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988" w:rsidRPr="00BC1C9E" w:rsidRDefault="00602988">
      <w:pPr>
        <w:spacing w:line="600" w:lineRule="exact"/>
        <w:jc w:val="center"/>
        <w:rPr>
          <w:rFonts w:ascii="仿宋_GB2312" w:eastAsia="仿宋_GB2312" w:hAnsi="宋体"/>
          <w:color w:val="000000" w:themeColor="text1"/>
          <w:sz w:val="32"/>
          <w:szCs w:val="32"/>
        </w:rPr>
      </w:pPr>
    </w:p>
    <w:p w:rsidR="00602988" w:rsidRPr="00BC1C9E" w:rsidRDefault="00602988" w:rsidP="0087769A">
      <w:pPr>
        <w:spacing w:beforeLines="50"/>
        <w:jc w:val="center"/>
        <w:rPr>
          <w:rFonts w:ascii="仿宋_GB2312" w:eastAsia="仿宋_GB2312" w:hAnsi="宋体"/>
          <w:b/>
          <w:color w:val="000000" w:themeColor="text1"/>
          <w:sz w:val="48"/>
          <w:szCs w:val="48"/>
        </w:rPr>
      </w:pPr>
    </w:p>
    <w:p w:rsidR="00602988" w:rsidRPr="00BC1C9E" w:rsidRDefault="00EA3332" w:rsidP="0087769A">
      <w:pPr>
        <w:snapToGrid w:val="0"/>
        <w:spacing w:beforeLines="50" w:line="360" w:lineRule="auto"/>
        <w:jc w:val="center"/>
        <w:rPr>
          <w:rFonts w:ascii="华文新魏" w:eastAsia="华文新魏" w:hAnsi="宋体"/>
          <w:color w:val="000000" w:themeColor="text1"/>
          <w:sz w:val="72"/>
          <w:szCs w:val="72"/>
        </w:rPr>
      </w:pPr>
      <w:r w:rsidRPr="00BC1C9E">
        <w:rPr>
          <w:rFonts w:ascii="华文新魏" w:eastAsia="华文新魏" w:hAnsi="宋体" w:hint="eastAsia"/>
          <w:color w:val="000000" w:themeColor="text1"/>
          <w:sz w:val="72"/>
          <w:szCs w:val="72"/>
        </w:rPr>
        <w:t>云之龙招标集团有限公司</w:t>
      </w:r>
    </w:p>
    <w:p w:rsidR="00602988" w:rsidRPr="00BC1C9E" w:rsidRDefault="00EA3332" w:rsidP="0087769A">
      <w:pPr>
        <w:snapToGrid w:val="0"/>
        <w:spacing w:beforeLines="50" w:line="360" w:lineRule="auto"/>
        <w:jc w:val="center"/>
        <w:rPr>
          <w:rFonts w:ascii="华文新魏" w:eastAsia="华文新魏" w:hAnsi="宋体"/>
          <w:color w:val="000000" w:themeColor="text1"/>
          <w:sz w:val="72"/>
          <w:szCs w:val="72"/>
        </w:rPr>
      </w:pPr>
      <w:r w:rsidRPr="00BC1C9E">
        <w:rPr>
          <w:rFonts w:ascii="华文新魏" w:eastAsia="华文新魏" w:hAnsi="宋体" w:hint="eastAsia"/>
          <w:color w:val="000000" w:themeColor="text1"/>
          <w:sz w:val="72"/>
          <w:szCs w:val="72"/>
        </w:rPr>
        <w:t>公开招标文件</w:t>
      </w:r>
    </w:p>
    <w:p w:rsidR="00602988" w:rsidRPr="00BC1C9E" w:rsidRDefault="00602988" w:rsidP="0087769A">
      <w:pPr>
        <w:snapToGrid w:val="0"/>
        <w:spacing w:beforeLines="50" w:line="360" w:lineRule="auto"/>
        <w:rPr>
          <w:rFonts w:ascii="仿宋_GB2312" w:eastAsia="仿宋_GB2312" w:hAnsi="宋体"/>
          <w:color w:val="000000" w:themeColor="text1"/>
          <w:sz w:val="30"/>
          <w:szCs w:val="72"/>
        </w:rPr>
      </w:pPr>
    </w:p>
    <w:p w:rsidR="00602988" w:rsidRPr="00BC1C9E" w:rsidRDefault="00602988" w:rsidP="0087769A">
      <w:pPr>
        <w:snapToGrid w:val="0"/>
        <w:spacing w:beforeLines="50" w:line="360" w:lineRule="auto"/>
        <w:rPr>
          <w:rFonts w:ascii="仿宋_GB2312" w:eastAsia="仿宋_GB2312" w:hAnsi="宋体"/>
          <w:color w:val="000000" w:themeColor="text1"/>
          <w:sz w:val="30"/>
          <w:szCs w:val="72"/>
        </w:rPr>
      </w:pPr>
    </w:p>
    <w:p w:rsidR="00602988" w:rsidRPr="00BC1C9E" w:rsidRDefault="00602988" w:rsidP="0087769A">
      <w:pPr>
        <w:snapToGrid w:val="0"/>
        <w:spacing w:beforeLines="50" w:line="360" w:lineRule="auto"/>
        <w:rPr>
          <w:rFonts w:ascii="仿宋_GB2312" w:eastAsia="仿宋_GB2312" w:hAnsi="宋体"/>
          <w:color w:val="000000" w:themeColor="text1"/>
          <w:sz w:val="30"/>
          <w:szCs w:val="72"/>
        </w:rPr>
      </w:pPr>
    </w:p>
    <w:p w:rsidR="00602988" w:rsidRPr="00BC1C9E" w:rsidRDefault="00EA3332" w:rsidP="00693BA3">
      <w:pPr>
        <w:pStyle w:val="a9"/>
        <w:snapToGrid w:val="0"/>
        <w:spacing w:before="120" w:after="120" w:line="360" w:lineRule="auto"/>
        <w:ind w:firstLineChars="396" w:firstLine="1193"/>
        <w:rPr>
          <w:rFonts w:ascii="仿宋_GB2312" w:eastAsia="仿宋_GB2312" w:hAnsi="宋体"/>
          <w:b/>
          <w:bCs/>
          <w:color w:val="000000" w:themeColor="text1"/>
          <w:sz w:val="30"/>
          <w:szCs w:val="30"/>
        </w:rPr>
      </w:pPr>
      <w:r w:rsidRPr="00BC1C9E">
        <w:rPr>
          <w:rFonts w:ascii="仿宋_GB2312" w:eastAsia="仿宋_GB2312" w:hAnsi="宋体" w:hint="eastAsia"/>
          <w:b/>
          <w:bCs/>
          <w:color w:val="000000" w:themeColor="text1"/>
          <w:sz w:val="30"/>
          <w:szCs w:val="30"/>
        </w:rPr>
        <w:t>项目编号：</w:t>
      </w:r>
      <w:r w:rsidR="00F06BE8" w:rsidRPr="00F06BE8">
        <w:rPr>
          <w:rFonts w:ascii="仿宋_GB2312" w:eastAsia="仿宋_GB2312" w:hAnsi="宋体" w:hint="eastAsia"/>
          <w:b/>
          <w:bCs/>
          <w:color w:val="000000" w:themeColor="text1"/>
          <w:sz w:val="30"/>
          <w:szCs w:val="30"/>
        </w:rPr>
        <w:t>QZZC2020-G1-000122-YZLZ</w:t>
      </w:r>
      <w:r w:rsidRPr="00BC1C9E">
        <w:rPr>
          <w:rFonts w:ascii="仿宋_GB2312" w:eastAsia="仿宋_GB2312" w:hAnsi="宋体"/>
          <w:b/>
          <w:bCs/>
          <w:color w:val="000000" w:themeColor="text1"/>
          <w:sz w:val="30"/>
          <w:szCs w:val="30"/>
        </w:rPr>
        <w:t xml:space="preserve">                     </w:t>
      </w:r>
    </w:p>
    <w:p w:rsidR="00602988" w:rsidRPr="00BC1C9E" w:rsidRDefault="00EA3332" w:rsidP="0087769A">
      <w:pPr>
        <w:snapToGrid w:val="0"/>
        <w:spacing w:beforeLines="50" w:line="360" w:lineRule="auto"/>
        <w:ind w:firstLineChars="400" w:firstLine="1148"/>
        <w:rPr>
          <w:rFonts w:ascii="仿宋_GB2312" w:eastAsia="仿宋_GB2312" w:hAnsi="宋体"/>
          <w:color w:val="000000" w:themeColor="text1"/>
          <w:sz w:val="30"/>
          <w:szCs w:val="72"/>
        </w:rPr>
      </w:pPr>
      <w:r w:rsidRPr="00BC1C9E">
        <w:rPr>
          <w:rFonts w:ascii="仿宋_GB2312" w:eastAsia="仿宋_GB2312" w:hAnsi="宋体" w:cs="Courier New" w:hint="eastAsia"/>
          <w:b/>
          <w:bCs/>
          <w:color w:val="000000" w:themeColor="text1"/>
          <w:w w:val="95"/>
          <w:sz w:val="30"/>
          <w:szCs w:val="30"/>
        </w:rPr>
        <w:t>项目名称：</w:t>
      </w:r>
      <w:r w:rsidR="00187055">
        <w:rPr>
          <w:rFonts w:ascii="仿宋_GB2312" w:eastAsia="仿宋_GB2312" w:hAnsi="宋体" w:hint="eastAsia"/>
          <w:b/>
          <w:color w:val="000000" w:themeColor="text1"/>
          <w:sz w:val="30"/>
          <w:szCs w:val="48"/>
        </w:rPr>
        <w:t>钦州市第二人民医院信息产品采购项目</w:t>
      </w:r>
    </w:p>
    <w:p w:rsidR="00602988" w:rsidRPr="00BC1C9E" w:rsidRDefault="00EA3332" w:rsidP="00693BA3">
      <w:pPr>
        <w:pStyle w:val="a9"/>
        <w:snapToGrid w:val="0"/>
        <w:spacing w:before="120" w:after="120" w:line="360" w:lineRule="auto"/>
        <w:ind w:firstLineChars="393" w:firstLine="1128"/>
        <w:rPr>
          <w:rFonts w:ascii="仿宋_GB2312" w:eastAsia="仿宋_GB2312" w:hAnsi="宋体"/>
          <w:b/>
          <w:bCs/>
          <w:color w:val="000000" w:themeColor="text1"/>
          <w:w w:val="95"/>
          <w:sz w:val="30"/>
          <w:szCs w:val="30"/>
        </w:rPr>
      </w:pPr>
      <w:r w:rsidRPr="00BC1C9E">
        <w:rPr>
          <w:rFonts w:ascii="仿宋_GB2312" w:eastAsia="仿宋_GB2312" w:hAnsi="宋体" w:hint="eastAsia"/>
          <w:b/>
          <w:bCs/>
          <w:color w:val="000000" w:themeColor="text1"/>
          <w:w w:val="95"/>
          <w:sz w:val="30"/>
          <w:szCs w:val="30"/>
        </w:rPr>
        <w:t xml:space="preserve">采 购 人： </w:t>
      </w:r>
      <w:r w:rsidR="0083409B">
        <w:rPr>
          <w:rFonts w:ascii="仿宋_GB2312" w:eastAsia="仿宋_GB2312" w:hAnsi="宋体" w:hint="eastAsia"/>
          <w:b/>
          <w:bCs/>
          <w:color w:val="000000" w:themeColor="text1"/>
          <w:w w:val="95"/>
          <w:sz w:val="30"/>
          <w:szCs w:val="30"/>
        </w:rPr>
        <w:t>钦州市第二人民医院</w:t>
      </w:r>
      <w:r w:rsidRPr="00BC1C9E">
        <w:rPr>
          <w:rFonts w:ascii="仿宋_GB2312" w:eastAsia="仿宋_GB2312" w:hAnsi="宋体" w:hint="eastAsia"/>
          <w:b/>
          <w:bCs/>
          <w:color w:val="000000" w:themeColor="text1"/>
          <w:w w:val="95"/>
          <w:sz w:val="30"/>
          <w:szCs w:val="30"/>
        </w:rPr>
        <w:t xml:space="preserve">           </w:t>
      </w:r>
    </w:p>
    <w:p w:rsidR="00602988" w:rsidRPr="00BC1C9E" w:rsidRDefault="00EA3332" w:rsidP="00693BA3">
      <w:pPr>
        <w:pStyle w:val="a9"/>
        <w:snapToGrid w:val="0"/>
        <w:spacing w:before="120" w:after="120" w:line="360" w:lineRule="auto"/>
        <w:ind w:firstLineChars="393" w:firstLine="1128"/>
        <w:rPr>
          <w:rFonts w:ascii="仿宋_GB2312" w:eastAsia="仿宋_GB2312" w:hAnsi="宋体"/>
          <w:b/>
          <w:bCs/>
          <w:color w:val="000000" w:themeColor="text1"/>
          <w:w w:val="95"/>
          <w:sz w:val="30"/>
          <w:szCs w:val="30"/>
        </w:rPr>
      </w:pPr>
      <w:r w:rsidRPr="00BC1C9E">
        <w:rPr>
          <w:rFonts w:ascii="仿宋_GB2312" w:eastAsia="仿宋_GB2312" w:hAnsi="宋体" w:hint="eastAsia"/>
          <w:b/>
          <w:bCs/>
          <w:color w:val="000000" w:themeColor="text1"/>
          <w:w w:val="95"/>
          <w:sz w:val="30"/>
          <w:szCs w:val="30"/>
        </w:rPr>
        <w:t>采购代理机构：云之龙招标集团有限公司</w:t>
      </w:r>
    </w:p>
    <w:p w:rsidR="00602988" w:rsidRPr="00BC1C9E" w:rsidRDefault="00EA3332" w:rsidP="00693BA3">
      <w:pPr>
        <w:pStyle w:val="a9"/>
        <w:snapToGrid w:val="0"/>
        <w:spacing w:before="120" w:after="120" w:line="360" w:lineRule="auto"/>
        <w:ind w:firstLineChars="294" w:firstLine="844"/>
        <w:rPr>
          <w:rFonts w:ascii="仿宋_GB2312" w:eastAsia="仿宋_GB2312" w:hAnsi="宋体"/>
          <w:b/>
          <w:bCs/>
          <w:color w:val="000000" w:themeColor="text1"/>
          <w:w w:val="95"/>
          <w:sz w:val="30"/>
          <w:szCs w:val="30"/>
        </w:rPr>
      </w:pPr>
      <w:r w:rsidRPr="00BC1C9E">
        <w:rPr>
          <w:rFonts w:ascii="仿宋_GB2312" w:eastAsia="仿宋_GB2312" w:hAnsi="宋体" w:hint="eastAsia"/>
          <w:b/>
          <w:bCs/>
          <w:color w:val="000000" w:themeColor="text1"/>
          <w:w w:val="95"/>
          <w:sz w:val="30"/>
          <w:szCs w:val="30"/>
        </w:rPr>
        <w:t xml:space="preserve">               </w:t>
      </w:r>
    </w:p>
    <w:p w:rsidR="00602988" w:rsidRPr="00BC1C9E" w:rsidRDefault="00EA3332" w:rsidP="00693BA3">
      <w:pPr>
        <w:pStyle w:val="a9"/>
        <w:snapToGrid w:val="0"/>
        <w:spacing w:before="120" w:after="120" w:line="360" w:lineRule="auto"/>
        <w:ind w:firstLineChars="294" w:firstLine="844"/>
        <w:jc w:val="center"/>
        <w:rPr>
          <w:rFonts w:ascii="仿宋_GB2312" w:eastAsia="仿宋_GB2312"/>
          <w:color w:val="000000" w:themeColor="text1"/>
          <w:szCs w:val="20"/>
        </w:rPr>
      </w:pPr>
      <w:r w:rsidRPr="00BC1C9E">
        <w:rPr>
          <w:rFonts w:ascii="仿宋_GB2312" w:eastAsia="仿宋_GB2312" w:hAnsi="宋体" w:hint="eastAsia"/>
          <w:b/>
          <w:bCs/>
          <w:color w:val="000000" w:themeColor="text1"/>
          <w:w w:val="95"/>
          <w:sz w:val="30"/>
          <w:szCs w:val="30"/>
        </w:rPr>
        <w:t>2020年</w:t>
      </w:r>
      <w:r w:rsidR="00732F11">
        <w:rPr>
          <w:rFonts w:ascii="仿宋_GB2312" w:eastAsia="仿宋_GB2312" w:hAnsi="宋体" w:hint="eastAsia"/>
          <w:b/>
          <w:bCs/>
          <w:color w:val="000000" w:themeColor="text1"/>
          <w:w w:val="95"/>
          <w:sz w:val="30"/>
          <w:szCs w:val="30"/>
        </w:rPr>
        <w:t>9</w:t>
      </w:r>
      <w:r w:rsidRPr="00BC1C9E">
        <w:rPr>
          <w:rFonts w:ascii="仿宋_GB2312" w:eastAsia="仿宋_GB2312" w:hAnsi="宋体" w:hint="eastAsia"/>
          <w:b/>
          <w:bCs/>
          <w:color w:val="000000" w:themeColor="text1"/>
          <w:w w:val="95"/>
          <w:sz w:val="30"/>
          <w:szCs w:val="30"/>
        </w:rPr>
        <w:t>月</w:t>
      </w:r>
      <w:r w:rsidR="006E12DE">
        <w:rPr>
          <w:rFonts w:ascii="仿宋_GB2312" w:eastAsia="仿宋_GB2312" w:hAnsi="宋体" w:hint="eastAsia"/>
          <w:b/>
          <w:bCs/>
          <w:color w:val="000000" w:themeColor="text1"/>
          <w:w w:val="95"/>
          <w:sz w:val="30"/>
          <w:szCs w:val="30"/>
        </w:rPr>
        <w:t>7</w:t>
      </w:r>
      <w:r w:rsidRPr="00BC1C9E">
        <w:rPr>
          <w:rFonts w:ascii="仿宋_GB2312" w:eastAsia="仿宋_GB2312" w:hAnsi="宋体" w:hint="eastAsia"/>
          <w:b/>
          <w:bCs/>
          <w:color w:val="000000" w:themeColor="text1"/>
          <w:w w:val="95"/>
          <w:sz w:val="30"/>
          <w:szCs w:val="30"/>
        </w:rPr>
        <w:t>日</w:t>
      </w:r>
    </w:p>
    <w:p w:rsidR="00602988" w:rsidRPr="00BC1C9E" w:rsidRDefault="00602988">
      <w:pPr>
        <w:pStyle w:val="a9"/>
        <w:spacing w:before="120" w:after="120" w:line="360" w:lineRule="auto"/>
        <w:jc w:val="center"/>
        <w:rPr>
          <w:rFonts w:ascii="仿宋_GB2312" w:eastAsia="仿宋_GB2312" w:hAnsi="宋体"/>
          <w:color w:val="000000" w:themeColor="text1"/>
        </w:rPr>
      </w:pPr>
    </w:p>
    <w:p w:rsidR="00602988" w:rsidRPr="00BC1C9E" w:rsidRDefault="00602988">
      <w:pPr>
        <w:pStyle w:val="a7"/>
        <w:kinsoku w:val="0"/>
        <w:overflowPunct w:val="0"/>
        <w:rPr>
          <w:color w:val="000000" w:themeColor="text1"/>
          <w:sz w:val="40"/>
        </w:rPr>
      </w:pPr>
    </w:p>
    <w:p w:rsidR="00602988" w:rsidRPr="00BC1C9E" w:rsidRDefault="00EA3332" w:rsidP="00187055">
      <w:pPr>
        <w:pStyle w:val="a9"/>
        <w:tabs>
          <w:tab w:val="left" w:pos="3790"/>
          <w:tab w:val="center" w:pos="4706"/>
        </w:tabs>
        <w:spacing w:before="120" w:after="120" w:line="360" w:lineRule="auto"/>
        <w:jc w:val="left"/>
        <w:rPr>
          <w:rFonts w:ascii="仿宋_GB2312" w:eastAsia="仿宋_GB2312" w:hAnsi="宋体"/>
          <w:color w:val="000000" w:themeColor="text1"/>
          <w:sz w:val="32"/>
          <w:szCs w:val="32"/>
        </w:rPr>
      </w:pPr>
      <w:r w:rsidRPr="00BC1C9E">
        <w:rPr>
          <w:rFonts w:ascii="仿宋_GB2312" w:eastAsia="仿宋_GB2312" w:hAnsi="宋体"/>
          <w:color w:val="000000" w:themeColor="text1"/>
        </w:rPr>
        <w:br w:type="page"/>
      </w:r>
      <w:r w:rsidR="00187055">
        <w:rPr>
          <w:rFonts w:ascii="仿宋_GB2312" w:eastAsia="仿宋_GB2312" w:hAnsi="宋体"/>
          <w:color w:val="000000" w:themeColor="text1"/>
        </w:rPr>
        <w:lastRenderedPageBreak/>
        <w:tab/>
      </w:r>
      <w:r w:rsidR="00187055">
        <w:rPr>
          <w:rFonts w:ascii="仿宋_GB2312" w:eastAsia="仿宋_GB2312" w:hAnsi="宋体"/>
          <w:color w:val="000000" w:themeColor="text1"/>
        </w:rPr>
        <w:tab/>
      </w:r>
      <w:r w:rsidRPr="00BC1C9E">
        <w:rPr>
          <w:rFonts w:ascii="仿宋_GB2312" w:eastAsia="仿宋_GB2312" w:hAnsi="宋体" w:hint="eastAsia"/>
          <w:color w:val="000000" w:themeColor="text1"/>
          <w:sz w:val="32"/>
          <w:szCs w:val="32"/>
        </w:rPr>
        <w:t>目    录</w:t>
      </w:r>
    </w:p>
    <w:p w:rsidR="00602988" w:rsidRPr="00BC1C9E" w:rsidRDefault="0094019F">
      <w:pPr>
        <w:pStyle w:val="22"/>
        <w:tabs>
          <w:tab w:val="right" w:leader="dot" w:pos="9402"/>
        </w:tabs>
        <w:rPr>
          <w:rFonts w:ascii="Calibri" w:hAnsi="Calibri"/>
          <w:b/>
          <w:noProof/>
          <w:color w:val="000000" w:themeColor="text1"/>
          <w:szCs w:val="22"/>
        </w:rPr>
      </w:pPr>
      <w:r w:rsidRPr="00BC1C9E">
        <w:rPr>
          <w:rFonts w:ascii="仿宋_GB2312" w:eastAsia="仿宋_GB2312" w:hAnsi="宋体"/>
          <w:b/>
          <w:color w:val="000000" w:themeColor="text1"/>
          <w:sz w:val="24"/>
        </w:rPr>
        <w:fldChar w:fldCharType="begin"/>
      </w:r>
      <w:r w:rsidR="00EA3332" w:rsidRPr="00BC1C9E">
        <w:rPr>
          <w:rFonts w:ascii="仿宋_GB2312" w:eastAsia="仿宋_GB2312" w:hAnsi="宋体"/>
          <w:b/>
          <w:color w:val="000000" w:themeColor="text1"/>
          <w:sz w:val="24"/>
        </w:rPr>
        <w:instrText xml:space="preserve"> </w:instrText>
      </w:r>
      <w:r w:rsidR="00EA3332" w:rsidRPr="00BC1C9E">
        <w:rPr>
          <w:rFonts w:ascii="仿宋_GB2312" w:eastAsia="仿宋_GB2312" w:hAnsi="宋体" w:hint="eastAsia"/>
          <w:b/>
          <w:color w:val="000000" w:themeColor="text1"/>
          <w:sz w:val="24"/>
        </w:rPr>
        <w:instrText>TOC \o "1-2" \h \z \u</w:instrText>
      </w:r>
      <w:r w:rsidR="00EA3332" w:rsidRPr="00BC1C9E">
        <w:rPr>
          <w:rFonts w:ascii="仿宋_GB2312" w:eastAsia="仿宋_GB2312" w:hAnsi="宋体"/>
          <w:b/>
          <w:color w:val="000000" w:themeColor="text1"/>
          <w:sz w:val="24"/>
        </w:rPr>
        <w:instrText xml:space="preserve"> </w:instrText>
      </w:r>
      <w:r w:rsidRPr="00BC1C9E">
        <w:rPr>
          <w:rFonts w:ascii="仿宋_GB2312" w:eastAsia="仿宋_GB2312" w:hAnsi="宋体"/>
          <w:b/>
          <w:color w:val="000000" w:themeColor="text1"/>
          <w:sz w:val="24"/>
        </w:rPr>
        <w:fldChar w:fldCharType="separate"/>
      </w:r>
      <w:hyperlink w:anchor="_Toc19686829" w:history="1">
        <w:r w:rsidR="00EA3332" w:rsidRPr="00BC1C9E">
          <w:rPr>
            <w:rStyle w:val="af8"/>
            <w:rFonts w:hint="eastAsia"/>
            <w:b/>
            <w:noProof/>
            <w:color w:val="000000" w:themeColor="text1"/>
          </w:rPr>
          <w:t>第一章</w:t>
        </w:r>
        <w:r w:rsidR="00EA3332" w:rsidRPr="00BC1C9E">
          <w:rPr>
            <w:rStyle w:val="af8"/>
            <w:b/>
            <w:noProof/>
            <w:color w:val="000000" w:themeColor="text1"/>
          </w:rPr>
          <w:t xml:space="preserve">  </w:t>
        </w:r>
        <w:r w:rsidR="00EA3332" w:rsidRPr="00BC1C9E">
          <w:rPr>
            <w:rStyle w:val="af8"/>
            <w:rFonts w:hint="eastAsia"/>
            <w:b/>
            <w:noProof/>
            <w:color w:val="000000" w:themeColor="text1"/>
          </w:rPr>
          <w:t>招标公告</w:t>
        </w:r>
        <w:r w:rsidR="00EA3332" w:rsidRPr="00BC1C9E">
          <w:rPr>
            <w:b/>
            <w:noProof/>
            <w:color w:val="000000" w:themeColor="text1"/>
          </w:rPr>
          <w:tab/>
        </w:r>
        <w:r w:rsidRPr="00BC1C9E">
          <w:rPr>
            <w:b/>
            <w:noProof/>
            <w:color w:val="000000" w:themeColor="text1"/>
          </w:rPr>
          <w:fldChar w:fldCharType="begin"/>
        </w:r>
        <w:r w:rsidR="00EA3332" w:rsidRPr="00BC1C9E">
          <w:rPr>
            <w:b/>
            <w:noProof/>
            <w:color w:val="000000" w:themeColor="text1"/>
          </w:rPr>
          <w:instrText xml:space="preserve"> PAGEREF _Toc19686829 \h </w:instrText>
        </w:r>
        <w:r w:rsidRPr="00BC1C9E">
          <w:rPr>
            <w:b/>
            <w:noProof/>
            <w:color w:val="000000" w:themeColor="text1"/>
          </w:rPr>
        </w:r>
        <w:r w:rsidRPr="00BC1C9E">
          <w:rPr>
            <w:b/>
            <w:noProof/>
            <w:color w:val="000000" w:themeColor="text1"/>
          </w:rPr>
          <w:fldChar w:fldCharType="separate"/>
        </w:r>
        <w:r w:rsidR="00A54165">
          <w:rPr>
            <w:b/>
            <w:noProof/>
            <w:color w:val="000000" w:themeColor="text1"/>
          </w:rPr>
          <w:t>2</w:t>
        </w:r>
        <w:r w:rsidRPr="00BC1C9E">
          <w:rPr>
            <w:b/>
            <w:noProof/>
            <w:color w:val="000000" w:themeColor="text1"/>
          </w:rPr>
          <w:fldChar w:fldCharType="end"/>
        </w:r>
      </w:hyperlink>
    </w:p>
    <w:p w:rsidR="00602988" w:rsidRPr="00BC1C9E" w:rsidRDefault="0094019F">
      <w:pPr>
        <w:pStyle w:val="22"/>
        <w:tabs>
          <w:tab w:val="right" w:leader="dot" w:pos="9402"/>
        </w:tabs>
        <w:rPr>
          <w:rFonts w:ascii="Calibri" w:hAnsi="Calibri"/>
          <w:b/>
          <w:noProof/>
          <w:color w:val="000000" w:themeColor="text1"/>
          <w:szCs w:val="22"/>
        </w:rPr>
      </w:pPr>
      <w:hyperlink w:anchor="_Toc19686830" w:history="1">
        <w:r w:rsidR="00EA3332" w:rsidRPr="00BC1C9E">
          <w:rPr>
            <w:rStyle w:val="af8"/>
            <w:rFonts w:hint="eastAsia"/>
            <w:b/>
            <w:noProof/>
            <w:color w:val="000000" w:themeColor="text1"/>
          </w:rPr>
          <w:t>第二章</w:t>
        </w:r>
        <w:r w:rsidR="00EA3332" w:rsidRPr="00BC1C9E">
          <w:rPr>
            <w:rStyle w:val="af8"/>
            <w:b/>
            <w:noProof/>
            <w:color w:val="000000" w:themeColor="text1"/>
          </w:rPr>
          <w:t xml:space="preserve">  </w:t>
        </w:r>
        <w:r w:rsidR="00EA3332" w:rsidRPr="00BC1C9E">
          <w:rPr>
            <w:rStyle w:val="af8"/>
            <w:rFonts w:hint="eastAsia"/>
            <w:b/>
            <w:noProof/>
            <w:color w:val="000000" w:themeColor="text1"/>
          </w:rPr>
          <w:t>采购需</w:t>
        </w:r>
        <w:bookmarkStart w:id="0" w:name="_Hlt22501235"/>
        <w:bookmarkStart w:id="1" w:name="_Hlt22501236"/>
        <w:r w:rsidR="00EA3332" w:rsidRPr="00BC1C9E">
          <w:rPr>
            <w:rStyle w:val="af8"/>
            <w:rFonts w:hint="eastAsia"/>
            <w:b/>
            <w:noProof/>
            <w:color w:val="000000" w:themeColor="text1"/>
          </w:rPr>
          <w:t>求</w:t>
        </w:r>
        <w:bookmarkEnd w:id="0"/>
        <w:bookmarkEnd w:id="1"/>
        <w:r w:rsidR="00EA3332" w:rsidRPr="00BC1C9E">
          <w:rPr>
            <w:b/>
            <w:noProof/>
            <w:color w:val="000000" w:themeColor="text1"/>
          </w:rPr>
          <w:tab/>
        </w:r>
        <w:r w:rsidRPr="00BC1C9E">
          <w:rPr>
            <w:b/>
            <w:noProof/>
            <w:color w:val="000000" w:themeColor="text1"/>
          </w:rPr>
          <w:fldChar w:fldCharType="begin"/>
        </w:r>
        <w:r w:rsidR="00EA3332" w:rsidRPr="00BC1C9E">
          <w:rPr>
            <w:b/>
            <w:noProof/>
            <w:color w:val="000000" w:themeColor="text1"/>
          </w:rPr>
          <w:instrText xml:space="preserve"> PAGEREF _Toc19686830 \h </w:instrText>
        </w:r>
        <w:r w:rsidRPr="00BC1C9E">
          <w:rPr>
            <w:b/>
            <w:noProof/>
            <w:color w:val="000000" w:themeColor="text1"/>
          </w:rPr>
        </w:r>
        <w:r w:rsidRPr="00BC1C9E">
          <w:rPr>
            <w:b/>
            <w:noProof/>
            <w:color w:val="000000" w:themeColor="text1"/>
          </w:rPr>
          <w:fldChar w:fldCharType="separate"/>
        </w:r>
        <w:r w:rsidR="00A54165">
          <w:rPr>
            <w:b/>
            <w:noProof/>
            <w:color w:val="000000" w:themeColor="text1"/>
          </w:rPr>
          <w:t>5</w:t>
        </w:r>
        <w:r w:rsidRPr="00BC1C9E">
          <w:rPr>
            <w:b/>
            <w:noProof/>
            <w:color w:val="000000" w:themeColor="text1"/>
          </w:rPr>
          <w:fldChar w:fldCharType="end"/>
        </w:r>
      </w:hyperlink>
    </w:p>
    <w:p w:rsidR="00602988" w:rsidRPr="00BC1C9E" w:rsidRDefault="0094019F">
      <w:pPr>
        <w:pStyle w:val="22"/>
        <w:tabs>
          <w:tab w:val="right" w:leader="dot" w:pos="9402"/>
        </w:tabs>
        <w:rPr>
          <w:rFonts w:ascii="Calibri" w:hAnsi="Calibri"/>
          <w:b/>
          <w:noProof/>
          <w:color w:val="000000" w:themeColor="text1"/>
          <w:szCs w:val="22"/>
        </w:rPr>
      </w:pPr>
      <w:hyperlink w:anchor="_Toc19686831" w:history="1">
        <w:r w:rsidR="00EA3332" w:rsidRPr="00BC1C9E">
          <w:rPr>
            <w:rStyle w:val="af8"/>
            <w:rFonts w:hint="eastAsia"/>
            <w:b/>
            <w:noProof/>
            <w:color w:val="000000" w:themeColor="text1"/>
          </w:rPr>
          <w:t>第三章</w:t>
        </w:r>
        <w:r w:rsidR="00EA3332" w:rsidRPr="00BC1C9E">
          <w:rPr>
            <w:rStyle w:val="af8"/>
            <w:b/>
            <w:noProof/>
            <w:color w:val="000000" w:themeColor="text1"/>
          </w:rPr>
          <w:t xml:space="preserve">  </w:t>
        </w:r>
        <w:r w:rsidR="00EA3332" w:rsidRPr="00BC1C9E">
          <w:rPr>
            <w:rStyle w:val="af8"/>
            <w:rFonts w:hint="eastAsia"/>
            <w:b/>
            <w:noProof/>
            <w:color w:val="000000" w:themeColor="text1"/>
          </w:rPr>
          <w:t>投标人须知</w:t>
        </w:r>
        <w:r w:rsidR="00EA3332" w:rsidRPr="00BC1C9E">
          <w:rPr>
            <w:b/>
            <w:noProof/>
            <w:color w:val="000000" w:themeColor="text1"/>
          </w:rPr>
          <w:tab/>
        </w:r>
        <w:r w:rsidRPr="00BC1C9E">
          <w:rPr>
            <w:b/>
            <w:noProof/>
            <w:color w:val="000000" w:themeColor="text1"/>
          </w:rPr>
          <w:fldChar w:fldCharType="begin"/>
        </w:r>
        <w:r w:rsidR="00EA3332" w:rsidRPr="00BC1C9E">
          <w:rPr>
            <w:b/>
            <w:noProof/>
            <w:color w:val="000000" w:themeColor="text1"/>
          </w:rPr>
          <w:instrText xml:space="preserve"> PAGEREF _Toc19686831 \h </w:instrText>
        </w:r>
        <w:r w:rsidRPr="00BC1C9E">
          <w:rPr>
            <w:b/>
            <w:noProof/>
            <w:color w:val="000000" w:themeColor="text1"/>
          </w:rPr>
        </w:r>
        <w:r w:rsidRPr="00BC1C9E">
          <w:rPr>
            <w:b/>
            <w:noProof/>
            <w:color w:val="000000" w:themeColor="text1"/>
          </w:rPr>
          <w:fldChar w:fldCharType="separate"/>
        </w:r>
        <w:r w:rsidR="00A54165">
          <w:rPr>
            <w:b/>
            <w:noProof/>
            <w:color w:val="000000" w:themeColor="text1"/>
          </w:rPr>
          <w:t>13</w:t>
        </w:r>
        <w:r w:rsidRPr="00BC1C9E">
          <w:rPr>
            <w:b/>
            <w:noProof/>
            <w:color w:val="000000" w:themeColor="text1"/>
          </w:rPr>
          <w:fldChar w:fldCharType="end"/>
        </w:r>
      </w:hyperlink>
    </w:p>
    <w:p w:rsidR="00602988" w:rsidRPr="00BC1C9E" w:rsidRDefault="0094019F">
      <w:pPr>
        <w:pStyle w:val="22"/>
        <w:tabs>
          <w:tab w:val="right" w:leader="dot" w:pos="9402"/>
        </w:tabs>
        <w:rPr>
          <w:rFonts w:ascii="Calibri" w:hAnsi="Calibri"/>
          <w:b/>
          <w:noProof/>
          <w:color w:val="000000" w:themeColor="text1"/>
          <w:szCs w:val="22"/>
        </w:rPr>
      </w:pPr>
      <w:hyperlink w:anchor="_Toc19686832" w:history="1">
        <w:r w:rsidR="00EA3332" w:rsidRPr="00BC1C9E">
          <w:rPr>
            <w:rStyle w:val="af8"/>
            <w:rFonts w:hint="eastAsia"/>
            <w:b/>
            <w:noProof/>
            <w:color w:val="000000" w:themeColor="text1"/>
          </w:rPr>
          <w:t>第四章</w:t>
        </w:r>
        <w:r w:rsidR="00EA3332" w:rsidRPr="00BC1C9E">
          <w:rPr>
            <w:rStyle w:val="af8"/>
            <w:b/>
            <w:noProof/>
            <w:color w:val="000000" w:themeColor="text1"/>
          </w:rPr>
          <w:t xml:space="preserve">  </w:t>
        </w:r>
        <w:r w:rsidR="00EA3332" w:rsidRPr="00BC1C9E">
          <w:rPr>
            <w:rStyle w:val="af8"/>
            <w:rFonts w:hint="eastAsia"/>
            <w:b/>
            <w:noProof/>
            <w:color w:val="000000" w:themeColor="text1"/>
          </w:rPr>
          <w:t>评标方法及评标</w:t>
        </w:r>
        <w:bookmarkStart w:id="2" w:name="_Hlt21557705"/>
        <w:bookmarkStart w:id="3" w:name="_Hlt21557706"/>
        <w:r w:rsidR="00EA3332" w:rsidRPr="00BC1C9E">
          <w:rPr>
            <w:rStyle w:val="af8"/>
            <w:rFonts w:hint="eastAsia"/>
            <w:b/>
            <w:noProof/>
            <w:color w:val="000000" w:themeColor="text1"/>
          </w:rPr>
          <w:t>标</w:t>
        </w:r>
        <w:bookmarkEnd w:id="2"/>
        <w:bookmarkEnd w:id="3"/>
        <w:r w:rsidR="00EA3332" w:rsidRPr="00BC1C9E">
          <w:rPr>
            <w:rStyle w:val="af8"/>
            <w:rFonts w:hint="eastAsia"/>
            <w:b/>
            <w:noProof/>
            <w:color w:val="000000" w:themeColor="text1"/>
          </w:rPr>
          <w:t>准</w:t>
        </w:r>
        <w:r w:rsidR="00EA3332" w:rsidRPr="00BC1C9E">
          <w:rPr>
            <w:b/>
            <w:noProof/>
            <w:color w:val="000000" w:themeColor="text1"/>
          </w:rPr>
          <w:tab/>
        </w:r>
        <w:r w:rsidRPr="00BC1C9E">
          <w:rPr>
            <w:b/>
            <w:noProof/>
            <w:color w:val="000000" w:themeColor="text1"/>
          </w:rPr>
          <w:fldChar w:fldCharType="begin"/>
        </w:r>
        <w:r w:rsidR="00EA3332" w:rsidRPr="00BC1C9E">
          <w:rPr>
            <w:b/>
            <w:noProof/>
            <w:color w:val="000000" w:themeColor="text1"/>
          </w:rPr>
          <w:instrText xml:space="preserve"> PAGEREF _Toc19686832 \h </w:instrText>
        </w:r>
        <w:r w:rsidRPr="00BC1C9E">
          <w:rPr>
            <w:b/>
            <w:noProof/>
            <w:color w:val="000000" w:themeColor="text1"/>
          </w:rPr>
        </w:r>
        <w:r w:rsidRPr="00BC1C9E">
          <w:rPr>
            <w:b/>
            <w:noProof/>
            <w:color w:val="000000" w:themeColor="text1"/>
          </w:rPr>
          <w:fldChar w:fldCharType="separate"/>
        </w:r>
        <w:r w:rsidR="00A54165">
          <w:rPr>
            <w:b/>
            <w:noProof/>
            <w:color w:val="000000" w:themeColor="text1"/>
          </w:rPr>
          <w:t>31</w:t>
        </w:r>
        <w:r w:rsidRPr="00BC1C9E">
          <w:rPr>
            <w:b/>
            <w:noProof/>
            <w:color w:val="000000" w:themeColor="text1"/>
          </w:rPr>
          <w:fldChar w:fldCharType="end"/>
        </w:r>
      </w:hyperlink>
    </w:p>
    <w:p w:rsidR="00602988" w:rsidRPr="00BC1C9E" w:rsidRDefault="0094019F">
      <w:pPr>
        <w:pStyle w:val="22"/>
        <w:tabs>
          <w:tab w:val="right" w:leader="dot" w:pos="9402"/>
        </w:tabs>
        <w:rPr>
          <w:rFonts w:ascii="Calibri" w:hAnsi="Calibri"/>
          <w:b/>
          <w:noProof/>
          <w:color w:val="000000" w:themeColor="text1"/>
          <w:szCs w:val="22"/>
        </w:rPr>
      </w:pPr>
      <w:hyperlink w:anchor="_Toc19686833" w:history="1">
        <w:r w:rsidR="00EA3332" w:rsidRPr="00BC1C9E">
          <w:rPr>
            <w:rStyle w:val="af8"/>
            <w:rFonts w:hint="eastAsia"/>
            <w:b/>
            <w:noProof/>
            <w:color w:val="000000" w:themeColor="text1"/>
          </w:rPr>
          <w:t>第五章</w:t>
        </w:r>
        <w:r w:rsidR="00EA3332" w:rsidRPr="00BC1C9E">
          <w:rPr>
            <w:rStyle w:val="af8"/>
            <w:b/>
            <w:noProof/>
            <w:color w:val="000000" w:themeColor="text1"/>
          </w:rPr>
          <w:t xml:space="preserve">  </w:t>
        </w:r>
        <w:r w:rsidR="00EA3332" w:rsidRPr="00BC1C9E">
          <w:rPr>
            <w:rStyle w:val="af8"/>
            <w:rFonts w:hint="eastAsia"/>
            <w:b/>
            <w:noProof/>
            <w:color w:val="000000" w:themeColor="text1"/>
          </w:rPr>
          <w:t>拟签订的合同文本</w:t>
        </w:r>
        <w:r w:rsidR="00EA3332" w:rsidRPr="00BC1C9E">
          <w:rPr>
            <w:b/>
            <w:noProof/>
            <w:color w:val="000000" w:themeColor="text1"/>
          </w:rPr>
          <w:tab/>
        </w:r>
        <w:r w:rsidRPr="00BC1C9E">
          <w:rPr>
            <w:b/>
            <w:noProof/>
            <w:color w:val="000000" w:themeColor="text1"/>
          </w:rPr>
          <w:fldChar w:fldCharType="begin"/>
        </w:r>
        <w:r w:rsidR="00EA3332" w:rsidRPr="00BC1C9E">
          <w:rPr>
            <w:b/>
            <w:noProof/>
            <w:color w:val="000000" w:themeColor="text1"/>
          </w:rPr>
          <w:instrText xml:space="preserve"> PAGEREF _Toc19686833 \h </w:instrText>
        </w:r>
        <w:r w:rsidRPr="00BC1C9E">
          <w:rPr>
            <w:b/>
            <w:noProof/>
            <w:color w:val="000000" w:themeColor="text1"/>
          </w:rPr>
        </w:r>
        <w:r w:rsidRPr="00BC1C9E">
          <w:rPr>
            <w:b/>
            <w:noProof/>
            <w:color w:val="000000" w:themeColor="text1"/>
          </w:rPr>
          <w:fldChar w:fldCharType="separate"/>
        </w:r>
        <w:r w:rsidR="00A54165">
          <w:rPr>
            <w:b/>
            <w:noProof/>
            <w:color w:val="000000" w:themeColor="text1"/>
          </w:rPr>
          <w:t>38</w:t>
        </w:r>
        <w:r w:rsidRPr="00BC1C9E">
          <w:rPr>
            <w:b/>
            <w:noProof/>
            <w:color w:val="000000" w:themeColor="text1"/>
          </w:rPr>
          <w:fldChar w:fldCharType="end"/>
        </w:r>
      </w:hyperlink>
    </w:p>
    <w:p w:rsidR="00602988" w:rsidRPr="00BC1C9E" w:rsidRDefault="0094019F">
      <w:pPr>
        <w:pStyle w:val="22"/>
        <w:tabs>
          <w:tab w:val="right" w:leader="dot" w:pos="9402"/>
        </w:tabs>
        <w:rPr>
          <w:rFonts w:ascii="Calibri" w:hAnsi="Calibri"/>
          <w:noProof/>
          <w:color w:val="000000" w:themeColor="text1"/>
          <w:szCs w:val="22"/>
        </w:rPr>
      </w:pPr>
      <w:hyperlink w:anchor="_Toc19686834" w:history="1">
        <w:r w:rsidR="00EA3332" w:rsidRPr="00BC1C9E">
          <w:rPr>
            <w:rStyle w:val="af8"/>
            <w:rFonts w:hint="eastAsia"/>
            <w:b/>
            <w:noProof/>
            <w:color w:val="000000" w:themeColor="text1"/>
          </w:rPr>
          <w:t>第六章　投标文件格式</w:t>
        </w:r>
        <w:r w:rsidR="00EA3332" w:rsidRPr="00BC1C9E">
          <w:rPr>
            <w:b/>
            <w:noProof/>
            <w:color w:val="000000" w:themeColor="text1"/>
          </w:rPr>
          <w:tab/>
        </w:r>
        <w:r w:rsidRPr="00BC1C9E">
          <w:rPr>
            <w:b/>
            <w:noProof/>
            <w:color w:val="000000" w:themeColor="text1"/>
          </w:rPr>
          <w:fldChar w:fldCharType="begin"/>
        </w:r>
        <w:r w:rsidR="00EA3332" w:rsidRPr="00BC1C9E">
          <w:rPr>
            <w:b/>
            <w:noProof/>
            <w:color w:val="000000" w:themeColor="text1"/>
          </w:rPr>
          <w:instrText xml:space="preserve"> PAGEREF _Toc19686834 \h </w:instrText>
        </w:r>
        <w:r w:rsidRPr="00BC1C9E">
          <w:rPr>
            <w:b/>
            <w:noProof/>
            <w:color w:val="000000" w:themeColor="text1"/>
          </w:rPr>
        </w:r>
        <w:r w:rsidRPr="00BC1C9E">
          <w:rPr>
            <w:b/>
            <w:noProof/>
            <w:color w:val="000000" w:themeColor="text1"/>
          </w:rPr>
          <w:fldChar w:fldCharType="separate"/>
        </w:r>
        <w:r w:rsidR="00A54165">
          <w:rPr>
            <w:b/>
            <w:noProof/>
            <w:color w:val="000000" w:themeColor="text1"/>
          </w:rPr>
          <w:t>45</w:t>
        </w:r>
        <w:r w:rsidRPr="00BC1C9E">
          <w:rPr>
            <w:b/>
            <w:noProof/>
            <w:color w:val="000000" w:themeColor="text1"/>
          </w:rPr>
          <w:fldChar w:fldCharType="end"/>
        </w:r>
      </w:hyperlink>
    </w:p>
    <w:p w:rsidR="00602988" w:rsidRPr="00BC1C9E" w:rsidRDefault="0094019F">
      <w:pPr>
        <w:pStyle w:val="22"/>
        <w:tabs>
          <w:tab w:val="right" w:leader="dot" w:pos="9402"/>
        </w:tabs>
        <w:rPr>
          <w:rFonts w:ascii="Calibri" w:hAnsi="Calibri"/>
          <w:noProof/>
          <w:color w:val="000000" w:themeColor="text1"/>
          <w:szCs w:val="22"/>
        </w:rPr>
      </w:pPr>
      <w:hyperlink w:anchor="_Toc19686835" w:history="1">
        <w:r w:rsidR="00EA3332" w:rsidRPr="00BC1C9E">
          <w:rPr>
            <w:rStyle w:val="af8"/>
            <w:rFonts w:ascii="宋体" w:hAnsi="宋体" w:hint="eastAsia"/>
            <w:bCs/>
            <w:noProof/>
            <w:color w:val="000000" w:themeColor="text1"/>
          </w:rPr>
          <w:t>一、投标文件外层包装封面格式</w:t>
        </w:r>
        <w:r w:rsidR="00EA3332" w:rsidRPr="00BC1C9E">
          <w:rPr>
            <w:noProof/>
            <w:color w:val="000000" w:themeColor="text1"/>
          </w:rPr>
          <w:tab/>
        </w:r>
        <w:r w:rsidRPr="00BC1C9E">
          <w:rPr>
            <w:noProof/>
            <w:color w:val="000000" w:themeColor="text1"/>
          </w:rPr>
          <w:fldChar w:fldCharType="begin"/>
        </w:r>
        <w:r w:rsidR="00EA3332" w:rsidRPr="00BC1C9E">
          <w:rPr>
            <w:noProof/>
            <w:color w:val="000000" w:themeColor="text1"/>
          </w:rPr>
          <w:instrText xml:space="preserve"> PAGEREF _Toc19686835 \h </w:instrText>
        </w:r>
        <w:r w:rsidRPr="00BC1C9E">
          <w:rPr>
            <w:noProof/>
            <w:color w:val="000000" w:themeColor="text1"/>
          </w:rPr>
        </w:r>
        <w:r w:rsidRPr="00BC1C9E">
          <w:rPr>
            <w:noProof/>
            <w:color w:val="000000" w:themeColor="text1"/>
          </w:rPr>
          <w:fldChar w:fldCharType="separate"/>
        </w:r>
        <w:r w:rsidR="00A54165">
          <w:rPr>
            <w:noProof/>
            <w:color w:val="000000" w:themeColor="text1"/>
          </w:rPr>
          <w:t>46</w:t>
        </w:r>
        <w:r w:rsidRPr="00BC1C9E">
          <w:rPr>
            <w:noProof/>
            <w:color w:val="000000" w:themeColor="text1"/>
          </w:rPr>
          <w:fldChar w:fldCharType="end"/>
        </w:r>
      </w:hyperlink>
    </w:p>
    <w:p w:rsidR="00602988" w:rsidRPr="00BC1C9E" w:rsidRDefault="0094019F">
      <w:pPr>
        <w:pStyle w:val="22"/>
        <w:tabs>
          <w:tab w:val="right" w:leader="dot" w:pos="9402"/>
        </w:tabs>
        <w:rPr>
          <w:rFonts w:ascii="Calibri" w:hAnsi="Calibri"/>
          <w:noProof/>
          <w:color w:val="000000" w:themeColor="text1"/>
          <w:szCs w:val="22"/>
        </w:rPr>
      </w:pPr>
      <w:hyperlink w:anchor="_Toc19686836" w:history="1">
        <w:r w:rsidR="00EA3332" w:rsidRPr="00BC1C9E">
          <w:rPr>
            <w:rStyle w:val="af8"/>
            <w:rFonts w:ascii="宋体" w:hAnsi="宋体" w:hint="eastAsia"/>
            <w:bCs/>
            <w:noProof/>
            <w:color w:val="000000" w:themeColor="text1"/>
          </w:rPr>
          <w:t>二、报价文件格式</w:t>
        </w:r>
        <w:r w:rsidR="00EA3332" w:rsidRPr="00BC1C9E">
          <w:rPr>
            <w:noProof/>
            <w:color w:val="000000" w:themeColor="text1"/>
          </w:rPr>
          <w:tab/>
        </w:r>
        <w:r w:rsidRPr="00BC1C9E">
          <w:rPr>
            <w:noProof/>
            <w:color w:val="000000" w:themeColor="text1"/>
          </w:rPr>
          <w:fldChar w:fldCharType="begin"/>
        </w:r>
        <w:r w:rsidR="00EA3332" w:rsidRPr="00BC1C9E">
          <w:rPr>
            <w:noProof/>
            <w:color w:val="000000" w:themeColor="text1"/>
          </w:rPr>
          <w:instrText xml:space="preserve"> PAGEREF _Toc19686836 \h </w:instrText>
        </w:r>
        <w:r w:rsidRPr="00BC1C9E">
          <w:rPr>
            <w:noProof/>
            <w:color w:val="000000" w:themeColor="text1"/>
          </w:rPr>
        </w:r>
        <w:r w:rsidRPr="00BC1C9E">
          <w:rPr>
            <w:noProof/>
            <w:color w:val="000000" w:themeColor="text1"/>
          </w:rPr>
          <w:fldChar w:fldCharType="separate"/>
        </w:r>
        <w:r w:rsidR="00A54165">
          <w:rPr>
            <w:noProof/>
            <w:color w:val="000000" w:themeColor="text1"/>
          </w:rPr>
          <w:t>47</w:t>
        </w:r>
        <w:r w:rsidRPr="00BC1C9E">
          <w:rPr>
            <w:noProof/>
            <w:color w:val="000000" w:themeColor="text1"/>
          </w:rPr>
          <w:fldChar w:fldCharType="end"/>
        </w:r>
      </w:hyperlink>
    </w:p>
    <w:p w:rsidR="00602988" w:rsidRPr="00BC1C9E" w:rsidRDefault="0094019F">
      <w:pPr>
        <w:pStyle w:val="22"/>
        <w:tabs>
          <w:tab w:val="right" w:leader="dot" w:pos="9402"/>
        </w:tabs>
        <w:rPr>
          <w:rFonts w:ascii="Calibri" w:hAnsi="Calibri"/>
          <w:noProof/>
          <w:color w:val="000000" w:themeColor="text1"/>
          <w:szCs w:val="22"/>
        </w:rPr>
      </w:pPr>
      <w:hyperlink w:anchor="_Toc19686837" w:history="1">
        <w:r w:rsidR="00EA3332" w:rsidRPr="00BC1C9E">
          <w:rPr>
            <w:rStyle w:val="af8"/>
            <w:rFonts w:ascii="宋体" w:hAnsi="宋体" w:hint="eastAsia"/>
            <w:bCs/>
            <w:noProof/>
            <w:color w:val="000000" w:themeColor="text1"/>
          </w:rPr>
          <w:t>三、资格证明文件格式</w:t>
        </w:r>
        <w:r w:rsidR="00EA3332" w:rsidRPr="00BC1C9E">
          <w:rPr>
            <w:noProof/>
            <w:color w:val="000000" w:themeColor="text1"/>
          </w:rPr>
          <w:tab/>
        </w:r>
        <w:r w:rsidRPr="00BC1C9E">
          <w:rPr>
            <w:noProof/>
            <w:color w:val="000000" w:themeColor="text1"/>
          </w:rPr>
          <w:fldChar w:fldCharType="begin"/>
        </w:r>
        <w:r w:rsidR="00EA3332" w:rsidRPr="00BC1C9E">
          <w:rPr>
            <w:noProof/>
            <w:color w:val="000000" w:themeColor="text1"/>
          </w:rPr>
          <w:instrText xml:space="preserve"> PAGEREF _Toc19686837 \h </w:instrText>
        </w:r>
        <w:r w:rsidRPr="00BC1C9E">
          <w:rPr>
            <w:noProof/>
            <w:color w:val="000000" w:themeColor="text1"/>
          </w:rPr>
        </w:r>
        <w:r w:rsidRPr="00BC1C9E">
          <w:rPr>
            <w:noProof/>
            <w:color w:val="000000" w:themeColor="text1"/>
          </w:rPr>
          <w:fldChar w:fldCharType="separate"/>
        </w:r>
        <w:r w:rsidR="00A54165">
          <w:rPr>
            <w:noProof/>
            <w:color w:val="000000" w:themeColor="text1"/>
          </w:rPr>
          <w:t>51</w:t>
        </w:r>
        <w:r w:rsidRPr="00BC1C9E">
          <w:rPr>
            <w:noProof/>
            <w:color w:val="000000" w:themeColor="text1"/>
          </w:rPr>
          <w:fldChar w:fldCharType="end"/>
        </w:r>
      </w:hyperlink>
    </w:p>
    <w:p w:rsidR="00602988" w:rsidRPr="00BC1C9E" w:rsidRDefault="0094019F">
      <w:pPr>
        <w:pStyle w:val="22"/>
        <w:tabs>
          <w:tab w:val="right" w:leader="dot" w:pos="9402"/>
        </w:tabs>
        <w:rPr>
          <w:rFonts w:ascii="Calibri" w:hAnsi="Calibri"/>
          <w:noProof/>
          <w:color w:val="000000" w:themeColor="text1"/>
          <w:szCs w:val="22"/>
        </w:rPr>
      </w:pPr>
      <w:hyperlink w:anchor="_Toc19686838" w:history="1">
        <w:r w:rsidR="00EA3332" w:rsidRPr="00BC1C9E">
          <w:rPr>
            <w:rStyle w:val="af8"/>
            <w:rFonts w:ascii="宋体" w:hAnsi="宋体" w:hint="eastAsia"/>
            <w:bCs/>
            <w:noProof/>
            <w:color w:val="000000" w:themeColor="text1"/>
          </w:rPr>
          <w:t>四、商务文件格式</w:t>
        </w:r>
        <w:r w:rsidR="00EA3332" w:rsidRPr="00BC1C9E">
          <w:rPr>
            <w:noProof/>
            <w:color w:val="000000" w:themeColor="text1"/>
          </w:rPr>
          <w:tab/>
        </w:r>
        <w:r w:rsidRPr="00BC1C9E">
          <w:rPr>
            <w:noProof/>
            <w:color w:val="000000" w:themeColor="text1"/>
          </w:rPr>
          <w:fldChar w:fldCharType="begin"/>
        </w:r>
        <w:r w:rsidR="00EA3332" w:rsidRPr="00BC1C9E">
          <w:rPr>
            <w:noProof/>
            <w:color w:val="000000" w:themeColor="text1"/>
          </w:rPr>
          <w:instrText xml:space="preserve"> PAGEREF _Toc19686838 \h </w:instrText>
        </w:r>
        <w:r w:rsidRPr="00BC1C9E">
          <w:rPr>
            <w:noProof/>
            <w:color w:val="000000" w:themeColor="text1"/>
          </w:rPr>
        </w:r>
        <w:r w:rsidRPr="00BC1C9E">
          <w:rPr>
            <w:noProof/>
            <w:color w:val="000000" w:themeColor="text1"/>
          </w:rPr>
          <w:fldChar w:fldCharType="separate"/>
        </w:r>
        <w:r w:rsidR="00A54165">
          <w:rPr>
            <w:noProof/>
            <w:color w:val="000000" w:themeColor="text1"/>
          </w:rPr>
          <w:t>56</w:t>
        </w:r>
        <w:r w:rsidRPr="00BC1C9E">
          <w:rPr>
            <w:noProof/>
            <w:color w:val="000000" w:themeColor="text1"/>
          </w:rPr>
          <w:fldChar w:fldCharType="end"/>
        </w:r>
      </w:hyperlink>
    </w:p>
    <w:p w:rsidR="00602988" w:rsidRPr="00BC1C9E" w:rsidRDefault="0094019F">
      <w:pPr>
        <w:pStyle w:val="22"/>
        <w:tabs>
          <w:tab w:val="right" w:leader="dot" w:pos="9402"/>
        </w:tabs>
        <w:rPr>
          <w:rFonts w:ascii="Calibri" w:hAnsi="Calibri"/>
          <w:noProof/>
          <w:color w:val="000000" w:themeColor="text1"/>
          <w:szCs w:val="22"/>
        </w:rPr>
      </w:pPr>
      <w:hyperlink w:anchor="_Toc19686839" w:history="1">
        <w:r w:rsidR="00EA3332" w:rsidRPr="00BC1C9E">
          <w:rPr>
            <w:rStyle w:val="af8"/>
            <w:rFonts w:ascii="宋体" w:hAnsi="宋体" w:hint="eastAsia"/>
            <w:noProof/>
            <w:color w:val="000000" w:themeColor="text1"/>
          </w:rPr>
          <w:t>五、技术文件格式</w:t>
        </w:r>
        <w:r w:rsidR="00EA3332" w:rsidRPr="00BC1C9E">
          <w:rPr>
            <w:noProof/>
            <w:color w:val="000000" w:themeColor="text1"/>
          </w:rPr>
          <w:tab/>
        </w:r>
        <w:r w:rsidRPr="00BC1C9E">
          <w:rPr>
            <w:noProof/>
            <w:color w:val="000000" w:themeColor="text1"/>
          </w:rPr>
          <w:fldChar w:fldCharType="begin"/>
        </w:r>
        <w:r w:rsidR="00EA3332" w:rsidRPr="00BC1C9E">
          <w:rPr>
            <w:noProof/>
            <w:color w:val="000000" w:themeColor="text1"/>
          </w:rPr>
          <w:instrText xml:space="preserve"> PAGEREF _Toc19686839 \h </w:instrText>
        </w:r>
        <w:r w:rsidRPr="00BC1C9E">
          <w:rPr>
            <w:noProof/>
            <w:color w:val="000000" w:themeColor="text1"/>
          </w:rPr>
        </w:r>
        <w:r w:rsidRPr="00BC1C9E">
          <w:rPr>
            <w:noProof/>
            <w:color w:val="000000" w:themeColor="text1"/>
          </w:rPr>
          <w:fldChar w:fldCharType="separate"/>
        </w:r>
        <w:r w:rsidR="00A54165">
          <w:rPr>
            <w:noProof/>
            <w:color w:val="000000" w:themeColor="text1"/>
          </w:rPr>
          <w:t>62</w:t>
        </w:r>
        <w:r w:rsidRPr="00BC1C9E">
          <w:rPr>
            <w:noProof/>
            <w:color w:val="000000" w:themeColor="text1"/>
          </w:rPr>
          <w:fldChar w:fldCharType="end"/>
        </w:r>
      </w:hyperlink>
    </w:p>
    <w:p w:rsidR="00602988" w:rsidRPr="00BC1C9E" w:rsidRDefault="0094019F">
      <w:pPr>
        <w:pStyle w:val="22"/>
        <w:tabs>
          <w:tab w:val="right" w:leader="dot" w:pos="9402"/>
        </w:tabs>
        <w:rPr>
          <w:rFonts w:ascii="Calibri" w:hAnsi="Calibri"/>
          <w:noProof/>
          <w:color w:val="000000" w:themeColor="text1"/>
          <w:szCs w:val="22"/>
        </w:rPr>
      </w:pPr>
      <w:hyperlink w:anchor="_Toc19686840" w:history="1">
        <w:r w:rsidR="00EA3332" w:rsidRPr="00BC1C9E">
          <w:rPr>
            <w:rStyle w:val="af8"/>
            <w:rFonts w:ascii="宋体" w:hAnsi="宋体" w:hint="eastAsia"/>
            <w:bCs/>
            <w:noProof/>
            <w:color w:val="000000" w:themeColor="text1"/>
          </w:rPr>
          <w:t>六、其他文书、文件格式</w:t>
        </w:r>
        <w:r w:rsidR="00EA3332" w:rsidRPr="00BC1C9E">
          <w:rPr>
            <w:noProof/>
            <w:color w:val="000000" w:themeColor="text1"/>
          </w:rPr>
          <w:tab/>
        </w:r>
        <w:r w:rsidRPr="00BC1C9E">
          <w:rPr>
            <w:noProof/>
            <w:color w:val="000000" w:themeColor="text1"/>
          </w:rPr>
          <w:fldChar w:fldCharType="begin"/>
        </w:r>
        <w:r w:rsidR="00EA3332" w:rsidRPr="00BC1C9E">
          <w:rPr>
            <w:noProof/>
            <w:color w:val="000000" w:themeColor="text1"/>
          </w:rPr>
          <w:instrText xml:space="preserve"> PAGEREF _Toc19686840 \h </w:instrText>
        </w:r>
        <w:r w:rsidRPr="00BC1C9E">
          <w:rPr>
            <w:noProof/>
            <w:color w:val="000000" w:themeColor="text1"/>
          </w:rPr>
        </w:r>
        <w:r w:rsidRPr="00BC1C9E">
          <w:rPr>
            <w:noProof/>
            <w:color w:val="000000" w:themeColor="text1"/>
          </w:rPr>
          <w:fldChar w:fldCharType="separate"/>
        </w:r>
        <w:r w:rsidR="00A54165">
          <w:rPr>
            <w:noProof/>
            <w:color w:val="000000" w:themeColor="text1"/>
          </w:rPr>
          <w:t>68</w:t>
        </w:r>
        <w:r w:rsidRPr="00BC1C9E">
          <w:rPr>
            <w:noProof/>
            <w:color w:val="000000" w:themeColor="text1"/>
          </w:rPr>
          <w:fldChar w:fldCharType="end"/>
        </w:r>
      </w:hyperlink>
    </w:p>
    <w:p w:rsidR="00602988" w:rsidRPr="00BC1C9E" w:rsidRDefault="0094019F" w:rsidP="0087769A">
      <w:pPr>
        <w:spacing w:beforeLines="50" w:line="480" w:lineRule="exact"/>
        <w:rPr>
          <w:rFonts w:ascii="仿宋_GB2312" w:eastAsia="仿宋_GB2312" w:hAnsi="宋体"/>
          <w:color w:val="000000" w:themeColor="text1"/>
          <w:sz w:val="24"/>
        </w:rPr>
      </w:pPr>
      <w:r w:rsidRPr="00BC1C9E">
        <w:rPr>
          <w:rFonts w:ascii="仿宋_GB2312" w:eastAsia="仿宋_GB2312" w:hAnsi="宋体"/>
          <w:b/>
          <w:color w:val="000000" w:themeColor="text1"/>
          <w:sz w:val="24"/>
        </w:rPr>
        <w:fldChar w:fldCharType="end"/>
      </w:r>
    </w:p>
    <w:p w:rsidR="00602988" w:rsidRPr="00BC1C9E" w:rsidRDefault="00602988" w:rsidP="0087769A">
      <w:pPr>
        <w:spacing w:beforeLines="50" w:line="480" w:lineRule="exact"/>
        <w:rPr>
          <w:rFonts w:ascii="仿宋_GB2312" w:eastAsia="仿宋_GB2312" w:hAnsi="宋体"/>
          <w:color w:val="000000" w:themeColor="text1"/>
          <w:sz w:val="30"/>
        </w:rPr>
      </w:pPr>
    </w:p>
    <w:p w:rsidR="00602988" w:rsidRPr="00BC1C9E" w:rsidRDefault="00602988">
      <w:pPr>
        <w:rPr>
          <w:color w:val="000000" w:themeColor="text1"/>
        </w:rPr>
      </w:pPr>
    </w:p>
    <w:p w:rsidR="00602988" w:rsidRPr="00BC1C9E" w:rsidRDefault="00602988" w:rsidP="0087769A">
      <w:pPr>
        <w:spacing w:beforeLines="50" w:line="480" w:lineRule="exact"/>
        <w:rPr>
          <w:rFonts w:ascii="仿宋_GB2312" w:eastAsia="仿宋_GB2312" w:hAnsi="宋体"/>
          <w:color w:val="000000" w:themeColor="text1"/>
          <w:sz w:val="30"/>
        </w:rPr>
      </w:pPr>
    </w:p>
    <w:p w:rsidR="00602988" w:rsidRPr="00BC1C9E" w:rsidRDefault="00602988" w:rsidP="0087769A">
      <w:pPr>
        <w:spacing w:beforeLines="50" w:line="480" w:lineRule="exact"/>
        <w:rPr>
          <w:rFonts w:ascii="仿宋_GB2312" w:eastAsia="仿宋_GB2312" w:hAnsi="宋体"/>
          <w:color w:val="000000" w:themeColor="text1"/>
          <w:sz w:val="30"/>
        </w:rPr>
      </w:pPr>
    </w:p>
    <w:p w:rsidR="00602988" w:rsidRPr="00BC1C9E" w:rsidRDefault="00602988" w:rsidP="0087769A">
      <w:pPr>
        <w:spacing w:beforeLines="50" w:line="480" w:lineRule="exact"/>
        <w:rPr>
          <w:rFonts w:ascii="仿宋_GB2312" w:eastAsia="仿宋_GB2312" w:hAnsi="宋体"/>
          <w:color w:val="000000" w:themeColor="text1"/>
          <w:sz w:val="30"/>
        </w:rPr>
      </w:pPr>
    </w:p>
    <w:p w:rsidR="00602988" w:rsidRPr="00BC1C9E" w:rsidRDefault="00EA3332">
      <w:pPr>
        <w:pStyle w:val="2"/>
        <w:jc w:val="center"/>
        <w:rPr>
          <w:rFonts w:ascii="宋体"/>
          <w:color w:val="000000" w:themeColor="text1"/>
        </w:rPr>
      </w:pPr>
      <w:r w:rsidRPr="00BC1C9E">
        <w:rPr>
          <w:b w:val="0"/>
          <w:color w:val="000000" w:themeColor="text1"/>
          <w:sz w:val="40"/>
        </w:rPr>
        <w:br w:type="page"/>
      </w:r>
      <w:bookmarkStart w:id="4" w:name="_Toc254970489"/>
      <w:bookmarkStart w:id="5" w:name="_Toc254970630"/>
      <w:bookmarkStart w:id="6" w:name="_Toc19686829"/>
      <w:r w:rsidRPr="00BC1C9E">
        <w:rPr>
          <w:rFonts w:hint="eastAsia"/>
          <w:color w:val="000000" w:themeColor="text1"/>
        </w:rPr>
        <w:lastRenderedPageBreak/>
        <w:t>第一章</w:t>
      </w:r>
      <w:r w:rsidRPr="00BC1C9E">
        <w:rPr>
          <w:rFonts w:hint="eastAsia"/>
          <w:color w:val="000000" w:themeColor="text1"/>
        </w:rPr>
        <w:t xml:space="preserve">  </w:t>
      </w:r>
      <w:bookmarkEnd w:id="4"/>
      <w:bookmarkEnd w:id="5"/>
      <w:r w:rsidRPr="00BC1C9E">
        <w:rPr>
          <w:rFonts w:hint="eastAsia"/>
          <w:color w:val="000000" w:themeColor="text1"/>
        </w:rPr>
        <w:t>招标公告</w:t>
      </w:r>
      <w:bookmarkEnd w:id="6"/>
    </w:p>
    <w:p w:rsidR="00187055" w:rsidRPr="00421DD7" w:rsidRDefault="00EA3332" w:rsidP="00421DD7">
      <w:pPr>
        <w:jc w:val="center"/>
        <w:rPr>
          <w:rFonts w:ascii="宋体" w:hAnsi="宋体" w:cs="Arial"/>
          <w:b/>
          <w:bCs/>
          <w:color w:val="000000" w:themeColor="text1"/>
          <w:sz w:val="32"/>
          <w:szCs w:val="32"/>
        </w:rPr>
      </w:pPr>
      <w:bookmarkStart w:id="7" w:name="OLE_LINK1"/>
      <w:r w:rsidRPr="00BC1C9E">
        <w:rPr>
          <w:rFonts w:ascii="宋体" w:hAnsi="宋体" w:hint="eastAsia"/>
          <w:b/>
          <w:color w:val="000000" w:themeColor="text1"/>
          <w:sz w:val="32"/>
          <w:szCs w:val="32"/>
        </w:rPr>
        <w:t>云之龙招标集团有限公司</w:t>
      </w:r>
      <w:r w:rsidR="00187055">
        <w:rPr>
          <w:rFonts w:ascii="宋体" w:hAnsi="宋体" w:cs="Arial" w:hint="eastAsia"/>
          <w:b/>
          <w:bCs/>
          <w:color w:val="000000" w:themeColor="text1"/>
          <w:sz w:val="32"/>
          <w:szCs w:val="32"/>
        </w:rPr>
        <w:t>钦州市第二人民医院信息产品采购项目</w:t>
      </w:r>
      <w:r w:rsidRPr="00BC1C9E">
        <w:rPr>
          <w:rFonts w:ascii="宋体" w:hAnsi="宋体" w:cs="Arial" w:hint="eastAsia"/>
          <w:b/>
          <w:bCs/>
          <w:color w:val="000000" w:themeColor="text1"/>
          <w:sz w:val="32"/>
          <w:szCs w:val="32"/>
        </w:rPr>
        <w:t>（</w:t>
      </w:r>
      <w:r w:rsidRPr="00BC1C9E">
        <w:rPr>
          <w:rFonts w:ascii="宋体" w:hAnsi="宋体" w:cs="Arial" w:hint="eastAsia"/>
          <w:b/>
          <w:color w:val="000000" w:themeColor="text1"/>
          <w:sz w:val="32"/>
          <w:szCs w:val="32"/>
        </w:rPr>
        <w:t>项目编号：</w:t>
      </w:r>
      <w:r w:rsidR="00F06BE8" w:rsidRPr="00F06BE8">
        <w:rPr>
          <w:rFonts w:ascii="宋体" w:hAnsi="宋体" w:cs="Arial" w:hint="eastAsia"/>
          <w:b/>
          <w:color w:val="000000" w:themeColor="text1"/>
          <w:sz w:val="32"/>
          <w:szCs w:val="32"/>
        </w:rPr>
        <w:t>QZZC2020-G1-000122-YZLZ</w:t>
      </w:r>
      <w:r w:rsidRPr="00BC1C9E">
        <w:rPr>
          <w:rFonts w:ascii="宋体" w:hAnsi="宋体" w:cs="Arial"/>
          <w:b/>
          <w:color w:val="000000" w:themeColor="text1"/>
          <w:sz w:val="32"/>
          <w:szCs w:val="32"/>
        </w:rPr>
        <w:t xml:space="preserve"> </w:t>
      </w:r>
      <w:r w:rsidRPr="00BC1C9E">
        <w:rPr>
          <w:rFonts w:ascii="宋体" w:hAnsi="宋体" w:cs="Arial" w:hint="eastAsia"/>
          <w:b/>
          <w:bCs/>
          <w:color w:val="000000" w:themeColor="text1"/>
          <w:sz w:val="32"/>
          <w:szCs w:val="32"/>
        </w:rPr>
        <w:t>）招标公告</w:t>
      </w:r>
    </w:p>
    <w:p w:rsidR="00187055" w:rsidRPr="00187055" w:rsidRDefault="00187055" w:rsidP="00187055">
      <w:pPr>
        <w:pBdr>
          <w:top w:val="single" w:sz="4" w:space="1" w:color="auto"/>
          <w:left w:val="single" w:sz="4" w:space="4" w:color="auto"/>
          <w:bottom w:val="single" w:sz="4" w:space="1" w:color="auto"/>
          <w:right w:val="single" w:sz="4" w:space="4" w:color="auto"/>
        </w:pBdr>
        <w:spacing w:line="320" w:lineRule="exact"/>
        <w:ind w:firstLineChars="200" w:firstLine="420"/>
        <w:rPr>
          <w:rFonts w:ascii="宋体" w:hAnsi="宋体"/>
          <w:szCs w:val="21"/>
        </w:rPr>
      </w:pPr>
      <w:bookmarkStart w:id="8" w:name="OLE_LINK3"/>
      <w:r w:rsidRPr="00187055">
        <w:rPr>
          <w:rFonts w:ascii="宋体" w:hAnsi="宋体" w:hint="eastAsia"/>
          <w:szCs w:val="21"/>
        </w:rPr>
        <w:t>项目概况</w:t>
      </w:r>
    </w:p>
    <w:p w:rsidR="00187055" w:rsidRPr="00187055" w:rsidRDefault="00187055" w:rsidP="00F15947">
      <w:pPr>
        <w:pBdr>
          <w:top w:val="single" w:sz="4" w:space="1" w:color="auto"/>
          <w:left w:val="single" w:sz="4" w:space="4" w:color="auto"/>
          <w:bottom w:val="single" w:sz="4" w:space="1" w:color="auto"/>
          <w:right w:val="single" w:sz="4" w:space="4" w:color="auto"/>
        </w:pBdr>
        <w:spacing w:line="320" w:lineRule="exact"/>
        <w:ind w:firstLineChars="200" w:firstLine="420"/>
        <w:rPr>
          <w:rFonts w:ascii="宋体" w:hAnsi="宋体"/>
          <w:szCs w:val="21"/>
        </w:rPr>
      </w:pPr>
      <w:r w:rsidRPr="00191A7A">
        <w:rPr>
          <w:rFonts w:ascii="宋体" w:hAnsi="宋体" w:hint="eastAsia"/>
          <w:szCs w:val="21"/>
          <w:u w:val="single"/>
        </w:rPr>
        <w:t xml:space="preserve"> </w:t>
      </w:r>
      <w:r w:rsidR="0099132B" w:rsidRPr="00191A7A">
        <w:rPr>
          <w:rFonts w:ascii="宋体" w:hAnsi="宋体" w:hint="eastAsia"/>
          <w:iCs/>
          <w:szCs w:val="21"/>
          <w:u w:val="single"/>
        </w:rPr>
        <w:t>钦州市第二人民医院信息产品采购项目</w:t>
      </w:r>
      <w:r w:rsidRPr="00187055">
        <w:rPr>
          <w:rFonts w:ascii="宋体" w:hAnsi="宋体" w:hint="eastAsia"/>
          <w:szCs w:val="21"/>
        </w:rPr>
        <w:t xml:space="preserve"> 招标项目的潜在投标人应在</w:t>
      </w:r>
      <w:r w:rsidR="0099132B">
        <w:rPr>
          <w:rFonts w:ascii="宋体" w:hAnsi="宋体" w:cs="Arial" w:hint="eastAsia"/>
          <w:color w:val="000000" w:themeColor="text1"/>
          <w:szCs w:val="21"/>
          <w:u w:val="single"/>
        </w:rPr>
        <w:t>云之龙招标集团有限公司（广西钦州市永福东大街17号万锦华府7号楼2单元11层）</w:t>
      </w:r>
      <w:r w:rsidRPr="00187055">
        <w:rPr>
          <w:rFonts w:ascii="宋体" w:hAnsi="宋体" w:hint="eastAsia"/>
          <w:szCs w:val="21"/>
        </w:rPr>
        <w:t>获取招标文件，并于</w:t>
      </w:r>
      <w:r w:rsidR="006E12DE">
        <w:rPr>
          <w:rFonts w:ascii="宋体" w:hAnsi="宋体" w:hint="eastAsia"/>
          <w:szCs w:val="21"/>
          <w:u w:val="single"/>
        </w:rPr>
        <w:t>2020</w:t>
      </w:r>
      <w:r w:rsidRPr="00187055">
        <w:rPr>
          <w:rFonts w:ascii="宋体" w:hAnsi="宋体"/>
          <w:szCs w:val="21"/>
          <w:u w:val="single"/>
        </w:rPr>
        <w:t xml:space="preserve"> </w:t>
      </w:r>
      <w:r w:rsidRPr="00187055">
        <w:rPr>
          <w:rFonts w:ascii="宋体" w:hAnsi="宋体" w:hint="eastAsia"/>
          <w:bCs/>
          <w:szCs w:val="21"/>
          <w:u w:val="single"/>
        </w:rPr>
        <w:t>年</w:t>
      </w:r>
      <w:r w:rsidR="006E12DE">
        <w:rPr>
          <w:rFonts w:ascii="宋体" w:hAnsi="宋体" w:hint="eastAsia"/>
          <w:bCs/>
          <w:szCs w:val="21"/>
          <w:u w:val="single"/>
        </w:rPr>
        <w:t>9</w:t>
      </w:r>
      <w:r w:rsidRPr="00187055">
        <w:rPr>
          <w:rFonts w:ascii="宋体" w:hAnsi="宋体" w:hint="eastAsia"/>
          <w:bCs/>
          <w:szCs w:val="21"/>
          <w:u w:val="single"/>
        </w:rPr>
        <w:t>月</w:t>
      </w:r>
      <w:r w:rsidR="006E12DE">
        <w:rPr>
          <w:rFonts w:ascii="宋体" w:hAnsi="宋体" w:hint="eastAsia"/>
          <w:bCs/>
          <w:szCs w:val="21"/>
          <w:u w:val="single"/>
        </w:rPr>
        <w:t>29</w:t>
      </w:r>
      <w:r w:rsidRPr="00187055">
        <w:rPr>
          <w:rFonts w:ascii="宋体" w:hAnsi="宋体" w:hint="eastAsia"/>
          <w:bCs/>
          <w:szCs w:val="21"/>
          <w:u w:val="single"/>
        </w:rPr>
        <w:t xml:space="preserve"> 日</w:t>
      </w:r>
      <w:r w:rsidR="006E12DE">
        <w:rPr>
          <w:rFonts w:ascii="宋体" w:hAnsi="宋体" w:hint="eastAsia"/>
          <w:bCs/>
          <w:szCs w:val="21"/>
          <w:u w:val="single"/>
        </w:rPr>
        <w:t>9</w:t>
      </w:r>
      <w:r w:rsidRPr="00187055">
        <w:rPr>
          <w:rFonts w:ascii="宋体" w:hAnsi="宋体" w:hint="eastAsia"/>
          <w:bCs/>
          <w:szCs w:val="21"/>
          <w:u w:val="single"/>
        </w:rPr>
        <w:t xml:space="preserve"> 时    </w:t>
      </w:r>
      <w:r w:rsidR="006E12DE">
        <w:rPr>
          <w:rFonts w:ascii="宋体" w:hAnsi="宋体" w:hint="eastAsia"/>
          <w:bCs/>
          <w:szCs w:val="21"/>
          <w:u w:val="single"/>
        </w:rPr>
        <w:t>30</w:t>
      </w:r>
      <w:r w:rsidRPr="00187055">
        <w:rPr>
          <w:rFonts w:ascii="宋体" w:hAnsi="宋体" w:hint="eastAsia"/>
          <w:bCs/>
          <w:szCs w:val="21"/>
          <w:u w:val="single"/>
        </w:rPr>
        <w:t>分（</w:t>
      </w:r>
      <w:r w:rsidRPr="00187055">
        <w:rPr>
          <w:rFonts w:ascii="宋体" w:hAnsi="宋体" w:hint="eastAsia"/>
          <w:bCs/>
          <w:szCs w:val="21"/>
        </w:rPr>
        <w:t>北京时间）前递交投标</w:t>
      </w:r>
      <w:r w:rsidRPr="00187055">
        <w:rPr>
          <w:rFonts w:ascii="宋体" w:hAnsi="宋体"/>
          <w:bCs/>
          <w:szCs w:val="21"/>
        </w:rPr>
        <w:t>文件</w:t>
      </w:r>
      <w:r w:rsidRPr="00187055">
        <w:rPr>
          <w:rFonts w:ascii="宋体" w:hAnsi="宋体" w:hint="eastAsia"/>
          <w:szCs w:val="21"/>
        </w:rPr>
        <w:t>。</w:t>
      </w:r>
    </w:p>
    <w:p w:rsidR="00187055" w:rsidRPr="00187055" w:rsidRDefault="00187055" w:rsidP="00187055">
      <w:pPr>
        <w:keepNext/>
        <w:keepLines/>
        <w:spacing w:line="320" w:lineRule="exact"/>
        <w:outlineLvl w:val="1"/>
        <w:rPr>
          <w:rFonts w:ascii="宋体" w:hAnsi="宋体" w:cs="宋体"/>
          <w:bCs/>
          <w:szCs w:val="21"/>
        </w:rPr>
      </w:pPr>
      <w:bookmarkStart w:id="9" w:name="_Toc35393621"/>
      <w:bookmarkStart w:id="10" w:name="_Toc28359079"/>
      <w:bookmarkStart w:id="11" w:name="_Toc35393790"/>
      <w:bookmarkStart w:id="12" w:name="_Toc28359002"/>
      <w:bookmarkStart w:id="13" w:name="_Toc44405601"/>
      <w:bookmarkStart w:id="14" w:name="_Hlk24379207"/>
      <w:r w:rsidRPr="00187055">
        <w:rPr>
          <w:rFonts w:ascii="宋体" w:hAnsi="宋体" w:cs="宋体" w:hint="eastAsia"/>
          <w:bCs/>
          <w:szCs w:val="21"/>
        </w:rPr>
        <w:t>一、项目基本情况</w:t>
      </w:r>
      <w:bookmarkEnd w:id="9"/>
      <w:bookmarkEnd w:id="10"/>
      <w:bookmarkEnd w:id="11"/>
      <w:bookmarkEnd w:id="12"/>
      <w:bookmarkEnd w:id="13"/>
    </w:p>
    <w:p w:rsidR="00187055" w:rsidRPr="00187055" w:rsidRDefault="00187055" w:rsidP="00187055">
      <w:pPr>
        <w:spacing w:line="320" w:lineRule="exact"/>
        <w:ind w:firstLineChars="200" w:firstLine="420"/>
        <w:rPr>
          <w:rFonts w:ascii="宋体" w:hAnsi="宋体"/>
          <w:color w:val="FF0000"/>
          <w:szCs w:val="21"/>
        </w:rPr>
      </w:pPr>
      <w:r w:rsidRPr="00187055">
        <w:rPr>
          <w:rFonts w:ascii="宋体" w:hAnsi="宋体" w:hint="eastAsia"/>
          <w:szCs w:val="21"/>
        </w:rPr>
        <w:t>项目编号：</w:t>
      </w:r>
      <w:r w:rsidR="00F06BE8" w:rsidRPr="00F06BE8">
        <w:rPr>
          <w:rFonts w:ascii="宋体" w:hAnsi="宋体" w:hint="eastAsia"/>
          <w:szCs w:val="21"/>
        </w:rPr>
        <w:t>QZZC2020-G1-000122-YZLZ</w:t>
      </w:r>
    </w:p>
    <w:p w:rsidR="00187055" w:rsidRPr="00187055" w:rsidRDefault="00187055" w:rsidP="00187055">
      <w:pPr>
        <w:spacing w:line="320" w:lineRule="exact"/>
        <w:ind w:firstLineChars="200" w:firstLine="420"/>
        <w:rPr>
          <w:rFonts w:ascii="宋体" w:hAnsi="宋体"/>
          <w:szCs w:val="21"/>
        </w:rPr>
      </w:pPr>
      <w:r w:rsidRPr="00187055">
        <w:rPr>
          <w:rFonts w:ascii="宋体" w:hAnsi="宋体" w:hint="eastAsia"/>
          <w:szCs w:val="21"/>
        </w:rPr>
        <w:t>项目名称：</w:t>
      </w:r>
      <w:r w:rsidR="0099132B">
        <w:rPr>
          <w:rFonts w:hint="eastAsia"/>
        </w:rPr>
        <w:t>钦州市第二人民医院信息产品采购项目</w:t>
      </w:r>
    </w:p>
    <w:bookmarkEnd w:id="14"/>
    <w:p w:rsidR="00187055" w:rsidRPr="00187055" w:rsidRDefault="00187055" w:rsidP="00187055">
      <w:pPr>
        <w:spacing w:line="320" w:lineRule="exact"/>
        <w:ind w:firstLineChars="200" w:firstLine="420"/>
        <w:rPr>
          <w:rFonts w:ascii="宋体" w:hAnsi="宋体"/>
          <w:szCs w:val="21"/>
          <w:u w:val="single"/>
        </w:rPr>
      </w:pPr>
      <w:r w:rsidRPr="00187055">
        <w:rPr>
          <w:rFonts w:ascii="宋体" w:hAnsi="宋体" w:hint="eastAsia"/>
          <w:szCs w:val="21"/>
        </w:rPr>
        <w:t>预算金额：</w:t>
      </w:r>
      <w:proofErr w:type="gramStart"/>
      <w:r w:rsidR="00F06BE8">
        <w:rPr>
          <w:rFonts w:ascii="宋体" w:hAnsi="宋体" w:hint="eastAsia"/>
          <w:szCs w:val="21"/>
        </w:rPr>
        <w:t>肆佰陆拾叁万</w:t>
      </w:r>
      <w:proofErr w:type="gramEnd"/>
      <w:r w:rsidR="00F06BE8">
        <w:rPr>
          <w:rFonts w:ascii="宋体" w:hAnsi="宋体" w:hint="eastAsia"/>
          <w:szCs w:val="21"/>
        </w:rPr>
        <w:t>元整（￥</w:t>
      </w:r>
      <w:r w:rsidR="00F06BE8" w:rsidRPr="00F06BE8">
        <w:rPr>
          <w:rFonts w:ascii="宋体" w:hAnsi="宋体" w:hint="eastAsia"/>
          <w:szCs w:val="21"/>
          <w:u w:val="single"/>
        </w:rPr>
        <w:t>4630000.00</w:t>
      </w:r>
      <w:r w:rsidR="00F06BE8">
        <w:rPr>
          <w:rFonts w:ascii="宋体" w:hAnsi="宋体" w:hint="eastAsia"/>
          <w:szCs w:val="21"/>
        </w:rPr>
        <w:t>）</w:t>
      </w:r>
      <w:r w:rsidRPr="00187055">
        <w:rPr>
          <w:rFonts w:ascii="宋体" w:hAnsi="宋体" w:hint="eastAsia"/>
          <w:szCs w:val="21"/>
        </w:rPr>
        <w:t>元</w:t>
      </w:r>
    </w:p>
    <w:p w:rsidR="00187055" w:rsidRPr="00187055" w:rsidRDefault="00187055" w:rsidP="00187055">
      <w:pPr>
        <w:spacing w:line="320" w:lineRule="exact"/>
        <w:ind w:firstLineChars="200" w:firstLine="420"/>
        <w:rPr>
          <w:rFonts w:ascii="宋体" w:hAnsi="宋体"/>
          <w:szCs w:val="21"/>
        </w:rPr>
      </w:pPr>
      <w:r w:rsidRPr="00187055">
        <w:rPr>
          <w:rFonts w:ascii="宋体" w:hAnsi="宋体" w:hint="eastAsia"/>
          <w:szCs w:val="21"/>
        </w:rPr>
        <w:t>最高限价：</w:t>
      </w:r>
      <w:proofErr w:type="gramStart"/>
      <w:r w:rsidR="00F06BE8" w:rsidRPr="00F06BE8">
        <w:rPr>
          <w:rFonts w:ascii="宋体" w:hAnsi="宋体" w:hint="eastAsia"/>
          <w:szCs w:val="21"/>
        </w:rPr>
        <w:t>肆佰陆拾叁万</w:t>
      </w:r>
      <w:proofErr w:type="gramEnd"/>
      <w:r w:rsidR="00F06BE8" w:rsidRPr="00F06BE8">
        <w:rPr>
          <w:rFonts w:ascii="宋体" w:hAnsi="宋体" w:hint="eastAsia"/>
          <w:szCs w:val="21"/>
        </w:rPr>
        <w:t>元整（￥</w:t>
      </w:r>
      <w:r w:rsidR="00F06BE8" w:rsidRPr="00F06BE8">
        <w:rPr>
          <w:rFonts w:ascii="宋体" w:hAnsi="宋体" w:hint="eastAsia"/>
          <w:szCs w:val="21"/>
          <w:u w:val="single"/>
        </w:rPr>
        <w:t>4630000.00</w:t>
      </w:r>
      <w:r w:rsidR="00F06BE8" w:rsidRPr="00F06BE8">
        <w:rPr>
          <w:rFonts w:ascii="宋体" w:hAnsi="宋体" w:hint="eastAsia"/>
          <w:szCs w:val="21"/>
        </w:rPr>
        <w:t>）元</w:t>
      </w:r>
    </w:p>
    <w:p w:rsidR="00187055" w:rsidRPr="00187055" w:rsidRDefault="00187055" w:rsidP="00F15947">
      <w:pPr>
        <w:spacing w:line="320" w:lineRule="exact"/>
        <w:ind w:firstLineChars="200" w:firstLine="420"/>
        <w:rPr>
          <w:rFonts w:ascii="宋体" w:hAnsi="宋体"/>
          <w:szCs w:val="21"/>
        </w:rPr>
      </w:pPr>
      <w:r w:rsidRPr="00187055">
        <w:rPr>
          <w:rFonts w:ascii="宋体" w:hAnsi="宋体" w:hint="eastAsia"/>
          <w:szCs w:val="21"/>
        </w:rPr>
        <w:t>采购需求：</w:t>
      </w:r>
      <w:r w:rsidRPr="00187055">
        <w:rPr>
          <w:rFonts w:ascii="宋体" w:hAnsi="宋体"/>
          <w:szCs w:val="21"/>
        </w:rPr>
        <w:t xml:space="preserve"> </w:t>
      </w:r>
    </w:p>
    <w:tbl>
      <w:tblPr>
        <w:tblW w:w="8755" w:type="dxa"/>
        <w:tblBorders>
          <w:top w:val="single" w:sz="4" w:space="0" w:color="auto"/>
          <w:left w:val="single" w:sz="4" w:space="0" w:color="auto"/>
          <w:bottom w:val="single" w:sz="4" w:space="0" w:color="auto"/>
          <w:right w:val="single" w:sz="4" w:space="0" w:color="auto"/>
        </w:tblBorders>
        <w:tblLayout w:type="fixed"/>
        <w:tblLook w:val="04A0"/>
      </w:tblPr>
      <w:tblGrid>
        <w:gridCol w:w="1377"/>
        <w:gridCol w:w="1170"/>
        <w:gridCol w:w="1417"/>
        <w:gridCol w:w="4791"/>
      </w:tblGrid>
      <w:tr w:rsidR="00187055" w:rsidRPr="00187055" w:rsidTr="00CB7EDE">
        <w:tc>
          <w:tcPr>
            <w:tcW w:w="1377" w:type="dxa"/>
            <w:tcBorders>
              <w:top w:val="single" w:sz="4" w:space="0" w:color="auto"/>
              <w:left w:val="single" w:sz="4" w:space="0" w:color="auto"/>
              <w:bottom w:val="single" w:sz="4" w:space="0" w:color="auto"/>
              <w:right w:val="single" w:sz="4" w:space="0" w:color="auto"/>
            </w:tcBorders>
          </w:tcPr>
          <w:p w:rsidR="00187055" w:rsidRPr="00187055" w:rsidRDefault="00187055" w:rsidP="00187055">
            <w:pPr>
              <w:snapToGrid w:val="0"/>
              <w:spacing w:line="320" w:lineRule="exact"/>
              <w:jc w:val="center"/>
              <w:rPr>
                <w:rFonts w:ascii="宋体" w:hAnsi="宋体"/>
                <w:szCs w:val="21"/>
              </w:rPr>
            </w:pPr>
            <w:r w:rsidRPr="00187055">
              <w:rPr>
                <w:rFonts w:ascii="宋体" w:hAnsi="宋体" w:hint="eastAsia"/>
                <w:szCs w:val="21"/>
              </w:rPr>
              <w:t>序号</w:t>
            </w:r>
          </w:p>
        </w:tc>
        <w:tc>
          <w:tcPr>
            <w:tcW w:w="1170" w:type="dxa"/>
            <w:tcBorders>
              <w:top w:val="single" w:sz="4" w:space="0" w:color="auto"/>
              <w:left w:val="single" w:sz="4" w:space="0" w:color="auto"/>
              <w:bottom w:val="single" w:sz="4" w:space="0" w:color="auto"/>
              <w:right w:val="single" w:sz="4" w:space="0" w:color="auto"/>
            </w:tcBorders>
          </w:tcPr>
          <w:p w:rsidR="00187055" w:rsidRPr="00187055" w:rsidRDefault="00187055" w:rsidP="00187055">
            <w:pPr>
              <w:snapToGrid w:val="0"/>
              <w:spacing w:line="320" w:lineRule="exact"/>
              <w:jc w:val="center"/>
              <w:rPr>
                <w:rFonts w:ascii="宋体" w:hAnsi="宋体"/>
                <w:szCs w:val="21"/>
              </w:rPr>
            </w:pPr>
            <w:r w:rsidRPr="00187055">
              <w:rPr>
                <w:rFonts w:ascii="宋体" w:hAnsi="宋体" w:hint="eastAsia"/>
                <w:szCs w:val="21"/>
              </w:rPr>
              <w:t>标的名称</w:t>
            </w:r>
          </w:p>
        </w:tc>
        <w:tc>
          <w:tcPr>
            <w:tcW w:w="1417" w:type="dxa"/>
            <w:tcBorders>
              <w:top w:val="single" w:sz="4" w:space="0" w:color="auto"/>
              <w:left w:val="single" w:sz="4" w:space="0" w:color="auto"/>
              <w:bottom w:val="single" w:sz="4" w:space="0" w:color="auto"/>
              <w:right w:val="single" w:sz="4" w:space="0" w:color="auto"/>
            </w:tcBorders>
          </w:tcPr>
          <w:p w:rsidR="00187055" w:rsidRPr="00187055" w:rsidRDefault="00187055" w:rsidP="00187055">
            <w:pPr>
              <w:snapToGrid w:val="0"/>
              <w:spacing w:line="320" w:lineRule="exact"/>
              <w:jc w:val="center"/>
              <w:rPr>
                <w:rFonts w:ascii="宋体" w:hAnsi="宋体"/>
                <w:szCs w:val="21"/>
              </w:rPr>
            </w:pPr>
            <w:r w:rsidRPr="00187055">
              <w:rPr>
                <w:rFonts w:ascii="宋体" w:hAnsi="宋体" w:hint="eastAsia"/>
                <w:szCs w:val="21"/>
              </w:rPr>
              <w:t>数量及</w:t>
            </w:r>
          </w:p>
          <w:p w:rsidR="00187055" w:rsidRPr="00187055" w:rsidRDefault="00187055" w:rsidP="00187055">
            <w:pPr>
              <w:snapToGrid w:val="0"/>
              <w:spacing w:line="320" w:lineRule="exact"/>
              <w:jc w:val="center"/>
              <w:rPr>
                <w:rFonts w:ascii="宋体" w:hAnsi="宋体"/>
                <w:szCs w:val="21"/>
              </w:rPr>
            </w:pPr>
            <w:r w:rsidRPr="00187055">
              <w:rPr>
                <w:rFonts w:ascii="宋体" w:hAnsi="宋体" w:hint="eastAsia"/>
                <w:szCs w:val="21"/>
              </w:rPr>
              <w:t>单位</w:t>
            </w:r>
          </w:p>
        </w:tc>
        <w:tc>
          <w:tcPr>
            <w:tcW w:w="4791" w:type="dxa"/>
            <w:tcBorders>
              <w:top w:val="single" w:sz="4" w:space="0" w:color="auto"/>
              <w:left w:val="single" w:sz="4" w:space="0" w:color="auto"/>
              <w:bottom w:val="single" w:sz="4" w:space="0" w:color="auto"/>
              <w:right w:val="single" w:sz="4" w:space="0" w:color="auto"/>
            </w:tcBorders>
          </w:tcPr>
          <w:p w:rsidR="00187055" w:rsidRPr="00187055" w:rsidRDefault="00187055" w:rsidP="00187055">
            <w:pPr>
              <w:snapToGrid w:val="0"/>
              <w:spacing w:line="320" w:lineRule="exact"/>
              <w:jc w:val="center"/>
              <w:rPr>
                <w:rFonts w:ascii="宋体" w:hAnsi="宋体"/>
                <w:szCs w:val="21"/>
              </w:rPr>
            </w:pPr>
            <w:r w:rsidRPr="00187055">
              <w:rPr>
                <w:rFonts w:ascii="宋体" w:hAnsi="宋体" w:hint="eastAsia"/>
                <w:szCs w:val="21"/>
              </w:rPr>
              <w:t>简要技术需求或服务要求</w:t>
            </w:r>
          </w:p>
        </w:tc>
      </w:tr>
      <w:tr w:rsidR="00187055" w:rsidRPr="00187055" w:rsidTr="00CB7EDE">
        <w:tc>
          <w:tcPr>
            <w:tcW w:w="1377" w:type="dxa"/>
            <w:tcBorders>
              <w:top w:val="single" w:sz="4" w:space="0" w:color="auto"/>
              <w:left w:val="single" w:sz="4" w:space="0" w:color="auto"/>
              <w:bottom w:val="single" w:sz="4" w:space="0" w:color="auto"/>
              <w:right w:val="single" w:sz="4" w:space="0" w:color="auto"/>
            </w:tcBorders>
          </w:tcPr>
          <w:p w:rsidR="00187055" w:rsidRPr="00187055" w:rsidRDefault="00187055" w:rsidP="00187055">
            <w:pPr>
              <w:snapToGrid w:val="0"/>
              <w:spacing w:line="320" w:lineRule="exact"/>
              <w:jc w:val="center"/>
              <w:rPr>
                <w:rFonts w:ascii="宋体" w:hAnsi="宋体"/>
                <w:szCs w:val="21"/>
              </w:rPr>
            </w:pPr>
            <w:r w:rsidRPr="00187055">
              <w:rPr>
                <w:rFonts w:ascii="宋体" w:hAnsi="宋体" w:hint="eastAsia"/>
                <w:szCs w:val="21"/>
              </w:rPr>
              <w:t>01</w:t>
            </w:r>
          </w:p>
        </w:tc>
        <w:tc>
          <w:tcPr>
            <w:tcW w:w="1170" w:type="dxa"/>
            <w:tcBorders>
              <w:top w:val="single" w:sz="4" w:space="0" w:color="auto"/>
              <w:left w:val="single" w:sz="4" w:space="0" w:color="auto"/>
              <w:bottom w:val="single" w:sz="4" w:space="0" w:color="auto"/>
              <w:right w:val="single" w:sz="4" w:space="0" w:color="auto"/>
            </w:tcBorders>
            <w:vAlign w:val="center"/>
          </w:tcPr>
          <w:p w:rsidR="00187055" w:rsidRPr="00187055" w:rsidRDefault="004C1A45" w:rsidP="00187055">
            <w:pPr>
              <w:snapToGrid w:val="0"/>
              <w:spacing w:line="320" w:lineRule="exact"/>
              <w:rPr>
                <w:rFonts w:ascii="宋体" w:hAnsi="宋体"/>
                <w:szCs w:val="21"/>
              </w:rPr>
            </w:pPr>
            <w:r w:rsidRPr="004C1A45">
              <w:rPr>
                <w:rFonts w:ascii="宋体" w:hAnsi="宋体"/>
                <w:szCs w:val="21"/>
              </w:rPr>
              <w:t>生产中心计算资源扩容</w:t>
            </w:r>
          </w:p>
        </w:tc>
        <w:tc>
          <w:tcPr>
            <w:tcW w:w="1417" w:type="dxa"/>
            <w:tcBorders>
              <w:top w:val="single" w:sz="4" w:space="0" w:color="auto"/>
              <w:left w:val="single" w:sz="4" w:space="0" w:color="auto"/>
              <w:bottom w:val="single" w:sz="4" w:space="0" w:color="auto"/>
              <w:right w:val="single" w:sz="4" w:space="0" w:color="auto"/>
            </w:tcBorders>
            <w:vAlign w:val="center"/>
          </w:tcPr>
          <w:p w:rsidR="00187055" w:rsidRPr="00187055" w:rsidRDefault="00FE4951" w:rsidP="00187055">
            <w:pPr>
              <w:snapToGrid w:val="0"/>
              <w:spacing w:line="320" w:lineRule="exact"/>
              <w:rPr>
                <w:rFonts w:ascii="宋体" w:hAnsi="宋体"/>
                <w:szCs w:val="21"/>
              </w:rPr>
            </w:pPr>
            <w:r>
              <w:rPr>
                <w:rFonts w:ascii="宋体" w:hAnsi="宋体" w:hint="eastAsia"/>
                <w:szCs w:val="21"/>
              </w:rPr>
              <w:t>4台</w:t>
            </w:r>
          </w:p>
        </w:tc>
        <w:tc>
          <w:tcPr>
            <w:tcW w:w="4791" w:type="dxa"/>
            <w:vMerge w:val="restart"/>
            <w:tcBorders>
              <w:top w:val="single" w:sz="4" w:space="0" w:color="auto"/>
              <w:left w:val="single" w:sz="4" w:space="0" w:color="auto"/>
              <w:right w:val="single" w:sz="4" w:space="0" w:color="auto"/>
            </w:tcBorders>
          </w:tcPr>
          <w:p w:rsidR="00187055" w:rsidRPr="00CB7EDE" w:rsidRDefault="00CB7EDE" w:rsidP="001E7AE9">
            <w:pPr>
              <w:numPr>
                <w:ilvl w:val="0"/>
                <w:numId w:val="16"/>
              </w:numPr>
              <w:snapToGrid w:val="0"/>
              <w:spacing w:line="320" w:lineRule="exact"/>
              <w:rPr>
                <w:rFonts w:ascii="宋体" w:hAnsi="宋体"/>
                <w:szCs w:val="21"/>
                <w:u w:val="single"/>
              </w:rPr>
            </w:pPr>
            <w:r w:rsidRPr="00CB7EDE">
              <w:rPr>
                <w:rFonts w:ascii="宋体" w:hAnsi="宋体" w:hint="eastAsia"/>
                <w:szCs w:val="21"/>
                <w:u w:val="single"/>
              </w:rPr>
              <w:t>非OEM产品，具有自主知识主权，外观≤2U机架式，可放入42U标准机柜</w:t>
            </w:r>
            <w:r w:rsidRPr="00CB7EDE">
              <w:rPr>
                <w:rFonts w:ascii="宋体" w:hAnsi="宋体"/>
                <w:szCs w:val="21"/>
                <w:u w:val="single"/>
              </w:rPr>
              <w:t>……</w:t>
            </w:r>
            <w:proofErr w:type="gramStart"/>
            <w:r w:rsidRPr="00CB7EDE">
              <w:rPr>
                <w:rFonts w:ascii="宋体" w:hAnsi="宋体"/>
                <w:szCs w:val="21"/>
                <w:u w:val="single"/>
              </w:rPr>
              <w:t>…</w:t>
            </w:r>
            <w:proofErr w:type="gramEnd"/>
            <w:r w:rsidRPr="00CB7EDE">
              <w:rPr>
                <w:rFonts w:ascii="宋体" w:hAnsi="宋体"/>
                <w:szCs w:val="21"/>
                <w:u w:val="single"/>
              </w:rPr>
              <w:t>.</w:t>
            </w:r>
            <w:r w:rsidR="00187055" w:rsidRPr="00CB7EDE">
              <w:rPr>
                <w:rFonts w:ascii="宋体" w:hAnsi="宋体" w:hint="eastAsia"/>
                <w:szCs w:val="21"/>
                <w:u w:val="single"/>
              </w:rPr>
              <w:t>（具体内容详见</w:t>
            </w:r>
            <w:r w:rsidR="00230691" w:rsidRPr="00CB7EDE">
              <w:rPr>
                <w:rFonts w:ascii="宋体" w:hAnsi="宋体" w:hint="eastAsia"/>
                <w:szCs w:val="21"/>
                <w:u w:val="single"/>
              </w:rPr>
              <w:t>招标文件</w:t>
            </w:r>
            <w:r w:rsidR="00187055" w:rsidRPr="00CB7EDE">
              <w:rPr>
                <w:rFonts w:ascii="宋体" w:hAnsi="宋体" w:hint="eastAsia"/>
                <w:szCs w:val="21"/>
                <w:u w:val="single"/>
              </w:rPr>
              <w:t>）</w:t>
            </w:r>
          </w:p>
        </w:tc>
      </w:tr>
      <w:tr w:rsidR="00187055" w:rsidRPr="00187055" w:rsidTr="00CB7EDE">
        <w:trPr>
          <w:trHeight w:val="347"/>
        </w:trPr>
        <w:tc>
          <w:tcPr>
            <w:tcW w:w="1377" w:type="dxa"/>
            <w:tcBorders>
              <w:top w:val="single" w:sz="4" w:space="0" w:color="auto"/>
              <w:left w:val="single" w:sz="4" w:space="0" w:color="auto"/>
              <w:bottom w:val="single" w:sz="4" w:space="0" w:color="auto"/>
              <w:right w:val="single" w:sz="4" w:space="0" w:color="auto"/>
            </w:tcBorders>
          </w:tcPr>
          <w:p w:rsidR="00187055" w:rsidRPr="00187055" w:rsidRDefault="00187055" w:rsidP="00187055">
            <w:pPr>
              <w:snapToGrid w:val="0"/>
              <w:spacing w:line="320" w:lineRule="exact"/>
              <w:jc w:val="center"/>
              <w:rPr>
                <w:rFonts w:ascii="宋体" w:hAnsi="宋体"/>
                <w:szCs w:val="21"/>
              </w:rPr>
            </w:pPr>
            <w:r w:rsidRPr="00187055">
              <w:rPr>
                <w:rFonts w:ascii="宋体" w:hAnsi="宋体" w:hint="eastAsia"/>
                <w:szCs w:val="21"/>
              </w:rPr>
              <w:t>……</w:t>
            </w:r>
          </w:p>
        </w:tc>
        <w:tc>
          <w:tcPr>
            <w:tcW w:w="1170" w:type="dxa"/>
            <w:tcBorders>
              <w:top w:val="single" w:sz="4" w:space="0" w:color="auto"/>
              <w:left w:val="single" w:sz="4" w:space="0" w:color="auto"/>
              <w:bottom w:val="single" w:sz="4" w:space="0" w:color="auto"/>
              <w:right w:val="single" w:sz="4" w:space="0" w:color="auto"/>
            </w:tcBorders>
            <w:vAlign w:val="center"/>
          </w:tcPr>
          <w:p w:rsidR="00187055" w:rsidRPr="00187055" w:rsidRDefault="00FE4951" w:rsidP="00187055">
            <w:pPr>
              <w:snapToGrid w:val="0"/>
              <w:spacing w:line="320" w:lineRule="exact"/>
              <w:rPr>
                <w:rFonts w:ascii="宋体" w:hAnsi="宋体"/>
                <w:szCs w:val="21"/>
              </w:rPr>
            </w:pPr>
            <w:r>
              <w:rPr>
                <w:rFonts w:ascii="宋体" w:hAnsi="宋体"/>
                <w:szCs w:val="21"/>
              </w:rPr>
              <w:t>………….</w:t>
            </w:r>
          </w:p>
        </w:tc>
        <w:tc>
          <w:tcPr>
            <w:tcW w:w="1417" w:type="dxa"/>
            <w:tcBorders>
              <w:top w:val="single" w:sz="4" w:space="0" w:color="auto"/>
              <w:left w:val="single" w:sz="4" w:space="0" w:color="auto"/>
              <w:bottom w:val="single" w:sz="4" w:space="0" w:color="auto"/>
              <w:right w:val="single" w:sz="4" w:space="0" w:color="auto"/>
            </w:tcBorders>
            <w:vAlign w:val="center"/>
          </w:tcPr>
          <w:p w:rsidR="00187055" w:rsidRPr="00187055" w:rsidRDefault="00FE4951" w:rsidP="00187055">
            <w:pPr>
              <w:snapToGrid w:val="0"/>
              <w:spacing w:line="320" w:lineRule="exact"/>
              <w:rPr>
                <w:rFonts w:ascii="宋体" w:hAnsi="宋体"/>
                <w:szCs w:val="21"/>
              </w:rPr>
            </w:pPr>
            <w:r>
              <w:rPr>
                <w:rFonts w:ascii="宋体" w:hAnsi="宋体"/>
                <w:szCs w:val="21"/>
              </w:rPr>
              <w:t>………</w:t>
            </w:r>
          </w:p>
        </w:tc>
        <w:tc>
          <w:tcPr>
            <w:tcW w:w="4791" w:type="dxa"/>
            <w:vMerge/>
            <w:tcBorders>
              <w:left w:val="single" w:sz="4" w:space="0" w:color="auto"/>
              <w:right w:val="single" w:sz="4" w:space="0" w:color="auto"/>
            </w:tcBorders>
          </w:tcPr>
          <w:p w:rsidR="00187055" w:rsidRPr="00187055" w:rsidRDefault="00187055" w:rsidP="00187055">
            <w:pPr>
              <w:snapToGrid w:val="0"/>
              <w:spacing w:line="320" w:lineRule="exact"/>
              <w:rPr>
                <w:rFonts w:ascii="宋体" w:hAnsi="宋体"/>
                <w:szCs w:val="21"/>
              </w:rPr>
            </w:pPr>
          </w:p>
        </w:tc>
      </w:tr>
    </w:tbl>
    <w:p w:rsidR="00FE4951" w:rsidRPr="00FE4951" w:rsidRDefault="00FE4951" w:rsidP="00FE4951">
      <w:pPr>
        <w:spacing w:line="320" w:lineRule="exact"/>
        <w:ind w:firstLineChars="200" w:firstLine="420"/>
        <w:rPr>
          <w:rFonts w:ascii="宋体" w:hAnsi="宋体"/>
          <w:szCs w:val="21"/>
        </w:rPr>
      </w:pPr>
      <w:r w:rsidRPr="00FE4951">
        <w:rPr>
          <w:rFonts w:ascii="宋体" w:hAnsi="宋体" w:hint="eastAsia"/>
          <w:szCs w:val="21"/>
        </w:rPr>
        <w:t>交货时间：自签订合同后60个工作日内，完成软硬件的安装部署、调试和集成工作。</w:t>
      </w:r>
    </w:p>
    <w:p w:rsidR="00187055" w:rsidRPr="00187055" w:rsidRDefault="00187055" w:rsidP="00187055">
      <w:pPr>
        <w:spacing w:line="320" w:lineRule="exact"/>
        <w:ind w:firstLineChars="200" w:firstLine="420"/>
        <w:rPr>
          <w:rFonts w:ascii="宋体" w:hAnsi="宋体"/>
          <w:szCs w:val="21"/>
        </w:rPr>
      </w:pPr>
      <w:r w:rsidRPr="00187055">
        <w:rPr>
          <w:rFonts w:ascii="宋体" w:hAnsi="宋体" w:hint="eastAsia"/>
          <w:szCs w:val="21"/>
        </w:rPr>
        <w:t>本项目</w:t>
      </w:r>
      <w:r w:rsidR="00F15947" w:rsidRPr="00F15947">
        <w:rPr>
          <w:rFonts w:ascii="宋体" w:hAnsi="宋体" w:hint="eastAsia"/>
          <w:szCs w:val="21"/>
        </w:rPr>
        <w:t>不</w:t>
      </w:r>
      <w:r w:rsidRPr="00187055">
        <w:rPr>
          <w:rFonts w:ascii="宋体" w:hAnsi="宋体" w:hint="eastAsia"/>
          <w:szCs w:val="21"/>
        </w:rPr>
        <w:t>接受联合体投标。</w:t>
      </w:r>
    </w:p>
    <w:p w:rsidR="00187055" w:rsidRPr="00187055" w:rsidRDefault="00187055" w:rsidP="00187055">
      <w:pPr>
        <w:keepNext/>
        <w:keepLines/>
        <w:spacing w:line="320" w:lineRule="exact"/>
        <w:outlineLvl w:val="1"/>
        <w:rPr>
          <w:rFonts w:ascii="宋体" w:hAnsi="宋体" w:cs="宋体"/>
          <w:bCs/>
          <w:szCs w:val="21"/>
        </w:rPr>
      </w:pPr>
      <w:bookmarkStart w:id="15" w:name="_Toc28359003"/>
      <w:bookmarkStart w:id="16" w:name="_Toc28359080"/>
      <w:bookmarkStart w:id="17" w:name="_Toc35393791"/>
      <w:bookmarkStart w:id="18" w:name="_Toc44405602"/>
      <w:bookmarkStart w:id="19" w:name="_Toc35393622"/>
      <w:r w:rsidRPr="00187055">
        <w:rPr>
          <w:rFonts w:ascii="宋体" w:hAnsi="宋体" w:cs="宋体" w:hint="eastAsia"/>
          <w:bCs/>
          <w:szCs w:val="21"/>
        </w:rPr>
        <w:t>二、投标人的资格要求：</w:t>
      </w:r>
      <w:bookmarkEnd w:id="15"/>
      <w:bookmarkEnd w:id="16"/>
      <w:bookmarkEnd w:id="17"/>
      <w:bookmarkEnd w:id="18"/>
      <w:bookmarkEnd w:id="19"/>
    </w:p>
    <w:p w:rsidR="00187055" w:rsidRPr="00187055" w:rsidRDefault="00187055" w:rsidP="00187055">
      <w:pPr>
        <w:spacing w:line="320" w:lineRule="exact"/>
        <w:ind w:firstLineChars="200" w:firstLine="420"/>
        <w:rPr>
          <w:rFonts w:ascii="宋体" w:hAnsi="宋体"/>
          <w:szCs w:val="21"/>
        </w:rPr>
      </w:pPr>
      <w:r w:rsidRPr="00187055">
        <w:rPr>
          <w:rFonts w:ascii="宋体" w:hAnsi="宋体" w:hint="eastAsia"/>
          <w:szCs w:val="21"/>
        </w:rPr>
        <w:t>1.满足《中华人民共和国政府采购法》第二十二条规定；</w:t>
      </w:r>
    </w:p>
    <w:p w:rsidR="00187055" w:rsidRPr="00187055" w:rsidRDefault="00187055" w:rsidP="00187055">
      <w:pPr>
        <w:spacing w:line="320" w:lineRule="exact"/>
        <w:ind w:firstLineChars="200" w:firstLine="420"/>
        <w:rPr>
          <w:rFonts w:ascii="宋体" w:hAnsi="宋体"/>
          <w:szCs w:val="21"/>
        </w:rPr>
      </w:pPr>
      <w:bookmarkStart w:id="20" w:name="_Toc28359081"/>
      <w:bookmarkStart w:id="21" w:name="_Toc28359004"/>
      <w:r w:rsidRPr="00187055">
        <w:rPr>
          <w:rFonts w:ascii="宋体" w:hAnsi="宋体"/>
          <w:szCs w:val="21"/>
        </w:rPr>
        <w:t>2</w:t>
      </w:r>
      <w:r w:rsidRPr="00187055">
        <w:rPr>
          <w:rFonts w:ascii="宋体" w:hAnsi="宋体" w:hint="eastAsia"/>
          <w:szCs w:val="21"/>
        </w:rPr>
        <w:t>.落实政府采购政策需满足的资格要求</w:t>
      </w:r>
      <w:r w:rsidRPr="00187055">
        <w:rPr>
          <w:rFonts w:ascii="宋体" w:hAnsi="宋体" w:hint="eastAsia"/>
          <w:i/>
          <w:iCs/>
          <w:szCs w:val="21"/>
        </w:rPr>
        <w:t>：</w:t>
      </w:r>
      <w:r w:rsidR="00802377" w:rsidRPr="00191A7A">
        <w:rPr>
          <w:rFonts w:ascii="宋体" w:hAnsi="宋体" w:hint="eastAsia"/>
          <w:iCs/>
          <w:szCs w:val="21"/>
        </w:rPr>
        <w:t>无</w:t>
      </w:r>
    </w:p>
    <w:p w:rsidR="00187055" w:rsidRPr="00187055" w:rsidRDefault="00187055" w:rsidP="00187055">
      <w:pPr>
        <w:spacing w:line="320" w:lineRule="exact"/>
        <w:ind w:firstLineChars="200" w:firstLine="420"/>
        <w:rPr>
          <w:rFonts w:ascii="宋体" w:hAnsi="宋体"/>
          <w:szCs w:val="21"/>
          <w:u w:val="single"/>
        </w:rPr>
      </w:pPr>
      <w:r w:rsidRPr="00187055">
        <w:rPr>
          <w:rFonts w:ascii="宋体" w:hAnsi="宋体" w:hint="eastAsia"/>
          <w:szCs w:val="21"/>
        </w:rPr>
        <w:t>3.本项目的特定资格要求：</w:t>
      </w:r>
      <w:r w:rsidR="00802377" w:rsidRPr="00191A7A">
        <w:rPr>
          <w:rFonts w:ascii="宋体" w:hAnsi="宋体" w:hint="eastAsia"/>
          <w:iCs/>
          <w:szCs w:val="21"/>
        </w:rPr>
        <w:t>无</w:t>
      </w:r>
    </w:p>
    <w:p w:rsidR="00187055" w:rsidRPr="00187055" w:rsidRDefault="00187055" w:rsidP="00187055">
      <w:pPr>
        <w:spacing w:line="320" w:lineRule="exact"/>
        <w:ind w:firstLineChars="200" w:firstLine="420"/>
        <w:rPr>
          <w:rFonts w:ascii="宋体" w:hAnsi="宋体"/>
          <w:szCs w:val="21"/>
        </w:rPr>
      </w:pPr>
      <w:bookmarkStart w:id="22" w:name="_Hlk37428740"/>
      <w:r w:rsidRPr="00187055">
        <w:rPr>
          <w:rFonts w:ascii="宋体" w:hAnsi="宋体"/>
          <w:szCs w:val="21"/>
        </w:rPr>
        <w:t>4.</w:t>
      </w:r>
      <w:r w:rsidRPr="00187055">
        <w:rPr>
          <w:rFonts w:ascii="宋体" w:hAnsi="宋体" w:hint="eastAsia"/>
          <w:szCs w:val="21"/>
        </w:rPr>
        <w:t>单位负责人为同一人或者存在直接控股、管理关系的不同投标人，不得参加同一合同项下的政府采购活动。为本项目提供</w:t>
      </w:r>
      <w:proofErr w:type="gramStart"/>
      <w:r w:rsidRPr="00187055">
        <w:rPr>
          <w:rFonts w:ascii="宋体" w:hAnsi="宋体" w:hint="eastAsia"/>
          <w:szCs w:val="21"/>
        </w:rPr>
        <w:t>过整体</w:t>
      </w:r>
      <w:proofErr w:type="gramEnd"/>
      <w:r w:rsidRPr="00187055">
        <w:rPr>
          <w:rFonts w:ascii="宋体" w:hAnsi="宋体" w:hint="eastAsia"/>
          <w:szCs w:val="21"/>
        </w:rPr>
        <w:t>设计、规范编制或者项目管理、监理、检测等服务的投标人，不得再参加本项目上述服务以外的其他采购活动。</w:t>
      </w:r>
    </w:p>
    <w:p w:rsidR="00187055" w:rsidRPr="00187055" w:rsidRDefault="00187055" w:rsidP="00187055">
      <w:pPr>
        <w:spacing w:line="320" w:lineRule="exact"/>
        <w:ind w:firstLineChars="200" w:firstLine="420"/>
        <w:rPr>
          <w:rFonts w:ascii="宋体" w:hAnsi="宋体"/>
          <w:szCs w:val="21"/>
        </w:rPr>
      </w:pPr>
      <w:r w:rsidRPr="00187055">
        <w:rPr>
          <w:rFonts w:ascii="宋体" w:hAnsi="宋体"/>
          <w:szCs w:val="21"/>
        </w:rPr>
        <w:t>5</w:t>
      </w:r>
      <w:r w:rsidRPr="00187055">
        <w:rPr>
          <w:rFonts w:ascii="宋体" w:hAnsi="宋体" w:hint="eastAsia"/>
          <w:szCs w:val="21"/>
        </w:rPr>
        <w:t>.对在“信用中国”网站(www.creditchina.gov.cn) 、中国政府采购网(www.ccgp.gov.cn)被列入失信被执行人、重大税收违法案件当事人名单、政府采购严重违法失信行为记录名单及其他不符合《中华人民共和国政府采购法》第二十二条规定条件的投标人，不得参与政府采购活动。</w:t>
      </w:r>
      <w:bookmarkEnd w:id="22"/>
    </w:p>
    <w:p w:rsidR="00187055" w:rsidRPr="00187055" w:rsidRDefault="00187055" w:rsidP="00187055">
      <w:pPr>
        <w:keepNext/>
        <w:keepLines/>
        <w:spacing w:line="320" w:lineRule="exact"/>
        <w:outlineLvl w:val="1"/>
        <w:rPr>
          <w:rFonts w:ascii="宋体" w:hAnsi="宋体" w:cs="宋体"/>
          <w:bCs/>
          <w:szCs w:val="21"/>
        </w:rPr>
      </w:pPr>
      <w:bookmarkStart w:id="23" w:name="_Toc35393792"/>
      <w:bookmarkStart w:id="24" w:name="_Toc35393623"/>
      <w:bookmarkStart w:id="25" w:name="_Toc44405603"/>
      <w:r w:rsidRPr="00187055">
        <w:rPr>
          <w:rFonts w:ascii="宋体" w:hAnsi="宋体" w:cs="宋体" w:hint="eastAsia"/>
          <w:bCs/>
          <w:szCs w:val="21"/>
        </w:rPr>
        <w:t>三、获取招标文件</w:t>
      </w:r>
      <w:bookmarkEnd w:id="20"/>
      <w:bookmarkEnd w:id="21"/>
      <w:bookmarkEnd w:id="23"/>
      <w:bookmarkEnd w:id="24"/>
      <w:bookmarkEnd w:id="25"/>
    </w:p>
    <w:p w:rsidR="00187055" w:rsidRPr="00187055" w:rsidRDefault="00187055" w:rsidP="00187055">
      <w:pPr>
        <w:spacing w:line="320" w:lineRule="exact"/>
        <w:ind w:firstLine="540"/>
        <w:rPr>
          <w:rFonts w:ascii="宋体" w:hAnsi="宋体" w:cs="宋体"/>
          <w:szCs w:val="21"/>
        </w:rPr>
      </w:pPr>
      <w:r w:rsidRPr="00187055">
        <w:rPr>
          <w:rFonts w:ascii="宋体" w:hAnsi="宋体" w:cs="宋体" w:hint="eastAsia"/>
          <w:szCs w:val="21"/>
        </w:rPr>
        <w:t>时间：</w:t>
      </w:r>
      <w:r w:rsidRPr="00187055">
        <w:rPr>
          <w:rFonts w:ascii="宋体" w:hAnsi="宋体" w:cs="宋体" w:hint="eastAsia"/>
          <w:szCs w:val="21"/>
          <w:u w:val="single"/>
        </w:rPr>
        <w:t>自本公告发布之时起</w:t>
      </w:r>
      <w:r w:rsidRPr="00187055">
        <w:rPr>
          <w:rFonts w:ascii="宋体" w:hAnsi="宋体" w:cs="宋体" w:hint="eastAsia"/>
          <w:szCs w:val="21"/>
        </w:rPr>
        <w:t>至</w:t>
      </w:r>
      <w:r w:rsidRPr="00187055">
        <w:rPr>
          <w:rFonts w:ascii="宋体" w:hAnsi="宋体" w:cs="宋体" w:hint="eastAsia"/>
          <w:szCs w:val="21"/>
          <w:u w:val="single"/>
        </w:rPr>
        <w:t xml:space="preserve"> </w:t>
      </w:r>
      <w:r w:rsidR="006E12DE">
        <w:rPr>
          <w:rFonts w:ascii="宋体" w:hAnsi="宋体" w:cs="宋体" w:hint="eastAsia"/>
          <w:szCs w:val="21"/>
          <w:u w:val="single"/>
        </w:rPr>
        <w:t>2020</w:t>
      </w:r>
      <w:r w:rsidRPr="00187055">
        <w:rPr>
          <w:rFonts w:ascii="宋体" w:hAnsi="宋体" w:cs="宋体" w:hint="eastAsia"/>
          <w:szCs w:val="21"/>
          <w:u w:val="single"/>
        </w:rPr>
        <w:t>年</w:t>
      </w:r>
      <w:r w:rsidR="006E12DE">
        <w:rPr>
          <w:rFonts w:ascii="宋体" w:hAnsi="宋体" w:cs="宋体" w:hint="eastAsia"/>
          <w:szCs w:val="21"/>
          <w:u w:val="single"/>
        </w:rPr>
        <w:t>9</w:t>
      </w:r>
      <w:r w:rsidRPr="00187055">
        <w:rPr>
          <w:rFonts w:ascii="宋体" w:hAnsi="宋体" w:cs="宋体" w:hint="eastAsia"/>
          <w:szCs w:val="21"/>
          <w:u w:val="single"/>
        </w:rPr>
        <w:t>月</w:t>
      </w:r>
      <w:r w:rsidR="006E12DE">
        <w:rPr>
          <w:rFonts w:ascii="宋体" w:hAnsi="宋体" w:cs="宋体" w:hint="eastAsia"/>
          <w:szCs w:val="21"/>
          <w:u w:val="single"/>
        </w:rPr>
        <w:t>14</w:t>
      </w:r>
      <w:r w:rsidRPr="00187055">
        <w:rPr>
          <w:rFonts w:ascii="宋体" w:hAnsi="宋体" w:cs="宋体" w:hint="eastAsia"/>
          <w:szCs w:val="21"/>
          <w:u w:val="single"/>
        </w:rPr>
        <w:t>日</w:t>
      </w:r>
      <w:r w:rsidRPr="00187055">
        <w:rPr>
          <w:rFonts w:ascii="宋体" w:hAnsi="宋体" w:cs="宋体" w:hint="eastAsia"/>
          <w:szCs w:val="21"/>
        </w:rPr>
        <w:t>，每天上午</w:t>
      </w:r>
      <w:r w:rsidR="00802377">
        <w:rPr>
          <w:rFonts w:ascii="宋体" w:hAnsi="宋体" w:cs="宋体" w:hint="eastAsia"/>
          <w:szCs w:val="21"/>
          <w:u w:val="single"/>
        </w:rPr>
        <w:t>8:</w:t>
      </w:r>
      <w:r w:rsidR="00802377">
        <w:rPr>
          <w:rFonts w:ascii="宋体" w:hAnsi="宋体" w:cs="宋体"/>
          <w:szCs w:val="21"/>
          <w:u w:val="single"/>
        </w:rPr>
        <w:t>00</w:t>
      </w:r>
      <w:r w:rsidRPr="00187055">
        <w:rPr>
          <w:rFonts w:ascii="宋体" w:hAnsi="宋体" w:cs="宋体" w:hint="eastAsia"/>
          <w:szCs w:val="21"/>
        </w:rPr>
        <w:t>至</w:t>
      </w:r>
      <w:r w:rsidR="00802377">
        <w:rPr>
          <w:rFonts w:ascii="宋体" w:hAnsi="宋体" w:cs="宋体" w:hint="eastAsia"/>
          <w:szCs w:val="21"/>
          <w:u w:val="single"/>
        </w:rPr>
        <w:t>1</w:t>
      </w:r>
      <w:r w:rsidR="00802377">
        <w:rPr>
          <w:rFonts w:ascii="宋体" w:hAnsi="宋体" w:cs="宋体"/>
          <w:szCs w:val="21"/>
          <w:u w:val="single"/>
        </w:rPr>
        <w:t>2</w:t>
      </w:r>
      <w:r w:rsidR="00802377">
        <w:rPr>
          <w:rFonts w:ascii="宋体" w:hAnsi="宋体" w:cs="宋体" w:hint="eastAsia"/>
          <w:szCs w:val="21"/>
          <w:u w:val="single"/>
        </w:rPr>
        <w:t>:</w:t>
      </w:r>
      <w:r w:rsidR="00802377">
        <w:rPr>
          <w:rFonts w:ascii="宋体" w:hAnsi="宋体" w:cs="宋体"/>
          <w:szCs w:val="21"/>
          <w:u w:val="single"/>
        </w:rPr>
        <w:t>00</w:t>
      </w:r>
      <w:r w:rsidRPr="00187055">
        <w:rPr>
          <w:rFonts w:ascii="宋体" w:hAnsi="宋体" w:cs="宋体" w:hint="eastAsia"/>
          <w:szCs w:val="21"/>
        </w:rPr>
        <w:t>，下午</w:t>
      </w:r>
      <w:r w:rsidR="00802377">
        <w:rPr>
          <w:rFonts w:ascii="宋体" w:hAnsi="宋体" w:cs="宋体" w:hint="eastAsia"/>
          <w:szCs w:val="21"/>
          <w:u w:val="single"/>
        </w:rPr>
        <w:t>3:</w:t>
      </w:r>
      <w:r w:rsidR="00802377">
        <w:rPr>
          <w:rFonts w:ascii="宋体" w:hAnsi="宋体" w:cs="宋体"/>
          <w:szCs w:val="21"/>
          <w:u w:val="single"/>
        </w:rPr>
        <w:t>00</w:t>
      </w:r>
      <w:r w:rsidRPr="00187055">
        <w:rPr>
          <w:rFonts w:ascii="宋体" w:hAnsi="宋体" w:cs="宋体" w:hint="eastAsia"/>
          <w:szCs w:val="21"/>
        </w:rPr>
        <w:t>至</w:t>
      </w:r>
      <w:r w:rsidR="00802377">
        <w:rPr>
          <w:rFonts w:ascii="宋体" w:hAnsi="宋体" w:cs="宋体" w:hint="eastAsia"/>
          <w:szCs w:val="21"/>
          <w:u w:val="single"/>
        </w:rPr>
        <w:t>6:</w:t>
      </w:r>
      <w:r w:rsidR="00802377">
        <w:rPr>
          <w:rFonts w:ascii="宋体" w:hAnsi="宋体" w:cs="宋体"/>
          <w:szCs w:val="21"/>
          <w:u w:val="single"/>
        </w:rPr>
        <w:t>00</w:t>
      </w:r>
      <w:r w:rsidRPr="00187055">
        <w:rPr>
          <w:rFonts w:ascii="宋体" w:hAnsi="宋体" w:cs="宋体" w:hint="eastAsia"/>
          <w:szCs w:val="21"/>
        </w:rPr>
        <w:t>（北京时间，</w:t>
      </w:r>
      <w:r w:rsidRPr="00187055">
        <w:rPr>
          <w:rFonts w:ascii="宋体" w:hAnsi="宋体" w:cs="宋体"/>
          <w:szCs w:val="21"/>
        </w:rPr>
        <w:t>法定节假日</w:t>
      </w:r>
      <w:r w:rsidRPr="00187055">
        <w:rPr>
          <w:rFonts w:ascii="宋体" w:hAnsi="宋体" w:cs="宋体" w:hint="eastAsia"/>
          <w:szCs w:val="21"/>
        </w:rPr>
        <w:t>除外）</w:t>
      </w:r>
    </w:p>
    <w:p w:rsidR="00187055" w:rsidRPr="00187055" w:rsidRDefault="00187055" w:rsidP="00187055">
      <w:pPr>
        <w:spacing w:line="320" w:lineRule="exact"/>
        <w:ind w:firstLine="540"/>
        <w:rPr>
          <w:rFonts w:ascii="宋体" w:hAnsi="宋体" w:cs="宋体"/>
          <w:szCs w:val="21"/>
          <w:u w:val="single"/>
        </w:rPr>
      </w:pPr>
      <w:r w:rsidRPr="00187055">
        <w:rPr>
          <w:rFonts w:ascii="宋体" w:hAnsi="宋体" w:cs="宋体" w:hint="eastAsia"/>
          <w:szCs w:val="21"/>
        </w:rPr>
        <w:t>地点：</w:t>
      </w:r>
      <w:r w:rsidRPr="00187055">
        <w:rPr>
          <w:rFonts w:ascii="宋体" w:hAnsi="宋体" w:cs="Arial" w:hint="eastAsia"/>
          <w:color w:val="000000"/>
          <w:szCs w:val="21"/>
          <w:u w:val="single"/>
        </w:rPr>
        <w:t xml:space="preserve"> </w:t>
      </w:r>
      <w:r w:rsidRPr="00187055">
        <w:rPr>
          <w:rFonts w:ascii="宋体" w:hAnsi="宋体" w:cs="Arial"/>
          <w:color w:val="000000"/>
          <w:szCs w:val="21"/>
          <w:u w:val="single"/>
        </w:rPr>
        <w:t xml:space="preserve"> </w:t>
      </w:r>
      <w:r w:rsidR="00802377">
        <w:rPr>
          <w:rFonts w:ascii="宋体" w:hAnsi="宋体" w:cs="Arial" w:hint="eastAsia"/>
          <w:color w:val="000000" w:themeColor="text1"/>
          <w:szCs w:val="21"/>
          <w:u w:val="single"/>
        </w:rPr>
        <w:t>云之龙招标集团有限公司（广西钦州市永福东大街17号万锦华府7号楼2单元11层）</w:t>
      </w:r>
      <w:r w:rsidRPr="00187055">
        <w:rPr>
          <w:rFonts w:ascii="宋体" w:hAnsi="宋体" w:cs="Arial"/>
          <w:color w:val="000000"/>
          <w:szCs w:val="21"/>
          <w:u w:val="single"/>
        </w:rPr>
        <w:t xml:space="preserve"> </w:t>
      </w:r>
    </w:p>
    <w:p w:rsidR="00187055" w:rsidRDefault="00187055" w:rsidP="00187055">
      <w:pPr>
        <w:spacing w:line="320" w:lineRule="exact"/>
        <w:ind w:firstLine="540"/>
        <w:rPr>
          <w:rFonts w:ascii="宋体" w:hAnsi="宋体" w:cs="宋体"/>
          <w:szCs w:val="21"/>
        </w:rPr>
      </w:pPr>
      <w:r w:rsidRPr="00187055">
        <w:rPr>
          <w:rFonts w:ascii="宋体" w:hAnsi="宋体" w:cs="宋体" w:hint="eastAsia"/>
          <w:szCs w:val="21"/>
        </w:rPr>
        <w:t>方式：</w:t>
      </w:r>
      <w:bookmarkStart w:id="26" w:name="_Hlk37428755"/>
      <w:r w:rsidRPr="00187055">
        <w:rPr>
          <w:rFonts w:ascii="宋体" w:hAnsi="宋体" w:cs="宋体" w:hint="eastAsia"/>
          <w:szCs w:val="21"/>
        </w:rPr>
        <w:t>投标人须按照本公告规定的时间、地点及售价购买本招标文件</w:t>
      </w:r>
      <w:bookmarkEnd w:id="26"/>
    </w:p>
    <w:p w:rsidR="000B77EF" w:rsidRPr="000B77EF" w:rsidRDefault="000B77EF" w:rsidP="000B77EF">
      <w:pPr>
        <w:pStyle w:val="a6"/>
        <w:rPr>
          <w:color w:val="000000" w:themeColor="text1"/>
        </w:rPr>
      </w:pPr>
      <w:r>
        <w:rPr>
          <w:rFonts w:hint="eastAsia"/>
        </w:rPr>
        <w:t xml:space="preserve"> </w:t>
      </w:r>
      <w:r>
        <w:rPr>
          <w:color w:val="000000" w:themeColor="text1"/>
        </w:rPr>
        <w:t xml:space="preserve">    </w:t>
      </w:r>
      <w:r>
        <w:rPr>
          <w:rFonts w:hint="eastAsia"/>
          <w:color w:val="000000" w:themeColor="text1"/>
        </w:rPr>
        <w:t>法定代表人或委托代理人身份证，非法定代表人携带法定代表人授权书原件购买；主体资格证明（如营业执照、事业单位法人证书等）副本复印件（须加盖单位公章）。（通过邮寄方式获取招标文件的，必须于招标文件的获取时间截止前将以上资料原件通过快递方式送达云之龙招标集团有限公司钦州分公司（广西钦州市永福东大街</w:t>
      </w:r>
      <w:r>
        <w:rPr>
          <w:color w:val="000000" w:themeColor="text1"/>
        </w:rPr>
        <w:t>17</w:t>
      </w:r>
      <w:r>
        <w:rPr>
          <w:rFonts w:hint="eastAsia"/>
          <w:color w:val="000000" w:themeColor="text1"/>
        </w:rPr>
        <w:t>号万锦华府</w:t>
      </w:r>
      <w:r>
        <w:rPr>
          <w:color w:val="000000" w:themeColor="text1"/>
        </w:rPr>
        <w:t>7</w:t>
      </w:r>
      <w:r>
        <w:rPr>
          <w:rFonts w:hint="eastAsia"/>
          <w:color w:val="000000" w:themeColor="text1"/>
        </w:rPr>
        <w:t>号楼</w:t>
      </w:r>
      <w:r>
        <w:rPr>
          <w:color w:val="000000" w:themeColor="text1"/>
        </w:rPr>
        <w:t>2</w:t>
      </w:r>
      <w:r>
        <w:rPr>
          <w:rFonts w:hint="eastAsia"/>
          <w:color w:val="000000" w:themeColor="text1"/>
        </w:rPr>
        <w:t>单元</w:t>
      </w:r>
      <w:r>
        <w:rPr>
          <w:color w:val="000000" w:themeColor="text1"/>
        </w:rPr>
        <w:t>11</w:t>
      </w:r>
      <w:r>
        <w:rPr>
          <w:rFonts w:hint="eastAsia"/>
          <w:color w:val="000000" w:themeColor="text1"/>
        </w:rPr>
        <w:t>层，提供的材料须注明收件人姓名、收件人联系方式及收件地址，未按本公告要求提供有效收件人联系方式的，不予办理邮寄手续；因此造成</w:t>
      </w:r>
      <w:r>
        <w:rPr>
          <w:rFonts w:hint="eastAsia"/>
          <w:color w:val="000000" w:themeColor="text1"/>
        </w:rPr>
        <w:lastRenderedPageBreak/>
        <w:t>供应商无法按时获取招标文件的，责任由供应商承担）</w:t>
      </w:r>
    </w:p>
    <w:p w:rsidR="00187055" w:rsidRPr="00187055" w:rsidRDefault="00187055" w:rsidP="00187055">
      <w:pPr>
        <w:spacing w:line="320" w:lineRule="exact"/>
        <w:ind w:firstLine="540"/>
        <w:rPr>
          <w:rFonts w:ascii="宋体" w:hAnsi="宋体" w:cs="宋体"/>
          <w:szCs w:val="21"/>
        </w:rPr>
      </w:pPr>
      <w:r w:rsidRPr="00187055">
        <w:rPr>
          <w:rFonts w:ascii="宋体" w:hAnsi="宋体" w:cs="宋体" w:hint="eastAsia"/>
          <w:szCs w:val="21"/>
        </w:rPr>
        <w:t>售价：招标文件售价每本</w:t>
      </w:r>
      <w:r w:rsidRPr="00187055">
        <w:rPr>
          <w:rFonts w:ascii="宋体" w:hAnsi="宋体" w:cs="宋体" w:hint="eastAsia"/>
          <w:szCs w:val="21"/>
          <w:u w:val="single"/>
        </w:rPr>
        <w:t xml:space="preserve"> </w:t>
      </w:r>
      <w:r w:rsidR="000B77EF">
        <w:rPr>
          <w:rFonts w:ascii="宋体" w:hAnsi="宋体" w:cs="宋体"/>
          <w:szCs w:val="21"/>
          <w:u w:val="single"/>
        </w:rPr>
        <w:t>250</w:t>
      </w:r>
      <w:r w:rsidRPr="00187055">
        <w:rPr>
          <w:rFonts w:ascii="宋体" w:hAnsi="宋体" w:cs="宋体" w:hint="eastAsia"/>
          <w:szCs w:val="21"/>
        </w:rPr>
        <w:t>元，售后不退。如需邮寄，每本另加邮费50元（邮购招标文件的，必须于招标文件的获取时间截止前将招标文件价款及邮费汇到采购代理机构指定账户，提供的材料须注明收件人姓名、收件人联系方式及收件地址，未按本公告要求提供有效收件人联系方式的，不予办理邮寄手续；因此造成投标人无法按时获取招标文件的，责任由投标人承担）。</w:t>
      </w:r>
    </w:p>
    <w:p w:rsidR="00187055" w:rsidRPr="00187055" w:rsidRDefault="00187055" w:rsidP="00187055">
      <w:pPr>
        <w:spacing w:line="320" w:lineRule="exact"/>
        <w:ind w:firstLine="540"/>
        <w:rPr>
          <w:rFonts w:ascii="宋体" w:hAnsi="宋体" w:cs="宋体"/>
          <w:szCs w:val="21"/>
        </w:rPr>
      </w:pPr>
      <w:r w:rsidRPr="00187055">
        <w:rPr>
          <w:rFonts w:ascii="宋体" w:hAnsi="宋体" w:cs="宋体" w:hint="eastAsia"/>
          <w:szCs w:val="21"/>
        </w:rPr>
        <w:t>招标文件价款及邮费交纳银行账户：</w:t>
      </w:r>
    </w:p>
    <w:p w:rsidR="000B77EF" w:rsidRDefault="000B77EF" w:rsidP="000B77EF">
      <w:pPr>
        <w:spacing w:line="320" w:lineRule="exact"/>
        <w:ind w:firstLineChars="300" w:firstLine="630"/>
        <w:rPr>
          <w:rFonts w:ascii="宋体" w:hAnsi="宋体" w:cs="宋体"/>
          <w:color w:val="000000" w:themeColor="text1"/>
          <w:szCs w:val="21"/>
        </w:rPr>
      </w:pPr>
      <w:r>
        <w:rPr>
          <w:rFonts w:ascii="宋体" w:hAnsi="宋体" w:cs="宋体" w:hint="eastAsia"/>
          <w:color w:val="000000" w:themeColor="text1"/>
          <w:szCs w:val="21"/>
        </w:rPr>
        <w:t>开户名称：云之龙招标集团有限公司钦州分公司</w:t>
      </w:r>
    </w:p>
    <w:p w:rsidR="000B77EF" w:rsidRDefault="000B77EF" w:rsidP="000B77EF">
      <w:pPr>
        <w:spacing w:line="32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 xml:space="preserve">  开户银行：中信银行南宁东葛支行；</w:t>
      </w:r>
    </w:p>
    <w:p w:rsidR="000B77EF" w:rsidRDefault="000B77EF" w:rsidP="000B77EF">
      <w:pPr>
        <w:spacing w:line="32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 xml:space="preserve">  银行账号：8113 0010 1330 0157 979；</w:t>
      </w:r>
    </w:p>
    <w:p w:rsidR="00187055" w:rsidRPr="000B77EF" w:rsidRDefault="000B77EF" w:rsidP="000B77EF">
      <w:pPr>
        <w:spacing w:line="320" w:lineRule="exact"/>
        <w:ind w:firstLineChars="200" w:firstLine="420"/>
        <w:rPr>
          <w:rFonts w:ascii="宋体" w:hAnsi="宋体" w:cs="宋体"/>
          <w:color w:val="000000" w:themeColor="text1"/>
          <w:szCs w:val="21"/>
          <w:u w:val="single"/>
        </w:rPr>
      </w:pPr>
      <w:r>
        <w:rPr>
          <w:rFonts w:ascii="宋体" w:hAnsi="宋体" w:cs="宋体" w:hint="eastAsia"/>
          <w:color w:val="000000" w:themeColor="text1"/>
          <w:szCs w:val="21"/>
        </w:rPr>
        <w:t xml:space="preserve">  行号：3026 1102 9137</w:t>
      </w:r>
      <w:r w:rsidR="00187055" w:rsidRPr="00187055">
        <w:rPr>
          <w:rFonts w:ascii="宋体" w:hAnsi="宋体" w:cs="宋体" w:hint="eastAsia"/>
          <w:szCs w:val="21"/>
        </w:rPr>
        <w:t xml:space="preserve">  </w:t>
      </w:r>
    </w:p>
    <w:p w:rsidR="00187055" w:rsidRPr="00187055" w:rsidRDefault="00187055" w:rsidP="00187055">
      <w:pPr>
        <w:spacing w:line="320" w:lineRule="exact"/>
        <w:ind w:firstLine="540"/>
        <w:rPr>
          <w:rFonts w:ascii="宋体" w:hAnsi="宋体" w:cs="宋体"/>
          <w:szCs w:val="21"/>
        </w:rPr>
      </w:pPr>
      <w:r w:rsidRPr="00187055">
        <w:rPr>
          <w:rFonts w:ascii="宋体" w:hAnsi="宋体" w:cs="宋体" w:hint="eastAsia"/>
          <w:szCs w:val="21"/>
        </w:rPr>
        <w:t>注：</w:t>
      </w:r>
    </w:p>
    <w:p w:rsidR="00187055" w:rsidRPr="00187055" w:rsidRDefault="00187055" w:rsidP="00187055">
      <w:pPr>
        <w:spacing w:line="320" w:lineRule="exact"/>
        <w:ind w:firstLine="540"/>
        <w:rPr>
          <w:rFonts w:ascii="宋体" w:hAnsi="宋体" w:cs="宋体"/>
          <w:szCs w:val="21"/>
        </w:rPr>
      </w:pPr>
      <w:r w:rsidRPr="00187055">
        <w:rPr>
          <w:rFonts w:ascii="宋体" w:hAnsi="宋体" w:cs="宋体" w:hint="eastAsia"/>
          <w:szCs w:val="21"/>
        </w:rPr>
        <w:t xml:space="preserve">1.投标人获取招标文件时应当向采购代理机构索取收据或者发票，投标时须将收据或者发票复印件放入资格证明文件。索取收据的，投标人应当提供完整准确的单位名称；依据国家税务总局2017年第16号《国家税务总局关于增值税发票开具有关问题的公告》的规定，索取发票的，投标人应当提供纳税人识别号或统一社会信用代码； </w:t>
      </w:r>
      <w:r w:rsidRPr="00187055">
        <w:rPr>
          <w:rFonts w:ascii="宋体" w:hAnsi="宋体" w:cs="宋体"/>
          <w:szCs w:val="21"/>
        </w:rPr>
        <w:t xml:space="preserve">   </w:t>
      </w:r>
    </w:p>
    <w:p w:rsidR="00187055" w:rsidRPr="00187055" w:rsidRDefault="00187055" w:rsidP="00187055">
      <w:pPr>
        <w:spacing w:line="320" w:lineRule="exact"/>
        <w:ind w:firstLine="540"/>
        <w:rPr>
          <w:rFonts w:ascii="宋体" w:hAnsi="宋体" w:cs="宋体"/>
          <w:szCs w:val="21"/>
        </w:rPr>
      </w:pPr>
      <w:r w:rsidRPr="00187055">
        <w:rPr>
          <w:rFonts w:ascii="宋体" w:hAnsi="宋体" w:cs="宋体" w:hint="eastAsia"/>
          <w:szCs w:val="21"/>
        </w:rPr>
        <w:t xml:space="preserve">2.已获取招标文件的投标人不等于符合本项目的投标人资格。     </w:t>
      </w:r>
    </w:p>
    <w:p w:rsidR="00187055" w:rsidRPr="00187055" w:rsidRDefault="00187055" w:rsidP="00187055">
      <w:pPr>
        <w:spacing w:line="320" w:lineRule="exact"/>
        <w:ind w:firstLineChars="200" w:firstLine="420"/>
        <w:rPr>
          <w:rFonts w:ascii="仿宋" w:eastAsia="仿宋" w:hAnsi="仿宋" w:cs="仿宋"/>
          <w:sz w:val="28"/>
          <w:szCs w:val="28"/>
        </w:rPr>
      </w:pPr>
      <w:r w:rsidRPr="00187055">
        <w:rPr>
          <w:rFonts w:ascii="宋体" w:hAnsi="宋体" w:cs="宋体" w:hint="eastAsia"/>
          <w:szCs w:val="21"/>
        </w:rPr>
        <w:t xml:space="preserve"> 3</w:t>
      </w:r>
      <w:r w:rsidRPr="00187055">
        <w:rPr>
          <w:rFonts w:ascii="宋体" w:hAnsi="宋体" w:cs="宋体"/>
          <w:szCs w:val="21"/>
        </w:rPr>
        <w:t>.</w:t>
      </w:r>
      <w:r w:rsidRPr="00187055">
        <w:rPr>
          <w:rFonts w:ascii="宋体" w:hAnsi="宋体" w:cs="宋体" w:hint="eastAsia"/>
          <w:szCs w:val="21"/>
        </w:rPr>
        <w:t>为配合采购人进行政府采购项目执行和备案，未在政</w:t>
      </w:r>
      <w:proofErr w:type="gramStart"/>
      <w:r w:rsidRPr="00187055">
        <w:rPr>
          <w:rFonts w:ascii="宋体" w:hAnsi="宋体" w:cs="宋体" w:hint="eastAsia"/>
          <w:szCs w:val="21"/>
        </w:rPr>
        <w:t>采云</w:t>
      </w:r>
      <w:proofErr w:type="gramEnd"/>
      <w:r w:rsidRPr="00187055">
        <w:rPr>
          <w:rFonts w:ascii="宋体" w:hAnsi="宋体" w:cs="宋体" w:hint="eastAsia"/>
          <w:szCs w:val="21"/>
        </w:rPr>
        <w:t>注册的供应商可在获取招标文件后登录政</w:t>
      </w:r>
      <w:proofErr w:type="gramStart"/>
      <w:r w:rsidRPr="00187055">
        <w:rPr>
          <w:rFonts w:ascii="宋体" w:hAnsi="宋体" w:cs="宋体" w:hint="eastAsia"/>
          <w:szCs w:val="21"/>
        </w:rPr>
        <w:t>采云</w:t>
      </w:r>
      <w:proofErr w:type="gramEnd"/>
      <w:r w:rsidRPr="00187055">
        <w:rPr>
          <w:rFonts w:ascii="宋体" w:hAnsi="宋体" w:cs="宋体" w:hint="eastAsia"/>
          <w:szCs w:val="21"/>
        </w:rPr>
        <w:t>进行注册，如在操作过程中遇到问题或者需要技术支持，请致电政</w:t>
      </w:r>
      <w:proofErr w:type="gramStart"/>
      <w:r w:rsidRPr="00187055">
        <w:rPr>
          <w:rFonts w:ascii="宋体" w:hAnsi="宋体" w:cs="宋体" w:hint="eastAsia"/>
          <w:szCs w:val="21"/>
        </w:rPr>
        <w:t>采云</w:t>
      </w:r>
      <w:proofErr w:type="gramEnd"/>
      <w:r w:rsidRPr="00187055">
        <w:rPr>
          <w:rFonts w:ascii="宋体" w:hAnsi="宋体" w:cs="宋体" w:hint="eastAsia"/>
          <w:szCs w:val="21"/>
        </w:rPr>
        <w:t>客服热线：400-881-7190。</w:t>
      </w:r>
    </w:p>
    <w:p w:rsidR="00187055" w:rsidRPr="00187055" w:rsidRDefault="00187055" w:rsidP="00187055">
      <w:pPr>
        <w:keepNext/>
        <w:keepLines/>
        <w:spacing w:line="320" w:lineRule="exact"/>
        <w:outlineLvl w:val="1"/>
        <w:rPr>
          <w:rFonts w:ascii="宋体" w:hAnsi="宋体" w:cs="宋体"/>
          <w:bCs/>
          <w:szCs w:val="21"/>
        </w:rPr>
      </w:pPr>
      <w:bookmarkStart w:id="27" w:name="_Toc28359005"/>
      <w:bookmarkStart w:id="28" w:name="_Toc28359082"/>
      <w:bookmarkStart w:id="29" w:name="_Toc35393624"/>
      <w:bookmarkStart w:id="30" w:name="_Toc44405604"/>
      <w:bookmarkStart w:id="31" w:name="_Toc35393793"/>
      <w:r w:rsidRPr="00187055">
        <w:rPr>
          <w:rFonts w:ascii="宋体" w:hAnsi="宋体" w:cs="宋体" w:hint="eastAsia"/>
          <w:bCs/>
          <w:szCs w:val="21"/>
        </w:rPr>
        <w:t>四、提交投标文件</w:t>
      </w:r>
      <w:bookmarkEnd w:id="27"/>
      <w:bookmarkEnd w:id="28"/>
      <w:r w:rsidRPr="00187055">
        <w:rPr>
          <w:rFonts w:ascii="宋体" w:hAnsi="宋体" w:cs="宋体" w:hint="eastAsia"/>
          <w:bCs/>
          <w:szCs w:val="21"/>
        </w:rPr>
        <w:t>截止时间、开标时间和地点</w:t>
      </w:r>
      <w:bookmarkEnd w:id="29"/>
      <w:bookmarkEnd w:id="30"/>
      <w:bookmarkEnd w:id="31"/>
    </w:p>
    <w:p w:rsidR="00187055" w:rsidRPr="00187055" w:rsidRDefault="00187055" w:rsidP="00187055">
      <w:pPr>
        <w:spacing w:line="320" w:lineRule="exact"/>
        <w:ind w:firstLineChars="200" w:firstLine="420"/>
        <w:rPr>
          <w:rFonts w:ascii="宋体" w:hAnsi="宋体" w:cs="宋体"/>
          <w:szCs w:val="21"/>
          <w:u w:val="single"/>
        </w:rPr>
      </w:pPr>
      <w:r w:rsidRPr="00187055">
        <w:rPr>
          <w:rFonts w:ascii="宋体" w:hAnsi="宋体" w:hint="eastAsia"/>
          <w:bCs/>
          <w:szCs w:val="21"/>
        </w:rPr>
        <w:t>提交投标文件截止时间和开标时间：</w:t>
      </w:r>
      <w:r w:rsidRPr="00187055">
        <w:rPr>
          <w:rFonts w:ascii="宋体" w:hAnsi="宋体" w:hint="eastAsia"/>
          <w:bCs/>
          <w:szCs w:val="21"/>
          <w:u w:val="single"/>
        </w:rPr>
        <w:t xml:space="preserve"> </w:t>
      </w:r>
      <w:r w:rsidR="00EB7E1E">
        <w:rPr>
          <w:rFonts w:ascii="宋体" w:hAnsi="宋体" w:hint="eastAsia"/>
          <w:bCs/>
          <w:szCs w:val="21"/>
          <w:u w:val="single"/>
        </w:rPr>
        <w:t>2020</w:t>
      </w:r>
      <w:r w:rsidRPr="00187055">
        <w:rPr>
          <w:rFonts w:ascii="宋体" w:hAnsi="宋体" w:hint="eastAsia"/>
          <w:bCs/>
          <w:szCs w:val="21"/>
          <w:u w:val="single"/>
        </w:rPr>
        <w:t>年</w:t>
      </w:r>
      <w:r w:rsidR="00EB7E1E">
        <w:rPr>
          <w:rFonts w:ascii="宋体" w:hAnsi="宋体" w:hint="eastAsia"/>
          <w:bCs/>
          <w:szCs w:val="21"/>
          <w:u w:val="single"/>
        </w:rPr>
        <w:t>9</w:t>
      </w:r>
      <w:r w:rsidRPr="00187055">
        <w:rPr>
          <w:rFonts w:ascii="宋体" w:hAnsi="宋体" w:hint="eastAsia"/>
          <w:bCs/>
          <w:szCs w:val="21"/>
          <w:u w:val="single"/>
        </w:rPr>
        <w:t>月</w:t>
      </w:r>
      <w:r w:rsidR="00EB7E1E">
        <w:rPr>
          <w:rFonts w:ascii="宋体" w:hAnsi="宋体" w:hint="eastAsia"/>
          <w:bCs/>
          <w:szCs w:val="21"/>
          <w:u w:val="single"/>
        </w:rPr>
        <w:t>2</w:t>
      </w:r>
      <w:r w:rsidR="00F055DE">
        <w:rPr>
          <w:rFonts w:ascii="宋体" w:hAnsi="宋体" w:hint="eastAsia"/>
          <w:bCs/>
          <w:szCs w:val="21"/>
          <w:u w:val="single"/>
        </w:rPr>
        <w:t>9</w:t>
      </w:r>
      <w:r w:rsidRPr="00187055">
        <w:rPr>
          <w:rFonts w:ascii="宋体" w:hAnsi="宋体" w:hint="eastAsia"/>
          <w:bCs/>
          <w:szCs w:val="21"/>
          <w:u w:val="single"/>
        </w:rPr>
        <w:t>日</w:t>
      </w:r>
      <w:r w:rsidR="00EB7E1E">
        <w:rPr>
          <w:rFonts w:ascii="宋体" w:hAnsi="宋体" w:hint="eastAsia"/>
          <w:bCs/>
          <w:szCs w:val="21"/>
          <w:u w:val="single"/>
        </w:rPr>
        <w:t>9</w:t>
      </w:r>
      <w:r w:rsidRPr="00187055">
        <w:rPr>
          <w:rFonts w:ascii="宋体" w:hAnsi="宋体" w:hint="eastAsia"/>
          <w:bCs/>
          <w:szCs w:val="21"/>
          <w:u w:val="single"/>
        </w:rPr>
        <w:t>时</w:t>
      </w:r>
      <w:r w:rsidR="00EB7E1E">
        <w:rPr>
          <w:rFonts w:ascii="宋体" w:hAnsi="宋体" w:hint="eastAsia"/>
          <w:bCs/>
          <w:szCs w:val="21"/>
          <w:u w:val="single"/>
        </w:rPr>
        <w:t>30</w:t>
      </w:r>
      <w:r w:rsidRPr="00187055">
        <w:rPr>
          <w:rFonts w:ascii="宋体" w:hAnsi="宋体" w:hint="eastAsia"/>
          <w:bCs/>
          <w:szCs w:val="21"/>
          <w:u w:val="single"/>
        </w:rPr>
        <w:t xml:space="preserve"> 分</w:t>
      </w:r>
      <w:r w:rsidRPr="00187055">
        <w:rPr>
          <w:rFonts w:ascii="宋体" w:hAnsi="宋体" w:hint="eastAsia"/>
          <w:bCs/>
          <w:szCs w:val="21"/>
        </w:rPr>
        <w:t>（北京时间）</w:t>
      </w:r>
    </w:p>
    <w:p w:rsidR="00187055" w:rsidRPr="00187055" w:rsidRDefault="00187055" w:rsidP="00187055">
      <w:pPr>
        <w:spacing w:line="320" w:lineRule="exact"/>
        <w:ind w:firstLineChars="200" w:firstLine="420"/>
        <w:rPr>
          <w:rFonts w:ascii="宋体" w:hAnsi="宋体"/>
          <w:bCs/>
          <w:szCs w:val="21"/>
          <w:u w:val="single"/>
        </w:rPr>
      </w:pPr>
      <w:r w:rsidRPr="00187055">
        <w:rPr>
          <w:rFonts w:ascii="宋体" w:hAnsi="宋体" w:hint="eastAsia"/>
          <w:bCs/>
          <w:szCs w:val="21"/>
        </w:rPr>
        <w:t>投标文件提交</w:t>
      </w:r>
      <w:bookmarkStart w:id="32" w:name="_Hlk37428909"/>
      <w:r w:rsidRPr="00187055">
        <w:rPr>
          <w:rFonts w:ascii="宋体" w:hAnsi="宋体" w:hint="eastAsia"/>
          <w:bCs/>
          <w:szCs w:val="21"/>
        </w:rPr>
        <w:t>起止时间：</w:t>
      </w:r>
      <w:r w:rsidRPr="00187055">
        <w:rPr>
          <w:rFonts w:ascii="宋体" w:hAnsi="宋体" w:hint="eastAsia"/>
          <w:bCs/>
          <w:szCs w:val="21"/>
          <w:u w:val="single"/>
        </w:rPr>
        <w:t xml:space="preserve"> </w:t>
      </w:r>
      <w:r w:rsidR="00EB7E1E">
        <w:rPr>
          <w:rFonts w:ascii="宋体" w:hAnsi="宋体" w:hint="eastAsia"/>
          <w:bCs/>
          <w:szCs w:val="21"/>
          <w:u w:val="single"/>
        </w:rPr>
        <w:t>2020</w:t>
      </w:r>
      <w:r w:rsidRPr="00187055">
        <w:rPr>
          <w:rFonts w:ascii="宋体" w:hAnsi="宋体" w:hint="eastAsia"/>
          <w:bCs/>
          <w:szCs w:val="21"/>
          <w:u w:val="single"/>
        </w:rPr>
        <w:t>年</w:t>
      </w:r>
      <w:r w:rsidR="00EB7E1E">
        <w:rPr>
          <w:rFonts w:ascii="宋体" w:hAnsi="宋体" w:hint="eastAsia"/>
          <w:bCs/>
          <w:szCs w:val="21"/>
          <w:u w:val="single"/>
        </w:rPr>
        <w:t>9</w:t>
      </w:r>
      <w:r w:rsidRPr="00187055">
        <w:rPr>
          <w:rFonts w:ascii="宋体" w:hAnsi="宋体" w:hint="eastAsia"/>
          <w:bCs/>
          <w:szCs w:val="21"/>
          <w:u w:val="single"/>
        </w:rPr>
        <w:t>月</w:t>
      </w:r>
      <w:r w:rsidR="00EB7E1E">
        <w:rPr>
          <w:rFonts w:ascii="宋体" w:hAnsi="宋体" w:hint="eastAsia"/>
          <w:bCs/>
          <w:szCs w:val="21"/>
          <w:u w:val="single"/>
        </w:rPr>
        <w:t>2</w:t>
      </w:r>
      <w:r w:rsidR="00F055DE">
        <w:rPr>
          <w:rFonts w:ascii="宋体" w:hAnsi="宋体" w:hint="eastAsia"/>
          <w:bCs/>
          <w:szCs w:val="21"/>
          <w:u w:val="single"/>
        </w:rPr>
        <w:t>9</w:t>
      </w:r>
      <w:r w:rsidRPr="00187055">
        <w:rPr>
          <w:rFonts w:ascii="宋体" w:hAnsi="宋体" w:hint="eastAsia"/>
          <w:bCs/>
          <w:szCs w:val="21"/>
          <w:u w:val="single"/>
        </w:rPr>
        <w:t>日</w:t>
      </w:r>
      <w:r w:rsidR="00EB7E1E">
        <w:rPr>
          <w:rFonts w:ascii="宋体" w:hAnsi="宋体" w:hint="eastAsia"/>
          <w:bCs/>
          <w:szCs w:val="21"/>
          <w:u w:val="single"/>
        </w:rPr>
        <w:t>9</w:t>
      </w:r>
      <w:r w:rsidRPr="00187055">
        <w:rPr>
          <w:rFonts w:ascii="宋体" w:hAnsi="宋体" w:hint="eastAsia"/>
          <w:bCs/>
          <w:szCs w:val="21"/>
          <w:u w:val="single"/>
        </w:rPr>
        <w:t>时</w:t>
      </w:r>
      <w:r w:rsidR="00EB7E1E">
        <w:rPr>
          <w:rFonts w:ascii="宋体" w:hAnsi="宋体" w:hint="eastAsia"/>
          <w:bCs/>
          <w:szCs w:val="21"/>
          <w:u w:val="single"/>
        </w:rPr>
        <w:t>00</w:t>
      </w:r>
      <w:r w:rsidRPr="00187055">
        <w:rPr>
          <w:rFonts w:ascii="宋体" w:hAnsi="宋体" w:hint="eastAsia"/>
          <w:bCs/>
          <w:szCs w:val="21"/>
          <w:u w:val="single"/>
        </w:rPr>
        <w:t>分至</w:t>
      </w:r>
      <w:r w:rsidR="00EB7E1E">
        <w:rPr>
          <w:rFonts w:ascii="宋体" w:hAnsi="宋体" w:hint="eastAsia"/>
          <w:bCs/>
          <w:szCs w:val="21"/>
          <w:u w:val="single"/>
        </w:rPr>
        <w:t>9</w:t>
      </w:r>
      <w:r w:rsidRPr="00187055">
        <w:rPr>
          <w:rFonts w:ascii="宋体" w:hAnsi="宋体" w:hint="eastAsia"/>
          <w:bCs/>
          <w:szCs w:val="21"/>
          <w:u w:val="single"/>
        </w:rPr>
        <w:t>时</w:t>
      </w:r>
      <w:r w:rsidR="00EB7E1E">
        <w:rPr>
          <w:rFonts w:ascii="宋体" w:hAnsi="宋体" w:hint="eastAsia"/>
          <w:bCs/>
          <w:szCs w:val="21"/>
          <w:u w:val="single"/>
        </w:rPr>
        <w:t>30</w:t>
      </w:r>
      <w:r w:rsidRPr="00187055">
        <w:rPr>
          <w:rFonts w:ascii="宋体" w:hAnsi="宋体" w:hint="eastAsia"/>
          <w:bCs/>
          <w:szCs w:val="21"/>
          <w:u w:val="single"/>
        </w:rPr>
        <w:t xml:space="preserve"> 分</w:t>
      </w:r>
      <w:bookmarkEnd w:id="32"/>
    </w:p>
    <w:p w:rsidR="00187055" w:rsidRPr="00B87BBD" w:rsidRDefault="00187055" w:rsidP="00B87BBD">
      <w:pPr>
        <w:snapToGrid w:val="0"/>
        <w:spacing w:line="320" w:lineRule="exact"/>
        <w:ind w:firstLineChars="200" w:firstLine="420"/>
        <w:rPr>
          <w:rFonts w:ascii="宋体" w:hAnsi="宋体" w:cs="Arial"/>
          <w:color w:val="000000" w:themeColor="text1"/>
          <w:szCs w:val="21"/>
        </w:rPr>
      </w:pPr>
      <w:r w:rsidRPr="00187055">
        <w:rPr>
          <w:rFonts w:ascii="宋体" w:hAnsi="宋体" w:hint="eastAsia"/>
          <w:szCs w:val="21"/>
        </w:rPr>
        <w:t>投标和开标地点：</w:t>
      </w:r>
      <w:r w:rsidR="00B87BBD">
        <w:rPr>
          <w:rFonts w:ascii="宋体" w:hAnsi="宋体" w:hint="eastAsia"/>
          <w:color w:val="000000" w:themeColor="text1"/>
          <w:szCs w:val="21"/>
          <w:u w:val="single"/>
        </w:rPr>
        <w:t>钦州市公共资源交易中心电子显示屏所安排的开标室（钦州市金海湾东大街8号，市民服务中心三楼）</w:t>
      </w:r>
    </w:p>
    <w:p w:rsidR="00187055" w:rsidRPr="00187055" w:rsidRDefault="00187055" w:rsidP="00187055">
      <w:pPr>
        <w:spacing w:line="320" w:lineRule="exact"/>
        <w:ind w:firstLineChars="200" w:firstLine="420"/>
        <w:rPr>
          <w:rFonts w:ascii="宋体" w:hAnsi="宋体"/>
          <w:bCs/>
          <w:szCs w:val="21"/>
          <w:u w:val="single"/>
        </w:rPr>
      </w:pPr>
      <w:r w:rsidRPr="00187055">
        <w:rPr>
          <w:rFonts w:ascii="宋体" w:hAnsi="宋体" w:hint="eastAsia"/>
          <w:bCs/>
          <w:szCs w:val="21"/>
          <w:u w:val="single"/>
        </w:rPr>
        <w:t>注：投标人应在投标文件提交起止时间内，将投标文件密封送达投标地点，未在规定时间内送达或未按照招标文件要求密封的投标文件，将予以拒收。</w:t>
      </w:r>
    </w:p>
    <w:p w:rsidR="00187055" w:rsidRPr="00187055" w:rsidRDefault="00187055" w:rsidP="00187055">
      <w:pPr>
        <w:keepNext/>
        <w:keepLines/>
        <w:spacing w:line="320" w:lineRule="exact"/>
        <w:outlineLvl w:val="1"/>
        <w:rPr>
          <w:rFonts w:ascii="宋体" w:hAnsi="宋体" w:cs="宋体"/>
          <w:bCs/>
          <w:szCs w:val="21"/>
        </w:rPr>
      </w:pPr>
      <w:bookmarkStart w:id="33" w:name="_Toc35393794"/>
      <w:bookmarkStart w:id="34" w:name="_Toc28359084"/>
      <w:bookmarkStart w:id="35" w:name="_Toc28359007"/>
      <w:bookmarkStart w:id="36" w:name="_Toc44405605"/>
      <w:bookmarkStart w:id="37" w:name="_Toc35393625"/>
      <w:r w:rsidRPr="00187055">
        <w:rPr>
          <w:rFonts w:ascii="宋体" w:hAnsi="宋体" w:cs="宋体" w:hint="eastAsia"/>
          <w:bCs/>
          <w:szCs w:val="21"/>
        </w:rPr>
        <w:t>五、公告期限</w:t>
      </w:r>
      <w:bookmarkEnd w:id="33"/>
      <w:bookmarkEnd w:id="34"/>
      <w:bookmarkEnd w:id="35"/>
      <w:bookmarkEnd w:id="36"/>
      <w:bookmarkEnd w:id="37"/>
    </w:p>
    <w:p w:rsidR="00187055" w:rsidRPr="00187055" w:rsidRDefault="00187055" w:rsidP="00187055">
      <w:pPr>
        <w:spacing w:line="320" w:lineRule="exact"/>
        <w:ind w:firstLineChars="200" w:firstLine="420"/>
        <w:rPr>
          <w:rFonts w:ascii="宋体" w:hAnsi="宋体" w:cs="宋体"/>
          <w:kern w:val="0"/>
          <w:szCs w:val="21"/>
        </w:rPr>
      </w:pPr>
      <w:r w:rsidRPr="00187055">
        <w:rPr>
          <w:rFonts w:ascii="宋体" w:hAnsi="宋体" w:cs="宋体" w:hint="eastAsia"/>
          <w:kern w:val="0"/>
          <w:szCs w:val="21"/>
        </w:rPr>
        <w:t>自本公告发布之日起5个工作日。</w:t>
      </w:r>
    </w:p>
    <w:p w:rsidR="00187055" w:rsidRPr="00187055" w:rsidRDefault="00187055" w:rsidP="00187055">
      <w:pPr>
        <w:keepNext/>
        <w:keepLines/>
        <w:spacing w:line="320" w:lineRule="exact"/>
        <w:outlineLvl w:val="1"/>
        <w:rPr>
          <w:rFonts w:ascii="宋体" w:hAnsi="宋体" w:cs="宋体"/>
          <w:bCs/>
          <w:szCs w:val="21"/>
        </w:rPr>
      </w:pPr>
      <w:bookmarkStart w:id="38" w:name="_Toc44405606"/>
      <w:bookmarkStart w:id="39" w:name="_Toc35393795"/>
      <w:bookmarkStart w:id="40" w:name="_Toc35393626"/>
      <w:r w:rsidRPr="00187055">
        <w:rPr>
          <w:rFonts w:ascii="宋体" w:hAnsi="宋体" w:cs="宋体" w:hint="eastAsia"/>
          <w:bCs/>
          <w:szCs w:val="21"/>
        </w:rPr>
        <w:t>六、其他补充事宜</w:t>
      </w:r>
      <w:bookmarkEnd w:id="38"/>
      <w:bookmarkEnd w:id="39"/>
      <w:bookmarkEnd w:id="40"/>
    </w:p>
    <w:p w:rsidR="00B87BBD" w:rsidRDefault="00187055" w:rsidP="00B87BBD">
      <w:pPr>
        <w:snapToGrid w:val="0"/>
        <w:spacing w:line="320" w:lineRule="exact"/>
        <w:ind w:firstLineChars="225" w:firstLine="473"/>
        <w:rPr>
          <w:rFonts w:ascii="宋体" w:hAnsi="宋体" w:cs="Arial"/>
          <w:color w:val="000000" w:themeColor="text1"/>
          <w:szCs w:val="21"/>
        </w:rPr>
      </w:pPr>
      <w:r w:rsidRPr="00187055">
        <w:rPr>
          <w:rFonts w:ascii="宋体" w:hAnsi="宋体" w:cs="宋体" w:hint="eastAsia"/>
          <w:kern w:val="0"/>
          <w:szCs w:val="21"/>
        </w:rPr>
        <w:t>1</w:t>
      </w:r>
      <w:r w:rsidRPr="00187055">
        <w:rPr>
          <w:rFonts w:ascii="宋体" w:hAnsi="宋体" w:cs="宋体"/>
          <w:kern w:val="0"/>
          <w:szCs w:val="21"/>
        </w:rPr>
        <w:t>.</w:t>
      </w:r>
      <w:bookmarkStart w:id="41" w:name="_Hlk37429585"/>
      <w:r w:rsidR="00B87BBD" w:rsidRPr="00B87BBD">
        <w:rPr>
          <w:rFonts w:hint="eastAsia"/>
          <w:color w:val="000000" w:themeColor="text1"/>
        </w:rPr>
        <w:t xml:space="preserve"> </w:t>
      </w:r>
      <w:r w:rsidR="00B87BBD">
        <w:rPr>
          <w:rFonts w:hint="eastAsia"/>
          <w:color w:val="000000" w:themeColor="text1"/>
        </w:rPr>
        <w:t>标投标</w:t>
      </w:r>
      <w:r w:rsidR="00B87BBD">
        <w:rPr>
          <w:rFonts w:ascii="宋体" w:hAnsi="宋体" w:cs="Arial" w:hint="eastAsia"/>
          <w:color w:val="000000" w:themeColor="text1"/>
          <w:szCs w:val="21"/>
        </w:rPr>
        <w:t>保证金人民币</w:t>
      </w:r>
      <w:r w:rsidR="00B87BBD" w:rsidRPr="00175679">
        <w:rPr>
          <w:rFonts w:ascii="宋体" w:hAnsi="宋体" w:cs="Arial" w:hint="eastAsia"/>
          <w:color w:val="000000" w:themeColor="text1"/>
          <w:szCs w:val="21"/>
          <w:u w:val="single"/>
        </w:rPr>
        <w:t>伍万元整（¥50000.00）</w:t>
      </w:r>
      <w:r w:rsidR="00B87BBD">
        <w:rPr>
          <w:rFonts w:ascii="宋体" w:hAnsi="宋体" w:cs="Arial" w:hint="eastAsia"/>
          <w:color w:val="000000" w:themeColor="text1"/>
          <w:szCs w:val="21"/>
        </w:rPr>
        <w:t>。</w:t>
      </w:r>
    </w:p>
    <w:p w:rsidR="00B87BBD" w:rsidRDefault="00B87BBD" w:rsidP="00B87BBD">
      <w:pPr>
        <w:snapToGrid w:val="0"/>
        <w:spacing w:line="320" w:lineRule="exact"/>
        <w:ind w:firstLine="422"/>
        <w:rPr>
          <w:rFonts w:ascii="宋体" w:hAnsi="宋体" w:cs="Arial"/>
          <w:b/>
          <w:color w:val="000000" w:themeColor="text1"/>
          <w:szCs w:val="21"/>
        </w:rPr>
      </w:pPr>
      <w:r>
        <w:rPr>
          <w:rFonts w:cs="宋体" w:hint="eastAsia"/>
          <w:color w:val="000000" w:themeColor="text1"/>
        </w:rPr>
        <w:t>投标保证金的交纳方式：</w:t>
      </w:r>
      <w:r>
        <w:rPr>
          <w:rFonts w:hAnsi="宋体" w:cs="宋体" w:hint="eastAsia"/>
          <w:color w:val="000000" w:themeColor="text1"/>
        </w:rPr>
        <w:t>银行转账、支票、汇票、本票或者银行、保险机构出具的保函，</w:t>
      </w:r>
      <w:r>
        <w:rPr>
          <w:rFonts w:cs="宋体" w:hint="eastAsia"/>
          <w:color w:val="000000" w:themeColor="text1"/>
        </w:rPr>
        <w:t>禁止采用现钞方式。</w:t>
      </w:r>
      <w:r>
        <w:rPr>
          <w:rFonts w:ascii="宋体" w:hAnsi="宋体" w:cs="Arial" w:hint="eastAsia"/>
          <w:bCs/>
          <w:color w:val="000000" w:themeColor="text1"/>
          <w:szCs w:val="21"/>
        </w:rPr>
        <w:t>采用</w:t>
      </w:r>
      <w:r>
        <w:rPr>
          <w:rFonts w:hAnsi="宋体" w:cs="宋体" w:hint="eastAsia"/>
          <w:color w:val="000000" w:themeColor="text1"/>
        </w:rPr>
        <w:t>银行转账方式的（备注：项目编号），在投标截止时间前</w:t>
      </w:r>
      <w:r>
        <w:rPr>
          <w:rFonts w:ascii="宋体" w:hAnsi="宋体" w:cs="Arial" w:hint="eastAsia"/>
          <w:color w:val="000000" w:themeColor="text1"/>
          <w:szCs w:val="21"/>
        </w:rPr>
        <w:t>交至</w:t>
      </w:r>
      <w:r>
        <w:rPr>
          <w:rFonts w:hint="eastAsia"/>
          <w:color w:val="000000" w:themeColor="text1"/>
        </w:rPr>
        <w:t>指定账户</w:t>
      </w:r>
      <w:r>
        <w:rPr>
          <w:rFonts w:ascii="宋体" w:hAnsi="宋体" w:cs="Arial" w:hint="eastAsia"/>
          <w:color w:val="000000" w:themeColor="text1"/>
          <w:szCs w:val="21"/>
        </w:rPr>
        <w:t>并且到账【</w:t>
      </w:r>
      <w:r>
        <w:rPr>
          <w:rFonts w:ascii="宋体" w:hAnsi="宋体" w:hint="eastAsia"/>
          <w:color w:val="000000" w:themeColor="text1"/>
          <w:szCs w:val="21"/>
        </w:rPr>
        <w:t>开户银行：</w:t>
      </w:r>
      <w:r>
        <w:rPr>
          <w:rFonts w:ascii="宋体" w:hAnsi="宋体" w:cs="Arial" w:hint="eastAsia"/>
          <w:color w:val="000000" w:themeColor="text1"/>
          <w:szCs w:val="21"/>
          <w:u w:val="single"/>
        </w:rPr>
        <w:t>钦州市区农村信用合作联社政务服务中心分社</w:t>
      </w:r>
      <w:r>
        <w:rPr>
          <w:rFonts w:ascii="宋体" w:hAnsi="宋体" w:hint="eastAsia"/>
          <w:color w:val="000000" w:themeColor="text1"/>
          <w:szCs w:val="21"/>
        </w:rPr>
        <w:t>，开户名称：</w:t>
      </w:r>
      <w:r>
        <w:rPr>
          <w:rFonts w:ascii="宋体" w:hAnsi="宋体" w:cs="Arial" w:hint="eastAsia"/>
          <w:color w:val="000000" w:themeColor="text1"/>
          <w:szCs w:val="21"/>
          <w:u w:val="single"/>
        </w:rPr>
        <w:t>钦州市公共资源交易中心</w:t>
      </w:r>
      <w:r>
        <w:rPr>
          <w:rFonts w:ascii="宋体" w:hAnsi="宋体" w:hint="eastAsia"/>
          <w:color w:val="000000" w:themeColor="text1"/>
          <w:szCs w:val="21"/>
        </w:rPr>
        <w:t>，</w:t>
      </w:r>
      <w:r w:rsidRPr="00E56F71">
        <w:rPr>
          <w:rFonts w:ascii="宋体" w:hAnsi="宋体" w:hint="eastAsia"/>
          <w:color w:val="000000" w:themeColor="text1"/>
          <w:szCs w:val="21"/>
        </w:rPr>
        <w:t>银行账号：</w:t>
      </w:r>
      <w:r w:rsidR="00E56F71" w:rsidRPr="00707E13">
        <w:rPr>
          <w:rFonts w:ascii="宋体" w:hAnsi="宋体"/>
          <w:color w:val="000000" w:themeColor="text1"/>
          <w:szCs w:val="21"/>
          <w:u w:val="single"/>
        </w:rPr>
        <w:t>20298994252000870</w:t>
      </w:r>
      <w:r w:rsidRPr="00E56F71">
        <w:rPr>
          <w:rFonts w:ascii="宋体" w:hAnsi="宋体" w:hint="eastAsia"/>
          <w:color w:val="000000" w:themeColor="text1"/>
          <w:szCs w:val="21"/>
        </w:rPr>
        <w:t>】</w:t>
      </w:r>
      <w:r>
        <w:rPr>
          <w:rFonts w:ascii="宋体" w:hAnsi="宋体" w:cs="宋体" w:hint="eastAsia"/>
          <w:bCs/>
          <w:color w:val="000000" w:themeColor="text1"/>
          <w:sz w:val="24"/>
        </w:rPr>
        <w:t>；</w:t>
      </w:r>
      <w:r>
        <w:rPr>
          <w:rFonts w:ascii="宋体" w:hAnsi="宋体" w:cs="Arial" w:hint="eastAsia"/>
          <w:bCs/>
          <w:color w:val="000000" w:themeColor="text1"/>
          <w:szCs w:val="21"/>
        </w:rPr>
        <w:t>采用支票、汇票、本票或者保函等方式的，</w:t>
      </w:r>
      <w:r>
        <w:rPr>
          <w:rFonts w:hAnsi="宋体" w:cs="宋体" w:hint="eastAsia"/>
          <w:color w:val="000000" w:themeColor="text1"/>
        </w:rPr>
        <w:t>在投标截止时间前，投标人应当递交单独密封的</w:t>
      </w:r>
      <w:r>
        <w:rPr>
          <w:rFonts w:ascii="宋体" w:hAnsi="宋体" w:cs="Arial" w:hint="eastAsia"/>
          <w:bCs/>
          <w:color w:val="000000" w:themeColor="text1"/>
          <w:szCs w:val="21"/>
        </w:rPr>
        <w:t>支票、汇票、本票或者</w:t>
      </w:r>
      <w:r>
        <w:rPr>
          <w:rFonts w:hAnsi="宋体" w:cs="宋体" w:hint="eastAsia"/>
          <w:color w:val="000000" w:themeColor="text1"/>
        </w:rPr>
        <w:t>保函原件。</w:t>
      </w:r>
      <w:r>
        <w:rPr>
          <w:rFonts w:ascii="微软雅黑" w:eastAsia="微软雅黑" w:hAnsi="微软雅黑" w:hint="eastAsia"/>
          <w:b/>
          <w:color w:val="000000" w:themeColor="text1"/>
          <w:sz w:val="24"/>
        </w:rPr>
        <w:t>否则视为无效投标保证金。</w:t>
      </w:r>
    </w:p>
    <w:p w:rsidR="00187055" w:rsidRPr="00187055" w:rsidRDefault="00187055" w:rsidP="00B87BBD">
      <w:pPr>
        <w:spacing w:line="320" w:lineRule="exact"/>
        <w:ind w:firstLineChars="150" w:firstLine="315"/>
        <w:rPr>
          <w:rFonts w:ascii="宋体" w:hAnsi="宋体" w:cs="宋体"/>
          <w:kern w:val="0"/>
          <w:szCs w:val="21"/>
        </w:rPr>
      </w:pPr>
      <w:r w:rsidRPr="00187055">
        <w:rPr>
          <w:rFonts w:ascii="宋体" w:hAnsi="宋体" w:cs="宋体" w:hint="eastAsia"/>
          <w:kern w:val="0"/>
          <w:szCs w:val="21"/>
        </w:rPr>
        <w:t>2</w:t>
      </w:r>
      <w:r w:rsidRPr="00187055">
        <w:rPr>
          <w:rFonts w:ascii="宋体" w:hAnsi="宋体" w:cs="宋体"/>
          <w:kern w:val="0"/>
          <w:szCs w:val="21"/>
        </w:rPr>
        <w:t>.</w:t>
      </w:r>
      <w:r w:rsidRPr="00187055">
        <w:rPr>
          <w:rFonts w:ascii="宋体" w:hAnsi="宋体" w:hint="eastAsia"/>
          <w:szCs w:val="21"/>
        </w:rPr>
        <w:t xml:space="preserve"> </w:t>
      </w:r>
      <w:bookmarkStart w:id="42" w:name="_Hlk37429595"/>
      <w:r w:rsidRPr="00187055">
        <w:rPr>
          <w:rFonts w:ascii="宋体" w:hAnsi="宋体" w:cs="宋体" w:hint="eastAsia"/>
          <w:kern w:val="0"/>
          <w:szCs w:val="21"/>
        </w:rPr>
        <w:t>网上查询地址</w:t>
      </w:r>
    </w:p>
    <w:p w:rsidR="00187055" w:rsidRPr="00187055" w:rsidRDefault="00187055" w:rsidP="00187055">
      <w:pPr>
        <w:spacing w:line="320" w:lineRule="exact"/>
        <w:ind w:left="495"/>
        <w:rPr>
          <w:rFonts w:ascii="宋体" w:hAnsi="宋体" w:cs="宋体"/>
          <w:kern w:val="0"/>
          <w:szCs w:val="21"/>
        </w:rPr>
      </w:pPr>
      <w:r w:rsidRPr="00187055">
        <w:rPr>
          <w:rFonts w:ascii="宋体" w:hAnsi="宋体" w:cs="宋体" w:hint="eastAsia"/>
          <w:kern w:val="0"/>
          <w:szCs w:val="21"/>
        </w:rPr>
        <w:t>www.ccgp.gov.cn（中国政府采购网）、zfcg.gxzf.gov.cn（广西壮族自治区政府采购网）</w:t>
      </w:r>
      <w:bookmarkEnd w:id="41"/>
      <w:r w:rsidR="00CB2F2C">
        <w:rPr>
          <w:rFonts w:ascii="宋体" w:hAnsi="宋体" w:cs="宋体" w:hint="eastAsia"/>
          <w:kern w:val="0"/>
          <w:szCs w:val="21"/>
        </w:rPr>
        <w:t>、</w:t>
      </w:r>
      <w:r w:rsidR="00CB2F2C">
        <w:rPr>
          <w:rFonts w:ascii="宋体" w:hAnsi="宋体" w:cs="Arial" w:hint="eastAsia"/>
          <w:color w:val="000000" w:themeColor="text1"/>
          <w:szCs w:val="21"/>
        </w:rPr>
        <w:t>ggzyjy.qinzhou.gov.cn（钦州市公共资源交易中心）</w:t>
      </w:r>
    </w:p>
    <w:p w:rsidR="00187055" w:rsidRPr="00187055" w:rsidRDefault="00187055" w:rsidP="00187055">
      <w:pPr>
        <w:spacing w:line="320" w:lineRule="exact"/>
        <w:ind w:firstLineChars="150" w:firstLine="315"/>
        <w:rPr>
          <w:rFonts w:ascii="宋体" w:hAnsi="宋体" w:cs="宋体"/>
          <w:kern w:val="0"/>
          <w:szCs w:val="21"/>
        </w:rPr>
      </w:pPr>
      <w:bookmarkStart w:id="43" w:name="_Hlk37429674"/>
      <w:bookmarkEnd w:id="42"/>
      <w:r w:rsidRPr="00187055">
        <w:rPr>
          <w:rFonts w:ascii="宋体" w:hAnsi="宋体" w:hint="eastAsia"/>
          <w:szCs w:val="21"/>
        </w:rPr>
        <w:t>3</w:t>
      </w:r>
      <w:r w:rsidRPr="00187055">
        <w:rPr>
          <w:rFonts w:ascii="宋体" w:hAnsi="宋体"/>
          <w:szCs w:val="21"/>
        </w:rPr>
        <w:t>.</w:t>
      </w:r>
      <w:r w:rsidRPr="00187055">
        <w:rPr>
          <w:rFonts w:ascii="宋体" w:hAnsi="宋体" w:hint="eastAsia"/>
          <w:szCs w:val="21"/>
        </w:rPr>
        <w:t xml:space="preserve"> </w:t>
      </w:r>
      <w:r w:rsidRPr="00187055">
        <w:rPr>
          <w:rFonts w:ascii="宋体" w:hAnsi="宋体" w:cs="宋体" w:hint="eastAsia"/>
          <w:kern w:val="0"/>
          <w:szCs w:val="21"/>
        </w:rPr>
        <w:t>本项目需要落实的政府采购政策</w:t>
      </w:r>
    </w:p>
    <w:p w:rsidR="00187055" w:rsidRPr="00187055" w:rsidRDefault="00187055" w:rsidP="00187055">
      <w:pPr>
        <w:spacing w:line="320" w:lineRule="exact"/>
        <w:ind w:firstLineChars="150" w:firstLine="315"/>
        <w:rPr>
          <w:rFonts w:ascii="宋体" w:hAnsi="宋体" w:cs="宋体"/>
          <w:kern w:val="0"/>
          <w:szCs w:val="21"/>
        </w:rPr>
      </w:pPr>
      <w:r w:rsidRPr="00187055">
        <w:rPr>
          <w:rFonts w:ascii="宋体" w:hAnsi="宋体" w:cs="宋体" w:hint="eastAsia"/>
          <w:kern w:val="0"/>
          <w:szCs w:val="21"/>
        </w:rPr>
        <w:t>（1）政府采购促进中小企业发展。</w:t>
      </w:r>
    </w:p>
    <w:p w:rsidR="00187055" w:rsidRPr="00187055" w:rsidRDefault="00187055" w:rsidP="00187055">
      <w:pPr>
        <w:spacing w:line="320" w:lineRule="exact"/>
        <w:ind w:firstLineChars="150" w:firstLine="315"/>
        <w:rPr>
          <w:rFonts w:ascii="宋体" w:hAnsi="宋体" w:cs="宋体"/>
          <w:kern w:val="0"/>
          <w:szCs w:val="21"/>
        </w:rPr>
      </w:pPr>
      <w:r w:rsidRPr="00187055">
        <w:rPr>
          <w:rFonts w:ascii="宋体" w:hAnsi="宋体" w:cs="宋体" w:hint="eastAsia"/>
          <w:kern w:val="0"/>
          <w:szCs w:val="21"/>
        </w:rPr>
        <w:t>（2）政府采购支持采用本国产品的政策。</w:t>
      </w:r>
    </w:p>
    <w:p w:rsidR="00187055" w:rsidRPr="00187055" w:rsidRDefault="00187055" w:rsidP="00187055">
      <w:pPr>
        <w:spacing w:line="320" w:lineRule="exact"/>
        <w:ind w:firstLineChars="150" w:firstLine="315"/>
        <w:rPr>
          <w:rFonts w:ascii="宋体" w:hAnsi="宋体" w:cs="宋体"/>
          <w:kern w:val="0"/>
          <w:szCs w:val="21"/>
        </w:rPr>
      </w:pPr>
      <w:r w:rsidRPr="00187055">
        <w:rPr>
          <w:rFonts w:ascii="宋体" w:hAnsi="宋体" w:cs="宋体" w:hint="eastAsia"/>
          <w:kern w:val="0"/>
          <w:szCs w:val="21"/>
        </w:rPr>
        <w:t>（3）强制采购节能产品；优先采购节能产品、环境标志产品。</w:t>
      </w:r>
    </w:p>
    <w:p w:rsidR="00187055" w:rsidRPr="00187055" w:rsidRDefault="00187055" w:rsidP="00187055">
      <w:pPr>
        <w:spacing w:line="320" w:lineRule="exact"/>
        <w:ind w:firstLineChars="150" w:firstLine="315"/>
        <w:rPr>
          <w:rFonts w:ascii="宋体" w:hAnsi="宋体" w:cs="宋体"/>
          <w:kern w:val="0"/>
          <w:szCs w:val="21"/>
        </w:rPr>
      </w:pPr>
      <w:r w:rsidRPr="00187055">
        <w:rPr>
          <w:rFonts w:ascii="宋体" w:hAnsi="宋体" w:cs="宋体" w:hint="eastAsia"/>
          <w:kern w:val="0"/>
          <w:szCs w:val="21"/>
        </w:rPr>
        <w:t>（4）政府采购促进残疾人就业政策。</w:t>
      </w:r>
    </w:p>
    <w:p w:rsidR="00187055" w:rsidRPr="00187055" w:rsidRDefault="00187055" w:rsidP="00187055">
      <w:pPr>
        <w:spacing w:line="320" w:lineRule="exact"/>
        <w:ind w:firstLineChars="150" w:firstLine="315"/>
        <w:rPr>
          <w:rFonts w:ascii="宋体" w:hAnsi="宋体" w:cs="宋体"/>
          <w:kern w:val="0"/>
          <w:szCs w:val="21"/>
        </w:rPr>
      </w:pPr>
      <w:r w:rsidRPr="00187055">
        <w:rPr>
          <w:rFonts w:ascii="宋体" w:hAnsi="宋体" w:cs="宋体" w:hint="eastAsia"/>
          <w:kern w:val="0"/>
          <w:szCs w:val="21"/>
        </w:rPr>
        <w:t>（5）政府采购支持监狱企业发展。</w:t>
      </w:r>
      <w:bookmarkEnd w:id="43"/>
    </w:p>
    <w:p w:rsidR="00187055" w:rsidRPr="00187055" w:rsidRDefault="00187055" w:rsidP="00187055">
      <w:pPr>
        <w:keepNext/>
        <w:keepLines/>
        <w:spacing w:line="320" w:lineRule="exact"/>
        <w:outlineLvl w:val="1"/>
        <w:rPr>
          <w:rFonts w:ascii="宋体" w:hAnsi="宋体" w:cs="宋体"/>
          <w:bCs/>
          <w:szCs w:val="21"/>
        </w:rPr>
      </w:pPr>
      <w:bookmarkStart w:id="44" w:name="_Toc35393627"/>
      <w:bookmarkStart w:id="45" w:name="_Toc35393796"/>
      <w:bookmarkStart w:id="46" w:name="_Toc28359085"/>
      <w:bookmarkStart w:id="47" w:name="_Toc28359008"/>
      <w:bookmarkStart w:id="48" w:name="_Toc44405607"/>
      <w:r w:rsidRPr="00187055">
        <w:rPr>
          <w:rFonts w:ascii="宋体" w:hAnsi="宋体" w:cs="宋体" w:hint="eastAsia"/>
          <w:bCs/>
          <w:szCs w:val="21"/>
        </w:rPr>
        <w:lastRenderedPageBreak/>
        <w:t>七、对本次招标提出询问，请按</w:t>
      </w:r>
      <w:r w:rsidRPr="00187055">
        <w:rPr>
          <w:rFonts w:ascii="宋体" w:hAnsi="宋体" w:cs="宋体"/>
          <w:bCs/>
          <w:szCs w:val="21"/>
        </w:rPr>
        <w:t>以下方式</w:t>
      </w:r>
      <w:r w:rsidRPr="00187055">
        <w:rPr>
          <w:rFonts w:ascii="宋体" w:hAnsi="宋体" w:cs="宋体" w:hint="eastAsia"/>
          <w:bCs/>
          <w:szCs w:val="21"/>
        </w:rPr>
        <w:t>联系。</w:t>
      </w:r>
      <w:bookmarkEnd w:id="44"/>
      <w:bookmarkEnd w:id="45"/>
      <w:bookmarkEnd w:id="46"/>
      <w:bookmarkEnd w:id="47"/>
      <w:bookmarkEnd w:id="48"/>
    </w:p>
    <w:p w:rsidR="00187055" w:rsidRPr="00187055" w:rsidRDefault="00187055" w:rsidP="00187055">
      <w:pPr>
        <w:widowControl/>
        <w:spacing w:line="320" w:lineRule="exact"/>
        <w:jc w:val="left"/>
        <w:rPr>
          <w:rFonts w:ascii="宋体" w:hAnsi="宋体"/>
          <w:szCs w:val="21"/>
        </w:rPr>
      </w:pPr>
      <w:r w:rsidRPr="00187055">
        <w:rPr>
          <w:rFonts w:ascii="宋体" w:hAnsi="宋体" w:cs="宋体" w:hint="eastAsia"/>
          <w:szCs w:val="21"/>
        </w:rPr>
        <w:t xml:space="preserve">　　</w:t>
      </w:r>
      <w:r w:rsidR="00421DD7">
        <w:rPr>
          <w:rFonts w:ascii="宋体" w:hAnsi="宋体" w:cs="宋体" w:hint="eastAsia"/>
          <w:szCs w:val="21"/>
        </w:rPr>
        <w:t xml:space="preserve">  </w:t>
      </w:r>
      <w:r w:rsidRPr="00187055">
        <w:rPr>
          <w:rFonts w:ascii="宋体" w:hAnsi="宋体" w:cs="宋体" w:hint="eastAsia"/>
          <w:szCs w:val="21"/>
        </w:rPr>
        <w:t>1.采购人信息</w:t>
      </w:r>
    </w:p>
    <w:p w:rsidR="00187055" w:rsidRPr="00187055" w:rsidRDefault="00187055" w:rsidP="00187055">
      <w:pPr>
        <w:spacing w:line="320" w:lineRule="exact"/>
        <w:ind w:firstLineChars="300" w:firstLine="630"/>
        <w:jc w:val="left"/>
        <w:rPr>
          <w:rFonts w:ascii="宋体" w:hAnsi="宋体"/>
          <w:szCs w:val="21"/>
        </w:rPr>
      </w:pPr>
      <w:r w:rsidRPr="00187055">
        <w:rPr>
          <w:rFonts w:ascii="宋体" w:hAnsi="宋体" w:hint="eastAsia"/>
          <w:szCs w:val="21"/>
        </w:rPr>
        <w:t>名 称：</w:t>
      </w:r>
      <w:r w:rsidRPr="00187055">
        <w:rPr>
          <w:rFonts w:ascii="宋体" w:hAnsi="宋体" w:hint="eastAsia"/>
          <w:szCs w:val="21"/>
          <w:u w:val="single"/>
        </w:rPr>
        <w:t xml:space="preserve">　</w:t>
      </w:r>
      <w:r w:rsidR="00CB2F2C" w:rsidRPr="00CB2F2C">
        <w:rPr>
          <w:rFonts w:ascii="宋体" w:hAnsi="宋体" w:hint="eastAsia"/>
          <w:szCs w:val="21"/>
          <w:u w:val="single"/>
        </w:rPr>
        <w:t>钦州市第二人民医院</w:t>
      </w:r>
      <w:r w:rsidRPr="00187055">
        <w:rPr>
          <w:rFonts w:ascii="宋体" w:hAnsi="宋体" w:hint="eastAsia"/>
          <w:szCs w:val="21"/>
          <w:u w:val="single"/>
        </w:rPr>
        <w:t xml:space="preserve">　</w:t>
      </w:r>
    </w:p>
    <w:p w:rsidR="00187055" w:rsidRPr="00187055" w:rsidRDefault="00187055" w:rsidP="00187055">
      <w:pPr>
        <w:spacing w:line="320" w:lineRule="exact"/>
        <w:ind w:firstLineChars="300" w:firstLine="630"/>
        <w:jc w:val="left"/>
        <w:rPr>
          <w:rFonts w:ascii="宋体" w:hAnsi="宋体"/>
          <w:szCs w:val="21"/>
        </w:rPr>
      </w:pPr>
      <w:r w:rsidRPr="00187055">
        <w:rPr>
          <w:rFonts w:ascii="宋体" w:hAnsi="宋体" w:hint="eastAsia"/>
          <w:szCs w:val="21"/>
        </w:rPr>
        <w:t>地 址：</w:t>
      </w:r>
      <w:r w:rsidRPr="00187055">
        <w:rPr>
          <w:rFonts w:ascii="宋体" w:hAnsi="宋体" w:hint="eastAsia"/>
          <w:szCs w:val="21"/>
          <w:u w:val="single"/>
        </w:rPr>
        <w:t xml:space="preserve">　　</w:t>
      </w:r>
      <w:r w:rsidR="00CB2F2C" w:rsidRPr="00CB2F2C">
        <w:rPr>
          <w:rFonts w:ascii="宋体" w:hAnsi="宋体" w:hint="eastAsia"/>
          <w:szCs w:val="21"/>
          <w:u w:val="single"/>
        </w:rPr>
        <w:t>钦州市钦南区文峰南路219号</w:t>
      </w:r>
      <w:r w:rsidRPr="00187055">
        <w:rPr>
          <w:rFonts w:ascii="宋体" w:hAnsi="宋体" w:hint="eastAsia"/>
          <w:szCs w:val="21"/>
          <w:u w:val="single"/>
        </w:rPr>
        <w:t xml:space="preserve">　</w:t>
      </w:r>
    </w:p>
    <w:p w:rsidR="00187055" w:rsidRPr="00187055" w:rsidRDefault="00187055" w:rsidP="00187055">
      <w:pPr>
        <w:spacing w:line="320" w:lineRule="exact"/>
        <w:ind w:firstLineChars="300" w:firstLine="630"/>
        <w:jc w:val="left"/>
        <w:rPr>
          <w:rFonts w:ascii="宋体" w:hAnsi="宋体"/>
          <w:szCs w:val="21"/>
          <w:u w:val="single"/>
        </w:rPr>
      </w:pPr>
      <w:r w:rsidRPr="00187055">
        <w:rPr>
          <w:rFonts w:ascii="宋体" w:hAnsi="宋体" w:hint="eastAsia"/>
          <w:szCs w:val="21"/>
        </w:rPr>
        <w:t>联系方式：</w:t>
      </w:r>
      <w:r w:rsidRPr="00187055">
        <w:rPr>
          <w:rFonts w:ascii="宋体" w:hAnsi="宋体" w:hint="eastAsia"/>
          <w:szCs w:val="21"/>
          <w:u w:val="single"/>
        </w:rPr>
        <w:t xml:space="preserve">　　</w:t>
      </w:r>
      <w:r w:rsidR="00CB2F2C" w:rsidRPr="00CB2F2C">
        <w:rPr>
          <w:rFonts w:ascii="宋体" w:hAnsi="宋体" w:hint="eastAsia"/>
          <w:szCs w:val="21"/>
          <w:u w:val="single"/>
        </w:rPr>
        <w:t>0777-2873316</w:t>
      </w:r>
      <w:r w:rsidRPr="00187055">
        <w:rPr>
          <w:rFonts w:ascii="宋体" w:hAnsi="宋体" w:hint="eastAsia"/>
          <w:szCs w:val="21"/>
          <w:u w:val="single"/>
        </w:rPr>
        <w:t xml:space="preserve">　 </w:t>
      </w:r>
      <w:bookmarkStart w:id="49" w:name="_Toc28359009"/>
      <w:bookmarkStart w:id="50" w:name="_Toc28359086"/>
    </w:p>
    <w:p w:rsidR="00187055" w:rsidRPr="00187055" w:rsidRDefault="00187055" w:rsidP="00187055">
      <w:pPr>
        <w:spacing w:line="320" w:lineRule="exact"/>
        <w:ind w:leftChars="371" w:left="1042" w:hangingChars="125" w:hanging="263"/>
        <w:jc w:val="left"/>
        <w:rPr>
          <w:rFonts w:ascii="宋体" w:hAnsi="宋体"/>
          <w:szCs w:val="21"/>
        </w:rPr>
      </w:pPr>
      <w:r w:rsidRPr="00187055">
        <w:rPr>
          <w:rFonts w:ascii="宋体" w:hAnsi="宋体" w:cs="宋体" w:hint="eastAsia"/>
          <w:szCs w:val="21"/>
        </w:rPr>
        <w:t>2.采购代理机构信息</w:t>
      </w:r>
      <w:bookmarkEnd w:id="49"/>
      <w:bookmarkEnd w:id="50"/>
    </w:p>
    <w:p w:rsidR="0003538A" w:rsidRPr="0003538A" w:rsidRDefault="0003538A" w:rsidP="0003538A">
      <w:pPr>
        <w:spacing w:line="320" w:lineRule="exact"/>
        <w:ind w:firstLineChars="300" w:firstLine="630"/>
        <w:rPr>
          <w:rFonts w:ascii="宋体" w:hAnsi="宋体"/>
          <w:szCs w:val="21"/>
        </w:rPr>
      </w:pPr>
      <w:bookmarkStart w:id="51" w:name="_Toc28359087"/>
      <w:bookmarkStart w:id="52" w:name="_Toc28359010"/>
      <w:r w:rsidRPr="0003538A">
        <w:rPr>
          <w:rFonts w:ascii="宋体" w:hAnsi="宋体" w:hint="eastAsia"/>
          <w:szCs w:val="21"/>
        </w:rPr>
        <w:t>地址：</w:t>
      </w:r>
      <w:r w:rsidRPr="0003538A">
        <w:rPr>
          <w:rFonts w:ascii="宋体" w:hAnsi="宋体" w:hint="eastAsia"/>
          <w:szCs w:val="21"/>
          <w:u w:val="single"/>
        </w:rPr>
        <w:t>广西钦州市永福东大街17号万锦华府7号楼2单元11层</w:t>
      </w:r>
    </w:p>
    <w:p w:rsidR="0003538A" w:rsidRDefault="0003538A" w:rsidP="0003538A">
      <w:pPr>
        <w:spacing w:line="320" w:lineRule="exact"/>
        <w:ind w:firstLineChars="300" w:firstLine="630"/>
        <w:rPr>
          <w:rFonts w:ascii="宋体" w:hAnsi="宋体"/>
          <w:szCs w:val="21"/>
        </w:rPr>
      </w:pPr>
      <w:r w:rsidRPr="0003538A">
        <w:rPr>
          <w:rFonts w:ascii="宋体" w:hAnsi="宋体" w:hint="eastAsia"/>
          <w:szCs w:val="21"/>
        </w:rPr>
        <w:t>项目联系人姓名：</w:t>
      </w:r>
      <w:r w:rsidRPr="0003538A">
        <w:rPr>
          <w:rFonts w:ascii="宋体" w:hAnsi="宋体" w:hint="eastAsia"/>
          <w:szCs w:val="21"/>
          <w:u w:val="single"/>
        </w:rPr>
        <w:t>秦绍袁、廖松宁</w:t>
      </w:r>
    </w:p>
    <w:p w:rsidR="00187055" w:rsidRPr="0003538A" w:rsidRDefault="0003538A" w:rsidP="0003538A">
      <w:pPr>
        <w:spacing w:line="320" w:lineRule="exact"/>
        <w:ind w:firstLineChars="300" w:firstLine="630"/>
        <w:rPr>
          <w:rFonts w:ascii="宋体" w:hAnsi="宋体"/>
          <w:szCs w:val="21"/>
        </w:rPr>
      </w:pPr>
      <w:r w:rsidRPr="0003538A">
        <w:rPr>
          <w:rFonts w:ascii="宋体" w:hAnsi="宋体" w:hint="eastAsia"/>
          <w:szCs w:val="21"/>
        </w:rPr>
        <w:t>联系电话：</w:t>
      </w:r>
      <w:r w:rsidRPr="0003538A">
        <w:rPr>
          <w:rFonts w:ascii="宋体" w:hAnsi="宋体" w:hint="eastAsia"/>
          <w:szCs w:val="21"/>
          <w:u w:val="single"/>
        </w:rPr>
        <w:t>0777-5619366</w:t>
      </w:r>
    </w:p>
    <w:p w:rsidR="00187055" w:rsidRPr="00187055" w:rsidRDefault="00187055" w:rsidP="00187055">
      <w:pPr>
        <w:spacing w:line="320" w:lineRule="exact"/>
        <w:ind w:firstLineChars="300" w:firstLine="630"/>
        <w:rPr>
          <w:rFonts w:ascii="宋体" w:hAnsi="宋体"/>
          <w:szCs w:val="21"/>
          <w:u w:val="single"/>
        </w:rPr>
      </w:pPr>
      <w:r w:rsidRPr="00187055">
        <w:rPr>
          <w:rFonts w:ascii="宋体" w:hAnsi="宋体" w:cs="宋体" w:hint="eastAsia"/>
          <w:szCs w:val="21"/>
        </w:rPr>
        <w:t>3.项目</w:t>
      </w:r>
      <w:r w:rsidRPr="00187055">
        <w:rPr>
          <w:rFonts w:ascii="宋体" w:hAnsi="宋体" w:cs="宋体"/>
          <w:szCs w:val="21"/>
        </w:rPr>
        <w:t>联系方式</w:t>
      </w:r>
      <w:bookmarkEnd w:id="51"/>
      <w:bookmarkEnd w:id="52"/>
    </w:p>
    <w:p w:rsidR="00187055" w:rsidRPr="00187055" w:rsidRDefault="00187055" w:rsidP="00187055">
      <w:pPr>
        <w:spacing w:line="320" w:lineRule="exact"/>
        <w:ind w:firstLineChars="300" w:firstLine="630"/>
        <w:rPr>
          <w:rFonts w:ascii="宋体" w:eastAsiaTheme="minorEastAsia" w:hAnsi="宋体" w:cstheme="minorBidi"/>
          <w:szCs w:val="22"/>
        </w:rPr>
      </w:pPr>
      <w:r w:rsidRPr="00187055">
        <w:rPr>
          <w:rFonts w:ascii="宋体" w:eastAsiaTheme="minorEastAsia" w:hAnsi="宋体" w:cstheme="minorBidi" w:hint="eastAsia"/>
          <w:szCs w:val="22"/>
        </w:rPr>
        <w:t>项目联系人：</w:t>
      </w:r>
      <w:r w:rsidR="0003538A" w:rsidRPr="0003538A">
        <w:rPr>
          <w:rFonts w:ascii="宋体" w:eastAsiaTheme="minorEastAsia" w:hAnsi="宋体" w:cstheme="minorBidi" w:hint="eastAsia"/>
          <w:szCs w:val="22"/>
          <w:u w:val="single"/>
        </w:rPr>
        <w:t>秦绍袁、廖松宁</w:t>
      </w:r>
    </w:p>
    <w:p w:rsidR="00187055" w:rsidRPr="00187055" w:rsidRDefault="00187055" w:rsidP="00187055">
      <w:pPr>
        <w:spacing w:line="320" w:lineRule="exact"/>
        <w:ind w:firstLineChars="300" w:firstLine="630"/>
        <w:rPr>
          <w:rFonts w:ascii="宋体" w:hAnsi="宋体"/>
          <w:szCs w:val="21"/>
          <w:u w:val="single"/>
        </w:rPr>
      </w:pPr>
      <w:r w:rsidRPr="00187055">
        <w:rPr>
          <w:rFonts w:ascii="宋体" w:hAnsi="宋体" w:hint="eastAsia"/>
          <w:szCs w:val="21"/>
        </w:rPr>
        <w:t>电　话：</w:t>
      </w:r>
      <w:r w:rsidRPr="00187055">
        <w:rPr>
          <w:rFonts w:ascii="宋体" w:hAnsi="宋体" w:hint="eastAsia"/>
          <w:szCs w:val="21"/>
          <w:u w:val="single"/>
        </w:rPr>
        <w:t xml:space="preserve">　　</w:t>
      </w:r>
      <w:r w:rsidR="0003538A" w:rsidRPr="0003538A">
        <w:rPr>
          <w:rFonts w:ascii="宋体" w:hAnsi="宋体" w:hint="eastAsia"/>
          <w:szCs w:val="21"/>
          <w:u w:val="single"/>
        </w:rPr>
        <w:t>0777-5619366</w:t>
      </w:r>
      <w:r w:rsidRPr="00187055">
        <w:rPr>
          <w:rFonts w:ascii="宋体" w:hAnsi="宋体" w:hint="eastAsia"/>
          <w:szCs w:val="21"/>
          <w:u w:val="single"/>
        </w:rPr>
        <w:t xml:space="preserve">　　</w:t>
      </w:r>
    </w:p>
    <w:p w:rsidR="00187055" w:rsidRPr="00187055" w:rsidRDefault="00187055" w:rsidP="00187055">
      <w:pPr>
        <w:spacing w:line="320" w:lineRule="exact"/>
        <w:ind w:firstLineChars="300" w:firstLine="630"/>
        <w:rPr>
          <w:rFonts w:ascii="宋体" w:hAnsi="宋体"/>
          <w:szCs w:val="21"/>
        </w:rPr>
      </w:pPr>
      <w:r w:rsidRPr="00187055">
        <w:rPr>
          <w:rFonts w:ascii="宋体" w:hAnsi="宋体" w:hint="eastAsia"/>
          <w:szCs w:val="21"/>
        </w:rPr>
        <w:t>4</w:t>
      </w:r>
      <w:r w:rsidRPr="00187055">
        <w:rPr>
          <w:rFonts w:ascii="宋体" w:hAnsi="宋体"/>
          <w:szCs w:val="21"/>
        </w:rPr>
        <w:t>.</w:t>
      </w:r>
      <w:r w:rsidRPr="00187055">
        <w:rPr>
          <w:rFonts w:ascii="宋体" w:hAnsi="宋体" w:hint="eastAsia"/>
          <w:szCs w:val="21"/>
        </w:rPr>
        <w:t>监督部门</w:t>
      </w:r>
    </w:p>
    <w:p w:rsidR="0003538A" w:rsidRDefault="00187055" w:rsidP="0003538A">
      <w:pPr>
        <w:widowControl/>
        <w:shd w:val="clear" w:color="auto" w:fill="FFFFFF"/>
        <w:spacing w:line="420" w:lineRule="exact"/>
        <w:ind w:firstLineChars="300" w:firstLine="630"/>
        <w:jc w:val="left"/>
        <w:rPr>
          <w:rFonts w:ascii="宋体" w:hAnsi="宋体" w:cs="宋体"/>
          <w:color w:val="000000" w:themeColor="text1"/>
          <w:kern w:val="0"/>
          <w:szCs w:val="21"/>
        </w:rPr>
      </w:pPr>
      <w:r w:rsidRPr="00187055">
        <w:rPr>
          <w:rFonts w:ascii="宋体" w:hAnsi="宋体" w:hint="eastAsia"/>
          <w:szCs w:val="21"/>
        </w:rPr>
        <w:t>名    称：</w:t>
      </w:r>
      <w:r w:rsidR="0003538A" w:rsidRPr="00E56F71">
        <w:rPr>
          <w:rFonts w:ascii="宋体" w:hAnsi="宋体" w:hint="eastAsia"/>
          <w:color w:val="000000" w:themeColor="text1"/>
          <w:szCs w:val="21"/>
          <w:u w:val="single"/>
        </w:rPr>
        <w:t>钦州市</w:t>
      </w:r>
      <w:r w:rsidR="0003538A" w:rsidRPr="00E56F71">
        <w:rPr>
          <w:rFonts w:ascii="宋体" w:hAnsi="宋体" w:cs="宋体" w:hint="eastAsia"/>
          <w:color w:val="000000" w:themeColor="text1"/>
          <w:kern w:val="0"/>
          <w:szCs w:val="21"/>
          <w:u w:val="single"/>
        </w:rPr>
        <w:t>财政局政府采购监督管理科</w:t>
      </w:r>
    </w:p>
    <w:p w:rsidR="0003538A" w:rsidRDefault="0003538A" w:rsidP="0003538A">
      <w:pPr>
        <w:snapToGrid w:val="0"/>
        <w:spacing w:line="320" w:lineRule="exact"/>
        <w:ind w:firstLineChars="300" w:firstLine="630"/>
        <w:rPr>
          <w:rFonts w:ascii="宋体" w:hAnsi="宋体" w:cs="Arial"/>
          <w:color w:val="000000" w:themeColor="text1"/>
          <w:szCs w:val="21"/>
        </w:rPr>
      </w:pPr>
      <w:r>
        <w:rPr>
          <w:rFonts w:ascii="宋体" w:hAnsi="宋体" w:cs="宋体" w:hint="eastAsia"/>
          <w:color w:val="000000" w:themeColor="text1"/>
          <w:kern w:val="0"/>
          <w:szCs w:val="21"/>
        </w:rPr>
        <w:t>电话：</w:t>
      </w:r>
      <w:r>
        <w:rPr>
          <w:rFonts w:ascii="宋体" w:hAnsi="宋体" w:hint="eastAsia"/>
          <w:color w:val="000000" w:themeColor="text1"/>
          <w:szCs w:val="21"/>
          <w:u w:val="single"/>
        </w:rPr>
        <w:t>0777-2895258</w:t>
      </w:r>
    </w:p>
    <w:p w:rsidR="00187055" w:rsidRPr="00187055" w:rsidRDefault="00187055" w:rsidP="0003538A">
      <w:pPr>
        <w:spacing w:line="320" w:lineRule="exact"/>
        <w:ind w:firstLineChars="300" w:firstLine="964"/>
        <w:rPr>
          <w:rFonts w:ascii="宋体" w:eastAsia="黑体" w:hAnsi="宋体" w:cs="Arial"/>
          <w:b/>
          <w:bCs/>
          <w:color w:val="000000"/>
          <w:sz w:val="32"/>
          <w:szCs w:val="21"/>
        </w:rPr>
      </w:pPr>
    </w:p>
    <w:p w:rsidR="00187055" w:rsidRPr="00187055" w:rsidRDefault="00187055" w:rsidP="00187055">
      <w:pPr>
        <w:jc w:val="right"/>
        <w:rPr>
          <w:szCs w:val="21"/>
        </w:rPr>
      </w:pPr>
      <w:bookmarkStart w:id="53" w:name="_Hlk44423971"/>
      <w:r w:rsidRPr="00187055">
        <w:rPr>
          <w:rFonts w:hint="eastAsia"/>
          <w:szCs w:val="21"/>
        </w:rPr>
        <w:t>云之龙招标集团有限公司</w:t>
      </w:r>
    </w:p>
    <w:p w:rsidR="00187055" w:rsidRPr="00187055" w:rsidRDefault="00F61AF5" w:rsidP="00187055">
      <w:pPr>
        <w:ind w:firstLineChars="100" w:firstLine="210"/>
        <w:jc w:val="right"/>
        <w:rPr>
          <w:szCs w:val="21"/>
        </w:rPr>
      </w:pPr>
      <w:r>
        <w:rPr>
          <w:rFonts w:hint="eastAsia"/>
          <w:szCs w:val="21"/>
          <w:u w:val="single"/>
        </w:rPr>
        <w:t>2020</w:t>
      </w:r>
      <w:r w:rsidR="00187055" w:rsidRPr="00187055">
        <w:rPr>
          <w:rFonts w:hint="eastAsia"/>
          <w:szCs w:val="21"/>
        </w:rPr>
        <w:t>年</w:t>
      </w:r>
      <w:r w:rsidR="00187055" w:rsidRPr="00187055">
        <w:rPr>
          <w:rFonts w:hint="eastAsia"/>
          <w:szCs w:val="21"/>
          <w:u w:val="single"/>
        </w:rPr>
        <w:t xml:space="preserve"> </w:t>
      </w:r>
      <w:r>
        <w:rPr>
          <w:rFonts w:hint="eastAsia"/>
          <w:szCs w:val="21"/>
          <w:u w:val="single"/>
        </w:rPr>
        <w:t>9</w:t>
      </w:r>
      <w:r w:rsidR="00187055" w:rsidRPr="00187055">
        <w:rPr>
          <w:rFonts w:hint="eastAsia"/>
          <w:szCs w:val="21"/>
        </w:rPr>
        <w:t>月</w:t>
      </w:r>
      <w:r w:rsidR="00187055" w:rsidRPr="00187055">
        <w:rPr>
          <w:rFonts w:hint="eastAsia"/>
          <w:szCs w:val="21"/>
          <w:u w:val="single"/>
        </w:rPr>
        <w:t xml:space="preserve"> </w:t>
      </w:r>
      <w:r>
        <w:rPr>
          <w:rFonts w:hint="eastAsia"/>
          <w:szCs w:val="21"/>
          <w:u w:val="single"/>
        </w:rPr>
        <w:t>7</w:t>
      </w:r>
      <w:r w:rsidR="00187055" w:rsidRPr="00187055">
        <w:rPr>
          <w:szCs w:val="21"/>
          <w:u w:val="single"/>
        </w:rPr>
        <w:t xml:space="preserve"> </w:t>
      </w:r>
      <w:r w:rsidR="00187055" w:rsidRPr="00187055">
        <w:rPr>
          <w:rFonts w:hint="eastAsia"/>
          <w:szCs w:val="21"/>
        </w:rPr>
        <w:t>日</w:t>
      </w:r>
    </w:p>
    <w:bookmarkEnd w:id="8"/>
    <w:bookmarkEnd w:id="53"/>
    <w:p w:rsidR="00602988" w:rsidRPr="00BC1C9E" w:rsidRDefault="00187055" w:rsidP="00CB7EDE">
      <w:pPr>
        <w:widowControl/>
        <w:shd w:val="clear" w:color="auto" w:fill="FFFFFF"/>
        <w:spacing w:line="420" w:lineRule="exact"/>
        <w:ind w:firstLineChars="200" w:firstLine="480"/>
        <w:jc w:val="left"/>
        <w:rPr>
          <w:rFonts w:ascii="仿宋_GB2312" w:eastAsia="仿宋_GB2312" w:hAnsi="宋体"/>
          <w:color w:val="000000" w:themeColor="text1"/>
          <w:sz w:val="24"/>
          <w:szCs w:val="20"/>
        </w:rPr>
      </w:pPr>
      <w:r w:rsidRPr="00187055">
        <w:rPr>
          <w:rFonts w:ascii="仿宋_GB2312" w:eastAsia="仿宋_GB2312" w:hAnsi="宋体"/>
          <w:color w:val="000000"/>
          <w:sz w:val="24"/>
          <w:szCs w:val="20"/>
        </w:rPr>
        <w:br w:type="page"/>
      </w:r>
      <w:bookmarkEnd w:id="7"/>
    </w:p>
    <w:p w:rsidR="00602988" w:rsidRPr="00BC1C9E" w:rsidRDefault="00EA3332">
      <w:pPr>
        <w:pStyle w:val="2"/>
        <w:jc w:val="center"/>
        <w:rPr>
          <w:color w:val="000000" w:themeColor="text1"/>
          <w:sz w:val="30"/>
          <w:szCs w:val="30"/>
        </w:rPr>
      </w:pPr>
      <w:bookmarkStart w:id="54" w:name="_Toc19686830"/>
      <w:r w:rsidRPr="00BC1C9E">
        <w:rPr>
          <w:rFonts w:hint="eastAsia"/>
          <w:color w:val="000000" w:themeColor="text1"/>
        </w:rPr>
        <w:lastRenderedPageBreak/>
        <w:t>第二章</w:t>
      </w:r>
      <w:r w:rsidRPr="00BC1C9E">
        <w:rPr>
          <w:rFonts w:hint="eastAsia"/>
          <w:color w:val="000000" w:themeColor="text1"/>
        </w:rPr>
        <w:t xml:space="preserve">  </w:t>
      </w:r>
      <w:r w:rsidRPr="00BC1C9E">
        <w:rPr>
          <w:rFonts w:hint="eastAsia"/>
          <w:color w:val="000000" w:themeColor="text1"/>
        </w:rPr>
        <w:t>采购需求</w:t>
      </w:r>
      <w:bookmarkEnd w:id="54"/>
    </w:p>
    <w:p w:rsidR="00602988" w:rsidRPr="00BC1C9E" w:rsidRDefault="00EA3332">
      <w:pPr>
        <w:jc w:val="left"/>
        <w:rPr>
          <w:color w:val="000000" w:themeColor="text1"/>
        </w:rPr>
      </w:pPr>
      <w:r w:rsidRPr="00BC1C9E">
        <w:rPr>
          <w:rFonts w:hint="eastAsia"/>
          <w:color w:val="000000" w:themeColor="text1"/>
        </w:rPr>
        <w:t>说明：</w:t>
      </w:r>
    </w:p>
    <w:p w:rsidR="00602988" w:rsidRPr="00BC1C9E" w:rsidRDefault="00EA3332">
      <w:pPr>
        <w:ind w:firstLineChars="202" w:firstLine="424"/>
        <w:jc w:val="left"/>
        <w:rPr>
          <w:color w:val="000000" w:themeColor="text1"/>
        </w:rPr>
      </w:pPr>
      <w:r w:rsidRPr="00BC1C9E">
        <w:rPr>
          <w:rFonts w:hint="eastAsia"/>
          <w:color w:val="000000" w:themeColor="text1"/>
        </w:rPr>
        <w:t xml:space="preserve">1. </w:t>
      </w:r>
      <w:r w:rsidRPr="00BC1C9E">
        <w:rPr>
          <w:rFonts w:hint="eastAsia"/>
          <w:color w:val="000000" w:themeColor="text1"/>
        </w:rPr>
        <w:t>本招标文件所称中小企业必须符合《政府采购促进中小企业发展暂行办法》第二条规定。</w:t>
      </w:r>
    </w:p>
    <w:p w:rsidR="00602988" w:rsidRPr="00BC1C9E" w:rsidRDefault="00EA3332">
      <w:pPr>
        <w:ind w:firstLineChars="202" w:firstLine="424"/>
        <w:jc w:val="left"/>
        <w:rPr>
          <w:color w:val="000000" w:themeColor="text1"/>
        </w:rPr>
      </w:pPr>
      <w:r w:rsidRPr="00BC1C9E">
        <w:rPr>
          <w:rFonts w:hint="eastAsia"/>
          <w:color w:val="000000" w:themeColor="text1"/>
        </w:rPr>
        <w:t xml:space="preserve">2. </w:t>
      </w:r>
      <w:r w:rsidRPr="00BC1C9E">
        <w:rPr>
          <w:rFonts w:hint="eastAsia"/>
          <w:color w:val="000000" w:themeColor="text1"/>
        </w:rPr>
        <w:t>小型和微型企业产品的价格给予</w:t>
      </w:r>
      <w:r w:rsidRPr="00BC1C9E">
        <w:rPr>
          <w:rFonts w:hint="eastAsia"/>
          <w:color w:val="000000" w:themeColor="text1"/>
        </w:rPr>
        <w:t>6%-10%</w:t>
      </w:r>
      <w:r w:rsidRPr="00BC1C9E">
        <w:rPr>
          <w:rFonts w:hint="eastAsia"/>
          <w:color w:val="000000" w:themeColor="text1"/>
        </w:rPr>
        <w:t>的扣除，用扣除后的价格参与评审，具体扣除比例以第四章《评标办法及评标标准》的规定为准。</w:t>
      </w:r>
    </w:p>
    <w:p w:rsidR="00602988" w:rsidRPr="00BC1C9E" w:rsidRDefault="00EA3332">
      <w:pPr>
        <w:ind w:firstLineChars="202" w:firstLine="424"/>
        <w:jc w:val="left"/>
        <w:rPr>
          <w:color w:val="000000" w:themeColor="text1"/>
        </w:rPr>
      </w:pPr>
      <w:r w:rsidRPr="00BC1C9E">
        <w:rPr>
          <w:rFonts w:hint="eastAsia"/>
          <w:color w:val="000000" w:themeColor="text1"/>
        </w:rPr>
        <w:t xml:space="preserve">3. </w:t>
      </w:r>
      <w:r w:rsidRPr="00BC1C9E">
        <w:rPr>
          <w:rFonts w:hint="eastAsia"/>
          <w:color w:val="000000" w:themeColor="text1"/>
        </w:rPr>
        <w:t>小型、微型企业提供中型企业制造的货物的，视同为中型企业。</w:t>
      </w:r>
    </w:p>
    <w:p w:rsidR="00602988" w:rsidRPr="00BC1C9E" w:rsidRDefault="00EA3332">
      <w:pPr>
        <w:ind w:firstLineChars="202" w:firstLine="424"/>
        <w:jc w:val="left"/>
        <w:rPr>
          <w:color w:val="000000" w:themeColor="text1"/>
        </w:rPr>
      </w:pPr>
      <w:r w:rsidRPr="00BC1C9E">
        <w:rPr>
          <w:rFonts w:hint="eastAsia"/>
          <w:color w:val="000000" w:themeColor="text1"/>
        </w:rPr>
        <w:t xml:space="preserve">4. </w:t>
      </w:r>
      <w:r w:rsidRPr="00BC1C9E">
        <w:rPr>
          <w:rFonts w:hint="eastAsia"/>
          <w:color w:val="000000" w:themeColor="text1"/>
        </w:rPr>
        <w:t>小型、微型企业提供大型企业制造的货物的，视同为大型企业。</w:t>
      </w:r>
    </w:p>
    <w:p w:rsidR="00602988" w:rsidRPr="00BC1C9E" w:rsidRDefault="00EA3332">
      <w:pPr>
        <w:ind w:firstLineChars="202" w:firstLine="424"/>
        <w:jc w:val="left"/>
        <w:rPr>
          <w:rFonts w:ascii="微软雅黑" w:eastAsia="微软雅黑" w:hAnsi="微软雅黑"/>
          <w:b/>
          <w:color w:val="000000" w:themeColor="text1"/>
          <w:sz w:val="24"/>
        </w:rPr>
      </w:pPr>
      <w:bookmarkStart w:id="55" w:name="_Toc254970631"/>
      <w:bookmarkStart w:id="56" w:name="_Toc254970490"/>
      <w:r w:rsidRPr="00BC1C9E">
        <w:rPr>
          <w:rFonts w:hint="eastAsia"/>
          <w:color w:val="000000" w:themeColor="text1"/>
        </w:rPr>
        <w:t xml:space="preserve">5. </w:t>
      </w:r>
      <w:r w:rsidRPr="00BC1C9E">
        <w:rPr>
          <w:rFonts w:ascii="微软雅黑" w:eastAsia="微软雅黑" w:hAnsi="微软雅黑" w:hint="eastAsia"/>
          <w:b/>
          <w:color w:val="000000" w:themeColor="text1"/>
          <w:sz w:val="24"/>
        </w:rPr>
        <w:t>根据财库〔2019〕9号及财库〔2019〕19号文件规定，台式计算机，便携式计算机、平板式微型计算机，激光打印机，针式打印机，液晶显示器，制冷压缩机（冷水机组、水源热泵机组、溴化</w:t>
      </w:r>
      <w:proofErr w:type="gramStart"/>
      <w:r w:rsidRPr="00BC1C9E">
        <w:rPr>
          <w:rFonts w:ascii="微软雅黑" w:eastAsia="微软雅黑" w:hAnsi="微软雅黑" w:hint="eastAsia"/>
          <w:b/>
          <w:color w:val="000000" w:themeColor="text1"/>
          <w:sz w:val="24"/>
        </w:rPr>
        <w:t>锂</w:t>
      </w:r>
      <w:proofErr w:type="gramEnd"/>
      <w:r w:rsidRPr="00BC1C9E">
        <w:rPr>
          <w:rFonts w:ascii="微软雅黑" w:eastAsia="微软雅黑" w:hAnsi="微软雅黑" w:hint="eastAsia"/>
          <w:b/>
          <w:color w:val="000000" w:themeColor="text1"/>
          <w:sz w:val="24"/>
        </w:rPr>
        <w:t>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w:t>
      </w:r>
      <w:r w:rsidR="00AB1186">
        <w:rPr>
          <w:rFonts w:ascii="微软雅黑" w:eastAsia="微软雅黑" w:hAnsi="微软雅黑" w:hint="eastAsia"/>
          <w:b/>
          <w:color w:val="000000" w:themeColor="text1"/>
          <w:sz w:val="24"/>
        </w:rPr>
        <w:sym w:font="Wingdings" w:char="F06C"/>
      </w:r>
      <w:r w:rsidRPr="00BC1C9E">
        <w:rPr>
          <w:rFonts w:ascii="微软雅黑" w:eastAsia="微软雅黑" w:hAnsi="微软雅黑" w:hint="eastAsia"/>
          <w:b/>
          <w:color w:val="000000" w:themeColor="text1"/>
          <w:sz w:val="24"/>
        </w:rPr>
        <w:t>”的品目，属于政府强制采购节能产品。若采购货物属于以上品目清单的产品时，投标人的投标货物必须使用政府强制采购的节能产品，投标人必须在投标文件中提供所投产品的节能产品认证证书复印件（加盖投标人公章），否则作无效投标处理。</w:t>
      </w:r>
    </w:p>
    <w:p w:rsidR="00602988" w:rsidRPr="00BC1C9E" w:rsidRDefault="00EA3332">
      <w:pPr>
        <w:ind w:firstLineChars="202" w:firstLine="424"/>
        <w:jc w:val="left"/>
        <w:rPr>
          <w:rFonts w:ascii="微软雅黑" w:eastAsia="微软雅黑" w:hAnsi="微软雅黑"/>
          <w:b/>
          <w:color w:val="000000" w:themeColor="text1"/>
          <w:sz w:val="24"/>
        </w:rPr>
      </w:pPr>
      <w:r w:rsidRPr="00BC1C9E">
        <w:rPr>
          <w:rFonts w:hint="eastAsia"/>
          <w:color w:val="000000" w:themeColor="text1"/>
        </w:rPr>
        <w:t>6.</w:t>
      </w:r>
      <w:r w:rsidRPr="00BC1C9E">
        <w:rPr>
          <w:rFonts w:ascii="微软雅黑" w:eastAsia="微软雅黑" w:hAnsi="微软雅黑" w:hint="eastAsia"/>
          <w:b/>
          <w:color w:val="000000" w:themeColor="text1"/>
          <w:sz w:val="24"/>
        </w:rPr>
        <w:t>各项技术标准应符合国家强制性标准，不得要求或标明某一特定的专利、商标、名称、设计、原产地或生产供应者，不得含有倾向或者排斥潜在竞标人的其他内容。如果必须引用某一生产供应者的技术标准才能准确</w:t>
      </w:r>
      <w:proofErr w:type="gramStart"/>
      <w:r w:rsidRPr="00BC1C9E">
        <w:rPr>
          <w:rFonts w:ascii="微软雅黑" w:eastAsia="微软雅黑" w:hAnsi="微软雅黑" w:hint="eastAsia"/>
          <w:b/>
          <w:color w:val="000000" w:themeColor="text1"/>
          <w:sz w:val="24"/>
        </w:rPr>
        <w:t>或清楚</w:t>
      </w:r>
      <w:proofErr w:type="gramEnd"/>
      <w:r w:rsidRPr="00BC1C9E">
        <w:rPr>
          <w:rFonts w:ascii="微软雅黑" w:eastAsia="微软雅黑" w:hAnsi="微软雅黑" w:hint="eastAsia"/>
          <w:b/>
          <w:color w:val="000000" w:themeColor="text1"/>
          <w:sz w:val="24"/>
        </w:rPr>
        <w:t>地说明拟采购项目的技术标准时，则应当在某一品牌或供应商名称前加上“参照或相当于”字样。</w:t>
      </w:r>
    </w:p>
    <w:p w:rsidR="00D131F6" w:rsidRPr="009138A0" w:rsidRDefault="00EA3332" w:rsidP="00FD2C1D">
      <w:pPr>
        <w:ind w:firstLineChars="202" w:firstLine="566"/>
        <w:jc w:val="left"/>
        <w:rPr>
          <w:rFonts w:asciiTheme="minorHAnsi" w:eastAsiaTheme="minorEastAsia" w:hAnsiTheme="minorHAnsi" w:cstheme="minorBidi"/>
        </w:rPr>
      </w:pPr>
      <w:r w:rsidRPr="00FD2C1D">
        <w:rPr>
          <w:rFonts w:ascii="微软雅黑" w:eastAsia="微软雅黑" w:hAnsi="微软雅黑" w:hint="eastAsia"/>
          <w:b/>
          <w:color w:val="000000" w:themeColor="text1"/>
          <w:sz w:val="28"/>
          <w:szCs w:val="28"/>
        </w:rPr>
        <w:t>7.</w:t>
      </w:r>
      <w:r w:rsidRPr="00FD2C1D">
        <w:rPr>
          <w:rFonts w:ascii="宋体" w:hAnsi="宋体" w:cs="宋体" w:hint="eastAsia"/>
          <w:color w:val="000000" w:themeColor="text1"/>
          <w:sz w:val="28"/>
          <w:szCs w:val="28"/>
        </w:rPr>
        <w:t xml:space="preserve"> </w:t>
      </w:r>
      <w:r w:rsidRPr="00FD2C1D">
        <w:rPr>
          <w:rFonts w:ascii="微软雅黑" w:eastAsia="微软雅黑" w:hAnsi="微软雅黑" w:hint="eastAsia"/>
          <w:b/>
          <w:color w:val="000000" w:themeColor="text1"/>
          <w:sz w:val="28"/>
          <w:szCs w:val="28"/>
        </w:rPr>
        <w:t>采购需求中“实质性要求”是指带“</w:t>
      </w:r>
      <w:r w:rsidR="00163AE5" w:rsidRPr="00FD2C1D">
        <w:rPr>
          <w:rFonts w:asciiTheme="minorEastAsia" w:hAnsiTheme="minorEastAsia" w:cstheme="minorEastAsia" w:hint="eastAsia"/>
          <w:kern w:val="0"/>
          <w:sz w:val="28"/>
          <w:szCs w:val="28"/>
        </w:rPr>
        <w:t>★</w:t>
      </w:r>
      <w:r w:rsidRPr="00FD2C1D">
        <w:rPr>
          <w:rFonts w:ascii="微软雅黑" w:eastAsia="微软雅黑" w:hAnsi="微软雅黑" w:hint="eastAsia"/>
          <w:b/>
          <w:color w:val="000000" w:themeColor="text1"/>
          <w:sz w:val="28"/>
          <w:szCs w:val="28"/>
        </w:rPr>
        <w:t>”的项目条款或者不能负偏离的项目条款或已经指明不</w:t>
      </w:r>
      <w:proofErr w:type="gramStart"/>
      <w:r w:rsidRPr="00FD2C1D">
        <w:rPr>
          <w:rFonts w:ascii="微软雅黑" w:eastAsia="微软雅黑" w:hAnsi="微软雅黑" w:hint="eastAsia"/>
          <w:b/>
          <w:color w:val="000000" w:themeColor="text1"/>
          <w:sz w:val="28"/>
          <w:szCs w:val="28"/>
        </w:rPr>
        <w:t>满足按</w:t>
      </w:r>
      <w:proofErr w:type="gramEnd"/>
      <w:r w:rsidRPr="00FD2C1D">
        <w:rPr>
          <w:rFonts w:ascii="微软雅黑" w:eastAsia="微软雅黑" w:hAnsi="微软雅黑" w:hint="eastAsia"/>
          <w:b/>
          <w:color w:val="000000" w:themeColor="text1"/>
          <w:sz w:val="28"/>
          <w:szCs w:val="28"/>
        </w:rPr>
        <w:t>投标文件作无效处理的项目条款</w:t>
      </w:r>
      <w:r w:rsidR="00163AE5" w:rsidRPr="00FD2C1D">
        <w:rPr>
          <w:rFonts w:ascii="微软雅黑" w:eastAsia="微软雅黑" w:hAnsi="微软雅黑" w:hint="eastAsia"/>
          <w:b/>
          <w:color w:val="000000" w:themeColor="text1"/>
          <w:sz w:val="28"/>
          <w:szCs w:val="28"/>
        </w:rPr>
        <w:t>；标注▲号的为重要参数及功能</w:t>
      </w:r>
      <w:r w:rsidRPr="00BC1C9E">
        <w:rPr>
          <w:rFonts w:ascii="微软雅黑" w:eastAsia="微软雅黑" w:hAnsi="微软雅黑" w:hint="eastAsia"/>
          <w:b/>
          <w:color w:val="000000" w:themeColor="text1"/>
          <w:sz w:val="24"/>
        </w:rPr>
        <w:t>。</w:t>
      </w:r>
    </w:p>
    <w:tbl>
      <w:tblPr>
        <w:tblpPr w:leftFromText="180" w:rightFromText="180" w:vertAnchor="text" w:horzAnchor="page" w:tblpX="687" w:tblpY="323"/>
        <w:tblOverlap w:val="never"/>
        <w:tblW w:w="10610" w:type="dxa"/>
        <w:tblLayout w:type="fixed"/>
        <w:tblCellMar>
          <w:left w:w="0" w:type="dxa"/>
          <w:right w:w="0" w:type="dxa"/>
        </w:tblCellMar>
        <w:tblLook w:val="04A0"/>
      </w:tblPr>
      <w:tblGrid>
        <w:gridCol w:w="435"/>
        <w:gridCol w:w="810"/>
        <w:gridCol w:w="7885"/>
        <w:gridCol w:w="752"/>
        <w:gridCol w:w="728"/>
      </w:tblGrid>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b/>
                <w:color w:val="000000"/>
                <w:szCs w:val="21"/>
              </w:rPr>
            </w:pPr>
            <w:r w:rsidRPr="00732F11">
              <w:rPr>
                <w:rFonts w:asciiTheme="minorEastAsia" w:hAnsiTheme="minorEastAsia" w:cstheme="minorEastAsia" w:hint="eastAsia"/>
                <w:b/>
                <w:color w:val="000000"/>
                <w:kern w:val="0"/>
                <w:szCs w:val="21"/>
              </w:rPr>
              <w:t>序号</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b/>
                <w:color w:val="000000"/>
                <w:szCs w:val="21"/>
              </w:rPr>
            </w:pPr>
            <w:r w:rsidRPr="00732F11">
              <w:rPr>
                <w:rFonts w:asciiTheme="minorEastAsia" w:hAnsiTheme="minorEastAsia" w:cstheme="minorEastAsia" w:hint="eastAsia"/>
                <w:b/>
                <w:color w:val="000000"/>
                <w:kern w:val="0"/>
                <w:szCs w:val="21"/>
              </w:rPr>
              <w:t>货物名称</w:t>
            </w:r>
          </w:p>
        </w:tc>
        <w:tc>
          <w:tcPr>
            <w:tcW w:w="788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b/>
                <w:color w:val="000000"/>
                <w:szCs w:val="21"/>
              </w:rPr>
            </w:pPr>
            <w:r w:rsidRPr="00732F11">
              <w:rPr>
                <w:rFonts w:asciiTheme="minorEastAsia" w:hAnsiTheme="minorEastAsia" w:cstheme="minorEastAsia" w:hint="eastAsia"/>
                <w:b/>
                <w:color w:val="000000"/>
                <w:kern w:val="0"/>
                <w:szCs w:val="21"/>
              </w:rPr>
              <w:t>参数配置</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b/>
                <w:color w:val="000000"/>
                <w:szCs w:val="21"/>
              </w:rPr>
            </w:pPr>
            <w:r w:rsidRPr="00732F11">
              <w:rPr>
                <w:rFonts w:asciiTheme="minorEastAsia" w:hAnsiTheme="minorEastAsia" w:cstheme="minorEastAsia" w:hint="eastAsia"/>
                <w:b/>
                <w:color w:val="000000"/>
                <w:kern w:val="0"/>
                <w:szCs w:val="21"/>
              </w:rPr>
              <w:t>数量</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b/>
                <w:color w:val="000000"/>
                <w:szCs w:val="21"/>
              </w:rPr>
            </w:pPr>
            <w:r w:rsidRPr="00732F11">
              <w:rPr>
                <w:rFonts w:asciiTheme="minorEastAsia" w:hAnsiTheme="minorEastAsia" w:cstheme="minorEastAsia" w:hint="eastAsia"/>
                <w:b/>
                <w:color w:val="000000"/>
                <w:kern w:val="0"/>
                <w:szCs w:val="21"/>
              </w:rPr>
              <w:t>单位</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1</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04497" w:rsidP="00D131F6">
            <w:pPr>
              <w:widowControl/>
              <w:jc w:val="center"/>
              <w:textAlignment w:val="center"/>
              <w:rPr>
                <w:rFonts w:asciiTheme="minorEastAsia" w:hAnsiTheme="minorEastAsia" w:cstheme="minorEastAsia"/>
                <w:color w:val="000000"/>
                <w:szCs w:val="21"/>
              </w:rPr>
            </w:pPr>
            <w:r w:rsidRPr="00D04497">
              <w:rPr>
                <w:rFonts w:asciiTheme="minorEastAsia" w:hAnsiTheme="minorEastAsia" w:cstheme="minorEastAsia"/>
                <w:color w:val="000000"/>
                <w:kern w:val="0"/>
                <w:szCs w:val="21"/>
              </w:rPr>
              <w:t>生产中心计算资源扩容</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191A7A" w:rsidP="00191A7A">
            <w:pPr>
              <w:widowControl/>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 xml:space="preserve">1.  </w:t>
            </w:r>
            <w:r w:rsidR="00D131F6" w:rsidRPr="00732F11">
              <w:rPr>
                <w:rFonts w:asciiTheme="minorEastAsia" w:hAnsiTheme="minorEastAsia" w:cstheme="minorEastAsia" w:hint="eastAsia"/>
                <w:color w:val="000000"/>
                <w:kern w:val="0"/>
                <w:szCs w:val="21"/>
              </w:rPr>
              <w:t>非OEM产品，具有自主知识主权，外观≤2U机架式，可放入42U标准机柜</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★配置2颗</w:t>
            </w:r>
            <w:r w:rsidR="00C87D2E" w:rsidRPr="00732F11">
              <w:rPr>
                <w:rFonts w:asciiTheme="minorEastAsia" w:hAnsiTheme="minorEastAsia" w:cstheme="minorEastAsia" w:hint="eastAsia"/>
                <w:color w:val="000000"/>
                <w:kern w:val="0"/>
                <w:szCs w:val="21"/>
              </w:rPr>
              <w:t>参照或相当于</w:t>
            </w:r>
            <w:r w:rsidRPr="00732F11">
              <w:rPr>
                <w:rFonts w:asciiTheme="minorEastAsia" w:hAnsiTheme="minorEastAsia" w:cstheme="minorEastAsia" w:hint="eastAsia"/>
                <w:color w:val="000000"/>
                <w:kern w:val="0"/>
                <w:szCs w:val="21"/>
              </w:rPr>
              <w:t>Intel 16核或以上可扩展的金牌CPU(2.3GHz/16-Core/22MB/125W)；配置内存≥16*64GB 2933MHz DDR4内存，内存插槽数量≥24，最大内存可扩展至3TB</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★配置2块480G SSD硬盘,支持NL SAS/SATA/SAS/SSD硬盘。配置磁盘阵列卡，支持RAID 0/1/10</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具备热备盘数据迁移、数据重组及对RAID进行控制的方法功能，同时具备闪</w:t>
            </w:r>
            <w:proofErr w:type="gramStart"/>
            <w:r w:rsidRPr="00732F11">
              <w:rPr>
                <w:rFonts w:asciiTheme="minorEastAsia" w:hAnsiTheme="minorEastAsia" w:cstheme="minorEastAsia" w:hint="eastAsia"/>
                <w:kern w:val="0"/>
                <w:szCs w:val="21"/>
              </w:rPr>
              <w:t>存控制</w:t>
            </w:r>
            <w:proofErr w:type="gramEnd"/>
            <w:r w:rsidRPr="00732F11">
              <w:rPr>
                <w:rFonts w:asciiTheme="minorEastAsia" w:hAnsiTheme="minorEastAsia" w:cstheme="minorEastAsia" w:hint="eastAsia"/>
                <w:kern w:val="0"/>
                <w:szCs w:val="21"/>
              </w:rPr>
              <w:t>方法和固态硬盘的均衡方法功能</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支持2块免开箱热插拔的240G M.2 SATA SSD实现硬Raid1功能，作为虚拟</w:t>
            </w:r>
            <w:proofErr w:type="gramStart"/>
            <w:r w:rsidRPr="00732F11">
              <w:rPr>
                <w:rFonts w:asciiTheme="minorEastAsia" w:hAnsiTheme="minorEastAsia" w:cstheme="minorEastAsia" w:hint="eastAsia"/>
                <w:color w:val="000000"/>
                <w:kern w:val="0"/>
                <w:szCs w:val="21"/>
              </w:rPr>
              <w:t>化或者</w:t>
            </w:r>
            <w:proofErr w:type="gramEnd"/>
            <w:r w:rsidRPr="00732F11">
              <w:rPr>
                <w:rFonts w:asciiTheme="minorEastAsia" w:hAnsiTheme="minorEastAsia" w:cstheme="minorEastAsia" w:hint="eastAsia"/>
                <w:color w:val="000000"/>
                <w:kern w:val="0"/>
                <w:szCs w:val="21"/>
              </w:rPr>
              <w:t>操作系统部署盘位</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★提供GE管理网口；配置2个</w:t>
            </w:r>
            <w:proofErr w:type="gramStart"/>
            <w:r w:rsidRPr="00732F11">
              <w:rPr>
                <w:rFonts w:asciiTheme="minorEastAsia" w:hAnsiTheme="minorEastAsia" w:cstheme="minorEastAsia" w:hint="eastAsia"/>
                <w:color w:val="000000"/>
                <w:kern w:val="0"/>
                <w:szCs w:val="21"/>
              </w:rPr>
              <w:t>千兆电口</w:t>
            </w:r>
            <w:proofErr w:type="gramEnd"/>
            <w:r w:rsidRPr="00732F11">
              <w:rPr>
                <w:rFonts w:asciiTheme="minorEastAsia" w:hAnsiTheme="minorEastAsia" w:cstheme="minorEastAsia" w:hint="eastAsia"/>
                <w:color w:val="000000"/>
                <w:kern w:val="0"/>
                <w:szCs w:val="21"/>
              </w:rPr>
              <w:t>和4个10GE光口（含模块）；配置2块单端口16G FC HBA卡</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配置2个550W白金交流电源模块，支持1+1冗余；长期工作环境温度支持 5-45度</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可管理和维护性：</w:t>
            </w:r>
          </w:p>
          <w:p w:rsidR="00D131F6" w:rsidRPr="00732F11" w:rsidRDefault="00D131F6" w:rsidP="001E7AE9">
            <w:pPr>
              <w:widowControl/>
              <w:numPr>
                <w:ilvl w:val="0"/>
                <w:numId w:val="17"/>
              </w:numPr>
              <w:jc w:val="left"/>
              <w:textAlignment w:val="center"/>
              <w:rPr>
                <w:rFonts w:asciiTheme="minorEastAsia" w:hAnsiTheme="minorEastAsia" w:cstheme="minorEastAsia"/>
                <w:color w:val="000000"/>
                <w:kern w:val="0"/>
                <w:szCs w:val="21"/>
              </w:rPr>
            </w:pPr>
            <w:r w:rsidRPr="00732F11">
              <w:rPr>
                <w:rFonts w:asciiTheme="minorEastAsia" w:hAnsiTheme="minorEastAsia" w:cstheme="minorEastAsia" w:hint="eastAsia"/>
                <w:color w:val="000000"/>
                <w:kern w:val="0"/>
                <w:szCs w:val="21"/>
              </w:rPr>
              <w:t>集成系统管理处理器支持：自动服务器重启、风扇监视和控制、电源监控、温度监控、启动/关闭、按序重启、本地固件更新、错误日志，可通过可视化工具提供系统未来状况的可视显示</w:t>
            </w:r>
          </w:p>
          <w:p w:rsidR="00D131F6" w:rsidRPr="00732F11" w:rsidRDefault="00D131F6" w:rsidP="001E7AE9">
            <w:pPr>
              <w:widowControl/>
              <w:numPr>
                <w:ilvl w:val="0"/>
                <w:numId w:val="17"/>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具有图形管理界面及其他高级管理功能；3.配置独立的远程管理控制端口，支持远程监控图形界面, 可实现与操作系统无关的</w:t>
            </w:r>
            <w:proofErr w:type="gramStart"/>
            <w:r w:rsidRPr="00732F11">
              <w:rPr>
                <w:rFonts w:asciiTheme="minorEastAsia" w:hAnsiTheme="minorEastAsia" w:cstheme="minorEastAsia" w:hint="eastAsia"/>
                <w:color w:val="000000"/>
                <w:kern w:val="0"/>
                <w:szCs w:val="21"/>
              </w:rPr>
              <w:t>远程对</w:t>
            </w:r>
            <w:proofErr w:type="gramEnd"/>
            <w:r w:rsidRPr="00732F11">
              <w:rPr>
                <w:rFonts w:asciiTheme="minorEastAsia" w:hAnsiTheme="minorEastAsia" w:cstheme="minorEastAsia" w:hint="eastAsia"/>
                <w:color w:val="000000"/>
                <w:kern w:val="0"/>
                <w:szCs w:val="21"/>
              </w:rPr>
              <w:t>服务器的完全控制，包括远程的开机、关机、重启、虚拟软驱、虚拟光驱等操作；4.具备带外故障检测功能，不依赖于OS，对硬件故障如CPU故障、内存故障、PCIe设备故障、硬盘故障进行检测和预告警。对CPU故障；内存故障；PCIe设备故障；硬盘故障，系统</w:t>
            </w:r>
            <w:proofErr w:type="gramStart"/>
            <w:r w:rsidRPr="00732F11">
              <w:rPr>
                <w:rFonts w:asciiTheme="minorEastAsia" w:hAnsiTheme="minorEastAsia" w:cstheme="minorEastAsia" w:hint="eastAsia"/>
                <w:color w:val="000000"/>
                <w:kern w:val="0"/>
                <w:szCs w:val="21"/>
              </w:rPr>
              <w:t>宕</w:t>
            </w:r>
            <w:proofErr w:type="gramEnd"/>
            <w:r w:rsidRPr="00732F11">
              <w:rPr>
                <w:rFonts w:asciiTheme="minorEastAsia" w:hAnsiTheme="minorEastAsia" w:cstheme="minorEastAsia" w:hint="eastAsia"/>
                <w:color w:val="000000"/>
                <w:kern w:val="0"/>
                <w:szCs w:val="21"/>
              </w:rPr>
              <w:t>机、黑屏、蓝屏和异常重启故障等进行分析和定位功能</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▲投标产品支持使用客户端证书和证书密码的</w:t>
            </w:r>
            <w:proofErr w:type="gramStart"/>
            <w:r w:rsidRPr="00732F11">
              <w:rPr>
                <w:rFonts w:asciiTheme="minorEastAsia" w:hAnsiTheme="minorEastAsia" w:cstheme="minorEastAsia" w:hint="eastAsia"/>
                <w:kern w:val="0"/>
                <w:szCs w:val="21"/>
              </w:rPr>
              <w:t>双因素</w:t>
            </w:r>
            <w:proofErr w:type="gramEnd"/>
            <w:r w:rsidRPr="00732F11">
              <w:rPr>
                <w:rFonts w:asciiTheme="minorEastAsia" w:hAnsiTheme="minorEastAsia" w:cstheme="minorEastAsia" w:hint="eastAsia"/>
                <w:kern w:val="0"/>
                <w:szCs w:val="21"/>
              </w:rPr>
              <w:t>认证方式登录单板管理系统</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▲可提供与服务器同品牌的PCI-E SSD卡硬件组件</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▲支持黑匣子功能</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▲投标产品单板管理软件支持双镜像，主引导区升级失效，可以从引导区启动；具备带外硬件故障错误数据收集，由带外管理模块进行故障分析，告警，日志导出；故障数据库支持自动定位故障源</w:t>
            </w:r>
          </w:p>
          <w:p w:rsidR="00D131F6" w:rsidRPr="00732F11" w:rsidRDefault="00D131F6" w:rsidP="001E7AE9">
            <w:pPr>
              <w:widowControl/>
              <w:numPr>
                <w:ilvl w:val="0"/>
                <w:numId w:val="1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★设备包含5年</w:t>
            </w:r>
            <w:proofErr w:type="gramStart"/>
            <w:r w:rsidRPr="00732F11">
              <w:rPr>
                <w:rFonts w:asciiTheme="minorEastAsia" w:hAnsiTheme="minorEastAsia" w:cstheme="minorEastAsia" w:hint="eastAsia"/>
                <w:color w:val="000000"/>
                <w:kern w:val="0"/>
                <w:szCs w:val="21"/>
              </w:rPr>
              <w:t>原厂维保服务</w:t>
            </w:r>
            <w:proofErr w:type="gramEnd"/>
            <w:r w:rsidRPr="00732F11">
              <w:rPr>
                <w:rFonts w:asciiTheme="minorEastAsia" w:hAnsiTheme="minorEastAsia" w:cstheme="minorEastAsia" w:hint="eastAsia"/>
                <w:color w:val="000000"/>
                <w:kern w:val="0"/>
                <w:szCs w:val="21"/>
              </w:rPr>
              <w:t>。</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4</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台</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2</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04497" w:rsidP="00D131F6">
            <w:pPr>
              <w:widowControl/>
              <w:jc w:val="center"/>
              <w:textAlignment w:val="center"/>
              <w:rPr>
                <w:rFonts w:asciiTheme="minorEastAsia" w:hAnsiTheme="minorEastAsia" w:cstheme="minorEastAsia"/>
                <w:color w:val="000000"/>
                <w:szCs w:val="21"/>
              </w:rPr>
            </w:pPr>
            <w:proofErr w:type="gramStart"/>
            <w:r w:rsidRPr="00D04497">
              <w:rPr>
                <w:rFonts w:asciiTheme="minorEastAsia" w:hAnsiTheme="minorEastAsia" w:cstheme="minorEastAsia"/>
                <w:color w:val="000000"/>
                <w:kern w:val="0"/>
                <w:szCs w:val="21"/>
              </w:rPr>
              <w:t>灾备中心</w:t>
            </w:r>
            <w:proofErr w:type="gramEnd"/>
            <w:r w:rsidRPr="00D04497">
              <w:rPr>
                <w:rFonts w:asciiTheme="minorEastAsia" w:hAnsiTheme="minorEastAsia" w:cstheme="minorEastAsia"/>
                <w:color w:val="000000"/>
                <w:kern w:val="0"/>
                <w:szCs w:val="21"/>
              </w:rPr>
              <w:t>计算资源扩容</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非OEM产品，具有自主知识主权，外观≤2U机架式，可放入42U标准机柜</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★配置2颗</w:t>
            </w:r>
            <w:r w:rsidR="00296FB6" w:rsidRPr="00732F11">
              <w:rPr>
                <w:rFonts w:hint="eastAsia"/>
                <w:szCs w:val="21"/>
              </w:rPr>
              <w:t>参照或相当于</w:t>
            </w:r>
            <w:r w:rsidRPr="00732F11">
              <w:rPr>
                <w:rFonts w:asciiTheme="minorEastAsia" w:hAnsiTheme="minorEastAsia" w:cstheme="minorEastAsia" w:hint="eastAsia"/>
                <w:color w:val="000000"/>
                <w:kern w:val="0"/>
                <w:szCs w:val="21"/>
              </w:rPr>
              <w:t>Intel 16核或以上可扩展的金牌CPU(2.3GHz/16-Core/22MB/125W)；配置内存≥16*64GB 2933MHz DDR4内存，内存插槽数量≥24，最大内存可扩展至3TB</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★配置2块480G SSD硬盘,支持NL SAS/SATA/SAS/SSD硬盘。配置磁盘阵列卡，支持RAID 0/1/10；</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具备重构内存管理、降低内存功耗方法及功能</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支持2块免开箱热插拔的240G M.2 SATA SSD实现硬Raid1功能，作为虚拟</w:t>
            </w:r>
            <w:proofErr w:type="gramStart"/>
            <w:r w:rsidRPr="00732F11">
              <w:rPr>
                <w:rFonts w:asciiTheme="minorEastAsia" w:hAnsiTheme="minorEastAsia" w:cstheme="minorEastAsia" w:hint="eastAsia"/>
                <w:color w:val="000000"/>
                <w:kern w:val="0"/>
                <w:szCs w:val="21"/>
              </w:rPr>
              <w:t>化或者</w:t>
            </w:r>
            <w:proofErr w:type="gramEnd"/>
            <w:r w:rsidRPr="00732F11">
              <w:rPr>
                <w:rFonts w:asciiTheme="minorEastAsia" w:hAnsiTheme="minorEastAsia" w:cstheme="minorEastAsia" w:hint="eastAsia"/>
                <w:color w:val="000000"/>
                <w:kern w:val="0"/>
                <w:szCs w:val="21"/>
              </w:rPr>
              <w:t>操作系统部署盘位</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★提供GE管理网口；配置2个</w:t>
            </w:r>
            <w:proofErr w:type="gramStart"/>
            <w:r w:rsidRPr="00732F11">
              <w:rPr>
                <w:rFonts w:asciiTheme="minorEastAsia" w:hAnsiTheme="minorEastAsia" w:cstheme="minorEastAsia" w:hint="eastAsia"/>
                <w:color w:val="000000"/>
                <w:kern w:val="0"/>
                <w:szCs w:val="21"/>
              </w:rPr>
              <w:t>千兆电口</w:t>
            </w:r>
            <w:proofErr w:type="gramEnd"/>
            <w:r w:rsidRPr="00732F11">
              <w:rPr>
                <w:rFonts w:asciiTheme="minorEastAsia" w:hAnsiTheme="minorEastAsia" w:cstheme="minorEastAsia" w:hint="eastAsia"/>
                <w:color w:val="000000"/>
                <w:kern w:val="0"/>
                <w:szCs w:val="21"/>
              </w:rPr>
              <w:t>和4个10GE光口（含模块）；配置2块单端口16G FC HBA卡</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配置2个550W白金交流电源模块，支持1+1冗余；长期工作环境温度支持 5-45度</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可管理和维护性：</w:t>
            </w:r>
          </w:p>
          <w:p w:rsidR="00D131F6" w:rsidRPr="00732F11" w:rsidRDefault="00D131F6" w:rsidP="001E7AE9">
            <w:pPr>
              <w:widowControl/>
              <w:numPr>
                <w:ilvl w:val="0"/>
                <w:numId w:val="19"/>
              </w:numPr>
              <w:ind w:left="42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 xml:space="preserve">集成系统管理处理器支持：自动服务器重启、风扇监视和控制、电源监控、温度监控、启动/关闭、按序重启、本地固件更新、错误日志，可通过可视化工具提供系统未来状况的可视显示 </w:t>
            </w:r>
          </w:p>
          <w:p w:rsidR="00D131F6" w:rsidRPr="00732F11" w:rsidRDefault="00D131F6" w:rsidP="001E7AE9">
            <w:pPr>
              <w:widowControl/>
              <w:numPr>
                <w:ilvl w:val="0"/>
                <w:numId w:val="19"/>
              </w:numPr>
              <w:ind w:left="42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具有图形管理界面及其他高级管理功能</w:t>
            </w:r>
          </w:p>
          <w:p w:rsidR="00D131F6" w:rsidRPr="00732F11" w:rsidRDefault="00D131F6" w:rsidP="001E7AE9">
            <w:pPr>
              <w:widowControl/>
              <w:numPr>
                <w:ilvl w:val="0"/>
                <w:numId w:val="19"/>
              </w:numPr>
              <w:ind w:left="42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配置独立的远程管理控制端口，支持远程监控图形界面, 可实现与操作系统无关的</w:t>
            </w:r>
            <w:proofErr w:type="gramStart"/>
            <w:r w:rsidRPr="00732F11">
              <w:rPr>
                <w:rFonts w:asciiTheme="minorEastAsia" w:hAnsiTheme="minorEastAsia" w:cstheme="minorEastAsia" w:hint="eastAsia"/>
                <w:color w:val="000000"/>
                <w:kern w:val="0"/>
                <w:szCs w:val="21"/>
              </w:rPr>
              <w:t>远程对</w:t>
            </w:r>
            <w:proofErr w:type="gramEnd"/>
            <w:r w:rsidRPr="00732F11">
              <w:rPr>
                <w:rFonts w:asciiTheme="minorEastAsia" w:hAnsiTheme="minorEastAsia" w:cstheme="minorEastAsia" w:hint="eastAsia"/>
                <w:color w:val="000000"/>
                <w:kern w:val="0"/>
                <w:szCs w:val="21"/>
              </w:rPr>
              <w:t>服务器的完全控制，包括远程的开机、关机、重启、虚拟软驱、虚拟光驱等操作</w:t>
            </w:r>
          </w:p>
          <w:p w:rsidR="00D131F6" w:rsidRPr="00732F11" w:rsidRDefault="00D131F6" w:rsidP="001E7AE9">
            <w:pPr>
              <w:widowControl/>
              <w:numPr>
                <w:ilvl w:val="0"/>
                <w:numId w:val="19"/>
              </w:numPr>
              <w:ind w:left="42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具备带外故障检测功能，不依赖于OS，对硬件故障如CPU故障、内存故障、PCIe设备故障、硬盘故障进行检测和预告警。对CPU故障；内存故障；PCIe设备故障；硬盘故障，系统</w:t>
            </w:r>
            <w:proofErr w:type="gramStart"/>
            <w:r w:rsidRPr="00732F11">
              <w:rPr>
                <w:rFonts w:asciiTheme="minorEastAsia" w:hAnsiTheme="minorEastAsia" w:cstheme="minorEastAsia" w:hint="eastAsia"/>
                <w:color w:val="000000"/>
                <w:kern w:val="0"/>
                <w:szCs w:val="21"/>
              </w:rPr>
              <w:t>宕</w:t>
            </w:r>
            <w:proofErr w:type="gramEnd"/>
            <w:r w:rsidRPr="00732F11">
              <w:rPr>
                <w:rFonts w:asciiTheme="minorEastAsia" w:hAnsiTheme="minorEastAsia" w:cstheme="minorEastAsia" w:hint="eastAsia"/>
                <w:color w:val="000000"/>
                <w:kern w:val="0"/>
                <w:szCs w:val="21"/>
              </w:rPr>
              <w:t>机、黑屏、蓝屏和异常重启故障等进行分析和定位功能</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▲投标产品支持使用客户端证书和证书密码的</w:t>
            </w:r>
            <w:proofErr w:type="gramStart"/>
            <w:r w:rsidRPr="00732F11">
              <w:rPr>
                <w:rFonts w:asciiTheme="minorEastAsia" w:hAnsiTheme="minorEastAsia" w:cstheme="minorEastAsia" w:hint="eastAsia"/>
                <w:color w:val="000000"/>
                <w:kern w:val="0"/>
                <w:szCs w:val="21"/>
              </w:rPr>
              <w:t>双因素</w:t>
            </w:r>
            <w:proofErr w:type="gramEnd"/>
            <w:r w:rsidRPr="00732F11">
              <w:rPr>
                <w:rFonts w:asciiTheme="minorEastAsia" w:hAnsiTheme="minorEastAsia" w:cstheme="minorEastAsia" w:hint="eastAsia"/>
                <w:color w:val="000000"/>
                <w:kern w:val="0"/>
                <w:szCs w:val="21"/>
              </w:rPr>
              <w:t>认证方式登录单板管理系统</w:t>
            </w:r>
            <w:r w:rsidRPr="00732F11">
              <w:rPr>
                <w:rFonts w:asciiTheme="minorEastAsia" w:hAnsiTheme="minorEastAsia" w:cstheme="minorEastAsia"/>
                <w:color w:val="000000"/>
                <w:szCs w:val="21"/>
              </w:rPr>
              <w:t xml:space="preserve"> </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▲可提供与服务器同品牌的PCI-E SSD卡硬件组件；</w:t>
            </w:r>
            <w:r w:rsidRPr="00732F11">
              <w:rPr>
                <w:rFonts w:asciiTheme="minorEastAsia" w:hAnsiTheme="minorEastAsia" w:cstheme="minorEastAsia"/>
                <w:color w:val="000000"/>
                <w:szCs w:val="21"/>
              </w:rPr>
              <w:t xml:space="preserve"> </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▲支持黑匣子功能；</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▲投标产品单板管理软件支持双镜像，主引导区升级失效，可以从引导区启动；具备带外硬件故障错误数据收集，由带外管理模块进行故障分析，告警，日志导出；故障数据库支持自动定位故障源</w:t>
            </w:r>
            <w:r w:rsidRPr="00732F11">
              <w:rPr>
                <w:rFonts w:asciiTheme="minorEastAsia" w:hAnsiTheme="minorEastAsia" w:cstheme="minorEastAsia"/>
                <w:kern w:val="0"/>
                <w:szCs w:val="21"/>
              </w:rPr>
              <w:t xml:space="preserve"> </w:t>
            </w:r>
          </w:p>
          <w:p w:rsidR="00D131F6" w:rsidRPr="00732F11" w:rsidRDefault="00D131F6" w:rsidP="001E7AE9">
            <w:pPr>
              <w:widowControl/>
              <w:numPr>
                <w:ilvl w:val="0"/>
                <w:numId w:val="1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★设备包含5年</w:t>
            </w:r>
            <w:proofErr w:type="gramStart"/>
            <w:r w:rsidRPr="00732F11">
              <w:rPr>
                <w:rFonts w:asciiTheme="minorEastAsia" w:hAnsiTheme="minorEastAsia" w:cstheme="minorEastAsia" w:hint="eastAsia"/>
                <w:color w:val="000000"/>
                <w:kern w:val="0"/>
                <w:szCs w:val="21"/>
              </w:rPr>
              <w:t>原厂维保服务</w:t>
            </w:r>
            <w:proofErr w:type="gramEnd"/>
            <w:r w:rsidRPr="00732F11">
              <w:rPr>
                <w:rFonts w:asciiTheme="minorEastAsia" w:hAnsiTheme="minorEastAsia" w:cstheme="minorEastAsia" w:hint="eastAsia"/>
                <w:color w:val="000000"/>
                <w:kern w:val="0"/>
                <w:szCs w:val="21"/>
              </w:rPr>
              <w:t>。</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4</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台</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3</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生产核心存储</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▲体系架构：本次配置SAN和NAS统一存储，配置NAS协议（包括NFS和CIFS）。无需额外配置NAS网关，存储操作界面同时支持块存储和文件系统服务</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★统一存储控制器：本次配置2个控制器。控制器所配置的CPU总核数≥80核(不包含ASCI专用芯片核数)，主频≥2.1GHZ</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★存储缓存容量：系统双控制器缓存容量配置≥384GB（不含任何性能加速模块、FlashCache、PAM卡，SSD Cache等），缓存具备UPS断电保护功能，在出现电源故障时，可提供充足的电源，将高速缓存内容转储至非易失性内部存储设备上（非通用服务器架构）</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▲主机接口类型：支持8/16/32Gbps FC、1/10/25/40/100Gbps iSCSI类型接口。具备控制器在线主机接口IO模块热拔插功能。</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★本次双控配置8个16Gb FC 接口（含光模块）和8个 1Gbps接口；双控制器最大提供≥12个PCIE插槽，用于主机接口扩展</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▲存储设备最大支持磁盘数≥1600块，便于后续容量扩展。支持NVME SSD、SAS SSD、SAS、NLSAS硬盘混插</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★配置智能数据分级（SAN和NAS共用）、快照（SAN和NAS共用）；本次配置12块1.92T 企业级SAS接口的SSD硬盘和15块2.4T 10K SAS硬盘</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配置数据销毁功能、自动精简功能和存储</w:t>
            </w:r>
            <w:proofErr w:type="gramStart"/>
            <w:r w:rsidRPr="00732F11">
              <w:rPr>
                <w:rFonts w:asciiTheme="minorEastAsia" w:hAnsiTheme="minorEastAsia" w:cstheme="minorEastAsia" w:hint="eastAsia"/>
                <w:color w:val="000000"/>
                <w:kern w:val="0"/>
                <w:szCs w:val="21"/>
              </w:rPr>
              <w:t>瘦分配</w:t>
            </w:r>
            <w:proofErr w:type="gramEnd"/>
            <w:r w:rsidRPr="00732F11">
              <w:rPr>
                <w:rFonts w:asciiTheme="minorEastAsia" w:hAnsiTheme="minorEastAsia" w:cstheme="minorEastAsia" w:hint="eastAsia"/>
                <w:color w:val="000000"/>
                <w:kern w:val="0"/>
                <w:szCs w:val="21"/>
              </w:rPr>
              <w:t>功能，以实现存储空间的</w:t>
            </w:r>
            <w:proofErr w:type="gramStart"/>
            <w:r w:rsidRPr="00732F11">
              <w:rPr>
                <w:rFonts w:asciiTheme="minorEastAsia" w:hAnsiTheme="minorEastAsia" w:cstheme="minorEastAsia" w:hint="eastAsia"/>
                <w:color w:val="000000"/>
                <w:kern w:val="0"/>
                <w:szCs w:val="21"/>
              </w:rPr>
              <w:t>名义超</w:t>
            </w:r>
            <w:proofErr w:type="gramEnd"/>
            <w:r w:rsidRPr="00732F11">
              <w:rPr>
                <w:rFonts w:asciiTheme="minorEastAsia" w:hAnsiTheme="minorEastAsia" w:cstheme="minorEastAsia" w:hint="eastAsia"/>
                <w:color w:val="000000"/>
                <w:kern w:val="0"/>
                <w:szCs w:val="21"/>
              </w:rPr>
              <w:t>分配，提高存储空间的利用效率</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支持QoS功能，提供图像化管理界面, 能够按照IOPS、吞吐量、响应时间等维度进行策略调整；支持服务质量管理按优先级控制功能</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▲NAS专用操作系统: 采用专业存储操作系统提供文件系统服务，不接受采用服务器+Windows storage server操作系统的方式提供文件系统服务</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★配置NAS功能，配置NFS、CIFS、NDMP、多租户、目录配额功能；NFS业务支持全局命名空间和日志审计功能</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★双活功能：本次存储设备配置SAN双活功能，无需增加网关，实现业务的高可用保护，可实现：</w:t>
            </w:r>
          </w:p>
          <w:p w:rsidR="00D131F6" w:rsidRPr="00732F11" w:rsidRDefault="00D131F6" w:rsidP="001E7AE9">
            <w:pPr>
              <w:widowControl/>
              <w:numPr>
                <w:ilvl w:val="0"/>
                <w:numId w:val="21"/>
              </w:numPr>
              <w:jc w:val="left"/>
              <w:textAlignment w:val="center"/>
              <w:rPr>
                <w:rFonts w:asciiTheme="minorEastAsia" w:hAnsiTheme="minorEastAsia" w:cstheme="minorEastAsia"/>
                <w:color w:val="000000"/>
                <w:kern w:val="0"/>
                <w:szCs w:val="21"/>
              </w:rPr>
            </w:pPr>
            <w:r w:rsidRPr="00732F11">
              <w:rPr>
                <w:rFonts w:asciiTheme="minorEastAsia" w:hAnsiTheme="minorEastAsia" w:cstheme="minorEastAsia" w:hint="eastAsia"/>
                <w:color w:val="000000"/>
                <w:kern w:val="0"/>
                <w:szCs w:val="21"/>
              </w:rPr>
              <w:t>提供双活架构，实现两套核心存储</w:t>
            </w:r>
            <w:proofErr w:type="gramStart"/>
            <w:r w:rsidRPr="00732F11">
              <w:rPr>
                <w:rFonts w:asciiTheme="minorEastAsia" w:hAnsiTheme="minorEastAsia" w:cstheme="minorEastAsia" w:hint="eastAsia"/>
                <w:color w:val="000000"/>
                <w:kern w:val="0"/>
                <w:szCs w:val="21"/>
              </w:rPr>
              <w:t>数据双</w:t>
            </w:r>
            <w:proofErr w:type="gramEnd"/>
            <w:r w:rsidRPr="00732F11">
              <w:rPr>
                <w:rFonts w:asciiTheme="minorEastAsia" w:hAnsiTheme="minorEastAsia" w:cstheme="minorEastAsia" w:hint="eastAsia"/>
                <w:color w:val="000000"/>
                <w:kern w:val="0"/>
                <w:szCs w:val="21"/>
              </w:rPr>
              <w:t>活（主机能够并发读写同一双活卷），任何一套设备</w:t>
            </w:r>
            <w:proofErr w:type="gramStart"/>
            <w:r w:rsidRPr="00732F11">
              <w:rPr>
                <w:rFonts w:asciiTheme="minorEastAsia" w:hAnsiTheme="minorEastAsia" w:cstheme="minorEastAsia" w:hint="eastAsia"/>
                <w:color w:val="000000"/>
                <w:kern w:val="0"/>
                <w:szCs w:val="21"/>
              </w:rPr>
              <w:t>宕</w:t>
            </w:r>
            <w:proofErr w:type="gramEnd"/>
            <w:r w:rsidRPr="00732F11">
              <w:rPr>
                <w:rFonts w:asciiTheme="minorEastAsia" w:hAnsiTheme="minorEastAsia" w:cstheme="minorEastAsia" w:hint="eastAsia"/>
                <w:color w:val="000000"/>
                <w:kern w:val="0"/>
                <w:szCs w:val="21"/>
              </w:rPr>
              <w:t>机均不影响上层业务系统运行</w:t>
            </w:r>
          </w:p>
          <w:p w:rsidR="00D131F6" w:rsidRPr="00732F11" w:rsidRDefault="00D131F6" w:rsidP="001E7AE9">
            <w:pPr>
              <w:widowControl/>
              <w:numPr>
                <w:ilvl w:val="0"/>
                <w:numId w:val="21"/>
              </w:numPr>
              <w:jc w:val="left"/>
              <w:textAlignment w:val="center"/>
              <w:rPr>
                <w:rFonts w:asciiTheme="minorEastAsia" w:hAnsiTheme="minorEastAsia" w:cstheme="minorEastAsia"/>
                <w:color w:val="000000"/>
                <w:kern w:val="0"/>
                <w:szCs w:val="21"/>
              </w:rPr>
            </w:pPr>
            <w:r w:rsidRPr="00732F11">
              <w:rPr>
                <w:rFonts w:asciiTheme="minorEastAsia" w:hAnsiTheme="minorEastAsia" w:cstheme="minorEastAsia" w:hint="eastAsia"/>
                <w:color w:val="000000"/>
                <w:kern w:val="0"/>
                <w:szCs w:val="21"/>
              </w:rPr>
              <w:t>双活架构支持独立的第三方仲裁设备。仲裁设备故障时，不影响业务运行，同时</w:t>
            </w:r>
            <w:proofErr w:type="gramStart"/>
            <w:r w:rsidRPr="00732F11">
              <w:rPr>
                <w:rFonts w:asciiTheme="minorEastAsia" w:hAnsiTheme="minorEastAsia" w:cstheme="minorEastAsia" w:hint="eastAsia"/>
                <w:color w:val="000000"/>
                <w:kern w:val="0"/>
                <w:szCs w:val="21"/>
              </w:rPr>
              <w:t>双活卷仍能</w:t>
            </w:r>
            <w:proofErr w:type="gramEnd"/>
            <w:r w:rsidRPr="00732F11">
              <w:rPr>
                <w:rFonts w:asciiTheme="minorEastAsia" w:hAnsiTheme="minorEastAsia" w:cstheme="minorEastAsia" w:hint="eastAsia"/>
                <w:color w:val="000000"/>
                <w:kern w:val="0"/>
                <w:szCs w:val="21"/>
              </w:rPr>
              <w:t>保持数据实时一致</w:t>
            </w:r>
          </w:p>
          <w:p w:rsidR="00D131F6" w:rsidRPr="00732F11" w:rsidRDefault="00D131F6" w:rsidP="001E7AE9">
            <w:pPr>
              <w:widowControl/>
              <w:numPr>
                <w:ilvl w:val="0"/>
                <w:numId w:val="21"/>
              </w:numPr>
              <w:jc w:val="left"/>
              <w:textAlignment w:val="center"/>
              <w:rPr>
                <w:rFonts w:asciiTheme="minorEastAsia" w:hAnsiTheme="minorEastAsia" w:cstheme="minorEastAsia"/>
                <w:color w:val="000000"/>
                <w:kern w:val="0"/>
                <w:szCs w:val="21"/>
              </w:rPr>
            </w:pPr>
            <w:r w:rsidRPr="00732F11">
              <w:rPr>
                <w:rFonts w:asciiTheme="minorEastAsia" w:hAnsiTheme="minorEastAsia" w:cstheme="minorEastAsia" w:hint="eastAsia"/>
                <w:color w:val="000000"/>
                <w:kern w:val="0"/>
                <w:szCs w:val="21"/>
              </w:rPr>
              <w:t>双活引擎数据传送必须采用FC协议和链路双活（非IP协议或者IP链路）</w:t>
            </w:r>
          </w:p>
          <w:p w:rsidR="00D131F6" w:rsidRPr="00732F11" w:rsidRDefault="00D131F6" w:rsidP="001E7AE9">
            <w:pPr>
              <w:widowControl/>
              <w:numPr>
                <w:ilvl w:val="0"/>
                <w:numId w:val="21"/>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双活引擎采用冗余架构，提供</w:t>
            </w:r>
            <w:proofErr w:type="gramStart"/>
            <w:r w:rsidRPr="00732F11">
              <w:rPr>
                <w:rFonts w:asciiTheme="minorEastAsia" w:hAnsiTheme="minorEastAsia" w:cstheme="minorEastAsia" w:hint="eastAsia"/>
                <w:color w:val="000000"/>
                <w:kern w:val="0"/>
                <w:szCs w:val="21"/>
              </w:rPr>
              <w:t>四坏三</w:t>
            </w:r>
            <w:proofErr w:type="gramEnd"/>
            <w:r w:rsidRPr="00732F11">
              <w:rPr>
                <w:rFonts w:asciiTheme="minorEastAsia" w:hAnsiTheme="minorEastAsia" w:cstheme="minorEastAsia" w:hint="eastAsia"/>
                <w:color w:val="000000"/>
                <w:kern w:val="0"/>
                <w:szCs w:val="21"/>
              </w:rPr>
              <w:t>节点故障业务不停顿的冗余配置</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异构虚拟化功能，能够提供异构存储虚拟化整合功能；无需破坏或者改变现有数据格式，构成异构资源池，进行统一的资源调配和管理；异构虚拟化平台支持提供异构存储之间的双活应用；支持对异构存储创建FC和iSCSI链路，进行数据传输，并管理异构LUN</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▲支持进行SAN与NAS的一体化免</w:t>
            </w:r>
            <w:proofErr w:type="gramStart"/>
            <w:r w:rsidRPr="00732F11">
              <w:rPr>
                <w:rFonts w:asciiTheme="minorEastAsia" w:hAnsiTheme="minorEastAsia" w:cstheme="minorEastAsia" w:hint="eastAsia"/>
                <w:color w:val="000000"/>
                <w:kern w:val="0"/>
                <w:szCs w:val="21"/>
              </w:rPr>
              <w:t>网关双</w:t>
            </w:r>
            <w:proofErr w:type="gramEnd"/>
            <w:r w:rsidRPr="00732F11">
              <w:rPr>
                <w:rFonts w:asciiTheme="minorEastAsia" w:hAnsiTheme="minorEastAsia" w:cstheme="minorEastAsia" w:hint="eastAsia"/>
                <w:color w:val="000000"/>
                <w:kern w:val="0"/>
                <w:szCs w:val="21"/>
              </w:rPr>
              <w:t>活，任意一套设备</w:t>
            </w:r>
            <w:proofErr w:type="gramStart"/>
            <w:r w:rsidRPr="00732F11">
              <w:rPr>
                <w:rFonts w:asciiTheme="minorEastAsia" w:hAnsiTheme="minorEastAsia" w:cstheme="minorEastAsia" w:hint="eastAsia"/>
                <w:color w:val="000000"/>
                <w:kern w:val="0"/>
                <w:szCs w:val="21"/>
              </w:rPr>
              <w:t>宕</w:t>
            </w:r>
            <w:proofErr w:type="gramEnd"/>
            <w:r w:rsidRPr="00732F11">
              <w:rPr>
                <w:rFonts w:asciiTheme="minorEastAsia" w:hAnsiTheme="minorEastAsia" w:cstheme="minorEastAsia" w:hint="eastAsia"/>
                <w:color w:val="000000"/>
                <w:kern w:val="0"/>
                <w:szCs w:val="21"/>
              </w:rPr>
              <w:t>机均不影响上层业务系统运行（业务不中断），持</w:t>
            </w:r>
            <w:proofErr w:type="gramStart"/>
            <w:r w:rsidRPr="00732F11">
              <w:rPr>
                <w:rFonts w:asciiTheme="minorEastAsia" w:hAnsiTheme="minorEastAsia" w:cstheme="minorEastAsia" w:hint="eastAsia"/>
                <w:color w:val="000000"/>
                <w:kern w:val="0"/>
                <w:szCs w:val="21"/>
              </w:rPr>
              <w:t>双仲裁</w:t>
            </w:r>
            <w:proofErr w:type="gramEnd"/>
            <w:r w:rsidRPr="00732F11">
              <w:rPr>
                <w:rFonts w:asciiTheme="minorEastAsia" w:hAnsiTheme="minorEastAsia" w:cstheme="minorEastAsia" w:hint="eastAsia"/>
                <w:color w:val="000000"/>
                <w:kern w:val="0"/>
                <w:szCs w:val="21"/>
              </w:rPr>
              <w:t>服务器配置，支持FC链路复制，SAN双</w:t>
            </w:r>
            <w:proofErr w:type="gramStart"/>
            <w:r w:rsidRPr="00732F11">
              <w:rPr>
                <w:rFonts w:asciiTheme="minorEastAsia" w:hAnsiTheme="minorEastAsia" w:cstheme="minorEastAsia" w:hint="eastAsia"/>
                <w:color w:val="000000"/>
                <w:kern w:val="0"/>
                <w:szCs w:val="21"/>
              </w:rPr>
              <w:t>活支持</w:t>
            </w:r>
            <w:proofErr w:type="gramEnd"/>
            <w:r w:rsidRPr="00732F11">
              <w:rPr>
                <w:rFonts w:asciiTheme="minorEastAsia" w:hAnsiTheme="minorEastAsia" w:cstheme="minorEastAsia" w:hint="eastAsia"/>
                <w:color w:val="000000"/>
                <w:kern w:val="0"/>
                <w:szCs w:val="21"/>
              </w:rPr>
              <w:t>双活流量分担，支持故障自动切换和回切</w:t>
            </w:r>
          </w:p>
          <w:p w:rsidR="00D131F6" w:rsidRPr="00732F11" w:rsidRDefault="00D131F6" w:rsidP="001E7AE9">
            <w:pPr>
              <w:widowControl/>
              <w:numPr>
                <w:ilvl w:val="0"/>
                <w:numId w:val="2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★设备提供5年</w:t>
            </w:r>
            <w:proofErr w:type="gramStart"/>
            <w:r w:rsidRPr="00732F11">
              <w:rPr>
                <w:rFonts w:asciiTheme="minorEastAsia" w:hAnsiTheme="minorEastAsia" w:cstheme="minorEastAsia" w:hint="eastAsia"/>
                <w:color w:val="000000"/>
                <w:kern w:val="0"/>
                <w:szCs w:val="21"/>
              </w:rPr>
              <w:t>原厂维保服务</w:t>
            </w:r>
            <w:proofErr w:type="gramEnd"/>
            <w:r w:rsidRPr="00732F11">
              <w:rPr>
                <w:rFonts w:asciiTheme="minorEastAsia" w:hAnsiTheme="minorEastAsia" w:cstheme="minorEastAsia" w:hint="eastAsia"/>
                <w:color w:val="000000"/>
                <w:kern w:val="0"/>
                <w:szCs w:val="21"/>
              </w:rPr>
              <w:t>。</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1</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台</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4</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proofErr w:type="gramStart"/>
            <w:r w:rsidRPr="00732F11">
              <w:rPr>
                <w:rFonts w:asciiTheme="minorEastAsia" w:hAnsiTheme="minorEastAsia" w:cstheme="minorEastAsia" w:hint="eastAsia"/>
                <w:color w:val="000000"/>
                <w:kern w:val="0"/>
                <w:szCs w:val="21"/>
              </w:rPr>
              <w:t>灾备核心存储</w:t>
            </w:r>
            <w:proofErr w:type="gramEnd"/>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▲体系架构：本次配置SAN和NAS统一存储，配置NAS协议（包括NFS和CIFS）。无需额外配置NAS网关，存储操作界面同时支持块存储和文件系统服务</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★统一存储控制器：本次配置2个控制器。控制器所配置的CPU总核数≥80核(不包含ASCI专用芯片核数)，主频≥2.1GHZ</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★存储缓存容量：系统双控制器缓存容量配置≥384GB（不含任何性能加速模块、FlashCache、PAM卡，SSD Cache等），缓存具备UPS断电保护功能，在出现电源故障时，可提供充足的电源，将高速缓存内容转储至非易失性内部存储设备上（非通用服务器架构）</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▲主机接口类型：支持8/16/32Gbps FC、1/10/25/40/100Gbps iSCSI类型接口，具备控制器在线主机接口IO模块热拔插功能</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lastRenderedPageBreak/>
              <w:t>★本次双控配置8个16Gb FC 接口（含光模块）和8个 1Gbps接口；双控制器最大提供≥12个PCIE插槽，用于主机接口扩展</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▲存储设备最大支持磁盘数≥1600块，便于后续容量扩展。支持NVME SSD、SAS SSD、SAS、NLSAS硬盘混插</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★配置智能数据分级（SAN和NAS共用）、快照（SAN和NAS共用）；本次配置12块1.92T 企业级SAS接口的SSD硬盘和15块2.4T 10K SAS硬盘</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配置数据销毁功能、自动精简功能和存储</w:t>
            </w:r>
            <w:proofErr w:type="gramStart"/>
            <w:r w:rsidRPr="00732F11">
              <w:rPr>
                <w:rFonts w:asciiTheme="minorEastAsia" w:hAnsiTheme="minorEastAsia" w:cstheme="minorEastAsia" w:hint="eastAsia"/>
                <w:kern w:val="0"/>
                <w:szCs w:val="21"/>
              </w:rPr>
              <w:t>瘦分配</w:t>
            </w:r>
            <w:proofErr w:type="gramEnd"/>
            <w:r w:rsidRPr="00732F11">
              <w:rPr>
                <w:rFonts w:asciiTheme="minorEastAsia" w:hAnsiTheme="minorEastAsia" w:cstheme="minorEastAsia" w:hint="eastAsia"/>
                <w:kern w:val="0"/>
                <w:szCs w:val="21"/>
              </w:rPr>
              <w:t>功能，以实现存储空间的</w:t>
            </w:r>
            <w:proofErr w:type="gramStart"/>
            <w:r w:rsidRPr="00732F11">
              <w:rPr>
                <w:rFonts w:asciiTheme="minorEastAsia" w:hAnsiTheme="minorEastAsia" w:cstheme="minorEastAsia" w:hint="eastAsia"/>
                <w:kern w:val="0"/>
                <w:szCs w:val="21"/>
              </w:rPr>
              <w:t>名义超</w:t>
            </w:r>
            <w:proofErr w:type="gramEnd"/>
            <w:r w:rsidRPr="00732F11">
              <w:rPr>
                <w:rFonts w:asciiTheme="minorEastAsia" w:hAnsiTheme="minorEastAsia" w:cstheme="minorEastAsia" w:hint="eastAsia"/>
                <w:kern w:val="0"/>
                <w:szCs w:val="21"/>
              </w:rPr>
              <w:t>分配，提高存储空间的利用效率</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支持QoS功能，提供图像化管理界面, 能够按照IOPS、吞吐量、响应时间等维度进行策略调整；支持服务质量管理按优先级控制功能</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▲NAS专用操作系统: 采用专业存储操作系统提供文件系统服务，不接受采用服务器+Windows storage server操作系统的方式提供文件系统服务</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★配置NAS功能，配置NFS、CIFS、NDMP、多租户、目录配额功能；NFS业务支持全局命名空间和日志审计功能</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★双活功能：本次存储设备配置SAN双活功能，无需增加网关，实现业务的高可用保护，可实现：</w:t>
            </w:r>
          </w:p>
          <w:p w:rsidR="00D131F6" w:rsidRPr="00732F11" w:rsidRDefault="00D131F6" w:rsidP="001E7AE9">
            <w:pPr>
              <w:widowControl/>
              <w:numPr>
                <w:ilvl w:val="0"/>
                <w:numId w:val="23"/>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提供双活架构，实现两套核心存储</w:t>
            </w:r>
            <w:proofErr w:type="gramStart"/>
            <w:r w:rsidRPr="00732F11">
              <w:rPr>
                <w:rFonts w:asciiTheme="minorEastAsia" w:hAnsiTheme="minorEastAsia" w:cstheme="minorEastAsia" w:hint="eastAsia"/>
                <w:color w:val="000000"/>
                <w:kern w:val="0"/>
                <w:szCs w:val="21"/>
              </w:rPr>
              <w:t>数据双</w:t>
            </w:r>
            <w:proofErr w:type="gramEnd"/>
            <w:r w:rsidRPr="00732F11">
              <w:rPr>
                <w:rFonts w:asciiTheme="minorEastAsia" w:hAnsiTheme="minorEastAsia" w:cstheme="minorEastAsia" w:hint="eastAsia"/>
                <w:color w:val="000000"/>
                <w:kern w:val="0"/>
                <w:szCs w:val="21"/>
              </w:rPr>
              <w:t>活（主机能够并发读写同一双活卷），任何一套设备</w:t>
            </w:r>
            <w:proofErr w:type="gramStart"/>
            <w:r w:rsidRPr="00732F11">
              <w:rPr>
                <w:rFonts w:asciiTheme="minorEastAsia" w:hAnsiTheme="minorEastAsia" w:cstheme="minorEastAsia" w:hint="eastAsia"/>
                <w:color w:val="000000"/>
                <w:kern w:val="0"/>
                <w:szCs w:val="21"/>
              </w:rPr>
              <w:t>宕</w:t>
            </w:r>
            <w:proofErr w:type="gramEnd"/>
            <w:r w:rsidRPr="00732F11">
              <w:rPr>
                <w:rFonts w:asciiTheme="minorEastAsia" w:hAnsiTheme="minorEastAsia" w:cstheme="minorEastAsia" w:hint="eastAsia"/>
                <w:color w:val="000000"/>
                <w:kern w:val="0"/>
                <w:szCs w:val="21"/>
              </w:rPr>
              <w:t>机均不影响上层业务系统运行</w:t>
            </w:r>
          </w:p>
          <w:p w:rsidR="00D131F6" w:rsidRPr="00732F11" w:rsidRDefault="00D131F6" w:rsidP="001E7AE9">
            <w:pPr>
              <w:widowControl/>
              <w:numPr>
                <w:ilvl w:val="0"/>
                <w:numId w:val="23"/>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双活架构支持独立的第三方仲裁设备。仲裁设备故障时，不影响业务运行，同时</w:t>
            </w:r>
            <w:proofErr w:type="gramStart"/>
            <w:r w:rsidRPr="00732F11">
              <w:rPr>
                <w:rFonts w:asciiTheme="minorEastAsia" w:hAnsiTheme="minorEastAsia" w:cstheme="minorEastAsia" w:hint="eastAsia"/>
                <w:color w:val="000000"/>
                <w:kern w:val="0"/>
                <w:szCs w:val="21"/>
              </w:rPr>
              <w:t>双活卷仍能</w:t>
            </w:r>
            <w:proofErr w:type="gramEnd"/>
            <w:r w:rsidRPr="00732F11">
              <w:rPr>
                <w:rFonts w:asciiTheme="minorEastAsia" w:hAnsiTheme="minorEastAsia" w:cstheme="minorEastAsia" w:hint="eastAsia"/>
                <w:color w:val="000000"/>
                <w:kern w:val="0"/>
                <w:szCs w:val="21"/>
              </w:rPr>
              <w:t>保持数据实时一致</w:t>
            </w:r>
          </w:p>
          <w:p w:rsidR="00D131F6" w:rsidRPr="00732F11" w:rsidRDefault="00D131F6" w:rsidP="001E7AE9">
            <w:pPr>
              <w:widowControl/>
              <w:numPr>
                <w:ilvl w:val="0"/>
                <w:numId w:val="23"/>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双活引擎数据传送必须采用FC协议和链路双活（非IP协议或者IP链路）</w:t>
            </w:r>
          </w:p>
          <w:p w:rsidR="00D131F6" w:rsidRPr="00732F11" w:rsidRDefault="00D131F6" w:rsidP="001E7AE9">
            <w:pPr>
              <w:widowControl/>
              <w:numPr>
                <w:ilvl w:val="0"/>
                <w:numId w:val="23"/>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双活引擎采用冗余架构，提供</w:t>
            </w:r>
            <w:proofErr w:type="gramStart"/>
            <w:r w:rsidRPr="00732F11">
              <w:rPr>
                <w:rFonts w:asciiTheme="minorEastAsia" w:hAnsiTheme="minorEastAsia" w:cstheme="minorEastAsia" w:hint="eastAsia"/>
                <w:color w:val="000000"/>
                <w:kern w:val="0"/>
                <w:szCs w:val="21"/>
              </w:rPr>
              <w:t>四坏三</w:t>
            </w:r>
            <w:proofErr w:type="gramEnd"/>
            <w:r w:rsidRPr="00732F11">
              <w:rPr>
                <w:rFonts w:asciiTheme="minorEastAsia" w:hAnsiTheme="minorEastAsia" w:cstheme="minorEastAsia" w:hint="eastAsia"/>
                <w:color w:val="000000"/>
                <w:kern w:val="0"/>
                <w:szCs w:val="21"/>
              </w:rPr>
              <w:t>节点故障业务不停顿的冗余配置</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异构虚拟化功能，能够提供异构存储虚拟化整合功能；无需破坏或者改变现有数据格式，构成异构资源池，进行统一的资源调配和管理；异构虚拟化平台支持提供异构存储之间的双活应用；支持对异构存储创建FC和iSCSI链路，进行数据传输，并管理异构LUN</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▲支持进行SAN与NAS的一体化免</w:t>
            </w:r>
            <w:proofErr w:type="gramStart"/>
            <w:r w:rsidRPr="00732F11">
              <w:rPr>
                <w:rFonts w:asciiTheme="minorEastAsia" w:hAnsiTheme="minorEastAsia" w:cstheme="minorEastAsia" w:hint="eastAsia"/>
                <w:kern w:val="0"/>
                <w:szCs w:val="21"/>
              </w:rPr>
              <w:t>网关双</w:t>
            </w:r>
            <w:proofErr w:type="gramEnd"/>
            <w:r w:rsidRPr="00732F11">
              <w:rPr>
                <w:rFonts w:asciiTheme="minorEastAsia" w:hAnsiTheme="minorEastAsia" w:cstheme="minorEastAsia" w:hint="eastAsia"/>
                <w:kern w:val="0"/>
                <w:szCs w:val="21"/>
              </w:rPr>
              <w:t>活，任意一套设备</w:t>
            </w:r>
            <w:proofErr w:type="gramStart"/>
            <w:r w:rsidRPr="00732F11">
              <w:rPr>
                <w:rFonts w:asciiTheme="minorEastAsia" w:hAnsiTheme="minorEastAsia" w:cstheme="minorEastAsia" w:hint="eastAsia"/>
                <w:kern w:val="0"/>
                <w:szCs w:val="21"/>
              </w:rPr>
              <w:t>宕</w:t>
            </w:r>
            <w:proofErr w:type="gramEnd"/>
            <w:r w:rsidRPr="00732F11">
              <w:rPr>
                <w:rFonts w:asciiTheme="minorEastAsia" w:hAnsiTheme="minorEastAsia" w:cstheme="minorEastAsia" w:hint="eastAsia"/>
                <w:kern w:val="0"/>
                <w:szCs w:val="21"/>
              </w:rPr>
              <w:t>机均不影响上层业务系统运行（业务不中断）；支持</w:t>
            </w:r>
            <w:proofErr w:type="gramStart"/>
            <w:r w:rsidRPr="00732F11">
              <w:rPr>
                <w:rFonts w:asciiTheme="minorEastAsia" w:hAnsiTheme="minorEastAsia" w:cstheme="minorEastAsia" w:hint="eastAsia"/>
                <w:kern w:val="0"/>
                <w:szCs w:val="21"/>
              </w:rPr>
              <w:t>双仲裁</w:t>
            </w:r>
            <w:proofErr w:type="gramEnd"/>
            <w:r w:rsidRPr="00732F11">
              <w:rPr>
                <w:rFonts w:asciiTheme="minorEastAsia" w:hAnsiTheme="minorEastAsia" w:cstheme="minorEastAsia" w:hint="eastAsia"/>
                <w:kern w:val="0"/>
                <w:szCs w:val="21"/>
              </w:rPr>
              <w:t>服务器配置，支持FC链路复制，SAN双</w:t>
            </w:r>
            <w:proofErr w:type="gramStart"/>
            <w:r w:rsidRPr="00732F11">
              <w:rPr>
                <w:rFonts w:asciiTheme="minorEastAsia" w:hAnsiTheme="minorEastAsia" w:cstheme="minorEastAsia" w:hint="eastAsia"/>
                <w:kern w:val="0"/>
                <w:szCs w:val="21"/>
              </w:rPr>
              <w:t>活支持</w:t>
            </w:r>
            <w:proofErr w:type="gramEnd"/>
            <w:r w:rsidRPr="00732F11">
              <w:rPr>
                <w:rFonts w:asciiTheme="minorEastAsia" w:hAnsiTheme="minorEastAsia" w:cstheme="minorEastAsia" w:hint="eastAsia"/>
                <w:kern w:val="0"/>
                <w:szCs w:val="21"/>
              </w:rPr>
              <w:t>双活流量分担，支持故障自动切换和回切</w:t>
            </w:r>
          </w:p>
          <w:p w:rsidR="00D131F6" w:rsidRPr="00732F11" w:rsidRDefault="00D131F6" w:rsidP="001E7AE9">
            <w:pPr>
              <w:widowControl/>
              <w:numPr>
                <w:ilvl w:val="0"/>
                <w:numId w:val="22"/>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★设备提供5年</w:t>
            </w:r>
            <w:proofErr w:type="gramStart"/>
            <w:r w:rsidRPr="00732F11">
              <w:rPr>
                <w:rFonts w:asciiTheme="minorEastAsia" w:hAnsiTheme="minorEastAsia" w:cstheme="minorEastAsia" w:hint="eastAsia"/>
                <w:color w:val="000000"/>
                <w:kern w:val="0"/>
                <w:szCs w:val="21"/>
              </w:rPr>
              <w:t>原厂维保服务</w:t>
            </w:r>
            <w:proofErr w:type="gramEnd"/>
            <w:r w:rsidRPr="00732F11">
              <w:rPr>
                <w:rFonts w:asciiTheme="minorEastAsia" w:hAnsiTheme="minorEastAsia" w:cstheme="minorEastAsia" w:hint="eastAsia"/>
                <w:color w:val="000000"/>
                <w:kern w:val="0"/>
                <w:szCs w:val="21"/>
              </w:rPr>
              <w:t>。</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1</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台</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5</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PACS存储</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体系架构：本次配置SAN和NAS统一存储，配置NAS协议（包括NFS和CIFS）、I</w:t>
            </w:r>
            <w:r w:rsidRPr="00732F11">
              <w:rPr>
                <w:rFonts w:asciiTheme="minorEastAsia" w:hAnsiTheme="minorEastAsia" w:cstheme="minorEastAsia"/>
                <w:color w:val="000000"/>
                <w:kern w:val="0"/>
                <w:szCs w:val="21"/>
              </w:rPr>
              <w:t>P SAN</w:t>
            </w:r>
            <w:r w:rsidRPr="00732F11">
              <w:rPr>
                <w:rFonts w:asciiTheme="minorEastAsia" w:hAnsiTheme="minorEastAsia" w:cstheme="minorEastAsia" w:hint="eastAsia"/>
                <w:color w:val="000000"/>
                <w:kern w:val="0"/>
                <w:szCs w:val="21"/>
              </w:rPr>
              <w:t>协议。无需额外配置NAS网关，存储操作界面同时支持块存储和文件系统服务</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★统一存储控制器：本次配置2个控制器。控制器所配置的CPU总核数≥32核(不包含ASCI专用芯片核数)，主频≥2.1GHZ</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★存储缓存容量：系统双控制器缓存容量配置≥128GB（不含任何性能加速模块、FlashCache、PAM卡，SSD Cache等），缓存具备UPS断电保护功能，在出现电源故障时，可提供充足的电源，将高速缓存内容转储至非易失性内部存储设备上（非通用服务器架构）</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▲主机接口类型：支持8/16/32Gbps FC、1/10/25/40/100Gbps iSCSI类型接口</w:t>
            </w:r>
            <w:r w:rsidRPr="00732F11">
              <w:rPr>
                <w:rFonts w:asciiTheme="minorEastAsia" w:hAnsiTheme="minorEastAsia" w:cstheme="minorEastAsia" w:hint="eastAsia"/>
                <w:b/>
                <w:color w:val="000000" w:themeColor="text1"/>
                <w:kern w:val="0"/>
                <w:szCs w:val="21"/>
              </w:rPr>
              <w:t>，</w:t>
            </w:r>
            <w:r w:rsidRPr="00732F11">
              <w:rPr>
                <w:rFonts w:asciiTheme="minorEastAsia" w:hAnsiTheme="minorEastAsia" w:cstheme="minorEastAsia" w:hint="eastAsia"/>
                <w:color w:val="000000"/>
                <w:kern w:val="0"/>
                <w:szCs w:val="21"/>
              </w:rPr>
              <w:t>具备控制器在线主机接口IO模块热拔插功能。</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★本次双控配置8个16Gb FC 接口（含光模块）和12个 1Gbps接口；双控制器最大提供≥4个PCIE插槽，用于主机接口扩展</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▲存储设备最大支持磁盘数≥1000块，便于后续容量扩展。支持SAS SSD、SAS、NLSAS硬盘混插</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★配置智能数据分级（SAN和NAS共用），不限制容量的使用许可；本次配置6块960GB 企业级SAS接口的SSD硬盘和12块10T NL-SAS硬盘</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配置数据销毁功能、自动精简功能和存储</w:t>
            </w:r>
            <w:proofErr w:type="gramStart"/>
            <w:r w:rsidRPr="00732F11">
              <w:rPr>
                <w:rFonts w:asciiTheme="minorEastAsia" w:hAnsiTheme="minorEastAsia" w:cstheme="minorEastAsia" w:hint="eastAsia"/>
                <w:color w:val="000000"/>
                <w:kern w:val="0"/>
                <w:szCs w:val="21"/>
              </w:rPr>
              <w:t>瘦分配</w:t>
            </w:r>
            <w:proofErr w:type="gramEnd"/>
            <w:r w:rsidRPr="00732F11">
              <w:rPr>
                <w:rFonts w:asciiTheme="minorEastAsia" w:hAnsiTheme="minorEastAsia" w:cstheme="minorEastAsia" w:hint="eastAsia"/>
                <w:color w:val="000000"/>
                <w:kern w:val="0"/>
                <w:szCs w:val="21"/>
              </w:rPr>
              <w:t>功能，以实现存储空间的</w:t>
            </w:r>
            <w:proofErr w:type="gramStart"/>
            <w:r w:rsidRPr="00732F11">
              <w:rPr>
                <w:rFonts w:asciiTheme="minorEastAsia" w:hAnsiTheme="minorEastAsia" w:cstheme="minorEastAsia" w:hint="eastAsia"/>
                <w:color w:val="000000"/>
                <w:kern w:val="0"/>
                <w:szCs w:val="21"/>
              </w:rPr>
              <w:t>名义超</w:t>
            </w:r>
            <w:proofErr w:type="gramEnd"/>
            <w:r w:rsidRPr="00732F11">
              <w:rPr>
                <w:rFonts w:asciiTheme="minorEastAsia" w:hAnsiTheme="minorEastAsia" w:cstheme="minorEastAsia" w:hint="eastAsia"/>
                <w:color w:val="000000"/>
                <w:kern w:val="0"/>
                <w:szCs w:val="21"/>
              </w:rPr>
              <w:t>分配，提高存储空间的利用效率</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支持QoS功能，提供图像化管理界面, 能够按照IOPS、吞吐量、响应时间等维度进行策略调整；支持服务质量管理按优先级控制功能</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szCs w:val="21"/>
              </w:rPr>
            </w:pPr>
            <w:r w:rsidRPr="00732F11">
              <w:rPr>
                <w:rFonts w:asciiTheme="minorEastAsia" w:hAnsiTheme="minorEastAsia" w:cstheme="minorEastAsia" w:hint="eastAsia"/>
                <w:kern w:val="0"/>
                <w:szCs w:val="21"/>
              </w:rPr>
              <w:t>▲NAS专用操作系统: 采用专业存储操作系统提供文件系统服务，不接受采用服务</w:t>
            </w:r>
            <w:r w:rsidRPr="00732F11">
              <w:rPr>
                <w:rFonts w:asciiTheme="minorEastAsia" w:hAnsiTheme="minorEastAsia" w:cstheme="minorEastAsia" w:hint="eastAsia"/>
                <w:kern w:val="0"/>
                <w:szCs w:val="21"/>
              </w:rPr>
              <w:lastRenderedPageBreak/>
              <w:t>器+Windows storage server操作系统的方式提供文件系统服务</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kern w:val="0"/>
                <w:szCs w:val="21"/>
              </w:rPr>
            </w:pPr>
            <w:r w:rsidRPr="00732F11">
              <w:rPr>
                <w:rFonts w:asciiTheme="minorEastAsia" w:hAnsiTheme="minorEastAsia" w:cstheme="minorEastAsia" w:hint="eastAsia"/>
                <w:kern w:val="0"/>
                <w:szCs w:val="21"/>
              </w:rPr>
              <w:t>★配置NAS功能，配置NFS、CIFS、NDMP、多租户、目录配额功能；NFS业务支持全局命名空间和日志审计功能</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kern w:val="0"/>
                <w:szCs w:val="21"/>
              </w:rPr>
              <w:t>★</w:t>
            </w:r>
            <w:r w:rsidRPr="00732F11">
              <w:rPr>
                <w:rFonts w:asciiTheme="minorEastAsia" w:hAnsiTheme="minorEastAsia" w:cstheme="minorEastAsia" w:hint="eastAsia"/>
                <w:color w:val="000000"/>
                <w:kern w:val="0"/>
                <w:szCs w:val="21"/>
              </w:rPr>
              <w:t>双活功能：本次存储设备支持SAN和NAS双活功能，无需增加网关，实现业务的高可用保护，可实现：</w:t>
            </w:r>
          </w:p>
          <w:p w:rsidR="00D131F6" w:rsidRPr="00732F11" w:rsidRDefault="00D131F6" w:rsidP="001E7AE9">
            <w:pPr>
              <w:widowControl/>
              <w:numPr>
                <w:ilvl w:val="0"/>
                <w:numId w:val="25"/>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提供双活架构，实现两套核心存储</w:t>
            </w:r>
            <w:proofErr w:type="gramStart"/>
            <w:r w:rsidRPr="00732F11">
              <w:rPr>
                <w:rFonts w:asciiTheme="minorEastAsia" w:hAnsiTheme="minorEastAsia" w:cstheme="minorEastAsia" w:hint="eastAsia"/>
                <w:color w:val="000000"/>
                <w:kern w:val="0"/>
                <w:szCs w:val="21"/>
              </w:rPr>
              <w:t>数据双</w:t>
            </w:r>
            <w:proofErr w:type="gramEnd"/>
            <w:r w:rsidRPr="00732F11">
              <w:rPr>
                <w:rFonts w:asciiTheme="minorEastAsia" w:hAnsiTheme="minorEastAsia" w:cstheme="minorEastAsia" w:hint="eastAsia"/>
                <w:color w:val="000000"/>
                <w:kern w:val="0"/>
                <w:szCs w:val="21"/>
              </w:rPr>
              <w:t>活（主机能够并发读写同一双活卷），任何一套设备</w:t>
            </w:r>
            <w:proofErr w:type="gramStart"/>
            <w:r w:rsidRPr="00732F11">
              <w:rPr>
                <w:rFonts w:asciiTheme="minorEastAsia" w:hAnsiTheme="minorEastAsia" w:cstheme="minorEastAsia" w:hint="eastAsia"/>
                <w:color w:val="000000"/>
                <w:kern w:val="0"/>
                <w:szCs w:val="21"/>
              </w:rPr>
              <w:t>宕</w:t>
            </w:r>
            <w:proofErr w:type="gramEnd"/>
            <w:r w:rsidRPr="00732F11">
              <w:rPr>
                <w:rFonts w:asciiTheme="minorEastAsia" w:hAnsiTheme="minorEastAsia" w:cstheme="minorEastAsia" w:hint="eastAsia"/>
                <w:color w:val="000000"/>
                <w:kern w:val="0"/>
                <w:szCs w:val="21"/>
              </w:rPr>
              <w:t>机均不影响上层业务系统运行</w:t>
            </w:r>
          </w:p>
          <w:p w:rsidR="00D131F6" w:rsidRPr="00732F11" w:rsidRDefault="00D131F6" w:rsidP="001E7AE9">
            <w:pPr>
              <w:widowControl/>
              <w:numPr>
                <w:ilvl w:val="0"/>
                <w:numId w:val="25"/>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双活架构需独立的第三方仲裁设备。仲裁设备故障时，不影响业务运行，同时</w:t>
            </w:r>
            <w:proofErr w:type="gramStart"/>
            <w:r w:rsidRPr="00732F11">
              <w:rPr>
                <w:rFonts w:asciiTheme="minorEastAsia" w:hAnsiTheme="minorEastAsia" w:cstheme="minorEastAsia" w:hint="eastAsia"/>
                <w:color w:val="000000"/>
                <w:kern w:val="0"/>
                <w:szCs w:val="21"/>
              </w:rPr>
              <w:t>双活卷仍能</w:t>
            </w:r>
            <w:proofErr w:type="gramEnd"/>
            <w:r w:rsidRPr="00732F11">
              <w:rPr>
                <w:rFonts w:asciiTheme="minorEastAsia" w:hAnsiTheme="minorEastAsia" w:cstheme="minorEastAsia" w:hint="eastAsia"/>
                <w:color w:val="000000"/>
                <w:kern w:val="0"/>
                <w:szCs w:val="21"/>
              </w:rPr>
              <w:t>保持数据实时一致</w:t>
            </w:r>
          </w:p>
          <w:p w:rsidR="00D131F6" w:rsidRPr="00732F11" w:rsidRDefault="00D131F6" w:rsidP="001E7AE9">
            <w:pPr>
              <w:widowControl/>
              <w:numPr>
                <w:ilvl w:val="0"/>
                <w:numId w:val="25"/>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双活引擎数据传送必须采用FC协议和链路双活（非IP协议或者IP链路）</w:t>
            </w:r>
          </w:p>
          <w:p w:rsidR="00D131F6" w:rsidRPr="00732F11" w:rsidRDefault="00D131F6" w:rsidP="001E7AE9">
            <w:pPr>
              <w:widowControl/>
              <w:numPr>
                <w:ilvl w:val="0"/>
                <w:numId w:val="25"/>
              </w:numPr>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双活引擎采用冗余架构，提供</w:t>
            </w:r>
            <w:proofErr w:type="gramStart"/>
            <w:r w:rsidRPr="00732F11">
              <w:rPr>
                <w:rFonts w:asciiTheme="minorEastAsia" w:hAnsiTheme="minorEastAsia" w:cstheme="minorEastAsia" w:hint="eastAsia"/>
                <w:color w:val="000000"/>
                <w:kern w:val="0"/>
                <w:szCs w:val="21"/>
              </w:rPr>
              <w:t>四坏三</w:t>
            </w:r>
            <w:proofErr w:type="gramEnd"/>
            <w:r w:rsidRPr="00732F11">
              <w:rPr>
                <w:rFonts w:asciiTheme="minorEastAsia" w:hAnsiTheme="minorEastAsia" w:cstheme="minorEastAsia" w:hint="eastAsia"/>
                <w:color w:val="000000"/>
                <w:kern w:val="0"/>
                <w:szCs w:val="21"/>
              </w:rPr>
              <w:t>节点故障业务不停顿的冗余配置</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异构虚拟化功能，能够提供异构存储虚拟化整合功能；无需破坏或者改变现有数据格式，构成异构资源池，进行统一的资源调配和管理；异构虚拟化平台支持提供异构存储之间的双活应用；支持对异构存储创建FC和iSCSI链路，进行数据传输，并管理异构LUN</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▲支持进行SAN与NAS的一体化免</w:t>
            </w:r>
            <w:proofErr w:type="gramStart"/>
            <w:r w:rsidRPr="00732F11">
              <w:rPr>
                <w:rFonts w:asciiTheme="minorEastAsia" w:hAnsiTheme="minorEastAsia" w:cstheme="minorEastAsia" w:hint="eastAsia"/>
                <w:color w:val="000000"/>
                <w:kern w:val="0"/>
                <w:szCs w:val="21"/>
              </w:rPr>
              <w:t>网关双</w:t>
            </w:r>
            <w:proofErr w:type="gramEnd"/>
            <w:r w:rsidRPr="00732F11">
              <w:rPr>
                <w:rFonts w:asciiTheme="minorEastAsia" w:hAnsiTheme="minorEastAsia" w:cstheme="minorEastAsia" w:hint="eastAsia"/>
                <w:color w:val="000000"/>
                <w:kern w:val="0"/>
                <w:szCs w:val="21"/>
              </w:rPr>
              <w:t>活，任意一套设备</w:t>
            </w:r>
            <w:proofErr w:type="gramStart"/>
            <w:r w:rsidRPr="00732F11">
              <w:rPr>
                <w:rFonts w:asciiTheme="minorEastAsia" w:hAnsiTheme="minorEastAsia" w:cstheme="minorEastAsia" w:hint="eastAsia"/>
                <w:color w:val="000000"/>
                <w:kern w:val="0"/>
                <w:szCs w:val="21"/>
              </w:rPr>
              <w:t>宕</w:t>
            </w:r>
            <w:proofErr w:type="gramEnd"/>
            <w:r w:rsidRPr="00732F11">
              <w:rPr>
                <w:rFonts w:asciiTheme="minorEastAsia" w:hAnsiTheme="minorEastAsia" w:cstheme="minorEastAsia" w:hint="eastAsia"/>
                <w:color w:val="000000"/>
                <w:kern w:val="0"/>
                <w:szCs w:val="21"/>
              </w:rPr>
              <w:t>机均不影响上层业务系统运行（业务不中断）；支持</w:t>
            </w:r>
            <w:proofErr w:type="gramStart"/>
            <w:r w:rsidRPr="00732F11">
              <w:rPr>
                <w:rFonts w:asciiTheme="minorEastAsia" w:hAnsiTheme="minorEastAsia" w:cstheme="minorEastAsia" w:hint="eastAsia"/>
                <w:color w:val="000000"/>
                <w:kern w:val="0"/>
                <w:szCs w:val="21"/>
              </w:rPr>
              <w:t>双仲裁</w:t>
            </w:r>
            <w:proofErr w:type="gramEnd"/>
            <w:r w:rsidRPr="00732F11">
              <w:rPr>
                <w:rFonts w:asciiTheme="minorEastAsia" w:hAnsiTheme="minorEastAsia" w:cstheme="minorEastAsia" w:hint="eastAsia"/>
                <w:color w:val="000000"/>
                <w:kern w:val="0"/>
                <w:szCs w:val="21"/>
              </w:rPr>
              <w:t>服务器配置，支持FC链路复制，SAN双</w:t>
            </w:r>
            <w:proofErr w:type="gramStart"/>
            <w:r w:rsidRPr="00732F11">
              <w:rPr>
                <w:rFonts w:asciiTheme="minorEastAsia" w:hAnsiTheme="minorEastAsia" w:cstheme="minorEastAsia" w:hint="eastAsia"/>
                <w:color w:val="000000"/>
                <w:kern w:val="0"/>
                <w:szCs w:val="21"/>
              </w:rPr>
              <w:t>活支持</w:t>
            </w:r>
            <w:proofErr w:type="gramEnd"/>
            <w:r w:rsidRPr="00732F11">
              <w:rPr>
                <w:rFonts w:asciiTheme="minorEastAsia" w:hAnsiTheme="minorEastAsia" w:cstheme="minorEastAsia" w:hint="eastAsia"/>
                <w:color w:val="000000"/>
                <w:kern w:val="0"/>
                <w:szCs w:val="21"/>
              </w:rPr>
              <w:t>双活流量分担，支持故障自动切换和回切</w:t>
            </w:r>
          </w:p>
          <w:p w:rsidR="00D131F6" w:rsidRPr="00732F11" w:rsidRDefault="00D131F6" w:rsidP="001E7AE9">
            <w:pPr>
              <w:widowControl/>
              <w:numPr>
                <w:ilvl w:val="0"/>
                <w:numId w:val="24"/>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kern w:val="0"/>
                <w:szCs w:val="21"/>
              </w:rPr>
              <w:t>★</w:t>
            </w:r>
            <w:r w:rsidRPr="00732F11">
              <w:rPr>
                <w:rFonts w:asciiTheme="minorEastAsia" w:hAnsiTheme="minorEastAsia" w:cstheme="minorEastAsia" w:hint="eastAsia"/>
                <w:color w:val="000000"/>
                <w:kern w:val="0"/>
                <w:szCs w:val="21"/>
              </w:rPr>
              <w:t>设备提供5年</w:t>
            </w:r>
            <w:proofErr w:type="gramStart"/>
            <w:r w:rsidRPr="00732F11">
              <w:rPr>
                <w:rFonts w:asciiTheme="minorEastAsia" w:hAnsiTheme="minorEastAsia" w:cstheme="minorEastAsia" w:hint="eastAsia"/>
                <w:color w:val="000000"/>
                <w:kern w:val="0"/>
                <w:szCs w:val="21"/>
              </w:rPr>
              <w:t>原厂维保服务</w:t>
            </w:r>
            <w:proofErr w:type="gramEnd"/>
            <w:r w:rsidRPr="00732F11">
              <w:rPr>
                <w:rFonts w:asciiTheme="minorEastAsia" w:hAnsiTheme="minorEastAsia" w:cstheme="minorEastAsia" w:hint="eastAsia"/>
                <w:color w:val="000000"/>
                <w:kern w:val="0"/>
                <w:szCs w:val="21"/>
              </w:rPr>
              <w:t>。</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1</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台</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6</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容</w:t>
            </w:r>
            <w:proofErr w:type="gramStart"/>
            <w:r w:rsidRPr="00732F11">
              <w:rPr>
                <w:rFonts w:asciiTheme="minorEastAsia" w:hAnsiTheme="minorEastAsia" w:cstheme="minorEastAsia" w:hint="eastAsia"/>
                <w:color w:val="000000"/>
                <w:kern w:val="0"/>
                <w:szCs w:val="21"/>
              </w:rPr>
              <w:t>灾管理</w:t>
            </w:r>
            <w:proofErr w:type="gramEnd"/>
            <w:r w:rsidRPr="00732F11">
              <w:rPr>
                <w:rFonts w:asciiTheme="minorEastAsia" w:hAnsiTheme="minorEastAsia" w:cstheme="minorEastAsia" w:hint="eastAsia"/>
                <w:color w:val="000000"/>
                <w:kern w:val="0"/>
                <w:szCs w:val="21"/>
              </w:rPr>
              <w:t>平台</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满足对主备、双活、两地</w:t>
            </w:r>
            <w:proofErr w:type="gramStart"/>
            <w:r w:rsidRPr="00732F11">
              <w:rPr>
                <w:rFonts w:asciiTheme="minorEastAsia" w:hAnsiTheme="minorEastAsia" w:cstheme="minorEastAsia" w:hint="eastAsia"/>
                <w:color w:val="000000"/>
                <w:kern w:val="0"/>
                <w:szCs w:val="21"/>
              </w:rPr>
              <w:t>三中心</w:t>
            </w:r>
            <w:proofErr w:type="gramEnd"/>
            <w:r w:rsidRPr="00732F11">
              <w:rPr>
                <w:rFonts w:asciiTheme="minorEastAsia" w:hAnsiTheme="minorEastAsia" w:cstheme="minorEastAsia" w:hint="eastAsia"/>
                <w:color w:val="000000"/>
                <w:kern w:val="0"/>
                <w:szCs w:val="21"/>
              </w:rPr>
              <w:t>等数据中心等容灾场景等管理；提供50个虚拟机容灾授权许可，但不</w:t>
            </w:r>
            <w:proofErr w:type="gramStart"/>
            <w:r w:rsidRPr="00732F11">
              <w:rPr>
                <w:rFonts w:asciiTheme="minorEastAsia" w:hAnsiTheme="minorEastAsia" w:cstheme="minorEastAsia" w:hint="eastAsia"/>
                <w:color w:val="000000"/>
                <w:kern w:val="0"/>
                <w:szCs w:val="21"/>
              </w:rPr>
              <w:t>限制非容灾</w:t>
            </w:r>
            <w:proofErr w:type="gramEnd"/>
            <w:r w:rsidRPr="00732F11">
              <w:rPr>
                <w:rFonts w:asciiTheme="minorEastAsia" w:hAnsiTheme="minorEastAsia" w:cstheme="minorEastAsia" w:hint="eastAsia"/>
                <w:color w:val="000000"/>
                <w:kern w:val="0"/>
                <w:szCs w:val="21"/>
              </w:rPr>
              <w:t>的虚拟机个数；含5年</w:t>
            </w:r>
            <w:proofErr w:type="gramStart"/>
            <w:r w:rsidRPr="00732F11">
              <w:rPr>
                <w:rFonts w:asciiTheme="minorEastAsia" w:hAnsiTheme="minorEastAsia" w:cstheme="minorEastAsia" w:hint="eastAsia"/>
                <w:color w:val="000000"/>
                <w:kern w:val="0"/>
                <w:szCs w:val="21"/>
              </w:rPr>
              <w:t>原厂维保服务</w:t>
            </w:r>
            <w:proofErr w:type="gramEnd"/>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支持自定义容</w:t>
            </w:r>
            <w:proofErr w:type="gramStart"/>
            <w:r w:rsidRPr="00732F11">
              <w:rPr>
                <w:rFonts w:asciiTheme="minorEastAsia" w:hAnsiTheme="minorEastAsia" w:cstheme="minorEastAsia" w:hint="eastAsia"/>
                <w:color w:val="000000"/>
                <w:kern w:val="0"/>
                <w:szCs w:val="21"/>
              </w:rPr>
              <w:t>灾保护</w:t>
            </w:r>
            <w:proofErr w:type="gramEnd"/>
            <w:r w:rsidRPr="00732F11">
              <w:rPr>
                <w:rFonts w:asciiTheme="minorEastAsia" w:hAnsiTheme="minorEastAsia" w:cstheme="minorEastAsia" w:hint="eastAsia"/>
                <w:color w:val="000000"/>
                <w:kern w:val="0"/>
                <w:szCs w:val="21"/>
              </w:rPr>
              <w:t>策略，可制定不同的保护策略自动完成VM保护</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保护虚拟机，提供基于HyperVisor层的主机复制，不依赖VM使用的存储</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支持自定义恢复策略：恢复顺序、优先级、恢复步骤以及恢复脚本等</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支持容灾切换后，可对应用自动建立反向的容</w:t>
            </w:r>
            <w:proofErr w:type="gramStart"/>
            <w:r w:rsidRPr="00732F11">
              <w:rPr>
                <w:rFonts w:asciiTheme="minorEastAsia" w:hAnsiTheme="minorEastAsia" w:cstheme="minorEastAsia" w:hint="eastAsia"/>
                <w:color w:val="000000"/>
                <w:kern w:val="0"/>
                <w:szCs w:val="21"/>
              </w:rPr>
              <w:t>灾保护</w:t>
            </w:r>
            <w:proofErr w:type="gramEnd"/>
            <w:r w:rsidRPr="00732F11">
              <w:rPr>
                <w:rFonts w:asciiTheme="minorEastAsia" w:hAnsiTheme="minorEastAsia" w:cstheme="minorEastAsia" w:hint="eastAsia"/>
                <w:color w:val="000000"/>
                <w:kern w:val="0"/>
                <w:szCs w:val="21"/>
              </w:rPr>
              <w:t>关系</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端到端的容灾拓扑：监控网元与组网故障点；容</w:t>
            </w:r>
            <w:proofErr w:type="gramStart"/>
            <w:r w:rsidRPr="00732F11">
              <w:rPr>
                <w:rFonts w:asciiTheme="minorEastAsia" w:hAnsiTheme="minorEastAsia" w:cstheme="minorEastAsia" w:hint="eastAsia"/>
                <w:color w:val="000000"/>
                <w:kern w:val="0"/>
                <w:szCs w:val="21"/>
              </w:rPr>
              <w:t>灾保护</w:t>
            </w:r>
            <w:proofErr w:type="gramEnd"/>
            <w:r w:rsidRPr="00732F11">
              <w:rPr>
                <w:rFonts w:asciiTheme="minorEastAsia" w:hAnsiTheme="minorEastAsia" w:cstheme="minorEastAsia" w:hint="eastAsia"/>
                <w:color w:val="000000"/>
                <w:kern w:val="0"/>
                <w:szCs w:val="21"/>
              </w:rPr>
              <w:t>与恢复流程可视化</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w:t>
            </w:r>
            <w:proofErr w:type="gramStart"/>
            <w:r w:rsidRPr="00732F11">
              <w:rPr>
                <w:rFonts w:asciiTheme="minorEastAsia" w:hAnsiTheme="minorEastAsia" w:cstheme="minorEastAsia" w:hint="eastAsia"/>
                <w:color w:val="000000"/>
                <w:kern w:val="0"/>
                <w:szCs w:val="21"/>
              </w:rPr>
              <w:t>一键式容灾</w:t>
            </w:r>
            <w:proofErr w:type="gramEnd"/>
            <w:r w:rsidRPr="00732F11">
              <w:rPr>
                <w:rFonts w:asciiTheme="minorEastAsia" w:hAnsiTheme="minorEastAsia" w:cstheme="minorEastAsia" w:hint="eastAsia"/>
                <w:color w:val="000000"/>
                <w:kern w:val="0"/>
                <w:szCs w:val="21"/>
              </w:rPr>
              <w:t>测试与清理，支持一键式计划性迁移与故障恢复，支持容灾切换后，可对应用自动建立反向的容</w:t>
            </w:r>
            <w:proofErr w:type="gramStart"/>
            <w:r w:rsidRPr="00732F11">
              <w:rPr>
                <w:rFonts w:asciiTheme="minorEastAsia" w:hAnsiTheme="minorEastAsia" w:cstheme="minorEastAsia" w:hint="eastAsia"/>
                <w:color w:val="000000"/>
                <w:kern w:val="0"/>
                <w:szCs w:val="21"/>
              </w:rPr>
              <w:t>灾保护</w:t>
            </w:r>
            <w:proofErr w:type="gramEnd"/>
            <w:r w:rsidRPr="00732F11">
              <w:rPr>
                <w:rFonts w:asciiTheme="minorEastAsia" w:hAnsiTheme="minorEastAsia" w:cstheme="minorEastAsia" w:hint="eastAsia"/>
                <w:color w:val="000000"/>
                <w:kern w:val="0"/>
                <w:szCs w:val="21"/>
              </w:rPr>
              <w:t>关系</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支持端到端的容灾拓扑：监控网元与组网故障点；容</w:t>
            </w:r>
            <w:proofErr w:type="gramStart"/>
            <w:r w:rsidRPr="00732F11">
              <w:rPr>
                <w:rFonts w:asciiTheme="minorEastAsia" w:hAnsiTheme="minorEastAsia" w:cstheme="minorEastAsia" w:hint="eastAsia"/>
                <w:color w:val="000000"/>
                <w:kern w:val="0"/>
                <w:szCs w:val="21"/>
              </w:rPr>
              <w:t>灾保护</w:t>
            </w:r>
            <w:proofErr w:type="gramEnd"/>
            <w:r w:rsidRPr="00732F11">
              <w:rPr>
                <w:rFonts w:asciiTheme="minorEastAsia" w:hAnsiTheme="minorEastAsia" w:cstheme="minorEastAsia" w:hint="eastAsia"/>
                <w:color w:val="000000"/>
                <w:kern w:val="0"/>
                <w:szCs w:val="21"/>
              </w:rPr>
              <w:t>与恢复流程可视化</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支持能够实时监控应用RPO是否满足，支持RTO统计</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支持RPO遵从性报表、容灾保护、恢复报表展示与导出</w:t>
            </w:r>
          </w:p>
          <w:p w:rsidR="00D131F6" w:rsidRPr="00732F11" w:rsidRDefault="00D131F6" w:rsidP="001E7AE9">
            <w:pPr>
              <w:widowControl/>
              <w:numPr>
                <w:ilvl w:val="0"/>
                <w:numId w:val="26"/>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满足本次2套核心存储实现双</w:t>
            </w:r>
            <w:proofErr w:type="gramStart"/>
            <w:r w:rsidRPr="00732F11">
              <w:rPr>
                <w:rFonts w:asciiTheme="minorEastAsia" w:hAnsiTheme="minorEastAsia" w:cstheme="minorEastAsia" w:hint="eastAsia"/>
                <w:color w:val="000000"/>
                <w:kern w:val="0"/>
                <w:szCs w:val="21"/>
              </w:rPr>
              <w:t>活功能</w:t>
            </w:r>
            <w:proofErr w:type="gramEnd"/>
            <w:r w:rsidRPr="00732F11">
              <w:rPr>
                <w:rFonts w:asciiTheme="minorEastAsia" w:hAnsiTheme="minorEastAsia" w:cstheme="minorEastAsia" w:hint="eastAsia"/>
                <w:color w:val="000000"/>
                <w:kern w:val="0"/>
                <w:szCs w:val="21"/>
              </w:rPr>
              <w:t>方案，实现数据同步</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1</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套</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7</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虚拟化软件</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w:t>
            </w:r>
            <w:r w:rsidR="00C50A88" w:rsidRPr="00732F11">
              <w:rPr>
                <w:rFonts w:asciiTheme="minorEastAsia" w:hAnsiTheme="minorEastAsia" w:cstheme="minorEastAsia" w:hint="eastAsia"/>
                <w:color w:val="000000"/>
                <w:kern w:val="0"/>
                <w:szCs w:val="21"/>
              </w:rPr>
              <w:t>支持≥</w:t>
            </w:r>
            <w:r w:rsidRPr="00732F11">
              <w:rPr>
                <w:rFonts w:asciiTheme="minorEastAsia" w:hAnsiTheme="minorEastAsia" w:cstheme="minorEastAsia" w:hint="eastAsia"/>
                <w:color w:val="000000"/>
                <w:kern w:val="0"/>
                <w:szCs w:val="21"/>
              </w:rPr>
              <w:t>16颗原厂正版CPU</w:t>
            </w:r>
            <w:r w:rsidR="00C50A88" w:rsidRPr="00732F11">
              <w:rPr>
                <w:rFonts w:asciiTheme="minorEastAsia" w:hAnsiTheme="minorEastAsia" w:cstheme="minorEastAsia" w:hint="eastAsia"/>
                <w:color w:val="000000"/>
                <w:kern w:val="0"/>
                <w:szCs w:val="21"/>
              </w:rPr>
              <w:t>的使用</w:t>
            </w:r>
            <w:r w:rsidRPr="00732F11">
              <w:rPr>
                <w:rFonts w:asciiTheme="minorEastAsia" w:hAnsiTheme="minorEastAsia" w:cstheme="minorEastAsia" w:hint="eastAsia"/>
                <w:color w:val="000000"/>
                <w:kern w:val="0"/>
                <w:szCs w:val="21"/>
              </w:rPr>
              <w:t>，实现“两地三中心”容灾功能，含5年</w:t>
            </w:r>
            <w:proofErr w:type="gramStart"/>
            <w:r w:rsidRPr="00732F11">
              <w:rPr>
                <w:rFonts w:asciiTheme="minorEastAsia" w:hAnsiTheme="minorEastAsia" w:cstheme="minorEastAsia" w:hint="eastAsia"/>
                <w:color w:val="000000"/>
                <w:kern w:val="0"/>
                <w:szCs w:val="21"/>
              </w:rPr>
              <w:t>原厂维保服务</w:t>
            </w:r>
            <w:proofErr w:type="gramEnd"/>
            <w:r w:rsidRPr="00732F11">
              <w:rPr>
                <w:rFonts w:asciiTheme="minorEastAsia" w:hAnsiTheme="minorEastAsia" w:cstheme="minorEastAsia" w:hint="eastAsia"/>
                <w:color w:val="000000"/>
                <w:kern w:val="0"/>
                <w:szCs w:val="21"/>
              </w:rPr>
              <w:t>；为保证虚拟化平台兼容性，要求本项产品“虚拟化软件”与 第1项产品“生产中心服务器”、第2项产品“灾备中心服务器”为同一品牌</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支持一致性快照、虚拟机磁盘快照与内存快照三种快照模式，支持快照数量统计，对于内存快照，在故障恢复时，可对虚拟机快照时刻的磁盘数据和内存数据同时恢复</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支持通过文件夹对虚拟机进行分组，不同类型的虚拟机实现逻辑分组管理，</w:t>
            </w:r>
            <w:proofErr w:type="gramStart"/>
            <w:r w:rsidRPr="00732F11">
              <w:rPr>
                <w:rFonts w:asciiTheme="minorEastAsia" w:hAnsiTheme="minorEastAsia" w:cstheme="minorEastAsia" w:hint="eastAsia"/>
                <w:color w:val="000000"/>
                <w:kern w:val="0"/>
                <w:szCs w:val="21"/>
              </w:rPr>
              <w:t>方便运</w:t>
            </w:r>
            <w:proofErr w:type="gramEnd"/>
            <w:r w:rsidRPr="00732F11">
              <w:rPr>
                <w:rFonts w:asciiTheme="minorEastAsia" w:hAnsiTheme="minorEastAsia" w:cstheme="minorEastAsia" w:hint="eastAsia"/>
                <w:color w:val="000000"/>
                <w:kern w:val="0"/>
                <w:szCs w:val="21"/>
              </w:rPr>
              <w:t>维，文件夹深度最多可以支持5层，并可以对分组虚拟机批量进行关闭、启动、休眠、唤醒、克隆等操作</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为提升数据安全性，对接远端存储时，要求指定对接存储时的CHAP信息，支持配置对接存储的存储IP以及端口号</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支持虚拟交换机，通过对接受和发送的流量进行整形保证网络质量，至少支持平均带宽、峰值带宽、突发大小、优先级、DHCP隔离、广播抑制、TCP校验和的设置</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支持虚拟交换机级别的用户态交换技术(OVS+DPDK），可实现高性能网络转发，提高数据处理性能和吞吐量，提高数据平面应用程序的工作效率</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支持将虚拟交换机端口属性配置为普通或者中继(Trunk)，以满足虚拟机内需要配置带VLAN属性网络的配置诉求</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支持无代理备份软件功能，无需在虚拟机中安装备份客户端，即可将虚拟机备份到本地或第三方存储上，支持全量备份、增量备份、定时备份</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支持记录操作维护人员通过运维管理系统进行的操作日志。系统操作维护人员可</w:t>
            </w:r>
            <w:r w:rsidRPr="00732F11">
              <w:rPr>
                <w:rFonts w:asciiTheme="minorEastAsia" w:hAnsiTheme="minorEastAsia" w:cstheme="minorEastAsia" w:hint="eastAsia"/>
                <w:color w:val="000000"/>
                <w:kern w:val="0"/>
                <w:szCs w:val="21"/>
              </w:rPr>
              <w:lastRenderedPageBreak/>
              <w:t>以在运维管理系统中筛选并查看、导出、操作日志，不允许删除日志</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提供图形化的主机和虚拟机指标监控，用户可自定义监控周期，监控指标</w:t>
            </w:r>
            <w:proofErr w:type="gramStart"/>
            <w:r w:rsidRPr="00732F11">
              <w:rPr>
                <w:rFonts w:asciiTheme="minorEastAsia" w:hAnsiTheme="minorEastAsia" w:cstheme="minorEastAsia" w:hint="eastAsia"/>
                <w:color w:val="000000"/>
                <w:kern w:val="0"/>
                <w:szCs w:val="21"/>
              </w:rPr>
              <w:t>需包括</w:t>
            </w:r>
            <w:proofErr w:type="gramEnd"/>
            <w:r w:rsidRPr="00732F11">
              <w:rPr>
                <w:rFonts w:asciiTheme="minorEastAsia" w:hAnsiTheme="minorEastAsia" w:cstheme="minorEastAsia" w:hint="eastAsia"/>
                <w:color w:val="000000"/>
                <w:kern w:val="0"/>
                <w:szCs w:val="21"/>
              </w:rPr>
              <w:t>CPU占用率、内存占用率、磁盘占用率、磁盘I/O写入写出、网络流速等，并且图表可以直接下载</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配置多台虚拟机与主机的关系，支持配置为虚拟机必须在同一台主机（聚集规则）、虚拟机必须不在同一台主机（互斥规则）或者虚拟机必须在某台主机上（虚拟机到主机规则），从而避免自动调度对虚拟机业务关系的影响</w:t>
            </w:r>
          </w:p>
          <w:p w:rsidR="00D131F6" w:rsidRPr="00732F11" w:rsidRDefault="00D131F6" w:rsidP="001E7AE9">
            <w:pPr>
              <w:widowControl/>
              <w:numPr>
                <w:ilvl w:val="0"/>
                <w:numId w:val="27"/>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支持GPU硬件虚拟化功能，能基于GPU硬件能力虚拟化出多个vGPU，每个虚拟机通过绑定vGPU直接访问物理GPU的部分硬件资源，从而实现虚拟机共享GPU能力，提高虚拟机的图形处理能力</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1</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套</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8</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CDP系统</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支持文件与数据库持续保护功能：可设定任意历史</w:t>
            </w:r>
            <w:proofErr w:type="gramStart"/>
            <w:r w:rsidRPr="00732F11">
              <w:rPr>
                <w:rFonts w:asciiTheme="minorEastAsia" w:hAnsiTheme="minorEastAsia" w:cstheme="minorEastAsia" w:hint="eastAsia"/>
                <w:color w:val="000000"/>
                <w:kern w:val="0"/>
                <w:szCs w:val="21"/>
              </w:rPr>
              <w:t>点数据</w:t>
            </w:r>
            <w:proofErr w:type="gramEnd"/>
            <w:r w:rsidRPr="00732F11">
              <w:rPr>
                <w:rFonts w:asciiTheme="minorEastAsia" w:hAnsiTheme="minorEastAsia" w:cstheme="minorEastAsia" w:hint="eastAsia"/>
                <w:color w:val="000000"/>
                <w:kern w:val="0"/>
                <w:szCs w:val="21"/>
              </w:rPr>
              <w:t>快速恢复</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灵活的规则管理策略，复制规则之间相互独立，支持定制CDP数据合并策略，在磁盘空间和</w:t>
            </w:r>
            <w:proofErr w:type="gramStart"/>
            <w:r w:rsidRPr="00732F11">
              <w:rPr>
                <w:rFonts w:asciiTheme="minorEastAsia" w:hAnsiTheme="minorEastAsia" w:cstheme="minorEastAsia" w:hint="eastAsia"/>
                <w:color w:val="000000"/>
                <w:kern w:val="0"/>
                <w:szCs w:val="21"/>
              </w:rPr>
              <w:t>可</w:t>
            </w:r>
            <w:proofErr w:type="gramEnd"/>
            <w:r w:rsidRPr="00732F11">
              <w:rPr>
                <w:rFonts w:asciiTheme="minorEastAsia" w:hAnsiTheme="minorEastAsia" w:cstheme="minorEastAsia" w:hint="eastAsia"/>
                <w:color w:val="000000"/>
                <w:kern w:val="0"/>
                <w:szCs w:val="21"/>
              </w:rPr>
              <w:t>细粒度CDP恢复时长之间取得有效平衡</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支持粒度恢复功能，在恢复之前可以快速</w:t>
            </w:r>
            <w:proofErr w:type="gramStart"/>
            <w:r w:rsidRPr="00732F11">
              <w:rPr>
                <w:rFonts w:asciiTheme="minorEastAsia" w:hAnsiTheme="minorEastAsia" w:cstheme="minorEastAsia" w:hint="eastAsia"/>
                <w:color w:val="000000"/>
                <w:kern w:val="0"/>
                <w:szCs w:val="21"/>
              </w:rPr>
              <w:t>查看灾备文件目录</w:t>
            </w:r>
            <w:proofErr w:type="gramEnd"/>
            <w:r w:rsidRPr="00732F11">
              <w:rPr>
                <w:rFonts w:asciiTheme="minorEastAsia" w:hAnsiTheme="minorEastAsia" w:cstheme="minorEastAsia" w:hint="eastAsia"/>
                <w:color w:val="000000"/>
                <w:kern w:val="0"/>
                <w:szCs w:val="21"/>
              </w:rPr>
              <w:t>信息，确定恢复时间后在进行CDP恢复</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提供带宽及数据流控制功能，每个复制任务可根据时间动态调整带宽，提供图形化的数据流量统计功能</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兼容各类硬件存储,支持异构存储间的数据复制,实现应用系统跨虚拟化池、跨存储的保护</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满足异构平台上各种应用和数据复制，同时要求</w:t>
            </w:r>
            <w:proofErr w:type="gramStart"/>
            <w:r w:rsidRPr="00732F11">
              <w:rPr>
                <w:rFonts w:asciiTheme="minorEastAsia" w:hAnsiTheme="minorEastAsia" w:cstheme="minorEastAsia" w:hint="eastAsia"/>
                <w:color w:val="000000"/>
                <w:kern w:val="0"/>
                <w:szCs w:val="21"/>
              </w:rPr>
              <w:t>灾备端文件</w:t>
            </w:r>
            <w:proofErr w:type="gramEnd"/>
            <w:r w:rsidRPr="00732F11">
              <w:rPr>
                <w:rFonts w:asciiTheme="minorEastAsia" w:hAnsiTheme="minorEastAsia" w:cstheme="minorEastAsia" w:hint="eastAsia"/>
                <w:color w:val="000000"/>
                <w:kern w:val="0"/>
                <w:szCs w:val="21"/>
              </w:rPr>
              <w:t>和数据保留文件属性信息，严格保证数据的原始性和可用性</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兼容主流</w:t>
            </w:r>
            <w:r w:rsidR="00F60C28" w:rsidRPr="00732F11">
              <w:rPr>
                <w:rFonts w:hint="eastAsia"/>
                <w:szCs w:val="21"/>
              </w:rPr>
              <w:t>参照或相当于</w:t>
            </w:r>
            <w:r w:rsidRPr="00732F11">
              <w:rPr>
                <w:rFonts w:asciiTheme="minorEastAsia" w:hAnsiTheme="minorEastAsia" w:cstheme="minorEastAsia" w:hint="eastAsia"/>
                <w:color w:val="000000"/>
                <w:kern w:val="0"/>
                <w:szCs w:val="21"/>
              </w:rPr>
              <w:t>SUSE Linux 、Redhat、Ubuntu和Windows 操作系统，包括但不限于</w:t>
            </w:r>
            <w:r w:rsidR="00F60C28" w:rsidRPr="00732F11">
              <w:rPr>
                <w:rFonts w:asciiTheme="minorEastAsia" w:hAnsiTheme="minorEastAsia" w:cstheme="minorEastAsia" w:hint="eastAsia"/>
                <w:color w:val="000000"/>
                <w:kern w:val="0"/>
                <w:szCs w:val="21"/>
              </w:rPr>
              <w:t>参照或相当于</w:t>
            </w:r>
            <w:r w:rsidRPr="00732F11">
              <w:rPr>
                <w:rFonts w:asciiTheme="minorEastAsia" w:hAnsiTheme="minorEastAsia" w:cstheme="minorEastAsia" w:hint="eastAsia"/>
                <w:color w:val="000000"/>
                <w:kern w:val="0"/>
                <w:szCs w:val="21"/>
              </w:rPr>
              <w:t>SUSE Linux 11或Windows Server 2012，并持续支持相应更新版本；兼容中标麒麟，红旗, FreeBSD等</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支持常见应用系统, 不限于</w:t>
            </w:r>
            <w:r w:rsidR="00F60C28" w:rsidRPr="00732F11">
              <w:rPr>
                <w:rFonts w:asciiTheme="minorEastAsia" w:hAnsiTheme="minorEastAsia" w:cstheme="minorEastAsia" w:hint="eastAsia"/>
                <w:color w:val="000000"/>
                <w:kern w:val="0"/>
                <w:szCs w:val="21"/>
              </w:rPr>
              <w:t>参照或相当于</w:t>
            </w:r>
            <w:r w:rsidRPr="00732F11">
              <w:rPr>
                <w:rFonts w:asciiTheme="minorEastAsia" w:hAnsiTheme="minorEastAsia" w:cstheme="minorEastAsia" w:hint="eastAsia"/>
                <w:color w:val="000000"/>
                <w:kern w:val="0"/>
                <w:szCs w:val="21"/>
              </w:rPr>
              <w:t>Oracle、DB2、Cache、MySQL、Informix、SQL_Server、Exchange、Lotus Notes、Sybase ASE等</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能够基于实时的字节级增量数据捕获技术（非快照类、</w:t>
            </w:r>
            <w:proofErr w:type="gramStart"/>
            <w:r w:rsidRPr="00732F11">
              <w:rPr>
                <w:rFonts w:asciiTheme="minorEastAsia" w:hAnsiTheme="minorEastAsia" w:cstheme="minorEastAsia" w:hint="eastAsia"/>
                <w:color w:val="000000"/>
                <w:kern w:val="0"/>
                <w:szCs w:val="21"/>
              </w:rPr>
              <w:t>块级传输</w:t>
            </w:r>
            <w:proofErr w:type="gramEnd"/>
            <w:r w:rsidRPr="00732F11">
              <w:rPr>
                <w:rFonts w:asciiTheme="minorEastAsia" w:hAnsiTheme="minorEastAsia" w:cstheme="minorEastAsia" w:hint="eastAsia"/>
                <w:color w:val="000000"/>
                <w:kern w:val="0"/>
                <w:szCs w:val="21"/>
              </w:rPr>
              <w:t>），实现各类系统及数据库的备份功能</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兼容各类硬件存储,支持异构存储间的数据复制,实现应用系统跨虚拟化池、跨存储的保护；支持异构虚拟化平台之间的</w:t>
            </w:r>
            <w:proofErr w:type="gramStart"/>
            <w:r w:rsidRPr="00732F11">
              <w:rPr>
                <w:rFonts w:asciiTheme="minorEastAsia" w:hAnsiTheme="minorEastAsia" w:cstheme="minorEastAsia" w:hint="eastAsia"/>
                <w:color w:val="000000"/>
                <w:kern w:val="0"/>
                <w:szCs w:val="21"/>
              </w:rPr>
              <w:t>数据级灾备复制</w:t>
            </w:r>
            <w:proofErr w:type="gramEnd"/>
            <w:r w:rsidRPr="00732F11">
              <w:rPr>
                <w:rFonts w:asciiTheme="minorEastAsia" w:hAnsiTheme="minorEastAsia" w:cstheme="minorEastAsia" w:hint="eastAsia"/>
                <w:color w:val="000000"/>
                <w:kern w:val="0"/>
                <w:szCs w:val="21"/>
              </w:rPr>
              <w:t>；满足异构平台上各种应用和数据复制，比如Windows平台和Linux平台间的文件复制, 同时要求</w:t>
            </w:r>
            <w:proofErr w:type="gramStart"/>
            <w:r w:rsidRPr="00732F11">
              <w:rPr>
                <w:rFonts w:asciiTheme="minorEastAsia" w:hAnsiTheme="minorEastAsia" w:cstheme="minorEastAsia" w:hint="eastAsia"/>
                <w:color w:val="000000"/>
                <w:kern w:val="0"/>
                <w:szCs w:val="21"/>
              </w:rPr>
              <w:t>灾备端文件</w:t>
            </w:r>
            <w:proofErr w:type="gramEnd"/>
            <w:r w:rsidRPr="00732F11">
              <w:rPr>
                <w:rFonts w:asciiTheme="minorEastAsia" w:hAnsiTheme="minorEastAsia" w:cstheme="minorEastAsia" w:hint="eastAsia"/>
                <w:color w:val="000000"/>
                <w:kern w:val="0"/>
                <w:szCs w:val="21"/>
              </w:rPr>
              <w:t>和数据保留文件属性信息，严格保证数据的原始性和可用性</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可设定的任意历史</w:t>
            </w:r>
            <w:proofErr w:type="gramStart"/>
            <w:r w:rsidRPr="00732F11">
              <w:rPr>
                <w:rFonts w:asciiTheme="minorEastAsia" w:hAnsiTheme="minorEastAsia" w:cstheme="minorEastAsia" w:hint="eastAsia"/>
                <w:color w:val="000000"/>
                <w:kern w:val="0"/>
                <w:szCs w:val="21"/>
              </w:rPr>
              <w:t>点数据</w:t>
            </w:r>
            <w:proofErr w:type="gramEnd"/>
            <w:r w:rsidRPr="00732F11">
              <w:rPr>
                <w:rFonts w:asciiTheme="minorEastAsia" w:hAnsiTheme="minorEastAsia" w:cstheme="minorEastAsia" w:hint="eastAsia"/>
                <w:color w:val="000000"/>
                <w:kern w:val="0"/>
                <w:szCs w:val="21"/>
              </w:rPr>
              <w:t>快速恢复，时间精度可以达到百万分之一秒，具备真正的CDP数据保护功能，最大限度减少因软硬件故障及逻辑错误等造成的数据丢失量，支持自由定制CDP数据合并策略以节省备份存储空间</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提供文件及目录选择，可自由选择需忽略的文件或目录，可以自动跳过临时文件，避免无效数据占用带宽资源。粒度恢复功能，恢复粒度为百万分之一秒，在恢复之前可以快速查看备份文件目录信息，且支持CDP直接恢复单个文件，无须为了恢复单个文件而要先恢复整个数据，备份软件自身不对数据做任何修改，备份数据可以不通过备份软件直接使用，减少数据恢复时间</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提供数据验证功能，要求产品</w:t>
            </w:r>
            <w:proofErr w:type="gramStart"/>
            <w:r w:rsidRPr="00732F11">
              <w:rPr>
                <w:rFonts w:asciiTheme="minorEastAsia" w:hAnsiTheme="minorEastAsia" w:cstheme="minorEastAsia" w:hint="eastAsia"/>
                <w:color w:val="000000"/>
                <w:kern w:val="0"/>
                <w:szCs w:val="21"/>
              </w:rPr>
              <w:t>支持源端与</w:t>
            </w:r>
            <w:proofErr w:type="gramEnd"/>
            <w:r w:rsidRPr="00732F11">
              <w:rPr>
                <w:rFonts w:asciiTheme="minorEastAsia" w:hAnsiTheme="minorEastAsia" w:cstheme="minorEastAsia" w:hint="eastAsia"/>
                <w:color w:val="000000"/>
                <w:kern w:val="0"/>
                <w:szCs w:val="21"/>
              </w:rPr>
              <w:t>目标</w:t>
            </w:r>
            <w:proofErr w:type="gramStart"/>
            <w:r w:rsidRPr="00732F11">
              <w:rPr>
                <w:rFonts w:asciiTheme="minorEastAsia" w:hAnsiTheme="minorEastAsia" w:cstheme="minorEastAsia" w:hint="eastAsia"/>
                <w:color w:val="000000"/>
                <w:kern w:val="0"/>
                <w:szCs w:val="21"/>
              </w:rPr>
              <w:t>端数据</w:t>
            </w:r>
            <w:proofErr w:type="gramEnd"/>
            <w:r w:rsidRPr="00732F11">
              <w:rPr>
                <w:rFonts w:asciiTheme="minorEastAsia" w:hAnsiTheme="minorEastAsia" w:cstheme="minorEastAsia" w:hint="eastAsia"/>
                <w:color w:val="000000"/>
                <w:kern w:val="0"/>
                <w:szCs w:val="21"/>
              </w:rPr>
              <w:t>进行在线的MD5值对比校验确保数据一致性，并生成报告。帮助用户清楚的验证生产数据和备份数据是否一致，杜绝因数据不一致导致无法恢复或数据丢失</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提供带宽及数据流控制功能，每个复制任务可根据时间动态调整带宽，提供图形化的实时数据流量统计功能以便计算和规划带宽需求</w:t>
            </w:r>
          </w:p>
          <w:p w:rsidR="00D131F6" w:rsidRPr="00732F11" w:rsidRDefault="00D131F6" w:rsidP="001E7AE9">
            <w:pPr>
              <w:widowControl/>
              <w:numPr>
                <w:ilvl w:val="0"/>
                <w:numId w:val="28"/>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★配置30个虚拟机CDP持续保护授权；含5年</w:t>
            </w:r>
            <w:proofErr w:type="gramStart"/>
            <w:r w:rsidRPr="00732F11">
              <w:rPr>
                <w:rFonts w:asciiTheme="minorEastAsia" w:hAnsiTheme="minorEastAsia" w:cstheme="minorEastAsia" w:hint="eastAsia"/>
                <w:color w:val="000000"/>
                <w:kern w:val="0"/>
                <w:szCs w:val="21"/>
              </w:rPr>
              <w:t>原厂维保服务</w:t>
            </w:r>
            <w:proofErr w:type="gramEnd"/>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1</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套</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9</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光纤交换机</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29"/>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★单设备提供48个16Gbps 端口，激活24个16Gbps 端口（配置2</w:t>
            </w:r>
            <w:r w:rsidRPr="00732F11">
              <w:rPr>
                <w:rFonts w:asciiTheme="minorEastAsia" w:hAnsiTheme="minorEastAsia" w:cstheme="minorEastAsia"/>
                <w:color w:val="000000"/>
                <w:kern w:val="0"/>
                <w:szCs w:val="21"/>
              </w:rPr>
              <w:t>0</w:t>
            </w:r>
            <w:r w:rsidRPr="00732F11">
              <w:rPr>
                <w:rFonts w:asciiTheme="minorEastAsia" w:hAnsiTheme="minorEastAsia" w:cstheme="minorEastAsia" w:hint="eastAsia"/>
                <w:color w:val="000000"/>
                <w:kern w:val="0"/>
                <w:szCs w:val="21"/>
              </w:rPr>
              <w:t>个16Gb多模SFP模块，4个1</w:t>
            </w:r>
            <w:r w:rsidRPr="00732F11">
              <w:rPr>
                <w:rFonts w:asciiTheme="minorEastAsia" w:hAnsiTheme="minorEastAsia" w:cstheme="minorEastAsia"/>
                <w:color w:val="000000"/>
                <w:kern w:val="0"/>
                <w:szCs w:val="21"/>
              </w:rPr>
              <w:t>6G</w:t>
            </w:r>
            <w:r w:rsidRPr="00732F11">
              <w:rPr>
                <w:rFonts w:asciiTheme="minorEastAsia" w:hAnsiTheme="minorEastAsia" w:cstheme="minorEastAsia" w:hint="eastAsia"/>
                <w:color w:val="000000"/>
                <w:kern w:val="0"/>
                <w:szCs w:val="21"/>
              </w:rPr>
              <w:t>bps单模S</w:t>
            </w:r>
            <w:r w:rsidRPr="00732F11">
              <w:rPr>
                <w:rFonts w:asciiTheme="minorEastAsia" w:hAnsiTheme="minorEastAsia" w:cstheme="minorEastAsia"/>
                <w:color w:val="000000"/>
                <w:kern w:val="0"/>
                <w:szCs w:val="21"/>
              </w:rPr>
              <w:t>FP</w:t>
            </w:r>
            <w:r w:rsidRPr="00732F11">
              <w:rPr>
                <w:rFonts w:asciiTheme="minorEastAsia" w:hAnsiTheme="minorEastAsia" w:cstheme="minorEastAsia" w:hint="eastAsia"/>
                <w:color w:val="000000"/>
                <w:kern w:val="0"/>
                <w:szCs w:val="21"/>
              </w:rPr>
              <w:t>模块），配置双交流电源</w:t>
            </w:r>
          </w:p>
          <w:p w:rsidR="00D131F6" w:rsidRPr="00732F11" w:rsidRDefault="00D131F6" w:rsidP="001E7AE9">
            <w:pPr>
              <w:widowControl/>
              <w:numPr>
                <w:ilvl w:val="0"/>
                <w:numId w:val="29"/>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功能全面的fabric架构，最多可有239台交换机</w:t>
            </w:r>
          </w:p>
          <w:p w:rsidR="00D131F6" w:rsidRPr="00732F11" w:rsidRDefault="00D131F6" w:rsidP="001E7AE9">
            <w:pPr>
              <w:widowControl/>
              <w:numPr>
                <w:ilvl w:val="0"/>
                <w:numId w:val="29"/>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端口类型：D_Port（诊断端口）、E_Port、F_Port和M_Port（镜像端口）；基于交换机类型的自我发现(U_Port)</w:t>
            </w:r>
          </w:p>
          <w:p w:rsidR="00D131F6" w:rsidRPr="00732F11" w:rsidRDefault="00D131F6" w:rsidP="001E7AE9">
            <w:pPr>
              <w:widowControl/>
              <w:numPr>
                <w:ilvl w:val="0"/>
                <w:numId w:val="29"/>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支持4、8和16 Gbps端口速率自动感应</w:t>
            </w:r>
          </w:p>
          <w:p w:rsidR="00D131F6" w:rsidRPr="00732F11" w:rsidRDefault="00D131F6" w:rsidP="001E7AE9">
            <w:pPr>
              <w:widowControl/>
              <w:numPr>
                <w:ilvl w:val="0"/>
                <w:numId w:val="29"/>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基于帧的链路聚合，每条ISL链路最多8个</w:t>
            </w:r>
            <w:r w:rsidRPr="00732F11">
              <w:rPr>
                <w:rFonts w:asciiTheme="minorEastAsia" w:hAnsiTheme="minorEastAsia" w:cstheme="minorEastAsia"/>
                <w:color w:val="000000"/>
                <w:kern w:val="0"/>
                <w:szCs w:val="21"/>
              </w:rPr>
              <w:t>32</w:t>
            </w:r>
            <w:r w:rsidRPr="00732F11">
              <w:rPr>
                <w:rFonts w:asciiTheme="minorEastAsia" w:hAnsiTheme="minorEastAsia" w:cstheme="minorEastAsia" w:hint="eastAsia"/>
                <w:color w:val="000000"/>
                <w:kern w:val="0"/>
                <w:szCs w:val="21"/>
              </w:rPr>
              <w:t xml:space="preserve"> Gbit/sec 端口；每条ISL链路速率最多2个128 Gbit/sec；运用Fabric OS中所包括的DPS，实现基于交换的跨ISL负载平衡；</w:t>
            </w:r>
            <w:r w:rsidRPr="00732F11">
              <w:rPr>
                <w:rFonts w:asciiTheme="minorEastAsia" w:hAnsiTheme="minorEastAsia" w:cstheme="minorEastAsia"/>
                <w:color w:val="000000"/>
                <w:szCs w:val="21"/>
              </w:rPr>
              <w:t xml:space="preserve"> </w:t>
            </w:r>
          </w:p>
          <w:p w:rsidR="00D131F6" w:rsidRPr="00732F11" w:rsidRDefault="00D131F6" w:rsidP="001E7AE9">
            <w:pPr>
              <w:widowControl/>
              <w:numPr>
                <w:ilvl w:val="0"/>
                <w:numId w:val="29"/>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含5年</w:t>
            </w:r>
            <w:proofErr w:type="gramStart"/>
            <w:r w:rsidRPr="00732F11">
              <w:rPr>
                <w:rFonts w:asciiTheme="minorEastAsia" w:hAnsiTheme="minorEastAsia" w:cstheme="minorEastAsia" w:hint="eastAsia"/>
                <w:color w:val="000000"/>
                <w:kern w:val="0"/>
                <w:szCs w:val="21"/>
              </w:rPr>
              <w:t>原厂维保服务</w:t>
            </w:r>
            <w:proofErr w:type="gramEnd"/>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4</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台</w:t>
            </w:r>
          </w:p>
        </w:tc>
      </w:tr>
      <w:tr w:rsidR="00D131F6" w:rsidTr="00D131F6">
        <w:trPr>
          <w:trHeight w:val="290"/>
        </w:trPr>
        <w:tc>
          <w:tcPr>
            <w:tcW w:w="4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lastRenderedPageBreak/>
              <w:t>10</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实施服务</w:t>
            </w:r>
          </w:p>
        </w:tc>
        <w:tc>
          <w:tcPr>
            <w:tcW w:w="78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131F6" w:rsidRPr="00732F11" w:rsidRDefault="00D131F6" w:rsidP="001E7AE9">
            <w:pPr>
              <w:widowControl/>
              <w:numPr>
                <w:ilvl w:val="0"/>
                <w:numId w:val="3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在主机房和备机房之间铺设2条不同路径的光纤，每条光纤大于等于48芯，施工辅材包含但不限于尾</w:t>
            </w:r>
            <w:proofErr w:type="gramStart"/>
            <w:r w:rsidRPr="00732F11">
              <w:rPr>
                <w:rFonts w:asciiTheme="minorEastAsia" w:hAnsiTheme="minorEastAsia" w:cstheme="minorEastAsia" w:hint="eastAsia"/>
                <w:color w:val="000000"/>
                <w:szCs w:val="21"/>
              </w:rPr>
              <w:t>纤</w:t>
            </w:r>
            <w:proofErr w:type="gramEnd"/>
            <w:r w:rsidRPr="00732F11">
              <w:rPr>
                <w:rFonts w:asciiTheme="minorEastAsia" w:hAnsiTheme="minorEastAsia" w:cstheme="minorEastAsia" w:hint="eastAsia"/>
                <w:color w:val="000000"/>
                <w:szCs w:val="21"/>
              </w:rPr>
              <w:t>、光纤跳线、光纤配线架、光纤连接器接头等实施辅材，确保主备机房的光纤线路可用于生产环境，满足存储双活的传输速率要求，施工完成后进行垃圾清运。</w:t>
            </w:r>
          </w:p>
          <w:p w:rsidR="00D131F6" w:rsidRPr="00732F11" w:rsidRDefault="00D131F6" w:rsidP="001E7AE9">
            <w:pPr>
              <w:widowControl/>
              <w:numPr>
                <w:ilvl w:val="0"/>
                <w:numId w:val="3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提供项目实施经理定制服务，为本项目安排固定的项目经理，负责跟进整个项目，确保项目顺利交付。</w:t>
            </w:r>
          </w:p>
          <w:p w:rsidR="00D131F6" w:rsidRPr="00732F11" w:rsidRDefault="00D131F6" w:rsidP="001E7AE9">
            <w:pPr>
              <w:widowControl/>
              <w:numPr>
                <w:ilvl w:val="0"/>
                <w:numId w:val="3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负责本项目的</w:t>
            </w:r>
            <w:proofErr w:type="gramStart"/>
            <w:r w:rsidRPr="00732F11">
              <w:rPr>
                <w:rFonts w:asciiTheme="minorEastAsia" w:hAnsiTheme="minorEastAsia" w:cstheme="minorEastAsia" w:hint="eastAsia"/>
                <w:color w:val="000000"/>
                <w:szCs w:val="21"/>
              </w:rPr>
              <w:t>虚拟化云平台</w:t>
            </w:r>
            <w:proofErr w:type="gramEnd"/>
            <w:r w:rsidRPr="00732F11">
              <w:rPr>
                <w:rFonts w:asciiTheme="minorEastAsia" w:hAnsiTheme="minorEastAsia" w:cstheme="minorEastAsia" w:hint="eastAsia"/>
                <w:color w:val="000000"/>
                <w:szCs w:val="21"/>
              </w:rPr>
              <w:t>的规划设计，满足医院现有的业务需求并充分考虑未来需求拓展，将现有的虚拟机迁移到新的虚拟化平台，迁移过程保证数据完整无丢失。</w:t>
            </w:r>
          </w:p>
          <w:p w:rsidR="00D131F6" w:rsidRPr="00732F11" w:rsidRDefault="00D131F6" w:rsidP="001E7AE9">
            <w:pPr>
              <w:widowControl/>
              <w:numPr>
                <w:ilvl w:val="0"/>
                <w:numId w:val="3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负责本项目核心存储双活的规划设计及实施服务，确保核心存储实现业务双活。</w:t>
            </w:r>
          </w:p>
          <w:p w:rsidR="00D131F6" w:rsidRPr="00732F11" w:rsidRDefault="00D131F6" w:rsidP="001E7AE9">
            <w:pPr>
              <w:widowControl/>
              <w:numPr>
                <w:ilvl w:val="0"/>
                <w:numId w:val="3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提供核心应用系统的容</w:t>
            </w:r>
            <w:proofErr w:type="gramStart"/>
            <w:r w:rsidRPr="00732F11">
              <w:rPr>
                <w:rFonts w:asciiTheme="minorEastAsia" w:hAnsiTheme="minorEastAsia" w:cstheme="minorEastAsia" w:hint="eastAsia"/>
                <w:color w:val="000000"/>
                <w:szCs w:val="21"/>
              </w:rPr>
              <w:t>灾实施</w:t>
            </w:r>
            <w:proofErr w:type="gramEnd"/>
            <w:r w:rsidRPr="00732F11">
              <w:rPr>
                <w:rFonts w:asciiTheme="minorEastAsia" w:hAnsiTheme="minorEastAsia" w:cstheme="minorEastAsia" w:hint="eastAsia"/>
                <w:color w:val="000000"/>
                <w:szCs w:val="21"/>
              </w:rPr>
              <w:t>及容灾测试演练服务、存储实施服务、横向扩展NAS集群规划实施和服务、交换机实施服务及标签部署等服务、虚拟化实施服务，现有</w:t>
            </w:r>
            <w:proofErr w:type="gramStart"/>
            <w:r w:rsidRPr="00732F11">
              <w:rPr>
                <w:rFonts w:asciiTheme="minorEastAsia" w:hAnsiTheme="minorEastAsia" w:cstheme="minorEastAsia" w:hint="eastAsia"/>
                <w:color w:val="000000"/>
                <w:szCs w:val="21"/>
              </w:rPr>
              <w:t>物理机</w:t>
            </w:r>
            <w:proofErr w:type="gramEnd"/>
            <w:r w:rsidRPr="00732F11">
              <w:rPr>
                <w:rFonts w:asciiTheme="minorEastAsia" w:hAnsiTheme="minorEastAsia" w:cstheme="minorEastAsia" w:hint="eastAsia"/>
                <w:color w:val="000000"/>
                <w:szCs w:val="21"/>
              </w:rPr>
              <w:t>服务器迁移到虚拟化平台的服务(应用必须全虚拟化)</w:t>
            </w:r>
          </w:p>
          <w:p w:rsidR="00D131F6" w:rsidRPr="00732F11" w:rsidRDefault="00D131F6" w:rsidP="001E7AE9">
            <w:pPr>
              <w:widowControl/>
              <w:numPr>
                <w:ilvl w:val="0"/>
                <w:numId w:val="3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将现有业务迁移到新服务器和存储后，腾空原有的旧服务器和存储资源，将其建为CDP备用及测试资源。</w:t>
            </w:r>
          </w:p>
          <w:p w:rsidR="00D131F6" w:rsidRPr="00732F11" w:rsidRDefault="00D131F6" w:rsidP="001E7AE9">
            <w:pPr>
              <w:widowControl/>
              <w:numPr>
                <w:ilvl w:val="0"/>
                <w:numId w:val="30"/>
              </w:numPr>
              <w:ind w:left="0" w:firstLine="0"/>
              <w:jc w:val="left"/>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以上设备及系统均提供现场培训服务，技术转移、产品说明书，实施项目文档，设备清单及技术文档，项目验收文档等规范服务。</w:t>
            </w:r>
          </w:p>
        </w:tc>
        <w:tc>
          <w:tcPr>
            <w:tcW w:w="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1</w:t>
            </w:r>
          </w:p>
        </w:tc>
        <w:tc>
          <w:tcPr>
            <w:tcW w:w="72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D131F6" w:rsidP="00D131F6">
            <w:pPr>
              <w:widowControl/>
              <w:jc w:val="cente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kern w:val="0"/>
                <w:szCs w:val="21"/>
              </w:rPr>
              <w:t>项</w:t>
            </w:r>
          </w:p>
        </w:tc>
      </w:tr>
      <w:tr w:rsidR="00D131F6" w:rsidTr="00D131F6">
        <w:trPr>
          <w:trHeight w:val="290"/>
        </w:trPr>
        <w:tc>
          <w:tcPr>
            <w:tcW w:w="10610" w:type="dxa"/>
            <w:gridSpan w:val="5"/>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D131F6" w:rsidRPr="00732F11" w:rsidRDefault="002B40F9" w:rsidP="00D131F6">
            <w:pPr>
              <w:widowControl/>
              <w:textAlignment w:val="center"/>
              <w:rPr>
                <w:rFonts w:asciiTheme="minorEastAsia" w:hAnsiTheme="minorEastAsia" w:cstheme="minorEastAsia"/>
                <w:b/>
                <w:bCs/>
                <w:color w:val="000000"/>
                <w:szCs w:val="21"/>
              </w:rPr>
            </w:pPr>
            <w:r w:rsidRPr="00732F11">
              <w:rPr>
                <w:rFonts w:asciiTheme="minorEastAsia" w:hAnsiTheme="minorEastAsia" w:cstheme="minorEastAsia" w:hint="eastAsia"/>
                <w:b/>
                <w:bCs/>
                <w:color w:val="000000"/>
                <w:szCs w:val="21"/>
              </w:rPr>
              <w:t>一、</w:t>
            </w:r>
            <w:r w:rsidR="00D131F6" w:rsidRPr="00732F11">
              <w:rPr>
                <w:rFonts w:asciiTheme="minorEastAsia" w:hAnsiTheme="minorEastAsia" w:cstheme="minorEastAsia" w:hint="eastAsia"/>
                <w:b/>
                <w:bCs/>
                <w:color w:val="000000"/>
                <w:szCs w:val="21"/>
              </w:rPr>
              <w:t>商务要求:</w:t>
            </w:r>
          </w:p>
          <w:p w:rsidR="00D131F6" w:rsidRPr="00732F11" w:rsidRDefault="006D3010" w:rsidP="001E7AE9">
            <w:pPr>
              <w:widowControl/>
              <w:numPr>
                <w:ilvl w:val="0"/>
                <w:numId w:val="11"/>
              </w:numPr>
              <w:textAlignment w:val="center"/>
              <w:rPr>
                <w:rFonts w:asciiTheme="minorEastAsia" w:hAnsiTheme="minorEastAsia" w:cstheme="minorEastAsia"/>
                <w:color w:val="000000"/>
                <w:szCs w:val="21"/>
              </w:rPr>
            </w:pPr>
            <w:r w:rsidRPr="006D3010">
              <w:rPr>
                <w:rFonts w:asciiTheme="minorEastAsia" w:hAnsiTheme="minorEastAsia" w:cstheme="minorEastAsia" w:hint="eastAsia"/>
                <w:kern w:val="0"/>
                <w:szCs w:val="21"/>
              </w:rPr>
              <w:t>★</w:t>
            </w:r>
            <w:r w:rsidR="00D131F6" w:rsidRPr="00732F11">
              <w:rPr>
                <w:rFonts w:asciiTheme="minorEastAsia" w:hAnsiTheme="minorEastAsia" w:cstheme="minorEastAsia" w:hint="eastAsia"/>
                <w:color w:val="000000"/>
                <w:szCs w:val="21"/>
              </w:rPr>
              <w:t>报价要求：本项目投标应以人民币报价；投标人须就《采购需求》中全部的货物内容作完整唯一报价；不论投标结果如何，投标人均应自行承担所有与投标有关的全部费用；</w:t>
            </w:r>
          </w:p>
          <w:p w:rsidR="00D131F6" w:rsidRPr="00732F11" w:rsidRDefault="006D3010" w:rsidP="001E7AE9">
            <w:pPr>
              <w:widowControl/>
              <w:numPr>
                <w:ilvl w:val="0"/>
                <w:numId w:val="11"/>
              </w:numPr>
              <w:textAlignment w:val="center"/>
              <w:rPr>
                <w:rFonts w:asciiTheme="minorEastAsia" w:hAnsiTheme="minorEastAsia" w:cstheme="minorEastAsia"/>
                <w:color w:val="000000"/>
                <w:szCs w:val="21"/>
              </w:rPr>
            </w:pPr>
            <w:r w:rsidRPr="006D3010">
              <w:rPr>
                <w:rFonts w:asciiTheme="minorEastAsia" w:hAnsiTheme="minorEastAsia" w:cstheme="minorEastAsia" w:hint="eastAsia"/>
                <w:kern w:val="0"/>
                <w:szCs w:val="21"/>
              </w:rPr>
              <w:t>★</w:t>
            </w:r>
            <w:r w:rsidR="00D131F6" w:rsidRPr="00732F11">
              <w:rPr>
                <w:rFonts w:asciiTheme="minorEastAsia" w:hAnsiTheme="minorEastAsia" w:cstheme="minorEastAsia" w:hint="eastAsia"/>
                <w:color w:val="000000"/>
                <w:szCs w:val="21"/>
              </w:rPr>
              <w:t>交货时间及地点：</w:t>
            </w:r>
          </w:p>
          <w:p w:rsidR="00D131F6" w:rsidRPr="00732F11" w:rsidRDefault="00D131F6" w:rsidP="001E7AE9">
            <w:pPr>
              <w:widowControl/>
              <w:numPr>
                <w:ilvl w:val="0"/>
                <w:numId w:val="12"/>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交货时间：自签订合同后60个工作日内，完成软硬件的安装部署、调试和集成工作。</w:t>
            </w:r>
          </w:p>
          <w:p w:rsidR="00D131F6" w:rsidRPr="00732F11" w:rsidRDefault="00D131F6" w:rsidP="001E7AE9">
            <w:pPr>
              <w:widowControl/>
              <w:numPr>
                <w:ilvl w:val="0"/>
                <w:numId w:val="12"/>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交货地点：采购人指定地点。</w:t>
            </w:r>
          </w:p>
          <w:p w:rsidR="00D131F6" w:rsidRPr="00732F11" w:rsidRDefault="00D131F6" w:rsidP="001E7AE9">
            <w:pPr>
              <w:widowControl/>
              <w:numPr>
                <w:ilvl w:val="0"/>
                <w:numId w:val="12"/>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交货方式：由采购人、中标供应</w:t>
            </w:r>
            <w:proofErr w:type="gramStart"/>
            <w:r w:rsidRPr="00732F11">
              <w:rPr>
                <w:rFonts w:asciiTheme="minorEastAsia" w:hAnsiTheme="minorEastAsia" w:cstheme="minorEastAsia" w:hint="eastAsia"/>
                <w:color w:val="000000"/>
                <w:szCs w:val="21"/>
              </w:rPr>
              <w:t>商双方</w:t>
            </w:r>
            <w:proofErr w:type="gramEnd"/>
            <w:r w:rsidRPr="00732F11">
              <w:rPr>
                <w:rFonts w:asciiTheme="minorEastAsia" w:hAnsiTheme="minorEastAsia" w:cstheme="minorEastAsia" w:hint="eastAsia"/>
                <w:color w:val="000000"/>
                <w:szCs w:val="21"/>
              </w:rPr>
              <w:t>派代表当场开箱验收后，方可进行设备调试。</w:t>
            </w:r>
          </w:p>
          <w:p w:rsidR="00D131F6" w:rsidRPr="00732F11" w:rsidRDefault="006D3010" w:rsidP="001E7AE9">
            <w:pPr>
              <w:widowControl/>
              <w:numPr>
                <w:ilvl w:val="0"/>
                <w:numId w:val="11"/>
              </w:numPr>
              <w:textAlignment w:val="center"/>
              <w:rPr>
                <w:rFonts w:asciiTheme="minorEastAsia" w:hAnsiTheme="minorEastAsia" w:cstheme="minorEastAsia"/>
                <w:color w:val="000000"/>
                <w:kern w:val="0"/>
                <w:szCs w:val="21"/>
              </w:rPr>
            </w:pPr>
            <w:r w:rsidRPr="006D3010">
              <w:rPr>
                <w:rFonts w:asciiTheme="minorEastAsia" w:hAnsiTheme="minorEastAsia" w:cstheme="minorEastAsia" w:hint="eastAsia"/>
                <w:kern w:val="0"/>
                <w:szCs w:val="21"/>
              </w:rPr>
              <w:t>★</w:t>
            </w:r>
            <w:r w:rsidR="00D131F6" w:rsidRPr="00732F11">
              <w:rPr>
                <w:rFonts w:asciiTheme="minorEastAsia" w:hAnsiTheme="minorEastAsia" w:cstheme="minorEastAsia" w:hint="eastAsia"/>
                <w:color w:val="000000"/>
                <w:szCs w:val="21"/>
              </w:rPr>
              <w:t>付款条件：签订合同后</w:t>
            </w:r>
            <w:r w:rsidR="00074ABF" w:rsidRPr="00732F11">
              <w:rPr>
                <w:rFonts w:asciiTheme="minorEastAsia" w:hAnsiTheme="minorEastAsia" w:cstheme="minorEastAsia" w:hint="eastAsia"/>
                <w:color w:val="000000"/>
                <w:szCs w:val="21"/>
                <w:u w:val="single"/>
              </w:rPr>
              <w:t>15</w:t>
            </w:r>
            <w:r w:rsidR="00D131F6" w:rsidRPr="00732F11">
              <w:rPr>
                <w:rFonts w:asciiTheme="minorEastAsia" w:hAnsiTheme="minorEastAsia" w:cstheme="minorEastAsia" w:hint="eastAsia"/>
                <w:color w:val="000000"/>
                <w:szCs w:val="21"/>
              </w:rPr>
              <w:t>日内甲方支付合同金额的</w:t>
            </w:r>
            <w:r w:rsidR="00D131F6" w:rsidRPr="00732F11">
              <w:rPr>
                <w:rFonts w:asciiTheme="minorEastAsia" w:hAnsiTheme="minorEastAsia" w:cstheme="minorEastAsia" w:hint="eastAsia"/>
                <w:color w:val="000000"/>
                <w:szCs w:val="21"/>
                <w:u w:val="single"/>
              </w:rPr>
              <w:t>30%</w:t>
            </w:r>
            <w:r w:rsidR="00D131F6" w:rsidRPr="00732F11">
              <w:rPr>
                <w:rFonts w:asciiTheme="minorEastAsia" w:hAnsiTheme="minorEastAsia" w:cstheme="minorEastAsia" w:hint="eastAsia"/>
                <w:color w:val="000000"/>
                <w:szCs w:val="21"/>
              </w:rPr>
              <w:t>给乙方，项目安装调试完成通过验收后</w:t>
            </w:r>
            <w:r w:rsidR="00177CA1" w:rsidRPr="00732F11">
              <w:rPr>
                <w:rFonts w:asciiTheme="minorEastAsia" w:hAnsiTheme="minorEastAsia" w:cstheme="minorEastAsia" w:hint="eastAsia"/>
                <w:color w:val="000000"/>
                <w:szCs w:val="21"/>
              </w:rPr>
              <w:t>甲方</w:t>
            </w:r>
            <w:r w:rsidR="0048071A" w:rsidRPr="00732F11">
              <w:rPr>
                <w:rFonts w:asciiTheme="minorEastAsia" w:hAnsiTheme="minorEastAsia" w:cstheme="minorEastAsia" w:hint="eastAsia"/>
                <w:color w:val="000000"/>
                <w:szCs w:val="21"/>
              </w:rPr>
              <w:t>一年内支付至合同</w:t>
            </w:r>
            <w:r w:rsidR="00D131F6" w:rsidRPr="00732F11">
              <w:rPr>
                <w:rFonts w:asciiTheme="minorEastAsia" w:hAnsiTheme="minorEastAsia" w:cstheme="minorEastAsia" w:hint="eastAsia"/>
                <w:color w:val="000000"/>
                <w:szCs w:val="21"/>
              </w:rPr>
              <w:t>金额的</w:t>
            </w:r>
            <w:r w:rsidR="00842312" w:rsidRPr="00732F11">
              <w:rPr>
                <w:rFonts w:asciiTheme="minorEastAsia" w:hAnsiTheme="minorEastAsia" w:cstheme="minorEastAsia" w:hint="eastAsia"/>
                <w:color w:val="000000"/>
                <w:szCs w:val="21"/>
                <w:u w:val="single"/>
              </w:rPr>
              <w:t>100</w:t>
            </w:r>
            <w:r w:rsidR="00D131F6" w:rsidRPr="00732F11">
              <w:rPr>
                <w:rFonts w:asciiTheme="minorEastAsia" w:hAnsiTheme="minorEastAsia" w:cstheme="minorEastAsia" w:hint="eastAsia"/>
                <w:color w:val="000000"/>
                <w:szCs w:val="21"/>
                <w:u w:val="single"/>
              </w:rPr>
              <w:t>%</w:t>
            </w:r>
            <w:r w:rsidR="00D131F6" w:rsidRPr="00732F11">
              <w:rPr>
                <w:rFonts w:asciiTheme="minorEastAsia" w:hAnsiTheme="minorEastAsia" w:cstheme="minorEastAsia" w:hint="eastAsia"/>
                <w:color w:val="000000"/>
                <w:szCs w:val="21"/>
              </w:rPr>
              <w:t>给乙方</w:t>
            </w:r>
            <w:r w:rsidR="00D131F6" w:rsidRPr="00732F11">
              <w:rPr>
                <w:rFonts w:asciiTheme="minorEastAsia" w:hAnsiTheme="minorEastAsia" w:cstheme="minorEastAsia" w:hint="eastAsia"/>
                <w:color w:val="000000"/>
                <w:szCs w:val="21"/>
                <w:u w:val="single"/>
              </w:rPr>
              <w:t>。</w:t>
            </w:r>
          </w:p>
          <w:p w:rsidR="00D131F6" w:rsidRPr="00732F11" w:rsidRDefault="006D3010" w:rsidP="001E7AE9">
            <w:pPr>
              <w:widowControl/>
              <w:numPr>
                <w:ilvl w:val="0"/>
                <w:numId w:val="11"/>
              </w:numPr>
              <w:textAlignment w:val="center"/>
              <w:rPr>
                <w:rFonts w:asciiTheme="minorEastAsia" w:hAnsiTheme="minorEastAsia" w:cstheme="minorEastAsia"/>
                <w:color w:val="000000"/>
                <w:szCs w:val="21"/>
              </w:rPr>
            </w:pPr>
            <w:r w:rsidRPr="006D3010">
              <w:rPr>
                <w:rFonts w:asciiTheme="minorEastAsia" w:hAnsiTheme="minorEastAsia" w:cstheme="minorEastAsia" w:hint="eastAsia"/>
                <w:color w:val="000000"/>
                <w:kern w:val="0"/>
                <w:szCs w:val="21"/>
              </w:rPr>
              <w:t>★</w:t>
            </w:r>
            <w:r w:rsidR="00D131F6" w:rsidRPr="00732F11">
              <w:rPr>
                <w:rFonts w:asciiTheme="minorEastAsia" w:hAnsiTheme="minorEastAsia" w:cstheme="minorEastAsia" w:hint="eastAsia"/>
                <w:color w:val="000000"/>
                <w:szCs w:val="21"/>
              </w:rPr>
              <w:t>质保期：</w:t>
            </w:r>
            <w:proofErr w:type="gramStart"/>
            <w:r w:rsidR="00D131F6" w:rsidRPr="00732F11">
              <w:rPr>
                <w:rFonts w:asciiTheme="minorEastAsia" w:hAnsiTheme="minorEastAsia" w:cstheme="minorEastAsia" w:hint="eastAsia"/>
                <w:color w:val="000000"/>
                <w:szCs w:val="21"/>
              </w:rPr>
              <w:t>自项目</w:t>
            </w:r>
            <w:proofErr w:type="gramEnd"/>
            <w:r w:rsidR="00D131F6" w:rsidRPr="00732F11">
              <w:rPr>
                <w:rFonts w:asciiTheme="minorEastAsia" w:hAnsiTheme="minorEastAsia" w:cstheme="minorEastAsia" w:hint="eastAsia"/>
                <w:color w:val="000000"/>
                <w:szCs w:val="21"/>
              </w:rPr>
              <w:t>验收合格之日起计算，整体项目质保期为5年。质保期内，成交人将负责处理并解决故障，并免费更换有故障的零、部件（配件因人为因素损坏除外）。质保期过后，须定期上门回访，对设备提供终身维修、维护，系统的维修、维护费用另行协商。</w:t>
            </w:r>
          </w:p>
          <w:p w:rsidR="00D131F6" w:rsidRPr="00732F11" w:rsidRDefault="006D3010" w:rsidP="001E7AE9">
            <w:pPr>
              <w:widowControl/>
              <w:numPr>
                <w:ilvl w:val="0"/>
                <w:numId w:val="11"/>
              </w:numPr>
              <w:textAlignment w:val="center"/>
              <w:rPr>
                <w:rFonts w:asciiTheme="minorEastAsia" w:hAnsiTheme="minorEastAsia" w:cstheme="minorEastAsia"/>
                <w:color w:val="000000"/>
                <w:szCs w:val="21"/>
              </w:rPr>
            </w:pPr>
            <w:r w:rsidRPr="006D3010">
              <w:rPr>
                <w:rFonts w:asciiTheme="minorEastAsia" w:hAnsiTheme="minorEastAsia" w:cstheme="minorEastAsia" w:hint="eastAsia"/>
                <w:kern w:val="0"/>
                <w:szCs w:val="21"/>
              </w:rPr>
              <w:t>★</w:t>
            </w:r>
            <w:r w:rsidR="00D131F6" w:rsidRPr="00732F11">
              <w:rPr>
                <w:rFonts w:asciiTheme="minorEastAsia" w:hAnsiTheme="minorEastAsia" w:cstheme="minorEastAsia" w:hint="eastAsia"/>
                <w:color w:val="000000"/>
                <w:szCs w:val="21"/>
              </w:rPr>
              <w:t>售后服务保障及维修响应时间要求：</w:t>
            </w:r>
          </w:p>
          <w:p w:rsidR="00D131F6" w:rsidRPr="00732F11" w:rsidRDefault="00D131F6" w:rsidP="001E7AE9">
            <w:pPr>
              <w:widowControl/>
              <w:numPr>
                <w:ilvl w:val="0"/>
                <w:numId w:val="13"/>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按国家有关规定或厂家承诺实行“三包”，质保期内全免费上门维修、免费更换零部件。</w:t>
            </w:r>
          </w:p>
          <w:p w:rsidR="00D131F6" w:rsidRPr="00732F11" w:rsidRDefault="00D131F6" w:rsidP="001E7AE9">
            <w:pPr>
              <w:widowControl/>
              <w:numPr>
                <w:ilvl w:val="0"/>
                <w:numId w:val="13"/>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设备发生故障时接到通知后10分钟内响应，优先以</w:t>
            </w:r>
            <w:proofErr w:type="gramStart"/>
            <w:r w:rsidRPr="00732F11">
              <w:rPr>
                <w:rFonts w:asciiTheme="minorEastAsia" w:hAnsiTheme="minorEastAsia" w:cstheme="minorEastAsia" w:hint="eastAsia"/>
                <w:color w:val="000000"/>
                <w:szCs w:val="21"/>
              </w:rPr>
              <w:t>远程支持</w:t>
            </w:r>
            <w:proofErr w:type="gramEnd"/>
            <w:r w:rsidRPr="00732F11">
              <w:rPr>
                <w:rFonts w:asciiTheme="minorEastAsia" w:hAnsiTheme="minorEastAsia" w:cstheme="minorEastAsia" w:hint="eastAsia"/>
                <w:color w:val="000000"/>
                <w:szCs w:val="21"/>
              </w:rPr>
              <w:t>的方式处理解决，远程无法修复的2小时内到达现场维修，重大故障12小时内恢复，一般故障3小时内恢复，若无法修复必须提供同等型号或性能更优设备替换。</w:t>
            </w:r>
          </w:p>
          <w:p w:rsidR="00D131F6" w:rsidRPr="00732F11" w:rsidRDefault="00D131F6" w:rsidP="001E7AE9">
            <w:pPr>
              <w:widowControl/>
              <w:numPr>
                <w:ilvl w:val="0"/>
                <w:numId w:val="13"/>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中标供应商必须免费提供完善的设备使用手册、操作培训手册、维护手册。</w:t>
            </w:r>
          </w:p>
          <w:p w:rsidR="00D131F6" w:rsidRPr="00732F11" w:rsidRDefault="00D131F6" w:rsidP="001E7AE9">
            <w:pPr>
              <w:widowControl/>
              <w:numPr>
                <w:ilvl w:val="0"/>
                <w:numId w:val="13"/>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其余按技术要求进行。</w:t>
            </w:r>
          </w:p>
          <w:p w:rsidR="00D131F6" w:rsidRPr="00732F11" w:rsidRDefault="006D3010" w:rsidP="001E7AE9">
            <w:pPr>
              <w:widowControl/>
              <w:numPr>
                <w:ilvl w:val="0"/>
                <w:numId w:val="11"/>
              </w:numPr>
              <w:textAlignment w:val="center"/>
              <w:rPr>
                <w:rFonts w:asciiTheme="minorEastAsia" w:hAnsiTheme="minorEastAsia" w:cstheme="minorEastAsia"/>
                <w:color w:val="000000"/>
                <w:szCs w:val="21"/>
              </w:rPr>
            </w:pPr>
            <w:r w:rsidRPr="006D3010">
              <w:rPr>
                <w:rFonts w:asciiTheme="minorEastAsia" w:hAnsiTheme="minorEastAsia" w:cstheme="minorEastAsia" w:hint="eastAsia"/>
                <w:kern w:val="0"/>
                <w:szCs w:val="21"/>
              </w:rPr>
              <w:t>★</w:t>
            </w:r>
            <w:r w:rsidR="00D131F6" w:rsidRPr="00732F11">
              <w:rPr>
                <w:rFonts w:asciiTheme="minorEastAsia" w:hAnsiTheme="minorEastAsia" w:cstheme="minorEastAsia" w:hint="eastAsia"/>
                <w:color w:val="000000"/>
                <w:szCs w:val="21"/>
              </w:rPr>
              <w:t>其他要求：</w:t>
            </w:r>
          </w:p>
          <w:p w:rsidR="00D131F6" w:rsidRPr="00732F11" w:rsidRDefault="00D131F6" w:rsidP="001E7AE9">
            <w:pPr>
              <w:widowControl/>
              <w:numPr>
                <w:ilvl w:val="0"/>
                <w:numId w:val="31"/>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质量保障要求：</w:t>
            </w:r>
          </w:p>
          <w:p w:rsidR="00D131F6" w:rsidRPr="00732F11" w:rsidRDefault="00D131F6" w:rsidP="001E7AE9">
            <w:pPr>
              <w:widowControl/>
              <w:numPr>
                <w:ilvl w:val="0"/>
                <w:numId w:val="32"/>
              </w:numPr>
              <w:ind w:hanging="5"/>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投标供应商以他人名义竞标或者以其他方式弄虚作假，骗取中标的，中标无效，给招标人造成损失的，依法承担赔偿责任；构成犯罪的，依法追究刑事责任。</w:t>
            </w:r>
          </w:p>
          <w:p w:rsidR="00D131F6" w:rsidRPr="00732F11" w:rsidRDefault="00D131F6" w:rsidP="001E7AE9">
            <w:pPr>
              <w:widowControl/>
              <w:numPr>
                <w:ilvl w:val="0"/>
                <w:numId w:val="32"/>
              </w:numPr>
              <w:ind w:hanging="5"/>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依法必须进行招标的项目的投标供应商有前款所</w:t>
            </w:r>
            <w:proofErr w:type="gramStart"/>
            <w:r w:rsidRPr="00732F11">
              <w:rPr>
                <w:rFonts w:asciiTheme="minorEastAsia" w:hAnsiTheme="minorEastAsia" w:cstheme="minorEastAsia" w:hint="eastAsia"/>
                <w:color w:val="000000"/>
                <w:szCs w:val="21"/>
              </w:rPr>
              <w:t>列行</w:t>
            </w:r>
            <w:proofErr w:type="gramEnd"/>
            <w:r w:rsidRPr="00732F11">
              <w:rPr>
                <w:rFonts w:asciiTheme="minorEastAsia" w:hAnsiTheme="minorEastAsia" w:cstheme="minorEastAsia" w:hint="eastAsia"/>
                <w:color w:val="000000"/>
                <w:szCs w:val="21"/>
              </w:rPr>
              <w:t>为尚未构成犯罪的，处中标项目金额千分之五以上千</w:t>
            </w:r>
            <w:proofErr w:type="gramStart"/>
            <w:r w:rsidRPr="00732F11">
              <w:rPr>
                <w:rFonts w:asciiTheme="minorEastAsia" w:hAnsiTheme="minorEastAsia" w:cstheme="minorEastAsia" w:hint="eastAsia"/>
                <w:color w:val="000000"/>
                <w:szCs w:val="21"/>
              </w:rPr>
              <w:t>分之十</w:t>
            </w:r>
            <w:proofErr w:type="gramEnd"/>
            <w:r w:rsidRPr="00732F11">
              <w:rPr>
                <w:rFonts w:asciiTheme="minorEastAsia" w:hAnsiTheme="minorEastAsia" w:cstheme="minorEastAsia" w:hint="eastAsia"/>
                <w:color w:val="000000"/>
                <w:szCs w:val="21"/>
              </w:rPr>
              <w:t>以下的罚款，对单位直接负责的主管人员和其他直接责任人员</w:t>
            </w:r>
            <w:proofErr w:type="gramStart"/>
            <w:r w:rsidRPr="00732F11">
              <w:rPr>
                <w:rFonts w:asciiTheme="minorEastAsia" w:hAnsiTheme="minorEastAsia" w:cstheme="minorEastAsia" w:hint="eastAsia"/>
                <w:color w:val="000000"/>
                <w:szCs w:val="21"/>
              </w:rPr>
              <w:t>处单位</w:t>
            </w:r>
            <w:proofErr w:type="gramEnd"/>
            <w:r w:rsidRPr="00732F11">
              <w:rPr>
                <w:rFonts w:asciiTheme="minorEastAsia" w:hAnsiTheme="minorEastAsia" w:cstheme="minorEastAsia" w:hint="eastAsia"/>
                <w:color w:val="000000"/>
                <w:szCs w:val="21"/>
              </w:rPr>
              <w:t>罚款数额百分之五以上百分之十以下的罚款；有违法所得的，并处没收违法所得；情节严重的，取消其一年至三年内参加依法必须进行招标的项目的竞标资格并予以公告，直至由工商行政管理机关吊销营业执照。</w:t>
            </w:r>
          </w:p>
          <w:p w:rsidR="00D131F6" w:rsidRPr="00732F11" w:rsidRDefault="00D131F6" w:rsidP="001E7AE9">
            <w:pPr>
              <w:widowControl/>
              <w:numPr>
                <w:ilvl w:val="0"/>
                <w:numId w:val="31"/>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竞标产品必须是按厂家标准配置的整套全新，具备正规合法经销渠道的，符合国家各项有关质量标准并符合采购文件要求的合格产品成交人应保证针对本项目的货物涉及到的知识产权和所提供的相关技术资料是合法取得，并享有完整的知识产权，不会因为采购人的使用而被责令停止使用、追债或要求赔偿损失，如出现此情况，一切经济和法律责任</w:t>
            </w:r>
            <w:proofErr w:type="gramStart"/>
            <w:r w:rsidRPr="00732F11">
              <w:rPr>
                <w:rFonts w:asciiTheme="minorEastAsia" w:hAnsiTheme="minorEastAsia" w:cstheme="minorEastAsia" w:hint="eastAsia"/>
                <w:color w:val="000000"/>
                <w:szCs w:val="21"/>
              </w:rPr>
              <w:t>由成交人</w:t>
            </w:r>
            <w:proofErr w:type="gramEnd"/>
            <w:r w:rsidRPr="00732F11">
              <w:rPr>
                <w:rFonts w:asciiTheme="minorEastAsia" w:hAnsiTheme="minorEastAsia" w:cstheme="minorEastAsia" w:hint="eastAsia"/>
                <w:color w:val="000000"/>
                <w:szCs w:val="21"/>
              </w:rPr>
              <w:t>承担。</w:t>
            </w:r>
          </w:p>
          <w:p w:rsidR="00D131F6" w:rsidRPr="00732F11" w:rsidRDefault="00D131F6" w:rsidP="001E7AE9">
            <w:pPr>
              <w:widowControl/>
              <w:numPr>
                <w:ilvl w:val="0"/>
                <w:numId w:val="31"/>
              </w:numPr>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lastRenderedPageBreak/>
              <w:t>竞标报价为采购人指定地点的现场交货价，包括：</w:t>
            </w:r>
          </w:p>
          <w:p w:rsidR="00D131F6" w:rsidRPr="00732F11" w:rsidRDefault="00D131F6" w:rsidP="001E7AE9">
            <w:pPr>
              <w:widowControl/>
              <w:numPr>
                <w:ilvl w:val="0"/>
                <w:numId w:val="33"/>
              </w:numPr>
              <w:ind w:hanging="5"/>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货物的价格</w:t>
            </w:r>
          </w:p>
          <w:p w:rsidR="00D131F6" w:rsidRPr="00732F11" w:rsidRDefault="00D131F6" w:rsidP="001E7AE9">
            <w:pPr>
              <w:widowControl/>
              <w:numPr>
                <w:ilvl w:val="0"/>
                <w:numId w:val="33"/>
              </w:numPr>
              <w:ind w:hanging="5"/>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货物的标准附件、备品备件、专用工具的价格</w:t>
            </w:r>
          </w:p>
          <w:p w:rsidR="00D131F6" w:rsidRPr="00732F11" w:rsidRDefault="00D131F6" w:rsidP="001E7AE9">
            <w:pPr>
              <w:widowControl/>
              <w:numPr>
                <w:ilvl w:val="0"/>
                <w:numId w:val="33"/>
              </w:numPr>
              <w:ind w:hanging="5"/>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运输、装卸、安装、调试、培训、技术支持、售后服务等费用</w:t>
            </w:r>
          </w:p>
          <w:p w:rsidR="00D131F6" w:rsidRPr="00732F11" w:rsidRDefault="00D131F6" w:rsidP="001E7AE9">
            <w:pPr>
              <w:widowControl/>
              <w:numPr>
                <w:ilvl w:val="0"/>
                <w:numId w:val="33"/>
              </w:numPr>
              <w:ind w:hanging="5"/>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必要的保险费用和各项税费</w:t>
            </w:r>
          </w:p>
          <w:p w:rsidR="00D131F6" w:rsidRPr="00732F11" w:rsidRDefault="00D131F6" w:rsidP="001E7AE9">
            <w:pPr>
              <w:widowControl/>
              <w:numPr>
                <w:ilvl w:val="0"/>
                <w:numId w:val="33"/>
              </w:numPr>
              <w:ind w:hanging="5"/>
              <w:textAlignment w:val="center"/>
              <w:rPr>
                <w:rFonts w:asciiTheme="minorEastAsia" w:hAnsiTheme="minorEastAsia" w:cstheme="minorEastAsia"/>
                <w:color w:val="000000"/>
                <w:szCs w:val="21"/>
              </w:rPr>
            </w:pPr>
            <w:r w:rsidRPr="00732F11">
              <w:rPr>
                <w:rFonts w:asciiTheme="minorEastAsia" w:hAnsiTheme="minorEastAsia" w:cstheme="minorEastAsia" w:hint="eastAsia"/>
                <w:color w:val="000000"/>
                <w:szCs w:val="21"/>
              </w:rPr>
              <w:t>包含安装费用</w:t>
            </w:r>
          </w:p>
          <w:p w:rsidR="00D131F6" w:rsidRPr="00732F11" w:rsidRDefault="006D3010" w:rsidP="001E7AE9">
            <w:pPr>
              <w:widowControl/>
              <w:numPr>
                <w:ilvl w:val="0"/>
                <w:numId w:val="11"/>
              </w:numPr>
              <w:textAlignment w:val="center"/>
              <w:rPr>
                <w:rFonts w:asciiTheme="minorEastAsia" w:hAnsiTheme="minorEastAsia" w:cstheme="minorEastAsia"/>
                <w:color w:val="000000"/>
                <w:szCs w:val="21"/>
              </w:rPr>
            </w:pPr>
            <w:r w:rsidRPr="006D3010">
              <w:rPr>
                <w:rFonts w:asciiTheme="minorEastAsia" w:hAnsiTheme="minorEastAsia" w:cstheme="minorEastAsia" w:hint="eastAsia"/>
                <w:kern w:val="0"/>
                <w:szCs w:val="21"/>
              </w:rPr>
              <w:t>★</w:t>
            </w:r>
            <w:r w:rsidR="00D131F6" w:rsidRPr="00732F11">
              <w:rPr>
                <w:rFonts w:asciiTheme="minorEastAsia" w:hAnsiTheme="minorEastAsia" w:cstheme="minorEastAsia" w:hint="eastAsia"/>
                <w:color w:val="000000"/>
                <w:szCs w:val="21"/>
              </w:rPr>
              <w:t>上述的 “商务要求”均为实质性要求，必须全部满足，否则投标无效。</w:t>
            </w:r>
          </w:p>
          <w:p w:rsidR="00AA1AA0" w:rsidRPr="00732F11" w:rsidRDefault="002B40F9" w:rsidP="00AA1AA0">
            <w:pPr>
              <w:pStyle w:val="4"/>
              <w:rPr>
                <w:rFonts w:asciiTheme="minorEastAsia" w:hAnsiTheme="minorEastAsia" w:cstheme="minorEastAsia"/>
                <w:b w:val="0"/>
                <w:bCs w:val="0"/>
                <w:color w:val="000000"/>
                <w:sz w:val="21"/>
                <w:szCs w:val="21"/>
              </w:rPr>
            </w:pPr>
            <w:r w:rsidRPr="00732F11">
              <w:rPr>
                <w:rFonts w:asciiTheme="minorEastAsia" w:hAnsiTheme="minorEastAsia" w:cstheme="minorEastAsia" w:hint="eastAsia"/>
                <w:color w:val="000000"/>
                <w:sz w:val="21"/>
                <w:szCs w:val="21"/>
              </w:rPr>
              <w:t>二、核心产品</w:t>
            </w:r>
            <w:r w:rsidRPr="00732F11">
              <w:rPr>
                <w:rFonts w:asciiTheme="minorEastAsia" w:hAnsiTheme="minorEastAsia" w:cstheme="minorEastAsia" w:hint="eastAsia"/>
                <w:b w:val="0"/>
                <w:bCs w:val="0"/>
                <w:color w:val="000000"/>
                <w:sz w:val="21"/>
                <w:szCs w:val="21"/>
              </w:rPr>
              <w:t>：本表的核心产品为第</w:t>
            </w:r>
            <w:r w:rsidR="00AA1AA0" w:rsidRPr="00732F11">
              <w:rPr>
                <w:rFonts w:asciiTheme="minorEastAsia" w:hAnsiTheme="minorEastAsia" w:cstheme="minorEastAsia"/>
                <w:b w:val="0"/>
                <w:bCs w:val="0"/>
                <w:color w:val="000000"/>
                <w:sz w:val="21"/>
                <w:szCs w:val="21"/>
              </w:rPr>
              <w:t>5</w:t>
            </w:r>
            <w:r w:rsidRPr="00732F11">
              <w:rPr>
                <w:rFonts w:asciiTheme="minorEastAsia" w:hAnsiTheme="minorEastAsia" w:cstheme="minorEastAsia" w:hint="eastAsia"/>
                <w:b w:val="0"/>
                <w:bCs w:val="0"/>
                <w:color w:val="000000"/>
                <w:sz w:val="21"/>
                <w:szCs w:val="21"/>
              </w:rPr>
              <w:t>项产品</w:t>
            </w:r>
            <w:r w:rsidR="00AA1AA0" w:rsidRPr="00732F11">
              <w:rPr>
                <w:rFonts w:asciiTheme="minorEastAsia" w:hAnsiTheme="minorEastAsia" w:cstheme="minorEastAsia" w:hint="eastAsia"/>
                <w:b w:val="0"/>
                <w:bCs w:val="0"/>
                <w:color w:val="000000"/>
                <w:sz w:val="21"/>
                <w:szCs w:val="21"/>
              </w:rPr>
              <w:t xml:space="preserve"> </w:t>
            </w:r>
            <w:r w:rsidRPr="00732F11">
              <w:rPr>
                <w:rFonts w:asciiTheme="minorEastAsia" w:hAnsiTheme="minorEastAsia" w:cstheme="minorEastAsia" w:hint="eastAsia"/>
                <w:b w:val="0"/>
                <w:bCs w:val="0"/>
                <w:color w:val="000000"/>
                <w:sz w:val="21"/>
                <w:szCs w:val="21"/>
              </w:rPr>
              <w:t>“PACS存储”。</w:t>
            </w:r>
          </w:p>
          <w:p w:rsidR="00AA1AA0" w:rsidRPr="00732F11" w:rsidRDefault="00AA1AA0" w:rsidP="00AA1AA0">
            <w:pPr>
              <w:rPr>
                <w:b/>
                <w:bCs/>
                <w:szCs w:val="21"/>
              </w:rPr>
            </w:pPr>
            <w:r w:rsidRPr="00732F11">
              <w:rPr>
                <w:rFonts w:hint="eastAsia"/>
                <w:b/>
                <w:bCs/>
                <w:szCs w:val="21"/>
              </w:rPr>
              <w:t>三、验收标准：</w:t>
            </w:r>
          </w:p>
          <w:p w:rsidR="00AA1AA0" w:rsidRPr="00732F11" w:rsidRDefault="00AA1AA0" w:rsidP="00AA1AA0">
            <w:pPr>
              <w:tabs>
                <w:tab w:val="left" w:pos="180"/>
                <w:tab w:val="left" w:pos="1620"/>
              </w:tabs>
              <w:spacing w:line="400" w:lineRule="exact"/>
              <w:ind w:firstLineChars="200" w:firstLine="420"/>
              <w:rPr>
                <w:rFonts w:ascii="宋体" w:hAnsi="宋体" w:cs="宋体"/>
                <w:color w:val="000000" w:themeColor="text1"/>
                <w:szCs w:val="21"/>
              </w:rPr>
            </w:pPr>
            <w:r w:rsidRPr="00732F11">
              <w:rPr>
                <w:rFonts w:ascii="宋体" w:hAnsi="宋体" w:cs="宋体" w:hint="eastAsia"/>
                <w:color w:val="000000" w:themeColor="text1"/>
                <w:szCs w:val="21"/>
              </w:rPr>
              <w:t>1、产品到达现场后，中标人应在采购人单位人员在场情况下当面开箱，共同清点、检查外观，做出开箱记录，双方签字确认。中标人应保证货物到达采购人所在地完好无损，如有缺漏、损坏，由中标人负责调换、补齐或赔偿。</w:t>
            </w:r>
          </w:p>
          <w:p w:rsidR="00AA1AA0" w:rsidRPr="00732F11" w:rsidRDefault="00AA1AA0" w:rsidP="00AA1AA0">
            <w:pPr>
              <w:tabs>
                <w:tab w:val="left" w:pos="180"/>
                <w:tab w:val="left" w:pos="1620"/>
              </w:tabs>
              <w:spacing w:line="400" w:lineRule="exact"/>
              <w:ind w:firstLineChars="200" w:firstLine="420"/>
              <w:rPr>
                <w:rFonts w:ascii="宋体" w:hAnsi="宋体" w:cs="宋体"/>
                <w:color w:val="000000" w:themeColor="text1"/>
                <w:szCs w:val="21"/>
              </w:rPr>
            </w:pPr>
            <w:r w:rsidRPr="00732F11">
              <w:rPr>
                <w:rFonts w:ascii="宋体" w:hAnsi="宋体" w:cs="宋体" w:hint="eastAsia"/>
                <w:color w:val="000000" w:themeColor="text1"/>
                <w:szCs w:val="21"/>
              </w:rPr>
              <w:t>2、中标人应提供完备的技术或服务资料、装箱单和合格证等，并派遣专业人员进行现场安装调试。验收合格条件如下：</w:t>
            </w:r>
          </w:p>
          <w:p w:rsidR="00AA1AA0" w:rsidRPr="00732F11" w:rsidRDefault="00AA1AA0" w:rsidP="00AA1AA0">
            <w:pPr>
              <w:tabs>
                <w:tab w:val="left" w:pos="180"/>
                <w:tab w:val="left" w:pos="1620"/>
              </w:tabs>
              <w:spacing w:line="400" w:lineRule="exact"/>
              <w:ind w:firstLineChars="200" w:firstLine="420"/>
              <w:rPr>
                <w:rFonts w:ascii="宋体" w:hAnsi="宋体" w:cs="宋体"/>
                <w:color w:val="000000" w:themeColor="text1"/>
                <w:szCs w:val="21"/>
              </w:rPr>
            </w:pPr>
            <w:r w:rsidRPr="00732F11">
              <w:rPr>
                <w:rFonts w:ascii="宋体" w:hAnsi="宋体" w:cs="宋体" w:hint="eastAsia"/>
                <w:color w:val="000000" w:themeColor="text1"/>
                <w:szCs w:val="21"/>
              </w:rPr>
              <w:t>（1）货物或服务技术参数与采购合同一致，性能或指标达到规定的标准；</w:t>
            </w:r>
          </w:p>
          <w:p w:rsidR="00AA1AA0" w:rsidRPr="00732F11" w:rsidRDefault="00AA1AA0" w:rsidP="00AA1AA0">
            <w:pPr>
              <w:tabs>
                <w:tab w:val="left" w:pos="180"/>
                <w:tab w:val="left" w:pos="1620"/>
              </w:tabs>
              <w:spacing w:line="400" w:lineRule="exact"/>
              <w:ind w:firstLineChars="200" w:firstLine="420"/>
              <w:rPr>
                <w:rFonts w:ascii="宋体" w:hAnsi="宋体" w:cs="宋体"/>
                <w:color w:val="000000" w:themeColor="text1"/>
                <w:szCs w:val="21"/>
              </w:rPr>
            </w:pPr>
            <w:r w:rsidRPr="00732F11">
              <w:rPr>
                <w:rFonts w:ascii="宋体" w:hAnsi="宋体" w:cs="宋体" w:hint="eastAsia"/>
                <w:color w:val="000000" w:themeColor="text1"/>
                <w:szCs w:val="21"/>
              </w:rPr>
              <w:t>（2）技术或资料、装箱单、合格证等资料齐全；</w:t>
            </w:r>
          </w:p>
          <w:p w:rsidR="00AA1AA0" w:rsidRPr="00732F11" w:rsidRDefault="00AA1AA0" w:rsidP="00AA1AA0">
            <w:pPr>
              <w:tabs>
                <w:tab w:val="left" w:pos="180"/>
                <w:tab w:val="left" w:pos="1620"/>
              </w:tabs>
              <w:spacing w:line="400" w:lineRule="exact"/>
              <w:ind w:firstLineChars="200" w:firstLine="420"/>
              <w:rPr>
                <w:rFonts w:ascii="宋体" w:hAnsi="宋体" w:cs="宋体"/>
                <w:color w:val="000000" w:themeColor="text1"/>
                <w:szCs w:val="21"/>
              </w:rPr>
            </w:pPr>
            <w:r w:rsidRPr="00732F11">
              <w:rPr>
                <w:rFonts w:ascii="宋体" w:hAnsi="宋体" w:cs="宋体" w:hint="eastAsia"/>
                <w:color w:val="000000" w:themeColor="text1"/>
                <w:szCs w:val="21"/>
              </w:rPr>
              <w:t>（3）在测试或试运行期间所出现的问题得到解决，并运行或工作正常；</w:t>
            </w:r>
          </w:p>
          <w:p w:rsidR="00AA1AA0" w:rsidRPr="00732F11" w:rsidRDefault="00AA1AA0" w:rsidP="00AA1AA0">
            <w:pPr>
              <w:tabs>
                <w:tab w:val="left" w:pos="180"/>
                <w:tab w:val="left" w:pos="1620"/>
              </w:tabs>
              <w:spacing w:line="400" w:lineRule="exact"/>
              <w:ind w:firstLineChars="200" w:firstLine="420"/>
              <w:rPr>
                <w:rFonts w:ascii="宋体" w:hAnsi="宋体" w:cs="宋体"/>
                <w:color w:val="000000" w:themeColor="text1"/>
                <w:szCs w:val="21"/>
              </w:rPr>
            </w:pPr>
            <w:r w:rsidRPr="00732F11">
              <w:rPr>
                <w:rFonts w:ascii="宋体" w:hAnsi="宋体" w:cs="宋体" w:hint="eastAsia"/>
                <w:color w:val="000000" w:themeColor="text1"/>
                <w:szCs w:val="21"/>
              </w:rPr>
              <w:t>（3）在规定时间内完成交货及验收，并经采购人确认。</w:t>
            </w:r>
          </w:p>
          <w:p w:rsidR="00AA1AA0" w:rsidRPr="00732F11" w:rsidRDefault="00AA1AA0" w:rsidP="00AA1AA0">
            <w:pPr>
              <w:tabs>
                <w:tab w:val="left" w:pos="180"/>
                <w:tab w:val="left" w:pos="1620"/>
              </w:tabs>
              <w:spacing w:line="400" w:lineRule="exact"/>
              <w:ind w:firstLineChars="200" w:firstLine="420"/>
              <w:rPr>
                <w:rFonts w:ascii="宋体" w:hAnsi="宋体" w:cs="宋体"/>
                <w:color w:val="000000" w:themeColor="text1"/>
                <w:szCs w:val="21"/>
              </w:rPr>
            </w:pPr>
            <w:r w:rsidRPr="00732F11">
              <w:rPr>
                <w:rFonts w:ascii="宋体" w:hAnsi="宋体" w:cs="宋体" w:hint="eastAsia"/>
                <w:color w:val="000000" w:themeColor="text1"/>
                <w:szCs w:val="21"/>
              </w:rPr>
              <w:t>3、产品或服务在安装调试并试运行符合要求后，才作最终验收。</w:t>
            </w:r>
          </w:p>
          <w:p w:rsidR="00AA1AA0" w:rsidRPr="00732F11" w:rsidRDefault="00AA1AA0" w:rsidP="00AA1AA0">
            <w:pPr>
              <w:tabs>
                <w:tab w:val="left" w:pos="180"/>
                <w:tab w:val="left" w:pos="1620"/>
              </w:tabs>
              <w:spacing w:line="400" w:lineRule="exact"/>
              <w:ind w:firstLineChars="200" w:firstLine="420"/>
              <w:rPr>
                <w:rFonts w:ascii="宋体" w:hAnsi="宋体" w:cs="宋体"/>
                <w:color w:val="000000" w:themeColor="text1"/>
                <w:szCs w:val="21"/>
              </w:rPr>
            </w:pPr>
            <w:r w:rsidRPr="00732F11">
              <w:rPr>
                <w:rFonts w:ascii="宋体" w:hAnsi="宋体" w:cs="宋体" w:hint="eastAsia"/>
                <w:color w:val="000000" w:themeColor="text1"/>
                <w:szCs w:val="21"/>
              </w:rPr>
              <w:t>4、招标文件中带“</w:t>
            </w:r>
            <w:r w:rsidR="00D94742" w:rsidRPr="00D94742">
              <w:rPr>
                <w:rFonts w:ascii="宋体" w:hAnsi="宋体" w:cs="宋体" w:hint="eastAsia"/>
                <w:color w:val="000000" w:themeColor="text1"/>
                <w:szCs w:val="21"/>
              </w:rPr>
              <w:t>★</w:t>
            </w:r>
            <w:r w:rsidRPr="00732F11">
              <w:rPr>
                <w:rFonts w:ascii="宋体" w:hAnsi="宋体" w:cs="宋体" w:hint="eastAsia"/>
                <w:color w:val="000000" w:themeColor="text1"/>
                <w:szCs w:val="21"/>
              </w:rPr>
              <w:t>”技术参数或要求为用户实际需求功用，在验收时用户有权进行逐项演示或检验验收，中标人必须配合，如不配合或不能满足要求的视为验收不合格。</w:t>
            </w:r>
          </w:p>
          <w:p w:rsidR="00AA1AA0" w:rsidRPr="00732F11" w:rsidRDefault="00AA1AA0" w:rsidP="00510B40">
            <w:pPr>
              <w:pStyle w:val="4"/>
              <w:rPr>
                <w:rFonts w:ascii="宋体" w:hAnsi="宋体" w:cs="宋体"/>
                <w:b w:val="0"/>
                <w:bCs w:val="0"/>
                <w:color w:val="000000" w:themeColor="text1"/>
                <w:sz w:val="21"/>
                <w:szCs w:val="21"/>
              </w:rPr>
            </w:pPr>
            <w:r w:rsidRPr="00732F11">
              <w:rPr>
                <w:rFonts w:ascii="宋体" w:hAnsi="宋体" w:cs="宋体" w:hint="eastAsia"/>
                <w:color w:val="000000" w:themeColor="text1"/>
                <w:sz w:val="21"/>
                <w:szCs w:val="21"/>
              </w:rPr>
              <w:t>四、进口产品：</w:t>
            </w:r>
            <w:r w:rsidRPr="00732F11">
              <w:rPr>
                <w:rFonts w:ascii="宋体" w:hAnsi="宋体" w:cs="宋体" w:hint="eastAsia"/>
                <w:b w:val="0"/>
                <w:bCs w:val="0"/>
                <w:color w:val="000000" w:themeColor="text1"/>
                <w:sz w:val="21"/>
                <w:szCs w:val="21"/>
              </w:rPr>
              <w:t>本项目货物不接受进口产品（即通过中国海关报关验放进入中国境内且产自关境外的产品）参与投标，如有此类产品参与投标的做无效标处理。</w:t>
            </w:r>
          </w:p>
          <w:p w:rsidR="00AD250A" w:rsidRPr="00732F11" w:rsidRDefault="00AD250A" w:rsidP="00AD250A">
            <w:pPr>
              <w:rPr>
                <w:b/>
                <w:bCs/>
                <w:szCs w:val="21"/>
              </w:rPr>
            </w:pPr>
            <w:r w:rsidRPr="00732F11">
              <w:rPr>
                <w:rFonts w:hint="eastAsia"/>
                <w:b/>
                <w:bCs/>
                <w:szCs w:val="21"/>
              </w:rPr>
              <w:t>五、</w:t>
            </w:r>
            <w:r w:rsidR="001642C8" w:rsidRPr="00732F11">
              <w:rPr>
                <w:rFonts w:hint="eastAsia"/>
                <w:b/>
                <w:bCs/>
                <w:szCs w:val="21"/>
              </w:rPr>
              <w:t>采购人在选择</w:t>
            </w:r>
            <w:r w:rsidRPr="00732F11">
              <w:rPr>
                <w:rFonts w:hint="eastAsia"/>
                <w:b/>
                <w:bCs/>
                <w:szCs w:val="21"/>
              </w:rPr>
              <w:t>投标软件</w:t>
            </w:r>
            <w:r w:rsidR="001642C8" w:rsidRPr="00732F11">
              <w:rPr>
                <w:rFonts w:hint="eastAsia"/>
                <w:b/>
                <w:bCs/>
                <w:szCs w:val="21"/>
              </w:rPr>
              <w:t>时</w:t>
            </w:r>
            <w:r w:rsidRPr="00732F11">
              <w:rPr>
                <w:rFonts w:hint="eastAsia"/>
                <w:b/>
                <w:bCs/>
                <w:szCs w:val="21"/>
              </w:rPr>
              <w:t>应优先选择具有自主知识产权的软件</w:t>
            </w:r>
            <w:r w:rsidR="005403BA">
              <w:rPr>
                <w:rFonts w:hint="eastAsia"/>
                <w:b/>
                <w:bCs/>
                <w:szCs w:val="21"/>
              </w:rPr>
              <w:t>，</w:t>
            </w:r>
            <w:r w:rsidR="005403BA" w:rsidRPr="005403BA">
              <w:rPr>
                <w:rFonts w:hint="eastAsia"/>
                <w:b/>
                <w:bCs/>
                <w:szCs w:val="21"/>
              </w:rPr>
              <w:t>本次项目涉及重要业务系统及数据库的</w:t>
            </w:r>
            <w:r w:rsidR="005403BA" w:rsidRPr="005403BA">
              <w:rPr>
                <w:rFonts w:hint="eastAsia"/>
                <w:b/>
                <w:bCs/>
                <w:szCs w:val="21"/>
              </w:rPr>
              <w:t>CDP</w:t>
            </w:r>
            <w:r w:rsidR="005403BA" w:rsidRPr="005403BA">
              <w:rPr>
                <w:rFonts w:hint="eastAsia"/>
                <w:b/>
                <w:bCs/>
                <w:szCs w:val="21"/>
              </w:rPr>
              <w:t>保护与恢复，为确保后续运</w:t>
            </w:r>
            <w:proofErr w:type="gramStart"/>
            <w:r w:rsidR="005403BA" w:rsidRPr="005403BA">
              <w:rPr>
                <w:rFonts w:hint="eastAsia"/>
                <w:b/>
                <w:bCs/>
                <w:szCs w:val="21"/>
              </w:rPr>
              <w:t>维过程</w:t>
            </w:r>
            <w:proofErr w:type="gramEnd"/>
            <w:r w:rsidR="005403BA" w:rsidRPr="005403BA">
              <w:rPr>
                <w:rFonts w:hint="eastAsia"/>
                <w:b/>
                <w:bCs/>
                <w:szCs w:val="21"/>
              </w:rPr>
              <w:t>中能理解、运维及操作业务系统和数据库的</w:t>
            </w:r>
            <w:r w:rsidR="005403BA" w:rsidRPr="005403BA">
              <w:rPr>
                <w:rFonts w:hint="eastAsia"/>
                <w:b/>
                <w:bCs/>
                <w:szCs w:val="21"/>
              </w:rPr>
              <w:t>CDP</w:t>
            </w:r>
            <w:r w:rsidR="005403BA" w:rsidRPr="005403BA">
              <w:rPr>
                <w:rFonts w:hint="eastAsia"/>
                <w:b/>
                <w:bCs/>
                <w:szCs w:val="21"/>
              </w:rPr>
              <w:t>恢复，故需要投标人具备丰富的医疗软件开发经验</w:t>
            </w:r>
            <w:r w:rsidR="0049521C" w:rsidRPr="00732F11">
              <w:rPr>
                <w:rFonts w:hint="eastAsia"/>
                <w:b/>
                <w:bCs/>
                <w:szCs w:val="21"/>
              </w:rPr>
              <w:t>。</w:t>
            </w:r>
          </w:p>
        </w:tc>
      </w:tr>
    </w:tbl>
    <w:p w:rsidR="00D131F6" w:rsidRDefault="00D131F6" w:rsidP="00D131F6"/>
    <w:p w:rsidR="00D131F6" w:rsidRDefault="00D131F6" w:rsidP="00D131F6"/>
    <w:bookmarkEnd w:id="55"/>
    <w:bookmarkEnd w:id="56"/>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Pr="00BC1C9E" w:rsidRDefault="00602988">
      <w:pPr>
        <w:rPr>
          <w:color w:val="000000" w:themeColor="text1"/>
        </w:rPr>
      </w:pPr>
    </w:p>
    <w:p w:rsidR="00602988" w:rsidRDefault="00602988">
      <w:pPr>
        <w:rPr>
          <w:color w:val="000000" w:themeColor="text1"/>
        </w:rPr>
      </w:pPr>
    </w:p>
    <w:p w:rsidR="009107AA" w:rsidRPr="009107AA" w:rsidRDefault="009107AA" w:rsidP="009107AA"/>
    <w:p w:rsidR="00602988" w:rsidRPr="00BC1C9E" w:rsidRDefault="00EA3332">
      <w:pPr>
        <w:pStyle w:val="2"/>
        <w:jc w:val="center"/>
        <w:rPr>
          <w:color w:val="000000" w:themeColor="text1"/>
        </w:rPr>
      </w:pPr>
      <w:bookmarkStart w:id="57" w:name="_Toc19686831"/>
      <w:r w:rsidRPr="00BC1C9E">
        <w:rPr>
          <w:rFonts w:hint="eastAsia"/>
          <w:color w:val="000000" w:themeColor="text1"/>
        </w:rPr>
        <w:t>第三章</w:t>
      </w:r>
      <w:r w:rsidRPr="00BC1C9E">
        <w:rPr>
          <w:rFonts w:hint="eastAsia"/>
          <w:color w:val="000000" w:themeColor="text1"/>
        </w:rPr>
        <w:t xml:space="preserve">  </w:t>
      </w:r>
      <w:r w:rsidRPr="00BC1C9E">
        <w:rPr>
          <w:rFonts w:hint="eastAsia"/>
          <w:color w:val="000000" w:themeColor="text1"/>
        </w:rPr>
        <w:t>投标人须知</w:t>
      </w:r>
      <w:bookmarkEnd w:id="57"/>
    </w:p>
    <w:p w:rsidR="00602988" w:rsidRPr="00BC1C9E" w:rsidRDefault="00EA3332">
      <w:pPr>
        <w:jc w:val="center"/>
        <w:rPr>
          <w:color w:val="000000" w:themeColor="text1"/>
          <w:sz w:val="36"/>
          <w:szCs w:val="36"/>
        </w:rPr>
      </w:pPr>
      <w:bookmarkStart w:id="58" w:name="_Toc254970667"/>
      <w:bookmarkStart w:id="59" w:name="_Toc254970526"/>
      <w:r w:rsidRPr="00BC1C9E">
        <w:rPr>
          <w:rFonts w:hint="eastAsia"/>
          <w:color w:val="000000" w:themeColor="text1"/>
          <w:sz w:val="36"/>
          <w:szCs w:val="36"/>
        </w:rPr>
        <w:t>投标人须知前附表</w:t>
      </w:r>
      <w:bookmarkEnd w:id="58"/>
      <w:bookmarkEnd w:id="59"/>
    </w:p>
    <w:tbl>
      <w:tblPr>
        <w:tblW w:w="0" w:type="auto"/>
        <w:tblBorders>
          <w:top w:val="single" w:sz="4" w:space="0" w:color="auto"/>
          <w:left w:val="single" w:sz="4" w:space="0" w:color="auto"/>
          <w:bottom w:val="single" w:sz="4" w:space="0" w:color="auto"/>
          <w:right w:val="single" w:sz="4" w:space="0" w:color="auto"/>
        </w:tblBorders>
        <w:tblLayout w:type="fixed"/>
        <w:tblLook w:val="04A0"/>
      </w:tblPr>
      <w:tblGrid>
        <w:gridCol w:w="914"/>
        <w:gridCol w:w="8160"/>
      </w:tblGrid>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pacing w:val="-6"/>
                <w:szCs w:val="21"/>
              </w:rPr>
              <w:t>条款号</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编列内容</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60" w:name="_5"/>
            <w:bookmarkEnd w:id="60"/>
            <w:r w:rsidRPr="00BC1C9E">
              <w:rPr>
                <w:rFonts w:hint="eastAsia"/>
                <w:color w:val="000000" w:themeColor="text1"/>
              </w:rPr>
              <w:t>5</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投标费用：投标人投标期间与投标有关的全部费用（招标文件有相关规定的除外），不论投标结果如何， 均应自行承担。</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61" w:name="_8.1"/>
            <w:bookmarkStart w:id="62" w:name="_9.2"/>
            <w:bookmarkEnd w:id="61"/>
            <w:bookmarkEnd w:id="62"/>
            <w:r w:rsidRPr="00BC1C9E">
              <w:rPr>
                <w:rFonts w:hint="eastAsia"/>
                <w:color w:val="000000" w:themeColor="text1"/>
              </w:rPr>
              <w:t>6.1</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pStyle w:val="a6"/>
              <w:rPr>
                <w:color w:val="000000" w:themeColor="text1"/>
              </w:rPr>
            </w:pPr>
            <w:r w:rsidRPr="00BC1C9E">
              <w:rPr>
                <w:rFonts w:ascii="MS Mincho" w:eastAsia="MS Mincho" w:hAnsi="MS Mincho" w:cs="MS Mincho" w:hint="eastAsia"/>
                <w:color w:val="000000" w:themeColor="text1"/>
              </w:rPr>
              <w:t>☑</w:t>
            </w:r>
            <w:r w:rsidRPr="00BC1C9E">
              <w:rPr>
                <w:rFonts w:hint="eastAsia"/>
                <w:color w:val="000000" w:themeColor="text1"/>
              </w:rPr>
              <w:t>不接受联合体投标</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r w:rsidRPr="00BC1C9E">
              <w:rPr>
                <w:rFonts w:hint="eastAsia"/>
                <w:color w:val="000000" w:themeColor="text1"/>
              </w:rPr>
              <w:t>7.2</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pStyle w:val="a6"/>
              <w:rPr>
                <w:color w:val="000000" w:themeColor="text1"/>
              </w:rPr>
            </w:pPr>
            <w:r w:rsidRPr="00BC1C9E">
              <w:rPr>
                <w:rFonts w:ascii="MS Mincho" w:eastAsia="MS Mincho" w:hAnsi="MS Mincho" w:cs="MS Mincho" w:hint="eastAsia"/>
                <w:color w:val="000000" w:themeColor="text1"/>
              </w:rPr>
              <w:t>☑</w:t>
            </w:r>
            <w:r w:rsidRPr="00BC1C9E">
              <w:rPr>
                <w:rFonts w:hint="eastAsia"/>
                <w:color w:val="000000" w:themeColor="text1"/>
              </w:rPr>
              <w:t>不允许分包</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r w:rsidRPr="00BC1C9E">
              <w:rPr>
                <w:rFonts w:hint="eastAsia"/>
                <w:color w:val="000000" w:themeColor="text1"/>
              </w:rPr>
              <w:t>9.2</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递交质疑函方式：</w:t>
            </w:r>
            <w:r w:rsidRPr="00BC1C9E">
              <w:rPr>
                <w:rFonts w:hint="eastAsia"/>
                <w:color w:val="000000" w:themeColor="text1"/>
              </w:rPr>
              <w:t>以书面形式</w:t>
            </w:r>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质疑联系部门及联系方式：云之龙招标集团有限公司</w:t>
            </w:r>
            <w:r w:rsidRPr="00BC1C9E">
              <w:rPr>
                <w:rFonts w:ascii="宋体" w:hAnsi="宋体" w:hint="eastAsia"/>
                <w:color w:val="000000" w:themeColor="text1"/>
                <w:szCs w:val="21"/>
                <w:u w:val="single"/>
              </w:rPr>
              <w:t>钦州</w:t>
            </w:r>
            <w:r w:rsidRPr="00BC1C9E">
              <w:rPr>
                <w:rFonts w:ascii="宋体" w:hAnsi="宋体" w:hint="eastAsia"/>
                <w:color w:val="000000" w:themeColor="text1"/>
                <w:szCs w:val="21"/>
              </w:rPr>
              <w:t>分公司</w:t>
            </w:r>
            <w:r w:rsidRPr="00BC1C9E">
              <w:rPr>
                <w:rFonts w:ascii="宋体" w:hAnsi="宋体" w:hint="eastAsia"/>
                <w:color w:val="000000" w:themeColor="text1"/>
                <w:szCs w:val="21"/>
                <w:u w:val="single"/>
              </w:rPr>
              <w:t>招标</w:t>
            </w:r>
            <w:r w:rsidRPr="00BC1C9E">
              <w:rPr>
                <w:rFonts w:ascii="宋体" w:hAnsi="宋体" w:hint="eastAsia"/>
                <w:color w:val="000000" w:themeColor="text1"/>
                <w:szCs w:val="21"/>
              </w:rPr>
              <w:t>部门，</w:t>
            </w:r>
            <w:r w:rsidRPr="00BC1C9E">
              <w:rPr>
                <w:rFonts w:ascii="宋体" w:hAnsi="宋体"/>
                <w:color w:val="000000" w:themeColor="text1"/>
                <w:szCs w:val="21"/>
              </w:rPr>
              <w:t>联系电话</w:t>
            </w:r>
            <w:r w:rsidRPr="00BC1C9E">
              <w:rPr>
                <w:rFonts w:ascii="宋体" w:hAnsi="宋体" w:hint="eastAsia"/>
                <w:color w:val="000000" w:themeColor="text1"/>
                <w:szCs w:val="21"/>
              </w:rPr>
              <w:t>：</w:t>
            </w:r>
            <w:r w:rsidRPr="00BC1C9E">
              <w:rPr>
                <w:rFonts w:ascii="宋体" w:hAnsi="宋体"/>
                <w:color w:val="000000" w:themeColor="text1"/>
                <w:szCs w:val="21"/>
              </w:rPr>
              <w:t>0777-5619366</w:t>
            </w:r>
            <w:r w:rsidRPr="00BC1C9E">
              <w:rPr>
                <w:rFonts w:ascii="宋体" w:hAnsi="宋体" w:hint="eastAsia"/>
                <w:color w:val="000000" w:themeColor="text1"/>
                <w:szCs w:val="21"/>
              </w:rPr>
              <w:t>，</w:t>
            </w:r>
            <w:r w:rsidRPr="00BC1C9E">
              <w:rPr>
                <w:rFonts w:ascii="宋体" w:hAnsi="宋体"/>
                <w:color w:val="000000" w:themeColor="text1"/>
                <w:szCs w:val="21"/>
              </w:rPr>
              <w:t>通讯地址</w:t>
            </w:r>
            <w:r w:rsidRPr="00BC1C9E">
              <w:rPr>
                <w:rFonts w:ascii="仿宋" w:eastAsia="仿宋" w:hAnsi="仿宋" w:cs="Helvetica" w:hint="eastAsia"/>
                <w:color w:val="000000" w:themeColor="text1"/>
                <w:sz w:val="28"/>
                <w:szCs w:val="28"/>
              </w:rPr>
              <w:t>：</w:t>
            </w:r>
            <w:r w:rsidRPr="00BC1C9E">
              <w:rPr>
                <w:rFonts w:ascii="宋体" w:hAnsi="宋体" w:hint="eastAsia"/>
                <w:color w:val="000000" w:themeColor="text1"/>
                <w:szCs w:val="21"/>
              </w:rPr>
              <w:t>云之龙招标集团有限公司（广西钦州市永福东大街17号万锦华府7号楼2单元11层）</w:t>
            </w:r>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业务时间：每天8时00分00秒到12时00分00秒，15时00分00秒到18时 00分00秒，双休日和法定节假日不办理业务。</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63" w:name="_13.1"/>
            <w:bookmarkEnd w:id="63"/>
            <w:r w:rsidRPr="00BC1C9E">
              <w:rPr>
                <w:rFonts w:hint="eastAsia"/>
                <w:color w:val="000000" w:themeColor="text1"/>
              </w:rPr>
              <w:t>13.</w:t>
            </w:r>
            <w:bookmarkStart w:id="64" w:name="_Hlt19632543"/>
            <w:r w:rsidRPr="00BC1C9E">
              <w:rPr>
                <w:rFonts w:hint="eastAsia"/>
                <w:color w:val="000000" w:themeColor="text1"/>
              </w:rPr>
              <w:t>1</w:t>
            </w:r>
            <w:bookmarkEnd w:id="64"/>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jc w:val="left"/>
              <w:rPr>
                <w:rFonts w:ascii="宋体" w:hAnsi="宋体" w:cs="Courier New"/>
                <w:b/>
                <w:color w:val="000000" w:themeColor="text1"/>
                <w:szCs w:val="21"/>
              </w:rPr>
            </w:pPr>
            <w:r w:rsidRPr="00BC1C9E">
              <w:rPr>
                <w:rFonts w:ascii="宋体" w:hAnsi="宋体" w:cs="Courier New" w:hint="eastAsia"/>
                <w:b/>
                <w:color w:val="000000" w:themeColor="text1"/>
                <w:szCs w:val="21"/>
              </w:rPr>
              <w:t>报价文件</w:t>
            </w:r>
            <w:r w:rsidRPr="00BC1C9E">
              <w:rPr>
                <w:rFonts w:ascii="宋体" w:hAnsi="宋体" w:cs="Courier New" w:hint="eastAsia"/>
                <w:b/>
                <w:color w:val="000000" w:themeColor="text1"/>
                <w:sz w:val="24"/>
              </w:rPr>
              <w:t>【第1至2项为必须提供，否则作投标无效处理。其他如有请提供】</w:t>
            </w:r>
            <w:r w:rsidRPr="00BC1C9E">
              <w:rPr>
                <w:rFonts w:ascii="微软雅黑" w:eastAsia="微软雅黑" w:hAnsi="微软雅黑" w:cs="Courier New" w:hint="eastAsia"/>
                <w:b/>
                <w:color w:val="000000" w:themeColor="text1"/>
                <w:sz w:val="24"/>
              </w:rPr>
              <w:t>：</w:t>
            </w:r>
          </w:p>
          <w:p w:rsidR="00602988" w:rsidRPr="00BC1C9E" w:rsidRDefault="00EA3332" w:rsidP="001E7AE9">
            <w:pPr>
              <w:numPr>
                <w:ilvl w:val="0"/>
                <w:numId w:val="3"/>
              </w:numPr>
              <w:tabs>
                <w:tab w:val="left" w:pos="459"/>
              </w:tabs>
              <w:snapToGrid w:val="0"/>
              <w:ind w:left="459" w:hanging="39"/>
              <w:jc w:val="left"/>
              <w:rPr>
                <w:rFonts w:ascii="宋体" w:hAnsi="宋体"/>
                <w:color w:val="000000" w:themeColor="text1"/>
                <w:szCs w:val="21"/>
              </w:rPr>
            </w:pPr>
            <w:r w:rsidRPr="00BC1C9E">
              <w:rPr>
                <w:rFonts w:ascii="宋体" w:hAnsi="宋体" w:hint="eastAsia"/>
                <w:color w:val="000000" w:themeColor="text1"/>
                <w:szCs w:val="21"/>
              </w:rPr>
              <w:t>投标函（格式后附）；</w:t>
            </w:r>
            <w:r w:rsidRPr="00BC1C9E">
              <w:rPr>
                <w:rFonts w:ascii="宋体" w:hAnsi="宋体" w:hint="eastAsia"/>
                <w:b/>
                <w:color w:val="000000" w:themeColor="text1"/>
                <w:szCs w:val="21"/>
              </w:rPr>
              <w:t>（必须提供，否则作无效投标处理）</w:t>
            </w:r>
          </w:p>
          <w:p w:rsidR="00602988" w:rsidRPr="00BC1C9E" w:rsidRDefault="00EA3332" w:rsidP="001E7AE9">
            <w:pPr>
              <w:numPr>
                <w:ilvl w:val="0"/>
                <w:numId w:val="3"/>
              </w:numPr>
              <w:tabs>
                <w:tab w:val="left" w:pos="459"/>
              </w:tabs>
              <w:snapToGrid w:val="0"/>
              <w:ind w:left="459" w:hanging="39"/>
              <w:jc w:val="left"/>
              <w:rPr>
                <w:rFonts w:ascii="宋体" w:hAnsi="宋体"/>
                <w:color w:val="000000" w:themeColor="text1"/>
                <w:szCs w:val="21"/>
              </w:rPr>
            </w:pPr>
            <w:r w:rsidRPr="00BC1C9E">
              <w:rPr>
                <w:rFonts w:ascii="宋体" w:hAnsi="宋体" w:hint="eastAsia"/>
                <w:color w:val="000000" w:themeColor="text1"/>
                <w:szCs w:val="21"/>
              </w:rPr>
              <w:t>开标一览表（格式后附）； （</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rsidP="001E7AE9">
            <w:pPr>
              <w:numPr>
                <w:ilvl w:val="0"/>
                <w:numId w:val="3"/>
              </w:numPr>
              <w:tabs>
                <w:tab w:val="left" w:pos="459"/>
              </w:tabs>
              <w:snapToGrid w:val="0"/>
              <w:ind w:left="459" w:hanging="39"/>
              <w:jc w:val="left"/>
              <w:rPr>
                <w:rFonts w:ascii="宋体" w:hAnsi="宋体"/>
                <w:color w:val="000000" w:themeColor="text1"/>
                <w:szCs w:val="21"/>
              </w:rPr>
            </w:pPr>
            <w:r w:rsidRPr="00BC1C9E">
              <w:rPr>
                <w:rFonts w:ascii="宋体" w:hAnsi="宋体" w:hint="eastAsia"/>
                <w:color w:val="000000" w:themeColor="text1"/>
                <w:szCs w:val="21"/>
              </w:rPr>
              <w:t>投标人针对报价需要说明的其他文件和说明（格式自拟）。</w:t>
            </w:r>
          </w:p>
          <w:p w:rsidR="00602988" w:rsidRPr="00BC1C9E" w:rsidRDefault="00EA3332">
            <w:pPr>
              <w:snapToGrid w:val="0"/>
              <w:ind w:firstLine="420"/>
              <w:jc w:val="left"/>
              <w:rPr>
                <w:rFonts w:ascii="微软雅黑" w:eastAsia="微软雅黑" w:hAnsi="微软雅黑"/>
                <w:color w:val="000000" w:themeColor="text1"/>
                <w:sz w:val="24"/>
              </w:rPr>
            </w:pPr>
            <w:r w:rsidRPr="00BC1C9E">
              <w:rPr>
                <w:rFonts w:ascii="微软雅黑" w:eastAsia="微软雅黑" w:hAnsi="微软雅黑" w:hint="eastAsia"/>
                <w:b/>
                <w:bCs/>
                <w:color w:val="000000" w:themeColor="text1"/>
                <w:sz w:val="24"/>
              </w:rPr>
              <w:t>注：投标函、开标一览表必须由法定代表人（负责人或自然人）或委托代理人在规定签章处逐一签字并加盖投标人公章，否则</w:t>
            </w:r>
            <w:r w:rsidRPr="00BC1C9E">
              <w:rPr>
                <w:rFonts w:ascii="微软雅黑" w:eastAsia="微软雅黑" w:hAnsi="微软雅黑" w:cs="Courier New" w:hint="eastAsia"/>
                <w:b/>
                <w:color w:val="000000" w:themeColor="text1"/>
                <w:sz w:val="24"/>
              </w:rPr>
              <w:t>作无效投标处理</w:t>
            </w:r>
            <w:r w:rsidRPr="00BC1C9E">
              <w:rPr>
                <w:rFonts w:ascii="微软雅黑" w:eastAsia="微软雅黑" w:hAnsi="微软雅黑" w:hint="eastAsia"/>
                <w:b/>
                <w:bCs/>
                <w:color w:val="000000" w:themeColor="text1"/>
                <w:sz w:val="24"/>
              </w:rPr>
              <w:t>。</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65" w:name="_13.2"/>
            <w:bookmarkEnd w:id="65"/>
            <w:r w:rsidRPr="00BC1C9E">
              <w:rPr>
                <w:rFonts w:hint="eastAsia"/>
                <w:color w:val="000000" w:themeColor="text1"/>
              </w:rPr>
              <w:t>13</w:t>
            </w:r>
            <w:bookmarkStart w:id="66" w:name="_Hlt19632532"/>
            <w:bookmarkStart w:id="67" w:name="_Hlt19632533"/>
            <w:r w:rsidRPr="00BC1C9E">
              <w:rPr>
                <w:rFonts w:hint="eastAsia"/>
                <w:color w:val="000000" w:themeColor="text1"/>
              </w:rPr>
              <w:t>.</w:t>
            </w:r>
            <w:bookmarkEnd w:id="66"/>
            <w:bookmarkEnd w:id="67"/>
            <w:r w:rsidRPr="00BC1C9E">
              <w:rPr>
                <w:rFonts w:hint="eastAsia"/>
                <w:color w:val="000000" w:themeColor="text1"/>
              </w:rPr>
              <w:t>2</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jc w:val="left"/>
              <w:rPr>
                <w:rFonts w:ascii="宋体" w:hAnsi="宋体" w:cs="Courier New"/>
                <w:b/>
                <w:color w:val="000000" w:themeColor="text1"/>
                <w:szCs w:val="21"/>
              </w:rPr>
            </w:pPr>
            <w:r w:rsidRPr="00BC1C9E">
              <w:rPr>
                <w:rFonts w:ascii="宋体" w:hAnsi="宋体" w:cs="Courier New" w:hint="eastAsia"/>
                <w:b/>
                <w:color w:val="000000" w:themeColor="text1"/>
                <w:szCs w:val="21"/>
              </w:rPr>
              <w:t>资格证明文件</w:t>
            </w:r>
            <w:r w:rsidRPr="00BC1C9E">
              <w:rPr>
                <w:rFonts w:ascii="宋体" w:hAnsi="宋体" w:cs="Courier New" w:hint="eastAsia"/>
                <w:b/>
                <w:color w:val="000000" w:themeColor="text1"/>
                <w:sz w:val="24"/>
              </w:rPr>
              <w:t>【第1至</w:t>
            </w:r>
            <w:r w:rsidR="00286C74">
              <w:rPr>
                <w:rFonts w:ascii="宋体" w:hAnsi="宋体" w:cs="Courier New" w:hint="eastAsia"/>
                <w:b/>
                <w:color w:val="000000" w:themeColor="text1"/>
                <w:sz w:val="24"/>
              </w:rPr>
              <w:t>8</w:t>
            </w:r>
            <w:r w:rsidRPr="00BC1C9E">
              <w:rPr>
                <w:rFonts w:ascii="宋体" w:hAnsi="宋体" w:cs="Courier New" w:hint="eastAsia"/>
                <w:b/>
                <w:color w:val="000000" w:themeColor="text1"/>
                <w:sz w:val="24"/>
              </w:rPr>
              <w:t>项为必须提供，否则作投标无效处理。其他如有请提供】：</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hint="eastAsia"/>
                <w:color w:val="000000" w:themeColor="text1"/>
                <w:szCs w:val="21"/>
              </w:rPr>
              <w:t>投标人合法的主体资格证明（如营业执照、事业单位法人证书、执业许可证、自然人身份证等）复印件；（</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hint="eastAsia"/>
                <w:color w:val="000000" w:themeColor="text1"/>
                <w:szCs w:val="21"/>
              </w:rPr>
              <w:t>投标人投标截止之</w:t>
            </w:r>
            <w:proofErr w:type="gramStart"/>
            <w:r w:rsidRPr="00BC1C9E">
              <w:rPr>
                <w:rFonts w:ascii="宋体" w:hAnsi="宋体" w:hint="eastAsia"/>
                <w:color w:val="000000" w:themeColor="text1"/>
                <w:szCs w:val="21"/>
              </w:rPr>
              <w:t>日前半</w:t>
            </w:r>
            <w:proofErr w:type="gramEnd"/>
            <w:r w:rsidRPr="00BC1C9E">
              <w:rPr>
                <w:rFonts w:ascii="宋体" w:hAnsi="宋体" w:hint="eastAsia"/>
                <w:color w:val="000000" w:themeColor="text1"/>
                <w:szCs w:val="21"/>
              </w:rPr>
              <w:t>年内连续三个月的依法缴纳税费的凭据复印件；无纳税记录的，应提供由投标人所在地的税务部门出具的免税证明复印件。从取得营业执照时间起到投标截止时间为止不足要求月数</w:t>
            </w:r>
            <w:r w:rsidRPr="00BC1C9E">
              <w:rPr>
                <w:rFonts w:ascii="宋体" w:hAnsi="宋体"/>
                <w:color w:val="000000" w:themeColor="text1"/>
                <w:szCs w:val="21"/>
              </w:rPr>
              <w:t>的</w:t>
            </w:r>
            <w:r w:rsidRPr="00BC1C9E">
              <w:rPr>
                <w:rFonts w:ascii="宋体" w:hAnsi="宋体" w:hint="eastAsia"/>
                <w:color w:val="000000" w:themeColor="text1"/>
                <w:szCs w:val="21"/>
              </w:rPr>
              <w:t>，只</w:t>
            </w:r>
            <w:r w:rsidRPr="00BC1C9E">
              <w:rPr>
                <w:rFonts w:ascii="宋体" w:hAnsi="宋体"/>
                <w:color w:val="000000" w:themeColor="text1"/>
                <w:szCs w:val="21"/>
              </w:rPr>
              <w:t>需</w:t>
            </w:r>
            <w:r w:rsidRPr="00BC1C9E">
              <w:rPr>
                <w:rFonts w:ascii="宋体" w:hAnsi="宋体" w:hint="eastAsia"/>
                <w:color w:val="000000" w:themeColor="text1"/>
                <w:szCs w:val="21"/>
              </w:rPr>
              <w:t>提供从</w:t>
            </w:r>
            <w:r w:rsidRPr="00BC1C9E">
              <w:rPr>
                <w:rFonts w:ascii="宋体" w:hAnsi="宋体"/>
                <w:color w:val="000000" w:themeColor="text1"/>
                <w:szCs w:val="21"/>
              </w:rPr>
              <w:t>取得营业执照</w:t>
            </w:r>
            <w:r w:rsidRPr="00BC1C9E">
              <w:rPr>
                <w:rFonts w:ascii="宋体" w:hAnsi="宋体" w:hint="eastAsia"/>
                <w:color w:val="000000" w:themeColor="text1"/>
                <w:szCs w:val="21"/>
              </w:rPr>
              <w:t>起</w:t>
            </w:r>
            <w:r w:rsidRPr="00BC1C9E">
              <w:rPr>
                <w:rFonts w:ascii="宋体" w:hAnsi="宋体"/>
                <w:color w:val="000000" w:themeColor="text1"/>
                <w:szCs w:val="21"/>
              </w:rPr>
              <w:t>的</w:t>
            </w:r>
            <w:r w:rsidRPr="00BC1C9E">
              <w:rPr>
                <w:rFonts w:ascii="宋体" w:hAnsi="宋体" w:hint="eastAsia"/>
                <w:color w:val="000000" w:themeColor="text1"/>
                <w:szCs w:val="21"/>
              </w:rPr>
              <w:t>依法缴纳税费或依法免缴税费的凭据复印件。；（必须提供，否则作无效投标处理）</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hint="eastAsia"/>
                <w:color w:val="000000" w:themeColor="text1"/>
                <w:szCs w:val="21"/>
              </w:rPr>
              <w:t>投标人投标截止之</w:t>
            </w:r>
            <w:proofErr w:type="gramStart"/>
            <w:r w:rsidRPr="00BC1C9E">
              <w:rPr>
                <w:rFonts w:ascii="宋体" w:hAnsi="宋体" w:hint="eastAsia"/>
                <w:color w:val="000000" w:themeColor="text1"/>
                <w:szCs w:val="21"/>
              </w:rPr>
              <w:t>日前半</w:t>
            </w:r>
            <w:proofErr w:type="gramEnd"/>
            <w:r w:rsidRPr="00BC1C9E">
              <w:rPr>
                <w:rFonts w:ascii="宋体" w:hAnsi="宋体" w:hint="eastAsia"/>
                <w:color w:val="000000" w:themeColor="text1"/>
                <w:szCs w:val="21"/>
              </w:rPr>
              <w:t>年内连续三个月的依法缴纳社保费的缴费凭证（专用收据或社会保险缴纳清单）复印件；无缴费记录的，应提供由投标人所在地行政主管部门出具的依法免缴社保费证明复印件。</w:t>
            </w:r>
            <w:r w:rsidRPr="00BC1C9E">
              <w:rPr>
                <w:rFonts w:cs="宋体" w:hint="eastAsia"/>
                <w:color w:val="000000" w:themeColor="text1"/>
              </w:rPr>
              <w:t>从取得营业执照时间起到投标截止时间为止不足要求月数</w:t>
            </w:r>
            <w:r w:rsidRPr="00BC1C9E">
              <w:rPr>
                <w:rFonts w:cs="宋体"/>
                <w:color w:val="000000" w:themeColor="text1"/>
              </w:rPr>
              <w:t>的</w:t>
            </w:r>
            <w:r w:rsidRPr="00BC1C9E">
              <w:rPr>
                <w:rFonts w:cs="宋体" w:hint="eastAsia"/>
                <w:color w:val="000000" w:themeColor="text1"/>
              </w:rPr>
              <w:t>只</w:t>
            </w:r>
            <w:r w:rsidRPr="00BC1C9E">
              <w:rPr>
                <w:rFonts w:cs="宋体"/>
                <w:color w:val="000000" w:themeColor="text1"/>
              </w:rPr>
              <w:t>需</w:t>
            </w:r>
            <w:r w:rsidRPr="00BC1C9E">
              <w:rPr>
                <w:rFonts w:cs="宋体" w:hint="eastAsia"/>
                <w:color w:val="000000" w:themeColor="text1"/>
              </w:rPr>
              <w:t>提供从</w:t>
            </w:r>
            <w:r w:rsidRPr="00BC1C9E">
              <w:rPr>
                <w:rFonts w:cs="宋体"/>
                <w:color w:val="000000" w:themeColor="text1"/>
              </w:rPr>
              <w:t>取得营业执照</w:t>
            </w:r>
            <w:r w:rsidRPr="00BC1C9E">
              <w:rPr>
                <w:rFonts w:cs="宋体" w:hint="eastAsia"/>
                <w:color w:val="000000" w:themeColor="text1"/>
              </w:rPr>
              <w:t>起</w:t>
            </w:r>
            <w:r w:rsidRPr="00BC1C9E">
              <w:rPr>
                <w:rFonts w:cs="宋体"/>
                <w:color w:val="000000" w:themeColor="text1"/>
              </w:rPr>
              <w:t>的</w:t>
            </w:r>
            <w:r w:rsidRPr="00BC1C9E">
              <w:rPr>
                <w:rFonts w:ascii="宋体" w:hAnsi="宋体" w:hint="eastAsia"/>
                <w:color w:val="000000" w:themeColor="text1"/>
                <w:szCs w:val="21"/>
              </w:rPr>
              <w:t>依法缴纳社保费的缴费凭证（专用收据或社会保险缴纳清单）复印件。；（</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hint="eastAsia"/>
                <w:color w:val="000000" w:themeColor="text1"/>
                <w:szCs w:val="21"/>
              </w:rPr>
              <w:t>投标人</w:t>
            </w:r>
            <w:r w:rsidRPr="00BC1C9E">
              <w:rPr>
                <w:rFonts w:hint="eastAsia"/>
                <w:color w:val="000000" w:themeColor="text1"/>
                <w:u w:val="single"/>
              </w:rPr>
              <w:t>2019</w:t>
            </w:r>
            <w:r w:rsidRPr="00BC1C9E">
              <w:rPr>
                <w:rFonts w:hint="eastAsia"/>
                <w:color w:val="000000" w:themeColor="text1"/>
              </w:rPr>
              <w:t>年财务状况报告复印件（供应商是法人的，应提供经审计的财务报告或财政部门认可的政府采购专业银行、保险机构出具的投标保函或银行出具的资信证明；</w:t>
            </w:r>
            <w:r w:rsidRPr="00BC1C9E">
              <w:rPr>
                <w:rFonts w:cs="宋体" w:hint="eastAsia"/>
                <w:color w:val="000000" w:themeColor="text1"/>
              </w:rPr>
              <w:t>从取得营业执照时间起到投标截止时间为止不足要求月数</w:t>
            </w:r>
            <w:r w:rsidRPr="00BC1C9E">
              <w:rPr>
                <w:rFonts w:cs="宋体"/>
                <w:color w:val="000000" w:themeColor="text1"/>
              </w:rPr>
              <w:t>的</w:t>
            </w:r>
            <w:r w:rsidRPr="00BC1C9E">
              <w:rPr>
                <w:rFonts w:cs="宋体" w:hint="eastAsia"/>
                <w:color w:val="000000" w:themeColor="text1"/>
              </w:rPr>
              <w:t>只</w:t>
            </w:r>
            <w:r w:rsidRPr="00BC1C9E">
              <w:rPr>
                <w:rFonts w:cs="宋体"/>
                <w:color w:val="000000" w:themeColor="text1"/>
              </w:rPr>
              <w:t>需</w:t>
            </w:r>
            <w:r w:rsidRPr="00BC1C9E">
              <w:rPr>
                <w:rFonts w:cs="宋体" w:hint="eastAsia"/>
                <w:color w:val="000000" w:themeColor="text1"/>
              </w:rPr>
              <w:t>提供从</w:t>
            </w:r>
            <w:r w:rsidRPr="00BC1C9E">
              <w:rPr>
                <w:rFonts w:cs="宋体"/>
                <w:color w:val="000000" w:themeColor="text1"/>
              </w:rPr>
              <w:t>取得营业执照</w:t>
            </w:r>
            <w:r w:rsidRPr="00BC1C9E">
              <w:rPr>
                <w:rFonts w:cs="宋体" w:hint="eastAsia"/>
                <w:color w:val="000000" w:themeColor="text1"/>
              </w:rPr>
              <w:t>起</w:t>
            </w:r>
            <w:r w:rsidRPr="00BC1C9E">
              <w:rPr>
                <w:rFonts w:cs="宋体"/>
                <w:color w:val="000000" w:themeColor="text1"/>
              </w:rPr>
              <w:t>的证明材料</w:t>
            </w:r>
            <w:r w:rsidRPr="00BC1C9E">
              <w:rPr>
                <w:rFonts w:hint="eastAsia"/>
                <w:color w:val="000000" w:themeColor="text1"/>
              </w:rPr>
              <w:t>。供应商是其他组织和自然人的，提供经审计的财务报告或者银行出具的资信证明）。</w:t>
            </w:r>
            <w:r w:rsidRPr="00BC1C9E">
              <w:rPr>
                <w:rFonts w:ascii="宋体" w:hAnsi="宋体" w:hint="eastAsia"/>
                <w:color w:val="000000" w:themeColor="text1"/>
                <w:szCs w:val="21"/>
              </w:rPr>
              <w:t>（</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hint="eastAsia"/>
                <w:color w:val="000000" w:themeColor="text1"/>
                <w:szCs w:val="21"/>
              </w:rPr>
              <w:t>投标声明（格式后附）；（</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hint="eastAsia"/>
                <w:color w:val="000000" w:themeColor="text1"/>
              </w:rPr>
              <w:t>投标人直接控股、管理关系信息表</w:t>
            </w:r>
            <w:r w:rsidRPr="00BC1C9E">
              <w:rPr>
                <w:rFonts w:ascii="宋体" w:hAnsi="宋体" w:hint="eastAsia"/>
                <w:color w:val="000000" w:themeColor="text1"/>
                <w:szCs w:val="21"/>
              </w:rPr>
              <w:t>（格式后附）</w:t>
            </w:r>
            <w:r w:rsidRPr="00BC1C9E">
              <w:rPr>
                <w:rFonts w:hint="eastAsia"/>
                <w:color w:val="000000" w:themeColor="text1"/>
              </w:rPr>
              <w:t>；</w:t>
            </w:r>
            <w:r w:rsidRPr="00BC1C9E">
              <w:rPr>
                <w:rFonts w:ascii="宋体" w:hAnsi="宋体" w:hint="eastAsia"/>
                <w:color w:val="000000" w:themeColor="text1"/>
                <w:szCs w:val="21"/>
              </w:rPr>
              <w:t>（</w:t>
            </w:r>
            <w:r w:rsidRPr="00BC1C9E">
              <w:rPr>
                <w:rFonts w:ascii="宋体" w:hAnsi="宋体" w:hint="eastAsia"/>
                <w:b/>
                <w:color w:val="000000" w:themeColor="text1"/>
                <w:szCs w:val="21"/>
              </w:rPr>
              <w:t>必须提供，否则作无效投</w:t>
            </w:r>
            <w:r w:rsidRPr="00BC1C9E">
              <w:rPr>
                <w:rFonts w:ascii="宋体" w:hAnsi="宋体" w:hint="eastAsia"/>
                <w:b/>
                <w:color w:val="000000" w:themeColor="text1"/>
                <w:szCs w:val="21"/>
              </w:rPr>
              <w:lastRenderedPageBreak/>
              <w:t>标处理</w:t>
            </w:r>
            <w:r w:rsidRPr="00BC1C9E">
              <w:rPr>
                <w:rFonts w:ascii="宋体" w:hAnsi="宋体" w:hint="eastAsia"/>
                <w:color w:val="000000" w:themeColor="text1"/>
                <w:szCs w:val="21"/>
              </w:rPr>
              <w:t>）</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hint="eastAsia"/>
                <w:color w:val="000000" w:themeColor="text1"/>
                <w:szCs w:val="21"/>
              </w:rPr>
              <w:t>投标人获取招标文件的收据或者发票复印件；（</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cs="宋体" w:hint="eastAsia"/>
                <w:color w:val="000000" w:themeColor="text1"/>
                <w:szCs w:val="21"/>
              </w:rPr>
              <w:t>无串通竞标行为的承诺函（格式后附）</w:t>
            </w:r>
            <w:r w:rsidRPr="00BC1C9E">
              <w:rPr>
                <w:rFonts w:ascii="宋体" w:hAnsi="宋体" w:hint="eastAsia"/>
                <w:color w:val="000000" w:themeColor="text1"/>
                <w:szCs w:val="21"/>
              </w:rPr>
              <w:t>（</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hint="eastAsia"/>
                <w:color w:val="000000" w:themeColor="text1"/>
                <w:szCs w:val="21"/>
              </w:rPr>
              <w:t>中小企业声明函；</w:t>
            </w:r>
          </w:p>
          <w:p w:rsidR="00602988" w:rsidRPr="00BC1C9E" w:rsidRDefault="00EA3332" w:rsidP="001E7AE9">
            <w:pPr>
              <w:numPr>
                <w:ilvl w:val="0"/>
                <w:numId w:val="4"/>
              </w:numPr>
              <w:snapToGrid w:val="0"/>
              <w:jc w:val="left"/>
              <w:rPr>
                <w:rFonts w:ascii="宋体" w:hAnsi="宋体"/>
                <w:color w:val="000000" w:themeColor="text1"/>
                <w:szCs w:val="21"/>
              </w:rPr>
            </w:pPr>
            <w:r w:rsidRPr="00BC1C9E">
              <w:rPr>
                <w:rFonts w:ascii="宋体" w:hAnsi="宋体" w:hint="eastAsia"/>
                <w:color w:val="000000" w:themeColor="text1"/>
                <w:szCs w:val="21"/>
              </w:rPr>
              <w:t>除招标文件规定必须提供以外，投标人认为需要提供的其他证明材料。</w:t>
            </w:r>
          </w:p>
          <w:p w:rsidR="00602988" w:rsidRPr="00BC1C9E" w:rsidRDefault="00EA3332">
            <w:pPr>
              <w:snapToGrid w:val="0"/>
              <w:jc w:val="left"/>
              <w:rPr>
                <w:rFonts w:ascii="微软雅黑" w:eastAsia="微软雅黑" w:hAnsi="微软雅黑" w:cs="Courier New"/>
                <w:b/>
                <w:color w:val="000000" w:themeColor="text1"/>
                <w:sz w:val="24"/>
              </w:rPr>
            </w:pPr>
            <w:r w:rsidRPr="00BC1C9E">
              <w:rPr>
                <w:rFonts w:ascii="微软雅黑" w:eastAsia="微软雅黑" w:hAnsi="微软雅黑" w:hint="eastAsia"/>
                <w:b/>
                <w:bCs/>
                <w:color w:val="000000" w:themeColor="text1"/>
                <w:sz w:val="24"/>
              </w:rPr>
              <w:t>注：1.以上材料属于复印件的，必须加盖投标人公章，否则</w:t>
            </w:r>
            <w:r w:rsidRPr="00BC1C9E">
              <w:rPr>
                <w:rFonts w:ascii="微软雅黑" w:eastAsia="微软雅黑" w:hAnsi="微软雅黑" w:cs="Courier New" w:hint="eastAsia"/>
                <w:b/>
                <w:color w:val="000000" w:themeColor="text1"/>
                <w:sz w:val="24"/>
              </w:rPr>
              <w:t>作无效投标处理。</w:t>
            </w:r>
          </w:p>
          <w:p w:rsidR="00602988" w:rsidRPr="00BC1C9E" w:rsidRDefault="00EA3332">
            <w:pPr>
              <w:snapToGrid w:val="0"/>
              <w:ind w:firstLineChars="200" w:firstLine="480"/>
              <w:jc w:val="left"/>
              <w:rPr>
                <w:rFonts w:ascii="微软雅黑" w:eastAsia="微软雅黑" w:hAnsi="微软雅黑"/>
                <w:b/>
                <w:bCs/>
                <w:color w:val="000000" w:themeColor="text1"/>
                <w:sz w:val="24"/>
              </w:rPr>
            </w:pPr>
            <w:r w:rsidRPr="00BC1C9E">
              <w:rPr>
                <w:rFonts w:ascii="微软雅黑" w:eastAsia="微软雅黑" w:hAnsi="微软雅黑" w:cs="Courier New" w:hint="eastAsia"/>
                <w:b/>
                <w:color w:val="000000" w:themeColor="text1"/>
                <w:sz w:val="24"/>
              </w:rPr>
              <w:t>2.</w:t>
            </w:r>
            <w:r w:rsidRPr="00BC1C9E">
              <w:rPr>
                <w:rFonts w:ascii="微软雅黑" w:eastAsia="微软雅黑" w:hAnsi="微软雅黑" w:hint="eastAsia"/>
                <w:b/>
                <w:bCs/>
                <w:color w:val="000000" w:themeColor="text1"/>
                <w:sz w:val="24"/>
              </w:rPr>
              <w:t>投标声明必须由法定代表人（负责人或自然人）在规定签章处逐一签字并加盖投标人公章，否则作无效投标处理。</w:t>
            </w:r>
          </w:p>
          <w:p w:rsidR="00602988" w:rsidRPr="00BC1C9E" w:rsidRDefault="00EA3332">
            <w:pPr>
              <w:snapToGrid w:val="0"/>
              <w:ind w:firstLineChars="200" w:firstLine="480"/>
              <w:jc w:val="left"/>
              <w:rPr>
                <w:rFonts w:ascii="微软雅黑" w:eastAsia="微软雅黑" w:hAnsi="微软雅黑"/>
                <w:b/>
                <w:bCs/>
                <w:color w:val="000000" w:themeColor="text1"/>
                <w:sz w:val="24"/>
              </w:rPr>
            </w:pPr>
            <w:r w:rsidRPr="00BC1C9E">
              <w:rPr>
                <w:rFonts w:ascii="微软雅黑" w:eastAsia="微软雅黑" w:hAnsi="微软雅黑" w:hint="eastAsia"/>
                <w:b/>
                <w:bCs/>
                <w:color w:val="000000" w:themeColor="text1"/>
                <w:sz w:val="24"/>
              </w:rPr>
              <w:t>3.</w:t>
            </w:r>
            <w:r w:rsidRPr="00BC1C9E">
              <w:rPr>
                <w:rFonts w:hint="eastAsia"/>
                <w:color w:val="000000" w:themeColor="text1"/>
              </w:rPr>
              <w:t xml:space="preserve"> </w:t>
            </w:r>
            <w:r w:rsidRPr="00BC1C9E">
              <w:rPr>
                <w:rFonts w:ascii="微软雅黑" w:eastAsia="微软雅黑" w:hAnsi="微软雅黑" w:hint="eastAsia"/>
                <w:b/>
                <w:bCs/>
                <w:color w:val="000000" w:themeColor="text1"/>
                <w:sz w:val="24"/>
              </w:rPr>
              <w:t>投标人直接控股、管理关系信息表必须由法定代表人（负责人或自然人）或委托代理人在规定签章处逐一签字并加盖投标人公章，否则</w:t>
            </w:r>
            <w:r w:rsidRPr="00BC1C9E">
              <w:rPr>
                <w:rFonts w:ascii="微软雅黑" w:eastAsia="微软雅黑" w:hAnsi="微软雅黑" w:cs="Courier New" w:hint="eastAsia"/>
                <w:b/>
                <w:color w:val="000000" w:themeColor="text1"/>
                <w:sz w:val="24"/>
              </w:rPr>
              <w:t>作无效投标处理</w:t>
            </w:r>
            <w:r w:rsidRPr="00BC1C9E">
              <w:rPr>
                <w:rFonts w:ascii="微软雅黑" w:eastAsia="微软雅黑" w:hAnsi="微软雅黑" w:hint="eastAsia"/>
                <w:b/>
                <w:bCs/>
                <w:color w:val="000000" w:themeColor="text1"/>
                <w:sz w:val="24"/>
              </w:rPr>
              <w:t>。</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68" w:name="_13.3"/>
            <w:bookmarkEnd w:id="68"/>
            <w:r w:rsidRPr="00BC1C9E">
              <w:rPr>
                <w:rFonts w:hint="eastAsia"/>
                <w:color w:val="000000" w:themeColor="text1"/>
              </w:rPr>
              <w:lastRenderedPageBreak/>
              <w:t>13.3</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jc w:val="left"/>
              <w:rPr>
                <w:rFonts w:ascii="微软雅黑" w:eastAsia="微软雅黑" w:hAnsi="微软雅黑" w:cs="Courier New"/>
                <w:b/>
                <w:color w:val="000000" w:themeColor="text1"/>
                <w:sz w:val="24"/>
              </w:rPr>
            </w:pPr>
            <w:r w:rsidRPr="00BC1C9E">
              <w:rPr>
                <w:rFonts w:ascii="宋体" w:hAnsi="宋体" w:cs="Courier New" w:hint="eastAsia"/>
                <w:b/>
                <w:color w:val="000000" w:themeColor="text1"/>
                <w:szCs w:val="21"/>
              </w:rPr>
              <w:t>商务文件</w:t>
            </w:r>
            <w:r w:rsidRPr="00BC1C9E">
              <w:rPr>
                <w:rFonts w:ascii="宋体" w:hAnsi="宋体" w:cs="Courier New" w:hint="eastAsia"/>
                <w:b/>
                <w:color w:val="000000" w:themeColor="text1"/>
                <w:sz w:val="24"/>
              </w:rPr>
              <w:t>【第1至5项为必须提供，否则作投标无效处理。其他如有请提供】</w:t>
            </w:r>
            <w:r w:rsidRPr="00BC1C9E">
              <w:rPr>
                <w:rFonts w:ascii="微软雅黑" w:eastAsia="微软雅黑" w:hAnsi="微软雅黑" w:cs="Courier New" w:hint="eastAsia"/>
                <w:b/>
                <w:color w:val="000000" w:themeColor="text1"/>
                <w:sz w:val="24"/>
              </w:rPr>
              <w:t>：</w:t>
            </w:r>
          </w:p>
          <w:p w:rsidR="00602988" w:rsidRPr="00BC1C9E" w:rsidRDefault="00EA3332">
            <w:pPr>
              <w:snapToGrid w:val="0"/>
              <w:ind w:left="413"/>
              <w:jc w:val="left"/>
              <w:rPr>
                <w:rFonts w:ascii="宋体" w:hAnsi="宋体"/>
                <w:color w:val="000000" w:themeColor="text1"/>
                <w:szCs w:val="21"/>
              </w:rPr>
            </w:pPr>
            <w:r w:rsidRPr="00BC1C9E">
              <w:rPr>
                <w:rFonts w:ascii="宋体" w:hAnsi="宋体" w:hint="eastAsia"/>
                <w:color w:val="000000" w:themeColor="text1"/>
                <w:szCs w:val="21"/>
              </w:rPr>
              <w:t>1.商务条款偏离表（格式后附）；（</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pPr>
              <w:snapToGrid w:val="0"/>
              <w:ind w:left="413"/>
              <w:jc w:val="left"/>
              <w:rPr>
                <w:color w:val="000000" w:themeColor="text1"/>
              </w:rPr>
            </w:pPr>
            <w:r w:rsidRPr="00BC1C9E">
              <w:rPr>
                <w:rFonts w:ascii="宋体" w:hAnsi="宋体" w:hint="eastAsia"/>
                <w:color w:val="000000" w:themeColor="text1"/>
                <w:szCs w:val="21"/>
              </w:rPr>
              <w:t>2.投标保证金提交凭证；（</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pPr>
              <w:snapToGrid w:val="0"/>
              <w:ind w:left="413"/>
              <w:jc w:val="left"/>
              <w:rPr>
                <w:color w:val="000000" w:themeColor="text1"/>
              </w:rPr>
            </w:pPr>
            <w:r w:rsidRPr="00BC1C9E">
              <w:rPr>
                <w:rFonts w:ascii="宋体" w:hAnsi="宋体" w:hint="eastAsia"/>
                <w:color w:val="000000" w:themeColor="text1"/>
                <w:szCs w:val="21"/>
              </w:rPr>
              <w:t>3.法定代表人(负责人或自然人)身份证明及法定代表人(负责人或自然人)有效身份证正反面复印件（格式后附）；（</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pPr>
              <w:snapToGrid w:val="0"/>
              <w:ind w:left="413"/>
              <w:jc w:val="left"/>
              <w:rPr>
                <w:rFonts w:ascii="宋体" w:hAnsi="宋体"/>
                <w:color w:val="000000" w:themeColor="text1"/>
                <w:szCs w:val="21"/>
              </w:rPr>
            </w:pPr>
            <w:r w:rsidRPr="00BC1C9E">
              <w:rPr>
                <w:rFonts w:ascii="宋体" w:hAnsi="宋体" w:hint="eastAsia"/>
                <w:color w:val="000000" w:themeColor="text1"/>
                <w:szCs w:val="21"/>
              </w:rPr>
              <w:t>4.法定代表人(负责人或自然人)授权委托书及委托代理人有效身份证正反面复印件（格式后附）；（</w:t>
            </w:r>
            <w:r w:rsidRPr="00BC1C9E">
              <w:rPr>
                <w:rFonts w:ascii="宋体" w:hAnsi="宋体" w:hint="eastAsia"/>
                <w:b/>
                <w:color w:val="000000" w:themeColor="text1"/>
                <w:szCs w:val="21"/>
              </w:rPr>
              <w:t>委托时必须提供，否则作无效投标处理</w:t>
            </w:r>
            <w:r w:rsidRPr="00BC1C9E">
              <w:rPr>
                <w:rFonts w:ascii="宋体" w:hAnsi="宋体" w:hint="eastAsia"/>
                <w:color w:val="000000" w:themeColor="text1"/>
                <w:szCs w:val="21"/>
              </w:rPr>
              <w:t>）</w:t>
            </w:r>
          </w:p>
          <w:p w:rsidR="00602988" w:rsidRPr="00BC1C9E" w:rsidRDefault="00EA3332">
            <w:pPr>
              <w:snapToGrid w:val="0"/>
              <w:ind w:left="413"/>
              <w:jc w:val="left"/>
              <w:rPr>
                <w:rFonts w:ascii="宋体" w:hAnsi="宋体"/>
                <w:color w:val="000000" w:themeColor="text1"/>
                <w:szCs w:val="21"/>
              </w:rPr>
            </w:pPr>
            <w:r w:rsidRPr="00BC1C9E">
              <w:rPr>
                <w:rFonts w:ascii="Calibri" w:hAnsi="Calibri" w:hint="eastAsia"/>
                <w:color w:val="000000" w:themeColor="text1"/>
              </w:rPr>
              <w:t>5.</w:t>
            </w:r>
            <w:r w:rsidRPr="00BC1C9E">
              <w:rPr>
                <w:rFonts w:ascii="Calibri" w:hAnsi="Calibri" w:hint="eastAsia"/>
                <w:color w:val="000000" w:themeColor="text1"/>
              </w:rPr>
              <w:t>配套（售后）服务</w:t>
            </w:r>
            <w:r w:rsidRPr="00BC1C9E">
              <w:rPr>
                <w:rFonts w:ascii="宋体" w:hAnsi="宋体" w:hint="eastAsia"/>
                <w:color w:val="000000" w:themeColor="text1"/>
                <w:szCs w:val="21"/>
              </w:rPr>
              <w:t>承诺（格式自拟）；（</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pPr>
              <w:snapToGrid w:val="0"/>
              <w:ind w:left="413"/>
              <w:jc w:val="left"/>
              <w:rPr>
                <w:rFonts w:ascii="宋体" w:hAnsi="宋体"/>
                <w:color w:val="000000" w:themeColor="text1"/>
                <w:szCs w:val="21"/>
              </w:rPr>
            </w:pPr>
            <w:r w:rsidRPr="00BC1C9E">
              <w:rPr>
                <w:rFonts w:ascii="宋体" w:hAnsi="宋体" w:hint="eastAsia"/>
                <w:color w:val="000000" w:themeColor="text1"/>
                <w:szCs w:val="21"/>
              </w:rPr>
              <w:t>6.投标人情况介绍（格式自拟）；</w:t>
            </w:r>
          </w:p>
          <w:p w:rsidR="00602988" w:rsidRPr="00BC1C9E" w:rsidRDefault="00EA3332">
            <w:pPr>
              <w:snapToGrid w:val="0"/>
              <w:ind w:left="413"/>
              <w:jc w:val="left"/>
              <w:rPr>
                <w:rFonts w:ascii="宋体" w:hAnsi="宋体"/>
                <w:color w:val="000000" w:themeColor="text1"/>
                <w:szCs w:val="21"/>
              </w:rPr>
            </w:pPr>
            <w:r w:rsidRPr="00BC1C9E">
              <w:rPr>
                <w:rFonts w:ascii="宋体" w:hAnsi="宋体" w:hint="eastAsia"/>
                <w:color w:val="000000" w:themeColor="text1"/>
                <w:szCs w:val="21"/>
              </w:rPr>
              <w:t>7.除招标文件规定必须提供以外，投标人认为需要提供的其他证明材料（格式自拟）。（投标人根据本招标文件第二章采购需求及第四章评标办法及评分标准提供有关证明材料）；</w:t>
            </w:r>
          </w:p>
          <w:p w:rsidR="00602988" w:rsidRPr="00BC1C9E" w:rsidRDefault="00EA3332">
            <w:pPr>
              <w:snapToGrid w:val="0"/>
              <w:jc w:val="left"/>
              <w:rPr>
                <w:rFonts w:ascii="微软雅黑" w:eastAsia="微软雅黑" w:hAnsi="微软雅黑"/>
                <w:b/>
                <w:bCs/>
                <w:color w:val="000000" w:themeColor="text1"/>
                <w:sz w:val="24"/>
              </w:rPr>
            </w:pPr>
            <w:r w:rsidRPr="00BC1C9E">
              <w:rPr>
                <w:rFonts w:ascii="微软雅黑" w:eastAsia="微软雅黑" w:hAnsi="微软雅黑" w:hint="eastAsia"/>
                <w:b/>
                <w:bCs/>
                <w:color w:val="000000" w:themeColor="text1"/>
                <w:sz w:val="24"/>
              </w:rPr>
              <w:t>注： 1.法定代表人（负责人或自然人）授权委托书必须由法定代表人（负责人或自然人）及委托代理人签字，并加盖投标人公章，否则作无效投标处理。</w:t>
            </w:r>
          </w:p>
          <w:p w:rsidR="00602988" w:rsidRPr="00BC1C9E" w:rsidRDefault="00EA3332">
            <w:pPr>
              <w:snapToGrid w:val="0"/>
              <w:ind w:firstLineChars="200" w:firstLine="480"/>
              <w:jc w:val="left"/>
              <w:rPr>
                <w:rFonts w:ascii="宋体" w:hAnsi="宋体" w:cs="Courier New"/>
                <w:b/>
                <w:color w:val="000000" w:themeColor="text1"/>
                <w:szCs w:val="21"/>
              </w:rPr>
            </w:pPr>
            <w:r w:rsidRPr="00BC1C9E">
              <w:rPr>
                <w:rFonts w:ascii="微软雅黑" w:eastAsia="微软雅黑" w:hAnsi="微软雅黑" w:hint="eastAsia"/>
                <w:b/>
                <w:bCs/>
                <w:color w:val="000000" w:themeColor="text1"/>
                <w:sz w:val="24"/>
              </w:rPr>
              <w:t>2.以上材料属于复印件的，必须加盖投标人公章，否则</w:t>
            </w:r>
            <w:r w:rsidRPr="00BC1C9E">
              <w:rPr>
                <w:rFonts w:ascii="微软雅黑" w:eastAsia="微软雅黑" w:hAnsi="微软雅黑" w:cs="Courier New" w:hint="eastAsia"/>
                <w:b/>
                <w:color w:val="000000" w:themeColor="text1"/>
                <w:sz w:val="24"/>
              </w:rPr>
              <w:t>作无效投标处理</w:t>
            </w:r>
            <w:r w:rsidRPr="00BC1C9E">
              <w:rPr>
                <w:rFonts w:ascii="微软雅黑" w:eastAsia="微软雅黑" w:hAnsi="微软雅黑" w:hint="eastAsia"/>
                <w:b/>
                <w:bCs/>
                <w:color w:val="000000" w:themeColor="text1"/>
                <w:sz w:val="24"/>
              </w:rPr>
              <w:t>。</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69" w:name="_13.4"/>
            <w:bookmarkEnd w:id="69"/>
            <w:r w:rsidRPr="00BC1C9E">
              <w:rPr>
                <w:rFonts w:hint="eastAsia"/>
                <w:color w:val="000000" w:themeColor="text1"/>
              </w:rPr>
              <w:t>13.4</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jc w:val="left"/>
              <w:rPr>
                <w:rFonts w:ascii="微软雅黑" w:eastAsia="微软雅黑" w:hAnsi="微软雅黑" w:cs="Courier New"/>
                <w:b/>
                <w:color w:val="000000" w:themeColor="text1"/>
                <w:sz w:val="24"/>
              </w:rPr>
            </w:pPr>
            <w:r w:rsidRPr="00BC1C9E">
              <w:rPr>
                <w:rFonts w:ascii="宋体" w:hAnsi="宋体" w:cs="Courier New" w:hint="eastAsia"/>
                <w:b/>
                <w:color w:val="000000" w:themeColor="text1"/>
                <w:szCs w:val="21"/>
              </w:rPr>
              <w:t>技术文件</w:t>
            </w:r>
            <w:r w:rsidRPr="00BC1C9E">
              <w:rPr>
                <w:rFonts w:ascii="宋体" w:hAnsi="宋体" w:cs="Courier New" w:hint="eastAsia"/>
                <w:b/>
                <w:color w:val="000000" w:themeColor="text1"/>
                <w:sz w:val="24"/>
              </w:rPr>
              <w:t>【第1至4项为必须提供，否则作投标无效处理。其他如有请提供】</w:t>
            </w:r>
            <w:r w:rsidRPr="00BC1C9E">
              <w:rPr>
                <w:rFonts w:ascii="微软雅黑" w:eastAsia="微软雅黑" w:hAnsi="微软雅黑" w:cs="Courier New" w:hint="eastAsia"/>
                <w:b/>
                <w:color w:val="000000" w:themeColor="text1"/>
                <w:sz w:val="24"/>
              </w:rPr>
              <w:t>：</w:t>
            </w:r>
          </w:p>
          <w:p w:rsidR="00602988" w:rsidRPr="00BC1C9E" w:rsidRDefault="00EA3332">
            <w:pPr>
              <w:snapToGrid w:val="0"/>
              <w:ind w:left="420"/>
              <w:jc w:val="left"/>
              <w:rPr>
                <w:rFonts w:ascii="宋体" w:hAnsi="宋体"/>
                <w:color w:val="000000" w:themeColor="text1"/>
                <w:szCs w:val="21"/>
              </w:rPr>
            </w:pPr>
            <w:r w:rsidRPr="00BC1C9E">
              <w:rPr>
                <w:rFonts w:ascii="宋体" w:hAnsi="宋体" w:hint="eastAsia"/>
                <w:color w:val="000000" w:themeColor="text1"/>
                <w:szCs w:val="21"/>
              </w:rPr>
              <w:t>1.设备配置清单（均不含报价）（格式后附）；（</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pPr>
              <w:snapToGrid w:val="0"/>
              <w:ind w:left="420"/>
              <w:jc w:val="left"/>
              <w:rPr>
                <w:rFonts w:ascii="宋体" w:hAnsi="宋体"/>
                <w:color w:val="000000" w:themeColor="text1"/>
                <w:szCs w:val="21"/>
              </w:rPr>
            </w:pPr>
            <w:r w:rsidRPr="00BC1C9E">
              <w:rPr>
                <w:rFonts w:ascii="宋体" w:hAnsi="宋体" w:hint="eastAsia"/>
                <w:color w:val="000000" w:themeColor="text1"/>
                <w:szCs w:val="21"/>
              </w:rPr>
              <w:t>2.技术偏离表（格式后附）；（</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pPr>
              <w:snapToGrid w:val="0"/>
              <w:ind w:left="420"/>
              <w:jc w:val="left"/>
              <w:rPr>
                <w:rFonts w:ascii="宋体" w:hAnsi="宋体"/>
                <w:color w:val="000000" w:themeColor="text1"/>
                <w:szCs w:val="21"/>
              </w:rPr>
            </w:pPr>
            <w:r w:rsidRPr="00BC1C9E">
              <w:rPr>
                <w:rFonts w:ascii="宋体" w:hAnsi="宋体" w:hint="eastAsia"/>
                <w:color w:val="000000" w:themeColor="text1"/>
                <w:szCs w:val="21"/>
              </w:rPr>
              <w:t>3.项目实施人员一览表；（</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pPr>
              <w:snapToGrid w:val="0"/>
              <w:ind w:left="420"/>
              <w:jc w:val="left"/>
              <w:rPr>
                <w:rFonts w:ascii="宋体" w:hAnsi="宋体"/>
                <w:color w:val="000000" w:themeColor="text1"/>
                <w:szCs w:val="21"/>
              </w:rPr>
            </w:pPr>
            <w:r w:rsidRPr="00BC1C9E">
              <w:rPr>
                <w:rFonts w:ascii="宋体" w:hAnsi="宋体" w:hint="eastAsia"/>
                <w:color w:val="000000" w:themeColor="text1"/>
                <w:szCs w:val="21"/>
              </w:rPr>
              <w:t>4.项目实施方案（格式自拟）【项目实施计划（人员构成、技术服务、技术培训、</w:t>
            </w:r>
            <w:r w:rsidR="00FD5EB2">
              <w:rPr>
                <w:rFonts w:ascii="宋体" w:hAnsi="宋体" w:hint="eastAsia"/>
                <w:color w:val="000000" w:themeColor="text1"/>
                <w:szCs w:val="21"/>
              </w:rPr>
              <w:t>、技术方案、</w:t>
            </w:r>
            <w:r w:rsidRPr="00BC1C9E">
              <w:rPr>
                <w:rFonts w:ascii="宋体" w:hAnsi="宋体" w:hint="eastAsia"/>
                <w:color w:val="000000" w:themeColor="text1"/>
                <w:szCs w:val="21"/>
              </w:rPr>
              <w:t>售后服务的内容和措施）】；（</w:t>
            </w:r>
            <w:r w:rsidRPr="00BC1C9E">
              <w:rPr>
                <w:rFonts w:ascii="宋体" w:hAnsi="宋体" w:hint="eastAsia"/>
                <w:b/>
                <w:color w:val="000000" w:themeColor="text1"/>
                <w:szCs w:val="21"/>
              </w:rPr>
              <w:t>必须提供，否则作无效投标处理</w:t>
            </w:r>
            <w:r w:rsidRPr="00BC1C9E">
              <w:rPr>
                <w:rFonts w:ascii="宋体" w:hAnsi="宋体" w:hint="eastAsia"/>
                <w:color w:val="000000" w:themeColor="text1"/>
                <w:szCs w:val="21"/>
              </w:rPr>
              <w:t>）</w:t>
            </w:r>
          </w:p>
          <w:p w:rsidR="00602988" w:rsidRPr="00BC1C9E" w:rsidRDefault="00EA3332">
            <w:pPr>
              <w:snapToGrid w:val="0"/>
              <w:ind w:left="420"/>
              <w:jc w:val="left"/>
              <w:rPr>
                <w:rFonts w:ascii="宋体" w:hAnsi="宋体"/>
                <w:color w:val="000000" w:themeColor="text1"/>
                <w:szCs w:val="21"/>
              </w:rPr>
            </w:pPr>
            <w:r w:rsidRPr="00BC1C9E">
              <w:rPr>
                <w:rFonts w:ascii="宋体" w:hAnsi="宋体" w:hint="eastAsia"/>
                <w:color w:val="000000" w:themeColor="text1"/>
                <w:szCs w:val="21"/>
              </w:rPr>
              <w:t>5.对本项目系统总体要求的理解。包括：功能说明、性能指标及设备选型说明（质量、性能、价格、外观、体积等方面进行比较和选择的理由及过程，格式自拟）；</w:t>
            </w:r>
          </w:p>
          <w:p w:rsidR="00602988" w:rsidRPr="00BC1C9E" w:rsidRDefault="00EA3332">
            <w:pPr>
              <w:snapToGrid w:val="0"/>
              <w:ind w:left="420"/>
              <w:jc w:val="left"/>
              <w:rPr>
                <w:rFonts w:ascii="宋体" w:hAnsi="宋体"/>
                <w:color w:val="000000" w:themeColor="text1"/>
                <w:szCs w:val="21"/>
              </w:rPr>
            </w:pPr>
            <w:r w:rsidRPr="00BC1C9E">
              <w:rPr>
                <w:rFonts w:ascii="宋体" w:hAnsi="宋体" w:hint="eastAsia"/>
                <w:color w:val="000000" w:themeColor="text1"/>
                <w:szCs w:val="21"/>
              </w:rPr>
              <w:t>6.优惠条件：投标人承诺给予招标人的各种优惠条件，包括售后服务、备品备件、专用耗材等方面的优惠；供应商不得给予赠品或者与采购无关的其他商品、服务；</w:t>
            </w:r>
          </w:p>
          <w:p w:rsidR="00602988" w:rsidRPr="00BC1C9E" w:rsidRDefault="00EA3332">
            <w:pPr>
              <w:snapToGrid w:val="0"/>
              <w:ind w:left="420"/>
              <w:jc w:val="left"/>
              <w:rPr>
                <w:rFonts w:ascii="宋体" w:hAnsi="宋体"/>
                <w:color w:val="000000" w:themeColor="text1"/>
                <w:szCs w:val="21"/>
              </w:rPr>
            </w:pPr>
            <w:r w:rsidRPr="00BC1C9E">
              <w:rPr>
                <w:rFonts w:ascii="宋体" w:hAnsi="宋体" w:hint="eastAsia"/>
                <w:color w:val="000000" w:themeColor="text1"/>
                <w:szCs w:val="21"/>
              </w:rPr>
              <w:t>7.投标人对本项目的合理化建议和改进措施（格式自拟）；</w:t>
            </w:r>
          </w:p>
          <w:p w:rsidR="00602988" w:rsidRPr="00BC1C9E" w:rsidRDefault="00EA3332">
            <w:pPr>
              <w:snapToGrid w:val="0"/>
              <w:ind w:left="420"/>
              <w:jc w:val="left"/>
              <w:rPr>
                <w:rFonts w:hAnsi="宋体"/>
                <w:bCs/>
                <w:color w:val="000000" w:themeColor="text1"/>
              </w:rPr>
            </w:pPr>
            <w:r w:rsidRPr="00BC1C9E">
              <w:rPr>
                <w:rFonts w:ascii="宋体" w:hAnsi="宋体" w:hint="eastAsia"/>
                <w:color w:val="000000" w:themeColor="text1"/>
                <w:szCs w:val="21"/>
              </w:rPr>
              <w:t>8.除招标文件规定必须提供以外，投标人需要说明的其他文件和说明（格式自拟）。</w:t>
            </w:r>
          </w:p>
          <w:p w:rsidR="00602988" w:rsidRPr="00BC1C9E" w:rsidRDefault="00EA3332">
            <w:pPr>
              <w:snapToGrid w:val="0"/>
              <w:jc w:val="left"/>
              <w:rPr>
                <w:rFonts w:ascii="微软雅黑" w:eastAsia="微软雅黑" w:hAnsi="微软雅黑"/>
                <w:b/>
                <w:bCs/>
                <w:color w:val="000000" w:themeColor="text1"/>
                <w:sz w:val="24"/>
              </w:rPr>
            </w:pPr>
            <w:r w:rsidRPr="00BC1C9E">
              <w:rPr>
                <w:rFonts w:ascii="微软雅黑" w:eastAsia="微软雅黑" w:hAnsi="微软雅黑" w:hint="eastAsia"/>
                <w:b/>
                <w:bCs/>
                <w:color w:val="000000" w:themeColor="text1"/>
                <w:sz w:val="24"/>
              </w:rPr>
              <w:t>注： 以上材料属于复印件的，必须加盖投标人公章，否则</w:t>
            </w:r>
            <w:r w:rsidRPr="00BC1C9E">
              <w:rPr>
                <w:rFonts w:ascii="微软雅黑" w:eastAsia="微软雅黑" w:hAnsi="微软雅黑" w:cs="Courier New" w:hint="eastAsia"/>
                <w:b/>
                <w:color w:val="000000" w:themeColor="text1"/>
                <w:sz w:val="24"/>
              </w:rPr>
              <w:t>作无效投标处理</w:t>
            </w:r>
            <w:r w:rsidRPr="00BC1C9E">
              <w:rPr>
                <w:rFonts w:ascii="微软雅黑" w:eastAsia="微软雅黑" w:hAnsi="微软雅黑" w:hint="eastAsia"/>
                <w:b/>
                <w:bCs/>
                <w:color w:val="000000" w:themeColor="text1"/>
                <w:sz w:val="24"/>
              </w:rPr>
              <w:t>。</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70" w:name="_13.5"/>
            <w:bookmarkEnd w:id="70"/>
            <w:r w:rsidRPr="00BC1C9E">
              <w:rPr>
                <w:rFonts w:hint="eastAsia"/>
                <w:color w:val="000000" w:themeColor="text1"/>
              </w:rPr>
              <w:t>13.5</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rsidP="00884B53">
            <w:pPr>
              <w:snapToGrid w:val="0"/>
              <w:ind w:left="459"/>
              <w:jc w:val="left"/>
              <w:rPr>
                <w:rFonts w:ascii="宋体" w:hAnsi="宋体" w:cs="Courier New"/>
                <w:color w:val="000000" w:themeColor="text1"/>
                <w:szCs w:val="21"/>
              </w:rPr>
            </w:pPr>
            <w:r w:rsidRPr="00BC1C9E">
              <w:rPr>
                <w:rFonts w:ascii="宋体" w:hAnsi="宋体" w:cs="Courier New" w:hint="eastAsia"/>
                <w:color w:val="000000" w:themeColor="text1"/>
                <w:szCs w:val="21"/>
              </w:rPr>
              <w:t>本项目要求提供电子版投标文件</w:t>
            </w:r>
            <w:r w:rsidR="00884B53" w:rsidRPr="00884B53">
              <w:rPr>
                <w:rFonts w:ascii="宋体" w:hAnsi="宋体" w:cs="Courier New" w:hint="eastAsia"/>
                <w:color w:val="000000" w:themeColor="text1"/>
                <w:szCs w:val="21"/>
              </w:rPr>
              <w:t>1份（可编辑Word文档）</w:t>
            </w:r>
            <w:r w:rsidRPr="00BC1C9E">
              <w:rPr>
                <w:rFonts w:ascii="宋体" w:hAnsi="宋体" w:cs="Courier New" w:hint="eastAsia"/>
                <w:color w:val="000000" w:themeColor="text1"/>
                <w:szCs w:val="21"/>
              </w:rPr>
              <w:t>。</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71" w:name="_16.2"/>
            <w:bookmarkEnd w:id="71"/>
            <w:r w:rsidRPr="00BC1C9E">
              <w:rPr>
                <w:rFonts w:hint="eastAsia"/>
                <w:color w:val="000000" w:themeColor="text1"/>
              </w:rPr>
              <w:t>16</w:t>
            </w:r>
            <w:bookmarkStart w:id="72" w:name="_Hlt19194066"/>
            <w:bookmarkStart w:id="73" w:name="_Hlt19194067"/>
            <w:bookmarkStart w:id="74" w:name="_Hlt19693758"/>
            <w:bookmarkStart w:id="75" w:name="_Hlt19693759"/>
            <w:r w:rsidRPr="00BC1C9E">
              <w:rPr>
                <w:rFonts w:hint="eastAsia"/>
                <w:color w:val="000000" w:themeColor="text1"/>
              </w:rPr>
              <w:t>.</w:t>
            </w:r>
            <w:bookmarkEnd w:id="72"/>
            <w:bookmarkEnd w:id="73"/>
            <w:bookmarkEnd w:id="74"/>
            <w:bookmarkEnd w:id="75"/>
            <w:r w:rsidRPr="00BC1C9E">
              <w:rPr>
                <w:rFonts w:hint="eastAsia"/>
                <w:color w:val="000000" w:themeColor="text1"/>
              </w:rPr>
              <w:t>2</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rPr>
                <w:rFonts w:hAnsi="宋体"/>
                <w:b/>
                <w:color w:val="000000" w:themeColor="text1"/>
              </w:rPr>
            </w:pPr>
            <w:r w:rsidRPr="00BC1C9E">
              <w:rPr>
                <w:rFonts w:hAnsi="宋体" w:hint="eastAsia"/>
                <w:color w:val="000000" w:themeColor="text1"/>
              </w:rPr>
              <w:t>投标报价是履行合同的最终价格，应包括（但不限于）货款、标准附件、备品备件、专用工具、包装、运输、装卸、保险、税金、货到就位以及安装、调试、培训、保修、验收费用等一切税金和费用。</w:t>
            </w:r>
            <w:r w:rsidR="008026E0" w:rsidRPr="00BC1C9E">
              <w:rPr>
                <w:rFonts w:hAnsi="宋体"/>
                <w:b/>
                <w:color w:val="000000" w:themeColor="text1"/>
              </w:rPr>
              <w:t xml:space="preserve"> </w:t>
            </w:r>
          </w:p>
          <w:p w:rsidR="00602988" w:rsidRPr="00BC1C9E" w:rsidRDefault="00EA3332">
            <w:pPr>
              <w:snapToGrid w:val="0"/>
              <w:rPr>
                <w:rFonts w:hAnsi="宋体"/>
                <w:b/>
                <w:color w:val="000000" w:themeColor="text1"/>
              </w:rPr>
            </w:pPr>
            <w:r w:rsidRPr="00BC1C9E">
              <w:rPr>
                <w:rFonts w:hAnsi="宋体" w:hint="eastAsia"/>
                <w:b/>
                <w:color w:val="000000" w:themeColor="text1"/>
              </w:rPr>
              <w:t>投标报价不包含验收费用</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76" w:name="_17.1"/>
            <w:bookmarkEnd w:id="76"/>
            <w:r w:rsidRPr="00BC1C9E">
              <w:rPr>
                <w:rFonts w:hint="eastAsia"/>
                <w:color w:val="000000" w:themeColor="text1"/>
              </w:rPr>
              <w:lastRenderedPageBreak/>
              <w:t>17.1</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投标有效期： 120日。</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77" w:name="_18"/>
            <w:bookmarkEnd w:id="77"/>
            <w:r w:rsidRPr="00BC1C9E">
              <w:rPr>
                <w:rFonts w:hint="eastAsia"/>
                <w:color w:val="000000" w:themeColor="text1"/>
              </w:rPr>
              <w:t>18</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87769A" w:rsidRDefault="00EA3332">
            <w:pPr>
              <w:snapToGrid w:val="0"/>
              <w:rPr>
                <w:rFonts w:hAnsi="宋体"/>
              </w:rPr>
            </w:pPr>
            <w:r w:rsidRPr="0087769A">
              <w:rPr>
                <w:rFonts w:hAnsi="宋体" w:hint="eastAsia"/>
              </w:rPr>
              <w:t>投标保证金的交纳方式：银行转账、支票、汇票、本票或者银行、保险机构出具的保函，禁止采用现钞方式。</w:t>
            </w:r>
          </w:p>
          <w:p w:rsidR="00602988" w:rsidRPr="0087769A" w:rsidRDefault="00EA3332">
            <w:pPr>
              <w:snapToGrid w:val="0"/>
              <w:rPr>
                <w:rFonts w:hAnsi="宋体"/>
              </w:rPr>
            </w:pPr>
            <w:r w:rsidRPr="0087769A">
              <w:rPr>
                <w:rFonts w:hAnsi="宋体" w:hint="eastAsia"/>
              </w:rPr>
              <w:t>投标保证金的金额：详见招标公告。</w:t>
            </w:r>
          </w:p>
          <w:p w:rsidR="00602988" w:rsidRPr="0087769A" w:rsidRDefault="00EA3332">
            <w:pPr>
              <w:snapToGrid w:val="0"/>
              <w:spacing w:line="360" w:lineRule="exact"/>
              <w:rPr>
                <w:rFonts w:hAnsi="宋体"/>
              </w:rPr>
            </w:pPr>
            <w:r w:rsidRPr="0087769A">
              <w:rPr>
                <w:rFonts w:hAnsi="宋体" w:hint="eastAsia"/>
              </w:rPr>
              <w:t>相关要求：</w:t>
            </w:r>
          </w:p>
          <w:p w:rsidR="00602988" w:rsidRPr="0087769A" w:rsidRDefault="00EA3332">
            <w:pPr>
              <w:pStyle w:val="a6"/>
              <w:spacing w:line="360" w:lineRule="exact"/>
              <w:rPr>
                <w:rFonts w:hAnsi="宋体"/>
              </w:rPr>
            </w:pPr>
            <w:r w:rsidRPr="0087769A">
              <w:rPr>
                <w:rFonts w:hAnsi="宋体" w:hint="eastAsia"/>
              </w:rPr>
              <w:t>1.</w:t>
            </w:r>
            <w:r w:rsidRPr="0087769A">
              <w:rPr>
                <w:rFonts w:hAnsi="宋体" w:hint="eastAsia"/>
              </w:rPr>
              <w:t>投标保证金采用银行转账交纳方式的，在投标截止时间前交至采购代理机构指定账户并且到账，投标人应将银行转账底单的复印件作为投标保证金提交凭证，</w:t>
            </w:r>
            <w:r w:rsidRPr="0087769A">
              <w:rPr>
                <w:rFonts w:hAnsi="宋体"/>
              </w:rPr>
              <w:t>放置于</w:t>
            </w:r>
            <w:r w:rsidRPr="0087769A">
              <w:rPr>
                <w:rFonts w:hAnsi="宋体" w:hint="eastAsia"/>
              </w:rPr>
              <w:t>商务文件</w:t>
            </w:r>
            <w:r w:rsidRPr="0087769A">
              <w:rPr>
                <w:rFonts w:hAnsi="宋体"/>
              </w:rPr>
              <w:t>中</w:t>
            </w:r>
            <w:r w:rsidRPr="0087769A">
              <w:rPr>
                <w:rFonts w:hAnsi="宋体" w:hint="eastAsia"/>
              </w:rPr>
              <w:t>，</w:t>
            </w:r>
            <w:r w:rsidRPr="0087769A">
              <w:rPr>
                <w:rFonts w:ascii="微软雅黑" w:eastAsia="微软雅黑" w:hAnsi="微软雅黑" w:hint="eastAsia"/>
                <w:b/>
                <w:sz w:val="24"/>
              </w:rPr>
              <w:t>否则投标无效</w:t>
            </w:r>
            <w:r w:rsidRPr="0087769A">
              <w:rPr>
                <w:rFonts w:hAnsi="宋体" w:hint="eastAsia"/>
              </w:rPr>
              <w:t>。</w:t>
            </w:r>
          </w:p>
          <w:p w:rsidR="00602988" w:rsidRPr="0087769A" w:rsidRDefault="00EA3332">
            <w:pPr>
              <w:snapToGrid w:val="0"/>
              <w:spacing w:line="360" w:lineRule="exact"/>
              <w:rPr>
                <w:rFonts w:hAnsi="宋体"/>
              </w:rPr>
            </w:pPr>
            <w:r w:rsidRPr="0087769A">
              <w:rPr>
                <w:rFonts w:hAnsi="宋体" w:hint="eastAsia"/>
              </w:rPr>
              <w:t>2.</w:t>
            </w:r>
            <w:r w:rsidRPr="0087769A">
              <w:rPr>
                <w:rFonts w:hAnsi="宋体" w:hint="eastAsia"/>
              </w:rPr>
              <w:t>投标保证金采用支票、汇票或本票交纳方式的，投标人应将支票、汇票或本票的复印件作为投标保证金提交凭证，放置于商务文件中，</w:t>
            </w:r>
            <w:r w:rsidRPr="0087769A">
              <w:rPr>
                <w:rFonts w:ascii="微软雅黑" w:eastAsia="微软雅黑" w:hAnsi="微软雅黑" w:hint="eastAsia"/>
                <w:b/>
                <w:sz w:val="24"/>
              </w:rPr>
              <w:t>否则投标无效</w:t>
            </w:r>
            <w:r w:rsidRPr="0087769A">
              <w:rPr>
                <w:rFonts w:hAnsi="宋体" w:hint="eastAsia"/>
              </w:rPr>
              <w:t>。在投标截止时间前，投标人应当于投标地点现场递交单独密封的支票、汇票或本票原件</w:t>
            </w:r>
            <w:r w:rsidRPr="0087769A">
              <w:rPr>
                <w:rFonts w:hAnsi="宋体" w:hint="eastAsia"/>
              </w:rPr>
              <w:t>[</w:t>
            </w:r>
            <w:r w:rsidRPr="0087769A">
              <w:rPr>
                <w:rFonts w:hAnsi="宋体" w:hint="eastAsia"/>
              </w:rPr>
              <w:t>原件单独放入一个密封袋中，并在封口处加盖投标人公章或委托代理人签字，以示密封，在封套上标记“项目名称（项目编号）投标保证金”字样</w:t>
            </w:r>
            <w:r w:rsidRPr="0087769A">
              <w:rPr>
                <w:rFonts w:hAnsi="宋体" w:hint="eastAsia"/>
              </w:rPr>
              <w:t>]</w:t>
            </w:r>
            <w:r w:rsidRPr="0087769A">
              <w:rPr>
                <w:rFonts w:hAnsi="宋体" w:hint="eastAsia"/>
              </w:rPr>
              <w:t>，</w:t>
            </w:r>
            <w:r w:rsidRPr="0087769A">
              <w:rPr>
                <w:rFonts w:ascii="微软雅黑" w:eastAsia="微软雅黑" w:hAnsi="微软雅黑" w:hint="eastAsia"/>
                <w:b/>
                <w:sz w:val="24"/>
              </w:rPr>
              <w:t>否则投标无效</w:t>
            </w:r>
            <w:r w:rsidRPr="0087769A">
              <w:rPr>
                <w:rFonts w:hAnsi="宋体" w:hint="eastAsia"/>
              </w:rPr>
              <w:t>。</w:t>
            </w:r>
          </w:p>
          <w:p w:rsidR="00602988" w:rsidRPr="0087769A" w:rsidRDefault="00EA3332">
            <w:pPr>
              <w:snapToGrid w:val="0"/>
              <w:spacing w:line="360" w:lineRule="exact"/>
              <w:rPr>
                <w:rFonts w:hAnsi="宋体"/>
              </w:rPr>
            </w:pPr>
            <w:r w:rsidRPr="0087769A">
              <w:rPr>
                <w:rFonts w:hAnsi="宋体" w:hint="eastAsia"/>
              </w:rPr>
              <w:t>3.</w:t>
            </w:r>
            <w:r w:rsidRPr="0087769A">
              <w:rPr>
                <w:rFonts w:hAnsi="宋体" w:hint="eastAsia"/>
              </w:rPr>
              <w:t>投标保证金采用银行、保险机构出具的保函交纳方式的，投标人应将保函的复印件作为投标保证金提交凭证，放置于商务文件中，</w:t>
            </w:r>
            <w:r w:rsidRPr="0087769A">
              <w:rPr>
                <w:rFonts w:ascii="微软雅黑" w:eastAsia="微软雅黑" w:hAnsi="微软雅黑" w:hint="eastAsia"/>
                <w:b/>
                <w:sz w:val="24"/>
              </w:rPr>
              <w:t>否则投标无效</w:t>
            </w:r>
            <w:r w:rsidRPr="0087769A">
              <w:rPr>
                <w:rFonts w:hAnsi="宋体" w:hint="eastAsia"/>
              </w:rPr>
              <w:t>。在投标截止时间前，投标人应当于投标地点现场递交单独密封的保函原件</w:t>
            </w:r>
            <w:r w:rsidRPr="0087769A">
              <w:rPr>
                <w:rFonts w:hAnsi="宋体" w:hint="eastAsia"/>
              </w:rPr>
              <w:t>[</w:t>
            </w:r>
            <w:r w:rsidRPr="0087769A">
              <w:rPr>
                <w:rFonts w:hAnsi="宋体" w:hint="eastAsia"/>
              </w:rPr>
              <w:t>原件单独放入一个密封袋中，并在封口处加盖投标人公章或委托代理人签字，以示密封，在封套上标记“项目名称（项目编号）投标保证金”字样</w:t>
            </w:r>
            <w:r w:rsidRPr="0087769A">
              <w:rPr>
                <w:rFonts w:hAnsi="宋体" w:hint="eastAsia"/>
              </w:rPr>
              <w:t>]</w:t>
            </w:r>
            <w:r w:rsidRPr="0087769A">
              <w:rPr>
                <w:rFonts w:hAnsi="宋体" w:hint="eastAsia"/>
              </w:rPr>
              <w:t>，</w:t>
            </w:r>
            <w:r w:rsidRPr="0087769A">
              <w:rPr>
                <w:rFonts w:ascii="微软雅黑" w:eastAsia="微软雅黑" w:hAnsi="微软雅黑" w:hint="eastAsia"/>
                <w:b/>
                <w:sz w:val="24"/>
              </w:rPr>
              <w:t>否则投标无效</w:t>
            </w:r>
            <w:r w:rsidRPr="0087769A">
              <w:rPr>
                <w:rFonts w:hAnsi="宋体" w:hint="eastAsia"/>
              </w:rPr>
              <w:t>。</w:t>
            </w:r>
          </w:p>
          <w:p w:rsidR="00602988" w:rsidRPr="0087769A" w:rsidRDefault="00EA3332">
            <w:pPr>
              <w:snapToGrid w:val="0"/>
              <w:spacing w:line="360" w:lineRule="exact"/>
              <w:rPr>
                <w:rFonts w:hAnsi="宋体"/>
              </w:rPr>
            </w:pPr>
            <w:r w:rsidRPr="0087769A">
              <w:rPr>
                <w:rFonts w:hAnsi="宋体" w:hint="eastAsia"/>
              </w:rPr>
              <w:t>4.</w:t>
            </w:r>
            <w:r w:rsidRPr="0087769A">
              <w:rPr>
                <w:rFonts w:hAnsi="宋体" w:hint="eastAsia"/>
              </w:rPr>
              <w:t>投标保证金指定</w:t>
            </w:r>
            <w:proofErr w:type="gramStart"/>
            <w:r w:rsidRPr="0087769A">
              <w:rPr>
                <w:rFonts w:hAnsi="宋体" w:hint="eastAsia"/>
              </w:rPr>
              <w:t>帐户</w:t>
            </w:r>
            <w:proofErr w:type="gramEnd"/>
          </w:p>
          <w:p w:rsidR="00602988" w:rsidRPr="0087769A" w:rsidRDefault="00EA3332">
            <w:pPr>
              <w:snapToGrid w:val="0"/>
              <w:rPr>
                <w:rFonts w:hAnsi="宋体"/>
              </w:rPr>
            </w:pPr>
            <w:r w:rsidRPr="0087769A">
              <w:rPr>
                <w:rFonts w:hAnsi="宋体" w:hint="eastAsia"/>
              </w:rPr>
              <w:t>开户名称：</w:t>
            </w:r>
            <w:r w:rsidRPr="0087769A">
              <w:rPr>
                <w:rFonts w:hAnsi="宋体" w:hint="eastAsia"/>
                <w:u w:val="single"/>
              </w:rPr>
              <w:t>钦州市公共资源交易中心</w:t>
            </w:r>
          </w:p>
          <w:p w:rsidR="00602988" w:rsidRPr="0087769A" w:rsidRDefault="00EA3332">
            <w:pPr>
              <w:snapToGrid w:val="0"/>
              <w:rPr>
                <w:rFonts w:hAnsi="宋体"/>
              </w:rPr>
            </w:pPr>
            <w:r w:rsidRPr="0087769A">
              <w:rPr>
                <w:rFonts w:hAnsi="宋体" w:hint="eastAsia"/>
              </w:rPr>
              <w:t>开户银行：</w:t>
            </w:r>
            <w:r w:rsidRPr="0087769A">
              <w:rPr>
                <w:rFonts w:hAnsi="宋体" w:hint="eastAsia"/>
                <w:u w:val="single"/>
              </w:rPr>
              <w:t>钦州市区农村信用合作联社政务服务中心分社</w:t>
            </w:r>
          </w:p>
          <w:p w:rsidR="00602988" w:rsidRPr="0087769A" w:rsidRDefault="00EA3332">
            <w:pPr>
              <w:snapToGrid w:val="0"/>
              <w:rPr>
                <w:rFonts w:ascii="微软雅黑" w:eastAsia="微软雅黑" w:hAnsi="微软雅黑"/>
                <w:b/>
                <w:sz w:val="24"/>
              </w:rPr>
            </w:pPr>
            <w:r w:rsidRPr="0087769A">
              <w:rPr>
                <w:rFonts w:hAnsi="宋体" w:hint="eastAsia"/>
              </w:rPr>
              <w:t>银行账号：</w:t>
            </w:r>
            <w:r w:rsidR="0087769A" w:rsidRPr="0087769A">
              <w:rPr>
                <w:rFonts w:hint="eastAsia"/>
                <w:szCs w:val="21"/>
                <w:u w:val="single"/>
              </w:rPr>
              <w:t>20298994252000870</w:t>
            </w:r>
          </w:p>
          <w:p w:rsidR="00602988" w:rsidRPr="0087769A" w:rsidRDefault="00EA3332">
            <w:pPr>
              <w:snapToGrid w:val="0"/>
              <w:rPr>
                <w:rFonts w:ascii="微软雅黑" w:eastAsia="微软雅黑" w:hAnsi="微软雅黑"/>
                <w:b/>
                <w:sz w:val="24"/>
              </w:rPr>
            </w:pPr>
            <w:r w:rsidRPr="0087769A">
              <w:rPr>
                <w:rFonts w:ascii="微软雅黑" w:eastAsia="微软雅黑" w:hAnsi="微软雅黑" w:hint="eastAsia"/>
                <w:b/>
                <w:sz w:val="24"/>
              </w:rPr>
              <w:t xml:space="preserve">备注： </w:t>
            </w:r>
          </w:p>
          <w:p w:rsidR="00602988" w:rsidRPr="0087769A" w:rsidRDefault="00EA3332">
            <w:pPr>
              <w:snapToGrid w:val="0"/>
              <w:rPr>
                <w:rFonts w:ascii="微软雅黑" w:eastAsia="微软雅黑" w:hAnsi="微软雅黑"/>
                <w:b/>
                <w:sz w:val="24"/>
              </w:rPr>
            </w:pPr>
            <w:r w:rsidRPr="0087769A">
              <w:rPr>
                <w:rFonts w:ascii="微软雅黑" w:eastAsia="微软雅黑" w:hAnsi="微软雅黑" w:hint="eastAsia"/>
                <w:b/>
                <w:sz w:val="24"/>
              </w:rPr>
              <w:t>1. 投标截止时间后提交的，或未足额交纳的，或保函额度不足的，视为无效投标保证金。</w:t>
            </w:r>
          </w:p>
          <w:p w:rsidR="00602988" w:rsidRPr="0087769A" w:rsidRDefault="00EA3332">
            <w:pPr>
              <w:snapToGrid w:val="0"/>
              <w:rPr>
                <w:rFonts w:ascii="微软雅黑" w:eastAsia="微软雅黑" w:hAnsi="微软雅黑"/>
                <w:b/>
                <w:sz w:val="24"/>
              </w:rPr>
            </w:pPr>
            <w:r w:rsidRPr="0087769A">
              <w:rPr>
                <w:rFonts w:ascii="微软雅黑" w:eastAsia="微软雅黑" w:hAnsi="微软雅黑" w:hint="eastAsia"/>
                <w:b/>
                <w:sz w:val="24"/>
              </w:rPr>
              <w:t>2.投标人采用现钞方式或从个人账户（自然人投标除外）转出的投标保证金，视为无效投标保证金。</w:t>
            </w:r>
          </w:p>
          <w:p w:rsidR="00602988" w:rsidRPr="0087769A" w:rsidRDefault="00EA3332">
            <w:pPr>
              <w:snapToGrid w:val="0"/>
              <w:rPr>
                <w:rFonts w:ascii="微软雅黑" w:eastAsia="微软雅黑" w:hAnsi="微软雅黑"/>
                <w:b/>
                <w:sz w:val="24"/>
              </w:rPr>
            </w:pPr>
            <w:r w:rsidRPr="0087769A">
              <w:rPr>
                <w:rFonts w:ascii="微软雅黑" w:eastAsia="微软雅黑" w:hAnsi="微软雅黑" w:hint="eastAsia"/>
                <w:b/>
                <w:sz w:val="24"/>
              </w:rPr>
              <w:t>3.支票、汇票或本票出现无效或者背书情形的，视为无效投标保证金。</w:t>
            </w:r>
          </w:p>
          <w:p w:rsidR="00602988" w:rsidRPr="0087769A" w:rsidRDefault="00EA3332">
            <w:pPr>
              <w:snapToGrid w:val="0"/>
              <w:rPr>
                <w:rFonts w:ascii="微软雅黑" w:eastAsia="微软雅黑" w:hAnsi="微软雅黑"/>
                <w:b/>
                <w:sz w:val="24"/>
              </w:rPr>
            </w:pPr>
            <w:r w:rsidRPr="0087769A">
              <w:rPr>
                <w:rFonts w:ascii="微软雅黑" w:eastAsia="微软雅黑" w:hAnsi="微软雅黑" w:hint="eastAsia"/>
                <w:b/>
                <w:sz w:val="24"/>
              </w:rPr>
              <w:t>4.保函有效期低于投标有效期的，视为无效投标保证金。</w:t>
            </w:r>
          </w:p>
          <w:p w:rsidR="00602988" w:rsidRPr="0087769A" w:rsidRDefault="00EA3332">
            <w:pPr>
              <w:snapToGrid w:val="0"/>
              <w:rPr>
                <w:rFonts w:ascii="微软雅黑" w:eastAsia="微软雅黑" w:hAnsi="微软雅黑"/>
                <w:b/>
                <w:sz w:val="24"/>
              </w:rPr>
            </w:pPr>
            <w:r w:rsidRPr="0087769A">
              <w:rPr>
                <w:rFonts w:ascii="微软雅黑" w:eastAsia="微软雅黑" w:hAnsi="微软雅黑" w:hint="eastAsia"/>
                <w:b/>
                <w:sz w:val="24"/>
              </w:rPr>
              <w:t>5.投标保证金采用银行、保险机构出具的保函为有条件保函的，视为无效投标保证金。</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78" w:name="_19.2"/>
            <w:bookmarkEnd w:id="78"/>
            <w:r w:rsidRPr="00BC1C9E">
              <w:rPr>
                <w:rFonts w:hint="eastAsia"/>
                <w:color w:val="000000" w:themeColor="text1"/>
              </w:rPr>
              <w:t>19.2</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autoSpaceDE w:val="0"/>
              <w:autoSpaceDN w:val="0"/>
              <w:snapToGrid w:val="0"/>
              <w:textAlignment w:val="bottom"/>
              <w:rPr>
                <w:rFonts w:ascii="宋体" w:hAnsi="宋体"/>
                <w:color w:val="000000" w:themeColor="text1"/>
                <w:szCs w:val="21"/>
              </w:rPr>
            </w:pPr>
            <w:r w:rsidRPr="00BC1C9E">
              <w:rPr>
                <w:rFonts w:ascii="宋体" w:hAnsi="宋体" w:hint="eastAsia"/>
                <w:color w:val="000000" w:themeColor="text1"/>
                <w:szCs w:val="21"/>
              </w:rPr>
              <w:t>投标文件正副本份数：</w:t>
            </w:r>
            <w:r w:rsidRPr="00BC1C9E">
              <w:rPr>
                <w:rFonts w:ascii="宋体" w:hAnsi="宋体" w:cs="Arial" w:hint="eastAsia"/>
                <w:color w:val="000000" w:themeColor="text1"/>
                <w:szCs w:val="21"/>
              </w:rPr>
              <w:t>报价文件</w:t>
            </w:r>
            <w:r w:rsidRPr="00BC1C9E">
              <w:rPr>
                <w:rFonts w:ascii="宋体" w:hAnsi="宋体" w:hint="eastAsia"/>
                <w:color w:val="000000" w:themeColor="text1"/>
                <w:szCs w:val="21"/>
              </w:rPr>
              <w:t>正本</w:t>
            </w:r>
            <w:r w:rsidRPr="00BC1C9E">
              <w:rPr>
                <w:rFonts w:ascii="宋体" w:hAnsi="宋体" w:cs="Arial" w:hint="eastAsia"/>
                <w:color w:val="000000" w:themeColor="text1"/>
                <w:szCs w:val="21"/>
                <w:u w:val="single"/>
              </w:rPr>
              <w:t xml:space="preserve"> 一</w:t>
            </w:r>
            <w:r w:rsidRPr="00BC1C9E">
              <w:rPr>
                <w:rFonts w:ascii="宋体" w:hAnsi="宋体" w:hint="eastAsia"/>
                <w:color w:val="000000" w:themeColor="text1"/>
                <w:szCs w:val="21"/>
              </w:rPr>
              <w:t>份、副本</w:t>
            </w:r>
            <w:r w:rsidRPr="00BC1C9E">
              <w:rPr>
                <w:rFonts w:ascii="宋体" w:hAnsi="宋体" w:cs="Arial" w:hint="eastAsia"/>
                <w:color w:val="000000" w:themeColor="text1"/>
                <w:szCs w:val="21"/>
                <w:u w:val="single"/>
              </w:rPr>
              <w:t>四</w:t>
            </w:r>
            <w:r w:rsidRPr="00BC1C9E">
              <w:rPr>
                <w:rFonts w:ascii="宋体" w:hAnsi="宋体" w:hint="eastAsia"/>
                <w:color w:val="000000" w:themeColor="text1"/>
                <w:szCs w:val="21"/>
              </w:rPr>
              <w:t>份；</w:t>
            </w:r>
          </w:p>
          <w:p w:rsidR="00602988" w:rsidRPr="00BC1C9E" w:rsidRDefault="00EA3332">
            <w:pPr>
              <w:autoSpaceDE w:val="0"/>
              <w:autoSpaceDN w:val="0"/>
              <w:snapToGrid w:val="0"/>
              <w:ind w:firstLineChars="700" w:firstLine="1470"/>
              <w:textAlignment w:val="bottom"/>
              <w:rPr>
                <w:rFonts w:ascii="宋体" w:hAnsi="宋体"/>
                <w:color w:val="000000" w:themeColor="text1"/>
                <w:szCs w:val="21"/>
              </w:rPr>
            </w:pPr>
            <w:r w:rsidRPr="00BC1C9E">
              <w:rPr>
                <w:rFonts w:ascii="宋体" w:hAnsi="宋体" w:hint="eastAsia"/>
                <w:color w:val="000000" w:themeColor="text1"/>
                <w:szCs w:val="21"/>
              </w:rPr>
              <w:t xml:space="preserve">    资格证明文件正本</w:t>
            </w:r>
            <w:r w:rsidRPr="00BC1C9E">
              <w:rPr>
                <w:rFonts w:ascii="宋体" w:hAnsi="宋体" w:cs="Arial" w:hint="eastAsia"/>
                <w:color w:val="000000" w:themeColor="text1"/>
                <w:szCs w:val="21"/>
                <w:u w:val="single"/>
              </w:rPr>
              <w:t>一</w:t>
            </w:r>
            <w:r w:rsidRPr="00BC1C9E">
              <w:rPr>
                <w:rFonts w:ascii="宋体" w:hAnsi="宋体" w:hint="eastAsia"/>
                <w:color w:val="000000" w:themeColor="text1"/>
                <w:szCs w:val="21"/>
              </w:rPr>
              <w:t>份、副本</w:t>
            </w:r>
            <w:r w:rsidRPr="00BC1C9E">
              <w:rPr>
                <w:rFonts w:ascii="宋体" w:hAnsi="宋体" w:cs="Arial" w:hint="eastAsia"/>
                <w:color w:val="000000" w:themeColor="text1"/>
                <w:szCs w:val="21"/>
                <w:u w:val="single"/>
              </w:rPr>
              <w:t>四</w:t>
            </w:r>
            <w:r w:rsidRPr="00BC1C9E">
              <w:rPr>
                <w:rFonts w:ascii="宋体" w:hAnsi="宋体" w:hint="eastAsia"/>
                <w:color w:val="000000" w:themeColor="text1"/>
                <w:szCs w:val="21"/>
              </w:rPr>
              <w:t>份；</w:t>
            </w:r>
          </w:p>
          <w:p w:rsidR="00AC5B5B" w:rsidRDefault="00EA3332">
            <w:pPr>
              <w:autoSpaceDE w:val="0"/>
              <w:autoSpaceDN w:val="0"/>
              <w:snapToGrid w:val="0"/>
              <w:ind w:firstLineChars="700" w:firstLine="1470"/>
              <w:textAlignment w:val="bottom"/>
              <w:rPr>
                <w:rFonts w:ascii="宋体" w:hAnsi="宋体" w:cs="Arial"/>
                <w:color w:val="000000" w:themeColor="text1"/>
                <w:szCs w:val="21"/>
              </w:rPr>
            </w:pPr>
            <w:r w:rsidRPr="00BC1C9E">
              <w:rPr>
                <w:rFonts w:ascii="宋体" w:hAnsi="宋体" w:hint="eastAsia"/>
                <w:color w:val="000000" w:themeColor="text1"/>
                <w:szCs w:val="21"/>
              </w:rPr>
              <w:t xml:space="preserve">    商务文件和技术文件合并装订成册，正本</w:t>
            </w:r>
            <w:r w:rsidRPr="00BC1C9E">
              <w:rPr>
                <w:rFonts w:ascii="宋体" w:hAnsi="宋体" w:hint="eastAsia"/>
                <w:color w:val="000000" w:themeColor="text1"/>
                <w:szCs w:val="21"/>
                <w:u w:val="single"/>
              </w:rPr>
              <w:t>一</w:t>
            </w:r>
            <w:r w:rsidRPr="00BC1C9E">
              <w:rPr>
                <w:rFonts w:ascii="宋体" w:hAnsi="宋体" w:hint="eastAsia"/>
                <w:color w:val="000000" w:themeColor="text1"/>
                <w:szCs w:val="21"/>
              </w:rPr>
              <w:t>份、副本</w:t>
            </w:r>
            <w:r w:rsidRPr="00BC1C9E">
              <w:rPr>
                <w:rFonts w:ascii="宋体" w:hAnsi="宋体" w:cs="Arial" w:hint="eastAsia"/>
                <w:color w:val="000000" w:themeColor="text1"/>
                <w:szCs w:val="21"/>
                <w:u w:val="single"/>
              </w:rPr>
              <w:t>四</w:t>
            </w:r>
            <w:r w:rsidRPr="00BC1C9E">
              <w:rPr>
                <w:rFonts w:ascii="宋体" w:hAnsi="宋体" w:hint="eastAsia"/>
                <w:color w:val="000000" w:themeColor="text1"/>
                <w:szCs w:val="21"/>
              </w:rPr>
              <w:t>份</w:t>
            </w:r>
            <w:r w:rsidRPr="00BC1C9E">
              <w:rPr>
                <w:rFonts w:ascii="宋体" w:hAnsi="宋体" w:cs="Arial" w:hint="eastAsia"/>
                <w:color w:val="000000" w:themeColor="text1"/>
                <w:szCs w:val="21"/>
              </w:rPr>
              <w:t>；</w:t>
            </w:r>
          </w:p>
          <w:p w:rsidR="00602988" w:rsidRPr="00BC1C9E" w:rsidRDefault="00AC5B5B">
            <w:pPr>
              <w:autoSpaceDE w:val="0"/>
              <w:autoSpaceDN w:val="0"/>
              <w:snapToGrid w:val="0"/>
              <w:ind w:firstLineChars="700" w:firstLine="1470"/>
              <w:textAlignment w:val="bottom"/>
              <w:rPr>
                <w:rFonts w:ascii="宋体" w:hAnsi="宋体"/>
                <w:color w:val="000000" w:themeColor="text1"/>
                <w:szCs w:val="21"/>
              </w:rPr>
            </w:pPr>
            <w:r>
              <w:rPr>
                <w:rFonts w:ascii="宋体" w:hAnsi="宋体" w:cs="Arial" w:hint="eastAsia"/>
                <w:color w:val="000000" w:themeColor="text1"/>
                <w:szCs w:val="21"/>
              </w:rPr>
              <w:t xml:space="preserve">  </w:t>
            </w:r>
            <w:r w:rsidR="009E28C4">
              <w:rPr>
                <w:rFonts w:ascii="宋体" w:hAnsi="宋体" w:cs="Arial" w:hint="eastAsia"/>
                <w:color w:val="000000" w:themeColor="text1"/>
                <w:szCs w:val="21"/>
              </w:rPr>
              <w:t xml:space="preserve">  </w:t>
            </w:r>
            <w:r>
              <w:rPr>
                <w:rFonts w:ascii="宋体" w:hAnsi="宋体" w:cs="Arial" w:hint="eastAsia"/>
                <w:color w:val="000000" w:themeColor="text1"/>
                <w:szCs w:val="21"/>
              </w:rPr>
              <w:t>电子版</w:t>
            </w:r>
            <w:r w:rsidR="009E28C4">
              <w:rPr>
                <w:rFonts w:ascii="宋体" w:hAnsi="宋体" w:hint="eastAsia"/>
                <w:color w:val="000000" w:themeColor="text1"/>
                <w:szCs w:val="21"/>
              </w:rPr>
              <w:t>1份（可编辑Word文档）</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79" w:name="_21.1"/>
            <w:bookmarkEnd w:id="79"/>
            <w:r w:rsidRPr="00BC1C9E">
              <w:rPr>
                <w:rFonts w:hint="eastAsia"/>
                <w:color w:val="000000" w:themeColor="text1"/>
              </w:rPr>
              <w:t>21.1</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rPr>
                <w:rFonts w:ascii="宋体" w:hAnsi="宋体"/>
                <w:color w:val="000000" w:themeColor="text1"/>
                <w:szCs w:val="21"/>
                <w:u w:val="single"/>
              </w:rPr>
            </w:pPr>
            <w:r w:rsidRPr="00BC1C9E">
              <w:rPr>
                <w:rFonts w:ascii="宋体" w:hAnsi="宋体" w:hint="eastAsia"/>
                <w:color w:val="000000" w:themeColor="text1"/>
                <w:szCs w:val="21"/>
              </w:rPr>
              <w:t>1.投标截止时间：</w:t>
            </w:r>
            <w:r w:rsidRPr="00BC1C9E">
              <w:rPr>
                <w:rFonts w:ascii="宋体" w:hAnsi="宋体" w:cs="Arial" w:hint="eastAsia"/>
                <w:color w:val="000000" w:themeColor="text1"/>
                <w:szCs w:val="21"/>
                <w:u w:val="single"/>
              </w:rPr>
              <w:t>2020</w:t>
            </w:r>
            <w:r w:rsidRPr="00BC1C9E">
              <w:rPr>
                <w:rFonts w:ascii="宋体" w:hAnsi="宋体" w:hint="eastAsia"/>
                <w:color w:val="000000" w:themeColor="text1"/>
                <w:szCs w:val="21"/>
              </w:rPr>
              <w:t>年</w:t>
            </w:r>
            <w:r w:rsidR="000823D7">
              <w:rPr>
                <w:rFonts w:ascii="宋体" w:hAnsi="宋体" w:hint="eastAsia"/>
                <w:color w:val="000000" w:themeColor="text1"/>
                <w:szCs w:val="21"/>
              </w:rPr>
              <w:t>9</w:t>
            </w:r>
            <w:r w:rsidRPr="00BC1C9E">
              <w:rPr>
                <w:rFonts w:ascii="宋体" w:hAnsi="宋体" w:hint="eastAsia"/>
                <w:color w:val="000000" w:themeColor="text1"/>
                <w:szCs w:val="21"/>
              </w:rPr>
              <w:t>月</w:t>
            </w:r>
            <w:r w:rsidR="000823D7">
              <w:rPr>
                <w:rFonts w:ascii="宋体" w:hAnsi="宋体" w:hint="eastAsia"/>
                <w:color w:val="000000" w:themeColor="text1"/>
                <w:szCs w:val="21"/>
              </w:rPr>
              <w:t>29</w:t>
            </w:r>
            <w:r w:rsidRPr="00BC1C9E">
              <w:rPr>
                <w:rFonts w:ascii="宋体" w:hAnsi="宋体" w:hint="eastAsia"/>
                <w:color w:val="000000" w:themeColor="text1"/>
                <w:szCs w:val="21"/>
              </w:rPr>
              <w:t>日</w:t>
            </w:r>
            <w:r w:rsidR="000823D7">
              <w:rPr>
                <w:rFonts w:ascii="宋体" w:hAnsi="宋体" w:cs="Arial" w:hint="eastAsia"/>
                <w:color w:val="000000" w:themeColor="text1"/>
                <w:szCs w:val="21"/>
                <w:u w:val="single"/>
              </w:rPr>
              <w:t>9</w:t>
            </w:r>
            <w:r w:rsidRPr="00BC1C9E">
              <w:rPr>
                <w:rFonts w:ascii="宋体" w:hAnsi="宋体" w:hint="eastAsia"/>
                <w:color w:val="000000" w:themeColor="text1"/>
                <w:szCs w:val="21"/>
              </w:rPr>
              <w:t>时</w:t>
            </w:r>
            <w:r w:rsidR="000823D7">
              <w:rPr>
                <w:rFonts w:ascii="宋体" w:hAnsi="宋体" w:cs="Arial" w:hint="eastAsia"/>
                <w:color w:val="000000" w:themeColor="text1"/>
                <w:szCs w:val="21"/>
                <w:u w:val="single"/>
              </w:rPr>
              <w:t>3</w:t>
            </w:r>
            <w:r w:rsidRPr="00BC1C9E">
              <w:rPr>
                <w:rFonts w:ascii="宋体" w:hAnsi="宋体" w:cs="Arial" w:hint="eastAsia"/>
                <w:color w:val="000000" w:themeColor="text1"/>
                <w:szCs w:val="21"/>
                <w:u w:val="single"/>
              </w:rPr>
              <w:t>0</w:t>
            </w:r>
            <w:r w:rsidRPr="00BC1C9E">
              <w:rPr>
                <w:rFonts w:ascii="宋体" w:hAnsi="宋体" w:hint="eastAsia"/>
                <w:color w:val="000000" w:themeColor="text1"/>
                <w:szCs w:val="21"/>
              </w:rPr>
              <w:t>分</w:t>
            </w:r>
            <w:r w:rsidRPr="00BC1C9E">
              <w:rPr>
                <w:rFonts w:ascii="宋体" w:hAnsi="宋体" w:hint="eastAsia"/>
                <w:color w:val="000000" w:themeColor="text1"/>
                <w:szCs w:val="21"/>
                <w:u w:val="single"/>
              </w:rPr>
              <w:t>00秒</w:t>
            </w:r>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2. 投标文件提交起止时间：</w:t>
            </w:r>
            <w:r w:rsidRPr="00BC1C9E">
              <w:rPr>
                <w:rFonts w:ascii="宋体" w:hAnsi="宋体" w:cs="Arial" w:hint="eastAsia"/>
                <w:color w:val="000000" w:themeColor="text1"/>
                <w:szCs w:val="21"/>
                <w:u w:val="single"/>
              </w:rPr>
              <w:t>2020</w:t>
            </w:r>
            <w:r w:rsidRPr="00BC1C9E">
              <w:rPr>
                <w:rFonts w:ascii="宋体" w:hAnsi="宋体" w:hint="eastAsia"/>
                <w:color w:val="000000" w:themeColor="text1"/>
                <w:szCs w:val="21"/>
              </w:rPr>
              <w:t>年</w:t>
            </w:r>
            <w:r w:rsidR="00F057D3">
              <w:rPr>
                <w:rFonts w:ascii="宋体" w:hAnsi="宋体" w:hint="eastAsia"/>
                <w:color w:val="000000" w:themeColor="text1"/>
                <w:szCs w:val="21"/>
              </w:rPr>
              <w:t>9</w:t>
            </w:r>
            <w:r w:rsidRPr="00BC1C9E">
              <w:rPr>
                <w:rFonts w:ascii="宋体" w:hAnsi="宋体" w:hint="eastAsia"/>
                <w:color w:val="000000" w:themeColor="text1"/>
                <w:szCs w:val="21"/>
              </w:rPr>
              <w:t>月</w:t>
            </w:r>
            <w:r w:rsidR="00F057D3">
              <w:rPr>
                <w:rFonts w:ascii="宋体" w:hAnsi="宋体" w:hint="eastAsia"/>
                <w:color w:val="000000" w:themeColor="text1"/>
                <w:szCs w:val="21"/>
              </w:rPr>
              <w:t>29</w:t>
            </w:r>
            <w:r w:rsidRPr="00BC1C9E">
              <w:rPr>
                <w:rFonts w:ascii="宋体" w:hAnsi="宋体" w:hint="eastAsia"/>
                <w:color w:val="000000" w:themeColor="text1"/>
                <w:szCs w:val="21"/>
              </w:rPr>
              <w:t>日</w:t>
            </w:r>
            <w:r w:rsidR="00F057D3">
              <w:rPr>
                <w:rFonts w:ascii="宋体" w:hAnsi="宋体" w:cs="Arial" w:hint="eastAsia"/>
                <w:color w:val="000000" w:themeColor="text1"/>
                <w:szCs w:val="21"/>
                <w:u w:val="single"/>
              </w:rPr>
              <w:t>9</w:t>
            </w:r>
            <w:r w:rsidRPr="00BC1C9E">
              <w:rPr>
                <w:rFonts w:ascii="宋体" w:hAnsi="宋体" w:hint="eastAsia"/>
                <w:color w:val="000000" w:themeColor="text1"/>
                <w:szCs w:val="21"/>
              </w:rPr>
              <w:t>时</w:t>
            </w:r>
            <w:r w:rsidRPr="00BC1C9E">
              <w:rPr>
                <w:rFonts w:ascii="宋体" w:hAnsi="宋体" w:cs="Arial" w:hint="eastAsia"/>
                <w:color w:val="000000" w:themeColor="text1"/>
                <w:szCs w:val="21"/>
                <w:u w:val="single"/>
              </w:rPr>
              <w:t>00</w:t>
            </w:r>
            <w:r w:rsidRPr="00BC1C9E">
              <w:rPr>
                <w:rFonts w:ascii="宋体" w:hAnsi="宋体" w:hint="eastAsia"/>
                <w:color w:val="000000" w:themeColor="text1"/>
                <w:szCs w:val="21"/>
              </w:rPr>
              <w:t>分</w:t>
            </w:r>
            <w:r w:rsidRPr="00BC1C9E">
              <w:rPr>
                <w:rFonts w:ascii="宋体" w:hAnsi="宋体" w:hint="eastAsia"/>
                <w:color w:val="000000" w:themeColor="text1"/>
                <w:szCs w:val="21"/>
                <w:u w:val="single"/>
              </w:rPr>
              <w:t>00秒</w:t>
            </w:r>
            <w:r w:rsidRPr="00BC1C9E">
              <w:rPr>
                <w:rFonts w:ascii="宋体" w:hAnsi="宋体" w:hint="eastAsia"/>
                <w:color w:val="000000" w:themeColor="text1"/>
                <w:szCs w:val="21"/>
              </w:rPr>
              <w:t>至投标截止时间</w:t>
            </w:r>
            <w:proofErr w:type="gramStart"/>
            <w:r w:rsidRPr="00BC1C9E">
              <w:rPr>
                <w:rFonts w:ascii="宋体" w:hAnsi="宋体" w:hint="eastAsia"/>
                <w:color w:val="000000" w:themeColor="text1"/>
                <w:szCs w:val="21"/>
              </w:rPr>
              <w:t>止</w:t>
            </w:r>
            <w:proofErr w:type="gramEnd"/>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3.投标地点：</w:t>
            </w:r>
            <w:r w:rsidRPr="00BC1C9E">
              <w:rPr>
                <w:rFonts w:ascii="宋体" w:hAnsi="宋体" w:hint="eastAsia"/>
                <w:color w:val="000000" w:themeColor="text1"/>
                <w:szCs w:val="21"/>
                <w:u w:val="single"/>
              </w:rPr>
              <w:t>钦州市公共资源交易中心电子显示屏所安排的开标室（钦州市金海湾东大街8号，市民服务中心三楼）</w:t>
            </w:r>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4.提交投标文件时须提供的材料：</w:t>
            </w:r>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投标人法定代表人（负责人或自然人）提交投标文件的，须提供</w:t>
            </w:r>
            <w:r w:rsidRPr="00BC1C9E">
              <w:rPr>
                <w:rFonts w:ascii="宋体" w:hAnsi="宋体"/>
                <w:color w:val="000000" w:themeColor="text1"/>
                <w:szCs w:val="21"/>
              </w:rPr>
              <w:t>身份证原件与法定代表人（负责人或自然人）身份证明原件</w:t>
            </w:r>
            <w:r w:rsidRPr="00BC1C9E">
              <w:rPr>
                <w:rFonts w:ascii="宋体" w:hAnsi="宋体" w:hint="eastAsia"/>
                <w:color w:val="000000" w:themeColor="text1"/>
                <w:szCs w:val="21"/>
              </w:rPr>
              <w:t>（格式后附）；投标人委托代理人提交投标文件的，</w:t>
            </w:r>
            <w:r w:rsidRPr="00BC1C9E">
              <w:rPr>
                <w:rFonts w:ascii="宋体" w:hAnsi="宋体" w:hint="eastAsia"/>
                <w:color w:val="000000" w:themeColor="text1"/>
                <w:szCs w:val="21"/>
              </w:rPr>
              <w:lastRenderedPageBreak/>
              <w:t>须提供身份证原件和法定代表人（负责人或自然人）授权委托书原件。</w:t>
            </w:r>
            <w:r w:rsidRPr="00BC1C9E">
              <w:rPr>
                <w:rFonts w:ascii="微软雅黑" w:eastAsia="微软雅黑" w:hAnsi="微软雅黑" w:hint="eastAsia"/>
                <w:b/>
                <w:color w:val="000000" w:themeColor="text1"/>
                <w:sz w:val="24"/>
              </w:rPr>
              <w:t>对于材料不全或无效的，采购代理机构应当拒收。</w:t>
            </w:r>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注：身份证原件可用机动车驾驶证原件、社会保障卡原件、护照原件等代替。</w:t>
            </w:r>
          </w:p>
          <w:p w:rsidR="00602988" w:rsidRPr="00BC1C9E" w:rsidRDefault="00EA3332">
            <w:pPr>
              <w:snapToGrid w:val="0"/>
              <w:ind w:leftChars="-180" w:left="-378"/>
              <w:rPr>
                <w:rFonts w:ascii="宋体" w:hAnsi="宋体"/>
                <w:color w:val="000000" w:themeColor="text1"/>
                <w:szCs w:val="21"/>
              </w:rPr>
            </w:pPr>
            <w:r w:rsidRPr="00BC1C9E">
              <w:rPr>
                <w:rFonts w:ascii="宋体" w:hAnsi="宋体" w:hint="eastAsia"/>
                <w:color w:val="000000" w:themeColor="text1"/>
                <w:szCs w:val="21"/>
              </w:rPr>
              <w:t>投</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0" w:name="_23"/>
            <w:bookmarkEnd w:id="80"/>
            <w:r w:rsidRPr="00BC1C9E">
              <w:rPr>
                <w:rFonts w:hint="eastAsia"/>
                <w:color w:val="000000" w:themeColor="text1"/>
              </w:rPr>
              <w:lastRenderedPageBreak/>
              <w:t>23</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1.开标时间：</w:t>
            </w:r>
            <w:r w:rsidRPr="00BC1C9E">
              <w:rPr>
                <w:rFonts w:hint="eastAsia"/>
                <w:color w:val="000000" w:themeColor="text1"/>
              </w:rPr>
              <w:t>同投标文件递交截止时间</w:t>
            </w:r>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 xml:space="preserve">2.开标地点： </w:t>
            </w:r>
            <w:r w:rsidRPr="00BC1C9E">
              <w:rPr>
                <w:rFonts w:ascii="宋体" w:hAnsi="宋体" w:cs="Arial" w:hint="eastAsia"/>
                <w:color w:val="000000" w:themeColor="text1"/>
                <w:szCs w:val="21"/>
              </w:rPr>
              <w:t>同</w:t>
            </w:r>
            <w:r w:rsidRPr="00BC1C9E">
              <w:rPr>
                <w:rFonts w:ascii="宋体" w:hAnsi="宋体" w:hint="eastAsia"/>
                <w:color w:val="000000" w:themeColor="text1"/>
                <w:szCs w:val="21"/>
              </w:rPr>
              <w:t>投标地点</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1" w:name="_25.3"/>
            <w:bookmarkEnd w:id="81"/>
            <w:r w:rsidRPr="00BC1C9E">
              <w:rPr>
                <w:rFonts w:hint="eastAsia"/>
                <w:color w:val="000000" w:themeColor="text1"/>
              </w:rPr>
              <w:t>25.3</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rPr>
                <w:rFonts w:hAnsi="宋体"/>
                <w:color w:val="000000" w:themeColor="text1"/>
              </w:rPr>
            </w:pPr>
            <w:r w:rsidRPr="00BC1C9E">
              <w:rPr>
                <w:rFonts w:hAnsi="宋体" w:hint="eastAsia"/>
                <w:color w:val="000000" w:themeColor="text1"/>
              </w:rPr>
              <w:t>采购人或采购代理机构对投标人进行信用查询：</w:t>
            </w:r>
          </w:p>
          <w:p w:rsidR="00602988" w:rsidRPr="00BC1C9E" w:rsidRDefault="00EA3332">
            <w:pPr>
              <w:snapToGrid w:val="0"/>
              <w:rPr>
                <w:rFonts w:hAnsi="宋体"/>
                <w:color w:val="000000" w:themeColor="text1"/>
              </w:rPr>
            </w:pPr>
            <w:r w:rsidRPr="00BC1C9E">
              <w:rPr>
                <w:rFonts w:hAnsi="宋体" w:hint="eastAsia"/>
                <w:color w:val="000000" w:themeColor="text1"/>
              </w:rPr>
              <w:t>查询渠道：“</w:t>
            </w:r>
            <w:r w:rsidRPr="00BC1C9E">
              <w:rPr>
                <w:rFonts w:hAnsi="宋体"/>
                <w:color w:val="000000" w:themeColor="text1"/>
              </w:rPr>
              <w:t>信用中国</w:t>
            </w:r>
            <w:r w:rsidRPr="00BC1C9E">
              <w:rPr>
                <w:rFonts w:hAnsi="宋体" w:hint="eastAsia"/>
                <w:color w:val="000000" w:themeColor="text1"/>
              </w:rPr>
              <w:t>”</w:t>
            </w:r>
            <w:r w:rsidRPr="00BC1C9E">
              <w:rPr>
                <w:rFonts w:hAnsi="宋体"/>
                <w:color w:val="000000" w:themeColor="text1"/>
              </w:rPr>
              <w:t>网站</w:t>
            </w:r>
            <w:r w:rsidRPr="00BC1C9E">
              <w:rPr>
                <w:rFonts w:hAnsi="宋体"/>
                <w:color w:val="000000" w:themeColor="text1"/>
              </w:rPr>
              <w:t>(www.creditchina.gov.cn)</w:t>
            </w:r>
            <w:r w:rsidRPr="00BC1C9E">
              <w:rPr>
                <w:rFonts w:hAnsi="宋体" w:hint="eastAsia"/>
                <w:color w:val="000000" w:themeColor="text1"/>
              </w:rPr>
              <w:t xml:space="preserve"> </w:t>
            </w:r>
            <w:r w:rsidRPr="00BC1C9E">
              <w:rPr>
                <w:rFonts w:hAnsi="宋体" w:hint="eastAsia"/>
                <w:color w:val="000000" w:themeColor="text1"/>
              </w:rPr>
              <w:t>、中国政府采购网</w:t>
            </w:r>
            <w:r w:rsidRPr="00BC1C9E">
              <w:rPr>
                <w:rFonts w:hAnsi="宋体" w:hint="eastAsia"/>
                <w:color w:val="000000" w:themeColor="text1"/>
              </w:rPr>
              <w:t>(www.ccgp.gov.cn)</w:t>
            </w:r>
          </w:p>
          <w:p w:rsidR="00602988" w:rsidRPr="00BC1C9E" w:rsidRDefault="00EA3332">
            <w:pPr>
              <w:snapToGrid w:val="0"/>
              <w:rPr>
                <w:rFonts w:hAnsi="宋体"/>
                <w:color w:val="000000" w:themeColor="text1"/>
              </w:rPr>
            </w:pPr>
            <w:r w:rsidRPr="00BC1C9E">
              <w:rPr>
                <w:rFonts w:hAnsi="宋体" w:hint="eastAsia"/>
                <w:color w:val="000000" w:themeColor="text1"/>
              </w:rPr>
              <w:t>信用查询时间：资格审查时。</w:t>
            </w:r>
          </w:p>
          <w:p w:rsidR="00602988" w:rsidRPr="00BC1C9E" w:rsidRDefault="00EA3332">
            <w:pPr>
              <w:snapToGrid w:val="0"/>
              <w:rPr>
                <w:rFonts w:hAnsi="宋体"/>
                <w:color w:val="000000" w:themeColor="text1"/>
              </w:rPr>
            </w:pPr>
            <w:r w:rsidRPr="00BC1C9E">
              <w:rPr>
                <w:rFonts w:hAnsi="宋体" w:hint="eastAsia"/>
                <w:color w:val="000000" w:themeColor="text1"/>
              </w:rPr>
              <w:t>查询记录和证据留存方式：在查询网站中直接打印查询记录，打印材料作为评审资料保存。</w:t>
            </w:r>
          </w:p>
          <w:p w:rsidR="00602988" w:rsidRPr="00BC1C9E" w:rsidRDefault="00EA3332">
            <w:pPr>
              <w:snapToGrid w:val="0"/>
              <w:rPr>
                <w:rFonts w:ascii="微软雅黑" w:eastAsia="微软雅黑" w:hAnsi="微软雅黑"/>
                <w:b/>
                <w:color w:val="000000" w:themeColor="text1"/>
                <w:sz w:val="24"/>
              </w:rPr>
            </w:pPr>
            <w:r w:rsidRPr="00BC1C9E">
              <w:rPr>
                <w:rFonts w:hAnsi="宋体" w:hint="eastAsia"/>
                <w:color w:val="000000" w:themeColor="text1"/>
              </w:rPr>
              <w:t>信用信息使用规则：对在“</w:t>
            </w:r>
            <w:r w:rsidRPr="00BC1C9E">
              <w:rPr>
                <w:rFonts w:hAnsi="宋体"/>
                <w:color w:val="000000" w:themeColor="text1"/>
              </w:rPr>
              <w:t>信用中国</w:t>
            </w:r>
            <w:r w:rsidRPr="00BC1C9E">
              <w:rPr>
                <w:rFonts w:hAnsi="宋体" w:hint="eastAsia"/>
                <w:color w:val="000000" w:themeColor="text1"/>
              </w:rPr>
              <w:t>”</w:t>
            </w:r>
            <w:r w:rsidRPr="00BC1C9E">
              <w:rPr>
                <w:rFonts w:hAnsi="宋体"/>
                <w:color w:val="000000" w:themeColor="text1"/>
              </w:rPr>
              <w:t>网站</w:t>
            </w:r>
            <w:r w:rsidRPr="00BC1C9E">
              <w:rPr>
                <w:rFonts w:hAnsi="宋体"/>
                <w:color w:val="000000" w:themeColor="text1"/>
              </w:rPr>
              <w:t>(www.creditchina.gov.cn)</w:t>
            </w:r>
            <w:r w:rsidRPr="00BC1C9E">
              <w:rPr>
                <w:rFonts w:hAnsi="宋体" w:hint="eastAsia"/>
                <w:color w:val="000000" w:themeColor="text1"/>
              </w:rPr>
              <w:t xml:space="preserve"> </w:t>
            </w:r>
            <w:r w:rsidRPr="00BC1C9E">
              <w:rPr>
                <w:rFonts w:hAnsi="宋体" w:hint="eastAsia"/>
                <w:color w:val="000000" w:themeColor="text1"/>
              </w:rPr>
              <w:t>、中国政府采购网</w:t>
            </w:r>
            <w:r w:rsidRPr="00BC1C9E">
              <w:rPr>
                <w:rFonts w:hAnsi="宋体" w:hint="eastAsia"/>
                <w:color w:val="000000" w:themeColor="text1"/>
              </w:rPr>
              <w:t>(www.ccgp.gov.cn)</w:t>
            </w:r>
            <w:r w:rsidRPr="00BC1C9E">
              <w:rPr>
                <w:rFonts w:hAnsi="宋体" w:hint="eastAsia"/>
                <w:color w:val="000000" w:themeColor="text1"/>
              </w:rPr>
              <w:t>被列入失信被执行人、重大税收违法案件当事人名单、政府采购严重违法失信行为记录名单及其他不符合《中华人民共和国政府采购法》第二十二条规定条件的供应商，资格审查不通过，不得参与政府采购活动。</w:t>
            </w:r>
            <w:r w:rsidRPr="00BC1C9E">
              <w:rPr>
                <w:rFonts w:hAnsi="宋体"/>
                <w:color w:val="000000" w:themeColor="text1"/>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2" w:name="_26"/>
            <w:bookmarkEnd w:id="82"/>
            <w:r w:rsidRPr="00BC1C9E">
              <w:rPr>
                <w:rFonts w:hint="eastAsia"/>
                <w:color w:val="000000" w:themeColor="text1"/>
              </w:rPr>
              <w:t>26</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autoSpaceDE w:val="0"/>
              <w:autoSpaceDN w:val="0"/>
              <w:snapToGrid w:val="0"/>
              <w:textAlignment w:val="bottom"/>
              <w:rPr>
                <w:rFonts w:ascii="宋体" w:hAnsi="宋体"/>
                <w:color w:val="000000" w:themeColor="text1"/>
                <w:szCs w:val="21"/>
              </w:rPr>
            </w:pPr>
            <w:r w:rsidRPr="00BC1C9E">
              <w:rPr>
                <w:rFonts w:hAnsi="宋体" w:hint="eastAsia"/>
                <w:color w:val="000000" w:themeColor="text1"/>
              </w:rPr>
              <w:t>评标委员会的人数：</w:t>
            </w:r>
            <w:r w:rsidRPr="00BC1C9E">
              <w:rPr>
                <w:rFonts w:hAnsi="宋体" w:hint="eastAsia"/>
                <w:color w:val="000000" w:themeColor="text1"/>
                <w:u w:val="single"/>
              </w:rPr>
              <w:t>5</w:t>
            </w:r>
            <w:r w:rsidRPr="00BC1C9E">
              <w:rPr>
                <w:rFonts w:hAnsi="宋体" w:hint="eastAsia"/>
                <w:color w:val="000000" w:themeColor="text1"/>
              </w:rPr>
              <w:t>人以上单数</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3" w:name="_28.3"/>
            <w:bookmarkEnd w:id="83"/>
            <w:r w:rsidRPr="00BC1C9E">
              <w:rPr>
                <w:rFonts w:hint="eastAsia"/>
                <w:color w:val="000000" w:themeColor="text1"/>
              </w:rPr>
              <w:t>28.3</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autoSpaceDE w:val="0"/>
              <w:autoSpaceDN w:val="0"/>
              <w:snapToGrid w:val="0"/>
              <w:textAlignment w:val="bottom"/>
              <w:rPr>
                <w:rFonts w:hAnsi="宋体"/>
                <w:color w:val="000000" w:themeColor="text1"/>
              </w:rPr>
            </w:pPr>
            <w:r w:rsidRPr="00BC1C9E">
              <w:rPr>
                <w:rFonts w:hAnsi="宋体" w:hint="eastAsia"/>
                <w:color w:val="000000" w:themeColor="text1"/>
              </w:rPr>
              <w:t>评标方法：</w:t>
            </w:r>
          </w:p>
          <w:p w:rsidR="00602988" w:rsidRPr="00BC1C9E" w:rsidRDefault="00EA3332">
            <w:pPr>
              <w:autoSpaceDE w:val="0"/>
              <w:autoSpaceDN w:val="0"/>
              <w:snapToGrid w:val="0"/>
              <w:textAlignment w:val="bottom"/>
              <w:rPr>
                <w:rFonts w:hAnsi="宋体"/>
                <w:color w:val="000000" w:themeColor="text1"/>
              </w:rPr>
            </w:pPr>
            <w:r w:rsidRPr="00BC1C9E">
              <w:rPr>
                <w:rFonts w:hAnsi="宋体" w:hint="eastAsia"/>
                <w:color w:val="000000" w:themeColor="text1"/>
              </w:rPr>
              <w:sym w:font="Wingdings 2" w:char="F052"/>
            </w:r>
            <w:r w:rsidRPr="00BC1C9E">
              <w:rPr>
                <w:rFonts w:hAnsi="宋体" w:hint="eastAsia"/>
                <w:color w:val="000000" w:themeColor="text1"/>
              </w:rPr>
              <w:t>综合评分法</w:t>
            </w:r>
          </w:p>
          <w:p w:rsidR="00602988" w:rsidRPr="00BC1C9E" w:rsidRDefault="00EA3332">
            <w:pPr>
              <w:autoSpaceDE w:val="0"/>
              <w:autoSpaceDN w:val="0"/>
              <w:snapToGrid w:val="0"/>
              <w:textAlignment w:val="bottom"/>
              <w:rPr>
                <w:rFonts w:hAnsi="宋体"/>
                <w:color w:val="000000" w:themeColor="text1"/>
              </w:rPr>
            </w:pPr>
            <w:r w:rsidRPr="00BC1C9E">
              <w:rPr>
                <w:rFonts w:hAnsi="宋体" w:hint="eastAsia"/>
                <w:color w:val="000000" w:themeColor="text1"/>
              </w:rPr>
              <w:t>□最低评标价法</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4" w:name="_29.2.2（2）"/>
            <w:bookmarkEnd w:id="84"/>
            <w:r w:rsidRPr="00BC1C9E">
              <w:rPr>
                <w:rFonts w:hint="eastAsia"/>
                <w:color w:val="000000" w:themeColor="text1"/>
              </w:rPr>
              <w:t>29.2.4</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rsidP="00793339">
            <w:pPr>
              <w:snapToGrid w:val="0"/>
              <w:rPr>
                <w:rFonts w:hAnsi="宋体"/>
                <w:color w:val="000000" w:themeColor="text1"/>
              </w:rPr>
            </w:pPr>
            <w:r w:rsidRPr="00BC1C9E">
              <w:rPr>
                <w:rFonts w:hAnsi="宋体" w:hint="eastAsia"/>
                <w:color w:val="000000" w:themeColor="text1"/>
              </w:rPr>
              <w:t>技术评审中允许负偏离的项目数为</w:t>
            </w:r>
            <w:r w:rsidR="00793339">
              <w:rPr>
                <w:rFonts w:hAnsi="宋体" w:hint="eastAsia"/>
                <w:color w:val="000000" w:themeColor="text1"/>
                <w:u w:val="single"/>
              </w:rPr>
              <w:t xml:space="preserve">    /   </w:t>
            </w:r>
            <w:r w:rsidRPr="00BC1C9E">
              <w:rPr>
                <w:rFonts w:hAnsi="宋体" w:hint="eastAsia"/>
                <w:color w:val="000000" w:themeColor="text1"/>
              </w:rPr>
              <w:t>项。</w:t>
            </w:r>
          </w:p>
        </w:tc>
      </w:tr>
      <w:tr w:rsidR="00602988" w:rsidRPr="00BC1C9E" w:rsidTr="00693BA3">
        <w:trPr>
          <w:trHeight w:val="1148"/>
        </w:trPr>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r w:rsidRPr="00BC1C9E">
              <w:rPr>
                <w:rFonts w:hint="eastAsia"/>
                <w:color w:val="000000" w:themeColor="text1"/>
              </w:rPr>
              <w:t>30</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autoSpaceDE w:val="0"/>
              <w:autoSpaceDN w:val="0"/>
              <w:snapToGrid w:val="0"/>
              <w:textAlignment w:val="bottom"/>
              <w:rPr>
                <w:rFonts w:hAnsi="宋体"/>
                <w:color w:val="000000" w:themeColor="text1"/>
              </w:rPr>
            </w:pPr>
            <w:r w:rsidRPr="00BC1C9E">
              <w:rPr>
                <w:rFonts w:hAnsi="宋体" w:hint="eastAsia"/>
                <w:color w:val="000000" w:themeColor="text1"/>
              </w:rPr>
              <w:t>采购人确定中标人时，出现中标候选人并列的情形，采购人按以下的方式确定中标人：</w:t>
            </w:r>
          </w:p>
          <w:p w:rsidR="00602988" w:rsidRPr="00BC1C9E" w:rsidRDefault="00EA3332">
            <w:pPr>
              <w:autoSpaceDE w:val="0"/>
              <w:autoSpaceDN w:val="0"/>
              <w:snapToGrid w:val="0"/>
              <w:textAlignment w:val="bottom"/>
              <w:rPr>
                <w:rFonts w:hAnsi="宋体"/>
                <w:color w:val="000000" w:themeColor="text1"/>
              </w:rPr>
            </w:pPr>
            <w:r w:rsidRPr="00BC1C9E">
              <w:rPr>
                <w:rFonts w:hAnsi="宋体" w:hint="eastAsia"/>
                <w:color w:val="000000" w:themeColor="text1"/>
              </w:rPr>
              <w:sym w:font="Wingdings 2" w:char="F052"/>
            </w:r>
            <w:r w:rsidRPr="00BC1C9E">
              <w:rPr>
                <w:rFonts w:hAnsi="宋体" w:hint="eastAsia"/>
                <w:color w:val="000000" w:themeColor="text1"/>
              </w:rPr>
              <w:t>技术评分高的优先、商务评分高的优先、项目质保期长优先、交货期短优先、政策分得分高的优先、故障响应时间短优先的顺序；</w:t>
            </w:r>
            <w:r w:rsidRPr="00BC1C9E">
              <w:rPr>
                <w:rFonts w:hAnsi="宋体" w:hint="eastAsia"/>
                <w:color w:val="000000" w:themeColor="text1"/>
              </w:rPr>
              <w:t xml:space="preserve"> </w:t>
            </w:r>
          </w:p>
          <w:p w:rsidR="00602988" w:rsidRPr="00BC1C9E" w:rsidRDefault="00EA3332">
            <w:pPr>
              <w:snapToGrid w:val="0"/>
              <w:rPr>
                <w:rFonts w:ascii="宋体" w:hAnsi="宋体"/>
                <w:b/>
                <w:color w:val="000000" w:themeColor="text1"/>
                <w:szCs w:val="21"/>
              </w:rPr>
            </w:pPr>
            <w:r w:rsidRPr="00BC1C9E">
              <w:rPr>
                <w:rFonts w:hAnsi="宋体" w:hint="eastAsia"/>
                <w:color w:val="000000" w:themeColor="text1"/>
              </w:rPr>
              <w:t>□随机抽取</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5" w:name="_39.1"/>
            <w:bookmarkEnd w:id="85"/>
            <w:r w:rsidRPr="00BC1C9E">
              <w:rPr>
                <w:rFonts w:hint="eastAsia"/>
                <w:color w:val="000000" w:themeColor="text1"/>
              </w:rPr>
              <w:t>35</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autoSpaceDE w:val="0"/>
              <w:autoSpaceDN w:val="0"/>
              <w:snapToGrid w:val="0"/>
              <w:textAlignment w:val="bottom"/>
              <w:rPr>
                <w:rFonts w:hAnsi="宋体"/>
                <w:color w:val="000000" w:themeColor="text1"/>
              </w:rPr>
            </w:pPr>
            <w:r w:rsidRPr="00BC1C9E">
              <w:rPr>
                <w:rFonts w:hAnsi="宋体" w:hint="eastAsia"/>
                <w:color w:val="000000" w:themeColor="text1"/>
              </w:rPr>
              <w:t>履约保证金金额：按中标金额的</w:t>
            </w:r>
            <w:r w:rsidR="00693BA3">
              <w:rPr>
                <w:rFonts w:ascii="宋体" w:hAnsi="宋体" w:cs="Arial" w:hint="eastAsia"/>
                <w:color w:val="000000" w:themeColor="text1"/>
                <w:szCs w:val="21"/>
                <w:u w:val="single"/>
              </w:rPr>
              <w:t>5</w:t>
            </w:r>
            <w:r w:rsidRPr="00BC1C9E">
              <w:rPr>
                <w:rFonts w:hAnsi="宋体" w:hint="eastAsia"/>
                <w:color w:val="000000" w:themeColor="text1"/>
              </w:rPr>
              <w:t>%</w:t>
            </w:r>
            <w:r w:rsidRPr="00BC1C9E">
              <w:rPr>
                <w:rFonts w:hAnsi="宋体" w:hint="eastAsia"/>
                <w:color w:val="000000" w:themeColor="text1"/>
              </w:rPr>
              <w:t>。</w:t>
            </w:r>
          </w:p>
          <w:p w:rsidR="00602988" w:rsidRPr="00BC1C9E" w:rsidRDefault="00EA3332">
            <w:pPr>
              <w:autoSpaceDE w:val="0"/>
              <w:autoSpaceDN w:val="0"/>
              <w:snapToGrid w:val="0"/>
              <w:textAlignment w:val="bottom"/>
              <w:rPr>
                <w:rFonts w:ascii="宋体" w:hAnsi="宋体"/>
                <w:color w:val="000000" w:themeColor="text1"/>
                <w:szCs w:val="21"/>
              </w:rPr>
            </w:pPr>
            <w:r w:rsidRPr="00BC1C9E">
              <w:rPr>
                <w:rFonts w:ascii="宋体" w:hAnsi="宋体" w:hint="eastAsia"/>
                <w:color w:val="000000" w:themeColor="text1"/>
                <w:szCs w:val="21"/>
              </w:rPr>
              <w:t>履约保证金递交方式：</w:t>
            </w:r>
            <w:r w:rsidRPr="00BC1C9E">
              <w:rPr>
                <w:rFonts w:hAnsi="宋体" w:hint="eastAsia"/>
                <w:color w:val="000000" w:themeColor="text1"/>
              </w:rPr>
              <w:t>银行转账、</w:t>
            </w:r>
            <w:r w:rsidRPr="00BC1C9E">
              <w:rPr>
                <w:rFonts w:ascii="宋体" w:hAnsi="宋体" w:hint="eastAsia"/>
                <w:color w:val="000000" w:themeColor="text1"/>
                <w:szCs w:val="21"/>
              </w:rPr>
              <w:t>支票、汇票、本票或者银行、保险机构出具的保函等非现金方式。</w:t>
            </w:r>
          </w:p>
          <w:p w:rsidR="00602988" w:rsidRPr="00BC1C9E" w:rsidRDefault="00EA3332">
            <w:pPr>
              <w:autoSpaceDE w:val="0"/>
              <w:autoSpaceDN w:val="0"/>
              <w:snapToGrid w:val="0"/>
              <w:textAlignment w:val="bottom"/>
              <w:rPr>
                <w:rFonts w:ascii="宋体" w:hAnsi="宋体"/>
                <w:color w:val="000000" w:themeColor="text1"/>
                <w:szCs w:val="21"/>
              </w:rPr>
            </w:pPr>
            <w:r w:rsidRPr="00BC1C9E">
              <w:rPr>
                <w:rFonts w:ascii="宋体" w:hAnsi="宋体" w:hint="eastAsia"/>
                <w:color w:val="000000" w:themeColor="text1"/>
                <w:szCs w:val="21"/>
              </w:rPr>
              <w:t>履约保证金退付方式、时间及条件：</w:t>
            </w:r>
            <w:r w:rsidRPr="00BC1C9E">
              <w:rPr>
                <w:rFonts w:ascii="宋体" w:hAnsi="宋体" w:hint="eastAsia"/>
                <w:b/>
                <w:color w:val="000000" w:themeColor="text1"/>
                <w:sz w:val="24"/>
              </w:rPr>
              <w:t>根据采购合同约定采购双方履行</w:t>
            </w:r>
            <w:proofErr w:type="gramStart"/>
            <w:r w:rsidRPr="00BC1C9E">
              <w:rPr>
                <w:rFonts w:ascii="宋体" w:hAnsi="宋体" w:hint="eastAsia"/>
                <w:b/>
                <w:color w:val="000000" w:themeColor="text1"/>
                <w:sz w:val="24"/>
              </w:rPr>
              <w:t>完合同</w:t>
            </w:r>
            <w:proofErr w:type="gramEnd"/>
            <w:r w:rsidRPr="00BC1C9E">
              <w:rPr>
                <w:rFonts w:ascii="宋体" w:hAnsi="宋体" w:hint="eastAsia"/>
                <w:b/>
                <w:color w:val="000000" w:themeColor="text1"/>
                <w:sz w:val="24"/>
              </w:rPr>
              <w:t>约定权利义务事项后，由中标人向履约保证金收取单位提供《广西壮族自治区政府采购项目合同验收书》（详见附件1）及《政府采购项目履约保证金退付意见书》（详见附件2），</w:t>
            </w:r>
            <w:r w:rsidR="007B7E8A">
              <w:rPr>
                <w:rFonts w:ascii="宋体" w:hAnsi="宋体" w:hint="eastAsia"/>
                <w:b/>
                <w:color w:val="000000" w:themeColor="text1"/>
                <w:sz w:val="24"/>
              </w:rPr>
              <w:t>签订合同</w:t>
            </w:r>
            <w:r w:rsidR="005D6112">
              <w:rPr>
                <w:rFonts w:ascii="宋体" w:hAnsi="宋体" w:hint="eastAsia"/>
                <w:b/>
                <w:color w:val="000000" w:themeColor="text1"/>
                <w:sz w:val="24"/>
              </w:rPr>
              <w:t>期每满</w:t>
            </w:r>
            <w:r w:rsidR="007B7E8A">
              <w:rPr>
                <w:rFonts w:ascii="宋体" w:hAnsi="宋体" w:hint="eastAsia"/>
                <w:b/>
                <w:color w:val="000000" w:themeColor="text1"/>
                <w:sz w:val="24"/>
              </w:rPr>
              <w:t>一年后，</w:t>
            </w:r>
            <w:r w:rsidRPr="00BC1C9E">
              <w:rPr>
                <w:rFonts w:ascii="宋体" w:hAnsi="宋体" w:hint="eastAsia"/>
                <w:b/>
                <w:color w:val="000000" w:themeColor="text1"/>
                <w:sz w:val="24"/>
              </w:rPr>
              <w:t>保证金收取单位在收到合格材料后</w:t>
            </w:r>
            <w:r w:rsidR="00531668">
              <w:rPr>
                <w:rFonts w:ascii="宋体" w:hAnsi="宋体" w:hint="eastAsia"/>
                <w:b/>
                <w:color w:val="000000" w:themeColor="text1"/>
                <w:sz w:val="24"/>
              </w:rPr>
              <w:t>30</w:t>
            </w:r>
            <w:r w:rsidRPr="00BC1C9E">
              <w:rPr>
                <w:rFonts w:ascii="宋体" w:hAnsi="宋体" w:hint="eastAsia"/>
                <w:b/>
                <w:color w:val="000000" w:themeColor="text1"/>
                <w:sz w:val="24"/>
              </w:rPr>
              <w:t>个工作日内办理退还手续</w:t>
            </w:r>
            <w:r w:rsidR="007B7E8A">
              <w:rPr>
                <w:rFonts w:ascii="宋体" w:hAnsi="宋体" w:hint="eastAsia"/>
                <w:b/>
                <w:color w:val="000000" w:themeColor="text1"/>
                <w:sz w:val="24"/>
              </w:rPr>
              <w:t>，</w:t>
            </w:r>
            <w:r w:rsidR="002B25DB">
              <w:rPr>
                <w:rFonts w:ascii="宋体" w:hAnsi="宋体" w:hint="eastAsia"/>
                <w:b/>
                <w:color w:val="000000" w:themeColor="text1"/>
                <w:sz w:val="24"/>
              </w:rPr>
              <w:t>每年退还1%履约保证金，</w:t>
            </w:r>
            <w:r w:rsidR="002B25DB" w:rsidRPr="002B25DB">
              <w:rPr>
                <w:rFonts w:ascii="宋体" w:hAnsi="宋体" w:hint="eastAsia"/>
                <w:b/>
                <w:color w:val="000000" w:themeColor="text1"/>
                <w:sz w:val="24"/>
              </w:rPr>
              <w:t>五年质保期满后</w:t>
            </w:r>
            <w:r w:rsidR="002B25DB">
              <w:rPr>
                <w:rFonts w:ascii="宋体" w:hAnsi="宋体" w:hint="eastAsia"/>
                <w:b/>
                <w:color w:val="000000" w:themeColor="text1"/>
                <w:sz w:val="24"/>
              </w:rPr>
              <w:t>退付完。</w:t>
            </w:r>
            <w:r w:rsidRPr="00BC1C9E">
              <w:rPr>
                <w:rFonts w:ascii="宋体" w:hAnsi="宋体" w:hint="eastAsia"/>
                <w:b/>
                <w:color w:val="000000" w:themeColor="text1"/>
                <w:sz w:val="24"/>
              </w:rPr>
              <w:t>（不计利息）。</w:t>
            </w:r>
          </w:p>
          <w:p w:rsidR="00602988" w:rsidRPr="00BC1C9E" w:rsidRDefault="00EA3332">
            <w:pPr>
              <w:autoSpaceDE w:val="0"/>
              <w:autoSpaceDN w:val="0"/>
              <w:snapToGrid w:val="0"/>
              <w:textAlignment w:val="bottom"/>
              <w:rPr>
                <w:rFonts w:ascii="宋体" w:hAnsi="宋体"/>
                <w:color w:val="000000" w:themeColor="text1"/>
                <w:szCs w:val="21"/>
              </w:rPr>
            </w:pPr>
            <w:r w:rsidRPr="00BC1C9E">
              <w:rPr>
                <w:rFonts w:ascii="宋体" w:hAnsi="宋体" w:hint="eastAsia"/>
                <w:color w:val="000000" w:themeColor="text1"/>
                <w:szCs w:val="21"/>
              </w:rPr>
              <w:t>履约保证金指定账户：</w:t>
            </w:r>
          </w:p>
          <w:p w:rsidR="004C565D" w:rsidRPr="001029AD" w:rsidRDefault="004C565D" w:rsidP="004C565D">
            <w:pPr>
              <w:autoSpaceDE w:val="0"/>
              <w:autoSpaceDN w:val="0"/>
              <w:snapToGrid w:val="0"/>
              <w:spacing w:line="360" w:lineRule="exact"/>
              <w:textAlignment w:val="bottom"/>
              <w:rPr>
                <w:rFonts w:ascii="宋体" w:hAnsi="宋体"/>
                <w:color w:val="000000" w:themeColor="text1"/>
                <w:kern w:val="0"/>
                <w:u w:val="single"/>
              </w:rPr>
            </w:pPr>
            <w:r w:rsidRPr="001029AD">
              <w:rPr>
                <w:rFonts w:ascii="宋体" w:hAnsi="宋体" w:hint="eastAsia"/>
                <w:color w:val="000000" w:themeColor="text1"/>
                <w:kern w:val="0"/>
                <w:u w:val="single"/>
              </w:rPr>
              <w:t>开户名：</w:t>
            </w:r>
            <w:r w:rsidR="001029AD" w:rsidRPr="001029AD">
              <w:rPr>
                <w:rFonts w:ascii="宋体" w:hAnsi="宋体"/>
                <w:color w:val="000000" w:themeColor="text1"/>
                <w:kern w:val="0"/>
                <w:u w:val="single"/>
              </w:rPr>
              <w:t>钦州市第二人民医院</w:t>
            </w:r>
            <w:r w:rsidRPr="001029AD">
              <w:rPr>
                <w:rFonts w:ascii="宋体" w:hAnsi="宋体" w:hint="eastAsia"/>
                <w:color w:val="000000" w:themeColor="text1"/>
                <w:kern w:val="0"/>
                <w:u w:val="single"/>
              </w:rPr>
              <w:t>；</w:t>
            </w:r>
          </w:p>
          <w:p w:rsidR="004C565D" w:rsidRPr="001029AD" w:rsidRDefault="004C565D" w:rsidP="004C565D">
            <w:pPr>
              <w:autoSpaceDE w:val="0"/>
              <w:autoSpaceDN w:val="0"/>
              <w:snapToGrid w:val="0"/>
              <w:spacing w:line="360" w:lineRule="exact"/>
              <w:textAlignment w:val="bottom"/>
              <w:rPr>
                <w:rFonts w:ascii="宋体" w:hAnsi="宋体"/>
                <w:color w:val="000000" w:themeColor="text1"/>
                <w:kern w:val="0"/>
                <w:u w:val="single"/>
              </w:rPr>
            </w:pPr>
            <w:r w:rsidRPr="001029AD">
              <w:rPr>
                <w:rFonts w:ascii="宋体" w:hAnsi="宋体" w:hint="eastAsia"/>
                <w:color w:val="000000" w:themeColor="text1"/>
                <w:kern w:val="0"/>
                <w:u w:val="single"/>
              </w:rPr>
              <w:t>开户银行：</w:t>
            </w:r>
            <w:r w:rsidR="001029AD" w:rsidRPr="001029AD">
              <w:rPr>
                <w:rFonts w:ascii="宋体" w:hAnsi="宋体"/>
                <w:color w:val="000000" w:themeColor="text1"/>
                <w:kern w:val="0"/>
                <w:u w:val="single"/>
              </w:rPr>
              <w:t>农行钦州金桥支行</w:t>
            </w:r>
            <w:r w:rsidRPr="001029AD">
              <w:rPr>
                <w:rFonts w:ascii="宋体" w:hAnsi="宋体" w:hint="eastAsia"/>
                <w:color w:val="000000" w:themeColor="text1"/>
                <w:kern w:val="0"/>
                <w:u w:val="single"/>
              </w:rPr>
              <w:t>；</w:t>
            </w:r>
          </w:p>
          <w:p w:rsidR="00693BA3" w:rsidRPr="001029AD" w:rsidRDefault="004C565D" w:rsidP="00693BA3">
            <w:pPr>
              <w:widowControl/>
              <w:jc w:val="left"/>
              <w:rPr>
                <w:rFonts w:ascii="宋体" w:hAnsi="宋体"/>
                <w:color w:val="000000" w:themeColor="text1"/>
                <w:kern w:val="0"/>
                <w:u w:val="single"/>
              </w:rPr>
            </w:pPr>
            <w:r w:rsidRPr="001029AD">
              <w:rPr>
                <w:rFonts w:ascii="宋体" w:hAnsi="宋体" w:hint="eastAsia"/>
                <w:color w:val="000000" w:themeColor="text1"/>
                <w:kern w:val="0"/>
                <w:u w:val="single"/>
              </w:rPr>
              <w:t>银行帐号：</w:t>
            </w:r>
            <w:r w:rsidR="001029AD" w:rsidRPr="001029AD">
              <w:rPr>
                <w:rFonts w:ascii="宋体" w:hAnsi="宋体"/>
                <w:color w:val="000000" w:themeColor="text1"/>
                <w:kern w:val="0"/>
                <w:u w:val="single"/>
              </w:rPr>
              <w:t>733401040002812</w:t>
            </w:r>
          </w:p>
          <w:p w:rsidR="001029AD" w:rsidRPr="001029AD" w:rsidRDefault="001029AD" w:rsidP="00693BA3">
            <w:pPr>
              <w:widowControl/>
              <w:jc w:val="left"/>
              <w:rPr>
                <w:rFonts w:ascii="宋体" w:hAnsi="宋体"/>
                <w:color w:val="000000" w:themeColor="text1"/>
                <w:kern w:val="0"/>
                <w:u w:val="single"/>
              </w:rPr>
            </w:pPr>
            <w:r w:rsidRPr="001029AD">
              <w:rPr>
                <w:rFonts w:ascii="宋体" w:hAnsi="宋体"/>
                <w:color w:val="000000" w:themeColor="text1"/>
                <w:kern w:val="0"/>
                <w:u w:val="single"/>
              </w:rPr>
              <w:t>统一社会信用代码：12450700499709173D</w:t>
            </w:r>
          </w:p>
          <w:p w:rsidR="00602988" w:rsidRPr="00BC1C9E" w:rsidRDefault="00EA3332" w:rsidP="004C565D">
            <w:pPr>
              <w:widowControl/>
              <w:jc w:val="left"/>
              <w:rPr>
                <w:rFonts w:ascii="微软雅黑" w:eastAsia="微软雅黑" w:hAnsi="微软雅黑"/>
                <w:b/>
                <w:color w:val="000000" w:themeColor="text1"/>
                <w:sz w:val="24"/>
              </w:rPr>
            </w:pPr>
            <w:r w:rsidRPr="00BC1C9E">
              <w:rPr>
                <w:rFonts w:ascii="宋体" w:hAnsi="宋体" w:cs="Courier New"/>
                <w:color w:val="000000" w:themeColor="text1"/>
                <w:szCs w:val="21"/>
              </w:rPr>
              <w:t>备注：</w:t>
            </w:r>
            <w:r w:rsidRPr="00BC1C9E">
              <w:rPr>
                <w:rFonts w:ascii="宋体" w:hAnsi="宋体" w:cs="Courier New"/>
                <w:color w:val="000000" w:themeColor="text1"/>
                <w:szCs w:val="21"/>
              </w:rPr>
              <w:br/>
            </w:r>
            <w:r w:rsidRPr="00BC1C9E">
              <w:rPr>
                <w:rFonts w:ascii="微软雅黑" w:eastAsia="微软雅黑" w:hAnsi="微软雅黑"/>
                <w:b/>
                <w:color w:val="000000" w:themeColor="text1"/>
                <w:sz w:val="24"/>
              </w:rPr>
              <w:t>（1）履约保证金</w:t>
            </w:r>
            <w:proofErr w:type="gramStart"/>
            <w:r w:rsidRPr="00BC1C9E">
              <w:rPr>
                <w:rFonts w:ascii="微软雅黑" w:eastAsia="微软雅黑" w:hAnsi="微软雅黑"/>
                <w:b/>
                <w:color w:val="000000" w:themeColor="text1"/>
                <w:sz w:val="24"/>
              </w:rPr>
              <w:t>不</w:t>
            </w:r>
            <w:proofErr w:type="gramEnd"/>
            <w:r w:rsidRPr="00BC1C9E">
              <w:rPr>
                <w:rFonts w:ascii="微软雅黑" w:eastAsia="微软雅黑" w:hAnsi="微软雅黑"/>
                <w:b/>
                <w:color w:val="000000" w:themeColor="text1"/>
                <w:sz w:val="24"/>
              </w:rPr>
              <w:t>足额缴纳的，或银行、保险机构出具的保函额度不足的或者保函有效期低于合同履行期限（即签订采购合同之日起</w:t>
            </w:r>
            <w:proofErr w:type="gramStart"/>
            <w:r w:rsidRPr="00BC1C9E">
              <w:rPr>
                <w:rFonts w:ascii="微软雅黑" w:eastAsia="微软雅黑" w:hAnsi="微软雅黑"/>
                <w:b/>
                <w:color w:val="000000" w:themeColor="text1"/>
                <w:sz w:val="24"/>
              </w:rPr>
              <w:t>至履行完合同</w:t>
            </w:r>
            <w:proofErr w:type="gramEnd"/>
            <w:r w:rsidRPr="00BC1C9E">
              <w:rPr>
                <w:rFonts w:ascii="微软雅黑" w:eastAsia="微软雅黑" w:hAnsi="微软雅黑"/>
                <w:b/>
                <w:color w:val="000000" w:themeColor="text1"/>
                <w:sz w:val="24"/>
              </w:rPr>
              <w:t>约定的权利及义务之日止）的，不予签订合同。</w:t>
            </w:r>
            <w:r w:rsidRPr="00BC1C9E">
              <w:rPr>
                <w:rFonts w:ascii="微软雅黑" w:eastAsia="微软雅黑" w:hAnsi="微软雅黑"/>
                <w:b/>
                <w:color w:val="000000" w:themeColor="text1"/>
                <w:sz w:val="24"/>
              </w:rPr>
              <w:br/>
              <w:t>（2）采用银行、保险机构出具的保函的，必须为无条件保函，否则不予签</w:t>
            </w:r>
            <w:r w:rsidRPr="00BC1C9E">
              <w:rPr>
                <w:rFonts w:ascii="微软雅黑" w:eastAsia="微软雅黑" w:hAnsi="微软雅黑"/>
                <w:b/>
                <w:color w:val="000000" w:themeColor="text1"/>
                <w:sz w:val="24"/>
              </w:rPr>
              <w:lastRenderedPageBreak/>
              <w:t>订合同。</w:t>
            </w:r>
          </w:p>
          <w:p w:rsidR="00602988" w:rsidRPr="00BC1C9E" w:rsidRDefault="00EA3332">
            <w:pPr>
              <w:widowControl/>
              <w:jc w:val="left"/>
              <w:rPr>
                <w:rFonts w:ascii="宋体" w:hAnsi="宋体" w:cs="宋体"/>
                <w:color w:val="000000" w:themeColor="text1"/>
                <w:kern w:val="0"/>
                <w:sz w:val="24"/>
              </w:rPr>
            </w:pPr>
            <w:r w:rsidRPr="00BC1C9E">
              <w:rPr>
                <w:rFonts w:ascii="微软雅黑" w:eastAsia="微软雅黑" w:hAnsi="微软雅黑" w:hint="eastAsia"/>
                <w:b/>
                <w:color w:val="000000" w:themeColor="text1"/>
                <w:sz w:val="24"/>
              </w:rPr>
              <w:t>（3）投标人为联合体的，由联合体任意一方按规定提交的履约保证金，视为有效履约保证金。</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6" w:name="_40.1"/>
            <w:bookmarkEnd w:id="86"/>
            <w:r w:rsidRPr="00BC1C9E">
              <w:rPr>
                <w:rFonts w:hint="eastAsia"/>
                <w:color w:val="000000" w:themeColor="text1"/>
              </w:rPr>
              <w:lastRenderedPageBreak/>
              <w:t>36.1</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autoSpaceDE w:val="0"/>
              <w:autoSpaceDN w:val="0"/>
              <w:snapToGrid w:val="0"/>
              <w:textAlignment w:val="bottom"/>
              <w:rPr>
                <w:rFonts w:ascii="宋体" w:hAnsi="宋体"/>
                <w:color w:val="000000" w:themeColor="text1"/>
                <w:szCs w:val="21"/>
              </w:rPr>
            </w:pPr>
            <w:r w:rsidRPr="00BC1C9E">
              <w:rPr>
                <w:rFonts w:ascii="宋体" w:hAnsi="宋体" w:hint="eastAsia"/>
                <w:color w:val="000000" w:themeColor="text1"/>
                <w:szCs w:val="21"/>
              </w:rPr>
              <w:t xml:space="preserve">签订合同携带的资格证件： </w:t>
            </w:r>
          </w:p>
          <w:p w:rsidR="00602988" w:rsidRPr="00BC1C9E" w:rsidRDefault="00EA3332">
            <w:pPr>
              <w:autoSpaceDE w:val="0"/>
              <w:autoSpaceDN w:val="0"/>
              <w:snapToGrid w:val="0"/>
              <w:textAlignment w:val="bottom"/>
              <w:rPr>
                <w:rFonts w:ascii="宋体" w:hAnsi="宋体"/>
                <w:color w:val="000000" w:themeColor="text1"/>
                <w:szCs w:val="21"/>
              </w:rPr>
            </w:pPr>
            <w:r w:rsidRPr="00BC1C9E">
              <w:rPr>
                <w:rFonts w:ascii="宋体" w:hAnsi="宋体" w:hint="eastAsia"/>
                <w:color w:val="000000" w:themeColor="text1"/>
                <w:szCs w:val="21"/>
              </w:rPr>
              <w:t>委托代理人负责签订合同的，须携带授权委托书及委托代理人身份证原件等其它资格证件。</w:t>
            </w:r>
          </w:p>
          <w:p w:rsidR="00602988" w:rsidRPr="00BC1C9E" w:rsidRDefault="00EA3332">
            <w:pPr>
              <w:autoSpaceDE w:val="0"/>
              <w:autoSpaceDN w:val="0"/>
              <w:snapToGrid w:val="0"/>
              <w:textAlignment w:val="bottom"/>
              <w:rPr>
                <w:rFonts w:ascii="宋体" w:hAnsi="宋体"/>
                <w:color w:val="000000" w:themeColor="text1"/>
                <w:szCs w:val="21"/>
              </w:rPr>
            </w:pPr>
            <w:r w:rsidRPr="00BC1C9E">
              <w:rPr>
                <w:rFonts w:ascii="宋体" w:hAnsi="宋体" w:hint="eastAsia"/>
                <w:color w:val="000000" w:themeColor="text1"/>
                <w:szCs w:val="21"/>
              </w:rPr>
              <w:t>法定代表人（负责人或自然人）负责签订合同的，须携带法定代表人（负责人或自然人）</w:t>
            </w:r>
            <w:r w:rsidRPr="00BC1C9E">
              <w:rPr>
                <w:rFonts w:ascii="宋体" w:hAnsi="宋体"/>
                <w:color w:val="000000" w:themeColor="text1"/>
                <w:szCs w:val="21"/>
              </w:rPr>
              <w:t>身份证明原件</w:t>
            </w:r>
            <w:r w:rsidRPr="00BC1C9E">
              <w:rPr>
                <w:rFonts w:ascii="宋体" w:hAnsi="宋体" w:hint="eastAsia"/>
                <w:color w:val="000000" w:themeColor="text1"/>
                <w:szCs w:val="21"/>
              </w:rPr>
              <w:t>及</w:t>
            </w:r>
            <w:r w:rsidRPr="00BC1C9E">
              <w:rPr>
                <w:rFonts w:ascii="宋体" w:hAnsi="宋体"/>
                <w:color w:val="000000" w:themeColor="text1"/>
                <w:szCs w:val="21"/>
              </w:rPr>
              <w:t>身份证原件</w:t>
            </w:r>
            <w:r w:rsidRPr="00BC1C9E">
              <w:rPr>
                <w:rFonts w:ascii="宋体" w:hAnsi="宋体" w:hint="eastAsia"/>
                <w:color w:val="000000" w:themeColor="text1"/>
                <w:szCs w:val="21"/>
              </w:rPr>
              <w:t>等其它资格证件。</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7" w:name="_41"/>
            <w:bookmarkEnd w:id="87"/>
            <w:r w:rsidRPr="00BC1C9E">
              <w:rPr>
                <w:rFonts w:hint="eastAsia"/>
                <w:color w:val="000000" w:themeColor="text1"/>
              </w:rPr>
              <w:t>37</w:t>
            </w:r>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pStyle w:val="a9"/>
              <w:snapToGrid w:val="0"/>
              <w:ind w:firstLineChars="200" w:firstLine="420"/>
              <w:rPr>
                <w:rFonts w:hAnsi="宋体" w:cs="Courier New"/>
                <w:color w:val="000000" w:themeColor="text1"/>
                <w:kern w:val="2"/>
                <w:sz w:val="21"/>
              </w:rPr>
            </w:pPr>
            <w:r w:rsidRPr="00BC1C9E">
              <w:rPr>
                <w:rFonts w:hAnsi="宋体" w:cs="Courier New" w:hint="eastAsia"/>
                <w:color w:val="000000" w:themeColor="text1"/>
                <w:kern w:val="2"/>
                <w:sz w:val="21"/>
              </w:rPr>
              <w:t>政府采购合同公告：根据</w:t>
            </w:r>
            <w:r w:rsidRPr="00BC1C9E">
              <w:rPr>
                <w:rFonts w:hAnsi="宋体" w:cs="Courier New"/>
                <w:color w:val="000000" w:themeColor="text1"/>
                <w:kern w:val="2"/>
                <w:sz w:val="21"/>
              </w:rPr>
              <w:t>《中华人民共和国政府采购法实施条例》第五十条</w:t>
            </w:r>
            <w:r w:rsidRPr="00BC1C9E">
              <w:rPr>
                <w:rFonts w:hAnsi="宋体" w:cs="Courier New" w:hint="eastAsia"/>
                <w:color w:val="000000" w:themeColor="text1"/>
                <w:kern w:val="2"/>
                <w:sz w:val="21"/>
              </w:rPr>
              <w:t>规定，采购人应当自政府采购合同签订之日起2个工作日内，将政府采购合同在省级以上人民政府财政部门指定的媒体上公告，</w:t>
            </w:r>
            <w:r w:rsidRPr="00BC1C9E">
              <w:rPr>
                <w:rFonts w:hAnsi="宋体" w:cs="Courier New"/>
                <w:color w:val="000000" w:themeColor="text1"/>
                <w:kern w:val="2"/>
                <w:sz w:val="21"/>
              </w:rPr>
              <w:t>但政府采购合同中涉及国家秘密、商业秘密的内容除外。因此请各投标人应在投标文件中注明投标内容中涉及商业秘密的部分，未注明的视为投标文件中不涉及商业秘密。</w:t>
            </w:r>
          </w:p>
        </w:tc>
      </w:tr>
      <w:tr w:rsidR="00602988" w:rsidRPr="00BC1C9E">
        <w:tc>
          <w:tcPr>
            <w:tcW w:w="91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color w:val="000000" w:themeColor="text1"/>
              </w:rPr>
            </w:pPr>
            <w:bookmarkStart w:id="88" w:name="_42"/>
            <w:bookmarkStart w:id="89" w:name="_Hlt17709148"/>
            <w:bookmarkEnd w:id="88"/>
            <w:r w:rsidRPr="00BC1C9E">
              <w:rPr>
                <w:rFonts w:hint="eastAsia"/>
                <w:color w:val="000000" w:themeColor="text1"/>
              </w:rPr>
              <w:t>38</w:t>
            </w:r>
            <w:bookmarkEnd w:id="89"/>
          </w:p>
        </w:tc>
        <w:tc>
          <w:tcPr>
            <w:tcW w:w="816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pStyle w:val="a9"/>
              <w:snapToGrid w:val="0"/>
              <w:rPr>
                <w:rFonts w:hAnsi="宋体" w:cs="Courier New"/>
                <w:color w:val="000000" w:themeColor="text1"/>
                <w:kern w:val="2"/>
                <w:sz w:val="21"/>
              </w:rPr>
            </w:pPr>
            <w:r w:rsidRPr="00BC1C9E">
              <w:rPr>
                <w:rFonts w:hAnsi="宋体" w:cs="Courier New" w:hint="eastAsia"/>
                <w:color w:val="000000" w:themeColor="text1"/>
                <w:kern w:val="2"/>
                <w:sz w:val="21"/>
              </w:rPr>
              <w:t>代理服务费</w:t>
            </w:r>
          </w:p>
          <w:p w:rsidR="00602988" w:rsidRPr="00BC1C9E" w:rsidRDefault="00EA3332">
            <w:pPr>
              <w:pStyle w:val="a9"/>
              <w:snapToGrid w:val="0"/>
              <w:ind w:firstLineChars="200" w:firstLine="420"/>
              <w:rPr>
                <w:rFonts w:hAnsi="宋体" w:cs="Courier New"/>
                <w:color w:val="000000" w:themeColor="text1"/>
                <w:kern w:val="2"/>
                <w:sz w:val="21"/>
              </w:rPr>
            </w:pPr>
            <w:r w:rsidRPr="00BC1C9E">
              <w:rPr>
                <w:rFonts w:hAnsi="宋体" w:cs="Courier New" w:hint="eastAsia"/>
                <w:color w:val="000000" w:themeColor="text1"/>
                <w:kern w:val="2"/>
                <w:sz w:val="21"/>
              </w:rPr>
              <w:t>收费标准：本项目的代理服务费</w:t>
            </w:r>
            <w:r w:rsidR="006E5737">
              <w:rPr>
                <w:rFonts w:hAnsi="宋体" w:cs="Courier New" w:hint="eastAsia"/>
                <w:color w:val="000000" w:themeColor="text1"/>
                <w:kern w:val="2"/>
                <w:sz w:val="21"/>
              </w:rPr>
              <w:t>为固定金额壹万柒仟柒佰元整（￥17700.00）</w:t>
            </w:r>
            <w:r w:rsidRPr="00BC1C9E">
              <w:rPr>
                <w:rFonts w:hAnsi="宋体" w:cs="Courier New" w:hint="eastAsia"/>
                <w:color w:val="000000" w:themeColor="text1"/>
                <w:kern w:val="2"/>
                <w:sz w:val="21"/>
              </w:rPr>
              <w:t xml:space="preserve">： </w:t>
            </w:r>
          </w:p>
          <w:p w:rsidR="00602988" w:rsidRPr="00BC1C9E" w:rsidRDefault="00EA3332">
            <w:pPr>
              <w:pStyle w:val="a9"/>
              <w:snapToGrid w:val="0"/>
              <w:ind w:firstLineChars="200" w:firstLine="420"/>
              <w:rPr>
                <w:rFonts w:hAnsi="宋体" w:cs="Courier New"/>
                <w:color w:val="000000" w:themeColor="text1"/>
                <w:kern w:val="2"/>
                <w:sz w:val="21"/>
              </w:rPr>
            </w:pPr>
            <w:r w:rsidRPr="00BC1C9E">
              <w:rPr>
                <w:rFonts w:ascii="MS Mincho" w:eastAsia="MS Mincho" w:hAnsi="MS Mincho" w:cs="MS Mincho" w:hint="eastAsia"/>
                <w:color w:val="000000" w:themeColor="text1"/>
                <w:kern w:val="2"/>
                <w:sz w:val="21"/>
              </w:rPr>
              <w:t>☑</w:t>
            </w:r>
            <w:r w:rsidRPr="00BC1C9E">
              <w:rPr>
                <w:rFonts w:hAnsi="宋体" w:cs="Courier New" w:hint="eastAsia"/>
                <w:color w:val="000000" w:themeColor="text1"/>
                <w:kern w:val="2"/>
                <w:sz w:val="21"/>
              </w:rPr>
              <w:t>中标人支付：由中标人支付的，中标人应当在领取中标通知书前，向采购代理机构一次付清代理服务费。</w:t>
            </w:r>
          </w:p>
          <w:p w:rsidR="00602988" w:rsidRPr="00BC1C9E" w:rsidRDefault="00EA3332">
            <w:pPr>
              <w:pStyle w:val="a9"/>
              <w:snapToGrid w:val="0"/>
              <w:ind w:firstLineChars="200" w:firstLine="420"/>
              <w:rPr>
                <w:rFonts w:hAnsi="宋体"/>
                <w:color w:val="000000" w:themeColor="text1"/>
              </w:rPr>
            </w:pPr>
            <w:r w:rsidRPr="00BC1C9E">
              <w:rPr>
                <w:rFonts w:hAnsi="宋体" w:cs="Courier New" w:hint="eastAsia"/>
                <w:color w:val="000000" w:themeColor="text1"/>
                <w:kern w:val="2"/>
                <w:sz w:val="21"/>
              </w:rPr>
              <w:t>□采购人支付。</w:t>
            </w:r>
          </w:p>
        </w:tc>
      </w:tr>
      <w:tr w:rsidR="00602988" w:rsidRPr="00BC1C9E">
        <w:tc>
          <w:tcPr>
            <w:tcW w:w="9074" w:type="dxa"/>
            <w:gridSpan w:val="2"/>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解释：本招标文件的解释权属于采购代理机构。</w:t>
            </w:r>
          </w:p>
        </w:tc>
      </w:tr>
      <w:tr w:rsidR="00602988" w:rsidRPr="00BC1C9E">
        <w:tc>
          <w:tcPr>
            <w:tcW w:w="9074" w:type="dxa"/>
            <w:gridSpan w:val="2"/>
            <w:tcBorders>
              <w:top w:val="single" w:sz="4" w:space="0" w:color="auto"/>
              <w:left w:val="single" w:sz="4" w:space="0" w:color="auto"/>
              <w:bottom w:val="single" w:sz="4" w:space="0" w:color="auto"/>
              <w:right w:val="single" w:sz="4" w:space="0" w:color="auto"/>
            </w:tcBorders>
            <w:vAlign w:val="center"/>
          </w:tcPr>
          <w:p w:rsidR="00602988" w:rsidRPr="00BC1C9E" w:rsidRDefault="00EA3332">
            <w:pPr>
              <w:widowControl/>
              <w:ind w:firstLineChars="200" w:firstLine="420"/>
              <w:jc w:val="left"/>
              <w:rPr>
                <w:rFonts w:ascii="宋体" w:hAnsi="宋体" w:cs="宋体"/>
                <w:color w:val="000000" w:themeColor="text1"/>
                <w:szCs w:val="21"/>
              </w:rPr>
            </w:pPr>
            <w:r w:rsidRPr="00BC1C9E">
              <w:rPr>
                <w:rFonts w:ascii="宋体" w:hAnsi="宋体" w:cs="宋体" w:hint="eastAsia"/>
                <w:color w:val="000000" w:themeColor="text1"/>
                <w:szCs w:val="21"/>
              </w:rPr>
              <w:t>1.</w:t>
            </w:r>
            <w:r w:rsidRPr="00BC1C9E">
              <w:rPr>
                <w:rFonts w:ascii="宋体" w:hAnsi="宋体" w:cs="宋体"/>
                <w:color w:val="000000" w:themeColor="text1"/>
                <w:szCs w:val="21"/>
              </w:rPr>
              <w:t>本招标文件中描述投标</w:t>
            </w:r>
            <w:r w:rsidRPr="00BC1C9E">
              <w:rPr>
                <w:rFonts w:ascii="宋体" w:hAnsi="宋体" w:cs="宋体" w:hint="eastAsia"/>
                <w:color w:val="000000" w:themeColor="text1"/>
                <w:szCs w:val="21"/>
              </w:rPr>
              <w:t>人</w:t>
            </w:r>
            <w:r w:rsidRPr="00BC1C9E">
              <w:rPr>
                <w:rFonts w:ascii="宋体" w:hAnsi="宋体" w:cs="宋体"/>
                <w:color w:val="000000" w:themeColor="text1"/>
                <w:szCs w:val="21"/>
              </w:rPr>
              <w:t>的“公章”是指根据我国对公章的管理规定，用投标</w:t>
            </w:r>
            <w:r w:rsidRPr="00BC1C9E">
              <w:rPr>
                <w:rFonts w:ascii="宋体" w:hAnsi="宋体" w:cs="宋体" w:hint="eastAsia"/>
                <w:color w:val="000000" w:themeColor="text1"/>
                <w:szCs w:val="21"/>
              </w:rPr>
              <w:t>人</w:t>
            </w:r>
            <w:r w:rsidRPr="00BC1C9E">
              <w:rPr>
                <w:rFonts w:ascii="宋体" w:hAnsi="宋体" w:cs="宋体"/>
                <w:color w:val="000000" w:themeColor="text1"/>
                <w:szCs w:val="21"/>
              </w:rPr>
              <w:t>法定主体行为名称制作的印章，除本招标文件有特殊规定外，投标</w:t>
            </w:r>
            <w:r w:rsidRPr="00BC1C9E">
              <w:rPr>
                <w:rFonts w:ascii="宋体" w:hAnsi="宋体" w:cs="宋体" w:hint="eastAsia"/>
                <w:color w:val="000000" w:themeColor="text1"/>
                <w:szCs w:val="21"/>
              </w:rPr>
              <w:t>人</w:t>
            </w:r>
            <w:r w:rsidRPr="00BC1C9E">
              <w:rPr>
                <w:rFonts w:ascii="宋体" w:hAnsi="宋体" w:cs="宋体"/>
                <w:color w:val="000000" w:themeColor="text1"/>
                <w:szCs w:val="21"/>
              </w:rPr>
              <w:t>的财务章、部门章、分公司章、工会章、合同章、投标专用章、业务专用章等其它形式印章均不能代替公章。</w:t>
            </w:r>
          </w:p>
          <w:p w:rsidR="00602988" w:rsidRPr="00BC1C9E" w:rsidRDefault="00EA3332">
            <w:pPr>
              <w:widowControl/>
              <w:ind w:firstLineChars="200" w:firstLine="420"/>
              <w:jc w:val="left"/>
              <w:rPr>
                <w:rFonts w:ascii="宋体" w:hAnsi="宋体" w:cs="宋体"/>
                <w:color w:val="000000" w:themeColor="text1"/>
                <w:szCs w:val="21"/>
              </w:rPr>
            </w:pPr>
            <w:r w:rsidRPr="00BC1C9E">
              <w:rPr>
                <w:rFonts w:ascii="宋体" w:hAnsi="宋体" w:hint="eastAsia"/>
                <w:color w:val="000000" w:themeColor="text1"/>
                <w:szCs w:val="21"/>
              </w:rPr>
              <w:t>2.</w:t>
            </w:r>
            <w:r w:rsidRPr="00BC1C9E">
              <w:rPr>
                <w:rFonts w:ascii="宋体" w:hAnsi="宋体" w:cs="宋体"/>
                <w:color w:val="000000" w:themeColor="text1"/>
                <w:szCs w:val="21"/>
              </w:rPr>
              <w:t>本招标文件中描述投标</w:t>
            </w:r>
            <w:r w:rsidRPr="00BC1C9E">
              <w:rPr>
                <w:rFonts w:ascii="宋体" w:hAnsi="宋体" w:cs="宋体" w:hint="eastAsia"/>
                <w:color w:val="000000" w:themeColor="text1"/>
                <w:szCs w:val="21"/>
              </w:rPr>
              <w:t>人</w:t>
            </w:r>
            <w:r w:rsidRPr="00BC1C9E">
              <w:rPr>
                <w:rFonts w:ascii="宋体" w:hAnsi="宋体" w:cs="宋体"/>
                <w:color w:val="000000" w:themeColor="text1"/>
                <w:szCs w:val="21"/>
              </w:rPr>
              <w:t>的“</w:t>
            </w:r>
            <w:r w:rsidRPr="00BC1C9E">
              <w:rPr>
                <w:rFonts w:ascii="宋体" w:hAnsi="宋体" w:cs="宋体" w:hint="eastAsia"/>
                <w:color w:val="000000" w:themeColor="text1"/>
                <w:szCs w:val="21"/>
              </w:rPr>
              <w:t>签字</w:t>
            </w:r>
            <w:r w:rsidRPr="00BC1C9E">
              <w:rPr>
                <w:rFonts w:ascii="宋体" w:hAnsi="宋体" w:cs="宋体"/>
                <w:color w:val="000000" w:themeColor="text1"/>
                <w:szCs w:val="21"/>
              </w:rPr>
              <w:t>”是指</w:t>
            </w:r>
            <w:r w:rsidRPr="00BC1C9E">
              <w:rPr>
                <w:rFonts w:ascii="宋体" w:hAnsi="宋体" w:cs="宋体" w:hint="eastAsia"/>
                <w:color w:val="000000" w:themeColor="text1"/>
                <w:szCs w:val="21"/>
              </w:rPr>
              <w:t>投标人的法定代表人（负责人或自然人）或委托代理人亲自在招标文件规定签字处亲笔写上个人名字的行为，私章、签字章、印鉴、影印等其它形式</w:t>
            </w:r>
            <w:r w:rsidRPr="00BC1C9E">
              <w:rPr>
                <w:rFonts w:ascii="宋体" w:hAnsi="宋体" w:cs="宋体"/>
                <w:color w:val="000000" w:themeColor="text1"/>
                <w:szCs w:val="21"/>
              </w:rPr>
              <w:t>均不能代替</w:t>
            </w:r>
            <w:r w:rsidRPr="00BC1C9E">
              <w:rPr>
                <w:rFonts w:ascii="宋体" w:hAnsi="宋体" w:cs="宋体" w:hint="eastAsia"/>
                <w:color w:val="000000" w:themeColor="text1"/>
                <w:szCs w:val="21"/>
              </w:rPr>
              <w:t>亲笔签字</w:t>
            </w:r>
            <w:r w:rsidRPr="00BC1C9E">
              <w:rPr>
                <w:rFonts w:ascii="宋体" w:hAnsi="宋体" w:cs="宋体"/>
                <w:color w:val="000000" w:themeColor="text1"/>
                <w:szCs w:val="21"/>
              </w:rPr>
              <w:t>。</w:t>
            </w:r>
            <w:r w:rsidRPr="00BC1C9E">
              <w:rPr>
                <w:rFonts w:ascii="宋体" w:hAnsi="宋体" w:cs="宋体" w:hint="eastAsia"/>
                <w:color w:val="000000" w:themeColor="text1"/>
                <w:szCs w:val="21"/>
              </w:rPr>
              <w:t>如招标文件规定签字处不得</w:t>
            </w:r>
            <w:r w:rsidRPr="00BC1C9E">
              <w:rPr>
                <w:rFonts w:hint="eastAsia"/>
                <w:color w:val="000000" w:themeColor="text1"/>
              </w:rPr>
              <w:t>以法人私章代替。</w:t>
            </w:r>
          </w:p>
          <w:p w:rsidR="00602988" w:rsidRPr="00BC1C9E" w:rsidRDefault="00EA3332">
            <w:pPr>
              <w:widowControl/>
              <w:ind w:firstLineChars="200" w:firstLine="420"/>
              <w:jc w:val="left"/>
              <w:rPr>
                <w:rFonts w:ascii="宋体" w:hAnsi="宋体"/>
                <w:color w:val="000000" w:themeColor="text1"/>
                <w:szCs w:val="21"/>
              </w:rPr>
            </w:pPr>
            <w:r w:rsidRPr="00BC1C9E">
              <w:rPr>
                <w:rFonts w:ascii="宋体" w:hAnsi="宋体" w:cs="宋体" w:hint="eastAsia"/>
                <w:color w:val="000000" w:themeColor="text1"/>
                <w:szCs w:val="21"/>
              </w:rPr>
              <w:t>3.自然人投标的，招标文件规定盖章的地方自然人可以</w:t>
            </w:r>
            <w:r w:rsidRPr="00BC1C9E">
              <w:rPr>
                <w:rFonts w:hAnsi="宋体" w:hint="eastAsia"/>
                <w:color w:val="000000" w:themeColor="text1"/>
              </w:rPr>
              <w:t>加盖手指指印。</w:t>
            </w:r>
          </w:p>
        </w:tc>
      </w:tr>
    </w:tbl>
    <w:p w:rsidR="00602988" w:rsidRPr="00BC1C9E" w:rsidRDefault="00602988">
      <w:pPr>
        <w:snapToGrid w:val="0"/>
        <w:rPr>
          <w:rFonts w:ascii="宋体" w:hAnsi="宋体"/>
          <w:color w:val="000000" w:themeColor="text1"/>
          <w:sz w:val="24"/>
          <w:szCs w:val="20"/>
        </w:rPr>
      </w:pPr>
    </w:p>
    <w:p w:rsidR="00602988" w:rsidRPr="00BC1C9E" w:rsidRDefault="00EA3332">
      <w:pPr>
        <w:snapToGrid w:val="0"/>
        <w:rPr>
          <w:rFonts w:ascii="宋体" w:hAnsi="宋体"/>
          <w:color w:val="000000" w:themeColor="text1"/>
          <w:sz w:val="24"/>
          <w:szCs w:val="20"/>
        </w:rPr>
      </w:pPr>
      <w:r w:rsidRPr="00BC1C9E">
        <w:rPr>
          <w:rFonts w:ascii="宋体" w:hAnsi="宋体"/>
          <w:color w:val="000000" w:themeColor="text1"/>
          <w:sz w:val="24"/>
          <w:szCs w:val="20"/>
        </w:rPr>
        <w:br w:type="page"/>
      </w:r>
    </w:p>
    <w:p w:rsidR="00602988" w:rsidRPr="00BC1C9E" w:rsidRDefault="00EA3332">
      <w:pPr>
        <w:pStyle w:val="30"/>
        <w:jc w:val="center"/>
        <w:rPr>
          <w:color w:val="000000" w:themeColor="text1"/>
        </w:rPr>
      </w:pPr>
      <w:r w:rsidRPr="00BC1C9E">
        <w:rPr>
          <w:rFonts w:hint="eastAsia"/>
          <w:color w:val="000000" w:themeColor="text1"/>
        </w:rPr>
        <w:lastRenderedPageBreak/>
        <w:t>投标人须知正文</w:t>
      </w:r>
    </w:p>
    <w:p w:rsidR="00602988" w:rsidRPr="00BC1C9E" w:rsidRDefault="00EA3332">
      <w:pPr>
        <w:pStyle w:val="30"/>
        <w:jc w:val="center"/>
        <w:rPr>
          <w:color w:val="000000" w:themeColor="text1"/>
        </w:rPr>
      </w:pPr>
      <w:r w:rsidRPr="00BC1C9E">
        <w:rPr>
          <w:rFonts w:hint="eastAsia"/>
          <w:color w:val="000000" w:themeColor="text1"/>
        </w:rPr>
        <w:t>一、总</w:t>
      </w:r>
      <w:r w:rsidRPr="00BC1C9E">
        <w:rPr>
          <w:rFonts w:hint="eastAsia"/>
          <w:color w:val="000000" w:themeColor="text1"/>
        </w:rPr>
        <w:t xml:space="preserve">  </w:t>
      </w:r>
      <w:r w:rsidRPr="00BC1C9E">
        <w:rPr>
          <w:rFonts w:hint="eastAsia"/>
          <w:color w:val="000000" w:themeColor="text1"/>
        </w:rPr>
        <w:t>则</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90" w:name="_Toc254970668"/>
      <w:bookmarkStart w:id="91" w:name="_Toc254970527"/>
      <w:r w:rsidRPr="00BC1C9E">
        <w:rPr>
          <w:rFonts w:ascii="宋体" w:hAnsi="宋体" w:hint="eastAsia"/>
          <w:color w:val="000000" w:themeColor="text1"/>
          <w:sz w:val="21"/>
          <w:szCs w:val="21"/>
        </w:rPr>
        <w:t>1.适用范围</w:t>
      </w:r>
      <w:bookmarkEnd w:id="90"/>
      <w:bookmarkEnd w:id="91"/>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1.1适用法律：本项目采购人、采购代理机构、投标人、评标委员会的相关行为均受《中华人民共和国政府采购法》、《中华人民共和国政府采购法实施条例》、《政府采购货物和服务招标投标管理办法》及本项目本级和上级财政部</w:t>
      </w:r>
      <w:proofErr w:type="gramStart"/>
      <w:r w:rsidRPr="00BC1C9E">
        <w:rPr>
          <w:rFonts w:ascii="宋体" w:hAnsi="宋体" w:hint="eastAsia"/>
          <w:color w:val="000000" w:themeColor="text1"/>
          <w:szCs w:val="21"/>
        </w:rPr>
        <w:t>门政府</w:t>
      </w:r>
      <w:proofErr w:type="gramEnd"/>
      <w:r w:rsidRPr="00BC1C9E">
        <w:rPr>
          <w:rFonts w:ascii="宋体" w:hAnsi="宋体" w:hint="eastAsia"/>
          <w:color w:val="000000" w:themeColor="text1"/>
          <w:szCs w:val="21"/>
        </w:rPr>
        <w:t>采购有关规定的约束和保护。</w:t>
      </w:r>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1.2本招标文件适用于</w:t>
      </w:r>
      <w:r w:rsidRPr="00BC1C9E">
        <w:rPr>
          <w:rFonts w:ascii="宋体" w:hAnsi="宋体" w:cs="Arial" w:hint="eastAsia"/>
          <w:color w:val="000000" w:themeColor="text1"/>
          <w:szCs w:val="21"/>
        </w:rPr>
        <w:t>本</w:t>
      </w:r>
      <w:r w:rsidRPr="00BC1C9E">
        <w:rPr>
          <w:rFonts w:ascii="宋体" w:hAnsi="宋体" w:hint="eastAsia"/>
          <w:color w:val="000000" w:themeColor="text1"/>
          <w:szCs w:val="21"/>
        </w:rPr>
        <w:t>项目的招标、投标、开标、评标、定标、合同签订等行为（法律、法规另有规定的，从其规定）。</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92" w:name="_Toc254970669"/>
      <w:bookmarkStart w:id="93" w:name="_Toc254970528"/>
      <w:r w:rsidRPr="00BC1C9E">
        <w:rPr>
          <w:rFonts w:ascii="宋体" w:hAnsi="宋体" w:hint="eastAsia"/>
          <w:color w:val="000000" w:themeColor="text1"/>
          <w:sz w:val="21"/>
          <w:szCs w:val="21"/>
        </w:rPr>
        <w:t>2.定义</w:t>
      </w:r>
      <w:bookmarkEnd w:id="92"/>
      <w:bookmarkEnd w:id="93"/>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2.1“采购人”是指依法进行政府采购的国家机关、事业单位、团体组织。</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2.2“采购代理机构”系指云之龙招标集团有限公司。</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2.3“供应商”是指向采购人提供货物、工程或者服务的法人、其他组织或者自然人。</w:t>
      </w:r>
    </w:p>
    <w:p w:rsidR="00602988" w:rsidRPr="00BC1C9E" w:rsidRDefault="00EA3332">
      <w:pPr>
        <w:pStyle w:val="a0"/>
        <w:rPr>
          <w:rFonts w:ascii="宋体" w:hAnsi="宋体"/>
          <w:color w:val="000000" w:themeColor="text1"/>
          <w:szCs w:val="21"/>
        </w:rPr>
      </w:pPr>
      <w:r w:rsidRPr="00BC1C9E">
        <w:rPr>
          <w:rFonts w:ascii="宋体" w:hAnsi="宋体" w:hint="eastAsia"/>
          <w:color w:val="000000" w:themeColor="text1"/>
          <w:szCs w:val="21"/>
        </w:rPr>
        <w:t>2.4“投标人”是指响应招标、参加投标竞争的法人、非法人组织或者自然人。</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2.5“货物”是指各种形态和种类的物品，包括原材料、燃料、设备、产品等。</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2.6“配套（售后）服务” 是指包含但不限于投标人须承担的备品备件、包装、运输、装卸、保险、货到就位以及安装、调试、培训、保修以及其他类似的义务。</w:t>
      </w:r>
    </w:p>
    <w:p w:rsidR="00602988" w:rsidRPr="00BC1C9E" w:rsidRDefault="00EA3332">
      <w:pPr>
        <w:pStyle w:val="5"/>
        <w:spacing w:before="0" w:after="0" w:line="240" w:lineRule="auto"/>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2.7“书面形式”是指合同书、信件和数据电文（包括电报、电传、传真、电子数据交换和电子邮件）等可以有形地表现所载内容的形式。</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2.8“</w:t>
      </w:r>
      <w:r w:rsidR="00A85F92">
        <w:rPr>
          <w:rFonts w:asciiTheme="minorEastAsia" w:hAnsiTheme="minorEastAsia" w:cstheme="minorEastAsia" w:hint="eastAsia"/>
          <w:kern w:val="0"/>
          <w:sz w:val="18"/>
          <w:szCs w:val="18"/>
        </w:rPr>
        <w:t>★</w:t>
      </w:r>
      <w:r w:rsidRPr="00BC1C9E">
        <w:rPr>
          <w:rFonts w:ascii="宋体" w:hAnsi="宋体" w:hint="eastAsia"/>
          <w:b w:val="0"/>
          <w:color w:val="000000" w:themeColor="text1"/>
          <w:sz w:val="21"/>
          <w:szCs w:val="21"/>
        </w:rPr>
        <w:t>”是指“采购需求”中实质性要求。</w:t>
      </w:r>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2.9 “正偏离”，是指投标文件对招标文件“采购需求”中有关条款</w:t>
      </w:r>
      <w:proofErr w:type="gramStart"/>
      <w:r w:rsidRPr="00BC1C9E">
        <w:rPr>
          <w:rFonts w:ascii="宋体" w:hAnsi="宋体" w:hint="eastAsia"/>
          <w:color w:val="000000" w:themeColor="text1"/>
          <w:szCs w:val="21"/>
        </w:rPr>
        <w:t>作出</w:t>
      </w:r>
      <w:proofErr w:type="gramEnd"/>
      <w:r w:rsidRPr="00BC1C9E">
        <w:rPr>
          <w:rFonts w:ascii="宋体" w:hAnsi="宋体" w:hint="eastAsia"/>
          <w:color w:val="000000" w:themeColor="text1"/>
          <w:szCs w:val="21"/>
        </w:rPr>
        <w:t>优于条款要求并有利于采购人的响应情形；“负偏离”，是指投标文件对招标文件“采购需求”中有关条款</w:t>
      </w:r>
      <w:proofErr w:type="gramStart"/>
      <w:r w:rsidRPr="00BC1C9E">
        <w:rPr>
          <w:rFonts w:ascii="宋体" w:hAnsi="宋体" w:hint="eastAsia"/>
          <w:color w:val="000000" w:themeColor="text1"/>
          <w:szCs w:val="21"/>
        </w:rPr>
        <w:t>作出</w:t>
      </w:r>
      <w:proofErr w:type="gramEnd"/>
      <w:r w:rsidRPr="00BC1C9E">
        <w:rPr>
          <w:rFonts w:ascii="宋体" w:hAnsi="宋体" w:hint="eastAsia"/>
          <w:color w:val="000000" w:themeColor="text1"/>
          <w:szCs w:val="21"/>
        </w:rPr>
        <w:t>的响应不满足条款要求导致采购人要求不能得到满足的情形。“满足”是指投标文件对招标文件“采购需求”中有关条款</w:t>
      </w:r>
      <w:proofErr w:type="gramStart"/>
      <w:r w:rsidRPr="00BC1C9E">
        <w:rPr>
          <w:rFonts w:ascii="宋体" w:hAnsi="宋体" w:hint="eastAsia"/>
          <w:color w:val="000000" w:themeColor="text1"/>
          <w:szCs w:val="21"/>
        </w:rPr>
        <w:t>作出</w:t>
      </w:r>
      <w:proofErr w:type="gramEnd"/>
      <w:r w:rsidRPr="00BC1C9E">
        <w:rPr>
          <w:rFonts w:ascii="宋体" w:hAnsi="宋体" w:hint="eastAsia"/>
          <w:color w:val="000000" w:themeColor="text1"/>
          <w:szCs w:val="21"/>
        </w:rPr>
        <w:t>无“负偏离”或“正偏离”的情形。</w:t>
      </w:r>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2.10 “允许负偏离的项目” 是指“采购需求”中不带“</w:t>
      </w:r>
      <w:r w:rsidR="00A85F92">
        <w:rPr>
          <w:rFonts w:asciiTheme="minorEastAsia" w:hAnsiTheme="minorEastAsia" w:cstheme="minorEastAsia" w:hint="eastAsia"/>
          <w:kern w:val="0"/>
          <w:sz w:val="18"/>
          <w:szCs w:val="18"/>
        </w:rPr>
        <w:t>★</w:t>
      </w:r>
      <w:r w:rsidRPr="00BC1C9E">
        <w:rPr>
          <w:rFonts w:ascii="宋体" w:hAnsi="宋体" w:hint="eastAsia"/>
          <w:color w:val="000000" w:themeColor="text1"/>
          <w:szCs w:val="21"/>
        </w:rPr>
        <w:t>”的项目条款。</w:t>
      </w:r>
    </w:p>
    <w:p w:rsidR="00602988" w:rsidRPr="00BC1C9E" w:rsidRDefault="00EA3332">
      <w:pPr>
        <w:snapToGrid w:val="0"/>
        <w:ind w:firstLineChars="200" w:firstLine="396"/>
        <w:jc w:val="left"/>
        <w:rPr>
          <w:rFonts w:ascii="宋体" w:hAnsi="宋体"/>
          <w:color w:val="000000" w:themeColor="text1"/>
          <w:spacing w:val="-6"/>
          <w:szCs w:val="21"/>
        </w:rPr>
      </w:pPr>
      <w:r w:rsidRPr="00BC1C9E">
        <w:rPr>
          <w:rFonts w:ascii="宋体" w:hAnsi="宋体" w:hint="eastAsia"/>
          <w:color w:val="000000" w:themeColor="text1"/>
          <w:spacing w:val="-6"/>
          <w:szCs w:val="21"/>
        </w:rPr>
        <w:t>2.11投标文件对招标文件中的实质性条款应当</w:t>
      </w:r>
      <w:proofErr w:type="gramStart"/>
      <w:r w:rsidRPr="00BC1C9E">
        <w:rPr>
          <w:rFonts w:ascii="宋体" w:hAnsi="宋体" w:hint="eastAsia"/>
          <w:color w:val="000000" w:themeColor="text1"/>
          <w:spacing w:val="-6"/>
          <w:szCs w:val="21"/>
        </w:rPr>
        <w:t>作出</w:t>
      </w:r>
      <w:proofErr w:type="gramEnd"/>
      <w:r w:rsidRPr="00BC1C9E">
        <w:rPr>
          <w:rFonts w:ascii="宋体" w:hAnsi="宋体" w:hint="eastAsia"/>
          <w:color w:val="000000" w:themeColor="text1"/>
          <w:spacing w:val="-6"/>
          <w:szCs w:val="21"/>
        </w:rPr>
        <w:t>无偏离或正偏离响应，实质性条款不允许负偏离。</w:t>
      </w:r>
    </w:p>
    <w:p w:rsidR="00602988" w:rsidRPr="00BC1C9E" w:rsidRDefault="00EA3332">
      <w:pPr>
        <w:snapToGrid w:val="0"/>
        <w:ind w:firstLineChars="200" w:firstLine="420"/>
        <w:jc w:val="left"/>
        <w:rPr>
          <w:rFonts w:ascii="宋体" w:hAnsi="宋体"/>
          <w:color w:val="000000" w:themeColor="text1"/>
          <w:szCs w:val="21"/>
        </w:rPr>
      </w:pPr>
      <w:bookmarkStart w:id="94" w:name="_Toc254970670"/>
      <w:bookmarkStart w:id="95" w:name="_Toc254970529"/>
      <w:r w:rsidRPr="00BC1C9E">
        <w:rPr>
          <w:rFonts w:ascii="宋体" w:hAnsi="宋体" w:hint="eastAsia"/>
          <w:color w:val="000000" w:themeColor="text1"/>
          <w:szCs w:val="21"/>
        </w:rPr>
        <w:t>2.12技术参数或配置缺项漏项的，或商务条款未承诺的视同为该项负偏离。</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3.招标方式</w:t>
      </w:r>
      <w:bookmarkEnd w:id="94"/>
      <w:bookmarkEnd w:id="95"/>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公开招标方式。</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96" w:name="_Toc254970671"/>
      <w:bookmarkStart w:id="97" w:name="_Toc254970530"/>
      <w:r w:rsidRPr="00BC1C9E">
        <w:rPr>
          <w:rFonts w:ascii="宋体" w:hAnsi="宋体" w:hint="eastAsia"/>
          <w:color w:val="000000" w:themeColor="text1"/>
          <w:sz w:val="21"/>
          <w:szCs w:val="21"/>
        </w:rPr>
        <w:t>4.投标委托</w:t>
      </w:r>
      <w:bookmarkEnd w:id="96"/>
      <w:bookmarkEnd w:id="97"/>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投标人代表须携带个人有效身份证件。如投标人代表不是法定代表人（负责人或自然人本人），须有法定代表人（负责人或自然人本人）出具的授权委托书（正本用原件，副本用复印件，按第六章要求格式填写）。</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98" w:name="_5.投标费用"/>
      <w:bookmarkStart w:id="99" w:name="_Toc254970672"/>
      <w:bookmarkStart w:id="100" w:name="_Toc254970531"/>
      <w:bookmarkEnd w:id="98"/>
      <w:r w:rsidRPr="00BC1C9E">
        <w:rPr>
          <w:rFonts w:ascii="宋体" w:hAnsi="宋体" w:hint="eastAsia"/>
          <w:color w:val="000000" w:themeColor="text1"/>
          <w:sz w:val="21"/>
          <w:szCs w:val="21"/>
        </w:rPr>
        <w:t>5.投标费用</w:t>
      </w:r>
      <w:bookmarkEnd w:id="99"/>
      <w:bookmarkEnd w:id="100"/>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投标费用具体定义见“投标人须知前附表”。</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6.联合体投标（本项目不接受联合体投标，此条款不适用于本项目）</w:t>
      </w:r>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6.1本项目是否接受联合体投标，详见“投标人须知前附表”。</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6.2联合体投标要求:</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（1）两个以上的自然人、法人或者其他组织可以组成一个联合体，以一个投标人的身份共同参加投标。</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（2）以联合体形</w:t>
      </w:r>
      <w:proofErr w:type="gramStart"/>
      <w:r w:rsidRPr="00BC1C9E">
        <w:rPr>
          <w:rFonts w:ascii="宋体" w:hAnsi="宋体" w:hint="eastAsia"/>
          <w:color w:val="000000" w:themeColor="text1"/>
          <w:szCs w:val="21"/>
        </w:rPr>
        <w:t>式参加</w:t>
      </w:r>
      <w:proofErr w:type="gramEnd"/>
      <w:r w:rsidRPr="00BC1C9E">
        <w:rPr>
          <w:rFonts w:ascii="宋体" w:hAnsi="宋体" w:hint="eastAsia"/>
          <w:color w:val="000000" w:themeColor="text1"/>
          <w:szCs w:val="21"/>
        </w:rPr>
        <w:t>投标的，联合体各方均应当具备《中华人民共和国政府采购法》第二十二条规定的条件。本项目有特殊要求规定投标人特定条件的，联合体各方中至少应当有一方符合招标文件规定的特定条件。</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3）联合体各方之间应当签订联合投标协议，协议书应当明确主体方（或牵头方）并明确约定联合体各方承担的工作和相应的责任（各方承担责任与义务的分工应当符合采购需求，涉及行政许可范围的内容应由具有相应资质的成员承担；</w:t>
      </w:r>
      <w:r w:rsidRPr="00BC1C9E">
        <w:rPr>
          <w:rFonts w:ascii="微软雅黑" w:eastAsia="微软雅黑" w:hAnsi="微软雅黑" w:hint="eastAsia"/>
          <w:b/>
          <w:color w:val="000000" w:themeColor="text1"/>
          <w:sz w:val="24"/>
        </w:rPr>
        <w:t>否则，联合体投标无效</w:t>
      </w:r>
      <w:r w:rsidRPr="00BC1C9E">
        <w:rPr>
          <w:rFonts w:ascii="宋体" w:hAnsi="宋体" w:hint="eastAsia"/>
          <w:color w:val="000000" w:themeColor="text1"/>
          <w:szCs w:val="21"/>
        </w:rPr>
        <w:t>），并将联合投标协议连同投标文件一并提交采购代理机构。联合体各方应当共同与采购人签订采购合同，就采购合同约定的事项对采购人</w:t>
      </w:r>
      <w:r w:rsidRPr="00BC1C9E">
        <w:rPr>
          <w:rFonts w:ascii="宋体" w:hAnsi="宋体" w:hint="eastAsia"/>
          <w:color w:val="000000" w:themeColor="text1"/>
          <w:szCs w:val="21"/>
        </w:rPr>
        <w:lastRenderedPageBreak/>
        <w:t>承担连带责任。</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（4）以联合体形</w:t>
      </w:r>
      <w:proofErr w:type="gramStart"/>
      <w:r w:rsidRPr="00BC1C9E">
        <w:rPr>
          <w:rFonts w:ascii="宋体" w:hAnsi="宋体" w:hint="eastAsia"/>
          <w:color w:val="000000" w:themeColor="text1"/>
          <w:szCs w:val="21"/>
        </w:rPr>
        <w:t>式参加</w:t>
      </w:r>
      <w:proofErr w:type="gramEnd"/>
      <w:r w:rsidRPr="00BC1C9E">
        <w:rPr>
          <w:rFonts w:ascii="宋体" w:hAnsi="宋体" w:hint="eastAsia"/>
          <w:color w:val="000000" w:themeColor="text1"/>
          <w:szCs w:val="21"/>
        </w:rPr>
        <w:t>政府采购活动的，联合体各方不得再单独参加或者与其</w:t>
      </w:r>
      <w:proofErr w:type="gramStart"/>
      <w:r w:rsidRPr="00BC1C9E">
        <w:rPr>
          <w:rFonts w:ascii="宋体" w:hAnsi="宋体" w:hint="eastAsia"/>
          <w:color w:val="000000" w:themeColor="text1"/>
          <w:szCs w:val="21"/>
        </w:rPr>
        <w:t>他供应</w:t>
      </w:r>
      <w:proofErr w:type="gramEnd"/>
      <w:r w:rsidRPr="00BC1C9E">
        <w:rPr>
          <w:rFonts w:ascii="宋体" w:hAnsi="宋体" w:hint="eastAsia"/>
          <w:color w:val="000000" w:themeColor="text1"/>
          <w:szCs w:val="21"/>
        </w:rPr>
        <w:t>商另外组成联合体参加同一合同项下的政府采购活动。</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（5）联合体中有同类资质的供应</w:t>
      </w:r>
      <w:proofErr w:type="gramStart"/>
      <w:r w:rsidRPr="00BC1C9E">
        <w:rPr>
          <w:rFonts w:ascii="宋体" w:hAnsi="宋体" w:hint="eastAsia"/>
          <w:color w:val="000000" w:themeColor="text1"/>
          <w:szCs w:val="21"/>
        </w:rPr>
        <w:t>商按照</w:t>
      </w:r>
      <w:proofErr w:type="gramEnd"/>
      <w:r w:rsidRPr="00BC1C9E">
        <w:rPr>
          <w:rFonts w:ascii="宋体" w:hAnsi="宋体" w:hint="eastAsia"/>
          <w:color w:val="000000" w:themeColor="text1"/>
          <w:szCs w:val="21"/>
        </w:rPr>
        <w:t>联合体分工承担相同工作的，应当按照资质等级较低的供应商确定资质等级。</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（6）联合体投标业绩、履约能力计算，按照联合体其中较高的一方认定并计算。</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（7）联合体投标的，须提供《联合体投标协议》（格式后附）。</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（8）供应商为联合体的，可以由联合体中的一方或者多方共同按规定交纳保证金，其交纳的保证金对联合体各方均具有约束力。</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（9）联合体各方均应按照招标文件的规定分别提交资格证明文件。</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6.3根据《政府采购促进中小企业发展暂行办法》第六条规定，“鼓励大中型企业和其他自然人、法人或者其他组织与小型、微型企业组成联合体共同参加非专门面向中小企业的政府采购活动。联合协议中约定，小型、微型企业的协议合同金额占到联合体协议合同总金额30%以上的，可给予联合体2%-3%的价格扣除。联合体各方均为小型、微型企业的，联合体视同为小型、微型企业享受本办法第四条、第五条规定的扶持政策。组成联合体的大中型企业和其他自然人、法人或者其他组织，与小型、微型企业之间不得存在投资关系。”</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 xml:space="preserve">7.转包与分包             </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7.1本项目不允许转包。</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7.2本项目是否允许分包详见“投标人须知前附表”。</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bookmarkStart w:id="101" w:name="_Toc254970673"/>
      <w:bookmarkStart w:id="102" w:name="_Toc254970532"/>
      <w:r w:rsidRPr="00BC1C9E">
        <w:rPr>
          <w:rFonts w:ascii="微软雅黑" w:eastAsia="微软雅黑" w:hAnsi="微软雅黑" w:hint="eastAsia"/>
          <w:color w:val="000000" w:themeColor="text1"/>
          <w:sz w:val="24"/>
        </w:rPr>
        <w:t>8.特别说明：</w:t>
      </w:r>
      <w:bookmarkEnd w:id="101"/>
      <w:bookmarkEnd w:id="102"/>
    </w:p>
    <w:bookmarkStart w:id="103" w:name="_8.1提供相同品牌产品且通过资格审查、符合性审查的不同投标人参加同一合"/>
    <w:bookmarkEnd w:id="103"/>
    <w:p w:rsidR="00602988" w:rsidRPr="00BC1C9E" w:rsidRDefault="0094019F">
      <w:pPr>
        <w:pStyle w:val="5"/>
        <w:spacing w:before="0" w:after="0" w:line="240" w:lineRule="auto"/>
        <w:ind w:firstLineChars="200" w:firstLine="480"/>
        <w:rPr>
          <w:rFonts w:ascii="微软雅黑" w:eastAsia="微软雅黑" w:hAnsi="微软雅黑"/>
          <w:color w:val="000000" w:themeColor="text1"/>
          <w:sz w:val="24"/>
        </w:rPr>
      </w:pPr>
      <w:r w:rsidRPr="00BC1C9E">
        <w:rPr>
          <w:rFonts w:ascii="微软雅黑" w:eastAsia="微软雅黑" w:hAnsi="微软雅黑"/>
          <w:color w:val="000000" w:themeColor="text1"/>
          <w:sz w:val="24"/>
        </w:rPr>
        <w:fldChar w:fldCharType="begin"/>
      </w:r>
      <w:r w:rsidR="00EA3332" w:rsidRPr="00BC1C9E">
        <w:rPr>
          <w:rFonts w:ascii="微软雅黑" w:eastAsia="微软雅黑" w:hAnsi="微软雅黑"/>
          <w:color w:val="000000" w:themeColor="text1"/>
          <w:sz w:val="24"/>
        </w:rPr>
        <w:instrText xml:space="preserve"> HYPERLINK  \l "_8.1" </w:instrText>
      </w:r>
      <w:r w:rsidRPr="00BC1C9E">
        <w:rPr>
          <w:rFonts w:ascii="微软雅黑" w:eastAsia="微软雅黑" w:hAnsi="微软雅黑"/>
          <w:color w:val="000000" w:themeColor="text1"/>
          <w:sz w:val="24"/>
        </w:rPr>
        <w:fldChar w:fldCharType="separate"/>
      </w:r>
      <w:r w:rsidR="00EA3332" w:rsidRPr="00BC1C9E">
        <w:rPr>
          <w:rFonts w:ascii="微软雅黑" w:eastAsia="微软雅黑" w:hAnsi="微软雅黑" w:hint="eastAsia"/>
          <w:color w:val="000000" w:themeColor="text1"/>
          <w:sz w:val="24"/>
        </w:rPr>
        <w:t>8.1</w:t>
      </w:r>
      <w:r w:rsidRPr="00BC1C9E">
        <w:rPr>
          <w:rFonts w:ascii="微软雅黑" w:eastAsia="微软雅黑" w:hAnsi="微软雅黑"/>
          <w:color w:val="000000" w:themeColor="text1"/>
          <w:sz w:val="24"/>
        </w:rPr>
        <w:fldChar w:fldCharType="end"/>
      </w:r>
      <w:r w:rsidR="00EA3332" w:rsidRPr="00BC1C9E">
        <w:rPr>
          <w:rFonts w:ascii="微软雅黑" w:eastAsia="微软雅黑" w:hAnsi="微软雅黑" w:hint="eastAsia"/>
          <w:color w:val="000000" w:themeColor="text1"/>
          <w:sz w:val="24"/>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非单一产品采购项目，多家投标人提供的核心产品品牌相同的，按前款规定处理。</w:t>
      </w:r>
    </w:p>
    <w:p w:rsidR="00602988" w:rsidRPr="00BC1C9E" w:rsidRDefault="00EA3332">
      <w:pPr>
        <w:pStyle w:val="5"/>
        <w:spacing w:before="0" w:after="0" w:line="240" w:lineRule="auto"/>
        <w:ind w:firstLineChars="175" w:firstLine="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8.2投标人投标所使用的资格、信誉、荣誉、业绩与企业认证必须为投标人所拥有。</w:t>
      </w:r>
    </w:p>
    <w:p w:rsidR="00602988" w:rsidRPr="00BC1C9E" w:rsidRDefault="00EA3332">
      <w:pPr>
        <w:pStyle w:val="5"/>
        <w:spacing w:before="0" w:after="0" w:line="240" w:lineRule="auto"/>
        <w:ind w:firstLineChars="175" w:firstLine="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8.3投标人应仔细阅读招标文件的所有内容，按照招标文件的要求提交投标文件，并对所提供的全部资料的真实性承担法律责任。</w:t>
      </w:r>
    </w:p>
    <w:p w:rsidR="00602988" w:rsidRPr="00BC1C9E" w:rsidRDefault="00EA3332">
      <w:pPr>
        <w:pStyle w:val="5"/>
        <w:spacing w:before="0" w:after="0" w:line="240" w:lineRule="auto"/>
        <w:ind w:firstLineChars="175" w:firstLine="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8.4投标人在投标活动中提供任何虚假材料,其投标无效，并报监管部门查处；中标后发现的,中标人须依照《中华人民共和国消费者权益保护法》规定赔偿采购人，且民事赔偿并不免除违法投标人的行政与刑事责任。</w:t>
      </w:r>
    </w:p>
    <w:p w:rsidR="00602988" w:rsidRPr="00BC1C9E" w:rsidRDefault="00EA3332">
      <w:pPr>
        <w:pStyle w:val="5"/>
        <w:spacing w:before="0" w:after="0" w:line="240" w:lineRule="auto"/>
        <w:ind w:firstLineChars="175" w:firstLine="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8.5</w:t>
      </w:r>
      <w:r w:rsidRPr="00BC1C9E">
        <w:rPr>
          <w:rFonts w:ascii="微软雅黑" w:eastAsia="微软雅黑" w:hAnsi="微软雅黑"/>
          <w:color w:val="000000" w:themeColor="text1"/>
          <w:sz w:val="24"/>
        </w:rPr>
        <w:t>在政府采购活动中，采购人员及相关人员与</w:t>
      </w:r>
      <w:r w:rsidRPr="00BC1C9E">
        <w:rPr>
          <w:rFonts w:ascii="微软雅黑" w:eastAsia="微软雅黑" w:hAnsi="微软雅黑" w:hint="eastAsia"/>
          <w:color w:val="000000" w:themeColor="text1"/>
          <w:sz w:val="24"/>
        </w:rPr>
        <w:t>投标人</w:t>
      </w:r>
      <w:r w:rsidRPr="00BC1C9E">
        <w:rPr>
          <w:rFonts w:ascii="微软雅黑" w:eastAsia="微软雅黑" w:hAnsi="微软雅黑"/>
          <w:color w:val="000000" w:themeColor="text1"/>
          <w:sz w:val="24"/>
        </w:rPr>
        <w:t>有下列利害关系之一的，应当回避：</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b/>
          <w:color w:val="000000" w:themeColor="text1"/>
          <w:kern w:val="2"/>
          <w:sz w:val="24"/>
          <w:szCs w:val="24"/>
        </w:rPr>
        <w:t>（</w:t>
      </w:r>
      <w:r w:rsidRPr="00BC1C9E">
        <w:rPr>
          <w:rFonts w:ascii="微软雅黑" w:eastAsia="微软雅黑" w:hAnsi="微软雅黑" w:hint="eastAsia"/>
          <w:b/>
          <w:color w:val="000000" w:themeColor="text1"/>
          <w:kern w:val="2"/>
          <w:sz w:val="24"/>
          <w:szCs w:val="24"/>
        </w:rPr>
        <w:t>1</w:t>
      </w:r>
      <w:r w:rsidRPr="00BC1C9E">
        <w:rPr>
          <w:rFonts w:ascii="微软雅黑" w:eastAsia="微软雅黑" w:hAnsi="微软雅黑"/>
          <w:b/>
          <w:color w:val="000000" w:themeColor="text1"/>
          <w:kern w:val="2"/>
          <w:sz w:val="24"/>
          <w:szCs w:val="24"/>
        </w:rPr>
        <w:t>）参加采购活动前3年内与</w:t>
      </w:r>
      <w:r w:rsidRPr="00BC1C9E">
        <w:rPr>
          <w:rFonts w:ascii="微软雅黑" w:eastAsia="微软雅黑" w:hAnsi="微软雅黑" w:hint="eastAsia"/>
          <w:b/>
          <w:color w:val="000000" w:themeColor="text1"/>
          <w:kern w:val="2"/>
          <w:sz w:val="24"/>
          <w:szCs w:val="24"/>
        </w:rPr>
        <w:t>投标人</w:t>
      </w:r>
      <w:r w:rsidRPr="00BC1C9E">
        <w:rPr>
          <w:rFonts w:ascii="微软雅黑" w:eastAsia="微软雅黑" w:hAnsi="微软雅黑"/>
          <w:b/>
          <w:color w:val="000000" w:themeColor="text1"/>
          <w:kern w:val="2"/>
          <w:sz w:val="24"/>
          <w:szCs w:val="24"/>
        </w:rPr>
        <w:t>存在劳动关系；</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b/>
          <w:color w:val="000000" w:themeColor="text1"/>
          <w:kern w:val="2"/>
          <w:sz w:val="24"/>
          <w:szCs w:val="24"/>
        </w:rPr>
        <w:t>（</w:t>
      </w:r>
      <w:r w:rsidRPr="00BC1C9E">
        <w:rPr>
          <w:rFonts w:ascii="微软雅黑" w:eastAsia="微软雅黑" w:hAnsi="微软雅黑" w:hint="eastAsia"/>
          <w:b/>
          <w:color w:val="000000" w:themeColor="text1"/>
          <w:kern w:val="2"/>
          <w:sz w:val="24"/>
          <w:szCs w:val="24"/>
        </w:rPr>
        <w:t>2</w:t>
      </w:r>
      <w:r w:rsidRPr="00BC1C9E">
        <w:rPr>
          <w:rFonts w:ascii="微软雅黑" w:eastAsia="微软雅黑" w:hAnsi="微软雅黑"/>
          <w:b/>
          <w:color w:val="000000" w:themeColor="text1"/>
          <w:kern w:val="2"/>
          <w:sz w:val="24"/>
          <w:szCs w:val="24"/>
        </w:rPr>
        <w:t>）参加采购活动前3年内担任</w:t>
      </w:r>
      <w:r w:rsidRPr="00BC1C9E">
        <w:rPr>
          <w:rFonts w:ascii="微软雅黑" w:eastAsia="微软雅黑" w:hAnsi="微软雅黑" w:hint="eastAsia"/>
          <w:b/>
          <w:color w:val="000000" w:themeColor="text1"/>
          <w:kern w:val="2"/>
          <w:sz w:val="24"/>
          <w:szCs w:val="24"/>
        </w:rPr>
        <w:t>投标人</w:t>
      </w:r>
      <w:r w:rsidRPr="00BC1C9E">
        <w:rPr>
          <w:rFonts w:ascii="微软雅黑" w:eastAsia="微软雅黑" w:hAnsi="微软雅黑"/>
          <w:b/>
          <w:color w:val="000000" w:themeColor="text1"/>
          <w:kern w:val="2"/>
          <w:sz w:val="24"/>
          <w:szCs w:val="24"/>
        </w:rPr>
        <w:t>的董事、监事；</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b/>
          <w:color w:val="000000" w:themeColor="text1"/>
          <w:kern w:val="2"/>
          <w:sz w:val="24"/>
          <w:szCs w:val="24"/>
        </w:rPr>
        <w:t>（</w:t>
      </w:r>
      <w:r w:rsidRPr="00BC1C9E">
        <w:rPr>
          <w:rFonts w:ascii="微软雅黑" w:eastAsia="微软雅黑" w:hAnsi="微软雅黑" w:hint="eastAsia"/>
          <w:b/>
          <w:color w:val="000000" w:themeColor="text1"/>
          <w:kern w:val="2"/>
          <w:sz w:val="24"/>
          <w:szCs w:val="24"/>
        </w:rPr>
        <w:t>3</w:t>
      </w:r>
      <w:r w:rsidRPr="00BC1C9E">
        <w:rPr>
          <w:rFonts w:ascii="微软雅黑" w:eastAsia="微软雅黑" w:hAnsi="微软雅黑"/>
          <w:b/>
          <w:color w:val="000000" w:themeColor="text1"/>
          <w:kern w:val="2"/>
          <w:sz w:val="24"/>
          <w:szCs w:val="24"/>
        </w:rPr>
        <w:t>）参加采购活动前3年内是</w:t>
      </w:r>
      <w:r w:rsidRPr="00BC1C9E">
        <w:rPr>
          <w:rFonts w:ascii="微软雅黑" w:eastAsia="微软雅黑" w:hAnsi="微软雅黑" w:hint="eastAsia"/>
          <w:b/>
          <w:color w:val="000000" w:themeColor="text1"/>
          <w:kern w:val="2"/>
          <w:sz w:val="24"/>
          <w:szCs w:val="24"/>
        </w:rPr>
        <w:t>投标人</w:t>
      </w:r>
      <w:r w:rsidRPr="00BC1C9E">
        <w:rPr>
          <w:rFonts w:ascii="微软雅黑" w:eastAsia="微软雅黑" w:hAnsi="微软雅黑"/>
          <w:b/>
          <w:color w:val="000000" w:themeColor="text1"/>
          <w:kern w:val="2"/>
          <w:sz w:val="24"/>
          <w:szCs w:val="24"/>
        </w:rPr>
        <w:t>的控股股东或者实际控制人；</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b/>
          <w:color w:val="000000" w:themeColor="text1"/>
          <w:kern w:val="2"/>
          <w:sz w:val="24"/>
          <w:szCs w:val="24"/>
        </w:rPr>
        <w:t>（</w:t>
      </w:r>
      <w:r w:rsidRPr="00BC1C9E">
        <w:rPr>
          <w:rFonts w:ascii="微软雅黑" w:eastAsia="微软雅黑" w:hAnsi="微软雅黑" w:hint="eastAsia"/>
          <w:b/>
          <w:color w:val="000000" w:themeColor="text1"/>
          <w:kern w:val="2"/>
          <w:sz w:val="24"/>
          <w:szCs w:val="24"/>
        </w:rPr>
        <w:t>4</w:t>
      </w:r>
      <w:r w:rsidRPr="00BC1C9E">
        <w:rPr>
          <w:rFonts w:ascii="微软雅黑" w:eastAsia="微软雅黑" w:hAnsi="微软雅黑"/>
          <w:b/>
          <w:color w:val="000000" w:themeColor="text1"/>
          <w:kern w:val="2"/>
          <w:sz w:val="24"/>
          <w:szCs w:val="24"/>
        </w:rPr>
        <w:t>）与</w:t>
      </w:r>
      <w:r w:rsidRPr="00BC1C9E">
        <w:rPr>
          <w:rFonts w:ascii="微软雅黑" w:eastAsia="微软雅黑" w:hAnsi="微软雅黑" w:hint="eastAsia"/>
          <w:b/>
          <w:color w:val="000000" w:themeColor="text1"/>
          <w:kern w:val="2"/>
          <w:sz w:val="24"/>
          <w:szCs w:val="24"/>
        </w:rPr>
        <w:t>投标人</w:t>
      </w:r>
      <w:r w:rsidRPr="00BC1C9E">
        <w:rPr>
          <w:rFonts w:ascii="微软雅黑" w:eastAsia="微软雅黑" w:hAnsi="微软雅黑"/>
          <w:b/>
          <w:color w:val="000000" w:themeColor="text1"/>
          <w:kern w:val="2"/>
          <w:sz w:val="24"/>
          <w:szCs w:val="24"/>
        </w:rPr>
        <w:t>的法定代表人（负责人或自然人）或者负责人有夫妻、直系血亲、三代以内旁系血亲或者近姻亲关系；</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b/>
          <w:color w:val="000000" w:themeColor="text1"/>
          <w:kern w:val="2"/>
          <w:sz w:val="24"/>
          <w:szCs w:val="24"/>
        </w:rPr>
        <w:t>（</w:t>
      </w:r>
      <w:r w:rsidRPr="00BC1C9E">
        <w:rPr>
          <w:rFonts w:ascii="微软雅黑" w:eastAsia="微软雅黑" w:hAnsi="微软雅黑" w:hint="eastAsia"/>
          <w:b/>
          <w:color w:val="000000" w:themeColor="text1"/>
          <w:kern w:val="2"/>
          <w:sz w:val="24"/>
          <w:szCs w:val="24"/>
        </w:rPr>
        <w:t>5</w:t>
      </w:r>
      <w:r w:rsidRPr="00BC1C9E">
        <w:rPr>
          <w:rFonts w:ascii="微软雅黑" w:eastAsia="微软雅黑" w:hAnsi="微软雅黑"/>
          <w:b/>
          <w:color w:val="000000" w:themeColor="text1"/>
          <w:kern w:val="2"/>
          <w:sz w:val="24"/>
          <w:szCs w:val="24"/>
        </w:rPr>
        <w:t>）与</w:t>
      </w:r>
      <w:r w:rsidRPr="00BC1C9E">
        <w:rPr>
          <w:rFonts w:ascii="微软雅黑" w:eastAsia="微软雅黑" w:hAnsi="微软雅黑" w:hint="eastAsia"/>
          <w:b/>
          <w:color w:val="000000" w:themeColor="text1"/>
          <w:kern w:val="2"/>
          <w:sz w:val="24"/>
          <w:szCs w:val="24"/>
        </w:rPr>
        <w:t>投标人</w:t>
      </w:r>
      <w:r w:rsidRPr="00BC1C9E">
        <w:rPr>
          <w:rFonts w:ascii="微软雅黑" w:eastAsia="微软雅黑" w:hAnsi="微软雅黑"/>
          <w:b/>
          <w:color w:val="000000" w:themeColor="text1"/>
          <w:kern w:val="2"/>
          <w:sz w:val="24"/>
          <w:szCs w:val="24"/>
        </w:rPr>
        <w:t>有其他可能影响政府采购活动公平、公正进行的关系。</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投标人</w:t>
      </w:r>
      <w:r w:rsidRPr="00BC1C9E">
        <w:rPr>
          <w:rFonts w:ascii="微软雅黑" w:eastAsia="微软雅黑" w:hAnsi="微软雅黑"/>
          <w:b/>
          <w:color w:val="000000" w:themeColor="text1"/>
          <w:kern w:val="2"/>
          <w:sz w:val="24"/>
          <w:szCs w:val="24"/>
        </w:rPr>
        <w:t>认为采购人员及相关人员与其他</w:t>
      </w:r>
      <w:r w:rsidRPr="00BC1C9E">
        <w:rPr>
          <w:rFonts w:ascii="微软雅黑" w:eastAsia="微软雅黑" w:hAnsi="微软雅黑" w:hint="eastAsia"/>
          <w:b/>
          <w:color w:val="000000" w:themeColor="text1"/>
          <w:kern w:val="2"/>
          <w:sz w:val="24"/>
          <w:szCs w:val="24"/>
        </w:rPr>
        <w:t>投标人</w:t>
      </w:r>
      <w:r w:rsidRPr="00BC1C9E">
        <w:rPr>
          <w:rFonts w:ascii="微软雅黑" w:eastAsia="微软雅黑" w:hAnsi="微软雅黑"/>
          <w:b/>
          <w:color w:val="000000" w:themeColor="text1"/>
          <w:kern w:val="2"/>
          <w:sz w:val="24"/>
          <w:szCs w:val="24"/>
        </w:rPr>
        <w:t>有利害关系的，可以向采购人或者采购</w:t>
      </w:r>
      <w:r w:rsidRPr="00BC1C9E">
        <w:rPr>
          <w:rFonts w:ascii="微软雅黑" w:eastAsia="微软雅黑" w:hAnsi="微软雅黑"/>
          <w:b/>
          <w:color w:val="000000" w:themeColor="text1"/>
          <w:kern w:val="2"/>
          <w:sz w:val="24"/>
          <w:szCs w:val="24"/>
        </w:rPr>
        <w:lastRenderedPageBreak/>
        <w:t>代理机构书面提出回避申请，并说明理由。采购人或者采购代理机构应当及时询问被申请回避人员，有利害关系的被申请回避人员应当回避。</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8.6有下列情形之一的视为投标人相互串通投标，投标文件将被视为无效：</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（1）不同投标人的投标文件由同一单位或者个人编制；或不同投标人报名的IP地址一致的；</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（2）不同投标人委托同一单位或者个人办理投标事宜；</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（3）不同的投标人的投标文件载明的项目管理员为同一个人；</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（4）不同投标人的投标文件异常一致或投标报价呈规律性差异；</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（5）不同投标人的投标文件相互混装；</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（6）不同投标人的投标保证金从同一单位或者个人账户转出。</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8.7供应商有下列情形之一的，属于恶意串通行为：</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（1）供应商直接或者间接从采购人或者采购代理机构处获得其他供应商的相关信息并修改其投标文件或者响应文件：</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（2）供应</w:t>
      </w:r>
      <w:proofErr w:type="gramStart"/>
      <w:r w:rsidRPr="00BC1C9E">
        <w:rPr>
          <w:rFonts w:ascii="微软雅黑" w:eastAsia="微软雅黑" w:hAnsi="微软雅黑" w:hint="eastAsia"/>
          <w:b/>
          <w:color w:val="000000" w:themeColor="text1"/>
          <w:kern w:val="2"/>
          <w:sz w:val="24"/>
          <w:szCs w:val="24"/>
        </w:rPr>
        <w:t>商按照</w:t>
      </w:r>
      <w:proofErr w:type="gramEnd"/>
      <w:r w:rsidRPr="00BC1C9E">
        <w:rPr>
          <w:rFonts w:ascii="微软雅黑" w:eastAsia="微软雅黑" w:hAnsi="微软雅黑" w:hint="eastAsia"/>
          <w:b/>
          <w:color w:val="000000" w:themeColor="text1"/>
          <w:kern w:val="2"/>
          <w:sz w:val="24"/>
          <w:szCs w:val="24"/>
        </w:rPr>
        <w:t>采购人或者采购代理机构的授意撤换、修改投标文件或者响应文件；</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（3）供应商之间协商报价、技术方案等投标文件或者响应文件的实质性内容；</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（4）属于同一集团、协会、商会等组织成员的供应</w:t>
      </w:r>
      <w:proofErr w:type="gramStart"/>
      <w:r w:rsidRPr="00BC1C9E">
        <w:rPr>
          <w:rFonts w:ascii="微软雅黑" w:eastAsia="微软雅黑" w:hAnsi="微软雅黑" w:hint="eastAsia"/>
          <w:b/>
          <w:color w:val="000000" w:themeColor="text1"/>
          <w:kern w:val="2"/>
          <w:sz w:val="24"/>
          <w:szCs w:val="24"/>
        </w:rPr>
        <w:t>商按照</w:t>
      </w:r>
      <w:proofErr w:type="gramEnd"/>
      <w:r w:rsidRPr="00BC1C9E">
        <w:rPr>
          <w:rFonts w:ascii="微软雅黑" w:eastAsia="微软雅黑" w:hAnsi="微软雅黑" w:hint="eastAsia"/>
          <w:b/>
          <w:color w:val="000000" w:themeColor="text1"/>
          <w:kern w:val="2"/>
          <w:sz w:val="24"/>
          <w:szCs w:val="24"/>
        </w:rPr>
        <w:t>该组织要求协同参加政府采购活动；</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（5）供应商之间事先约定一致抬高或者压低投标报价,或者在招标项目中事先约定轮流以高价位或者低价位中标,或者事先约定由某一特定供应商中标,然后再参加投标；</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（6）供应商之间商定部分供应商放弃参加政府采购活动或者放弃中标；</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（7）供应商与采购人或者采购代理机构之间、供应商相互之间，为谋求特定供应商中标或者排斥其他供应商的其他串通行为。</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8.8关联供应商不得参加同一合同项下政府采购活动，否则投标文件将被视为无效：</w:t>
      </w:r>
    </w:p>
    <w:p w:rsidR="00602988" w:rsidRPr="00BC1C9E" w:rsidRDefault="00EA3332">
      <w:pPr>
        <w:pStyle w:val="a9"/>
        <w:snapToGrid w:val="0"/>
        <w:ind w:leftChars="1" w:left="2" w:firstLineChars="200" w:firstLine="48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（1）单位负责人为同一人或者存在直接控股、管理关系的不同的供应商，不得参加同一合同项下的政府采购活动；</w:t>
      </w:r>
    </w:p>
    <w:p w:rsidR="00602988" w:rsidRPr="00BC1C9E" w:rsidRDefault="00EA3332">
      <w:pPr>
        <w:pStyle w:val="a9"/>
        <w:snapToGrid w:val="0"/>
        <w:ind w:leftChars="1" w:left="2" w:firstLineChars="200" w:firstLine="480"/>
        <w:rPr>
          <w:rFonts w:hAnsi="宋体"/>
          <w:color w:val="000000" w:themeColor="text1"/>
          <w:sz w:val="21"/>
        </w:rPr>
      </w:pPr>
      <w:r w:rsidRPr="00BC1C9E">
        <w:rPr>
          <w:rFonts w:ascii="微软雅黑" w:eastAsia="微软雅黑" w:hAnsi="微软雅黑" w:hint="eastAsia"/>
          <w:b/>
          <w:color w:val="000000" w:themeColor="text1"/>
          <w:kern w:val="2"/>
          <w:sz w:val="24"/>
          <w:szCs w:val="24"/>
        </w:rPr>
        <w:t>（2）生产厂商授权给供应商后自己不得参加同一合同项下的政府采购活动；生产厂商对同一品牌同一型号的货物，仅能委托一个代理商参加投标。</w:t>
      </w:r>
    </w:p>
    <w:p w:rsidR="00602988" w:rsidRPr="00BC1C9E" w:rsidRDefault="00602988">
      <w:pPr>
        <w:pStyle w:val="a9"/>
        <w:snapToGrid w:val="0"/>
        <w:ind w:leftChars="1" w:left="2" w:firstLineChars="200" w:firstLine="420"/>
        <w:rPr>
          <w:rFonts w:hAnsi="宋体"/>
          <w:color w:val="000000" w:themeColor="text1"/>
          <w:sz w:val="21"/>
        </w:rPr>
      </w:pP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04" w:name="_Toc254970674"/>
      <w:bookmarkStart w:id="105" w:name="_Toc254970533"/>
      <w:r w:rsidRPr="00BC1C9E">
        <w:rPr>
          <w:rFonts w:ascii="宋体" w:hAnsi="宋体" w:hint="eastAsia"/>
          <w:color w:val="000000" w:themeColor="text1"/>
          <w:sz w:val="21"/>
          <w:szCs w:val="21"/>
        </w:rPr>
        <w:t>9.质疑和投诉</w:t>
      </w:r>
      <w:bookmarkEnd w:id="104"/>
      <w:bookmarkEnd w:id="105"/>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9.1投标人认为招标文件、采购过程或中标结果使自己的合法权益受到损害的，应当在知道或者应知其权益受到损害之日起七个工作日内，以书面形式向采购人、采购代理机构提出质疑。权益受到损害之日是指： </w:t>
      </w:r>
    </w:p>
    <w:p w:rsidR="00602988" w:rsidRPr="00BC1C9E" w:rsidRDefault="00EA3332">
      <w:pPr>
        <w:pStyle w:val="a9"/>
        <w:snapToGrid w:val="0"/>
        <w:ind w:firstLineChars="200" w:firstLine="420"/>
        <w:rPr>
          <w:rFonts w:hAnsi="宋体"/>
          <w:color w:val="000000" w:themeColor="text1"/>
          <w:sz w:val="21"/>
        </w:rPr>
      </w:pPr>
      <w:r w:rsidRPr="00BC1C9E">
        <w:rPr>
          <w:rFonts w:hAnsi="宋体"/>
          <w:color w:val="000000" w:themeColor="text1"/>
          <w:sz w:val="21"/>
        </w:rPr>
        <w:t>（</w:t>
      </w:r>
      <w:r w:rsidRPr="00BC1C9E">
        <w:rPr>
          <w:rFonts w:hAnsi="宋体" w:hint="eastAsia"/>
          <w:color w:val="000000" w:themeColor="text1"/>
          <w:sz w:val="21"/>
        </w:rPr>
        <w:t>1</w:t>
      </w:r>
      <w:r w:rsidRPr="00BC1C9E">
        <w:rPr>
          <w:rFonts w:hAnsi="宋体"/>
          <w:color w:val="000000" w:themeColor="text1"/>
          <w:sz w:val="21"/>
        </w:rPr>
        <w:t>）对可以质疑的</w:t>
      </w:r>
      <w:r w:rsidRPr="00BC1C9E">
        <w:rPr>
          <w:rFonts w:hAnsi="宋体" w:hint="eastAsia"/>
          <w:color w:val="000000" w:themeColor="text1"/>
          <w:sz w:val="21"/>
        </w:rPr>
        <w:t>招标</w:t>
      </w:r>
      <w:r w:rsidRPr="00BC1C9E">
        <w:rPr>
          <w:rFonts w:hAnsi="宋体"/>
          <w:color w:val="000000" w:themeColor="text1"/>
          <w:sz w:val="21"/>
        </w:rPr>
        <w:t>文件提出质疑的，为收到</w:t>
      </w:r>
      <w:r w:rsidRPr="00BC1C9E">
        <w:rPr>
          <w:rFonts w:hAnsi="宋体" w:hint="eastAsia"/>
          <w:color w:val="000000" w:themeColor="text1"/>
          <w:sz w:val="21"/>
        </w:rPr>
        <w:t>招标</w:t>
      </w:r>
      <w:r w:rsidRPr="00BC1C9E">
        <w:rPr>
          <w:rFonts w:hAnsi="宋体"/>
          <w:color w:val="000000" w:themeColor="text1"/>
          <w:sz w:val="21"/>
        </w:rPr>
        <w:t>文件之日</w:t>
      </w:r>
      <w:r w:rsidRPr="00BC1C9E">
        <w:rPr>
          <w:rFonts w:hAnsi="宋体" w:hint="eastAsia"/>
          <w:color w:val="000000" w:themeColor="text1"/>
          <w:sz w:val="21"/>
        </w:rPr>
        <w:t>或者招标文件公告期限届满之日</w:t>
      </w:r>
      <w:r w:rsidRPr="00BC1C9E">
        <w:rPr>
          <w:rFonts w:hAnsi="宋体"/>
          <w:color w:val="000000" w:themeColor="text1"/>
          <w:sz w:val="21"/>
        </w:rPr>
        <w:t>；</w:t>
      </w:r>
    </w:p>
    <w:p w:rsidR="00602988" w:rsidRPr="00BC1C9E" w:rsidRDefault="00EA3332">
      <w:pPr>
        <w:pStyle w:val="a9"/>
        <w:snapToGrid w:val="0"/>
        <w:ind w:firstLineChars="200" w:firstLine="420"/>
        <w:rPr>
          <w:rFonts w:hAnsi="宋体"/>
          <w:color w:val="000000" w:themeColor="text1"/>
          <w:sz w:val="21"/>
        </w:rPr>
      </w:pPr>
      <w:r w:rsidRPr="00BC1C9E">
        <w:rPr>
          <w:rFonts w:hAnsi="宋体"/>
          <w:color w:val="000000" w:themeColor="text1"/>
          <w:sz w:val="21"/>
        </w:rPr>
        <w:t>（</w:t>
      </w:r>
      <w:r w:rsidRPr="00BC1C9E">
        <w:rPr>
          <w:rFonts w:hAnsi="宋体" w:hint="eastAsia"/>
          <w:color w:val="000000" w:themeColor="text1"/>
          <w:sz w:val="21"/>
        </w:rPr>
        <w:t>2</w:t>
      </w:r>
      <w:r w:rsidRPr="00BC1C9E">
        <w:rPr>
          <w:rFonts w:hAnsi="宋体"/>
          <w:color w:val="000000" w:themeColor="text1"/>
          <w:sz w:val="21"/>
        </w:rPr>
        <w:t>）对</w:t>
      </w:r>
      <w:r w:rsidRPr="00BC1C9E">
        <w:rPr>
          <w:rFonts w:hAnsi="宋体" w:hint="eastAsia"/>
          <w:color w:val="000000" w:themeColor="text1"/>
          <w:sz w:val="21"/>
        </w:rPr>
        <w:t>采购</w:t>
      </w:r>
      <w:r w:rsidRPr="00BC1C9E">
        <w:rPr>
          <w:rFonts w:hAnsi="宋体"/>
          <w:color w:val="000000" w:themeColor="text1"/>
          <w:sz w:val="21"/>
        </w:rPr>
        <w:t>过程提出质疑的，为各采购程序环节结束之日；</w:t>
      </w:r>
    </w:p>
    <w:p w:rsidR="00602988" w:rsidRPr="00BC1C9E" w:rsidRDefault="00EA3332">
      <w:pPr>
        <w:pStyle w:val="a9"/>
        <w:snapToGrid w:val="0"/>
        <w:ind w:firstLineChars="200" w:firstLine="420"/>
        <w:rPr>
          <w:rFonts w:hAnsi="宋体"/>
          <w:bCs/>
          <w:color w:val="000000" w:themeColor="text1"/>
          <w:sz w:val="21"/>
        </w:rPr>
      </w:pPr>
      <w:r w:rsidRPr="00BC1C9E">
        <w:rPr>
          <w:rFonts w:hAnsi="宋体"/>
          <w:color w:val="000000" w:themeColor="text1"/>
          <w:sz w:val="21"/>
        </w:rPr>
        <w:t>（</w:t>
      </w:r>
      <w:r w:rsidRPr="00BC1C9E">
        <w:rPr>
          <w:rFonts w:hAnsi="宋体" w:hint="eastAsia"/>
          <w:color w:val="000000" w:themeColor="text1"/>
          <w:sz w:val="21"/>
        </w:rPr>
        <w:t>3</w:t>
      </w:r>
      <w:r w:rsidRPr="00BC1C9E">
        <w:rPr>
          <w:rFonts w:hAnsi="宋体"/>
          <w:color w:val="000000" w:themeColor="text1"/>
          <w:sz w:val="21"/>
        </w:rPr>
        <w:t>）对中标结果提出质疑的，为中标结果公告期限届满之日。</w:t>
      </w:r>
    </w:p>
    <w:p w:rsidR="00602988" w:rsidRPr="00BC1C9E" w:rsidRDefault="00EA3332">
      <w:pPr>
        <w:pStyle w:val="a9"/>
        <w:snapToGrid w:val="0"/>
        <w:ind w:firstLineChars="200" w:firstLine="420"/>
        <w:rPr>
          <w:rFonts w:hAnsi="宋体"/>
          <w:bCs/>
          <w:color w:val="000000" w:themeColor="text1"/>
          <w:sz w:val="21"/>
        </w:rPr>
      </w:pPr>
      <w:r w:rsidRPr="00BC1C9E">
        <w:rPr>
          <w:rFonts w:hAnsi="宋体" w:hint="eastAsia"/>
          <w:color w:val="000000" w:themeColor="text1"/>
          <w:sz w:val="21"/>
        </w:rPr>
        <w:t>投标人对采购人、采购代理机构的质疑答复不满意，或者采购人、采购代理机构未在规定时间内</w:t>
      </w:r>
      <w:proofErr w:type="gramStart"/>
      <w:r w:rsidRPr="00BC1C9E">
        <w:rPr>
          <w:rFonts w:hAnsi="宋体" w:hint="eastAsia"/>
          <w:color w:val="000000" w:themeColor="text1"/>
          <w:sz w:val="21"/>
        </w:rPr>
        <w:t>作出</w:t>
      </w:r>
      <w:proofErr w:type="gramEnd"/>
      <w:r w:rsidRPr="00BC1C9E">
        <w:rPr>
          <w:rFonts w:hAnsi="宋体" w:hint="eastAsia"/>
          <w:color w:val="000000" w:themeColor="text1"/>
          <w:sz w:val="21"/>
        </w:rPr>
        <w:t>答复的，可以在答复期满后十五个工作日内向同级政府采购监管部门投诉。</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bookmarkStart w:id="106" w:name="_9.2质疑、投诉应当采用书面形式，质疑函、投诉书均应明确阐述招标文件、"/>
      <w:bookmarkEnd w:id="106"/>
      <w:r w:rsidRPr="00BC1C9E">
        <w:rPr>
          <w:rFonts w:ascii="宋体" w:hAnsi="宋体" w:hint="eastAsia"/>
          <w:b w:val="0"/>
          <w:color w:val="000000" w:themeColor="text1"/>
          <w:sz w:val="21"/>
          <w:szCs w:val="21"/>
        </w:rPr>
        <w:lastRenderedPageBreak/>
        <w:t xml:space="preserve"> 9.2质疑、投诉应当采用书面形式，质疑函、投诉书均应明确阐述招标文件、采购过程或中标结果中使自己合法权益受到损害的实质性内容，提供相关事实、法律依据和证据及其来源或线索，便于有关单位调查、答复和处理。</w:t>
      </w:r>
    </w:p>
    <w:p w:rsidR="00602988" w:rsidRPr="00BC1C9E" w:rsidRDefault="00EA3332">
      <w:pPr>
        <w:pStyle w:val="a9"/>
        <w:snapToGrid w:val="0"/>
        <w:ind w:firstLineChars="200" w:firstLine="420"/>
        <w:rPr>
          <w:rFonts w:hAnsi="宋体"/>
          <w:bCs/>
          <w:color w:val="000000" w:themeColor="text1"/>
          <w:sz w:val="21"/>
        </w:rPr>
      </w:pPr>
      <w:r w:rsidRPr="00BC1C9E">
        <w:rPr>
          <w:rFonts w:hAnsi="宋体"/>
          <w:bCs/>
          <w:color w:val="000000" w:themeColor="text1"/>
          <w:sz w:val="21"/>
        </w:rPr>
        <w:t>供应商提出质疑应当提交质疑函和必要的证明材料</w:t>
      </w:r>
      <w:r w:rsidRPr="00BC1C9E">
        <w:rPr>
          <w:rFonts w:hAnsi="宋体" w:hint="eastAsia"/>
          <w:bCs/>
          <w:color w:val="000000" w:themeColor="text1"/>
          <w:sz w:val="21"/>
        </w:rPr>
        <w:t>，</w:t>
      </w:r>
      <w:r w:rsidRPr="00BC1C9E">
        <w:rPr>
          <w:rFonts w:hAnsi="宋体"/>
          <w:bCs/>
          <w:color w:val="000000" w:themeColor="text1"/>
          <w:sz w:val="21"/>
        </w:rPr>
        <w:t>针对同一采购程序环节的质疑</w:t>
      </w:r>
      <w:r w:rsidRPr="00BC1C9E">
        <w:rPr>
          <w:rFonts w:hAnsi="宋体" w:hint="eastAsia"/>
          <w:bCs/>
          <w:color w:val="000000" w:themeColor="text1"/>
          <w:sz w:val="21"/>
        </w:rPr>
        <w:t>必须</w:t>
      </w:r>
      <w:r w:rsidRPr="00BC1C9E">
        <w:rPr>
          <w:rFonts w:hAnsi="宋体"/>
          <w:bCs/>
          <w:color w:val="000000" w:themeColor="text1"/>
          <w:sz w:val="21"/>
        </w:rPr>
        <w:t>在法定质疑期内一次性提出。质疑</w:t>
      </w:r>
      <w:proofErr w:type="gramStart"/>
      <w:r w:rsidRPr="00BC1C9E">
        <w:rPr>
          <w:rFonts w:hAnsi="宋体"/>
          <w:bCs/>
          <w:color w:val="000000" w:themeColor="text1"/>
          <w:sz w:val="21"/>
        </w:rPr>
        <w:t>函应当</w:t>
      </w:r>
      <w:proofErr w:type="gramEnd"/>
      <w:r w:rsidRPr="00BC1C9E">
        <w:rPr>
          <w:rFonts w:hAnsi="宋体"/>
          <w:bCs/>
          <w:color w:val="000000" w:themeColor="text1"/>
          <w:sz w:val="21"/>
        </w:rPr>
        <w:t>包括下列内容：</w:t>
      </w:r>
    </w:p>
    <w:p w:rsidR="00602988" w:rsidRPr="00BC1C9E" w:rsidRDefault="00EA3332">
      <w:pPr>
        <w:pStyle w:val="a9"/>
        <w:snapToGrid w:val="0"/>
        <w:ind w:firstLineChars="200" w:firstLine="420"/>
        <w:rPr>
          <w:rFonts w:hAnsi="宋体"/>
          <w:bCs/>
          <w:color w:val="000000" w:themeColor="text1"/>
          <w:sz w:val="21"/>
        </w:rPr>
      </w:pPr>
      <w:r w:rsidRPr="00BC1C9E">
        <w:rPr>
          <w:rFonts w:hAnsi="宋体"/>
          <w:bCs/>
          <w:color w:val="000000" w:themeColor="text1"/>
          <w:sz w:val="21"/>
        </w:rPr>
        <w:t>（</w:t>
      </w:r>
      <w:r w:rsidRPr="00BC1C9E">
        <w:rPr>
          <w:rFonts w:hAnsi="宋体" w:hint="eastAsia"/>
          <w:bCs/>
          <w:color w:val="000000" w:themeColor="text1"/>
          <w:sz w:val="21"/>
        </w:rPr>
        <w:t>1</w:t>
      </w:r>
      <w:r w:rsidRPr="00BC1C9E">
        <w:rPr>
          <w:rFonts w:hAnsi="宋体"/>
          <w:bCs/>
          <w:color w:val="000000" w:themeColor="text1"/>
          <w:sz w:val="21"/>
        </w:rPr>
        <w:t>）供应商的姓名或者名称、地址、邮编、联系人及联系电话；</w:t>
      </w:r>
    </w:p>
    <w:p w:rsidR="00602988" w:rsidRPr="00BC1C9E" w:rsidRDefault="00EA3332">
      <w:pPr>
        <w:pStyle w:val="a9"/>
        <w:snapToGrid w:val="0"/>
        <w:ind w:firstLineChars="200" w:firstLine="420"/>
        <w:rPr>
          <w:rFonts w:hAnsi="宋体"/>
          <w:bCs/>
          <w:color w:val="000000" w:themeColor="text1"/>
          <w:sz w:val="21"/>
        </w:rPr>
      </w:pPr>
      <w:r w:rsidRPr="00BC1C9E">
        <w:rPr>
          <w:rFonts w:hAnsi="宋体"/>
          <w:bCs/>
          <w:color w:val="000000" w:themeColor="text1"/>
          <w:sz w:val="21"/>
        </w:rPr>
        <w:t>（</w:t>
      </w:r>
      <w:r w:rsidRPr="00BC1C9E">
        <w:rPr>
          <w:rFonts w:hAnsi="宋体" w:hint="eastAsia"/>
          <w:bCs/>
          <w:color w:val="000000" w:themeColor="text1"/>
          <w:sz w:val="21"/>
        </w:rPr>
        <w:t>2</w:t>
      </w:r>
      <w:r w:rsidRPr="00BC1C9E">
        <w:rPr>
          <w:rFonts w:hAnsi="宋体"/>
          <w:bCs/>
          <w:color w:val="000000" w:themeColor="text1"/>
          <w:sz w:val="21"/>
        </w:rPr>
        <w:t>）质疑项目的名称、编号；</w:t>
      </w:r>
    </w:p>
    <w:p w:rsidR="00602988" w:rsidRPr="00BC1C9E" w:rsidRDefault="00EA3332">
      <w:pPr>
        <w:pStyle w:val="a9"/>
        <w:snapToGrid w:val="0"/>
        <w:ind w:firstLineChars="200" w:firstLine="420"/>
        <w:rPr>
          <w:rFonts w:hAnsi="宋体"/>
          <w:bCs/>
          <w:color w:val="000000" w:themeColor="text1"/>
          <w:sz w:val="21"/>
        </w:rPr>
      </w:pPr>
      <w:r w:rsidRPr="00BC1C9E">
        <w:rPr>
          <w:rFonts w:hAnsi="宋体"/>
          <w:bCs/>
          <w:color w:val="000000" w:themeColor="text1"/>
          <w:sz w:val="21"/>
        </w:rPr>
        <w:t>（</w:t>
      </w:r>
      <w:r w:rsidRPr="00BC1C9E">
        <w:rPr>
          <w:rFonts w:hAnsi="宋体" w:hint="eastAsia"/>
          <w:bCs/>
          <w:color w:val="000000" w:themeColor="text1"/>
          <w:sz w:val="21"/>
        </w:rPr>
        <w:t>3</w:t>
      </w:r>
      <w:r w:rsidRPr="00BC1C9E">
        <w:rPr>
          <w:rFonts w:hAnsi="宋体"/>
          <w:bCs/>
          <w:color w:val="000000" w:themeColor="text1"/>
          <w:sz w:val="21"/>
        </w:rPr>
        <w:t>）具体、明确的质疑事项和与质疑事项相关的请求；</w:t>
      </w:r>
    </w:p>
    <w:p w:rsidR="00602988" w:rsidRPr="00BC1C9E" w:rsidRDefault="00EA3332">
      <w:pPr>
        <w:pStyle w:val="a9"/>
        <w:snapToGrid w:val="0"/>
        <w:ind w:firstLineChars="200" w:firstLine="420"/>
        <w:rPr>
          <w:rFonts w:hAnsi="宋体"/>
          <w:bCs/>
          <w:color w:val="000000" w:themeColor="text1"/>
          <w:sz w:val="21"/>
        </w:rPr>
      </w:pPr>
      <w:r w:rsidRPr="00BC1C9E">
        <w:rPr>
          <w:rFonts w:hAnsi="宋体"/>
          <w:bCs/>
          <w:color w:val="000000" w:themeColor="text1"/>
          <w:sz w:val="21"/>
        </w:rPr>
        <w:t>（</w:t>
      </w:r>
      <w:r w:rsidRPr="00BC1C9E">
        <w:rPr>
          <w:rFonts w:hAnsi="宋体" w:hint="eastAsia"/>
          <w:bCs/>
          <w:color w:val="000000" w:themeColor="text1"/>
          <w:sz w:val="21"/>
        </w:rPr>
        <w:t>4</w:t>
      </w:r>
      <w:r w:rsidRPr="00BC1C9E">
        <w:rPr>
          <w:rFonts w:hAnsi="宋体"/>
          <w:bCs/>
          <w:color w:val="000000" w:themeColor="text1"/>
          <w:sz w:val="21"/>
        </w:rPr>
        <w:t>）事实依据；</w:t>
      </w:r>
    </w:p>
    <w:p w:rsidR="00602988" w:rsidRPr="00BC1C9E" w:rsidRDefault="00EA3332">
      <w:pPr>
        <w:pStyle w:val="a9"/>
        <w:snapToGrid w:val="0"/>
        <w:ind w:firstLineChars="200" w:firstLine="420"/>
        <w:rPr>
          <w:rFonts w:hAnsi="宋体"/>
          <w:bCs/>
          <w:color w:val="000000" w:themeColor="text1"/>
          <w:sz w:val="21"/>
        </w:rPr>
      </w:pPr>
      <w:r w:rsidRPr="00BC1C9E">
        <w:rPr>
          <w:rFonts w:hAnsi="宋体"/>
          <w:bCs/>
          <w:color w:val="000000" w:themeColor="text1"/>
          <w:sz w:val="21"/>
        </w:rPr>
        <w:t>（</w:t>
      </w:r>
      <w:r w:rsidRPr="00BC1C9E">
        <w:rPr>
          <w:rFonts w:hAnsi="宋体" w:hint="eastAsia"/>
          <w:bCs/>
          <w:color w:val="000000" w:themeColor="text1"/>
          <w:sz w:val="21"/>
        </w:rPr>
        <w:t>5</w:t>
      </w:r>
      <w:r w:rsidRPr="00BC1C9E">
        <w:rPr>
          <w:rFonts w:hAnsi="宋体"/>
          <w:bCs/>
          <w:color w:val="000000" w:themeColor="text1"/>
          <w:sz w:val="21"/>
        </w:rPr>
        <w:t>）必要的法律依据；</w:t>
      </w:r>
    </w:p>
    <w:p w:rsidR="00602988" w:rsidRPr="00BC1C9E" w:rsidRDefault="00EA3332">
      <w:pPr>
        <w:pStyle w:val="a9"/>
        <w:snapToGrid w:val="0"/>
        <w:ind w:firstLineChars="200" w:firstLine="420"/>
        <w:rPr>
          <w:rFonts w:hAnsi="宋体"/>
          <w:bCs/>
          <w:color w:val="000000" w:themeColor="text1"/>
          <w:sz w:val="21"/>
        </w:rPr>
      </w:pPr>
      <w:r w:rsidRPr="00BC1C9E">
        <w:rPr>
          <w:rFonts w:hAnsi="宋体"/>
          <w:bCs/>
          <w:color w:val="000000" w:themeColor="text1"/>
          <w:sz w:val="21"/>
        </w:rPr>
        <w:t>（</w:t>
      </w:r>
      <w:r w:rsidRPr="00BC1C9E">
        <w:rPr>
          <w:rFonts w:hAnsi="宋体" w:hint="eastAsia"/>
          <w:bCs/>
          <w:color w:val="000000" w:themeColor="text1"/>
          <w:sz w:val="21"/>
        </w:rPr>
        <w:t>6</w:t>
      </w:r>
      <w:r w:rsidRPr="00BC1C9E">
        <w:rPr>
          <w:rFonts w:hAnsi="宋体"/>
          <w:bCs/>
          <w:color w:val="000000" w:themeColor="text1"/>
          <w:sz w:val="21"/>
        </w:rPr>
        <w:t>）提出质疑的日期。</w:t>
      </w:r>
    </w:p>
    <w:p w:rsidR="00602988" w:rsidRPr="00BC1C9E" w:rsidRDefault="00EA3332">
      <w:pPr>
        <w:pStyle w:val="a9"/>
        <w:snapToGrid w:val="0"/>
        <w:ind w:firstLineChars="200" w:firstLine="420"/>
        <w:rPr>
          <w:rFonts w:hAnsi="宋体"/>
          <w:bCs/>
          <w:color w:val="000000" w:themeColor="text1"/>
          <w:sz w:val="21"/>
        </w:rPr>
      </w:pPr>
      <w:r w:rsidRPr="00BC1C9E">
        <w:rPr>
          <w:rFonts w:hAnsi="宋体"/>
          <w:bCs/>
          <w:color w:val="000000" w:themeColor="text1"/>
          <w:sz w:val="21"/>
        </w:rPr>
        <w:t>供应商为自然人的，应当由本人签字；供应商为法人或者其他组织的，应当由法定代表人（负责人或自然人）、主要负责人，或者其委托代理人签字或者盖章，并加盖公章</w:t>
      </w:r>
    </w:p>
    <w:p w:rsidR="00602988" w:rsidRPr="00BC1C9E" w:rsidRDefault="00EA3332">
      <w:pPr>
        <w:pStyle w:val="5"/>
        <w:spacing w:before="0" w:after="0" w:line="240" w:lineRule="auto"/>
        <w:ind w:firstLineChars="150" w:firstLine="316"/>
        <w:rPr>
          <w:rFonts w:hAnsi="宋体"/>
          <w:bCs/>
          <w:color w:val="000000" w:themeColor="text1"/>
          <w:sz w:val="21"/>
        </w:rPr>
      </w:pPr>
      <w:r w:rsidRPr="00BC1C9E">
        <w:rPr>
          <w:rFonts w:ascii="宋体" w:hAnsi="宋体" w:hint="eastAsia"/>
          <w:color w:val="000000" w:themeColor="text1"/>
          <w:sz w:val="21"/>
          <w:szCs w:val="21"/>
        </w:rPr>
        <w:t>9.3</w:t>
      </w:r>
      <w:r w:rsidRPr="00BC1C9E">
        <w:rPr>
          <w:rFonts w:ascii="宋体" w:hAnsi="宋体" w:hint="eastAsia"/>
          <w:b w:val="0"/>
          <w:color w:val="000000" w:themeColor="text1"/>
          <w:sz w:val="21"/>
          <w:szCs w:val="21"/>
        </w:rPr>
        <w:t>投诉的权利。质疑供应商对采购人、采购代理机构的答复不满意，或者采购人、采购代理机构未在规定时间内</w:t>
      </w:r>
      <w:proofErr w:type="gramStart"/>
      <w:r w:rsidRPr="00BC1C9E">
        <w:rPr>
          <w:rFonts w:ascii="宋体" w:hAnsi="宋体" w:hint="eastAsia"/>
          <w:b w:val="0"/>
          <w:color w:val="000000" w:themeColor="text1"/>
          <w:sz w:val="21"/>
          <w:szCs w:val="21"/>
        </w:rPr>
        <w:t>作出</w:t>
      </w:r>
      <w:proofErr w:type="gramEnd"/>
      <w:r w:rsidRPr="00BC1C9E">
        <w:rPr>
          <w:rFonts w:ascii="宋体" w:hAnsi="宋体" w:hint="eastAsia"/>
          <w:b w:val="0"/>
          <w:color w:val="000000" w:themeColor="text1"/>
          <w:sz w:val="21"/>
          <w:szCs w:val="21"/>
        </w:rPr>
        <w:t>答复的，可以在答复期满后15个工作日内向本办法第六条规定的财政部门提起投诉。</w:t>
      </w:r>
    </w:p>
    <w:p w:rsidR="00602988" w:rsidRPr="00BC1C9E" w:rsidRDefault="00602988">
      <w:pPr>
        <w:pStyle w:val="a9"/>
        <w:snapToGrid w:val="0"/>
        <w:rPr>
          <w:rFonts w:hAnsi="宋体"/>
          <w:bCs/>
          <w:color w:val="000000" w:themeColor="text1"/>
          <w:sz w:val="21"/>
        </w:rPr>
      </w:pPr>
    </w:p>
    <w:p w:rsidR="00602988" w:rsidRPr="00BC1C9E" w:rsidRDefault="00EA3332">
      <w:pPr>
        <w:pStyle w:val="30"/>
        <w:jc w:val="center"/>
        <w:rPr>
          <w:rFonts w:ascii="宋体" w:hAnsi="宋体"/>
          <w:b w:val="0"/>
          <w:color w:val="000000" w:themeColor="text1"/>
          <w:sz w:val="21"/>
          <w:szCs w:val="21"/>
        </w:rPr>
      </w:pPr>
      <w:bookmarkStart w:id="107" w:name="_Toc254970675"/>
      <w:bookmarkStart w:id="108" w:name="_Toc254970534"/>
      <w:r w:rsidRPr="00BC1C9E">
        <w:rPr>
          <w:rFonts w:hint="eastAsia"/>
          <w:color w:val="000000" w:themeColor="text1"/>
        </w:rPr>
        <w:t>二、招标文件</w:t>
      </w:r>
      <w:bookmarkEnd w:id="107"/>
      <w:bookmarkEnd w:id="108"/>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10.招标文件的构成</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（1）招标公告；</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 xml:space="preserve">（2）采购需求； </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（3）投标人须知；</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（4）评标方法及评标标准；</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（5）</w:t>
      </w:r>
      <w:proofErr w:type="gramStart"/>
      <w:r w:rsidRPr="00BC1C9E">
        <w:rPr>
          <w:rFonts w:ascii="宋体" w:hAnsi="宋体" w:hint="eastAsia"/>
          <w:color w:val="000000" w:themeColor="text1"/>
          <w:szCs w:val="21"/>
        </w:rPr>
        <w:t>拟签订</w:t>
      </w:r>
      <w:proofErr w:type="gramEnd"/>
      <w:r w:rsidRPr="00BC1C9E">
        <w:rPr>
          <w:rFonts w:ascii="宋体" w:hAnsi="宋体" w:hint="eastAsia"/>
          <w:color w:val="000000" w:themeColor="text1"/>
          <w:szCs w:val="21"/>
        </w:rPr>
        <w:t>的合同文本；</w:t>
      </w:r>
    </w:p>
    <w:p w:rsidR="00602988" w:rsidRPr="00BC1C9E" w:rsidRDefault="00EA3332">
      <w:pPr>
        <w:snapToGrid w:val="0"/>
        <w:ind w:firstLine="420"/>
        <w:jc w:val="left"/>
        <w:rPr>
          <w:rFonts w:ascii="宋体" w:hAnsi="宋体"/>
          <w:color w:val="000000" w:themeColor="text1"/>
          <w:szCs w:val="21"/>
        </w:rPr>
      </w:pPr>
      <w:r w:rsidRPr="00BC1C9E">
        <w:rPr>
          <w:rFonts w:ascii="宋体" w:hAnsi="宋体" w:hint="eastAsia"/>
          <w:color w:val="000000" w:themeColor="text1"/>
          <w:szCs w:val="21"/>
        </w:rPr>
        <w:t>（6）投标文件格式。</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 xml:space="preserve">11.招标文件的澄清与修改 </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11.1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r w:rsidRPr="00BC1C9E">
        <w:rPr>
          <w:rFonts w:hAnsi="宋体"/>
          <w:color w:val="000000" w:themeColor="text1"/>
          <w:sz w:val="21"/>
        </w:rPr>
        <w:t>投标人必须按照</w:t>
      </w:r>
      <w:proofErr w:type="gramStart"/>
      <w:r w:rsidRPr="00BC1C9E">
        <w:rPr>
          <w:rFonts w:hAnsi="宋体"/>
          <w:color w:val="000000" w:themeColor="text1"/>
          <w:sz w:val="21"/>
        </w:rPr>
        <w:t>桂财采【2007】</w:t>
      </w:r>
      <w:proofErr w:type="gramEnd"/>
      <w:r w:rsidRPr="00BC1C9E">
        <w:rPr>
          <w:rFonts w:hAnsi="宋体"/>
          <w:color w:val="000000" w:themeColor="text1"/>
          <w:sz w:val="21"/>
        </w:rPr>
        <w:t>65号文件第二十九条规定，在澄清或修改通知发出后</w:t>
      </w:r>
      <w:r w:rsidRPr="00BC1C9E">
        <w:rPr>
          <w:rFonts w:hAnsi="宋体" w:hint="eastAsia"/>
          <w:color w:val="000000" w:themeColor="text1"/>
          <w:sz w:val="21"/>
        </w:rPr>
        <w:t>24</w:t>
      </w:r>
      <w:r w:rsidRPr="00BC1C9E">
        <w:rPr>
          <w:rFonts w:hAnsi="宋体"/>
          <w:color w:val="000000" w:themeColor="text1"/>
          <w:sz w:val="21"/>
        </w:rPr>
        <w:t>小时内以书面形式进行确认，否则视为已经收到。</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11.2招标文件中有不一致的，有澄清的部分以最终的澄清更正内容为准；未澄清的，以投标须知前附表为准；投标须知前附表不涉及的内容，以编排在后的最后描述为准。</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11.3招标文件的澄清或者修改都应当通过采购人或者采购代理机构以法定形式发布。</w:t>
      </w:r>
    </w:p>
    <w:p w:rsidR="00602988" w:rsidRPr="00BC1C9E" w:rsidRDefault="00602988">
      <w:pPr>
        <w:pStyle w:val="a9"/>
        <w:snapToGrid w:val="0"/>
        <w:ind w:firstLineChars="200" w:firstLine="420"/>
        <w:rPr>
          <w:rFonts w:hAnsi="宋体"/>
          <w:color w:val="000000" w:themeColor="text1"/>
          <w:sz w:val="21"/>
        </w:rPr>
      </w:pPr>
    </w:p>
    <w:p w:rsidR="00602988" w:rsidRPr="00BC1C9E" w:rsidRDefault="00EA3332">
      <w:pPr>
        <w:pStyle w:val="30"/>
        <w:jc w:val="center"/>
        <w:rPr>
          <w:rFonts w:ascii="宋体" w:hAnsi="宋体"/>
          <w:b w:val="0"/>
          <w:color w:val="000000" w:themeColor="text1"/>
          <w:sz w:val="21"/>
          <w:szCs w:val="21"/>
        </w:rPr>
      </w:pPr>
      <w:bookmarkStart w:id="109" w:name="_Toc254970676"/>
      <w:bookmarkStart w:id="110" w:name="_Toc254970535"/>
      <w:r w:rsidRPr="00BC1C9E">
        <w:rPr>
          <w:rFonts w:hint="eastAsia"/>
          <w:color w:val="000000" w:themeColor="text1"/>
        </w:rPr>
        <w:t>三、投标文件的编制</w:t>
      </w:r>
      <w:bookmarkEnd w:id="109"/>
      <w:bookmarkEnd w:id="110"/>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11" w:name="_Toc254970677"/>
      <w:bookmarkStart w:id="112" w:name="_Toc254970536"/>
      <w:r w:rsidRPr="00BC1C9E">
        <w:rPr>
          <w:rFonts w:ascii="宋体" w:hAnsi="宋体" w:hint="eastAsia"/>
          <w:color w:val="000000" w:themeColor="text1"/>
          <w:sz w:val="21"/>
          <w:szCs w:val="21"/>
        </w:rPr>
        <w:t>12.投标文件的编制原则</w:t>
      </w:r>
    </w:p>
    <w:p w:rsidR="00602988" w:rsidRPr="00BC1C9E" w:rsidRDefault="00EA3332">
      <w:pPr>
        <w:snapToGrid w:val="0"/>
        <w:ind w:firstLine="420"/>
        <w:jc w:val="left"/>
        <w:rPr>
          <w:rFonts w:ascii="宋体" w:hAnsi="宋体" w:cs="Courier New"/>
          <w:color w:val="000000" w:themeColor="text1"/>
          <w:szCs w:val="21"/>
        </w:rPr>
      </w:pPr>
      <w:r w:rsidRPr="00BC1C9E">
        <w:rPr>
          <w:rFonts w:ascii="宋体" w:hAnsi="宋体"/>
          <w:color w:val="000000" w:themeColor="text1"/>
          <w:szCs w:val="21"/>
        </w:rPr>
        <w:t>投标人应当按照招标文件的要求编制投标文件。投标文件应当对招标文件提出的要求和条件</w:t>
      </w:r>
      <w:proofErr w:type="gramStart"/>
      <w:r w:rsidRPr="00BC1C9E">
        <w:rPr>
          <w:rFonts w:ascii="宋体" w:hAnsi="宋体"/>
          <w:color w:val="000000" w:themeColor="text1"/>
          <w:szCs w:val="21"/>
        </w:rPr>
        <w:t>作出</w:t>
      </w:r>
      <w:proofErr w:type="gramEnd"/>
      <w:r w:rsidRPr="00BC1C9E">
        <w:rPr>
          <w:rFonts w:ascii="宋体" w:hAnsi="宋体"/>
          <w:color w:val="000000" w:themeColor="text1"/>
          <w:szCs w:val="21"/>
        </w:rPr>
        <w:t>明确响应。</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13.投标文件的组成</w:t>
      </w:r>
      <w:bookmarkEnd w:id="111"/>
      <w:bookmarkEnd w:id="112"/>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投标文件由报价文件、资格证明文件、商务文件、技术文件四部分组成。</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bookmarkStart w:id="113" w:name="_13.1报价文件:_具体材料见“投标人须知前附表”。"/>
      <w:bookmarkEnd w:id="113"/>
      <w:r w:rsidRPr="00BC1C9E">
        <w:rPr>
          <w:rFonts w:ascii="宋体" w:hAnsi="宋体" w:hint="eastAsia"/>
          <w:b w:val="0"/>
          <w:color w:val="000000" w:themeColor="text1"/>
          <w:sz w:val="21"/>
          <w:szCs w:val="21"/>
        </w:rPr>
        <w:lastRenderedPageBreak/>
        <w:t>13</w:t>
      </w:r>
      <w:bookmarkStart w:id="114" w:name="_Hlt19632545"/>
      <w:r w:rsidRPr="00BC1C9E">
        <w:rPr>
          <w:rFonts w:ascii="宋体" w:hAnsi="宋体" w:hint="eastAsia"/>
          <w:b w:val="0"/>
          <w:color w:val="000000" w:themeColor="text1"/>
          <w:sz w:val="21"/>
          <w:szCs w:val="21"/>
        </w:rPr>
        <w:t>.</w:t>
      </w:r>
      <w:bookmarkEnd w:id="114"/>
      <w:r w:rsidRPr="00BC1C9E">
        <w:rPr>
          <w:rFonts w:ascii="宋体" w:hAnsi="宋体" w:hint="eastAsia"/>
          <w:b w:val="0"/>
          <w:color w:val="000000" w:themeColor="text1"/>
          <w:sz w:val="21"/>
          <w:szCs w:val="21"/>
        </w:rPr>
        <w:t>1报价文件：</w:t>
      </w:r>
      <w:r w:rsidRPr="00BC1C9E">
        <w:rPr>
          <w:rFonts w:ascii="宋体" w:hAnsi="宋体"/>
          <w:b w:val="0"/>
          <w:color w:val="000000" w:themeColor="text1"/>
          <w:sz w:val="21"/>
          <w:szCs w:val="21"/>
        </w:rPr>
        <w:t xml:space="preserve"> 具体材料见“投标人须知前附表”</w:t>
      </w:r>
      <w:r w:rsidRPr="00BC1C9E">
        <w:rPr>
          <w:rFonts w:ascii="宋体" w:hAnsi="宋体" w:hint="eastAsia"/>
          <w:b w:val="0"/>
          <w:color w:val="000000" w:themeColor="text1"/>
          <w:sz w:val="21"/>
          <w:szCs w:val="21"/>
        </w:rPr>
        <w:t>。</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bookmarkStart w:id="115" w:name="_13.2资格证明文件：具体材料见“投标人须知前附表”。"/>
      <w:bookmarkEnd w:id="115"/>
      <w:r w:rsidRPr="00BC1C9E">
        <w:rPr>
          <w:rFonts w:ascii="宋体" w:hAnsi="宋体" w:hint="eastAsia"/>
          <w:b w:val="0"/>
          <w:color w:val="000000" w:themeColor="text1"/>
          <w:sz w:val="21"/>
          <w:szCs w:val="21"/>
        </w:rPr>
        <w:t>13.2资格证明文件：</w:t>
      </w:r>
      <w:r w:rsidRPr="00BC1C9E">
        <w:rPr>
          <w:rFonts w:ascii="宋体" w:hAnsi="宋体"/>
          <w:b w:val="0"/>
          <w:color w:val="000000" w:themeColor="text1"/>
          <w:sz w:val="21"/>
          <w:szCs w:val="21"/>
        </w:rPr>
        <w:t>具体材料见“投标人须知前附表”</w:t>
      </w:r>
      <w:r w:rsidRPr="00BC1C9E">
        <w:rPr>
          <w:rFonts w:ascii="宋体" w:hAnsi="宋体" w:hint="eastAsia"/>
          <w:b w:val="0"/>
          <w:color w:val="000000" w:themeColor="text1"/>
          <w:sz w:val="21"/>
          <w:szCs w:val="21"/>
        </w:rPr>
        <w:t>。</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bookmarkStart w:id="116" w:name="_13.3商务文件:_具体材料见“投标人须知前附表”。"/>
      <w:bookmarkEnd w:id="116"/>
      <w:r w:rsidRPr="00BC1C9E">
        <w:rPr>
          <w:rFonts w:ascii="宋体" w:hAnsi="宋体" w:hint="eastAsia"/>
          <w:b w:val="0"/>
          <w:color w:val="000000" w:themeColor="text1"/>
          <w:sz w:val="21"/>
          <w:szCs w:val="21"/>
        </w:rPr>
        <w:t>13.3商务文件：</w:t>
      </w:r>
      <w:r w:rsidRPr="00BC1C9E">
        <w:rPr>
          <w:rFonts w:ascii="宋体" w:hAnsi="宋体"/>
          <w:b w:val="0"/>
          <w:color w:val="000000" w:themeColor="text1"/>
          <w:sz w:val="21"/>
          <w:szCs w:val="21"/>
        </w:rPr>
        <w:t>具体材料见“投标人须知前附表”</w:t>
      </w:r>
      <w:r w:rsidRPr="00BC1C9E">
        <w:rPr>
          <w:rFonts w:ascii="宋体" w:hAnsi="宋体" w:hint="eastAsia"/>
          <w:b w:val="0"/>
          <w:color w:val="000000" w:themeColor="text1"/>
          <w:sz w:val="21"/>
          <w:szCs w:val="21"/>
        </w:rPr>
        <w:t>。</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bookmarkStart w:id="117" w:name="_13.4技术文件：具体材料见“投标人须知前附表”。"/>
      <w:bookmarkEnd w:id="117"/>
      <w:r w:rsidRPr="00BC1C9E">
        <w:rPr>
          <w:rFonts w:ascii="宋体" w:hAnsi="宋体" w:hint="eastAsia"/>
          <w:b w:val="0"/>
          <w:color w:val="000000" w:themeColor="text1"/>
          <w:sz w:val="21"/>
          <w:szCs w:val="21"/>
        </w:rPr>
        <w:t>13.4技术文件：</w:t>
      </w:r>
      <w:r w:rsidRPr="00BC1C9E">
        <w:rPr>
          <w:rFonts w:ascii="宋体" w:hAnsi="宋体"/>
          <w:b w:val="0"/>
          <w:color w:val="000000" w:themeColor="text1"/>
          <w:sz w:val="21"/>
          <w:szCs w:val="21"/>
        </w:rPr>
        <w:t>具体材料见“投标人须知前附表”</w:t>
      </w:r>
      <w:r w:rsidRPr="00BC1C9E">
        <w:rPr>
          <w:rFonts w:ascii="宋体" w:hAnsi="宋体" w:hint="eastAsia"/>
          <w:b w:val="0"/>
          <w:color w:val="000000" w:themeColor="text1"/>
          <w:sz w:val="21"/>
          <w:szCs w:val="21"/>
        </w:rPr>
        <w:t>。</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bookmarkStart w:id="118" w:name="_13.5投标文件电子版：具体材料见“投标人须知前附表”。"/>
      <w:bookmarkEnd w:id="118"/>
      <w:r w:rsidRPr="00BC1C9E">
        <w:rPr>
          <w:rFonts w:ascii="宋体" w:hAnsi="宋体" w:hint="eastAsia"/>
          <w:b w:val="0"/>
          <w:color w:val="000000" w:themeColor="text1"/>
          <w:sz w:val="21"/>
          <w:szCs w:val="21"/>
        </w:rPr>
        <w:t>13.5投标文件电子版：</w:t>
      </w:r>
      <w:r w:rsidRPr="00BC1C9E">
        <w:rPr>
          <w:rFonts w:ascii="宋体" w:hAnsi="宋体"/>
          <w:b w:val="0"/>
          <w:color w:val="000000" w:themeColor="text1"/>
          <w:sz w:val="21"/>
          <w:szCs w:val="21"/>
        </w:rPr>
        <w:t>具体材料见“投标人须知前附表”</w:t>
      </w:r>
      <w:r w:rsidRPr="00BC1C9E">
        <w:rPr>
          <w:rFonts w:ascii="宋体" w:hAnsi="宋体" w:hint="eastAsia"/>
          <w:b w:val="0"/>
          <w:color w:val="000000" w:themeColor="text1"/>
          <w:sz w:val="21"/>
          <w:szCs w:val="21"/>
        </w:rPr>
        <w:t>。</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19" w:name="_Toc254970678"/>
      <w:bookmarkStart w:id="120" w:name="_Toc254970537"/>
      <w:r w:rsidRPr="00BC1C9E">
        <w:rPr>
          <w:rFonts w:ascii="宋体" w:hAnsi="宋体" w:hint="eastAsia"/>
          <w:color w:val="000000" w:themeColor="text1"/>
          <w:sz w:val="21"/>
          <w:szCs w:val="21"/>
        </w:rPr>
        <w:t>14.投标文件的语言及计量</w:t>
      </w:r>
      <w:bookmarkEnd w:id="119"/>
      <w:bookmarkEnd w:id="120"/>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14.1语言文字：</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投标文件以及投标人与采购人就有关投标事宜的所有来往函电，均应以中文汉语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14.2投标计量单位，招标文件已有明确规定的，使用招标文件规定的计量单位；招标文件没有规定的，应采用中华人民共和国法定计量单位，货币种类为人民币，否则视同未响应。</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15.投标的风险</w:t>
      </w:r>
    </w:p>
    <w:p w:rsidR="00602988" w:rsidRPr="00BC1C9E" w:rsidRDefault="00EA3332">
      <w:pPr>
        <w:pStyle w:val="a9"/>
        <w:snapToGrid w:val="0"/>
        <w:ind w:firstLineChars="200" w:firstLine="420"/>
        <w:jc w:val="left"/>
        <w:rPr>
          <w:rFonts w:hAnsi="宋体"/>
          <w:color w:val="000000" w:themeColor="text1"/>
          <w:sz w:val="21"/>
        </w:rPr>
      </w:pPr>
      <w:r w:rsidRPr="00BC1C9E">
        <w:rPr>
          <w:rFonts w:hAnsi="宋体" w:hint="eastAsia"/>
          <w:color w:val="000000" w:themeColor="text1"/>
          <w:sz w:val="21"/>
        </w:rPr>
        <w:t>投标人没有按照招标文件要求提供全部资料，或者投标人没有对招标文件在各方面</w:t>
      </w:r>
      <w:proofErr w:type="gramStart"/>
      <w:r w:rsidRPr="00BC1C9E">
        <w:rPr>
          <w:rFonts w:hAnsi="宋体" w:hint="eastAsia"/>
          <w:color w:val="000000" w:themeColor="text1"/>
          <w:sz w:val="21"/>
        </w:rPr>
        <w:t>作出</w:t>
      </w:r>
      <w:proofErr w:type="gramEnd"/>
      <w:r w:rsidRPr="00BC1C9E">
        <w:rPr>
          <w:rFonts w:hAnsi="宋体" w:hint="eastAsia"/>
          <w:color w:val="000000" w:themeColor="text1"/>
          <w:sz w:val="21"/>
        </w:rPr>
        <w:t>实质性响应是投标人的风险，并可能导致其投标被拒绝。</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21" w:name="_Toc254970679"/>
      <w:bookmarkStart w:id="122" w:name="_Toc254970538"/>
      <w:r w:rsidRPr="00BC1C9E">
        <w:rPr>
          <w:rFonts w:ascii="宋体" w:hAnsi="宋体" w:hint="eastAsia"/>
          <w:color w:val="000000" w:themeColor="text1"/>
          <w:sz w:val="21"/>
          <w:szCs w:val="21"/>
        </w:rPr>
        <w:t>16.投标报价</w:t>
      </w:r>
      <w:bookmarkEnd w:id="121"/>
      <w:bookmarkEnd w:id="122"/>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16.1投标报价应按招标文件中“开标一览表”格式填写。</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bookmarkStart w:id="123" w:name="_16.2投标报价具体定义见投标人须知前附表。"/>
      <w:bookmarkEnd w:id="123"/>
      <w:r w:rsidRPr="00BC1C9E">
        <w:rPr>
          <w:rFonts w:ascii="宋体" w:hAnsi="宋体" w:hint="eastAsia"/>
          <w:b w:val="0"/>
          <w:color w:val="000000" w:themeColor="text1"/>
          <w:sz w:val="21"/>
          <w:szCs w:val="21"/>
        </w:rPr>
        <w:t>16.2投标报价具体包括内容见“投标人须知前附表”。</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16.3投标人应当就所投每个分标的全部内容分别作完整唯一总价报价，投标人应当就所投分标进行报价，不得存在漏项报价；投标人应当就所投分标的单项内容</w:t>
      </w:r>
      <w:proofErr w:type="gramStart"/>
      <w:r w:rsidRPr="00BC1C9E">
        <w:rPr>
          <w:rFonts w:ascii="宋体" w:hAnsi="宋体" w:hint="eastAsia"/>
          <w:b w:val="0"/>
          <w:color w:val="000000" w:themeColor="text1"/>
          <w:sz w:val="21"/>
          <w:szCs w:val="21"/>
        </w:rPr>
        <w:t>作唯一</w:t>
      </w:r>
      <w:proofErr w:type="gramEnd"/>
      <w:r w:rsidRPr="00BC1C9E">
        <w:rPr>
          <w:rFonts w:ascii="宋体" w:hAnsi="宋体" w:hint="eastAsia"/>
          <w:b w:val="0"/>
          <w:color w:val="000000" w:themeColor="text1"/>
          <w:sz w:val="21"/>
          <w:szCs w:val="21"/>
        </w:rPr>
        <w:t>报价。</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17.投标有效期</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bookmarkStart w:id="124" w:name="_17.1投标有效期应按“投标人须知中的前附表”规定的期限。"/>
      <w:bookmarkEnd w:id="124"/>
      <w:r w:rsidRPr="00BC1C9E">
        <w:rPr>
          <w:rFonts w:ascii="宋体" w:hAnsi="宋体" w:hint="eastAsia"/>
          <w:b w:val="0"/>
          <w:color w:val="000000" w:themeColor="text1"/>
          <w:sz w:val="21"/>
          <w:szCs w:val="21"/>
        </w:rPr>
        <w:t>17.1投标有效期应按“投标人须知前附表”规定的期限。</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17.2</w:t>
      </w:r>
      <w:bookmarkStart w:id="125" w:name="_Toc254970681"/>
      <w:bookmarkStart w:id="126" w:name="_Toc254970540"/>
      <w:r w:rsidRPr="00BC1C9E">
        <w:rPr>
          <w:rFonts w:ascii="宋体" w:hAnsi="宋体" w:hint="eastAsia"/>
          <w:b w:val="0"/>
          <w:color w:val="000000" w:themeColor="text1"/>
          <w:sz w:val="21"/>
          <w:szCs w:val="21"/>
        </w:rPr>
        <w:t>投标有效期是指为保证采购人有足够的时间在开标后完成评标、定标、合同签订等工作而要求投标人提交的投标文件在一定时间内保持有效的期限。</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17.3投标人的投标文件在投标有效期内均保持有效。</w:t>
      </w:r>
      <w:bookmarkEnd w:id="125"/>
      <w:bookmarkEnd w:id="126"/>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27" w:name="_18.投标保证金"/>
      <w:bookmarkStart w:id="128" w:name="_Toc254970682"/>
      <w:bookmarkStart w:id="129" w:name="_Toc254970541"/>
      <w:bookmarkEnd w:id="127"/>
      <w:r w:rsidRPr="00BC1C9E">
        <w:rPr>
          <w:rFonts w:ascii="宋体" w:hAnsi="宋体" w:hint="eastAsia"/>
          <w:color w:val="000000" w:themeColor="text1"/>
          <w:sz w:val="21"/>
          <w:szCs w:val="21"/>
        </w:rPr>
        <w:t>18.投标保证金</w:t>
      </w:r>
      <w:bookmarkEnd w:id="128"/>
      <w:bookmarkEnd w:id="129"/>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18.1投标人须按</w:t>
      </w:r>
      <w:r w:rsidRPr="00BC1C9E">
        <w:rPr>
          <w:rFonts w:ascii="宋体" w:hAnsi="宋体"/>
          <w:b w:val="0"/>
          <w:color w:val="000000" w:themeColor="text1"/>
          <w:sz w:val="21"/>
          <w:szCs w:val="21"/>
        </w:rPr>
        <w:t>“投标人须知前附表”</w:t>
      </w:r>
      <w:r w:rsidRPr="00BC1C9E">
        <w:rPr>
          <w:rFonts w:ascii="宋体" w:hAnsi="宋体" w:hint="eastAsia"/>
          <w:b w:val="0"/>
          <w:color w:val="000000" w:themeColor="text1"/>
          <w:sz w:val="21"/>
          <w:szCs w:val="21"/>
        </w:rPr>
        <w:t>的规定提交投标保证金。</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18.2投标保证金的退还</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18.2.1未中标人的投标保证金自中标通知书发出之日起5个工作日内退还，退还方式如下：</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（1）采用银行转账方式的，以转账方式退回到投标人银行账户。</w:t>
      </w:r>
    </w:p>
    <w:p w:rsidR="00602988" w:rsidRPr="00BC1C9E" w:rsidRDefault="00EA3332">
      <w:pPr>
        <w:pStyle w:val="a0"/>
        <w:ind w:firstLineChars="150" w:firstLine="315"/>
        <w:rPr>
          <w:rFonts w:ascii="宋体" w:hAnsi="宋体"/>
          <w:color w:val="000000" w:themeColor="text1"/>
          <w:szCs w:val="21"/>
        </w:rPr>
      </w:pPr>
      <w:r w:rsidRPr="00BC1C9E">
        <w:rPr>
          <w:rFonts w:ascii="宋体" w:hAnsi="宋体" w:hint="eastAsia"/>
          <w:color w:val="000000" w:themeColor="text1"/>
          <w:szCs w:val="21"/>
        </w:rPr>
        <w:t xml:space="preserve">（2）采用支票、汇票或本票方式的，以转账方式退回到投标人银行账户或由投标人代表持相关授权证明材料至采购人或采购代理机构办理支票、汇票或本票原件退还手续。 </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（3）采用银行、保险机构出具的保函方式的，由投标人代表持相关授权证明材料至采购人或采购代理机构办理保函原件退还手续。 </w:t>
      </w:r>
    </w:p>
    <w:p w:rsidR="00602988" w:rsidRPr="00BC1C9E" w:rsidRDefault="00EA3332">
      <w:pPr>
        <w:pStyle w:val="5"/>
        <w:numPr>
          <w:ilvl w:val="0"/>
          <w:numId w:val="0"/>
        </w:numPr>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18.2.2中标人的投标保证金自签订合同之日起5个工作日内退还，退还方式同未中标人的投标保证金的退还方式。 </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18.3投标保证金不计息。</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18.4投标人有下列情形之一的，投标保证金将不予退还： </w:t>
      </w:r>
    </w:p>
    <w:p w:rsidR="00602988" w:rsidRPr="00BC1C9E" w:rsidRDefault="00EA3332" w:rsidP="00884670">
      <w:pPr>
        <w:snapToGrid w:val="0"/>
        <w:ind w:firstLineChars="196" w:firstLine="412"/>
        <w:jc w:val="left"/>
        <w:rPr>
          <w:rFonts w:ascii="宋体" w:hAnsi="宋体"/>
          <w:color w:val="000000" w:themeColor="text1"/>
          <w:szCs w:val="21"/>
        </w:rPr>
      </w:pPr>
      <w:r w:rsidRPr="00BC1C9E">
        <w:rPr>
          <w:rFonts w:ascii="宋体" w:hAnsi="宋体" w:hint="eastAsia"/>
          <w:color w:val="000000" w:themeColor="text1"/>
          <w:szCs w:val="21"/>
        </w:rPr>
        <w:t>（1）投标人在投标有效期内撤销投标文件的；</w:t>
      </w:r>
    </w:p>
    <w:p w:rsidR="00602988" w:rsidRPr="00BC1C9E" w:rsidRDefault="00EA3332" w:rsidP="00884670">
      <w:pPr>
        <w:snapToGrid w:val="0"/>
        <w:ind w:firstLineChars="196" w:firstLine="412"/>
        <w:jc w:val="left"/>
        <w:rPr>
          <w:rFonts w:ascii="宋体" w:hAnsi="宋体"/>
          <w:color w:val="000000" w:themeColor="text1"/>
          <w:szCs w:val="21"/>
        </w:rPr>
      </w:pPr>
      <w:r w:rsidRPr="00BC1C9E">
        <w:rPr>
          <w:rFonts w:ascii="宋体" w:hAnsi="宋体" w:hint="eastAsia"/>
          <w:color w:val="000000" w:themeColor="text1"/>
          <w:szCs w:val="21"/>
        </w:rPr>
        <w:t>（2）未按规定提交履约保证金的；</w:t>
      </w:r>
    </w:p>
    <w:p w:rsidR="00602988" w:rsidRPr="00BC1C9E" w:rsidRDefault="00EA3332" w:rsidP="00884670">
      <w:pPr>
        <w:snapToGrid w:val="0"/>
        <w:ind w:firstLineChars="196" w:firstLine="412"/>
        <w:jc w:val="left"/>
        <w:rPr>
          <w:rFonts w:ascii="宋体" w:hAnsi="宋体"/>
          <w:color w:val="000000" w:themeColor="text1"/>
          <w:szCs w:val="21"/>
        </w:rPr>
      </w:pPr>
      <w:r w:rsidRPr="00BC1C9E">
        <w:rPr>
          <w:rFonts w:ascii="宋体" w:hAnsi="宋体" w:hint="eastAsia"/>
          <w:color w:val="000000" w:themeColor="text1"/>
          <w:szCs w:val="21"/>
        </w:rPr>
        <w:t>（3）投标人在投标过程中弄虚作假，提供虚假材料的；</w:t>
      </w:r>
    </w:p>
    <w:p w:rsidR="00602988" w:rsidRPr="00BC1C9E" w:rsidRDefault="00EA3332" w:rsidP="00884670">
      <w:pPr>
        <w:snapToGrid w:val="0"/>
        <w:ind w:firstLineChars="196" w:firstLine="412"/>
        <w:rPr>
          <w:rFonts w:ascii="宋体" w:hAnsi="宋体"/>
          <w:color w:val="000000" w:themeColor="text1"/>
          <w:szCs w:val="21"/>
        </w:rPr>
      </w:pPr>
      <w:r w:rsidRPr="00BC1C9E">
        <w:rPr>
          <w:rFonts w:ascii="宋体" w:hAnsi="宋体" w:hint="eastAsia"/>
          <w:color w:val="000000" w:themeColor="text1"/>
          <w:szCs w:val="21"/>
        </w:rPr>
        <w:t>（4）中标人无正当理由不与采购人签订合同的；</w:t>
      </w:r>
    </w:p>
    <w:p w:rsidR="00602988" w:rsidRPr="00BC1C9E" w:rsidRDefault="00EA3332">
      <w:pPr>
        <w:snapToGrid w:val="0"/>
        <w:ind w:firstLineChars="200" w:firstLine="420"/>
        <w:rPr>
          <w:rFonts w:ascii="宋体" w:hAnsi="宋体"/>
          <w:color w:val="000000" w:themeColor="text1"/>
          <w:szCs w:val="21"/>
        </w:rPr>
      </w:pPr>
      <w:r w:rsidRPr="00BC1C9E">
        <w:rPr>
          <w:rFonts w:ascii="宋体" w:hAnsi="宋体" w:hint="eastAsia"/>
          <w:color w:val="000000" w:themeColor="text1"/>
          <w:szCs w:val="21"/>
        </w:rPr>
        <w:t>（5）其他严重扰乱招投标程序的。</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30" w:name="_Toc254970542"/>
      <w:bookmarkStart w:id="131" w:name="_Toc254970683"/>
      <w:r w:rsidRPr="00BC1C9E">
        <w:rPr>
          <w:rFonts w:ascii="宋体" w:hAnsi="宋体" w:hint="eastAsia"/>
          <w:color w:val="000000" w:themeColor="text1"/>
          <w:sz w:val="21"/>
          <w:szCs w:val="21"/>
        </w:rPr>
        <w:lastRenderedPageBreak/>
        <w:t>19.投标文件的</w:t>
      </w:r>
      <w:bookmarkEnd w:id="130"/>
      <w:bookmarkEnd w:id="131"/>
      <w:r w:rsidRPr="00BC1C9E">
        <w:rPr>
          <w:rFonts w:ascii="宋体" w:hAnsi="宋体" w:hint="eastAsia"/>
          <w:color w:val="000000" w:themeColor="text1"/>
          <w:sz w:val="21"/>
          <w:szCs w:val="21"/>
        </w:rPr>
        <w:t>编制</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19.1投标人应按本招标文件规定的格式和顺序编制、装订投标文件并标注页码，投标文件内容不完整、编排混乱导致投标文件被误读、漏读或者查找不到相关内容的，是投标人的责任。</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bookmarkStart w:id="132" w:name="_19.2投标文件应按报价文件、资格证明文件、商务文件、技术文件分别编制"/>
      <w:bookmarkEnd w:id="132"/>
      <w:r w:rsidRPr="00BC1C9E">
        <w:rPr>
          <w:rFonts w:ascii="宋体" w:hAnsi="宋体" w:hint="eastAsia"/>
          <w:b w:val="0"/>
          <w:color w:val="000000" w:themeColor="text1"/>
          <w:sz w:val="21"/>
          <w:szCs w:val="21"/>
        </w:rPr>
        <w:t xml:space="preserve"> 19.2投标文件应按报价文件、资格证明文件、商务文件、技术文件分别编制，报价文件、资格证明文件分别装订成册，商务文件和技术文件按顺序装订成册。投标文件正本一份，副本份数详见“投标人须知前附表”，投标文件的封面应注明“正本”、“副本”字样。由于投标文件装订松散而造成的丢失或其他后果由投标人自行承担。</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19.3投标文件的正本应打印或用不褪色的墨水填写，投标文件正本除本“投标人须知”中规定的可提供复印件外均须提供原件，副本可为正本签字、盖章后的复印件，当副本和正本不一致时，以正本为准。</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19.4投标文件须由投标人在规定位置盖公章并由法定代表人（负责人或自然人）或委托代理人签字，</w:t>
      </w:r>
      <w:r w:rsidRPr="00BC1C9E">
        <w:rPr>
          <w:rFonts w:ascii="微软雅黑" w:eastAsia="微软雅黑" w:hAnsi="微软雅黑" w:hint="eastAsia"/>
          <w:color w:val="000000" w:themeColor="text1"/>
          <w:sz w:val="24"/>
        </w:rPr>
        <w:t>否则作无效投标处理。</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19.5投标文件中标注的投标人名称应与主体资格证明（如营业执照、事业单位法人证书、执业许可证、个体工商户营业执照、自然人身份证等）和公章一致，</w:t>
      </w:r>
      <w:r w:rsidRPr="00BC1C9E">
        <w:rPr>
          <w:rFonts w:ascii="微软雅黑" w:eastAsia="微软雅黑" w:hAnsi="微软雅黑" w:hint="eastAsia"/>
          <w:color w:val="000000" w:themeColor="text1"/>
          <w:sz w:val="24"/>
        </w:rPr>
        <w:t>否则作无效投标处理</w:t>
      </w:r>
      <w:r w:rsidRPr="00BC1C9E">
        <w:rPr>
          <w:rFonts w:ascii="宋体" w:hAnsi="宋体" w:hint="eastAsia"/>
          <w:b w:val="0"/>
          <w:color w:val="000000" w:themeColor="text1"/>
          <w:sz w:val="21"/>
          <w:szCs w:val="21"/>
        </w:rPr>
        <w:t>。</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19.6投标文件应尽量避免涂改、</w:t>
      </w:r>
      <w:proofErr w:type="gramStart"/>
      <w:r w:rsidRPr="00BC1C9E">
        <w:rPr>
          <w:rFonts w:ascii="宋体" w:hAnsi="宋体" w:hint="eastAsia"/>
          <w:b w:val="0"/>
          <w:color w:val="000000" w:themeColor="text1"/>
          <w:sz w:val="21"/>
          <w:szCs w:val="21"/>
        </w:rPr>
        <w:t>行间插字或</w:t>
      </w:r>
      <w:proofErr w:type="gramEnd"/>
      <w:r w:rsidRPr="00BC1C9E">
        <w:rPr>
          <w:rFonts w:ascii="宋体" w:hAnsi="宋体" w:hint="eastAsia"/>
          <w:b w:val="0"/>
          <w:color w:val="000000" w:themeColor="text1"/>
          <w:sz w:val="21"/>
          <w:szCs w:val="21"/>
        </w:rPr>
        <w:t>删除。如果出现上述情况，改动之处应由投标人的法定代表人（负责人或自然人）或其委托代理人签字或盖章。投标文件因字迹潦草或表达不清所引起的后果由投标人承担。</w:t>
      </w:r>
    </w:p>
    <w:p w:rsidR="00602988" w:rsidRPr="00BC1C9E" w:rsidRDefault="00EA3332">
      <w:pPr>
        <w:pStyle w:val="5"/>
        <w:numPr>
          <w:ilvl w:val="0"/>
          <w:numId w:val="0"/>
        </w:numPr>
        <w:spacing w:before="0" w:after="0" w:line="240" w:lineRule="auto"/>
        <w:ind w:firstLineChars="200" w:firstLine="422"/>
        <w:rPr>
          <w:rFonts w:ascii="宋体" w:hAnsi="宋体"/>
          <w:color w:val="000000" w:themeColor="text1"/>
          <w:sz w:val="21"/>
          <w:szCs w:val="21"/>
        </w:rPr>
      </w:pPr>
      <w:r w:rsidRPr="00BC1C9E">
        <w:rPr>
          <w:rFonts w:ascii="宋体" w:hAnsi="宋体" w:hint="eastAsia"/>
          <w:color w:val="000000" w:themeColor="text1"/>
          <w:sz w:val="21"/>
          <w:szCs w:val="21"/>
        </w:rPr>
        <w:t>20.投标文件的密封</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20.1投标文件正、副本全部装入包封袋/箱（投标文件的补充、修改可另行单独递交）中并加以密封，封口处必须加盖投标人公章或委托代理人签字，以示密封。</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20.2投标文件外层包装封面上应写明投标人名称、投标人地址、项目名称、项目编号、所投分标及“开标时启封”字样。</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20.3未按上述规定密封的投标文件将被拒收。</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21.投标文件的提交</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bookmarkStart w:id="133" w:name="_21.1投标人必须在“投标人须知中的前附表”规定的投标文件接收时间和投"/>
      <w:bookmarkEnd w:id="133"/>
      <w:r w:rsidRPr="00BC1C9E">
        <w:rPr>
          <w:rFonts w:ascii="宋体" w:hAnsi="宋体" w:hint="eastAsia"/>
          <w:b w:val="0"/>
          <w:color w:val="000000" w:themeColor="text1"/>
          <w:sz w:val="21"/>
          <w:szCs w:val="21"/>
        </w:rPr>
        <w:t>21.1投标人必须在“投标人须知前附表”规定的投标文件接收时间和投标地点提交投标文件。</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21.2采购代理机构工作人员收到投标文件后，应当如实记载投标文件的送达时间和密封情况，签收保存，并向投标人出具签收回执。</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21.3未在规定时间内送达或者未按照招标文件要求密封或标记的投标文件，采购代理机构必须拒</w:t>
      </w:r>
    </w:p>
    <w:p w:rsidR="00602988" w:rsidRPr="00BC1C9E" w:rsidRDefault="00EA3332">
      <w:pPr>
        <w:pStyle w:val="5"/>
        <w:numPr>
          <w:ilvl w:val="0"/>
          <w:numId w:val="0"/>
        </w:numPr>
        <w:spacing w:before="0" w:after="0" w:line="240" w:lineRule="auto"/>
        <w:rPr>
          <w:rFonts w:ascii="宋体" w:hAnsi="宋体"/>
          <w:b w:val="0"/>
          <w:color w:val="000000" w:themeColor="text1"/>
          <w:sz w:val="21"/>
          <w:szCs w:val="21"/>
        </w:rPr>
      </w:pPr>
      <w:r w:rsidRPr="00BC1C9E">
        <w:rPr>
          <w:rFonts w:ascii="宋体" w:hAnsi="宋体" w:hint="eastAsia"/>
          <w:b w:val="0"/>
          <w:color w:val="000000" w:themeColor="text1"/>
          <w:sz w:val="21"/>
          <w:szCs w:val="21"/>
        </w:rPr>
        <w:t>收。</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22. 投标文件的补充、修改与撤回</w:t>
      </w:r>
    </w:p>
    <w:p w:rsidR="00602988" w:rsidRPr="00BC1C9E" w:rsidRDefault="00EA3332">
      <w:pPr>
        <w:snapToGrid w:val="0"/>
        <w:ind w:firstLine="420"/>
        <w:jc w:val="left"/>
        <w:rPr>
          <w:rFonts w:ascii="宋体" w:hAnsi="宋体"/>
          <w:color w:val="000000" w:themeColor="text1"/>
          <w:szCs w:val="21"/>
        </w:rPr>
      </w:pPr>
      <w:bookmarkStart w:id="134" w:name="_Toc254970684"/>
      <w:bookmarkStart w:id="135" w:name="_Toc254970543"/>
      <w:r w:rsidRPr="00BC1C9E">
        <w:rPr>
          <w:rFonts w:ascii="宋体" w:hAnsi="宋体" w:hint="eastAsia"/>
          <w:color w:val="000000" w:themeColor="text1"/>
          <w:szCs w:val="21"/>
        </w:rPr>
        <w:t>投标人在投标截止时间之前，可以对已提交的投标文件进行补充、修改或者撤回，并书面通知采购人或者采购代理机构。补充、修改的内容必须按照招标文件要求签署、盖章、密封和标记后，作为投标文件的组成部分。</w:t>
      </w:r>
    </w:p>
    <w:bookmarkEnd w:id="134"/>
    <w:bookmarkEnd w:id="135"/>
    <w:p w:rsidR="00602988" w:rsidRPr="00BC1C9E" w:rsidRDefault="00602988">
      <w:pPr>
        <w:pStyle w:val="a8"/>
        <w:snapToGrid w:val="0"/>
        <w:ind w:firstLine="739"/>
        <w:rPr>
          <w:rFonts w:ascii="宋体" w:eastAsia="宋体" w:hAnsi="宋体"/>
          <w:snapToGrid w:val="0"/>
          <w:color w:val="000000" w:themeColor="text1"/>
          <w:sz w:val="21"/>
          <w:szCs w:val="21"/>
        </w:rPr>
      </w:pPr>
    </w:p>
    <w:p w:rsidR="00602988" w:rsidRPr="00BC1C9E" w:rsidRDefault="00EA3332">
      <w:pPr>
        <w:pStyle w:val="30"/>
        <w:jc w:val="center"/>
        <w:rPr>
          <w:rFonts w:ascii="宋体" w:hAnsi="宋体"/>
          <w:b w:val="0"/>
          <w:color w:val="000000" w:themeColor="text1"/>
          <w:sz w:val="21"/>
          <w:szCs w:val="21"/>
        </w:rPr>
      </w:pPr>
      <w:bookmarkStart w:id="136" w:name="_Toc254970544"/>
      <w:bookmarkStart w:id="137" w:name="_Toc254970685"/>
      <w:r w:rsidRPr="00BC1C9E">
        <w:rPr>
          <w:rFonts w:hint="eastAsia"/>
          <w:color w:val="000000" w:themeColor="text1"/>
        </w:rPr>
        <w:t>四、开</w:t>
      </w:r>
      <w:r w:rsidRPr="00BC1C9E">
        <w:rPr>
          <w:rFonts w:hint="eastAsia"/>
          <w:color w:val="000000" w:themeColor="text1"/>
        </w:rPr>
        <w:t xml:space="preserve">    </w:t>
      </w:r>
      <w:r w:rsidRPr="00BC1C9E">
        <w:rPr>
          <w:rFonts w:hint="eastAsia"/>
          <w:color w:val="000000" w:themeColor="text1"/>
        </w:rPr>
        <w:t>标</w:t>
      </w:r>
      <w:bookmarkEnd w:id="136"/>
      <w:bookmarkEnd w:id="137"/>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38" w:name="_23.开标时间和地点"/>
      <w:bookmarkEnd w:id="138"/>
      <w:r w:rsidRPr="00BC1C9E">
        <w:rPr>
          <w:rFonts w:ascii="宋体" w:hAnsi="宋体" w:hint="eastAsia"/>
          <w:color w:val="000000" w:themeColor="text1"/>
          <w:sz w:val="21"/>
          <w:szCs w:val="21"/>
        </w:rPr>
        <w:t>23.开标时间和地点</w:t>
      </w:r>
    </w:p>
    <w:p w:rsidR="00602988" w:rsidRPr="00BC1C9E" w:rsidRDefault="00EA3332">
      <w:pPr>
        <w:pStyle w:val="a9"/>
        <w:snapToGrid w:val="0"/>
        <w:ind w:firstLineChars="200" w:firstLine="420"/>
        <w:rPr>
          <w:rFonts w:hAnsi="宋体"/>
          <w:bCs/>
          <w:color w:val="000000" w:themeColor="text1"/>
          <w:sz w:val="21"/>
        </w:rPr>
      </w:pPr>
      <w:r w:rsidRPr="00BC1C9E">
        <w:rPr>
          <w:rFonts w:hAnsi="宋体" w:hint="eastAsia"/>
          <w:bCs/>
          <w:color w:val="000000" w:themeColor="text1"/>
          <w:sz w:val="21"/>
        </w:rPr>
        <w:t>采购代理机构将在“投标人须知前附表”规定的时间和地点进行开标，投标人未参加开标的，视同认可开标过程和结果。本项目开标过程实行全程录音、录像监控。</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24.开标程序：</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（1）宣布开标：开标会由采购代理机构主持，主持人宣布开标开始；</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 xml:space="preserve">（2）主持人介绍参加开标会的人员名单； </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（3）主持人宣布开标纪律；</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（4）检查文件：由各投标人检查各自的投标文件密封情况并签字确认。</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（5）唱标：经投标人确认各自投标文件密封无误后，由采购代理机构工作当众拆封，宣布投标人名称、投标价格和其他需要宣布的内容。</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（6）开标过程由采购代理机构如实记录，由参加开标的各投标人代表对开标记录进行当场校核及勘误，并签字确认。投标人代表未到场签字确认或者拒绝签字确认的，视同认可开标结果；</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lastRenderedPageBreak/>
        <w:t>（7）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（8）开标结束。</w:t>
      </w:r>
    </w:p>
    <w:p w:rsidR="00602988" w:rsidRPr="00BC1C9E" w:rsidRDefault="00602988">
      <w:pPr>
        <w:pStyle w:val="a9"/>
        <w:snapToGrid w:val="0"/>
        <w:ind w:leftChars="228" w:left="689" w:hangingChars="100" w:hanging="210"/>
        <w:rPr>
          <w:rFonts w:hAnsi="宋体"/>
          <w:color w:val="000000" w:themeColor="text1"/>
          <w:sz w:val="21"/>
        </w:rPr>
      </w:pPr>
    </w:p>
    <w:p w:rsidR="00602988" w:rsidRPr="00BC1C9E" w:rsidRDefault="00EA3332">
      <w:pPr>
        <w:pStyle w:val="30"/>
        <w:jc w:val="center"/>
        <w:rPr>
          <w:rFonts w:ascii="宋体" w:hAnsi="宋体"/>
          <w:b w:val="0"/>
          <w:color w:val="000000" w:themeColor="text1"/>
          <w:sz w:val="21"/>
          <w:szCs w:val="21"/>
        </w:rPr>
      </w:pPr>
      <w:r w:rsidRPr="00BC1C9E">
        <w:rPr>
          <w:rFonts w:hint="eastAsia"/>
          <w:color w:val="000000" w:themeColor="text1"/>
        </w:rPr>
        <w:t>五、资格审查</w:t>
      </w:r>
    </w:p>
    <w:p w:rsidR="00602988" w:rsidRPr="00BC1C9E" w:rsidRDefault="00EA3332">
      <w:pPr>
        <w:pStyle w:val="5"/>
        <w:numPr>
          <w:ilvl w:val="0"/>
          <w:numId w:val="0"/>
        </w:numPr>
        <w:spacing w:before="0" w:after="0" w:line="240" w:lineRule="auto"/>
        <w:ind w:firstLineChars="200" w:firstLine="422"/>
        <w:rPr>
          <w:rFonts w:ascii="宋体" w:hAnsi="宋体"/>
          <w:color w:val="000000" w:themeColor="text1"/>
          <w:sz w:val="21"/>
          <w:szCs w:val="21"/>
        </w:rPr>
      </w:pPr>
      <w:r w:rsidRPr="00BC1C9E">
        <w:rPr>
          <w:rFonts w:ascii="宋体" w:hAnsi="宋体" w:hint="eastAsia"/>
          <w:color w:val="000000" w:themeColor="text1"/>
          <w:sz w:val="21"/>
          <w:szCs w:val="21"/>
        </w:rPr>
        <w:t>25.资格审查</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25.1</w:t>
      </w:r>
      <w:r w:rsidRPr="00BC1C9E">
        <w:rPr>
          <w:rFonts w:ascii="宋体" w:hAnsi="宋体"/>
          <w:b w:val="0"/>
          <w:color w:val="000000" w:themeColor="text1"/>
          <w:sz w:val="21"/>
          <w:szCs w:val="21"/>
        </w:rPr>
        <w:t>开标结束后，</w:t>
      </w:r>
      <w:r w:rsidRPr="00BC1C9E">
        <w:rPr>
          <w:rFonts w:ascii="宋体" w:hAnsi="宋体" w:hint="eastAsia"/>
          <w:b w:val="0"/>
          <w:color w:val="000000" w:themeColor="text1"/>
          <w:sz w:val="21"/>
          <w:szCs w:val="21"/>
        </w:rPr>
        <w:t>采购人或采购代理机构</w:t>
      </w:r>
      <w:r w:rsidRPr="00BC1C9E">
        <w:rPr>
          <w:rFonts w:ascii="宋体" w:hAnsi="宋体"/>
          <w:b w:val="0"/>
          <w:color w:val="000000" w:themeColor="text1"/>
          <w:sz w:val="21"/>
          <w:szCs w:val="21"/>
        </w:rPr>
        <w:t>依法对投标人的资格进行审查。</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25.2资格审查标准为本招标文件中载明对投标人资格要求的条件。本项目资格审查采用合格制，凡符合招标文件规定的投标人资格要求的投标人均通过资格审查。</w:t>
      </w:r>
    </w:p>
    <w:p w:rsidR="00602988" w:rsidRPr="00BC1C9E" w:rsidRDefault="00EA3332">
      <w:pPr>
        <w:pStyle w:val="5"/>
        <w:numPr>
          <w:ilvl w:val="0"/>
          <w:numId w:val="0"/>
        </w:numPr>
        <w:spacing w:before="0" w:after="0" w:line="240" w:lineRule="auto"/>
        <w:ind w:firstLineChars="200" w:firstLine="422"/>
        <w:rPr>
          <w:rFonts w:ascii="宋体" w:hAnsi="宋体"/>
          <w:color w:val="000000" w:themeColor="text1"/>
          <w:sz w:val="21"/>
          <w:szCs w:val="21"/>
        </w:rPr>
      </w:pPr>
      <w:bookmarkStart w:id="139" w:name="_25.3_投标人有下列情形之一的，资格审查不通过而导致其投标无效："/>
      <w:bookmarkEnd w:id="139"/>
      <w:r w:rsidRPr="00BC1C9E">
        <w:rPr>
          <w:rFonts w:ascii="宋体" w:hAnsi="宋体" w:hint="eastAsia"/>
          <w:color w:val="000000" w:themeColor="text1"/>
          <w:sz w:val="21"/>
          <w:szCs w:val="21"/>
        </w:rPr>
        <w:t>25.3 投标人有下列情形之一的，资格审查不通过而导致其投标无效：</w:t>
      </w:r>
    </w:p>
    <w:p w:rsidR="00602988" w:rsidRPr="00BC1C9E" w:rsidRDefault="00EA3332">
      <w:pPr>
        <w:pStyle w:val="a9"/>
        <w:snapToGrid w:val="0"/>
        <w:ind w:firstLineChars="196" w:firstLine="413"/>
        <w:rPr>
          <w:rFonts w:hAnsi="宋体"/>
          <w:b/>
          <w:color w:val="000000" w:themeColor="text1"/>
          <w:sz w:val="21"/>
        </w:rPr>
      </w:pPr>
      <w:r w:rsidRPr="00BC1C9E">
        <w:rPr>
          <w:rFonts w:hAnsi="宋体" w:hint="eastAsia"/>
          <w:b/>
          <w:color w:val="000000" w:themeColor="text1"/>
          <w:sz w:val="21"/>
        </w:rPr>
        <w:t>（1）不具备招标文件中规定的资格要求的；（注：其中信用查询由采购人或采购代理机构在“信用中国”网站(www.creditchina.gov.cn) 、中国政府采购网(www.ccgp.gov.cn)对投标人资格审查时进行，查询</w:t>
      </w:r>
      <w:proofErr w:type="gramStart"/>
      <w:r w:rsidRPr="00BC1C9E">
        <w:rPr>
          <w:rFonts w:hAnsi="宋体" w:hint="eastAsia"/>
          <w:b/>
          <w:color w:val="000000" w:themeColor="text1"/>
          <w:sz w:val="21"/>
        </w:rPr>
        <w:t>规则见</w:t>
      </w:r>
      <w:proofErr w:type="gramEnd"/>
      <w:r w:rsidRPr="00BC1C9E">
        <w:rPr>
          <w:rFonts w:hAnsi="宋体" w:hint="eastAsia"/>
          <w:b/>
          <w:color w:val="000000" w:themeColor="text1"/>
          <w:sz w:val="21"/>
        </w:rPr>
        <w:t>“投标人须知前附表”）</w:t>
      </w:r>
    </w:p>
    <w:p w:rsidR="00602988" w:rsidRPr="00BC1C9E" w:rsidRDefault="00EA3332">
      <w:pPr>
        <w:pStyle w:val="a9"/>
        <w:snapToGrid w:val="0"/>
        <w:ind w:firstLineChars="200" w:firstLine="422"/>
        <w:rPr>
          <w:rFonts w:hAnsi="宋体"/>
          <w:b/>
          <w:color w:val="000000" w:themeColor="text1"/>
          <w:sz w:val="21"/>
        </w:rPr>
      </w:pPr>
      <w:r w:rsidRPr="00BC1C9E">
        <w:rPr>
          <w:rFonts w:hAnsi="宋体" w:hint="eastAsia"/>
          <w:b/>
          <w:color w:val="000000" w:themeColor="text1"/>
          <w:sz w:val="21"/>
        </w:rPr>
        <w:t>（2）未按招标文件规定的方式获取本招标文件的投标人；</w:t>
      </w:r>
    </w:p>
    <w:p w:rsidR="00602988" w:rsidRPr="00BC1C9E" w:rsidRDefault="00EA3332">
      <w:pPr>
        <w:pStyle w:val="a9"/>
        <w:snapToGrid w:val="0"/>
        <w:ind w:firstLineChars="200" w:firstLine="422"/>
        <w:rPr>
          <w:rFonts w:hAnsi="宋体"/>
          <w:b/>
          <w:color w:val="000000" w:themeColor="text1"/>
          <w:sz w:val="21"/>
        </w:rPr>
      </w:pPr>
      <w:r w:rsidRPr="00BC1C9E">
        <w:rPr>
          <w:rFonts w:hAnsi="宋体" w:hint="eastAsia"/>
          <w:b/>
          <w:color w:val="000000" w:themeColor="text1"/>
          <w:sz w:val="21"/>
        </w:rPr>
        <w:t>（3）投标文件未提供“投标人须知前附表”第13.2条规定“必须提供”的文件资料的或提供的文件资料不合格的；</w:t>
      </w:r>
    </w:p>
    <w:p w:rsidR="00602988" w:rsidRPr="00BC1C9E" w:rsidRDefault="00EA3332">
      <w:pPr>
        <w:pStyle w:val="a9"/>
        <w:snapToGrid w:val="0"/>
        <w:ind w:firstLineChars="200" w:firstLine="422"/>
        <w:rPr>
          <w:rFonts w:hAnsi="宋体"/>
          <w:b/>
          <w:color w:val="000000" w:themeColor="text1"/>
          <w:sz w:val="21"/>
        </w:rPr>
      </w:pPr>
      <w:r w:rsidRPr="00BC1C9E">
        <w:rPr>
          <w:rFonts w:hAnsi="宋体" w:hint="eastAsia"/>
          <w:b/>
          <w:color w:val="000000" w:themeColor="text1"/>
          <w:sz w:val="21"/>
        </w:rPr>
        <w:t>（4）未取得按照法律法规规定必须获得的行政许可证或者行政审批的经营范围；</w:t>
      </w:r>
    </w:p>
    <w:p w:rsidR="00602988" w:rsidRPr="00BC1C9E" w:rsidRDefault="00EA3332">
      <w:pPr>
        <w:pStyle w:val="a9"/>
        <w:snapToGrid w:val="0"/>
        <w:ind w:firstLineChars="200" w:firstLine="422"/>
        <w:rPr>
          <w:rFonts w:hAnsi="宋体"/>
          <w:b/>
          <w:color w:val="000000" w:themeColor="text1"/>
          <w:sz w:val="21"/>
        </w:rPr>
      </w:pPr>
      <w:r w:rsidRPr="00BC1C9E">
        <w:rPr>
          <w:rFonts w:hAnsi="宋体" w:hint="eastAsia"/>
          <w:b/>
          <w:color w:val="000000" w:themeColor="text1"/>
          <w:sz w:val="21"/>
        </w:rPr>
        <w:t>（5）违反国家法律法规规定的其他资格内容的。</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color w:val="000000" w:themeColor="text1"/>
          <w:sz w:val="21"/>
          <w:szCs w:val="21"/>
        </w:rPr>
        <w:t>25.4资格审查的</w:t>
      </w:r>
      <w:r w:rsidRPr="00BC1C9E">
        <w:rPr>
          <w:rFonts w:ascii="宋体" w:hAnsi="宋体"/>
          <w:color w:val="000000" w:themeColor="text1"/>
          <w:sz w:val="21"/>
          <w:szCs w:val="21"/>
        </w:rPr>
        <w:t>合格投标人不足3家的，不得评标。</w:t>
      </w:r>
    </w:p>
    <w:p w:rsidR="00602988" w:rsidRPr="00BC1C9E" w:rsidRDefault="00602988">
      <w:pPr>
        <w:pStyle w:val="a9"/>
        <w:snapToGrid w:val="0"/>
        <w:ind w:leftChars="228" w:left="689" w:hangingChars="100" w:hanging="210"/>
        <w:rPr>
          <w:rFonts w:hAnsi="宋体"/>
          <w:color w:val="000000" w:themeColor="text1"/>
          <w:sz w:val="21"/>
        </w:rPr>
      </w:pPr>
    </w:p>
    <w:p w:rsidR="00602988" w:rsidRPr="00BC1C9E" w:rsidRDefault="00EA3332">
      <w:pPr>
        <w:pStyle w:val="30"/>
        <w:jc w:val="center"/>
        <w:rPr>
          <w:rFonts w:ascii="宋体" w:hAnsi="宋体"/>
          <w:b w:val="0"/>
          <w:color w:val="000000" w:themeColor="text1"/>
          <w:sz w:val="21"/>
          <w:szCs w:val="21"/>
        </w:rPr>
      </w:pPr>
      <w:r w:rsidRPr="00BC1C9E">
        <w:rPr>
          <w:rFonts w:hint="eastAsia"/>
          <w:color w:val="000000" w:themeColor="text1"/>
        </w:rPr>
        <w:t>六、评</w:t>
      </w:r>
      <w:r w:rsidRPr="00BC1C9E">
        <w:rPr>
          <w:rFonts w:hint="eastAsia"/>
          <w:color w:val="000000" w:themeColor="text1"/>
        </w:rPr>
        <w:t xml:space="preserve">   </w:t>
      </w:r>
      <w:r w:rsidRPr="00BC1C9E">
        <w:rPr>
          <w:rFonts w:hint="eastAsia"/>
          <w:color w:val="000000" w:themeColor="text1"/>
        </w:rPr>
        <w:t>标</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40" w:name="_26.组建评标委员会"/>
      <w:bookmarkEnd w:id="140"/>
      <w:r w:rsidRPr="00BC1C9E">
        <w:rPr>
          <w:rFonts w:ascii="宋体" w:hAnsi="宋体" w:hint="eastAsia"/>
          <w:color w:val="000000" w:themeColor="text1"/>
          <w:sz w:val="21"/>
          <w:szCs w:val="21"/>
        </w:rPr>
        <w:t>26.组建评标委员会</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评标委员会由采购人代表和评审专家组成，人数见“投标人须知前附表”，其中评审专家不得少于成员总数的三分之二。</w:t>
      </w:r>
    </w:p>
    <w:p w:rsidR="00602988" w:rsidRPr="00BC1C9E" w:rsidRDefault="00EA3332">
      <w:pPr>
        <w:pStyle w:val="a9"/>
        <w:snapToGrid w:val="0"/>
        <w:ind w:leftChars="1" w:left="2" w:firstLineChars="200" w:firstLine="420"/>
        <w:rPr>
          <w:rFonts w:hAnsi="宋体"/>
          <w:color w:val="000000" w:themeColor="text1"/>
          <w:sz w:val="21"/>
        </w:rPr>
      </w:pPr>
      <w:r w:rsidRPr="00BC1C9E">
        <w:rPr>
          <w:rFonts w:hAnsi="宋体" w:hint="eastAsia"/>
          <w:color w:val="000000" w:themeColor="text1"/>
          <w:sz w:val="21"/>
        </w:rPr>
        <w:t>参加过采购项目前期咨询论证的专家，不得参加该采购项目的评审活动。</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27.评标的依据</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评标委员会以招标文件为依据对投标文件进行评审, 招标文件中没有规定的评标标准不得作为评审的依据。</w:t>
      </w:r>
    </w:p>
    <w:p w:rsidR="00602988" w:rsidRPr="00BC1C9E" w:rsidRDefault="00EA3332">
      <w:pPr>
        <w:pStyle w:val="a9"/>
        <w:snapToGrid w:val="0"/>
        <w:ind w:firstLineChars="200" w:firstLine="422"/>
        <w:rPr>
          <w:rFonts w:hAnsi="宋体"/>
          <w:b/>
          <w:color w:val="000000" w:themeColor="text1"/>
          <w:sz w:val="21"/>
        </w:rPr>
      </w:pPr>
      <w:r w:rsidRPr="00BC1C9E">
        <w:rPr>
          <w:rFonts w:hAnsi="宋体" w:hint="eastAsia"/>
          <w:b/>
          <w:color w:val="000000" w:themeColor="text1"/>
          <w:sz w:val="21"/>
        </w:rPr>
        <w:t>28.评标原则和评标办法</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28.1评标原则。评标委员会评标时必须公平、公正、客观，不带任何倾向性和启发性；不得向外界透露任何与评标有关的内容；任何单位和个人不得干扰、影响评标的正常进行；评标委员会及有关工作人员不得私下与投标人接触，收受利害关系人的财物或其他好处。</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28.2评委表决。在评标过程中出现法律法规和招标文件均没有明确规定的情形时，由评标委员会现场协商解决，协商不一致的，由全体评委投票表决，以得票率二分之一以上专家的意见为准。</w:t>
      </w:r>
      <w:bookmarkStart w:id="141" w:name="_28.3评标方法。本项目将按须知前附表规定的评标办法进行评标，具体评标"/>
      <w:bookmarkEnd w:id="141"/>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28.3评标方法。本项目将按“投标人须知前附表”规定的评标方法进行评标，具体评标内容及评分标准等详见第四章：评标方法及评标标准。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28.4评标的保密。采购人、采购代理机构应当采取必要措施，保证评标在严格保密（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rsidR="00602988" w:rsidRPr="00BC1C9E" w:rsidRDefault="00EA3332">
      <w:pPr>
        <w:pStyle w:val="a9"/>
        <w:snapToGrid w:val="0"/>
        <w:ind w:firstLineChars="200" w:firstLine="422"/>
        <w:rPr>
          <w:rFonts w:hAnsi="宋体"/>
          <w:b/>
          <w:color w:val="000000" w:themeColor="text1"/>
          <w:sz w:val="21"/>
        </w:rPr>
      </w:pPr>
      <w:r w:rsidRPr="00BC1C9E">
        <w:rPr>
          <w:rFonts w:hAnsi="宋体" w:hint="eastAsia"/>
          <w:b/>
          <w:color w:val="000000" w:themeColor="text1"/>
          <w:sz w:val="21"/>
        </w:rPr>
        <w:t>29.评标程序</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29.1符合性审查</w:t>
      </w:r>
    </w:p>
    <w:p w:rsidR="00602988" w:rsidRPr="00BC1C9E" w:rsidRDefault="00EA3332">
      <w:pPr>
        <w:pStyle w:val="a9"/>
        <w:snapToGrid w:val="0"/>
        <w:ind w:left="1" w:firstLine="42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评标委员会应当对符合资格的投标人的投标文件进行投标报价、商务、技术等实质性</w:t>
      </w:r>
      <w:r w:rsidRPr="00BC1C9E">
        <w:rPr>
          <w:rFonts w:ascii="微软雅黑" w:eastAsia="微软雅黑" w:hAnsi="微软雅黑" w:hint="eastAsia"/>
          <w:b/>
          <w:color w:val="000000" w:themeColor="text1"/>
          <w:kern w:val="2"/>
          <w:sz w:val="24"/>
          <w:szCs w:val="24"/>
        </w:rPr>
        <w:lastRenderedPageBreak/>
        <w:t>要求符合性审查，以确定其是否满足招标文件的实质性要求。</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29.2符合性审查不通过而导致投标无效的情形</w:t>
      </w:r>
    </w:p>
    <w:p w:rsidR="00602988" w:rsidRPr="00BC1C9E" w:rsidRDefault="00EA3332">
      <w:p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投标人的投标文件中存在对招标文件的任何实质性要求和条件的负偏离，其投标将被视为投标无效。</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29.2.1在报价评审时，如发现下列情形之一的，将被视为投标无效：</w:t>
      </w:r>
    </w:p>
    <w:p w:rsidR="00602988" w:rsidRPr="00BC1C9E" w:rsidRDefault="00EA3332" w:rsidP="001E7AE9">
      <w:pPr>
        <w:pStyle w:val="a0"/>
        <w:numPr>
          <w:ilvl w:val="0"/>
          <w:numId w:val="5"/>
        </w:numPr>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投标文件未提供“投标人须知前附表”第13.1条规定中“必须提供”的文件资料的;</w:t>
      </w:r>
    </w:p>
    <w:p w:rsidR="00602988" w:rsidRPr="00BC1C9E" w:rsidRDefault="00EA3332" w:rsidP="001E7AE9">
      <w:pPr>
        <w:pStyle w:val="a0"/>
        <w:numPr>
          <w:ilvl w:val="0"/>
          <w:numId w:val="5"/>
        </w:numPr>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未采用人民币报价或者未按照招标文件标明的币种报价的；</w:t>
      </w:r>
    </w:p>
    <w:p w:rsidR="00602988" w:rsidRPr="00BC1C9E" w:rsidRDefault="00EA3332" w:rsidP="001E7AE9">
      <w:pPr>
        <w:pStyle w:val="a0"/>
        <w:numPr>
          <w:ilvl w:val="0"/>
          <w:numId w:val="5"/>
        </w:numPr>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报价超出招标文件规定最高限价，或者超出采购预算金额的；</w:t>
      </w:r>
    </w:p>
    <w:p w:rsidR="00602988" w:rsidRPr="00BC1C9E" w:rsidRDefault="00EA3332" w:rsidP="001E7AE9">
      <w:pPr>
        <w:pStyle w:val="a0"/>
        <w:numPr>
          <w:ilvl w:val="0"/>
          <w:numId w:val="5"/>
        </w:numPr>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投标人未就所投分标进行报价或存在漏项报价；投标人未就所投分标的单项内容</w:t>
      </w:r>
      <w:proofErr w:type="gramStart"/>
      <w:r w:rsidRPr="00BC1C9E">
        <w:rPr>
          <w:rFonts w:ascii="微软雅黑" w:eastAsia="微软雅黑" w:hAnsi="微软雅黑" w:hint="eastAsia"/>
          <w:b/>
          <w:color w:val="000000" w:themeColor="text1"/>
          <w:sz w:val="24"/>
          <w:szCs w:val="24"/>
        </w:rPr>
        <w:t>作唯一</w:t>
      </w:r>
      <w:proofErr w:type="gramEnd"/>
      <w:r w:rsidRPr="00BC1C9E">
        <w:rPr>
          <w:rFonts w:ascii="微软雅黑" w:eastAsia="微软雅黑" w:hAnsi="微软雅黑" w:hint="eastAsia"/>
          <w:b/>
          <w:color w:val="000000" w:themeColor="text1"/>
          <w:sz w:val="24"/>
          <w:szCs w:val="24"/>
        </w:rPr>
        <w:t>报价；投标人未就所投分标的全部内容</w:t>
      </w:r>
      <w:proofErr w:type="gramStart"/>
      <w:r w:rsidRPr="00BC1C9E">
        <w:rPr>
          <w:rFonts w:ascii="微软雅黑" w:eastAsia="微软雅黑" w:hAnsi="微软雅黑" w:hint="eastAsia"/>
          <w:b/>
          <w:color w:val="000000" w:themeColor="text1"/>
          <w:sz w:val="24"/>
          <w:szCs w:val="24"/>
        </w:rPr>
        <w:t>作唯一</w:t>
      </w:r>
      <w:proofErr w:type="gramEnd"/>
      <w:r w:rsidRPr="00BC1C9E">
        <w:rPr>
          <w:rFonts w:ascii="微软雅黑" w:eastAsia="微软雅黑" w:hAnsi="微软雅黑" w:hint="eastAsia"/>
          <w:b/>
          <w:color w:val="000000" w:themeColor="text1"/>
          <w:sz w:val="24"/>
          <w:szCs w:val="24"/>
        </w:rPr>
        <w:t>总价报价；存在有选择、有条件报价的（招标文件允许有备选方案或其他约定的除外）；</w:t>
      </w:r>
    </w:p>
    <w:p w:rsidR="00602988" w:rsidRPr="00BC1C9E" w:rsidRDefault="00EA3332" w:rsidP="001E7AE9">
      <w:pPr>
        <w:pStyle w:val="a0"/>
        <w:numPr>
          <w:ilvl w:val="0"/>
          <w:numId w:val="5"/>
        </w:numPr>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szCs w:val="24"/>
        </w:rPr>
        <w:t>修正后的报价，投标人不确认的；</w:t>
      </w:r>
    </w:p>
    <w:p w:rsidR="00602988" w:rsidRPr="00BC1C9E" w:rsidRDefault="00EA3332" w:rsidP="001E7AE9">
      <w:pPr>
        <w:pStyle w:val="a0"/>
        <w:numPr>
          <w:ilvl w:val="0"/>
          <w:numId w:val="5"/>
        </w:numPr>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投标人属于本须知第29.4条第（2）项情形的；</w:t>
      </w:r>
    </w:p>
    <w:p w:rsidR="00602988" w:rsidRPr="00BC1C9E" w:rsidRDefault="00EA3332">
      <w:pPr>
        <w:pStyle w:val="5"/>
        <w:spacing w:before="0" w:after="0" w:line="240" w:lineRule="auto"/>
        <w:ind w:leftChars="200" w:left="420"/>
        <w:rPr>
          <w:rFonts w:ascii="微软雅黑" w:eastAsia="微软雅黑" w:hAnsi="微软雅黑"/>
          <w:b w:val="0"/>
          <w:color w:val="000000" w:themeColor="text1"/>
          <w:sz w:val="24"/>
        </w:rPr>
      </w:pPr>
      <w:r w:rsidRPr="00BC1C9E">
        <w:rPr>
          <w:rFonts w:ascii="微软雅黑" w:eastAsia="微软雅黑" w:hAnsi="微软雅黑" w:hint="eastAsia"/>
          <w:color w:val="000000" w:themeColor="text1"/>
          <w:sz w:val="24"/>
        </w:rPr>
        <w:t>29.2.2在商务评审时，如发现下列情形之一的，将被视为投标无效：</w:t>
      </w:r>
    </w:p>
    <w:p w:rsidR="00602988" w:rsidRPr="00BC1C9E" w:rsidRDefault="00EA3332" w:rsidP="001E7AE9">
      <w:pPr>
        <w:pStyle w:val="a0"/>
        <w:numPr>
          <w:ilvl w:val="0"/>
          <w:numId w:val="6"/>
        </w:numPr>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投标文件未按招标文件要求签署、盖章的；</w:t>
      </w:r>
    </w:p>
    <w:p w:rsidR="00602988" w:rsidRPr="00BC1C9E" w:rsidRDefault="00EA3332" w:rsidP="001E7AE9">
      <w:pPr>
        <w:pStyle w:val="a0"/>
        <w:numPr>
          <w:ilvl w:val="0"/>
          <w:numId w:val="6"/>
        </w:numPr>
        <w:ind w:firstLineChars="200" w:firstLine="480"/>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rPr>
        <w:t xml:space="preserve">委托代理人未能出具有效身份证明或出具的身份证明与授权委托书中的信息不符的； </w:t>
      </w:r>
    </w:p>
    <w:p w:rsidR="00602988" w:rsidRPr="00BC1C9E" w:rsidRDefault="00EA3332" w:rsidP="001E7AE9">
      <w:pPr>
        <w:pStyle w:val="a0"/>
        <w:numPr>
          <w:ilvl w:val="0"/>
          <w:numId w:val="6"/>
        </w:numPr>
        <w:ind w:firstLineChars="200" w:firstLine="480"/>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为无效投标保证金的或未按照招标文件的规定提交投标保证金的；</w:t>
      </w:r>
    </w:p>
    <w:p w:rsidR="00602988" w:rsidRPr="00BC1C9E"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（4）投标文件未提供“投标人须知前附表”第13.3条规定中“必须提供”或者“委托时必须提供”的文件资料的;</w:t>
      </w:r>
    </w:p>
    <w:p w:rsidR="00602988" w:rsidRPr="0067200D"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（5）</w:t>
      </w:r>
      <w:r w:rsidR="006D3010" w:rsidRPr="0067200D">
        <w:rPr>
          <w:rFonts w:ascii="微软雅黑" w:eastAsia="微软雅黑" w:hAnsi="微软雅黑" w:hint="eastAsia"/>
          <w:b/>
          <w:color w:val="000000" w:themeColor="text1"/>
          <w:kern w:val="2"/>
          <w:sz w:val="24"/>
          <w:szCs w:val="24"/>
        </w:rPr>
        <w:t>投标有效期、项目完成时间（交货时间、服务完成时间或服务期等）、质保期、售后服务等招标文件中标“</w:t>
      </w:r>
      <w:r w:rsidR="00D94742" w:rsidRPr="0067200D">
        <w:rPr>
          <w:rFonts w:ascii="微软雅黑" w:eastAsia="微软雅黑" w:hAnsi="微软雅黑" w:hint="eastAsia"/>
          <w:b/>
          <w:color w:val="000000" w:themeColor="text1"/>
          <w:kern w:val="2"/>
          <w:sz w:val="24"/>
          <w:szCs w:val="24"/>
        </w:rPr>
        <w:t>★</w:t>
      </w:r>
      <w:r w:rsidR="006D3010" w:rsidRPr="0067200D">
        <w:rPr>
          <w:rFonts w:ascii="微软雅黑" w:eastAsia="微软雅黑" w:hAnsi="微软雅黑" w:hint="eastAsia"/>
          <w:b/>
          <w:color w:val="000000" w:themeColor="text1"/>
          <w:kern w:val="2"/>
          <w:sz w:val="24"/>
          <w:szCs w:val="24"/>
        </w:rPr>
        <w:t>”的商务条款发生负偏离的；</w:t>
      </w:r>
    </w:p>
    <w:p w:rsidR="00602988" w:rsidRPr="0067200D"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（6）商务评审允许负偏离的项目数超过“投标人须知前附表”规定项数的。</w:t>
      </w:r>
    </w:p>
    <w:p w:rsidR="00602988" w:rsidRPr="0067200D"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（7）投标文件的实质性内容未使用中文表述、使用计量单位不符合招标文件要求的；</w:t>
      </w:r>
    </w:p>
    <w:p w:rsidR="00602988" w:rsidRPr="0067200D"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（8）投标文件中的文件资料因填写不齐全或者内容虚假或者出现其他情形而导致被评标委员会认定无效的；</w:t>
      </w:r>
    </w:p>
    <w:p w:rsidR="00602988" w:rsidRPr="0067200D"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（9）投标文件含有采购人不能接受的附加条件的；</w:t>
      </w:r>
    </w:p>
    <w:p w:rsidR="00602988" w:rsidRPr="0067200D"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（10）未响应招标文件实质性要求的；</w:t>
      </w:r>
    </w:p>
    <w:p w:rsidR="00602988" w:rsidRPr="0067200D"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（11）属于投标人须知第8.6条和第8.8条（2）的情形的；</w:t>
      </w:r>
    </w:p>
    <w:p w:rsidR="00602988" w:rsidRPr="0067200D"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（12）法律、法规和招标文件规定的其他无效情形。</w:t>
      </w:r>
    </w:p>
    <w:p w:rsidR="00602988" w:rsidRPr="0067200D" w:rsidRDefault="00EA3332">
      <w:pPr>
        <w:pStyle w:val="5"/>
        <w:spacing w:before="0" w:after="0" w:line="240" w:lineRule="auto"/>
        <w:ind w:leftChars="200" w:left="420"/>
        <w:rPr>
          <w:rFonts w:ascii="微软雅黑" w:eastAsia="微软雅黑" w:hAnsi="微软雅黑"/>
          <w:color w:val="000000" w:themeColor="text1"/>
          <w:sz w:val="24"/>
        </w:rPr>
      </w:pPr>
      <w:bookmarkStart w:id="142" w:name="_29.2.2在技术评审时，如发现下列情形之一的，将被视为投标无效："/>
      <w:bookmarkEnd w:id="142"/>
      <w:r w:rsidRPr="0067200D">
        <w:rPr>
          <w:rFonts w:ascii="微软雅黑" w:eastAsia="微软雅黑" w:hAnsi="微软雅黑" w:hint="eastAsia"/>
          <w:color w:val="000000" w:themeColor="text1"/>
          <w:sz w:val="24"/>
        </w:rPr>
        <w:t>29.2.3在技术评审时，如发现下列情形之一的，将被视为投标无效：</w:t>
      </w:r>
    </w:p>
    <w:p w:rsidR="00D94742" w:rsidRPr="0067200D" w:rsidRDefault="00D94742" w:rsidP="00D94742">
      <w:pPr>
        <w:pStyle w:val="a8"/>
        <w:snapToGrid w:val="0"/>
        <w:ind w:firstLineChars="196" w:firstLine="470"/>
        <w:rPr>
          <w:rFonts w:ascii="微软雅黑" w:eastAsia="微软雅黑" w:hAnsi="微软雅黑"/>
          <w:b/>
          <w:color w:val="000000" w:themeColor="text1"/>
          <w:kern w:val="2"/>
          <w:sz w:val="24"/>
          <w:szCs w:val="24"/>
        </w:rPr>
      </w:pPr>
      <w:r w:rsidRPr="0067200D">
        <w:rPr>
          <w:rFonts w:ascii="微软雅黑" w:eastAsia="微软雅黑" w:hAnsi="微软雅黑" w:hint="eastAsia"/>
          <w:b/>
          <w:color w:val="000000" w:themeColor="text1"/>
          <w:kern w:val="2"/>
          <w:sz w:val="24"/>
          <w:szCs w:val="24"/>
        </w:rPr>
        <w:t>（1）明显不满足招标文件要求的技术规格、安全、质量标准，或者与招标文件中标“</w:t>
      </w:r>
      <w:r w:rsidRPr="0067200D">
        <w:rPr>
          <w:rFonts w:asciiTheme="minorEastAsia" w:hAnsiTheme="minorEastAsia" w:cstheme="minorEastAsia" w:hint="eastAsia"/>
          <w:color w:val="000000" w:themeColor="text1"/>
          <w:sz w:val="18"/>
          <w:szCs w:val="18"/>
        </w:rPr>
        <w:t>★</w:t>
      </w:r>
      <w:r w:rsidRPr="0067200D">
        <w:rPr>
          <w:rFonts w:ascii="微软雅黑" w:eastAsia="微软雅黑" w:hAnsi="微软雅黑" w:hint="eastAsia"/>
          <w:b/>
          <w:color w:val="000000" w:themeColor="text1"/>
          <w:kern w:val="2"/>
          <w:sz w:val="24"/>
          <w:szCs w:val="24"/>
        </w:rPr>
        <w:t>”的技术指标、主要功能发生负偏离的；</w:t>
      </w:r>
    </w:p>
    <w:p w:rsidR="00602988" w:rsidRPr="00BC1C9E"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lastRenderedPageBreak/>
        <w:t>（2）技术评审允许负偏离的项目数超过“投标人须知前附表”规定项数的；</w:t>
      </w:r>
    </w:p>
    <w:p w:rsidR="00602988" w:rsidRPr="00BC1C9E"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（3）投标文件未提供“投标人须知前附表”第13.4条规定中“必须提供”的文件资料的;</w:t>
      </w:r>
    </w:p>
    <w:p w:rsidR="00602988" w:rsidRPr="00BC1C9E"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（4）虚假投标，或者出现其他情形而导致被评标委员会认定无效的；</w:t>
      </w:r>
    </w:p>
    <w:p w:rsidR="00602988" w:rsidRPr="00BC1C9E" w:rsidRDefault="00EA3332" w:rsidP="00884670">
      <w:pPr>
        <w:pStyle w:val="a8"/>
        <w:snapToGrid w:val="0"/>
        <w:ind w:firstLineChars="196" w:firstLine="470"/>
        <w:rPr>
          <w:rFonts w:ascii="宋体" w:eastAsia="宋体" w:hAnsi="宋体"/>
          <w:color w:val="000000" w:themeColor="text1"/>
          <w:sz w:val="21"/>
          <w:szCs w:val="21"/>
        </w:rPr>
      </w:pPr>
      <w:r w:rsidRPr="00BC1C9E">
        <w:rPr>
          <w:rFonts w:ascii="微软雅黑" w:eastAsia="微软雅黑" w:hAnsi="微软雅黑" w:hint="eastAsia"/>
          <w:b/>
          <w:color w:val="000000" w:themeColor="text1"/>
          <w:kern w:val="2"/>
          <w:sz w:val="24"/>
          <w:szCs w:val="24"/>
        </w:rPr>
        <w:t>（5）投标技术方案不明确，招标文件未允许但存在一个或一个以上备选（替代）投标方案的。</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29.3澄清补正</w:t>
      </w:r>
    </w:p>
    <w:p w:rsidR="00602988" w:rsidRPr="00BC1C9E" w:rsidRDefault="00EA3332">
      <w:pPr>
        <w:snapToGrid w:val="0"/>
        <w:ind w:firstLineChars="200" w:firstLine="420"/>
        <w:rPr>
          <w:rFonts w:ascii="宋体" w:hAnsi="宋体"/>
          <w:color w:val="000000" w:themeColor="text1"/>
          <w:szCs w:val="21"/>
        </w:rPr>
      </w:pPr>
      <w:r w:rsidRPr="00BC1C9E">
        <w:rPr>
          <w:rFonts w:ascii="宋体" w:hAnsi="宋体" w:cs="Courier New" w:hint="eastAsia"/>
          <w:color w:val="000000" w:themeColor="text1"/>
          <w:szCs w:val="21"/>
        </w:rPr>
        <w:t>对投标文件中含义不明确、同类问题表述不一致或者有明显文字和计算错误的内容，评标委员会应当以书面形式要求投标人在规定时间内</w:t>
      </w:r>
      <w:proofErr w:type="gramStart"/>
      <w:r w:rsidRPr="00BC1C9E">
        <w:rPr>
          <w:rFonts w:ascii="宋体" w:hAnsi="宋体" w:cs="Courier New" w:hint="eastAsia"/>
          <w:color w:val="000000" w:themeColor="text1"/>
          <w:szCs w:val="21"/>
        </w:rPr>
        <w:t>作出</w:t>
      </w:r>
      <w:proofErr w:type="gramEnd"/>
      <w:r w:rsidRPr="00BC1C9E">
        <w:rPr>
          <w:rFonts w:ascii="宋体" w:hAnsi="宋体" w:cs="Courier New" w:hint="eastAsia"/>
          <w:color w:val="000000" w:themeColor="text1"/>
          <w:szCs w:val="21"/>
        </w:rPr>
        <w:t>必要的澄清、说明或者纠正。投标人的澄清、说明或者补正应当采用书面形式，并加盖公章，或者由法定代表人（负责人或自然人）或其授权的代表签字。投标人的澄清、说明或者补正不得超出投标文件的范围或者改变投标文件的实质性内容。</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29.4比较与评价</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（1）评标委员会按照招标文件中规定的评标方法和评标标准，对符合性审查合格的投标文件进行商务和技术评估，综合比较与评价。</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（2）评标委员会应当独立对每个投标人的投标文件进行评价，并汇总每个投标人的得分。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sidRPr="00BC1C9E">
        <w:rPr>
          <w:rFonts w:ascii="微软雅黑" w:eastAsia="微软雅黑" w:hAnsi="微软雅黑" w:hint="eastAsia"/>
          <w:b/>
          <w:color w:val="000000" w:themeColor="text1"/>
          <w:kern w:val="2"/>
          <w:sz w:val="24"/>
          <w:szCs w:val="24"/>
        </w:rPr>
        <w:t>评标委员会应当将其作为无效投标处理</w:t>
      </w:r>
      <w:r w:rsidRPr="00BC1C9E">
        <w:rPr>
          <w:rFonts w:hAnsi="宋体" w:hint="eastAsia"/>
          <w:color w:val="000000" w:themeColor="text1"/>
          <w:sz w:val="21"/>
        </w:rPr>
        <w:t>。</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（3）评标委员会按照招标文件中规定的评标方法和标准计算各投标人的报价得分。在计算过程中，不得去掉最高报价或最低报价。</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（4）各投标人的得分为所有评委的有效评分的算术平均数。</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（5）评标委员会按照招标文件中的规定推荐中标候选人。</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29.5投标文件修正</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29.5.1投标文件报价出现前后不一致的，按照下列规定修正： </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（1）投标文件中开标一览表（报价表）内容与投标文件中相应内容不一致的，以开标一览表（报价表）为准；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（2）大写金额和小写金额不一致的，以大写金额为准；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（3）单价金额小数点或者百分比有明显错位的，以开标一览表的总价为准，并修改单价；</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（4）总价金额与按单价汇总金额不一致的，以单价金额计算结果为准。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同时出现两种以上不一致的，按照以上（1）-（4）规定的顺序修正。修正后的报价经投标人确认后产生约束力，投标人不确认的，</w:t>
      </w:r>
      <w:r w:rsidRPr="00BC1C9E">
        <w:rPr>
          <w:rFonts w:ascii="微软雅黑" w:eastAsia="微软雅黑" w:hAnsi="微软雅黑" w:hint="eastAsia"/>
          <w:b/>
          <w:color w:val="000000" w:themeColor="text1"/>
          <w:kern w:val="2"/>
          <w:sz w:val="24"/>
          <w:szCs w:val="24"/>
        </w:rPr>
        <w:t>其投标无效</w:t>
      </w:r>
      <w:r w:rsidRPr="00BC1C9E">
        <w:rPr>
          <w:rFonts w:hAnsi="宋体" w:hint="eastAsia"/>
          <w:color w:val="000000" w:themeColor="text1"/>
          <w:sz w:val="21"/>
        </w:rPr>
        <w:t>。</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29.5.2经投标人确认修正后的报价若超过采购预算金额，</w:t>
      </w:r>
      <w:r w:rsidRPr="00BC1C9E">
        <w:rPr>
          <w:rFonts w:ascii="微软雅黑" w:eastAsia="微软雅黑" w:hAnsi="微软雅黑" w:hint="eastAsia"/>
          <w:color w:val="000000" w:themeColor="text1"/>
          <w:sz w:val="24"/>
        </w:rPr>
        <w:t>投标人的投标文件作无效投标处理</w:t>
      </w:r>
      <w:r w:rsidRPr="00BC1C9E">
        <w:rPr>
          <w:rFonts w:ascii="宋体" w:hAnsi="宋体" w:hint="eastAsia"/>
          <w:b w:val="0"/>
          <w:color w:val="000000" w:themeColor="text1"/>
          <w:sz w:val="21"/>
          <w:szCs w:val="21"/>
        </w:rPr>
        <w:t>。</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29.5.3经投标人确认修正后的报价作为签订合同的一个依据，并以此报价计算价格分。</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微软雅黑" w:eastAsia="微软雅黑" w:hAnsi="微软雅黑" w:hint="eastAsia"/>
          <w:color w:val="000000" w:themeColor="text1"/>
          <w:sz w:val="24"/>
        </w:rPr>
        <w:t>29.6.评标过程的监控</w:t>
      </w:r>
    </w:p>
    <w:p w:rsidR="00602988" w:rsidRPr="00BC1C9E" w:rsidRDefault="00EA3332">
      <w:pPr>
        <w:pStyle w:val="a9"/>
        <w:snapToGrid w:val="0"/>
        <w:ind w:firstLineChars="200" w:firstLine="480"/>
        <w:rPr>
          <w:rFonts w:hAnsi="宋体"/>
          <w:color w:val="000000" w:themeColor="text1"/>
          <w:sz w:val="21"/>
        </w:rPr>
      </w:pPr>
      <w:r w:rsidRPr="00BC1C9E">
        <w:rPr>
          <w:rFonts w:ascii="微软雅黑" w:eastAsia="微软雅黑" w:hAnsi="微软雅黑" w:hint="eastAsia"/>
          <w:b/>
          <w:color w:val="000000" w:themeColor="text1"/>
          <w:kern w:val="2"/>
          <w:sz w:val="24"/>
          <w:szCs w:val="24"/>
        </w:rPr>
        <w:t>本项目评标过程实行全程录音、录像监控，投标人在评标过程中所进行的试图影响评标结果的不公正活动，可能导致其投标按无效处理。</w:t>
      </w:r>
    </w:p>
    <w:p w:rsidR="00602988" w:rsidRPr="00BC1C9E" w:rsidRDefault="00602988">
      <w:pPr>
        <w:pStyle w:val="a9"/>
        <w:snapToGrid w:val="0"/>
        <w:rPr>
          <w:rFonts w:hAnsi="宋体"/>
          <w:color w:val="000000" w:themeColor="text1"/>
          <w:sz w:val="21"/>
        </w:rPr>
      </w:pPr>
    </w:p>
    <w:p w:rsidR="00602988" w:rsidRPr="00BC1C9E" w:rsidRDefault="00EA3332">
      <w:pPr>
        <w:pStyle w:val="30"/>
        <w:jc w:val="center"/>
        <w:rPr>
          <w:rFonts w:ascii="宋体" w:hAnsi="宋体"/>
          <w:b w:val="0"/>
          <w:color w:val="000000" w:themeColor="text1"/>
          <w:sz w:val="21"/>
          <w:szCs w:val="21"/>
        </w:rPr>
      </w:pPr>
      <w:bookmarkStart w:id="143" w:name="_Toc254970687"/>
      <w:bookmarkStart w:id="144" w:name="_Toc254970546"/>
      <w:r w:rsidRPr="00BC1C9E">
        <w:rPr>
          <w:rFonts w:hint="eastAsia"/>
          <w:color w:val="000000" w:themeColor="text1"/>
        </w:rPr>
        <w:lastRenderedPageBreak/>
        <w:t>七、</w:t>
      </w:r>
      <w:bookmarkEnd w:id="143"/>
      <w:bookmarkEnd w:id="144"/>
      <w:r w:rsidRPr="00BC1C9E">
        <w:rPr>
          <w:rFonts w:hint="eastAsia"/>
          <w:color w:val="000000" w:themeColor="text1"/>
        </w:rPr>
        <w:t>中标和合同</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30.采购代理机构在评标结束之日起2个工作日内将评标报告送采购人，采购人在收到评标报告之日起5个工作日内，在评标报告确定的中标候选人名单中按顺序确定中标人。中标候选人并列的，按照“投标人须知前附表”规定的方式确定中标人。</w:t>
      </w:r>
    </w:p>
    <w:p w:rsidR="00602988" w:rsidRPr="00BC1C9E" w:rsidRDefault="00EA3332">
      <w:pPr>
        <w:snapToGrid w:val="0"/>
        <w:ind w:firstLineChars="200" w:firstLine="420"/>
        <w:rPr>
          <w:rFonts w:ascii="宋体" w:hAnsi="宋体" w:cs="Courier New"/>
          <w:color w:val="000000" w:themeColor="text1"/>
          <w:szCs w:val="21"/>
        </w:rPr>
      </w:pPr>
      <w:r w:rsidRPr="00BC1C9E">
        <w:rPr>
          <w:rFonts w:ascii="宋体" w:hAnsi="宋体" w:cs="Courier New" w:hint="eastAsia"/>
          <w:color w:val="000000" w:themeColor="text1"/>
          <w:szCs w:val="21"/>
        </w:rPr>
        <w:t>采购人也可以事先授权评标委员会直接确定中标人。</w:t>
      </w:r>
    </w:p>
    <w:p w:rsidR="00602988" w:rsidRPr="00BC1C9E" w:rsidRDefault="00EA3332">
      <w:pPr>
        <w:snapToGrid w:val="0"/>
        <w:ind w:firstLineChars="200" w:firstLine="420"/>
        <w:rPr>
          <w:rFonts w:ascii="宋体" w:hAnsi="宋体" w:cs="Courier New"/>
          <w:color w:val="000000" w:themeColor="text1"/>
          <w:szCs w:val="21"/>
        </w:rPr>
      </w:pPr>
      <w:r w:rsidRPr="00BC1C9E">
        <w:rPr>
          <w:rFonts w:ascii="宋体" w:hAnsi="宋体" w:cs="Courier New" w:hint="eastAsia"/>
          <w:color w:val="000000" w:themeColor="text1"/>
          <w:szCs w:val="21"/>
        </w:rPr>
        <w:t>采购人在收到评标报告5个工作日内未按评标报告推荐的中标候选人顺序确定中标人，又不能说明合法理由的，视同按评标报告推荐的顺序确定排名第一的中标候选人为中标人。</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31.中标人确定后，于中标人确定之日起2个工作日内，中标结果将在招标公告发布媒体上公告。采购人或采购代理发出中标通知书前，应当对中标人信用进行查询，对列入失信被执行人、重大税收违法案件当事人名单、政府采购严重违法失信行为记录名单及其他不符合《中华人民共和国政府采购法》第二十二条规定条件的供应商，取消其中标资格，并确定排名第二的中标候选人为中标人。</w:t>
      </w:r>
    </w:p>
    <w:p w:rsidR="00602988" w:rsidRPr="00BC1C9E" w:rsidRDefault="00EA3332">
      <w:pPr>
        <w:snapToGrid w:val="0"/>
        <w:ind w:firstLineChars="200" w:firstLine="420"/>
        <w:rPr>
          <w:rFonts w:ascii="宋体" w:hAnsi="宋体" w:cs="Courier New"/>
          <w:color w:val="000000" w:themeColor="text1"/>
          <w:szCs w:val="21"/>
        </w:rPr>
      </w:pPr>
      <w:r w:rsidRPr="00BC1C9E">
        <w:rPr>
          <w:rFonts w:ascii="宋体" w:hAnsi="宋体" w:hint="eastAsia"/>
          <w:color w:val="000000" w:themeColor="text1"/>
          <w:szCs w:val="21"/>
        </w:rPr>
        <w:t>排名第二的中标候选人因前款规定的同样原因被取消中标资格的，采购人可以确定排名第三的中标候选人为中标人，以此类推。</w:t>
      </w:r>
    </w:p>
    <w:p w:rsidR="00602988" w:rsidRPr="00BC1C9E" w:rsidRDefault="00EA3332">
      <w:pPr>
        <w:snapToGrid w:val="0"/>
        <w:ind w:firstLineChars="200" w:firstLine="420"/>
        <w:rPr>
          <w:rFonts w:ascii="宋体" w:hAnsi="宋体"/>
          <w:color w:val="000000" w:themeColor="text1"/>
          <w:szCs w:val="21"/>
        </w:rPr>
      </w:pPr>
      <w:r w:rsidRPr="00BC1C9E">
        <w:rPr>
          <w:rFonts w:ascii="宋体" w:hAnsi="宋体" w:hint="eastAsia"/>
          <w:color w:val="000000" w:themeColor="text1"/>
          <w:szCs w:val="21"/>
        </w:rPr>
        <w:t>以上信息查询记录及相关证据与采购文件一并保存。</w:t>
      </w:r>
    </w:p>
    <w:p w:rsidR="00602988" w:rsidRPr="00BC1C9E" w:rsidRDefault="00EA3332">
      <w:pPr>
        <w:snapToGrid w:val="0"/>
        <w:ind w:firstLineChars="200" w:firstLine="420"/>
        <w:rPr>
          <w:rFonts w:ascii="宋体" w:hAnsi="宋体" w:cs="Courier New"/>
          <w:color w:val="000000" w:themeColor="text1"/>
          <w:szCs w:val="21"/>
        </w:rPr>
      </w:pPr>
      <w:r w:rsidRPr="00BC1C9E">
        <w:rPr>
          <w:rFonts w:ascii="宋体" w:hAnsi="宋体" w:cs="Courier New" w:hint="eastAsia"/>
          <w:color w:val="000000" w:themeColor="text1"/>
          <w:szCs w:val="21"/>
        </w:rPr>
        <w:t>中小企业在政府采购活动过程中，请根据自己的真实情况出具《中小企业声明函》。依法享受中小企业优惠政策的，采购人或采购代理机构在公告中标结果时，同时公告其《中小企业声明函》，接受社会监督。</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32.在发布中标公告的同时，采购代理机构向中标人发出中标通知书。对未通过资格审查的投标人，应当告知其未通过的原因；采用综合评分办法评审的，还应当告知未中标人本人的评审得分与排序。</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33.采购代理机构无义务向未中标的投标人解释未中标原因和退还投标文件。</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34.合同授予标准</w:t>
      </w:r>
    </w:p>
    <w:p w:rsidR="00602988" w:rsidRPr="00BC1C9E" w:rsidRDefault="00EA3332">
      <w:pPr>
        <w:snapToGrid w:val="0"/>
        <w:ind w:firstLineChars="200" w:firstLine="420"/>
        <w:rPr>
          <w:rFonts w:ascii="宋体" w:hAnsi="宋体"/>
          <w:color w:val="000000" w:themeColor="text1"/>
          <w:szCs w:val="21"/>
        </w:rPr>
      </w:pPr>
      <w:r w:rsidRPr="00BC1C9E">
        <w:rPr>
          <w:rFonts w:ascii="宋体" w:hAnsi="宋体" w:cs="Courier New" w:hint="eastAsia"/>
          <w:color w:val="000000" w:themeColor="text1"/>
          <w:szCs w:val="21"/>
        </w:rPr>
        <w:t>合同将授予被确定实质上响应招标文件要求，具备履行合同能力，综合评分排名第一的投标人（招标文件另有约定多名中标人的除外）。</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35.履约保证金</w:t>
      </w:r>
    </w:p>
    <w:p w:rsidR="00602988" w:rsidRPr="00BC1C9E" w:rsidRDefault="00EA3332">
      <w:pPr>
        <w:pStyle w:val="5"/>
        <w:spacing w:before="0" w:after="0" w:line="240" w:lineRule="auto"/>
        <w:ind w:firstLineChars="200" w:firstLine="420"/>
        <w:rPr>
          <w:rFonts w:ascii="宋体" w:hAnsi="宋体"/>
          <w:b w:val="0"/>
          <w:color w:val="000000" w:themeColor="text1"/>
          <w:sz w:val="21"/>
          <w:szCs w:val="21"/>
        </w:rPr>
      </w:pPr>
      <w:bookmarkStart w:id="145" w:name="_39.1中标人须于签订合同前按本须知前附表规定的金额转账或电汇到指定账"/>
      <w:bookmarkEnd w:id="145"/>
      <w:r w:rsidRPr="00BC1C9E">
        <w:rPr>
          <w:rFonts w:ascii="宋体" w:hAnsi="宋体" w:hint="eastAsia"/>
          <w:b w:val="0"/>
          <w:color w:val="000000" w:themeColor="text1"/>
          <w:sz w:val="21"/>
          <w:szCs w:val="21"/>
        </w:rPr>
        <w:t>35.1中标人须于签订合同前按投标人须知前附表规定方式提交，否则采购人</w:t>
      </w:r>
      <w:proofErr w:type="gramStart"/>
      <w:r w:rsidRPr="00BC1C9E">
        <w:rPr>
          <w:rFonts w:ascii="宋体" w:hAnsi="宋体" w:hint="eastAsia"/>
          <w:b w:val="0"/>
          <w:color w:val="000000" w:themeColor="text1"/>
          <w:sz w:val="21"/>
          <w:szCs w:val="21"/>
        </w:rPr>
        <w:t>不</w:t>
      </w:r>
      <w:proofErr w:type="gramEnd"/>
      <w:r w:rsidRPr="00BC1C9E">
        <w:rPr>
          <w:rFonts w:ascii="宋体" w:hAnsi="宋体" w:hint="eastAsia"/>
          <w:b w:val="0"/>
          <w:color w:val="000000" w:themeColor="text1"/>
          <w:sz w:val="21"/>
          <w:szCs w:val="21"/>
        </w:rPr>
        <w:t>与其签订合同。</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35.2签订合同后，如中标人不按双方签订的合同规定履约，依法追究其违约责任，没收其全部履约保证金，履约保证金不足以赔偿损失的，按实际损失赔偿。</w:t>
      </w:r>
    </w:p>
    <w:p w:rsidR="00602988" w:rsidRPr="00BC1C9E" w:rsidRDefault="00EA3332">
      <w:pPr>
        <w:pStyle w:val="5"/>
        <w:numPr>
          <w:ilvl w:val="0"/>
          <w:numId w:val="0"/>
        </w:numPr>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35.3履约保证金按投标人须知前附表规定的时间和条件退付。</w:t>
      </w:r>
    </w:p>
    <w:p w:rsidR="00602988" w:rsidRPr="00BC1C9E" w:rsidRDefault="00EA3332">
      <w:pPr>
        <w:pStyle w:val="5"/>
        <w:numPr>
          <w:ilvl w:val="0"/>
          <w:numId w:val="0"/>
        </w:numPr>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35.4在履约保证金退还日期前，若中标人的开户名称、开户银行、</w:t>
      </w:r>
      <w:proofErr w:type="gramStart"/>
      <w:r w:rsidRPr="00BC1C9E">
        <w:rPr>
          <w:rFonts w:ascii="宋体" w:hAnsi="宋体" w:hint="eastAsia"/>
          <w:b w:val="0"/>
          <w:color w:val="000000" w:themeColor="text1"/>
          <w:sz w:val="21"/>
          <w:szCs w:val="21"/>
        </w:rPr>
        <w:t>帐号</w:t>
      </w:r>
      <w:proofErr w:type="gramEnd"/>
      <w:r w:rsidRPr="00BC1C9E">
        <w:rPr>
          <w:rFonts w:ascii="宋体" w:hAnsi="宋体" w:hint="eastAsia"/>
          <w:b w:val="0"/>
          <w:color w:val="000000" w:themeColor="text1"/>
          <w:sz w:val="21"/>
          <w:szCs w:val="21"/>
        </w:rPr>
        <w:t>有变动的，请以书面形式通知履约保证金收取单位，否则由此产生的后果由中标人自负。</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36.签订合同</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bookmarkStart w:id="146" w:name="_40.1投标人接到中标通知书后，按须知前附表规定向采购人出示相关资格证"/>
      <w:bookmarkEnd w:id="146"/>
      <w:r w:rsidRPr="00BC1C9E">
        <w:rPr>
          <w:rFonts w:ascii="宋体" w:hAnsi="宋体" w:hint="eastAsia"/>
          <w:b w:val="0"/>
          <w:color w:val="000000" w:themeColor="text1"/>
          <w:sz w:val="21"/>
          <w:szCs w:val="21"/>
        </w:rPr>
        <w:t xml:space="preserve"> 36.1投标人接到中标通知书后，按投标人须知前附表规定向采购人出示相关资格证件，经采购人核验合格后方可签订合同。</w:t>
      </w:r>
    </w:p>
    <w:p w:rsidR="00602988" w:rsidRPr="00BC1C9E" w:rsidRDefault="00EA3332">
      <w:pPr>
        <w:pStyle w:val="5"/>
        <w:numPr>
          <w:ilvl w:val="0"/>
          <w:numId w:val="0"/>
        </w:numPr>
        <w:spacing w:before="0" w:after="0" w:line="240" w:lineRule="auto"/>
        <w:ind w:firstLineChars="200" w:firstLine="420"/>
        <w:rPr>
          <w:rFonts w:ascii="宋体" w:hAnsi="宋体"/>
          <w:b w:val="0"/>
          <w:color w:val="000000" w:themeColor="text1"/>
          <w:sz w:val="21"/>
          <w:szCs w:val="21"/>
        </w:rPr>
      </w:pPr>
      <w:r w:rsidRPr="00BC1C9E">
        <w:rPr>
          <w:rFonts w:ascii="宋体" w:hAnsi="宋体" w:hint="eastAsia"/>
          <w:b w:val="0"/>
          <w:color w:val="000000" w:themeColor="text1"/>
          <w:sz w:val="21"/>
          <w:szCs w:val="21"/>
        </w:rPr>
        <w:t>36.2签订合同时间：按中标通知书规定的时间与采购人签订合同。</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36.3如中标人不按中标通知书的规定签订合同，其投标保证金将不予退还，并报由同级政府采购监督管理部门处理。</w:t>
      </w:r>
    </w:p>
    <w:p w:rsidR="00602988" w:rsidRPr="00BC1C9E" w:rsidRDefault="00EA3332">
      <w:pPr>
        <w:pStyle w:val="5"/>
        <w:spacing w:before="0" w:after="0" w:line="240" w:lineRule="auto"/>
        <w:ind w:firstLineChars="150" w:firstLine="315"/>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 36.4中标人拒绝与采购人签订合同的，采购人可以按照评审报告推荐的中标候选人名单排序，确定下一候选人为中标人，也可以重新开展政府采购活动。</w:t>
      </w:r>
    </w:p>
    <w:p w:rsidR="00602988" w:rsidRPr="00BC1C9E" w:rsidRDefault="00EA3332">
      <w:pPr>
        <w:pStyle w:val="5"/>
        <w:spacing w:before="0" w:after="0" w:line="240" w:lineRule="auto"/>
        <w:ind w:leftChars="200" w:left="420"/>
        <w:rPr>
          <w:rFonts w:ascii="宋体" w:hAnsi="宋体"/>
          <w:color w:val="000000" w:themeColor="text1"/>
          <w:sz w:val="21"/>
          <w:szCs w:val="21"/>
        </w:rPr>
      </w:pPr>
      <w:bookmarkStart w:id="147" w:name="_41.政府采购合同公告"/>
      <w:bookmarkEnd w:id="147"/>
      <w:r w:rsidRPr="00BC1C9E">
        <w:rPr>
          <w:rFonts w:ascii="宋体" w:hAnsi="宋体" w:hint="eastAsia"/>
          <w:color w:val="000000" w:themeColor="text1"/>
          <w:sz w:val="21"/>
          <w:szCs w:val="21"/>
        </w:rPr>
        <w:t>37.政府采购合同公告</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根据</w:t>
      </w:r>
      <w:r w:rsidRPr="00BC1C9E">
        <w:rPr>
          <w:rFonts w:hAnsi="宋体"/>
          <w:color w:val="000000" w:themeColor="text1"/>
          <w:sz w:val="21"/>
        </w:rPr>
        <w:t>《中华人民共和国政府采购法实施条例》第五十条</w:t>
      </w:r>
      <w:r w:rsidRPr="00BC1C9E">
        <w:rPr>
          <w:rFonts w:hAnsi="宋体" w:hint="eastAsia"/>
          <w:color w:val="000000" w:themeColor="text1"/>
          <w:sz w:val="21"/>
        </w:rPr>
        <w:t>及《关于进一步做好政府采购信息公开有关工作的通知》（</w:t>
      </w:r>
      <w:proofErr w:type="gramStart"/>
      <w:r w:rsidRPr="00BC1C9E">
        <w:rPr>
          <w:rFonts w:hAnsi="宋体" w:hint="eastAsia"/>
          <w:color w:val="000000" w:themeColor="text1"/>
          <w:sz w:val="21"/>
        </w:rPr>
        <w:t>桂财采〔2016〕</w:t>
      </w:r>
      <w:proofErr w:type="gramEnd"/>
      <w:r w:rsidRPr="00BC1C9E">
        <w:rPr>
          <w:rFonts w:hAnsi="宋体" w:hint="eastAsia"/>
          <w:color w:val="000000" w:themeColor="text1"/>
          <w:sz w:val="21"/>
        </w:rPr>
        <w:t>7号）规定，采购人或受托采购代理机构应当自政府采购合同签订之日起2个工作日内，将政府采购合同在省级以上人民政府财政部门指定的媒体上公告，</w:t>
      </w:r>
      <w:r w:rsidRPr="00BC1C9E">
        <w:rPr>
          <w:rFonts w:hAnsi="宋体"/>
          <w:color w:val="000000" w:themeColor="text1"/>
          <w:sz w:val="21"/>
        </w:rPr>
        <w:t>但政府采购合同中涉及国家秘密、商业秘密的内容除外。</w:t>
      </w:r>
    </w:p>
    <w:p w:rsidR="00602988" w:rsidRPr="00BC1C9E" w:rsidRDefault="00602988">
      <w:pPr>
        <w:pStyle w:val="a9"/>
        <w:snapToGrid w:val="0"/>
        <w:ind w:firstLineChars="200" w:firstLine="420"/>
        <w:rPr>
          <w:rFonts w:hAnsi="宋体"/>
          <w:color w:val="000000" w:themeColor="text1"/>
          <w:sz w:val="21"/>
        </w:rPr>
      </w:pPr>
    </w:p>
    <w:p w:rsidR="00602988" w:rsidRPr="00BC1C9E" w:rsidRDefault="00602988">
      <w:pPr>
        <w:pStyle w:val="a9"/>
        <w:snapToGrid w:val="0"/>
        <w:ind w:firstLineChars="200" w:firstLine="420"/>
        <w:rPr>
          <w:rFonts w:hAnsi="宋体"/>
          <w:color w:val="000000" w:themeColor="text1"/>
          <w:sz w:val="21"/>
        </w:rPr>
      </w:pPr>
    </w:p>
    <w:p w:rsidR="00602988" w:rsidRPr="00BC1C9E" w:rsidRDefault="00EA3332">
      <w:pPr>
        <w:pStyle w:val="30"/>
        <w:jc w:val="center"/>
        <w:rPr>
          <w:rFonts w:ascii="宋体" w:hAnsi="宋体"/>
          <w:b w:val="0"/>
          <w:color w:val="000000" w:themeColor="text1"/>
          <w:sz w:val="21"/>
          <w:szCs w:val="21"/>
        </w:rPr>
      </w:pPr>
      <w:bookmarkStart w:id="148" w:name="_八、其他事项"/>
      <w:bookmarkEnd w:id="148"/>
      <w:r w:rsidRPr="00BC1C9E">
        <w:rPr>
          <w:rFonts w:hint="eastAsia"/>
          <w:color w:val="000000" w:themeColor="text1"/>
        </w:rPr>
        <w:lastRenderedPageBreak/>
        <w:t>八、其他事项</w:t>
      </w:r>
    </w:p>
    <w:p w:rsidR="00602988" w:rsidRPr="00BC1C9E" w:rsidRDefault="00EA3332">
      <w:pPr>
        <w:pStyle w:val="5"/>
        <w:numPr>
          <w:ilvl w:val="0"/>
          <w:numId w:val="0"/>
        </w:numPr>
        <w:spacing w:before="0" w:after="0" w:line="240" w:lineRule="auto"/>
        <w:ind w:firstLineChars="200" w:firstLine="422"/>
        <w:rPr>
          <w:rFonts w:ascii="宋体" w:hAnsi="宋体"/>
          <w:color w:val="000000" w:themeColor="text1"/>
          <w:sz w:val="21"/>
          <w:szCs w:val="21"/>
        </w:rPr>
      </w:pPr>
      <w:bookmarkStart w:id="149" w:name="_42.代理服务费"/>
      <w:bookmarkEnd w:id="149"/>
      <w:r w:rsidRPr="00BC1C9E">
        <w:rPr>
          <w:rFonts w:ascii="宋体" w:hAnsi="宋体" w:hint="eastAsia"/>
          <w:color w:val="000000" w:themeColor="text1"/>
          <w:sz w:val="21"/>
          <w:szCs w:val="21"/>
        </w:rPr>
        <w:t>38.代理服务费</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38.1每分标的代理服务费的收费标准、支付方、支付时限详见投标人须知前附表。</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38.2代理服务收费标准：</w:t>
      </w:r>
    </w:p>
    <w:p w:rsidR="00602988" w:rsidRPr="00BC1C9E" w:rsidRDefault="00602988">
      <w:pPr>
        <w:rPr>
          <w:rFonts w:ascii="宋体" w:hAnsi="宋体"/>
          <w:color w:val="000000" w:themeColor="text1"/>
          <w:szCs w:val="21"/>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472"/>
        <w:gridCol w:w="1659"/>
        <w:gridCol w:w="1687"/>
        <w:gridCol w:w="1659"/>
      </w:tblGrid>
      <w:tr w:rsidR="00602988" w:rsidRPr="00BC1C9E">
        <w:tc>
          <w:tcPr>
            <w:tcW w:w="3472" w:type="dxa"/>
            <w:tcBorders>
              <w:tl2br w:val="single" w:sz="4" w:space="0" w:color="auto"/>
            </w:tcBorders>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 xml:space="preserve">               费率</w:t>
            </w:r>
          </w:p>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中标金额</w:t>
            </w:r>
          </w:p>
        </w:tc>
        <w:tc>
          <w:tcPr>
            <w:tcW w:w="1659" w:type="dxa"/>
            <w:vAlign w:val="center"/>
          </w:tcPr>
          <w:p w:rsidR="00602988" w:rsidRPr="00BC1C9E" w:rsidRDefault="00EA3332">
            <w:pPr>
              <w:ind w:firstLineChars="50" w:firstLine="105"/>
              <w:jc w:val="center"/>
              <w:rPr>
                <w:rFonts w:ascii="宋体" w:hAnsi="宋体"/>
                <w:color w:val="000000" w:themeColor="text1"/>
                <w:szCs w:val="21"/>
              </w:rPr>
            </w:pPr>
            <w:r w:rsidRPr="00BC1C9E">
              <w:rPr>
                <w:rFonts w:ascii="宋体" w:hAnsi="宋体" w:hint="eastAsia"/>
                <w:color w:val="000000" w:themeColor="text1"/>
                <w:szCs w:val="21"/>
              </w:rPr>
              <w:t>货物招标</w:t>
            </w:r>
          </w:p>
        </w:tc>
        <w:tc>
          <w:tcPr>
            <w:tcW w:w="1687" w:type="dxa"/>
            <w:vAlign w:val="center"/>
          </w:tcPr>
          <w:p w:rsidR="00602988" w:rsidRPr="00BC1C9E" w:rsidRDefault="00EA3332">
            <w:pPr>
              <w:jc w:val="center"/>
              <w:rPr>
                <w:rFonts w:ascii="宋体" w:hAnsi="宋体"/>
                <w:color w:val="000000" w:themeColor="text1"/>
                <w:szCs w:val="21"/>
              </w:rPr>
            </w:pPr>
            <w:r w:rsidRPr="00BC1C9E">
              <w:rPr>
                <w:rFonts w:ascii="宋体" w:hAnsi="宋体" w:hint="eastAsia"/>
                <w:color w:val="000000" w:themeColor="text1"/>
                <w:szCs w:val="21"/>
              </w:rPr>
              <w:t>服务招标</w:t>
            </w:r>
          </w:p>
        </w:tc>
        <w:tc>
          <w:tcPr>
            <w:tcW w:w="1659" w:type="dxa"/>
            <w:vAlign w:val="center"/>
          </w:tcPr>
          <w:p w:rsidR="00602988" w:rsidRPr="00BC1C9E" w:rsidRDefault="00EA3332">
            <w:pPr>
              <w:jc w:val="center"/>
              <w:rPr>
                <w:rFonts w:ascii="宋体" w:hAnsi="宋体"/>
                <w:color w:val="000000" w:themeColor="text1"/>
                <w:szCs w:val="21"/>
              </w:rPr>
            </w:pPr>
            <w:r w:rsidRPr="00BC1C9E">
              <w:rPr>
                <w:rFonts w:ascii="宋体" w:hAnsi="宋体" w:hint="eastAsia"/>
                <w:color w:val="000000" w:themeColor="text1"/>
                <w:szCs w:val="21"/>
              </w:rPr>
              <w:t>工程招标</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100万元以下</w:t>
            </w:r>
          </w:p>
        </w:tc>
        <w:tc>
          <w:tcPr>
            <w:tcW w:w="1659" w:type="dxa"/>
          </w:tcPr>
          <w:p w:rsidR="00602988" w:rsidRPr="00BC1C9E" w:rsidRDefault="00EA3332">
            <w:pPr>
              <w:rPr>
                <w:rFonts w:ascii="宋体" w:hAnsi="宋体"/>
                <w:color w:val="000000" w:themeColor="text1"/>
                <w:szCs w:val="21"/>
              </w:rPr>
            </w:pPr>
            <w:r w:rsidRPr="00BC1C9E">
              <w:rPr>
                <w:rFonts w:ascii="宋体" w:hAnsi="宋体" w:cs="宋体" w:hint="eastAsia"/>
                <w:color w:val="000000" w:themeColor="text1"/>
                <w:kern w:val="0"/>
                <w:szCs w:val="21"/>
              </w:rPr>
              <w:t xml:space="preserve">  </w:t>
            </w:r>
            <w:r w:rsidRPr="00BC1C9E">
              <w:rPr>
                <w:rFonts w:ascii="宋体" w:hAnsi="宋体" w:cs="宋体"/>
                <w:color w:val="000000" w:themeColor="text1"/>
                <w:kern w:val="0"/>
                <w:szCs w:val="21"/>
              </w:rPr>
              <w:t xml:space="preserve">1.5% </w:t>
            </w:r>
            <w:r w:rsidRPr="00BC1C9E">
              <w:rPr>
                <w:rFonts w:ascii="宋体" w:hAnsi="宋体" w:cs="宋体" w:hint="eastAsia"/>
                <w:color w:val="000000" w:themeColor="text1"/>
                <w:kern w:val="0"/>
                <w:szCs w:val="21"/>
              </w:rPr>
              <w:t xml:space="preserve">          </w:t>
            </w:r>
            <w:r w:rsidRPr="00BC1C9E">
              <w:rPr>
                <w:rFonts w:ascii="宋体" w:hAnsi="宋体" w:cs="宋体"/>
                <w:color w:val="000000" w:themeColor="text1"/>
                <w:kern w:val="0"/>
                <w:szCs w:val="21"/>
              </w:rPr>
              <w:t xml:space="preserve"> </w:t>
            </w:r>
            <w:r w:rsidRPr="00BC1C9E">
              <w:rPr>
                <w:rFonts w:ascii="宋体" w:hAnsi="宋体" w:cs="宋体" w:hint="eastAsia"/>
                <w:color w:val="000000" w:themeColor="text1"/>
                <w:kern w:val="0"/>
                <w:szCs w:val="21"/>
              </w:rPr>
              <w:t xml:space="preserve">    </w:t>
            </w:r>
          </w:p>
        </w:tc>
        <w:tc>
          <w:tcPr>
            <w:tcW w:w="1687"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1.5%</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 xml:space="preserve">1.0% </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100～500万元</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 xml:space="preserve">1.1% </w:t>
            </w:r>
            <w:r w:rsidRPr="00BC1C9E">
              <w:rPr>
                <w:rFonts w:ascii="宋体" w:hAnsi="宋体" w:cs="宋体" w:hint="eastAsia"/>
                <w:color w:val="000000" w:themeColor="text1"/>
                <w:kern w:val="0"/>
                <w:szCs w:val="21"/>
              </w:rPr>
              <w:t xml:space="preserve">                </w:t>
            </w:r>
          </w:p>
        </w:tc>
        <w:tc>
          <w:tcPr>
            <w:tcW w:w="1687"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0.8%</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 xml:space="preserve">0.7% </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500～1000万元</w:t>
            </w:r>
          </w:p>
        </w:tc>
        <w:tc>
          <w:tcPr>
            <w:tcW w:w="1659" w:type="dxa"/>
          </w:tcPr>
          <w:p w:rsidR="00602988" w:rsidRPr="00BC1C9E" w:rsidRDefault="00EA3332">
            <w:pPr>
              <w:rPr>
                <w:rFonts w:ascii="宋体" w:hAnsi="宋体"/>
                <w:color w:val="000000" w:themeColor="text1"/>
                <w:szCs w:val="21"/>
              </w:rPr>
            </w:pPr>
            <w:r w:rsidRPr="00BC1C9E">
              <w:rPr>
                <w:rFonts w:ascii="宋体" w:hAnsi="宋体" w:cs="宋体" w:hint="eastAsia"/>
                <w:color w:val="000000" w:themeColor="text1"/>
                <w:kern w:val="0"/>
                <w:szCs w:val="21"/>
              </w:rPr>
              <w:t xml:space="preserve">  </w:t>
            </w:r>
            <w:r w:rsidRPr="00BC1C9E">
              <w:rPr>
                <w:rFonts w:ascii="宋体" w:hAnsi="宋体" w:cs="宋体"/>
                <w:color w:val="000000" w:themeColor="text1"/>
                <w:kern w:val="0"/>
                <w:szCs w:val="21"/>
              </w:rPr>
              <w:t xml:space="preserve">0.8% </w:t>
            </w:r>
            <w:r w:rsidRPr="00BC1C9E">
              <w:rPr>
                <w:rFonts w:ascii="宋体" w:hAnsi="宋体" w:cs="宋体" w:hint="eastAsia"/>
                <w:color w:val="000000" w:themeColor="text1"/>
                <w:kern w:val="0"/>
                <w:szCs w:val="21"/>
              </w:rPr>
              <w:t xml:space="preserve">               </w:t>
            </w:r>
          </w:p>
        </w:tc>
        <w:tc>
          <w:tcPr>
            <w:tcW w:w="1687"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0.45%</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0.55%</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1000～5000万元</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 xml:space="preserve">0.5% </w:t>
            </w:r>
            <w:r w:rsidRPr="00BC1C9E">
              <w:rPr>
                <w:rFonts w:ascii="宋体" w:hAnsi="宋体" w:cs="宋体" w:hint="eastAsia"/>
                <w:color w:val="000000" w:themeColor="text1"/>
                <w:kern w:val="0"/>
                <w:szCs w:val="21"/>
              </w:rPr>
              <w:t xml:space="preserve">               </w:t>
            </w:r>
          </w:p>
        </w:tc>
        <w:tc>
          <w:tcPr>
            <w:tcW w:w="1687"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0.25%</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 xml:space="preserve">0.35% </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5000万元～1亿元</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 xml:space="preserve">0.25% </w:t>
            </w:r>
            <w:r w:rsidRPr="00BC1C9E">
              <w:rPr>
                <w:rFonts w:ascii="宋体" w:hAnsi="宋体" w:cs="宋体" w:hint="eastAsia"/>
                <w:color w:val="000000" w:themeColor="text1"/>
                <w:kern w:val="0"/>
                <w:szCs w:val="21"/>
              </w:rPr>
              <w:t xml:space="preserve">      </w:t>
            </w:r>
            <w:r w:rsidRPr="00BC1C9E">
              <w:rPr>
                <w:rFonts w:ascii="宋体" w:hAnsi="宋体" w:cs="宋体"/>
                <w:color w:val="000000" w:themeColor="text1"/>
                <w:kern w:val="0"/>
                <w:szCs w:val="21"/>
              </w:rPr>
              <w:t xml:space="preserve"> </w:t>
            </w:r>
            <w:r w:rsidRPr="00BC1C9E">
              <w:rPr>
                <w:rFonts w:ascii="宋体" w:hAnsi="宋体" w:cs="宋体" w:hint="eastAsia"/>
                <w:color w:val="000000" w:themeColor="text1"/>
                <w:kern w:val="0"/>
                <w:szCs w:val="21"/>
              </w:rPr>
              <w:t xml:space="preserve">         </w:t>
            </w:r>
          </w:p>
        </w:tc>
        <w:tc>
          <w:tcPr>
            <w:tcW w:w="1687"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0.1%</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cs="宋体"/>
                <w:color w:val="000000" w:themeColor="text1"/>
                <w:kern w:val="0"/>
                <w:szCs w:val="21"/>
              </w:rPr>
              <w:t>0.2%</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1～5亿元</w:t>
            </w:r>
          </w:p>
        </w:tc>
        <w:tc>
          <w:tcPr>
            <w:tcW w:w="1659" w:type="dxa"/>
          </w:tcPr>
          <w:p w:rsidR="00602988" w:rsidRPr="00BC1C9E" w:rsidRDefault="00EA3332">
            <w:pPr>
              <w:ind w:firstLineChars="100" w:firstLine="210"/>
              <w:rPr>
                <w:rFonts w:ascii="宋体" w:hAnsi="宋体"/>
                <w:color w:val="000000" w:themeColor="text1"/>
                <w:szCs w:val="21"/>
              </w:rPr>
            </w:pPr>
            <w:r w:rsidRPr="00BC1C9E">
              <w:rPr>
                <w:rFonts w:ascii="宋体" w:hAnsi="宋体" w:hint="eastAsia"/>
                <w:color w:val="000000" w:themeColor="text1"/>
                <w:szCs w:val="21"/>
              </w:rPr>
              <w:t>0.05%</w:t>
            </w:r>
          </w:p>
        </w:tc>
        <w:tc>
          <w:tcPr>
            <w:tcW w:w="1687"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 xml:space="preserve">  0.05%</w:t>
            </w:r>
          </w:p>
        </w:tc>
        <w:tc>
          <w:tcPr>
            <w:tcW w:w="1659"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 xml:space="preserve">  0.05%</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5～10亿元</w:t>
            </w:r>
          </w:p>
        </w:tc>
        <w:tc>
          <w:tcPr>
            <w:tcW w:w="1659" w:type="dxa"/>
          </w:tcPr>
          <w:p w:rsidR="00602988" w:rsidRPr="00BC1C9E" w:rsidRDefault="00EA3332">
            <w:pPr>
              <w:ind w:firstLineChars="50" w:firstLine="105"/>
              <w:rPr>
                <w:rFonts w:ascii="宋体" w:hAnsi="宋体"/>
                <w:color w:val="000000" w:themeColor="text1"/>
                <w:szCs w:val="21"/>
              </w:rPr>
            </w:pPr>
            <w:r w:rsidRPr="00BC1C9E">
              <w:rPr>
                <w:rFonts w:ascii="宋体" w:hAnsi="宋体" w:hint="eastAsia"/>
                <w:color w:val="000000" w:themeColor="text1"/>
                <w:szCs w:val="21"/>
              </w:rPr>
              <w:t>0.035%</w:t>
            </w:r>
          </w:p>
        </w:tc>
        <w:tc>
          <w:tcPr>
            <w:tcW w:w="1687"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 xml:space="preserve">  0.035%</w:t>
            </w:r>
          </w:p>
        </w:tc>
        <w:tc>
          <w:tcPr>
            <w:tcW w:w="1659" w:type="dxa"/>
          </w:tcPr>
          <w:p w:rsidR="00602988" w:rsidRPr="00BC1C9E" w:rsidRDefault="00EA3332">
            <w:pPr>
              <w:ind w:firstLineChars="50" w:firstLine="105"/>
              <w:rPr>
                <w:rFonts w:ascii="宋体" w:hAnsi="宋体"/>
                <w:color w:val="000000" w:themeColor="text1"/>
                <w:szCs w:val="21"/>
              </w:rPr>
            </w:pPr>
            <w:r w:rsidRPr="00BC1C9E">
              <w:rPr>
                <w:rFonts w:ascii="宋体" w:hAnsi="宋体" w:hint="eastAsia"/>
                <w:color w:val="000000" w:themeColor="text1"/>
                <w:szCs w:val="21"/>
              </w:rPr>
              <w:t>0.035%</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10～50亿元</w:t>
            </w:r>
          </w:p>
        </w:tc>
        <w:tc>
          <w:tcPr>
            <w:tcW w:w="1659" w:type="dxa"/>
          </w:tcPr>
          <w:p w:rsidR="00602988" w:rsidRPr="00BC1C9E" w:rsidRDefault="00EA3332">
            <w:pPr>
              <w:ind w:firstLineChars="50" w:firstLine="105"/>
              <w:rPr>
                <w:rFonts w:ascii="宋体" w:hAnsi="宋体"/>
                <w:color w:val="000000" w:themeColor="text1"/>
                <w:szCs w:val="21"/>
              </w:rPr>
            </w:pPr>
            <w:r w:rsidRPr="00BC1C9E">
              <w:rPr>
                <w:rFonts w:ascii="宋体" w:hAnsi="宋体" w:hint="eastAsia"/>
                <w:color w:val="000000" w:themeColor="text1"/>
                <w:szCs w:val="21"/>
              </w:rPr>
              <w:t>0.008%</w:t>
            </w:r>
          </w:p>
        </w:tc>
        <w:tc>
          <w:tcPr>
            <w:tcW w:w="1687" w:type="dxa"/>
          </w:tcPr>
          <w:p w:rsidR="00602988" w:rsidRPr="00BC1C9E" w:rsidRDefault="00EA3332">
            <w:pPr>
              <w:ind w:firstLineChars="100" w:firstLine="210"/>
              <w:rPr>
                <w:rFonts w:ascii="宋体" w:hAnsi="宋体"/>
                <w:color w:val="000000" w:themeColor="text1"/>
                <w:szCs w:val="21"/>
              </w:rPr>
            </w:pPr>
            <w:r w:rsidRPr="00BC1C9E">
              <w:rPr>
                <w:rFonts w:ascii="宋体" w:hAnsi="宋体" w:hint="eastAsia"/>
                <w:color w:val="000000" w:themeColor="text1"/>
                <w:szCs w:val="21"/>
              </w:rPr>
              <w:t>0.008%</w:t>
            </w:r>
          </w:p>
        </w:tc>
        <w:tc>
          <w:tcPr>
            <w:tcW w:w="1659" w:type="dxa"/>
          </w:tcPr>
          <w:p w:rsidR="00602988" w:rsidRPr="00BC1C9E" w:rsidRDefault="00EA3332">
            <w:pPr>
              <w:ind w:firstLineChars="50" w:firstLine="105"/>
              <w:rPr>
                <w:rFonts w:ascii="宋体" w:hAnsi="宋体"/>
                <w:color w:val="000000" w:themeColor="text1"/>
                <w:szCs w:val="21"/>
              </w:rPr>
            </w:pPr>
            <w:r w:rsidRPr="00BC1C9E">
              <w:rPr>
                <w:rFonts w:ascii="宋体" w:hAnsi="宋体" w:hint="eastAsia"/>
                <w:color w:val="000000" w:themeColor="text1"/>
                <w:szCs w:val="21"/>
              </w:rPr>
              <w:t>0.008%</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50～100亿元</w:t>
            </w:r>
          </w:p>
        </w:tc>
        <w:tc>
          <w:tcPr>
            <w:tcW w:w="1659"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 xml:space="preserve"> 0.006%</w:t>
            </w:r>
          </w:p>
        </w:tc>
        <w:tc>
          <w:tcPr>
            <w:tcW w:w="1687" w:type="dxa"/>
          </w:tcPr>
          <w:p w:rsidR="00602988" w:rsidRPr="00BC1C9E" w:rsidRDefault="00EA3332">
            <w:pPr>
              <w:ind w:firstLineChars="100" w:firstLine="210"/>
              <w:rPr>
                <w:rFonts w:ascii="宋体" w:hAnsi="宋体"/>
                <w:color w:val="000000" w:themeColor="text1"/>
                <w:szCs w:val="21"/>
              </w:rPr>
            </w:pPr>
            <w:r w:rsidRPr="00BC1C9E">
              <w:rPr>
                <w:rFonts w:ascii="宋体" w:hAnsi="宋体" w:hint="eastAsia"/>
                <w:color w:val="000000" w:themeColor="text1"/>
                <w:szCs w:val="21"/>
              </w:rPr>
              <w:t>0.006%</w:t>
            </w:r>
          </w:p>
        </w:tc>
        <w:tc>
          <w:tcPr>
            <w:tcW w:w="1659" w:type="dxa"/>
          </w:tcPr>
          <w:p w:rsidR="00602988" w:rsidRPr="00BC1C9E" w:rsidRDefault="00EA3332">
            <w:pPr>
              <w:ind w:firstLineChars="50" w:firstLine="105"/>
              <w:rPr>
                <w:rFonts w:ascii="宋体" w:hAnsi="宋体"/>
                <w:color w:val="000000" w:themeColor="text1"/>
                <w:szCs w:val="21"/>
              </w:rPr>
            </w:pPr>
            <w:r w:rsidRPr="00BC1C9E">
              <w:rPr>
                <w:rFonts w:ascii="宋体" w:hAnsi="宋体" w:hint="eastAsia"/>
                <w:color w:val="000000" w:themeColor="text1"/>
                <w:szCs w:val="21"/>
              </w:rPr>
              <w:t>0.006%</w:t>
            </w:r>
          </w:p>
        </w:tc>
      </w:tr>
      <w:tr w:rsidR="00602988" w:rsidRPr="00BC1C9E">
        <w:tc>
          <w:tcPr>
            <w:tcW w:w="3472"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100亿以上</w:t>
            </w:r>
          </w:p>
        </w:tc>
        <w:tc>
          <w:tcPr>
            <w:tcW w:w="1659" w:type="dxa"/>
          </w:tcPr>
          <w:p w:rsidR="00602988" w:rsidRPr="00BC1C9E" w:rsidRDefault="00EA3332">
            <w:pPr>
              <w:rPr>
                <w:rFonts w:ascii="宋体" w:hAnsi="宋体"/>
                <w:color w:val="000000" w:themeColor="text1"/>
                <w:szCs w:val="21"/>
              </w:rPr>
            </w:pPr>
            <w:r w:rsidRPr="00BC1C9E">
              <w:rPr>
                <w:rFonts w:ascii="宋体" w:hAnsi="宋体" w:hint="eastAsia"/>
                <w:color w:val="000000" w:themeColor="text1"/>
                <w:szCs w:val="21"/>
              </w:rPr>
              <w:t xml:space="preserve"> 0.004%</w:t>
            </w:r>
          </w:p>
        </w:tc>
        <w:tc>
          <w:tcPr>
            <w:tcW w:w="1687" w:type="dxa"/>
          </w:tcPr>
          <w:p w:rsidR="00602988" w:rsidRPr="00BC1C9E" w:rsidRDefault="00EA3332">
            <w:pPr>
              <w:ind w:firstLineChars="100" w:firstLine="210"/>
              <w:rPr>
                <w:rFonts w:ascii="宋体" w:hAnsi="宋体"/>
                <w:color w:val="000000" w:themeColor="text1"/>
                <w:szCs w:val="21"/>
              </w:rPr>
            </w:pPr>
            <w:r w:rsidRPr="00BC1C9E">
              <w:rPr>
                <w:rFonts w:ascii="宋体" w:hAnsi="宋体" w:hint="eastAsia"/>
                <w:color w:val="000000" w:themeColor="text1"/>
                <w:szCs w:val="21"/>
              </w:rPr>
              <w:t>0.004%</w:t>
            </w:r>
          </w:p>
        </w:tc>
        <w:tc>
          <w:tcPr>
            <w:tcW w:w="1659" w:type="dxa"/>
          </w:tcPr>
          <w:p w:rsidR="00602988" w:rsidRPr="00BC1C9E" w:rsidRDefault="00EA3332">
            <w:pPr>
              <w:ind w:firstLineChars="50" w:firstLine="105"/>
              <w:rPr>
                <w:rFonts w:ascii="宋体" w:hAnsi="宋体"/>
                <w:color w:val="000000" w:themeColor="text1"/>
                <w:szCs w:val="21"/>
              </w:rPr>
            </w:pPr>
            <w:r w:rsidRPr="00BC1C9E">
              <w:rPr>
                <w:rFonts w:ascii="宋体" w:hAnsi="宋体" w:hint="eastAsia"/>
                <w:color w:val="000000" w:themeColor="text1"/>
                <w:szCs w:val="21"/>
              </w:rPr>
              <w:t>0.004%</w:t>
            </w:r>
          </w:p>
        </w:tc>
      </w:tr>
    </w:tbl>
    <w:p w:rsidR="00602988" w:rsidRPr="00BC1C9E" w:rsidRDefault="00EA3332">
      <w:pPr>
        <w:pStyle w:val="a9"/>
        <w:snapToGrid w:val="0"/>
        <w:spacing w:before="120" w:after="120"/>
        <w:rPr>
          <w:rFonts w:hAnsi="宋体"/>
          <w:color w:val="000000" w:themeColor="text1"/>
          <w:sz w:val="21"/>
        </w:rPr>
      </w:pPr>
      <w:r w:rsidRPr="00BC1C9E">
        <w:rPr>
          <w:rFonts w:hAnsi="宋体" w:hint="eastAsia"/>
          <w:color w:val="000000" w:themeColor="text1"/>
          <w:sz w:val="21"/>
        </w:rPr>
        <w:t>注:招标代理服务收费按差额定率累进法计算。</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38.3采购代理机构的银行账户：</w:t>
      </w:r>
    </w:p>
    <w:p w:rsidR="00602988" w:rsidRPr="00BC1C9E" w:rsidRDefault="00EA3332">
      <w:pPr>
        <w:spacing w:line="320" w:lineRule="exact"/>
        <w:ind w:firstLineChars="300" w:firstLine="630"/>
        <w:rPr>
          <w:rFonts w:ascii="宋体" w:hAnsi="宋体" w:cs="宋体"/>
          <w:color w:val="000000" w:themeColor="text1"/>
          <w:szCs w:val="21"/>
        </w:rPr>
      </w:pPr>
      <w:r w:rsidRPr="00BC1C9E">
        <w:rPr>
          <w:rFonts w:ascii="宋体" w:hAnsi="宋体" w:cs="宋体" w:hint="eastAsia"/>
          <w:color w:val="000000" w:themeColor="text1"/>
          <w:szCs w:val="21"/>
        </w:rPr>
        <w:t>开户名称：云之龙招标集团有限公司钦州分公司</w:t>
      </w:r>
    </w:p>
    <w:p w:rsidR="00602988" w:rsidRPr="00BC1C9E" w:rsidRDefault="00EA3332">
      <w:pPr>
        <w:spacing w:line="320" w:lineRule="exact"/>
        <w:ind w:firstLineChars="200" w:firstLine="420"/>
        <w:rPr>
          <w:rFonts w:ascii="宋体" w:hAnsi="宋体" w:cs="宋体"/>
          <w:color w:val="000000" w:themeColor="text1"/>
          <w:szCs w:val="21"/>
        </w:rPr>
      </w:pPr>
      <w:r w:rsidRPr="00BC1C9E">
        <w:rPr>
          <w:rFonts w:ascii="宋体" w:hAnsi="宋体" w:cs="宋体" w:hint="eastAsia"/>
          <w:color w:val="000000" w:themeColor="text1"/>
          <w:szCs w:val="21"/>
        </w:rPr>
        <w:t xml:space="preserve">  开户银行：中信银行南宁东葛支行；</w:t>
      </w:r>
    </w:p>
    <w:p w:rsidR="00602988" w:rsidRPr="00BC1C9E" w:rsidRDefault="00EA3332">
      <w:pPr>
        <w:spacing w:line="320" w:lineRule="exact"/>
        <w:ind w:firstLineChars="200" w:firstLine="420"/>
        <w:rPr>
          <w:rFonts w:ascii="宋体" w:hAnsi="宋体" w:cs="宋体"/>
          <w:color w:val="000000" w:themeColor="text1"/>
          <w:szCs w:val="21"/>
        </w:rPr>
      </w:pPr>
      <w:r w:rsidRPr="00BC1C9E">
        <w:rPr>
          <w:rFonts w:ascii="宋体" w:hAnsi="宋体" w:cs="宋体" w:hint="eastAsia"/>
          <w:color w:val="000000" w:themeColor="text1"/>
          <w:szCs w:val="21"/>
        </w:rPr>
        <w:t xml:space="preserve">  银行账号：8113 0010 1330 0157 979；</w:t>
      </w:r>
    </w:p>
    <w:p w:rsidR="00602988" w:rsidRPr="00BC1C9E" w:rsidRDefault="00EA3332">
      <w:pPr>
        <w:spacing w:line="320" w:lineRule="exact"/>
        <w:ind w:firstLineChars="200" w:firstLine="420"/>
        <w:rPr>
          <w:rFonts w:ascii="宋体" w:hAnsi="宋体" w:cs="宋体"/>
          <w:color w:val="000000" w:themeColor="text1"/>
          <w:szCs w:val="21"/>
          <w:u w:val="single"/>
        </w:rPr>
      </w:pPr>
      <w:r w:rsidRPr="00BC1C9E">
        <w:rPr>
          <w:rFonts w:ascii="宋体" w:hAnsi="宋体" w:cs="宋体" w:hint="eastAsia"/>
          <w:color w:val="000000" w:themeColor="text1"/>
          <w:szCs w:val="21"/>
        </w:rPr>
        <w:t xml:space="preserve">  行号：3026 1102 9137</w:t>
      </w:r>
    </w:p>
    <w:p w:rsidR="00602988" w:rsidRPr="00BC1C9E" w:rsidRDefault="00602988">
      <w:pPr>
        <w:pStyle w:val="a9"/>
        <w:snapToGrid w:val="0"/>
        <w:ind w:firstLineChars="200" w:firstLine="40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EA3332">
      <w:pPr>
        <w:pStyle w:val="a9"/>
        <w:snapToGrid w:val="0"/>
        <w:ind w:firstLineChars="200" w:firstLine="400"/>
        <w:rPr>
          <w:rFonts w:hAnsi="宋体"/>
          <w:color w:val="000000" w:themeColor="text1"/>
        </w:rPr>
      </w:pPr>
      <w:r w:rsidRPr="00BC1C9E">
        <w:rPr>
          <w:rFonts w:hAnsi="宋体"/>
          <w:color w:val="000000" w:themeColor="text1"/>
        </w:rPr>
        <w:br w:type="page"/>
      </w:r>
      <w:r w:rsidRPr="00BC1C9E">
        <w:rPr>
          <w:rFonts w:hAnsi="宋体" w:hint="eastAsia"/>
          <w:color w:val="000000" w:themeColor="text1"/>
        </w:rPr>
        <w:lastRenderedPageBreak/>
        <w:t>附件1：</w:t>
      </w:r>
    </w:p>
    <w:p w:rsidR="00602988" w:rsidRPr="00BC1C9E" w:rsidRDefault="00EA3332">
      <w:pPr>
        <w:widowControl/>
        <w:shd w:val="clear" w:color="auto" w:fill="FFFFFF"/>
        <w:spacing w:line="480" w:lineRule="atLeast"/>
        <w:jc w:val="center"/>
        <w:rPr>
          <w:rFonts w:ascii="仿宋" w:eastAsia="仿宋" w:hAnsi="仿宋" w:cs="宋体"/>
          <w:color w:val="000000" w:themeColor="text1"/>
          <w:kern w:val="0"/>
          <w:sz w:val="32"/>
          <w:szCs w:val="32"/>
        </w:rPr>
      </w:pPr>
      <w:r w:rsidRPr="00BC1C9E">
        <w:rPr>
          <w:rFonts w:ascii="黑体" w:eastAsia="黑体" w:hAnsi="黑体" w:cs="黑体" w:hint="eastAsia"/>
          <w:color w:val="000000" w:themeColor="text1"/>
          <w:kern w:val="0"/>
          <w:sz w:val="32"/>
          <w:szCs w:val="32"/>
        </w:rPr>
        <w:t>广西壮族自治区政府采购项目合同验收书</w:t>
      </w:r>
      <w:r w:rsidRPr="00BC1C9E">
        <w:rPr>
          <w:rFonts w:ascii="仿宋" w:eastAsia="仿宋" w:hAnsi="仿宋" w:cs="宋体" w:hint="eastAsia"/>
          <w:color w:val="000000" w:themeColor="text1"/>
          <w:kern w:val="0"/>
          <w:sz w:val="32"/>
          <w:szCs w:val="32"/>
        </w:rPr>
        <w:t>（格式）</w:t>
      </w:r>
    </w:p>
    <w:p w:rsidR="00602988" w:rsidRPr="00BC1C9E" w:rsidRDefault="00602988">
      <w:pPr>
        <w:widowControl/>
        <w:shd w:val="clear" w:color="auto" w:fill="FFFFFF"/>
        <w:spacing w:line="480" w:lineRule="atLeast"/>
        <w:jc w:val="center"/>
        <w:rPr>
          <w:rFonts w:ascii="仿宋" w:eastAsia="仿宋" w:hAnsi="仿宋" w:cs="宋体"/>
          <w:color w:val="000000" w:themeColor="text1"/>
          <w:kern w:val="0"/>
          <w:sz w:val="32"/>
          <w:szCs w:val="32"/>
        </w:rPr>
      </w:pPr>
    </w:p>
    <w:p w:rsidR="00602988" w:rsidRPr="00BC1C9E" w:rsidRDefault="00EA3332">
      <w:pPr>
        <w:widowControl/>
        <w:shd w:val="clear" w:color="auto" w:fill="FFFFFF"/>
        <w:snapToGrid w:val="0"/>
        <w:spacing w:line="320" w:lineRule="atLeast"/>
        <w:ind w:firstLine="480"/>
        <w:jc w:val="left"/>
        <w:rPr>
          <w:rFonts w:ascii="宋体" w:hAnsi="宋体" w:cs="宋体"/>
          <w:color w:val="000000" w:themeColor="text1"/>
          <w:kern w:val="0"/>
          <w:szCs w:val="21"/>
        </w:rPr>
      </w:pPr>
      <w:r w:rsidRPr="00BC1C9E">
        <w:rPr>
          <w:rFonts w:ascii="宋体" w:hAnsi="宋体" w:cs="宋体" w:hint="eastAsia"/>
          <w:color w:val="000000" w:themeColor="text1"/>
          <w:kern w:val="0"/>
          <w:szCs w:val="21"/>
        </w:rPr>
        <w:t>根据政府采购项目（</w:t>
      </w:r>
      <w:r w:rsidRPr="00BC1C9E">
        <w:rPr>
          <w:rFonts w:ascii="宋体" w:hAnsi="宋体" w:cs="宋体" w:hint="eastAsia"/>
          <w:color w:val="000000" w:themeColor="text1"/>
          <w:kern w:val="0"/>
          <w:szCs w:val="21"/>
          <w:u w:val="single"/>
        </w:rPr>
        <w:t>采购合同编号：</w:t>
      </w:r>
      <w:r w:rsidRPr="00BC1C9E">
        <w:rPr>
          <w:rFonts w:ascii="宋体" w:hAnsi="宋体" w:cs="宋体" w:hint="eastAsia"/>
          <w:color w:val="000000" w:themeColor="text1"/>
          <w:kern w:val="0"/>
          <w:szCs w:val="21"/>
          <w:u w:val="single"/>
        </w:rPr>
        <w:softHyphen/>
        <w:t xml:space="preserve"> </w:t>
      </w:r>
      <w:r w:rsidRPr="00BC1C9E">
        <w:rPr>
          <w:rFonts w:ascii="宋体" w:hAnsi="宋体" w:cs="宋体" w:hint="eastAsia"/>
          <w:color w:val="000000" w:themeColor="text1"/>
          <w:kern w:val="0"/>
          <w:szCs w:val="21"/>
        </w:rPr>
        <w:t>）的约定，我单位对（</w:t>
      </w:r>
      <w:r w:rsidRPr="00BC1C9E">
        <w:rPr>
          <w:rFonts w:ascii="宋体" w:hAnsi="宋体" w:cs="宋体" w:hint="eastAsia"/>
          <w:color w:val="000000" w:themeColor="text1"/>
          <w:kern w:val="0"/>
          <w:szCs w:val="21"/>
          <w:u w:val="single"/>
        </w:rPr>
        <w:t xml:space="preserve"> 项目名称 </w:t>
      </w:r>
      <w:r w:rsidRPr="00BC1C9E">
        <w:rPr>
          <w:rFonts w:ascii="宋体" w:hAnsi="宋体" w:cs="宋体" w:hint="eastAsia"/>
          <w:color w:val="000000" w:themeColor="text1"/>
          <w:kern w:val="0"/>
          <w:szCs w:val="21"/>
        </w:rPr>
        <w:t>） 政府采购项目中标（或成交）供应商（</w:t>
      </w:r>
      <w:r w:rsidRPr="00BC1C9E">
        <w:rPr>
          <w:rFonts w:ascii="宋体" w:hAnsi="宋体" w:cs="宋体" w:hint="eastAsia"/>
          <w:color w:val="000000" w:themeColor="text1"/>
          <w:kern w:val="0"/>
          <w:szCs w:val="21"/>
          <w:u w:val="single"/>
        </w:rPr>
        <w:t xml:space="preserve"> 公司名称 </w:t>
      </w:r>
      <w:r w:rsidRPr="00BC1C9E">
        <w:rPr>
          <w:rFonts w:ascii="宋体" w:hAnsi="宋体" w:cs="宋体" w:hint="eastAsia"/>
          <w:color w:val="000000" w:themeColor="text1"/>
          <w:kern w:val="0"/>
          <w:szCs w:val="21"/>
        </w:rPr>
        <w:t>） 提供的货物（或工程、服务）进行了验收，验收情况如下：</w:t>
      </w:r>
    </w:p>
    <w:tbl>
      <w:tblPr>
        <w:tblW w:w="0" w:type="auto"/>
        <w:jc w:val="center"/>
        <w:tblLayout w:type="fixed"/>
        <w:tblCellMar>
          <w:left w:w="0" w:type="dxa"/>
          <w:right w:w="0" w:type="dxa"/>
        </w:tblCellMar>
        <w:tblLook w:val="04A0"/>
      </w:tblPr>
      <w:tblGrid>
        <w:gridCol w:w="1331"/>
        <w:gridCol w:w="1921"/>
        <w:gridCol w:w="798"/>
        <w:gridCol w:w="102"/>
        <w:gridCol w:w="2002"/>
        <w:gridCol w:w="178"/>
        <w:gridCol w:w="685"/>
        <w:gridCol w:w="2354"/>
      </w:tblGrid>
      <w:tr w:rsidR="00602988" w:rsidRPr="00BC1C9E">
        <w:trPr>
          <w:trHeight w:val="497"/>
          <w:jc w:val="center"/>
        </w:trPr>
        <w:tc>
          <w:tcPr>
            <w:tcW w:w="3252" w:type="dxa"/>
            <w:gridSpan w:val="2"/>
            <w:tcBorders>
              <w:top w:val="single" w:sz="8" w:space="0" w:color="auto"/>
              <w:left w:val="single" w:sz="8" w:space="0" w:color="auto"/>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5"/>
              <w:jc w:val="center"/>
              <w:rPr>
                <w:rFonts w:ascii="Verdana" w:hAnsi="Verdana" w:cs="宋体"/>
                <w:color w:val="000000" w:themeColor="text1"/>
                <w:kern w:val="0"/>
                <w:szCs w:val="21"/>
              </w:rPr>
            </w:pPr>
            <w:r w:rsidRPr="00BC1C9E">
              <w:rPr>
                <w:rFonts w:ascii="Verdana" w:hAnsi="Verdana" w:cs="宋体"/>
                <w:color w:val="000000" w:themeColor="text1"/>
                <w:kern w:val="0"/>
                <w:szCs w:val="21"/>
              </w:rPr>
              <w:t>验收方式：</w:t>
            </w:r>
          </w:p>
        </w:tc>
        <w:tc>
          <w:tcPr>
            <w:tcW w:w="6119" w:type="dxa"/>
            <w:gridSpan w:val="6"/>
            <w:tcBorders>
              <w:top w:val="single" w:sz="8" w:space="0" w:color="auto"/>
              <w:left w:val="nil"/>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480"/>
              <w:jc w:val="center"/>
              <w:rPr>
                <w:rFonts w:ascii="Verdana" w:hAnsi="Verdana" w:cs="宋体"/>
                <w:color w:val="000000" w:themeColor="text1"/>
                <w:kern w:val="0"/>
                <w:szCs w:val="21"/>
              </w:rPr>
            </w:pPr>
            <w:r w:rsidRPr="00BC1C9E">
              <w:rPr>
                <w:rFonts w:ascii="Verdana" w:hAnsi="Verdana" w:cs="宋体"/>
                <w:color w:val="000000" w:themeColor="text1"/>
                <w:kern w:val="0"/>
                <w:szCs w:val="21"/>
              </w:rPr>
              <w:t>□</w:t>
            </w:r>
            <w:r w:rsidRPr="00BC1C9E">
              <w:rPr>
                <w:rFonts w:ascii="Verdana" w:hAnsi="Verdana" w:cs="宋体"/>
                <w:color w:val="000000" w:themeColor="text1"/>
                <w:kern w:val="0"/>
                <w:szCs w:val="21"/>
              </w:rPr>
              <w:t>自行验收</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委托验收</w:t>
            </w:r>
          </w:p>
        </w:tc>
      </w:tr>
      <w:tr w:rsidR="00602988" w:rsidRPr="00BC1C9E">
        <w:trPr>
          <w:trHeight w:val="622"/>
          <w:jc w:val="center"/>
        </w:trPr>
        <w:tc>
          <w:tcPr>
            <w:tcW w:w="1331" w:type="dxa"/>
            <w:tcBorders>
              <w:top w:val="nil"/>
              <w:left w:val="single" w:sz="8" w:space="0" w:color="auto"/>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2"/>
              <w:jc w:val="center"/>
              <w:rPr>
                <w:rFonts w:ascii="Verdana" w:hAnsi="Verdana" w:cs="宋体"/>
                <w:color w:val="000000" w:themeColor="text1"/>
                <w:kern w:val="0"/>
                <w:szCs w:val="21"/>
              </w:rPr>
            </w:pPr>
            <w:r w:rsidRPr="00BC1C9E">
              <w:rPr>
                <w:rFonts w:ascii="Verdana" w:hAnsi="Verdana" w:cs="宋体"/>
                <w:color w:val="000000" w:themeColor="text1"/>
                <w:kern w:val="0"/>
                <w:szCs w:val="21"/>
              </w:rPr>
              <w:t>序号</w:t>
            </w:r>
          </w:p>
        </w:tc>
        <w:tc>
          <w:tcPr>
            <w:tcW w:w="1921" w:type="dxa"/>
            <w:tcBorders>
              <w:top w:val="nil"/>
              <w:left w:val="nil"/>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2"/>
              <w:jc w:val="center"/>
              <w:rPr>
                <w:rFonts w:ascii="Verdana" w:hAnsi="Verdana" w:cs="宋体"/>
                <w:color w:val="000000" w:themeColor="text1"/>
                <w:kern w:val="0"/>
                <w:szCs w:val="21"/>
              </w:rPr>
            </w:pPr>
            <w:r w:rsidRPr="00BC1C9E">
              <w:rPr>
                <w:rFonts w:ascii="Verdana" w:hAnsi="Verdana" w:cs="宋体"/>
                <w:color w:val="000000" w:themeColor="text1"/>
                <w:kern w:val="0"/>
                <w:szCs w:val="21"/>
              </w:rPr>
              <w:t>名</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称</w:t>
            </w:r>
          </w:p>
        </w:tc>
        <w:tc>
          <w:tcPr>
            <w:tcW w:w="2902" w:type="dxa"/>
            <w:gridSpan w:val="3"/>
            <w:tcBorders>
              <w:top w:val="nil"/>
              <w:left w:val="nil"/>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2"/>
              <w:jc w:val="center"/>
              <w:rPr>
                <w:rFonts w:ascii="Verdana" w:hAnsi="Verdana" w:cs="宋体"/>
                <w:color w:val="000000" w:themeColor="text1"/>
                <w:kern w:val="0"/>
                <w:szCs w:val="21"/>
              </w:rPr>
            </w:pPr>
            <w:r w:rsidRPr="00BC1C9E">
              <w:rPr>
                <w:rFonts w:ascii="Verdana" w:hAnsi="Verdana" w:cs="宋体"/>
                <w:color w:val="000000" w:themeColor="text1"/>
                <w:kern w:val="0"/>
                <w:szCs w:val="21"/>
              </w:rPr>
              <w:t>货物型号规格、标准及配置等（或服务内容、标准）</w:t>
            </w:r>
          </w:p>
        </w:tc>
        <w:tc>
          <w:tcPr>
            <w:tcW w:w="863" w:type="dxa"/>
            <w:gridSpan w:val="2"/>
            <w:tcBorders>
              <w:top w:val="nil"/>
              <w:left w:val="nil"/>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jc w:val="center"/>
              <w:rPr>
                <w:rFonts w:ascii="Verdana" w:hAnsi="Verdana" w:cs="宋体"/>
                <w:color w:val="000000" w:themeColor="text1"/>
                <w:kern w:val="0"/>
                <w:szCs w:val="21"/>
              </w:rPr>
            </w:pPr>
            <w:r w:rsidRPr="00BC1C9E">
              <w:rPr>
                <w:rFonts w:ascii="Verdana" w:hAnsi="Verdana" w:cs="宋体"/>
                <w:color w:val="000000" w:themeColor="text1"/>
                <w:kern w:val="0"/>
                <w:szCs w:val="21"/>
              </w:rPr>
              <w:t>数量</w:t>
            </w:r>
          </w:p>
        </w:tc>
        <w:tc>
          <w:tcPr>
            <w:tcW w:w="2354" w:type="dxa"/>
            <w:tcBorders>
              <w:top w:val="nil"/>
              <w:left w:val="nil"/>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2"/>
              <w:jc w:val="center"/>
              <w:rPr>
                <w:rFonts w:ascii="Verdana" w:hAnsi="Verdana" w:cs="宋体"/>
                <w:color w:val="000000" w:themeColor="text1"/>
                <w:kern w:val="0"/>
                <w:szCs w:val="21"/>
              </w:rPr>
            </w:pPr>
            <w:r w:rsidRPr="00BC1C9E">
              <w:rPr>
                <w:rFonts w:ascii="Verdana" w:hAnsi="Verdana" w:cs="宋体"/>
                <w:color w:val="000000" w:themeColor="text1"/>
                <w:kern w:val="0"/>
                <w:szCs w:val="21"/>
              </w:rPr>
              <w:t>金</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额</w:t>
            </w:r>
          </w:p>
        </w:tc>
      </w:tr>
      <w:tr w:rsidR="00602988" w:rsidRPr="00BC1C9E">
        <w:trPr>
          <w:trHeight w:val="487"/>
          <w:jc w:val="center"/>
        </w:trPr>
        <w:tc>
          <w:tcPr>
            <w:tcW w:w="1331" w:type="dxa"/>
            <w:tcBorders>
              <w:top w:val="nil"/>
              <w:left w:val="single" w:sz="8" w:space="0" w:color="auto"/>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1921" w:type="dxa"/>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902" w:type="dxa"/>
            <w:gridSpan w:val="3"/>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863" w:type="dxa"/>
            <w:gridSpan w:val="2"/>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354" w:type="dxa"/>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r>
      <w:tr w:rsidR="00602988" w:rsidRPr="00BC1C9E">
        <w:trPr>
          <w:trHeight w:val="487"/>
          <w:jc w:val="center"/>
        </w:trPr>
        <w:tc>
          <w:tcPr>
            <w:tcW w:w="1331" w:type="dxa"/>
            <w:tcBorders>
              <w:top w:val="nil"/>
              <w:left w:val="single" w:sz="8" w:space="0" w:color="auto"/>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1921" w:type="dxa"/>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902" w:type="dxa"/>
            <w:gridSpan w:val="3"/>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863" w:type="dxa"/>
            <w:gridSpan w:val="2"/>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354" w:type="dxa"/>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r>
      <w:tr w:rsidR="00602988" w:rsidRPr="00BC1C9E">
        <w:trPr>
          <w:trHeight w:val="487"/>
          <w:jc w:val="center"/>
        </w:trPr>
        <w:tc>
          <w:tcPr>
            <w:tcW w:w="1331" w:type="dxa"/>
            <w:tcBorders>
              <w:top w:val="nil"/>
              <w:left w:val="single" w:sz="8" w:space="0" w:color="auto"/>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1921" w:type="dxa"/>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902" w:type="dxa"/>
            <w:gridSpan w:val="3"/>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863" w:type="dxa"/>
            <w:gridSpan w:val="2"/>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354" w:type="dxa"/>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r>
      <w:tr w:rsidR="00602988" w:rsidRPr="00BC1C9E">
        <w:trPr>
          <w:trHeight w:val="487"/>
          <w:jc w:val="center"/>
        </w:trPr>
        <w:tc>
          <w:tcPr>
            <w:tcW w:w="6154" w:type="dxa"/>
            <w:gridSpan w:val="5"/>
            <w:tcBorders>
              <w:top w:val="nil"/>
              <w:left w:val="single" w:sz="8" w:space="0" w:color="auto"/>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5"/>
              <w:jc w:val="center"/>
              <w:rPr>
                <w:rFonts w:ascii="Verdana" w:hAnsi="Verdana" w:cs="宋体"/>
                <w:color w:val="000000" w:themeColor="text1"/>
                <w:kern w:val="0"/>
                <w:szCs w:val="21"/>
              </w:rPr>
            </w:pPr>
            <w:r w:rsidRPr="00BC1C9E">
              <w:rPr>
                <w:rFonts w:ascii="Verdana" w:hAnsi="Verdana" w:cs="宋体"/>
                <w:color w:val="000000" w:themeColor="text1"/>
                <w:kern w:val="0"/>
                <w:szCs w:val="21"/>
              </w:rPr>
              <w:t>合</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计</w:t>
            </w:r>
          </w:p>
        </w:tc>
        <w:tc>
          <w:tcPr>
            <w:tcW w:w="863" w:type="dxa"/>
            <w:gridSpan w:val="2"/>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354" w:type="dxa"/>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r>
      <w:tr w:rsidR="00602988" w:rsidRPr="00BC1C9E">
        <w:trPr>
          <w:trHeight w:val="641"/>
          <w:jc w:val="center"/>
        </w:trPr>
        <w:tc>
          <w:tcPr>
            <w:tcW w:w="9371" w:type="dxa"/>
            <w:gridSpan w:val="8"/>
            <w:tcBorders>
              <w:top w:val="nil"/>
              <w:left w:val="single" w:sz="8" w:space="0" w:color="auto"/>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2"/>
              <w:jc w:val="left"/>
              <w:rPr>
                <w:rFonts w:ascii="Verdana" w:hAnsi="Verdana" w:cs="宋体"/>
                <w:color w:val="000000" w:themeColor="text1"/>
                <w:kern w:val="0"/>
                <w:szCs w:val="21"/>
              </w:rPr>
            </w:pPr>
            <w:r w:rsidRPr="00BC1C9E">
              <w:rPr>
                <w:rFonts w:ascii="Verdana" w:hAnsi="Verdana" w:cs="宋体"/>
                <w:color w:val="000000" w:themeColor="text1"/>
                <w:kern w:val="0"/>
                <w:szCs w:val="21"/>
              </w:rPr>
              <w:t>合计大写金额：</w:t>
            </w:r>
            <w:r w:rsidRPr="00BC1C9E">
              <w:rPr>
                <w:rFonts w:ascii="Verdana" w:hAnsi="Verdana" w:cs="宋体"/>
                <w:color w:val="000000" w:themeColor="text1"/>
                <w:kern w:val="0"/>
                <w:szCs w:val="21"/>
              </w:rPr>
              <w:t xml:space="preserve"> </w:t>
            </w:r>
            <w:r w:rsidRPr="00BC1C9E">
              <w:rPr>
                <w:rFonts w:ascii="Verdana" w:hAnsi="Verdana" w:cs="宋体" w:hint="eastAsia"/>
                <w:color w:val="000000" w:themeColor="text1"/>
                <w:kern w:val="0"/>
                <w:szCs w:val="21"/>
              </w:rPr>
              <w:t>亿</w:t>
            </w:r>
            <w:r w:rsidRPr="00BC1C9E">
              <w:rPr>
                <w:rFonts w:ascii="Verdana" w:hAnsi="Verdana" w:cs="宋体" w:hint="eastAsia"/>
                <w:color w:val="000000" w:themeColor="text1"/>
                <w:kern w:val="0"/>
                <w:szCs w:val="21"/>
              </w:rPr>
              <w:t xml:space="preserve"> </w:t>
            </w:r>
            <w:r w:rsidRPr="00BC1C9E">
              <w:rPr>
                <w:rFonts w:ascii="Verdana" w:hAnsi="Verdana" w:cs="宋体"/>
                <w:color w:val="000000" w:themeColor="text1"/>
                <w:kern w:val="0"/>
                <w:szCs w:val="21"/>
              </w:rPr>
              <w:t>仟</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佰</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拾</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万</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仟</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佰</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拾</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元</w:t>
            </w:r>
          </w:p>
        </w:tc>
      </w:tr>
      <w:tr w:rsidR="00602988" w:rsidRPr="00BC1C9E">
        <w:trPr>
          <w:trHeight w:val="641"/>
          <w:jc w:val="center"/>
        </w:trPr>
        <w:tc>
          <w:tcPr>
            <w:tcW w:w="1331" w:type="dxa"/>
            <w:tcBorders>
              <w:top w:val="nil"/>
              <w:left w:val="single" w:sz="8" w:space="0" w:color="auto"/>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2"/>
              <w:jc w:val="center"/>
              <w:rPr>
                <w:rFonts w:ascii="Verdana" w:hAnsi="Verdana" w:cs="宋体"/>
                <w:color w:val="000000" w:themeColor="text1"/>
                <w:kern w:val="0"/>
                <w:szCs w:val="21"/>
              </w:rPr>
            </w:pPr>
            <w:r w:rsidRPr="00BC1C9E">
              <w:rPr>
                <w:rFonts w:ascii="Verdana" w:hAnsi="Verdana" w:cs="宋体"/>
                <w:color w:val="000000" w:themeColor="text1"/>
                <w:kern w:val="0"/>
                <w:szCs w:val="21"/>
              </w:rPr>
              <w:t>实际供货日期</w:t>
            </w:r>
          </w:p>
        </w:tc>
        <w:tc>
          <w:tcPr>
            <w:tcW w:w="2719" w:type="dxa"/>
            <w:gridSpan w:val="2"/>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282" w:type="dxa"/>
            <w:gridSpan w:val="3"/>
            <w:tcBorders>
              <w:top w:val="nil"/>
              <w:left w:val="nil"/>
              <w:bottom w:val="single" w:sz="8" w:space="0" w:color="auto"/>
              <w:right w:val="single" w:sz="8" w:space="0" w:color="auto"/>
            </w:tcBorders>
            <w:vAlign w:val="center"/>
          </w:tcPr>
          <w:p w:rsidR="00602988" w:rsidRPr="00BC1C9E" w:rsidRDefault="00EA3332">
            <w:pPr>
              <w:widowControl/>
              <w:snapToGrid w:val="0"/>
              <w:spacing w:before="100" w:beforeAutospacing="1" w:after="100" w:afterAutospacing="1" w:line="320" w:lineRule="atLeast"/>
              <w:ind w:firstLine="46"/>
              <w:jc w:val="center"/>
              <w:rPr>
                <w:rFonts w:ascii="Verdana" w:hAnsi="Verdana" w:cs="宋体"/>
                <w:color w:val="000000" w:themeColor="text1"/>
                <w:kern w:val="0"/>
                <w:szCs w:val="21"/>
              </w:rPr>
            </w:pPr>
            <w:r w:rsidRPr="00BC1C9E">
              <w:rPr>
                <w:rFonts w:ascii="Verdana" w:hAnsi="Verdana" w:cs="宋体"/>
                <w:color w:val="000000" w:themeColor="text1"/>
                <w:kern w:val="0"/>
                <w:szCs w:val="21"/>
              </w:rPr>
              <w:t>合同交货验收日期</w:t>
            </w:r>
          </w:p>
        </w:tc>
        <w:tc>
          <w:tcPr>
            <w:tcW w:w="3039" w:type="dxa"/>
            <w:gridSpan w:val="2"/>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r>
      <w:tr w:rsidR="00602988" w:rsidRPr="00BC1C9E">
        <w:trPr>
          <w:trHeight w:val="394"/>
          <w:jc w:val="center"/>
        </w:trPr>
        <w:tc>
          <w:tcPr>
            <w:tcW w:w="1331" w:type="dxa"/>
            <w:tcBorders>
              <w:top w:val="nil"/>
              <w:left w:val="single" w:sz="8" w:space="0" w:color="auto"/>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719" w:type="dxa"/>
            <w:gridSpan w:val="2"/>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2282" w:type="dxa"/>
            <w:gridSpan w:val="3"/>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c>
          <w:tcPr>
            <w:tcW w:w="3039" w:type="dxa"/>
            <w:gridSpan w:val="2"/>
            <w:tcBorders>
              <w:top w:val="nil"/>
              <w:left w:val="nil"/>
              <w:bottom w:val="single" w:sz="8" w:space="0" w:color="auto"/>
              <w:right w:val="single" w:sz="8" w:space="0" w:color="auto"/>
            </w:tcBorders>
            <w:vAlign w:val="center"/>
          </w:tcPr>
          <w:p w:rsidR="00602988" w:rsidRPr="00BC1C9E" w:rsidRDefault="00602988">
            <w:pPr>
              <w:widowControl/>
              <w:spacing w:before="100" w:beforeAutospacing="1" w:after="100" w:afterAutospacing="1" w:line="240" w:lineRule="atLeast"/>
              <w:jc w:val="center"/>
              <w:rPr>
                <w:rFonts w:ascii="Verdana" w:hAnsi="Verdana" w:cs="宋体"/>
                <w:color w:val="000000" w:themeColor="text1"/>
                <w:kern w:val="0"/>
                <w:szCs w:val="21"/>
              </w:rPr>
            </w:pPr>
          </w:p>
        </w:tc>
      </w:tr>
      <w:tr w:rsidR="00602988" w:rsidRPr="00BC1C9E">
        <w:trPr>
          <w:trHeight w:val="693"/>
          <w:jc w:val="center"/>
        </w:trPr>
        <w:tc>
          <w:tcPr>
            <w:tcW w:w="13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602988" w:rsidRPr="00BC1C9E" w:rsidRDefault="00EA3332">
            <w:pPr>
              <w:widowControl/>
              <w:snapToGrid w:val="0"/>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验收具体内容</w:t>
            </w:r>
          </w:p>
        </w:tc>
        <w:tc>
          <w:tcPr>
            <w:tcW w:w="8040" w:type="dxa"/>
            <w:gridSpan w:val="7"/>
            <w:tcBorders>
              <w:top w:val="nil"/>
              <w:left w:val="nil"/>
              <w:bottom w:val="single" w:sz="8" w:space="0" w:color="auto"/>
              <w:right w:val="single" w:sz="8" w:space="0" w:color="auto"/>
            </w:tcBorders>
            <w:tcMar>
              <w:top w:w="0" w:type="dxa"/>
              <w:left w:w="108" w:type="dxa"/>
              <w:bottom w:w="0" w:type="dxa"/>
              <w:right w:w="108" w:type="dxa"/>
            </w:tcMar>
            <w:vAlign w:val="center"/>
          </w:tcPr>
          <w:p w:rsidR="00602988" w:rsidRPr="00BC1C9E" w:rsidRDefault="00EA3332">
            <w:pPr>
              <w:widowControl/>
              <w:snapToGrid w:val="0"/>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应按采购合同、采购文件、投标响应文件及验收方案等进行验收；并核对中标或者成交供应商在安装调试等方面是否违反合同约定或服务规范要求、提供的质量保证证明材料是否齐全、应有的配件及附件是否达到合同约定等。可附件</w:t>
            </w:r>
            <w:r w:rsidRPr="00BC1C9E">
              <w:rPr>
                <w:rFonts w:ascii="Verdana" w:hAnsi="Verdana" w:cs="宋体"/>
                <w:color w:val="000000" w:themeColor="text1"/>
                <w:kern w:val="0"/>
                <w:szCs w:val="21"/>
              </w:rPr>
              <w:t>)</w:t>
            </w:r>
          </w:p>
        </w:tc>
      </w:tr>
      <w:tr w:rsidR="00602988" w:rsidRPr="00BC1C9E">
        <w:trPr>
          <w:trHeight w:val="1281"/>
          <w:jc w:val="center"/>
        </w:trPr>
        <w:tc>
          <w:tcPr>
            <w:tcW w:w="133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602988" w:rsidRPr="00BC1C9E" w:rsidRDefault="00EA3332">
            <w:pPr>
              <w:widowControl/>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验收小组意见</w:t>
            </w:r>
          </w:p>
        </w:tc>
        <w:tc>
          <w:tcPr>
            <w:tcW w:w="8040" w:type="dxa"/>
            <w:gridSpan w:val="7"/>
            <w:tcBorders>
              <w:top w:val="nil"/>
              <w:left w:val="nil"/>
              <w:bottom w:val="single" w:sz="8" w:space="0" w:color="auto"/>
              <w:right w:val="single" w:sz="8" w:space="0" w:color="auto"/>
            </w:tcBorders>
            <w:vAlign w:val="center"/>
          </w:tcPr>
          <w:p w:rsidR="00602988" w:rsidRPr="00BC1C9E" w:rsidRDefault="00EA3332">
            <w:pPr>
              <w:widowControl/>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验收结论性意见：</w:t>
            </w:r>
          </w:p>
        </w:tc>
      </w:tr>
      <w:tr w:rsidR="00602988" w:rsidRPr="00BC1C9E">
        <w:trPr>
          <w:trHeight w:val="607"/>
          <w:jc w:val="center"/>
        </w:trPr>
        <w:tc>
          <w:tcPr>
            <w:tcW w:w="1331" w:type="dxa"/>
            <w:vMerge/>
            <w:tcBorders>
              <w:top w:val="nil"/>
              <w:left w:val="single" w:sz="8" w:space="0" w:color="auto"/>
              <w:bottom w:val="single" w:sz="8" w:space="0" w:color="auto"/>
              <w:right w:val="single" w:sz="8" w:space="0" w:color="auto"/>
            </w:tcBorders>
            <w:vAlign w:val="center"/>
          </w:tcPr>
          <w:p w:rsidR="00602988" w:rsidRPr="00BC1C9E" w:rsidRDefault="00602988">
            <w:pPr>
              <w:widowControl/>
              <w:jc w:val="left"/>
              <w:rPr>
                <w:rFonts w:ascii="Verdana" w:hAnsi="Verdana" w:cs="宋体"/>
                <w:color w:val="000000" w:themeColor="text1"/>
                <w:kern w:val="0"/>
                <w:szCs w:val="21"/>
              </w:rPr>
            </w:pPr>
          </w:p>
        </w:tc>
        <w:tc>
          <w:tcPr>
            <w:tcW w:w="8040" w:type="dxa"/>
            <w:gridSpan w:val="7"/>
            <w:tcBorders>
              <w:top w:val="nil"/>
              <w:left w:val="nil"/>
              <w:bottom w:val="single" w:sz="8" w:space="0" w:color="auto"/>
              <w:right w:val="single" w:sz="8" w:space="0" w:color="auto"/>
            </w:tcBorders>
            <w:vAlign w:val="center"/>
          </w:tcPr>
          <w:p w:rsidR="00602988" w:rsidRPr="00BC1C9E" w:rsidRDefault="00EA3332">
            <w:pPr>
              <w:widowControl/>
              <w:spacing w:before="100" w:beforeAutospacing="1" w:after="100" w:afterAutospacing="1" w:line="320" w:lineRule="atLeast"/>
              <w:ind w:firstLine="96"/>
              <w:jc w:val="left"/>
              <w:rPr>
                <w:rFonts w:ascii="Verdana" w:hAnsi="Verdana" w:cs="宋体"/>
                <w:color w:val="000000" w:themeColor="text1"/>
                <w:kern w:val="0"/>
                <w:szCs w:val="21"/>
              </w:rPr>
            </w:pPr>
            <w:r w:rsidRPr="00BC1C9E">
              <w:rPr>
                <w:rFonts w:ascii="Verdana" w:hAnsi="Verdana" w:cs="宋体"/>
                <w:color w:val="000000" w:themeColor="text1"/>
                <w:kern w:val="0"/>
                <w:szCs w:val="21"/>
              </w:rPr>
              <w:t>有异议的意见和说明理由：</w:t>
            </w:r>
          </w:p>
          <w:p w:rsidR="00602988" w:rsidRPr="00BC1C9E" w:rsidRDefault="00EA3332">
            <w:pPr>
              <w:widowControl/>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签字：</w:t>
            </w:r>
          </w:p>
        </w:tc>
      </w:tr>
      <w:tr w:rsidR="00602988" w:rsidRPr="00BC1C9E">
        <w:trPr>
          <w:trHeight w:val="507"/>
          <w:jc w:val="center"/>
        </w:trPr>
        <w:tc>
          <w:tcPr>
            <w:tcW w:w="9371"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602988" w:rsidRPr="00BC1C9E" w:rsidRDefault="00EA3332">
            <w:pPr>
              <w:widowControl/>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验收小组成员签字：</w:t>
            </w:r>
          </w:p>
        </w:tc>
      </w:tr>
      <w:tr w:rsidR="00602988" w:rsidRPr="00BC1C9E">
        <w:trPr>
          <w:trHeight w:val="736"/>
          <w:jc w:val="center"/>
        </w:trPr>
        <w:tc>
          <w:tcPr>
            <w:tcW w:w="9371"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602988" w:rsidRPr="00BC1C9E" w:rsidRDefault="00EA3332">
            <w:pPr>
              <w:widowControl/>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监督人员或其他相关人员签字：</w:t>
            </w:r>
          </w:p>
          <w:p w:rsidR="00602988" w:rsidRPr="00BC1C9E" w:rsidRDefault="00EA3332">
            <w:pPr>
              <w:widowControl/>
              <w:spacing w:before="100" w:beforeAutospacing="1" w:after="100" w:afterAutospacing="1" w:line="320" w:lineRule="atLeast"/>
              <w:ind w:firstLine="74"/>
              <w:jc w:val="left"/>
              <w:rPr>
                <w:rFonts w:ascii="Verdana" w:hAnsi="Verdana" w:cs="宋体"/>
                <w:color w:val="000000" w:themeColor="text1"/>
                <w:kern w:val="0"/>
                <w:szCs w:val="21"/>
              </w:rPr>
            </w:pPr>
            <w:r w:rsidRPr="00BC1C9E">
              <w:rPr>
                <w:rFonts w:ascii="Verdana" w:hAnsi="Verdana" w:cs="宋体"/>
                <w:color w:val="000000" w:themeColor="text1"/>
                <w:kern w:val="0"/>
                <w:szCs w:val="21"/>
              </w:rPr>
              <w:t>或受邀机构的意见（盖章）：</w:t>
            </w:r>
          </w:p>
        </w:tc>
      </w:tr>
      <w:tr w:rsidR="00602988" w:rsidRPr="00BC1C9E">
        <w:trPr>
          <w:trHeight w:val="758"/>
          <w:jc w:val="center"/>
        </w:trPr>
        <w:tc>
          <w:tcPr>
            <w:tcW w:w="4152" w:type="dxa"/>
            <w:gridSpan w:val="4"/>
            <w:tcBorders>
              <w:top w:val="nil"/>
              <w:left w:val="single" w:sz="8" w:space="0" w:color="auto"/>
              <w:bottom w:val="single" w:sz="8" w:space="0" w:color="auto"/>
              <w:right w:val="nil"/>
            </w:tcBorders>
            <w:tcMar>
              <w:top w:w="0" w:type="dxa"/>
              <w:left w:w="108" w:type="dxa"/>
              <w:bottom w:w="0" w:type="dxa"/>
              <w:right w:w="108" w:type="dxa"/>
            </w:tcMar>
            <w:vAlign w:val="center"/>
          </w:tcPr>
          <w:p w:rsidR="00602988" w:rsidRPr="00BC1C9E" w:rsidRDefault="00EA3332">
            <w:pPr>
              <w:widowControl/>
              <w:spacing w:before="100" w:beforeAutospacing="1" w:after="100" w:afterAutospacing="1" w:line="320" w:lineRule="atLeast"/>
              <w:ind w:firstLine="74"/>
              <w:jc w:val="left"/>
              <w:rPr>
                <w:rFonts w:ascii="Verdana" w:hAnsi="Verdana" w:cs="宋体"/>
                <w:color w:val="000000" w:themeColor="text1"/>
                <w:kern w:val="0"/>
                <w:szCs w:val="21"/>
              </w:rPr>
            </w:pPr>
            <w:r w:rsidRPr="00BC1C9E">
              <w:rPr>
                <w:rFonts w:ascii="Verdana" w:hAnsi="Verdana" w:cs="宋体"/>
                <w:color w:val="000000" w:themeColor="text1"/>
                <w:kern w:val="0"/>
                <w:szCs w:val="21"/>
              </w:rPr>
              <w:t>中标或者成交供应商负责人签字或盖章：</w:t>
            </w:r>
          </w:p>
          <w:p w:rsidR="00602988" w:rsidRPr="00BC1C9E" w:rsidRDefault="00EA3332">
            <w:pPr>
              <w:widowControl/>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联系电话：</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年</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月</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日</w:t>
            </w:r>
          </w:p>
        </w:tc>
        <w:tc>
          <w:tcPr>
            <w:tcW w:w="5219" w:type="dxa"/>
            <w:gridSpan w:val="4"/>
            <w:tcBorders>
              <w:top w:val="nil"/>
              <w:left w:val="nil"/>
              <w:bottom w:val="single" w:sz="8" w:space="0" w:color="auto"/>
              <w:right w:val="single" w:sz="8" w:space="0" w:color="auto"/>
            </w:tcBorders>
            <w:vAlign w:val="center"/>
          </w:tcPr>
          <w:p w:rsidR="00602988" w:rsidRPr="00BC1C9E" w:rsidRDefault="00EA3332">
            <w:pPr>
              <w:widowControl/>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采购人或受托机构的意见（盖章）：</w:t>
            </w:r>
          </w:p>
          <w:p w:rsidR="00602988" w:rsidRPr="00BC1C9E" w:rsidRDefault="00EA3332">
            <w:pPr>
              <w:widowControl/>
              <w:spacing w:before="100" w:beforeAutospacing="1" w:after="100" w:afterAutospacing="1" w:line="320" w:lineRule="atLeast"/>
              <w:jc w:val="left"/>
              <w:rPr>
                <w:rFonts w:ascii="Verdana" w:hAnsi="Verdana" w:cs="宋体"/>
                <w:color w:val="000000" w:themeColor="text1"/>
                <w:kern w:val="0"/>
                <w:szCs w:val="21"/>
              </w:rPr>
            </w:pPr>
            <w:r w:rsidRPr="00BC1C9E">
              <w:rPr>
                <w:rFonts w:ascii="Verdana" w:hAnsi="Verdana" w:cs="宋体"/>
                <w:color w:val="000000" w:themeColor="text1"/>
                <w:kern w:val="0"/>
                <w:szCs w:val="21"/>
              </w:rPr>
              <w:t>联系电话：</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年</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月</w:t>
            </w:r>
            <w:r w:rsidRPr="00BC1C9E">
              <w:rPr>
                <w:rFonts w:ascii="Verdana" w:hAnsi="Verdana" w:cs="宋体"/>
                <w:color w:val="000000" w:themeColor="text1"/>
                <w:kern w:val="0"/>
                <w:szCs w:val="21"/>
              </w:rPr>
              <w:t xml:space="preserve"> </w:t>
            </w:r>
            <w:r w:rsidRPr="00BC1C9E">
              <w:rPr>
                <w:rFonts w:ascii="Verdana" w:hAnsi="Verdana" w:cs="宋体"/>
                <w:color w:val="000000" w:themeColor="text1"/>
                <w:kern w:val="0"/>
                <w:szCs w:val="21"/>
              </w:rPr>
              <w:t>日</w:t>
            </w:r>
          </w:p>
        </w:tc>
      </w:tr>
    </w:tbl>
    <w:p w:rsidR="00602988" w:rsidRPr="00BC1C9E" w:rsidRDefault="00EA3332">
      <w:pPr>
        <w:jc w:val="left"/>
        <w:rPr>
          <w:rFonts w:hAnsi="宋体"/>
          <w:color w:val="000000" w:themeColor="text1"/>
        </w:rPr>
      </w:pPr>
      <w:r w:rsidRPr="00BC1C9E">
        <w:rPr>
          <w:rFonts w:hAnsi="宋体"/>
          <w:color w:val="000000" w:themeColor="text1"/>
        </w:rPr>
        <w:br w:type="page"/>
      </w:r>
      <w:r w:rsidRPr="00BC1C9E">
        <w:rPr>
          <w:rFonts w:hAnsi="宋体" w:hint="eastAsia"/>
          <w:color w:val="000000" w:themeColor="text1"/>
        </w:rPr>
        <w:lastRenderedPageBreak/>
        <w:t>附件</w:t>
      </w:r>
      <w:r w:rsidRPr="00BC1C9E">
        <w:rPr>
          <w:rFonts w:hAnsi="宋体" w:hint="eastAsia"/>
          <w:color w:val="000000" w:themeColor="text1"/>
        </w:rPr>
        <w:t>2</w:t>
      </w:r>
      <w:r w:rsidRPr="00BC1C9E">
        <w:rPr>
          <w:rFonts w:hAnsi="宋体" w:hint="eastAsia"/>
          <w:color w:val="000000" w:themeColor="text1"/>
        </w:rPr>
        <w:t>：</w:t>
      </w:r>
    </w:p>
    <w:p w:rsidR="00602988" w:rsidRPr="00BC1C9E" w:rsidRDefault="00EA3332">
      <w:pPr>
        <w:jc w:val="center"/>
        <w:rPr>
          <w:rFonts w:ascii="黑体" w:eastAsia="黑体" w:hAnsi="黑体"/>
          <w:color w:val="000000" w:themeColor="text1"/>
          <w:sz w:val="32"/>
          <w:szCs w:val="32"/>
        </w:rPr>
      </w:pPr>
      <w:r w:rsidRPr="00BC1C9E">
        <w:rPr>
          <w:rFonts w:ascii="黑体" w:eastAsia="黑体" w:hAnsi="黑体" w:hint="eastAsia"/>
          <w:color w:val="000000" w:themeColor="text1"/>
          <w:sz w:val="32"/>
          <w:szCs w:val="32"/>
        </w:rPr>
        <w:t>政府采购项目履约保证金退付意见书（参考）</w:t>
      </w:r>
    </w:p>
    <w:p w:rsidR="00602988" w:rsidRPr="00BC1C9E" w:rsidRDefault="00602988">
      <w:pPr>
        <w:jc w:val="center"/>
        <w:rPr>
          <w:rFonts w:ascii="黑体" w:eastAsia="黑体" w:hAnsi="黑体"/>
          <w:color w:val="000000" w:themeColor="text1"/>
          <w:sz w:val="36"/>
          <w:szCs w:val="3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08"/>
        <w:gridCol w:w="8456"/>
      </w:tblGrid>
      <w:tr w:rsidR="00602988" w:rsidRPr="00BC1C9E">
        <w:trPr>
          <w:cantSplit/>
          <w:trHeight w:val="615"/>
        </w:trPr>
        <w:tc>
          <w:tcPr>
            <w:tcW w:w="1008" w:type="dxa"/>
            <w:vMerge w:val="restart"/>
            <w:vAlign w:val="center"/>
          </w:tcPr>
          <w:p w:rsidR="00602988" w:rsidRPr="00BC1C9E" w:rsidRDefault="00EA3332">
            <w:pPr>
              <w:jc w:val="center"/>
              <w:rPr>
                <w:color w:val="000000" w:themeColor="text1"/>
                <w:sz w:val="24"/>
              </w:rPr>
            </w:pPr>
            <w:r w:rsidRPr="00BC1C9E">
              <w:rPr>
                <w:rFonts w:hint="eastAsia"/>
                <w:color w:val="000000" w:themeColor="text1"/>
                <w:sz w:val="24"/>
              </w:rPr>
              <w:t>供</w:t>
            </w:r>
          </w:p>
          <w:p w:rsidR="00602988" w:rsidRPr="00BC1C9E" w:rsidRDefault="00EA3332">
            <w:pPr>
              <w:jc w:val="center"/>
              <w:rPr>
                <w:color w:val="000000" w:themeColor="text1"/>
                <w:sz w:val="24"/>
              </w:rPr>
            </w:pPr>
            <w:r w:rsidRPr="00BC1C9E">
              <w:rPr>
                <w:rFonts w:hint="eastAsia"/>
                <w:color w:val="000000" w:themeColor="text1"/>
                <w:sz w:val="24"/>
              </w:rPr>
              <w:t>应</w:t>
            </w:r>
          </w:p>
          <w:p w:rsidR="00602988" w:rsidRPr="00BC1C9E" w:rsidRDefault="00EA3332">
            <w:pPr>
              <w:jc w:val="center"/>
              <w:rPr>
                <w:color w:val="000000" w:themeColor="text1"/>
                <w:sz w:val="24"/>
              </w:rPr>
            </w:pPr>
            <w:r w:rsidRPr="00BC1C9E">
              <w:rPr>
                <w:rFonts w:hint="eastAsia"/>
                <w:color w:val="000000" w:themeColor="text1"/>
                <w:sz w:val="24"/>
              </w:rPr>
              <w:t>商</w:t>
            </w:r>
          </w:p>
          <w:p w:rsidR="00602988" w:rsidRPr="00BC1C9E" w:rsidRDefault="00EA3332">
            <w:pPr>
              <w:jc w:val="center"/>
              <w:rPr>
                <w:color w:val="000000" w:themeColor="text1"/>
                <w:sz w:val="24"/>
              </w:rPr>
            </w:pPr>
            <w:r w:rsidRPr="00BC1C9E">
              <w:rPr>
                <w:rFonts w:hint="eastAsia"/>
                <w:color w:val="000000" w:themeColor="text1"/>
                <w:sz w:val="24"/>
              </w:rPr>
              <w:t>申</w:t>
            </w:r>
          </w:p>
          <w:p w:rsidR="00602988" w:rsidRPr="00BC1C9E" w:rsidRDefault="00EA3332">
            <w:pPr>
              <w:jc w:val="center"/>
              <w:rPr>
                <w:color w:val="000000" w:themeColor="text1"/>
                <w:sz w:val="24"/>
              </w:rPr>
            </w:pPr>
            <w:r w:rsidRPr="00BC1C9E">
              <w:rPr>
                <w:rFonts w:hint="eastAsia"/>
                <w:color w:val="000000" w:themeColor="text1"/>
                <w:sz w:val="24"/>
              </w:rPr>
              <w:t>请</w:t>
            </w:r>
          </w:p>
        </w:tc>
        <w:tc>
          <w:tcPr>
            <w:tcW w:w="8456" w:type="dxa"/>
            <w:vAlign w:val="center"/>
          </w:tcPr>
          <w:p w:rsidR="00602988" w:rsidRPr="00BC1C9E" w:rsidRDefault="00EA3332">
            <w:pPr>
              <w:rPr>
                <w:color w:val="000000" w:themeColor="text1"/>
                <w:sz w:val="24"/>
              </w:rPr>
            </w:pPr>
            <w:r w:rsidRPr="00BC1C9E">
              <w:rPr>
                <w:rFonts w:hint="eastAsia"/>
                <w:color w:val="000000" w:themeColor="text1"/>
                <w:sz w:val="24"/>
              </w:rPr>
              <w:t>项目编号：</w:t>
            </w:r>
          </w:p>
        </w:tc>
      </w:tr>
      <w:tr w:rsidR="00602988" w:rsidRPr="00BC1C9E">
        <w:trPr>
          <w:cantSplit/>
          <w:trHeight w:val="608"/>
        </w:trPr>
        <w:tc>
          <w:tcPr>
            <w:tcW w:w="1008" w:type="dxa"/>
            <w:vMerge/>
            <w:vAlign w:val="center"/>
          </w:tcPr>
          <w:p w:rsidR="00602988" w:rsidRPr="00BC1C9E" w:rsidRDefault="00602988">
            <w:pPr>
              <w:rPr>
                <w:color w:val="000000" w:themeColor="text1"/>
                <w:sz w:val="24"/>
              </w:rPr>
            </w:pPr>
          </w:p>
        </w:tc>
        <w:tc>
          <w:tcPr>
            <w:tcW w:w="8456" w:type="dxa"/>
            <w:vAlign w:val="center"/>
          </w:tcPr>
          <w:p w:rsidR="00602988" w:rsidRPr="00BC1C9E" w:rsidRDefault="00EA3332">
            <w:pPr>
              <w:rPr>
                <w:color w:val="000000" w:themeColor="text1"/>
                <w:sz w:val="24"/>
              </w:rPr>
            </w:pPr>
            <w:r w:rsidRPr="00BC1C9E">
              <w:rPr>
                <w:rFonts w:hint="eastAsia"/>
                <w:color w:val="000000" w:themeColor="text1"/>
                <w:sz w:val="24"/>
              </w:rPr>
              <w:t>项目名称：</w:t>
            </w:r>
          </w:p>
        </w:tc>
      </w:tr>
      <w:tr w:rsidR="00602988" w:rsidRPr="00BC1C9E">
        <w:trPr>
          <w:cantSplit/>
        </w:trPr>
        <w:tc>
          <w:tcPr>
            <w:tcW w:w="1008" w:type="dxa"/>
            <w:vMerge/>
          </w:tcPr>
          <w:p w:rsidR="00602988" w:rsidRPr="00BC1C9E" w:rsidRDefault="00602988">
            <w:pPr>
              <w:rPr>
                <w:color w:val="000000" w:themeColor="text1"/>
                <w:sz w:val="24"/>
              </w:rPr>
            </w:pPr>
          </w:p>
        </w:tc>
        <w:tc>
          <w:tcPr>
            <w:tcW w:w="8456" w:type="dxa"/>
          </w:tcPr>
          <w:p w:rsidR="00602988" w:rsidRPr="00BC1C9E" w:rsidRDefault="00EA3332">
            <w:pPr>
              <w:rPr>
                <w:color w:val="000000" w:themeColor="text1"/>
                <w:sz w:val="24"/>
              </w:rPr>
            </w:pPr>
            <w:r w:rsidRPr="00BC1C9E">
              <w:rPr>
                <w:rFonts w:hint="eastAsia"/>
                <w:color w:val="000000" w:themeColor="text1"/>
                <w:sz w:val="24"/>
              </w:rPr>
              <w:t xml:space="preserve">  </w:t>
            </w:r>
          </w:p>
          <w:p w:rsidR="00602988" w:rsidRPr="00BC1C9E" w:rsidRDefault="00EA3332">
            <w:pPr>
              <w:spacing w:line="400" w:lineRule="exact"/>
              <w:ind w:firstLineChars="200" w:firstLine="480"/>
              <w:rPr>
                <w:color w:val="000000" w:themeColor="text1"/>
                <w:sz w:val="24"/>
              </w:rPr>
            </w:pPr>
            <w:r w:rsidRPr="00BC1C9E">
              <w:rPr>
                <w:rFonts w:hint="eastAsia"/>
                <w:color w:val="000000" w:themeColor="text1"/>
                <w:sz w:val="24"/>
              </w:rPr>
              <w:t>该项目已于</w:t>
            </w:r>
            <w:r w:rsidRPr="00BC1C9E">
              <w:rPr>
                <w:rFonts w:hint="eastAsia"/>
                <w:color w:val="000000" w:themeColor="text1"/>
                <w:sz w:val="24"/>
                <w:u w:val="single"/>
              </w:rPr>
              <w:t xml:space="preserve">       </w:t>
            </w:r>
            <w:r w:rsidRPr="00BC1C9E">
              <w:rPr>
                <w:rFonts w:hint="eastAsia"/>
                <w:color w:val="000000" w:themeColor="text1"/>
                <w:sz w:val="24"/>
              </w:rPr>
              <w:t>年</w:t>
            </w:r>
            <w:r w:rsidRPr="00BC1C9E">
              <w:rPr>
                <w:rFonts w:hint="eastAsia"/>
                <w:color w:val="000000" w:themeColor="text1"/>
                <w:sz w:val="24"/>
                <w:u w:val="single"/>
              </w:rPr>
              <w:t xml:space="preserve">     </w:t>
            </w:r>
            <w:r w:rsidRPr="00BC1C9E">
              <w:rPr>
                <w:rFonts w:hint="eastAsia"/>
                <w:color w:val="000000" w:themeColor="text1"/>
                <w:sz w:val="24"/>
              </w:rPr>
              <w:t>月</w:t>
            </w:r>
            <w:r w:rsidRPr="00BC1C9E">
              <w:rPr>
                <w:rFonts w:hint="eastAsia"/>
                <w:color w:val="000000" w:themeColor="text1"/>
                <w:sz w:val="24"/>
                <w:u w:val="single"/>
              </w:rPr>
              <w:t xml:space="preserve">     </w:t>
            </w:r>
            <w:r w:rsidRPr="00BC1C9E">
              <w:rPr>
                <w:rFonts w:hint="eastAsia"/>
                <w:color w:val="000000" w:themeColor="text1"/>
                <w:sz w:val="24"/>
              </w:rPr>
              <w:t>日验收并交付使用。根据合同规定，该项目的履约保证金期限于</w:t>
            </w:r>
            <w:r w:rsidRPr="00BC1C9E">
              <w:rPr>
                <w:rFonts w:hint="eastAsia"/>
                <w:color w:val="000000" w:themeColor="text1"/>
                <w:sz w:val="24"/>
                <w:u w:val="single"/>
              </w:rPr>
              <w:t xml:space="preserve">         </w:t>
            </w:r>
            <w:r w:rsidRPr="00BC1C9E">
              <w:rPr>
                <w:rFonts w:hint="eastAsia"/>
                <w:color w:val="000000" w:themeColor="text1"/>
                <w:sz w:val="24"/>
              </w:rPr>
              <w:t>年</w:t>
            </w:r>
            <w:r w:rsidRPr="00BC1C9E">
              <w:rPr>
                <w:rFonts w:hint="eastAsia"/>
                <w:color w:val="000000" w:themeColor="text1"/>
                <w:sz w:val="24"/>
                <w:u w:val="single"/>
              </w:rPr>
              <w:t xml:space="preserve">      </w:t>
            </w:r>
            <w:r w:rsidRPr="00BC1C9E">
              <w:rPr>
                <w:rFonts w:hint="eastAsia"/>
                <w:color w:val="000000" w:themeColor="text1"/>
                <w:sz w:val="24"/>
              </w:rPr>
              <w:t>月</w:t>
            </w:r>
            <w:r w:rsidRPr="00BC1C9E">
              <w:rPr>
                <w:rFonts w:hint="eastAsia"/>
                <w:color w:val="000000" w:themeColor="text1"/>
                <w:sz w:val="24"/>
                <w:u w:val="single"/>
              </w:rPr>
              <w:t xml:space="preserve">       </w:t>
            </w:r>
            <w:r w:rsidRPr="00BC1C9E">
              <w:rPr>
                <w:rFonts w:hint="eastAsia"/>
                <w:color w:val="000000" w:themeColor="text1"/>
                <w:sz w:val="24"/>
              </w:rPr>
              <w:t>日已满，请将履约保证金</w:t>
            </w:r>
          </w:p>
          <w:p w:rsidR="00602988" w:rsidRPr="00BC1C9E" w:rsidRDefault="00EA3332">
            <w:pPr>
              <w:spacing w:line="400" w:lineRule="exact"/>
              <w:rPr>
                <w:color w:val="000000" w:themeColor="text1"/>
                <w:sz w:val="24"/>
              </w:rPr>
            </w:pPr>
            <w:r w:rsidRPr="00BC1C9E">
              <w:rPr>
                <w:rFonts w:hint="eastAsia"/>
                <w:color w:val="000000" w:themeColor="text1"/>
                <w:sz w:val="24"/>
                <w:u w:val="single"/>
              </w:rPr>
              <w:t xml:space="preserve">                                        </w:t>
            </w:r>
            <w:r w:rsidRPr="00BC1C9E">
              <w:rPr>
                <w:rFonts w:hint="eastAsia"/>
                <w:color w:val="000000" w:themeColor="text1"/>
                <w:sz w:val="24"/>
              </w:rPr>
              <w:t>（大写）</w:t>
            </w:r>
            <w:r w:rsidRPr="00BC1C9E">
              <w:rPr>
                <w:rFonts w:hint="eastAsia"/>
                <w:color w:val="000000" w:themeColor="text1"/>
                <w:sz w:val="24"/>
              </w:rPr>
              <w:t>¥</w:t>
            </w:r>
            <w:r w:rsidRPr="00BC1C9E">
              <w:rPr>
                <w:rFonts w:hint="eastAsia"/>
                <w:color w:val="000000" w:themeColor="text1"/>
                <w:sz w:val="24"/>
                <w:u w:val="single"/>
              </w:rPr>
              <w:t xml:space="preserve">          </w:t>
            </w:r>
            <w:r w:rsidRPr="00BC1C9E">
              <w:rPr>
                <w:rFonts w:hint="eastAsia"/>
                <w:color w:val="000000" w:themeColor="text1"/>
                <w:sz w:val="24"/>
              </w:rPr>
              <w:t>（小写）退付到达以下</w:t>
            </w:r>
            <w:proofErr w:type="gramStart"/>
            <w:r w:rsidRPr="00BC1C9E">
              <w:rPr>
                <w:rFonts w:hint="eastAsia"/>
                <w:color w:val="000000" w:themeColor="text1"/>
                <w:sz w:val="24"/>
              </w:rPr>
              <w:t>帐户</w:t>
            </w:r>
            <w:proofErr w:type="gramEnd"/>
            <w:r w:rsidRPr="00BC1C9E">
              <w:rPr>
                <w:rFonts w:hint="eastAsia"/>
                <w:color w:val="000000" w:themeColor="text1"/>
                <w:sz w:val="24"/>
              </w:rPr>
              <w:t>。</w:t>
            </w:r>
          </w:p>
          <w:p w:rsidR="00602988" w:rsidRPr="00BC1C9E" w:rsidRDefault="00EA3332">
            <w:pPr>
              <w:spacing w:line="400" w:lineRule="exact"/>
              <w:ind w:firstLine="705"/>
              <w:rPr>
                <w:color w:val="000000" w:themeColor="text1"/>
                <w:sz w:val="24"/>
              </w:rPr>
            </w:pPr>
            <w:r w:rsidRPr="00BC1C9E">
              <w:rPr>
                <w:rFonts w:hint="eastAsia"/>
                <w:color w:val="000000" w:themeColor="text1"/>
                <w:sz w:val="24"/>
              </w:rPr>
              <w:t>单位名称：</w:t>
            </w:r>
          </w:p>
          <w:p w:rsidR="00602988" w:rsidRPr="00BC1C9E" w:rsidRDefault="00EA3332">
            <w:pPr>
              <w:spacing w:line="400" w:lineRule="exact"/>
              <w:ind w:firstLine="705"/>
              <w:rPr>
                <w:color w:val="000000" w:themeColor="text1"/>
                <w:sz w:val="24"/>
              </w:rPr>
            </w:pPr>
            <w:r w:rsidRPr="00BC1C9E">
              <w:rPr>
                <w:rFonts w:hint="eastAsia"/>
                <w:color w:val="000000" w:themeColor="text1"/>
                <w:sz w:val="24"/>
              </w:rPr>
              <w:t>开户银行：</w:t>
            </w:r>
          </w:p>
          <w:p w:rsidR="00602988" w:rsidRPr="00BC1C9E" w:rsidRDefault="00EA3332">
            <w:pPr>
              <w:spacing w:line="400" w:lineRule="exact"/>
              <w:ind w:firstLine="705"/>
              <w:rPr>
                <w:color w:val="000000" w:themeColor="text1"/>
                <w:sz w:val="24"/>
              </w:rPr>
            </w:pPr>
            <w:r w:rsidRPr="00BC1C9E">
              <w:rPr>
                <w:rFonts w:hint="eastAsia"/>
                <w:color w:val="000000" w:themeColor="text1"/>
                <w:sz w:val="24"/>
              </w:rPr>
              <w:t>帐</w:t>
            </w:r>
            <w:r w:rsidRPr="00BC1C9E">
              <w:rPr>
                <w:rFonts w:hint="eastAsia"/>
                <w:color w:val="000000" w:themeColor="text1"/>
                <w:sz w:val="24"/>
              </w:rPr>
              <w:t xml:space="preserve">   </w:t>
            </w:r>
            <w:r w:rsidRPr="00BC1C9E">
              <w:rPr>
                <w:rFonts w:hint="eastAsia"/>
                <w:color w:val="000000" w:themeColor="text1"/>
                <w:sz w:val="24"/>
              </w:rPr>
              <w:t>号：</w:t>
            </w:r>
          </w:p>
          <w:p w:rsidR="00602988" w:rsidRPr="00BC1C9E" w:rsidRDefault="00EA3332">
            <w:pPr>
              <w:spacing w:line="400" w:lineRule="exact"/>
              <w:rPr>
                <w:color w:val="000000" w:themeColor="text1"/>
                <w:sz w:val="24"/>
              </w:rPr>
            </w:pPr>
            <w:r w:rsidRPr="00BC1C9E">
              <w:rPr>
                <w:rFonts w:hint="eastAsia"/>
                <w:color w:val="000000" w:themeColor="text1"/>
                <w:sz w:val="24"/>
              </w:rPr>
              <w:t>联系人及电话：</w:t>
            </w:r>
          </w:p>
          <w:p w:rsidR="00602988" w:rsidRPr="00BC1C9E" w:rsidRDefault="00602988">
            <w:pPr>
              <w:spacing w:line="400" w:lineRule="exact"/>
              <w:rPr>
                <w:color w:val="000000" w:themeColor="text1"/>
                <w:sz w:val="24"/>
              </w:rPr>
            </w:pPr>
          </w:p>
          <w:p w:rsidR="00602988" w:rsidRPr="00BC1C9E" w:rsidRDefault="00EA3332">
            <w:pPr>
              <w:spacing w:line="520" w:lineRule="exact"/>
              <w:jc w:val="center"/>
              <w:rPr>
                <w:color w:val="000000" w:themeColor="text1"/>
                <w:sz w:val="24"/>
              </w:rPr>
            </w:pPr>
            <w:r w:rsidRPr="00BC1C9E">
              <w:rPr>
                <w:rFonts w:hint="eastAsia"/>
                <w:color w:val="000000" w:themeColor="text1"/>
                <w:sz w:val="24"/>
              </w:rPr>
              <w:t xml:space="preserve">         </w:t>
            </w:r>
            <w:r w:rsidRPr="00BC1C9E">
              <w:rPr>
                <w:rFonts w:hint="eastAsia"/>
                <w:color w:val="000000" w:themeColor="text1"/>
                <w:sz w:val="24"/>
              </w:rPr>
              <w:t>供应商签章：</w:t>
            </w:r>
          </w:p>
          <w:p w:rsidR="00602988" w:rsidRPr="00BC1C9E" w:rsidRDefault="00EA3332">
            <w:pPr>
              <w:spacing w:line="520" w:lineRule="exact"/>
              <w:jc w:val="center"/>
              <w:rPr>
                <w:color w:val="000000" w:themeColor="text1"/>
                <w:sz w:val="24"/>
              </w:rPr>
            </w:pPr>
            <w:r w:rsidRPr="00BC1C9E">
              <w:rPr>
                <w:rFonts w:hint="eastAsia"/>
                <w:color w:val="000000" w:themeColor="text1"/>
                <w:sz w:val="24"/>
              </w:rPr>
              <w:t xml:space="preserve">                           </w:t>
            </w:r>
            <w:r w:rsidRPr="00BC1C9E">
              <w:rPr>
                <w:rFonts w:hint="eastAsia"/>
                <w:color w:val="000000" w:themeColor="text1"/>
                <w:sz w:val="24"/>
              </w:rPr>
              <w:t>年</w:t>
            </w:r>
            <w:r w:rsidRPr="00BC1C9E">
              <w:rPr>
                <w:rFonts w:hint="eastAsia"/>
                <w:color w:val="000000" w:themeColor="text1"/>
                <w:sz w:val="24"/>
              </w:rPr>
              <w:t xml:space="preserve">    </w:t>
            </w:r>
            <w:r w:rsidRPr="00BC1C9E">
              <w:rPr>
                <w:rFonts w:hint="eastAsia"/>
                <w:color w:val="000000" w:themeColor="text1"/>
                <w:sz w:val="24"/>
              </w:rPr>
              <w:t>月</w:t>
            </w:r>
            <w:r w:rsidRPr="00BC1C9E">
              <w:rPr>
                <w:rFonts w:hint="eastAsia"/>
                <w:color w:val="000000" w:themeColor="text1"/>
                <w:sz w:val="24"/>
              </w:rPr>
              <w:t xml:space="preserve">     </w:t>
            </w:r>
            <w:r w:rsidRPr="00BC1C9E">
              <w:rPr>
                <w:rFonts w:hint="eastAsia"/>
                <w:color w:val="000000" w:themeColor="text1"/>
                <w:sz w:val="24"/>
              </w:rPr>
              <w:t>日</w:t>
            </w:r>
          </w:p>
        </w:tc>
      </w:tr>
      <w:tr w:rsidR="00602988" w:rsidRPr="00BC1C9E">
        <w:trPr>
          <w:trHeight w:val="3426"/>
        </w:trPr>
        <w:tc>
          <w:tcPr>
            <w:tcW w:w="1008" w:type="dxa"/>
            <w:vAlign w:val="center"/>
          </w:tcPr>
          <w:p w:rsidR="00602988" w:rsidRPr="00BC1C9E" w:rsidRDefault="00EA3332">
            <w:pPr>
              <w:jc w:val="center"/>
              <w:rPr>
                <w:color w:val="000000" w:themeColor="text1"/>
                <w:sz w:val="24"/>
              </w:rPr>
            </w:pPr>
            <w:r w:rsidRPr="00BC1C9E">
              <w:rPr>
                <w:rFonts w:hint="eastAsia"/>
                <w:color w:val="000000" w:themeColor="text1"/>
                <w:sz w:val="24"/>
              </w:rPr>
              <w:t>采</w:t>
            </w:r>
          </w:p>
          <w:p w:rsidR="00602988" w:rsidRPr="00BC1C9E" w:rsidRDefault="00EA3332">
            <w:pPr>
              <w:jc w:val="center"/>
              <w:rPr>
                <w:color w:val="000000" w:themeColor="text1"/>
                <w:sz w:val="24"/>
              </w:rPr>
            </w:pPr>
            <w:r w:rsidRPr="00BC1C9E">
              <w:rPr>
                <w:rFonts w:hint="eastAsia"/>
                <w:color w:val="000000" w:themeColor="text1"/>
                <w:sz w:val="24"/>
              </w:rPr>
              <w:t>购</w:t>
            </w:r>
          </w:p>
          <w:p w:rsidR="00602988" w:rsidRPr="00BC1C9E" w:rsidRDefault="00EA3332">
            <w:pPr>
              <w:jc w:val="center"/>
              <w:rPr>
                <w:color w:val="000000" w:themeColor="text1"/>
                <w:sz w:val="24"/>
              </w:rPr>
            </w:pPr>
            <w:r w:rsidRPr="00BC1C9E">
              <w:rPr>
                <w:rFonts w:hint="eastAsia"/>
                <w:color w:val="000000" w:themeColor="text1"/>
                <w:sz w:val="24"/>
              </w:rPr>
              <w:t>人</w:t>
            </w:r>
          </w:p>
          <w:p w:rsidR="00602988" w:rsidRPr="00BC1C9E" w:rsidRDefault="00EA3332">
            <w:pPr>
              <w:jc w:val="center"/>
              <w:rPr>
                <w:color w:val="000000" w:themeColor="text1"/>
                <w:sz w:val="24"/>
              </w:rPr>
            </w:pPr>
            <w:r w:rsidRPr="00BC1C9E">
              <w:rPr>
                <w:rFonts w:hint="eastAsia"/>
                <w:color w:val="000000" w:themeColor="text1"/>
                <w:sz w:val="24"/>
              </w:rPr>
              <w:t>意</w:t>
            </w:r>
          </w:p>
          <w:p w:rsidR="00602988" w:rsidRPr="00BC1C9E" w:rsidRDefault="00EA3332">
            <w:pPr>
              <w:jc w:val="center"/>
              <w:rPr>
                <w:color w:val="000000" w:themeColor="text1"/>
                <w:sz w:val="24"/>
              </w:rPr>
            </w:pPr>
            <w:r w:rsidRPr="00BC1C9E">
              <w:rPr>
                <w:rFonts w:hint="eastAsia"/>
                <w:color w:val="000000" w:themeColor="text1"/>
                <w:sz w:val="24"/>
              </w:rPr>
              <w:t>见</w:t>
            </w:r>
          </w:p>
        </w:tc>
        <w:tc>
          <w:tcPr>
            <w:tcW w:w="8456" w:type="dxa"/>
          </w:tcPr>
          <w:p w:rsidR="00602988" w:rsidRPr="00BC1C9E" w:rsidRDefault="00602988">
            <w:pPr>
              <w:rPr>
                <w:color w:val="000000" w:themeColor="text1"/>
                <w:sz w:val="24"/>
              </w:rPr>
            </w:pPr>
          </w:p>
          <w:p w:rsidR="00602988" w:rsidRPr="00BC1C9E" w:rsidRDefault="00EA3332">
            <w:pPr>
              <w:rPr>
                <w:color w:val="000000" w:themeColor="text1"/>
                <w:sz w:val="24"/>
              </w:rPr>
            </w:pPr>
            <w:r w:rsidRPr="00BC1C9E">
              <w:rPr>
                <w:rFonts w:hint="eastAsia"/>
                <w:color w:val="000000" w:themeColor="text1"/>
                <w:sz w:val="24"/>
              </w:rPr>
              <w:t>退付意见：（是否同意退付履约保证金及退付金额）</w:t>
            </w:r>
          </w:p>
          <w:p w:rsidR="00602988" w:rsidRPr="00BC1C9E" w:rsidRDefault="00602988">
            <w:pPr>
              <w:rPr>
                <w:color w:val="000000" w:themeColor="text1"/>
                <w:sz w:val="24"/>
              </w:rPr>
            </w:pPr>
          </w:p>
          <w:p w:rsidR="00602988" w:rsidRPr="00BC1C9E" w:rsidRDefault="00602988">
            <w:pPr>
              <w:rPr>
                <w:color w:val="000000" w:themeColor="text1"/>
                <w:sz w:val="24"/>
              </w:rPr>
            </w:pPr>
          </w:p>
          <w:p w:rsidR="00602988" w:rsidRPr="00BC1C9E" w:rsidRDefault="00602988">
            <w:pPr>
              <w:rPr>
                <w:color w:val="000000" w:themeColor="text1"/>
                <w:sz w:val="24"/>
              </w:rPr>
            </w:pPr>
          </w:p>
          <w:p w:rsidR="00602988" w:rsidRPr="00BC1C9E" w:rsidRDefault="00602988">
            <w:pPr>
              <w:rPr>
                <w:color w:val="000000" w:themeColor="text1"/>
                <w:sz w:val="24"/>
              </w:rPr>
            </w:pPr>
          </w:p>
          <w:p w:rsidR="00602988" w:rsidRPr="00BC1C9E" w:rsidRDefault="00602988">
            <w:pPr>
              <w:rPr>
                <w:color w:val="000000" w:themeColor="text1"/>
                <w:sz w:val="24"/>
              </w:rPr>
            </w:pPr>
          </w:p>
          <w:p w:rsidR="00602988" w:rsidRPr="00BC1C9E" w:rsidRDefault="00602988">
            <w:pPr>
              <w:rPr>
                <w:color w:val="000000" w:themeColor="text1"/>
                <w:sz w:val="24"/>
              </w:rPr>
            </w:pPr>
          </w:p>
          <w:p w:rsidR="00602988" w:rsidRPr="00BC1C9E" w:rsidRDefault="00602988">
            <w:pPr>
              <w:rPr>
                <w:color w:val="000000" w:themeColor="text1"/>
                <w:sz w:val="24"/>
              </w:rPr>
            </w:pPr>
          </w:p>
          <w:p w:rsidR="00602988" w:rsidRPr="00BC1C9E" w:rsidRDefault="00EA3332">
            <w:pPr>
              <w:spacing w:line="520" w:lineRule="exact"/>
              <w:rPr>
                <w:color w:val="000000" w:themeColor="text1"/>
                <w:sz w:val="24"/>
              </w:rPr>
            </w:pPr>
            <w:r w:rsidRPr="00BC1C9E">
              <w:rPr>
                <w:rFonts w:hint="eastAsia"/>
                <w:color w:val="000000" w:themeColor="text1"/>
                <w:sz w:val="24"/>
              </w:rPr>
              <w:t>联系人及电话：</w:t>
            </w:r>
            <w:r w:rsidRPr="00BC1C9E">
              <w:rPr>
                <w:rFonts w:hint="eastAsia"/>
                <w:color w:val="000000" w:themeColor="text1"/>
                <w:sz w:val="24"/>
              </w:rPr>
              <w:t xml:space="preserve">                         </w:t>
            </w:r>
            <w:r w:rsidRPr="00BC1C9E">
              <w:rPr>
                <w:rFonts w:hint="eastAsia"/>
                <w:color w:val="000000" w:themeColor="text1"/>
                <w:sz w:val="24"/>
              </w:rPr>
              <w:t>采购人签章</w:t>
            </w:r>
          </w:p>
          <w:p w:rsidR="00602988" w:rsidRPr="00BC1C9E" w:rsidRDefault="00EA3332">
            <w:pPr>
              <w:spacing w:line="520" w:lineRule="exact"/>
              <w:jc w:val="center"/>
              <w:rPr>
                <w:color w:val="000000" w:themeColor="text1"/>
                <w:sz w:val="24"/>
              </w:rPr>
            </w:pPr>
            <w:r w:rsidRPr="00BC1C9E">
              <w:rPr>
                <w:rFonts w:hint="eastAsia"/>
                <w:color w:val="000000" w:themeColor="text1"/>
                <w:sz w:val="24"/>
              </w:rPr>
              <w:t xml:space="preserve">                                        </w:t>
            </w:r>
            <w:r w:rsidRPr="00BC1C9E">
              <w:rPr>
                <w:rFonts w:hint="eastAsia"/>
                <w:color w:val="000000" w:themeColor="text1"/>
                <w:sz w:val="24"/>
              </w:rPr>
              <w:t>年</w:t>
            </w:r>
            <w:r w:rsidRPr="00BC1C9E">
              <w:rPr>
                <w:rFonts w:hint="eastAsia"/>
                <w:color w:val="000000" w:themeColor="text1"/>
                <w:sz w:val="24"/>
              </w:rPr>
              <w:t xml:space="preserve">    </w:t>
            </w:r>
            <w:r w:rsidRPr="00BC1C9E">
              <w:rPr>
                <w:rFonts w:hint="eastAsia"/>
                <w:color w:val="000000" w:themeColor="text1"/>
                <w:sz w:val="24"/>
              </w:rPr>
              <w:t>月</w:t>
            </w:r>
            <w:r w:rsidRPr="00BC1C9E">
              <w:rPr>
                <w:rFonts w:hint="eastAsia"/>
                <w:color w:val="000000" w:themeColor="text1"/>
                <w:sz w:val="24"/>
              </w:rPr>
              <w:t xml:space="preserve">     </w:t>
            </w:r>
            <w:r w:rsidRPr="00BC1C9E">
              <w:rPr>
                <w:rFonts w:hint="eastAsia"/>
                <w:color w:val="000000" w:themeColor="text1"/>
                <w:sz w:val="24"/>
              </w:rPr>
              <w:t>日</w:t>
            </w:r>
          </w:p>
          <w:p w:rsidR="00602988" w:rsidRPr="00BC1C9E" w:rsidRDefault="00602988">
            <w:pPr>
              <w:spacing w:line="520" w:lineRule="exact"/>
              <w:jc w:val="center"/>
              <w:rPr>
                <w:color w:val="000000" w:themeColor="text1"/>
                <w:sz w:val="24"/>
              </w:rPr>
            </w:pPr>
          </w:p>
        </w:tc>
      </w:tr>
    </w:tbl>
    <w:p w:rsidR="00602988" w:rsidRPr="00BC1C9E" w:rsidRDefault="00EA3332">
      <w:pPr>
        <w:pStyle w:val="a7"/>
        <w:ind w:leftChars="114" w:left="420" w:hangingChars="100" w:hanging="181"/>
        <w:rPr>
          <w:rFonts w:ascii="宋体"/>
          <w:b/>
          <w:bCs/>
          <w:color w:val="000000" w:themeColor="text1"/>
          <w:sz w:val="18"/>
        </w:rPr>
      </w:pPr>
      <w:r w:rsidRPr="00BC1C9E">
        <w:rPr>
          <w:rFonts w:ascii="宋体" w:hint="eastAsia"/>
          <w:b/>
          <w:bCs/>
          <w:color w:val="000000" w:themeColor="text1"/>
          <w:sz w:val="18"/>
        </w:rPr>
        <w:t>注：供应</w:t>
      </w:r>
      <w:proofErr w:type="gramStart"/>
      <w:r w:rsidRPr="00BC1C9E">
        <w:rPr>
          <w:rFonts w:ascii="宋体" w:hint="eastAsia"/>
          <w:b/>
          <w:bCs/>
          <w:color w:val="000000" w:themeColor="text1"/>
          <w:sz w:val="18"/>
        </w:rPr>
        <w:t>商凭经</w:t>
      </w:r>
      <w:proofErr w:type="gramEnd"/>
      <w:r w:rsidRPr="00BC1C9E">
        <w:rPr>
          <w:rFonts w:ascii="宋体" w:hint="eastAsia"/>
          <w:b/>
          <w:bCs/>
          <w:color w:val="000000" w:themeColor="text1"/>
          <w:sz w:val="18"/>
        </w:rPr>
        <w:t>采购人审批的退付意见书到保证金收取单位办理履约保证金退付事宜。</w:t>
      </w:r>
    </w:p>
    <w:p w:rsidR="00602988" w:rsidRPr="00BC1C9E" w:rsidRDefault="00602988">
      <w:pPr>
        <w:pStyle w:val="a9"/>
        <w:snapToGrid w:val="0"/>
        <w:spacing w:before="120" w:after="120"/>
        <w:rPr>
          <w:rFonts w:hAnsi="宋体"/>
          <w:color w:val="000000" w:themeColor="text1"/>
        </w:rPr>
      </w:pPr>
    </w:p>
    <w:p w:rsidR="00602988" w:rsidRPr="00BC1C9E" w:rsidRDefault="00EA3332">
      <w:pPr>
        <w:pStyle w:val="a9"/>
        <w:snapToGrid w:val="0"/>
        <w:spacing w:before="120" w:after="120"/>
        <w:rPr>
          <w:rFonts w:hAnsi="宋体"/>
          <w:color w:val="000000" w:themeColor="text1"/>
        </w:rPr>
      </w:pPr>
      <w:r w:rsidRPr="00BC1C9E">
        <w:rPr>
          <w:rFonts w:hAnsi="宋体"/>
          <w:color w:val="000000" w:themeColor="text1"/>
        </w:rPr>
        <w:br w:type="page"/>
      </w: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602988">
      <w:pPr>
        <w:pStyle w:val="a9"/>
        <w:snapToGrid w:val="0"/>
        <w:spacing w:before="120" w:after="120"/>
        <w:rPr>
          <w:rFonts w:hAnsi="宋体"/>
          <w:color w:val="000000" w:themeColor="text1"/>
        </w:rPr>
      </w:pPr>
    </w:p>
    <w:p w:rsidR="00602988" w:rsidRPr="00BC1C9E" w:rsidRDefault="00EA3332">
      <w:pPr>
        <w:pStyle w:val="2"/>
        <w:jc w:val="center"/>
        <w:rPr>
          <w:color w:val="000000" w:themeColor="text1"/>
        </w:rPr>
      </w:pPr>
      <w:bookmarkStart w:id="150" w:name="_Toc19686832"/>
      <w:bookmarkStart w:id="151" w:name="_Toc330456896"/>
      <w:bookmarkStart w:id="152" w:name="_Toc254970689"/>
      <w:bookmarkStart w:id="153" w:name="_Toc254970548"/>
      <w:r w:rsidRPr="00BC1C9E">
        <w:rPr>
          <w:rFonts w:hint="eastAsia"/>
          <w:color w:val="000000" w:themeColor="text1"/>
        </w:rPr>
        <w:t>第四章</w:t>
      </w:r>
      <w:r w:rsidRPr="00BC1C9E">
        <w:rPr>
          <w:rFonts w:hint="eastAsia"/>
          <w:color w:val="000000" w:themeColor="text1"/>
        </w:rPr>
        <w:t xml:space="preserve">  </w:t>
      </w:r>
      <w:r w:rsidRPr="00BC1C9E">
        <w:rPr>
          <w:rFonts w:hint="eastAsia"/>
          <w:color w:val="000000" w:themeColor="text1"/>
        </w:rPr>
        <w:t>评标方法及评标标准</w:t>
      </w:r>
      <w:bookmarkEnd w:id="150"/>
      <w:bookmarkEnd w:id="151"/>
      <w:bookmarkEnd w:id="152"/>
      <w:bookmarkEnd w:id="153"/>
    </w:p>
    <w:p w:rsidR="00602988" w:rsidRPr="00BC1C9E" w:rsidRDefault="00602988">
      <w:pPr>
        <w:pStyle w:val="a9"/>
        <w:spacing w:before="120" w:after="120"/>
        <w:outlineLvl w:val="0"/>
        <w:rPr>
          <w:rFonts w:hAnsi="宋体"/>
          <w:b/>
          <w:color w:val="000000" w:themeColor="text1"/>
        </w:rPr>
      </w:pPr>
      <w:bookmarkStart w:id="154" w:name="_Toc254970690"/>
      <w:bookmarkStart w:id="155" w:name="_Toc254970549"/>
    </w:p>
    <w:bookmarkEnd w:id="154"/>
    <w:bookmarkEnd w:id="155"/>
    <w:p w:rsidR="00602988" w:rsidRPr="00BC1C9E" w:rsidRDefault="00602988">
      <w:pPr>
        <w:pStyle w:val="a9"/>
        <w:spacing w:before="120" w:after="120"/>
        <w:outlineLvl w:val="0"/>
        <w:rPr>
          <w:rFonts w:hAnsi="宋体"/>
          <w:bCs/>
          <w:color w:val="000000" w:themeColor="text1"/>
          <w:sz w:val="32"/>
          <w:szCs w:val="32"/>
        </w:rPr>
      </w:pPr>
    </w:p>
    <w:p w:rsidR="00602988" w:rsidRPr="00BC1C9E" w:rsidRDefault="00602988">
      <w:pPr>
        <w:pStyle w:val="a9"/>
        <w:spacing w:before="120" w:after="120"/>
        <w:outlineLvl w:val="0"/>
        <w:rPr>
          <w:rFonts w:hAnsi="宋体"/>
          <w:bCs/>
          <w:color w:val="000000" w:themeColor="text1"/>
          <w:sz w:val="32"/>
          <w:szCs w:val="32"/>
        </w:rPr>
      </w:pPr>
    </w:p>
    <w:p w:rsidR="00602988" w:rsidRPr="00BC1C9E" w:rsidRDefault="00602988">
      <w:pPr>
        <w:pStyle w:val="a9"/>
        <w:spacing w:before="120" w:after="120"/>
        <w:outlineLvl w:val="0"/>
        <w:rPr>
          <w:rFonts w:hAnsi="宋体"/>
          <w:bCs/>
          <w:color w:val="000000" w:themeColor="text1"/>
          <w:sz w:val="32"/>
          <w:szCs w:val="32"/>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pPr>
        <w:pStyle w:val="a9"/>
        <w:spacing w:line="360" w:lineRule="exact"/>
        <w:rPr>
          <w:rFonts w:hAnsi="宋体"/>
          <w:b/>
          <w:color w:val="000000" w:themeColor="text1"/>
          <w:sz w:val="24"/>
        </w:rPr>
      </w:pPr>
    </w:p>
    <w:p w:rsidR="00602988" w:rsidRPr="00BC1C9E" w:rsidRDefault="00602988">
      <w:pPr>
        <w:pStyle w:val="a9"/>
        <w:spacing w:line="360" w:lineRule="exact"/>
        <w:rPr>
          <w:rFonts w:hAnsi="宋体"/>
          <w:b/>
          <w:color w:val="000000" w:themeColor="text1"/>
          <w:sz w:val="24"/>
        </w:rPr>
      </w:pPr>
    </w:p>
    <w:p w:rsidR="00602988" w:rsidRPr="00BC1C9E" w:rsidRDefault="00602988">
      <w:pPr>
        <w:pStyle w:val="a9"/>
        <w:spacing w:line="360" w:lineRule="exact"/>
        <w:rPr>
          <w:rFonts w:hAnsi="宋体"/>
          <w:b/>
          <w:color w:val="000000" w:themeColor="text1"/>
          <w:sz w:val="24"/>
        </w:rPr>
      </w:pPr>
    </w:p>
    <w:p w:rsidR="00602988" w:rsidRPr="00BC1C9E" w:rsidRDefault="00602988">
      <w:pPr>
        <w:pStyle w:val="a9"/>
        <w:spacing w:line="360" w:lineRule="exact"/>
        <w:rPr>
          <w:rFonts w:hAnsi="宋体"/>
          <w:b/>
          <w:color w:val="000000" w:themeColor="text1"/>
          <w:sz w:val="24"/>
        </w:rPr>
      </w:pPr>
    </w:p>
    <w:p w:rsidR="00602988" w:rsidRPr="00BC1C9E" w:rsidRDefault="00EA3332">
      <w:pPr>
        <w:pStyle w:val="a9"/>
        <w:spacing w:line="360" w:lineRule="exact"/>
        <w:rPr>
          <w:rFonts w:hAnsi="宋体"/>
          <w:bCs/>
          <w:color w:val="000000" w:themeColor="text1"/>
        </w:rPr>
      </w:pPr>
      <w:r w:rsidRPr="00BC1C9E">
        <w:rPr>
          <w:rFonts w:hAnsi="宋体"/>
          <w:bCs/>
          <w:color w:val="000000" w:themeColor="text1"/>
        </w:rPr>
        <w:t xml:space="preserve"> </w:t>
      </w:r>
    </w:p>
    <w:p w:rsidR="00602988" w:rsidRPr="00BC1C9E" w:rsidRDefault="00EA3332">
      <w:pPr>
        <w:pStyle w:val="a9"/>
        <w:spacing w:line="420" w:lineRule="exact"/>
        <w:ind w:firstLineChars="224" w:firstLine="540"/>
        <w:rPr>
          <w:rFonts w:hAnsi="宋体"/>
          <w:b/>
          <w:bCs/>
          <w:color w:val="000000" w:themeColor="text1"/>
          <w:sz w:val="24"/>
          <w:szCs w:val="24"/>
        </w:rPr>
      </w:pPr>
      <w:r w:rsidRPr="00BC1C9E">
        <w:rPr>
          <w:rFonts w:hAnsi="宋体" w:hint="eastAsia"/>
          <w:b/>
          <w:bCs/>
          <w:color w:val="000000" w:themeColor="text1"/>
          <w:sz w:val="24"/>
          <w:szCs w:val="24"/>
        </w:rPr>
        <w:lastRenderedPageBreak/>
        <w:t>一、</w:t>
      </w:r>
      <w:r w:rsidRPr="00BC1C9E">
        <w:rPr>
          <w:rFonts w:hAnsi="宋体" w:hint="eastAsia"/>
          <w:b/>
          <w:bCs/>
          <w:color w:val="000000" w:themeColor="text1"/>
          <w:sz w:val="21"/>
        </w:rPr>
        <w:t>评标方法</w:t>
      </w:r>
    </w:p>
    <w:p w:rsidR="00602988" w:rsidRPr="00BC1C9E" w:rsidRDefault="00EA3332">
      <w:pPr>
        <w:pStyle w:val="a9"/>
        <w:spacing w:line="420" w:lineRule="exact"/>
        <w:ind w:firstLine="420"/>
        <w:rPr>
          <w:rFonts w:hAnsi="宋体" w:cs="Courier New"/>
          <w:color w:val="000000" w:themeColor="text1"/>
          <w:kern w:val="2"/>
          <w:sz w:val="21"/>
        </w:rPr>
      </w:pPr>
      <w:r w:rsidRPr="00BC1C9E">
        <w:rPr>
          <w:rFonts w:hAnsi="宋体" w:cs="Courier New" w:hint="eastAsia"/>
          <w:color w:val="000000" w:themeColor="text1"/>
          <w:kern w:val="2"/>
          <w:sz w:val="21"/>
        </w:rPr>
        <w:t>（一）综合评分法，是指投标文件满足招标文件全部实质性要求，</w:t>
      </w:r>
      <w:proofErr w:type="gramStart"/>
      <w:r w:rsidRPr="00BC1C9E">
        <w:rPr>
          <w:rFonts w:hAnsi="宋体" w:cs="Courier New" w:hint="eastAsia"/>
          <w:color w:val="000000" w:themeColor="text1"/>
          <w:kern w:val="2"/>
          <w:sz w:val="21"/>
        </w:rPr>
        <w:t>且按照</w:t>
      </w:r>
      <w:proofErr w:type="gramEnd"/>
      <w:r w:rsidRPr="00BC1C9E">
        <w:rPr>
          <w:rFonts w:hAnsi="宋体" w:cs="Courier New" w:hint="eastAsia"/>
          <w:color w:val="000000" w:themeColor="text1"/>
          <w:kern w:val="2"/>
          <w:sz w:val="21"/>
        </w:rPr>
        <w:t>评审因素的量化指标评审得分最高的投标人为中标候选人的评标方法。</w:t>
      </w:r>
    </w:p>
    <w:p w:rsidR="00602988" w:rsidRPr="00BC1C9E" w:rsidRDefault="00EA3332">
      <w:pPr>
        <w:pStyle w:val="a9"/>
        <w:snapToGrid w:val="0"/>
        <w:ind w:firstLineChars="200" w:firstLine="420"/>
        <w:rPr>
          <w:rFonts w:hAnsi="宋体" w:cs="Courier New"/>
          <w:color w:val="000000" w:themeColor="text1"/>
          <w:kern w:val="2"/>
          <w:sz w:val="21"/>
        </w:rPr>
      </w:pPr>
      <w:r w:rsidRPr="00BC1C9E">
        <w:rPr>
          <w:rFonts w:hAnsi="宋体" w:cs="Courier New" w:hint="eastAsia"/>
          <w:color w:val="000000" w:themeColor="text1"/>
          <w:kern w:val="2"/>
          <w:sz w:val="21"/>
        </w:rPr>
        <w:t>（二）组建评标委员会</w:t>
      </w:r>
    </w:p>
    <w:p w:rsidR="00602988" w:rsidRPr="00BC1C9E" w:rsidRDefault="00EA3332">
      <w:pPr>
        <w:pStyle w:val="a9"/>
        <w:snapToGrid w:val="0"/>
        <w:ind w:firstLineChars="200" w:firstLine="420"/>
        <w:rPr>
          <w:rFonts w:hAnsi="宋体" w:cs="Courier New"/>
          <w:color w:val="000000" w:themeColor="text1"/>
          <w:kern w:val="2"/>
          <w:sz w:val="21"/>
        </w:rPr>
      </w:pPr>
      <w:r w:rsidRPr="00BC1C9E">
        <w:rPr>
          <w:rFonts w:hAnsi="宋体" w:cs="Courier New" w:hint="eastAsia"/>
          <w:color w:val="000000" w:themeColor="text1"/>
          <w:kern w:val="2"/>
          <w:sz w:val="21"/>
        </w:rPr>
        <w:t>评标委员会由采购人代表和评审专家组成，成员人数见“投标人须知前附表”，其中评审专家不得少于成员总数的三分之二。</w:t>
      </w:r>
    </w:p>
    <w:p w:rsidR="00602988" w:rsidRPr="00BC1C9E" w:rsidRDefault="00EA3332">
      <w:pPr>
        <w:pStyle w:val="a9"/>
        <w:spacing w:line="420" w:lineRule="exact"/>
        <w:ind w:firstLine="420"/>
        <w:rPr>
          <w:rFonts w:hAnsi="宋体" w:cs="Courier New"/>
          <w:color w:val="000000" w:themeColor="text1"/>
          <w:kern w:val="2"/>
          <w:sz w:val="21"/>
        </w:rPr>
      </w:pPr>
      <w:r w:rsidRPr="00BC1C9E">
        <w:rPr>
          <w:rFonts w:hAnsi="宋体" w:cs="Courier New" w:hint="eastAsia"/>
          <w:color w:val="000000" w:themeColor="text1"/>
          <w:kern w:val="2"/>
          <w:sz w:val="21"/>
        </w:rPr>
        <w:t>参加过采购项目前期咨询论证的专家，不得参加该采购项目的评审活动。</w:t>
      </w:r>
    </w:p>
    <w:p w:rsidR="00602988" w:rsidRPr="00BC1C9E" w:rsidRDefault="00EA3332">
      <w:pPr>
        <w:pStyle w:val="a9"/>
        <w:snapToGrid w:val="0"/>
        <w:ind w:firstLineChars="200" w:firstLine="400"/>
        <w:rPr>
          <w:rFonts w:hAnsi="宋体"/>
          <w:b/>
          <w:color w:val="000000" w:themeColor="text1"/>
          <w:sz w:val="21"/>
        </w:rPr>
      </w:pPr>
      <w:r w:rsidRPr="00BC1C9E">
        <w:rPr>
          <w:rFonts w:hAnsi="宋体" w:hint="eastAsia"/>
          <w:color w:val="000000" w:themeColor="text1"/>
        </w:rPr>
        <w:t>（三）</w:t>
      </w:r>
      <w:r w:rsidRPr="00BC1C9E">
        <w:rPr>
          <w:rFonts w:hAnsi="宋体" w:hint="eastAsia"/>
          <w:b/>
          <w:color w:val="000000" w:themeColor="text1"/>
          <w:sz w:val="21"/>
        </w:rPr>
        <w:t>评标程序</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1符合性审查</w:t>
      </w:r>
    </w:p>
    <w:p w:rsidR="00602988" w:rsidRPr="00BC1C9E" w:rsidRDefault="00EA3332">
      <w:pPr>
        <w:pStyle w:val="a9"/>
        <w:snapToGrid w:val="0"/>
        <w:ind w:left="1" w:firstLine="42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评标委员会应当对符合资格的投标人的投标文件进行投标报价、商务、技术等实质性要求符合性审查，以确定其是否满足招标文件的实质性要求。</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2符合性审查不通过而导致投标无效的情形</w:t>
      </w:r>
    </w:p>
    <w:p w:rsidR="00602988" w:rsidRPr="00BC1C9E" w:rsidRDefault="00EA3332">
      <w:p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投标人的投标文件中存在对招标文件的任何实质性要求和条件的负偏离，其投标将被视为投标无效。</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2.1在报价评审时，如发现下列情形之一的，将被视为投标无效：</w:t>
      </w:r>
    </w:p>
    <w:p w:rsidR="00602988" w:rsidRPr="00BC1C9E" w:rsidRDefault="00EA3332" w:rsidP="001E7AE9">
      <w:pPr>
        <w:pStyle w:val="a0"/>
        <w:numPr>
          <w:ilvl w:val="0"/>
          <w:numId w:val="7"/>
        </w:numPr>
        <w:ind w:firstLineChars="200" w:firstLine="480"/>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投标文件未提供“投标人须知前附表”第13.1条规定中“必须提供”的文件资料的;</w:t>
      </w:r>
    </w:p>
    <w:p w:rsidR="00602988" w:rsidRPr="00BC1C9E" w:rsidRDefault="00EA3332" w:rsidP="001E7AE9">
      <w:pPr>
        <w:pStyle w:val="a0"/>
        <w:numPr>
          <w:ilvl w:val="0"/>
          <w:numId w:val="7"/>
        </w:numPr>
        <w:ind w:firstLineChars="200" w:firstLine="480"/>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未采用人民币报价或者未按照招标文件标明的币种报价的；</w:t>
      </w:r>
    </w:p>
    <w:p w:rsidR="00602988" w:rsidRPr="00BC1C9E" w:rsidRDefault="00EA3332" w:rsidP="001E7AE9">
      <w:pPr>
        <w:pStyle w:val="a0"/>
        <w:numPr>
          <w:ilvl w:val="0"/>
          <w:numId w:val="7"/>
        </w:numPr>
        <w:ind w:firstLineChars="200" w:firstLine="480"/>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报价超出招标文件规定最高限价，或者超出采购预算金额的；</w:t>
      </w:r>
    </w:p>
    <w:p w:rsidR="00602988" w:rsidRPr="00BC1C9E" w:rsidRDefault="00EA3332" w:rsidP="001E7AE9">
      <w:pPr>
        <w:pStyle w:val="a0"/>
        <w:numPr>
          <w:ilvl w:val="0"/>
          <w:numId w:val="7"/>
        </w:numPr>
        <w:ind w:firstLineChars="200" w:firstLine="480"/>
        <w:rPr>
          <w:rFonts w:ascii="微软雅黑" w:eastAsia="微软雅黑" w:hAnsi="微软雅黑"/>
          <w:b/>
          <w:color w:val="000000" w:themeColor="text1"/>
          <w:sz w:val="24"/>
          <w:szCs w:val="24"/>
        </w:rPr>
      </w:pPr>
      <w:r w:rsidRPr="00BC1C9E">
        <w:rPr>
          <w:rFonts w:ascii="微软雅黑" w:eastAsia="微软雅黑" w:hAnsi="微软雅黑" w:hint="eastAsia"/>
          <w:b/>
          <w:color w:val="000000" w:themeColor="text1"/>
          <w:sz w:val="24"/>
          <w:szCs w:val="24"/>
        </w:rPr>
        <w:t>投标人未就所投分标进行报价或存在漏项报价；投标人未就所投分标的单项内容</w:t>
      </w:r>
      <w:proofErr w:type="gramStart"/>
      <w:r w:rsidRPr="00BC1C9E">
        <w:rPr>
          <w:rFonts w:ascii="微软雅黑" w:eastAsia="微软雅黑" w:hAnsi="微软雅黑" w:hint="eastAsia"/>
          <w:b/>
          <w:color w:val="000000" w:themeColor="text1"/>
          <w:sz w:val="24"/>
          <w:szCs w:val="24"/>
        </w:rPr>
        <w:t>作唯一</w:t>
      </w:r>
      <w:proofErr w:type="gramEnd"/>
      <w:r w:rsidRPr="00BC1C9E">
        <w:rPr>
          <w:rFonts w:ascii="微软雅黑" w:eastAsia="微软雅黑" w:hAnsi="微软雅黑" w:hint="eastAsia"/>
          <w:b/>
          <w:color w:val="000000" w:themeColor="text1"/>
          <w:sz w:val="24"/>
          <w:szCs w:val="24"/>
        </w:rPr>
        <w:t>报价；投标人未就所投分标的全部内容</w:t>
      </w:r>
      <w:proofErr w:type="gramStart"/>
      <w:r w:rsidRPr="00BC1C9E">
        <w:rPr>
          <w:rFonts w:ascii="微软雅黑" w:eastAsia="微软雅黑" w:hAnsi="微软雅黑" w:hint="eastAsia"/>
          <w:b/>
          <w:color w:val="000000" w:themeColor="text1"/>
          <w:sz w:val="24"/>
          <w:szCs w:val="24"/>
        </w:rPr>
        <w:t>作唯一</w:t>
      </w:r>
      <w:proofErr w:type="gramEnd"/>
      <w:r w:rsidRPr="00BC1C9E">
        <w:rPr>
          <w:rFonts w:ascii="微软雅黑" w:eastAsia="微软雅黑" w:hAnsi="微软雅黑" w:hint="eastAsia"/>
          <w:b/>
          <w:color w:val="000000" w:themeColor="text1"/>
          <w:sz w:val="24"/>
          <w:szCs w:val="24"/>
        </w:rPr>
        <w:t>总价报价；存在有选择、有条件报价的（招标文件允许有备选方案或其他约定的除外）；</w:t>
      </w:r>
    </w:p>
    <w:p w:rsidR="00602988" w:rsidRPr="00BC1C9E" w:rsidRDefault="00EA3332" w:rsidP="001E7AE9">
      <w:pPr>
        <w:pStyle w:val="a0"/>
        <w:numPr>
          <w:ilvl w:val="0"/>
          <w:numId w:val="7"/>
        </w:numPr>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szCs w:val="24"/>
        </w:rPr>
        <w:t>修正后的报价，投标人不确认的；</w:t>
      </w:r>
    </w:p>
    <w:p w:rsidR="00602988" w:rsidRPr="00BC1C9E" w:rsidRDefault="00EA3332" w:rsidP="001E7AE9">
      <w:pPr>
        <w:pStyle w:val="a0"/>
        <w:numPr>
          <w:ilvl w:val="0"/>
          <w:numId w:val="7"/>
        </w:numPr>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投标人属于投标人须知正文第29.4条第（2）项情形的</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2.2在商务评审时，如发现下列情形之一的，将被视为投标无效：</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投标文件未按招标文件要求签署、盖章的；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 xml:space="preserve">委托代理人未能出具有效身份证明或出具的身份证明与授权委托书中的信息不符的； </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为无效投标保证金的或未按照招标文件的规定提交投标保证金的；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投标文件未提供“投标人须知前附表”第13.3条规定中“必须提供”或者“委托时必须提供”的文件资料的;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投标有效期、项目完成时间（交货时间、服务完成时间或服务期等）、质保期、售后服务等招标文件中标“</w:t>
      </w:r>
      <w:r w:rsidR="00D94742" w:rsidRPr="00D94742">
        <w:rPr>
          <w:rFonts w:ascii="微软雅黑" w:eastAsia="微软雅黑" w:hAnsi="微软雅黑" w:hint="eastAsia"/>
          <w:b/>
          <w:color w:val="000000" w:themeColor="text1"/>
          <w:sz w:val="24"/>
        </w:rPr>
        <w:t>★</w:t>
      </w:r>
      <w:r w:rsidRPr="00BC1C9E">
        <w:rPr>
          <w:rFonts w:ascii="微软雅黑" w:eastAsia="微软雅黑" w:hAnsi="微软雅黑" w:hint="eastAsia"/>
          <w:b/>
          <w:color w:val="000000" w:themeColor="text1"/>
          <w:sz w:val="24"/>
        </w:rPr>
        <w:t>”的商务条款发生负偏离的；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商务评审允许负偏离的项目数超过“投标人须知前附表”规定项数的。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投标文件的实质性内容未使用中文表述、使用计量单位不符合招标文件要求的；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lastRenderedPageBreak/>
        <w:t>投标文件中的文件资料因填写不齐全或者内容虚假或者出现其他情形而导致被评标委员会认定无效的；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投标文件含有采购人不能接受的附加条件的；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未响应招标文件实质性要求的；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属于投标人须知第8.6条和第8.8条（2）的情形的；</w:t>
      </w:r>
    </w:p>
    <w:p w:rsidR="00602988" w:rsidRPr="00BC1C9E" w:rsidRDefault="00EA3332" w:rsidP="001E7AE9">
      <w:pPr>
        <w:numPr>
          <w:ilvl w:val="0"/>
          <w:numId w:val="8"/>
        </w:numPr>
        <w:snapToGrid w:val="0"/>
        <w:ind w:firstLineChars="200" w:firstLine="480"/>
        <w:rPr>
          <w:rFonts w:ascii="微软雅黑" w:eastAsia="微软雅黑" w:hAnsi="微软雅黑"/>
          <w:b/>
          <w:color w:val="000000" w:themeColor="text1"/>
          <w:sz w:val="24"/>
        </w:rPr>
      </w:pPr>
      <w:r w:rsidRPr="00BC1C9E">
        <w:rPr>
          <w:rFonts w:ascii="微软雅黑" w:eastAsia="微软雅黑" w:hAnsi="微软雅黑" w:hint="eastAsia"/>
          <w:b/>
          <w:color w:val="000000" w:themeColor="text1"/>
          <w:sz w:val="24"/>
        </w:rPr>
        <w:t>法律、法规和招标文件规定的其他无效情形。</w:t>
      </w:r>
    </w:p>
    <w:p w:rsidR="00602988" w:rsidRPr="00BC1C9E" w:rsidRDefault="00EA3332">
      <w:pPr>
        <w:pStyle w:val="5"/>
        <w:spacing w:before="0" w:after="0" w:line="240" w:lineRule="auto"/>
        <w:ind w:leftChars="200" w:left="420"/>
        <w:rPr>
          <w:rFonts w:ascii="微软雅黑" w:eastAsia="微软雅黑" w:hAnsi="微软雅黑"/>
          <w:color w:val="000000" w:themeColor="text1"/>
          <w:sz w:val="24"/>
        </w:rPr>
      </w:pPr>
      <w:r w:rsidRPr="00BC1C9E">
        <w:rPr>
          <w:rFonts w:ascii="微软雅黑" w:eastAsia="微软雅黑" w:hAnsi="微软雅黑" w:hint="eastAsia"/>
          <w:color w:val="000000" w:themeColor="text1"/>
          <w:sz w:val="24"/>
        </w:rPr>
        <w:t>2.3在技术评审时，如发现下列情形之一的，将被视为投标无效：</w:t>
      </w:r>
    </w:p>
    <w:p w:rsidR="00602988" w:rsidRPr="00BC1C9E"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（1）明显不满足招标文件要求的技术规格、安全、质量标准，或者与招标文件中标“</w:t>
      </w:r>
      <w:r w:rsidR="00D94742">
        <w:rPr>
          <w:rFonts w:asciiTheme="minorEastAsia" w:hAnsiTheme="minorEastAsia" w:cstheme="minorEastAsia" w:hint="eastAsia"/>
          <w:color w:val="FF0000"/>
          <w:sz w:val="18"/>
          <w:szCs w:val="18"/>
        </w:rPr>
        <w:t>★</w:t>
      </w:r>
      <w:r w:rsidRPr="00BC1C9E">
        <w:rPr>
          <w:rFonts w:ascii="微软雅黑" w:eastAsia="微软雅黑" w:hAnsi="微软雅黑" w:hint="eastAsia"/>
          <w:b/>
          <w:color w:val="000000" w:themeColor="text1"/>
          <w:kern w:val="2"/>
          <w:sz w:val="24"/>
          <w:szCs w:val="24"/>
        </w:rPr>
        <w:t>”的技术指标、主要功能发生负偏离的；</w:t>
      </w:r>
    </w:p>
    <w:p w:rsidR="00602988" w:rsidRPr="00BC1C9E"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（2）技术评审允许负偏离的项目数超过“投标人须知前附表”规定项数的；</w:t>
      </w:r>
    </w:p>
    <w:p w:rsidR="00602988" w:rsidRPr="00BC1C9E"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（3）投标文件未提供“投标人须知前附表”第13.4条规定中“必须提供”的文件资料的;</w:t>
      </w:r>
    </w:p>
    <w:p w:rsidR="00602988" w:rsidRPr="00BC1C9E" w:rsidRDefault="00EA3332" w:rsidP="00884670">
      <w:pPr>
        <w:pStyle w:val="a8"/>
        <w:snapToGrid w:val="0"/>
        <w:ind w:firstLineChars="196" w:firstLine="470"/>
        <w:rPr>
          <w:rFonts w:ascii="微软雅黑" w:eastAsia="微软雅黑" w:hAnsi="微软雅黑"/>
          <w:b/>
          <w:color w:val="000000" w:themeColor="text1"/>
          <w:kern w:val="2"/>
          <w:sz w:val="24"/>
          <w:szCs w:val="24"/>
        </w:rPr>
      </w:pPr>
      <w:r w:rsidRPr="00BC1C9E">
        <w:rPr>
          <w:rFonts w:ascii="微软雅黑" w:eastAsia="微软雅黑" w:hAnsi="微软雅黑" w:hint="eastAsia"/>
          <w:b/>
          <w:color w:val="000000" w:themeColor="text1"/>
          <w:kern w:val="2"/>
          <w:sz w:val="24"/>
          <w:szCs w:val="24"/>
        </w:rPr>
        <w:t>（4）虚假投标，或者出现其他情形而导致被评标委员会认定无效的；</w:t>
      </w:r>
    </w:p>
    <w:p w:rsidR="00602988" w:rsidRPr="00BC1C9E" w:rsidRDefault="00EA3332" w:rsidP="00884670">
      <w:pPr>
        <w:pStyle w:val="a8"/>
        <w:snapToGrid w:val="0"/>
        <w:ind w:firstLineChars="196" w:firstLine="470"/>
        <w:rPr>
          <w:rFonts w:ascii="宋体" w:eastAsia="宋体" w:hAnsi="宋体"/>
          <w:color w:val="000000" w:themeColor="text1"/>
          <w:sz w:val="21"/>
          <w:szCs w:val="21"/>
        </w:rPr>
      </w:pPr>
      <w:r w:rsidRPr="00BC1C9E">
        <w:rPr>
          <w:rFonts w:ascii="微软雅黑" w:eastAsia="微软雅黑" w:hAnsi="微软雅黑" w:hint="eastAsia"/>
          <w:b/>
          <w:color w:val="000000" w:themeColor="text1"/>
          <w:kern w:val="2"/>
          <w:sz w:val="24"/>
          <w:szCs w:val="24"/>
        </w:rPr>
        <w:t>（5）投标技术方案不明确，招标文件未允许但存在一个或一个以上备选（替代）投标方案的。</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3澄清补正</w:t>
      </w:r>
    </w:p>
    <w:p w:rsidR="00602988" w:rsidRPr="00BC1C9E" w:rsidRDefault="00EA3332">
      <w:pPr>
        <w:snapToGrid w:val="0"/>
        <w:ind w:firstLineChars="200" w:firstLine="420"/>
        <w:rPr>
          <w:rFonts w:ascii="宋体" w:hAnsi="宋体"/>
          <w:color w:val="000000" w:themeColor="text1"/>
          <w:szCs w:val="21"/>
        </w:rPr>
      </w:pPr>
      <w:r w:rsidRPr="00BC1C9E">
        <w:rPr>
          <w:rFonts w:ascii="宋体" w:hAnsi="宋体" w:cs="Courier New" w:hint="eastAsia"/>
          <w:color w:val="000000" w:themeColor="text1"/>
          <w:szCs w:val="21"/>
        </w:rPr>
        <w:t>对投标文件中含义不明确、同类问题表述不一致或者有明显文字和计算错误的内容，评标委员会应当以书面形式要求投标人在规定时间内</w:t>
      </w:r>
      <w:proofErr w:type="gramStart"/>
      <w:r w:rsidRPr="00BC1C9E">
        <w:rPr>
          <w:rFonts w:ascii="宋体" w:hAnsi="宋体" w:cs="Courier New" w:hint="eastAsia"/>
          <w:color w:val="000000" w:themeColor="text1"/>
          <w:szCs w:val="21"/>
        </w:rPr>
        <w:t>作出</w:t>
      </w:r>
      <w:proofErr w:type="gramEnd"/>
      <w:r w:rsidRPr="00BC1C9E">
        <w:rPr>
          <w:rFonts w:ascii="宋体" w:hAnsi="宋体" w:cs="Courier New" w:hint="eastAsia"/>
          <w:color w:val="000000" w:themeColor="text1"/>
          <w:szCs w:val="21"/>
        </w:rPr>
        <w:t>必要的澄清、说明或者纠正。投标人的澄清、说明或者补正应当采用书面形式，并加盖公章，或者由法定代表人（负责人或自然人）或其授权的代表签字。投标人的澄清、说明或者补正不得超出投标文件的范围或者改变投标文件的实质性内容。</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4比较与评价</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（1）评标委员会按照招标文件中规定的评标方法和评标标准，对符合性审查合格的投标文件进行商务和技术评估，综合比较与评价。</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（2）评标委员会应当独立对每个投标人的投标文件进行评价，并汇总每个投标人的得分。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sidRPr="00BC1C9E">
        <w:rPr>
          <w:rFonts w:ascii="微软雅黑" w:eastAsia="微软雅黑" w:hAnsi="微软雅黑" w:hint="eastAsia"/>
          <w:b/>
          <w:color w:val="000000" w:themeColor="text1"/>
          <w:kern w:val="2"/>
          <w:sz w:val="24"/>
          <w:szCs w:val="24"/>
        </w:rPr>
        <w:t>评标委员会应当将其作为无效投标处理</w:t>
      </w:r>
      <w:r w:rsidRPr="00BC1C9E">
        <w:rPr>
          <w:rFonts w:hAnsi="宋体" w:hint="eastAsia"/>
          <w:color w:val="000000" w:themeColor="text1"/>
          <w:sz w:val="21"/>
        </w:rPr>
        <w:t>。</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（3）评标委员会按照招标文件中规定的评标方法和标准计算各投标人的报价得分。在计算过程中，不得去掉最高报价或最低报价。</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（4）各投标人的得分为所有评委的有效评分的算术平均数。</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（5）评标委员会按照招标文件中的规定推荐中标候选人。</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rsidR="00602988" w:rsidRPr="00BC1C9E" w:rsidRDefault="00EA3332">
      <w:pPr>
        <w:pStyle w:val="5"/>
        <w:spacing w:before="0" w:after="0" w:line="240" w:lineRule="auto"/>
        <w:ind w:leftChars="200" w:left="420"/>
        <w:rPr>
          <w:rFonts w:ascii="宋体" w:hAnsi="宋体"/>
          <w:color w:val="000000" w:themeColor="text1"/>
          <w:sz w:val="21"/>
          <w:szCs w:val="21"/>
        </w:rPr>
      </w:pPr>
      <w:r w:rsidRPr="00BC1C9E">
        <w:rPr>
          <w:rFonts w:ascii="宋体" w:hAnsi="宋体" w:hint="eastAsia"/>
          <w:color w:val="000000" w:themeColor="text1"/>
          <w:sz w:val="21"/>
          <w:szCs w:val="21"/>
        </w:rPr>
        <w:t>5投标文件修正</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 xml:space="preserve">5.1投标文件报价出现前后不一致的，按照下列规定修正： </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（1）投标文件中开标一览表（报价表）内容与投标文件中相应内容不一致的，以开标一览表（报价表）为准；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（2）大写金额和小写金额不一致的，以大写金额为准；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（3）单价金额小数点或者百分比有明显错位的，以开标一览表的总价为准，并修改单价；</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（4）总价金额与按单价汇总金额不一致的，以单价金额计算结果为准。</w:t>
      </w:r>
    </w:p>
    <w:p w:rsidR="00602988" w:rsidRPr="00BC1C9E" w:rsidRDefault="00EA3332">
      <w:pPr>
        <w:pStyle w:val="a9"/>
        <w:snapToGrid w:val="0"/>
        <w:ind w:firstLineChars="200" w:firstLine="420"/>
        <w:rPr>
          <w:rFonts w:hAnsi="宋体"/>
          <w:color w:val="000000" w:themeColor="text1"/>
          <w:sz w:val="21"/>
        </w:rPr>
      </w:pPr>
      <w:r w:rsidRPr="00BC1C9E">
        <w:rPr>
          <w:rFonts w:hAnsi="宋体" w:hint="eastAsia"/>
          <w:color w:val="000000" w:themeColor="text1"/>
          <w:sz w:val="21"/>
        </w:rPr>
        <w:t>同时出现两种以上不一致的，按照以上（1）-（4）规定的顺序修正。修正后的报价经投标人确认</w:t>
      </w:r>
      <w:r w:rsidRPr="00BC1C9E">
        <w:rPr>
          <w:rFonts w:hAnsi="宋体" w:hint="eastAsia"/>
          <w:color w:val="000000" w:themeColor="text1"/>
          <w:sz w:val="21"/>
        </w:rPr>
        <w:lastRenderedPageBreak/>
        <w:t>后产生约束力，投标人不确认的，</w:t>
      </w:r>
      <w:r w:rsidRPr="00BC1C9E">
        <w:rPr>
          <w:rFonts w:ascii="微软雅黑" w:eastAsia="微软雅黑" w:hAnsi="微软雅黑" w:hint="eastAsia"/>
          <w:b/>
          <w:color w:val="000000" w:themeColor="text1"/>
          <w:kern w:val="2"/>
          <w:sz w:val="24"/>
          <w:szCs w:val="24"/>
        </w:rPr>
        <w:t>其投标无效</w:t>
      </w:r>
      <w:r w:rsidRPr="00BC1C9E">
        <w:rPr>
          <w:rFonts w:hAnsi="宋体" w:hint="eastAsia"/>
          <w:color w:val="000000" w:themeColor="text1"/>
          <w:sz w:val="21"/>
        </w:rPr>
        <w:t>。</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5.2经投标人确认修正后的报价若超过采购预算金额，</w:t>
      </w:r>
      <w:r w:rsidRPr="00BC1C9E">
        <w:rPr>
          <w:rFonts w:ascii="微软雅黑" w:eastAsia="微软雅黑" w:hAnsi="微软雅黑" w:hint="eastAsia"/>
          <w:color w:val="000000" w:themeColor="text1"/>
          <w:sz w:val="24"/>
        </w:rPr>
        <w:t>投标人的投标文件作无效投标处理</w:t>
      </w:r>
      <w:r w:rsidRPr="00BC1C9E">
        <w:rPr>
          <w:rFonts w:ascii="宋体" w:hAnsi="宋体" w:hint="eastAsia"/>
          <w:b w:val="0"/>
          <w:color w:val="000000" w:themeColor="text1"/>
          <w:sz w:val="21"/>
          <w:szCs w:val="21"/>
        </w:rPr>
        <w:t>。</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宋体" w:hAnsi="宋体" w:hint="eastAsia"/>
          <w:b w:val="0"/>
          <w:color w:val="000000" w:themeColor="text1"/>
          <w:sz w:val="21"/>
          <w:szCs w:val="21"/>
        </w:rPr>
        <w:t>5.3经投标人确认修正后的报价作为签订合同的一个依据，并以此报价计算价格分。</w:t>
      </w:r>
    </w:p>
    <w:p w:rsidR="00602988" w:rsidRPr="00BC1C9E" w:rsidRDefault="00EA3332">
      <w:pPr>
        <w:pStyle w:val="5"/>
        <w:spacing w:before="0" w:after="0" w:line="240" w:lineRule="auto"/>
        <w:ind w:leftChars="200" w:left="420"/>
        <w:rPr>
          <w:rFonts w:ascii="宋体" w:hAnsi="宋体"/>
          <w:b w:val="0"/>
          <w:color w:val="000000" w:themeColor="text1"/>
          <w:sz w:val="21"/>
          <w:szCs w:val="21"/>
        </w:rPr>
      </w:pPr>
      <w:r w:rsidRPr="00BC1C9E">
        <w:rPr>
          <w:rFonts w:ascii="微软雅黑" w:eastAsia="微软雅黑" w:hAnsi="微软雅黑" w:hint="eastAsia"/>
          <w:color w:val="000000" w:themeColor="text1"/>
          <w:sz w:val="24"/>
        </w:rPr>
        <w:t>6.评标过程的监控</w:t>
      </w:r>
    </w:p>
    <w:p w:rsidR="00602988" w:rsidRPr="00BC1C9E" w:rsidRDefault="00EA3332">
      <w:pPr>
        <w:pStyle w:val="a9"/>
        <w:spacing w:line="420" w:lineRule="exact"/>
        <w:ind w:firstLine="420"/>
        <w:rPr>
          <w:rFonts w:hAnsi="宋体"/>
          <w:color w:val="000000" w:themeColor="text1"/>
        </w:rPr>
      </w:pPr>
      <w:r w:rsidRPr="00BC1C9E">
        <w:rPr>
          <w:rFonts w:ascii="微软雅黑" w:eastAsia="微软雅黑" w:hAnsi="微软雅黑" w:hint="eastAsia"/>
          <w:b/>
          <w:color w:val="000000" w:themeColor="text1"/>
          <w:kern w:val="2"/>
          <w:sz w:val="24"/>
          <w:szCs w:val="24"/>
        </w:rPr>
        <w:t>本项目评标过程实行全程录音、录像监控，投标人在评标过程中所进行的试图影响评标结果的不公正活动，可能导致其投标按无效处理。</w:t>
      </w:r>
    </w:p>
    <w:p w:rsidR="00602988" w:rsidRPr="00BC1C9E" w:rsidRDefault="00602988">
      <w:pPr>
        <w:pStyle w:val="a9"/>
        <w:spacing w:line="420" w:lineRule="exact"/>
        <w:ind w:firstLine="420"/>
        <w:rPr>
          <w:rFonts w:hAnsi="宋体"/>
          <w:color w:val="000000" w:themeColor="text1"/>
        </w:rPr>
      </w:pPr>
    </w:p>
    <w:p w:rsidR="00602988" w:rsidRPr="00BC1C9E" w:rsidRDefault="00EA3332">
      <w:pPr>
        <w:pStyle w:val="a9"/>
        <w:spacing w:line="420" w:lineRule="exact"/>
        <w:ind w:firstLine="420"/>
        <w:rPr>
          <w:rFonts w:hAnsi="宋体"/>
          <w:b/>
          <w:bCs/>
          <w:color w:val="000000" w:themeColor="text1"/>
        </w:rPr>
      </w:pPr>
      <w:r w:rsidRPr="00BC1C9E">
        <w:rPr>
          <w:rFonts w:hAnsi="宋体"/>
          <w:color w:val="000000" w:themeColor="text1"/>
        </w:rPr>
        <w:br w:type="page"/>
      </w:r>
      <w:r w:rsidRPr="00BC1C9E">
        <w:rPr>
          <w:rFonts w:hAnsi="宋体" w:hint="eastAsia"/>
          <w:color w:val="000000" w:themeColor="text1"/>
        </w:rPr>
        <w:lastRenderedPageBreak/>
        <w:t>二、</w:t>
      </w:r>
      <w:r w:rsidRPr="00BC1C9E">
        <w:rPr>
          <w:rFonts w:hAnsi="宋体" w:hint="eastAsia"/>
          <w:b/>
          <w:bCs/>
          <w:color w:val="000000" w:themeColor="text1"/>
          <w:sz w:val="24"/>
          <w:szCs w:val="24"/>
        </w:rPr>
        <w:t>评标标准</w:t>
      </w:r>
    </w:p>
    <w:tbl>
      <w:tblPr>
        <w:tblW w:w="94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5"/>
        <w:gridCol w:w="1055"/>
        <w:gridCol w:w="1275"/>
        <w:gridCol w:w="6596"/>
      </w:tblGrid>
      <w:tr w:rsidR="00602988" w:rsidRPr="00BC1C9E" w:rsidTr="003C1AEF">
        <w:trPr>
          <w:jc w:val="center"/>
        </w:trPr>
        <w:tc>
          <w:tcPr>
            <w:tcW w:w="1580" w:type="dxa"/>
            <w:gridSpan w:val="2"/>
            <w:shd w:val="clear" w:color="auto" w:fill="auto"/>
            <w:vAlign w:val="center"/>
          </w:tcPr>
          <w:p w:rsidR="00602988" w:rsidRPr="00BC1C9E" w:rsidRDefault="00EA3332">
            <w:pPr>
              <w:adjustRightInd w:val="0"/>
              <w:spacing w:line="360" w:lineRule="exact"/>
              <w:jc w:val="center"/>
              <w:textAlignment w:val="baseline"/>
              <w:rPr>
                <w:rFonts w:ascii="宋体" w:hAnsi="宋体"/>
                <w:color w:val="000000" w:themeColor="text1"/>
                <w:szCs w:val="21"/>
              </w:rPr>
            </w:pPr>
            <w:r w:rsidRPr="00BC1C9E">
              <w:rPr>
                <w:rFonts w:ascii="宋体" w:hAnsi="宋体" w:hint="eastAsia"/>
                <w:b/>
                <w:color w:val="000000" w:themeColor="text1"/>
                <w:szCs w:val="21"/>
              </w:rPr>
              <w:t>序号</w:t>
            </w:r>
          </w:p>
        </w:tc>
        <w:tc>
          <w:tcPr>
            <w:tcW w:w="1275" w:type="dxa"/>
            <w:shd w:val="clear" w:color="auto" w:fill="auto"/>
            <w:vAlign w:val="center"/>
          </w:tcPr>
          <w:p w:rsidR="00602988" w:rsidRPr="00BC1C9E" w:rsidRDefault="00EA3332">
            <w:pPr>
              <w:adjustRightInd w:val="0"/>
              <w:spacing w:line="360" w:lineRule="exact"/>
              <w:jc w:val="center"/>
              <w:textAlignment w:val="baseline"/>
              <w:rPr>
                <w:rFonts w:ascii="宋体" w:hAnsi="宋体"/>
                <w:color w:val="000000" w:themeColor="text1"/>
                <w:szCs w:val="21"/>
              </w:rPr>
            </w:pPr>
            <w:r w:rsidRPr="00BC1C9E">
              <w:rPr>
                <w:rFonts w:ascii="宋体" w:hAnsi="宋体" w:hint="eastAsia"/>
                <w:b/>
                <w:color w:val="000000" w:themeColor="text1"/>
                <w:szCs w:val="21"/>
              </w:rPr>
              <w:t>评审因素</w:t>
            </w:r>
          </w:p>
        </w:tc>
        <w:tc>
          <w:tcPr>
            <w:tcW w:w="6596" w:type="dxa"/>
            <w:shd w:val="clear" w:color="auto" w:fill="auto"/>
            <w:vAlign w:val="center"/>
          </w:tcPr>
          <w:p w:rsidR="00602988" w:rsidRPr="00BC1C9E" w:rsidRDefault="00EA3332">
            <w:pPr>
              <w:adjustRightInd w:val="0"/>
              <w:spacing w:line="360" w:lineRule="exact"/>
              <w:jc w:val="center"/>
              <w:textAlignment w:val="baseline"/>
              <w:rPr>
                <w:rFonts w:ascii="宋体" w:hAnsi="宋体"/>
                <w:color w:val="000000" w:themeColor="text1"/>
                <w:szCs w:val="21"/>
              </w:rPr>
            </w:pPr>
            <w:r w:rsidRPr="00BC1C9E">
              <w:rPr>
                <w:rFonts w:ascii="宋体" w:hAnsi="宋体" w:hint="eastAsia"/>
                <w:b/>
                <w:color w:val="000000" w:themeColor="text1"/>
                <w:szCs w:val="21"/>
              </w:rPr>
              <w:t>评分标准</w:t>
            </w:r>
          </w:p>
        </w:tc>
      </w:tr>
      <w:tr w:rsidR="00AD1169" w:rsidRPr="00BC1C9E" w:rsidTr="00DF6474">
        <w:trPr>
          <w:jc w:val="center"/>
        </w:trPr>
        <w:tc>
          <w:tcPr>
            <w:tcW w:w="525" w:type="dxa"/>
            <w:shd w:val="clear" w:color="auto" w:fill="auto"/>
            <w:vAlign w:val="center"/>
          </w:tcPr>
          <w:p w:rsidR="00AD1169" w:rsidRPr="00BC1C9E" w:rsidRDefault="00AD1169">
            <w:pPr>
              <w:adjustRightInd w:val="0"/>
              <w:spacing w:line="360" w:lineRule="exact"/>
              <w:jc w:val="center"/>
              <w:textAlignment w:val="baseline"/>
              <w:rPr>
                <w:rFonts w:ascii="宋体" w:hAnsi="宋体"/>
                <w:color w:val="000000" w:themeColor="text1"/>
                <w:szCs w:val="21"/>
              </w:rPr>
            </w:pPr>
            <w:r w:rsidRPr="00BC1C9E">
              <w:rPr>
                <w:rFonts w:ascii="宋体" w:hAnsi="宋体" w:hint="eastAsia"/>
                <w:color w:val="000000" w:themeColor="text1"/>
                <w:szCs w:val="21"/>
              </w:rPr>
              <w:t>1</w:t>
            </w:r>
          </w:p>
        </w:tc>
        <w:tc>
          <w:tcPr>
            <w:tcW w:w="1055" w:type="dxa"/>
            <w:shd w:val="clear" w:color="auto" w:fill="auto"/>
            <w:vAlign w:val="center"/>
          </w:tcPr>
          <w:p w:rsidR="00AD1169" w:rsidRPr="00AD1169" w:rsidRDefault="00AD1169">
            <w:pPr>
              <w:adjustRightInd w:val="0"/>
              <w:spacing w:line="360" w:lineRule="exact"/>
              <w:jc w:val="center"/>
              <w:textAlignment w:val="baseline"/>
              <w:rPr>
                <w:rFonts w:ascii="宋体" w:hAnsi="宋体"/>
                <w:b/>
                <w:color w:val="000000" w:themeColor="text1"/>
                <w:szCs w:val="21"/>
              </w:rPr>
            </w:pPr>
            <w:r w:rsidRPr="00AD1169">
              <w:rPr>
                <w:rFonts w:ascii="宋体" w:hAnsi="宋体" w:hint="eastAsia"/>
                <w:b/>
                <w:color w:val="000000" w:themeColor="text1"/>
                <w:szCs w:val="21"/>
              </w:rPr>
              <w:t>价格分</w:t>
            </w:r>
          </w:p>
          <w:p w:rsidR="00AD1169" w:rsidRPr="00AD1169" w:rsidRDefault="00AD1169">
            <w:pPr>
              <w:adjustRightInd w:val="0"/>
              <w:spacing w:line="360" w:lineRule="exact"/>
              <w:jc w:val="center"/>
              <w:textAlignment w:val="baseline"/>
              <w:rPr>
                <w:rFonts w:ascii="宋体" w:hAnsi="宋体"/>
                <w:b/>
                <w:color w:val="000000" w:themeColor="text1"/>
                <w:szCs w:val="21"/>
              </w:rPr>
            </w:pPr>
            <w:r w:rsidRPr="00AD1169">
              <w:rPr>
                <w:rFonts w:ascii="宋体" w:hAnsi="宋体" w:hint="eastAsia"/>
                <w:b/>
                <w:color w:val="000000" w:themeColor="text1"/>
                <w:szCs w:val="21"/>
              </w:rPr>
              <w:t>（满分30分）</w:t>
            </w:r>
          </w:p>
          <w:p w:rsidR="00AD1169" w:rsidRPr="00BC1C9E" w:rsidRDefault="00AD1169">
            <w:pPr>
              <w:adjustRightInd w:val="0"/>
              <w:spacing w:line="360" w:lineRule="exact"/>
              <w:jc w:val="left"/>
              <w:textAlignment w:val="baseline"/>
              <w:rPr>
                <w:rFonts w:ascii="宋体" w:hAnsi="宋体"/>
                <w:color w:val="000000" w:themeColor="text1"/>
                <w:szCs w:val="21"/>
              </w:rPr>
            </w:pPr>
          </w:p>
        </w:tc>
        <w:tc>
          <w:tcPr>
            <w:tcW w:w="7871" w:type="dxa"/>
            <w:gridSpan w:val="2"/>
            <w:shd w:val="clear" w:color="auto" w:fill="auto"/>
            <w:vAlign w:val="center"/>
          </w:tcPr>
          <w:p w:rsidR="00AD1169" w:rsidRPr="00BC1C9E" w:rsidRDefault="00AD1169">
            <w:pPr>
              <w:snapToGrid w:val="0"/>
              <w:spacing w:line="240" w:lineRule="atLeast"/>
              <w:ind w:firstLineChars="111" w:firstLine="233"/>
              <w:rPr>
                <w:rFonts w:ascii="宋体" w:hAnsi="宋体"/>
                <w:bCs/>
                <w:color w:val="000000" w:themeColor="text1"/>
                <w:szCs w:val="21"/>
              </w:rPr>
            </w:pPr>
            <w:r w:rsidRPr="00BC1C9E">
              <w:rPr>
                <w:rFonts w:ascii="宋体" w:hAnsi="宋体" w:hint="eastAsia"/>
                <w:bCs/>
                <w:color w:val="000000" w:themeColor="text1"/>
                <w:szCs w:val="21"/>
              </w:rPr>
              <w:t>（1）评标报价为投标人的投标报价进行政策性扣除后的价格，评标报价只是作为评标时使用。最终中标人的中标金额等于投标报价。</w:t>
            </w:r>
          </w:p>
          <w:p w:rsidR="00AD1169" w:rsidRPr="00BC1C9E" w:rsidRDefault="00AD1169">
            <w:pPr>
              <w:snapToGrid w:val="0"/>
              <w:spacing w:line="240" w:lineRule="atLeast"/>
              <w:ind w:firstLineChars="111" w:firstLine="233"/>
              <w:rPr>
                <w:rFonts w:ascii="宋体" w:hAnsi="宋体"/>
                <w:bCs/>
                <w:color w:val="000000" w:themeColor="text1"/>
                <w:szCs w:val="21"/>
              </w:rPr>
            </w:pPr>
            <w:r w:rsidRPr="00BC1C9E">
              <w:rPr>
                <w:rFonts w:ascii="宋体" w:hAnsi="宋体" w:hint="eastAsia"/>
                <w:bCs/>
                <w:color w:val="000000" w:themeColor="text1"/>
                <w:szCs w:val="21"/>
              </w:rPr>
              <w:t>（2）</w:t>
            </w:r>
            <w:r w:rsidRPr="00BC1C9E">
              <w:rPr>
                <w:rFonts w:ascii="宋体" w:hAnsi="宋体" w:hint="eastAsia"/>
                <w:color w:val="000000" w:themeColor="text1"/>
                <w:szCs w:val="21"/>
              </w:rPr>
              <w:t>按照《政府采购促进中小企业发展暂行办法》（财库[2011]181号）的规定，投标人为小型和微型企业，并在其投标文件中提供《中小企业声明函》，且其所投标产品全部为小型和微型企业产品的，对其投标价格给予6%的扣除。</w:t>
            </w:r>
          </w:p>
          <w:p w:rsidR="00AD1169" w:rsidRPr="00BC1C9E" w:rsidRDefault="00AD1169">
            <w:pPr>
              <w:snapToGrid w:val="0"/>
              <w:spacing w:line="240" w:lineRule="atLeast"/>
              <w:ind w:firstLineChars="111" w:firstLine="233"/>
              <w:rPr>
                <w:rFonts w:ascii="宋体" w:hAnsi="宋体"/>
                <w:bCs/>
                <w:color w:val="000000" w:themeColor="text1"/>
                <w:szCs w:val="21"/>
              </w:rPr>
            </w:pPr>
            <w:r w:rsidRPr="00BC1C9E">
              <w:rPr>
                <w:rFonts w:ascii="宋体" w:hAnsi="宋体" w:hint="eastAsia"/>
                <w:bCs/>
                <w:color w:val="000000" w:themeColor="text1"/>
                <w:szCs w:val="21"/>
              </w:rPr>
              <w:t>（3）按照《财政部、司法部关于政府采购支持监狱企业发展有关问题的通知》（财库〔2014〕68号）的规定，监狱企业视同小型、微型企业，享受预留份额、评审中价格扣除等促进中小企业发展的政府采购政策。</w:t>
            </w:r>
            <w:r w:rsidRPr="00BC1C9E">
              <w:rPr>
                <w:rFonts w:ascii="宋体" w:hAnsi="宋体" w:hint="eastAsia"/>
                <w:color w:val="000000" w:themeColor="text1"/>
                <w:szCs w:val="21"/>
              </w:rPr>
              <w:t>监狱企业参加政府采购活动时，应当提供由省级以上监狱管理局、戒毒管理局(含新疆生产建设兵团)出具的属于监狱企业的证明文件。</w:t>
            </w:r>
            <w:r w:rsidRPr="00BC1C9E">
              <w:rPr>
                <w:rFonts w:ascii="宋体" w:hAnsi="宋体" w:hint="eastAsia"/>
                <w:bCs/>
                <w:color w:val="000000" w:themeColor="text1"/>
                <w:szCs w:val="21"/>
              </w:rPr>
              <w:t>不重复享受政策。</w:t>
            </w:r>
          </w:p>
          <w:p w:rsidR="00AD1169" w:rsidRPr="00BC1C9E" w:rsidRDefault="00AD1169">
            <w:pPr>
              <w:snapToGrid w:val="0"/>
              <w:spacing w:line="240" w:lineRule="atLeast"/>
              <w:ind w:firstLineChars="111" w:firstLine="233"/>
              <w:rPr>
                <w:rFonts w:ascii="宋体" w:hAnsi="宋体"/>
                <w:bCs/>
                <w:color w:val="000000" w:themeColor="text1"/>
                <w:szCs w:val="21"/>
              </w:rPr>
            </w:pPr>
            <w:r w:rsidRPr="00BC1C9E">
              <w:rPr>
                <w:rFonts w:ascii="宋体" w:hAnsi="宋体" w:hint="eastAsia"/>
                <w:color w:val="000000" w:themeColor="text1"/>
                <w:szCs w:val="21"/>
              </w:rPr>
              <w:t>（4）按照</w:t>
            </w:r>
            <w:r w:rsidRPr="00BC1C9E">
              <w:rPr>
                <w:rFonts w:ascii="宋体" w:hAnsi="宋体" w:hint="eastAsia"/>
                <w:bCs/>
                <w:color w:val="000000" w:themeColor="text1"/>
                <w:szCs w:val="21"/>
              </w:rPr>
              <w:t>《关于促进残疾人就业政府采购政策的通知》（财库〔2017〕141号）的规定，残疾人福利性单位视同小型、微型企业，享受预留份额、评审中价格扣除等促进中小企业发展的政府采购政策。</w:t>
            </w:r>
            <w:r w:rsidRPr="00BC1C9E">
              <w:rPr>
                <w:rFonts w:ascii="宋体" w:hAnsi="宋体" w:hint="eastAsia"/>
                <w:color w:val="000000" w:themeColor="text1"/>
                <w:szCs w:val="21"/>
              </w:rPr>
              <w:t>残疾人福利性单位参加政府采购活动时，应当提供该通知规定的《残疾人福利性单位声明函》，并对声明的真实性负责。</w:t>
            </w:r>
            <w:r w:rsidRPr="00BC1C9E">
              <w:rPr>
                <w:rFonts w:ascii="宋体" w:hAnsi="宋体" w:hint="eastAsia"/>
                <w:bCs/>
                <w:color w:val="000000" w:themeColor="text1"/>
                <w:szCs w:val="21"/>
              </w:rPr>
              <w:t>残疾人福利性单位属于小型、微型企业的，不重复享受政策。</w:t>
            </w:r>
          </w:p>
          <w:p w:rsidR="00AD1169" w:rsidRPr="00BC1C9E" w:rsidRDefault="00AD1169">
            <w:pPr>
              <w:snapToGrid w:val="0"/>
              <w:spacing w:line="240" w:lineRule="atLeast"/>
              <w:ind w:firstLineChars="111" w:firstLine="233"/>
              <w:rPr>
                <w:rFonts w:ascii="宋体" w:hAnsi="宋体"/>
                <w:bCs/>
                <w:color w:val="000000" w:themeColor="text1"/>
                <w:szCs w:val="21"/>
              </w:rPr>
            </w:pPr>
            <w:r w:rsidRPr="00BC1C9E">
              <w:rPr>
                <w:rFonts w:ascii="宋体" w:hAnsi="宋体" w:hint="eastAsia"/>
                <w:bCs/>
                <w:color w:val="000000" w:themeColor="text1"/>
                <w:szCs w:val="21"/>
              </w:rPr>
              <w:t>（5）政策性扣除计算方法。</w:t>
            </w:r>
          </w:p>
          <w:p w:rsidR="00AD1169" w:rsidRPr="00BC1C9E" w:rsidRDefault="00AD1169">
            <w:pPr>
              <w:snapToGrid w:val="0"/>
              <w:spacing w:line="240" w:lineRule="atLeast"/>
              <w:ind w:firstLineChars="111" w:firstLine="233"/>
              <w:rPr>
                <w:rFonts w:ascii="宋体" w:hAnsi="宋体"/>
                <w:color w:val="000000" w:themeColor="text1"/>
                <w:szCs w:val="21"/>
              </w:rPr>
            </w:pPr>
            <w:r w:rsidRPr="00BC1C9E">
              <w:rPr>
                <w:rFonts w:ascii="宋体" w:hAnsi="宋体" w:hint="eastAsia"/>
                <w:bCs/>
                <w:color w:val="000000" w:themeColor="text1"/>
                <w:szCs w:val="21"/>
              </w:rPr>
              <w:t>投标人</w:t>
            </w:r>
            <w:r w:rsidRPr="00BC1C9E">
              <w:rPr>
                <w:rFonts w:ascii="宋体" w:hAnsi="宋体" w:hint="eastAsia"/>
                <w:color w:val="000000" w:themeColor="text1"/>
                <w:szCs w:val="21"/>
              </w:rPr>
              <w:t>被评定为</w:t>
            </w:r>
            <w:r w:rsidRPr="00BC1C9E">
              <w:rPr>
                <w:rFonts w:ascii="宋体" w:hAnsi="宋体" w:hint="eastAsia"/>
                <w:bCs/>
                <w:color w:val="000000" w:themeColor="text1"/>
                <w:szCs w:val="21"/>
              </w:rPr>
              <w:t>监狱企业或残疾人福利性单位或</w:t>
            </w:r>
            <w:r w:rsidRPr="00BC1C9E">
              <w:rPr>
                <w:rFonts w:ascii="宋体" w:hAnsi="宋体" w:hint="eastAsia"/>
                <w:color w:val="000000" w:themeColor="text1"/>
                <w:szCs w:val="21"/>
              </w:rPr>
              <w:t>小型和微型企业且其所投标全部产品为小型和微型企业产品的，</w:t>
            </w:r>
            <w:r w:rsidRPr="00BC1C9E">
              <w:rPr>
                <w:rFonts w:ascii="宋体" w:hAnsi="宋体" w:hint="eastAsia"/>
                <w:bCs/>
                <w:color w:val="000000" w:themeColor="text1"/>
                <w:szCs w:val="21"/>
              </w:rPr>
              <w:t>该投标人的投标报价</w:t>
            </w:r>
            <w:r w:rsidRPr="00BC1C9E">
              <w:rPr>
                <w:rFonts w:ascii="宋体" w:hAnsi="宋体" w:hint="eastAsia"/>
                <w:color w:val="000000" w:themeColor="text1"/>
                <w:szCs w:val="21"/>
              </w:rPr>
              <w:t>给予6%的扣除</w:t>
            </w:r>
            <w:r w:rsidRPr="00BC1C9E">
              <w:rPr>
                <w:rFonts w:ascii="宋体" w:hAnsi="宋体" w:hint="eastAsia"/>
                <w:bCs/>
                <w:color w:val="000000" w:themeColor="text1"/>
                <w:szCs w:val="21"/>
              </w:rPr>
              <w:t>，</w:t>
            </w:r>
            <w:r w:rsidRPr="00BC1C9E">
              <w:rPr>
                <w:rFonts w:ascii="宋体" w:hAnsi="宋体" w:hint="eastAsia"/>
                <w:color w:val="000000" w:themeColor="text1"/>
                <w:szCs w:val="21"/>
              </w:rPr>
              <w:t>扣除后的价格为评标报价，即评标报价=投标报价×（1-6%）；大中型企业和其他自然人、法人或者其他组织与小型、微型企业组成联合体投标，且联合体协议中约定小型、微型企业的协议合同金额占到联合体协议合同总金额30%以上的，联合体投标</w:t>
            </w:r>
            <w:proofErr w:type="gramStart"/>
            <w:r w:rsidRPr="00BC1C9E">
              <w:rPr>
                <w:rFonts w:ascii="宋体" w:hAnsi="宋体" w:hint="eastAsia"/>
                <w:color w:val="000000" w:themeColor="text1"/>
                <w:szCs w:val="21"/>
              </w:rPr>
              <w:t>价给予</w:t>
            </w:r>
            <w:proofErr w:type="gramEnd"/>
            <w:r w:rsidRPr="00BC1C9E">
              <w:rPr>
                <w:rFonts w:ascii="宋体" w:hAnsi="宋体" w:hint="eastAsia"/>
                <w:color w:val="000000" w:themeColor="text1"/>
                <w:szCs w:val="21"/>
              </w:rPr>
              <w:t>2%的扣除，扣除后的价格为评标价，即评标报价=投标报价×（1-2%）；除上述情况外，评标报价=投标报价。</w:t>
            </w:r>
          </w:p>
          <w:p w:rsidR="00AD1169" w:rsidRPr="00BC1C9E" w:rsidRDefault="00AD1169">
            <w:pPr>
              <w:snapToGrid w:val="0"/>
              <w:spacing w:line="240" w:lineRule="atLeast"/>
              <w:ind w:firstLineChars="111" w:firstLine="233"/>
              <w:rPr>
                <w:rFonts w:ascii="宋体" w:hAnsi="宋体"/>
                <w:bCs/>
                <w:color w:val="000000" w:themeColor="text1"/>
                <w:szCs w:val="21"/>
              </w:rPr>
            </w:pPr>
            <w:r w:rsidRPr="00BC1C9E">
              <w:rPr>
                <w:rFonts w:ascii="宋体" w:hAnsi="宋体" w:hint="eastAsia"/>
                <w:bCs/>
                <w:color w:val="000000" w:themeColor="text1"/>
                <w:szCs w:val="21"/>
              </w:rPr>
              <w:t>（6）满足招标文件要求且评标报价最低的评标报价为评标基准价，基准价报价得分为</w:t>
            </w:r>
            <w:r>
              <w:rPr>
                <w:rFonts w:ascii="宋体" w:hAnsi="宋体" w:hint="eastAsia"/>
                <w:bCs/>
                <w:color w:val="000000" w:themeColor="text1"/>
                <w:szCs w:val="21"/>
                <w:u w:val="single"/>
              </w:rPr>
              <w:t>30</w:t>
            </w:r>
            <w:r w:rsidRPr="00BC1C9E">
              <w:rPr>
                <w:rFonts w:ascii="宋体" w:hAnsi="宋体" w:hint="eastAsia"/>
                <w:bCs/>
                <w:color w:val="000000" w:themeColor="text1"/>
                <w:szCs w:val="21"/>
              </w:rPr>
              <w:t>分。</w:t>
            </w:r>
          </w:p>
          <w:p w:rsidR="00AD1169" w:rsidRPr="00BC1C9E" w:rsidRDefault="00AD1169">
            <w:pPr>
              <w:spacing w:line="240" w:lineRule="exact"/>
              <w:ind w:firstLineChars="111" w:firstLine="233"/>
              <w:rPr>
                <w:rFonts w:ascii="宋体" w:hAnsi="宋体"/>
                <w:bCs/>
                <w:color w:val="000000" w:themeColor="text1"/>
                <w:szCs w:val="21"/>
              </w:rPr>
            </w:pPr>
            <w:r w:rsidRPr="00BC1C9E">
              <w:rPr>
                <w:rFonts w:ascii="宋体" w:hAnsi="宋体" w:hint="eastAsia"/>
                <w:bCs/>
                <w:color w:val="000000" w:themeColor="text1"/>
                <w:szCs w:val="21"/>
              </w:rPr>
              <w:t xml:space="preserve">（7）价格分计算公式：        </w:t>
            </w:r>
          </w:p>
          <w:p w:rsidR="00AD1169" w:rsidRPr="00BC1C9E" w:rsidRDefault="00AD1169" w:rsidP="00A15D38">
            <w:pPr>
              <w:pStyle w:val="a9"/>
              <w:spacing w:line="240" w:lineRule="exact"/>
              <w:ind w:firstLineChars="111" w:firstLine="222"/>
              <w:rPr>
                <w:rFonts w:hAnsi="宋体" w:cs="Courier New"/>
                <w:bCs/>
                <w:color w:val="000000" w:themeColor="text1"/>
                <w:kern w:val="2"/>
                <w:sz w:val="21"/>
              </w:rPr>
            </w:pPr>
            <w:r w:rsidRPr="00BC1C9E">
              <w:rPr>
                <w:rFonts w:hAnsi="宋体" w:hint="eastAsia"/>
                <w:bCs/>
                <w:color w:val="000000" w:themeColor="text1"/>
              </w:rPr>
              <w:t>价格分</w:t>
            </w:r>
            <w:r w:rsidRPr="00BC1C9E">
              <w:rPr>
                <w:rFonts w:hAnsi="宋体" w:cs="Courier New" w:hint="eastAsia"/>
                <w:bCs/>
                <w:color w:val="000000" w:themeColor="text1"/>
                <w:kern w:val="2"/>
                <w:sz w:val="21"/>
              </w:rPr>
              <w:t>=(评标基准价／评标报价)×</w:t>
            </w:r>
            <w:r>
              <w:rPr>
                <w:rFonts w:hAnsi="宋体" w:hint="eastAsia"/>
                <w:bCs/>
                <w:color w:val="000000" w:themeColor="text1"/>
                <w:u w:val="single"/>
              </w:rPr>
              <w:t>3</w:t>
            </w:r>
            <w:r w:rsidRPr="00BC1C9E">
              <w:rPr>
                <w:rFonts w:hAnsi="宋体" w:hint="eastAsia"/>
                <w:bCs/>
                <w:color w:val="000000" w:themeColor="text1"/>
                <w:u w:val="single"/>
              </w:rPr>
              <w:t>0</w:t>
            </w:r>
            <w:r w:rsidRPr="00BC1C9E">
              <w:rPr>
                <w:rFonts w:hAnsi="宋体" w:cs="Courier New" w:hint="eastAsia"/>
                <w:bCs/>
                <w:color w:val="000000" w:themeColor="text1"/>
                <w:kern w:val="2"/>
                <w:sz w:val="21"/>
              </w:rPr>
              <w:t>分</w:t>
            </w:r>
          </w:p>
        </w:tc>
      </w:tr>
      <w:tr w:rsidR="00F75022" w:rsidRPr="00ED13B9" w:rsidTr="00AD1169">
        <w:trPr>
          <w:trHeight w:val="2103"/>
          <w:jc w:val="center"/>
        </w:trPr>
        <w:tc>
          <w:tcPr>
            <w:tcW w:w="525" w:type="dxa"/>
            <w:shd w:val="clear" w:color="auto" w:fill="auto"/>
            <w:vAlign w:val="center"/>
          </w:tcPr>
          <w:p w:rsidR="00F75022" w:rsidRPr="00BC1C9E" w:rsidRDefault="00F75022">
            <w:pPr>
              <w:spacing w:line="410" w:lineRule="exact"/>
              <w:jc w:val="center"/>
              <w:rPr>
                <w:rFonts w:ascii="宋体" w:hAnsi="宋体"/>
                <w:b/>
                <w:color w:val="000000" w:themeColor="text1"/>
                <w:szCs w:val="21"/>
              </w:rPr>
            </w:pPr>
            <w:r w:rsidRPr="00BC1C9E">
              <w:rPr>
                <w:rFonts w:ascii="宋体" w:hAnsi="宋体" w:hint="eastAsia"/>
                <w:b/>
                <w:color w:val="000000" w:themeColor="text1"/>
                <w:szCs w:val="21"/>
              </w:rPr>
              <w:t>2</w:t>
            </w:r>
          </w:p>
        </w:tc>
        <w:tc>
          <w:tcPr>
            <w:tcW w:w="1055" w:type="dxa"/>
            <w:shd w:val="clear" w:color="auto" w:fill="auto"/>
            <w:vAlign w:val="center"/>
          </w:tcPr>
          <w:p w:rsidR="00F75022" w:rsidRPr="00BC1C9E" w:rsidRDefault="00F75022">
            <w:pPr>
              <w:adjustRightInd w:val="0"/>
              <w:spacing w:line="360" w:lineRule="exact"/>
              <w:ind w:leftChars="-50" w:left="-105" w:rightChars="-50" w:right="-105"/>
              <w:jc w:val="center"/>
              <w:textAlignment w:val="baseline"/>
              <w:rPr>
                <w:rFonts w:ascii="宋体" w:hAnsi="宋体"/>
                <w:b/>
                <w:bCs/>
                <w:color w:val="000000" w:themeColor="text1"/>
                <w:szCs w:val="21"/>
              </w:rPr>
            </w:pPr>
            <w:r w:rsidRPr="00BC1C9E">
              <w:rPr>
                <w:rFonts w:ascii="宋体" w:hAnsi="宋体" w:hint="eastAsia"/>
                <w:b/>
                <w:bCs/>
                <w:color w:val="000000" w:themeColor="text1"/>
                <w:szCs w:val="21"/>
              </w:rPr>
              <w:t>技术分</w:t>
            </w:r>
          </w:p>
          <w:p w:rsidR="00F75022" w:rsidRPr="00BC1C9E" w:rsidRDefault="00F75022" w:rsidP="0059493F">
            <w:pPr>
              <w:adjustRightInd w:val="0"/>
              <w:spacing w:line="360" w:lineRule="exact"/>
              <w:ind w:leftChars="-50" w:left="-105" w:rightChars="-50" w:right="-105"/>
              <w:jc w:val="center"/>
              <w:textAlignment w:val="baseline"/>
              <w:rPr>
                <w:rFonts w:ascii="宋体" w:hAnsi="宋体"/>
                <w:color w:val="000000" w:themeColor="text1"/>
                <w:spacing w:val="-18"/>
                <w:szCs w:val="21"/>
              </w:rPr>
            </w:pPr>
            <w:r w:rsidRPr="00BC1C9E">
              <w:rPr>
                <w:rFonts w:ascii="宋体" w:hAnsi="宋体" w:hint="eastAsia"/>
                <w:b/>
                <w:bCs/>
                <w:color w:val="000000" w:themeColor="text1"/>
                <w:szCs w:val="21"/>
              </w:rPr>
              <w:t>（满分</w:t>
            </w:r>
            <w:r w:rsidRPr="00BC1C9E">
              <w:rPr>
                <w:rFonts w:ascii="宋体" w:hAnsi="宋体" w:hint="eastAsia"/>
                <w:b/>
                <w:bCs/>
                <w:color w:val="000000" w:themeColor="text1"/>
                <w:szCs w:val="21"/>
                <w:u w:val="single"/>
              </w:rPr>
              <w:t>3</w:t>
            </w:r>
            <w:r w:rsidR="00744689">
              <w:rPr>
                <w:rFonts w:ascii="宋体" w:hAnsi="宋体"/>
                <w:b/>
                <w:bCs/>
                <w:color w:val="000000" w:themeColor="text1"/>
                <w:szCs w:val="21"/>
                <w:u w:val="single"/>
              </w:rPr>
              <w:t>6</w:t>
            </w:r>
            <w:r w:rsidRPr="00BC1C9E">
              <w:rPr>
                <w:rFonts w:ascii="宋体" w:hAnsi="宋体" w:hint="eastAsia"/>
                <w:b/>
                <w:bCs/>
                <w:color w:val="000000" w:themeColor="text1"/>
                <w:szCs w:val="21"/>
                <w:u w:val="single"/>
              </w:rPr>
              <w:t>分</w:t>
            </w:r>
            <w:r w:rsidRPr="00BC1C9E">
              <w:rPr>
                <w:rFonts w:ascii="宋体" w:hAnsi="宋体" w:hint="eastAsia"/>
                <w:b/>
                <w:bCs/>
                <w:color w:val="000000" w:themeColor="text1"/>
                <w:szCs w:val="21"/>
              </w:rPr>
              <w:t>）</w:t>
            </w:r>
          </w:p>
        </w:tc>
        <w:tc>
          <w:tcPr>
            <w:tcW w:w="7871" w:type="dxa"/>
            <w:gridSpan w:val="2"/>
            <w:shd w:val="clear" w:color="auto" w:fill="auto"/>
            <w:vAlign w:val="center"/>
          </w:tcPr>
          <w:p w:rsidR="00744689" w:rsidRPr="00744689" w:rsidRDefault="00744689" w:rsidP="001E7AE9">
            <w:pPr>
              <w:numPr>
                <w:ilvl w:val="0"/>
                <w:numId w:val="14"/>
              </w:numPr>
              <w:adjustRightInd w:val="0"/>
              <w:spacing w:line="360" w:lineRule="exact"/>
              <w:textAlignment w:val="baseline"/>
              <w:rPr>
                <w:rFonts w:ascii="宋体" w:hAnsi="宋体"/>
                <w:color w:val="000000" w:themeColor="text1"/>
                <w:szCs w:val="21"/>
              </w:rPr>
            </w:pPr>
            <w:r w:rsidRPr="00744689">
              <w:rPr>
                <w:rFonts w:ascii="宋体" w:hAnsi="宋体" w:hint="eastAsia"/>
                <w:color w:val="000000" w:themeColor="text1"/>
                <w:szCs w:val="21"/>
              </w:rPr>
              <w:t>投标产品技术参数经评标委员会评审，所有技术参数无负偏离的得36分。</w:t>
            </w:r>
          </w:p>
          <w:p w:rsidR="00744689" w:rsidRPr="00744689" w:rsidRDefault="00744689" w:rsidP="001E7AE9">
            <w:pPr>
              <w:numPr>
                <w:ilvl w:val="0"/>
                <w:numId w:val="14"/>
              </w:numPr>
              <w:adjustRightInd w:val="0"/>
              <w:spacing w:line="360" w:lineRule="exact"/>
              <w:textAlignment w:val="baseline"/>
              <w:rPr>
                <w:rFonts w:ascii="宋体" w:hAnsi="宋体"/>
                <w:color w:val="000000" w:themeColor="text1"/>
                <w:szCs w:val="21"/>
              </w:rPr>
            </w:pPr>
            <w:r w:rsidRPr="00744689">
              <w:rPr>
                <w:rFonts w:ascii="宋体" w:hAnsi="宋体" w:hint="eastAsia"/>
                <w:color w:val="000000" w:themeColor="text1"/>
                <w:szCs w:val="21"/>
              </w:rPr>
              <w:t>实质性参数（标注★号）必须满足，否则投标无效。</w:t>
            </w:r>
          </w:p>
          <w:p w:rsidR="00744689" w:rsidRPr="00744689" w:rsidRDefault="00744689" w:rsidP="001E7AE9">
            <w:pPr>
              <w:numPr>
                <w:ilvl w:val="0"/>
                <w:numId w:val="14"/>
              </w:numPr>
              <w:adjustRightInd w:val="0"/>
              <w:spacing w:line="360" w:lineRule="exact"/>
              <w:textAlignment w:val="baseline"/>
              <w:rPr>
                <w:rFonts w:ascii="宋体" w:hAnsi="宋体"/>
                <w:color w:val="000000" w:themeColor="text1"/>
                <w:szCs w:val="21"/>
              </w:rPr>
            </w:pPr>
            <w:r w:rsidRPr="00744689">
              <w:rPr>
                <w:rFonts w:ascii="宋体" w:hAnsi="宋体" w:hint="eastAsia"/>
                <w:color w:val="000000" w:themeColor="text1"/>
                <w:szCs w:val="21"/>
              </w:rPr>
              <w:t>重要参数及功能（标注▲号）负偏离一项扣6分，漏项的每一项扣6分，扣完本项分值为止。（以在投标时提供相关证明材料并加盖原厂公章为准，未提供的视为未响应；相关证明材料可以是彩页、产品白皮书、用户指南、产品说明书、专利证书、功能截图、</w:t>
            </w:r>
            <w:proofErr w:type="gramStart"/>
            <w:r w:rsidRPr="00744689">
              <w:rPr>
                <w:rFonts w:ascii="宋体" w:hAnsi="宋体" w:hint="eastAsia"/>
                <w:color w:val="000000" w:themeColor="text1"/>
                <w:szCs w:val="21"/>
              </w:rPr>
              <w:t>官网链接</w:t>
            </w:r>
            <w:proofErr w:type="gramEnd"/>
            <w:r w:rsidRPr="00744689">
              <w:rPr>
                <w:rFonts w:ascii="宋体" w:hAnsi="宋体" w:hint="eastAsia"/>
                <w:color w:val="000000" w:themeColor="text1"/>
                <w:szCs w:val="21"/>
              </w:rPr>
              <w:t>、</w:t>
            </w:r>
            <w:proofErr w:type="gramStart"/>
            <w:r w:rsidRPr="00744689">
              <w:rPr>
                <w:rFonts w:ascii="宋体" w:hAnsi="宋体" w:hint="eastAsia"/>
                <w:color w:val="000000" w:themeColor="text1"/>
                <w:szCs w:val="21"/>
              </w:rPr>
              <w:t>官网截</w:t>
            </w:r>
            <w:proofErr w:type="gramEnd"/>
            <w:r w:rsidRPr="00744689">
              <w:rPr>
                <w:rFonts w:ascii="宋体" w:hAnsi="宋体" w:hint="eastAsia"/>
                <w:color w:val="000000" w:themeColor="text1"/>
                <w:szCs w:val="21"/>
              </w:rPr>
              <w:t>图等，不接受原厂声明</w:t>
            </w:r>
            <w:proofErr w:type="gramStart"/>
            <w:r w:rsidRPr="00744689">
              <w:rPr>
                <w:rFonts w:ascii="宋体" w:hAnsi="宋体" w:hint="eastAsia"/>
                <w:color w:val="000000" w:themeColor="text1"/>
                <w:szCs w:val="21"/>
              </w:rPr>
              <w:t>函形式</w:t>
            </w:r>
            <w:proofErr w:type="gramEnd"/>
            <w:r w:rsidRPr="00744689">
              <w:rPr>
                <w:rFonts w:ascii="宋体" w:hAnsi="宋体" w:hint="eastAsia"/>
                <w:color w:val="000000" w:themeColor="text1"/>
                <w:szCs w:val="21"/>
              </w:rPr>
              <w:t>的证明材料）</w:t>
            </w:r>
          </w:p>
          <w:p w:rsidR="00F75022" w:rsidRPr="00744689" w:rsidRDefault="00744689" w:rsidP="001E7AE9">
            <w:pPr>
              <w:numPr>
                <w:ilvl w:val="0"/>
                <w:numId w:val="14"/>
              </w:numPr>
              <w:adjustRightInd w:val="0"/>
              <w:spacing w:line="360" w:lineRule="exact"/>
              <w:textAlignment w:val="baseline"/>
              <w:rPr>
                <w:rFonts w:ascii="宋体" w:hAnsi="宋体"/>
                <w:color w:val="000000" w:themeColor="text1"/>
                <w:szCs w:val="21"/>
              </w:rPr>
            </w:pPr>
            <w:r w:rsidRPr="00744689">
              <w:rPr>
                <w:rFonts w:ascii="宋体" w:hAnsi="宋体" w:hint="eastAsia"/>
                <w:color w:val="000000" w:themeColor="text1"/>
                <w:szCs w:val="21"/>
              </w:rPr>
              <w:t>一般参数及功能（非标注▲号及★号）负偏离一项扣3分，扣完本项分值为止。</w:t>
            </w:r>
          </w:p>
        </w:tc>
      </w:tr>
      <w:tr w:rsidR="00F75022" w:rsidRPr="00BC1C9E" w:rsidTr="00DF6474">
        <w:trPr>
          <w:jc w:val="center"/>
        </w:trPr>
        <w:tc>
          <w:tcPr>
            <w:tcW w:w="525" w:type="dxa"/>
            <w:shd w:val="clear" w:color="auto" w:fill="auto"/>
            <w:vAlign w:val="center"/>
          </w:tcPr>
          <w:p w:rsidR="00F75022" w:rsidRPr="00BC1C9E" w:rsidRDefault="00F75022">
            <w:pPr>
              <w:spacing w:line="410" w:lineRule="exact"/>
              <w:jc w:val="center"/>
              <w:rPr>
                <w:rFonts w:ascii="宋体" w:hAnsi="宋体"/>
                <w:b/>
                <w:color w:val="000000" w:themeColor="text1"/>
                <w:szCs w:val="21"/>
              </w:rPr>
            </w:pPr>
            <w:r w:rsidRPr="00BC1C9E">
              <w:rPr>
                <w:rFonts w:ascii="宋体" w:hAnsi="宋体" w:hint="eastAsia"/>
                <w:b/>
                <w:color w:val="000000" w:themeColor="text1"/>
                <w:szCs w:val="21"/>
              </w:rPr>
              <w:t>3</w:t>
            </w:r>
          </w:p>
        </w:tc>
        <w:tc>
          <w:tcPr>
            <w:tcW w:w="1055" w:type="dxa"/>
            <w:shd w:val="clear" w:color="auto" w:fill="auto"/>
            <w:vAlign w:val="center"/>
          </w:tcPr>
          <w:p w:rsidR="00F75022" w:rsidRPr="00BC1C9E" w:rsidRDefault="00B52FFA" w:rsidP="003C600C">
            <w:pPr>
              <w:adjustRightInd w:val="0"/>
              <w:spacing w:line="410" w:lineRule="exact"/>
              <w:jc w:val="center"/>
              <w:textAlignment w:val="baseline"/>
              <w:rPr>
                <w:rFonts w:ascii="宋体" w:hAnsi="宋体"/>
                <w:b/>
                <w:color w:val="000000" w:themeColor="text1"/>
                <w:szCs w:val="21"/>
              </w:rPr>
            </w:pPr>
            <w:r w:rsidRPr="00B52FFA">
              <w:rPr>
                <w:rFonts w:ascii="宋体" w:hAnsi="宋体" w:hint="eastAsia"/>
                <w:b/>
                <w:bCs/>
                <w:szCs w:val="21"/>
              </w:rPr>
              <w:t>资质信誉分</w:t>
            </w:r>
            <w:r w:rsidR="00F75022" w:rsidRPr="00BC1C9E">
              <w:rPr>
                <w:rFonts w:ascii="宋体" w:hAnsi="宋体" w:hint="eastAsia"/>
                <w:b/>
                <w:color w:val="000000" w:themeColor="text1"/>
                <w:szCs w:val="21"/>
              </w:rPr>
              <w:t>（</w:t>
            </w:r>
            <w:r>
              <w:rPr>
                <w:rFonts w:ascii="宋体" w:hAnsi="宋体"/>
                <w:b/>
                <w:color w:val="000000" w:themeColor="text1"/>
                <w:szCs w:val="21"/>
              </w:rPr>
              <w:t>25</w:t>
            </w:r>
            <w:r w:rsidR="00F75022" w:rsidRPr="00BC1C9E">
              <w:rPr>
                <w:rFonts w:ascii="宋体" w:hAnsi="宋体" w:hint="eastAsia"/>
                <w:b/>
                <w:color w:val="000000" w:themeColor="text1"/>
                <w:szCs w:val="21"/>
              </w:rPr>
              <w:t>分）</w:t>
            </w:r>
          </w:p>
        </w:tc>
        <w:tc>
          <w:tcPr>
            <w:tcW w:w="7871" w:type="dxa"/>
            <w:gridSpan w:val="2"/>
            <w:shd w:val="clear" w:color="auto" w:fill="auto"/>
            <w:tcMar>
              <w:left w:w="57" w:type="dxa"/>
              <w:right w:w="57" w:type="dxa"/>
            </w:tcMar>
            <w:vAlign w:val="center"/>
          </w:tcPr>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本次所投第3项“生产核心存储”产品厂商同时获得ISO27001、ISO20000、ISO14001、ISO28000认证，并提供证书证明材料，得2分。</w:t>
            </w:r>
          </w:p>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本次所投第3项“生产核心存储”产品厂商同时提供中国信息安全认证中心《信息安全应急处理服务资质（一级）》和《信息系统安全集成服务资质（一级）》认证证书；得3分。</w:t>
            </w:r>
          </w:p>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本次所投第5项产品“PACS存储”产品厂商提供专有多路径（非操作系统自带多路径）软件，提供故障切换和负载均衡功能，提供国家版权局出具的计算机软件著作权登记证书复印件得2分。</w:t>
            </w:r>
          </w:p>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本次所投第3项“生产核心存储”产品支持以下国产操作系统：银河麒麟</w:t>
            </w:r>
            <w:r w:rsidRPr="00D86025">
              <w:rPr>
                <w:rFonts w:asciiTheme="minorEastAsia" w:eastAsiaTheme="minorEastAsia" w:hAnsiTheme="minorEastAsia" w:cstheme="minorEastAsia" w:hint="eastAsia"/>
                <w:kern w:val="0"/>
                <w:sz w:val="22"/>
                <w:szCs w:val="22"/>
              </w:rPr>
              <w:lastRenderedPageBreak/>
              <w:t>（Kylin）或中标麒麟（NeoKylin）或凝思（Rocky）或普华（iSoft）或深度（deepin）或红旗（Red Flag），提供相关证明材料截图的</w:t>
            </w:r>
            <w:proofErr w:type="gramStart"/>
            <w:r w:rsidRPr="00D86025">
              <w:rPr>
                <w:rFonts w:asciiTheme="minorEastAsia" w:eastAsiaTheme="minorEastAsia" w:hAnsiTheme="minorEastAsia" w:cstheme="minorEastAsia" w:hint="eastAsia"/>
                <w:kern w:val="0"/>
                <w:sz w:val="22"/>
                <w:szCs w:val="22"/>
              </w:rPr>
              <w:t>每支持</w:t>
            </w:r>
            <w:proofErr w:type="gramEnd"/>
            <w:r w:rsidRPr="00D86025">
              <w:rPr>
                <w:rFonts w:asciiTheme="minorEastAsia" w:eastAsiaTheme="minorEastAsia" w:hAnsiTheme="minorEastAsia" w:cstheme="minorEastAsia" w:hint="eastAsia"/>
                <w:kern w:val="0"/>
                <w:sz w:val="22"/>
                <w:szCs w:val="22"/>
              </w:rPr>
              <w:t>一项得0.5分，总分3分。</w:t>
            </w:r>
          </w:p>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本次所投第4项产品“灾备核心存储”型号支持NVMe SSD盘，提供</w:t>
            </w:r>
            <w:proofErr w:type="gramStart"/>
            <w:r w:rsidRPr="00D86025">
              <w:rPr>
                <w:rFonts w:asciiTheme="minorEastAsia" w:eastAsiaTheme="minorEastAsia" w:hAnsiTheme="minorEastAsia" w:cstheme="minorEastAsia" w:hint="eastAsia"/>
                <w:kern w:val="0"/>
                <w:sz w:val="22"/>
                <w:szCs w:val="22"/>
              </w:rPr>
              <w:t>官网截图证明</w:t>
            </w:r>
            <w:proofErr w:type="gramEnd"/>
            <w:r w:rsidRPr="00D86025">
              <w:rPr>
                <w:rFonts w:asciiTheme="minorEastAsia" w:eastAsiaTheme="minorEastAsia" w:hAnsiTheme="minorEastAsia" w:cstheme="minorEastAsia" w:hint="eastAsia"/>
                <w:kern w:val="0"/>
                <w:sz w:val="22"/>
                <w:szCs w:val="22"/>
              </w:rPr>
              <w:t>材料得3分。</w:t>
            </w:r>
          </w:p>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本次所投第3项“生产核心存储”设备为国产产品且存储采用的核心处理器采用国产自</w:t>
            </w:r>
            <w:proofErr w:type="gramStart"/>
            <w:r w:rsidRPr="00D86025">
              <w:rPr>
                <w:rFonts w:asciiTheme="minorEastAsia" w:eastAsiaTheme="minorEastAsia" w:hAnsiTheme="minorEastAsia" w:cstheme="minorEastAsia" w:hint="eastAsia"/>
                <w:kern w:val="0"/>
                <w:sz w:val="22"/>
                <w:szCs w:val="22"/>
              </w:rPr>
              <w:t>研</w:t>
            </w:r>
            <w:proofErr w:type="gramEnd"/>
            <w:r w:rsidRPr="00D86025">
              <w:rPr>
                <w:rFonts w:asciiTheme="minorEastAsia" w:eastAsiaTheme="minorEastAsia" w:hAnsiTheme="minorEastAsia" w:cstheme="minorEastAsia" w:hint="eastAsia"/>
                <w:kern w:val="0"/>
                <w:sz w:val="22"/>
                <w:szCs w:val="22"/>
              </w:rPr>
              <w:t>处理器（非Intel、Power系列），提供相关证明材料，得3分。</w:t>
            </w:r>
          </w:p>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本次所投第3项“生产核心存储”产品厂商为国产厂家且</w:t>
            </w:r>
            <w:r w:rsidR="002C17F4">
              <w:rPr>
                <w:rFonts w:asciiTheme="minorEastAsia" w:eastAsiaTheme="minorEastAsia" w:hAnsiTheme="minorEastAsia" w:cstheme="minorEastAsia" w:hint="eastAsia"/>
                <w:kern w:val="0"/>
                <w:sz w:val="22"/>
                <w:szCs w:val="22"/>
              </w:rPr>
              <w:t>近</w:t>
            </w:r>
            <w:r w:rsidRPr="00D86025">
              <w:rPr>
                <w:rFonts w:asciiTheme="minorEastAsia" w:eastAsiaTheme="minorEastAsia" w:hAnsiTheme="minorEastAsia" w:cstheme="minorEastAsia" w:hint="eastAsia"/>
                <w:kern w:val="0"/>
                <w:sz w:val="22"/>
                <w:szCs w:val="22"/>
              </w:rPr>
              <w:t>四年入选</w:t>
            </w:r>
            <w:r w:rsidR="002C17F4">
              <w:rPr>
                <w:rFonts w:asciiTheme="minorEastAsia" w:eastAsiaTheme="minorEastAsia" w:hAnsiTheme="minorEastAsia" w:cstheme="minorEastAsia" w:hint="eastAsia"/>
                <w:kern w:val="0"/>
                <w:sz w:val="22"/>
                <w:szCs w:val="22"/>
              </w:rPr>
              <w:t>过</w:t>
            </w:r>
            <w:r w:rsidRPr="00D86025">
              <w:rPr>
                <w:rFonts w:asciiTheme="minorEastAsia" w:eastAsiaTheme="minorEastAsia" w:hAnsiTheme="minorEastAsia" w:cstheme="minorEastAsia" w:hint="eastAsia"/>
                <w:kern w:val="0"/>
                <w:sz w:val="22"/>
                <w:szCs w:val="22"/>
              </w:rPr>
              <w:t>Gartner通用磁盘阵列存储魔力四象限领导者象限，</w:t>
            </w:r>
            <w:r w:rsidR="00481D20">
              <w:rPr>
                <w:rFonts w:asciiTheme="minorEastAsia" w:eastAsiaTheme="minorEastAsia" w:hAnsiTheme="minorEastAsia" w:cstheme="minorEastAsia" w:hint="eastAsia"/>
                <w:kern w:val="0"/>
                <w:sz w:val="22"/>
                <w:szCs w:val="22"/>
              </w:rPr>
              <w:t>近四年每入选过一次并</w:t>
            </w:r>
            <w:r w:rsidRPr="00D86025">
              <w:rPr>
                <w:rFonts w:asciiTheme="minorEastAsia" w:eastAsiaTheme="minorEastAsia" w:hAnsiTheme="minorEastAsia" w:cstheme="minorEastAsia" w:hint="eastAsia"/>
                <w:kern w:val="0"/>
                <w:sz w:val="22"/>
                <w:szCs w:val="22"/>
              </w:rPr>
              <w:t>提供证明材料</w:t>
            </w:r>
            <w:r w:rsidR="00C462EA">
              <w:rPr>
                <w:rFonts w:asciiTheme="minorEastAsia" w:eastAsiaTheme="minorEastAsia" w:hAnsiTheme="minorEastAsia" w:cstheme="minorEastAsia" w:hint="eastAsia"/>
                <w:kern w:val="0"/>
                <w:sz w:val="22"/>
                <w:szCs w:val="22"/>
              </w:rPr>
              <w:t>的每一次得0.5分</w:t>
            </w:r>
            <w:r w:rsidRPr="00D86025">
              <w:rPr>
                <w:rFonts w:asciiTheme="minorEastAsia" w:eastAsiaTheme="minorEastAsia" w:hAnsiTheme="minorEastAsia" w:cstheme="minorEastAsia" w:hint="eastAsia"/>
                <w:kern w:val="0"/>
                <w:sz w:val="22"/>
                <w:szCs w:val="22"/>
              </w:rPr>
              <w:t>，</w:t>
            </w:r>
            <w:r w:rsidR="00C462EA">
              <w:rPr>
                <w:rFonts w:asciiTheme="minorEastAsia" w:eastAsiaTheme="minorEastAsia" w:hAnsiTheme="minorEastAsia" w:cstheme="minorEastAsia" w:hint="eastAsia"/>
                <w:kern w:val="0"/>
                <w:sz w:val="22"/>
                <w:szCs w:val="22"/>
              </w:rPr>
              <w:t>满分2</w:t>
            </w:r>
            <w:r w:rsidRPr="00D86025">
              <w:rPr>
                <w:rFonts w:asciiTheme="minorEastAsia" w:eastAsiaTheme="minorEastAsia" w:hAnsiTheme="minorEastAsia" w:cstheme="minorEastAsia" w:hint="eastAsia"/>
                <w:kern w:val="0"/>
                <w:sz w:val="22"/>
                <w:szCs w:val="22"/>
              </w:rPr>
              <w:t>分。</w:t>
            </w:r>
          </w:p>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本次所投第1项“生产中心服务器”产品为国产产品且支持BIOS中文界面操作，提供相关证明材料得</w:t>
            </w:r>
            <w:r w:rsidR="00C462EA">
              <w:rPr>
                <w:rFonts w:asciiTheme="minorEastAsia" w:eastAsiaTheme="minorEastAsia" w:hAnsiTheme="minorEastAsia" w:cstheme="minorEastAsia" w:hint="eastAsia"/>
                <w:kern w:val="0"/>
                <w:sz w:val="22"/>
                <w:szCs w:val="22"/>
              </w:rPr>
              <w:t>3</w:t>
            </w:r>
            <w:r w:rsidRPr="00D86025">
              <w:rPr>
                <w:rFonts w:asciiTheme="minorEastAsia" w:eastAsiaTheme="minorEastAsia" w:hAnsiTheme="minorEastAsia" w:cstheme="minorEastAsia" w:hint="eastAsia"/>
                <w:kern w:val="0"/>
                <w:sz w:val="22"/>
                <w:szCs w:val="22"/>
              </w:rPr>
              <w:t>分。</w:t>
            </w:r>
          </w:p>
          <w:p w:rsidR="00D86025" w:rsidRPr="00D86025"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服务器管理系统支持国产自</w:t>
            </w:r>
            <w:proofErr w:type="gramStart"/>
            <w:r w:rsidRPr="00D86025">
              <w:rPr>
                <w:rFonts w:asciiTheme="minorEastAsia" w:eastAsiaTheme="minorEastAsia" w:hAnsiTheme="minorEastAsia" w:cstheme="minorEastAsia" w:hint="eastAsia"/>
                <w:kern w:val="0"/>
                <w:sz w:val="22"/>
                <w:szCs w:val="22"/>
              </w:rPr>
              <w:t>研</w:t>
            </w:r>
            <w:proofErr w:type="gramEnd"/>
            <w:r w:rsidRPr="00D86025">
              <w:rPr>
                <w:rFonts w:asciiTheme="minorEastAsia" w:eastAsiaTheme="minorEastAsia" w:hAnsiTheme="minorEastAsia" w:cstheme="minorEastAsia" w:hint="eastAsia"/>
                <w:kern w:val="0"/>
                <w:sz w:val="22"/>
                <w:szCs w:val="22"/>
              </w:rPr>
              <w:t>管理芯片，投标厂商提供证明材料得2分。</w:t>
            </w:r>
          </w:p>
          <w:p w:rsidR="00F75022" w:rsidRPr="00B52FFA" w:rsidRDefault="00D86025" w:rsidP="00D86025">
            <w:pPr>
              <w:numPr>
                <w:ilvl w:val="0"/>
                <w:numId w:val="15"/>
              </w:numPr>
              <w:spacing w:line="288" w:lineRule="auto"/>
              <w:ind w:rightChars="40" w:right="84"/>
              <w:rPr>
                <w:rFonts w:asciiTheme="minorEastAsia" w:eastAsiaTheme="minorEastAsia" w:hAnsiTheme="minorEastAsia" w:cstheme="minorEastAsia"/>
                <w:kern w:val="0"/>
                <w:sz w:val="22"/>
                <w:szCs w:val="22"/>
              </w:rPr>
            </w:pPr>
            <w:r w:rsidRPr="00D86025">
              <w:rPr>
                <w:rFonts w:asciiTheme="minorEastAsia" w:eastAsiaTheme="minorEastAsia" w:hAnsiTheme="minorEastAsia" w:cstheme="minorEastAsia" w:hint="eastAsia"/>
                <w:kern w:val="0"/>
                <w:sz w:val="22"/>
                <w:szCs w:val="22"/>
              </w:rPr>
              <w:t>本次所投第7项“虚拟化软件”产品厂家为国产虚拟化平台厂商，且入选Gartner X86服务器虚拟化魔力四象限，提供相关证明材料得2分。</w:t>
            </w:r>
          </w:p>
        </w:tc>
      </w:tr>
      <w:tr w:rsidR="00F75022" w:rsidRPr="00BC1C9E" w:rsidTr="00DF6474">
        <w:trPr>
          <w:jc w:val="center"/>
        </w:trPr>
        <w:tc>
          <w:tcPr>
            <w:tcW w:w="525" w:type="dxa"/>
            <w:shd w:val="clear" w:color="auto" w:fill="auto"/>
            <w:vAlign w:val="center"/>
          </w:tcPr>
          <w:p w:rsidR="00F75022" w:rsidRPr="00BC1C9E" w:rsidRDefault="00F75022">
            <w:pPr>
              <w:spacing w:line="410" w:lineRule="exact"/>
              <w:jc w:val="center"/>
              <w:rPr>
                <w:rFonts w:ascii="宋体" w:hAnsi="宋体"/>
                <w:b/>
                <w:color w:val="000000" w:themeColor="text1"/>
                <w:szCs w:val="21"/>
              </w:rPr>
            </w:pPr>
            <w:r w:rsidRPr="00BC1C9E">
              <w:rPr>
                <w:rFonts w:ascii="宋体" w:hAnsi="宋体" w:hint="eastAsia"/>
                <w:b/>
                <w:color w:val="000000" w:themeColor="text1"/>
                <w:szCs w:val="21"/>
              </w:rPr>
              <w:lastRenderedPageBreak/>
              <w:t>4</w:t>
            </w:r>
          </w:p>
        </w:tc>
        <w:tc>
          <w:tcPr>
            <w:tcW w:w="1055" w:type="dxa"/>
            <w:shd w:val="clear" w:color="auto" w:fill="auto"/>
            <w:vAlign w:val="center"/>
          </w:tcPr>
          <w:p w:rsidR="00F75022" w:rsidRPr="00BC1C9E" w:rsidRDefault="00F75022" w:rsidP="005403BA">
            <w:pPr>
              <w:adjustRightInd w:val="0"/>
              <w:spacing w:line="410" w:lineRule="exact"/>
              <w:jc w:val="center"/>
              <w:textAlignment w:val="baseline"/>
              <w:rPr>
                <w:rFonts w:ascii="宋体" w:hAnsi="宋体"/>
                <w:b/>
                <w:color w:val="000000" w:themeColor="text1"/>
                <w:szCs w:val="21"/>
              </w:rPr>
            </w:pPr>
            <w:r>
              <w:rPr>
                <w:rFonts w:ascii="宋体" w:hAnsi="宋体" w:hint="eastAsia"/>
                <w:b/>
                <w:szCs w:val="21"/>
              </w:rPr>
              <w:t>技术实施方案分</w:t>
            </w:r>
            <w:r w:rsidRPr="00BC1C9E">
              <w:rPr>
                <w:rFonts w:ascii="宋体" w:hAnsi="宋体" w:hint="eastAsia"/>
                <w:b/>
                <w:color w:val="000000" w:themeColor="text1"/>
                <w:szCs w:val="21"/>
              </w:rPr>
              <w:t>（满分</w:t>
            </w:r>
            <w:r w:rsidR="005403BA">
              <w:rPr>
                <w:rFonts w:ascii="宋体" w:hAnsi="宋体" w:hint="eastAsia"/>
                <w:b/>
                <w:color w:val="000000" w:themeColor="text1"/>
                <w:szCs w:val="21"/>
              </w:rPr>
              <w:t>6</w:t>
            </w:r>
            <w:r w:rsidRPr="00BC1C9E">
              <w:rPr>
                <w:rFonts w:ascii="宋体" w:hAnsi="宋体" w:hint="eastAsia"/>
                <w:b/>
                <w:color w:val="000000" w:themeColor="text1"/>
                <w:szCs w:val="21"/>
              </w:rPr>
              <w:t>分）</w:t>
            </w:r>
          </w:p>
        </w:tc>
        <w:tc>
          <w:tcPr>
            <w:tcW w:w="7871" w:type="dxa"/>
            <w:gridSpan w:val="2"/>
            <w:shd w:val="clear" w:color="auto" w:fill="auto"/>
            <w:tcMar>
              <w:left w:w="57" w:type="dxa"/>
              <w:right w:w="57" w:type="dxa"/>
            </w:tcMar>
            <w:vAlign w:val="center"/>
          </w:tcPr>
          <w:p w:rsidR="00EE3272" w:rsidRPr="00EE3272" w:rsidRDefault="00EE3272" w:rsidP="00EE3272">
            <w:pPr>
              <w:spacing w:line="288" w:lineRule="auto"/>
              <w:ind w:left="-4" w:rightChars="40" w:right="84" w:firstLineChars="200" w:firstLine="420"/>
              <w:rPr>
                <w:rFonts w:hAnsi="宋体" w:cs="宋体"/>
                <w:kern w:val="0"/>
                <w:szCs w:val="21"/>
              </w:rPr>
            </w:pPr>
            <w:bookmarkStart w:id="156" w:name="_Toc32058"/>
            <w:r w:rsidRPr="00EE3272">
              <w:rPr>
                <w:rFonts w:hAnsi="宋体" w:cs="宋体" w:hint="eastAsia"/>
                <w:kern w:val="0"/>
                <w:szCs w:val="21"/>
              </w:rPr>
              <w:t>一档（</w:t>
            </w:r>
            <w:r w:rsidRPr="00EE3272">
              <w:rPr>
                <w:rFonts w:hAnsi="宋体" w:cs="宋体" w:hint="eastAsia"/>
                <w:kern w:val="0"/>
                <w:szCs w:val="21"/>
              </w:rPr>
              <w:t>2</w:t>
            </w:r>
            <w:r w:rsidRPr="00EE3272">
              <w:rPr>
                <w:rFonts w:hAnsi="宋体" w:cs="宋体" w:hint="eastAsia"/>
                <w:kern w:val="0"/>
                <w:szCs w:val="21"/>
              </w:rPr>
              <w:t>分）：项目技术方案无明显技术错误，施工组织、实施方案、描述用户现状、可行部署方式、部署说明和系统设计图、系统技术架构、设计思想及依据、安全管理制度描述简单的得</w:t>
            </w:r>
            <w:r w:rsidRPr="00EE3272">
              <w:rPr>
                <w:rFonts w:hAnsi="宋体" w:cs="宋体" w:hint="eastAsia"/>
                <w:kern w:val="0"/>
                <w:szCs w:val="21"/>
              </w:rPr>
              <w:t>2</w:t>
            </w:r>
            <w:r w:rsidRPr="00EE3272">
              <w:rPr>
                <w:rFonts w:hAnsi="宋体" w:cs="宋体" w:hint="eastAsia"/>
                <w:kern w:val="0"/>
                <w:szCs w:val="21"/>
              </w:rPr>
              <w:t>分；</w:t>
            </w:r>
          </w:p>
          <w:p w:rsidR="00EE3272" w:rsidRPr="00EE3272" w:rsidRDefault="00EE3272" w:rsidP="00EE3272">
            <w:pPr>
              <w:spacing w:line="288" w:lineRule="auto"/>
              <w:ind w:left="-4" w:rightChars="40" w:right="84" w:firstLineChars="200" w:firstLine="420"/>
              <w:rPr>
                <w:rFonts w:hAnsi="宋体" w:cs="宋体"/>
                <w:kern w:val="0"/>
                <w:szCs w:val="21"/>
              </w:rPr>
            </w:pPr>
            <w:r w:rsidRPr="00EE3272">
              <w:rPr>
                <w:rFonts w:hAnsi="宋体" w:cs="宋体" w:hint="eastAsia"/>
                <w:kern w:val="0"/>
                <w:szCs w:val="21"/>
              </w:rPr>
              <w:t>二档（</w:t>
            </w:r>
            <w:r w:rsidR="005403BA">
              <w:rPr>
                <w:rFonts w:hAnsi="宋体" w:cs="宋体" w:hint="eastAsia"/>
                <w:kern w:val="0"/>
                <w:szCs w:val="21"/>
              </w:rPr>
              <w:t>4</w:t>
            </w:r>
            <w:r w:rsidRPr="00EE3272">
              <w:rPr>
                <w:rFonts w:hAnsi="宋体" w:cs="宋体" w:hint="eastAsia"/>
                <w:kern w:val="0"/>
                <w:szCs w:val="21"/>
              </w:rPr>
              <w:t>分）：项目技术方案无错误，施工组织、实施方案、描述用户现状、可行部署方式、部署说明和系统设计图、系统技术架构、设计思想及依据</w:t>
            </w:r>
            <w:proofErr w:type="gramStart"/>
            <w:r w:rsidRPr="00EE3272">
              <w:rPr>
                <w:rFonts w:hAnsi="宋体" w:cs="宋体" w:hint="eastAsia"/>
                <w:kern w:val="0"/>
                <w:szCs w:val="21"/>
              </w:rPr>
              <w:t>描述较</w:t>
            </w:r>
            <w:proofErr w:type="gramEnd"/>
            <w:r w:rsidRPr="00EE3272">
              <w:rPr>
                <w:rFonts w:hAnsi="宋体" w:cs="宋体" w:hint="eastAsia"/>
                <w:kern w:val="0"/>
                <w:szCs w:val="21"/>
              </w:rPr>
              <w:t>详细。由于本项目涉及到医院生产系统的数据迁移的工作，为保证实施及服务质量和数据安全性，投标人的实施项目经理不少于</w:t>
            </w:r>
            <w:r w:rsidRPr="00EE3272">
              <w:rPr>
                <w:rFonts w:hAnsi="宋体" w:cs="宋体" w:hint="eastAsia"/>
                <w:kern w:val="0"/>
                <w:szCs w:val="21"/>
              </w:rPr>
              <w:t>1</w:t>
            </w:r>
            <w:r w:rsidRPr="00EE3272">
              <w:rPr>
                <w:rFonts w:hAnsi="宋体" w:cs="宋体" w:hint="eastAsia"/>
                <w:kern w:val="0"/>
                <w:szCs w:val="21"/>
              </w:rPr>
              <w:t>人，且其中</w:t>
            </w:r>
            <w:r w:rsidRPr="00EE3272">
              <w:rPr>
                <w:rFonts w:hAnsi="宋体" w:cs="宋体" w:hint="eastAsia"/>
                <w:kern w:val="0"/>
                <w:szCs w:val="21"/>
              </w:rPr>
              <w:t>1</w:t>
            </w:r>
            <w:r w:rsidRPr="00EE3272">
              <w:rPr>
                <w:rFonts w:hAnsi="宋体" w:cs="宋体" w:hint="eastAsia"/>
                <w:kern w:val="0"/>
                <w:szCs w:val="21"/>
              </w:rPr>
              <w:t>人具备</w:t>
            </w:r>
            <w:r w:rsidRPr="00EE3272">
              <w:rPr>
                <w:rFonts w:hAnsi="宋体" w:cs="宋体" w:hint="eastAsia"/>
                <w:kern w:val="0"/>
                <w:szCs w:val="21"/>
              </w:rPr>
              <w:t>Oracle Certified Professional</w:t>
            </w:r>
            <w:r w:rsidRPr="00EE3272">
              <w:rPr>
                <w:rFonts w:hAnsi="宋体" w:cs="宋体" w:hint="eastAsia"/>
                <w:kern w:val="0"/>
                <w:szCs w:val="21"/>
              </w:rPr>
              <w:t>认证（简称</w:t>
            </w:r>
            <w:r w:rsidRPr="00EE3272">
              <w:rPr>
                <w:rFonts w:hAnsi="宋体" w:cs="宋体" w:hint="eastAsia"/>
                <w:kern w:val="0"/>
                <w:szCs w:val="21"/>
              </w:rPr>
              <w:t>:OCP</w:t>
            </w:r>
            <w:r w:rsidRPr="00EE3272">
              <w:rPr>
                <w:rFonts w:hAnsi="宋体" w:cs="宋体" w:hint="eastAsia"/>
                <w:kern w:val="0"/>
                <w:szCs w:val="21"/>
              </w:rPr>
              <w:t>证书）或</w:t>
            </w:r>
            <w:r w:rsidRPr="00EE3272">
              <w:rPr>
                <w:rFonts w:hAnsi="宋体" w:cs="宋体" w:hint="eastAsia"/>
                <w:kern w:val="0"/>
                <w:szCs w:val="21"/>
              </w:rPr>
              <w:t>DB2 DBA</w:t>
            </w:r>
            <w:r w:rsidRPr="00EE3272">
              <w:rPr>
                <w:rFonts w:hAnsi="宋体" w:cs="宋体" w:hint="eastAsia"/>
                <w:kern w:val="0"/>
                <w:szCs w:val="21"/>
              </w:rPr>
              <w:t>认证或</w:t>
            </w:r>
            <w:r w:rsidRPr="00EE3272">
              <w:rPr>
                <w:rFonts w:hAnsi="宋体" w:cs="宋体" w:hint="eastAsia"/>
                <w:kern w:val="0"/>
                <w:szCs w:val="21"/>
              </w:rPr>
              <w:t xml:space="preserve">MCSA: SQL 2016 </w:t>
            </w:r>
            <w:r w:rsidRPr="00EE3272">
              <w:rPr>
                <w:rFonts w:hAnsi="宋体" w:cs="宋体" w:hint="eastAsia"/>
                <w:kern w:val="0"/>
                <w:szCs w:val="21"/>
              </w:rPr>
              <w:t>数据库管理认证，以及同时具备排错专家认证（包括但不限于存储、云计算、大数据、数据库、网络等有关信息化类型的排错专家），并能在投标时提供相关有效证书复印件及投标之日前投标单位为该人员缴纳的近半年内任意连续六个月社保的得</w:t>
            </w:r>
            <w:r w:rsidR="005403BA">
              <w:rPr>
                <w:rFonts w:hAnsi="宋体" w:cs="宋体" w:hint="eastAsia"/>
                <w:kern w:val="0"/>
                <w:szCs w:val="21"/>
              </w:rPr>
              <w:t>4</w:t>
            </w:r>
            <w:r w:rsidRPr="00EE3272">
              <w:rPr>
                <w:rFonts w:hAnsi="宋体" w:cs="宋体" w:hint="eastAsia"/>
                <w:kern w:val="0"/>
                <w:szCs w:val="21"/>
              </w:rPr>
              <w:t>分；</w:t>
            </w:r>
          </w:p>
          <w:p w:rsidR="00F75022" w:rsidRPr="007B350E" w:rsidRDefault="00EE3272" w:rsidP="005403BA">
            <w:pPr>
              <w:spacing w:line="288" w:lineRule="auto"/>
              <w:ind w:left="-4" w:rightChars="40" w:right="84" w:firstLineChars="200" w:firstLine="420"/>
              <w:rPr>
                <w:rFonts w:hAnsi="宋体" w:cs="宋体"/>
                <w:kern w:val="0"/>
                <w:szCs w:val="21"/>
              </w:rPr>
            </w:pPr>
            <w:r w:rsidRPr="00EE3272">
              <w:rPr>
                <w:rFonts w:hAnsi="宋体" w:cs="宋体" w:hint="eastAsia"/>
                <w:kern w:val="0"/>
                <w:szCs w:val="21"/>
              </w:rPr>
              <w:t>三档（</w:t>
            </w:r>
            <w:r w:rsidR="005403BA">
              <w:rPr>
                <w:rFonts w:hAnsi="宋体" w:cs="宋体" w:hint="eastAsia"/>
                <w:kern w:val="0"/>
                <w:szCs w:val="21"/>
              </w:rPr>
              <w:t>6</w:t>
            </w:r>
            <w:r w:rsidRPr="00EE3272">
              <w:rPr>
                <w:rFonts w:hAnsi="宋体" w:cs="宋体" w:hint="eastAsia"/>
                <w:kern w:val="0"/>
                <w:szCs w:val="21"/>
              </w:rPr>
              <w:t>分）：在满足二档标准的基础上，项目技术方案无错误，施工组织、实施方案、描述用户现状、可行部署方式、部署说明和系统设计图、系统技术架构、设计思想及依据、描述完全满足国家规范和用户要求，可行性强的得</w:t>
            </w:r>
            <w:r w:rsidR="005403BA">
              <w:rPr>
                <w:rFonts w:hAnsi="宋体" w:cs="宋体" w:hint="eastAsia"/>
                <w:kern w:val="0"/>
                <w:szCs w:val="21"/>
              </w:rPr>
              <w:t>6</w:t>
            </w:r>
            <w:r w:rsidRPr="00EE3272">
              <w:rPr>
                <w:rFonts w:hAnsi="宋体" w:cs="宋体" w:hint="eastAsia"/>
                <w:kern w:val="0"/>
                <w:szCs w:val="21"/>
              </w:rPr>
              <w:t>分。</w:t>
            </w:r>
            <w:bookmarkEnd w:id="156"/>
          </w:p>
        </w:tc>
      </w:tr>
      <w:tr w:rsidR="00F75022" w:rsidRPr="00BC1C9E" w:rsidTr="00DF6474">
        <w:trPr>
          <w:jc w:val="center"/>
        </w:trPr>
        <w:tc>
          <w:tcPr>
            <w:tcW w:w="525" w:type="dxa"/>
            <w:shd w:val="clear" w:color="auto" w:fill="auto"/>
            <w:vAlign w:val="center"/>
          </w:tcPr>
          <w:p w:rsidR="00F75022" w:rsidRPr="00BC1C9E" w:rsidRDefault="002335BE">
            <w:pPr>
              <w:spacing w:line="410" w:lineRule="exact"/>
              <w:jc w:val="center"/>
              <w:rPr>
                <w:rFonts w:ascii="宋体" w:hAnsi="宋体"/>
                <w:b/>
                <w:color w:val="000000" w:themeColor="text1"/>
                <w:szCs w:val="21"/>
              </w:rPr>
            </w:pPr>
            <w:r>
              <w:rPr>
                <w:rFonts w:ascii="宋体" w:hAnsi="宋体"/>
                <w:b/>
                <w:color w:val="000000" w:themeColor="text1"/>
                <w:szCs w:val="21"/>
              </w:rPr>
              <w:t>5</w:t>
            </w:r>
          </w:p>
        </w:tc>
        <w:tc>
          <w:tcPr>
            <w:tcW w:w="1055" w:type="dxa"/>
            <w:shd w:val="clear" w:color="auto" w:fill="auto"/>
            <w:vAlign w:val="center"/>
          </w:tcPr>
          <w:p w:rsidR="00F75022" w:rsidRPr="00BC1C9E" w:rsidRDefault="00F75022" w:rsidP="00EE0347">
            <w:pPr>
              <w:spacing w:line="410" w:lineRule="exact"/>
              <w:jc w:val="center"/>
              <w:rPr>
                <w:rFonts w:ascii="宋体" w:hAnsi="宋体"/>
                <w:b/>
                <w:color w:val="000000" w:themeColor="text1"/>
                <w:szCs w:val="21"/>
              </w:rPr>
            </w:pPr>
            <w:r>
              <w:rPr>
                <w:rFonts w:ascii="宋体" w:hAnsi="宋体" w:hint="eastAsia"/>
                <w:b/>
                <w:szCs w:val="21"/>
              </w:rPr>
              <w:t>企业信誉分</w:t>
            </w:r>
            <w:r w:rsidRPr="00EE0347">
              <w:rPr>
                <w:rFonts w:ascii="宋体" w:hAnsi="宋体" w:hint="eastAsia"/>
                <w:b/>
                <w:szCs w:val="21"/>
              </w:rPr>
              <w:t>（满分</w:t>
            </w:r>
            <w:r>
              <w:rPr>
                <w:rFonts w:ascii="宋体" w:hAnsi="宋体" w:hint="eastAsia"/>
                <w:b/>
                <w:szCs w:val="21"/>
                <w:u w:val="single"/>
              </w:rPr>
              <w:t>2</w:t>
            </w:r>
            <w:r w:rsidRPr="00EE0347">
              <w:rPr>
                <w:rFonts w:ascii="宋体" w:hAnsi="宋体" w:hint="eastAsia"/>
                <w:b/>
                <w:szCs w:val="21"/>
              </w:rPr>
              <w:t>分）</w:t>
            </w:r>
          </w:p>
        </w:tc>
        <w:tc>
          <w:tcPr>
            <w:tcW w:w="7871" w:type="dxa"/>
            <w:gridSpan w:val="2"/>
            <w:shd w:val="clear" w:color="auto" w:fill="auto"/>
            <w:vAlign w:val="center"/>
          </w:tcPr>
          <w:p w:rsidR="007E53C7" w:rsidRDefault="007E53C7" w:rsidP="007E53C7">
            <w:pPr>
              <w:widowControl/>
              <w:shd w:val="clear" w:color="auto" w:fill="FFFFFF"/>
              <w:spacing w:line="288" w:lineRule="auto"/>
              <w:ind w:rightChars="40" w:right="84"/>
              <w:jc w:val="left"/>
              <w:rPr>
                <w:rFonts w:ascii="宋体" w:hAnsi="宋体" w:cs="宋体"/>
                <w:szCs w:val="21"/>
              </w:rPr>
            </w:pPr>
          </w:p>
          <w:p w:rsidR="00F75022" w:rsidRPr="00AD1169" w:rsidRDefault="00F75022" w:rsidP="00A90887">
            <w:pPr>
              <w:widowControl/>
              <w:shd w:val="clear" w:color="auto" w:fill="FFFFFF"/>
              <w:spacing w:line="288" w:lineRule="auto"/>
              <w:ind w:left="-4" w:rightChars="40" w:right="84" w:firstLineChars="200" w:firstLine="420"/>
              <w:jc w:val="left"/>
              <w:rPr>
                <w:rFonts w:ascii="宋体" w:hAnsi="宋体" w:cs="宋体"/>
                <w:szCs w:val="21"/>
              </w:rPr>
            </w:pPr>
            <w:r>
              <w:rPr>
                <w:rFonts w:ascii="宋体" w:hAnsi="宋体" w:cs="宋体" w:hint="eastAsia"/>
                <w:szCs w:val="21"/>
              </w:rPr>
              <w:t>本次项目涉及重要业务系统及数据库的CDP保护与恢复，为确保后续运</w:t>
            </w:r>
            <w:proofErr w:type="gramStart"/>
            <w:r>
              <w:rPr>
                <w:rFonts w:ascii="宋体" w:hAnsi="宋体" w:cs="宋体" w:hint="eastAsia"/>
                <w:szCs w:val="21"/>
              </w:rPr>
              <w:t>维过程</w:t>
            </w:r>
            <w:proofErr w:type="gramEnd"/>
            <w:r>
              <w:rPr>
                <w:rFonts w:ascii="宋体" w:hAnsi="宋体" w:cs="宋体" w:hint="eastAsia"/>
                <w:szCs w:val="21"/>
              </w:rPr>
              <w:t>中能理解、运维及操作业务系统和数据库的CDP恢复，故需要投标人具备丰富的医疗软件开发经验；投标人每获得1项计算机软件著作权登记证书，并在投标时提供相关证书复印件的，得1分，满分2分。（提供证书复印件并加盖投标人公章）。</w:t>
            </w:r>
          </w:p>
        </w:tc>
      </w:tr>
      <w:tr w:rsidR="007177F0" w:rsidRPr="00BC1C9E" w:rsidTr="00DF6474">
        <w:trPr>
          <w:jc w:val="center"/>
        </w:trPr>
        <w:tc>
          <w:tcPr>
            <w:tcW w:w="525" w:type="dxa"/>
            <w:shd w:val="clear" w:color="auto" w:fill="auto"/>
            <w:vAlign w:val="center"/>
          </w:tcPr>
          <w:p w:rsidR="007177F0" w:rsidRDefault="007177F0">
            <w:pPr>
              <w:spacing w:line="410" w:lineRule="exact"/>
              <w:jc w:val="center"/>
              <w:rPr>
                <w:rFonts w:ascii="宋体" w:hAnsi="宋体"/>
                <w:b/>
                <w:color w:val="000000" w:themeColor="text1"/>
                <w:szCs w:val="21"/>
              </w:rPr>
            </w:pPr>
            <w:r>
              <w:rPr>
                <w:rFonts w:ascii="宋体" w:hAnsi="宋体" w:hint="eastAsia"/>
                <w:b/>
                <w:color w:val="000000" w:themeColor="text1"/>
                <w:szCs w:val="21"/>
              </w:rPr>
              <w:t>6</w:t>
            </w:r>
          </w:p>
        </w:tc>
        <w:tc>
          <w:tcPr>
            <w:tcW w:w="1055" w:type="dxa"/>
            <w:shd w:val="clear" w:color="auto" w:fill="auto"/>
            <w:vAlign w:val="center"/>
          </w:tcPr>
          <w:p w:rsidR="007177F0" w:rsidRDefault="007177F0" w:rsidP="007177F0">
            <w:pPr>
              <w:spacing w:line="410" w:lineRule="exact"/>
              <w:jc w:val="center"/>
              <w:rPr>
                <w:rFonts w:ascii="宋体" w:hAnsi="宋体"/>
                <w:b/>
                <w:szCs w:val="21"/>
              </w:rPr>
            </w:pPr>
            <w:r>
              <w:rPr>
                <w:rFonts w:ascii="宋体" w:hAnsi="宋体" w:hint="eastAsia"/>
                <w:b/>
                <w:szCs w:val="21"/>
              </w:rPr>
              <w:t>政策功能分(节能、环保、区内产品等)</w:t>
            </w:r>
            <w:r>
              <w:rPr>
                <w:rFonts w:ascii="宋体" w:hAnsi="宋体" w:hint="eastAsia"/>
                <w:b/>
                <w:szCs w:val="21"/>
              </w:rPr>
              <w:lastRenderedPageBreak/>
              <w:t>（满分1分）</w:t>
            </w:r>
          </w:p>
        </w:tc>
        <w:tc>
          <w:tcPr>
            <w:tcW w:w="7871" w:type="dxa"/>
            <w:gridSpan w:val="2"/>
            <w:shd w:val="clear" w:color="auto" w:fill="auto"/>
            <w:vAlign w:val="center"/>
          </w:tcPr>
          <w:p w:rsidR="007177F0" w:rsidRPr="00F75022" w:rsidRDefault="007177F0" w:rsidP="007177F0">
            <w:pPr>
              <w:widowControl/>
              <w:shd w:val="clear" w:color="auto" w:fill="FFFFFF"/>
              <w:spacing w:line="288" w:lineRule="auto"/>
              <w:ind w:left="-4" w:rightChars="40" w:right="84" w:firstLineChars="200" w:firstLine="420"/>
              <w:jc w:val="left"/>
              <w:rPr>
                <w:rFonts w:ascii="宋体" w:hAnsi="宋体" w:cs="宋体"/>
                <w:bCs/>
                <w:szCs w:val="21"/>
              </w:rPr>
            </w:pPr>
            <w:r w:rsidRPr="00F75022">
              <w:rPr>
                <w:rFonts w:ascii="宋体" w:hAnsi="宋体" w:cs="宋体" w:hint="eastAsia"/>
                <w:bCs/>
                <w:szCs w:val="21"/>
              </w:rPr>
              <w:lastRenderedPageBreak/>
              <w:t>（1）属于财政部《节能产品政府采购品目清单》内优先采购（清单内未标注“★”的品目）的产品[投标文件中提供有效的认证证书复印件及品目清单（标注出投标产品在品目清单中所属的品目），并加盖投标人公章]，根据其所占项目（或分标）预算金额比例得0至</w:t>
            </w:r>
            <w:r>
              <w:rPr>
                <w:rFonts w:ascii="宋体" w:hAnsi="宋体" w:cs="宋体" w:hint="eastAsia"/>
                <w:bCs/>
                <w:szCs w:val="21"/>
                <w:u w:val="single"/>
              </w:rPr>
              <w:t>0.5</w:t>
            </w:r>
            <w:r w:rsidRPr="00F75022">
              <w:rPr>
                <w:rFonts w:ascii="宋体" w:hAnsi="宋体" w:cs="宋体" w:hint="eastAsia"/>
                <w:bCs/>
                <w:szCs w:val="21"/>
              </w:rPr>
              <w:t>分，满分</w:t>
            </w:r>
            <w:r>
              <w:rPr>
                <w:rFonts w:ascii="宋体" w:hAnsi="宋体" w:cs="宋体" w:hint="eastAsia"/>
                <w:bCs/>
                <w:szCs w:val="21"/>
                <w:u w:val="single"/>
              </w:rPr>
              <w:t>0.5</w:t>
            </w:r>
            <w:r w:rsidRPr="00F75022">
              <w:rPr>
                <w:rFonts w:ascii="宋体" w:hAnsi="宋体" w:cs="宋体" w:hint="eastAsia"/>
                <w:bCs/>
                <w:szCs w:val="21"/>
              </w:rPr>
              <w:t>分。</w:t>
            </w:r>
          </w:p>
          <w:p w:rsidR="007177F0" w:rsidRPr="00F75022" w:rsidRDefault="007177F0" w:rsidP="007177F0">
            <w:pPr>
              <w:widowControl/>
              <w:shd w:val="clear" w:color="auto" w:fill="FFFFFF"/>
              <w:spacing w:line="288" w:lineRule="auto"/>
              <w:ind w:left="-4" w:rightChars="40" w:right="84" w:firstLineChars="200" w:firstLine="420"/>
              <w:jc w:val="left"/>
              <w:rPr>
                <w:rFonts w:ascii="宋体" w:hAnsi="宋体" w:cs="宋体"/>
                <w:bCs/>
                <w:szCs w:val="21"/>
              </w:rPr>
            </w:pPr>
            <w:r w:rsidRPr="00F75022">
              <w:rPr>
                <w:rFonts w:ascii="宋体" w:hAnsi="宋体" w:cs="宋体" w:hint="eastAsia"/>
                <w:bCs/>
                <w:szCs w:val="21"/>
              </w:rPr>
              <w:t>（2）属于财政部《环境标志产品政府采购品目清单》内的产品[投标文件中提供有效的认证证书复印件及品目清单（标注出投标产品在品目清单中所属的品目），并加盖投标人公章]，根据其所占项目（预算金额比例得0至</w:t>
            </w:r>
            <w:r>
              <w:rPr>
                <w:rFonts w:ascii="宋体" w:hAnsi="宋体" w:cs="宋体" w:hint="eastAsia"/>
                <w:bCs/>
                <w:szCs w:val="21"/>
                <w:u w:val="single"/>
              </w:rPr>
              <w:t>0.5</w:t>
            </w:r>
            <w:r w:rsidRPr="00F75022">
              <w:rPr>
                <w:rFonts w:ascii="宋体" w:hAnsi="宋体" w:cs="宋体" w:hint="eastAsia"/>
                <w:bCs/>
                <w:szCs w:val="21"/>
              </w:rPr>
              <w:t>分，满分</w:t>
            </w:r>
            <w:r>
              <w:rPr>
                <w:rFonts w:ascii="宋体" w:hAnsi="宋体" w:cs="宋体" w:hint="eastAsia"/>
                <w:bCs/>
                <w:szCs w:val="21"/>
                <w:u w:val="single"/>
              </w:rPr>
              <w:t>0.5</w:t>
            </w:r>
            <w:r w:rsidRPr="00F75022">
              <w:rPr>
                <w:rFonts w:ascii="宋体" w:hAnsi="宋体" w:cs="宋体" w:hint="eastAsia"/>
                <w:bCs/>
                <w:szCs w:val="21"/>
              </w:rPr>
              <w:t>分；</w:t>
            </w:r>
          </w:p>
          <w:p w:rsidR="007177F0" w:rsidRDefault="007177F0" w:rsidP="007177F0">
            <w:pPr>
              <w:widowControl/>
              <w:shd w:val="clear" w:color="auto" w:fill="FFFFFF"/>
              <w:spacing w:line="288" w:lineRule="auto"/>
              <w:ind w:rightChars="40" w:right="84"/>
              <w:jc w:val="left"/>
              <w:rPr>
                <w:rFonts w:ascii="宋体" w:hAnsi="宋体" w:cs="宋体"/>
                <w:szCs w:val="21"/>
              </w:rPr>
            </w:pPr>
            <w:r w:rsidRPr="00F75022">
              <w:rPr>
                <w:rFonts w:ascii="宋体" w:hAnsi="宋体" w:cs="宋体" w:hint="eastAsia"/>
                <w:bCs/>
                <w:szCs w:val="21"/>
              </w:rPr>
              <w:lastRenderedPageBreak/>
              <w:t>（</w:t>
            </w:r>
            <w:r w:rsidRPr="00F75022">
              <w:rPr>
                <w:rFonts w:ascii="宋体" w:hAnsi="宋体" w:cs="宋体"/>
                <w:bCs/>
                <w:szCs w:val="21"/>
              </w:rPr>
              <w:t>3</w:t>
            </w:r>
            <w:r w:rsidRPr="00F75022">
              <w:rPr>
                <w:rFonts w:ascii="宋体" w:hAnsi="宋体" w:cs="宋体" w:hint="eastAsia"/>
                <w:bCs/>
                <w:szCs w:val="21"/>
              </w:rPr>
              <w:t>）非节能、环境标志产品的不得分。</w:t>
            </w:r>
          </w:p>
        </w:tc>
      </w:tr>
      <w:tr w:rsidR="00602988" w:rsidRPr="00BC1C9E" w:rsidTr="003C2D88">
        <w:trPr>
          <w:jc w:val="center"/>
        </w:trPr>
        <w:tc>
          <w:tcPr>
            <w:tcW w:w="9451" w:type="dxa"/>
            <w:gridSpan w:val="4"/>
            <w:shd w:val="clear" w:color="auto" w:fill="auto"/>
            <w:vAlign w:val="center"/>
          </w:tcPr>
          <w:p w:rsidR="00602988" w:rsidRPr="00BC1C9E" w:rsidRDefault="00EA3332">
            <w:pPr>
              <w:pStyle w:val="a9"/>
              <w:spacing w:line="360" w:lineRule="exact"/>
              <w:ind w:firstLine="420"/>
              <w:rPr>
                <w:rFonts w:hAnsi="宋体" w:cs="Courier New"/>
                <w:bCs/>
                <w:color w:val="000000" w:themeColor="text1"/>
                <w:kern w:val="2"/>
                <w:sz w:val="21"/>
              </w:rPr>
            </w:pPr>
            <w:r w:rsidRPr="00BC1C9E">
              <w:rPr>
                <w:rFonts w:hAnsi="宋体" w:cs="Courier New" w:hint="eastAsia"/>
                <w:b/>
                <w:bCs/>
                <w:color w:val="000000" w:themeColor="text1"/>
                <w:kern w:val="2"/>
                <w:sz w:val="21"/>
              </w:rPr>
              <w:lastRenderedPageBreak/>
              <w:t>总得分=1+2+3+4+5</w:t>
            </w:r>
            <w:r w:rsidR="005403BA">
              <w:rPr>
                <w:rFonts w:hAnsi="宋体" w:cs="Courier New" w:hint="eastAsia"/>
                <w:b/>
                <w:bCs/>
                <w:color w:val="000000" w:themeColor="text1"/>
                <w:kern w:val="2"/>
                <w:sz w:val="21"/>
              </w:rPr>
              <w:t>+6</w:t>
            </w:r>
            <w:r w:rsidRPr="00BC1C9E">
              <w:rPr>
                <w:rFonts w:hAnsi="宋体" w:cs="Courier New" w:hint="eastAsia"/>
                <w:b/>
                <w:bCs/>
                <w:color w:val="000000" w:themeColor="text1"/>
                <w:kern w:val="2"/>
                <w:sz w:val="21"/>
              </w:rPr>
              <w:t>。</w:t>
            </w:r>
          </w:p>
        </w:tc>
      </w:tr>
    </w:tbl>
    <w:p w:rsidR="00602988" w:rsidRPr="00BC1C9E" w:rsidRDefault="00EA3332">
      <w:pPr>
        <w:pStyle w:val="a9"/>
        <w:spacing w:line="420" w:lineRule="exact"/>
        <w:ind w:firstLine="420"/>
        <w:rPr>
          <w:rFonts w:hAnsi="宋体"/>
          <w:b/>
          <w:color w:val="000000" w:themeColor="text1"/>
          <w:sz w:val="21"/>
        </w:rPr>
      </w:pPr>
      <w:r w:rsidRPr="00BC1C9E">
        <w:rPr>
          <w:rFonts w:hAnsi="宋体" w:hint="eastAsia"/>
          <w:b/>
          <w:color w:val="000000" w:themeColor="text1"/>
          <w:sz w:val="21"/>
        </w:rPr>
        <w:t>三、中标候选人推荐原则</w:t>
      </w:r>
    </w:p>
    <w:p w:rsidR="00602988" w:rsidRPr="00BC1C9E" w:rsidRDefault="00EA3332">
      <w:pPr>
        <w:pStyle w:val="a9"/>
        <w:spacing w:line="360" w:lineRule="exact"/>
        <w:ind w:firstLineChars="200" w:firstLine="420"/>
        <w:rPr>
          <w:rFonts w:hAnsi="宋体"/>
          <w:color w:val="000000" w:themeColor="text1"/>
          <w:sz w:val="21"/>
        </w:rPr>
      </w:pPr>
      <w:r w:rsidRPr="00BC1C9E">
        <w:rPr>
          <w:rFonts w:hAnsi="宋体" w:hint="eastAsia"/>
          <w:color w:val="000000" w:themeColor="text1"/>
          <w:sz w:val="21"/>
        </w:rPr>
        <w:t>评标委员会将根据总得分由高到低排列次序并推荐</w:t>
      </w:r>
      <w:r w:rsidR="000A10EF">
        <w:rPr>
          <w:rFonts w:hAnsi="宋体" w:hint="eastAsia"/>
          <w:color w:val="000000" w:themeColor="text1"/>
          <w:sz w:val="21"/>
        </w:rPr>
        <w:t>三位</w:t>
      </w:r>
      <w:r w:rsidRPr="00BC1C9E">
        <w:rPr>
          <w:rFonts w:hAnsi="宋体" w:hint="eastAsia"/>
          <w:color w:val="000000" w:themeColor="text1"/>
          <w:sz w:val="21"/>
        </w:rPr>
        <w:t>中标候选人。得分相同的，以投标报价由低到高顺序排列。得分相同且投标报价相同的并列，投标文件满足招标文件全部实质性要求，</w:t>
      </w:r>
      <w:proofErr w:type="gramStart"/>
      <w:r w:rsidRPr="00BC1C9E">
        <w:rPr>
          <w:rFonts w:hAnsi="宋体" w:hint="eastAsia"/>
          <w:color w:val="000000" w:themeColor="text1"/>
          <w:sz w:val="21"/>
        </w:rPr>
        <w:t>且按照</w:t>
      </w:r>
      <w:proofErr w:type="gramEnd"/>
      <w:r w:rsidRPr="00BC1C9E">
        <w:rPr>
          <w:rFonts w:hAnsi="宋体" w:hint="eastAsia"/>
          <w:color w:val="000000" w:themeColor="text1"/>
          <w:sz w:val="21"/>
        </w:rPr>
        <w:t>评审因素的量化指标评审得分最高的投标人为排名第一的中标候选人。</w:t>
      </w:r>
    </w:p>
    <w:p w:rsidR="00602988" w:rsidRPr="00BC1C9E" w:rsidRDefault="00EA3332" w:rsidP="0087769A">
      <w:pPr>
        <w:spacing w:beforeLines="50" w:afterLines="50" w:line="400" w:lineRule="exact"/>
        <w:rPr>
          <w:rFonts w:ascii="宋体" w:hAnsi="宋体"/>
          <w:b/>
          <w:color w:val="000000" w:themeColor="text1"/>
          <w:sz w:val="24"/>
        </w:rPr>
      </w:pPr>
      <w:r w:rsidRPr="00BC1C9E">
        <w:rPr>
          <w:rFonts w:ascii="宋体" w:hAnsi="宋体"/>
          <w:b/>
          <w:color w:val="000000" w:themeColor="text1"/>
          <w:sz w:val="24"/>
        </w:rPr>
        <w:br w:type="page"/>
      </w: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602988" w:rsidP="0087769A">
      <w:pPr>
        <w:spacing w:beforeLines="50" w:afterLines="50" w:line="400" w:lineRule="exact"/>
        <w:rPr>
          <w:rFonts w:ascii="宋体" w:hAnsi="宋体"/>
          <w:b/>
          <w:color w:val="000000" w:themeColor="text1"/>
          <w:sz w:val="24"/>
        </w:rPr>
      </w:pPr>
    </w:p>
    <w:p w:rsidR="00602988" w:rsidRPr="00BC1C9E" w:rsidRDefault="00EA3332">
      <w:pPr>
        <w:pStyle w:val="2"/>
        <w:jc w:val="center"/>
        <w:rPr>
          <w:color w:val="000000" w:themeColor="text1"/>
        </w:rPr>
      </w:pPr>
      <w:bookmarkStart w:id="157" w:name="_Toc19686833"/>
      <w:r w:rsidRPr="00BC1C9E">
        <w:rPr>
          <w:rFonts w:hint="eastAsia"/>
          <w:color w:val="000000" w:themeColor="text1"/>
        </w:rPr>
        <w:t>第五章</w:t>
      </w:r>
      <w:r w:rsidRPr="00BC1C9E">
        <w:rPr>
          <w:rFonts w:hint="eastAsia"/>
          <w:color w:val="000000" w:themeColor="text1"/>
        </w:rPr>
        <w:t xml:space="preserve">  </w:t>
      </w:r>
      <w:proofErr w:type="gramStart"/>
      <w:r w:rsidRPr="00BC1C9E">
        <w:rPr>
          <w:rFonts w:hint="eastAsia"/>
          <w:color w:val="000000" w:themeColor="text1"/>
        </w:rPr>
        <w:t>拟签订</w:t>
      </w:r>
      <w:proofErr w:type="gramEnd"/>
      <w:r w:rsidRPr="00BC1C9E">
        <w:rPr>
          <w:rFonts w:hint="eastAsia"/>
          <w:color w:val="000000" w:themeColor="text1"/>
        </w:rPr>
        <w:t>的合同文本</w:t>
      </w:r>
      <w:bookmarkEnd w:id="157"/>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A304AE" w:rsidRDefault="00EA3332">
      <w:pPr>
        <w:snapToGrid w:val="0"/>
        <w:jc w:val="center"/>
        <w:rPr>
          <w:rFonts w:ascii="宋体" w:hAnsi="宋体"/>
          <w:bCs/>
          <w:color w:val="000000" w:themeColor="text1"/>
          <w:sz w:val="32"/>
          <w:szCs w:val="32"/>
        </w:rPr>
      </w:pPr>
      <w:r w:rsidRPr="00BC1C9E">
        <w:rPr>
          <w:rFonts w:ascii="宋体" w:hAnsi="宋体"/>
          <w:bCs/>
          <w:color w:val="000000" w:themeColor="text1"/>
          <w:sz w:val="32"/>
          <w:szCs w:val="32"/>
        </w:rPr>
        <w:br w:type="page"/>
      </w:r>
    </w:p>
    <w:p w:rsidR="00602988" w:rsidRPr="00BC1C9E" w:rsidRDefault="00EA3332">
      <w:pPr>
        <w:snapToGrid w:val="0"/>
        <w:jc w:val="center"/>
        <w:rPr>
          <w:rFonts w:ascii="宋体" w:hAnsi="宋体"/>
          <w:b/>
          <w:bCs/>
          <w:color w:val="000000" w:themeColor="text1"/>
          <w:sz w:val="32"/>
          <w:szCs w:val="32"/>
        </w:rPr>
      </w:pPr>
      <w:r w:rsidRPr="00BC1C9E">
        <w:rPr>
          <w:rFonts w:ascii="宋体" w:hAnsi="宋体" w:hint="eastAsia"/>
          <w:b/>
          <w:bCs/>
          <w:color w:val="000000" w:themeColor="text1"/>
          <w:sz w:val="32"/>
          <w:szCs w:val="32"/>
        </w:rPr>
        <w:lastRenderedPageBreak/>
        <w:t>政府采购合同</w:t>
      </w:r>
    </w:p>
    <w:p w:rsidR="00602988" w:rsidRPr="00BC1C9E" w:rsidRDefault="00EA3332">
      <w:pPr>
        <w:snapToGrid w:val="0"/>
        <w:spacing w:line="400" w:lineRule="exact"/>
        <w:ind w:right="480" w:firstLineChars="2500" w:firstLine="5250"/>
        <w:rPr>
          <w:rFonts w:ascii="宋体" w:hAnsi="宋体"/>
          <w:bCs/>
          <w:color w:val="000000" w:themeColor="text1"/>
          <w:szCs w:val="21"/>
          <w:u w:val="single"/>
        </w:rPr>
      </w:pPr>
      <w:r w:rsidRPr="00BC1C9E">
        <w:rPr>
          <w:rFonts w:ascii="宋体" w:hAnsi="宋体" w:hint="eastAsia"/>
          <w:bCs/>
          <w:color w:val="000000" w:themeColor="text1"/>
          <w:szCs w:val="21"/>
        </w:rPr>
        <w:t>合同编号：</w:t>
      </w:r>
    </w:p>
    <w:p w:rsidR="00602988" w:rsidRPr="00BC1C9E" w:rsidRDefault="00602988">
      <w:pPr>
        <w:snapToGrid w:val="0"/>
        <w:spacing w:line="360" w:lineRule="exact"/>
        <w:rPr>
          <w:rFonts w:ascii="宋体" w:hAnsi="宋体"/>
          <w:color w:val="000000" w:themeColor="text1"/>
          <w:szCs w:val="21"/>
        </w:rPr>
      </w:pPr>
    </w:p>
    <w:p w:rsidR="00602988" w:rsidRPr="00BC1C9E" w:rsidRDefault="00EA3332">
      <w:pPr>
        <w:snapToGrid w:val="0"/>
        <w:spacing w:line="360" w:lineRule="exact"/>
        <w:rPr>
          <w:rFonts w:ascii="宋体" w:hAnsi="宋体"/>
          <w:color w:val="000000" w:themeColor="text1"/>
          <w:szCs w:val="21"/>
          <w:u w:val="single"/>
        </w:rPr>
      </w:pPr>
      <w:r w:rsidRPr="00BC1C9E">
        <w:rPr>
          <w:rFonts w:ascii="宋体" w:hAnsi="宋体" w:hint="eastAsia"/>
          <w:color w:val="000000" w:themeColor="text1"/>
          <w:szCs w:val="21"/>
        </w:rPr>
        <w:t>采购人（甲方）</w:t>
      </w:r>
      <w:r w:rsidRPr="00BC1C9E">
        <w:rPr>
          <w:rFonts w:ascii="宋体" w:hAnsi="宋体" w:hint="eastAsia"/>
          <w:color w:val="000000" w:themeColor="text1"/>
          <w:szCs w:val="21"/>
          <w:u w:val="single"/>
        </w:rPr>
        <w:t xml:space="preserve">                          </w:t>
      </w:r>
      <w:r w:rsidRPr="00BC1C9E">
        <w:rPr>
          <w:rFonts w:ascii="宋体" w:hAnsi="宋体" w:hint="eastAsia"/>
          <w:color w:val="000000" w:themeColor="text1"/>
          <w:szCs w:val="21"/>
        </w:rPr>
        <w:t xml:space="preserve">  </w:t>
      </w:r>
      <w:r w:rsidRPr="00BC1C9E">
        <w:rPr>
          <w:rFonts w:ascii="宋体" w:hAnsi="宋体" w:hint="eastAsia"/>
          <w:color w:val="000000" w:themeColor="text1"/>
          <w:spacing w:val="-20"/>
          <w:szCs w:val="21"/>
        </w:rPr>
        <w:t>采 购 计 划 号</w:t>
      </w:r>
      <w:r w:rsidRPr="00BC1C9E">
        <w:rPr>
          <w:rFonts w:ascii="宋体" w:hAnsi="宋体" w:hint="eastAsia"/>
          <w:color w:val="000000" w:themeColor="text1"/>
          <w:szCs w:val="21"/>
          <w:u w:val="single"/>
        </w:rPr>
        <w:t xml:space="preserve">             </w:t>
      </w:r>
    </w:p>
    <w:p w:rsidR="00602988" w:rsidRPr="00BC1C9E" w:rsidRDefault="00EA3332">
      <w:pPr>
        <w:snapToGrid w:val="0"/>
        <w:spacing w:line="360" w:lineRule="exact"/>
        <w:rPr>
          <w:rFonts w:ascii="宋体" w:hAnsi="宋体"/>
          <w:color w:val="000000" w:themeColor="text1"/>
          <w:szCs w:val="21"/>
          <w:u w:val="single"/>
        </w:rPr>
      </w:pPr>
      <w:r w:rsidRPr="00BC1C9E">
        <w:rPr>
          <w:rFonts w:ascii="宋体" w:hAnsi="宋体" w:hint="eastAsia"/>
          <w:color w:val="000000" w:themeColor="text1"/>
          <w:szCs w:val="21"/>
        </w:rPr>
        <w:t>供 应 商（乙方）</w:t>
      </w:r>
      <w:r w:rsidRPr="00BC1C9E">
        <w:rPr>
          <w:rFonts w:ascii="宋体" w:hAnsi="宋体" w:hint="eastAsia"/>
          <w:color w:val="000000" w:themeColor="text1"/>
          <w:szCs w:val="21"/>
          <w:u w:val="single"/>
        </w:rPr>
        <w:t xml:space="preserve">                          </w:t>
      </w:r>
      <w:r w:rsidRPr="00BC1C9E">
        <w:rPr>
          <w:rFonts w:ascii="宋体" w:hAnsi="宋体" w:hint="eastAsia"/>
          <w:color w:val="000000" w:themeColor="text1"/>
          <w:szCs w:val="21"/>
        </w:rPr>
        <w:t xml:space="preserve">  </w:t>
      </w:r>
      <w:r w:rsidRPr="00BC1C9E">
        <w:rPr>
          <w:rFonts w:ascii="宋体" w:hAnsi="宋体" w:hint="eastAsia"/>
          <w:color w:val="000000" w:themeColor="text1"/>
          <w:spacing w:val="-20"/>
          <w:szCs w:val="21"/>
        </w:rPr>
        <w:t>招  标  编  号</w:t>
      </w:r>
      <w:r w:rsidRPr="00BC1C9E">
        <w:rPr>
          <w:rFonts w:ascii="宋体" w:hAnsi="宋体" w:hint="eastAsia"/>
          <w:color w:val="000000" w:themeColor="text1"/>
          <w:szCs w:val="21"/>
          <w:u w:val="single"/>
        </w:rPr>
        <w:t xml:space="preserve">             </w:t>
      </w:r>
    </w:p>
    <w:p w:rsidR="00602988" w:rsidRPr="00BC1C9E" w:rsidRDefault="00EA3332">
      <w:pPr>
        <w:snapToGrid w:val="0"/>
        <w:spacing w:line="360" w:lineRule="exact"/>
        <w:rPr>
          <w:rFonts w:ascii="宋体" w:hAnsi="宋体"/>
          <w:color w:val="000000" w:themeColor="text1"/>
          <w:szCs w:val="21"/>
          <w:u w:val="single"/>
        </w:rPr>
      </w:pPr>
      <w:r w:rsidRPr="00BC1C9E">
        <w:rPr>
          <w:rFonts w:ascii="宋体" w:hAnsi="宋体" w:hint="eastAsia"/>
          <w:color w:val="000000" w:themeColor="text1"/>
          <w:szCs w:val="21"/>
        </w:rPr>
        <w:t xml:space="preserve">签  订  地  点  </w:t>
      </w:r>
      <w:r w:rsidRPr="00BC1C9E">
        <w:rPr>
          <w:rFonts w:ascii="宋体" w:hAnsi="宋体" w:hint="eastAsia"/>
          <w:color w:val="000000" w:themeColor="text1"/>
          <w:szCs w:val="21"/>
          <w:u w:val="single"/>
        </w:rPr>
        <w:t xml:space="preserve">                          </w:t>
      </w:r>
      <w:r w:rsidRPr="00BC1C9E">
        <w:rPr>
          <w:rFonts w:ascii="宋体" w:hAnsi="宋体" w:hint="eastAsia"/>
          <w:color w:val="000000" w:themeColor="text1"/>
          <w:szCs w:val="21"/>
        </w:rPr>
        <w:t xml:space="preserve">  签 订 时 间</w:t>
      </w:r>
      <w:r w:rsidRPr="00BC1C9E">
        <w:rPr>
          <w:rFonts w:ascii="宋体" w:hAnsi="宋体" w:hint="eastAsia"/>
          <w:color w:val="000000" w:themeColor="text1"/>
          <w:szCs w:val="21"/>
          <w:u w:val="single"/>
        </w:rPr>
        <w:t xml:space="preserve">             </w:t>
      </w:r>
    </w:p>
    <w:p w:rsidR="00602988" w:rsidRPr="00BC1C9E" w:rsidRDefault="00602988">
      <w:pPr>
        <w:snapToGrid w:val="0"/>
        <w:spacing w:line="360" w:lineRule="exact"/>
        <w:ind w:firstLineChars="200" w:firstLine="420"/>
        <w:rPr>
          <w:rFonts w:ascii="宋体" w:hAnsi="宋体"/>
          <w:color w:val="000000" w:themeColor="text1"/>
          <w:szCs w:val="21"/>
        </w:rPr>
      </w:pPr>
    </w:p>
    <w:p w:rsidR="00602988" w:rsidRPr="00BC1C9E" w:rsidRDefault="00EA3332">
      <w:pPr>
        <w:snapToGrid w:val="0"/>
        <w:spacing w:line="36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根据《中华人民共和国政府采购法》、《中华人民共和国合同法》等法律、法规规定，按照招标文件（采购文件）规定条款和中标（成交）供应商承诺，甲乙双方签订本合同。</w:t>
      </w:r>
    </w:p>
    <w:p w:rsidR="00602988" w:rsidRPr="00BC1C9E" w:rsidRDefault="00EA3332">
      <w:pPr>
        <w:snapToGrid w:val="0"/>
        <w:spacing w:line="360" w:lineRule="exact"/>
        <w:ind w:firstLineChars="200" w:firstLine="422"/>
        <w:rPr>
          <w:rFonts w:ascii="宋体" w:hAnsi="宋体"/>
          <w:b/>
          <w:color w:val="000000" w:themeColor="text1"/>
          <w:szCs w:val="21"/>
        </w:rPr>
      </w:pPr>
      <w:r w:rsidRPr="00BC1C9E">
        <w:rPr>
          <w:rFonts w:ascii="宋体" w:hAnsi="宋体" w:hint="eastAsia"/>
          <w:b/>
          <w:color w:val="000000" w:themeColor="text1"/>
          <w:szCs w:val="21"/>
        </w:rPr>
        <w:t>第一条　合同标的</w:t>
      </w:r>
    </w:p>
    <w:p w:rsidR="00602988" w:rsidRPr="00BC1C9E" w:rsidRDefault="00EA3332">
      <w:pPr>
        <w:snapToGrid w:val="0"/>
        <w:spacing w:line="36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1.供货一览表</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1233"/>
        <w:gridCol w:w="1059"/>
        <w:gridCol w:w="1233"/>
        <w:gridCol w:w="1210"/>
        <w:gridCol w:w="908"/>
        <w:gridCol w:w="668"/>
        <w:gridCol w:w="947"/>
        <w:gridCol w:w="1189"/>
      </w:tblGrid>
      <w:tr w:rsidR="00602988" w:rsidRPr="00BC1C9E">
        <w:trPr>
          <w:cantSplit/>
          <w:trHeight w:val="820"/>
        </w:trPr>
        <w:tc>
          <w:tcPr>
            <w:tcW w:w="709"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序号</w:t>
            </w:r>
          </w:p>
        </w:tc>
        <w:tc>
          <w:tcPr>
            <w:tcW w:w="1233"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产品名称</w:t>
            </w:r>
          </w:p>
        </w:tc>
        <w:tc>
          <w:tcPr>
            <w:tcW w:w="1059"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商标品牌</w:t>
            </w:r>
          </w:p>
        </w:tc>
        <w:tc>
          <w:tcPr>
            <w:tcW w:w="1233"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规格型号</w:t>
            </w:r>
          </w:p>
        </w:tc>
        <w:tc>
          <w:tcPr>
            <w:tcW w:w="1210"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生产厂家</w:t>
            </w:r>
          </w:p>
        </w:tc>
        <w:tc>
          <w:tcPr>
            <w:tcW w:w="908"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数  量</w:t>
            </w:r>
          </w:p>
        </w:tc>
        <w:tc>
          <w:tcPr>
            <w:tcW w:w="668"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单位</w:t>
            </w:r>
          </w:p>
        </w:tc>
        <w:tc>
          <w:tcPr>
            <w:tcW w:w="947"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单  价</w:t>
            </w:r>
          </w:p>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（元）</w:t>
            </w:r>
          </w:p>
        </w:tc>
        <w:tc>
          <w:tcPr>
            <w:tcW w:w="1189"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金  额</w:t>
            </w:r>
          </w:p>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（元）</w:t>
            </w:r>
          </w:p>
        </w:tc>
      </w:tr>
      <w:tr w:rsidR="00602988" w:rsidRPr="00BC1C9E">
        <w:trPr>
          <w:cantSplit/>
          <w:trHeight w:val="465"/>
        </w:trPr>
        <w:tc>
          <w:tcPr>
            <w:tcW w:w="709"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1</w:t>
            </w:r>
          </w:p>
        </w:tc>
        <w:tc>
          <w:tcPr>
            <w:tcW w:w="1233" w:type="dxa"/>
            <w:vAlign w:val="center"/>
          </w:tcPr>
          <w:p w:rsidR="00602988" w:rsidRPr="00BC1C9E" w:rsidRDefault="00602988">
            <w:pPr>
              <w:snapToGrid w:val="0"/>
              <w:jc w:val="center"/>
              <w:rPr>
                <w:rFonts w:ascii="宋体" w:hAnsi="宋体"/>
                <w:color w:val="000000" w:themeColor="text1"/>
                <w:szCs w:val="21"/>
              </w:rPr>
            </w:pPr>
          </w:p>
        </w:tc>
        <w:tc>
          <w:tcPr>
            <w:tcW w:w="1059" w:type="dxa"/>
            <w:vAlign w:val="center"/>
          </w:tcPr>
          <w:p w:rsidR="00602988" w:rsidRPr="00BC1C9E" w:rsidRDefault="00602988">
            <w:pPr>
              <w:snapToGrid w:val="0"/>
              <w:jc w:val="center"/>
              <w:rPr>
                <w:rFonts w:ascii="宋体" w:hAnsi="宋体"/>
                <w:color w:val="000000" w:themeColor="text1"/>
                <w:szCs w:val="21"/>
              </w:rPr>
            </w:pPr>
          </w:p>
        </w:tc>
        <w:tc>
          <w:tcPr>
            <w:tcW w:w="1233" w:type="dxa"/>
            <w:vAlign w:val="center"/>
          </w:tcPr>
          <w:p w:rsidR="00602988" w:rsidRPr="00BC1C9E" w:rsidRDefault="00602988">
            <w:pPr>
              <w:snapToGrid w:val="0"/>
              <w:jc w:val="center"/>
              <w:rPr>
                <w:rFonts w:ascii="宋体" w:hAnsi="宋体"/>
                <w:color w:val="000000" w:themeColor="text1"/>
                <w:szCs w:val="21"/>
              </w:rPr>
            </w:pPr>
          </w:p>
        </w:tc>
        <w:tc>
          <w:tcPr>
            <w:tcW w:w="1210" w:type="dxa"/>
          </w:tcPr>
          <w:p w:rsidR="00602988" w:rsidRPr="00BC1C9E" w:rsidRDefault="00602988">
            <w:pPr>
              <w:snapToGrid w:val="0"/>
              <w:jc w:val="center"/>
              <w:rPr>
                <w:rFonts w:ascii="宋体" w:hAnsi="宋体"/>
                <w:color w:val="000000" w:themeColor="text1"/>
                <w:szCs w:val="21"/>
              </w:rPr>
            </w:pPr>
          </w:p>
        </w:tc>
        <w:tc>
          <w:tcPr>
            <w:tcW w:w="908" w:type="dxa"/>
          </w:tcPr>
          <w:p w:rsidR="00602988" w:rsidRPr="00BC1C9E" w:rsidRDefault="00602988">
            <w:pPr>
              <w:snapToGrid w:val="0"/>
              <w:jc w:val="center"/>
              <w:rPr>
                <w:rFonts w:ascii="宋体" w:hAnsi="宋体"/>
                <w:color w:val="000000" w:themeColor="text1"/>
                <w:szCs w:val="21"/>
              </w:rPr>
            </w:pPr>
          </w:p>
        </w:tc>
        <w:tc>
          <w:tcPr>
            <w:tcW w:w="668" w:type="dxa"/>
          </w:tcPr>
          <w:p w:rsidR="00602988" w:rsidRPr="00BC1C9E" w:rsidRDefault="00602988">
            <w:pPr>
              <w:snapToGrid w:val="0"/>
              <w:jc w:val="center"/>
              <w:rPr>
                <w:rFonts w:ascii="宋体" w:hAnsi="宋体"/>
                <w:color w:val="000000" w:themeColor="text1"/>
                <w:szCs w:val="21"/>
              </w:rPr>
            </w:pPr>
          </w:p>
        </w:tc>
        <w:tc>
          <w:tcPr>
            <w:tcW w:w="947" w:type="dxa"/>
            <w:vAlign w:val="center"/>
          </w:tcPr>
          <w:p w:rsidR="00602988" w:rsidRPr="00BC1C9E" w:rsidRDefault="00602988">
            <w:pPr>
              <w:snapToGrid w:val="0"/>
              <w:jc w:val="center"/>
              <w:rPr>
                <w:rFonts w:ascii="宋体" w:hAnsi="宋体"/>
                <w:color w:val="000000" w:themeColor="text1"/>
                <w:szCs w:val="21"/>
              </w:rPr>
            </w:pPr>
          </w:p>
        </w:tc>
        <w:tc>
          <w:tcPr>
            <w:tcW w:w="1189" w:type="dxa"/>
            <w:vAlign w:val="center"/>
          </w:tcPr>
          <w:p w:rsidR="00602988" w:rsidRPr="00BC1C9E" w:rsidRDefault="00602988">
            <w:pPr>
              <w:snapToGrid w:val="0"/>
              <w:jc w:val="center"/>
              <w:rPr>
                <w:rFonts w:ascii="宋体" w:hAnsi="宋体"/>
                <w:color w:val="000000" w:themeColor="text1"/>
                <w:szCs w:val="21"/>
              </w:rPr>
            </w:pPr>
          </w:p>
        </w:tc>
      </w:tr>
      <w:tr w:rsidR="00602988" w:rsidRPr="00BC1C9E">
        <w:trPr>
          <w:cantSplit/>
          <w:trHeight w:val="465"/>
        </w:trPr>
        <w:tc>
          <w:tcPr>
            <w:tcW w:w="709"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2</w:t>
            </w:r>
          </w:p>
        </w:tc>
        <w:tc>
          <w:tcPr>
            <w:tcW w:w="1233" w:type="dxa"/>
            <w:vAlign w:val="center"/>
          </w:tcPr>
          <w:p w:rsidR="00602988" w:rsidRPr="00BC1C9E" w:rsidRDefault="00602988">
            <w:pPr>
              <w:snapToGrid w:val="0"/>
              <w:jc w:val="center"/>
              <w:rPr>
                <w:rFonts w:ascii="宋体" w:hAnsi="宋体"/>
                <w:color w:val="000000" w:themeColor="text1"/>
                <w:szCs w:val="21"/>
              </w:rPr>
            </w:pPr>
          </w:p>
        </w:tc>
        <w:tc>
          <w:tcPr>
            <w:tcW w:w="1059" w:type="dxa"/>
            <w:vAlign w:val="center"/>
          </w:tcPr>
          <w:p w:rsidR="00602988" w:rsidRPr="00BC1C9E" w:rsidRDefault="00602988">
            <w:pPr>
              <w:snapToGrid w:val="0"/>
              <w:jc w:val="center"/>
              <w:rPr>
                <w:rFonts w:ascii="宋体" w:hAnsi="宋体"/>
                <w:color w:val="000000" w:themeColor="text1"/>
                <w:szCs w:val="21"/>
              </w:rPr>
            </w:pPr>
          </w:p>
        </w:tc>
        <w:tc>
          <w:tcPr>
            <w:tcW w:w="1233" w:type="dxa"/>
            <w:vAlign w:val="center"/>
          </w:tcPr>
          <w:p w:rsidR="00602988" w:rsidRPr="00BC1C9E" w:rsidRDefault="00602988">
            <w:pPr>
              <w:snapToGrid w:val="0"/>
              <w:jc w:val="center"/>
              <w:rPr>
                <w:rFonts w:ascii="宋体" w:hAnsi="宋体"/>
                <w:color w:val="000000" w:themeColor="text1"/>
                <w:szCs w:val="21"/>
              </w:rPr>
            </w:pPr>
          </w:p>
        </w:tc>
        <w:tc>
          <w:tcPr>
            <w:tcW w:w="1210" w:type="dxa"/>
          </w:tcPr>
          <w:p w:rsidR="00602988" w:rsidRPr="00BC1C9E" w:rsidRDefault="00602988">
            <w:pPr>
              <w:snapToGrid w:val="0"/>
              <w:jc w:val="center"/>
              <w:rPr>
                <w:rFonts w:ascii="宋体" w:hAnsi="宋体"/>
                <w:color w:val="000000" w:themeColor="text1"/>
                <w:szCs w:val="21"/>
              </w:rPr>
            </w:pPr>
          </w:p>
        </w:tc>
        <w:tc>
          <w:tcPr>
            <w:tcW w:w="908" w:type="dxa"/>
          </w:tcPr>
          <w:p w:rsidR="00602988" w:rsidRPr="00BC1C9E" w:rsidRDefault="00602988">
            <w:pPr>
              <w:snapToGrid w:val="0"/>
              <w:jc w:val="center"/>
              <w:rPr>
                <w:rFonts w:ascii="宋体" w:hAnsi="宋体"/>
                <w:color w:val="000000" w:themeColor="text1"/>
                <w:szCs w:val="21"/>
              </w:rPr>
            </w:pPr>
          </w:p>
        </w:tc>
        <w:tc>
          <w:tcPr>
            <w:tcW w:w="668" w:type="dxa"/>
          </w:tcPr>
          <w:p w:rsidR="00602988" w:rsidRPr="00BC1C9E" w:rsidRDefault="00602988">
            <w:pPr>
              <w:snapToGrid w:val="0"/>
              <w:jc w:val="center"/>
              <w:rPr>
                <w:rFonts w:ascii="宋体" w:hAnsi="宋体"/>
                <w:color w:val="000000" w:themeColor="text1"/>
                <w:szCs w:val="21"/>
              </w:rPr>
            </w:pPr>
          </w:p>
        </w:tc>
        <w:tc>
          <w:tcPr>
            <w:tcW w:w="947" w:type="dxa"/>
            <w:vAlign w:val="center"/>
          </w:tcPr>
          <w:p w:rsidR="00602988" w:rsidRPr="00BC1C9E" w:rsidRDefault="00602988">
            <w:pPr>
              <w:snapToGrid w:val="0"/>
              <w:jc w:val="center"/>
              <w:rPr>
                <w:rFonts w:ascii="宋体" w:hAnsi="宋体"/>
                <w:color w:val="000000" w:themeColor="text1"/>
                <w:szCs w:val="21"/>
              </w:rPr>
            </w:pPr>
          </w:p>
        </w:tc>
        <w:tc>
          <w:tcPr>
            <w:tcW w:w="1189" w:type="dxa"/>
            <w:vAlign w:val="center"/>
          </w:tcPr>
          <w:p w:rsidR="00602988" w:rsidRPr="00BC1C9E" w:rsidRDefault="00602988">
            <w:pPr>
              <w:snapToGrid w:val="0"/>
              <w:jc w:val="center"/>
              <w:rPr>
                <w:rFonts w:ascii="宋体" w:hAnsi="宋体"/>
                <w:color w:val="000000" w:themeColor="text1"/>
                <w:szCs w:val="21"/>
              </w:rPr>
            </w:pPr>
          </w:p>
        </w:tc>
      </w:tr>
      <w:tr w:rsidR="00602988" w:rsidRPr="00BC1C9E">
        <w:trPr>
          <w:cantSplit/>
          <w:trHeight w:val="465"/>
        </w:trPr>
        <w:tc>
          <w:tcPr>
            <w:tcW w:w="709" w:type="dxa"/>
            <w:vAlign w:val="center"/>
          </w:tcPr>
          <w:p w:rsidR="00602988" w:rsidRPr="00BC1C9E" w:rsidRDefault="00EA3332">
            <w:pPr>
              <w:snapToGrid w:val="0"/>
              <w:jc w:val="center"/>
              <w:rPr>
                <w:rFonts w:ascii="宋体" w:hAnsi="宋体"/>
                <w:color w:val="000000" w:themeColor="text1"/>
                <w:szCs w:val="21"/>
              </w:rPr>
            </w:pPr>
            <w:r w:rsidRPr="00BC1C9E">
              <w:rPr>
                <w:rFonts w:ascii="宋体" w:hAnsi="宋体" w:hint="eastAsia"/>
                <w:color w:val="000000" w:themeColor="text1"/>
                <w:szCs w:val="21"/>
              </w:rPr>
              <w:t>3</w:t>
            </w:r>
          </w:p>
        </w:tc>
        <w:tc>
          <w:tcPr>
            <w:tcW w:w="1233" w:type="dxa"/>
            <w:vAlign w:val="center"/>
          </w:tcPr>
          <w:p w:rsidR="00602988" w:rsidRPr="00BC1C9E" w:rsidRDefault="00602988">
            <w:pPr>
              <w:snapToGrid w:val="0"/>
              <w:jc w:val="center"/>
              <w:rPr>
                <w:rFonts w:ascii="宋体" w:hAnsi="宋体"/>
                <w:color w:val="000000" w:themeColor="text1"/>
                <w:szCs w:val="21"/>
              </w:rPr>
            </w:pPr>
          </w:p>
        </w:tc>
        <w:tc>
          <w:tcPr>
            <w:tcW w:w="1059" w:type="dxa"/>
            <w:vAlign w:val="center"/>
          </w:tcPr>
          <w:p w:rsidR="00602988" w:rsidRPr="00BC1C9E" w:rsidRDefault="00602988">
            <w:pPr>
              <w:snapToGrid w:val="0"/>
              <w:jc w:val="center"/>
              <w:rPr>
                <w:rFonts w:ascii="宋体" w:hAnsi="宋体"/>
                <w:color w:val="000000" w:themeColor="text1"/>
                <w:szCs w:val="21"/>
              </w:rPr>
            </w:pPr>
          </w:p>
        </w:tc>
        <w:tc>
          <w:tcPr>
            <w:tcW w:w="1233" w:type="dxa"/>
            <w:vAlign w:val="center"/>
          </w:tcPr>
          <w:p w:rsidR="00602988" w:rsidRPr="00BC1C9E" w:rsidRDefault="00602988">
            <w:pPr>
              <w:snapToGrid w:val="0"/>
              <w:jc w:val="center"/>
              <w:rPr>
                <w:rFonts w:ascii="宋体" w:hAnsi="宋体"/>
                <w:color w:val="000000" w:themeColor="text1"/>
                <w:szCs w:val="21"/>
              </w:rPr>
            </w:pPr>
          </w:p>
        </w:tc>
        <w:tc>
          <w:tcPr>
            <w:tcW w:w="1210" w:type="dxa"/>
          </w:tcPr>
          <w:p w:rsidR="00602988" w:rsidRPr="00BC1C9E" w:rsidRDefault="00602988">
            <w:pPr>
              <w:snapToGrid w:val="0"/>
              <w:jc w:val="center"/>
              <w:rPr>
                <w:rFonts w:ascii="宋体" w:hAnsi="宋体"/>
                <w:color w:val="000000" w:themeColor="text1"/>
                <w:szCs w:val="21"/>
              </w:rPr>
            </w:pPr>
          </w:p>
        </w:tc>
        <w:tc>
          <w:tcPr>
            <w:tcW w:w="908" w:type="dxa"/>
          </w:tcPr>
          <w:p w:rsidR="00602988" w:rsidRPr="00BC1C9E" w:rsidRDefault="00602988">
            <w:pPr>
              <w:snapToGrid w:val="0"/>
              <w:jc w:val="center"/>
              <w:rPr>
                <w:rFonts w:ascii="宋体" w:hAnsi="宋体"/>
                <w:color w:val="000000" w:themeColor="text1"/>
                <w:szCs w:val="21"/>
              </w:rPr>
            </w:pPr>
          </w:p>
        </w:tc>
        <w:tc>
          <w:tcPr>
            <w:tcW w:w="668" w:type="dxa"/>
          </w:tcPr>
          <w:p w:rsidR="00602988" w:rsidRPr="00BC1C9E" w:rsidRDefault="00602988">
            <w:pPr>
              <w:snapToGrid w:val="0"/>
              <w:jc w:val="center"/>
              <w:rPr>
                <w:rFonts w:ascii="宋体" w:hAnsi="宋体"/>
                <w:color w:val="000000" w:themeColor="text1"/>
                <w:szCs w:val="21"/>
              </w:rPr>
            </w:pPr>
          </w:p>
        </w:tc>
        <w:tc>
          <w:tcPr>
            <w:tcW w:w="947" w:type="dxa"/>
            <w:vAlign w:val="center"/>
          </w:tcPr>
          <w:p w:rsidR="00602988" w:rsidRPr="00BC1C9E" w:rsidRDefault="00602988">
            <w:pPr>
              <w:snapToGrid w:val="0"/>
              <w:jc w:val="center"/>
              <w:rPr>
                <w:rFonts w:ascii="宋体" w:hAnsi="宋体"/>
                <w:color w:val="000000" w:themeColor="text1"/>
                <w:szCs w:val="21"/>
              </w:rPr>
            </w:pPr>
          </w:p>
        </w:tc>
        <w:tc>
          <w:tcPr>
            <w:tcW w:w="1189" w:type="dxa"/>
            <w:vAlign w:val="center"/>
          </w:tcPr>
          <w:p w:rsidR="00602988" w:rsidRPr="00BC1C9E" w:rsidRDefault="00602988">
            <w:pPr>
              <w:snapToGrid w:val="0"/>
              <w:jc w:val="center"/>
              <w:rPr>
                <w:rFonts w:ascii="宋体" w:hAnsi="宋体"/>
                <w:color w:val="000000" w:themeColor="text1"/>
                <w:szCs w:val="21"/>
              </w:rPr>
            </w:pPr>
          </w:p>
        </w:tc>
      </w:tr>
      <w:tr w:rsidR="00602988" w:rsidRPr="00BC1C9E">
        <w:trPr>
          <w:cantSplit/>
          <w:trHeight w:val="465"/>
        </w:trPr>
        <w:tc>
          <w:tcPr>
            <w:tcW w:w="9156" w:type="dxa"/>
            <w:gridSpan w:val="9"/>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 xml:space="preserve">人民币合计金额（大写）                          （小写）                 </w:t>
            </w:r>
          </w:p>
        </w:tc>
      </w:tr>
    </w:tbl>
    <w:p w:rsidR="00A304AE" w:rsidRDefault="00EA3332" w:rsidP="00A304AE">
      <w:pPr>
        <w:widowControl/>
        <w:ind w:left="400"/>
        <w:textAlignment w:val="center"/>
        <w:rPr>
          <w:rFonts w:asciiTheme="minorEastAsia" w:eastAsiaTheme="minorEastAsia" w:hAnsiTheme="minorEastAsia" w:cstheme="minorEastAsia"/>
          <w:color w:val="000000"/>
          <w:szCs w:val="21"/>
        </w:rPr>
      </w:pPr>
      <w:r w:rsidRPr="00BC1C9E">
        <w:rPr>
          <w:rFonts w:ascii="宋体" w:hAnsi="宋体" w:hint="eastAsia"/>
          <w:color w:val="000000" w:themeColor="text1"/>
          <w:szCs w:val="21"/>
        </w:rPr>
        <w:t>2.合同合计金额包括货物价款，</w:t>
      </w:r>
      <w:r w:rsidR="00A304AE">
        <w:rPr>
          <w:rFonts w:asciiTheme="minorEastAsia" w:eastAsiaTheme="minorEastAsia" w:hAnsiTheme="minorEastAsia" w:cstheme="minorEastAsia" w:hint="eastAsia"/>
          <w:color w:val="000000"/>
          <w:szCs w:val="21"/>
        </w:rPr>
        <w:t>货物的价格、货物的标准附件、备品备件、专用工具的价格</w:t>
      </w:r>
    </w:p>
    <w:p w:rsidR="00602988" w:rsidRPr="00A304AE" w:rsidRDefault="00A304AE" w:rsidP="00A304AE">
      <w:pPr>
        <w:widowControl/>
        <w:ind w:left="400"/>
        <w:textAlignment w:val="center"/>
        <w:rPr>
          <w:rFonts w:asciiTheme="minorEastAsia" w:eastAsiaTheme="minorEastAsia" w:hAnsiTheme="minorEastAsia" w:cstheme="minorEastAsia"/>
          <w:color w:val="000000"/>
          <w:szCs w:val="21"/>
        </w:rPr>
      </w:pPr>
      <w:r>
        <w:rPr>
          <w:rFonts w:asciiTheme="minorEastAsia" w:eastAsiaTheme="minorEastAsia" w:hAnsiTheme="minorEastAsia" w:cstheme="minorEastAsia" w:hint="eastAsia"/>
          <w:color w:val="000000"/>
          <w:szCs w:val="21"/>
        </w:rPr>
        <w:t>、运输、装卸、安装、调试、培训、技术支持、售后服务等费用、必要的保险费用和各项税费、包含安装费用</w:t>
      </w:r>
      <w:r w:rsidR="00EA3332" w:rsidRPr="00BC1C9E">
        <w:rPr>
          <w:rFonts w:ascii="宋体" w:hAnsi="宋体" w:hint="eastAsia"/>
          <w:color w:val="000000" w:themeColor="text1"/>
          <w:szCs w:val="21"/>
        </w:rPr>
        <w:t>。</w:t>
      </w:r>
    </w:p>
    <w:p w:rsidR="00602988" w:rsidRPr="00BC1C9E" w:rsidRDefault="00EA3332">
      <w:pPr>
        <w:snapToGrid w:val="0"/>
        <w:spacing w:line="300" w:lineRule="exact"/>
        <w:ind w:firstLineChars="200" w:firstLine="422"/>
        <w:rPr>
          <w:rFonts w:ascii="宋体" w:hAnsi="宋体"/>
          <w:color w:val="000000" w:themeColor="text1"/>
          <w:szCs w:val="21"/>
        </w:rPr>
      </w:pPr>
      <w:r w:rsidRPr="00BC1C9E">
        <w:rPr>
          <w:rFonts w:ascii="宋体" w:hAnsi="宋体" w:hint="eastAsia"/>
          <w:b/>
          <w:color w:val="000000" w:themeColor="text1"/>
          <w:szCs w:val="21"/>
        </w:rPr>
        <w:t>第二条　质量要求</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1.乙方所提供的产品名称、商标品牌、生产厂家、规格型号、技术参数等质量必须与招标文件规定及投标文件承诺相一致。乙方提供的节能和环保产品必须是列入政府采购</w:t>
      </w:r>
      <w:r w:rsidRPr="00BC1C9E">
        <w:rPr>
          <w:rFonts w:hint="eastAsia"/>
          <w:color w:val="000000" w:themeColor="text1"/>
        </w:rPr>
        <w:t>品目</w:t>
      </w:r>
      <w:r w:rsidRPr="00BC1C9E">
        <w:rPr>
          <w:rFonts w:ascii="宋体" w:hAnsi="宋体" w:hint="eastAsia"/>
          <w:color w:val="000000" w:themeColor="text1"/>
          <w:szCs w:val="21"/>
        </w:rPr>
        <w:t>清单的产品。</w:t>
      </w:r>
    </w:p>
    <w:p w:rsidR="00602988" w:rsidRPr="00BC1C9E" w:rsidRDefault="00EA3332">
      <w:pPr>
        <w:snapToGrid w:val="0"/>
        <w:spacing w:line="300" w:lineRule="exact"/>
        <w:ind w:firstLineChars="200" w:firstLine="420"/>
        <w:rPr>
          <w:rFonts w:ascii="宋体" w:hAnsi="宋体"/>
          <w:color w:val="000000" w:themeColor="text1"/>
          <w:szCs w:val="21"/>
          <w:u w:val="single"/>
        </w:rPr>
      </w:pPr>
      <w:r w:rsidRPr="00BC1C9E">
        <w:rPr>
          <w:rFonts w:ascii="宋体" w:hAnsi="宋体" w:hint="eastAsia"/>
          <w:color w:val="000000" w:themeColor="text1"/>
          <w:szCs w:val="21"/>
        </w:rPr>
        <w:t>2.乙方所提供的货物必须是全新、未使用的原装产品，且在正常安装、使用和保养条件下，其使用寿命期内各项指标均达到招标文件规定或投标文件承诺的质量要求。</w:t>
      </w:r>
    </w:p>
    <w:p w:rsidR="00602988" w:rsidRPr="00BC1C9E" w:rsidRDefault="00EA3332">
      <w:pPr>
        <w:snapToGrid w:val="0"/>
        <w:spacing w:line="300" w:lineRule="exact"/>
        <w:ind w:firstLineChars="200" w:firstLine="422"/>
        <w:rPr>
          <w:rFonts w:ascii="宋体" w:hAnsi="宋体"/>
          <w:color w:val="000000" w:themeColor="text1"/>
          <w:szCs w:val="21"/>
        </w:rPr>
      </w:pPr>
      <w:r w:rsidRPr="00BC1C9E">
        <w:rPr>
          <w:rFonts w:ascii="宋体" w:hAnsi="宋体" w:hint="eastAsia"/>
          <w:b/>
          <w:color w:val="000000" w:themeColor="text1"/>
          <w:szCs w:val="21"/>
        </w:rPr>
        <w:t>第三条　权利保证</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1.乙方应保证所提供货物在使用时不会侵犯任何第三方的专利权、商标权、工业设计权或其他权利。</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2.乙方应按招标文件规定或投标文件承诺的时间向甲方提供使用货物的有关技术资料。</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3.没有甲方事先书面同意，乙方不得将由甲方提供的有关合同或任何合同条文、规格、计划、图纸、样品或资料提供给与履行本合同无关的任何其他人。即使</w:t>
      </w:r>
      <w:proofErr w:type="gramStart"/>
      <w:r w:rsidRPr="00BC1C9E">
        <w:rPr>
          <w:rFonts w:ascii="宋体" w:hAnsi="宋体" w:hint="eastAsia"/>
          <w:color w:val="000000" w:themeColor="text1"/>
          <w:szCs w:val="21"/>
        </w:rPr>
        <w:t>向履行</w:t>
      </w:r>
      <w:proofErr w:type="gramEnd"/>
      <w:r w:rsidRPr="00BC1C9E">
        <w:rPr>
          <w:rFonts w:ascii="宋体" w:hAnsi="宋体" w:hint="eastAsia"/>
          <w:color w:val="000000" w:themeColor="text1"/>
          <w:szCs w:val="21"/>
        </w:rPr>
        <w:t>本合同有关的人员提供，也应注意保密并限于履行合同的必需范围。</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4.乙方保证将要交付的货物的所有权完全属于</w:t>
      </w:r>
      <w:proofErr w:type="gramStart"/>
      <w:r w:rsidRPr="00BC1C9E">
        <w:rPr>
          <w:rFonts w:ascii="宋体" w:hAnsi="宋体" w:hint="eastAsia"/>
          <w:color w:val="000000" w:themeColor="text1"/>
          <w:szCs w:val="21"/>
        </w:rPr>
        <w:t>乙方且</w:t>
      </w:r>
      <w:proofErr w:type="gramEnd"/>
      <w:r w:rsidRPr="00BC1C9E">
        <w:rPr>
          <w:rFonts w:ascii="宋体" w:hAnsi="宋体" w:hint="eastAsia"/>
          <w:color w:val="000000" w:themeColor="text1"/>
          <w:szCs w:val="21"/>
        </w:rPr>
        <w:t>无任何抵押、质押、查封等产权瑕疵。</w:t>
      </w:r>
    </w:p>
    <w:p w:rsidR="00602988" w:rsidRPr="00BC1C9E" w:rsidRDefault="00EA3332">
      <w:pPr>
        <w:snapToGrid w:val="0"/>
        <w:spacing w:line="300" w:lineRule="exact"/>
        <w:ind w:firstLineChars="200" w:firstLine="422"/>
        <w:rPr>
          <w:rFonts w:ascii="宋体" w:hAnsi="宋体"/>
          <w:b/>
          <w:color w:val="000000" w:themeColor="text1"/>
          <w:szCs w:val="21"/>
        </w:rPr>
      </w:pPr>
      <w:r w:rsidRPr="00BC1C9E">
        <w:rPr>
          <w:rFonts w:ascii="宋体" w:hAnsi="宋体" w:hint="eastAsia"/>
          <w:b/>
          <w:color w:val="000000" w:themeColor="text1"/>
          <w:szCs w:val="21"/>
        </w:rPr>
        <w:t>第四条　包装和运输</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1.乙方提供的货物均应按招标文件规定或投标文件承诺的要求的包装材料、包装标准、包装方式进行包装，每一包装单元内应附详细的装箱单和质量合格证。</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2.货物的运输方式：</w:t>
      </w:r>
      <w:r w:rsidRPr="00BC1C9E">
        <w:rPr>
          <w:rFonts w:ascii="宋体" w:hAnsi="宋体" w:hint="eastAsia"/>
          <w:color w:val="000000" w:themeColor="text1"/>
          <w:szCs w:val="21"/>
          <w:u w:val="single"/>
        </w:rPr>
        <w:t xml:space="preserve">             。</w:t>
      </w:r>
    </w:p>
    <w:p w:rsidR="00602988" w:rsidRPr="00BC1C9E" w:rsidRDefault="00EA3332">
      <w:pPr>
        <w:snapToGrid w:val="0"/>
        <w:spacing w:line="300" w:lineRule="exact"/>
        <w:ind w:firstLineChars="200" w:firstLine="420"/>
        <w:rPr>
          <w:rFonts w:ascii="宋体" w:hAnsi="宋体"/>
          <w:color w:val="000000" w:themeColor="text1"/>
          <w:szCs w:val="21"/>
          <w:u w:val="single"/>
        </w:rPr>
      </w:pPr>
      <w:r w:rsidRPr="00BC1C9E">
        <w:rPr>
          <w:rFonts w:ascii="宋体" w:hAnsi="宋体" w:hint="eastAsia"/>
          <w:color w:val="000000" w:themeColor="text1"/>
          <w:szCs w:val="21"/>
        </w:rPr>
        <w:t>3.乙方负责货物运输，货物运输合理损耗及计算方法：</w:t>
      </w:r>
      <w:r w:rsidRPr="00BC1C9E">
        <w:rPr>
          <w:rFonts w:ascii="宋体" w:hAnsi="宋体" w:hint="eastAsia"/>
          <w:color w:val="000000" w:themeColor="text1"/>
          <w:szCs w:val="21"/>
          <w:u w:val="single"/>
        </w:rPr>
        <w:t xml:space="preserve">                 。</w:t>
      </w:r>
    </w:p>
    <w:p w:rsidR="00602988" w:rsidRPr="00BC1C9E" w:rsidRDefault="00EA3332">
      <w:pPr>
        <w:snapToGrid w:val="0"/>
        <w:spacing w:line="300" w:lineRule="exact"/>
        <w:ind w:firstLineChars="200" w:firstLine="422"/>
        <w:rPr>
          <w:rFonts w:ascii="宋体" w:hAnsi="宋体"/>
          <w:color w:val="000000" w:themeColor="text1"/>
          <w:szCs w:val="21"/>
        </w:rPr>
      </w:pPr>
      <w:r w:rsidRPr="00BC1C9E">
        <w:rPr>
          <w:rFonts w:ascii="宋体" w:hAnsi="宋体" w:hint="eastAsia"/>
          <w:b/>
          <w:color w:val="000000" w:themeColor="text1"/>
          <w:szCs w:val="21"/>
        </w:rPr>
        <w:t>第五条　交付和验收</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1.交付时间：</w:t>
      </w:r>
      <w:r w:rsidRPr="00BC1C9E">
        <w:rPr>
          <w:rFonts w:ascii="宋体" w:hAnsi="宋体" w:hint="eastAsia"/>
          <w:color w:val="000000" w:themeColor="text1"/>
          <w:szCs w:val="21"/>
          <w:u w:val="single"/>
        </w:rPr>
        <w:t xml:space="preserve">                 </w:t>
      </w:r>
      <w:r w:rsidRPr="00BC1C9E">
        <w:rPr>
          <w:rFonts w:ascii="宋体" w:hAnsi="宋体" w:hint="eastAsia"/>
          <w:color w:val="000000" w:themeColor="text1"/>
          <w:szCs w:val="21"/>
        </w:rPr>
        <w:t>；交付地点：</w:t>
      </w:r>
      <w:r w:rsidRPr="00BC1C9E">
        <w:rPr>
          <w:rFonts w:ascii="宋体" w:hAnsi="宋体" w:hint="eastAsia"/>
          <w:color w:val="000000" w:themeColor="text1"/>
          <w:szCs w:val="21"/>
          <w:u w:val="single"/>
        </w:rPr>
        <w:t xml:space="preserve">                          </w:t>
      </w:r>
      <w:r w:rsidRPr="00BC1C9E">
        <w:rPr>
          <w:rFonts w:ascii="宋体" w:hAnsi="宋体" w:hint="eastAsia"/>
          <w:color w:val="000000" w:themeColor="text1"/>
          <w:szCs w:val="21"/>
        </w:rPr>
        <w:t>。</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2.乙方提供不符合招标文件规定或投标文件承诺的和本合同规定的货物，甲方有权拒绝接受。</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3.乙方应将所提供货物的装箱清单、用户手册、原厂保修卡、随机资料、工具和备品、备件等交付</w:t>
      </w:r>
      <w:r w:rsidRPr="00BC1C9E">
        <w:rPr>
          <w:rFonts w:ascii="宋体" w:hAnsi="宋体" w:hint="eastAsia"/>
          <w:color w:val="000000" w:themeColor="text1"/>
          <w:szCs w:val="21"/>
        </w:rPr>
        <w:lastRenderedPageBreak/>
        <w:t>给甲方，货物属于进口产品的，供货时应同时附上中文使用说明书，如有缺失应在合理的规定时间内补齐，否则视为逾期交货。</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4.甲方应当在到货（安装、调试完）后七个工作日内进行验收，逾期不验收的，乙方可视同验收合格。验收合格后由甲乙双方签署货物验收单并加盖采购人公章，甲乙双方各执一份。</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5.甲方委托采购代理机构组织的验收项目，其验收时间以该项目验收方案确定的验收时间为准，验收结果以该项目验收报告结论为准。在验收过程中发现乙方有违约问题，可暂缓资金结算，待违约问题解决后，方可办理资金结算事宜。</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6.甲方对验收有异议的，在验收后五个工作日内以书面形式向乙方提出，乙方应自收到甲方书面异议后</w:t>
      </w:r>
      <w:r w:rsidRPr="00BC1C9E">
        <w:rPr>
          <w:rFonts w:ascii="宋体" w:hAnsi="宋体" w:hint="eastAsia"/>
          <w:color w:val="000000" w:themeColor="text1"/>
          <w:szCs w:val="21"/>
          <w:u w:val="single"/>
        </w:rPr>
        <w:t xml:space="preserve">    </w:t>
      </w:r>
      <w:r w:rsidRPr="00BC1C9E">
        <w:rPr>
          <w:rFonts w:ascii="宋体" w:hAnsi="宋体" w:hint="eastAsia"/>
          <w:color w:val="000000" w:themeColor="text1"/>
          <w:szCs w:val="21"/>
        </w:rPr>
        <w:t>日内及时予以解决。</w:t>
      </w:r>
    </w:p>
    <w:p w:rsidR="00602988" w:rsidRPr="00BC1C9E" w:rsidRDefault="00EA3332">
      <w:pPr>
        <w:snapToGrid w:val="0"/>
        <w:spacing w:line="300" w:lineRule="exact"/>
        <w:ind w:firstLineChars="200" w:firstLine="422"/>
        <w:rPr>
          <w:rFonts w:ascii="宋体" w:hAnsi="宋体"/>
          <w:b/>
          <w:color w:val="000000" w:themeColor="text1"/>
          <w:szCs w:val="21"/>
        </w:rPr>
      </w:pPr>
      <w:r w:rsidRPr="00BC1C9E">
        <w:rPr>
          <w:rFonts w:ascii="宋体" w:hAnsi="宋体" w:hint="eastAsia"/>
          <w:b/>
          <w:color w:val="000000" w:themeColor="text1"/>
          <w:szCs w:val="21"/>
        </w:rPr>
        <w:t>第六条　安装和培训</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1.甲方应提供必要安装条件（如场地、电源、水源等）。</w:t>
      </w:r>
    </w:p>
    <w:p w:rsidR="00602988" w:rsidRPr="00BC1C9E" w:rsidRDefault="00EA3332">
      <w:pPr>
        <w:snapToGrid w:val="0"/>
        <w:spacing w:line="300" w:lineRule="exact"/>
        <w:ind w:firstLineChars="200" w:firstLine="420"/>
        <w:rPr>
          <w:rFonts w:ascii="宋体" w:hAnsi="宋体"/>
          <w:color w:val="000000" w:themeColor="text1"/>
          <w:szCs w:val="21"/>
          <w:u w:val="single"/>
        </w:rPr>
      </w:pPr>
      <w:r w:rsidRPr="00BC1C9E">
        <w:rPr>
          <w:rFonts w:ascii="宋体" w:hAnsi="宋体" w:hint="eastAsia"/>
          <w:color w:val="000000" w:themeColor="text1"/>
          <w:szCs w:val="21"/>
        </w:rPr>
        <w:t>2.乙方投标文件承诺负责甲方有关人员的培训。培训时间、地点：</w:t>
      </w:r>
      <w:r w:rsidRPr="00BC1C9E">
        <w:rPr>
          <w:rFonts w:ascii="宋体" w:hAnsi="宋体" w:hint="eastAsia"/>
          <w:color w:val="000000" w:themeColor="text1"/>
          <w:szCs w:val="21"/>
          <w:u w:val="single"/>
        </w:rPr>
        <w:t xml:space="preserve">                   。</w:t>
      </w:r>
    </w:p>
    <w:p w:rsidR="00602988" w:rsidRPr="00BC1C9E" w:rsidRDefault="00EA3332">
      <w:pPr>
        <w:snapToGrid w:val="0"/>
        <w:spacing w:line="300" w:lineRule="exact"/>
        <w:ind w:firstLineChars="200" w:firstLine="422"/>
        <w:rPr>
          <w:rFonts w:ascii="宋体" w:hAnsi="宋体"/>
          <w:b/>
          <w:color w:val="000000" w:themeColor="text1"/>
          <w:szCs w:val="21"/>
        </w:rPr>
      </w:pPr>
      <w:r w:rsidRPr="00BC1C9E">
        <w:rPr>
          <w:rFonts w:ascii="宋体" w:hAnsi="宋体" w:hint="eastAsia"/>
          <w:b/>
          <w:color w:val="000000" w:themeColor="text1"/>
          <w:szCs w:val="21"/>
        </w:rPr>
        <w:t>第七条  售后服务、质保期</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1.乙方应按照国家有关法律法规和“三包”规定以及本合同所附的《服务承诺》，为甲方提供售后服务。</w:t>
      </w:r>
    </w:p>
    <w:p w:rsidR="00602988" w:rsidRPr="00BC1C9E" w:rsidRDefault="00EA3332">
      <w:pPr>
        <w:snapToGrid w:val="0"/>
        <w:spacing w:line="300" w:lineRule="exact"/>
        <w:ind w:firstLineChars="200" w:firstLine="420"/>
        <w:rPr>
          <w:rFonts w:ascii="宋体" w:hAnsi="宋体"/>
          <w:color w:val="000000" w:themeColor="text1"/>
          <w:szCs w:val="21"/>
          <w:u w:val="single"/>
        </w:rPr>
      </w:pPr>
      <w:r w:rsidRPr="00BC1C9E">
        <w:rPr>
          <w:rFonts w:ascii="宋体" w:hAnsi="宋体" w:hint="eastAsia"/>
          <w:color w:val="000000" w:themeColor="text1"/>
          <w:szCs w:val="21"/>
        </w:rPr>
        <w:t>2.货物质保期：</w:t>
      </w:r>
      <w:r w:rsidRPr="00BC1C9E">
        <w:rPr>
          <w:rFonts w:ascii="宋体" w:hAnsi="宋体" w:hint="eastAsia"/>
          <w:color w:val="000000" w:themeColor="text1"/>
          <w:szCs w:val="21"/>
          <w:u w:val="single"/>
        </w:rPr>
        <w:t xml:space="preserve">                                          。</w:t>
      </w:r>
    </w:p>
    <w:p w:rsidR="00602988" w:rsidRPr="00BC1C9E" w:rsidRDefault="00EA3332">
      <w:pPr>
        <w:snapToGrid w:val="0"/>
        <w:spacing w:line="300" w:lineRule="exact"/>
        <w:ind w:firstLineChars="200" w:firstLine="420"/>
        <w:rPr>
          <w:rFonts w:ascii="宋体" w:hAnsi="宋体"/>
          <w:color w:val="000000" w:themeColor="text1"/>
          <w:szCs w:val="21"/>
          <w:u w:val="single"/>
        </w:rPr>
      </w:pPr>
      <w:r w:rsidRPr="00BC1C9E">
        <w:rPr>
          <w:rFonts w:ascii="宋体" w:hAnsi="宋体" w:hint="eastAsia"/>
          <w:color w:val="000000" w:themeColor="text1"/>
          <w:szCs w:val="21"/>
        </w:rPr>
        <w:t>3.乙方提供的服务承诺和售后服务及保修期责任等其它具体约定事项。（</w:t>
      </w:r>
      <w:proofErr w:type="gramStart"/>
      <w:r w:rsidRPr="00BC1C9E">
        <w:rPr>
          <w:rFonts w:ascii="宋体" w:hAnsi="宋体" w:hint="eastAsia"/>
          <w:color w:val="000000" w:themeColor="text1"/>
          <w:szCs w:val="21"/>
        </w:rPr>
        <w:t>见合同</w:t>
      </w:r>
      <w:proofErr w:type="gramEnd"/>
      <w:r w:rsidRPr="00BC1C9E">
        <w:rPr>
          <w:rFonts w:ascii="宋体" w:hAnsi="宋体" w:hint="eastAsia"/>
          <w:color w:val="000000" w:themeColor="text1"/>
          <w:szCs w:val="21"/>
        </w:rPr>
        <w:t>附件）</w:t>
      </w:r>
    </w:p>
    <w:p w:rsidR="00602988" w:rsidRPr="00BC1C9E" w:rsidRDefault="00EA3332">
      <w:pPr>
        <w:snapToGrid w:val="0"/>
        <w:spacing w:line="300" w:lineRule="exact"/>
        <w:ind w:firstLineChars="200" w:firstLine="422"/>
        <w:rPr>
          <w:rFonts w:ascii="宋体" w:hAnsi="宋体"/>
          <w:color w:val="000000" w:themeColor="text1"/>
          <w:szCs w:val="21"/>
        </w:rPr>
      </w:pPr>
      <w:r w:rsidRPr="00BC1C9E">
        <w:rPr>
          <w:rFonts w:ascii="宋体" w:hAnsi="宋体" w:hint="eastAsia"/>
          <w:b/>
          <w:color w:val="000000" w:themeColor="text1"/>
          <w:szCs w:val="21"/>
        </w:rPr>
        <w:t>第八条　付款方式</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bCs/>
          <w:color w:val="000000" w:themeColor="text1"/>
          <w:sz w:val="21"/>
        </w:rPr>
        <w:t>1</w:t>
      </w:r>
      <w:r w:rsidRPr="00BC1C9E">
        <w:rPr>
          <w:rFonts w:hAnsi="宋体" w:hint="eastAsia"/>
          <w:color w:val="000000" w:themeColor="text1"/>
          <w:sz w:val="21"/>
        </w:rPr>
        <w:t>.当采购数量与实际使用数量不一致时，乙方应根据实际使用量供货，合同的最终结算金额按实际使用量乘以成交单价进行计算，但不得超出合同价的10%。</w:t>
      </w:r>
    </w:p>
    <w:p w:rsidR="00AC5C95" w:rsidRPr="00DA0BF0" w:rsidRDefault="00B22343" w:rsidP="00B22343">
      <w:pPr>
        <w:widowControl/>
        <w:textAlignment w:val="center"/>
        <w:rPr>
          <w:rFonts w:asciiTheme="minorEastAsia" w:hAnsiTheme="minorEastAsia" w:cstheme="minorEastAsia"/>
          <w:color w:val="000000"/>
          <w:kern w:val="0"/>
          <w:sz w:val="18"/>
          <w:szCs w:val="18"/>
        </w:rPr>
      </w:pPr>
      <w:r>
        <w:rPr>
          <w:rFonts w:hAnsi="宋体" w:hint="eastAsia"/>
          <w:bCs/>
          <w:color w:val="000000" w:themeColor="text1"/>
        </w:rPr>
        <w:t xml:space="preserve">   </w:t>
      </w:r>
      <w:r w:rsidR="00EA3332" w:rsidRPr="00BC1C9E">
        <w:rPr>
          <w:rFonts w:hAnsi="宋体" w:hint="eastAsia"/>
          <w:bCs/>
          <w:color w:val="000000" w:themeColor="text1"/>
        </w:rPr>
        <w:t>2.</w:t>
      </w:r>
      <w:r w:rsidR="00EA3332" w:rsidRPr="00BC1C9E">
        <w:rPr>
          <w:rFonts w:hAnsi="宋体" w:hint="eastAsia"/>
          <w:color w:val="000000" w:themeColor="text1"/>
        </w:rPr>
        <w:t>付</w:t>
      </w:r>
      <w:r w:rsidR="00EA3332" w:rsidRPr="00B22343">
        <w:rPr>
          <w:rFonts w:hAnsi="宋体" w:hint="eastAsia"/>
          <w:color w:val="000000" w:themeColor="text1"/>
        </w:rPr>
        <w:t>款方式：</w:t>
      </w:r>
      <w:r w:rsidR="00DA0BF0" w:rsidRPr="00E349EC">
        <w:rPr>
          <w:rFonts w:asciiTheme="minorEastAsia" w:hAnsiTheme="minorEastAsia" w:cstheme="minorEastAsia" w:hint="eastAsia"/>
          <w:color w:val="000000"/>
          <w:szCs w:val="21"/>
        </w:rPr>
        <w:t>签订合同后</w:t>
      </w:r>
      <w:r w:rsidR="00B44118">
        <w:rPr>
          <w:rFonts w:asciiTheme="minorEastAsia" w:hAnsiTheme="minorEastAsia" w:cstheme="minorEastAsia" w:hint="eastAsia"/>
          <w:color w:val="000000"/>
          <w:szCs w:val="21"/>
          <w:u w:val="single"/>
        </w:rPr>
        <w:t>15</w:t>
      </w:r>
      <w:r w:rsidR="00DA0BF0" w:rsidRPr="00E349EC">
        <w:rPr>
          <w:rFonts w:asciiTheme="minorEastAsia" w:hAnsiTheme="minorEastAsia" w:cstheme="minorEastAsia" w:hint="eastAsia"/>
          <w:color w:val="000000"/>
          <w:szCs w:val="21"/>
        </w:rPr>
        <w:t>日内甲方支付合同金额的</w:t>
      </w:r>
      <w:r w:rsidR="00DA0BF0" w:rsidRPr="00E349EC">
        <w:rPr>
          <w:rFonts w:asciiTheme="minorEastAsia" w:hAnsiTheme="minorEastAsia" w:cstheme="minorEastAsia" w:hint="eastAsia"/>
          <w:color w:val="000000"/>
          <w:szCs w:val="21"/>
          <w:u w:val="single"/>
        </w:rPr>
        <w:t>30%</w:t>
      </w:r>
      <w:r w:rsidR="00DA0BF0" w:rsidRPr="00E349EC">
        <w:rPr>
          <w:rFonts w:asciiTheme="minorEastAsia" w:hAnsiTheme="minorEastAsia" w:cstheme="minorEastAsia" w:hint="eastAsia"/>
          <w:color w:val="000000"/>
          <w:szCs w:val="21"/>
        </w:rPr>
        <w:t>给乙方，项目安装调试完成通过验收后甲方一年内支付至合同金额的</w:t>
      </w:r>
      <w:r w:rsidR="00B44118">
        <w:rPr>
          <w:rFonts w:asciiTheme="minorEastAsia" w:hAnsiTheme="minorEastAsia" w:cstheme="minorEastAsia" w:hint="eastAsia"/>
          <w:color w:val="000000"/>
          <w:szCs w:val="21"/>
          <w:u w:val="single"/>
        </w:rPr>
        <w:t>100</w:t>
      </w:r>
      <w:r w:rsidR="00DA0BF0" w:rsidRPr="00E349EC">
        <w:rPr>
          <w:rFonts w:asciiTheme="minorEastAsia" w:hAnsiTheme="minorEastAsia" w:cstheme="minorEastAsia" w:hint="eastAsia"/>
          <w:color w:val="000000"/>
          <w:szCs w:val="21"/>
          <w:u w:val="single"/>
        </w:rPr>
        <w:t>%</w:t>
      </w:r>
      <w:r w:rsidR="00DA0BF0" w:rsidRPr="00E349EC">
        <w:rPr>
          <w:rFonts w:asciiTheme="minorEastAsia" w:hAnsiTheme="minorEastAsia" w:cstheme="minorEastAsia" w:hint="eastAsia"/>
          <w:color w:val="000000"/>
          <w:szCs w:val="21"/>
        </w:rPr>
        <w:t>给乙方</w:t>
      </w:r>
      <w:r w:rsidR="008E51E2">
        <w:rPr>
          <w:rFonts w:asciiTheme="minorEastAsia" w:hAnsiTheme="minorEastAsia" w:cstheme="minorEastAsia" w:hint="eastAsia"/>
          <w:color w:val="000000"/>
          <w:szCs w:val="21"/>
          <w:u w:val="single"/>
        </w:rPr>
        <w:t>。</w:t>
      </w:r>
    </w:p>
    <w:p w:rsidR="00602988" w:rsidRPr="00BC1C9E" w:rsidRDefault="00EA3332">
      <w:pPr>
        <w:snapToGrid w:val="0"/>
        <w:spacing w:line="300" w:lineRule="exact"/>
        <w:ind w:leftChars="-29" w:left="-61" w:firstLineChars="245" w:firstLine="517"/>
        <w:rPr>
          <w:rFonts w:ascii="宋体" w:hAnsi="宋体"/>
          <w:b/>
          <w:color w:val="000000" w:themeColor="text1"/>
          <w:szCs w:val="21"/>
        </w:rPr>
      </w:pPr>
      <w:r w:rsidRPr="00BC1C9E">
        <w:rPr>
          <w:rFonts w:ascii="宋体" w:hAnsi="宋体" w:hint="eastAsia"/>
          <w:b/>
          <w:color w:val="000000" w:themeColor="text1"/>
          <w:szCs w:val="21"/>
        </w:rPr>
        <w:t>第九条　履约保证金</w:t>
      </w:r>
    </w:p>
    <w:p w:rsidR="00602988" w:rsidRPr="00B44118" w:rsidRDefault="00EA3332">
      <w:pPr>
        <w:autoSpaceDE w:val="0"/>
        <w:autoSpaceDN w:val="0"/>
        <w:snapToGrid w:val="0"/>
        <w:ind w:firstLineChars="202" w:firstLine="424"/>
        <w:textAlignment w:val="bottom"/>
        <w:rPr>
          <w:rFonts w:ascii="宋体" w:hAnsi="宋体" w:cs="宋体"/>
          <w:color w:val="000000" w:themeColor="text1"/>
        </w:rPr>
      </w:pPr>
      <w:r w:rsidRPr="00B44118">
        <w:rPr>
          <w:rFonts w:ascii="宋体" w:hAnsi="宋体" w:cs="宋体" w:hint="eastAsia"/>
          <w:color w:val="000000" w:themeColor="text1"/>
        </w:rPr>
        <w:t>履约保证金金额：按中标金额的</w:t>
      </w:r>
      <w:r w:rsidRPr="00B44118">
        <w:rPr>
          <w:rFonts w:ascii="宋体" w:hAnsi="宋体" w:cs="宋体" w:hint="eastAsia"/>
          <w:color w:val="000000" w:themeColor="text1"/>
          <w:u w:val="single"/>
        </w:rPr>
        <w:t xml:space="preserve"> </w:t>
      </w:r>
      <w:r w:rsidR="00DA0BF0" w:rsidRPr="00B44118">
        <w:rPr>
          <w:rFonts w:ascii="宋体" w:hAnsi="宋体" w:cs="宋体" w:hint="eastAsia"/>
          <w:color w:val="000000" w:themeColor="text1"/>
          <w:u w:val="single"/>
        </w:rPr>
        <w:t>5</w:t>
      </w:r>
      <w:r w:rsidRPr="00B44118">
        <w:rPr>
          <w:rFonts w:ascii="宋体" w:hAnsi="宋体" w:cs="宋体" w:hint="eastAsia"/>
          <w:color w:val="000000" w:themeColor="text1"/>
          <w:u w:val="single"/>
        </w:rPr>
        <w:t xml:space="preserve"> </w:t>
      </w:r>
      <w:r w:rsidRPr="00B44118">
        <w:rPr>
          <w:rFonts w:ascii="宋体" w:hAnsi="宋体" w:cs="宋体" w:hint="eastAsia"/>
          <w:color w:val="000000" w:themeColor="text1"/>
        </w:rPr>
        <w:t>%。</w:t>
      </w:r>
    </w:p>
    <w:p w:rsidR="00602988" w:rsidRPr="00B44118" w:rsidRDefault="00EA3332">
      <w:pPr>
        <w:autoSpaceDE w:val="0"/>
        <w:autoSpaceDN w:val="0"/>
        <w:snapToGrid w:val="0"/>
        <w:ind w:firstLineChars="202" w:firstLine="424"/>
        <w:textAlignment w:val="bottom"/>
        <w:rPr>
          <w:rFonts w:ascii="宋体" w:hAnsi="宋体" w:cs="宋体"/>
          <w:color w:val="000000" w:themeColor="text1"/>
          <w:szCs w:val="21"/>
        </w:rPr>
      </w:pPr>
      <w:r w:rsidRPr="00B44118">
        <w:rPr>
          <w:rFonts w:ascii="宋体" w:hAnsi="宋体" w:cs="宋体" w:hint="eastAsia"/>
          <w:color w:val="000000" w:themeColor="text1"/>
          <w:szCs w:val="21"/>
        </w:rPr>
        <w:t>履约保证金递交方式：支票、汇票、本票或者银行、保险机构出具的保函等非现金方式（参照投标保证金）。</w:t>
      </w:r>
    </w:p>
    <w:p w:rsidR="007C188A" w:rsidRPr="007C188A" w:rsidRDefault="00EA3332" w:rsidP="007C188A">
      <w:pPr>
        <w:autoSpaceDE w:val="0"/>
        <w:autoSpaceDN w:val="0"/>
        <w:snapToGrid w:val="0"/>
        <w:ind w:firstLineChars="202" w:firstLine="424"/>
        <w:textAlignment w:val="bottom"/>
        <w:rPr>
          <w:rFonts w:ascii="宋体" w:hAnsi="宋体"/>
          <w:b/>
          <w:color w:val="000000" w:themeColor="text1"/>
          <w:sz w:val="24"/>
        </w:rPr>
      </w:pPr>
      <w:r w:rsidRPr="00B44118">
        <w:rPr>
          <w:rFonts w:ascii="宋体" w:hAnsi="宋体" w:cs="宋体" w:hint="eastAsia"/>
          <w:color w:val="000000" w:themeColor="text1"/>
          <w:szCs w:val="21"/>
        </w:rPr>
        <w:t>履约保证金退付方式、时间及条件：</w:t>
      </w:r>
      <w:r w:rsidR="007C188A" w:rsidRPr="007C188A">
        <w:rPr>
          <w:rFonts w:ascii="宋体" w:hAnsi="宋体" w:hint="eastAsia"/>
          <w:b/>
          <w:color w:val="000000" w:themeColor="text1"/>
          <w:sz w:val="24"/>
        </w:rPr>
        <w:t>根据采购合同约定采购双方履行</w:t>
      </w:r>
      <w:proofErr w:type="gramStart"/>
      <w:r w:rsidR="007C188A" w:rsidRPr="007C188A">
        <w:rPr>
          <w:rFonts w:ascii="宋体" w:hAnsi="宋体" w:hint="eastAsia"/>
          <w:b/>
          <w:color w:val="000000" w:themeColor="text1"/>
          <w:sz w:val="24"/>
        </w:rPr>
        <w:t>完合同</w:t>
      </w:r>
      <w:proofErr w:type="gramEnd"/>
      <w:r w:rsidR="007C188A" w:rsidRPr="007C188A">
        <w:rPr>
          <w:rFonts w:ascii="宋体" w:hAnsi="宋体" w:hint="eastAsia"/>
          <w:b/>
          <w:color w:val="000000" w:themeColor="text1"/>
          <w:sz w:val="24"/>
        </w:rPr>
        <w:t>约定权利义务事项后，由中标人向履约保证金收取单位提供《广西壮族自治区政府采购项目合同验收书》（详见附件1）及《政府采购项目履约保证金退付意见书》（详见附件2），签订合同期每满一年后，保证金收取单位在收到合格材料后30个工作日内办理退还手续，每年退还1%履约保证金，五年质保期满后退付完。（不计利息）。</w:t>
      </w:r>
    </w:p>
    <w:p w:rsidR="00602988" w:rsidRPr="00BC1C9E" w:rsidRDefault="00EA3332">
      <w:pPr>
        <w:snapToGrid w:val="0"/>
        <w:spacing w:line="300" w:lineRule="exact"/>
        <w:ind w:left="-61" w:firstLine="514"/>
        <w:rPr>
          <w:rFonts w:ascii="宋体" w:hAnsi="宋体"/>
          <w:b/>
          <w:color w:val="000000" w:themeColor="text1"/>
          <w:szCs w:val="21"/>
        </w:rPr>
      </w:pPr>
      <w:r w:rsidRPr="00BC1C9E">
        <w:rPr>
          <w:rFonts w:ascii="宋体" w:hAnsi="宋体" w:hint="eastAsia"/>
          <w:b/>
          <w:color w:val="000000" w:themeColor="text1"/>
          <w:szCs w:val="21"/>
        </w:rPr>
        <w:t>第十条  税费</w:t>
      </w:r>
    </w:p>
    <w:p w:rsidR="00602988" w:rsidRPr="00BC1C9E" w:rsidRDefault="00EA3332">
      <w:pPr>
        <w:snapToGrid w:val="0"/>
        <w:spacing w:line="300" w:lineRule="exact"/>
        <w:ind w:left="-61" w:firstLine="514"/>
        <w:rPr>
          <w:rFonts w:ascii="宋体" w:hAnsi="宋体"/>
          <w:color w:val="000000" w:themeColor="text1"/>
          <w:szCs w:val="21"/>
        </w:rPr>
      </w:pPr>
      <w:r w:rsidRPr="00BC1C9E">
        <w:rPr>
          <w:rFonts w:ascii="宋体" w:hAnsi="宋体" w:hint="eastAsia"/>
          <w:color w:val="000000" w:themeColor="text1"/>
          <w:szCs w:val="21"/>
        </w:rPr>
        <w:t>本合同执行中相关的一切税费均由乙方负担，合同另有约定的除外。</w:t>
      </w:r>
    </w:p>
    <w:p w:rsidR="00602988" w:rsidRPr="00BC1C9E" w:rsidRDefault="00EA3332">
      <w:pPr>
        <w:snapToGrid w:val="0"/>
        <w:spacing w:line="300" w:lineRule="exact"/>
        <w:ind w:left="-61" w:firstLine="514"/>
        <w:rPr>
          <w:rFonts w:ascii="宋体" w:hAnsi="宋体"/>
          <w:color w:val="000000" w:themeColor="text1"/>
          <w:szCs w:val="21"/>
        </w:rPr>
      </w:pPr>
      <w:r w:rsidRPr="00BC1C9E">
        <w:rPr>
          <w:rFonts w:ascii="宋体" w:hAnsi="宋体" w:hint="eastAsia"/>
          <w:b/>
          <w:color w:val="000000" w:themeColor="text1"/>
          <w:szCs w:val="21"/>
        </w:rPr>
        <w:t>第十一条  质量保证及售后服务</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bCs/>
          <w:color w:val="000000" w:themeColor="text1"/>
          <w:sz w:val="21"/>
        </w:rPr>
        <w:t>1.</w:t>
      </w:r>
      <w:r w:rsidRPr="00BC1C9E">
        <w:rPr>
          <w:rFonts w:hAnsi="宋体" w:hint="eastAsia"/>
          <w:color w:val="000000" w:themeColor="text1"/>
          <w:sz w:val="21"/>
        </w:rPr>
        <w:t>乙方应按招标文件规定的产品名称、商标品牌、生产厂家、规格型号、技术参数、质量标准向甲方提供未经使用的全新产品。不符合要求的，根据实际情况，经双方协商，可按以下办法处理：</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⑴更换：由乙方承担所发生的全部费用。</w:t>
      </w:r>
    </w:p>
    <w:p w:rsidR="00602988" w:rsidRPr="00BC1C9E" w:rsidRDefault="00EA3332">
      <w:pPr>
        <w:pStyle w:val="a9"/>
        <w:snapToGrid w:val="0"/>
        <w:spacing w:line="300" w:lineRule="exact"/>
        <w:ind w:firstLine="420"/>
        <w:rPr>
          <w:rFonts w:hAnsi="宋体"/>
          <w:color w:val="000000" w:themeColor="text1"/>
          <w:sz w:val="21"/>
        </w:rPr>
      </w:pPr>
      <w:r w:rsidRPr="00BC1C9E">
        <w:rPr>
          <w:rFonts w:hAnsi="宋体" w:hint="eastAsia"/>
          <w:color w:val="000000" w:themeColor="text1"/>
          <w:sz w:val="21"/>
        </w:rPr>
        <w:t>⑵贬值处理：由甲乙双方合议定价。</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⑶退货处理：乙方应退还甲方支付的合同款，同时</w:t>
      </w:r>
      <w:proofErr w:type="gramStart"/>
      <w:r w:rsidRPr="00BC1C9E">
        <w:rPr>
          <w:rFonts w:hAnsi="宋体" w:hint="eastAsia"/>
          <w:color w:val="000000" w:themeColor="text1"/>
          <w:sz w:val="21"/>
        </w:rPr>
        <w:t>应承担该货物</w:t>
      </w:r>
      <w:proofErr w:type="gramEnd"/>
      <w:r w:rsidRPr="00BC1C9E">
        <w:rPr>
          <w:rFonts w:hAnsi="宋体" w:hint="eastAsia"/>
          <w:color w:val="000000" w:themeColor="text1"/>
          <w:sz w:val="21"/>
        </w:rPr>
        <w:t>的直接费用（运输、保险、检验、</w:t>
      </w:r>
    </w:p>
    <w:p w:rsidR="00602988" w:rsidRPr="00BC1C9E" w:rsidRDefault="00EA3332">
      <w:pPr>
        <w:pStyle w:val="a9"/>
        <w:snapToGrid w:val="0"/>
        <w:spacing w:line="300" w:lineRule="exact"/>
        <w:rPr>
          <w:rFonts w:hAnsi="宋体"/>
          <w:color w:val="000000" w:themeColor="text1"/>
          <w:sz w:val="21"/>
        </w:rPr>
      </w:pPr>
      <w:r w:rsidRPr="00BC1C9E">
        <w:rPr>
          <w:rFonts w:hAnsi="宋体" w:hint="eastAsia"/>
          <w:color w:val="000000" w:themeColor="text1"/>
          <w:sz w:val="21"/>
        </w:rPr>
        <w:t>货款利息及银行手续费等）。</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2.如在使用过程中发生质量问题，乙方在接到甲方通知后到达甲方现场处理的时间（</w:t>
      </w:r>
      <w:r w:rsidRPr="00BC1C9E">
        <w:rPr>
          <w:rFonts w:hAnsi="宋体" w:hint="eastAsia"/>
          <w:color w:val="000000" w:themeColor="text1"/>
          <w:sz w:val="21"/>
          <w:u w:val="single"/>
        </w:rPr>
        <w:t>按投标文件承诺的数据填写</w:t>
      </w:r>
      <w:r w:rsidRPr="00BC1C9E">
        <w:rPr>
          <w:rFonts w:hAnsi="宋体" w:hint="eastAsia"/>
          <w:color w:val="000000" w:themeColor="text1"/>
          <w:sz w:val="21"/>
        </w:rPr>
        <w:t>）小时内。</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3.在质保期内，乙方应对货物出现的质量及安全问题负责处理解决并承担一切费用。</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4.上述的货物质保期为</w:t>
      </w:r>
      <w:r w:rsidRPr="00BC1C9E">
        <w:rPr>
          <w:rFonts w:ascii="宋体" w:hAnsi="宋体" w:hint="eastAsia"/>
          <w:color w:val="000000" w:themeColor="text1"/>
          <w:szCs w:val="21"/>
          <w:u w:val="single"/>
        </w:rPr>
        <w:t xml:space="preserve">     </w:t>
      </w:r>
      <w:r w:rsidRPr="00BC1C9E">
        <w:rPr>
          <w:rFonts w:ascii="宋体" w:hAnsi="宋体" w:hint="eastAsia"/>
          <w:color w:val="000000" w:themeColor="text1"/>
          <w:szCs w:val="21"/>
        </w:rPr>
        <w:t>年，因人为因素出现的故障不在免费保修范围内。超过保修期的机器设备，终生维修，维修时只收部件成本费。</w:t>
      </w:r>
    </w:p>
    <w:p w:rsidR="00602988" w:rsidRPr="00BC1C9E" w:rsidRDefault="00EA3332">
      <w:pPr>
        <w:snapToGrid w:val="0"/>
        <w:spacing w:line="300" w:lineRule="exact"/>
        <w:ind w:left="-61" w:firstLine="514"/>
        <w:rPr>
          <w:rFonts w:ascii="宋体" w:hAnsi="宋体"/>
          <w:color w:val="000000" w:themeColor="text1"/>
          <w:szCs w:val="21"/>
        </w:rPr>
      </w:pPr>
      <w:r w:rsidRPr="00BC1C9E">
        <w:rPr>
          <w:rFonts w:ascii="宋体" w:hAnsi="宋体" w:hint="eastAsia"/>
          <w:b/>
          <w:color w:val="000000" w:themeColor="text1"/>
          <w:szCs w:val="21"/>
        </w:rPr>
        <w:t>第十二条  调试和验收（本条款适用于甲方自行验收，委托第三方验收的另行规定）</w:t>
      </w:r>
    </w:p>
    <w:p w:rsidR="00602988" w:rsidRPr="00BC1C9E" w:rsidRDefault="00EA3332">
      <w:pPr>
        <w:pStyle w:val="a9"/>
        <w:snapToGrid w:val="0"/>
        <w:spacing w:line="300" w:lineRule="exact"/>
        <w:ind w:firstLineChars="200" w:firstLine="420"/>
        <w:jc w:val="left"/>
        <w:rPr>
          <w:rFonts w:hAnsi="宋体"/>
          <w:color w:val="000000" w:themeColor="text1"/>
          <w:sz w:val="21"/>
        </w:rPr>
      </w:pPr>
      <w:r w:rsidRPr="00BC1C9E">
        <w:rPr>
          <w:rFonts w:hAnsi="宋体" w:hint="eastAsia"/>
          <w:color w:val="000000" w:themeColor="text1"/>
          <w:sz w:val="21"/>
        </w:rPr>
        <w:t>1.甲方对乙方提交的货物依据招标文件上的技术规格要求和国家有关质量标准进行现场初步验收，</w:t>
      </w:r>
      <w:r w:rsidRPr="00BC1C9E">
        <w:rPr>
          <w:rFonts w:hAnsi="宋体" w:hint="eastAsia"/>
          <w:color w:val="000000" w:themeColor="text1"/>
          <w:sz w:val="21"/>
        </w:rPr>
        <w:lastRenderedPageBreak/>
        <w:t>外观、说明书符合招标文件技术要求的，给予签收，初步验收不合格的不予签收。货到后，甲方应当在到货（安装、调试完）后七个工作日内进行验收。</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2.乙方交货前应对产品</w:t>
      </w:r>
      <w:proofErr w:type="gramStart"/>
      <w:r w:rsidRPr="00BC1C9E">
        <w:rPr>
          <w:rFonts w:hAnsi="宋体" w:hint="eastAsia"/>
          <w:color w:val="000000" w:themeColor="text1"/>
          <w:sz w:val="21"/>
        </w:rPr>
        <w:t>作出</w:t>
      </w:r>
      <w:proofErr w:type="gramEnd"/>
      <w:r w:rsidRPr="00BC1C9E">
        <w:rPr>
          <w:rFonts w:hAnsi="宋体" w:hint="eastAsia"/>
          <w:color w:val="000000" w:themeColor="text1"/>
          <w:sz w:val="21"/>
        </w:rPr>
        <w:t>全面检查和对验收文件进行整理，并列出清单，作为甲方收货验收和使用的技术条件依据，检验的结果应随货物交甲方。</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3.甲方对乙方提供的货物在使用前进行调试时，乙方需负责安装并培训甲方的使用操作人员，并协助甲方一起调试，直到符合技术要求，甲方才做最终验收。</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4.对技术复杂的货物，甲方应请国家认可的专业检测机构参与初步验收及最终验收，并由其出具质量检测报告。</w:t>
      </w:r>
    </w:p>
    <w:p w:rsidR="00602988" w:rsidRPr="00BC1C9E" w:rsidRDefault="00EA3332">
      <w:pPr>
        <w:snapToGrid w:val="0"/>
        <w:spacing w:line="300" w:lineRule="exact"/>
        <w:ind w:left="-61" w:firstLine="514"/>
        <w:rPr>
          <w:rFonts w:ascii="宋体" w:hAnsi="宋体"/>
          <w:color w:val="000000" w:themeColor="text1"/>
          <w:szCs w:val="21"/>
        </w:rPr>
      </w:pPr>
      <w:r w:rsidRPr="00BC1C9E">
        <w:rPr>
          <w:rFonts w:ascii="宋体" w:hAnsi="宋体" w:hint="eastAsia"/>
          <w:color w:val="000000" w:themeColor="text1"/>
          <w:szCs w:val="21"/>
        </w:rPr>
        <w:t>5. 验收时乙方必须在现场，验收完毕后作出验收结果报告；验收费用按招标文件约定承担方负责。</w:t>
      </w:r>
    </w:p>
    <w:p w:rsidR="00602988" w:rsidRPr="00BC1C9E" w:rsidRDefault="00EA3332">
      <w:pPr>
        <w:pStyle w:val="a9"/>
        <w:snapToGrid w:val="0"/>
        <w:spacing w:line="300" w:lineRule="exact"/>
        <w:ind w:firstLineChars="196" w:firstLine="394"/>
        <w:rPr>
          <w:rFonts w:hAnsi="宋体"/>
          <w:b/>
          <w:color w:val="000000" w:themeColor="text1"/>
        </w:rPr>
      </w:pPr>
      <w:r w:rsidRPr="00BC1C9E">
        <w:rPr>
          <w:rFonts w:hAnsi="宋体" w:hint="eastAsia"/>
          <w:b/>
          <w:color w:val="000000" w:themeColor="text1"/>
        </w:rPr>
        <w:t>第十三条  货物包装、发运及运输</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1.乙方应在货物发运前对其进行满足运输距离、防潮、防震、防锈和防破损装卸等要求包装，以保证货物安全运达甲方指定地点。</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2. 使用说明书（货物属于进口产品的，供货时应同时附上中文使用说明书）、质量检验证明书、随配附件和工具以及清单一并附于货物内。</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3.乙方在货物发运手续办理完毕后二十四小时内或货到甲方四十八小时前通知甲方，以准备接货。</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4.货物在交付甲方前发生的风险均由乙方负责。</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5.货物在规</w:t>
      </w:r>
      <w:r w:rsidRPr="00BC1C9E">
        <w:rPr>
          <w:rFonts w:hAnsi="宋体" w:hint="eastAsia"/>
          <w:color w:val="000000" w:themeColor="text1"/>
          <w:spacing w:val="-8"/>
          <w:sz w:val="21"/>
        </w:rPr>
        <w:t>定的交付期限内由乙方送达甲方指定的地点视为交付，乙方同时需通知甲方货物已送达。</w:t>
      </w:r>
    </w:p>
    <w:p w:rsidR="00602988" w:rsidRPr="00BC1C9E" w:rsidRDefault="00EA3332">
      <w:pPr>
        <w:snapToGrid w:val="0"/>
        <w:spacing w:line="300" w:lineRule="exact"/>
        <w:ind w:firstLineChars="200" w:firstLine="422"/>
        <w:rPr>
          <w:rFonts w:ascii="宋体" w:hAnsi="宋体"/>
          <w:b/>
          <w:color w:val="000000" w:themeColor="text1"/>
          <w:szCs w:val="21"/>
        </w:rPr>
      </w:pPr>
      <w:r w:rsidRPr="00BC1C9E">
        <w:rPr>
          <w:rFonts w:ascii="宋体" w:hAnsi="宋体" w:hint="eastAsia"/>
          <w:b/>
          <w:color w:val="000000" w:themeColor="text1"/>
          <w:szCs w:val="21"/>
        </w:rPr>
        <w:t>第十四条　违约责任</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 xml:space="preserve">1.乙方所提供的产品名称、商标品牌、生产厂家、规格型号、技术参数等质量不合格的，应及时更换，更换不及时的按逾期交货处罚；因质量问题甲方不同意接收的或特殊情况甲方同意接收的，乙方应向甲方支付违约货款额 5%违约金并赔偿甲方经济损失。                                       </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2.乙方提供的货物如侵犯了第三方合法权益而引发的任何纠纷或诉讼，均由乙方负责交涉并承担全部责任。</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3.因包装、运输引起的货物损坏，按质量不合格处罚。</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4.甲方无故延期接收货物、乙方逾期交货的，每天向对方偿付违约货款额3‰违约金，但违约金累计不得超过违约货款额5%，超过</w:t>
      </w:r>
      <w:r w:rsidRPr="00BC1C9E">
        <w:rPr>
          <w:rFonts w:hAnsi="宋体" w:hint="eastAsia"/>
          <w:color w:val="000000" w:themeColor="text1"/>
          <w:sz w:val="21"/>
          <w:u w:val="single"/>
        </w:rPr>
        <w:t xml:space="preserve">   </w:t>
      </w:r>
      <w:proofErr w:type="gramStart"/>
      <w:r w:rsidRPr="00BC1C9E">
        <w:rPr>
          <w:rFonts w:hAnsi="宋体" w:hint="eastAsia"/>
          <w:color w:val="000000" w:themeColor="text1"/>
          <w:sz w:val="21"/>
        </w:rPr>
        <w:t>天对方</w:t>
      </w:r>
      <w:proofErr w:type="gramEnd"/>
      <w:r w:rsidRPr="00BC1C9E">
        <w:rPr>
          <w:rFonts w:hAnsi="宋体" w:hint="eastAsia"/>
          <w:color w:val="000000" w:themeColor="text1"/>
          <w:sz w:val="21"/>
        </w:rPr>
        <w:t>有权解除合同，违约方承担因此给对方造成经济损失；甲方延期付货款的，每天向乙方偿付延期货款额3‰滞纳金，但滞纳金累计不得超过延期货款额5%。甲方无故延期退付履约保证金的，每天向对方偿付未退付履约保证金3‰的违约金。</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5. 乙方未按本合同和投标文件中规定的服务承诺提供售后服务的，乙方应按本合同合计金额 5%向甲方支付违约金。</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6. 乙方提供的货物在质量保证期内，因设计、工艺或材料的缺陷和其它质量原因造成的问题，由乙方负责，费用从余款或履约保证金中扣除，</w:t>
      </w:r>
      <w:proofErr w:type="gramStart"/>
      <w:r w:rsidRPr="00BC1C9E">
        <w:rPr>
          <w:rFonts w:hAnsi="宋体" w:hint="eastAsia"/>
          <w:color w:val="000000" w:themeColor="text1"/>
          <w:sz w:val="21"/>
        </w:rPr>
        <w:t>不足另</w:t>
      </w:r>
      <w:proofErr w:type="gramEnd"/>
      <w:r w:rsidRPr="00BC1C9E">
        <w:rPr>
          <w:rFonts w:hAnsi="宋体" w:hint="eastAsia"/>
          <w:color w:val="000000" w:themeColor="text1"/>
          <w:sz w:val="21"/>
        </w:rPr>
        <w:t>补。</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7. 甲乙双方有其它违约行为的，由违约方向对方支付违约内容涉及货款额的5%，违约内容涉及货款额的5%不足以赔偿经济损失的按实际赔偿。</w:t>
      </w:r>
    </w:p>
    <w:p w:rsidR="00602988" w:rsidRPr="00BC1C9E" w:rsidRDefault="00EA3332">
      <w:pPr>
        <w:pStyle w:val="a9"/>
        <w:snapToGrid w:val="0"/>
        <w:spacing w:line="300" w:lineRule="exact"/>
        <w:ind w:firstLineChars="196" w:firstLine="394"/>
        <w:rPr>
          <w:rFonts w:hAnsi="宋体"/>
          <w:b/>
          <w:color w:val="000000" w:themeColor="text1"/>
        </w:rPr>
      </w:pPr>
      <w:r w:rsidRPr="00BC1C9E">
        <w:rPr>
          <w:rFonts w:hAnsi="宋体" w:hint="eastAsia"/>
          <w:b/>
          <w:color w:val="000000" w:themeColor="text1"/>
        </w:rPr>
        <w:t>第十五条  不可抗力事件处理</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1.在合同有效期内，任何一方因不可抗力事件导致不能履行合同，则合同履行期可延长，其延长期与不可抗力影响期相同。</w:t>
      </w:r>
    </w:p>
    <w:p w:rsidR="00602988" w:rsidRPr="00BC1C9E" w:rsidRDefault="00EA3332">
      <w:pPr>
        <w:pStyle w:val="a9"/>
        <w:snapToGrid w:val="0"/>
        <w:spacing w:line="300" w:lineRule="exact"/>
        <w:ind w:firstLineChars="200" w:firstLine="420"/>
        <w:rPr>
          <w:rFonts w:hAnsi="宋体"/>
          <w:color w:val="000000" w:themeColor="text1"/>
          <w:sz w:val="21"/>
        </w:rPr>
      </w:pPr>
      <w:r w:rsidRPr="00BC1C9E">
        <w:rPr>
          <w:rFonts w:hAnsi="宋体" w:hint="eastAsia"/>
          <w:color w:val="000000" w:themeColor="text1"/>
          <w:sz w:val="21"/>
        </w:rPr>
        <w:t>2.不可抗力事件发生后，应立即通知对方，并寄送有关权威机构出具的证明。</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rPr>
        <w:t>3.不可抗力事件延续一百二十天以上，双方应通过友好协商，确定是否继续履行合同。</w:t>
      </w:r>
    </w:p>
    <w:p w:rsidR="00602988" w:rsidRPr="00BC1C9E" w:rsidRDefault="00EA3332">
      <w:pPr>
        <w:snapToGrid w:val="0"/>
        <w:spacing w:line="300" w:lineRule="exact"/>
        <w:ind w:firstLineChars="200" w:firstLine="422"/>
        <w:rPr>
          <w:rFonts w:ascii="宋体" w:hAnsi="宋体"/>
          <w:color w:val="000000" w:themeColor="text1"/>
          <w:szCs w:val="21"/>
        </w:rPr>
      </w:pPr>
      <w:r w:rsidRPr="00BC1C9E">
        <w:rPr>
          <w:rFonts w:ascii="宋体" w:hAnsi="宋体" w:hint="eastAsia"/>
          <w:b/>
          <w:color w:val="000000" w:themeColor="text1"/>
          <w:szCs w:val="21"/>
        </w:rPr>
        <w:t>第十六条  合同争议解决</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 因货物质量问题发生争议的，应邀请国家认可的质量检测机构对货物质量进行鉴定。货物符合标准的，鉴定费由甲方承担；货物不符合标准的，鉴定费由乙方承担。</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2. 因履行本合同引起的或与本合同有关的争议，甲乙双方应首先通过友好协商解决，如果协商不能解决，可向仲裁委员会申请仲裁或向人民法院提起诉讼。</w:t>
      </w:r>
    </w:p>
    <w:p w:rsidR="00602988" w:rsidRPr="00BC1C9E" w:rsidRDefault="00EA3332">
      <w:pPr>
        <w:snapToGrid w:val="0"/>
        <w:spacing w:line="300" w:lineRule="exact"/>
        <w:ind w:left="-61" w:firstLine="514"/>
        <w:rPr>
          <w:rFonts w:ascii="宋体" w:hAnsi="宋体"/>
          <w:color w:val="000000" w:themeColor="text1"/>
          <w:szCs w:val="21"/>
        </w:rPr>
      </w:pPr>
      <w:r w:rsidRPr="00BC1C9E">
        <w:rPr>
          <w:rFonts w:ascii="宋体" w:hAnsi="宋体" w:hint="eastAsia"/>
          <w:color w:val="000000" w:themeColor="text1"/>
          <w:szCs w:val="21"/>
        </w:rPr>
        <w:t>3.诉讼期间，本合同继续履行。</w:t>
      </w:r>
    </w:p>
    <w:p w:rsidR="00602988" w:rsidRPr="00BC1C9E" w:rsidRDefault="00EA3332">
      <w:pPr>
        <w:pStyle w:val="a9"/>
        <w:snapToGrid w:val="0"/>
        <w:spacing w:line="300" w:lineRule="exact"/>
        <w:ind w:firstLineChars="196" w:firstLine="394"/>
        <w:rPr>
          <w:rFonts w:hAnsi="宋体"/>
          <w:b/>
          <w:color w:val="000000" w:themeColor="text1"/>
        </w:rPr>
      </w:pPr>
      <w:r w:rsidRPr="00BC1C9E">
        <w:rPr>
          <w:rFonts w:hAnsi="宋体" w:hint="eastAsia"/>
          <w:b/>
          <w:color w:val="000000" w:themeColor="text1"/>
        </w:rPr>
        <w:t>第十七条  诉讼</w:t>
      </w:r>
    </w:p>
    <w:p w:rsidR="00602988" w:rsidRPr="00BC1C9E" w:rsidRDefault="00EA3332">
      <w:pPr>
        <w:snapToGrid w:val="0"/>
        <w:spacing w:line="300" w:lineRule="exact"/>
        <w:ind w:left="-61" w:firstLine="514"/>
        <w:rPr>
          <w:rFonts w:ascii="宋体" w:hAnsi="宋体"/>
          <w:color w:val="000000" w:themeColor="text1"/>
          <w:szCs w:val="21"/>
        </w:rPr>
      </w:pPr>
      <w:r w:rsidRPr="00BC1C9E">
        <w:rPr>
          <w:rFonts w:ascii="宋体" w:hAnsi="宋体" w:hint="eastAsia"/>
          <w:color w:val="000000" w:themeColor="text1"/>
        </w:rPr>
        <w:t>双方在执行合同中所发生的一切争议，应通过协商解决。如协商不能解决，可向甲方所在地仲裁委</w:t>
      </w:r>
      <w:r w:rsidRPr="00BC1C9E">
        <w:rPr>
          <w:rFonts w:ascii="宋体" w:hAnsi="宋体" w:hint="eastAsia"/>
          <w:color w:val="000000" w:themeColor="text1"/>
        </w:rPr>
        <w:lastRenderedPageBreak/>
        <w:t>员会申请仲裁或人民法院提起诉讼。</w:t>
      </w:r>
    </w:p>
    <w:p w:rsidR="00602988" w:rsidRPr="00BC1C9E" w:rsidRDefault="00EA3332">
      <w:pPr>
        <w:pStyle w:val="a9"/>
        <w:snapToGrid w:val="0"/>
        <w:spacing w:line="300" w:lineRule="exact"/>
        <w:ind w:firstLineChars="196" w:firstLine="413"/>
        <w:rPr>
          <w:rFonts w:hAnsi="宋体"/>
          <w:b/>
          <w:color w:val="000000" w:themeColor="text1"/>
          <w:sz w:val="21"/>
        </w:rPr>
      </w:pPr>
      <w:r w:rsidRPr="00BC1C9E">
        <w:rPr>
          <w:rFonts w:hAnsi="宋体" w:hint="eastAsia"/>
          <w:b/>
          <w:color w:val="000000" w:themeColor="text1"/>
          <w:sz w:val="21"/>
        </w:rPr>
        <w:t>第十八条  合同生效及其它</w:t>
      </w:r>
    </w:p>
    <w:p w:rsidR="00602988" w:rsidRPr="00BC1C9E" w:rsidRDefault="00EA3332">
      <w:pPr>
        <w:pStyle w:val="a9"/>
        <w:snapToGrid w:val="0"/>
        <w:spacing w:line="300" w:lineRule="exact"/>
        <w:ind w:firstLineChars="200" w:firstLine="422"/>
        <w:rPr>
          <w:rFonts w:hAnsi="宋体"/>
          <w:b/>
          <w:color w:val="000000" w:themeColor="text1"/>
          <w:sz w:val="21"/>
        </w:rPr>
      </w:pPr>
      <w:r w:rsidRPr="00BC1C9E">
        <w:rPr>
          <w:rFonts w:hAnsi="宋体" w:hint="eastAsia"/>
          <w:b/>
          <w:color w:val="000000" w:themeColor="text1"/>
          <w:sz w:val="21"/>
        </w:rPr>
        <w:t>1. 合同经双方法定代表人或委托代理人签字并加盖单位公章后生效（委托代理人签字</w:t>
      </w:r>
      <w:proofErr w:type="gramStart"/>
      <w:r w:rsidRPr="00BC1C9E">
        <w:rPr>
          <w:rFonts w:hAnsi="宋体" w:hint="eastAsia"/>
          <w:b/>
          <w:color w:val="000000" w:themeColor="text1"/>
          <w:sz w:val="21"/>
        </w:rPr>
        <w:t>的需后附</w:t>
      </w:r>
      <w:proofErr w:type="gramEnd"/>
      <w:r w:rsidRPr="00BC1C9E">
        <w:rPr>
          <w:rFonts w:hAnsi="宋体" w:hint="eastAsia"/>
          <w:b/>
          <w:color w:val="000000" w:themeColor="text1"/>
          <w:sz w:val="21"/>
        </w:rPr>
        <w:t>法定代表人授权委托书，格式自拟）。</w:t>
      </w:r>
    </w:p>
    <w:p w:rsidR="00602988" w:rsidRPr="00BC1C9E" w:rsidRDefault="00EA3332">
      <w:pPr>
        <w:pStyle w:val="a9"/>
        <w:snapToGrid w:val="0"/>
        <w:spacing w:line="300" w:lineRule="exact"/>
        <w:ind w:firstLineChars="200" w:firstLine="422"/>
        <w:rPr>
          <w:rFonts w:hAnsi="宋体"/>
          <w:b/>
          <w:color w:val="000000" w:themeColor="text1"/>
          <w:sz w:val="21"/>
        </w:rPr>
      </w:pPr>
      <w:r w:rsidRPr="00BC1C9E">
        <w:rPr>
          <w:rFonts w:hAnsi="宋体" w:hint="eastAsia"/>
          <w:b/>
          <w:color w:val="000000" w:themeColor="text1"/>
          <w:sz w:val="21"/>
        </w:rPr>
        <w:t>2.合同执行中涉及采购资金和采购内容修改或补充的，须经财政部门审批，并签书面补充协议报财政部门备案，方可作为主合同不可分割的一部分。</w:t>
      </w:r>
    </w:p>
    <w:p w:rsidR="00602988" w:rsidRPr="00BC1C9E" w:rsidRDefault="00EA3332">
      <w:pPr>
        <w:pStyle w:val="a9"/>
        <w:snapToGrid w:val="0"/>
        <w:spacing w:line="300" w:lineRule="exact"/>
        <w:ind w:leftChars="200" w:left="420"/>
        <w:rPr>
          <w:rFonts w:hAnsi="宋体"/>
          <w:b/>
          <w:color w:val="000000" w:themeColor="text1"/>
          <w:sz w:val="21"/>
        </w:rPr>
      </w:pPr>
      <w:r w:rsidRPr="00BC1C9E">
        <w:rPr>
          <w:rFonts w:hAnsi="宋体" w:hint="eastAsia"/>
          <w:b/>
          <w:color w:val="000000" w:themeColor="text1"/>
          <w:sz w:val="21"/>
        </w:rPr>
        <w:t>3.本合同未尽事宜，遵照《合同法》有关条文执行。</w:t>
      </w:r>
    </w:p>
    <w:p w:rsidR="00602988" w:rsidRPr="00BC1C9E" w:rsidRDefault="00EA3332">
      <w:pPr>
        <w:snapToGrid w:val="0"/>
        <w:spacing w:line="300" w:lineRule="exact"/>
        <w:ind w:firstLineChars="200" w:firstLine="422"/>
        <w:rPr>
          <w:rFonts w:ascii="宋体" w:hAnsi="宋体"/>
          <w:b/>
          <w:color w:val="000000" w:themeColor="text1"/>
          <w:szCs w:val="21"/>
        </w:rPr>
      </w:pPr>
      <w:r w:rsidRPr="00BC1C9E">
        <w:rPr>
          <w:rFonts w:ascii="宋体" w:hAnsi="宋体" w:hint="eastAsia"/>
          <w:b/>
          <w:color w:val="000000" w:themeColor="text1"/>
          <w:szCs w:val="21"/>
        </w:rPr>
        <w:t>第十九条　合同的变更、终止与转让</w:t>
      </w:r>
    </w:p>
    <w:p w:rsidR="00602988" w:rsidRPr="00BC1C9E" w:rsidRDefault="00EA3332">
      <w:pPr>
        <w:snapToGrid w:val="0"/>
        <w:spacing w:line="300" w:lineRule="exact"/>
        <w:ind w:firstLineChars="200" w:firstLine="420"/>
        <w:rPr>
          <w:rFonts w:ascii="宋体" w:hAnsi="宋体"/>
          <w:color w:val="000000" w:themeColor="text1"/>
          <w:szCs w:val="21"/>
        </w:rPr>
      </w:pPr>
      <w:r w:rsidRPr="00BC1C9E">
        <w:rPr>
          <w:rFonts w:ascii="宋体" w:hAnsi="宋体" w:hint="eastAsia"/>
          <w:color w:val="000000" w:themeColor="text1"/>
          <w:szCs w:val="21"/>
        </w:rPr>
        <w:t>1. 除《中华人民共和国政府采购法》第五十条规定的情形外，本合同一经签订，甲乙双方不得擅自变更、中止或终止。</w:t>
      </w:r>
    </w:p>
    <w:p w:rsidR="00602988" w:rsidRPr="00BC1C9E" w:rsidRDefault="00EA3332">
      <w:pPr>
        <w:snapToGrid w:val="0"/>
        <w:spacing w:line="300" w:lineRule="exact"/>
        <w:ind w:left="-61" w:firstLine="514"/>
        <w:rPr>
          <w:rFonts w:ascii="宋体" w:hAnsi="宋体"/>
          <w:color w:val="000000" w:themeColor="text1"/>
          <w:szCs w:val="21"/>
        </w:rPr>
      </w:pPr>
      <w:r w:rsidRPr="00BC1C9E">
        <w:rPr>
          <w:rFonts w:ascii="宋体" w:hAnsi="宋体" w:hint="eastAsia"/>
          <w:color w:val="000000" w:themeColor="text1"/>
          <w:szCs w:val="21"/>
        </w:rPr>
        <w:t>2. 乙方不得擅自转让（无进口资格的供应商委托进口货物除外）其应履行的合同义务。</w:t>
      </w:r>
    </w:p>
    <w:p w:rsidR="00602988" w:rsidRPr="00BC1C9E" w:rsidRDefault="00EA3332">
      <w:pPr>
        <w:snapToGrid w:val="0"/>
        <w:spacing w:line="300" w:lineRule="exact"/>
        <w:ind w:firstLineChars="200" w:firstLine="422"/>
        <w:rPr>
          <w:rFonts w:ascii="宋体" w:hAnsi="宋体"/>
          <w:b/>
          <w:color w:val="000000" w:themeColor="text1"/>
          <w:szCs w:val="21"/>
        </w:rPr>
      </w:pPr>
      <w:r w:rsidRPr="00BC1C9E">
        <w:rPr>
          <w:rFonts w:ascii="宋体" w:hAnsi="宋体" w:hint="eastAsia"/>
          <w:b/>
          <w:color w:val="000000" w:themeColor="text1"/>
          <w:szCs w:val="21"/>
        </w:rPr>
        <w:t xml:space="preserve">第二十条　</w:t>
      </w:r>
      <w:r w:rsidRPr="00BC1C9E">
        <w:rPr>
          <w:rFonts w:ascii="微软雅黑" w:eastAsia="微软雅黑" w:cs="微软雅黑" w:hint="eastAsia"/>
          <w:color w:val="000000" w:themeColor="text1"/>
          <w:spacing w:val="-2"/>
          <w:kern w:val="0"/>
          <w:szCs w:val="21"/>
        </w:rPr>
        <w:t>本</w:t>
      </w:r>
      <w:r w:rsidRPr="00BC1C9E">
        <w:rPr>
          <w:rFonts w:ascii="微软雅黑" w:eastAsia="微软雅黑" w:cs="微软雅黑" w:hint="eastAsia"/>
          <w:color w:val="000000" w:themeColor="text1"/>
          <w:kern w:val="0"/>
          <w:szCs w:val="21"/>
        </w:rPr>
        <w:t>合同书</w:t>
      </w:r>
      <w:r w:rsidRPr="00BC1C9E">
        <w:rPr>
          <w:rFonts w:ascii="微软雅黑" w:eastAsia="微软雅黑" w:cs="微软雅黑" w:hint="eastAsia"/>
          <w:color w:val="000000" w:themeColor="text1"/>
          <w:spacing w:val="-2"/>
          <w:kern w:val="0"/>
          <w:szCs w:val="21"/>
        </w:rPr>
        <w:t>与</w:t>
      </w:r>
      <w:r w:rsidRPr="00BC1C9E">
        <w:rPr>
          <w:rFonts w:ascii="微软雅黑" w:eastAsia="微软雅黑" w:cs="微软雅黑" w:hint="eastAsia"/>
          <w:color w:val="000000" w:themeColor="text1"/>
          <w:kern w:val="0"/>
          <w:szCs w:val="21"/>
        </w:rPr>
        <w:t>下</w:t>
      </w:r>
      <w:r w:rsidRPr="00BC1C9E">
        <w:rPr>
          <w:rFonts w:ascii="微软雅黑" w:eastAsia="微软雅黑" w:cs="微软雅黑" w:hint="eastAsia"/>
          <w:color w:val="000000" w:themeColor="text1"/>
          <w:spacing w:val="-2"/>
          <w:kern w:val="0"/>
          <w:szCs w:val="21"/>
        </w:rPr>
        <w:t>列</w:t>
      </w:r>
      <w:r w:rsidRPr="00BC1C9E">
        <w:rPr>
          <w:rFonts w:ascii="微软雅黑" w:eastAsia="微软雅黑" w:cs="微软雅黑" w:hint="eastAsia"/>
          <w:color w:val="000000" w:themeColor="text1"/>
          <w:kern w:val="0"/>
          <w:szCs w:val="21"/>
        </w:rPr>
        <w:t>文</w:t>
      </w:r>
      <w:r w:rsidRPr="00BC1C9E">
        <w:rPr>
          <w:rFonts w:ascii="微软雅黑" w:eastAsia="微软雅黑" w:cs="微软雅黑" w:hint="eastAsia"/>
          <w:color w:val="000000" w:themeColor="text1"/>
          <w:spacing w:val="-2"/>
          <w:kern w:val="0"/>
          <w:szCs w:val="21"/>
        </w:rPr>
        <w:t>件一</w:t>
      </w:r>
      <w:r w:rsidRPr="00BC1C9E">
        <w:rPr>
          <w:rFonts w:ascii="微软雅黑" w:eastAsia="微软雅黑" w:cs="微软雅黑" w:hint="eastAsia"/>
          <w:color w:val="000000" w:themeColor="text1"/>
          <w:kern w:val="0"/>
          <w:szCs w:val="21"/>
        </w:rPr>
        <w:t>起构</w:t>
      </w:r>
      <w:r w:rsidRPr="00BC1C9E">
        <w:rPr>
          <w:rFonts w:ascii="微软雅黑" w:eastAsia="微软雅黑" w:cs="微软雅黑" w:hint="eastAsia"/>
          <w:color w:val="000000" w:themeColor="text1"/>
          <w:spacing w:val="-2"/>
          <w:kern w:val="0"/>
          <w:szCs w:val="21"/>
        </w:rPr>
        <w:t>成</w:t>
      </w:r>
      <w:r w:rsidRPr="00BC1C9E">
        <w:rPr>
          <w:rFonts w:ascii="微软雅黑" w:eastAsia="微软雅黑" w:cs="微软雅黑" w:hint="eastAsia"/>
          <w:color w:val="000000" w:themeColor="text1"/>
          <w:kern w:val="0"/>
          <w:szCs w:val="21"/>
        </w:rPr>
        <w:t>合</w:t>
      </w:r>
      <w:r w:rsidRPr="00BC1C9E">
        <w:rPr>
          <w:rFonts w:ascii="微软雅黑" w:eastAsia="微软雅黑" w:cs="微软雅黑" w:hint="eastAsia"/>
          <w:color w:val="000000" w:themeColor="text1"/>
          <w:spacing w:val="-2"/>
          <w:kern w:val="0"/>
          <w:szCs w:val="21"/>
        </w:rPr>
        <w:t>同</w:t>
      </w:r>
      <w:r w:rsidRPr="00BC1C9E">
        <w:rPr>
          <w:rFonts w:ascii="微软雅黑" w:eastAsia="微软雅黑" w:cs="微软雅黑" w:hint="eastAsia"/>
          <w:color w:val="000000" w:themeColor="text1"/>
          <w:kern w:val="0"/>
          <w:szCs w:val="21"/>
        </w:rPr>
        <w:t>文</w:t>
      </w:r>
      <w:r w:rsidRPr="00BC1C9E">
        <w:rPr>
          <w:rFonts w:ascii="微软雅黑" w:eastAsia="微软雅黑" w:cs="微软雅黑" w:hint="eastAsia"/>
          <w:color w:val="000000" w:themeColor="text1"/>
          <w:spacing w:val="-2"/>
          <w:kern w:val="0"/>
          <w:szCs w:val="21"/>
        </w:rPr>
        <w:t>件</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1.中标通知书；</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2.投标函；</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3.商务条款偏离表和技术偏离表；</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4.项目需求；</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5.开标一览表分项报价表；</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6.中标设备技术性能指标的详细描述；</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7.技术服务和</w:t>
      </w:r>
      <w:proofErr w:type="gramStart"/>
      <w:r w:rsidRPr="00BC1C9E">
        <w:rPr>
          <w:rFonts w:hAnsi="宋体" w:hint="eastAsia"/>
          <w:color w:val="000000" w:themeColor="text1"/>
          <w:sz w:val="21"/>
        </w:rPr>
        <w:t>质保期</w:t>
      </w:r>
      <w:proofErr w:type="gramEnd"/>
      <w:r w:rsidRPr="00BC1C9E">
        <w:rPr>
          <w:rFonts w:hAnsi="宋体" w:hint="eastAsia"/>
          <w:color w:val="000000" w:themeColor="text1"/>
          <w:sz w:val="21"/>
        </w:rPr>
        <w:t>服务计划；</w:t>
      </w:r>
    </w:p>
    <w:p w:rsidR="00602988" w:rsidRPr="00BC1C9E" w:rsidRDefault="00EA3332">
      <w:pPr>
        <w:pStyle w:val="a9"/>
        <w:snapToGrid w:val="0"/>
        <w:spacing w:line="300" w:lineRule="exact"/>
        <w:ind w:leftChars="200" w:left="420"/>
        <w:rPr>
          <w:rFonts w:hAnsi="宋体"/>
          <w:color w:val="000000" w:themeColor="text1"/>
          <w:sz w:val="21"/>
        </w:rPr>
      </w:pPr>
      <w:r w:rsidRPr="00BC1C9E">
        <w:rPr>
          <w:rFonts w:hAnsi="宋体" w:hint="eastAsia"/>
          <w:color w:val="000000" w:themeColor="text1"/>
          <w:sz w:val="21"/>
        </w:rPr>
        <w:t>8.其他合同文件。</w:t>
      </w:r>
    </w:p>
    <w:p w:rsidR="00602988" w:rsidRPr="00BC1C9E" w:rsidRDefault="00EA3332">
      <w:pPr>
        <w:pStyle w:val="a9"/>
        <w:snapToGrid w:val="0"/>
        <w:spacing w:line="300" w:lineRule="exact"/>
        <w:ind w:leftChars="200" w:left="420"/>
        <w:rPr>
          <w:rFonts w:hAnsi="宋体"/>
          <w:b/>
          <w:color w:val="000000" w:themeColor="text1"/>
          <w:sz w:val="21"/>
        </w:rPr>
      </w:pPr>
      <w:r w:rsidRPr="00BC1C9E">
        <w:rPr>
          <w:rFonts w:hAnsi="宋体" w:hint="eastAsia"/>
          <w:color w:val="000000" w:themeColor="text1"/>
          <w:sz w:val="21"/>
        </w:rPr>
        <w:t>9.上述合同文件互相补充和解释。如果合同文件之间存在矛盾或不一致之处，以上述文件 的排列顺序在先者为准。</w:t>
      </w:r>
    </w:p>
    <w:p w:rsidR="00602988" w:rsidRPr="00BC1C9E" w:rsidRDefault="00EA3332">
      <w:pPr>
        <w:snapToGrid w:val="0"/>
        <w:spacing w:line="300" w:lineRule="exact"/>
        <w:ind w:firstLineChars="200" w:firstLine="422"/>
        <w:rPr>
          <w:rFonts w:ascii="宋体" w:hAnsi="宋体"/>
          <w:color w:val="000000" w:themeColor="text1"/>
          <w:szCs w:val="21"/>
        </w:rPr>
      </w:pPr>
      <w:r w:rsidRPr="00BC1C9E">
        <w:rPr>
          <w:rFonts w:ascii="宋体" w:hAnsi="宋体" w:hint="eastAsia"/>
          <w:b/>
          <w:color w:val="000000" w:themeColor="text1"/>
          <w:szCs w:val="21"/>
        </w:rPr>
        <w:t xml:space="preserve">第二十一条　</w:t>
      </w:r>
      <w:r w:rsidRPr="00BC1C9E">
        <w:rPr>
          <w:rFonts w:ascii="宋体" w:hAnsi="宋体" w:hint="eastAsia"/>
          <w:color w:val="000000" w:themeColor="text1"/>
          <w:szCs w:val="21"/>
        </w:rPr>
        <w:t>本合同一式四份，具有同等法律效力，财政部门（政府采购监管部门）、采购代理机构各一份，甲乙双方各一份（可根据需要另增加）。</w:t>
      </w:r>
    </w:p>
    <w:p w:rsidR="00602988" w:rsidRPr="00BC1C9E" w:rsidRDefault="00EA3332">
      <w:pPr>
        <w:snapToGrid w:val="0"/>
        <w:spacing w:line="300" w:lineRule="exact"/>
        <w:ind w:left="-61" w:firstLine="514"/>
        <w:rPr>
          <w:rFonts w:ascii="宋体" w:hAnsi="宋体"/>
          <w:color w:val="000000" w:themeColor="text1"/>
          <w:szCs w:val="21"/>
        </w:rPr>
      </w:pPr>
      <w:r w:rsidRPr="00BC1C9E">
        <w:rPr>
          <w:rFonts w:ascii="宋体" w:hAnsi="宋体" w:hint="eastAsia"/>
          <w:color w:val="000000" w:themeColor="text1"/>
          <w:szCs w:val="21"/>
        </w:rPr>
        <w:t>本合同甲乙双方签字盖章后生效，自签订之日起七个工作日内，采购人或采购代理机构应当将合同</w:t>
      </w:r>
      <w:proofErr w:type="gramStart"/>
      <w:r w:rsidRPr="00BC1C9E">
        <w:rPr>
          <w:rFonts w:ascii="宋体" w:hAnsi="宋体" w:hint="eastAsia"/>
          <w:color w:val="000000" w:themeColor="text1"/>
          <w:szCs w:val="21"/>
        </w:rPr>
        <w:t>副本报</w:t>
      </w:r>
      <w:proofErr w:type="gramEnd"/>
      <w:r w:rsidRPr="00BC1C9E">
        <w:rPr>
          <w:rFonts w:ascii="宋体" w:hAnsi="宋体" w:hint="eastAsia"/>
          <w:color w:val="000000" w:themeColor="text1"/>
          <w:szCs w:val="21"/>
        </w:rPr>
        <w:t>同级财政部门备案。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516"/>
        <w:gridCol w:w="4517"/>
      </w:tblGrid>
      <w:tr w:rsidR="00602988" w:rsidRPr="00BC1C9E">
        <w:trPr>
          <w:cantSplit/>
          <w:trHeight w:val="1078"/>
        </w:trPr>
        <w:tc>
          <w:tcPr>
            <w:tcW w:w="4516"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 xml:space="preserve">甲方（章）           </w:t>
            </w:r>
          </w:p>
          <w:p w:rsidR="00602988" w:rsidRPr="00BC1C9E" w:rsidRDefault="00602988">
            <w:pPr>
              <w:snapToGrid w:val="0"/>
              <w:rPr>
                <w:rFonts w:ascii="宋体" w:hAnsi="宋体"/>
                <w:color w:val="000000" w:themeColor="text1"/>
                <w:szCs w:val="21"/>
              </w:rPr>
            </w:pPr>
          </w:p>
          <w:p w:rsidR="00602988" w:rsidRPr="00BC1C9E" w:rsidRDefault="00EA3332">
            <w:pPr>
              <w:snapToGrid w:val="0"/>
              <w:ind w:firstLineChars="450" w:firstLine="945"/>
              <w:jc w:val="right"/>
              <w:rPr>
                <w:rFonts w:ascii="宋体" w:hAnsi="宋体"/>
                <w:color w:val="000000" w:themeColor="text1"/>
                <w:szCs w:val="21"/>
              </w:rPr>
            </w:pPr>
            <w:r w:rsidRPr="00BC1C9E">
              <w:rPr>
                <w:rFonts w:ascii="宋体" w:hAnsi="宋体" w:hint="eastAsia"/>
                <w:color w:val="000000" w:themeColor="text1"/>
                <w:szCs w:val="21"/>
              </w:rPr>
              <w:t>年   月   日</w:t>
            </w:r>
          </w:p>
        </w:tc>
        <w:tc>
          <w:tcPr>
            <w:tcW w:w="4517"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 xml:space="preserve">乙方（章）              </w:t>
            </w:r>
          </w:p>
          <w:p w:rsidR="00602988" w:rsidRPr="00BC1C9E" w:rsidRDefault="00602988">
            <w:pPr>
              <w:snapToGrid w:val="0"/>
              <w:rPr>
                <w:rFonts w:ascii="宋体" w:hAnsi="宋体"/>
                <w:color w:val="000000" w:themeColor="text1"/>
                <w:szCs w:val="21"/>
              </w:rPr>
            </w:pPr>
          </w:p>
          <w:p w:rsidR="00602988" w:rsidRPr="00BC1C9E" w:rsidRDefault="00EA3332">
            <w:pPr>
              <w:snapToGrid w:val="0"/>
              <w:jc w:val="right"/>
              <w:rPr>
                <w:rFonts w:ascii="宋体" w:hAnsi="宋体"/>
                <w:color w:val="000000" w:themeColor="text1"/>
                <w:szCs w:val="21"/>
              </w:rPr>
            </w:pPr>
            <w:r w:rsidRPr="00BC1C9E">
              <w:rPr>
                <w:rFonts w:ascii="宋体" w:hAnsi="宋体" w:hint="eastAsia"/>
                <w:color w:val="000000" w:themeColor="text1"/>
                <w:szCs w:val="21"/>
              </w:rPr>
              <w:t xml:space="preserve"> 年   月   日</w:t>
            </w:r>
          </w:p>
        </w:tc>
      </w:tr>
      <w:tr w:rsidR="00602988" w:rsidRPr="00BC1C9E">
        <w:trPr>
          <w:cantSplit/>
          <w:trHeight w:val="443"/>
        </w:trPr>
        <w:tc>
          <w:tcPr>
            <w:tcW w:w="4516"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单位地址：</w:t>
            </w:r>
          </w:p>
        </w:tc>
        <w:tc>
          <w:tcPr>
            <w:tcW w:w="4517"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单位地址：</w:t>
            </w:r>
          </w:p>
        </w:tc>
      </w:tr>
      <w:tr w:rsidR="00602988" w:rsidRPr="00BC1C9E">
        <w:trPr>
          <w:cantSplit/>
          <w:trHeight w:val="960"/>
        </w:trPr>
        <w:tc>
          <w:tcPr>
            <w:tcW w:w="4516" w:type="dxa"/>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法定代表人或委托代理人：</w:t>
            </w:r>
          </w:p>
        </w:tc>
        <w:tc>
          <w:tcPr>
            <w:tcW w:w="4517" w:type="dxa"/>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法定代表人或委托代理人：</w:t>
            </w:r>
          </w:p>
        </w:tc>
      </w:tr>
      <w:tr w:rsidR="00602988" w:rsidRPr="00BC1C9E">
        <w:trPr>
          <w:cantSplit/>
          <w:trHeight w:val="453"/>
        </w:trPr>
        <w:tc>
          <w:tcPr>
            <w:tcW w:w="4516"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电话：</w:t>
            </w:r>
          </w:p>
        </w:tc>
        <w:tc>
          <w:tcPr>
            <w:tcW w:w="4517"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电话：</w:t>
            </w:r>
          </w:p>
        </w:tc>
      </w:tr>
      <w:tr w:rsidR="00602988" w:rsidRPr="00BC1C9E">
        <w:trPr>
          <w:cantSplit/>
          <w:trHeight w:val="407"/>
        </w:trPr>
        <w:tc>
          <w:tcPr>
            <w:tcW w:w="4516"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电子邮箱：</w:t>
            </w:r>
          </w:p>
        </w:tc>
        <w:tc>
          <w:tcPr>
            <w:tcW w:w="4517"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电子邮箱：</w:t>
            </w:r>
          </w:p>
        </w:tc>
      </w:tr>
      <w:tr w:rsidR="00602988" w:rsidRPr="00BC1C9E">
        <w:trPr>
          <w:cantSplit/>
          <w:trHeight w:val="630"/>
        </w:trPr>
        <w:tc>
          <w:tcPr>
            <w:tcW w:w="4516"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开户银行：</w:t>
            </w:r>
          </w:p>
        </w:tc>
        <w:tc>
          <w:tcPr>
            <w:tcW w:w="4517"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开户银行：</w:t>
            </w:r>
          </w:p>
        </w:tc>
      </w:tr>
      <w:tr w:rsidR="00602988" w:rsidRPr="00BC1C9E">
        <w:trPr>
          <w:cantSplit/>
          <w:trHeight w:val="381"/>
        </w:trPr>
        <w:tc>
          <w:tcPr>
            <w:tcW w:w="4516"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账号：</w:t>
            </w:r>
          </w:p>
        </w:tc>
        <w:tc>
          <w:tcPr>
            <w:tcW w:w="4517"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账号：</w:t>
            </w:r>
          </w:p>
        </w:tc>
      </w:tr>
      <w:tr w:rsidR="00602988" w:rsidRPr="00BC1C9E">
        <w:trPr>
          <w:cantSplit/>
          <w:trHeight w:val="518"/>
        </w:trPr>
        <w:tc>
          <w:tcPr>
            <w:tcW w:w="4516"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邮政编码：</w:t>
            </w:r>
          </w:p>
        </w:tc>
        <w:tc>
          <w:tcPr>
            <w:tcW w:w="4517" w:type="dxa"/>
            <w:vAlign w:val="center"/>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邮政编码：</w:t>
            </w:r>
          </w:p>
        </w:tc>
      </w:tr>
      <w:tr w:rsidR="00602988" w:rsidRPr="00BC1C9E">
        <w:trPr>
          <w:cantSplit/>
          <w:trHeight w:val="958"/>
        </w:trPr>
        <w:tc>
          <w:tcPr>
            <w:tcW w:w="9033" w:type="dxa"/>
            <w:gridSpan w:val="2"/>
          </w:tcPr>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经办人：</w:t>
            </w:r>
          </w:p>
          <w:p w:rsidR="00602988" w:rsidRPr="00BC1C9E" w:rsidRDefault="00602988">
            <w:pPr>
              <w:snapToGrid w:val="0"/>
              <w:rPr>
                <w:rFonts w:ascii="宋体" w:hAnsi="宋体"/>
                <w:color w:val="000000" w:themeColor="text1"/>
                <w:szCs w:val="21"/>
              </w:rPr>
            </w:pPr>
          </w:p>
          <w:p w:rsidR="00602988" w:rsidRPr="00BC1C9E" w:rsidRDefault="00EA3332">
            <w:pPr>
              <w:snapToGrid w:val="0"/>
              <w:ind w:firstLineChars="300" w:firstLine="630"/>
              <w:jc w:val="right"/>
              <w:rPr>
                <w:rFonts w:ascii="宋体" w:hAnsi="宋体"/>
                <w:color w:val="000000" w:themeColor="text1"/>
                <w:szCs w:val="21"/>
              </w:rPr>
            </w:pPr>
            <w:r w:rsidRPr="00BC1C9E">
              <w:rPr>
                <w:rFonts w:ascii="宋体" w:hAnsi="宋体" w:hint="eastAsia"/>
                <w:color w:val="000000" w:themeColor="text1"/>
                <w:szCs w:val="21"/>
              </w:rPr>
              <w:t>年    月    日</w:t>
            </w:r>
          </w:p>
        </w:tc>
      </w:tr>
    </w:tbl>
    <w:p w:rsidR="00602988" w:rsidRPr="00BC1C9E" w:rsidRDefault="00EA3332">
      <w:pPr>
        <w:snapToGrid w:val="0"/>
        <w:spacing w:line="360" w:lineRule="auto"/>
        <w:jc w:val="center"/>
        <w:rPr>
          <w:rFonts w:ascii="宋体" w:hAnsi="宋体"/>
          <w:b/>
          <w:color w:val="000000" w:themeColor="text1"/>
          <w:sz w:val="28"/>
          <w:szCs w:val="28"/>
        </w:rPr>
      </w:pPr>
      <w:r w:rsidRPr="00BC1C9E">
        <w:rPr>
          <w:rFonts w:ascii="宋体" w:hAnsi="宋体"/>
          <w:b/>
          <w:color w:val="000000" w:themeColor="text1"/>
          <w:sz w:val="28"/>
          <w:szCs w:val="28"/>
        </w:rPr>
        <w:br w:type="page"/>
      </w:r>
      <w:r w:rsidRPr="00BC1C9E">
        <w:rPr>
          <w:rFonts w:ascii="宋体" w:hAnsi="宋体" w:hint="eastAsia"/>
          <w:b/>
          <w:color w:val="000000" w:themeColor="text1"/>
          <w:sz w:val="28"/>
          <w:szCs w:val="28"/>
        </w:rPr>
        <w:lastRenderedPageBreak/>
        <w:t>合 同 附 件</w:t>
      </w:r>
    </w:p>
    <w:p w:rsidR="00602988" w:rsidRPr="00BC1C9E" w:rsidRDefault="00EA3332">
      <w:pPr>
        <w:snapToGrid w:val="0"/>
        <w:rPr>
          <w:rFonts w:ascii="宋体" w:hAnsi="宋体"/>
          <w:color w:val="000000" w:themeColor="text1"/>
          <w:szCs w:val="21"/>
        </w:rPr>
      </w:pPr>
      <w:r w:rsidRPr="00BC1C9E">
        <w:rPr>
          <w:rFonts w:ascii="宋体" w:hAnsi="宋体" w:hint="eastAsia"/>
          <w:color w:val="000000" w:themeColor="text1"/>
          <w:szCs w:val="21"/>
        </w:rPr>
        <w:t>一般货物类</w:t>
      </w:r>
    </w:p>
    <w:tbl>
      <w:tblPr>
        <w:tblW w:w="0" w:type="auto"/>
        <w:jc w:val="center"/>
        <w:tblLayout w:type="fixed"/>
        <w:tblLook w:val="04A0"/>
      </w:tblPr>
      <w:tblGrid>
        <w:gridCol w:w="4420"/>
        <w:gridCol w:w="4448"/>
      </w:tblGrid>
      <w:tr w:rsidR="00602988" w:rsidRPr="00BC1C9E">
        <w:trPr>
          <w:trHeight w:val="2300"/>
          <w:jc w:val="center"/>
        </w:trPr>
        <w:tc>
          <w:tcPr>
            <w:tcW w:w="8868" w:type="dxa"/>
            <w:gridSpan w:val="2"/>
            <w:tcBorders>
              <w:top w:val="single" w:sz="4" w:space="0" w:color="auto"/>
              <w:left w:val="single" w:sz="4" w:space="0" w:color="auto"/>
              <w:right w:val="single" w:sz="4" w:space="0" w:color="auto"/>
            </w:tcBorders>
          </w:tcPr>
          <w:p w:rsidR="00602988" w:rsidRPr="00BC1C9E" w:rsidRDefault="00EA3332">
            <w:pPr>
              <w:snapToGrid w:val="0"/>
              <w:spacing w:line="400" w:lineRule="exact"/>
              <w:ind w:firstLineChars="200" w:firstLine="482"/>
              <w:rPr>
                <w:rFonts w:ascii="宋体" w:hAnsi="宋体"/>
                <w:b/>
                <w:color w:val="000000" w:themeColor="text1"/>
                <w:sz w:val="24"/>
              </w:rPr>
            </w:pPr>
            <w:r w:rsidRPr="00BC1C9E">
              <w:rPr>
                <w:rFonts w:ascii="宋体" w:hAnsi="宋体" w:hint="eastAsia"/>
                <w:b/>
                <w:color w:val="000000" w:themeColor="text1"/>
                <w:sz w:val="24"/>
              </w:rPr>
              <w:t>1. 供应商承诺具体事项：</w:t>
            </w:r>
          </w:p>
        </w:tc>
      </w:tr>
      <w:tr w:rsidR="00602988" w:rsidRPr="00BC1C9E">
        <w:trPr>
          <w:trHeight w:val="2304"/>
          <w:jc w:val="center"/>
        </w:trPr>
        <w:tc>
          <w:tcPr>
            <w:tcW w:w="8868" w:type="dxa"/>
            <w:gridSpan w:val="2"/>
            <w:tcBorders>
              <w:top w:val="single" w:sz="4" w:space="0" w:color="auto"/>
              <w:left w:val="single" w:sz="4" w:space="0" w:color="auto"/>
              <w:right w:val="single" w:sz="4" w:space="0" w:color="auto"/>
            </w:tcBorders>
          </w:tcPr>
          <w:p w:rsidR="00602988" w:rsidRPr="00BC1C9E" w:rsidRDefault="00EA3332">
            <w:pPr>
              <w:snapToGrid w:val="0"/>
              <w:spacing w:line="400" w:lineRule="exact"/>
              <w:ind w:firstLineChars="200" w:firstLine="482"/>
              <w:rPr>
                <w:rFonts w:ascii="宋体" w:hAnsi="宋体"/>
                <w:b/>
                <w:color w:val="000000" w:themeColor="text1"/>
                <w:sz w:val="24"/>
              </w:rPr>
            </w:pPr>
            <w:r w:rsidRPr="00BC1C9E">
              <w:rPr>
                <w:rFonts w:ascii="宋体" w:hAnsi="宋体" w:hint="eastAsia"/>
                <w:b/>
                <w:color w:val="000000" w:themeColor="text1"/>
                <w:sz w:val="24"/>
              </w:rPr>
              <w:t>2. 售后服务具体事项：</w:t>
            </w:r>
          </w:p>
        </w:tc>
      </w:tr>
      <w:tr w:rsidR="00602988" w:rsidRPr="00BC1C9E">
        <w:trPr>
          <w:trHeight w:val="2041"/>
          <w:jc w:val="center"/>
        </w:trPr>
        <w:tc>
          <w:tcPr>
            <w:tcW w:w="8868" w:type="dxa"/>
            <w:gridSpan w:val="2"/>
            <w:tcBorders>
              <w:top w:val="single" w:sz="4" w:space="0" w:color="auto"/>
              <w:left w:val="single" w:sz="4" w:space="0" w:color="auto"/>
              <w:right w:val="single" w:sz="4" w:space="0" w:color="auto"/>
            </w:tcBorders>
          </w:tcPr>
          <w:p w:rsidR="00602988" w:rsidRPr="00BC1C9E" w:rsidRDefault="00EA3332">
            <w:pPr>
              <w:snapToGrid w:val="0"/>
              <w:spacing w:line="400" w:lineRule="exact"/>
              <w:ind w:firstLineChars="200" w:firstLine="482"/>
              <w:rPr>
                <w:rFonts w:ascii="宋体" w:hAnsi="宋体"/>
                <w:b/>
                <w:color w:val="000000" w:themeColor="text1"/>
                <w:sz w:val="24"/>
              </w:rPr>
            </w:pPr>
            <w:r w:rsidRPr="00BC1C9E">
              <w:rPr>
                <w:rFonts w:ascii="宋体" w:hAnsi="宋体" w:hint="eastAsia"/>
                <w:b/>
                <w:color w:val="000000" w:themeColor="text1"/>
                <w:sz w:val="24"/>
              </w:rPr>
              <w:t>3. 保修期责任：</w:t>
            </w:r>
          </w:p>
        </w:tc>
      </w:tr>
      <w:tr w:rsidR="00602988" w:rsidRPr="00BC1C9E">
        <w:trPr>
          <w:trHeight w:val="2551"/>
          <w:jc w:val="center"/>
        </w:trPr>
        <w:tc>
          <w:tcPr>
            <w:tcW w:w="8868" w:type="dxa"/>
            <w:gridSpan w:val="2"/>
            <w:tcBorders>
              <w:top w:val="single" w:sz="4" w:space="0" w:color="auto"/>
              <w:left w:val="single" w:sz="4" w:space="0" w:color="auto"/>
              <w:right w:val="single" w:sz="4" w:space="0" w:color="auto"/>
            </w:tcBorders>
          </w:tcPr>
          <w:p w:rsidR="00602988" w:rsidRPr="00BC1C9E" w:rsidRDefault="00EA3332">
            <w:pPr>
              <w:snapToGrid w:val="0"/>
              <w:spacing w:line="400" w:lineRule="exact"/>
              <w:ind w:firstLineChars="200" w:firstLine="482"/>
              <w:rPr>
                <w:rFonts w:ascii="宋体" w:hAnsi="宋体"/>
                <w:b/>
                <w:color w:val="000000" w:themeColor="text1"/>
                <w:sz w:val="24"/>
              </w:rPr>
            </w:pPr>
            <w:r w:rsidRPr="00BC1C9E">
              <w:rPr>
                <w:rFonts w:ascii="宋体" w:hAnsi="宋体" w:hint="eastAsia"/>
                <w:b/>
                <w:color w:val="000000" w:themeColor="text1"/>
                <w:sz w:val="24"/>
              </w:rPr>
              <w:t>4. 其他具体事项：</w:t>
            </w:r>
          </w:p>
        </w:tc>
      </w:tr>
      <w:tr w:rsidR="00602988" w:rsidRPr="00BC1C9E">
        <w:trPr>
          <w:trHeight w:val="3195"/>
          <w:jc w:val="center"/>
        </w:trPr>
        <w:tc>
          <w:tcPr>
            <w:tcW w:w="442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400" w:lineRule="exact"/>
              <w:ind w:firstLineChars="200" w:firstLine="482"/>
              <w:rPr>
                <w:rFonts w:ascii="宋体" w:hAnsi="宋体"/>
                <w:b/>
                <w:color w:val="000000" w:themeColor="text1"/>
                <w:sz w:val="24"/>
              </w:rPr>
            </w:pPr>
            <w:r w:rsidRPr="00BC1C9E">
              <w:rPr>
                <w:rFonts w:ascii="宋体" w:hAnsi="宋体" w:hint="eastAsia"/>
                <w:b/>
                <w:color w:val="000000" w:themeColor="text1"/>
                <w:sz w:val="24"/>
              </w:rPr>
              <w:t>甲方（章）</w:t>
            </w:r>
          </w:p>
          <w:p w:rsidR="00602988" w:rsidRPr="00BC1C9E" w:rsidRDefault="00602988">
            <w:pPr>
              <w:snapToGrid w:val="0"/>
              <w:spacing w:line="400" w:lineRule="exact"/>
              <w:ind w:firstLineChars="200" w:firstLine="482"/>
              <w:rPr>
                <w:rFonts w:ascii="宋体" w:hAnsi="宋体"/>
                <w:b/>
                <w:color w:val="000000" w:themeColor="text1"/>
                <w:sz w:val="24"/>
              </w:rPr>
            </w:pPr>
          </w:p>
          <w:p w:rsidR="00602988" w:rsidRPr="00BC1C9E" w:rsidRDefault="00602988">
            <w:pPr>
              <w:snapToGrid w:val="0"/>
              <w:spacing w:line="400" w:lineRule="exact"/>
              <w:ind w:firstLineChars="200" w:firstLine="482"/>
              <w:rPr>
                <w:rFonts w:ascii="宋体" w:hAnsi="宋体"/>
                <w:b/>
                <w:color w:val="000000" w:themeColor="text1"/>
                <w:sz w:val="24"/>
              </w:rPr>
            </w:pPr>
          </w:p>
          <w:p w:rsidR="00602988" w:rsidRPr="00BC1C9E" w:rsidRDefault="00602988">
            <w:pPr>
              <w:snapToGrid w:val="0"/>
              <w:spacing w:line="400" w:lineRule="exact"/>
              <w:ind w:firstLineChars="200" w:firstLine="482"/>
              <w:rPr>
                <w:rFonts w:ascii="宋体" w:hAnsi="宋体"/>
                <w:b/>
                <w:color w:val="000000" w:themeColor="text1"/>
                <w:sz w:val="24"/>
              </w:rPr>
            </w:pPr>
          </w:p>
          <w:p w:rsidR="00602988" w:rsidRPr="00BC1C9E" w:rsidRDefault="00602988">
            <w:pPr>
              <w:snapToGrid w:val="0"/>
              <w:spacing w:line="400" w:lineRule="exact"/>
              <w:rPr>
                <w:rFonts w:ascii="宋体" w:hAnsi="宋体"/>
                <w:b/>
                <w:color w:val="000000" w:themeColor="text1"/>
                <w:sz w:val="24"/>
              </w:rPr>
            </w:pPr>
          </w:p>
          <w:p w:rsidR="00602988" w:rsidRPr="00BC1C9E" w:rsidRDefault="00EA3332">
            <w:pPr>
              <w:snapToGrid w:val="0"/>
              <w:spacing w:line="400" w:lineRule="exact"/>
              <w:ind w:firstLineChars="200" w:firstLine="482"/>
              <w:rPr>
                <w:rFonts w:ascii="宋体" w:hAnsi="宋体"/>
                <w:b/>
                <w:color w:val="000000" w:themeColor="text1"/>
                <w:sz w:val="24"/>
              </w:rPr>
            </w:pPr>
            <w:r w:rsidRPr="00BC1C9E">
              <w:rPr>
                <w:rFonts w:ascii="宋体" w:hAnsi="宋体" w:hint="eastAsia"/>
                <w:b/>
                <w:color w:val="000000" w:themeColor="text1"/>
                <w:sz w:val="24"/>
              </w:rPr>
              <w:t xml:space="preserve">                 年   月   日 </w:t>
            </w:r>
          </w:p>
        </w:tc>
        <w:tc>
          <w:tcPr>
            <w:tcW w:w="4448"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400" w:lineRule="exact"/>
              <w:ind w:firstLineChars="200" w:firstLine="482"/>
              <w:rPr>
                <w:rFonts w:ascii="宋体" w:hAnsi="宋体"/>
                <w:b/>
                <w:color w:val="000000" w:themeColor="text1"/>
                <w:sz w:val="24"/>
              </w:rPr>
            </w:pPr>
            <w:r w:rsidRPr="00BC1C9E">
              <w:rPr>
                <w:rFonts w:ascii="宋体" w:hAnsi="宋体" w:hint="eastAsia"/>
                <w:b/>
                <w:color w:val="000000" w:themeColor="text1"/>
                <w:sz w:val="24"/>
              </w:rPr>
              <w:t>乙方（章）</w:t>
            </w:r>
          </w:p>
          <w:p w:rsidR="00602988" w:rsidRPr="00BC1C9E" w:rsidRDefault="00602988">
            <w:pPr>
              <w:snapToGrid w:val="0"/>
              <w:spacing w:line="400" w:lineRule="exact"/>
              <w:ind w:firstLineChars="200" w:firstLine="482"/>
              <w:rPr>
                <w:rFonts w:ascii="宋体" w:hAnsi="宋体"/>
                <w:b/>
                <w:color w:val="000000" w:themeColor="text1"/>
                <w:sz w:val="24"/>
              </w:rPr>
            </w:pPr>
          </w:p>
          <w:p w:rsidR="00602988" w:rsidRPr="00BC1C9E" w:rsidRDefault="00602988">
            <w:pPr>
              <w:snapToGrid w:val="0"/>
              <w:spacing w:line="400" w:lineRule="exact"/>
              <w:rPr>
                <w:rFonts w:ascii="宋体" w:hAnsi="宋体"/>
                <w:b/>
                <w:color w:val="000000" w:themeColor="text1"/>
                <w:sz w:val="24"/>
              </w:rPr>
            </w:pPr>
          </w:p>
          <w:p w:rsidR="00602988" w:rsidRPr="00BC1C9E" w:rsidRDefault="00602988">
            <w:pPr>
              <w:snapToGrid w:val="0"/>
              <w:spacing w:line="400" w:lineRule="exact"/>
              <w:rPr>
                <w:rFonts w:ascii="宋体" w:hAnsi="宋体"/>
                <w:b/>
                <w:color w:val="000000" w:themeColor="text1"/>
                <w:sz w:val="24"/>
              </w:rPr>
            </w:pPr>
          </w:p>
          <w:p w:rsidR="00602988" w:rsidRPr="00BC1C9E" w:rsidRDefault="00602988">
            <w:pPr>
              <w:snapToGrid w:val="0"/>
              <w:spacing w:line="400" w:lineRule="exact"/>
              <w:rPr>
                <w:rFonts w:ascii="宋体" w:hAnsi="宋体"/>
                <w:b/>
                <w:color w:val="000000" w:themeColor="text1"/>
                <w:sz w:val="24"/>
              </w:rPr>
            </w:pPr>
          </w:p>
          <w:p w:rsidR="00602988" w:rsidRPr="00BC1C9E" w:rsidRDefault="00EA3332">
            <w:pPr>
              <w:snapToGrid w:val="0"/>
              <w:spacing w:line="400" w:lineRule="exact"/>
              <w:ind w:firstLineChars="200" w:firstLine="482"/>
              <w:rPr>
                <w:rFonts w:ascii="宋体" w:hAnsi="宋体"/>
                <w:b/>
                <w:color w:val="000000" w:themeColor="text1"/>
                <w:sz w:val="24"/>
              </w:rPr>
            </w:pPr>
            <w:r w:rsidRPr="00BC1C9E">
              <w:rPr>
                <w:rFonts w:ascii="宋体" w:hAnsi="宋体" w:hint="eastAsia"/>
                <w:b/>
                <w:color w:val="000000" w:themeColor="text1"/>
                <w:sz w:val="24"/>
              </w:rPr>
              <w:t xml:space="preserve">                年   月   日</w:t>
            </w:r>
          </w:p>
        </w:tc>
      </w:tr>
    </w:tbl>
    <w:p w:rsidR="00602988" w:rsidRPr="00BC1C9E" w:rsidRDefault="00EA3332">
      <w:pPr>
        <w:snapToGrid w:val="0"/>
        <w:jc w:val="left"/>
        <w:rPr>
          <w:rFonts w:ascii="宋体" w:hAnsi="宋体"/>
          <w:color w:val="000000" w:themeColor="text1"/>
          <w:szCs w:val="21"/>
        </w:rPr>
      </w:pPr>
      <w:r w:rsidRPr="00BC1C9E">
        <w:rPr>
          <w:rFonts w:ascii="宋体" w:hAnsi="宋体" w:hint="eastAsia"/>
          <w:color w:val="000000" w:themeColor="text1"/>
        </w:rPr>
        <w:t xml:space="preserve">  </w:t>
      </w:r>
      <w:r w:rsidRPr="00BC1C9E">
        <w:rPr>
          <w:rFonts w:ascii="宋体" w:hAnsi="宋体" w:hint="eastAsia"/>
          <w:color w:val="000000" w:themeColor="text1"/>
          <w:szCs w:val="21"/>
        </w:rPr>
        <w:t xml:space="preserve"> 注：售后服务事项填不下时可另加附页</w:t>
      </w:r>
    </w:p>
    <w:p w:rsidR="00602988" w:rsidRPr="00BC1C9E" w:rsidRDefault="00602988">
      <w:pPr>
        <w:snapToGrid w:val="0"/>
        <w:jc w:val="left"/>
        <w:rPr>
          <w:rFonts w:ascii="宋体" w:hAnsi="宋体"/>
          <w:color w:val="000000" w:themeColor="text1"/>
          <w:szCs w:val="21"/>
        </w:rPr>
      </w:pPr>
    </w:p>
    <w:p w:rsidR="00602988" w:rsidRPr="00BC1C9E" w:rsidRDefault="00EA3332">
      <w:pPr>
        <w:snapToGrid w:val="0"/>
        <w:jc w:val="center"/>
        <w:rPr>
          <w:rFonts w:ascii="宋体" w:hAnsi="宋体"/>
          <w:bCs/>
          <w:color w:val="000000" w:themeColor="text1"/>
          <w:sz w:val="32"/>
          <w:szCs w:val="32"/>
        </w:rPr>
      </w:pPr>
      <w:r w:rsidRPr="00BC1C9E">
        <w:rPr>
          <w:rFonts w:ascii="宋体" w:hAnsi="宋体"/>
          <w:b/>
          <w:color w:val="000000" w:themeColor="text1"/>
          <w:sz w:val="32"/>
          <w:szCs w:val="32"/>
        </w:rPr>
        <w:lastRenderedPageBreak/>
        <w:br w:type="page"/>
      </w: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602988">
      <w:pPr>
        <w:snapToGrid w:val="0"/>
        <w:jc w:val="center"/>
        <w:rPr>
          <w:rFonts w:ascii="宋体" w:hAnsi="宋体"/>
          <w:bCs/>
          <w:color w:val="000000" w:themeColor="text1"/>
          <w:sz w:val="32"/>
          <w:szCs w:val="32"/>
        </w:rPr>
      </w:pPr>
    </w:p>
    <w:p w:rsidR="00602988" w:rsidRPr="00BC1C9E" w:rsidRDefault="00EA3332">
      <w:pPr>
        <w:pStyle w:val="2"/>
        <w:jc w:val="center"/>
        <w:rPr>
          <w:color w:val="000000" w:themeColor="text1"/>
        </w:rPr>
      </w:pPr>
      <w:bookmarkStart w:id="158" w:name="_Toc19686834"/>
      <w:r w:rsidRPr="00BC1C9E">
        <w:rPr>
          <w:rFonts w:hint="eastAsia"/>
          <w:color w:val="000000" w:themeColor="text1"/>
        </w:rPr>
        <w:t>第六章　投标文件格式</w:t>
      </w:r>
      <w:bookmarkEnd w:id="158"/>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602988">
      <w:pPr>
        <w:snapToGrid w:val="0"/>
        <w:spacing w:before="50" w:after="50"/>
        <w:outlineLvl w:val="1"/>
        <w:rPr>
          <w:rFonts w:ascii="宋体" w:hAnsi="宋体"/>
          <w:color w:val="000000" w:themeColor="text1"/>
          <w:sz w:val="32"/>
          <w:szCs w:val="20"/>
        </w:rPr>
      </w:pPr>
    </w:p>
    <w:p w:rsidR="00602988" w:rsidRPr="00BC1C9E" w:rsidRDefault="00EA3332">
      <w:pPr>
        <w:snapToGrid w:val="0"/>
        <w:spacing w:before="50" w:after="50"/>
        <w:outlineLvl w:val="1"/>
        <w:rPr>
          <w:rFonts w:ascii="宋体" w:hAnsi="宋体"/>
          <w:b/>
          <w:bCs/>
          <w:color w:val="000000" w:themeColor="text1"/>
          <w:sz w:val="24"/>
          <w:szCs w:val="20"/>
        </w:rPr>
      </w:pPr>
      <w:r w:rsidRPr="00BC1C9E">
        <w:rPr>
          <w:rFonts w:ascii="宋体" w:hAnsi="宋体"/>
          <w:color w:val="000000" w:themeColor="text1"/>
          <w:sz w:val="32"/>
          <w:szCs w:val="20"/>
        </w:rPr>
        <w:br w:type="page"/>
      </w:r>
      <w:bookmarkStart w:id="159" w:name="_Toc254970556"/>
      <w:bookmarkStart w:id="160" w:name="_Toc254970697"/>
      <w:bookmarkStart w:id="161" w:name="_Toc19686835"/>
      <w:r w:rsidRPr="00BC1C9E">
        <w:rPr>
          <w:rFonts w:ascii="宋体" w:hAnsi="宋体" w:hint="eastAsia"/>
          <w:b/>
          <w:bCs/>
          <w:color w:val="000000" w:themeColor="text1"/>
          <w:sz w:val="24"/>
        </w:rPr>
        <w:lastRenderedPageBreak/>
        <w:t>一、投标文件外层包装封面格式</w:t>
      </w:r>
      <w:bookmarkEnd w:id="159"/>
      <w:bookmarkEnd w:id="160"/>
      <w:bookmarkEnd w:id="161"/>
      <w:r w:rsidRPr="00BC1C9E">
        <w:rPr>
          <w:rFonts w:ascii="宋体" w:hAnsi="宋体" w:hint="eastAsia"/>
          <w:b/>
          <w:color w:val="000000" w:themeColor="text1"/>
          <w:sz w:val="24"/>
        </w:rPr>
        <w:t xml:space="preserve"> </w:t>
      </w:r>
    </w:p>
    <w:p w:rsidR="00602988" w:rsidRPr="00BC1C9E" w:rsidRDefault="00602988" w:rsidP="0087769A">
      <w:pPr>
        <w:snapToGrid w:val="0"/>
        <w:spacing w:beforeLines="50" w:after="50"/>
        <w:rPr>
          <w:rFonts w:ascii="宋体" w:hAnsi="宋体"/>
          <w:color w:val="000000" w:themeColor="text1"/>
          <w:sz w:val="24"/>
          <w:szCs w:val="20"/>
        </w:rPr>
      </w:pPr>
    </w:p>
    <w:p w:rsidR="00602988" w:rsidRPr="00BC1C9E" w:rsidRDefault="00602988" w:rsidP="0087769A">
      <w:pPr>
        <w:snapToGrid w:val="0"/>
        <w:spacing w:beforeLines="50" w:after="50"/>
        <w:jc w:val="center"/>
        <w:rPr>
          <w:rFonts w:ascii="宋体" w:hAnsi="宋体"/>
          <w:bCs/>
          <w:color w:val="000000" w:themeColor="text1"/>
          <w:sz w:val="24"/>
          <w:szCs w:val="20"/>
        </w:rPr>
      </w:pPr>
    </w:p>
    <w:p w:rsidR="00602988" w:rsidRPr="00BC1C9E" w:rsidRDefault="00EA3332" w:rsidP="0087769A">
      <w:pPr>
        <w:snapToGrid w:val="0"/>
        <w:spacing w:beforeLines="50" w:after="50"/>
        <w:jc w:val="center"/>
        <w:rPr>
          <w:rFonts w:ascii="宋体" w:hAnsi="宋体"/>
          <w:bCs/>
          <w:color w:val="000000" w:themeColor="text1"/>
          <w:sz w:val="32"/>
          <w:szCs w:val="32"/>
        </w:rPr>
      </w:pPr>
      <w:r w:rsidRPr="00BC1C9E">
        <w:rPr>
          <w:rFonts w:ascii="宋体" w:hAnsi="宋体" w:hint="eastAsia"/>
          <w:bCs/>
          <w:color w:val="000000" w:themeColor="text1"/>
          <w:sz w:val="32"/>
          <w:szCs w:val="32"/>
        </w:rPr>
        <w:t>投 标 文 件</w:t>
      </w: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EA3332" w:rsidP="0087769A">
      <w:pPr>
        <w:snapToGrid w:val="0"/>
        <w:spacing w:beforeLines="50" w:after="50"/>
        <w:ind w:firstLineChars="150" w:firstLine="360"/>
        <w:rPr>
          <w:rFonts w:ascii="宋体" w:hAnsi="宋体"/>
          <w:bCs/>
          <w:color w:val="000000" w:themeColor="text1"/>
          <w:sz w:val="24"/>
        </w:rPr>
      </w:pPr>
      <w:r w:rsidRPr="00BC1C9E">
        <w:rPr>
          <w:rFonts w:ascii="宋体" w:hAnsi="宋体" w:hint="eastAsia"/>
          <w:bCs/>
          <w:color w:val="000000" w:themeColor="text1"/>
          <w:sz w:val="24"/>
        </w:rPr>
        <w:t>项目名称：</w:t>
      </w:r>
    </w:p>
    <w:p w:rsidR="00602988" w:rsidRPr="00BC1C9E" w:rsidRDefault="00602988" w:rsidP="0087769A">
      <w:pPr>
        <w:snapToGrid w:val="0"/>
        <w:spacing w:beforeLines="50" w:after="50"/>
        <w:ind w:firstLineChars="150" w:firstLine="360"/>
        <w:rPr>
          <w:rFonts w:ascii="宋体" w:hAnsi="宋体"/>
          <w:bCs/>
          <w:color w:val="000000" w:themeColor="text1"/>
          <w:sz w:val="24"/>
          <w:szCs w:val="20"/>
        </w:rPr>
      </w:pPr>
    </w:p>
    <w:p w:rsidR="00602988" w:rsidRPr="00BC1C9E" w:rsidRDefault="00EA3332" w:rsidP="0087769A">
      <w:pPr>
        <w:snapToGrid w:val="0"/>
        <w:spacing w:beforeLines="50" w:after="50"/>
        <w:ind w:firstLineChars="150" w:firstLine="360"/>
        <w:rPr>
          <w:rFonts w:ascii="宋体" w:hAnsi="宋体"/>
          <w:bCs/>
          <w:color w:val="000000" w:themeColor="text1"/>
          <w:sz w:val="24"/>
        </w:rPr>
      </w:pPr>
      <w:r w:rsidRPr="00BC1C9E">
        <w:rPr>
          <w:rFonts w:ascii="宋体" w:hAnsi="宋体" w:hint="eastAsia"/>
          <w:bCs/>
          <w:color w:val="000000" w:themeColor="text1"/>
          <w:sz w:val="24"/>
        </w:rPr>
        <w:t>项目编号：</w:t>
      </w:r>
    </w:p>
    <w:p w:rsidR="00602988" w:rsidRPr="00BC1C9E" w:rsidRDefault="00602988" w:rsidP="0087769A">
      <w:pPr>
        <w:snapToGrid w:val="0"/>
        <w:spacing w:beforeLines="50" w:after="50"/>
        <w:ind w:firstLineChars="150" w:firstLine="360"/>
        <w:rPr>
          <w:rFonts w:ascii="宋体" w:hAnsi="宋体"/>
          <w:bCs/>
          <w:color w:val="000000" w:themeColor="text1"/>
          <w:sz w:val="24"/>
          <w:szCs w:val="20"/>
        </w:rPr>
      </w:pPr>
    </w:p>
    <w:p w:rsidR="00602988" w:rsidRPr="00BC1C9E" w:rsidRDefault="00EA3332" w:rsidP="0087769A">
      <w:pPr>
        <w:snapToGrid w:val="0"/>
        <w:spacing w:beforeLines="50" w:after="50"/>
        <w:ind w:firstLineChars="150" w:firstLine="360"/>
        <w:rPr>
          <w:rFonts w:ascii="宋体" w:hAnsi="宋体"/>
          <w:bCs/>
          <w:color w:val="000000" w:themeColor="text1"/>
          <w:sz w:val="24"/>
        </w:rPr>
      </w:pPr>
      <w:r w:rsidRPr="00BC1C9E">
        <w:rPr>
          <w:rFonts w:ascii="宋体" w:hAnsi="宋体" w:hint="eastAsia"/>
          <w:bCs/>
          <w:color w:val="000000" w:themeColor="text1"/>
          <w:sz w:val="24"/>
        </w:rPr>
        <w:t>所投分标：</w:t>
      </w: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EA3332" w:rsidP="0087769A">
      <w:pPr>
        <w:snapToGrid w:val="0"/>
        <w:spacing w:beforeLines="50" w:after="50"/>
        <w:ind w:firstLineChars="150" w:firstLine="360"/>
        <w:rPr>
          <w:rFonts w:ascii="宋体" w:hAnsi="宋体"/>
          <w:bCs/>
          <w:color w:val="000000" w:themeColor="text1"/>
          <w:sz w:val="24"/>
          <w:szCs w:val="20"/>
        </w:rPr>
      </w:pPr>
      <w:r w:rsidRPr="00BC1C9E">
        <w:rPr>
          <w:rFonts w:ascii="宋体" w:hAnsi="宋体" w:hint="eastAsia"/>
          <w:bCs/>
          <w:color w:val="000000" w:themeColor="text1"/>
          <w:sz w:val="24"/>
          <w:szCs w:val="20"/>
        </w:rPr>
        <w:t>投标人名称：</w:t>
      </w:r>
    </w:p>
    <w:p w:rsidR="00602988" w:rsidRPr="00BC1C9E" w:rsidRDefault="00602988" w:rsidP="0087769A">
      <w:pPr>
        <w:snapToGrid w:val="0"/>
        <w:spacing w:beforeLines="50" w:after="50"/>
        <w:ind w:firstLineChars="150" w:firstLine="360"/>
        <w:rPr>
          <w:rFonts w:ascii="宋体" w:hAnsi="宋体"/>
          <w:bCs/>
          <w:color w:val="000000" w:themeColor="text1"/>
          <w:sz w:val="24"/>
          <w:szCs w:val="20"/>
        </w:rPr>
      </w:pPr>
    </w:p>
    <w:p w:rsidR="00602988" w:rsidRPr="00BC1C9E" w:rsidRDefault="00EA3332" w:rsidP="0087769A">
      <w:pPr>
        <w:snapToGrid w:val="0"/>
        <w:spacing w:beforeLines="50" w:after="50"/>
        <w:ind w:firstLineChars="150" w:firstLine="360"/>
        <w:rPr>
          <w:rFonts w:ascii="宋体" w:hAnsi="宋体"/>
          <w:bCs/>
          <w:color w:val="000000" w:themeColor="text1"/>
          <w:sz w:val="24"/>
          <w:szCs w:val="20"/>
        </w:rPr>
      </w:pPr>
      <w:r w:rsidRPr="00BC1C9E">
        <w:rPr>
          <w:rFonts w:ascii="宋体" w:hAnsi="宋体" w:hint="eastAsia"/>
          <w:bCs/>
          <w:color w:val="000000" w:themeColor="text1"/>
          <w:sz w:val="24"/>
          <w:szCs w:val="20"/>
        </w:rPr>
        <w:t>投标人地址：</w:t>
      </w:r>
    </w:p>
    <w:p w:rsidR="00602988" w:rsidRPr="00BC1C9E" w:rsidRDefault="00602988" w:rsidP="0087769A">
      <w:pPr>
        <w:snapToGrid w:val="0"/>
        <w:spacing w:beforeLines="50" w:after="50"/>
        <w:ind w:firstLineChars="150" w:firstLine="360"/>
        <w:rPr>
          <w:rFonts w:ascii="宋体" w:hAnsi="宋体"/>
          <w:bCs/>
          <w:color w:val="000000" w:themeColor="text1"/>
          <w:sz w:val="24"/>
          <w:szCs w:val="20"/>
        </w:rPr>
      </w:pPr>
    </w:p>
    <w:p w:rsidR="00602988" w:rsidRPr="00BC1C9E" w:rsidRDefault="00EA3332" w:rsidP="0087769A">
      <w:pPr>
        <w:snapToGrid w:val="0"/>
        <w:spacing w:beforeLines="50" w:after="50"/>
        <w:ind w:firstLineChars="150" w:firstLine="360"/>
        <w:jc w:val="center"/>
        <w:rPr>
          <w:rFonts w:ascii="宋体" w:hAnsi="宋体"/>
          <w:bCs/>
          <w:color w:val="000000" w:themeColor="text1"/>
          <w:sz w:val="24"/>
        </w:rPr>
      </w:pPr>
      <w:r w:rsidRPr="00BC1C9E">
        <w:rPr>
          <w:rFonts w:ascii="宋体" w:hAnsi="宋体" w:hint="eastAsia"/>
          <w:bCs/>
          <w:color w:val="000000" w:themeColor="text1"/>
          <w:sz w:val="24"/>
          <w:szCs w:val="20"/>
        </w:rPr>
        <w:t>开标时启封</w:t>
      </w:r>
    </w:p>
    <w:p w:rsidR="00602988" w:rsidRPr="00BC1C9E" w:rsidRDefault="00602988" w:rsidP="0087769A">
      <w:pPr>
        <w:snapToGrid w:val="0"/>
        <w:spacing w:beforeLines="50" w:after="50"/>
        <w:ind w:firstLineChars="1700" w:firstLine="4080"/>
        <w:rPr>
          <w:rFonts w:ascii="宋体" w:hAnsi="宋体"/>
          <w:bCs/>
          <w:color w:val="000000" w:themeColor="text1"/>
          <w:sz w:val="24"/>
          <w:szCs w:val="20"/>
        </w:rPr>
      </w:pPr>
    </w:p>
    <w:p w:rsidR="00602988" w:rsidRPr="00BC1C9E" w:rsidRDefault="00EA3332" w:rsidP="0087769A">
      <w:pPr>
        <w:snapToGrid w:val="0"/>
        <w:spacing w:beforeLines="50" w:after="50"/>
        <w:ind w:firstLine="645"/>
        <w:jc w:val="left"/>
        <w:rPr>
          <w:rFonts w:ascii="宋体" w:hAnsi="宋体"/>
          <w:bCs/>
          <w:color w:val="000000" w:themeColor="text1"/>
          <w:sz w:val="24"/>
          <w:szCs w:val="20"/>
        </w:rPr>
      </w:pPr>
      <w:r w:rsidRPr="00BC1C9E">
        <w:rPr>
          <w:rFonts w:ascii="宋体" w:hAnsi="宋体" w:hint="eastAsia"/>
          <w:bCs/>
          <w:color w:val="000000" w:themeColor="text1"/>
          <w:sz w:val="24"/>
        </w:rPr>
        <w:t xml:space="preserve">                        年    月    日</w:t>
      </w:r>
    </w:p>
    <w:p w:rsidR="00602988" w:rsidRPr="00BC1C9E" w:rsidRDefault="00602988" w:rsidP="0087769A">
      <w:pPr>
        <w:snapToGrid w:val="0"/>
        <w:spacing w:beforeLines="50" w:after="50"/>
        <w:jc w:val="center"/>
        <w:outlineLvl w:val="1"/>
        <w:rPr>
          <w:rFonts w:ascii="宋体" w:hAnsi="宋体"/>
          <w:color w:val="000000" w:themeColor="text1"/>
        </w:rPr>
      </w:pPr>
    </w:p>
    <w:p w:rsidR="00602988" w:rsidRPr="00BC1C9E" w:rsidRDefault="00602988" w:rsidP="0087769A">
      <w:pPr>
        <w:snapToGrid w:val="0"/>
        <w:spacing w:beforeLines="50" w:after="50"/>
        <w:jc w:val="center"/>
        <w:outlineLvl w:val="1"/>
        <w:rPr>
          <w:rFonts w:ascii="宋体" w:hAnsi="宋体"/>
          <w:color w:val="000000" w:themeColor="text1"/>
        </w:rPr>
      </w:pPr>
    </w:p>
    <w:p w:rsidR="00602988" w:rsidRPr="00BC1C9E" w:rsidRDefault="00602988" w:rsidP="0087769A">
      <w:pPr>
        <w:snapToGrid w:val="0"/>
        <w:spacing w:beforeLines="50" w:after="50"/>
        <w:jc w:val="center"/>
        <w:outlineLvl w:val="1"/>
        <w:rPr>
          <w:rFonts w:ascii="宋体" w:hAnsi="宋体"/>
          <w:color w:val="000000" w:themeColor="text1"/>
        </w:rPr>
      </w:pPr>
    </w:p>
    <w:p w:rsidR="00602988" w:rsidRPr="00BC1C9E" w:rsidRDefault="00EA3332" w:rsidP="0087769A">
      <w:pPr>
        <w:snapToGrid w:val="0"/>
        <w:spacing w:beforeLines="50" w:after="50"/>
        <w:jc w:val="center"/>
        <w:outlineLvl w:val="1"/>
        <w:rPr>
          <w:rFonts w:ascii="宋体" w:hAnsi="宋体"/>
          <w:color w:val="000000" w:themeColor="text1"/>
        </w:rPr>
      </w:pPr>
      <w:r w:rsidRPr="00BC1C9E">
        <w:rPr>
          <w:rFonts w:ascii="宋体" w:hAnsi="宋体"/>
          <w:color w:val="000000" w:themeColor="text1"/>
        </w:rPr>
        <w:br w:type="page"/>
      </w:r>
    </w:p>
    <w:p w:rsidR="00602988" w:rsidRPr="00BC1C9E" w:rsidRDefault="00EA3332" w:rsidP="0087769A">
      <w:pPr>
        <w:snapToGrid w:val="0"/>
        <w:spacing w:beforeLines="50" w:after="50"/>
        <w:outlineLvl w:val="1"/>
        <w:rPr>
          <w:rFonts w:ascii="宋体" w:hAnsi="宋体"/>
          <w:b/>
          <w:bCs/>
          <w:color w:val="000000" w:themeColor="text1"/>
          <w:sz w:val="24"/>
        </w:rPr>
      </w:pPr>
      <w:bookmarkStart w:id="162" w:name="_Toc19686836"/>
      <w:bookmarkStart w:id="163" w:name="_Toc254970557"/>
      <w:bookmarkStart w:id="164" w:name="_Toc254970698"/>
      <w:r w:rsidRPr="00BC1C9E">
        <w:rPr>
          <w:rFonts w:ascii="宋体" w:hAnsi="宋体" w:hint="eastAsia"/>
          <w:b/>
          <w:bCs/>
          <w:color w:val="000000" w:themeColor="text1"/>
          <w:sz w:val="24"/>
        </w:rPr>
        <w:lastRenderedPageBreak/>
        <w:t>二、报价文件格式</w:t>
      </w:r>
      <w:bookmarkEnd w:id="162"/>
    </w:p>
    <w:p w:rsidR="00602988" w:rsidRPr="00BC1C9E" w:rsidRDefault="00EA3332" w:rsidP="0087769A">
      <w:pPr>
        <w:snapToGrid w:val="0"/>
        <w:spacing w:beforeLines="50" w:after="50"/>
        <w:ind w:left="142"/>
        <w:jc w:val="left"/>
        <w:rPr>
          <w:rFonts w:ascii="宋体" w:hAnsi="宋体"/>
          <w:color w:val="000000" w:themeColor="text1"/>
          <w:sz w:val="24"/>
          <w:szCs w:val="20"/>
        </w:rPr>
      </w:pPr>
      <w:r w:rsidRPr="00BC1C9E">
        <w:rPr>
          <w:rFonts w:ascii="宋体" w:hAnsi="宋体" w:hint="eastAsia"/>
          <w:b/>
          <w:color w:val="000000" w:themeColor="text1"/>
          <w:sz w:val="24"/>
        </w:rPr>
        <w:t xml:space="preserve">1. 报价文件封面格式： </w:t>
      </w:r>
    </w:p>
    <w:p w:rsidR="00602988" w:rsidRPr="00BC1C9E" w:rsidRDefault="00EA3332" w:rsidP="0087769A">
      <w:pPr>
        <w:snapToGrid w:val="0"/>
        <w:spacing w:beforeLines="50" w:after="50" w:line="400" w:lineRule="exact"/>
        <w:rPr>
          <w:rFonts w:ascii="宋体" w:hAnsi="宋体"/>
          <w:bCs/>
          <w:color w:val="000000" w:themeColor="text1"/>
          <w:sz w:val="32"/>
          <w:szCs w:val="20"/>
        </w:rPr>
      </w:pPr>
      <w:r w:rsidRPr="00BC1C9E">
        <w:rPr>
          <w:rFonts w:ascii="宋体" w:hAnsi="宋体" w:hint="eastAsia"/>
          <w:color w:val="000000" w:themeColor="text1"/>
          <w:sz w:val="24"/>
        </w:rPr>
        <w:t xml:space="preserve">                                                    </w:t>
      </w:r>
      <w:r w:rsidRPr="00BC1C9E">
        <w:rPr>
          <w:rFonts w:ascii="宋体" w:hAnsi="宋体" w:hint="eastAsia"/>
          <w:bCs/>
          <w:color w:val="000000" w:themeColor="text1"/>
        </w:rPr>
        <w:t>正本/或副本</w:t>
      </w:r>
    </w:p>
    <w:p w:rsidR="00602988" w:rsidRPr="00BC1C9E" w:rsidRDefault="00602988" w:rsidP="0087769A">
      <w:pPr>
        <w:snapToGrid w:val="0"/>
        <w:spacing w:beforeLines="50" w:after="50" w:line="400" w:lineRule="exact"/>
        <w:jc w:val="center"/>
        <w:rPr>
          <w:rFonts w:ascii="宋体" w:hAnsi="宋体"/>
          <w:bCs/>
          <w:color w:val="000000" w:themeColor="text1"/>
          <w:sz w:val="24"/>
          <w:szCs w:val="20"/>
        </w:rPr>
      </w:pPr>
    </w:p>
    <w:p w:rsidR="00602988" w:rsidRPr="00BC1C9E" w:rsidRDefault="00EA3332" w:rsidP="0087769A">
      <w:pPr>
        <w:snapToGrid w:val="0"/>
        <w:spacing w:beforeLines="50" w:after="50" w:line="400" w:lineRule="exact"/>
        <w:jc w:val="center"/>
        <w:rPr>
          <w:rFonts w:ascii="宋体" w:hAnsi="宋体"/>
          <w:b/>
          <w:bCs/>
          <w:color w:val="000000" w:themeColor="text1"/>
          <w:sz w:val="32"/>
          <w:szCs w:val="32"/>
        </w:rPr>
      </w:pPr>
      <w:r w:rsidRPr="00BC1C9E">
        <w:rPr>
          <w:rFonts w:ascii="宋体" w:hAnsi="宋体" w:hint="eastAsia"/>
          <w:b/>
          <w:bCs/>
          <w:color w:val="000000" w:themeColor="text1"/>
          <w:sz w:val="32"/>
          <w:szCs w:val="32"/>
        </w:rPr>
        <w:t>报价文件</w:t>
      </w: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602988" w:rsidP="0087769A">
      <w:pPr>
        <w:snapToGrid w:val="0"/>
        <w:spacing w:beforeLines="50" w:after="50" w:line="400" w:lineRule="exact"/>
        <w:rPr>
          <w:rFonts w:ascii="宋体" w:hAnsi="宋体"/>
          <w:bCs/>
          <w:color w:val="000000" w:themeColor="text1"/>
          <w:sz w:val="24"/>
          <w:szCs w:val="20"/>
        </w:rPr>
      </w:pP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 xml:space="preserve">项目名称： </w:t>
      </w: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 xml:space="preserve">项目编号： </w:t>
      </w: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所投分标：</w:t>
      </w: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投标人名称：</w:t>
      </w: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投标人地址：</w:t>
      </w:r>
    </w:p>
    <w:p w:rsidR="00602988" w:rsidRPr="00BC1C9E" w:rsidRDefault="00602988">
      <w:pPr>
        <w:pStyle w:val="a0"/>
        <w:snapToGrid w:val="0"/>
        <w:spacing w:before="50" w:after="50" w:line="400" w:lineRule="exact"/>
        <w:ind w:firstLineChars="400" w:firstLine="960"/>
        <w:rPr>
          <w:rFonts w:ascii="宋体" w:hAnsi="宋体"/>
          <w:bCs/>
          <w:color w:val="000000" w:themeColor="text1"/>
          <w:sz w:val="24"/>
          <w:szCs w:val="24"/>
        </w:rPr>
      </w:pPr>
    </w:p>
    <w:p w:rsidR="00602988" w:rsidRPr="00BC1C9E" w:rsidRDefault="00EA3332" w:rsidP="0087769A">
      <w:pPr>
        <w:snapToGrid w:val="0"/>
        <w:spacing w:beforeLines="50" w:after="50" w:line="400" w:lineRule="exact"/>
        <w:jc w:val="center"/>
        <w:rPr>
          <w:rFonts w:ascii="宋体" w:hAnsi="宋体"/>
          <w:color w:val="000000" w:themeColor="text1"/>
          <w:sz w:val="30"/>
          <w:szCs w:val="20"/>
        </w:rPr>
      </w:pPr>
      <w:r w:rsidRPr="00BC1C9E">
        <w:rPr>
          <w:rFonts w:ascii="宋体" w:hAnsi="宋体" w:hint="eastAsia"/>
          <w:color w:val="000000" w:themeColor="text1"/>
          <w:sz w:val="24"/>
        </w:rPr>
        <w:t xml:space="preserve">                                         年  月  日</w:t>
      </w:r>
    </w:p>
    <w:p w:rsidR="00602988" w:rsidRPr="00BC1C9E" w:rsidRDefault="00EA3332" w:rsidP="0087769A">
      <w:pPr>
        <w:snapToGrid w:val="0"/>
        <w:spacing w:beforeLines="50" w:after="50"/>
        <w:jc w:val="left"/>
        <w:rPr>
          <w:rFonts w:ascii="宋体" w:hAnsi="宋体"/>
          <w:color w:val="000000" w:themeColor="text1"/>
          <w:sz w:val="24"/>
          <w:szCs w:val="20"/>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2.</w:t>
      </w:r>
      <w:r w:rsidRPr="00BC1C9E">
        <w:rPr>
          <w:rFonts w:ascii="宋体" w:hAnsi="宋体" w:hint="eastAsia"/>
          <w:b/>
          <w:bCs/>
          <w:color w:val="000000" w:themeColor="text1"/>
          <w:sz w:val="24"/>
        </w:rPr>
        <w:t>报价文件目录</w:t>
      </w:r>
    </w:p>
    <w:p w:rsidR="00602988" w:rsidRPr="00BC1C9E" w:rsidRDefault="00EA3332" w:rsidP="0087769A">
      <w:pPr>
        <w:snapToGrid w:val="0"/>
        <w:spacing w:before="50" w:afterLines="50"/>
        <w:jc w:val="left"/>
        <w:rPr>
          <w:rFonts w:ascii="宋体" w:hAnsi="宋体"/>
          <w:b/>
          <w:color w:val="000000" w:themeColor="text1"/>
          <w:sz w:val="24"/>
        </w:rPr>
      </w:pPr>
      <w:r w:rsidRPr="00BC1C9E">
        <w:rPr>
          <w:rFonts w:ascii="宋体" w:hAnsi="宋体" w:hint="eastAsia"/>
          <w:color w:val="000000" w:themeColor="text1"/>
          <w:szCs w:val="21"/>
        </w:rPr>
        <w:t>根据招标文件规定及投标人提供的材料自行编写目录。</w:t>
      </w:r>
    </w:p>
    <w:p w:rsidR="00602988" w:rsidRPr="00BC1C9E" w:rsidRDefault="00602988" w:rsidP="0087769A">
      <w:pPr>
        <w:snapToGrid w:val="0"/>
        <w:spacing w:beforeLines="50" w:after="50"/>
        <w:rPr>
          <w:rFonts w:ascii="宋体" w:hAnsi="宋体"/>
          <w:b/>
          <w:color w:val="000000" w:themeColor="text1"/>
          <w:sz w:val="24"/>
        </w:rPr>
      </w:pPr>
    </w:p>
    <w:p w:rsidR="00602988" w:rsidRPr="00BC1C9E" w:rsidRDefault="00602988" w:rsidP="0087769A">
      <w:pPr>
        <w:snapToGrid w:val="0"/>
        <w:spacing w:beforeLines="50" w:after="50"/>
        <w:rPr>
          <w:rFonts w:ascii="宋体" w:hAnsi="宋体"/>
          <w:b/>
          <w:color w:val="000000" w:themeColor="text1"/>
          <w:sz w:val="24"/>
        </w:rPr>
      </w:pPr>
    </w:p>
    <w:p w:rsidR="00602988" w:rsidRPr="00BC1C9E" w:rsidRDefault="00602988" w:rsidP="0087769A">
      <w:pPr>
        <w:snapToGrid w:val="0"/>
        <w:spacing w:beforeLines="50" w:after="50"/>
        <w:rPr>
          <w:rFonts w:ascii="宋体" w:hAnsi="宋体"/>
          <w:b/>
          <w:color w:val="000000" w:themeColor="text1"/>
          <w:sz w:val="24"/>
        </w:rPr>
      </w:pPr>
    </w:p>
    <w:p w:rsidR="00602988" w:rsidRPr="00BC1C9E" w:rsidRDefault="00EA3332" w:rsidP="0087769A">
      <w:pPr>
        <w:snapToGrid w:val="0"/>
        <w:spacing w:beforeLines="50" w:after="50"/>
        <w:ind w:left="142"/>
        <w:jc w:val="left"/>
        <w:rPr>
          <w:rFonts w:ascii="宋体" w:hAnsi="宋体"/>
          <w:b/>
          <w:color w:val="000000" w:themeColor="text1"/>
          <w:sz w:val="24"/>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3. 投标函格式：</w:t>
      </w:r>
    </w:p>
    <w:p w:rsidR="00602988" w:rsidRPr="00BC1C9E" w:rsidRDefault="00EA3332" w:rsidP="0087769A">
      <w:pPr>
        <w:snapToGrid w:val="0"/>
        <w:spacing w:beforeLines="50" w:after="50" w:line="320" w:lineRule="exact"/>
        <w:jc w:val="center"/>
        <w:rPr>
          <w:rFonts w:ascii="宋体" w:hAnsi="宋体"/>
          <w:b/>
          <w:color w:val="000000" w:themeColor="text1"/>
          <w:sz w:val="32"/>
          <w:szCs w:val="32"/>
        </w:rPr>
      </w:pPr>
      <w:r w:rsidRPr="00BC1C9E">
        <w:rPr>
          <w:rFonts w:ascii="宋体" w:hAnsi="宋体" w:hint="eastAsia"/>
          <w:b/>
          <w:color w:val="000000" w:themeColor="text1"/>
          <w:sz w:val="32"/>
          <w:szCs w:val="32"/>
        </w:rPr>
        <w:t>投 标 函</w:t>
      </w:r>
    </w:p>
    <w:p w:rsidR="00602988" w:rsidRPr="00BC1C9E" w:rsidRDefault="00602988" w:rsidP="0087769A">
      <w:pPr>
        <w:snapToGrid w:val="0"/>
        <w:spacing w:beforeLines="50" w:after="50" w:line="320" w:lineRule="exact"/>
        <w:jc w:val="center"/>
        <w:rPr>
          <w:rFonts w:ascii="宋体" w:hAnsi="宋体"/>
          <w:b/>
          <w:color w:val="000000" w:themeColor="text1"/>
          <w:sz w:val="24"/>
          <w:szCs w:val="20"/>
        </w:rPr>
      </w:pPr>
    </w:p>
    <w:p w:rsidR="00602988" w:rsidRPr="00BC1C9E" w:rsidRDefault="00EA3332">
      <w:pPr>
        <w:snapToGrid w:val="0"/>
        <w:spacing w:line="320" w:lineRule="exact"/>
        <w:rPr>
          <w:rFonts w:ascii="宋体" w:hAnsi="宋体"/>
          <w:color w:val="000000" w:themeColor="text1"/>
          <w:sz w:val="24"/>
          <w:szCs w:val="20"/>
        </w:rPr>
      </w:pPr>
      <w:r w:rsidRPr="00BC1C9E">
        <w:rPr>
          <w:rFonts w:ascii="宋体" w:hAnsi="宋体" w:hint="eastAsia"/>
          <w:color w:val="000000" w:themeColor="text1"/>
          <w:sz w:val="24"/>
        </w:rPr>
        <w:t>致：</w:t>
      </w:r>
      <w:r w:rsidRPr="00BC1C9E">
        <w:rPr>
          <w:rFonts w:ascii="宋体" w:hAnsi="宋体" w:hint="eastAsia"/>
          <w:color w:val="000000" w:themeColor="text1"/>
          <w:sz w:val="24"/>
          <w:u w:val="single"/>
        </w:rPr>
        <w:t>采购人名称</w:t>
      </w:r>
      <w:r w:rsidRPr="00BC1C9E">
        <w:rPr>
          <w:rFonts w:ascii="宋体" w:hAnsi="宋体" w:hint="eastAsia"/>
          <w:color w:val="000000" w:themeColor="text1"/>
          <w:sz w:val="24"/>
        </w:rPr>
        <w:t>：</w:t>
      </w:r>
    </w:p>
    <w:p w:rsidR="00602988" w:rsidRPr="00BC1C9E" w:rsidRDefault="00EA3332">
      <w:pPr>
        <w:snapToGrid w:val="0"/>
        <w:spacing w:line="320" w:lineRule="exact"/>
        <w:ind w:firstLine="480"/>
        <w:rPr>
          <w:rFonts w:ascii="宋体" w:hAnsi="宋体"/>
          <w:color w:val="000000" w:themeColor="text1"/>
          <w:sz w:val="24"/>
          <w:szCs w:val="20"/>
        </w:rPr>
      </w:pPr>
      <w:r w:rsidRPr="00BC1C9E">
        <w:rPr>
          <w:rFonts w:ascii="宋体" w:hAnsi="宋体" w:hint="eastAsia"/>
          <w:color w:val="000000" w:themeColor="text1"/>
          <w:sz w:val="24"/>
        </w:rPr>
        <w:t>根据贵方</w:t>
      </w:r>
      <w:r w:rsidRPr="00BC1C9E">
        <w:rPr>
          <w:rFonts w:ascii="宋体" w:hAnsi="宋体" w:hint="eastAsia"/>
          <w:color w:val="000000" w:themeColor="text1"/>
          <w:sz w:val="24"/>
          <w:u w:val="single"/>
        </w:rPr>
        <w:t xml:space="preserve"> 项目名称</w:t>
      </w:r>
      <w:r w:rsidRPr="00BC1C9E">
        <w:rPr>
          <w:rFonts w:ascii="宋体" w:hAnsi="宋体" w:hint="eastAsia"/>
          <w:color w:val="000000" w:themeColor="text1"/>
          <w:sz w:val="24"/>
        </w:rPr>
        <w:t>（项目编号：</w:t>
      </w:r>
      <w:r w:rsidRPr="00BC1C9E">
        <w:rPr>
          <w:rFonts w:ascii="宋体" w:hAnsi="宋体" w:hint="eastAsia"/>
          <w:color w:val="000000" w:themeColor="text1"/>
          <w:sz w:val="24"/>
          <w:u w:val="single"/>
        </w:rPr>
        <w:t>_____     _</w:t>
      </w:r>
      <w:r w:rsidRPr="00BC1C9E">
        <w:rPr>
          <w:rFonts w:ascii="宋体" w:hAnsi="宋体" w:hint="eastAsia"/>
          <w:color w:val="000000" w:themeColor="text1"/>
          <w:sz w:val="24"/>
        </w:rPr>
        <w:t>_）的招标公告，签字代表______</w:t>
      </w:r>
      <w:r w:rsidRPr="00BC1C9E">
        <w:rPr>
          <w:rFonts w:ascii="宋体" w:hAnsi="宋体" w:hint="eastAsia"/>
          <w:color w:val="000000" w:themeColor="text1"/>
          <w:sz w:val="24"/>
          <w:u w:val="single"/>
        </w:rPr>
        <w:t xml:space="preserve">_     </w:t>
      </w:r>
      <w:r w:rsidRPr="00BC1C9E">
        <w:rPr>
          <w:rFonts w:ascii="宋体" w:hAnsi="宋体" w:hint="eastAsia"/>
          <w:color w:val="000000" w:themeColor="text1"/>
          <w:sz w:val="24"/>
        </w:rPr>
        <w:t>（姓名）经正式授权并代表投标人</w:t>
      </w:r>
      <w:r w:rsidRPr="00BC1C9E">
        <w:rPr>
          <w:rFonts w:ascii="宋体" w:hAnsi="宋体" w:hint="eastAsia"/>
          <w:color w:val="000000" w:themeColor="text1"/>
          <w:sz w:val="24"/>
          <w:u w:val="single"/>
        </w:rPr>
        <w:t>_______                  __</w:t>
      </w:r>
      <w:r w:rsidRPr="00BC1C9E">
        <w:rPr>
          <w:rFonts w:ascii="宋体" w:hAnsi="宋体" w:hint="eastAsia"/>
          <w:color w:val="000000" w:themeColor="text1"/>
          <w:sz w:val="24"/>
        </w:rPr>
        <w:t>（投标人名称）提交投标文件。</w:t>
      </w:r>
    </w:p>
    <w:p w:rsidR="00602988" w:rsidRPr="00BC1C9E" w:rsidRDefault="00EA3332">
      <w:pPr>
        <w:snapToGrid w:val="0"/>
        <w:spacing w:line="32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rPr>
        <w:t>据此函，签字代表宣布同意如下：</w:t>
      </w:r>
    </w:p>
    <w:p w:rsidR="00602988" w:rsidRPr="00BC1C9E" w:rsidRDefault="00EA3332">
      <w:pPr>
        <w:snapToGrid w:val="0"/>
        <w:spacing w:line="32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rPr>
        <w:t>1.我方已详细审查全部“招标文件”，包括修改文件（如有的话）以及全部参考资料和有关附件，已经了解我方对于招标文件、采购过程、采购结果有依法进行询问、质疑、投诉的权利及相关渠道和要求。</w:t>
      </w:r>
    </w:p>
    <w:p w:rsidR="00602988" w:rsidRPr="00BC1C9E" w:rsidRDefault="00EA3332">
      <w:pPr>
        <w:snapToGrid w:val="0"/>
        <w:spacing w:line="32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rPr>
        <w:t>2.我方在投标之前已经与贵方进行了充分的沟通，完全理解并接受招标文件的各项规定和要求，对招标文件的合理性、合法性不再有异议。</w:t>
      </w:r>
    </w:p>
    <w:p w:rsidR="00602988" w:rsidRPr="00BC1C9E" w:rsidRDefault="00EA3332">
      <w:pPr>
        <w:snapToGrid w:val="0"/>
        <w:spacing w:line="320" w:lineRule="exact"/>
        <w:ind w:firstLineChars="200" w:firstLine="480"/>
        <w:rPr>
          <w:rFonts w:ascii="宋体" w:hAnsi="宋体"/>
          <w:color w:val="000000" w:themeColor="text1"/>
          <w:sz w:val="24"/>
        </w:rPr>
      </w:pPr>
      <w:r w:rsidRPr="00BC1C9E">
        <w:rPr>
          <w:rFonts w:ascii="宋体" w:hAnsi="宋体" w:hint="eastAsia"/>
          <w:color w:val="000000" w:themeColor="text1"/>
          <w:sz w:val="24"/>
        </w:rPr>
        <w:t>3.本投标有效期自投标截止之日起至政府采购合同签订之日止。</w:t>
      </w:r>
    </w:p>
    <w:p w:rsidR="00602988" w:rsidRPr="00BC1C9E" w:rsidRDefault="00EA3332">
      <w:pPr>
        <w:snapToGrid w:val="0"/>
        <w:spacing w:line="32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rPr>
        <w:t>4.如中标，本投标文件至本项目合同履行</w:t>
      </w:r>
      <w:proofErr w:type="gramStart"/>
      <w:r w:rsidRPr="00BC1C9E">
        <w:rPr>
          <w:rFonts w:ascii="宋体" w:hAnsi="宋体" w:hint="eastAsia"/>
          <w:color w:val="000000" w:themeColor="text1"/>
          <w:sz w:val="24"/>
        </w:rPr>
        <w:t>完毕止均保持</w:t>
      </w:r>
      <w:proofErr w:type="gramEnd"/>
      <w:r w:rsidRPr="00BC1C9E">
        <w:rPr>
          <w:rFonts w:ascii="宋体" w:hAnsi="宋体" w:hint="eastAsia"/>
          <w:color w:val="000000" w:themeColor="text1"/>
          <w:sz w:val="24"/>
        </w:rPr>
        <w:t>有效，我方将按“招标文件”及政府采购法律、法规的规定履行合同责任和义务。</w:t>
      </w:r>
    </w:p>
    <w:p w:rsidR="00602988" w:rsidRPr="00BC1C9E" w:rsidRDefault="00EA3332">
      <w:pPr>
        <w:snapToGrid w:val="0"/>
        <w:spacing w:line="320" w:lineRule="exact"/>
        <w:ind w:firstLineChars="200" w:firstLine="480"/>
        <w:rPr>
          <w:rFonts w:ascii="宋体" w:hAnsi="宋体"/>
          <w:color w:val="000000" w:themeColor="text1"/>
          <w:sz w:val="24"/>
        </w:rPr>
      </w:pPr>
      <w:r w:rsidRPr="00BC1C9E">
        <w:rPr>
          <w:rFonts w:ascii="宋体" w:hAnsi="宋体" w:hint="eastAsia"/>
          <w:color w:val="000000" w:themeColor="text1"/>
          <w:sz w:val="24"/>
        </w:rPr>
        <w:t>5.我方同意按照贵方要求提供与投标有关的一切数据或资料。</w:t>
      </w:r>
    </w:p>
    <w:p w:rsidR="00602988" w:rsidRPr="00BC1C9E" w:rsidRDefault="00EA3332">
      <w:pPr>
        <w:snapToGrid w:val="0"/>
        <w:spacing w:line="320" w:lineRule="exact"/>
        <w:ind w:firstLineChars="200" w:firstLine="480"/>
        <w:rPr>
          <w:rFonts w:ascii="宋体" w:hAnsi="宋体"/>
          <w:color w:val="000000" w:themeColor="text1"/>
          <w:sz w:val="24"/>
        </w:rPr>
      </w:pPr>
      <w:r w:rsidRPr="00BC1C9E">
        <w:rPr>
          <w:rFonts w:ascii="宋体" w:hAnsi="宋体" w:hint="eastAsia"/>
          <w:color w:val="000000" w:themeColor="text1"/>
          <w:sz w:val="24"/>
        </w:rPr>
        <w:t>6.我方向贵方提交的所有投标文件、资料都是准确的和真实的。</w:t>
      </w:r>
    </w:p>
    <w:p w:rsidR="00602988" w:rsidRPr="00BC1C9E" w:rsidRDefault="00EA3332">
      <w:pPr>
        <w:snapToGrid w:val="0"/>
        <w:spacing w:line="320" w:lineRule="exact"/>
        <w:ind w:firstLineChars="200" w:firstLine="480"/>
        <w:rPr>
          <w:rFonts w:ascii="宋体" w:hAnsi="宋体"/>
          <w:color w:val="000000" w:themeColor="text1"/>
          <w:sz w:val="24"/>
        </w:rPr>
      </w:pPr>
      <w:r w:rsidRPr="00BC1C9E">
        <w:rPr>
          <w:rFonts w:ascii="宋体" w:hAnsi="宋体" w:hint="eastAsia"/>
          <w:color w:val="000000" w:themeColor="text1"/>
          <w:sz w:val="24"/>
        </w:rPr>
        <w:t>7.以上事项如有虚假或隐瞒，我方愿意承担一切后果，并不再寻求任何旨在减轻或免除法律责任的辩解。</w:t>
      </w:r>
    </w:p>
    <w:p w:rsidR="00602988" w:rsidRPr="00BC1C9E" w:rsidRDefault="00EA3332">
      <w:pPr>
        <w:ind w:firstLineChars="200" w:firstLine="480"/>
        <w:rPr>
          <w:rFonts w:ascii="宋体" w:hAnsi="宋体"/>
          <w:color w:val="000000" w:themeColor="text1"/>
          <w:sz w:val="24"/>
          <w:szCs w:val="20"/>
        </w:rPr>
      </w:pPr>
      <w:r w:rsidRPr="00BC1C9E">
        <w:rPr>
          <w:rFonts w:ascii="宋体" w:hAnsi="宋体" w:hint="eastAsia"/>
          <w:color w:val="000000" w:themeColor="text1"/>
          <w:sz w:val="24"/>
        </w:rPr>
        <w:t>8.</w:t>
      </w:r>
      <w:r w:rsidRPr="00BC1C9E">
        <w:rPr>
          <w:rFonts w:ascii="宋体" w:hAnsi="宋体" w:hint="eastAsia"/>
          <w:color w:val="000000" w:themeColor="text1"/>
          <w:sz w:val="24"/>
          <w:szCs w:val="20"/>
        </w:rPr>
        <w:t>根据</w:t>
      </w:r>
      <w:r w:rsidRPr="00BC1C9E">
        <w:rPr>
          <w:rFonts w:ascii="宋体" w:hAnsi="宋体"/>
          <w:color w:val="000000" w:themeColor="text1"/>
          <w:sz w:val="24"/>
          <w:szCs w:val="20"/>
        </w:rPr>
        <w:t>《中华人民共和国政府采购法实施条例》第五十条要求对政府采购合同进行公告</w:t>
      </w:r>
      <w:r w:rsidRPr="00BC1C9E">
        <w:rPr>
          <w:rFonts w:ascii="宋体" w:hAnsi="宋体" w:hint="eastAsia"/>
          <w:color w:val="000000" w:themeColor="text1"/>
          <w:sz w:val="24"/>
          <w:szCs w:val="20"/>
        </w:rPr>
        <w:t>，</w:t>
      </w:r>
      <w:r w:rsidRPr="00BC1C9E">
        <w:rPr>
          <w:rFonts w:ascii="宋体" w:hAnsi="宋体"/>
          <w:color w:val="000000" w:themeColor="text1"/>
          <w:sz w:val="24"/>
          <w:szCs w:val="20"/>
        </w:rPr>
        <w:t>但政府采购合同中涉及国家秘密、商业秘密的内容除外。</w:t>
      </w:r>
      <w:r w:rsidRPr="00BC1C9E">
        <w:rPr>
          <w:rFonts w:ascii="宋体" w:hAnsi="宋体" w:hint="eastAsia"/>
          <w:color w:val="000000" w:themeColor="text1"/>
          <w:sz w:val="24"/>
          <w:szCs w:val="20"/>
        </w:rPr>
        <w:t>我方就对本次投标文件进行注明如下：（两项内容中必须选择一项）</w:t>
      </w:r>
    </w:p>
    <w:p w:rsidR="00602988" w:rsidRPr="00BC1C9E" w:rsidRDefault="00EA3332">
      <w:pPr>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□我方本次投标文件</w:t>
      </w:r>
      <w:r w:rsidRPr="00BC1C9E">
        <w:rPr>
          <w:rFonts w:ascii="宋体" w:hAnsi="宋体" w:cs="宋体"/>
          <w:color w:val="000000" w:themeColor="text1"/>
          <w:kern w:val="0"/>
          <w:sz w:val="24"/>
        </w:rPr>
        <w:t>内容中</w:t>
      </w:r>
      <w:r w:rsidRPr="00BC1C9E">
        <w:rPr>
          <w:rFonts w:ascii="宋体" w:hAnsi="宋体" w:hint="eastAsia"/>
          <w:color w:val="000000" w:themeColor="text1"/>
          <w:sz w:val="24"/>
          <w:szCs w:val="20"/>
        </w:rPr>
        <w:t>未</w:t>
      </w:r>
      <w:r w:rsidRPr="00BC1C9E">
        <w:rPr>
          <w:rFonts w:ascii="宋体" w:hAnsi="宋体" w:cs="宋体"/>
          <w:color w:val="000000" w:themeColor="text1"/>
          <w:kern w:val="0"/>
          <w:sz w:val="24"/>
        </w:rPr>
        <w:t>涉及商业秘密</w:t>
      </w:r>
      <w:r w:rsidRPr="00BC1C9E">
        <w:rPr>
          <w:rFonts w:ascii="宋体" w:hAnsi="宋体" w:cs="宋体" w:hint="eastAsia"/>
          <w:color w:val="000000" w:themeColor="text1"/>
          <w:kern w:val="0"/>
          <w:sz w:val="24"/>
        </w:rPr>
        <w:t>；</w:t>
      </w:r>
    </w:p>
    <w:p w:rsidR="00602988" w:rsidRPr="00BC1C9E" w:rsidRDefault="00EA3332">
      <w:pPr>
        <w:snapToGrid w:val="0"/>
        <w:spacing w:line="32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□我方本次投标文件</w:t>
      </w:r>
      <w:r w:rsidRPr="00BC1C9E">
        <w:rPr>
          <w:rFonts w:ascii="宋体" w:hAnsi="宋体" w:cs="宋体"/>
          <w:color w:val="000000" w:themeColor="text1"/>
          <w:kern w:val="0"/>
          <w:sz w:val="24"/>
        </w:rPr>
        <w:t>涉及商业秘密</w:t>
      </w:r>
      <w:r w:rsidRPr="00BC1C9E">
        <w:rPr>
          <w:rFonts w:ascii="宋体" w:hAnsi="宋体" w:cs="宋体" w:hint="eastAsia"/>
          <w:color w:val="000000" w:themeColor="text1"/>
          <w:kern w:val="0"/>
          <w:sz w:val="24"/>
        </w:rPr>
        <w:t>的</w:t>
      </w:r>
      <w:r w:rsidRPr="00BC1C9E">
        <w:rPr>
          <w:rFonts w:ascii="宋体" w:hAnsi="宋体" w:cs="宋体"/>
          <w:color w:val="000000" w:themeColor="text1"/>
          <w:kern w:val="0"/>
          <w:sz w:val="24"/>
        </w:rPr>
        <w:t>内容</w:t>
      </w:r>
      <w:r w:rsidRPr="00BC1C9E">
        <w:rPr>
          <w:rFonts w:ascii="宋体" w:hAnsi="宋体" w:cs="宋体" w:hint="eastAsia"/>
          <w:color w:val="000000" w:themeColor="text1"/>
          <w:kern w:val="0"/>
          <w:sz w:val="24"/>
        </w:rPr>
        <w:t>有：</w:t>
      </w:r>
      <w:r w:rsidRPr="00BC1C9E">
        <w:rPr>
          <w:rFonts w:ascii="宋体" w:hAnsi="宋体" w:cs="宋体" w:hint="eastAsia"/>
          <w:color w:val="000000" w:themeColor="text1"/>
          <w:kern w:val="0"/>
          <w:sz w:val="24"/>
          <w:u w:val="single"/>
        </w:rPr>
        <w:t xml:space="preserve">                         </w:t>
      </w:r>
      <w:r w:rsidRPr="00BC1C9E">
        <w:rPr>
          <w:rFonts w:ascii="宋体" w:hAnsi="宋体" w:cs="宋体" w:hint="eastAsia"/>
          <w:color w:val="000000" w:themeColor="text1"/>
          <w:kern w:val="0"/>
          <w:sz w:val="24"/>
        </w:rPr>
        <w:t>；</w:t>
      </w:r>
    </w:p>
    <w:p w:rsidR="00602988" w:rsidRPr="00BC1C9E" w:rsidRDefault="00EA3332">
      <w:pPr>
        <w:snapToGrid w:val="0"/>
        <w:spacing w:line="32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rPr>
        <w:t>9.与本投标有关的一切正式往来信函请寄：</w:t>
      </w:r>
    </w:p>
    <w:p w:rsidR="00602988" w:rsidRPr="00BC1C9E" w:rsidRDefault="00EA3332">
      <w:pPr>
        <w:snapToGrid w:val="0"/>
        <w:spacing w:line="320" w:lineRule="exact"/>
        <w:rPr>
          <w:rFonts w:ascii="宋体" w:hAnsi="宋体"/>
          <w:color w:val="000000" w:themeColor="text1"/>
          <w:sz w:val="24"/>
          <w:u w:val="single"/>
        </w:rPr>
      </w:pPr>
      <w:r w:rsidRPr="00BC1C9E">
        <w:rPr>
          <w:rFonts w:ascii="宋体" w:hAnsi="宋体" w:hint="eastAsia"/>
          <w:color w:val="000000" w:themeColor="text1"/>
          <w:sz w:val="24"/>
        </w:rPr>
        <w:t>地址：</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邮编：</w:t>
      </w:r>
      <w:r w:rsidRPr="00BC1C9E">
        <w:rPr>
          <w:rFonts w:ascii="宋体" w:hAnsi="宋体" w:hint="eastAsia"/>
          <w:color w:val="000000" w:themeColor="text1"/>
          <w:sz w:val="24"/>
          <w:u w:val="single"/>
        </w:rPr>
        <w:t xml:space="preserve">            </w:t>
      </w:r>
    </w:p>
    <w:p w:rsidR="00602988" w:rsidRPr="00BC1C9E" w:rsidRDefault="00EA3332">
      <w:pPr>
        <w:snapToGrid w:val="0"/>
        <w:spacing w:line="320" w:lineRule="exact"/>
        <w:rPr>
          <w:rFonts w:ascii="宋体" w:hAnsi="宋体"/>
          <w:color w:val="000000" w:themeColor="text1"/>
          <w:sz w:val="24"/>
          <w:szCs w:val="20"/>
        </w:rPr>
      </w:pPr>
      <w:r w:rsidRPr="00BC1C9E">
        <w:rPr>
          <w:rFonts w:ascii="宋体" w:hAnsi="宋体" w:hint="eastAsia"/>
          <w:color w:val="000000" w:themeColor="text1"/>
          <w:sz w:val="24"/>
        </w:rPr>
        <w:t>电话：</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传真：</w:t>
      </w:r>
      <w:r w:rsidRPr="00BC1C9E">
        <w:rPr>
          <w:rFonts w:ascii="宋体" w:hAnsi="宋体" w:hint="eastAsia"/>
          <w:color w:val="000000" w:themeColor="text1"/>
          <w:sz w:val="24"/>
          <w:u w:val="single"/>
        </w:rPr>
        <w:t xml:space="preserve">          </w:t>
      </w:r>
    </w:p>
    <w:p w:rsidR="00602988" w:rsidRPr="00BC1C9E" w:rsidRDefault="00EA3332">
      <w:pPr>
        <w:snapToGrid w:val="0"/>
        <w:spacing w:line="320" w:lineRule="exact"/>
        <w:rPr>
          <w:rFonts w:ascii="宋体" w:hAnsi="宋体"/>
          <w:color w:val="000000" w:themeColor="text1"/>
          <w:sz w:val="24"/>
          <w:szCs w:val="20"/>
        </w:rPr>
      </w:pPr>
      <w:r w:rsidRPr="00BC1C9E">
        <w:rPr>
          <w:rFonts w:ascii="宋体" w:hAnsi="宋体" w:hint="eastAsia"/>
          <w:color w:val="000000" w:themeColor="text1"/>
          <w:sz w:val="24"/>
        </w:rPr>
        <w:t>投标人名称:</w:t>
      </w:r>
      <w:r w:rsidRPr="00BC1C9E">
        <w:rPr>
          <w:rFonts w:ascii="宋体" w:hAnsi="宋体" w:hint="eastAsia"/>
          <w:color w:val="000000" w:themeColor="text1"/>
          <w:sz w:val="24"/>
          <w:u w:val="single"/>
        </w:rPr>
        <w:t xml:space="preserve">                </w:t>
      </w:r>
    </w:p>
    <w:p w:rsidR="00602988" w:rsidRPr="00BC1C9E" w:rsidRDefault="00EA3332">
      <w:pPr>
        <w:snapToGrid w:val="0"/>
        <w:spacing w:line="320" w:lineRule="exact"/>
        <w:jc w:val="left"/>
        <w:rPr>
          <w:rFonts w:ascii="宋体" w:hAnsi="宋体"/>
          <w:color w:val="000000" w:themeColor="text1"/>
          <w:sz w:val="24"/>
          <w:szCs w:val="20"/>
        </w:rPr>
      </w:pPr>
      <w:r w:rsidRPr="00BC1C9E">
        <w:rPr>
          <w:rFonts w:ascii="宋体" w:hAnsi="宋体" w:hint="eastAsia"/>
          <w:color w:val="000000" w:themeColor="text1"/>
          <w:sz w:val="24"/>
        </w:rPr>
        <w:t>开户银行：</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   银行帐号：</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 </w:t>
      </w:r>
    </w:p>
    <w:p w:rsidR="00602988" w:rsidRPr="00BC1C9E" w:rsidRDefault="00EA3332">
      <w:pPr>
        <w:snapToGrid w:val="0"/>
        <w:spacing w:line="320" w:lineRule="exact"/>
        <w:jc w:val="left"/>
        <w:rPr>
          <w:rFonts w:ascii="宋体" w:hAnsi="宋体"/>
          <w:color w:val="000000" w:themeColor="text1"/>
          <w:sz w:val="30"/>
          <w:szCs w:val="20"/>
        </w:rPr>
      </w:pPr>
      <w:r w:rsidRPr="00BC1C9E">
        <w:rPr>
          <w:rFonts w:ascii="宋体" w:hAnsi="宋体" w:hint="eastAsia"/>
          <w:color w:val="000000" w:themeColor="text1"/>
          <w:sz w:val="24"/>
        </w:rPr>
        <w:t>法定代表人或委托代理人签字:___________</w:t>
      </w:r>
      <w:r w:rsidRPr="00BC1C9E">
        <w:rPr>
          <w:rFonts w:ascii="宋体" w:hAnsi="宋体" w:hint="eastAsia"/>
          <w:color w:val="000000" w:themeColor="text1"/>
          <w:sz w:val="30"/>
          <w:szCs w:val="20"/>
        </w:rPr>
        <w:t xml:space="preserve"> </w:t>
      </w:r>
    </w:p>
    <w:p w:rsidR="00602988" w:rsidRPr="00BC1C9E" w:rsidRDefault="00602988">
      <w:pPr>
        <w:pStyle w:val="a9"/>
        <w:snapToGrid w:val="0"/>
        <w:spacing w:before="295" w:after="295" w:line="320" w:lineRule="exact"/>
        <w:ind w:firstLineChars="2850" w:firstLine="6840"/>
        <w:rPr>
          <w:rFonts w:hAnsi="宋体"/>
          <w:color w:val="000000" w:themeColor="text1"/>
          <w:sz w:val="24"/>
          <w:szCs w:val="24"/>
        </w:rPr>
      </w:pPr>
    </w:p>
    <w:p w:rsidR="00602988" w:rsidRPr="00BC1C9E" w:rsidRDefault="00602988">
      <w:pPr>
        <w:pStyle w:val="a9"/>
        <w:snapToGrid w:val="0"/>
        <w:spacing w:before="295" w:after="295" w:line="320" w:lineRule="exact"/>
        <w:ind w:firstLineChars="2850" w:firstLine="6840"/>
        <w:rPr>
          <w:rFonts w:hAnsi="宋体"/>
          <w:color w:val="000000" w:themeColor="text1"/>
          <w:sz w:val="24"/>
          <w:szCs w:val="24"/>
        </w:rPr>
      </w:pPr>
    </w:p>
    <w:p w:rsidR="00602988" w:rsidRPr="00BC1C9E" w:rsidRDefault="00EA3332">
      <w:pPr>
        <w:pStyle w:val="a9"/>
        <w:snapToGrid w:val="0"/>
        <w:spacing w:before="295" w:after="295" w:line="320" w:lineRule="exact"/>
        <w:ind w:firstLineChars="2850" w:firstLine="6840"/>
        <w:rPr>
          <w:rFonts w:hAnsi="宋体"/>
          <w:color w:val="000000" w:themeColor="text1"/>
          <w:sz w:val="24"/>
          <w:szCs w:val="24"/>
        </w:rPr>
      </w:pPr>
      <w:r w:rsidRPr="00BC1C9E">
        <w:rPr>
          <w:rFonts w:hAnsi="宋体" w:hint="eastAsia"/>
          <w:color w:val="000000" w:themeColor="text1"/>
          <w:sz w:val="24"/>
          <w:szCs w:val="24"/>
        </w:rPr>
        <w:t>（公章）</w:t>
      </w:r>
    </w:p>
    <w:p w:rsidR="00602988" w:rsidRPr="00BC1C9E" w:rsidRDefault="00EA3332">
      <w:pPr>
        <w:pStyle w:val="a9"/>
        <w:snapToGrid w:val="0"/>
        <w:spacing w:before="295" w:after="295" w:line="320" w:lineRule="exact"/>
        <w:rPr>
          <w:rFonts w:hAnsi="宋体"/>
          <w:color w:val="000000" w:themeColor="text1"/>
          <w:sz w:val="24"/>
        </w:rPr>
      </w:pPr>
      <w:r w:rsidRPr="00BC1C9E">
        <w:rPr>
          <w:rFonts w:hAnsi="宋体" w:hint="eastAsia"/>
          <w:color w:val="000000" w:themeColor="text1"/>
          <w:sz w:val="24"/>
        </w:rPr>
        <w:t xml:space="preserve">                                                </w:t>
      </w:r>
      <w:r w:rsidRPr="00BC1C9E">
        <w:rPr>
          <w:rFonts w:hAnsi="宋体" w:hint="eastAsia"/>
          <w:color w:val="000000" w:themeColor="text1"/>
          <w:sz w:val="24"/>
          <w:u w:val="single"/>
        </w:rPr>
        <w:t xml:space="preserve">      </w:t>
      </w:r>
      <w:r w:rsidRPr="00BC1C9E">
        <w:rPr>
          <w:rFonts w:hAnsi="宋体" w:hint="eastAsia"/>
          <w:color w:val="000000" w:themeColor="text1"/>
          <w:sz w:val="24"/>
        </w:rPr>
        <w:t>年</w:t>
      </w:r>
      <w:r w:rsidRPr="00BC1C9E">
        <w:rPr>
          <w:rFonts w:hAnsi="宋体" w:hint="eastAsia"/>
          <w:color w:val="000000" w:themeColor="text1"/>
          <w:sz w:val="24"/>
          <w:u w:val="single"/>
        </w:rPr>
        <w:t xml:space="preserve">    </w:t>
      </w:r>
      <w:r w:rsidRPr="00BC1C9E">
        <w:rPr>
          <w:rFonts w:hAnsi="宋体" w:hint="eastAsia"/>
          <w:color w:val="000000" w:themeColor="text1"/>
          <w:sz w:val="24"/>
        </w:rPr>
        <w:t>月</w:t>
      </w:r>
      <w:r w:rsidRPr="00BC1C9E">
        <w:rPr>
          <w:rFonts w:hAnsi="宋体" w:hint="eastAsia"/>
          <w:color w:val="000000" w:themeColor="text1"/>
          <w:sz w:val="24"/>
          <w:u w:val="single"/>
        </w:rPr>
        <w:t xml:space="preserve">     </w:t>
      </w:r>
      <w:r w:rsidRPr="00BC1C9E">
        <w:rPr>
          <w:rFonts w:hAnsi="宋体" w:hint="eastAsia"/>
          <w:color w:val="000000" w:themeColor="text1"/>
          <w:sz w:val="24"/>
        </w:rPr>
        <w:t>日</w:t>
      </w:r>
    </w:p>
    <w:p w:rsidR="00602988" w:rsidRPr="00BC1C9E" w:rsidRDefault="00EA3332" w:rsidP="0087769A">
      <w:pPr>
        <w:snapToGrid w:val="0"/>
        <w:spacing w:beforeLines="50" w:after="50"/>
        <w:jc w:val="left"/>
        <w:rPr>
          <w:rFonts w:ascii="宋体" w:hAnsi="宋体"/>
          <w:b/>
          <w:color w:val="000000" w:themeColor="text1"/>
          <w:sz w:val="24"/>
          <w:szCs w:val="20"/>
        </w:rPr>
      </w:pPr>
      <w:r w:rsidRPr="00BC1C9E">
        <w:rPr>
          <w:rFonts w:hAnsi="宋体"/>
          <w:color w:val="000000" w:themeColor="text1"/>
          <w:u w:val="single"/>
        </w:rPr>
        <w:br w:type="page"/>
      </w:r>
      <w:r w:rsidRPr="00BC1C9E">
        <w:rPr>
          <w:rFonts w:ascii="宋体" w:hAnsi="宋体" w:hint="eastAsia"/>
          <w:b/>
          <w:color w:val="000000" w:themeColor="text1"/>
          <w:sz w:val="24"/>
        </w:rPr>
        <w:lastRenderedPageBreak/>
        <w:t>4. 开标一览表（货物类格式）</w:t>
      </w:r>
    </w:p>
    <w:p w:rsidR="00602988" w:rsidRPr="00BC1C9E" w:rsidRDefault="00EA3332">
      <w:pPr>
        <w:snapToGrid w:val="0"/>
        <w:spacing w:before="50" w:after="50"/>
        <w:jc w:val="center"/>
        <w:rPr>
          <w:rFonts w:ascii="宋体" w:hAnsi="宋体"/>
          <w:b/>
          <w:color w:val="000000" w:themeColor="text1"/>
          <w:sz w:val="30"/>
        </w:rPr>
      </w:pPr>
      <w:r w:rsidRPr="00BC1C9E">
        <w:rPr>
          <w:rFonts w:ascii="宋体" w:hAnsi="宋体" w:hint="eastAsia"/>
          <w:b/>
          <w:color w:val="000000" w:themeColor="text1"/>
          <w:sz w:val="30"/>
        </w:rPr>
        <w:t>开标一览表</w:t>
      </w:r>
    </w:p>
    <w:p w:rsidR="00602988" w:rsidRPr="00BC1C9E" w:rsidRDefault="00602988">
      <w:pPr>
        <w:snapToGrid w:val="0"/>
        <w:spacing w:before="50" w:after="50"/>
        <w:jc w:val="center"/>
        <w:rPr>
          <w:rFonts w:ascii="宋体" w:hAnsi="宋体"/>
          <w:b/>
          <w:color w:val="000000" w:themeColor="text1"/>
          <w:sz w:val="30"/>
          <w:szCs w:val="20"/>
        </w:rPr>
      </w:pPr>
    </w:p>
    <w:p w:rsidR="00602988" w:rsidRPr="00BC1C9E" w:rsidRDefault="00EA3332">
      <w:pPr>
        <w:snapToGrid w:val="0"/>
        <w:spacing w:before="50" w:after="50"/>
        <w:rPr>
          <w:rFonts w:ascii="宋体" w:hAnsi="宋体"/>
          <w:color w:val="000000" w:themeColor="text1"/>
          <w:sz w:val="24"/>
          <w:u w:val="single"/>
        </w:rPr>
      </w:pPr>
      <w:r w:rsidRPr="00BC1C9E">
        <w:rPr>
          <w:rFonts w:ascii="宋体" w:hAnsi="宋体" w:hint="eastAsia"/>
          <w:color w:val="000000" w:themeColor="text1"/>
          <w:sz w:val="24"/>
        </w:rPr>
        <w:t>招标编号：</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         </w:t>
      </w:r>
    </w:p>
    <w:p w:rsidR="00602988" w:rsidRPr="00BC1C9E" w:rsidRDefault="00EA3332">
      <w:pPr>
        <w:snapToGrid w:val="0"/>
        <w:spacing w:before="50" w:after="50"/>
        <w:rPr>
          <w:rFonts w:ascii="宋体" w:hAnsi="宋体"/>
          <w:color w:val="000000" w:themeColor="text1"/>
          <w:sz w:val="24"/>
        </w:rPr>
      </w:pPr>
      <w:r w:rsidRPr="00BC1C9E">
        <w:rPr>
          <w:rFonts w:ascii="宋体" w:hAnsi="宋体" w:hint="eastAsia"/>
          <w:color w:val="000000" w:themeColor="text1"/>
          <w:sz w:val="24"/>
        </w:rPr>
        <w:t>投标人名称：</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                       单位：元</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tblPr>
      <w:tblGrid>
        <w:gridCol w:w="684"/>
        <w:gridCol w:w="1495"/>
        <w:gridCol w:w="733"/>
        <w:gridCol w:w="725"/>
        <w:gridCol w:w="716"/>
        <w:gridCol w:w="1806"/>
        <w:gridCol w:w="1343"/>
        <w:gridCol w:w="727"/>
        <w:gridCol w:w="1389"/>
      </w:tblGrid>
      <w:tr w:rsidR="00602988" w:rsidRPr="00BC1C9E">
        <w:trPr>
          <w:trHeight w:val="566"/>
          <w:jc w:val="center"/>
        </w:trPr>
        <w:tc>
          <w:tcPr>
            <w:tcW w:w="68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proofErr w:type="gramStart"/>
            <w:r w:rsidRPr="00BC1C9E">
              <w:rPr>
                <w:rFonts w:ascii="宋体" w:hAnsi="宋体" w:hint="eastAsia"/>
                <w:b/>
                <w:color w:val="000000" w:themeColor="text1"/>
                <w:sz w:val="24"/>
              </w:rPr>
              <w:t>项号</w:t>
            </w:r>
            <w:proofErr w:type="gramEnd"/>
          </w:p>
        </w:tc>
        <w:tc>
          <w:tcPr>
            <w:tcW w:w="1495"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货物名称</w:t>
            </w:r>
          </w:p>
        </w:tc>
        <w:tc>
          <w:tcPr>
            <w:tcW w:w="733"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数量</w:t>
            </w:r>
          </w:p>
          <w:p w:rsidR="00602988" w:rsidRPr="00BC1C9E" w:rsidRDefault="00602988" w:rsidP="001E7AE9">
            <w:pPr>
              <w:numPr>
                <w:ilvl w:val="0"/>
                <w:numId w:val="9"/>
              </w:numPr>
              <w:snapToGrid w:val="0"/>
              <w:spacing w:before="50" w:after="50"/>
              <w:jc w:val="center"/>
              <w:rPr>
                <w:rFonts w:ascii="宋体" w:hAnsi="宋体"/>
                <w:b/>
                <w:color w:val="000000" w:themeColor="text1"/>
                <w:sz w:val="24"/>
              </w:rPr>
            </w:pPr>
          </w:p>
        </w:tc>
        <w:tc>
          <w:tcPr>
            <w:tcW w:w="725"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计量单位</w:t>
            </w:r>
          </w:p>
        </w:tc>
        <w:tc>
          <w:tcPr>
            <w:tcW w:w="716"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产地</w:t>
            </w:r>
          </w:p>
        </w:tc>
        <w:tc>
          <w:tcPr>
            <w:tcW w:w="1806"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品牌及厂家</w:t>
            </w:r>
          </w:p>
        </w:tc>
        <w:tc>
          <w:tcPr>
            <w:tcW w:w="1343"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规格型号</w:t>
            </w:r>
          </w:p>
        </w:tc>
        <w:tc>
          <w:tcPr>
            <w:tcW w:w="727"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单价</w:t>
            </w:r>
          </w:p>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②</w:t>
            </w:r>
          </w:p>
        </w:tc>
        <w:tc>
          <w:tcPr>
            <w:tcW w:w="1389"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投标报价</w:t>
            </w:r>
          </w:p>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b/>
                <w:color w:val="000000" w:themeColor="text1"/>
                <w:sz w:val="24"/>
              </w:rPr>
              <w:t>③</w:t>
            </w:r>
            <w:r w:rsidRPr="00BC1C9E">
              <w:rPr>
                <w:rFonts w:ascii="宋体" w:hAnsi="宋体" w:hint="eastAsia"/>
                <w:b/>
                <w:color w:val="000000" w:themeColor="text1"/>
                <w:sz w:val="24"/>
              </w:rPr>
              <w:t>=①×②</w:t>
            </w:r>
          </w:p>
        </w:tc>
      </w:tr>
      <w:tr w:rsidR="00602988" w:rsidRPr="00BC1C9E">
        <w:trPr>
          <w:cantSplit/>
          <w:trHeight w:val="401"/>
          <w:jc w:val="center"/>
        </w:trPr>
        <w:tc>
          <w:tcPr>
            <w:tcW w:w="68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1</w:t>
            </w:r>
          </w:p>
        </w:tc>
        <w:tc>
          <w:tcPr>
            <w:tcW w:w="1495"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733"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725"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716"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1806"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343"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c>
          <w:tcPr>
            <w:tcW w:w="727"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c>
          <w:tcPr>
            <w:tcW w:w="138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r>
      <w:tr w:rsidR="00602988" w:rsidRPr="00BC1C9E">
        <w:trPr>
          <w:cantSplit/>
          <w:trHeight w:val="402"/>
          <w:jc w:val="center"/>
        </w:trPr>
        <w:tc>
          <w:tcPr>
            <w:tcW w:w="68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2</w:t>
            </w:r>
          </w:p>
        </w:tc>
        <w:tc>
          <w:tcPr>
            <w:tcW w:w="1495"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733"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725"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716"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1806"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343"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c>
          <w:tcPr>
            <w:tcW w:w="727"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c>
          <w:tcPr>
            <w:tcW w:w="138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r>
      <w:tr w:rsidR="00602988" w:rsidRPr="00BC1C9E">
        <w:trPr>
          <w:cantSplit/>
          <w:trHeight w:val="539"/>
          <w:jc w:val="center"/>
        </w:trPr>
        <w:tc>
          <w:tcPr>
            <w:tcW w:w="68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w:t>
            </w:r>
          </w:p>
        </w:tc>
        <w:tc>
          <w:tcPr>
            <w:tcW w:w="1495"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b/>
                <w:color w:val="000000" w:themeColor="text1"/>
                <w:sz w:val="24"/>
              </w:rPr>
            </w:pPr>
            <w:r w:rsidRPr="00BC1C9E">
              <w:rPr>
                <w:rFonts w:ascii="宋体" w:hAnsi="宋体" w:hint="eastAsia"/>
                <w:b/>
                <w:color w:val="000000" w:themeColor="text1"/>
                <w:sz w:val="24"/>
              </w:rPr>
              <w:t>……</w:t>
            </w:r>
          </w:p>
        </w:tc>
        <w:tc>
          <w:tcPr>
            <w:tcW w:w="733"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725"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716"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b/>
                <w:color w:val="000000" w:themeColor="text1"/>
                <w:sz w:val="24"/>
              </w:rPr>
            </w:pPr>
          </w:p>
        </w:tc>
        <w:tc>
          <w:tcPr>
            <w:tcW w:w="1806"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343"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c>
          <w:tcPr>
            <w:tcW w:w="727"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c>
          <w:tcPr>
            <w:tcW w:w="138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rPr>
                <w:rFonts w:ascii="宋体" w:hAnsi="宋体"/>
                <w:color w:val="000000" w:themeColor="text1"/>
                <w:sz w:val="24"/>
              </w:rPr>
            </w:pPr>
          </w:p>
        </w:tc>
      </w:tr>
      <w:tr w:rsidR="00602988" w:rsidRPr="00BC1C9E">
        <w:trPr>
          <w:trHeight w:val="539"/>
          <w:jc w:val="center"/>
        </w:trPr>
        <w:tc>
          <w:tcPr>
            <w:tcW w:w="9618" w:type="dxa"/>
            <w:gridSpan w:val="9"/>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rPr>
                <w:rFonts w:ascii="宋体" w:hAnsi="宋体"/>
                <w:color w:val="000000" w:themeColor="text1"/>
                <w:spacing w:val="20"/>
                <w:sz w:val="24"/>
              </w:rPr>
            </w:pPr>
            <w:r w:rsidRPr="00BC1C9E">
              <w:rPr>
                <w:rFonts w:ascii="宋体" w:hAnsi="宋体" w:hint="eastAsia"/>
                <w:color w:val="000000" w:themeColor="text1"/>
                <w:sz w:val="24"/>
              </w:rPr>
              <w:t>合计金额大写：</w:t>
            </w:r>
            <w:r w:rsidRPr="00BC1C9E">
              <w:rPr>
                <w:rFonts w:ascii="宋体" w:hAnsi="宋体" w:hint="eastAsia"/>
                <w:color w:val="000000" w:themeColor="text1"/>
                <w:spacing w:val="20"/>
                <w:sz w:val="24"/>
              </w:rPr>
              <w:t>人民币</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pacing w:val="20"/>
                <w:sz w:val="24"/>
              </w:rPr>
              <w:t>（¥</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pacing w:val="20"/>
                <w:sz w:val="24"/>
              </w:rPr>
              <w:t>）</w:t>
            </w:r>
          </w:p>
          <w:p w:rsidR="00602988" w:rsidRPr="00BC1C9E" w:rsidRDefault="00EA3332">
            <w:pPr>
              <w:snapToGrid w:val="0"/>
              <w:spacing w:before="50" w:after="50"/>
              <w:rPr>
                <w:rFonts w:ascii="宋体" w:hAnsi="宋体"/>
                <w:color w:val="000000" w:themeColor="text1"/>
                <w:sz w:val="24"/>
                <w:u w:val="single"/>
              </w:rPr>
            </w:pPr>
            <w:r w:rsidRPr="00BC1C9E">
              <w:rPr>
                <w:rFonts w:ascii="宋体" w:hAnsi="宋体" w:hint="eastAsia"/>
                <w:color w:val="000000" w:themeColor="text1"/>
                <w:sz w:val="24"/>
                <w:u w:val="single"/>
              </w:rPr>
              <w:t>投标货物中，属于优先采购节能产品总值为¥               （具体明细详见附表，附表格式自拟），占本投标报价的比例为  %；属于优先采购环境标志产品总值为¥              （具体明细详见附表，附表格式自拟），占本投标报价的比例为  %；属于广西工业产品的产品总值为¥               （具体明细详见附表，附表格式自拟），占本投标报价的比例为  %。</w:t>
            </w:r>
          </w:p>
        </w:tc>
      </w:tr>
    </w:tbl>
    <w:p w:rsidR="00602988" w:rsidRPr="00BC1C9E" w:rsidRDefault="00EA3332">
      <w:pPr>
        <w:snapToGrid w:val="0"/>
        <w:spacing w:before="50" w:after="50"/>
        <w:jc w:val="left"/>
        <w:rPr>
          <w:rFonts w:ascii="宋体" w:hAnsi="宋体"/>
          <w:color w:val="000000" w:themeColor="text1"/>
          <w:sz w:val="24"/>
        </w:rPr>
      </w:pPr>
      <w:r w:rsidRPr="00BC1C9E">
        <w:rPr>
          <w:rFonts w:ascii="宋体" w:hAnsi="宋体" w:hint="eastAsia"/>
          <w:color w:val="000000" w:themeColor="text1"/>
          <w:sz w:val="24"/>
        </w:rPr>
        <w:t xml:space="preserve">注: </w:t>
      </w:r>
    </w:p>
    <w:p w:rsidR="00602988" w:rsidRPr="00BC1C9E" w:rsidRDefault="00EA3332">
      <w:pPr>
        <w:snapToGrid w:val="0"/>
        <w:spacing w:before="50" w:after="50"/>
        <w:ind w:firstLineChars="200" w:firstLine="480"/>
        <w:jc w:val="left"/>
        <w:rPr>
          <w:rFonts w:ascii="宋体" w:hAnsi="宋体"/>
          <w:color w:val="000000" w:themeColor="text1"/>
          <w:sz w:val="24"/>
        </w:rPr>
      </w:pPr>
      <w:r w:rsidRPr="00BC1C9E">
        <w:rPr>
          <w:rFonts w:ascii="宋体" w:hAnsi="宋体" w:hint="eastAsia"/>
          <w:color w:val="000000" w:themeColor="text1"/>
          <w:sz w:val="24"/>
        </w:rPr>
        <w:t>1.投标人的开标一览表必须加盖投标人公章并由</w:t>
      </w:r>
      <w:r w:rsidRPr="00BC1C9E">
        <w:rPr>
          <w:rFonts w:ascii="宋体" w:hAnsi="宋体"/>
          <w:color w:val="000000" w:themeColor="text1"/>
          <w:sz w:val="24"/>
        </w:rPr>
        <w:t>法定代表人或委托代理人</w:t>
      </w:r>
      <w:r w:rsidRPr="00BC1C9E">
        <w:rPr>
          <w:rFonts w:ascii="宋体" w:hAnsi="宋体" w:hint="eastAsia"/>
          <w:color w:val="000000" w:themeColor="text1"/>
          <w:sz w:val="24"/>
        </w:rPr>
        <w:t>签字，</w:t>
      </w:r>
      <w:r w:rsidRPr="00BC1C9E">
        <w:rPr>
          <w:rFonts w:ascii="宋体" w:hAnsi="宋体" w:hint="eastAsia"/>
          <w:b/>
          <w:color w:val="000000" w:themeColor="text1"/>
          <w:sz w:val="24"/>
        </w:rPr>
        <w:t>否则其投标作无效标处理</w:t>
      </w:r>
      <w:r w:rsidRPr="00BC1C9E">
        <w:rPr>
          <w:rFonts w:ascii="宋体" w:hAnsi="宋体" w:hint="eastAsia"/>
          <w:color w:val="000000" w:themeColor="text1"/>
          <w:sz w:val="24"/>
        </w:rPr>
        <w:t>。</w:t>
      </w:r>
    </w:p>
    <w:p w:rsidR="00602988" w:rsidRPr="00BC1C9E" w:rsidRDefault="00EA3332">
      <w:pPr>
        <w:snapToGrid w:val="0"/>
        <w:spacing w:before="50" w:after="50"/>
        <w:ind w:firstLineChars="200" w:firstLine="480"/>
        <w:jc w:val="left"/>
        <w:rPr>
          <w:rFonts w:ascii="宋体" w:hAnsi="宋体"/>
          <w:b/>
          <w:color w:val="000000" w:themeColor="text1"/>
          <w:sz w:val="24"/>
        </w:rPr>
      </w:pPr>
      <w:r w:rsidRPr="00BC1C9E">
        <w:rPr>
          <w:rFonts w:ascii="宋体" w:hAnsi="宋体" w:hint="eastAsia"/>
          <w:bCs/>
          <w:color w:val="000000" w:themeColor="text1"/>
          <w:sz w:val="24"/>
        </w:rPr>
        <w:t>2.</w:t>
      </w:r>
      <w:r w:rsidRPr="00BC1C9E">
        <w:rPr>
          <w:rFonts w:ascii="宋体" w:hAnsi="宋体" w:hint="eastAsia"/>
          <w:color w:val="000000" w:themeColor="text1"/>
          <w:sz w:val="24"/>
        </w:rPr>
        <w:t>报价一经涂改，应在涂改处加盖投标人公章或者由法定代表人或授权委托人签字或盖章</w:t>
      </w:r>
      <w:r w:rsidRPr="00BC1C9E">
        <w:rPr>
          <w:rFonts w:ascii="宋体" w:hAnsi="宋体" w:hint="eastAsia"/>
          <w:b/>
          <w:color w:val="000000" w:themeColor="text1"/>
          <w:sz w:val="24"/>
        </w:rPr>
        <w:t>，否则其投标作无效标处理。</w:t>
      </w:r>
    </w:p>
    <w:p w:rsidR="00602988" w:rsidRPr="00BC1C9E" w:rsidRDefault="00EA3332">
      <w:pPr>
        <w:snapToGrid w:val="0"/>
        <w:spacing w:before="50" w:after="50"/>
        <w:ind w:firstLineChars="200" w:firstLine="480"/>
        <w:jc w:val="left"/>
        <w:rPr>
          <w:rFonts w:ascii="宋体" w:hAnsi="宋体"/>
          <w:color w:val="000000" w:themeColor="text1"/>
          <w:sz w:val="24"/>
        </w:rPr>
      </w:pPr>
      <w:r w:rsidRPr="00BC1C9E">
        <w:rPr>
          <w:rFonts w:ascii="宋体" w:hAnsi="宋体" w:hint="eastAsia"/>
          <w:color w:val="000000" w:themeColor="text1"/>
          <w:sz w:val="24"/>
        </w:rPr>
        <w:t>3.招标文件中列明采购专用耗材的，应按招标文件规定的耗材量或按耗材的常规试用量提供报价。</w:t>
      </w:r>
    </w:p>
    <w:p w:rsidR="00602988" w:rsidRPr="00BC1C9E" w:rsidRDefault="00EA3332">
      <w:pPr>
        <w:snapToGrid w:val="0"/>
        <w:spacing w:before="50" w:after="50"/>
        <w:ind w:firstLineChars="200" w:firstLine="480"/>
        <w:jc w:val="left"/>
        <w:rPr>
          <w:rFonts w:ascii="宋体" w:hAnsi="宋体"/>
          <w:color w:val="000000" w:themeColor="text1"/>
          <w:sz w:val="24"/>
        </w:rPr>
      </w:pPr>
      <w:r w:rsidRPr="00BC1C9E">
        <w:rPr>
          <w:rFonts w:ascii="宋体" w:hAnsi="宋体" w:hint="eastAsia"/>
          <w:color w:val="000000" w:themeColor="text1"/>
          <w:sz w:val="24"/>
        </w:rPr>
        <w:t>4.如为联合体投标,“投标人名称”处必须列明联合体各方名称，标注联合体牵头人名称，</w:t>
      </w:r>
      <w:r w:rsidRPr="00BC1C9E">
        <w:rPr>
          <w:rFonts w:ascii="宋体" w:hAnsi="宋体" w:hint="eastAsia"/>
          <w:b/>
          <w:color w:val="000000" w:themeColor="text1"/>
          <w:sz w:val="24"/>
        </w:rPr>
        <w:t>否则其投标作无效标处理。</w:t>
      </w:r>
    </w:p>
    <w:p w:rsidR="00602988" w:rsidRPr="00BC1C9E" w:rsidRDefault="00EA3332">
      <w:pPr>
        <w:snapToGrid w:val="0"/>
        <w:spacing w:before="50" w:after="50"/>
        <w:ind w:firstLineChars="200" w:firstLine="480"/>
        <w:jc w:val="left"/>
        <w:rPr>
          <w:rFonts w:ascii="宋体" w:hAnsi="宋体"/>
          <w:color w:val="000000" w:themeColor="text1"/>
          <w:sz w:val="24"/>
        </w:rPr>
      </w:pPr>
      <w:r w:rsidRPr="00BC1C9E">
        <w:rPr>
          <w:rFonts w:ascii="宋体" w:hAnsi="宋体" w:hint="eastAsia"/>
          <w:color w:val="000000" w:themeColor="text1"/>
          <w:sz w:val="24"/>
        </w:rPr>
        <w:t>5.如为联合体投标,盖章处须加盖联合体各方公章，</w:t>
      </w:r>
      <w:r w:rsidRPr="00BC1C9E">
        <w:rPr>
          <w:rFonts w:ascii="宋体" w:hAnsi="宋体" w:hint="eastAsia"/>
          <w:b/>
          <w:color w:val="000000" w:themeColor="text1"/>
          <w:sz w:val="24"/>
        </w:rPr>
        <w:t>否则其投标作无效标处理。</w:t>
      </w:r>
    </w:p>
    <w:p w:rsidR="00602988" w:rsidRPr="00BC1C9E" w:rsidRDefault="00EA3332">
      <w:pPr>
        <w:snapToGrid w:val="0"/>
        <w:spacing w:before="50" w:after="50"/>
        <w:ind w:firstLineChars="200" w:firstLine="480"/>
        <w:rPr>
          <w:rFonts w:ascii="宋体" w:hAnsi="宋体"/>
          <w:color w:val="000000" w:themeColor="text1"/>
          <w:sz w:val="24"/>
        </w:rPr>
      </w:pPr>
      <w:r w:rsidRPr="00BC1C9E">
        <w:rPr>
          <w:rFonts w:ascii="宋体" w:hAnsi="宋体" w:hint="eastAsia"/>
          <w:color w:val="000000" w:themeColor="text1"/>
          <w:sz w:val="24"/>
        </w:rPr>
        <w:t>6.如有多分标，按分</w:t>
      </w:r>
      <w:proofErr w:type="gramStart"/>
      <w:r w:rsidRPr="00BC1C9E">
        <w:rPr>
          <w:rFonts w:ascii="宋体" w:hAnsi="宋体" w:hint="eastAsia"/>
          <w:color w:val="000000" w:themeColor="text1"/>
          <w:sz w:val="24"/>
        </w:rPr>
        <w:t>标分别</w:t>
      </w:r>
      <w:proofErr w:type="gramEnd"/>
      <w:r w:rsidRPr="00BC1C9E">
        <w:rPr>
          <w:rFonts w:ascii="宋体" w:hAnsi="宋体" w:hint="eastAsia"/>
          <w:color w:val="000000" w:themeColor="text1"/>
          <w:sz w:val="24"/>
        </w:rPr>
        <w:t>提供开标一览表，</w:t>
      </w:r>
      <w:r w:rsidRPr="00BC1C9E">
        <w:rPr>
          <w:rFonts w:ascii="宋体" w:hAnsi="宋体" w:hint="eastAsia"/>
          <w:b/>
          <w:color w:val="000000" w:themeColor="text1"/>
          <w:sz w:val="24"/>
        </w:rPr>
        <w:t>否则投标无效。</w:t>
      </w:r>
    </w:p>
    <w:p w:rsidR="00602988" w:rsidRPr="00BC1C9E" w:rsidRDefault="00602988">
      <w:pPr>
        <w:snapToGrid w:val="0"/>
        <w:spacing w:before="50" w:after="50"/>
        <w:ind w:leftChars="-1" w:left="-2" w:rightChars="-389" w:right="-817"/>
        <w:rPr>
          <w:rFonts w:ascii="宋体" w:hAnsi="宋体"/>
          <w:color w:val="000000" w:themeColor="text1"/>
          <w:sz w:val="24"/>
        </w:rPr>
      </w:pPr>
    </w:p>
    <w:p w:rsidR="00602988" w:rsidRPr="00BC1C9E" w:rsidRDefault="00602988">
      <w:pPr>
        <w:snapToGrid w:val="0"/>
        <w:spacing w:before="50" w:after="50"/>
        <w:ind w:leftChars="-1" w:left="-2" w:rightChars="-389" w:right="-817"/>
        <w:rPr>
          <w:rFonts w:ascii="宋体" w:hAnsi="宋体"/>
          <w:color w:val="000000" w:themeColor="text1"/>
          <w:sz w:val="24"/>
        </w:rPr>
      </w:pPr>
    </w:p>
    <w:p w:rsidR="00602988" w:rsidRPr="00BC1C9E" w:rsidRDefault="00602988">
      <w:pPr>
        <w:snapToGrid w:val="0"/>
        <w:spacing w:before="50" w:after="50"/>
        <w:ind w:leftChars="-1" w:left="-2" w:rightChars="-389" w:right="-817"/>
        <w:rPr>
          <w:rFonts w:ascii="宋体" w:hAnsi="宋体"/>
          <w:color w:val="000000" w:themeColor="text1"/>
          <w:sz w:val="24"/>
        </w:rPr>
      </w:pPr>
    </w:p>
    <w:p w:rsidR="00602988" w:rsidRPr="00BC1C9E" w:rsidRDefault="00EA3332">
      <w:pPr>
        <w:snapToGrid w:val="0"/>
        <w:spacing w:before="50" w:after="50"/>
        <w:ind w:leftChars="-1" w:left="-2" w:rightChars="-389" w:right="-817"/>
        <w:rPr>
          <w:rFonts w:ascii="宋体" w:hAnsi="宋体"/>
          <w:color w:val="000000" w:themeColor="text1"/>
          <w:sz w:val="24"/>
        </w:rPr>
      </w:pPr>
      <w:r w:rsidRPr="00BC1C9E">
        <w:rPr>
          <w:rFonts w:ascii="宋体" w:hAnsi="宋体" w:hint="eastAsia"/>
          <w:color w:val="000000" w:themeColor="text1"/>
          <w:sz w:val="24"/>
        </w:rPr>
        <w:t xml:space="preserve">法定代表人或委托代理人（签字）：                    </w:t>
      </w:r>
    </w:p>
    <w:p w:rsidR="00602988" w:rsidRPr="00BC1C9E" w:rsidRDefault="00EA3332" w:rsidP="00884670">
      <w:pPr>
        <w:snapToGrid w:val="0"/>
        <w:spacing w:before="50" w:after="50"/>
        <w:ind w:leftChars="-72" w:left="-2" w:rightChars="-389" w:right="-817" w:hangingChars="62" w:hanging="149"/>
        <w:rPr>
          <w:rFonts w:ascii="宋体" w:hAnsi="宋体"/>
          <w:color w:val="000000" w:themeColor="text1"/>
          <w:sz w:val="24"/>
        </w:rPr>
      </w:pPr>
      <w:r w:rsidRPr="00BC1C9E">
        <w:rPr>
          <w:rFonts w:ascii="宋体" w:hAnsi="宋体" w:hint="eastAsia"/>
          <w:color w:val="000000" w:themeColor="text1"/>
          <w:sz w:val="24"/>
        </w:rPr>
        <w:t xml:space="preserve">  </w:t>
      </w:r>
    </w:p>
    <w:p w:rsidR="00602988" w:rsidRPr="00BC1C9E" w:rsidRDefault="00EA3332" w:rsidP="00884670">
      <w:pPr>
        <w:snapToGrid w:val="0"/>
        <w:spacing w:before="50" w:after="50"/>
        <w:ind w:leftChars="-15" w:left="-2" w:rightChars="-389" w:right="-817" w:hangingChars="12" w:hanging="29"/>
        <w:rPr>
          <w:rFonts w:ascii="宋体" w:hAnsi="宋体"/>
          <w:color w:val="000000" w:themeColor="text1"/>
          <w:szCs w:val="21"/>
        </w:rPr>
      </w:pPr>
      <w:r w:rsidRPr="00BC1C9E">
        <w:rPr>
          <w:rFonts w:ascii="宋体" w:hAnsi="宋体" w:hint="eastAsia"/>
          <w:color w:val="000000" w:themeColor="text1"/>
          <w:sz w:val="24"/>
        </w:rPr>
        <w:t>投标人名称（盖章）：                                 日期：    年   月   日</w:t>
      </w:r>
    </w:p>
    <w:p w:rsidR="00602988" w:rsidRPr="00BC1C9E" w:rsidRDefault="00EA3332">
      <w:pPr>
        <w:pStyle w:val="afd"/>
        <w:jc w:val="both"/>
        <w:rPr>
          <w:color w:val="000000" w:themeColor="text1"/>
          <w:sz w:val="30"/>
        </w:rPr>
      </w:pPr>
      <w:r w:rsidRPr="00BC1C9E">
        <w:rPr>
          <w:rFonts w:hint="eastAsia"/>
          <w:color w:val="000000" w:themeColor="text1"/>
          <w:sz w:val="30"/>
        </w:rPr>
        <w:t xml:space="preserve"> </w:t>
      </w:r>
    </w:p>
    <w:p w:rsidR="00602988" w:rsidRPr="00BC1C9E" w:rsidRDefault="00EA3332" w:rsidP="0087769A">
      <w:pPr>
        <w:snapToGrid w:val="0"/>
        <w:spacing w:beforeLines="50" w:after="50"/>
        <w:outlineLvl w:val="1"/>
        <w:rPr>
          <w:rFonts w:ascii="宋体" w:hAnsi="宋体"/>
          <w:b/>
          <w:bCs/>
          <w:color w:val="000000" w:themeColor="text1"/>
          <w:sz w:val="24"/>
        </w:rPr>
      </w:pPr>
      <w:r w:rsidRPr="00BC1C9E">
        <w:rPr>
          <w:rFonts w:ascii="宋体" w:hAnsi="宋体"/>
          <w:b/>
          <w:bCs/>
          <w:color w:val="000000" w:themeColor="text1"/>
          <w:sz w:val="24"/>
        </w:rPr>
        <w:br w:type="page"/>
      </w:r>
      <w:bookmarkStart w:id="165" w:name="_Toc19686837"/>
      <w:r w:rsidRPr="00BC1C9E">
        <w:rPr>
          <w:rFonts w:ascii="宋体" w:hAnsi="宋体" w:hint="eastAsia"/>
          <w:b/>
          <w:bCs/>
          <w:color w:val="000000" w:themeColor="text1"/>
          <w:sz w:val="24"/>
        </w:rPr>
        <w:lastRenderedPageBreak/>
        <w:t>三、资格证明文件格式</w:t>
      </w:r>
      <w:bookmarkEnd w:id="163"/>
      <w:bookmarkEnd w:id="164"/>
      <w:bookmarkEnd w:id="165"/>
    </w:p>
    <w:p w:rsidR="00602988" w:rsidRPr="00BC1C9E" w:rsidRDefault="00EA3332" w:rsidP="0087769A">
      <w:pPr>
        <w:numPr>
          <w:ilvl w:val="2"/>
          <w:numId w:val="10"/>
        </w:numPr>
        <w:snapToGrid w:val="0"/>
        <w:spacing w:beforeLines="50" w:after="50"/>
        <w:ind w:left="0" w:firstLine="0"/>
        <w:jc w:val="left"/>
        <w:rPr>
          <w:rFonts w:ascii="宋体" w:hAnsi="宋体"/>
          <w:b/>
          <w:color w:val="000000" w:themeColor="text1"/>
          <w:sz w:val="24"/>
        </w:rPr>
      </w:pPr>
      <w:r w:rsidRPr="00BC1C9E">
        <w:rPr>
          <w:rFonts w:ascii="宋体" w:hAnsi="宋体" w:hint="eastAsia"/>
          <w:b/>
          <w:color w:val="000000" w:themeColor="text1"/>
          <w:sz w:val="24"/>
        </w:rPr>
        <w:t xml:space="preserve">资格证明文件封面格式： </w:t>
      </w:r>
    </w:p>
    <w:p w:rsidR="00602988" w:rsidRPr="00BC1C9E" w:rsidRDefault="00EA3332" w:rsidP="0087769A">
      <w:pPr>
        <w:snapToGrid w:val="0"/>
        <w:spacing w:beforeLines="50" w:after="50"/>
        <w:rPr>
          <w:rFonts w:ascii="宋体" w:hAnsi="宋体"/>
          <w:bCs/>
          <w:color w:val="000000" w:themeColor="text1"/>
          <w:sz w:val="32"/>
          <w:szCs w:val="20"/>
        </w:rPr>
      </w:pPr>
      <w:r w:rsidRPr="00BC1C9E">
        <w:rPr>
          <w:rFonts w:ascii="宋体" w:hAnsi="宋体" w:hint="eastAsia"/>
          <w:color w:val="000000" w:themeColor="text1"/>
          <w:sz w:val="24"/>
        </w:rPr>
        <w:t xml:space="preserve">                                                    </w:t>
      </w:r>
      <w:r w:rsidRPr="00BC1C9E">
        <w:rPr>
          <w:rFonts w:ascii="宋体" w:hAnsi="宋体" w:hint="eastAsia"/>
          <w:bCs/>
          <w:color w:val="000000" w:themeColor="text1"/>
        </w:rPr>
        <w:t>正本/副本</w:t>
      </w:r>
    </w:p>
    <w:p w:rsidR="00602988" w:rsidRPr="00BC1C9E" w:rsidRDefault="00602988" w:rsidP="0087769A">
      <w:pPr>
        <w:snapToGrid w:val="0"/>
        <w:spacing w:beforeLines="50" w:after="50"/>
        <w:rPr>
          <w:rFonts w:ascii="宋体" w:hAnsi="宋体"/>
          <w:color w:val="000000" w:themeColor="text1"/>
          <w:sz w:val="24"/>
          <w:szCs w:val="20"/>
        </w:rPr>
      </w:pPr>
    </w:p>
    <w:p w:rsidR="00602988" w:rsidRPr="00BC1C9E" w:rsidRDefault="00EA3332" w:rsidP="0087769A">
      <w:pPr>
        <w:snapToGrid w:val="0"/>
        <w:spacing w:beforeLines="50" w:after="50"/>
        <w:jc w:val="center"/>
        <w:rPr>
          <w:rFonts w:ascii="宋体" w:hAnsi="宋体"/>
          <w:bCs/>
          <w:color w:val="000000" w:themeColor="text1"/>
          <w:sz w:val="24"/>
          <w:szCs w:val="20"/>
        </w:rPr>
      </w:pPr>
      <w:r w:rsidRPr="00BC1C9E">
        <w:rPr>
          <w:rFonts w:ascii="宋体" w:hAnsi="宋体" w:hint="eastAsia"/>
          <w:bCs/>
          <w:color w:val="000000" w:themeColor="text1"/>
          <w:sz w:val="32"/>
          <w:szCs w:val="32"/>
        </w:rPr>
        <w:t>资格证明文件</w:t>
      </w: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EA3332" w:rsidP="0087769A">
      <w:pPr>
        <w:snapToGrid w:val="0"/>
        <w:spacing w:beforeLines="50" w:after="50"/>
        <w:ind w:firstLineChars="225" w:firstLine="540"/>
        <w:rPr>
          <w:rFonts w:ascii="宋体" w:hAnsi="宋体"/>
          <w:bCs/>
          <w:color w:val="000000" w:themeColor="text1"/>
          <w:sz w:val="24"/>
        </w:rPr>
      </w:pPr>
      <w:r w:rsidRPr="00BC1C9E">
        <w:rPr>
          <w:rFonts w:ascii="宋体" w:hAnsi="宋体" w:hint="eastAsia"/>
          <w:bCs/>
          <w:color w:val="000000" w:themeColor="text1"/>
          <w:sz w:val="24"/>
        </w:rPr>
        <w:t>项目名称：</w:t>
      </w:r>
    </w:p>
    <w:p w:rsidR="00602988" w:rsidRPr="00BC1C9E" w:rsidRDefault="00602988" w:rsidP="0087769A">
      <w:pPr>
        <w:snapToGrid w:val="0"/>
        <w:spacing w:beforeLines="50" w:after="50"/>
        <w:ind w:firstLineChars="225" w:firstLine="540"/>
        <w:rPr>
          <w:rFonts w:ascii="宋体" w:hAnsi="宋体"/>
          <w:bCs/>
          <w:color w:val="000000" w:themeColor="text1"/>
          <w:sz w:val="24"/>
          <w:szCs w:val="20"/>
        </w:rPr>
      </w:pPr>
    </w:p>
    <w:p w:rsidR="00602988" w:rsidRPr="00BC1C9E" w:rsidRDefault="00EA3332" w:rsidP="0087769A">
      <w:pPr>
        <w:snapToGrid w:val="0"/>
        <w:spacing w:beforeLines="50" w:after="50"/>
        <w:ind w:firstLineChars="225" w:firstLine="540"/>
        <w:rPr>
          <w:rFonts w:ascii="宋体" w:hAnsi="宋体"/>
          <w:bCs/>
          <w:color w:val="000000" w:themeColor="text1"/>
          <w:sz w:val="24"/>
        </w:rPr>
      </w:pPr>
      <w:r w:rsidRPr="00BC1C9E">
        <w:rPr>
          <w:rFonts w:ascii="宋体" w:hAnsi="宋体" w:hint="eastAsia"/>
          <w:bCs/>
          <w:color w:val="000000" w:themeColor="text1"/>
          <w:sz w:val="24"/>
        </w:rPr>
        <w:t>项目编号：</w:t>
      </w:r>
    </w:p>
    <w:p w:rsidR="00602988" w:rsidRPr="00BC1C9E" w:rsidRDefault="00EA3332" w:rsidP="0087769A">
      <w:pPr>
        <w:snapToGrid w:val="0"/>
        <w:spacing w:beforeLines="50" w:after="50"/>
        <w:ind w:firstLineChars="225" w:firstLine="540"/>
        <w:rPr>
          <w:rFonts w:ascii="宋体" w:hAnsi="宋体"/>
          <w:bCs/>
          <w:color w:val="000000" w:themeColor="text1"/>
          <w:sz w:val="24"/>
          <w:szCs w:val="20"/>
        </w:rPr>
      </w:pPr>
      <w:r w:rsidRPr="00BC1C9E">
        <w:rPr>
          <w:rFonts w:ascii="宋体" w:hAnsi="宋体" w:hint="eastAsia"/>
          <w:bCs/>
          <w:color w:val="000000" w:themeColor="text1"/>
          <w:sz w:val="24"/>
        </w:rPr>
        <w:t xml:space="preserve"> </w:t>
      </w:r>
    </w:p>
    <w:p w:rsidR="00602988" w:rsidRPr="00BC1C9E" w:rsidRDefault="00EA3332" w:rsidP="0087769A">
      <w:pPr>
        <w:snapToGrid w:val="0"/>
        <w:spacing w:beforeLines="50" w:after="50"/>
        <w:ind w:firstLineChars="225" w:firstLine="540"/>
        <w:rPr>
          <w:rFonts w:ascii="宋体" w:hAnsi="宋体"/>
          <w:bCs/>
          <w:color w:val="000000" w:themeColor="text1"/>
          <w:sz w:val="24"/>
        </w:rPr>
      </w:pPr>
      <w:r w:rsidRPr="00BC1C9E">
        <w:rPr>
          <w:rFonts w:ascii="宋体" w:hAnsi="宋体" w:hint="eastAsia"/>
          <w:bCs/>
          <w:color w:val="000000" w:themeColor="text1"/>
          <w:sz w:val="24"/>
        </w:rPr>
        <w:t>所投分标：</w:t>
      </w:r>
    </w:p>
    <w:p w:rsidR="00602988" w:rsidRPr="00BC1C9E" w:rsidRDefault="00602988" w:rsidP="0087769A">
      <w:pPr>
        <w:snapToGrid w:val="0"/>
        <w:spacing w:beforeLines="50" w:after="50"/>
        <w:ind w:firstLineChars="225" w:firstLine="540"/>
        <w:rPr>
          <w:rFonts w:ascii="宋体" w:hAnsi="宋体"/>
          <w:bCs/>
          <w:color w:val="000000" w:themeColor="text1"/>
          <w:sz w:val="24"/>
          <w:szCs w:val="20"/>
        </w:rPr>
      </w:pPr>
    </w:p>
    <w:p w:rsidR="00602988" w:rsidRPr="00BC1C9E" w:rsidRDefault="00EA3332">
      <w:pPr>
        <w:pStyle w:val="a0"/>
        <w:snapToGrid w:val="0"/>
        <w:spacing w:before="50" w:after="50"/>
        <w:ind w:firstLineChars="225" w:firstLine="540"/>
        <w:rPr>
          <w:rFonts w:ascii="宋体" w:hAnsi="宋体"/>
          <w:bCs/>
          <w:color w:val="000000" w:themeColor="text1"/>
          <w:sz w:val="24"/>
          <w:szCs w:val="24"/>
        </w:rPr>
      </w:pPr>
      <w:r w:rsidRPr="00BC1C9E">
        <w:rPr>
          <w:rFonts w:ascii="宋体" w:hAnsi="宋体" w:hint="eastAsia"/>
          <w:bCs/>
          <w:color w:val="000000" w:themeColor="text1"/>
          <w:sz w:val="24"/>
          <w:szCs w:val="24"/>
        </w:rPr>
        <w:t>投标人名称：</w:t>
      </w:r>
    </w:p>
    <w:p w:rsidR="00602988" w:rsidRPr="00BC1C9E" w:rsidRDefault="00602988">
      <w:pPr>
        <w:pStyle w:val="a0"/>
        <w:snapToGrid w:val="0"/>
        <w:spacing w:before="50" w:after="50"/>
        <w:ind w:firstLineChars="225" w:firstLine="540"/>
        <w:rPr>
          <w:rFonts w:ascii="宋体" w:hAnsi="宋体"/>
          <w:bCs/>
          <w:color w:val="000000" w:themeColor="text1"/>
          <w:sz w:val="24"/>
          <w:szCs w:val="24"/>
        </w:rPr>
      </w:pPr>
    </w:p>
    <w:p w:rsidR="00602988" w:rsidRPr="00BC1C9E" w:rsidRDefault="00EA3332">
      <w:pPr>
        <w:pStyle w:val="a0"/>
        <w:snapToGrid w:val="0"/>
        <w:spacing w:before="50" w:after="50"/>
        <w:ind w:firstLineChars="225" w:firstLine="540"/>
        <w:rPr>
          <w:rFonts w:ascii="宋体" w:hAnsi="宋体"/>
          <w:bCs/>
          <w:color w:val="000000" w:themeColor="text1"/>
          <w:sz w:val="24"/>
          <w:szCs w:val="24"/>
        </w:rPr>
      </w:pPr>
      <w:r w:rsidRPr="00BC1C9E">
        <w:rPr>
          <w:rFonts w:ascii="宋体" w:hAnsi="宋体" w:hint="eastAsia"/>
          <w:bCs/>
          <w:color w:val="000000" w:themeColor="text1"/>
          <w:sz w:val="24"/>
          <w:szCs w:val="24"/>
        </w:rPr>
        <w:t>投标人地址：</w:t>
      </w:r>
    </w:p>
    <w:p w:rsidR="00602988" w:rsidRPr="00BC1C9E" w:rsidRDefault="00602988">
      <w:pPr>
        <w:pStyle w:val="a0"/>
        <w:snapToGrid w:val="0"/>
        <w:spacing w:before="50" w:after="50"/>
        <w:ind w:firstLineChars="400" w:firstLine="960"/>
        <w:rPr>
          <w:rFonts w:ascii="宋体" w:hAnsi="宋体"/>
          <w:bCs/>
          <w:color w:val="000000" w:themeColor="text1"/>
          <w:sz w:val="24"/>
          <w:szCs w:val="24"/>
        </w:rPr>
      </w:pPr>
    </w:p>
    <w:p w:rsidR="00602988" w:rsidRPr="00BC1C9E" w:rsidRDefault="00EA3332" w:rsidP="0087769A">
      <w:pPr>
        <w:snapToGrid w:val="0"/>
        <w:spacing w:beforeLines="50" w:after="50"/>
        <w:ind w:firstLine="645"/>
        <w:jc w:val="center"/>
        <w:rPr>
          <w:rFonts w:ascii="宋体" w:hAnsi="宋体"/>
          <w:color w:val="000000" w:themeColor="text1"/>
          <w:sz w:val="24"/>
        </w:rPr>
      </w:pPr>
      <w:r w:rsidRPr="00BC1C9E">
        <w:rPr>
          <w:rFonts w:ascii="宋体" w:hAnsi="宋体" w:hint="eastAsia"/>
          <w:color w:val="000000" w:themeColor="text1"/>
          <w:sz w:val="24"/>
        </w:rPr>
        <w:t xml:space="preserve">                        年  月  日</w:t>
      </w:r>
    </w:p>
    <w:p w:rsidR="00602988" w:rsidRPr="00BC1C9E" w:rsidRDefault="00EA3332" w:rsidP="0087769A">
      <w:pPr>
        <w:snapToGrid w:val="0"/>
        <w:spacing w:beforeLines="50" w:after="50"/>
        <w:rPr>
          <w:rFonts w:ascii="宋体" w:hAnsi="宋体"/>
          <w:color w:val="000000" w:themeColor="text1"/>
          <w:sz w:val="24"/>
          <w:szCs w:val="20"/>
        </w:rPr>
      </w:pPr>
      <w:r w:rsidRPr="00BC1C9E">
        <w:rPr>
          <w:rFonts w:ascii="宋体" w:hAnsi="宋体"/>
          <w:color w:val="000000" w:themeColor="text1"/>
          <w:sz w:val="24"/>
          <w:szCs w:val="20"/>
        </w:rPr>
        <w:t xml:space="preserve"> </w:t>
      </w:r>
    </w:p>
    <w:p w:rsidR="00602988" w:rsidRPr="00BC1C9E" w:rsidRDefault="00602988" w:rsidP="0087769A">
      <w:pPr>
        <w:snapToGrid w:val="0"/>
        <w:spacing w:beforeLines="50" w:after="50"/>
        <w:rPr>
          <w:rFonts w:ascii="宋体" w:hAnsi="宋体"/>
          <w:color w:val="000000" w:themeColor="text1"/>
          <w:sz w:val="24"/>
          <w:szCs w:val="20"/>
        </w:rPr>
      </w:pPr>
    </w:p>
    <w:p w:rsidR="00602988" w:rsidRPr="00BC1C9E" w:rsidRDefault="00EA3332" w:rsidP="0087769A">
      <w:pPr>
        <w:numPr>
          <w:ilvl w:val="2"/>
          <w:numId w:val="10"/>
        </w:numPr>
        <w:snapToGrid w:val="0"/>
        <w:spacing w:beforeLines="50" w:after="50"/>
        <w:ind w:left="0" w:firstLine="0"/>
        <w:jc w:val="left"/>
        <w:rPr>
          <w:rFonts w:ascii="宋体" w:hAnsi="宋体"/>
          <w:color w:val="000000" w:themeColor="text1"/>
          <w:sz w:val="24"/>
          <w:szCs w:val="20"/>
        </w:rPr>
      </w:pPr>
      <w:r w:rsidRPr="00BC1C9E">
        <w:rPr>
          <w:rFonts w:ascii="宋体" w:hAnsi="宋体"/>
          <w:b/>
          <w:bCs/>
          <w:color w:val="000000" w:themeColor="text1"/>
          <w:sz w:val="24"/>
        </w:rPr>
        <w:br w:type="page"/>
      </w:r>
      <w:r w:rsidRPr="00BC1C9E">
        <w:rPr>
          <w:rFonts w:ascii="宋体" w:hAnsi="宋体" w:hint="eastAsia"/>
          <w:b/>
          <w:bCs/>
          <w:color w:val="000000" w:themeColor="text1"/>
          <w:sz w:val="24"/>
        </w:rPr>
        <w:lastRenderedPageBreak/>
        <w:t>资格证明文件目录</w:t>
      </w:r>
    </w:p>
    <w:p w:rsidR="00602988" w:rsidRPr="00BC1C9E" w:rsidRDefault="00EA3332">
      <w:pPr>
        <w:snapToGrid w:val="0"/>
        <w:ind w:firstLineChars="200" w:firstLine="420"/>
        <w:jc w:val="left"/>
        <w:rPr>
          <w:rFonts w:ascii="宋体" w:hAnsi="宋体"/>
          <w:color w:val="000000" w:themeColor="text1"/>
          <w:szCs w:val="21"/>
        </w:rPr>
      </w:pPr>
      <w:r w:rsidRPr="00BC1C9E">
        <w:rPr>
          <w:rFonts w:ascii="宋体" w:hAnsi="宋体" w:hint="eastAsia"/>
          <w:color w:val="000000" w:themeColor="text1"/>
          <w:szCs w:val="21"/>
        </w:rPr>
        <w:t>根据招标文件规定及投标人提供的材料自行编写目录。</w:t>
      </w:r>
    </w:p>
    <w:p w:rsidR="00602988" w:rsidRPr="00BC1C9E" w:rsidRDefault="00602988" w:rsidP="0087769A">
      <w:pPr>
        <w:snapToGrid w:val="0"/>
        <w:spacing w:before="50" w:afterLines="50"/>
        <w:jc w:val="left"/>
        <w:rPr>
          <w:rFonts w:ascii="宋体" w:hAnsi="宋体"/>
          <w:color w:val="000000" w:themeColor="text1"/>
          <w:sz w:val="24"/>
        </w:rPr>
      </w:pPr>
    </w:p>
    <w:p w:rsidR="00602988" w:rsidRPr="00BC1C9E" w:rsidRDefault="00602988" w:rsidP="0087769A">
      <w:pPr>
        <w:snapToGrid w:val="0"/>
        <w:spacing w:before="50" w:afterLines="50"/>
        <w:jc w:val="left"/>
        <w:rPr>
          <w:rFonts w:ascii="宋体" w:hAnsi="宋体"/>
          <w:color w:val="000000" w:themeColor="text1"/>
          <w:sz w:val="24"/>
        </w:rPr>
      </w:pPr>
    </w:p>
    <w:p w:rsidR="00602988" w:rsidRPr="00BC1C9E" w:rsidRDefault="00EA3332" w:rsidP="0087769A">
      <w:pPr>
        <w:numPr>
          <w:ilvl w:val="2"/>
          <w:numId w:val="10"/>
        </w:numPr>
        <w:snapToGrid w:val="0"/>
        <w:spacing w:beforeLines="50" w:after="50"/>
        <w:ind w:left="0" w:firstLine="0"/>
        <w:jc w:val="left"/>
        <w:rPr>
          <w:rFonts w:ascii="宋体" w:hAnsi="宋体"/>
          <w:b/>
          <w:color w:val="000000" w:themeColor="text1"/>
          <w:sz w:val="24"/>
          <w:szCs w:val="20"/>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投标声明</w:t>
      </w:r>
    </w:p>
    <w:p w:rsidR="00602988" w:rsidRPr="00BC1C9E" w:rsidRDefault="00602988" w:rsidP="0087769A">
      <w:pPr>
        <w:snapToGrid w:val="0"/>
        <w:spacing w:before="50" w:afterLines="50"/>
        <w:jc w:val="left"/>
        <w:rPr>
          <w:rFonts w:ascii="宋体" w:hAnsi="宋体"/>
          <w:color w:val="000000" w:themeColor="text1"/>
        </w:rPr>
      </w:pPr>
    </w:p>
    <w:p w:rsidR="00602988" w:rsidRPr="00BC1C9E" w:rsidRDefault="00EA3332" w:rsidP="0087769A">
      <w:pPr>
        <w:snapToGrid w:val="0"/>
        <w:spacing w:before="50" w:afterLines="50"/>
        <w:jc w:val="center"/>
        <w:rPr>
          <w:rFonts w:ascii="宋体" w:hAnsi="宋体"/>
          <w:b/>
          <w:color w:val="000000" w:themeColor="text1"/>
          <w:sz w:val="24"/>
        </w:rPr>
      </w:pPr>
      <w:r w:rsidRPr="00BC1C9E">
        <w:rPr>
          <w:rFonts w:ascii="宋体" w:hAnsi="宋体" w:hint="eastAsia"/>
          <w:b/>
          <w:color w:val="000000" w:themeColor="text1"/>
          <w:sz w:val="24"/>
        </w:rPr>
        <w:t>投标声明</w:t>
      </w:r>
    </w:p>
    <w:p w:rsidR="00602988" w:rsidRPr="00BC1C9E" w:rsidRDefault="00602988" w:rsidP="0087769A">
      <w:pPr>
        <w:snapToGrid w:val="0"/>
        <w:spacing w:before="50" w:afterLines="50"/>
        <w:jc w:val="center"/>
        <w:rPr>
          <w:rFonts w:ascii="宋体" w:hAnsi="宋体"/>
          <w:b/>
          <w:color w:val="000000" w:themeColor="text1"/>
          <w:sz w:val="24"/>
        </w:rPr>
      </w:pPr>
    </w:p>
    <w:p w:rsidR="00602988" w:rsidRPr="00BC1C9E" w:rsidRDefault="00602988" w:rsidP="0087769A">
      <w:pPr>
        <w:snapToGrid w:val="0"/>
        <w:spacing w:before="50" w:afterLines="50"/>
        <w:jc w:val="center"/>
        <w:rPr>
          <w:rFonts w:ascii="宋体" w:hAnsi="宋体"/>
          <w:b/>
          <w:color w:val="000000" w:themeColor="text1"/>
          <w:sz w:val="28"/>
          <w:szCs w:val="28"/>
        </w:rPr>
      </w:pPr>
    </w:p>
    <w:p w:rsidR="00602988" w:rsidRPr="00BC1C9E" w:rsidRDefault="00EA3332" w:rsidP="0087769A">
      <w:pPr>
        <w:snapToGrid w:val="0"/>
        <w:spacing w:before="50" w:afterLines="50"/>
        <w:jc w:val="left"/>
        <w:rPr>
          <w:color w:val="000000" w:themeColor="text1"/>
          <w:sz w:val="24"/>
        </w:rPr>
      </w:pPr>
      <w:r w:rsidRPr="00BC1C9E">
        <w:rPr>
          <w:rFonts w:hint="eastAsia"/>
          <w:color w:val="000000" w:themeColor="text1"/>
          <w:sz w:val="24"/>
        </w:rPr>
        <w:t>采购人名称：</w:t>
      </w:r>
    </w:p>
    <w:p w:rsidR="00602988" w:rsidRPr="00BC1C9E" w:rsidRDefault="00EA3332" w:rsidP="0087769A">
      <w:pPr>
        <w:snapToGrid w:val="0"/>
        <w:spacing w:before="50" w:afterLines="50"/>
        <w:ind w:firstLine="405"/>
        <w:jc w:val="left"/>
        <w:rPr>
          <w:rFonts w:ascii="宋体" w:hAnsi="宋体"/>
          <w:color w:val="000000" w:themeColor="text1"/>
          <w:sz w:val="24"/>
        </w:rPr>
      </w:pPr>
      <w:r w:rsidRPr="00BC1C9E">
        <w:rPr>
          <w:rFonts w:ascii="宋体" w:hAnsi="宋体" w:hint="eastAsia"/>
          <w:color w:val="000000" w:themeColor="text1"/>
          <w:sz w:val="24"/>
        </w:rPr>
        <w:t>我公司参加贵单位组织</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项目（项目编号：</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）的政府采购活动。我公司在此郑重声明：</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1.我公司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2.</w:t>
      </w:r>
      <w:r w:rsidRPr="00BC1C9E">
        <w:rPr>
          <w:rFonts w:hint="eastAsia"/>
          <w:color w:val="000000" w:themeColor="text1"/>
        </w:rPr>
        <w:t xml:space="preserve"> </w:t>
      </w:r>
      <w:r w:rsidRPr="00BC1C9E">
        <w:rPr>
          <w:rFonts w:ascii="宋体" w:hAnsi="宋体" w:hint="eastAsia"/>
          <w:color w:val="000000" w:themeColor="text1"/>
          <w:sz w:val="24"/>
        </w:rPr>
        <w:t>我公司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3. 我公司承诺符合《中华人民共和国政府采购法》第二十二条规定：</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（一）具有独立承担民事责任的能力；</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（二）具有良好的商业信誉和健全的财务会计制度；</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（三）具有履行合同所必需的设备和专业技术能力；</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（四）有依法缴纳税收和社会保障资金的良好记录；</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（五）参加政府采购活动前三年内，在经营活动中没有重大违法记录；</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（六）法律、行政法规规定的其他条件。</w:t>
      </w:r>
    </w:p>
    <w:p w:rsidR="00602988" w:rsidRPr="00BC1C9E" w:rsidRDefault="00EA3332" w:rsidP="0087769A">
      <w:pPr>
        <w:snapToGrid w:val="0"/>
        <w:spacing w:before="50" w:afterLines="50"/>
        <w:ind w:firstLineChars="200" w:firstLine="480"/>
        <w:jc w:val="left"/>
        <w:rPr>
          <w:rFonts w:ascii="宋体" w:hAnsi="宋体"/>
          <w:color w:val="000000" w:themeColor="text1"/>
          <w:sz w:val="24"/>
        </w:rPr>
      </w:pPr>
      <w:r w:rsidRPr="00BC1C9E">
        <w:rPr>
          <w:rFonts w:ascii="宋体" w:hAnsi="宋体" w:hint="eastAsia"/>
          <w:color w:val="000000" w:themeColor="text1"/>
          <w:sz w:val="24"/>
        </w:rPr>
        <w:t>4. 以上事项如有虚假或隐瞒，我方愿意承担一切后果，并不再寻求任何旨在减轻或免除法律责任的辩解。</w:t>
      </w:r>
    </w:p>
    <w:p w:rsidR="00602988" w:rsidRPr="00BC1C9E" w:rsidRDefault="00EA3332" w:rsidP="0087769A">
      <w:pPr>
        <w:snapToGrid w:val="0"/>
        <w:spacing w:before="50" w:afterLines="50"/>
        <w:jc w:val="left"/>
        <w:rPr>
          <w:rFonts w:ascii="宋体" w:hAnsi="宋体"/>
          <w:color w:val="000000" w:themeColor="text1"/>
          <w:sz w:val="24"/>
        </w:rPr>
      </w:pPr>
      <w:r w:rsidRPr="00BC1C9E">
        <w:rPr>
          <w:rFonts w:ascii="宋体" w:hAnsi="宋体" w:hint="eastAsia"/>
          <w:color w:val="000000" w:themeColor="text1"/>
          <w:sz w:val="24"/>
        </w:rPr>
        <w:t xml:space="preserve">    特此承诺。</w:t>
      </w:r>
    </w:p>
    <w:p w:rsidR="00602988" w:rsidRPr="00BC1C9E" w:rsidRDefault="00EA3332" w:rsidP="0087769A">
      <w:pPr>
        <w:snapToGrid w:val="0"/>
        <w:spacing w:before="50" w:afterLines="50"/>
        <w:jc w:val="left"/>
        <w:rPr>
          <w:rFonts w:ascii="宋体" w:hAnsi="宋体"/>
          <w:b/>
          <w:color w:val="000000" w:themeColor="text1"/>
          <w:sz w:val="24"/>
        </w:rPr>
      </w:pPr>
      <w:r w:rsidRPr="00BC1C9E">
        <w:rPr>
          <w:rFonts w:ascii="宋体" w:hAnsi="宋体" w:hint="eastAsia"/>
          <w:b/>
          <w:color w:val="000000" w:themeColor="text1"/>
          <w:sz w:val="24"/>
        </w:rPr>
        <w:t>注：投标声明必须由法定代表人在规定签章处逐一签字并加盖投标人公章，否则作无效投标处理。</w:t>
      </w:r>
    </w:p>
    <w:p w:rsidR="00602988" w:rsidRPr="00BC1C9E" w:rsidRDefault="00EA3332" w:rsidP="0087769A">
      <w:pPr>
        <w:snapToGrid w:val="0"/>
        <w:spacing w:before="50" w:afterLines="50"/>
        <w:jc w:val="left"/>
        <w:rPr>
          <w:rFonts w:ascii="宋体" w:hAnsi="宋体"/>
          <w:color w:val="000000" w:themeColor="text1"/>
          <w:sz w:val="24"/>
        </w:rPr>
      </w:pPr>
      <w:r w:rsidRPr="00BC1C9E">
        <w:rPr>
          <w:rFonts w:ascii="宋体" w:hAnsi="宋体" w:hint="eastAsia"/>
          <w:color w:val="000000" w:themeColor="text1"/>
          <w:sz w:val="24"/>
        </w:rPr>
        <w:t xml:space="preserve">                                          法定代表人签字：</w:t>
      </w:r>
      <w:r w:rsidRPr="00BC1C9E">
        <w:rPr>
          <w:rFonts w:ascii="宋体" w:hAnsi="宋体" w:hint="eastAsia"/>
          <w:color w:val="000000" w:themeColor="text1"/>
          <w:sz w:val="24"/>
          <w:u w:val="single"/>
        </w:rPr>
        <w:t xml:space="preserve">             </w:t>
      </w:r>
    </w:p>
    <w:p w:rsidR="00602988" w:rsidRPr="00BC1C9E" w:rsidRDefault="00EA3332" w:rsidP="0087769A">
      <w:pPr>
        <w:snapToGrid w:val="0"/>
        <w:spacing w:before="50" w:afterLines="50"/>
        <w:jc w:val="left"/>
        <w:rPr>
          <w:rFonts w:ascii="宋体" w:hAnsi="宋体"/>
          <w:color w:val="000000" w:themeColor="text1"/>
          <w:sz w:val="24"/>
        </w:rPr>
      </w:pPr>
      <w:r w:rsidRPr="00BC1C9E">
        <w:rPr>
          <w:rFonts w:ascii="宋体" w:hAnsi="宋体" w:hint="eastAsia"/>
          <w:color w:val="000000" w:themeColor="text1"/>
          <w:sz w:val="24"/>
        </w:rPr>
        <w:t xml:space="preserve">                                          投标人公章：</w:t>
      </w:r>
      <w:r w:rsidRPr="00BC1C9E">
        <w:rPr>
          <w:rFonts w:ascii="宋体" w:hAnsi="宋体" w:hint="eastAsia"/>
          <w:color w:val="000000" w:themeColor="text1"/>
          <w:sz w:val="24"/>
          <w:u w:val="single"/>
        </w:rPr>
        <w:t xml:space="preserve">                 </w:t>
      </w:r>
    </w:p>
    <w:p w:rsidR="00602988" w:rsidRPr="00BC1C9E" w:rsidRDefault="00EA3332" w:rsidP="0087769A">
      <w:pPr>
        <w:snapToGrid w:val="0"/>
        <w:spacing w:before="50" w:afterLines="50"/>
        <w:jc w:val="left"/>
        <w:rPr>
          <w:rFonts w:ascii="宋体" w:hAnsi="宋体"/>
          <w:color w:val="000000" w:themeColor="text1"/>
        </w:rPr>
      </w:pPr>
      <w:r w:rsidRPr="00BC1C9E">
        <w:rPr>
          <w:rFonts w:ascii="宋体" w:hAnsi="宋体" w:hint="eastAsia"/>
          <w:color w:val="000000" w:themeColor="text1"/>
          <w:sz w:val="24"/>
        </w:rPr>
        <w:t xml:space="preserve">                                                  年    月    日</w:t>
      </w:r>
    </w:p>
    <w:p w:rsidR="00602988" w:rsidRPr="00BC1C9E" w:rsidRDefault="00EA3332" w:rsidP="0087769A">
      <w:pPr>
        <w:numPr>
          <w:ilvl w:val="2"/>
          <w:numId w:val="10"/>
        </w:numPr>
        <w:snapToGrid w:val="0"/>
        <w:spacing w:beforeLines="50" w:after="50"/>
        <w:ind w:left="0" w:firstLine="0"/>
        <w:jc w:val="left"/>
        <w:rPr>
          <w:rFonts w:ascii="宋体" w:hAnsi="宋体"/>
          <w:b/>
          <w:color w:val="000000" w:themeColor="text1"/>
          <w:sz w:val="24"/>
        </w:rPr>
      </w:pPr>
      <w:r w:rsidRPr="00BC1C9E">
        <w:rPr>
          <w:rFonts w:ascii="宋体" w:hAnsi="宋体"/>
          <w:b/>
          <w:color w:val="000000" w:themeColor="text1"/>
          <w:sz w:val="24"/>
        </w:rPr>
        <w:br w:type="page"/>
      </w:r>
      <w:r w:rsidRPr="00BC1C9E">
        <w:rPr>
          <w:rFonts w:ascii="宋体" w:hAnsi="宋体" w:hint="eastAsia"/>
          <w:b/>
          <w:color w:val="000000" w:themeColor="text1"/>
          <w:sz w:val="28"/>
          <w:szCs w:val="28"/>
        </w:rPr>
        <w:lastRenderedPageBreak/>
        <w:t>投标人直接控股、管理关系信息表</w:t>
      </w:r>
    </w:p>
    <w:p w:rsidR="00602988" w:rsidRPr="00BC1C9E" w:rsidRDefault="00602988" w:rsidP="0087769A">
      <w:pPr>
        <w:snapToGrid w:val="0"/>
        <w:spacing w:before="50" w:afterLines="50"/>
        <w:jc w:val="center"/>
        <w:rPr>
          <w:rFonts w:ascii="宋体" w:hAnsi="宋体"/>
          <w:b/>
          <w:color w:val="000000" w:themeColor="text1"/>
          <w:sz w:val="28"/>
          <w:szCs w:val="28"/>
        </w:rPr>
      </w:pPr>
    </w:p>
    <w:p w:rsidR="00602988" w:rsidRPr="00BC1C9E" w:rsidRDefault="00EA3332" w:rsidP="0087769A">
      <w:pPr>
        <w:snapToGrid w:val="0"/>
        <w:spacing w:before="50" w:afterLines="50"/>
        <w:jc w:val="center"/>
        <w:rPr>
          <w:rFonts w:ascii="宋体" w:hAnsi="宋体"/>
          <w:b/>
          <w:color w:val="000000" w:themeColor="text1"/>
          <w:sz w:val="28"/>
          <w:szCs w:val="28"/>
        </w:rPr>
      </w:pPr>
      <w:r w:rsidRPr="00BC1C9E">
        <w:rPr>
          <w:rFonts w:ascii="宋体" w:hAnsi="宋体" w:hint="eastAsia"/>
          <w:b/>
          <w:color w:val="000000" w:themeColor="text1"/>
          <w:sz w:val="28"/>
          <w:szCs w:val="28"/>
        </w:rPr>
        <w:t>投标人直接控股股东信息表</w:t>
      </w:r>
    </w:p>
    <w:tbl>
      <w:tblPr>
        <w:tblW w:w="0" w:type="auto"/>
        <w:shd w:val="clear" w:color="auto" w:fill="FBFBFB"/>
        <w:tblLayout w:type="fixed"/>
        <w:tblCellMar>
          <w:left w:w="0" w:type="dxa"/>
          <w:right w:w="0" w:type="dxa"/>
        </w:tblCellMar>
        <w:tblLook w:val="04A0"/>
      </w:tblPr>
      <w:tblGrid>
        <w:gridCol w:w="828"/>
        <w:gridCol w:w="2269"/>
        <w:gridCol w:w="1239"/>
        <w:gridCol w:w="3722"/>
        <w:gridCol w:w="1418"/>
      </w:tblGrid>
      <w:tr w:rsidR="00602988" w:rsidRPr="00BC1C9E">
        <w:trPr>
          <w:tblHeader/>
        </w:trPr>
        <w:tc>
          <w:tcPr>
            <w:tcW w:w="828"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序号</w:t>
            </w:r>
          </w:p>
        </w:tc>
        <w:tc>
          <w:tcPr>
            <w:tcW w:w="2269"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直接控股股东名称</w:t>
            </w:r>
          </w:p>
        </w:tc>
        <w:tc>
          <w:tcPr>
            <w:tcW w:w="1239"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出资比例</w:t>
            </w:r>
          </w:p>
        </w:tc>
        <w:tc>
          <w:tcPr>
            <w:tcW w:w="3722"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身份证号码或统一社会信用代码</w:t>
            </w:r>
          </w:p>
        </w:tc>
        <w:tc>
          <w:tcPr>
            <w:tcW w:w="1418"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备注</w:t>
            </w:r>
          </w:p>
        </w:tc>
      </w:tr>
      <w:tr w:rsidR="00602988" w:rsidRPr="00BC1C9E">
        <w:tc>
          <w:tcPr>
            <w:tcW w:w="82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EA3332">
            <w:pPr>
              <w:widowControl/>
              <w:wordWrap w:val="0"/>
              <w:spacing w:line="200" w:lineRule="atLeast"/>
              <w:jc w:val="center"/>
              <w:rPr>
                <w:rFonts w:ascii="宋体" w:hAnsi="宋体" w:cs="宋体"/>
                <w:color w:val="000000" w:themeColor="text1"/>
                <w:kern w:val="0"/>
                <w:sz w:val="24"/>
              </w:rPr>
            </w:pPr>
            <w:r w:rsidRPr="00BC1C9E">
              <w:rPr>
                <w:rFonts w:ascii="宋体" w:hAnsi="宋体" w:cs="宋体" w:hint="eastAsia"/>
                <w:color w:val="000000" w:themeColor="text1"/>
                <w:kern w:val="0"/>
                <w:sz w:val="24"/>
              </w:rPr>
              <w:t>1</w:t>
            </w:r>
          </w:p>
        </w:tc>
        <w:tc>
          <w:tcPr>
            <w:tcW w:w="226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123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3722"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141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r>
      <w:tr w:rsidR="00602988" w:rsidRPr="00BC1C9E">
        <w:tc>
          <w:tcPr>
            <w:tcW w:w="82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EA3332">
            <w:pPr>
              <w:widowControl/>
              <w:wordWrap w:val="0"/>
              <w:spacing w:line="200" w:lineRule="atLeast"/>
              <w:jc w:val="center"/>
              <w:rPr>
                <w:rFonts w:ascii="宋体" w:hAnsi="宋体" w:cs="宋体"/>
                <w:color w:val="000000" w:themeColor="text1"/>
                <w:kern w:val="0"/>
                <w:sz w:val="24"/>
              </w:rPr>
            </w:pPr>
            <w:r w:rsidRPr="00BC1C9E">
              <w:rPr>
                <w:rFonts w:ascii="宋体" w:hAnsi="宋体" w:cs="宋体" w:hint="eastAsia"/>
                <w:color w:val="000000" w:themeColor="text1"/>
                <w:kern w:val="0"/>
                <w:sz w:val="24"/>
              </w:rPr>
              <w:t>2</w:t>
            </w:r>
          </w:p>
        </w:tc>
        <w:tc>
          <w:tcPr>
            <w:tcW w:w="226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123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3722"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141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r>
      <w:tr w:rsidR="00602988" w:rsidRPr="00BC1C9E">
        <w:tc>
          <w:tcPr>
            <w:tcW w:w="82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EA3332">
            <w:pPr>
              <w:widowControl/>
              <w:wordWrap w:val="0"/>
              <w:spacing w:line="200" w:lineRule="atLeast"/>
              <w:jc w:val="center"/>
              <w:rPr>
                <w:rFonts w:ascii="宋体" w:hAnsi="宋体" w:cs="宋体"/>
                <w:color w:val="000000" w:themeColor="text1"/>
                <w:kern w:val="0"/>
                <w:sz w:val="24"/>
              </w:rPr>
            </w:pPr>
            <w:r w:rsidRPr="00BC1C9E">
              <w:rPr>
                <w:rFonts w:ascii="宋体" w:hAnsi="宋体" w:cs="宋体" w:hint="eastAsia"/>
                <w:color w:val="000000" w:themeColor="text1"/>
                <w:kern w:val="0"/>
                <w:sz w:val="24"/>
              </w:rPr>
              <w:t>3</w:t>
            </w:r>
          </w:p>
        </w:tc>
        <w:tc>
          <w:tcPr>
            <w:tcW w:w="226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123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3722"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141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r>
      <w:tr w:rsidR="00602988" w:rsidRPr="00BC1C9E">
        <w:tc>
          <w:tcPr>
            <w:tcW w:w="82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EA3332">
            <w:pPr>
              <w:widowControl/>
              <w:wordWrap w:val="0"/>
              <w:spacing w:line="200" w:lineRule="atLeast"/>
              <w:jc w:val="center"/>
              <w:rPr>
                <w:rFonts w:ascii="宋体" w:hAnsi="宋体" w:cs="宋体"/>
                <w:color w:val="000000" w:themeColor="text1"/>
                <w:kern w:val="0"/>
                <w:sz w:val="24"/>
              </w:rPr>
            </w:pPr>
            <w:r w:rsidRPr="00BC1C9E">
              <w:rPr>
                <w:rFonts w:ascii="宋体" w:hAnsi="宋体" w:cs="宋体" w:hint="eastAsia"/>
                <w:color w:val="000000" w:themeColor="text1"/>
                <w:kern w:val="0"/>
                <w:sz w:val="24"/>
              </w:rPr>
              <w:t>……</w:t>
            </w:r>
          </w:p>
        </w:tc>
        <w:tc>
          <w:tcPr>
            <w:tcW w:w="226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123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3722"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141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r>
    </w:tbl>
    <w:p w:rsidR="00602988" w:rsidRPr="00BC1C9E" w:rsidRDefault="00EA3332">
      <w:pPr>
        <w:snapToGrid w:val="0"/>
        <w:jc w:val="left"/>
        <w:rPr>
          <w:rFonts w:ascii="宋体" w:hAnsi="宋体"/>
          <w:color w:val="000000" w:themeColor="text1"/>
          <w:sz w:val="24"/>
        </w:rPr>
      </w:pPr>
      <w:r w:rsidRPr="00BC1C9E">
        <w:rPr>
          <w:rFonts w:ascii="宋体" w:hAnsi="宋体" w:hint="eastAsia"/>
          <w:color w:val="000000" w:themeColor="text1"/>
          <w:sz w:val="24"/>
        </w:rPr>
        <w:t>注：</w:t>
      </w:r>
    </w:p>
    <w:p w:rsidR="00602988" w:rsidRPr="00BC1C9E" w:rsidRDefault="00EA3332">
      <w:pPr>
        <w:snapToGrid w:val="0"/>
        <w:jc w:val="left"/>
        <w:rPr>
          <w:rFonts w:ascii="宋体" w:hAnsi="宋体"/>
          <w:color w:val="000000" w:themeColor="text1"/>
          <w:sz w:val="24"/>
        </w:rPr>
      </w:pPr>
      <w:r w:rsidRPr="00BC1C9E">
        <w:rPr>
          <w:rFonts w:ascii="宋体" w:hAnsi="宋体" w:hint="eastAsia"/>
          <w:color w:val="000000" w:themeColor="text1"/>
          <w:sz w:val="24"/>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rsidR="00602988" w:rsidRPr="00BC1C9E" w:rsidRDefault="00EA3332">
      <w:pPr>
        <w:snapToGrid w:val="0"/>
        <w:jc w:val="left"/>
        <w:rPr>
          <w:rFonts w:ascii="宋体" w:hAnsi="宋体"/>
          <w:color w:val="000000" w:themeColor="text1"/>
          <w:sz w:val="24"/>
        </w:rPr>
      </w:pPr>
      <w:r w:rsidRPr="00BC1C9E">
        <w:rPr>
          <w:rFonts w:ascii="宋体" w:hAnsi="宋体" w:hint="eastAsia"/>
          <w:color w:val="000000" w:themeColor="text1"/>
          <w:sz w:val="24"/>
        </w:rPr>
        <w:t>2.本表所指的控股关系仅限于直接控股关系，不包括间接的控股关系。公司实际控制人与公司之间的关系不属于本表所指的直接控股关系。</w:t>
      </w:r>
    </w:p>
    <w:p w:rsidR="00602988" w:rsidRPr="00BC1C9E" w:rsidRDefault="00602988">
      <w:pPr>
        <w:snapToGrid w:val="0"/>
        <w:jc w:val="left"/>
        <w:rPr>
          <w:rFonts w:ascii="宋体" w:hAnsi="宋体"/>
          <w:color w:val="000000" w:themeColor="text1"/>
          <w:sz w:val="24"/>
        </w:rPr>
      </w:pPr>
    </w:p>
    <w:p w:rsidR="00602988" w:rsidRPr="00BC1C9E" w:rsidRDefault="00602988">
      <w:pPr>
        <w:snapToGrid w:val="0"/>
        <w:jc w:val="left"/>
        <w:rPr>
          <w:rFonts w:ascii="宋体" w:hAnsi="宋体"/>
          <w:color w:val="000000" w:themeColor="text1"/>
          <w:sz w:val="24"/>
        </w:rPr>
      </w:pPr>
    </w:p>
    <w:p w:rsidR="00602988" w:rsidRPr="00BC1C9E" w:rsidRDefault="00602988">
      <w:pPr>
        <w:snapToGrid w:val="0"/>
        <w:jc w:val="left"/>
        <w:rPr>
          <w:rFonts w:ascii="宋体" w:hAnsi="宋体"/>
          <w:color w:val="000000" w:themeColor="text1"/>
          <w:sz w:val="24"/>
        </w:rPr>
      </w:pPr>
    </w:p>
    <w:p w:rsidR="00602988" w:rsidRPr="00BC1C9E" w:rsidRDefault="00602988">
      <w:pPr>
        <w:snapToGrid w:val="0"/>
        <w:jc w:val="left"/>
        <w:rPr>
          <w:rFonts w:ascii="宋体" w:hAnsi="宋体"/>
          <w:color w:val="000000" w:themeColor="text1"/>
          <w:sz w:val="24"/>
        </w:rPr>
      </w:pPr>
    </w:p>
    <w:p w:rsidR="00602988" w:rsidRPr="00BC1C9E" w:rsidRDefault="00602988">
      <w:pPr>
        <w:snapToGrid w:val="0"/>
        <w:jc w:val="left"/>
        <w:rPr>
          <w:rFonts w:ascii="宋体" w:hAnsi="宋体"/>
          <w:color w:val="000000" w:themeColor="text1"/>
          <w:sz w:val="24"/>
        </w:rPr>
      </w:pPr>
    </w:p>
    <w:p w:rsidR="00602988" w:rsidRPr="00BC1C9E" w:rsidRDefault="00602988">
      <w:pPr>
        <w:snapToGrid w:val="0"/>
        <w:jc w:val="left"/>
        <w:rPr>
          <w:rFonts w:ascii="宋体" w:hAnsi="宋体"/>
          <w:color w:val="000000" w:themeColor="text1"/>
          <w:sz w:val="24"/>
        </w:rPr>
      </w:pPr>
    </w:p>
    <w:p w:rsidR="00602988" w:rsidRPr="00BC1C9E" w:rsidRDefault="00602988">
      <w:pPr>
        <w:snapToGrid w:val="0"/>
        <w:jc w:val="left"/>
        <w:rPr>
          <w:rFonts w:ascii="宋体" w:hAnsi="宋体"/>
          <w:color w:val="000000" w:themeColor="text1"/>
          <w:sz w:val="24"/>
        </w:rPr>
      </w:pPr>
    </w:p>
    <w:p w:rsidR="00602988" w:rsidRPr="00BC1C9E" w:rsidRDefault="00EA3332" w:rsidP="0087769A">
      <w:pPr>
        <w:snapToGrid w:val="0"/>
        <w:spacing w:beforeLines="50"/>
        <w:ind w:right="480" w:firstLineChars="1653" w:firstLine="3967"/>
        <w:rPr>
          <w:rFonts w:ascii="宋体" w:hAnsi="宋体"/>
          <w:color w:val="000000" w:themeColor="text1"/>
          <w:sz w:val="24"/>
          <w:u w:val="single"/>
        </w:rPr>
      </w:pPr>
      <w:r w:rsidRPr="00BC1C9E">
        <w:rPr>
          <w:rFonts w:ascii="宋体" w:hAnsi="宋体" w:hint="eastAsia"/>
          <w:color w:val="000000" w:themeColor="text1"/>
          <w:sz w:val="24"/>
        </w:rPr>
        <w:t>法定代表人或委托代理人签字：</w:t>
      </w:r>
      <w:r w:rsidRPr="00BC1C9E">
        <w:rPr>
          <w:rFonts w:ascii="宋体" w:hAnsi="宋体" w:hint="eastAsia"/>
          <w:color w:val="000000" w:themeColor="text1"/>
          <w:sz w:val="24"/>
          <w:u w:val="single"/>
        </w:rPr>
        <w:t xml:space="preserve">             </w:t>
      </w:r>
    </w:p>
    <w:p w:rsidR="00602988" w:rsidRPr="00BC1C9E" w:rsidRDefault="00EA3332" w:rsidP="0087769A">
      <w:pPr>
        <w:snapToGrid w:val="0"/>
        <w:spacing w:beforeLines="50" w:after="50"/>
        <w:ind w:right="480" w:firstLineChars="2300" w:firstLine="5520"/>
        <w:rPr>
          <w:rFonts w:ascii="宋体" w:hAnsi="宋体"/>
          <w:color w:val="000000" w:themeColor="text1"/>
          <w:sz w:val="24"/>
          <w:u w:val="single"/>
        </w:rPr>
      </w:pPr>
      <w:r w:rsidRPr="00BC1C9E">
        <w:rPr>
          <w:rFonts w:ascii="宋体" w:hAnsi="宋体" w:hint="eastAsia"/>
          <w:color w:val="000000" w:themeColor="text1"/>
          <w:sz w:val="24"/>
        </w:rPr>
        <w:t>投标人公章：</w:t>
      </w:r>
      <w:r w:rsidRPr="00BC1C9E">
        <w:rPr>
          <w:rFonts w:ascii="宋体" w:hAnsi="宋体" w:hint="eastAsia"/>
          <w:color w:val="000000" w:themeColor="text1"/>
          <w:sz w:val="24"/>
          <w:u w:val="single"/>
        </w:rPr>
        <w:t xml:space="preserve">                 </w:t>
      </w:r>
    </w:p>
    <w:p w:rsidR="00602988" w:rsidRPr="00BC1C9E" w:rsidRDefault="00EA3332" w:rsidP="0087769A">
      <w:pPr>
        <w:snapToGrid w:val="0"/>
        <w:spacing w:beforeLines="50" w:after="50"/>
        <w:ind w:right="480" w:firstLineChars="2300" w:firstLine="5520"/>
        <w:rPr>
          <w:rFonts w:ascii="宋体" w:hAnsi="宋体"/>
          <w:color w:val="000000" w:themeColor="text1"/>
          <w:szCs w:val="21"/>
        </w:rPr>
      </w:pPr>
      <w:r w:rsidRPr="00BC1C9E">
        <w:rPr>
          <w:rFonts w:ascii="宋体" w:hAnsi="宋体" w:hint="eastAsia"/>
          <w:color w:val="000000" w:themeColor="text1"/>
          <w:sz w:val="24"/>
        </w:rPr>
        <w:t>年    月    日</w:t>
      </w:r>
    </w:p>
    <w:p w:rsidR="00602988" w:rsidRPr="00BC1C9E" w:rsidRDefault="00EA3332">
      <w:pPr>
        <w:snapToGrid w:val="0"/>
        <w:jc w:val="center"/>
        <w:rPr>
          <w:rFonts w:ascii="宋体" w:hAnsi="宋体"/>
          <w:b/>
          <w:color w:val="000000" w:themeColor="text1"/>
          <w:sz w:val="28"/>
          <w:szCs w:val="28"/>
        </w:rPr>
      </w:pPr>
      <w:r w:rsidRPr="00BC1C9E">
        <w:rPr>
          <w:rFonts w:ascii="宋体" w:hAnsi="宋体"/>
          <w:b/>
          <w:color w:val="000000" w:themeColor="text1"/>
          <w:sz w:val="28"/>
          <w:szCs w:val="28"/>
        </w:rPr>
        <w:br w:type="page"/>
      </w:r>
    </w:p>
    <w:p w:rsidR="00602988" w:rsidRPr="00BC1C9E" w:rsidRDefault="00EA3332">
      <w:pPr>
        <w:snapToGrid w:val="0"/>
        <w:jc w:val="center"/>
        <w:rPr>
          <w:rFonts w:ascii="宋体" w:hAnsi="宋体"/>
          <w:color w:val="000000" w:themeColor="text1"/>
        </w:rPr>
      </w:pPr>
      <w:r w:rsidRPr="00BC1C9E">
        <w:rPr>
          <w:rFonts w:ascii="宋体" w:hAnsi="宋体" w:hint="eastAsia"/>
          <w:b/>
          <w:color w:val="000000" w:themeColor="text1"/>
          <w:sz w:val="28"/>
          <w:szCs w:val="28"/>
        </w:rPr>
        <w:lastRenderedPageBreak/>
        <w:t>投标人直接管理关系信息表</w:t>
      </w:r>
    </w:p>
    <w:tbl>
      <w:tblPr>
        <w:tblW w:w="0" w:type="auto"/>
        <w:shd w:val="clear" w:color="auto" w:fill="FBFBFB"/>
        <w:tblLayout w:type="fixed"/>
        <w:tblCellMar>
          <w:left w:w="0" w:type="dxa"/>
          <w:right w:w="0" w:type="dxa"/>
        </w:tblCellMar>
        <w:tblLook w:val="04A0"/>
      </w:tblPr>
      <w:tblGrid>
        <w:gridCol w:w="1005"/>
        <w:gridCol w:w="2659"/>
        <w:gridCol w:w="3924"/>
        <w:gridCol w:w="2064"/>
      </w:tblGrid>
      <w:tr w:rsidR="00602988" w:rsidRPr="00BC1C9E">
        <w:trPr>
          <w:tblHeader/>
        </w:trPr>
        <w:tc>
          <w:tcPr>
            <w:tcW w:w="1005"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序号</w:t>
            </w:r>
          </w:p>
        </w:tc>
        <w:tc>
          <w:tcPr>
            <w:tcW w:w="2659"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直接管理关系单位名称</w:t>
            </w:r>
          </w:p>
        </w:tc>
        <w:tc>
          <w:tcPr>
            <w:tcW w:w="3924"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统一社会信用代码</w:t>
            </w:r>
          </w:p>
        </w:tc>
        <w:tc>
          <w:tcPr>
            <w:tcW w:w="2064"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602988" w:rsidRPr="00BC1C9E" w:rsidRDefault="00EA3332">
            <w:pPr>
              <w:widowControl/>
              <w:jc w:val="center"/>
              <w:rPr>
                <w:rFonts w:ascii="宋体" w:hAnsi="宋体" w:cs="宋体"/>
                <w:b/>
                <w:bCs/>
                <w:color w:val="000000" w:themeColor="text1"/>
                <w:kern w:val="0"/>
                <w:sz w:val="24"/>
              </w:rPr>
            </w:pPr>
            <w:r w:rsidRPr="00BC1C9E">
              <w:rPr>
                <w:rFonts w:ascii="宋体" w:hAnsi="宋体" w:cs="宋体" w:hint="eastAsia"/>
                <w:b/>
                <w:bCs/>
                <w:color w:val="000000" w:themeColor="text1"/>
                <w:kern w:val="0"/>
                <w:sz w:val="24"/>
              </w:rPr>
              <w:t>备注</w:t>
            </w:r>
          </w:p>
        </w:tc>
      </w:tr>
      <w:tr w:rsidR="00602988" w:rsidRPr="00BC1C9E">
        <w:tc>
          <w:tcPr>
            <w:tcW w:w="1005"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EA3332">
            <w:pPr>
              <w:widowControl/>
              <w:wordWrap w:val="0"/>
              <w:spacing w:line="200" w:lineRule="atLeast"/>
              <w:jc w:val="center"/>
              <w:rPr>
                <w:rFonts w:ascii="宋体" w:hAnsi="宋体" w:cs="宋体"/>
                <w:color w:val="000000" w:themeColor="text1"/>
                <w:kern w:val="0"/>
                <w:sz w:val="24"/>
              </w:rPr>
            </w:pPr>
            <w:r w:rsidRPr="00BC1C9E">
              <w:rPr>
                <w:rFonts w:ascii="宋体" w:hAnsi="宋体" w:cs="宋体" w:hint="eastAsia"/>
                <w:color w:val="000000" w:themeColor="text1"/>
                <w:kern w:val="0"/>
                <w:sz w:val="24"/>
              </w:rPr>
              <w:t>1</w:t>
            </w:r>
          </w:p>
        </w:tc>
        <w:tc>
          <w:tcPr>
            <w:tcW w:w="265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392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206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r>
      <w:tr w:rsidR="00602988" w:rsidRPr="00BC1C9E">
        <w:tc>
          <w:tcPr>
            <w:tcW w:w="1005"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EA3332">
            <w:pPr>
              <w:widowControl/>
              <w:wordWrap w:val="0"/>
              <w:spacing w:line="200" w:lineRule="atLeast"/>
              <w:jc w:val="center"/>
              <w:rPr>
                <w:rFonts w:ascii="宋体" w:hAnsi="宋体" w:cs="宋体"/>
                <w:color w:val="000000" w:themeColor="text1"/>
                <w:kern w:val="0"/>
                <w:sz w:val="24"/>
              </w:rPr>
            </w:pPr>
            <w:r w:rsidRPr="00BC1C9E">
              <w:rPr>
                <w:rFonts w:ascii="宋体" w:hAnsi="宋体" w:cs="宋体" w:hint="eastAsia"/>
                <w:color w:val="000000" w:themeColor="text1"/>
                <w:kern w:val="0"/>
                <w:sz w:val="24"/>
              </w:rPr>
              <w:t>2</w:t>
            </w:r>
          </w:p>
        </w:tc>
        <w:tc>
          <w:tcPr>
            <w:tcW w:w="265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392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206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r>
      <w:tr w:rsidR="00602988" w:rsidRPr="00BC1C9E">
        <w:tc>
          <w:tcPr>
            <w:tcW w:w="1005"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EA3332">
            <w:pPr>
              <w:widowControl/>
              <w:wordWrap w:val="0"/>
              <w:spacing w:line="200" w:lineRule="atLeast"/>
              <w:jc w:val="center"/>
              <w:rPr>
                <w:rFonts w:ascii="宋体" w:hAnsi="宋体" w:cs="宋体"/>
                <w:color w:val="000000" w:themeColor="text1"/>
                <w:kern w:val="0"/>
                <w:sz w:val="24"/>
              </w:rPr>
            </w:pPr>
            <w:r w:rsidRPr="00BC1C9E">
              <w:rPr>
                <w:rFonts w:ascii="宋体" w:hAnsi="宋体" w:cs="宋体" w:hint="eastAsia"/>
                <w:color w:val="000000" w:themeColor="text1"/>
                <w:kern w:val="0"/>
                <w:sz w:val="24"/>
              </w:rPr>
              <w:t>3</w:t>
            </w:r>
          </w:p>
        </w:tc>
        <w:tc>
          <w:tcPr>
            <w:tcW w:w="265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392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206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r>
      <w:tr w:rsidR="00602988" w:rsidRPr="00BC1C9E">
        <w:tc>
          <w:tcPr>
            <w:tcW w:w="1005"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EA3332">
            <w:pPr>
              <w:widowControl/>
              <w:wordWrap w:val="0"/>
              <w:spacing w:line="200" w:lineRule="atLeast"/>
              <w:jc w:val="center"/>
              <w:rPr>
                <w:rFonts w:ascii="宋体" w:hAnsi="宋体" w:cs="宋体"/>
                <w:color w:val="000000" w:themeColor="text1"/>
                <w:kern w:val="0"/>
                <w:sz w:val="24"/>
              </w:rPr>
            </w:pPr>
            <w:r w:rsidRPr="00BC1C9E">
              <w:rPr>
                <w:rFonts w:ascii="宋体" w:hAnsi="宋体" w:cs="宋体" w:hint="eastAsia"/>
                <w:color w:val="000000" w:themeColor="text1"/>
                <w:kern w:val="0"/>
                <w:sz w:val="24"/>
              </w:rPr>
              <w:t>……</w:t>
            </w:r>
          </w:p>
        </w:tc>
        <w:tc>
          <w:tcPr>
            <w:tcW w:w="265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392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c>
          <w:tcPr>
            <w:tcW w:w="206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602988" w:rsidRPr="00BC1C9E" w:rsidRDefault="00602988">
            <w:pPr>
              <w:widowControl/>
              <w:wordWrap w:val="0"/>
              <w:spacing w:line="200" w:lineRule="atLeast"/>
              <w:jc w:val="center"/>
              <w:rPr>
                <w:rFonts w:ascii="宋体" w:hAnsi="宋体" w:cs="宋体"/>
                <w:color w:val="000000" w:themeColor="text1"/>
                <w:kern w:val="0"/>
                <w:sz w:val="24"/>
              </w:rPr>
            </w:pPr>
          </w:p>
        </w:tc>
      </w:tr>
    </w:tbl>
    <w:p w:rsidR="00602988" w:rsidRPr="00BC1C9E" w:rsidRDefault="00EA3332">
      <w:pPr>
        <w:snapToGrid w:val="0"/>
        <w:jc w:val="left"/>
        <w:rPr>
          <w:rFonts w:ascii="宋体" w:hAnsi="宋体"/>
          <w:color w:val="000000" w:themeColor="text1"/>
          <w:sz w:val="24"/>
        </w:rPr>
      </w:pPr>
      <w:r w:rsidRPr="00BC1C9E">
        <w:rPr>
          <w:rFonts w:ascii="宋体" w:hAnsi="宋体" w:hint="eastAsia"/>
          <w:color w:val="000000" w:themeColor="text1"/>
          <w:sz w:val="24"/>
        </w:rPr>
        <w:t>注：</w:t>
      </w:r>
    </w:p>
    <w:p w:rsidR="00602988" w:rsidRPr="00BC1C9E" w:rsidRDefault="00EA3332">
      <w:pPr>
        <w:snapToGrid w:val="0"/>
        <w:jc w:val="left"/>
        <w:rPr>
          <w:rFonts w:ascii="宋体" w:hAnsi="宋体"/>
          <w:color w:val="000000" w:themeColor="text1"/>
          <w:sz w:val="24"/>
        </w:rPr>
      </w:pPr>
      <w:r w:rsidRPr="00BC1C9E">
        <w:rPr>
          <w:rFonts w:ascii="宋体" w:hAnsi="宋体" w:hint="eastAsia"/>
          <w:color w:val="000000" w:themeColor="text1"/>
          <w:sz w:val="24"/>
        </w:rPr>
        <w:t>1.管理关系：是指不具有出资持股关系的其他单位之间存在的管理与被管理关系，如一些上下级关系的事业单位和团体组织。</w:t>
      </w:r>
    </w:p>
    <w:p w:rsidR="00602988" w:rsidRPr="00BC1C9E" w:rsidRDefault="00EA3332">
      <w:pPr>
        <w:snapToGrid w:val="0"/>
        <w:jc w:val="left"/>
        <w:rPr>
          <w:rFonts w:ascii="宋体" w:hAnsi="宋体"/>
          <w:color w:val="000000" w:themeColor="text1"/>
        </w:rPr>
      </w:pPr>
      <w:r w:rsidRPr="00BC1C9E">
        <w:rPr>
          <w:rFonts w:ascii="宋体" w:hAnsi="宋体" w:hint="eastAsia"/>
          <w:color w:val="000000" w:themeColor="text1"/>
          <w:sz w:val="24"/>
        </w:rPr>
        <w:t>2.本表所指的管理关系仅限于直接管理关系，不包括间接的管理关系。</w:t>
      </w:r>
    </w:p>
    <w:p w:rsidR="00602988" w:rsidRPr="00BC1C9E" w:rsidRDefault="00602988">
      <w:pPr>
        <w:snapToGrid w:val="0"/>
        <w:jc w:val="left"/>
        <w:rPr>
          <w:rFonts w:ascii="宋体" w:hAnsi="宋体"/>
          <w:color w:val="000000" w:themeColor="text1"/>
        </w:rPr>
      </w:pPr>
    </w:p>
    <w:p w:rsidR="00602988" w:rsidRPr="00BC1C9E" w:rsidRDefault="00602988">
      <w:pPr>
        <w:snapToGrid w:val="0"/>
        <w:jc w:val="left"/>
        <w:rPr>
          <w:rFonts w:ascii="宋体" w:hAnsi="宋体"/>
          <w:color w:val="000000" w:themeColor="text1"/>
        </w:rPr>
      </w:pPr>
    </w:p>
    <w:p w:rsidR="00602988" w:rsidRPr="00BC1C9E" w:rsidRDefault="00602988">
      <w:pPr>
        <w:snapToGrid w:val="0"/>
        <w:jc w:val="left"/>
        <w:rPr>
          <w:rFonts w:ascii="宋体" w:hAnsi="宋体"/>
          <w:color w:val="000000" w:themeColor="text1"/>
        </w:rPr>
      </w:pPr>
    </w:p>
    <w:p w:rsidR="00602988" w:rsidRPr="00BC1C9E" w:rsidRDefault="00602988">
      <w:pPr>
        <w:snapToGrid w:val="0"/>
        <w:jc w:val="left"/>
        <w:rPr>
          <w:color w:val="000000" w:themeColor="text1"/>
        </w:rPr>
      </w:pPr>
    </w:p>
    <w:p w:rsidR="00602988" w:rsidRPr="00BC1C9E" w:rsidRDefault="00602988">
      <w:pPr>
        <w:snapToGrid w:val="0"/>
        <w:jc w:val="left"/>
        <w:rPr>
          <w:color w:val="000000" w:themeColor="text1"/>
        </w:rPr>
      </w:pPr>
    </w:p>
    <w:p w:rsidR="00602988" w:rsidRPr="00BC1C9E" w:rsidRDefault="00602988">
      <w:pPr>
        <w:snapToGrid w:val="0"/>
        <w:jc w:val="left"/>
        <w:rPr>
          <w:color w:val="000000" w:themeColor="text1"/>
        </w:rPr>
      </w:pPr>
    </w:p>
    <w:p w:rsidR="00602988" w:rsidRPr="00BC1C9E" w:rsidRDefault="00602988">
      <w:pPr>
        <w:snapToGrid w:val="0"/>
        <w:jc w:val="left"/>
        <w:rPr>
          <w:rFonts w:ascii="宋体" w:hAnsi="宋体"/>
          <w:color w:val="000000" w:themeColor="text1"/>
          <w:szCs w:val="21"/>
        </w:rPr>
      </w:pPr>
    </w:p>
    <w:p w:rsidR="00602988" w:rsidRPr="00BC1C9E" w:rsidRDefault="00EA3332" w:rsidP="0087769A">
      <w:pPr>
        <w:snapToGrid w:val="0"/>
        <w:spacing w:beforeLines="50"/>
        <w:ind w:right="480" w:firstLineChars="1653" w:firstLine="3471"/>
        <w:rPr>
          <w:rFonts w:ascii="宋体" w:hAnsi="宋体"/>
          <w:color w:val="000000" w:themeColor="text1"/>
          <w:szCs w:val="21"/>
          <w:u w:val="single"/>
        </w:rPr>
      </w:pPr>
      <w:r w:rsidRPr="00BC1C9E">
        <w:rPr>
          <w:rFonts w:ascii="宋体" w:hAnsi="宋体" w:hint="eastAsia"/>
          <w:color w:val="000000" w:themeColor="text1"/>
          <w:szCs w:val="21"/>
        </w:rPr>
        <w:t>法定代表人或委托代理人签字：</w:t>
      </w:r>
      <w:r w:rsidRPr="00BC1C9E">
        <w:rPr>
          <w:rFonts w:ascii="宋体" w:hAnsi="宋体" w:hint="eastAsia"/>
          <w:color w:val="000000" w:themeColor="text1"/>
          <w:szCs w:val="21"/>
          <w:u w:val="single"/>
        </w:rPr>
        <w:t xml:space="preserve">             </w:t>
      </w:r>
    </w:p>
    <w:p w:rsidR="00602988" w:rsidRPr="00BC1C9E" w:rsidRDefault="00EA3332" w:rsidP="0087769A">
      <w:pPr>
        <w:snapToGrid w:val="0"/>
        <w:spacing w:beforeLines="50" w:after="50"/>
        <w:ind w:right="480" w:firstLineChars="2300" w:firstLine="4830"/>
        <w:rPr>
          <w:rFonts w:ascii="宋体" w:hAnsi="宋体"/>
          <w:color w:val="000000" w:themeColor="text1"/>
          <w:szCs w:val="21"/>
        </w:rPr>
      </w:pPr>
      <w:r w:rsidRPr="00BC1C9E">
        <w:rPr>
          <w:rFonts w:ascii="宋体" w:hAnsi="宋体" w:hint="eastAsia"/>
          <w:color w:val="000000" w:themeColor="text1"/>
          <w:szCs w:val="21"/>
        </w:rPr>
        <w:t>投标人公章：</w:t>
      </w:r>
      <w:r w:rsidRPr="00BC1C9E">
        <w:rPr>
          <w:rFonts w:ascii="宋体" w:hAnsi="宋体" w:hint="eastAsia"/>
          <w:color w:val="000000" w:themeColor="text1"/>
          <w:szCs w:val="21"/>
          <w:u w:val="single"/>
        </w:rPr>
        <w:t xml:space="preserve">                 </w:t>
      </w:r>
    </w:p>
    <w:p w:rsidR="00602988" w:rsidRPr="00BC1C9E" w:rsidRDefault="00EA3332" w:rsidP="0087769A">
      <w:pPr>
        <w:snapToGrid w:val="0"/>
        <w:spacing w:beforeLines="50" w:after="50"/>
        <w:ind w:right="480" w:firstLineChars="100" w:firstLine="210"/>
        <w:jc w:val="right"/>
        <w:rPr>
          <w:rFonts w:ascii="宋体" w:hAnsi="宋体"/>
          <w:color w:val="000000" w:themeColor="text1"/>
          <w:szCs w:val="21"/>
        </w:rPr>
      </w:pPr>
      <w:r w:rsidRPr="00BC1C9E">
        <w:rPr>
          <w:rFonts w:ascii="宋体" w:hAnsi="宋体" w:hint="eastAsia"/>
          <w:color w:val="000000" w:themeColor="text1"/>
          <w:szCs w:val="21"/>
        </w:rPr>
        <w:t xml:space="preserve"> 年    月    日</w:t>
      </w:r>
    </w:p>
    <w:p w:rsidR="00602988" w:rsidRPr="00BC1C9E" w:rsidRDefault="00602988" w:rsidP="0087769A">
      <w:pPr>
        <w:snapToGrid w:val="0"/>
        <w:spacing w:before="50" w:afterLines="50"/>
        <w:jc w:val="left"/>
        <w:rPr>
          <w:rFonts w:ascii="宋体" w:hAnsi="宋体"/>
          <w:color w:val="000000" w:themeColor="text1"/>
          <w:szCs w:val="21"/>
        </w:rPr>
      </w:pPr>
    </w:p>
    <w:p w:rsidR="00602988" w:rsidRPr="00BC1C9E" w:rsidRDefault="00602988" w:rsidP="0087769A">
      <w:pPr>
        <w:snapToGrid w:val="0"/>
        <w:spacing w:before="50" w:afterLines="50"/>
        <w:jc w:val="left"/>
        <w:rPr>
          <w:rFonts w:ascii="宋体" w:hAnsi="宋体"/>
          <w:color w:val="000000" w:themeColor="text1"/>
        </w:rPr>
      </w:pPr>
    </w:p>
    <w:p w:rsidR="00602988" w:rsidRPr="00BC1C9E" w:rsidRDefault="00602988" w:rsidP="0087769A">
      <w:pPr>
        <w:snapToGrid w:val="0"/>
        <w:spacing w:before="50" w:afterLines="50"/>
        <w:jc w:val="left"/>
        <w:rPr>
          <w:rFonts w:ascii="宋体" w:hAnsi="宋体"/>
          <w:color w:val="000000" w:themeColor="text1"/>
          <w:sz w:val="24"/>
        </w:rPr>
      </w:pPr>
    </w:p>
    <w:p w:rsidR="00602988" w:rsidRPr="00BC1C9E" w:rsidRDefault="00EA3332" w:rsidP="0087769A">
      <w:pPr>
        <w:snapToGrid w:val="0"/>
        <w:spacing w:beforeLines="50" w:after="50"/>
        <w:outlineLvl w:val="1"/>
        <w:rPr>
          <w:rFonts w:ascii="宋体" w:hAnsi="宋体"/>
          <w:b/>
          <w:bCs/>
          <w:color w:val="000000" w:themeColor="text1"/>
          <w:sz w:val="24"/>
        </w:rPr>
      </w:pPr>
      <w:r w:rsidRPr="00BC1C9E">
        <w:rPr>
          <w:rFonts w:ascii="宋体" w:hAnsi="宋体"/>
          <w:color w:val="000000" w:themeColor="text1"/>
          <w:sz w:val="24"/>
        </w:rPr>
        <w:br w:type="page"/>
      </w:r>
      <w:bookmarkStart w:id="166" w:name="_Toc19686838"/>
      <w:r w:rsidRPr="00BC1C9E">
        <w:rPr>
          <w:rFonts w:ascii="宋体" w:hAnsi="宋体" w:hint="eastAsia"/>
          <w:b/>
          <w:bCs/>
          <w:color w:val="000000" w:themeColor="text1"/>
          <w:sz w:val="24"/>
        </w:rPr>
        <w:lastRenderedPageBreak/>
        <w:t>四、商务文件格式</w:t>
      </w:r>
      <w:bookmarkEnd w:id="166"/>
    </w:p>
    <w:p w:rsidR="00602988" w:rsidRPr="00BC1C9E" w:rsidRDefault="00EA3332" w:rsidP="0087769A">
      <w:pPr>
        <w:snapToGrid w:val="0"/>
        <w:spacing w:beforeLines="50" w:after="50"/>
        <w:jc w:val="left"/>
        <w:rPr>
          <w:rFonts w:ascii="宋体" w:hAnsi="宋体"/>
          <w:b/>
          <w:color w:val="000000" w:themeColor="text1"/>
          <w:sz w:val="24"/>
        </w:rPr>
      </w:pPr>
      <w:r w:rsidRPr="00BC1C9E">
        <w:rPr>
          <w:rFonts w:ascii="宋体" w:hAnsi="宋体" w:hint="eastAsia"/>
          <w:b/>
          <w:color w:val="000000" w:themeColor="text1"/>
          <w:sz w:val="24"/>
        </w:rPr>
        <w:t xml:space="preserve">1.商务文件封面格式： </w:t>
      </w:r>
    </w:p>
    <w:p w:rsidR="00602988" w:rsidRPr="00BC1C9E" w:rsidRDefault="00EA3332" w:rsidP="0087769A">
      <w:pPr>
        <w:snapToGrid w:val="0"/>
        <w:spacing w:beforeLines="50" w:after="50"/>
        <w:rPr>
          <w:rFonts w:ascii="宋体" w:hAnsi="宋体"/>
          <w:bCs/>
          <w:color w:val="000000" w:themeColor="text1"/>
          <w:sz w:val="32"/>
          <w:szCs w:val="20"/>
        </w:rPr>
      </w:pPr>
      <w:r w:rsidRPr="00BC1C9E">
        <w:rPr>
          <w:rFonts w:ascii="宋体" w:hAnsi="宋体" w:hint="eastAsia"/>
          <w:color w:val="000000" w:themeColor="text1"/>
          <w:sz w:val="24"/>
        </w:rPr>
        <w:t xml:space="preserve">                                                    </w:t>
      </w:r>
      <w:r w:rsidRPr="00BC1C9E">
        <w:rPr>
          <w:rFonts w:ascii="宋体" w:hAnsi="宋体" w:hint="eastAsia"/>
          <w:bCs/>
          <w:color w:val="000000" w:themeColor="text1"/>
        </w:rPr>
        <w:t>正本/副本</w:t>
      </w:r>
    </w:p>
    <w:p w:rsidR="00602988" w:rsidRPr="00BC1C9E" w:rsidRDefault="00602988" w:rsidP="0087769A">
      <w:pPr>
        <w:snapToGrid w:val="0"/>
        <w:spacing w:beforeLines="50" w:after="50"/>
        <w:rPr>
          <w:rFonts w:ascii="宋体" w:hAnsi="宋体"/>
          <w:color w:val="000000" w:themeColor="text1"/>
          <w:sz w:val="24"/>
          <w:szCs w:val="20"/>
        </w:rPr>
      </w:pPr>
    </w:p>
    <w:p w:rsidR="00602988" w:rsidRPr="00BC1C9E" w:rsidRDefault="00EA3332" w:rsidP="0087769A">
      <w:pPr>
        <w:snapToGrid w:val="0"/>
        <w:spacing w:beforeLines="50" w:after="50"/>
        <w:jc w:val="center"/>
        <w:rPr>
          <w:rFonts w:ascii="宋体" w:hAnsi="宋体"/>
          <w:bCs/>
          <w:color w:val="000000" w:themeColor="text1"/>
          <w:sz w:val="24"/>
          <w:szCs w:val="20"/>
        </w:rPr>
      </w:pPr>
      <w:r w:rsidRPr="00BC1C9E">
        <w:rPr>
          <w:rFonts w:ascii="宋体" w:hAnsi="宋体" w:hint="eastAsia"/>
          <w:bCs/>
          <w:color w:val="000000" w:themeColor="text1"/>
          <w:sz w:val="32"/>
          <w:szCs w:val="32"/>
        </w:rPr>
        <w:t>商务文件</w:t>
      </w: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EA3332" w:rsidP="0087769A">
      <w:pPr>
        <w:snapToGrid w:val="0"/>
        <w:spacing w:beforeLines="50" w:after="50"/>
        <w:ind w:firstLineChars="225" w:firstLine="540"/>
        <w:rPr>
          <w:rFonts w:ascii="宋体" w:hAnsi="宋体"/>
          <w:bCs/>
          <w:color w:val="000000" w:themeColor="text1"/>
          <w:sz w:val="24"/>
        </w:rPr>
      </w:pPr>
      <w:r w:rsidRPr="00BC1C9E">
        <w:rPr>
          <w:rFonts w:ascii="宋体" w:hAnsi="宋体" w:hint="eastAsia"/>
          <w:bCs/>
          <w:color w:val="000000" w:themeColor="text1"/>
          <w:sz w:val="24"/>
        </w:rPr>
        <w:t>项目名称：</w:t>
      </w:r>
    </w:p>
    <w:p w:rsidR="00602988" w:rsidRPr="00BC1C9E" w:rsidRDefault="00602988" w:rsidP="0087769A">
      <w:pPr>
        <w:snapToGrid w:val="0"/>
        <w:spacing w:beforeLines="50" w:after="50"/>
        <w:ind w:firstLineChars="225" w:firstLine="540"/>
        <w:rPr>
          <w:rFonts w:ascii="宋体" w:hAnsi="宋体"/>
          <w:bCs/>
          <w:color w:val="000000" w:themeColor="text1"/>
          <w:sz w:val="24"/>
          <w:szCs w:val="20"/>
        </w:rPr>
      </w:pPr>
    </w:p>
    <w:p w:rsidR="00602988" w:rsidRPr="00BC1C9E" w:rsidRDefault="00EA3332" w:rsidP="0087769A">
      <w:pPr>
        <w:snapToGrid w:val="0"/>
        <w:spacing w:beforeLines="50" w:after="50"/>
        <w:ind w:firstLineChars="225" w:firstLine="540"/>
        <w:rPr>
          <w:rFonts w:ascii="宋体" w:hAnsi="宋体"/>
          <w:bCs/>
          <w:color w:val="000000" w:themeColor="text1"/>
          <w:sz w:val="24"/>
        </w:rPr>
      </w:pPr>
      <w:r w:rsidRPr="00BC1C9E">
        <w:rPr>
          <w:rFonts w:ascii="宋体" w:hAnsi="宋体" w:hint="eastAsia"/>
          <w:bCs/>
          <w:color w:val="000000" w:themeColor="text1"/>
          <w:sz w:val="24"/>
        </w:rPr>
        <w:t>项目编号：</w:t>
      </w:r>
    </w:p>
    <w:p w:rsidR="00602988" w:rsidRPr="00BC1C9E" w:rsidRDefault="00EA3332" w:rsidP="0087769A">
      <w:pPr>
        <w:snapToGrid w:val="0"/>
        <w:spacing w:beforeLines="50" w:after="50"/>
        <w:ind w:firstLineChars="225" w:firstLine="540"/>
        <w:rPr>
          <w:rFonts w:ascii="宋体" w:hAnsi="宋体"/>
          <w:bCs/>
          <w:color w:val="000000" w:themeColor="text1"/>
          <w:sz w:val="24"/>
          <w:szCs w:val="20"/>
        </w:rPr>
      </w:pPr>
      <w:r w:rsidRPr="00BC1C9E">
        <w:rPr>
          <w:rFonts w:ascii="宋体" w:hAnsi="宋体" w:hint="eastAsia"/>
          <w:bCs/>
          <w:color w:val="000000" w:themeColor="text1"/>
          <w:sz w:val="24"/>
        </w:rPr>
        <w:t xml:space="preserve"> </w:t>
      </w:r>
    </w:p>
    <w:p w:rsidR="00602988" w:rsidRPr="00BC1C9E" w:rsidRDefault="00EA3332" w:rsidP="0087769A">
      <w:pPr>
        <w:snapToGrid w:val="0"/>
        <w:spacing w:beforeLines="50" w:after="50"/>
        <w:ind w:firstLineChars="225" w:firstLine="540"/>
        <w:rPr>
          <w:rFonts w:ascii="宋体" w:hAnsi="宋体"/>
          <w:bCs/>
          <w:color w:val="000000" w:themeColor="text1"/>
          <w:sz w:val="24"/>
        </w:rPr>
      </w:pPr>
      <w:r w:rsidRPr="00BC1C9E">
        <w:rPr>
          <w:rFonts w:ascii="宋体" w:hAnsi="宋体" w:hint="eastAsia"/>
          <w:bCs/>
          <w:color w:val="000000" w:themeColor="text1"/>
          <w:sz w:val="24"/>
        </w:rPr>
        <w:t>所投分标：</w:t>
      </w:r>
    </w:p>
    <w:p w:rsidR="00602988" w:rsidRPr="00BC1C9E" w:rsidRDefault="00602988" w:rsidP="0087769A">
      <w:pPr>
        <w:snapToGrid w:val="0"/>
        <w:spacing w:beforeLines="50" w:after="50"/>
        <w:ind w:firstLineChars="225" w:firstLine="540"/>
        <w:rPr>
          <w:rFonts w:ascii="宋体" w:hAnsi="宋体"/>
          <w:bCs/>
          <w:color w:val="000000" w:themeColor="text1"/>
          <w:sz w:val="24"/>
          <w:szCs w:val="20"/>
        </w:rPr>
      </w:pPr>
    </w:p>
    <w:p w:rsidR="00602988" w:rsidRPr="00BC1C9E" w:rsidRDefault="00EA3332">
      <w:pPr>
        <w:pStyle w:val="a0"/>
        <w:snapToGrid w:val="0"/>
        <w:spacing w:before="50" w:after="50"/>
        <w:ind w:firstLineChars="225" w:firstLine="540"/>
        <w:rPr>
          <w:rFonts w:ascii="宋体" w:hAnsi="宋体"/>
          <w:bCs/>
          <w:color w:val="000000" w:themeColor="text1"/>
          <w:sz w:val="24"/>
          <w:szCs w:val="24"/>
        </w:rPr>
      </w:pPr>
      <w:r w:rsidRPr="00BC1C9E">
        <w:rPr>
          <w:rFonts w:ascii="宋体" w:hAnsi="宋体" w:hint="eastAsia"/>
          <w:bCs/>
          <w:color w:val="000000" w:themeColor="text1"/>
          <w:sz w:val="24"/>
          <w:szCs w:val="24"/>
        </w:rPr>
        <w:t>投标人名称：</w:t>
      </w:r>
    </w:p>
    <w:p w:rsidR="00602988" w:rsidRPr="00BC1C9E" w:rsidRDefault="00602988">
      <w:pPr>
        <w:pStyle w:val="a0"/>
        <w:snapToGrid w:val="0"/>
        <w:spacing w:before="50" w:after="50"/>
        <w:ind w:firstLineChars="225" w:firstLine="540"/>
        <w:rPr>
          <w:rFonts w:ascii="宋体" w:hAnsi="宋体"/>
          <w:bCs/>
          <w:color w:val="000000" w:themeColor="text1"/>
          <w:sz w:val="24"/>
          <w:szCs w:val="24"/>
        </w:rPr>
      </w:pPr>
    </w:p>
    <w:p w:rsidR="00602988" w:rsidRPr="00BC1C9E" w:rsidRDefault="00EA3332">
      <w:pPr>
        <w:pStyle w:val="a0"/>
        <w:snapToGrid w:val="0"/>
        <w:spacing w:before="50" w:after="50"/>
        <w:ind w:firstLineChars="225" w:firstLine="540"/>
        <w:rPr>
          <w:rFonts w:ascii="宋体" w:hAnsi="宋体"/>
          <w:bCs/>
          <w:color w:val="000000" w:themeColor="text1"/>
          <w:sz w:val="24"/>
          <w:szCs w:val="24"/>
        </w:rPr>
      </w:pPr>
      <w:r w:rsidRPr="00BC1C9E">
        <w:rPr>
          <w:rFonts w:ascii="宋体" w:hAnsi="宋体" w:hint="eastAsia"/>
          <w:bCs/>
          <w:color w:val="000000" w:themeColor="text1"/>
          <w:sz w:val="24"/>
          <w:szCs w:val="24"/>
        </w:rPr>
        <w:t>投标人地址：</w:t>
      </w:r>
    </w:p>
    <w:p w:rsidR="00602988" w:rsidRPr="00BC1C9E" w:rsidRDefault="00602988">
      <w:pPr>
        <w:pStyle w:val="a0"/>
        <w:snapToGrid w:val="0"/>
        <w:spacing w:before="50" w:after="50"/>
        <w:ind w:firstLineChars="400" w:firstLine="960"/>
        <w:rPr>
          <w:rFonts w:ascii="宋体" w:hAnsi="宋体"/>
          <w:bCs/>
          <w:color w:val="000000" w:themeColor="text1"/>
          <w:sz w:val="24"/>
          <w:szCs w:val="24"/>
        </w:rPr>
      </w:pPr>
    </w:p>
    <w:p w:rsidR="00602988" w:rsidRPr="00BC1C9E" w:rsidRDefault="00EA3332" w:rsidP="0087769A">
      <w:pPr>
        <w:snapToGrid w:val="0"/>
        <w:spacing w:beforeLines="50" w:after="50"/>
        <w:ind w:firstLine="645"/>
        <w:jc w:val="center"/>
        <w:rPr>
          <w:rFonts w:ascii="宋体" w:hAnsi="宋体"/>
          <w:color w:val="000000" w:themeColor="text1"/>
          <w:sz w:val="24"/>
        </w:rPr>
      </w:pPr>
      <w:r w:rsidRPr="00BC1C9E">
        <w:rPr>
          <w:rFonts w:ascii="宋体" w:hAnsi="宋体" w:hint="eastAsia"/>
          <w:color w:val="000000" w:themeColor="text1"/>
          <w:sz w:val="24"/>
        </w:rPr>
        <w:t xml:space="preserve">                        年  月  日</w:t>
      </w:r>
    </w:p>
    <w:p w:rsidR="00602988" w:rsidRPr="00BC1C9E" w:rsidRDefault="00EA3332" w:rsidP="0087769A">
      <w:pPr>
        <w:snapToGrid w:val="0"/>
        <w:spacing w:beforeLines="50" w:after="50"/>
        <w:rPr>
          <w:rFonts w:ascii="宋体" w:hAnsi="宋体"/>
          <w:color w:val="000000" w:themeColor="text1"/>
          <w:sz w:val="24"/>
          <w:szCs w:val="20"/>
        </w:rPr>
      </w:pPr>
      <w:r w:rsidRPr="00BC1C9E">
        <w:rPr>
          <w:rFonts w:ascii="宋体" w:hAnsi="宋体"/>
          <w:color w:val="000000" w:themeColor="text1"/>
          <w:sz w:val="24"/>
          <w:szCs w:val="20"/>
        </w:rPr>
        <w:t xml:space="preserve"> </w:t>
      </w:r>
    </w:p>
    <w:p w:rsidR="00602988" w:rsidRPr="00BC1C9E" w:rsidRDefault="00EA3332">
      <w:pPr>
        <w:snapToGrid w:val="0"/>
        <w:jc w:val="left"/>
        <w:rPr>
          <w:rFonts w:ascii="宋体" w:hAnsi="宋体"/>
          <w:color w:val="000000" w:themeColor="text1"/>
          <w:sz w:val="24"/>
          <w:szCs w:val="20"/>
        </w:rPr>
      </w:pPr>
      <w:r w:rsidRPr="00BC1C9E">
        <w:rPr>
          <w:rFonts w:ascii="宋体" w:hAnsi="宋体"/>
          <w:color w:val="000000" w:themeColor="text1"/>
          <w:sz w:val="24"/>
          <w:szCs w:val="20"/>
        </w:rPr>
        <w:br w:type="page"/>
      </w:r>
      <w:r w:rsidRPr="00BC1C9E">
        <w:rPr>
          <w:rFonts w:ascii="宋体" w:hAnsi="宋体" w:hint="eastAsia"/>
          <w:color w:val="000000" w:themeColor="text1"/>
          <w:sz w:val="24"/>
          <w:szCs w:val="20"/>
        </w:rPr>
        <w:lastRenderedPageBreak/>
        <w:t>2.商务文件目录</w:t>
      </w:r>
    </w:p>
    <w:p w:rsidR="00602988" w:rsidRPr="00BC1C9E" w:rsidRDefault="00602988">
      <w:pPr>
        <w:snapToGrid w:val="0"/>
        <w:jc w:val="left"/>
        <w:rPr>
          <w:rFonts w:ascii="宋体" w:hAnsi="宋体"/>
          <w:color w:val="000000" w:themeColor="text1"/>
          <w:sz w:val="24"/>
          <w:szCs w:val="20"/>
        </w:rPr>
      </w:pPr>
    </w:p>
    <w:p w:rsidR="00602988" w:rsidRPr="00BC1C9E" w:rsidRDefault="00EA3332" w:rsidP="0087769A">
      <w:pPr>
        <w:snapToGrid w:val="0"/>
        <w:spacing w:before="50" w:afterLines="50"/>
        <w:jc w:val="left"/>
        <w:rPr>
          <w:rFonts w:ascii="微软雅黑" w:eastAsia="微软雅黑" w:hAnsi="微软雅黑"/>
          <w:b/>
          <w:bCs/>
          <w:color w:val="000000" w:themeColor="text1"/>
          <w:sz w:val="24"/>
        </w:rPr>
      </w:pPr>
      <w:r w:rsidRPr="00BC1C9E">
        <w:rPr>
          <w:rFonts w:ascii="宋体" w:hAnsi="宋体" w:hint="eastAsia"/>
          <w:color w:val="000000" w:themeColor="text1"/>
          <w:szCs w:val="21"/>
        </w:rPr>
        <w:t>根据招标文件规定及投标人提供的材料自行编写目录。</w:t>
      </w:r>
    </w:p>
    <w:p w:rsidR="00602988" w:rsidRPr="00BC1C9E" w:rsidRDefault="00602988" w:rsidP="0087769A">
      <w:pPr>
        <w:snapToGrid w:val="0"/>
        <w:spacing w:before="50" w:afterLines="50"/>
        <w:jc w:val="left"/>
        <w:rPr>
          <w:rFonts w:ascii="宋体" w:hAnsi="宋体"/>
          <w:color w:val="000000" w:themeColor="text1"/>
        </w:rPr>
      </w:pPr>
    </w:p>
    <w:p w:rsidR="00602988" w:rsidRPr="00BC1C9E" w:rsidRDefault="00EA3332" w:rsidP="0087769A">
      <w:pPr>
        <w:snapToGrid w:val="0"/>
        <w:spacing w:beforeLines="50" w:after="50"/>
        <w:jc w:val="left"/>
        <w:rPr>
          <w:rFonts w:ascii="宋体" w:hAnsi="宋体"/>
          <w:b/>
          <w:color w:val="000000" w:themeColor="text1"/>
          <w:sz w:val="24"/>
          <w:szCs w:val="20"/>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3.法定代表人身份证明</w:t>
      </w:r>
    </w:p>
    <w:p w:rsidR="00602988" w:rsidRPr="00BC1C9E" w:rsidRDefault="00602988" w:rsidP="0087769A">
      <w:pPr>
        <w:spacing w:beforeLines="100" w:afterLines="50"/>
        <w:ind w:left="540"/>
        <w:jc w:val="center"/>
        <w:rPr>
          <w:rFonts w:ascii="宋体" w:hAnsi="Courier New"/>
          <w:b/>
          <w:color w:val="000000" w:themeColor="text1"/>
          <w:sz w:val="32"/>
          <w:szCs w:val="32"/>
        </w:rPr>
      </w:pPr>
    </w:p>
    <w:p w:rsidR="00602988" w:rsidRPr="00BC1C9E" w:rsidRDefault="00EA3332" w:rsidP="0087769A">
      <w:pPr>
        <w:spacing w:beforeLines="100" w:afterLines="50"/>
        <w:ind w:left="540"/>
        <w:jc w:val="center"/>
        <w:rPr>
          <w:rFonts w:ascii="黑体" w:eastAsia="黑体" w:hAnsi="宋体"/>
          <w:color w:val="000000" w:themeColor="text1"/>
          <w:sz w:val="24"/>
        </w:rPr>
      </w:pPr>
      <w:r w:rsidRPr="00BC1C9E">
        <w:rPr>
          <w:rFonts w:ascii="宋体" w:hAnsi="Courier New" w:hint="eastAsia"/>
          <w:b/>
          <w:color w:val="000000" w:themeColor="text1"/>
          <w:sz w:val="24"/>
        </w:rPr>
        <w:t>法定代表人身份证明</w:t>
      </w: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投 标 人：</w:t>
      </w:r>
      <w:r w:rsidRPr="00BC1C9E">
        <w:rPr>
          <w:rFonts w:ascii="宋体" w:hAnsi="宋体" w:hint="eastAsia"/>
          <w:color w:val="000000" w:themeColor="text1"/>
          <w:sz w:val="24"/>
          <w:u w:val="single"/>
        </w:rPr>
        <w:t xml:space="preserve">                                                        </w:t>
      </w: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地    址：</w:t>
      </w:r>
      <w:r w:rsidRPr="00BC1C9E">
        <w:rPr>
          <w:rFonts w:ascii="宋体" w:hAnsi="宋体" w:hint="eastAsia"/>
          <w:color w:val="000000" w:themeColor="text1"/>
          <w:sz w:val="24"/>
          <w:u w:val="single"/>
        </w:rPr>
        <w:t xml:space="preserve">                                                        </w:t>
      </w: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成立时间：</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年</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月</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日</w:t>
      </w: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经营期限：</w:t>
      </w:r>
      <w:r w:rsidRPr="00BC1C9E">
        <w:rPr>
          <w:rFonts w:ascii="宋体" w:hAnsi="宋体" w:hint="eastAsia"/>
          <w:color w:val="000000" w:themeColor="text1"/>
          <w:sz w:val="24"/>
          <w:u w:val="single"/>
        </w:rPr>
        <w:t xml:space="preserve">                                                        </w:t>
      </w: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姓    名：</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性      别：</w:t>
      </w:r>
      <w:r w:rsidRPr="00BC1C9E">
        <w:rPr>
          <w:rFonts w:ascii="宋体" w:hAnsi="宋体" w:hint="eastAsia"/>
          <w:color w:val="000000" w:themeColor="text1"/>
          <w:sz w:val="24"/>
          <w:u w:val="single"/>
        </w:rPr>
        <w:t xml:space="preserve">                </w:t>
      </w:r>
    </w:p>
    <w:p w:rsidR="00602988" w:rsidRPr="00BC1C9E" w:rsidRDefault="00EA3332">
      <w:pPr>
        <w:spacing w:line="500" w:lineRule="exact"/>
        <w:ind w:left="540"/>
        <w:rPr>
          <w:rFonts w:ascii="宋体" w:hAnsi="宋体"/>
          <w:color w:val="000000" w:themeColor="text1"/>
          <w:sz w:val="24"/>
          <w:u w:val="single"/>
        </w:rPr>
      </w:pPr>
      <w:r w:rsidRPr="00BC1C9E">
        <w:rPr>
          <w:rFonts w:ascii="宋体" w:hAnsi="宋体" w:hint="eastAsia"/>
          <w:color w:val="000000" w:themeColor="text1"/>
          <w:sz w:val="24"/>
        </w:rPr>
        <w:t>年    龄：</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职      </w:t>
      </w:r>
      <w:proofErr w:type="gramStart"/>
      <w:r w:rsidRPr="00BC1C9E">
        <w:rPr>
          <w:rFonts w:ascii="宋体" w:hAnsi="宋体" w:hint="eastAsia"/>
          <w:color w:val="000000" w:themeColor="text1"/>
          <w:sz w:val="24"/>
        </w:rPr>
        <w:t>务</w:t>
      </w:r>
      <w:proofErr w:type="gramEnd"/>
      <w:r w:rsidRPr="00BC1C9E">
        <w:rPr>
          <w:rFonts w:ascii="宋体" w:hAnsi="宋体" w:hint="eastAsia"/>
          <w:color w:val="000000" w:themeColor="text1"/>
          <w:sz w:val="24"/>
        </w:rPr>
        <w:t>：</w:t>
      </w:r>
      <w:r w:rsidRPr="00BC1C9E">
        <w:rPr>
          <w:rFonts w:ascii="宋体" w:hAnsi="宋体" w:hint="eastAsia"/>
          <w:color w:val="000000" w:themeColor="text1"/>
          <w:sz w:val="24"/>
          <w:u w:val="single"/>
        </w:rPr>
        <w:t xml:space="preserve">                </w:t>
      </w: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身份证</w:t>
      </w:r>
      <w:r w:rsidRPr="00BC1C9E">
        <w:rPr>
          <w:rFonts w:hint="eastAsia"/>
          <w:color w:val="000000" w:themeColor="text1"/>
          <w:sz w:val="24"/>
        </w:rPr>
        <w:t>号码：</w:t>
      </w:r>
      <w:r w:rsidRPr="00BC1C9E">
        <w:rPr>
          <w:rFonts w:hint="eastAsia"/>
          <w:color w:val="000000" w:themeColor="text1"/>
          <w:sz w:val="24"/>
          <w:u w:val="single"/>
        </w:rPr>
        <w:t xml:space="preserve">                                 </w:t>
      </w: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系</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（投标人名称）的法定代表人。</w:t>
      </w: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特此证明。</w:t>
      </w:r>
    </w:p>
    <w:p w:rsidR="00602988" w:rsidRPr="00BC1C9E" w:rsidRDefault="00602988">
      <w:pPr>
        <w:spacing w:line="500" w:lineRule="exact"/>
        <w:ind w:left="540"/>
        <w:rPr>
          <w:rFonts w:ascii="宋体" w:hAnsi="宋体"/>
          <w:color w:val="000000" w:themeColor="text1"/>
          <w:sz w:val="24"/>
        </w:rPr>
      </w:pPr>
    </w:p>
    <w:p w:rsidR="00602988" w:rsidRPr="00BC1C9E" w:rsidRDefault="00602988">
      <w:pPr>
        <w:spacing w:line="500" w:lineRule="exact"/>
        <w:ind w:left="540"/>
        <w:rPr>
          <w:rFonts w:ascii="宋体" w:hAnsi="宋体"/>
          <w:color w:val="000000" w:themeColor="text1"/>
          <w:sz w:val="24"/>
        </w:rPr>
      </w:pPr>
    </w:p>
    <w:p w:rsidR="00602988" w:rsidRPr="00BC1C9E" w:rsidRDefault="00EA3332">
      <w:pPr>
        <w:spacing w:line="500" w:lineRule="exact"/>
        <w:ind w:left="540"/>
        <w:rPr>
          <w:rFonts w:ascii="宋体" w:hAnsi="宋体"/>
          <w:color w:val="000000" w:themeColor="text1"/>
          <w:sz w:val="24"/>
        </w:rPr>
      </w:pPr>
      <w:r w:rsidRPr="00BC1C9E">
        <w:rPr>
          <w:rFonts w:ascii="宋体" w:hAnsi="宋体" w:hint="eastAsia"/>
          <w:color w:val="000000" w:themeColor="text1"/>
          <w:sz w:val="24"/>
        </w:rPr>
        <w:t>附件：法定代表人有效身份证正反面复印件</w:t>
      </w:r>
    </w:p>
    <w:p w:rsidR="00602988" w:rsidRPr="00BC1C9E" w:rsidRDefault="00602988">
      <w:pPr>
        <w:spacing w:line="500" w:lineRule="exact"/>
        <w:ind w:left="540"/>
        <w:rPr>
          <w:rFonts w:ascii="宋体" w:hAnsi="宋体"/>
          <w:color w:val="000000" w:themeColor="text1"/>
          <w:sz w:val="24"/>
        </w:rPr>
      </w:pPr>
    </w:p>
    <w:p w:rsidR="00602988" w:rsidRPr="00BC1C9E" w:rsidRDefault="00EA3332">
      <w:pPr>
        <w:wordWrap w:val="0"/>
        <w:spacing w:line="500" w:lineRule="exact"/>
        <w:ind w:left="540"/>
        <w:jc w:val="right"/>
        <w:rPr>
          <w:rFonts w:ascii="宋体" w:hAnsi="宋体"/>
          <w:color w:val="000000" w:themeColor="text1"/>
          <w:sz w:val="24"/>
        </w:rPr>
      </w:pPr>
      <w:r w:rsidRPr="00BC1C9E">
        <w:rPr>
          <w:rFonts w:ascii="宋体" w:hAnsi="宋体" w:hint="eastAsia"/>
          <w:color w:val="000000" w:themeColor="text1"/>
          <w:sz w:val="24"/>
        </w:rPr>
        <w:t>投标人：</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（盖单位章）</w:t>
      </w:r>
    </w:p>
    <w:p w:rsidR="00602988" w:rsidRPr="00BC1C9E" w:rsidRDefault="00602988">
      <w:pPr>
        <w:spacing w:line="500" w:lineRule="exact"/>
        <w:ind w:left="540"/>
        <w:jc w:val="right"/>
        <w:rPr>
          <w:rFonts w:ascii="宋体" w:hAnsi="宋体"/>
          <w:color w:val="000000" w:themeColor="text1"/>
          <w:sz w:val="24"/>
        </w:rPr>
      </w:pPr>
    </w:p>
    <w:p w:rsidR="00602988" w:rsidRPr="00BC1C9E" w:rsidRDefault="00EA3332" w:rsidP="0087769A">
      <w:pPr>
        <w:snapToGrid w:val="0"/>
        <w:spacing w:beforeLines="50" w:after="50"/>
        <w:ind w:left="540"/>
        <w:jc w:val="right"/>
        <w:rPr>
          <w:rFonts w:ascii="宋体" w:hAnsi="宋体"/>
          <w:color w:val="000000" w:themeColor="text1"/>
          <w:sz w:val="24"/>
        </w:rPr>
      </w:pP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年</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月</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日</w:t>
      </w:r>
    </w:p>
    <w:p w:rsidR="00602988" w:rsidRPr="00BC1C9E" w:rsidRDefault="00602988" w:rsidP="0087769A">
      <w:pPr>
        <w:snapToGrid w:val="0"/>
        <w:spacing w:beforeLines="50" w:after="50"/>
        <w:jc w:val="center"/>
        <w:rPr>
          <w:rFonts w:ascii="宋体" w:hAnsi="宋体"/>
          <w:b/>
          <w:color w:val="000000" w:themeColor="text1"/>
          <w:sz w:val="24"/>
        </w:rPr>
      </w:pPr>
    </w:p>
    <w:p w:rsidR="00602988" w:rsidRPr="00BC1C9E" w:rsidRDefault="00EA3332" w:rsidP="0087769A">
      <w:pPr>
        <w:snapToGrid w:val="0"/>
        <w:spacing w:beforeLines="50" w:after="50"/>
        <w:jc w:val="left"/>
        <w:rPr>
          <w:rFonts w:ascii="宋体" w:hAnsi="宋体"/>
          <w:b/>
          <w:color w:val="000000" w:themeColor="text1"/>
          <w:sz w:val="24"/>
          <w:szCs w:val="20"/>
        </w:rPr>
      </w:pPr>
      <w:r w:rsidRPr="00BC1C9E">
        <w:rPr>
          <w:rFonts w:ascii="宋体" w:hAnsi="宋体" w:hint="eastAsia"/>
          <w:color w:val="000000" w:themeColor="text1"/>
          <w:sz w:val="24"/>
        </w:rPr>
        <w:t>注：自然人投标的无需提供</w:t>
      </w:r>
    </w:p>
    <w:p w:rsidR="00602988" w:rsidRPr="00BC1C9E" w:rsidRDefault="00EA3332" w:rsidP="0087769A">
      <w:pPr>
        <w:snapToGrid w:val="0"/>
        <w:spacing w:beforeLines="50" w:after="50"/>
        <w:jc w:val="left"/>
        <w:rPr>
          <w:rFonts w:ascii="宋体" w:hAnsi="宋体"/>
          <w:b/>
          <w:color w:val="000000" w:themeColor="text1"/>
          <w:sz w:val="24"/>
          <w:szCs w:val="20"/>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4.法定代表人授权委托书格式</w:t>
      </w:r>
    </w:p>
    <w:p w:rsidR="00602988" w:rsidRPr="00BC1C9E" w:rsidRDefault="00602988" w:rsidP="0087769A">
      <w:pPr>
        <w:snapToGrid w:val="0"/>
        <w:spacing w:beforeLines="50" w:after="50"/>
        <w:jc w:val="center"/>
        <w:rPr>
          <w:rFonts w:ascii="宋体" w:hAnsi="宋体"/>
          <w:b/>
          <w:color w:val="000000" w:themeColor="text1"/>
          <w:sz w:val="44"/>
          <w:szCs w:val="44"/>
        </w:rPr>
      </w:pPr>
    </w:p>
    <w:p w:rsidR="00602988" w:rsidRPr="00BC1C9E" w:rsidRDefault="00EA3332" w:rsidP="0087769A">
      <w:pPr>
        <w:snapToGrid w:val="0"/>
        <w:spacing w:beforeLines="50" w:after="50"/>
        <w:jc w:val="center"/>
        <w:rPr>
          <w:rFonts w:ascii="宋体" w:hAnsi="宋体"/>
          <w:b/>
          <w:color w:val="000000" w:themeColor="text1"/>
          <w:sz w:val="24"/>
        </w:rPr>
      </w:pPr>
      <w:r w:rsidRPr="00BC1C9E">
        <w:rPr>
          <w:rFonts w:ascii="宋体" w:hAnsi="宋体" w:hint="eastAsia"/>
          <w:b/>
          <w:color w:val="000000" w:themeColor="text1"/>
          <w:sz w:val="24"/>
        </w:rPr>
        <w:t>法定代表人授权委托书（如有委托时）</w:t>
      </w:r>
    </w:p>
    <w:p w:rsidR="00602988" w:rsidRPr="00BC1C9E" w:rsidRDefault="00602988" w:rsidP="0087769A">
      <w:pPr>
        <w:snapToGrid w:val="0"/>
        <w:spacing w:beforeLines="50" w:after="50"/>
        <w:jc w:val="center"/>
        <w:rPr>
          <w:rFonts w:ascii="宋体" w:hAnsi="宋体"/>
          <w:b/>
          <w:color w:val="000000" w:themeColor="text1"/>
          <w:sz w:val="24"/>
        </w:rPr>
      </w:pPr>
    </w:p>
    <w:p w:rsidR="00602988" w:rsidRPr="00BC1C9E" w:rsidRDefault="00EA3332" w:rsidP="0087769A">
      <w:pPr>
        <w:snapToGrid w:val="0"/>
        <w:spacing w:beforeLines="50" w:after="50"/>
        <w:rPr>
          <w:rFonts w:ascii="宋体" w:hAnsi="宋体"/>
          <w:b/>
          <w:bCs/>
          <w:color w:val="000000" w:themeColor="text1"/>
          <w:sz w:val="24"/>
        </w:rPr>
      </w:pPr>
      <w:r w:rsidRPr="00BC1C9E">
        <w:rPr>
          <w:rFonts w:ascii="宋体" w:hAnsi="宋体" w:hint="eastAsia"/>
          <w:bCs/>
          <w:color w:val="000000" w:themeColor="text1"/>
          <w:sz w:val="24"/>
        </w:rPr>
        <w:t>致：</w:t>
      </w:r>
      <w:r w:rsidRPr="00BC1C9E">
        <w:rPr>
          <w:rFonts w:ascii="宋体" w:hAnsi="宋体" w:hint="eastAsia"/>
          <w:color w:val="000000" w:themeColor="text1"/>
          <w:sz w:val="24"/>
          <w:u w:val="single"/>
        </w:rPr>
        <w:t>采购人名称</w:t>
      </w:r>
      <w:r w:rsidRPr="00BC1C9E">
        <w:rPr>
          <w:rFonts w:ascii="宋体" w:hAnsi="宋体" w:hint="eastAsia"/>
          <w:color w:val="000000" w:themeColor="text1"/>
          <w:sz w:val="24"/>
        </w:rPr>
        <w:t>：</w:t>
      </w:r>
    </w:p>
    <w:p w:rsidR="00602988" w:rsidRPr="00BC1C9E" w:rsidRDefault="00EA3332" w:rsidP="0087769A">
      <w:pPr>
        <w:snapToGrid w:val="0"/>
        <w:spacing w:beforeLines="50" w:after="50"/>
        <w:ind w:firstLineChars="236" w:firstLine="566"/>
        <w:rPr>
          <w:rFonts w:ascii="宋体" w:hAnsi="宋体"/>
          <w:color w:val="000000" w:themeColor="text1"/>
          <w:sz w:val="24"/>
        </w:rPr>
      </w:pPr>
      <w:r w:rsidRPr="00BC1C9E">
        <w:rPr>
          <w:rFonts w:ascii="宋体" w:hAnsi="宋体" w:hint="eastAsia"/>
          <w:color w:val="000000" w:themeColor="text1"/>
          <w:sz w:val="24"/>
        </w:rPr>
        <w:t>我</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（姓名）系</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（投标人名称）的法定代表人，现授权委托本单位在职职工 </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（姓名）以我方的名义参加</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项目的投标活动，并代表我方全权办理针对上述项目的投标、开标、评标、签约等具体事务和签署相关文件。</w:t>
      </w:r>
    </w:p>
    <w:p w:rsidR="00602988" w:rsidRPr="00BC1C9E" w:rsidRDefault="00EA3332" w:rsidP="0087769A">
      <w:pPr>
        <w:snapToGrid w:val="0"/>
        <w:spacing w:beforeLines="50" w:after="50"/>
        <w:rPr>
          <w:rFonts w:ascii="宋体" w:hAnsi="宋体"/>
          <w:color w:val="000000" w:themeColor="text1"/>
          <w:sz w:val="24"/>
        </w:rPr>
      </w:pPr>
      <w:r w:rsidRPr="00BC1C9E">
        <w:rPr>
          <w:rFonts w:ascii="宋体" w:hAnsi="宋体" w:hint="eastAsia"/>
          <w:color w:val="000000" w:themeColor="text1"/>
          <w:sz w:val="24"/>
        </w:rPr>
        <w:t xml:space="preserve">    我方对委托代理人的签字事项负全部责任。</w:t>
      </w:r>
    </w:p>
    <w:p w:rsidR="00602988" w:rsidRPr="00BC1C9E" w:rsidRDefault="00EA3332" w:rsidP="0087769A">
      <w:pPr>
        <w:snapToGrid w:val="0"/>
        <w:spacing w:beforeLines="50" w:after="50"/>
        <w:ind w:firstLine="480"/>
        <w:rPr>
          <w:rFonts w:ascii="宋体" w:hAnsi="宋体"/>
          <w:color w:val="000000" w:themeColor="text1"/>
          <w:sz w:val="24"/>
        </w:rPr>
      </w:pPr>
      <w:r w:rsidRPr="00BC1C9E">
        <w:rPr>
          <w:rFonts w:ascii="宋体" w:hAnsi="宋体" w:hint="eastAsia"/>
          <w:color w:val="000000" w:themeColor="text1"/>
          <w:sz w:val="24"/>
          <w:u w:val="single"/>
        </w:rPr>
        <w:t>在撤销授权的书面通知以前，本授权书一直有效。</w:t>
      </w:r>
      <w:r w:rsidRPr="00BC1C9E">
        <w:rPr>
          <w:rFonts w:ascii="宋体" w:hAnsi="宋体" w:hint="eastAsia"/>
          <w:color w:val="000000" w:themeColor="text1"/>
          <w:sz w:val="24"/>
        </w:rPr>
        <w:t>委托代理人在授权书有效期内签署的所有文件不因授权的撤销而失效。</w:t>
      </w:r>
    </w:p>
    <w:p w:rsidR="00602988" w:rsidRPr="00BC1C9E" w:rsidRDefault="00EA3332" w:rsidP="0087769A">
      <w:pPr>
        <w:snapToGrid w:val="0"/>
        <w:spacing w:beforeLines="50" w:after="50"/>
        <w:ind w:firstLine="480"/>
        <w:rPr>
          <w:rFonts w:ascii="宋体" w:hAnsi="宋体"/>
          <w:color w:val="000000" w:themeColor="text1"/>
          <w:sz w:val="24"/>
        </w:rPr>
      </w:pPr>
      <w:r w:rsidRPr="00BC1C9E">
        <w:rPr>
          <w:rFonts w:ascii="宋体" w:hAnsi="宋体" w:hint="eastAsia"/>
          <w:color w:val="000000" w:themeColor="text1"/>
          <w:sz w:val="24"/>
        </w:rPr>
        <w:t>委托代理人无转委托权，特此委托。</w:t>
      </w:r>
    </w:p>
    <w:p w:rsidR="00602988" w:rsidRPr="00BC1C9E" w:rsidRDefault="00EA3332" w:rsidP="0087769A">
      <w:pPr>
        <w:snapToGrid w:val="0"/>
        <w:spacing w:beforeLines="50" w:after="50"/>
        <w:ind w:firstLine="480"/>
        <w:rPr>
          <w:rFonts w:ascii="宋体" w:hAnsi="宋体"/>
          <w:color w:val="000000" w:themeColor="text1"/>
          <w:sz w:val="24"/>
        </w:rPr>
      </w:pPr>
      <w:r w:rsidRPr="00BC1C9E">
        <w:rPr>
          <w:rFonts w:ascii="宋体" w:hAnsi="宋体" w:hint="eastAsia"/>
          <w:color w:val="000000" w:themeColor="text1"/>
          <w:sz w:val="24"/>
        </w:rPr>
        <w:t>附：法定代表人身份证明及委托代理人有效身份证正反面复印件</w:t>
      </w:r>
    </w:p>
    <w:p w:rsidR="00602988" w:rsidRPr="00BC1C9E" w:rsidRDefault="00602988" w:rsidP="0087769A">
      <w:pPr>
        <w:snapToGrid w:val="0"/>
        <w:spacing w:beforeLines="50" w:after="50"/>
        <w:rPr>
          <w:rFonts w:ascii="宋体" w:hAnsi="宋体"/>
          <w:color w:val="000000" w:themeColor="text1"/>
          <w:sz w:val="24"/>
        </w:rPr>
      </w:pPr>
    </w:p>
    <w:p w:rsidR="00602988" w:rsidRPr="00BC1C9E" w:rsidRDefault="00EA3332" w:rsidP="0087769A">
      <w:pPr>
        <w:snapToGrid w:val="0"/>
        <w:spacing w:beforeLines="50" w:after="50"/>
        <w:rPr>
          <w:rFonts w:ascii="宋体" w:hAnsi="宋体"/>
          <w:color w:val="000000" w:themeColor="text1"/>
          <w:sz w:val="24"/>
          <w:u w:val="single"/>
        </w:rPr>
      </w:pPr>
      <w:r w:rsidRPr="00BC1C9E">
        <w:rPr>
          <w:rFonts w:ascii="宋体" w:hAnsi="宋体" w:hint="eastAsia"/>
          <w:color w:val="000000" w:themeColor="text1"/>
          <w:sz w:val="24"/>
        </w:rPr>
        <w:t>委托代理人签字：</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            法定代表人签字：</w:t>
      </w:r>
      <w:r w:rsidRPr="00BC1C9E">
        <w:rPr>
          <w:rFonts w:ascii="宋体" w:hAnsi="宋体" w:hint="eastAsia"/>
          <w:color w:val="000000" w:themeColor="text1"/>
          <w:sz w:val="24"/>
          <w:u w:val="single"/>
        </w:rPr>
        <w:t xml:space="preserve">              </w:t>
      </w:r>
    </w:p>
    <w:p w:rsidR="00602988" w:rsidRPr="00BC1C9E" w:rsidRDefault="00EA3332" w:rsidP="0087769A">
      <w:pPr>
        <w:snapToGrid w:val="0"/>
        <w:spacing w:beforeLines="50" w:after="50"/>
        <w:rPr>
          <w:rFonts w:ascii="宋体" w:hAnsi="宋体"/>
          <w:color w:val="000000" w:themeColor="text1"/>
          <w:sz w:val="24"/>
        </w:rPr>
      </w:pPr>
      <w:r w:rsidRPr="00BC1C9E">
        <w:rPr>
          <w:rFonts w:ascii="宋体" w:hAnsi="宋体" w:hint="eastAsia"/>
          <w:color w:val="000000" w:themeColor="text1"/>
          <w:sz w:val="24"/>
        </w:rPr>
        <w:t>所在部门职务：</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                      职务：</w:t>
      </w:r>
      <w:r w:rsidRPr="00BC1C9E">
        <w:rPr>
          <w:rFonts w:ascii="宋体" w:hAnsi="宋体" w:hint="eastAsia"/>
          <w:color w:val="000000" w:themeColor="text1"/>
          <w:sz w:val="24"/>
          <w:u w:val="single"/>
        </w:rPr>
        <w:t xml:space="preserve">                  </w:t>
      </w:r>
    </w:p>
    <w:p w:rsidR="00602988" w:rsidRPr="00BC1C9E" w:rsidRDefault="00EA3332" w:rsidP="0087769A">
      <w:pPr>
        <w:snapToGrid w:val="0"/>
        <w:spacing w:beforeLines="50" w:after="50"/>
        <w:rPr>
          <w:rFonts w:ascii="宋体" w:hAnsi="宋体"/>
          <w:color w:val="000000" w:themeColor="text1"/>
          <w:sz w:val="24"/>
        </w:rPr>
      </w:pPr>
      <w:r w:rsidRPr="00BC1C9E">
        <w:rPr>
          <w:rFonts w:ascii="宋体" w:hAnsi="宋体" w:hint="eastAsia"/>
          <w:color w:val="000000" w:themeColor="text1"/>
          <w:sz w:val="24"/>
        </w:rPr>
        <w:t>委托代理人身份证号码：</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 </w:t>
      </w:r>
    </w:p>
    <w:p w:rsidR="00602988" w:rsidRPr="00BC1C9E" w:rsidRDefault="00EA3332" w:rsidP="0087769A">
      <w:pPr>
        <w:snapToGrid w:val="0"/>
        <w:spacing w:beforeLines="50" w:after="50"/>
        <w:jc w:val="center"/>
        <w:rPr>
          <w:rFonts w:ascii="宋体" w:hAnsi="宋体"/>
          <w:color w:val="000000" w:themeColor="text1"/>
          <w:sz w:val="24"/>
        </w:rPr>
      </w:pPr>
      <w:r w:rsidRPr="00BC1C9E">
        <w:rPr>
          <w:rFonts w:ascii="宋体" w:hAnsi="宋体" w:hint="eastAsia"/>
          <w:color w:val="000000" w:themeColor="text1"/>
          <w:sz w:val="24"/>
        </w:rPr>
        <w:t xml:space="preserve">                                                投标人公章：</w:t>
      </w:r>
    </w:p>
    <w:p w:rsidR="00602988" w:rsidRPr="00BC1C9E" w:rsidRDefault="00EA3332" w:rsidP="0087769A">
      <w:pPr>
        <w:snapToGrid w:val="0"/>
        <w:spacing w:beforeLines="50" w:after="50"/>
        <w:jc w:val="center"/>
        <w:rPr>
          <w:rFonts w:ascii="宋体" w:hAnsi="宋体"/>
          <w:color w:val="000000" w:themeColor="text1"/>
          <w:sz w:val="24"/>
        </w:rPr>
      </w:pPr>
      <w:r w:rsidRPr="00BC1C9E">
        <w:rPr>
          <w:rFonts w:ascii="宋体" w:hAnsi="宋体" w:hint="eastAsia"/>
          <w:color w:val="000000" w:themeColor="text1"/>
          <w:sz w:val="24"/>
        </w:rPr>
        <w:t xml:space="preserve">                                              年    月    日</w:t>
      </w:r>
    </w:p>
    <w:p w:rsidR="00602988" w:rsidRPr="00BC1C9E" w:rsidRDefault="00602988" w:rsidP="0087769A">
      <w:pPr>
        <w:snapToGrid w:val="0"/>
        <w:spacing w:beforeLines="50" w:after="50"/>
        <w:jc w:val="center"/>
        <w:rPr>
          <w:rFonts w:ascii="宋体" w:hAnsi="宋体"/>
          <w:color w:val="000000" w:themeColor="text1"/>
          <w:sz w:val="24"/>
        </w:rPr>
      </w:pPr>
    </w:p>
    <w:p w:rsidR="00602988" w:rsidRPr="00BC1C9E" w:rsidRDefault="00602988" w:rsidP="0087769A">
      <w:pPr>
        <w:snapToGrid w:val="0"/>
        <w:spacing w:beforeLines="50" w:after="50"/>
        <w:jc w:val="center"/>
        <w:rPr>
          <w:rFonts w:ascii="宋体" w:hAnsi="宋体"/>
          <w:color w:val="000000" w:themeColor="text1"/>
          <w:sz w:val="24"/>
        </w:rPr>
      </w:pPr>
    </w:p>
    <w:p w:rsidR="00602988" w:rsidRPr="00BC1C9E" w:rsidRDefault="00602988" w:rsidP="0087769A">
      <w:pPr>
        <w:snapToGrid w:val="0"/>
        <w:spacing w:beforeLines="50" w:after="50"/>
        <w:rPr>
          <w:rFonts w:ascii="宋体" w:hAnsi="宋体"/>
          <w:color w:val="000000" w:themeColor="text1"/>
          <w:sz w:val="24"/>
        </w:rPr>
      </w:pPr>
    </w:p>
    <w:p w:rsidR="00602988" w:rsidRPr="00BC1C9E" w:rsidRDefault="00EA3332" w:rsidP="0087769A">
      <w:pPr>
        <w:snapToGrid w:val="0"/>
        <w:spacing w:before="50" w:afterLines="50"/>
        <w:jc w:val="left"/>
        <w:rPr>
          <w:rFonts w:ascii="宋体" w:hAnsi="宋体"/>
          <w:color w:val="000000" w:themeColor="text1"/>
          <w:sz w:val="24"/>
        </w:rPr>
      </w:pPr>
      <w:r w:rsidRPr="00BC1C9E">
        <w:rPr>
          <w:rFonts w:ascii="宋体" w:hAnsi="宋体" w:hint="eastAsia"/>
          <w:color w:val="000000" w:themeColor="text1"/>
          <w:sz w:val="24"/>
        </w:rPr>
        <w:t>注：</w:t>
      </w:r>
    </w:p>
    <w:p w:rsidR="00602988" w:rsidRPr="00BC1C9E" w:rsidRDefault="00EA3332" w:rsidP="0087769A">
      <w:pPr>
        <w:snapToGrid w:val="0"/>
        <w:spacing w:before="50" w:afterLines="50"/>
        <w:jc w:val="left"/>
        <w:rPr>
          <w:rFonts w:ascii="宋体" w:hAnsi="宋体"/>
          <w:color w:val="000000" w:themeColor="text1"/>
          <w:sz w:val="24"/>
        </w:rPr>
      </w:pPr>
      <w:r w:rsidRPr="00BC1C9E">
        <w:rPr>
          <w:rFonts w:ascii="宋体" w:hAnsi="宋体" w:hint="eastAsia"/>
          <w:color w:val="000000" w:themeColor="text1"/>
          <w:sz w:val="24"/>
        </w:rPr>
        <w:t>1.法定代表人和委托代理人必须在授权委托书上亲笔签名，不得使用印章、签名章或其他电子制版签名代替；</w:t>
      </w:r>
    </w:p>
    <w:p w:rsidR="00602988" w:rsidRPr="00BC1C9E" w:rsidRDefault="00EA3332" w:rsidP="0087769A">
      <w:pPr>
        <w:snapToGrid w:val="0"/>
        <w:spacing w:before="50" w:afterLines="50"/>
        <w:jc w:val="left"/>
        <w:rPr>
          <w:rFonts w:ascii="宋体" w:hAnsi="宋体"/>
          <w:color w:val="000000" w:themeColor="text1"/>
          <w:sz w:val="24"/>
        </w:rPr>
        <w:sectPr w:rsidR="00602988" w:rsidRPr="00BC1C9E">
          <w:headerReference w:type="default" r:id="rId9"/>
          <w:footerReference w:type="even" r:id="rId10"/>
          <w:footerReference w:type="default" r:id="rId11"/>
          <w:footerReference w:type="first" r:id="rId12"/>
          <w:pgSz w:w="11906" w:h="16838"/>
          <w:pgMar w:top="1134" w:right="1247" w:bottom="1560" w:left="1247" w:header="851" w:footer="992" w:gutter="0"/>
          <w:pgNumType w:start="0"/>
          <w:cols w:space="720"/>
          <w:titlePg/>
          <w:docGrid w:linePitch="312"/>
        </w:sectPr>
      </w:pPr>
      <w:r w:rsidRPr="00BC1C9E">
        <w:rPr>
          <w:rFonts w:ascii="宋体" w:hAnsi="宋体" w:hint="eastAsia"/>
          <w:color w:val="000000" w:themeColor="text1"/>
          <w:sz w:val="24"/>
        </w:rPr>
        <w:t>2.以联合体形式投标的，本授权委托书应由联合体牵头人的法定代表人按上述规定签署。</w:t>
      </w:r>
    </w:p>
    <w:p w:rsidR="00602988" w:rsidRPr="00BC1C9E" w:rsidRDefault="00EA3332" w:rsidP="0087769A">
      <w:pPr>
        <w:snapToGrid w:val="0"/>
        <w:spacing w:beforeLines="50" w:after="50"/>
        <w:jc w:val="left"/>
        <w:rPr>
          <w:rFonts w:ascii="宋体" w:hAnsi="宋体"/>
          <w:b/>
          <w:color w:val="000000" w:themeColor="text1"/>
          <w:sz w:val="24"/>
        </w:rPr>
      </w:pPr>
      <w:r w:rsidRPr="00BC1C9E">
        <w:rPr>
          <w:rFonts w:ascii="宋体" w:hAnsi="宋体" w:hint="eastAsia"/>
          <w:b/>
          <w:color w:val="000000" w:themeColor="text1"/>
          <w:sz w:val="24"/>
        </w:rPr>
        <w:lastRenderedPageBreak/>
        <w:t>5.投标人类似的业绩证明文件</w:t>
      </w:r>
    </w:p>
    <w:p w:rsidR="00602988" w:rsidRPr="00BC1C9E" w:rsidRDefault="00602988">
      <w:pPr>
        <w:pStyle w:val="af"/>
        <w:snapToGrid w:val="0"/>
        <w:ind w:left="480" w:hanging="480"/>
        <w:rPr>
          <w:rFonts w:ascii="宋体" w:hAnsi="宋体"/>
          <w:color w:val="000000" w:themeColor="text1"/>
          <w:sz w:val="24"/>
        </w:rPr>
      </w:pPr>
    </w:p>
    <w:p w:rsidR="00602988" w:rsidRPr="00BC1C9E" w:rsidRDefault="00EA3332">
      <w:pPr>
        <w:pStyle w:val="af"/>
        <w:snapToGrid w:val="0"/>
        <w:ind w:left="480" w:hanging="480"/>
        <w:rPr>
          <w:rFonts w:ascii="宋体" w:hAnsi="宋体"/>
          <w:color w:val="000000" w:themeColor="text1"/>
          <w:sz w:val="24"/>
        </w:rPr>
      </w:pPr>
      <w:r w:rsidRPr="00BC1C9E">
        <w:rPr>
          <w:rFonts w:ascii="宋体" w:hAnsi="宋体" w:hint="eastAsia"/>
          <w:color w:val="000000" w:themeColor="text1"/>
          <w:sz w:val="24"/>
        </w:rPr>
        <w:t>投标人同类项目情况一览表格式：（投标人同类项目合同复印件、用户验收报告、用户评价意见格式自拟）</w:t>
      </w:r>
    </w:p>
    <w:tbl>
      <w:tblPr>
        <w:tblW w:w="0" w:type="auto"/>
        <w:tblBorders>
          <w:top w:val="single" w:sz="4" w:space="0" w:color="auto"/>
          <w:left w:val="single" w:sz="4" w:space="0" w:color="auto"/>
          <w:bottom w:val="single" w:sz="4" w:space="0" w:color="auto"/>
          <w:right w:val="single" w:sz="4" w:space="0" w:color="auto"/>
        </w:tblBorders>
        <w:tblLayout w:type="fixed"/>
        <w:tblLook w:val="04A0"/>
      </w:tblPr>
      <w:tblGrid>
        <w:gridCol w:w="2628"/>
        <w:gridCol w:w="3420"/>
        <w:gridCol w:w="1715"/>
        <w:gridCol w:w="1559"/>
        <w:gridCol w:w="1559"/>
        <w:gridCol w:w="1418"/>
        <w:gridCol w:w="2268"/>
      </w:tblGrid>
      <w:tr w:rsidR="00602988" w:rsidRPr="00BC1C9E">
        <w:trPr>
          <w:cantSplit/>
          <w:trHeight w:val="487"/>
        </w:trPr>
        <w:tc>
          <w:tcPr>
            <w:tcW w:w="2628" w:type="dxa"/>
            <w:vMerge w:val="restart"/>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采购人名称</w:t>
            </w:r>
          </w:p>
        </w:tc>
        <w:tc>
          <w:tcPr>
            <w:tcW w:w="3420" w:type="dxa"/>
            <w:vMerge w:val="restart"/>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项目名称</w:t>
            </w:r>
          </w:p>
        </w:tc>
        <w:tc>
          <w:tcPr>
            <w:tcW w:w="1715" w:type="dxa"/>
            <w:vMerge w:val="restart"/>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合同</w:t>
            </w:r>
          </w:p>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金额</w:t>
            </w:r>
          </w:p>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（万元）</w:t>
            </w:r>
          </w:p>
        </w:tc>
        <w:tc>
          <w:tcPr>
            <w:tcW w:w="4536" w:type="dxa"/>
            <w:gridSpan w:val="3"/>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附件在投标文件中页码</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采购人联系人及</w:t>
            </w:r>
          </w:p>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联系电话</w:t>
            </w:r>
          </w:p>
        </w:tc>
      </w:tr>
      <w:tr w:rsidR="00602988" w:rsidRPr="00BC1C9E">
        <w:trPr>
          <w:cantSplit/>
          <w:trHeight w:val="836"/>
        </w:trPr>
        <w:tc>
          <w:tcPr>
            <w:tcW w:w="2628" w:type="dxa"/>
            <w:vMerge/>
            <w:tcBorders>
              <w:top w:val="single" w:sz="4" w:space="0" w:color="auto"/>
              <w:left w:val="single" w:sz="4" w:space="0" w:color="auto"/>
              <w:bottom w:val="single" w:sz="4" w:space="0" w:color="auto"/>
              <w:right w:val="single" w:sz="4" w:space="0" w:color="auto"/>
            </w:tcBorders>
            <w:vAlign w:val="center"/>
          </w:tcPr>
          <w:p w:rsidR="00602988" w:rsidRPr="00BC1C9E" w:rsidRDefault="00602988">
            <w:pPr>
              <w:widowControl/>
              <w:jc w:val="left"/>
              <w:rPr>
                <w:rFonts w:ascii="宋体" w:hAnsi="宋体"/>
                <w:color w:val="000000" w:themeColor="text1"/>
                <w:sz w:val="24"/>
              </w:rPr>
            </w:pPr>
          </w:p>
        </w:tc>
        <w:tc>
          <w:tcPr>
            <w:tcW w:w="3420" w:type="dxa"/>
            <w:vMerge/>
            <w:tcBorders>
              <w:top w:val="single" w:sz="4" w:space="0" w:color="auto"/>
              <w:left w:val="single" w:sz="4" w:space="0" w:color="auto"/>
              <w:bottom w:val="single" w:sz="4" w:space="0" w:color="auto"/>
              <w:right w:val="single" w:sz="4" w:space="0" w:color="auto"/>
            </w:tcBorders>
            <w:vAlign w:val="center"/>
          </w:tcPr>
          <w:p w:rsidR="00602988" w:rsidRPr="00BC1C9E" w:rsidRDefault="00602988">
            <w:pPr>
              <w:widowControl/>
              <w:jc w:val="left"/>
              <w:rPr>
                <w:rFonts w:ascii="宋体" w:hAnsi="宋体"/>
                <w:color w:val="000000" w:themeColor="text1"/>
                <w:sz w:val="24"/>
              </w:rPr>
            </w:pPr>
          </w:p>
        </w:tc>
        <w:tc>
          <w:tcPr>
            <w:tcW w:w="1715" w:type="dxa"/>
            <w:vMerge/>
            <w:tcBorders>
              <w:top w:val="single" w:sz="4" w:space="0" w:color="auto"/>
              <w:left w:val="single" w:sz="4" w:space="0" w:color="auto"/>
              <w:bottom w:val="single" w:sz="4" w:space="0" w:color="auto"/>
              <w:right w:val="single" w:sz="4" w:space="0" w:color="auto"/>
            </w:tcBorders>
            <w:vAlign w:val="center"/>
          </w:tcPr>
          <w:p w:rsidR="00602988" w:rsidRPr="00BC1C9E" w:rsidRDefault="00602988">
            <w:pPr>
              <w:widowControl/>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合同</w:t>
            </w:r>
          </w:p>
        </w:tc>
        <w:tc>
          <w:tcPr>
            <w:tcW w:w="1559"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验收报告</w:t>
            </w:r>
          </w:p>
        </w:tc>
        <w:tc>
          <w:tcPr>
            <w:tcW w:w="1418"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line="240" w:lineRule="exact"/>
              <w:jc w:val="center"/>
              <w:rPr>
                <w:rFonts w:ascii="宋体" w:hAnsi="宋体"/>
                <w:color w:val="000000" w:themeColor="text1"/>
                <w:sz w:val="24"/>
              </w:rPr>
            </w:pPr>
            <w:r w:rsidRPr="00BC1C9E">
              <w:rPr>
                <w:rFonts w:ascii="宋体" w:hAnsi="宋体" w:hint="eastAsia"/>
                <w:color w:val="000000" w:themeColor="text1"/>
                <w:sz w:val="24"/>
              </w:rPr>
              <w:t>用户评价</w:t>
            </w:r>
          </w:p>
        </w:tc>
        <w:tc>
          <w:tcPr>
            <w:tcW w:w="2268" w:type="dxa"/>
            <w:vMerge/>
            <w:tcBorders>
              <w:top w:val="single" w:sz="4" w:space="0" w:color="auto"/>
              <w:left w:val="single" w:sz="4" w:space="0" w:color="auto"/>
              <w:bottom w:val="single" w:sz="4" w:space="0" w:color="auto"/>
              <w:right w:val="single" w:sz="4" w:space="0" w:color="auto"/>
            </w:tcBorders>
            <w:vAlign w:val="center"/>
          </w:tcPr>
          <w:p w:rsidR="00602988" w:rsidRPr="00BC1C9E" w:rsidRDefault="00602988">
            <w:pPr>
              <w:widowControl/>
              <w:jc w:val="left"/>
              <w:rPr>
                <w:rFonts w:ascii="宋体" w:hAnsi="宋体"/>
                <w:color w:val="000000" w:themeColor="text1"/>
                <w:sz w:val="24"/>
              </w:rPr>
            </w:pPr>
          </w:p>
        </w:tc>
      </w:tr>
      <w:tr w:rsidR="00602988" w:rsidRPr="00BC1C9E">
        <w:trPr>
          <w:trHeight w:val="649"/>
        </w:trPr>
        <w:tc>
          <w:tcPr>
            <w:tcW w:w="2628" w:type="dxa"/>
            <w:tcBorders>
              <w:top w:val="single" w:sz="4" w:space="0" w:color="auto"/>
              <w:left w:val="single" w:sz="4" w:space="0" w:color="auto"/>
              <w:bottom w:val="single" w:sz="4" w:space="0" w:color="auto"/>
              <w:right w:val="single" w:sz="4" w:space="0" w:color="auto"/>
            </w:tcBorders>
          </w:tcPr>
          <w:p w:rsidR="00602988" w:rsidRPr="00BC1C9E" w:rsidRDefault="00602988">
            <w:pPr>
              <w:snapToGrid w:val="0"/>
              <w:spacing w:line="240" w:lineRule="exact"/>
              <w:jc w:val="left"/>
              <w:rPr>
                <w:rFonts w:ascii="宋体" w:hAnsi="宋体"/>
                <w:color w:val="000000" w:themeColor="text1"/>
                <w:sz w:val="24"/>
              </w:rPr>
            </w:pPr>
          </w:p>
        </w:tc>
        <w:tc>
          <w:tcPr>
            <w:tcW w:w="3420" w:type="dxa"/>
            <w:tcBorders>
              <w:top w:val="single" w:sz="4" w:space="0" w:color="auto"/>
              <w:left w:val="single" w:sz="4" w:space="0" w:color="auto"/>
              <w:bottom w:val="single" w:sz="4" w:space="0" w:color="auto"/>
              <w:right w:val="single" w:sz="4" w:space="0" w:color="auto"/>
            </w:tcBorders>
          </w:tcPr>
          <w:p w:rsidR="00602988" w:rsidRPr="00BC1C9E" w:rsidRDefault="00602988">
            <w:pPr>
              <w:snapToGrid w:val="0"/>
              <w:spacing w:line="240" w:lineRule="exact"/>
              <w:jc w:val="left"/>
              <w:rPr>
                <w:rFonts w:ascii="宋体" w:hAnsi="宋体"/>
                <w:color w:val="000000" w:themeColor="text1"/>
                <w:sz w:val="24"/>
              </w:rPr>
            </w:pPr>
          </w:p>
        </w:tc>
        <w:tc>
          <w:tcPr>
            <w:tcW w:w="1715" w:type="dxa"/>
            <w:tcBorders>
              <w:top w:val="single" w:sz="4" w:space="0" w:color="auto"/>
              <w:left w:val="single" w:sz="4" w:space="0" w:color="auto"/>
              <w:bottom w:val="single" w:sz="4" w:space="0" w:color="auto"/>
              <w:right w:val="single" w:sz="4" w:space="0" w:color="auto"/>
            </w:tcBorders>
          </w:tcPr>
          <w:p w:rsidR="00602988" w:rsidRPr="00BC1C9E" w:rsidRDefault="00602988">
            <w:pPr>
              <w:snapToGrid w:val="0"/>
              <w:spacing w:line="24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pPr>
              <w:snapToGrid w:val="0"/>
              <w:spacing w:line="24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pPr>
              <w:snapToGrid w:val="0"/>
              <w:spacing w:line="240" w:lineRule="exact"/>
              <w:jc w:val="left"/>
              <w:rPr>
                <w:rFonts w:ascii="宋体" w:hAnsi="宋体"/>
                <w:color w:val="000000" w:themeColor="text1"/>
                <w:sz w:val="24"/>
              </w:rPr>
            </w:pPr>
          </w:p>
        </w:tc>
        <w:tc>
          <w:tcPr>
            <w:tcW w:w="1418" w:type="dxa"/>
            <w:tcBorders>
              <w:top w:val="single" w:sz="4" w:space="0" w:color="auto"/>
              <w:left w:val="single" w:sz="4" w:space="0" w:color="auto"/>
              <w:bottom w:val="single" w:sz="4" w:space="0" w:color="auto"/>
              <w:right w:val="single" w:sz="4" w:space="0" w:color="auto"/>
            </w:tcBorders>
          </w:tcPr>
          <w:p w:rsidR="00602988" w:rsidRPr="00BC1C9E" w:rsidRDefault="00602988">
            <w:pPr>
              <w:snapToGrid w:val="0"/>
              <w:spacing w:line="240" w:lineRule="exact"/>
              <w:jc w:val="left"/>
              <w:rPr>
                <w:rFonts w:ascii="宋体" w:hAnsi="宋体"/>
                <w:color w:val="000000" w:themeColor="text1"/>
                <w:sz w:val="24"/>
              </w:rPr>
            </w:pPr>
          </w:p>
        </w:tc>
        <w:tc>
          <w:tcPr>
            <w:tcW w:w="2268" w:type="dxa"/>
            <w:tcBorders>
              <w:top w:val="single" w:sz="4" w:space="0" w:color="auto"/>
              <w:left w:val="single" w:sz="4" w:space="0" w:color="auto"/>
              <w:bottom w:val="single" w:sz="4" w:space="0" w:color="auto"/>
              <w:right w:val="single" w:sz="4" w:space="0" w:color="auto"/>
            </w:tcBorders>
          </w:tcPr>
          <w:p w:rsidR="00602988" w:rsidRPr="00BC1C9E" w:rsidRDefault="00602988">
            <w:pPr>
              <w:snapToGrid w:val="0"/>
              <w:spacing w:line="240" w:lineRule="exact"/>
              <w:jc w:val="left"/>
              <w:rPr>
                <w:rFonts w:ascii="宋体" w:hAnsi="宋体"/>
                <w:color w:val="000000" w:themeColor="text1"/>
                <w:sz w:val="24"/>
              </w:rPr>
            </w:pPr>
          </w:p>
        </w:tc>
      </w:tr>
      <w:tr w:rsidR="00602988" w:rsidRPr="00BC1C9E">
        <w:tc>
          <w:tcPr>
            <w:tcW w:w="262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3420"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715"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41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226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r>
      <w:tr w:rsidR="00602988" w:rsidRPr="00BC1C9E">
        <w:trPr>
          <w:trHeight w:val="710"/>
        </w:trPr>
        <w:tc>
          <w:tcPr>
            <w:tcW w:w="262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3420"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715"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41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226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r>
      <w:tr w:rsidR="00602988" w:rsidRPr="00BC1C9E">
        <w:tc>
          <w:tcPr>
            <w:tcW w:w="262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3420"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715"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41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226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r>
      <w:tr w:rsidR="00602988" w:rsidRPr="00BC1C9E">
        <w:tc>
          <w:tcPr>
            <w:tcW w:w="262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3420"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715"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141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c>
          <w:tcPr>
            <w:tcW w:w="2268"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50" w:afterLines="50" w:line="400" w:lineRule="exact"/>
              <w:jc w:val="left"/>
              <w:rPr>
                <w:rFonts w:ascii="宋体" w:hAnsi="宋体"/>
                <w:color w:val="000000" w:themeColor="text1"/>
                <w:sz w:val="24"/>
              </w:rPr>
            </w:pPr>
          </w:p>
        </w:tc>
      </w:tr>
    </w:tbl>
    <w:p w:rsidR="00602988" w:rsidRPr="00BC1C9E" w:rsidRDefault="00602988">
      <w:pPr>
        <w:pStyle w:val="a5"/>
        <w:snapToGrid w:val="0"/>
        <w:rPr>
          <w:rFonts w:ascii="宋体" w:eastAsia="宋体" w:hAnsi="宋体"/>
          <w:color w:val="000000" w:themeColor="text1"/>
          <w:sz w:val="24"/>
          <w:szCs w:val="24"/>
        </w:rPr>
      </w:pPr>
    </w:p>
    <w:p w:rsidR="00602988" w:rsidRPr="00BC1C9E" w:rsidRDefault="00EA3332">
      <w:pPr>
        <w:pStyle w:val="a5"/>
        <w:snapToGrid w:val="0"/>
        <w:rPr>
          <w:rFonts w:ascii="宋体" w:eastAsia="宋体" w:hAnsi="宋体"/>
          <w:color w:val="000000" w:themeColor="text1"/>
          <w:sz w:val="24"/>
          <w:szCs w:val="24"/>
          <w:u w:val="single"/>
        </w:rPr>
      </w:pPr>
      <w:r w:rsidRPr="00BC1C9E">
        <w:rPr>
          <w:rFonts w:ascii="宋体" w:eastAsia="宋体" w:hAnsi="宋体" w:hint="eastAsia"/>
          <w:color w:val="000000" w:themeColor="text1"/>
          <w:sz w:val="24"/>
          <w:szCs w:val="24"/>
        </w:rPr>
        <w:t>法定代表人或委托代理人签字：</w:t>
      </w:r>
      <w:r w:rsidRPr="00BC1C9E">
        <w:rPr>
          <w:rFonts w:ascii="宋体" w:eastAsia="宋体" w:hAnsi="宋体" w:hint="eastAsia"/>
          <w:color w:val="000000" w:themeColor="text1"/>
          <w:sz w:val="24"/>
          <w:szCs w:val="24"/>
          <w:u w:val="single"/>
        </w:rPr>
        <w:t xml:space="preserve">　　　　　</w:t>
      </w:r>
    </w:p>
    <w:p w:rsidR="00602988" w:rsidRPr="00BC1C9E" w:rsidRDefault="00EA3332">
      <w:pPr>
        <w:snapToGrid w:val="0"/>
        <w:spacing w:before="50"/>
        <w:ind w:right="480"/>
        <w:rPr>
          <w:rFonts w:ascii="宋体" w:hAnsi="宋体"/>
          <w:color w:val="000000" w:themeColor="text1"/>
          <w:sz w:val="24"/>
          <w:szCs w:val="20"/>
        </w:rPr>
      </w:pPr>
      <w:r w:rsidRPr="00BC1C9E">
        <w:rPr>
          <w:rFonts w:ascii="宋体" w:hAnsi="宋体" w:hint="eastAsia"/>
          <w:color w:val="000000" w:themeColor="text1"/>
          <w:sz w:val="24"/>
        </w:rPr>
        <w:t>投标人公章：</w:t>
      </w:r>
      <w:r w:rsidRPr="00BC1C9E">
        <w:rPr>
          <w:rFonts w:ascii="宋体" w:hAnsi="宋体" w:hint="eastAsia"/>
          <w:color w:val="000000" w:themeColor="text1"/>
          <w:sz w:val="24"/>
          <w:u w:val="single"/>
        </w:rPr>
        <w:t xml:space="preserve">                 </w:t>
      </w:r>
      <w:r w:rsidRPr="00BC1C9E">
        <w:rPr>
          <w:rFonts w:ascii="宋体" w:hAnsi="宋体" w:hint="eastAsia"/>
          <w:color w:val="000000" w:themeColor="text1"/>
          <w:sz w:val="24"/>
        </w:rPr>
        <w:t xml:space="preserve">                                                              年    月    日</w:t>
      </w:r>
    </w:p>
    <w:p w:rsidR="00602988" w:rsidRPr="00BC1C9E" w:rsidRDefault="00602988">
      <w:pPr>
        <w:snapToGrid w:val="0"/>
        <w:spacing w:before="50"/>
        <w:ind w:firstLineChars="200" w:firstLine="480"/>
        <w:jc w:val="left"/>
        <w:rPr>
          <w:rFonts w:ascii="宋体" w:hAnsi="宋体"/>
          <w:color w:val="000000" w:themeColor="text1"/>
          <w:sz w:val="24"/>
          <w:szCs w:val="20"/>
        </w:rPr>
      </w:pPr>
    </w:p>
    <w:p w:rsidR="00602988" w:rsidRPr="00BC1C9E" w:rsidRDefault="00602988">
      <w:pPr>
        <w:snapToGrid w:val="0"/>
        <w:spacing w:before="50"/>
        <w:jc w:val="left"/>
        <w:rPr>
          <w:rFonts w:ascii="宋体" w:hAnsi="宋体"/>
          <w:color w:val="000000" w:themeColor="text1"/>
          <w:sz w:val="24"/>
        </w:rPr>
      </w:pPr>
    </w:p>
    <w:p w:rsidR="00602988" w:rsidRPr="00BC1C9E" w:rsidRDefault="00602988">
      <w:pPr>
        <w:snapToGrid w:val="0"/>
        <w:spacing w:before="50"/>
        <w:jc w:val="left"/>
        <w:rPr>
          <w:rFonts w:ascii="宋体" w:hAnsi="宋体"/>
          <w:color w:val="000000" w:themeColor="text1"/>
          <w:sz w:val="24"/>
        </w:rPr>
        <w:sectPr w:rsidR="00602988" w:rsidRPr="00BC1C9E">
          <w:pgSz w:w="16838" w:h="11906" w:orient="landscape"/>
          <w:pgMar w:top="1247" w:right="1134" w:bottom="1247" w:left="1134" w:header="851" w:footer="992" w:gutter="0"/>
          <w:cols w:space="720"/>
          <w:docGrid w:linePitch="312"/>
        </w:sectPr>
      </w:pPr>
    </w:p>
    <w:p w:rsidR="00602988" w:rsidRPr="00BC1C9E" w:rsidRDefault="00EA3332" w:rsidP="0087769A">
      <w:pPr>
        <w:snapToGrid w:val="0"/>
        <w:spacing w:beforeLines="50" w:after="50"/>
        <w:jc w:val="left"/>
        <w:rPr>
          <w:rFonts w:ascii="宋体" w:hAnsi="宋体"/>
          <w:b/>
          <w:color w:val="000000" w:themeColor="text1"/>
          <w:sz w:val="24"/>
          <w:szCs w:val="20"/>
        </w:rPr>
      </w:pPr>
      <w:r w:rsidRPr="00BC1C9E">
        <w:rPr>
          <w:rFonts w:ascii="宋体" w:hAnsi="宋体" w:hint="eastAsia"/>
          <w:b/>
          <w:color w:val="000000" w:themeColor="text1"/>
          <w:sz w:val="24"/>
        </w:rPr>
        <w:lastRenderedPageBreak/>
        <w:t>6.商务条款偏离表格式(注：按项目需求</w:t>
      </w:r>
      <w:proofErr w:type="gramStart"/>
      <w:r w:rsidRPr="00BC1C9E">
        <w:rPr>
          <w:rFonts w:ascii="宋体" w:hAnsi="宋体" w:hint="eastAsia"/>
          <w:b/>
          <w:color w:val="000000" w:themeColor="text1"/>
          <w:sz w:val="24"/>
        </w:rPr>
        <w:t>表具体</w:t>
      </w:r>
      <w:proofErr w:type="gramEnd"/>
      <w:r w:rsidRPr="00BC1C9E">
        <w:rPr>
          <w:rFonts w:ascii="宋体" w:hAnsi="宋体" w:hint="eastAsia"/>
          <w:b/>
          <w:color w:val="000000" w:themeColor="text1"/>
          <w:sz w:val="24"/>
        </w:rPr>
        <w:t>项目修改)</w:t>
      </w:r>
    </w:p>
    <w:p w:rsidR="00602988" w:rsidRPr="00BC1C9E" w:rsidRDefault="00602988">
      <w:pPr>
        <w:snapToGrid w:val="0"/>
        <w:spacing w:before="50"/>
        <w:jc w:val="left"/>
        <w:rPr>
          <w:rFonts w:ascii="宋体" w:hAnsi="宋体"/>
          <w:color w:val="000000" w:themeColor="text1"/>
          <w:sz w:val="24"/>
        </w:rPr>
      </w:pPr>
    </w:p>
    <w:p w:rsidR="00602988" w:rsidRPr="00BC1C9E" w:rsidRDefault="00602988">
      <w:pPr>
        <w:snapToGrid w:val="0"/>
        <w:spacing w:before="50"/>
        <w:jc w:val="left"/>
        <w:rPr>
          <w:rFonts w:ascii="宋体" w:hAnsi="宋体"/>
          <w:color w:val="000000" w:themeColor="text1"/>
          <w:sz w:val="24"/>
          <w:u w:val="single"/>
        </w:rPr>
      </w:pPr>
    </w:p>
    <w:tbl>
      <w:tblPr>
        <w:tblW w:w="0" w:type="auto"/>
        <w:tblInd w:w="-119" w:type="dxa"/>
        <w:tblBorders>
          <w:top w:val="single" w:sz="4" w:space="0" w:color="auto"/>
          <w:left w:val="single" w:sz="4" w:space="0" w:color="auto"/>
          <w:bottom w:val="single" w:sz="4" w:space="0" w:color="auto"/>
          <w:right w:val="single" w:sz="4" w:space="0" w:color="auto"/>
        </w:tblBorders>
        <w:tblLayout w:type="fixed"/>
        <w:tblLook w:val="04A0"/>
      </w:tblPr>
      <w:tblGrid>
        <w:gridCol w:w="1510"/>
        <w:gridCol w:w="3336"/>
        <w:gridCol w:w="1144"/>
        <w:gridCol w:w="2651"/>
      </w:tblGrid>
      <w:tr w:rsidR="00602988" w:rsidRPr="00BC1C9E">
        <w:trPr>
          <w:trHeight w:val="642"/>
        </w:trPr>
        <w:tc>
          <w:tcPr>
            <w:tcW w:w="1510" w:type="dxa"/>
            <w:tcBorders>
              <w:top w:val="single" w:sz="4" w:space="0" w:color="auto"/>
              <w:left w:val="single" w:sz="4" w:space="0" w:color="auto"/>
              <w:bottom w:val="single" w:sz="4" w:space="0" w:color="auto"/>
              <w:right w:val="single" w:sz="4" w:space="0" w:color="auto"/>
            </w:tcBorders>
          </w:tcPr>
          <w:p w:rsidR="00602988" w:rsidRPr="00BC1C9E" w:rsidRDefault="00EA3332" w:rsidP="0087769A">
            <w:pPr>
              <w:snapToGrid w:val="0"/>
              <w:spacing w:beforeLines="50"/>
              <w:jc w:val="center"/>
              <w:rPr>
                <w:rFonts w:ascii="宋体" w:hAnsi="宋体"/>
                <w:color w:val="000000" w:themeColor="text1"/>
                <w:sz w:val="24"/>
              </w:rPr>
            </w:pPr>
            <w:r w:rsidRPr="00BC1C9E">
              <w:rPr>
                <w:rFonts w:ascii="宋体" w:hAnsi="宋体" w:hint="eastAsia"/>
                <w:color w:val="000000" w:themeColor="text1"/>
                <w:sz w:val="24"/>
              </w:rPr>
              <w:t>项目</w:t>
            </w:r>
          </w:p>
        </w:tc>
        <w:tc>
          <w:tcPr>
            <w:tcW w:w="3336" w:type="dxa"/>
            <w:tcBorders>
              <w:top w:val="single" w:sz="4" w:space="0" w:color="auto"/>
              <w:left w:val="single" w:sz="4" w:space="0" w:color="auto"/>
              <w:bottom w:val="single" w:sz="4" w:space="0" w:color="auto"/>
              <w:right w:val="single" w:sz="4" w:space="0" w:color="auto"/>
            </w:tcBorders>
          </w:tcPr>
          <w:p w:rsidR="00602988" w:rsidRPr="00BC1C9E" w:rsidRDefault="00EA3332" w:rsidP="0087769A">
            <w:pPr>
              <w:snapToGrid w:val="0"/>
              <w:spacing w:beforeLines="50"/>
              <w:jc w:val="center"/>
              <w:rPr>
                <w:rFonts w:ascii="宋体" w:hAnsi="宋体"/>
                <w:color w:val="000000" w:themeColor="text1"/>
                <w:sz w:val="24"/>
              </w:rPr>
            </w:pPr>
            <w:r w:rsidRPr="00BC1C9E">
              <w:rPr>
                <w:rFonts w:ascii="宋体" w:hAnsi="宋体" w:hint="eastAsia"/>
                <w:color w:val="000000" w:themeColor="text1"/>
                <w:sz w:val="24"/>
              </w:rPr>
              <w:t>招标文件商务条款要求</w:t>
            </w:r>
          </w:p>
        </w:tc>
        <w:tc>
          <w:tcPr>
            <w:tcW w:w="1144" w:type="dxa"/>
            <w:tcBorders>
              <w:top w:val="single" w:sz="4" w:space="0" w:color="auto"/>
              <w:left w:val="single" w:sz="4" w:space="0" w:color="auto"/>
              <w:bottom w:val="single" w:sz="4" w:space="0" w:color="auto"/>
              <w:right w:val="single" w:sz="4" w:space="0" w:color="auto"/>
            </w:tcBorders>
          </w:tcPr>
          <w:p w:rsidR="00602988" w:rsidRPr="00BC1C9E" w:rsidRDefault="00EA3332" w:rsidP="0087769A">
            <w:pPr>
              <w:snapToGrid w:val="0"/>
              <w:spacing w:beforeLines="50"/>
              <w:jc w:val="center"/>
              <w:rPr>
                <w:rFonts w:ascii="宋体" w:hAnsi="宋体"/>
                <w:color w:val="000000" w:themeColor="text1"/>
                <w:sz w:val="24"/>
              </w:rPr>
            </w:pPr>
            <w:r w:rsidRPr="00BC1C9E">
              <w:rPr>
                <w:rFonts w:ascii="宋体" w:hAnsi="宋体" w:hint="eastAsia"/>
                <w:color w:val="000000" w:themeColor="text1"/>
                <w:sz w:val="24"/>
              </w:rPr>
              <w:t>是否偏离</w:t>
            </w:r>
          </w:p>
        </w:tc>
        <w:tc>
          <w:tcPr>
            <w:tcW w:w="2651" w:type="dxa"/>
            <w:tcBorders>
              <w:top w:val="single" w:sz="4" w:space="0" w:color="auto"/>
              <w:left w:val="single" w:sz="4" w:space="0" w:color="auto"/>
              <w:bottom w:val="single" w:sz="4" w:space="0" w:color="auto"/>
              <w:right w:val="single" w:sz="4" w:space="0" w:color="auto"/>
            </w:tcBorders>
          </w:tcPr>
          <w:p w:rsidR="00602988" w:rsidRPr="00BC1C9E" w:rsidRDefault="00EA3332" w:rsidP="0087769A">
            <w:pPr>
              <w:snapToGrid w:val="0"/>
              <w:spacing w:beforeLines="50"/>
              <w:jc w:val="center"/>
              <w:rPr>
                <w:rFonts w:ascii="宋体" w:hAnsi="宋体"/>
                <w:color w:val="000000" w:themeColor="text1"/>
                <w:sz w:val="24"/>
              </w:rPr>
            </w:pPr>
            <w:r w:rsidRPr="00BC1C9E">
              <w:rPr>
                <w:rFonts w:ascii="宋体" w:hAnsi="宋体" w:hint="eastAsia"/>
                <w:color w:val="000000" w:themeColor="text1"/>
                <w:sz w:val="24"/>
              </w:rPr>
              <w:t>投标人的承诺或说明</w:t>
            </w:r>
          </w:p>
        </w:tc>
      </w:tr>
      <w:tr w:rsidR="00602988" w:rsidRPr="00BC1C9E">
        <w:trPr>
          <w:trHeight w:val="469"/>
        </w:trPr>
        <w:tc>
          <w:tcPr>
            <w:tcW w:w="151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rFonts w:ascii="宋体" w:hAnsi="宋体"/>
                <w:color w:val="000000" w:themeColor="text1"/>
                <w:sz w:val="24"/>
              </w:rPr>
            </w:pPr>
            <w:r w:rsidRPr="00BC1C9E">
              <w:rPr>
                <w:rFonts w:ascii="宋体" w:hAnsi="宋体" w:hint="eastAsia"/>
                <w:color w:val="000000" w:themeColor="text1"/>
                <w:sz w:val="24"/>
              </w:rPr>
              <w:t>质保期</w:t>
            </w:r>
          </w:p>
        </w:tc>
        <w:tc>
          <w:tcPr>
            <w:tcW w:w="3336"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c>
          <w:tcPr>
            <w:tcW w:w="1144"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c>
          <w:tcPr>
            <w:tcW w:w="2651"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r>
      <w:tr w:rsidR="00602988" w:rsidRPr="00BC1C9E">
        <w:trPr>
          <w:trHeight w:val="719"/>
        </w:trPr>
        <w:tc>
          <w:tcPr>
            <w:tcW w:w="151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rFonts w:ascii="宋体" w:hAnsi="宋体"/>
                <w:color w:val="000000" w:themeColor="text1"/>
                <w:sz w:val="24"/>
              </w:rPr>
            </w:pPr>
            <w:r w:rsidRPr="00BC1C9E">
              <w:rPr>
                <w:rFonts w:ascii="宋体" w:hAnsi="宋体" w:hint="eastAsia"/>
                <w:color w:val="000000" w:themeColor="text1"/>
                <w:sz w:val="24"/>
              </w:rPr>
              <w:t>配套（售后）服务要求</w:t>
            </w:r>
          </w:p>
        </w:tc>
        <w:tc>
          <w:tcPr>
            <w:tcW w:w="3336"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c>
          <w:tcPr>
            <w:tcW w:w="1144"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c>
          <w:tcPr>
            <w:tcW w:w="2651"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r>
      <w:tr w:rsidR="00602988" w:rsidRPr="00BC1C9E">
        <w:trPr>
          <w:trHeight w:val="938"/>
        </w:trPr>
        <w:tc>
          <w:tcPr>
            <w:tcW w:w="151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jc w:val="center"/>
              <w:rPr>
                <w:rFonts w:ascii="宋体" w:hAnsi="宋体"/>
                <w:color w:val="000000" w:themeColor="text1"/>
                <w:sz w:val="24"/>
              </w:rPr>
            </w:pPr>
            <w:r w:rsidRPr="00BC1C9E">
              <w:rPr>
                <w:rFonts w:ascii="宋体" w:hAnsi="宋体" w:hint="eastAsia"/>
                <w:color w:val="000000" w:themeColor="text1"/>
                <w:sz w:val="24"/>
              </w:rPr>
              <w:t>交付或者实施时间及地点</w:t>
            </w:r>
          </w:p>
        </w:tc>
        <w:tc>
          <w:tcPr>
            <w:tcW w:w="3336" w:type="dxa"/>
            <w:tcBorders>
              <w:top w:val="single" w:sz="4" w:space="0" w:color="auto"/>
              <w:left w:val="single" w:sz="4" w:space="0" w:color="auto"/>
              <w:bottom w:val="single" w:sz="4" w:space="0" w:color="auto"/>
              <w:right w:val="single" w:sz="4" w:space="0" w:color="auto"/>
            </w:tcBorders>
          </w:tcPr>
          <w:p w:rsidR="00602988" w:rsidRPr="00BC1C9E" w:rsidRDefault="00EA3332">
            <w:pPr>
              <w:rPr>
                <w:rFonts w:ascii="宋体" w:hAnsi="宋体"/>
                <w:color w:val="000000" w:themeColor="text1"/>
                <w:sz w:val="24"/>
              </w:rPr>
            </w:pPr>
            <w:r w:rsidRPr="00BC1C9E">
              <w:rPr>
                <w:rFonts w:ascii="宋体" w:hAnsi="宋体"/>
                <w:color w:val="000000" w:themeColor="text1"/>
                <w:sz w:val="24"/>
              </w:rPr>
              <w:t>1.</w:t>
            </w:r>
            <w:r w:rsidRPr="00BC1C9E">
              <w:rPr>
                <w:rFonts w:ascii="宋体" w:hAnsi="宋体" w:hint="eastAsia"/>
                <w:color w:val="000000" w:themeColor="text1"/>
                <w:sz w:val="24"/>
              </w:rPr>
              <w:t>交付时间：</w:t>
            </w:r>
            <w:r w:rsidRPr="00BC1C9E">
              <w:rPr>
                <w:rFonts w:ascii="宋体" w:hAnsi="宋体"/>
                <w:color w:val="000000" w:themeColor="text1"/>
                <w:sz w:val="24"/>
              </w:rPr>
              <w:t xml:space="preserve"> </w:t>
            </w:r>
          </w:p>
          <w:p w:rsidR="00602988" w:rsidRPr="00BC1C9E" w:rsidRDefault="00EA3332" w:rsidP="0087769A">
            <w:pPr>
              <w:snapToGrid w:val="0"/>
              <w:spacing w:beforeLines="50"/>
              <w:rPr>
                <w:rFonts w:ascii="宋体" w:hAnsi="宋体"/>
                <w:color w:val="000000" w:themeColor="text1"/>
                <w:sz w:val="24"/>
                <w:u w:val="single"/>
              </w:rPr>
            </w:pPr>
            <w:r w:rsidRPr="00BC1C9E">
              <w:rPr>
                <w:rFonts w:ascii="宋体" w:hAnsi="宋体"/>
                <w:color w:val="000000" w:themeColor="text1"/>
                <w:sz w:val="24"/>
              </w:rPr>
              <w:t>2.</w:t>
            </w:r>
            <w:r w:rsidRPr="00BC1C9E">
              <w:rPr>
                <w:rFonts w:ascii="宋体" w:hAnsi="宋体" w:hint="eastAsia"/>
                <w:color w:val="000000" w:themeColor="text1"/>
                <w:sz w:val="24"/>
              </w:rPr>
              <w:t>交付地点：</w:t>
            </w:r>
          </w:p>
        </w:tc>
        <w:tc>
          <w:tcPr>
            <w:tcW w:w="1144"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ind w:left="43"/>
              <w:jc w:val="center"/>
              <w:rPr>
                <w:rFonts w:ascii="宋体" w:hAnsi="宋体"/>
                <w:color w:val="000000" w:themeColor="text1"/>
                <w:sz w:val="24"/>
              </w:rPr>
            </w:pPr>
          </w:p>
        </w:tc>
        <w:tc>
          <w:tcPr>
            <w:tcW w:w="2651"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ind w:left="43"/>
              <w:jc w:val="center"/>
              <w:rPr>
                <w:rFonts w:ascii="宋体" w:hAnsi="宋体"/>
                <w:color w:val="000000" w:themeColor="text1"/>
                <w:sz w:val="24"/>
              </w:rPr>
            </w:pPr>
          </w:p>
        </w:tc>
      </w:tr>
      <w:tr w:rsidR="00602988" w:rsidRPr="00BC1C9E">
        <w:trPr>
          <w:trHeight w:val="820"/>
        </w:trPr>
        <w:tc>
          <w:tcPr>
            <w:tcW w:w="151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rPr>
                <w:rFonts w:ascii="宋体" w:hAnsi="宋体"/>
                <w:color w:val="000000" w:themeColor="text1"/>
                <w:sz w:val="24"/>
              </w:rPr>
            </w:pPr>
            <w:r w:rsidRPr="00BC1C9E">
              <w:rPr>
                <w:rFonts w:ascii="宋体" w:hAnsi="宋体" w:hint="eastAsia"/>
                <w:color w:val="000000" w:themeColor="text1"/>
                <w:sz w:val="24"/>
              </w:rPr>
              <w:t>付款条件</w:t>
            </w:r>
          </w:p>
        </w:tc>
        <w:tc>
          <w:tcPr>
            <w:tcW w:w="3336"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rPr>
                <w:rFonts w:ascii="宋体" w:hAnsi="宋体"/>
                <w:color w:val="000000" w:themeColor="text1"/>
                <w:sz w:val="24"/>
              </w:rPr>
            </w:pPr>
          </w:p>
        </w:tc>
        <w:tc>
          <w:tcPr>
            <w:tcW w:w="1144"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c>
          <w:tcPr>
            <w:tcW w:w="2651"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r>
      <w:tr w:rsidR="00602988" w:rsidRPr="00BC1C9E">
        <w:tc>
          <w:tcPr>
            <w:tcW w:w="1510" w:type="dxa"/>
            <w:tcBorders>
              <w:top w:val="single" w:sz="4" w:space="0" w:color="auto"/>
              <w:left w:val="single" w:sz="4" w:space="0" w:color="auto"/>
              <w:bottom w:val="single" w:sz="4" w:space="0" w:color="auto"/>
              <w:right w:val="single" w:sz="4" w:space="0" w:color="auto"/>
            </w:tcBorders>
          </w:tcPr>
          <w:p w:rsidR="00602988" w:rsidRPr="00BC1C9E" w:rsidRDefault="00EA3332" w:rsidP="0087769A">
            <w:pPr>
              <w:snapToGrid w:val="0"/>
              <w:spacing w:beforeLines="50"/>
              <w:jc w:val="center"/>
              <w:rPr>
                <w:rFonts w:ascii="宋体" w:hAnsi="宋体"/>
                <w:color w:val="000000" w:themeColor="text1"/>
                <w:sz w:val="24"/>
              </w:rPr>
            </w:pPr>
            <w:r w:rsidRPr="00BC1C9E">
              <w:rPr>
                <w:rFonts w:ascii="宋体" w:hAnsi="宋体" w:hint="eastAsia"/>
                <w:color w:val="000000" w:themeColor="text1"/>
                <w:sz w:val="24"/>
              </w:rPr>
              <w:t>…</w:t>
            </w:r>
          </w:p>
        </w:tc>
        <w:tc>
          <w:tcPr>
            <w:tcW w:w="3336"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c>
          <w:tcPr>
            <w:tcW w:w="1144"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c>
          <w:tcPr>
            <w:tcW w:w="2651" w:type="dxa"/>
            <w:tcBorders>
              <w:top w:val="single" w:sz="4" w:space="0" w:color="auto"/>
              <w:left w:val="single" w:sz="4" w:space="0" w:color="auto"/>
              <w:bottom w:val="single" w:sz="4" w:space="0" w:color="auto"/>
              <w:right w:val="single" w:sz="4" w:space="0" w:color="auto"/>
            </w:tcBorders>
          </w:tcPr>
          <w:p w:rsidR="00602988" w:rsidRPr="00BC1C9E" w:rsidRDefault="00602988" w:rsidP="0087769A">
            <w:pPr>
              <w:snapToGrid w:val="0"/>
              <w:spacing w:beforeLines="50"/>
              <w:jc w:val="center"/>
              <w:rPr>
                <w:rFonts w:ascii="宋体" w:hAnsi="宋体"/>
                <w:color w:val="000000" w:themeColor="text1"/>
                <w:sz w:val="24"/>
              </w:rPr>
            </w:pPr>
          </w:p>
        </w:tc>
      </w:tr>
    </w:tbl>
    <w:p w:rsidR="00602988" w:rsidRPr="00BC1C9E" w:rsidRDefault="00EA3332">
      <w:pPr>
        <w:snapToGrid w:val="0"/>
        <w:spacing w:before="50" w:after="50"/>
        <w:rPr>
          <w:rFonts w:ascii="宋体" w:hAnsi="宋体"/>
          <w:color w:val="000000" w:themeColor="text1"/>
          <w:spacing w:val="20"/>
          <w:sz w:val="24"/>
        </w:rPr>
      </w:pPr>
      <w:r w:rsidRPr="00BC1C9E">
        <w:rPr>
          <w:rFonts w:ascii="宋体" w:hAnsi="宋体" w:hint="eastAsia"/>
          <w:color w:val="000000" w:themeColor="text1"/>
          <w:spacing w:val="20"/>
          <w:sz w:val="24"/>
        </w:rPr>
        <w:t>注：如果招标文件的商务条件小于或大于某个数值标准时，投标文件不得直接复制招标文件需求，投标文件对应内容应当写明商务响应的实际数值，</w:t>
      </w:r>
      <w:r w:rsidRPr="00BC1C9E">
        <w:rPr>
          <w:rFonts w:ascii="宋体" w:hAnsi="宋体" w:hint="eastAsia"/>
          <w:b/>
          <w:color w:val="000000" w:themeColor="text1"/>
          <w:spacing w:val="20"/>
          <w:sz w:val="24"/>
        </w:rPr>
        <w:t>否则按无效投标处理</w:t>
      </w:r>
      <w:r w:rsidRPr="00BC1C9E">
        <w:rPr>
          <w:rFonts w:ascii="宋体" w:hAnsi="宋体" w:hint="eastAsia"/>
          <w:color w:val="000000" w:themeColor="text1"/>
          <w:spacing w:val="20"/>
          <w:sz w:val="24"/>
        </w:rPr>
        <w:t>。</w:t>
      </w:r>
    </w:p>
    <w:p w:rsidR="00602988" w:rsidRPr="00BC1C9E" w:rsidRDefault="00EA3332">
      <w:pPr>
        <w:snapToGrid w:val="0"/>
        <w:spacing w:before="50" w:after="50"/>
        <w:rPr>
          <w:rFonts w:ascii="宋体" w:hAnsi="宋体"/>
          <w:color w:val="000000" w:themeColor="text1"/>
          <w:spacing w:val="20"/>
          <w:sz w:val="24"/>
          <w:u w:val="single"/>
        </w:rPr>
      </w:pPr>
      <w:r w:rsidRPr="00BC1C9E">
        <w:rPr>
          <w:rFonts w:ascii="宋体" w:hAnsi="宋体" w:hint="eastAsia"/>
          <w:color w:val="000000" w:themeColor="text1"/>
          <w:sz w:val="24"/>
        </w:rPr>
        <w:t>法定代表人或委托代理人</w:t>
      </w:r>
      <w:r w:rsidRPr="00BC1C9E">
        <w:rPr>
          <w:rFonts w:ascii="宋体" w:hAnsi="宋体" w:hint="eastAsia"/>
          <w:color w:val="000000" w:themeColor="text1"/>
          <w:spacing w:val="20"/>
          <w:sz w:val="24"/>
        </w:rPr>
        <w:t>签字：</w:t>
      </w:r>
      <w:r w:rsidRPr="00BC1C9E">
        <w:rPr>
          <w:rFonts w:ascii="宋体" w:hAnsi="宋体" w:hint="eastAsia"/>
          <w:color w:val="000000" w:themeColor="text1"/>
          <w:spacing w:val="20"/>
          <w:sz w:val="24"/>
          <w:u w:val="single"/>
        </w:rPr>
        <w:t xml:space="preserve">        </w:t>
      </w:r>
    </w:p>
    <w:p w:rsidR="00602988" w:rsidRPr="00BC1C9E" w:rsidRDefault="00EA3332" w:rsidP="0087769A">
      <w:pPr>
        <w:snapToGrid w:val="0"/>
        <w:spacing w:beforeLines="50"/>
        <w:rPr>
          <w:rFonts w:ascii="宋体" w:hAnsi="宋体"/>
          <w:color w:val="000000" w:themeColor="text1"/>
          <w:spacing w:val="20"/>
          <w:sz w:val="24"/>
        </w:rPr>
      </w:pPr>
      <w:r w:rsidRPr="00BC1C9E">
        <w:rPr>
          <w:rFonts w:ascii="宋体" w:hAnsi="宋体" w:hint="eastAsia"/>
          <w:color w:val="000000" w:themeColor="text1"/>
          <w:spacing w:val="20"/>
          <w:sz w:val="24"/>
        </w:rPr>
        <w:t>投标人盖公章：</w:t>
      </w:r>
      <w:r w:rsidRPr="00BC1C9E">
        <w:rPr>
          <w:rFonts w:ascii="宋体" w:hAnsi="宋体" w:hint="eastAsia"/>
          <w:color w:val="000000" w:themeColor="text1"/>
          <w:spacing w:val="20"/>
          <w:sz w:val="24"/>
          <w:u w:val="single"/>
        </w:rPr>
        <w:t xml:space="preserve">            </w:t>
      </w:r>
      <w:r w:rsidRPr="00BC1C9E">
        <w:rPr>
          <w:rFonts w:ascii="宋体" w:hAnsi="宋体" w:hint="eastAsia"/>
          <w:color w:val="000000" w:themeColor="text1"/>
          <w:spacing w:val="20"/>
          <w:sz w:val="24"/>
        </w:rPr>
        <w:t xml:space="preserve">   </w:t>
      </w:r>
    </w:p>
    <w:p w:rsidR="00602988" w:rsidRPr="00BC1C9E" w:rsidRDefault="00EA3332" w:rsidP="0087769A">
      <w:pPr>
        <w:snapToGrid w:val="0"/>
        <w:spacing w:beforeLines="50"/>
        <w:rPr>
          <w:rFonts w:ascii="宋体" w:hAnsi="宋体"/>
          <w:color w:val="000000" w:themeColor="text1"/>
          <w:sz w:val="24"/>
          <w:szCs w:val="20"/>
        </w:rPr>
      </w:pPr>
      <w:r w:rsidRPr="00BC1C9E">
        <w:rPr>
          <w:rFonts w:ascii="宋体" w:hAnsi="宋体" w:hint="eastAsia"/>
          <w:color w:val="000000" w:themeColor="text1"/>
          <w:spacing w:val="20"/>
          <w:sz w:val="24"/>
        </w:rPr>
        <w:t>日  期：</w:t>
      </w:r>
      <w:r w:rsidRPr="00BC1C9E">
        <w:rPr>
          <w:rFonts w:ascii="宋体" w:hAnsi="宋体" w:hint="eastAsia"/>
          <w:color w:val="000000" w:themeColor="text1"/>
          <w:spacing w:val="20"/>
          <w:sz w:val="24"/>
          <w:u w:val="single"/>
        </w:rPr>
        <w:t xml:space="preserve">         </w:t>
      </w:r>
    </w:p>
    <w:p w:rsidR="00602988" w:rsidRPr="00BC1C9E" w:rsidRDefault="00602988" w:rsidP="0087769A">
      <w:pPr>
        <w:snapToGrid w:val="0"/>
        <w:spacing w:beforeLines="50"/>
        <w:rPr>
          <w:rFonts w:ascii="宋体" w:hAnsi="宋体"/>
          <w:color w:val="000000" w:themeColor="text1"/>
          <w:sz w:val="24"/>
          <w:szCs w:val="20"/>
        </w:rPr>
      </w:pPr>
    </w:p>
    <w:p w:rsidR="00602988" w:rsidRPr="00BC1C9E" w:rsidRDefault="00602988" w:rsidP="0087769A">
      <w:pPr>
        <w:snapToGrid w:val="0"/>
        <w:spacing w:beforeLines="50"/>
        <w:rPr>
          <w:rFonts w:ascii="宋体" w:hAnsi="宋体"/>
          <w:color w:val="000000" w:themeColor="text1"/>
          <w:sz w:val="24"/>
          <w:szCs w:val="20"/>
        </w:rPr>
      </w:pPr>
    </w:p>
    <w:p w:rsidR="00602988" w:rsidRPr="00BC1C9E" w:rsidRDefault="00EA3332" w:rsidP="0087769A">
      <w:pPr>
        <w:snapToGrid w:val="0"/>
        <w:spacing w:beforeLines="50" w:after="50"/>
        <w:outlineLvl w:val="1"/>
        <w:rPr>
          <w:rFonts w:ascii="宋体" w:hAnsi="宋体"/>
          <w:b/>
          <w:color w:val="000000" w:themeColor="text1"/>
          <w:sz w:val="28"/>
          <w:szCs w:val="28"/>
        </w:rPr>
      </w:pPr>
      <w:r w:rsidRPr="00BC1C9E">
        <w:rPr>
          <w:rFonts w:ascii="宋体" w:hAnsi="宋体"/>
          <w:b/>
          <w:color w:val="000000" w:themeColor="text1"/>
          <w:sz w:val="28"/>
          <w:szCs w:val="28"/>
        </w:rPr>
        <w:br w:type="page"/>
      </w:r>
      <w:bookmarkStart w:id="167" w:name="_Toc19686839"/>
      <w:r w:rsidRPr="00BC1C9E">
        <w:rPr>
          <w:rFonts w:ascii="宋体" w:hAnsi="宋体" w:hint="eastAsia"/>
          <w:b/>
          <w:color w:val="000000" w:themeColor="text1"/>
          <w:sz w:val="28"/>
          <w:szCs w:val="28"/>
        </w:rPr>
        <w:lastRenderedPageBreak/>
        <w:t>五、技术文件格式</w:t>
      </w:r>
      <w:bookmarkEnd w:id="167"/>
    </w:p>
    <w:p w:rsidR="00602988" w:rsidRPr="00BC1C9E" w:rsidRDefault="00EA3332" w:rsidP="0087769A">
      <w:pPr>
        <w:snapToGrid w:val="0"/>
        <w:spacing w:beforeLines="50" w:after="50"/>
        <w:ind w:left="142"/>
        <w:jc w:val="left"/>
        <w:rPr>
          <w:rFonts w:ascii="宋体" w:hAnsi="宋体"/>
          <w:b/>
          <w:color w:val="000000" w:themeColor="text1"/>
          <w:sz w:val="24"/>
        </w:rPr>
      </w:pPr>
      <w:r w:rsidRPr="00BC1C9E">
        <w:rPr>
          <w:rFonts w:ascii="宋体" w:hAnsi="宋体" w:hint="eastAsia"/>
          <w:b/>
          <w:color w:val="000000" w:themeColor="text1"/>
          <w:sz w:val="24"/>
        </w:rPr>
        <w:t xml:space="preserve">1. 技术文件封面格式： </w:t>
      </w:r>
    </w:p>
    <w:p w:rsidR="00602988" w:rsidRPr="00BC1C9E" w:rsidRDefault="00EA3332" w:rsidP="0087769A">
      <w:pPr>
        <w:snapToGrid w:val="0"/>
        <w:spacing w:beforeLines="50" w:after="50"/>
        <w:rPr>
          <w:rFonts w:ascii="宋体" w:hAnsi="宋体"/>
          <w:b/>
          <w:bCs/>
          <w:color w:val="000000" w:themeColor="text1"/>
          <w:sz w:val="32"/>
          <w:szCs w:val="20"/>
        </w:rPr>
      </w:pPr>
      <w:r w:rsidRPr="00BC1C9E">
        <w:rPr>
          <w:rFonts w:ascii="宋体" w:hAnsi="宋体" w:hint="eastAsia"/>
          <w:color w:val="000000" w:themeColor="text1"/>
          <w:sz w:val="24"/>
        </w:rPr>
        <w:t xml:space="preserve">                                                    </w:t>
      </w:r>
      <w:r w:rsidRPr="00BC1C9E">
        <w:rPr>
          <w:rFonts w:ascii="宋体" w:hAnsi="宋体" w:hint="eastAsia"/>
          <w:b/>
          <w:bCs/>
          <w:color w:val="000000" w:themeColor="text1"/>
        </w:rPr>
        <w:t>正本/副本</w:t>
      </w:r>
    </w:p>
    <w:p w:rsidR="00602988" w:rsidRPr="00BC1C9E" w:rsidRDefault="00602988" w:rsidP="0087769A">
      <w:pPr>
        <w:snapToGrid w:val="0"/>
        <w:spacing w:beforeLines="50" w:after="50"/>
        <w:rPr>
          <w:rFonts w:ascii="宋体" w:hAnsi="宋体"/>
          <w:color w:val="000000" w:themeColor="text1"/>
          <w:sz w:val="24"/>
          <w:szCs w:val="20"/>
        </w:rPr>
      </w:pPr>
    </w:p>
    <w:p w:rsidR="00602988" w:rsidRPr="00BC1C9E" w:rsidRDefault="00EA3332" w:rsidP="0087769A">
      <w:pPr>
        <w:snapToGrid w:val="0"/>
        <w:spacing w:beforeLines="50" w:after="50"/>
        <w:jc w:val="center"/>
        <w:rPr>
          <w:rFonts w:ascii="宋体" w:hAnsi="宋体"/>
          <w:b/>
          <w:bCs/>
          <w:color w:val="000000" w:themeColor="text1"/>
          <w:sz w:val="32"/>
          <w:szCs w:val="32"/>
        </w:rPr>
      </w:pPr>
      <w:r w:rsidRPr="00BC1C9E">
        <w:rPr>
          <w:rFonts w:ascii="宋体" w:hAnsi="宋体" w:hint="eastAsia"/>
          <w:b/>
          <w:bCs/>
          <w:color w:val="000000" w:themeColor="text1"/>
          <w:sz w:val="32"/>
          <w:szCs w:val="32"/>
        </w:rPr>
        <w:t>技术文件</w:t>
      </w:r>
    </w:p>
    <w:p w:rsidR="00602988" w:rsidRPr="00BC1C9E" w:rsidRDefault="00602988" w:rsidP="0087769A">
      <w:pPr>
        <w:snapToGrid w:val="0"/>
        <w:spacing w:beforeLines="50" w:after="50"/>
        <w:rPr>
          <w:rFonts w:ascii="宋体" w:hAnsi="宋体"/>
          <w:bCs/>
          <w:color w:val="000000" w:themeColor="text1"/>
          <w:sz w:val="24"/>
          <w:szCs w:val="20"/>
        </w:rPr>
      </w:pP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szCs w:val="20"/>
        </w:rPr>
      </w:pPr>
      <w:r w:rsidRPr="00BC1C9E">
        <w:rPr>
          <w:rFonts w:ascii="宋体" w:hAnsi="宋体" w:hint="eastAsia"/>
          <w:bCs/>
          <w:color w:val="000000" w:themeColor="text1"/>
          <w:sz w:val="24"/>
        </w:rPr>
        <w:t xml:space="preserve">项目名称： </w:t>
      </w: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 xml:space="preserve">项目编号： </w:t>
      </w: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所投分标：</w:t>
      </w: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投标人名称：</w:t>
      </w:r>
    </w:p>
    <w:p w:rsidR="00602988" w:rsidRPr="00BC1C9E" w:rsidRDefault="00EA3332" w:rsidP="0087769A">
      <w:pPr>
        <w:snapToGrid w:val="0"/>
        <w:spacing w:beforeLines="50" w:after="50" w:line="400" w:lineRule="exact"/>
        <w:ind w:firstLineChars="150" w:firstLine="360"/>
        <w:rPr>
          <w:rFonts w:ascii="宋体" w:hAnsi="宋体"/>
          <w:bCs/>
          <w:color w:val="000000" w:themeColor="text1"/>
          <w:sz w:val="24"/>
        </w:rPr>
      </w:pPr>
      <w:r w:rsidRPr="00BC1C9E">
        <w:rPr>
          <w:rFonts w:ascii="宋体" w:hAnsi="宋体" w:hint="eastAsia"/>
          <w:bCs/>
          <w:color w:val="000000" w:themeColor="text1"/>
          <w:sz w:val="24"/>
        </w:rPr>
        <w:t>投标人地址：</w:t>
      </w:r>
    </w:p>
    <w:p w:rsidR="00602988" w:rsidRPr="00BC1C9E" w:rsidRDefault="00EA3332" w:rsidP="0087769A">
      <w:pPr>
        <w:snapToGrid w:val="0"/>
        <w:spacing w:beforeLines="50" w:after="50"/>
        <w:ind w:firstLine="645"/>
        <w:jc w:val="center"/>
        <w:rPr>
          <w:rFonts w:ascii="宋体" w:hAnsi="宋体"/>
          <w:color w:val="000000" w:themeColor="text1"/>
          <w:sz w:val="24"/>
        </w:rPr>
      </w:pPr>
      <w:r w:rsidRPr="00BC1C9E">
        <w:rPr>
          <w:rFonts w:ascii="宋体" w:hAnsi="宋体" w:hint="eastAsia"/>
          <w:color w:val="000000" w:themeColor="text1"/>
          <w:sz w:val="24"/>
        </w:rPr>
        <w:t xml:space="preserve">                        年    月    日</w:t>
      </w:r>
    </w:p>
    <w:p w:rsidR="00602988" w:rsidRPr="00BC1C9E" w:rsidRDefault="00602988" w:rsidP="0087769A">
      <w:pPr>
        <w:snapToGrid w:val="0"/>
        <w:spacing w:beforeLines="50" w:after="50"/>
        <w:ind w:firstLine="645"/>
        <w:jc w:val="center"/>
        <w:rPr>
          <w:rFonts w:ascii="宋体" w:hAnsi="宋体"/>
          <w:color w:val="000000" w:themeColor="text1"/>
          <w:sz w:val="24"/>
          <w:szCs w:val="20"/>
        </w:rPr>
      </w:pPr>
    </w:p>
    <w:p w:rsidR="00602988" w:rsidRPr="00BC1C9E" w:rsidRDefault="00EA3332" w:rsidP="0087769A">
      <w:pPr>
        <w:snapToGrid w:val="0"/>
        <w:spacing w:beforeLines="50" w:after="50"/>
        <w:ind w:left="142"/>
        <w:jc w:val="left"/>
        <w:rPr>
          <w:rFonts w:ascii="宋体" w:hAnsi="宋体"/>
          <w:b/>
          <w:bCs/>
          <w:color w:val="000000" w:themeColor="text1"/>
          <w:sz w:val="24"/>
        </w:rPr>
      </w:pPr>
      <w:r w:rsidRPr="00BC1C9E">
        <w:rPr>
          <w:rFonts w:ascii="宋体" w:hAnsi="宋体"/>
          <w:b/>
          <w:bCs/>
          <w:color w:val="000000" w:themeColor="text1"/>
          <w:sz w:val="24"/>
        </w:rPr>
        <w:br w:type="page"/>
      </w:r>
      <w:r w:rsidRPr="00BC1C9E">
        <w:rPr>
          <w:rFonts w:ascii="宋体" w:hAnsi="宋体" w:hint="eastAsia"/>
          <w:b/>
          <w:bCs/>
          <w:color w:val="000000" w:themeColor="text1"/>
          <w:sz w:val="24"/>
        </w:rPr>
        <w:lastRenderedPageBreak/>
        <w:t>2. 技术文件目录</w:t>
      </w:r>
    </w:p>
    <w:p w:rsidR="00602988" w:rsidRPr="00BC1C9E" w:rsidRDefault="00EA3332" w:rsidP="0087769A">
      <w:pPr>
        <w:snapToGrid w:val="0"/>
        <w:spacing w:before="50" w:afterLines="50" w:line="280" w:lineRule="exact"/>
        <w:ind w:leftChars="135" w:left="283"/>
        <w:jc w:val="left"/>
        <w:rPr>
          <w:rFonts w:ascii="宋体" w:hAnsi="宋体"/>
          <w:color w:val="000000" w:themeColor="text1"/>
          <w:sz w:val="24"/>
          <w:szCs w:val="20"/>
        </w:rPr>
      </w:pPr>
      <w:r w:rsidRPr="00BC1C9E">
        <w:rPr>
          <w:rFonts w:ascii="宋体" w:hAnsi="宋体" w:hint="eastAsia"/>
          <w:color w:val="000000" w:themeColor="text1"/>
          <w:szCs w:val="21"/>
        </w:rPr>
        <w:t>根据招标文件规定及投标人提供的材料自行编写目录。</w:t>
      </w:r>
    </w:p>
    <w:p w:rsidR="00602988" w:rsidRPr="00BC1C9E" w:rsidRDefault="00EA3332" w:rsidP="0087769A">
      <w:pPr>
        <w:snapToGrid w:val="0"/>
        <w:spacing w:beforeLines="50" w:after="50"/>
        <w:ind w:left="142"/>
        <w:jc w:val="left"/>
        <w:rPr>
          <w:rFonts w:ascii="宋体" w:hAnsi="宋体"/>
          <w:b/>
          <w:color w:val="000000" w:themeColor="text1"/>
          <w:sz w:val="24"/>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3. 设备配置清单格式</w:t>
      </w:r>
    </w:p>
    <w:p w:rsidR="00602988" w:rsidRPr="00BC1C9E" w:rsidRDefault="00602988" w:rsidP="0087769A">
      <w:pPr>
        <w:snapToGrid w:val="0"/>
        <w:spacing w:beforeLines="50" w:after="50"/>
        <w:ind w:left="142"/>
        <w:jc w:val="left"/>
        <w:rPr>
          <w:rFonts w:ascii="宋体" w:hAnsi="宋体"/>
          <w:b/>
          <w:color w:val="000000" w:themeColor="text1"/>
          <w:sz w:val="24"/>
        </w:rPr>
      </w:pPr>
    </w:p>
    <w:p w:rsidR="00602988" w:rsidRPr="00BC1C9E" w:rsidRDefault="00EA3332" w:rsidP="0087769A">
      <w:pPr>
        <w:snapToGrid w:val="0"/>
        <w:spacing w:beforeLines="50" w:after="50"/>
        <w:ind w:left="142"/>
        <w:jc w:val="center"/>
        <w:rPr>
          <w:rFonts w:ascii="宋体" w:hAnsi="宋体"/>
          <w:b/>
          <w:color w:val="000000" w:themeColor="text1"/>
          <w:sz w:val="24"/>
          <w:szCs w:val="20"/>
        </w:rPr>
      </w:pPr>
      <w:r w:rsidRPr="00BC1C9E">
        <w:rPr>
          <w:rFonts w:ascii="宋体" w:hAnsi="宋体" w:hint="eastAsia"/>
          <w:b/>
          <w:color w:val="000000" w:themeColor="text1"/>
          <w:sz w:val="24"/>
        </w:rPr>
        <w:t>设备配置清单</w:t>
      </w:r>
    </w:p>
    <w:tbl>
      <w:tblPr>
        <w:tblW w:w="9081"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554"/>
        <w:gridCol w:w="1681"/>
        <w:gridCol w:w="839"/>
        <w:gridCol w:w="1281"/>
        <w:gridCol w:w="1419"/>
        <w:gridCol w:w="2227"/>
        <w:gridCol w:w="1080"/>
      </w:tblGrid>
      <w:tr w:rsidR="00602988" w:rsidRPr="00BC1C9E" w:rsidTr="00606D52">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color w:val="000000" w:themeColor="text1"/>
                <w:sz w:val="24"/>
              </w:rPr>
            </w:pPr>
            <w:r w:rsidRPr="00BC1C9E">
              <w:rPr>
                <w:rFonts w:ascii="宋体" w:hAnsi="宋体" w:hint="eastAsia"/>
                <w:color w:val="000000" w:themeColor="text1"/>
                <w:sz w:val="24"/>
              </w:rPr>
              <w:t>序号</w:t>
            </w:r>
          </w:p>
        </w:tc>
        <w:tc>
          <w:tcPr>
            <w:tcW w:w="1681"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color w:val="000000" w:themeColor="text1"/>
                <w:sz w:val="24"/>
              </w:rPr>
            </w:pPr>
            <w:r w:rsidRPr="00BC1C9E">
              <w:rPr>
                <w:rFonts w:ascii="宋体" w:hAnsi="宋体" w:hint="eastAsia"/>
                <w:color w:val="000000" w:themeColor="text1"/>
                <w:sz w:val="24"/>
              </w:rPr>
              <w:t>货物名称</w:t>
            </w:r>
          </w:p>
        </w:tc>
        <w:tc>
          <w:tcPr>
            <w:tcW w:w="839"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color w:val="000000" w:themeColor="text1"/>
                <w:sz w:val="24"/>
              </w:rPr>
            </w:pPr>
            <w:r w:rsidRPr="00BC1C9E">
              <w:rPr>
                <w:rFonts w:ascii="宋体" w:hAnsi="宋体" w:hint="eastAsia"/>
                <w:color w:val="000000" w:themeColor="text1"/>
                <w:sz w:val="24"/>
              </w:rPr>
              <w:t>品牌</w:t>
            </w:r>
          </w:p>
        </w:tc>
        <w:tc>
          <w:tcPr>
            <w:tcW w:w="1281"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color w:val="000000" w:themeColor="text1"/>
                <w:sz w:val="24"/>
              </w:rPr>
            </w:pPr>
            <w:r w:rsidRPr="00BC1C9E">
              <w:rPr>
                <w:rFonts w:ascii="宋体" w:hAnsi="宋体" w:hint="eastAsia"/>
                <w:color w:val="000000" w:themeColor="text1"/>
                <w:sz w:val="24"/>
              </w:rPr>
              <w:t>规格型号</w:t>
            </w:r>
          </w:p>
        </w:tc>
        <w:tc>
          <w:tcPr>
            <w:tcW w:w="1419"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color w:val="000000" w:themeColor="text1"/>
                <w:sz w:val="24"/>
              </w:rPr>
            </w:pPr>
            <w:r w:rsidRPr="00BC1C9E">
              <w:rPr>
                <w:rFonts w:ascii="宋体" w:hAnsi="宋体" w:hint="eastAsia"/>
                <w:color w:val="000000" w:themeColor="text1"/>
                <w:sz w:val="24"/>
              </w:rPr>
              <w:t>单位及数量</w:t>
            </w:r>
          </w:p>
        </w:tc>
        <w:tc>
          <w:tcPr>
            <w:tcW w:w="2227"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color w:val="000000" w:themeColor="text1"/>
                <w:sz w:val="24"/>
              </w:rPr>
            </w:pPr>
            <w:r w:rsidRPr="00BC1C9E">
              <w:rPr>
                <w:rFonts w:ascii="宋体" w:hAnsi="宋体" w:hint="eastAsia"/>
                <w:color w:val="000000" w:themeColor="text1"/>
                <w:sz w:val="24"/>
              </w:rPr>
              <w:t>性能及指标</w:t>
            </w:r>
          </w:p>
        </w:tc>
        <w:tc>
          <w:tcPr>
            <w:tcW w:w="1080" w:type="dxa"/>
            <w:tcBorders>
              <w:top w:val="single" w:sz="4" w:space="0" w:color="auto"/>
              <w:left w:val="single" w:sz="4" w:space="0" w:color="auto"/>
              <w:bottom w:val="single" w:sz="4" w:space="0" w:color="auto"/>
              <w:right w:val="single" w:sz="4" w:space="0" w:color="auto"/>
            </w:tcBorders>
            <w:vAlign w:val="center"/>
          </w:tcPr>
          <w:p w:rsidR="00602988" w:rsidRPr="00BC1C9E" w:rsidRDefault="00EA3332">
            <w:pPr>
              <w:snapToGrid w:val="0"/>
              <w:spacing w:before="50" w:after="50"/>
              <w:jc w:val="center"/>
              <w:rPr>
                <w:rFonts w:ascii="宋体" w:hAnsi="宋体"/>
                <w:color w:val="000000" w:themeColor="text1"/>
                <w:sz w:val="24"/>
              </w:rPr>
            </w:pPr>
            <w:r w:rsidRPr="00BC1C9E">
              <w:rPr>
                <w:rFonts w:ascii="宋体" w:hAnsi="宋体" w:hint="eastAsia"/>
                <w:color w:val="000000" w:themeColor="text1"/>
                <w:sz w:val="24"/>
              </w:rPr>
              <w:t>产地</w:t>
            </w:r>
          </w:p>
        </w:tc>
      </w:tr>
      <w:tr w:rsidR="00602988" w:rsidRPr="00BC1C9E" w:rsidTr="00606D52">
        <w:trPr>
          <w:trHeight w:val="429"/>
          <w:jc w:val="center"/>
        </w:trPr>
        <w:tc>
          <w:tcPr>
            <w:tcW w:w="554"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681"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83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281"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41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2227"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r>
      <w:tr w:rsidR="00602988" w:rsidRPr="00BC1C9E" w:rsidTr="00606D52">
        <w:trPr>
          <w:trHeight w:val="462"/>
          <w:jc w:val="center"/>
        </w:trPr>
        <w:tc>
          <w:tcPr>
            <w:tcW w:w="554"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681"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83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281"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41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2227"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r>
      <w:tr w:rsidR="00602988" w:rsidRPr="00BC1C9E" w:rsidTr="00606D52">
        <w:trPr>
          <w:trHeight w:val="455"/>
          <w:jc w:val="center"/>
        </w:trPr>
        <w:tc>
          <w:tcPr>
            <w:tcW w:w="554"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681"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83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281"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419"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2227"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602988" w:rsidRPr="00BC1C9E" w:rsidRDefault="00602988">
            <w:pPr>
              <w:snapToGrid w:val="0"/>
              <w:spacing w:before="50" w:after="50"/>
              <w:jc w:val="center"/>
              <w:rPr>
                <w:rFonts w:ascii="宋体" w:hAnsi="宋体"/>
                <w:color w:val="000000" w:themeColor="text1"/>
                <w:sz w:val="24"/>
              </w:rPr>
            </w:pPr>
          </w:p>
        </w:tc>
      </w:tr>
    </w:tbl>
    <w:p w:rsidR="00602988" w:rsidRPr="00BC1C9E" w:rsidRDefault="00EA3332">
      <w:pPr>
        <w:snapToGrid w:val="0"/>
        <w:spacing w:before="50" w:after="50"/>
        <w:rPr>
          <w:rFonts w:ascii="宋体" w:hAnsi="宋体"/>
          <w:color w:val="000000" w:themeColor="text1"/>
          <w:sz w:val="24"/>
        </w:rPr>
      </w:pPr>
      <w:r w:rsidRPr="00BC1C9E">
        <w:rPr>
          <w:rFonts w:ascii="宋体" w:hAnsi="宋体" w:hint="eastAsia"/>
          <w:color w:val="000000" w:themeColor="text1"/>
          <w:sz w:val="24"/>
        </w:rPr>
        <w:t>备注：</w:t>
      </w:r>
    </w:p>
    <w:p w:rsidR="00602988" w:rsidRPr="00BC1C9E" w:rsidRDefault="00EA3332">
      <w:pPr>
        <w:snapToGrid w:val="0"/>
        <w:spacing w:before="50" w:after="50"/>
        <w:rPr>
          <w:rFonts w:ascii="宋体" w:hAnsi="宋体"/>
          <w:color w:val="000000" w:themeColor="text1"/>
          <w:sz w:val="24"/>
        </w:rPr>
      </w:pPr>
      <w:r w:rsidRPr="00BC1C9E">
        <w:rPr>
          <w:rFonts w:ascii="宋体" w:hAnsi="宋体" w:hint="eastAsia"/>
          <w:color w:val="000000" w:themeColor="text1"/>
          <w:sz w:val="24"/>
        </w:rPr>
        <w:t>1.以上配置清单中“货物名称、品牌、规格型号、单位数量、产地”必须与“开</w:t>
      </w:r>
    </w:p>
    <w:p w:rsidR="00602988" w:rsidRPr="00BC1C9E" w:rsidRDefault="00EA3332">
      <w:pPr>
        <w:snapToGrid w:val="0"/>
        <w:spacing w:before="50" w:after="50"/>
        <w:rPr>
          <w:rFonts w:ascii="宋体" w:hAnsi="宋体"/>
          <w:color w:val="000000" w:themeColor="text1"/>
          <w:sz w:val="24"/>
        </w:rPr>
      </w:pPr>
      <w:r w:rsidRPr="00BC1C9E">
        <w:rPr>
          <w:rFonts w:ascii="宋体" w:hAnsi="宋体" w:hint="eastAsia"/>
          <w:color w:val="000000" w:themeColor="text1"/>
          <w:sz w:val="24"/>
        </w:rPr>
        <w:t>标一览表</w:t>
      </w:r>
      <w:proofErr w:type="gramStart"/>
      <w:r w:rsidRPr="00BC1C9E">
        <w:rPr>
          <w:rFonts w:ascii="宋体" w:hAnsi="宋体" w:hint="eastAsia"/>
          <w:color w:val="000000" w:themeColor="text1"/>
          <w:sz w:val="24"/>
        </w:rPr>
        <w:t>”</w:t>
      </w:r>
      <w:proofErr w:type="gramEnd"/>
      <w:r w:rsidRPr="00BC1C9E">
        <w:rPr>
          <w:rFonts w:ascii="宋体" w:hAnsi="宋体" w:hint="eastAsia"/>
          <w:color w:val="000000" w:themeColor="text1"/>
          <w:sz w:val="24"/>
        </w:rPr>
        <w:t>相对应，</w:t>
      </w:r>
      <w:r w:rsidRPr="00BC1C9E">
        <w:rPr>
          <w:rFonts w:ascii="宋体" w:hAnsi="宋体" w:hint="eastAsia"/>
          <w:b/>
          <w:color w:val="000000" w:themeColor="text1"/>
          <w:sz w:val="24"/>
          <w:u w:val="single"/>
        </w:rPr>
        <w:t>否则做无效投标处理</w:t>
      </w:r>
      <w:r w:rsidRPr="00BC1C9E">
        <w:rPr>
          <w:rFonts w:ascii="宋体" w:hAnsi="宋体" w:hint="eastAsia"/>
          <w:b/>
          <w:color w:val="000000" w:themeColor="text1"/>
          <w:sz w:val="24"/>
        </w:rPr>
        <w:t>。</w:t>
      </w:r>
    </w:p>
    <w:p w:rsidR="00602988" w:rsidRPr="00BC1C9E" w:rsidRDefault="00EA3332">
      <w:pPr>
        <w:snapToGrid w:val="0"/>
        <w:spacing w:before="50" w:after="50"/>
        <w:rPr>
          <w:rFonts w:ascii="宋体" w:hAnsi="宋体"/>
          <w:color w:val="000000" w:themeColor="text1"/>
          <w:spacing w:val="20"/>
          <w:sz w:val="24"/>
        </w:rPr>
      </w:pPr>
      <w:r w:rsidRPr="00BC1C9E">
        <w:rPr>
          <w:rFonts w:ascii="宋体" w:hAnsi="宋体" w:hint="eastAsia"/>
          <w:color w:val="000000" w:themeColor="text1"/>
          <w:spacing w:val="20"/>
          <w:sz w:val="24"/>
        </w:rPr>
        <w:t>2.如果招标文件的技术参数或功能小于或大于某个数值标准时，投标文件不得直接复制招标文件需求，投标文件对应内容应当写明投标货物具体参数的实际数值，</w:t>
      </w:r>
      <w:r w:rsidRPr="00BC1C9E">
        <w:rPr>
          <w:rFonts w:ascii="宋体" w:hAnsi="宋体" w:hint="eastAsia"/>
          <w:b/>
          <w:color w:val="000000" w:themeColor="text1"/>
          <w:spacing w:val="20"/>
          <w:sz w:val="24"/>
        </w:rPr>
        <w:t>否则按无效投标处理</w:t>
      </w:r>
      <w:r w:rsidRPr="00BC1C9E">
        <w:rPr>
          <w:rFonts w:ascii="宋体" w:hAnsi="宋体" w:hint="eastAsia"/>
          <w:color w:val="000000" w:themeColor="text1"/>
          <w:spacing w:val="20"/>
          <w:sz w:val="24"/>
        </w:rPr>
        <w:t>。</w:t>
      </w:r>
    </w:p>
    <w:p w:rsidR="00602988" w:rsidRPr="00BC1C9E" w:rsidRDefault="00EA3332">
      <w:pPr>
        <w:snapToGrid w:val="0"/>
        <w:spacing w:before="50" w:after="50"/>
        <w:rPr>
          <w:rFonts w:ascii="宋体" w:hAnsi="宋体"/>
          <w:color w:val="000000" w:themeColor="text1"/>
          <w:spacing w:val="20"/>
          <w:sz w:val="24"/>
          <w:u w:val="single"/>
        </w:rPr>
      </w:pPr>
      <w:r w:rsidRPr="00BC1C9E">
        <w:rPr>
          <w:rFonts w:ascii="宋体" w:hAnsi="宋体" w:hint="eastAsia"/>
          <w:color w:val="000000" w:themeColor="text1"/>
          <w:sz w:val="24"/>
        </w:rPr>
        <w:t>法定代表人或委托代理人</w:t>
      </w:r>
      <w:r w:rsidRPr="00BC1C9E">
        <w:rPr>
          <w:rFonts w:ascii="宋体" w:hAnsi="宋体" w:hint="eastAsia"/>
          <w:color w:val="000000" w:themeColor="text1"/>
          <w:spacing w:val="20"/>
          <w:sz w:val="24"/>
        </w:rPr>
        <w:t>签字：</w:t>
      </w:r>
      <w:r w:rsidRPr="00BC1C9E">
        <w:rPr>
          <w:rFonts w:ascii="宋体" w:hAnsi="宋体" w:hint="eastAsia"/>
          <w:color w:val="000000" w:themeColor="text1"/>
          <w:spacing w:val="20"/>
          <w:sz w:val="24"/>
          <w:u w:val="single"/>
        </w:rPr>
        <w:t xml:space="preserve">        </w:t>
      </w:r>
    </w:p>
    <w:p w:rsidR="00602988" w:rsidRPr="00BC1C9E" w:rsidRDefault="00EA3332">
      <w:pPr>
        <w:snapToGrid w:val="0"/>
        <w:spacing w:before="50" w:after="50"/>
        <w:rPr>
          <w:rFonts w:ascii="宋体" w:hAnsi="宋体"/>
          <w:color w:val="000000" w:themeColor="text1"/>
          <w:sz w:val="24"/>
          <w:szCs w:val="20"/>
        </w:rPr>
      </w:pPr>
      <w:r w:rsidRPr="00BC1C9E">
        <w:rPr>
          <w:rFonts w:ascii="宋体" w:hAnsi="宋体" w:hint="eastAsia"/>
          <w:color w:val="000000" w:themeColor="text1"/>
          <w:spacing w:val="20"/>
          <w:sz w:val="24"/>
        </w:rPr>
        <w:t>投标人盖公章：</w:t>
      </w:r>
      <w:r w:rsidRPr="00BC1C9E">
        <w:rPr>
          <w:rFonts w:ascii="宋体" w:hAnsi="宋体" w:hint="eastAsia"/>
          <w:color w:val="000000" w:themeColor="text1"/>
          <w:spacing w:val="20"/>
          <w:sz w:val="24"/>
          <w:u w:val="single"/>
        </w:rPr>
        <w:t xml:space="preserve">            </w:t>
      </w:r>
      <w:r w:rsidRPr="00BC1C9E">
        <w:rPr>
          <w:rFonts w:ascii="宋体" w:hAnsi="宋体" w:hint="eastAsia"/>
          <w:color w:val="000000" w:themeColor="text1"/>
          <w:spacing w:val="20"/>
          <w:sz w:val="24"/>
        </w:rPr>
        <w:t xml:space="preserve">              日  期：</w:t>
      </w:r>
      <w:r w:rsidRPr="00BC1C9E">
        <w:rPr>
          <w:rFonts w:ascii="宋体" w:hAnsi="宋体" w:hint="eastAsia"/>
          <w:color w:val="000000" w:themeColor="text1"/>
          <w:spacing w:val="20"/>
          <w:sz w:val="24"/>
          <w:u w:val="single"/>
        </w:rPr>
        <w:t xml:space="preserve">          </w:t>
      </w:r>
    </w:p>
    <w:p w:rsidR="00602988" w:rsidRPr="00BC1C9E" w:rsidRDefault="00602988" w:rsidP="0087769A">
      <w:pPr>
        <w:snapToGrid w:val="0"/>
        <w:spacing w:before="50" w:afterLines="50"/>
        <w:jc w:val="left"/>
        <w:rPr>
          <w:rFonts w:ascii="宋体" w:hAnsi="宋体"/>
          <w:color w:val="000000" w:themeColor="text1"/>
          <w:sz w:val="24"/>
          <w:szCs w:val="20"/>
        </w:rPr>
      </w:pPr>
    </w:p>
    <w:p w:rsidR="00602988" w:rsidRPr="00BC1C9E" w:rsidRDefault="00602988" w:rsidP="0087769A">
      <w:pPr>
        <w:snapToGrid w:val="0"/>
        <w:spacing w:before="50" w:afterLines="50"/>
        <w:jc w:val="left"/>
        <w:rPr>
          <w:rFonts w:ascii="宋体" w:hAnsi="宋体"/>
          <w:color w:val="000000" w:themeColor="text1"/>
          <w:sz w:val="24"/>
          <w:szCs w:val="20"/>
        </w:rPr>
      </w:pPr>
    </w:p>
    <w:p w:rsidR="00602988" w:rsidRPr="00BC1C9E" w:rsidRDefault="00EA3332" w:rsidP="0087769A">
      <w:pPr>
        <w:snapToGrid w:val="0"/>
        <w:spacing w:beforeLines="50" w:after="50"/>
        <w:ind w:left="142"/>
        <w:jc w:val="left"/>
        <w:rPr>
          <w:rFonts w:ascii="宋体" w:hAnsi="宋体"/>
          <w:b/>
          <w:color w:val="000000" w:themeColor="text1"/>
          <w:sz w:val="24"/>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4. 技术偏离表格式</w:t>
      </w:r>
    </w:p>
    <w:p w:rsidR="00602988" w:rsidRPr="00BC1C9E" w:rsidRDefault="00602988" w:rsidP="0087769A">
      <w:pPr>
        <w:snapToGrid w:val="0"/>
        <w:spacing w:beforeLines="50" w:after="50"/>
        <w:ind w:left="142"/>
        <w:jc w:val="left"/>
        <w:rPr>
          <w:rFonts w:ascii="宋体" w:hAnsi="宋体"/>
          <w:b/>
          <w:color w:val="000000" w:themeColor="text1"/>
          <w:sz w:val="24"/>
        </w:rPr>
      </w:pPr>
    </w:p>
    <w:p w:rsidR="00602988" w:rsidRPr="00BC1C9E" w:rsidRDefault="00EA3332" w:rsidP="0087769A">
      <w:pPr>
        <w:snapToGrid w:val="0"/>
        <w:spacing w:beforeLines="50" w:after="50"/>
        <w:ind w:left="142"/>
        <w:jc w:val="center"/>
        <w:rPr>
          <w:rFonts w:ascii="宋体" w:hAnsi="宋体"/>
          <w:b/>
          <w:color w:val="000000" w:themeColor="text1"/>
          <w:sz w:val="24"/>
        </w:rPr>
      </w:pPr>
      <w:r w:rsidRPr="00BC1C9E">
        <w:rPr>
          <w:rFonts w:ascii="宋体" w:hAnsi="宋体" w:hint="eastAsia"/>
          <w:b/>
          <w:color w:val="000000" w:themeColor="text1"/>
          <w:sz w:val="24"/>
        </w:rPr>
        <w:t>技术偏离表</w:t>
      </w:r>
    </w:p>
    <w:tbl>
      <w:tblPr>
        <w:tblW w:w="89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2"/>
        <w:gridCol w:w="2143"/>
        <w:gridCol w:w="1834"/>
        <w:gridCol w:w="2181"/>
        <w:gridCol w:w="1934"/>
      </w:tblGrid>
      <w:tr w:rsidR="00602988" w:rsidRPr="00BC1C9E" w:rsidTr="00606D52">
        <w:trPr>
          <w:trHeight w:val="643"/>
          <w:jc w:val="center"/>
        </w:trPr>
        <w:tc>
          <w:tcPr>
            <w:tcW w:w="852" w:type="dxa"/>
            <w:vAlign w:val="center"/>
          </w:tcPr>
          <w:p w:rsidR="00602988" w:rsidRPr="00BC1C9E" w:rsidRDefault="00EA3332">
            <w:pPr>
              <w:pStyle w:val="a9"/>
              <w:spacing w:line="400" w:lineRule="exact"/>
              <w:jc w:val="center"/>
              <w:rPr>
                <w:rFonts w:hAnsi="宋体" w:cs="Courier New"/>
                <w:color w:val="000000" w:themeColor="text1"/>
                <w:kern w:val="2"/>
                <w:sz w:val="24"/>
                <w:szCs w:val="24"/>
              </w:rPr>
            </w:pPr>
            <w:proofErr w:type="gramStart"/>
            <w:r w:rsidRPr="00BC1C9E">
              <w:rPr>
                <w:rFonts w:hAnsi="宋体" w:cs="Courier New" w:hint="eastAsia"/>
                <w:color w:val="000000" w:themeColor="text1"/>
                <w:kern w:val="2"/>
                <w:sz w:val="24"/>
                <w:szCs w:val="24"/>
              </w:rPr>
              <w:t>项号</w:t>
            </w:r>
            <w:proofErr w:type="gramEnd"/>
          </w:p>
        </w:tc>
        <w:tc>
          <w:tcPr>
            <w:tcW w:w="2143" w:type="dxa"/>
            <w:vAlign w:val="center"/>
          </w:tcPr>
          <w:p w:rsidR="00602988" w:rsidRPr="00BC1C9E" w:rsidRDefault="00EA3332">
            <w:pPr>
              <w:pStyle w:val="a9"/>
              <w:spacing w:line="400" w:lineRule="exact"/>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货物名称或</w:t>
            </w:r>
          </w:p>
          <w:p w:rsidR="00602988" w:rsidRPr="00BC1C9E" w:rsidRDefault="00EA3332">
            <w:pPr>
              <w:pStyle w:val="a9"/>
              <w:spacing w:line="400" w:lineRule="exact"/>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技术条款</w:t>
            </w:r>
          </w:p>
        </w:tc>
        <w:tc>
          <w:tcPr>
            <w:tcW w:w="1834" w:type="dxa"/>
            <w:vAlign w:val="center"/>
          </w:tcPr>
          <w:p w:rsidR="00602988" w:rsidRPr="00BC1C9E" w:rsidRDefault="00EA3332">
            <w:pPr>
              <w:pStyle w:val="a9"/>
              <w:spacing w:line="400" w:lineRule="exact"/>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招标要求</w:t>
            </w:r>
          </w:p>
        </w:tc>
        <w:tc>
          <w:tcPr>
            <w:tcW w:w="2181" w:type="dxa"/>
            <w:vAlign w:val="center"/>
          </w:tcPr>
          <w:p w:rsidR="00602988" w:rsidRPr="00BC1C9E" w:rsidRDefault="00EA3332">
            <w:pPr>
              <w:pStyle w:val="a9"/>
              <w:spacing w:line="400" w:lineRule="exact"/>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投标规格</w:t>
            </w:r>
          </w:p>
        </w:tc>
        <w:tc>
          <w:tcPr>
            <w:tcW w:w="1934" w:type="dxa"/>
            <w:vAlign w:val="center"/>
          </w:tcPr>
          <w:p w:rsidR="00602988" w:rsidRPr="00BC1C9E" w:rsidRDefault="00EA3332">
            <w:pPr>
              <w:pStyle w:val="a9"/>
              <w:spacing w:line="400" w:lineRule="exact"/>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偏离说明</w:t>
            </w:r>
          </w:p>
        </w:tc>
      </w:tr>
      <w:tr w:rsidR="00602988" w:rsidRPr="00BC1C9E" w:rsidTr="00606D52">
        <w:trPr>
          <w:jc w:val="center"/>
        </w:trPr>
        <w:tc>
          <w:tcPr>
            <w:tcW w:w="852" w:type="dxa"/>
          </w:tcPr>
          <w:p w:rsidR="00602988" w:rsidRPr="00BC1C9E" w:rsidRDefault="00602988">
            <w:pPr>
              <w:pStyle w:val="a9"/>
              <w:spacing w:line="600" w:lineRule="exact"/>
              <w:jc w:val="center"/>
              <w:rPr>
                <w:rFonts w:hAnsi="宋体" w:cs="Courier New"/>
                <w:color w:val="000000" w:themeColor="text1"/>
                <w:kern w:val="2"/>
                <w:sz w:val="24"/>
                <w:szCs w:val="24"/>
              </w:rPr>
            </w:pPr>
          </w:p>
        </w:tc>
        <w:tc>
          <w:tcPr>
            <w:tcW w:w="2143" w:type="dxa"/>
            <w:vAlign w:val="center"/>
          </w:tcPr>
          <w:p w:rsidR="00602988" w:rsidRPr="00BC1C9E" w:rsidRDefault="00602988">
            <w:pPr>
              <w:pStyle w:val="a9"/>
              <w:spacing w:line="600" w:lineRule="exact"/>
              <w:jc w:val="center"/>
              <w:rPr>
                <w:rFonts w:hAnsi="宋体" w:cs="Courier New"/>
                <w:color w:val="000000" w:themeColor="text1"/>
                <w:kern w:val="2"/>
                <w:sz w:val="24"/>
                <w:szCs w:val="24"/>
              </w:rPr>
            </w:pPr>
          </w:p>
        </w:tc>
        <w:tc>
          <w:tcPr>
            <w:tcW w:w="1834" w:type="dxa"/>
            <w:vAlign w:val="center"/>
          </w:tcPr>
          <w:p w:rsidR="00602988" w:rsidRPr="00BC1C9E" w:rsidRDefault="00602988">
            <w:pPr>
              <w:pStyle w:val="a9"/>
              <w:spacing w:line="600" w:lineRule="exact"/>
              <w:jc w:val="center"/>
              <w:rPr>
                <w:rFonts w:hAnsi="宋体" w:cs="Courier New"/>
                <w:color w:val="000000" w:themeColor="text1"/>
                <w:kern w:val="2"/>
                <w:sz w:val="24"/>
                <w:szCs w:val="24"/>
              </w:rPr>
            </w:pPr>
          </w:p>
        </w:tc>
        <w:tc>
          <w:tcPr>
            <w:tcW w:w="2181" w:type="dxa"/>
            <w:vAlign w:val="center"/>
          </w:tcPr>
          <w:p w:rsidR="00602988" w:rsidRPr="00BC1C9E" w:rsidRDefault="00602988">
            <w:pPr>
              <w:pStyle w:val="a9"/>
              <w:spacing w:line="600" w:lineRule="exact"/>
              <w:jc w:val="center"/>
              <w:rPr>
                <w:rFonts w:hAnsi="宋体" w:cs="Courier New"/>
                <w:color w:val="000000" w:themeColor="text1"/>
                <w:kern w:val="2"/>
                <w:sz w:val="24"/>
                <w:szCs w:val="24"/>
              </w:rPr>
            </w:pPr>
          </w:p>
        </w:tc>
        <w:tc>
          <w:tcPr>
            <w:tcW w:w="1934" w:type="dxa"/>
            <w:vAlign w:val="center"/>
          </w:tcPr>
          <w:p w:rsidR="00602988" w:rsidRPr="00BC1C9E" w:rsidRDefault="00602988">
            <w:pPr>
              <w:pStyle w:val="a9"/>
              <w:spacing w:line="600" w:lineRule="exact"/>
              <w:jc w:val="center"/>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r w:rsidR="00602988" w:rsidRPr="00BC1C9E" w:rsidTr="00606D52">
        <w:trPr>
          <w:jc w:val="center"/>
        </w:trPr>
        <w:tc>
          <w:tcPr>
            <w:tcW w:w="852" w:type="dxa"/>
          </w:tcPr>
          <w:p w:rsidR="00602988" w:rsidRPr="00BC1C9E" w:rsidRDefault="00602988">
            <w:pPr>
              <w:pStyle w:val="a9"/>
              <w:spacing w:line="600" w:lineRule="exact"/>
              <w:rPr>
                <w:rFonts w:hAnsi="宋体" w:cs="Courier New"/>
                <w:color w:val="000000" w:themeColor="text1"/>
                <w:kern w:val="2"/>
                <w:sz w:val="24"/>
                <w:szCs w:val="24"/>
              </w:rPr>
            </w:pPr>
          </w:p>
        </w:tc>
        <w:tc>
          <w:tcPr>
            <w:tcW w:w="2143" w:type="dxa"/>
          </w:tcPr>
          <w:p w:rsidR="00602988" w:rsidRPr="00BC1C9E" w:rsidRDefault="00602988">
            <w:pPr>
              <w:pStyle w:val="a9"/>
              <w:spacing w:line="600" w:lineRule="exact"/>
              <w:rPr>
                <w:rFonts w:hAnsi="宋体" w:cs="Courier New"/>
                <w:color w:val="000000" w:themeColor="text1"/>
                <w:kern w:val="2"/>
                <w:sz w:val="24"/>
                <w:szCs w:val="24"/>
              </w:rPr>
            </w:pPr>
          </w:p>
        </w:tc>
        <w:tc>
          <w:tcPr>
            <w:tcW w:w="1834" w:type="dxa"/>
          </w:tcPr>
          <w:p w:rsidR="00602988" w:rsidRPr="00BC1C9E" w:rsidRDefault="00602988">
            <w:pPr>
              <w:pStyle w:val="a9"/>
              <w:spacing w:line="600" w:lineRule="exact"/>
              <w:rPr>
                <w:rFonts w:hAnsi="宋体" w:cs="Courier New"/>
                <w:color w:val="000000" w:themeColor="text1"/>
                <w:kern w:val="2"/>
                <w:sz w:val="24"/>
                <w:szCs w:val="24"/>
              </w:rPr>
            </w:pPr>
          </w:p>
        </w:tc>
        <w:tc>
          <w:tcPr>
            <w:tcW w:w="2181" w:type="dxa"/>
          </w:tcPr>
          <w:p w:rsidR="00602988" w:rsidRPr="00BC1C9E" w:rsidRDefault="00602988">
            <w:pPr>
              <w:pStyle w:val="a9"/>
              <w:spacing w:line="600" w:lineRule="exact"/>
              <w:rPr>
                <w:rFonts w:hAnsi="宋体" w:cs="Courier New"/>
                <w:color w:val="000000" w:themeColor="text1"/>
                <w:kern w:val="2"/>
                <w:sz w:val="24"/>
                <w:szCs w:val="24"/>
              </w:rPr>
            </w:pPr>
          </w:p>
        </w:tc>
        <w:tc>
          <w:tcPr>
            <w:tcW w:w="1934" w:type="dxa"/>
          </w:tcPr>
          <w:p w:rsidR="00602988" w:rsidRPr="00BC1C9E" w:rsidRDefault="00602988">
            <w:pPr>
              <w:pStyle w:val="a9"/>
              <w:spacing w:line="600" w:lineRule="exact"/>
              <w:rPr>
                <w:rFonts w:hAnsi="宋体" w:cs="Courier New"/>
                <w:color w:val="000000" w:themeColor="text1"/>
                <w:kern w:val="2"/>
                <w:sz w:val="24"/>
                <w:szCs w:val="24"/>
              </w:rPr>
            </w:pPr>
          </w:p>
        </w:tc>
      </w:tr>
    </w:tbl>
    <w:p w:rsidR="00602988" w:rsidRPr="00BC1C9E" w:rsidRDefault="00EA3332">
      <w:pPr>
        <w:pStyle w:val="31"/>
        <w:rPr>
          <w:rFonts w:ascii="宋体" w:hAnsi="宋体"/>
          <w:color w:val="000000" w:themeColor="text1"/>
        </w:rPr>
      </w:pPr>
      <w:r w:rsidRPr="00BC1C9E">
        <w:rPr>
          <w:rFonts w:ascii="宋体" w:hAnsi="宋体" w:hint="eastAsia"/>
          <w:color w:val="000000" w:themeColor="text1"/>
        </w:rPr>
        <w:t>注：</w:t>
      </w:r>
    </w:p>
    <w:p w:rsidR="00602988" w:rsidRPr="00BC1C9E" w:rsidRDefault="00EA3332">
      <w:pPr>
        <w:pStyle w:val="31"/>
        <w:rPr>
          <w:rFonts w:ascii="宋体" w:hAnsi="宋体"/>
          <w:color w:val="000000" w:themeColor="text1"/>
        </w:rPr>
      </w:pPr>
      <w:r w:rsidRPr="00BC1C9E">
        <w:rPr>
          <w:rFonts w:ascii="宋体" w:hAnsi="宋体" w:hint="eastAsia"/>
          <w:color w:val="000000" w:themeColor="text1"/>
        </w:rPr>
        <w:t>1.投标人应根据投标设备的性能指标、对照招标文件要求在“偏离情况”栏，。注明“正偏离”、“负偏离”或“无偏离”。</w:t>
      </w:r>
    </w:p>
    <w:p w:rsidR="00602988" w:rsidRPr="00BC1C9E" w:rsidRDefault="00EA3332">
      <w:pPr>
        <w:pStyle w:val="31"/>
        <w:rPr>
          <w:rFonts w:ascii="宋体" w:hAnsi="宋体"/>
          <w:color w:val="000000" w:themeColor="text1"/>
          <w:spacing w:val="20"/>
        </w:rPr>
      </w:pPr>
      <w:r w:rsidRPr="00BC1C9E">
        <w:rPr>
          <w:rFonts w:ascii="宋体" w:hAnsi="宋体" w:hint="eastAsia"/>
          <w:color w:val="000000" w:themeColor="text1"/>
        </w:rPr>
        <w:t>2. 如果招标文件的技术参数或功能小于或大于某个数值标准时，投标文件不得直接复制招标文件需求，投标文件对应内容应当写明投标货物具体参数的实际数值，否则按无效投标处理。</w:t>
      </w:r>
    </w:p>
    <w:p w:rsidR="00602988" w:rsidRPr="00BC1C9E" w:rsidRDefault="00EA3332">
      <w:pPr>
        <w:snapToGrid w:val="0"/>
        <w:spacing w:before="50" w:after="50"/>
        <w:rPr>
          <w:rFonts w:ascii="宋体" w:hAnsi="宋体"/>
          <w:color w:val="000000" w:themeColor="text1"/>
          <w:spacing w:val="20"/>
          <w:sz w:val="24"/>
          <w:u w:val="single"/>
        </w:rPr>
      </w:pPr>
      <w:r w:rsidRPr="00BC1C9E">
        <w:rPr>
          <w:rFonts w:ascii="宋体" w:hAnsi="宋体" w:hint="eastAsia"/>
          <w:color w:val="000000" w:themeColor="text1"/>
          <w:sz w:val="24"/>
        </w:rPr>
        <w:t>法定代表人或委托代理人</w:t>
      </w:r>
      <w:r w:rsidRPr="00BC1C9E">
        <w:rPr>
          <w:rFonts w:ascii="宋体" w:hAnsi="宋体" w:hint="eastAsia"/>
          <w:color w:val="000000" w:themeColor="text1"/>
          <w:spacing w:val="20"/>
          <w:sz w:val="24"/>
        </w:rPr>
        <w:t>签字：</w:t>
      </w:r>
      <w:r w:rsidRPr="00BC1C9E">
        <w:rPr>
          <w:rFonts w:ascii="宋体" w:hAnsi="宋体" w:hint="eastAsia"/>
          <w:color w:val="000000" w:themeColor="text1"/>
          <w:spacing w:val="20"/>
          <w:sz w:val="24"/>
          <w:u w:val="single"/>
        </w:rPr>
        <w:t xml:space="preserve">        </w:t>
      </w:r>
    </w:p>
    <w:p w:rsidR="00602988" w:rsidRPr="00BC1C9E" w:rsidRDefault="00EA3332">
      <w:pPr>
        <w:snapToGrid w:val="0"/>
        <w:spacing w:before="50" w:after="50"/>
        <w:rPr>
          <w:rFonts w:ascii="宋体" w:hAnsi="宋体"/>
          <w:color w:val="000000" w:themeColor="text1"/>
          <w:spacing w:val="20"/>
          <w:sz w:val="24"/>
          <w:u w:val="single"/>
        </w:rPr>
      </w:pPr>
      <w:r w:rsidRPr="00BC1C9E">
        <w:rPr>
          <w:rFonts w:ascii="宋体" w:hAnsi="宋体" w:hint="eastAsia"/>
          <w:color w:val="000000" w:themeColor="text1"/>
          <w:spacing w:val="20"/>
          <w:sz w:val="24"/>
        </w:rPr>
        <w:t>投标人盖公章：</w:t>
      </w:r>
      <w:r w:rsidRPr="00BC1C9E">
        <w:rPr>
          <w:rFonts w:ascii="宋体" w:hAnsi="宋体" w:hint="eastAsia"/>
          <w:color w:val="000000" w:themeColor="text1"/>
          <w:spacing w:val="20"/>
          <w:sz w:val="24"/>
          <w:u w:val="single"/>
        </w:rPr>
        <w:t xml:space="preserve">            </w:t>
      </w:r>
      <w:r w:rsidRPr="00BC1C9E">
        <w:rPr>
          <w:rFonts w:ascii="宋体" w:hAnsi="宋体" w:hint="eastAsia"/>
          <w:color w:val="000000" w:themeColor="text1"/>
          <w:spacing w:val="20"/>
          <w:sz w:val="24"/>
        </w:rPr>
        <w:t xml:space="preserve">              日 期：</w:t>
      </w:r>
      <w:r w:rsidRPr="00BC1C9E">
        <w:rPr>
          <w:rFonts w:ascii="宋体" w:hAnsi="宋体" w:hint="eastAsia"/>
          <w:color w:val="000000" w:themeColor="text1"/>
          <w:spacing w:val="20"/>
          <w:sz w:val="24"/>
          <w:u w:val="single"/>
        </w:rPr>
        <w:t xml:space="preserve">        </w:t>
      </w:r>
    </w:p>
    <w:p w:rsidR="00602988" w:rsidRPr="00BC1C9E" w:rsidRDefault="00602988">
      <w:pPr>
        <w:snapToGrid w:val="0"/>
        <w:spacing w:before="50" w:after="50"/>
        <w:rPr>
          <w:rFonts w:ascii="宋体" w:hAnsi="宋体"/>
          <w:color w:val="000000" w:themeColor="text1"/>
          <w:sz w:val="24"/>
          <w:szCs w:val="20"/>
        </w:rPr>
      </w:pPr>
    </w:p>
    <w:p w:rsidR="00602988" w:rsidRPr="00BC1C9E" w:rsidRDefault="00EA3332" w:rsidP="0087769A">
      <w:pPr>
        <w:snapToGrid w:val="0"/>
        <w:spacing w:beforeLines="50" w:after="50"/>
        <w:ind w:left="142"/>
        <w:jc w:val="left"/>
        <w:rPr>
          <w:rFonts w:ascii="宋体" w:hAnsi="宋体"/>
          <w:b/>
          <w:color w:val="000000" w:themeColor="text1"/>
          <w:sz w:val="24"/>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5. 项目实施人员一览表格式</w:t>
      </w:r>
    </w:p>
    <w:p w:rsidR="00602988" w:rsidRPr="00BC1C9E" w:rsidRDefault="00602988" w:rsidP="0087769A">
      <w:pPr>
        <w:snapToGrid w:val="0"/>
        <w:spacing w:beforeLines="50" w:after="50"/>
        <w:ind w:left="142"/>
        <w:jc w:val="left"/>
        <w:rPr>
          <w:rFonts w:ascii="宋体" w:hAnsi="宋体"/>
          <w:b/>
          <w:color w:val="000000" w:themeColor="text1"/>
          <w:sz w:val="24"/>
        </w:rPr>
      </w:pPr>
    </w:p>
    <w:p w:rsidR="00602988" w:rsidRPr="00BC1C9E" w:rsidRDefault="00EA3332" w:rsidP="0087769A">
      <w:pPr>
        <w:snapToGrid w:val="0"/>
        <w:spacing w:beforeLines="50" w:after="50"/>
        <w:ind w:left="142"/>
        <w:jc w:val="center"/>
        <w:rPr>
          <w:rFonts w:ascii="宋体" w:hAnsi="宋体"/>
          <w:b/>
          <w:color w:val="000000" w:themeColor="text1"/>
          <w:sz w:val="24"/>
        </w:rPr>
      </w:pPr>
      <w:r w:rsidRPr="00BC1C9E">
        <w:rPr>
          <w:rFonts w:ascii="宋体" w:hAnsi="宋体" w:hint="eastAsia"/>
          <w:b/>
          <w:color w:val="000000" w:themeColor="text1"/>
          <w:sz w:val="24"/>
        </w:rPr>
        <w:t>项目实施人员（拟投入人员及其技术资格）一览表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709"/>
        <w:gridCol w:w="1701"/>
        <w:gridCol w:w="1420"/>
        <w:gridCol w:w="1698"/>
        <w:gridCol w:w="1843"/>
      </w:tblGrid>
      <w:tr w:rsidR="00602988" w:rsidRPr="00BC1C9E">
        <w:tc>
          <w:tcPr>
            <w:tcW w:w="817" w:type="dxa"/>
            <w:vAlign w:val="center"/>
          </w:tcPr>
          <w:p w:rsidR="00602988" w:rsidRPr="00BC1C9E" w:rsidRDefault="00EA3332" w:rsidP="0087769A">
            <w:pPr>
              <w:snapToGrid w:val="0"/>
              <w:spacing w:before="50" w:afterLines="50"/>
              <w:jc w:val="center"/>
              <w:rPr>
                <w:rFonts w:ascii="宋体" w:hAnsi="宋体"/>
                <w:color w:val="000000" w:themeColor="text1"/>
                <w:sz w:val="24"/>
                <w:szCs w:val="20"/>
              </w:rPr>
            </w:pPr>
            <w:r w:rsidRPr="00BC1C9E">
              <w:rPr>
                <w:rFonts w:ascii="宋体" w:hAnsi="宋体" w:hint="eastAsia"/>
                <w:color w:val="000000" w:themeColor="text1"/>
                <w:sz w:val="24"/>
                <w:szCs w:val="20"/>
              </w:rPr>
              <w:t>姓名</w:t>
            </w:r>
          </w:p>
        </w:tc>
        <w:tc>
          <w:tcPr>
            <w:tcW w:w="709" w:type="dxa"/>
            <w:vAlign w:val="center"/>
          </w:tcPr>
          <w:p w:rsidR="00602988" w:rsidRPr="00BC1C9E" w:rsidRDefault="00EA3332" w:rsidP="0087769A">
            <w:pPr>
              <w:snapToGrid w:val="0"/>
              <w:spacing w:before="50" w:afterLines="50"/>
              <w:jc w:val="center"/>
              <w:rPr>
                <w:rFonts w:ascii="宋体" w:hAnsi="宋体"/>
                <w:color w:val="000000" w:themeColor="text1"/>
                <w:sz w:val="24"/>
                <w:szCs w:val="20"/>
              </w:rPr>
            </w:pPr>
            <w:r w:rsidRPr="00BC1C9E">
              <w:rPr>
                <w:rFonts w:ascii="宋体" w:hAnsi="宋体" w:hint="eastAsia"/>
                <w:color w:val="000000" w:themeColor="text1"/>
                <w:sz w:val="24"/>
                <w:szCs w:val="20"/>
              </w:rPr>
              <w:t>职务</w:t>
            </w:r>
          </w:p>
        </w:tc>
        <w:tc>
          <w:tcPr>
            <w:tcW w:w="1701" w:type="dxa"/>
            <w:vAlign w:val="center"/>
          </w:tcPr>
          <w:p w:rsidR="00602988" w:rsidRPr="00BC1C9E" w:rsidRDefault="00EA3332" w:rsidP="0087769A">
            <w:pPr>
              <w:snapToGrid w:val="0"/>
              <w:spacing w:before="50" w:afterLines="50"/>
              <w:jc w:val="center"/>
              <w:rPr>
                <w:rFonts w:ascii="宋体" w:hAnsi="宋体"/>
                <w:color w:val="000000" w:themeColor="text1"/>
                <w:sz w:val="24"/>
                <w:szCs w:val="20"/>
              </w:rPr>
            </w:pPr>
            <w:r w:rsidRPr="00BC1C9E">
              <w:rPr>
                <w:rFonts w:ascii="宋体" w:hAnsi="宋体" w:hint="eastAsia"/>
                <w:color w:val="000000" w:themeColor="text1"/>
                <w:sz w:val="24"/>
                <w:szCs w:val="20"/>
              </w:rPr>
              <w:t>专业技术资格</w:t>
            </w:r>
          </w:p>
        </w:tc>
        <w:tc>
          <w:tcPr>
            <w:tcW w:w="1420" w:type="dxa"/>
            <w:vAlign w:val="center"/>
          </w:tcPr>
          <w:p w:rsidR="00602988" w:rsidRPr="00BC1C9E" w:rsidRDefault="00EA3332" w:rsidP="0087769A">
            <w:pPr>
              <w:snapToGrid w:val="0"/>
              <w:spacing w:before="50" w:afterLines="50"/>
              <w:jc w:val="center"/>
              <w:rPr>
                <w:rFonts w:ascii="宋体" w:hAnsi="宋体"/>
                <w:color w:val="000000" w:themeColor="text1"/>
                <w:sz w:val="24"/>
                <w:szCs w:val="20"/>
              </w:rPr>
            </w:pPr>
            <w:r w:rsidRPr="00BC1C9E">
              <w:rPr>
                <w:rFonts w:ascii="宋体" w:hAnsi="宋体" w:hint="eastAsia"/>
                <w:color w:val="000000" w:themeColor="text1"/>
                <w:sz w:val="24"/>
                <w:szCs w:val="20"/>
              </w:rPr>
              <w:t>证书编号</w:t>
            </w:r>
          </w:p>
        </w:tc>
        <w:tc>
          <w:tcPr>
            <w:tcW w:w="1698" w:type="dxa"/>
            <w:vAlign w:val="center"/>
          </w:tcPr>
          <w:p w:rsidR="00602988" w:rsidRPr="00BC1C9E" w:rsidRDefault="00EA3332" w:rsidP="0087769A">
            <w:pPr>
              <w:snapToGrid w:val="0"/>
              <w:spacing w:before="50" w:afterLines="50"/>
              <w:jc w:val="center"/>
              <w:rPr>
                <w:rFonts w:ascii="宋体" w:hAnsi="宋体"/>
                <w:color w:val="000000" w:themeColor="text1"/>
                <w:sz w:val="24"/>
                <w:szCs w:val="20"/>
              </w:rPr>
            </w:pPr>
            <w:r w:rsidRPr="00BC1C9E">
              <w:rPr>
                <w:rFonts w:ascii="宋体" w:hAnsi="宋体" w:hint="eastAsia"/>
                <w:color w:val="000000" w:themeColor="text1"/>
                <w:sz w:val="24"/>
                <w:szCs w:val="20"/>
              </w:rPr>
              <w:t>参加本单位</w:t>
            </w:r>
          </w:p>
          <w:p w:rsidR="00602988" w:rsidRPr="00BC1C9E" w:rsidRDefault="00EA3332" w:rsidP="0087769A">
            <w:pPr>
              <w:snapToGrid w:val="0"/>
              <w:spacing w:before="50" w:afterLines="50"/>
              <w:jc w:val="center"/>
              <w:rPr>
                <w:rFonts w:ascii="宋体" w:hAnsi="宋体"/>
                <w:color w:val="000000" w:themeColor="text1"/>
                <w:sz w:val="24"/>
                <w:szCs w:val="20"/>
              </w:rPr>
            </w:pPr>
            <w:r w:rsidRPr="00BC1C9E">
              <w:rPr>
                <w:rFonts w:ascii="宋体" w:hAnsi="宋体" w:hint="eastAsia"/>
                <w:color w:val="000000" w:themeColor="text1"/>
                <w:sz w:val="24"/>
                <w:szCs w:val="20"/>
              </w:rPr>
              <w:t>工作时间</w:t>
            </w:r>
          </w:p>
        </w:tc>
        <w:tc>
          <w:tcPr>
            <w:tcW w:w="1843" w:type="dxa"/>
            <w:vAlign w:val="center"/>
          </w:tcPr>
          <w:p w:rsidR="00602988" w:rsidRPr="00BC1C9E" w:rsidRDefault="00EA3332" w:rsidP="0087769A">
            <w:pPr>
              <w:snapToGrid w:val="0"/>
              <w:spacing w:before="50" w:afterLines="50"/>
              <w:jc w:val="center"/>
              <w:rPr>
                <w:rFonts w:ascii="宋体" w:hAnsi="宋体"/>
                <w:color w:val="000000" w:themeColor="text1"/>
                <w:sz w:val="24"/>
                <w:szCs w:val="20"/>
              </w:rPr>
            </w:pPr>
            <w:r w:rsidRPr="00BC1C9E">
              <w:rPr>
                <w:rFonts w:ascii="宋体" w:hAnsi="宋体" w:hint="eastAsia"/>
                <w:color w:val="000000" w:themeColor="text1"/>
                <w:sz w:val="24"/>
                <w:szCs w:val="20"/>
              </w:rPr>
              <w:t>劳动合同编号</w:t>
            </w:r>
          </w:p>
        </w:tc>
      </w:tr>
      <w:tr w:rsidR="00602988" w:rsidRPr="00BC1C9E">
        <w:tc>
          <w:tcPr>
            <w:tcW w:w="817"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709"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701"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420"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698"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843"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r>
      <w:tr w:rsidR="00602988" w:rsidRPr="00BC1C9E">
        <w:tc>
          <w:tcPr>
            <w:tcW w:w="817"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709"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701"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420"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698"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843"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r>
      <w:tr w:rsidR="00602988" w:rsidRPr="00BC1C9E">
        <w:tc>
          <w:tcPr>
            <w:tcW w:w="817"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709"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701"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420"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698"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c>
          <w:tcPr>
            <w:tcW w:w="1843" w:type="dxa"/>
            <w:vAlign w:val="center"/>
          </w:tcPr>
          <w:p w:rsidR="00602988" w:rsidRPr="00BC1C9E" w:rsidRDefault="00602988" w:rsidP="0087769A">
            <w:pPr>
              <w:snapToGrid w:val="0"/>
              <w:spacing w:before="50" w:afterLines="50"/>
              <w:jc w:val="center"/>
              <w:rPr>
                <w:rFonts w:ascii="宋体" w:hAnsi="宋体"/>
                <w:color w:val="000000" w:themeColor="text1"/>
                <w:sz w:val="24"/>
                <w:szCs w:val="20"/>
              </w:rPr>
            </w:pPr>
          </w:p>
        </w:tc>
      </w:tr>
    </w:tbl>
    <w:p w:rsidR="00602988" w:rsidRPr="00BC1C9E" w:rsidRDefault="00EA3332" w:rsidP="0087769A">
      <w:pPr>
        <w:snapToGrid w:val="0"/>
        <w:spacing w:before="50" w:afterLines="50"/>
        <w:jc w:val="left"/>
        <w:rPr>
          <w:rFonts w:ascii="宋体" w:hAnsi="宋体"/>
          <w:color w:val="000000" w:themeColor="text1"/>
          <w:sz w:val="24"/>
          <w:szCs w:val="20"/>
        </w:rPr>
      </w:pPr>
      <w:r w:rsidRPr="00BC1C9E">
        <w:rPr>
          <w:rFonts w:ascii="宋体" w:hAnsi="宋体" w:hint="eastAsia"/>
          <w:color w:val="000000" w:themeColor="text1"/>
          <w:sz w:val="24"/>
          <w:szCs w:val="20"/>
        </w:rPr>
        <w:t>注：在填写时，如本表格不适合投标单位的实际情况，可根据本表格式自行制表填写。</w:t>
      </w:r>
    </w:p>
    <w:p w:rsidR="00602988" w:rsidRPr="00BC1C9E" w:rsidRDefault="00EA3332">
      <w:pPr>
        <w:snapToGrid w:val="0"/>
        <w:spacing w:before="50" w:after="50"/>
        <w:rPr>
          <w:rFonts w:ascii="宋体" w:hAnsi="宋体"/>
          <w:color w:val="000000" w:themeColor="text1"/>
          <w:spacing w:val="20"/>
          <w:sz w:val="24"/>
          <w:szCs w:val="20"/>
          <w:u w:val="single"/>
        </w:rPr>
      </w:pPr>
      <w:r w:rsidRPr="00BC1C9E">
        <w:rPr>
          <w:rFonts w:ascii="宋体" w:hAnsi="宋体" w:hint="eastAsia"/>
          <w:color w:val="000000" w:themeColor="text1"/>
          <w:sz w:val="24"/>
        </w:rPr>
        <w:t>法定代表人或委托代理人</w:t>
      </w:r>
      <w:r w:rsidRPr="00BC1C9E">
        <w:rPr>
          <w:rFonts w:ascii="宋体" w:hAnsi="宋体" w:hint="eastAsia"/>
          <w:color w:val="000000" w:themeColor="text1"/>
          <w:spacing w:val="20"/>
          <w:sz w:val="24"/>
        </w:rPr>
        <w:t>签字：</w:t>
      </w:r>
      <w:r w:rsidRPr="00BC1C9E">
        <w:rPr>
          <w:rFonts w:ascii="宋体" w:hAnsi="宋体" w:hint="eastAsia"/>
          <w:color w:val="000000" w:themeColor="text1"/>
          <w:spacing w:val="20"/>
          <w:sz w:val="24"/>
          <w:u w:val="single"/>
        </w:rPr>
        <w:t xml:space="preserve">        </w:t>
      </w:r>
    </w:p>
    <w:p w:rsidR="00602988" w:rsidRPr="00BC1C9E" w:rsidRDefault="00EA3332" w:rsidP="0087769A">
      <w:pPr>
        <w:snapToGrid w:val="0"/>
        <w:spacing w:before="50" w:afterLines="50"/>
        <w:jc w:val="left"/>
        <w:rPr>
          <w:rFonts w:ascii="宋体" w:hAnsi="宋体"/>
          <w:color w:val="000000" w:themeColor="text1"/>
          <w:sz w:val="24"/>
          <w:szCs w:val="20"/>
        </w:rPr>
      </w:pPr>
      <w:r w:rsidRPr="00BC1C9E">
        <w:rPr>
          <w:rFonts w:ascii="宋体" w:hAnsi="宋体" w:hint="eastAsia"/>
          <w:color w:val="000000" w:themeColor="text1"/>
          <w:spacing w:val="20"/>
          <w:sz w:val="24"/>
        </w:rPr>
        <w:t>投标人盖公章：</w:t>
      </w:r>
      <w:r w:rsidRPr="00BC1C9E">
        <w:rPr>
          <w:rFonts w:ascii="宋体" w:hAnsi="宋体" w:hint="eastAsia"/>
          <w:color w:val="000000" w:themeColor="text1"/>
          <w:spacing w:val="20"/>
          <w:sz w:val="24"/>
          <w:u w:val="single"/>
        </w:rPr>
        <w:t xml:space="preserve">            </w:t>
      </w:r>
      <w:r w:rsidRPr="00BC1C9E">
        <w:rPr>
          <w:rFonts w:ascii="宋体" w:hAnsi="宋体" w:hint="eastAsia"/>
          <w:color w:val="000000" w:themeColor="text1"/>
          <w:spacing w:val="20"/>
          <w:sz w:val="24"/>
        </w:rPr>
        <w:t xml:space="preserve">              日 期：</w:t>
      </w:r>
      <w:r w:rsidRPr="00BC1C9E">
        <w:rPr>
          <w:rFonts w:ascii="宋体" w:hAnsi="宋体" w:hint="eastAsia"/>
          <w:color w:val="000000" w:themeColor="text1"/>
          <w:spacing w:val="20"/>
          <w:sz w:val="24"/>
          <w:u w:val="single"/>
        </w:rPr>
        <w:t xml:space="preserve">         </w:t>
      </w:r>
    </w:p>
    <w:p w:rsidR="00602988" w:rsidRPr="00BC1C9E" w:rsidRDefault="00602988" w:rsidP="0087769A">
      <w:pPr>
        <w:snapToGrid w:val="0"/>
        <w:spacing w:before="50" w:afterLines="50"/>
        <w:jc w:val="left"/>
        <w:rPr>
          <w:rFonts w:ascii="宋体" w:hAnsi="宋体"/>
          <w:color w:val="000000" w:themeColor="text1"/>
          <w:sz w:val="24"/>
          <w:szCs w:val="20"/>
        </w:rPr>
      </w:pPr>
    </w:p>
    <w:p w:rsidR="00602988" w:rsidRPr="00BC1C9E" w:rsidRDefault="00EA3332" w:rsidP="0087769A">
      <w:pPr>
        <w:snapToGrid w:val="0"/>
        <w:spacing w:beforeLines="50" w:after="50"/>
        <w:ind w:left="142"/>
        <w:jc w:val="left"/>
        <w:rPr>
          <w:rFonts w:ascii="宋体" w:hAnsi="宋体"/>
          <w:b/>
          <w:color w:val="000000" w:themeColor="text1"/>
          <w:sz w:val="24"/>
        </w:rPr>
      </w:pPr>
      <w:r w:rsidRPr="00BC1C9E">
        <w:rPr>
          <w:rFonts w:ascii="宋体" w:hAnsi="宋体"/>
          <w:b/>
          <w:color w:val="000000" w:themeColor="text1"/>
          <w:sz w:val="24"/>
        </w:rPr>
        <w:br w:type="page"/>
      </w:r>
      <w:r w:rsidRPr="00BC1C9E">
        <w:rPr>
          <w:rFonts w:ascii="宋体" w:hAnsi="宋体" w:hint="eastAsia"/>
          <w:b/>
          <w:color w:val="000000" w:themeColor="text1"/>
          <w:sz w:val="24"/>
        </w:rPr>
        <w:lastRenderedPageBreak/>
        <w:t>6. 选配件、专用耗材、售后服务优惠表格式(注：按项目需求</w:t>
      </w:r>
      <w:proofErr w:type="gramStart"/>
      <w:r w:rsidRPr="00BC1C9E">
        <w:rPr>
          <w:rFonts w:ascii="宋体" w:hAnsi="宋体" w:hint="eastAsia"/>
          <w:b/>
          <w:color w:val="000000" w:themeColor="text1"/>
          <w:sz w:val="24"/>
        </w:rPr>
        <w:t>表具体</w:t>
      </w:r>
      <w:proofErr w:type="gramEnd"/>
      <w:r w:rsidRPr="00BC1C9E">
        <w:rPr>
          <w:rFonts w:ascii="宋体" w:hAnsi="宋体" w:hint="eastAsia"/>
          <w:b/>
          <w:color w:val="000000" w:themeColor="text1"/>
          <w:sz w:val="24"/>
        </w:rPr>
        <w:t>项目修改)</w:t>
      </w:r>
    </w:p>
    <w:p w:rsidR="00602988" w:rsidRPr="00BC1C9E" w:rsidRDefault="00602988" w:rsidP="0087769A">
      <w:pPr>
        <w:snapToGrid w:val="0"/>
        <w:spacing w:beforeLines="50" w:after="50"/>
        <w:ind w:left="142"/>
        <w:jc w:val="left"/>
        <w:rPr>
          <w:rFonts w:ascii="宋体" w:hAnsi="宋体"/>
          <w:b/>
          <w:color w:val="000000" w:themeColor="text1"/>
          <w:sz w:val="24"/>
        </w:rPr>
      </w:pPr>
    </w:p>
    <w:p w:rsidR="00602988" w:rsidRPr="00BC1C9E" w:rsidRDefault="00EA3332" w:rsidP="0087769A">
      <w:pPr>
        <w:snapToGrid w:val="0"/>
        <w:spacing w:beforeLines="50" w:after="50"/>
        <w:ind w:left="142"/>
        <w:jc w:val="center"/>
        <w:rPr>
          <w:rFonts w:ascii="宋体" w:hAnsi="宋体"/>
          <w:b/>
          <w:color w:val="000000" w:themeColor="text1"/>
          <w:sz w:val="24"/>
        </w:rPr>
      </w:pPr>
      <w:r w:rsidRPr="00BC1C9E">
        <w:rPr>
          <w:rFonts w:ascii="宋体" w:hAnsi="宋体" w:hint="eastAsia"/>
          <w:b/>
          <w:color w:val="000000" w:themeColor="text1"/>
          <w:sz w:val="24"/>
        </w:rPr>
        <w:t>选配件、专用耗材、售后服务优惠表</w:t>
      </w:r>
    </w:p>
    <w:tbl>
      <w:tblPr>
        <w:tblW w:w="8655"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4A0"/>
      </w:tblPr>
      <w:tblGrid>
        <w:gridCol w:w="735"/>
        <w:gridCol w:w="2700"/>
        <w:gridCol w:w="1440"/>
        <w:gridCol w:w="1440"/>
        <w:gridCol w:w="2340"/>
      </w:tblGrid>
      <w:tr w:rsidR="00602988" w:rsidRPr="00BC1C9E" w:rsidTr="00606D52">
        <w:trPr>
          <w:trHeight w:val="601"/>
        </w:trPr>
        <w:tc>
          <w:tcPr>
            <w:tcW w:w="73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602988" w:rsidRPr="00BC1C9E" w:rsidRDefault="00EA3332">
            <w:pPr>
              <w:pStyle w:val="a9"/>
              <w:snapToGrid w:val="0"/>
              <w:spacing w:before="295" w:after="295"/>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序号</w:t>
            </w:r>
          </w:p>
        </w:tc>
        <w:tc>
          <w:tcPr>
            <w:tcW w:w="2700" w:type="dxa"/>
            <w:tcBorders>
              <w:top w:val="single" w:sz="4" w:space="0" w:color="auto"/>
              <w:left w:val="single" w:sz="4" w:space="0" w:color="auto"/>
              <w:bottom w:val="single" w:sz="2" w:space="0" w:color="auto"/>
              <w:right w:val="single" w:sz="4" w:space="0" w:color="auto"/>
            </w:tcBorders>
            <w:vAlign w:val="center"/>
          </w:tcPr>
          <w:p w:rsidR="00602988" w:rsidRPr="00BC1C9E" w:rsidRDefault="00EA3332">
            <w:pPr>
              <w:pStyle w:val="a9"/>
              <w:snapToGrid w:val="0"/>
              <w:spacing w:before="295" w:after="295"/>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优惠内容</w:t>
            </w:r>
          </w:p>
        </w:tc>
        <w:tc>
          <w:tcPr>
            <w:tcW w:w="1440" w:type="dxa"/>
            <w:tcBorders>
              <w:top w:val="single" w:sz="4" w:space="0" w:color="auto"/>
              <w:left w:val="single" w:sz="4" w:space="0" w:color="auto"/>
              <w:bottom w:val="single" w:sz="2" w:space="0" w:color="auto"/>
              <w:right w:val="single" w:sz="4" w:space="0" w:color="auto"/>
            </w:tcBorders>
            <w:vAlign w:val="center"/>
          </w:tcPr>
          <w:p w:rsidR="00602988" w:rsidRPr="00BC1C9E" w:rsidRDefault="00EA3332">
            <w:pPr>
              <w:pStyle w:val="a9"/>
              <w:snapToGrid w:val="0"/>
              <w:spacing w:before="295" w:after="295"/>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适用机型</w:t>
            </w:r>
          </w:p>
        </w:tc>
        <w:tc>
          <w:tcPr>
            <w:tcW w:w="1440" w:type="dxa"/>
            <w:tcBorders>
              <w:top w:val="single" w:sz="4" w:space="0" w:color="auto"/>
              <w:left w:val="single" w:sz="4" w:space="0" w:color="auto"/>
              <w:bottom w:val="single" w:sz="2" w:space="0" w:color="auto"/>
              <w:right w:val="single" w:sz="4" w:space="0" w:color="auto"/>
            </w:tcBorders>
            <w:tcMar>
              <w:top w:w="15" w:type="dxa"/>
              <w:left w:w="15" w:type="dxa"/>
              <w:bottom w:w="0" w:type="dxa"/>
              <w:right w:w="15" w:type="dxa"/>
            </w:tcMar>
            <w:vAlign w:val="center"/>
          </w:tcPr>
          <w:p w:rsidR="00602988" w:rsidRPr="00BC1C9E" w:rsidRDefault="00EA3332">
            <w:pPr>
              <w:pStyle w:val="a9"/>
              <w:snapToGrid w:val="0"/>
              <w:spacing w:before="295" w:after="295"/>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单价</w:t>
            </w:r>
          </w:p>
        </w:tc>
        <w:tc>
          <w:tcPr>
            <w:tcW w:w="2340" w:type="dxa"/>
            <w:tcBorders>
              <w:top w:val="single" w:sz="4" w:space="0" w:color="auto"/>
              <w:left w:val="single" w:sz="4" w:space="0" w:color="auto"/>
              <w:bottom w:val="single" w:sz="2" w:space="0" w:color="auto"/>
              <w:right w:val="single" w:sz="4" w:space="0" w:color="auto"/>
            </w:tcBorders>
            <w:vAlign w:val="center"/>
          </w:tcPr>
          <w:p w:rsidR="00602988" w:rsidRPr="00BC1C9E" w:rsidRDefault="00EA3332">
            <w:pPr>
              <w:pStyle w:val="a9"/>
              <w:snapToGrid w:val="0"/>
              <w:spacing w:before="295" w:after="295"/>
              <w:jc w:val="center"/>
              <w:rPr>
                <w:rFonts w:hAnsi="宋体" w:cs="Courier New"/>
                <w:color w:val="000000" w:themeColor="text1"/>
                <w:kern w:val="2"/>
                <w:sz w:val="24"/>
                <w:szCs w:val="24"/>
              </w:rPr>
            </w:pPr>
            <w:r w:rsidRPr="00BC1C9E">
              <w:rPr>
                <w:rFonts w:hAnsi="宋体" w:cs="Courier New" w:hint="eastAsia"/>
                <w:color w:val="000000" w:themeColor="text1"/>
                <w:kern w:val="2"/>
                <w:sz w:val="24"/>
                <w:szCs w:val="24"/>
              </w:rPr>
              <w:t>比市场价优惠率</w:t>
            </w:r>
          </w:p>
        </w:tc>
      </w:tr>
      <w:tr w:rsidR="00602988" w:rsidRPr="00BC1C9E" w:rsidTr="00606D52">
        <w:trPr>
          <w:trHeight w:val="284"/>
        </w:trPr>
        <w:tc>
          <w:tcPr>
            <w:tcW w:w="735"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rsidR="00602988" w:rsidRPr="00BC1C9E" w:rsidRDefault="00EA3332">
            <w:pPr>
              <w:pStyle w:val="a9"/>
              <w:snapToGrid w:val="0"/>
              <w:spacing w:before="295" w:after="295"/>
              <w:jc w:val="center"/>
              <w:rPr>
                <w:rFonts w:hAnsi="宋体"/>
                <w:color w:val="000000" w:themeColor="text1"/>
                <w:kern w:val="2"/>
                <w:sz w:val="24"/>
                <w:szCs w:val="24"/>
              </w:rPr>
            </w:pPr>
            <w:r w:rsidRPr="00BC1C9E">
              <w:rPr>
                <w:rFonts w:hAnsi="宋体" w:hint="eastAsia"/>
                <w:color w:val="000000" w:themeColor="text1"/>
                <w:kern w:val="2"/>
                <w:sz w:val="24"/>
                <w:szCs w:val="24"/>
              </w:rPr>
              <w:t>1</w:t>
            </w:r>
          </w:p>
        </w:tc>
        <w:tc>
          <w:tcPr>
            <w:tcW w:w="2700" w:type="dxa"/>
            <w:tcBorders>
              <w:top w:val="single" w:sz="2" w:space="0" w:color="auto"/>
              <w:left w:val="single" w:sz="2" w:space="0" w:color="auto"/>
              <w:bottom w:val="single" w:sz="6" w:space="0" w:color="auto"/>
              <w:right w:val="single" w:sz="4" w:space="0" w:color="auto"/>
            </w:tcBorders>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1440" w:type="dxa"/>
            <w:tcBorders>
              <w:top w:val="single" w:sz="2" w:space="0" w:color="auto"/>
              <w:left w:val="single" w:sz="4" w:space="0" w:color="auto"/>
              <w:bottom w:val="single" w:sz="6" w:space="0" w:color="auto"/>
              <w:right w:val="single" w:sz="6" w:space="0" w:color="auto"/>
            </w:tcBorders>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1440"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2340" w:type="dxa"/>
            <w:tcBorders>
              <w:top w:val="single" w:sz="2" w:space="0" w:color="auto"/>
              <w:left w:val="single" w:sz="6" w:space="0" w:color="auto"/>
              <w:bottom w:val="single" w:sz="6" w:space="0" w:color="auto"/>
              <w:right w:val="single" w:sz="2" w:space="0" w:color="auto"/>
            </w:tcBorders>
            <w:vAlign w:val="center"/>
          </w:tcPr>
          <w:p w:rsidR="00602988" w:rsidRPr="00BC1C9E" w:rsidRDefault="00EA3332">
            <w:pPr>
              <w:pStyle w:val="a9"/>
              <w:snapToGrid w:val="0"/>
              <w:spacing w:before="295" w:after="295"/>
              <w:jc w:val="center"/>
              <w:rPr>
                <w:rFonts w:hAnsi="宋体"/>
                <w:color w:val="000000" w:themeColor="text1"/>
                <w:kern w:val="2"/>
                <w:sz w:val="24"/>
                <w:szCs w:val="24"/>
              </w:rPr>
            </w:pPr>
            <w:r w:rsidRPr="00BC1C9E">
              <w:rPr>
                <w:rFonts w:hAnsi="宋体" w:hint="eastAsia"/>
                <w:color w:val="000000" w:themeColor="text1"/>
                <w:kern w:val="2"/>
                <w:sz w:val="24"/>
                <w:szCs w:val="24"/>
              </w:rPr>
              <w:t xml:space="preserve"> </w:t>
            </w:r>
            <w:r w:rsidRPr="00BC1C9E">
              <w:rPr>
                <w:rFonts w:hAnsi="宋体" w:hint="eastAsia"/>
                <w:color w:val="000000" w:themeColor="text1"/>
                <w:kern w:val="2"/>
                <w:sz w:val="24"/>
                <w:szCs w:val="24"/>
                <w:u w:val="single"/>
              </w:rPr>
              <w:t xml:space="preserve">           </w:t>
            </w:r>
            <w:r w:rsidRPr="00BC1C9E">
              <w:rPr>
                <w:rFonts w:hAnsi="宋体" w:hint="eastAsia"/>
                <w:color w:val="000000" w:themeColor="text1"/>
                <w:kern w:val="2"/>
                <w:sz w:val="24"/>
                <w:szCs w:val="24"/>
              </w:rPr>
              <w:t>%</w:t>
            </w:r>
          </w:p>
        </w:tc>
      </w:tr>
      <w:tr w:rsidR="00602988" w:rsidRPr="00BC1C9E" w:rsidTr="00606D52">
        <w:trPr>
          <w:trHeight w:val="284"/>
        </w:trPr>
        <w:tc>
          <w:tcPr>
            <w:tcW w:w="735"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rsidR="00602988" w:rsidRPr="00BC1C9E" w:rsidRDefault="00EA3332">
            <w:pPr>
              <w:pStyle w:val="a9"/>
              <w:snapToGrid w:val="0"/>
              <w:spacing w:before="295" w:after="295"/>
              <w:jc w:val="center"/>
              <w:rPr>
                <w:rFonts w:hAnsi="宋体"/>
                <w:color w:val="000000" w:themeColor="text1"/>
                <w:kern w:val="2"/>
                <w:sz w:val="24"/>
                <w:szCs w:val="24"/>
              </w:rPr>
            </w:pPr>
            <w:r w:rsidRPr="00BC1C9E">
              <w:rPr>
                <w:rFonts w:hAnsi="宋体" w:hint="eastAsia"/>
                <w:color w:val="000000" w:themeColor="text1"/>
                <w:kern w:val="2"/>
                <w:sz w:val="24"/>
                <w:szCs w:val="24"/>
              </w:rPr>
              <w:t>2</w:t>
            </w:r>
          </w:p>
        </w:tc>
        <w:tc>
          <w:tcPr>
            <w:tcW w:w="2700" w:type="dxa"/>
            <w:tcBorders>
              <w:top w:val="single" w:sz="6" w:space="0" w:color="auto"/>
              <w:left w:val="single" w:sz="2" w:space="0" w:color="auto"/>
              <w:bottom w:val="single" w:sz="6" w:space="0" w:color="auto"/>
              <w:right w:val="single" w:sz="4" w:space="0" w:color="auto"/>
            </w:tcBorders>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1440" w:type="dxa"/>
            <w:tcBorders>
              <w:top w:val="single" w:sz="6" w:space="0" w:color="auto"/>
              <w:left w:val="single" w:sz="4" w:space="0" w:color="auto"/>
              <w:bottom w:val="single" w:sz="6" w:space="0" w:color="auto"/>
              <w:right w:val="single" w:sz="6" w:space="0" w:color="auto"/>
            </w:tcBorders>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1440"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2340" w:type="dxa"/>
            <w:tcBorders>
              <w:top w:val="single" w:sz="6" w:space="0" w:color="auto"/>
              <w:left w:val="single" w:sz="6" w:space="0" w:color="auto"/>
              <w:bottom w:val="single" w:sz="6" w:space="0" w:color="auto"/>
              <w:right w:val="single" w:sz="2" w:space="0" w:color="auto"/>
            </w:tcBorders>
            <w:vAlign w:val="center"/>
          </w:tcPr>
          <w:p w:rsidR="00602988" w:rsidRPr="00BC1C9E" w:rsidRDefault="00EA3332">
            <w:pPr>
              <w:pStyle w:val="a9"/>
              <w:snapToGrid w:val="0"/>
              <w:spacing w:before="295" w:after="295"/>
              <w:jc w:val="center"/>
              <w:rPr>
                <w:rFonts w:hAnsi="宋体"/>
                <w:color w:val="000000" w:themeColor="text1"/>
                <w:kern w:val="2"/>
                <w:sz w:val="24"/>
                <w:szCs w:val="24"/>
              </w:rPr>
            </w:pPr>
            <w:r w:rsidRPr="00BC1C9E">
              <w:rPr>
                <w:rFonts w:hAnsi="宋体" w:hint="eastAsia"/>
                <w:color w:val="000000" w:themeColor="text1"/>
                <w:kern w:val="2"/>
                <w:sz w:val="24"/>
                <w:szCs w:val="24"/>
              </w:rPr>
              <w:t xml:space="preserve"> </w:t>
            </w:r>
            <w:r w:rsidRPr="00BC1C9E">
              <w:rPr>
                <w:rFonts w:hAnsi="宋体" w:hint="eastAsia"/>
                <w:color w:val="000000" w:themeColor="text1"/>
                <w:kern w:val="2"/>
                <w:sz w:val="24"/>
                <w:szCs w:val="24"/>
                <w:u w:val="single"/>
              </w:rPr>
              <w:t xml:space="preserve">           </w:t>
            </w:r>
            <w:r w:rsidRPr="00BC1C9E">
              <w:rPr>
                <w:rFonts w:hAnsi="宋体" w:hint="eastAsia"/>
                <w:color w:val="000000" w:themeColor="text1"/>
                <w:kern w:val="2"/>
                <w:sz w:val="24"/>
                <w:szCs w:val="24"/>
              </w:rPr>
              <w:t>%</w:t>
            </w:r>
          </w:p>
        </w:tc>
      </w:tr>
      <w:tr w:rsidR="00602988" w:rsidRPr="00BC1C9E" w:rsidTr="00606D52">
        <w:trPr>
          <w:trHeight w:val="284"/>
        </w:trPr>
        <w:tc>
          <w:tcPr>
            <w:tcW w:w="735"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rsidR="00602988" w:rsidRPr="00BC1C9E" w:rsidRDefault="00EA3332">
            <w:pPr>
              <w:pStyle w:val="a9"/>
              <w:snapToGrid w:val="0"/>
              <w:spacing w:before="295" w:after="295"/>
              <w:jc w:val="center"/>
              <w:rPr>
                <w:rFonts w:hAnsi="宋体"/>
                <w:color w:val="000000" w:themeColor="text1"/>
                <w:kern w:val="2"/>
                <w:sz w:val="24"/>
                <w:szCs w:val="24"/>
              </w:rPr>
            </w:pPr>
            <w:r w:rsidRPr="00BC1C9E">
              <w:rPr>
                <w:rFonts w:hAnsi="宋体" w:hint="eastAsia"/>
                <w:color w:val="000000" w:themeColor="text1"/>
                <w:kern w:val="2"/>
                <w:sz w:val="24"/>
                <w:szCs w:val="24"/>
              </w:rPr>
              <w:t>3</w:t>
            </w:r>
          </w:p>
        </w:tc>
        <w:tc>
          <w:tcPr>
            <w:tcW w:w="2700" w:type="dxa"/>
            <w:tcBorders>
              <w:top w:val="single" w:sz="6" w:space="0" w:color="auto"/>
              <w:left w:val="single" w:sz="2" w:space="0" w:color="auto"/>
              <w:bottom w:val="single" w:sz="6" w:space="0" w:color="auto"/>
              <w:right w:val="single" w:sz="4" w:space="0" w:color="auto"/>
            </w:tcBorders>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1440" w:type="dxa"/>
            <w:tcBorders>
              <w:top w:val="single" w:sz="6" w:space="0" w:color="auto"/>
              <w:left w:val="single" w:sz="4" w:space="0" w:color="auto"/>
              <w:bottom w:val="single" w:sz="6" w:space="0" w:color="auto"/>
              <w:right w:val="single" w:sz="6" w:space="0" w:color="auto"/>
            </w:tcBorders>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1440"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rsidR="00602988" w:rsidRPr="00BC1C9E" w:rsidRDefault="00602988">
            <w:pPr>
              <w:pStyle w:val="a9"/>
              <w:snapToGrid w:val="0"/>
              <w:spacing w:before="295" w:after="295"/>
              <w:jc w:val="center"/>
              <w:rPr>
                <w:rFonts w:hAnsi="宋体"/>
                <w:color w:val="000000" w:themeColor="text1"/>
                <w:kern w:val="2"/>
                <w:sz w:val="24"/>
                <w:szCs w:val="24"/>
              </w:rPr>
            </w:pPr>
          </w:p>
        </w:tc>
        <w:tc>
          <w:tcPr>
            <w:tcW w:w="2340" w:type="dxa"/>
            <w:tcBorders>
              <w:top w:val="single" w:sz="6" w:space="0" w:color="auto"/>
              <w:left w:val="single" w:sz="6" w:space="0" w:color="auto"/>
              <w:bottom w:val="single" w:sz="6" w:space="0" w:color="auto"/>
              <w:right w:val="single" w:sz="2" w:space="0" w:color="auto"/>
            </w:tcBorders>
            <w:vAlign w:val="center"/>
          </w:tcPr>
          <w:p w:rsidR="00602988" w:rsidRPr="00BC1C9E" w:rsidRDefault="00EA3332">
            <w:pPr>
              <w:pStyle w:val="a9"/>
              <w:snapToGrid w:val="0"/>
              <w:spacing w:before="295" w:after="295"/>
              <w:jc w:val="center"/>
              <w:rPr>
                <w:rFonts w:hAnsi="宋体"/>
                <w:color w:val="000000" w:themeColor="text1"/>
                <w:kern w:val="2"/>
                <w:sz w:val="24"/>
                <w:szCs w:val="24"/>
              </w:rPr>
            </w:pPr>
            <w:r w:rsidRPr="00BC1C9E">
              <w:rPr>
                <w:rFonts w:hAnsi="宋体" w:hint="eastAsia"/>
                <w:color w:val="000000" w:themeColor="text1"/>
                <w:kern w:val="2"/>
                <w:sz w:val="24"/>
                <w:szCs w:val="24"/>
              </w:rPr>
              <w:t xml:space="preserve"> </w:t>
            </w:r>
            <w:r w:rsidRPr="00BC1C9E">
              <w:rPr>
                <w:rFonts w:hAnsi="宋体" w:hint="eastAsia"/>
                <w:color w:val="000000" w:themeColor="text1"/>
                <w:kern w:val="2"/>
                <w:sz w:val="24"/>
                <w:szCs w:val="24"/>
                <w:u w:val="single"/>
              </w:rPr>
              <w:t xml:space="preserve">           </w:t>
            </w:r>
            <w:r w:rsidRPr="00BC1C9E">
              <w:rPr>
                <w:rFonts w:hAnsi="宋体" w:hint="eastAsia"/>
                <w:color w:val="000000" w:themeColor="text1"/>
                <w:kern w:val="2"/>
                <w:sz w:val="24"/>
                <w:szCs w:val="24"/>
              </w:rPr>
              <w:t>%</w:t>
            </w:r>
          </w:p>
        </w:tc>
      </w:tr>
    </w:tbl>
    <w:p w:rsidR="00602988" w:rsidRPr="00BC1C9E" w:rsidRDefault="00EA3332">
      <w:pPr>
        <w:snapToGrid w:val="0"/>
        <w:spacing w:before="50" w:after="50"/>
        <w:rPr>
          <w:rFonts w:ascii="宋体" w:hAnsi="宋体"/>
          <w:color w:val="000000" w:themeColor="text1"/>
          <w:spacing w:val="20"/>
          <w:sz w:val="24"/>
          <w:u w:val="single"/>
        </w:rPr>
      </w:pPr>
      <w:r w:rsidRPr="00BC1C9E">
        <w:rPr>
          <w:rFonts w:ascii="宋体" w:hAnsi="宋体" w:hint="eastAsia"/>
          <w:color w:val="000000" w:themeColor="text1"/>
          <w:sz w:val="24"/>
        </w:rPr>
        <w:t>法定代表人或委托代理人</w:t>
      </w:r>
      <w:r w:rsidRPr="00BC1C9E">
        <w:rPr>
          <w:rFonts w:ascii="宋体" w:hAnsi="宋体" w:hint="eastAsia"/>
          <w:color w:val="000000" w:themeColor="text1"/>
          <w:spacing w:val="20"/>
          <w:sz w:val="24"/>
        </w:rPr>
        <w:t>签字：</w:t>
      </w:r>
      <w:r w:rsidRPr="00BC1C9E">
        <w:rPr>
          <w:rFonts w:ascii="宋体" w:hAnsi="宋体" w:hint="eastAsia"/>
          <w:color w:val="000000" w:themeColor="text1"/>
          <w:spacing w:val="20"/>
          <w:sz w:val="24"/>
          <w:u w:val="single"/>
        </w:rPr>
        <w:t xml:space="preserve">        </w:t>
      </w:r>
    </w:p>
    <w:p w:rsidR="00602988" w:rsidRPr="00BC1C9E" w:rsidRDefault="00EA3332">
      <w:pPr>
        <w:snapToGrid w:val="0"/>
        <w:spacing w:before="50" w:after="50"/>
        <w:rPr>
          <w:rFonts w:ascii="宋体" w:hAnsi="宋体"/>
          <w:color w:val="000000" w:themeColor="text1"/>
          <w:sz w:val="24"/>
          <w:szCs w:val="20"/>
        </w:rPr>
      </w:pPr>
      <w:r w:rsidRPr="00BC1C9E">
        <w:rPr>
          <w:rFonts w:ascii="宋体" w:hAnsi="宋体" w:hint="eastAsia"/>
          <w:color w:val="000000" w:themeColor="text1"/>
          <w:spacing w:val="20"/>
          <w:sz w:val="24"/>
        </w:rPr>
        <w:t>投标人盖公章：</w:t>
      </w:r>
      <w:r w:rsidRPr="00BC1C9E">
        <w:rPr>
          <w:rFonts w:ascii="宋体" w:hAnsi="宋体" w:hint="eastAsia"/>
          <w:color w:val="000000" w:themeColor="text1"/>
          <w:spacing w:val="20"/>
          <w:sz w:val="24"/>
          <w:u w:val="single"/>
        </w:rPr>
        <w:t xml:space="preserve">            </w:t>
      </w:r>
      <w:r w:rsidRPr="00BC1C9E">
        <w:rPr>
          <w:rFonts w:ascii="宋体" w:hAnsi="宋体" w:hint="eastAsia"/>
          <w:color w:val="000000" w:themeColor="text1"/>
          <w:spacing w:val="20"/>
          <w:sz w:val="24"/>
        </w:rPr>
        <w:t xml:space="preserve">              日 期：</w:t>
      </w:r>
      <w:r w:rsidRPr="00BC1C9E">
        <w:rPr>
          <w:rFonts w:ascii="宋体" w:hAnsi="宋体" w:hint="eastAsia"/>
          <w:color w:val="000000" w:themeColor="text1"/>
          <w:spacing w:val="20"/>
          <w:sz w:val="24"/>
          <w:u w:val="single"/>
        </w:rPr>
        <w:t xml:space="preserve">            </w:t>
      </w:r>
    </w:p>
    <w:p w:rsidR="00602988" w:rsidRPr="00BC1C9E" w:rsidRDefault="00602988" w:rsidP="0087769A">
      <w:pPr>
        <w:snapToGrid w:val="0"/>
        <w:spacing w:before="50" w:afterLines="50"/>
        <w:jc w:val="left"/>
        <w:rPr>
          <w:rFonts w:ascii="宋体" w:hAnsi="宋体"/>
          <w:color w:val="000000" w:themeColor="text1"/>
          <w:sz w:val="24"/>
          <w:szCs w:val="20"/>
        </w:rPr>
      </w:pPr>
    </w:p>
    <w:p w:rsidR="00602988" w:rsidRPr="00BC1C9E" w:rsidRDefault="00EA3332" w:rsidP="0087769A">
      <w:pPr>
        <w:snapToGrid w:val="0"/>
        <w:spacing w:beforeLines="50" w:after="50"/>
        <w:outlineLvl w:val="1"/>
        <w:rPr>
          <w:rFonts w:ascii="宋体" w:hAnsi="宋体"/>
          <w:b/>
          <w:bCs/>
          <w:color w:val="000000" w:themeColor="text1"/>
          <w:sz w:val="24"/>
        </w:rPr>
      </w:pPr>
      <w:r w:rsidRPr="00BC1C9E">
        <w:rPr>
          <w:rFonts w:ascii="宋体" w:hAnsi="宋体"/>
          <w:b/>
          <w:bCs/>
          <w:color w:val="000000" w:themeColor="text1"/>
          <w:sz w:val="24"/>
        </w:rPr>
        <w:br w:type="page"/>
      </w:r>
      <w:bookmarkStart w:id="168" w:name="_Toc19686840"/>
      <w:r w:rsidRPr="00BC1C9E">
        <w:rPr>
          <w:rFonts w:ascii="宋体" w:hAnsi="宋体" w:hint="eastAsia"/>
          <w:b/>
          <w:bCs/>
          <w:color w:val="000000" w:themeColor="text1"/>
          <w:sz w:val="24"/>
        </w:rPr>
        <w:lastRenderedPageBreak/>
        <w:t>六、其他文书、文件格式</w:t>
      </w:r>
      <w:bookmarkEnd w:id="168"/>
    </w:p>
    <w:p w:rsidR="00602988" w:rsidRPr="00BC1C9E" w:rsidRDefault="00602988" w:rsidP="0087769A">
      <w:pPr>
        <w:spacing w:beforeLines="50" w:afterLines="50" w:line="400" w:lineRule="exact"/>
        <w:rPr>
          <w:rFonts w:ascii="宋体" w:hAnsi="宋体"/>
          <w:color w:val="000000" w:themeColor="text1"/>
          <w:sz w:val="24"/>
        </w:rPr>
      </w:pPr>
    </w:p>
    <w:p w:rsidR="00602988" w:rsidRPr="00BC1C9E" w:rsidRDefault="00EA3332" w:rsidP="0087769A">
      <w:pPr>
        <w:snapToGrid w:val="0"/>
        <w:spacing w:beforeLines="50" w:after="50"/>
        <w:ind w:left="142"/>
        <w:jc w:val="left"/>
        <w:rPr>
          <w:rFonts w:ascii="宋体" w:hAnsi="宋体"/>
          <w:b/>
          <w:color w:val="000000" w:themeColor="text1"/>
          <w:spacing w:val="20"/>
          <w:sz w:val="24"/>
        </w:rPr>
      </w:pPr>
      <w:r w:rsidRPr="00BC1C9E">
        <w:rPr>
          <w:rFonts w:ascii="宋体" w:hAnsi="宋体" w:hint="eastAsia"/>
          <w:b/>
          <w:color w:val="000000" w:themeColor="text1"/>
          <w:spacing w:val="20"/>
          <w:sz w:val="24"/>
        </w:rPr>
        <w:t>联合投标协议书格式</w:t>
      </w:r>
    </w:p>
    <w:p w:rsidR="00602988" w:rsidRPr="00BC1C9E" w:rsidRDefault="00EA3332">
      <w:pPr>
        <w:pStyle w:val="a0"/>
        <w:overflowPunct w:val="0"/>
        <w:jc w:val="center"/>
        <w:rPr>
          <w:rFonts w:ascii="宋体" w:hAnsi="宋体"/>
          <w:color w:val="000000" w:themeColor="text1"/>
          <w:sz w:val="24"/>
        </w:rPr>
      </w:pPr>
      <w:r w:rsidRPr="00BC1C9E">
        <w:rPr>
          <w:rFonts w:ascii="宋体" w:hAnsi="宋体" w:hint="eastAsia"/>
          <w:color w:val="000000" w:themeColor="text1"/>
          <w:sz w:val="24"/>
        </w:rPr>
        <w:t>联合体协议书</w:t>
      </w:r>
    </w:p>
    <w:p w:rsidR="00602988" w:rsidRPr="00BC1C9E" w:rsidRDefault="00602988">
      <w:pPr>
        <w:pStyle w:val="a0"/>
        <w:overflowPunct w:val="0"/>
        <w:rPr>
          <w:rFonts w:ascii="宋体" w:hAnsi="宋体"/>
          <w:color w:val="000000" w:themeColor="text1"/>
          <w:sz w:val="24"/>
        </w:rPr>
      </w:pPr>
    </w:p>
    <w:p w:rsidR="00602988" w:rsidRPr="00BC1C9E" w:rsidRDefault="00602988">
      <w:pPr>
        <w:pStyle w:val="a0"/>
        <w:overflowPunct w:val="0"/>
        <w:rPr>
          <w:rFonts w:ascii="宋体" w:hAnsi="宋体"/>
          <w:color w:val="000000" w:themeColor="text1"/>
          <w:sz w:val="24"/>
        </w:rPr>
      </w:pPr>
    </w:p>
    <w:p w:rsidR="00602988" w:rsidRPr="00BC1C9E" w:rsidRDefault="00602988">
      <w:pPr>
        <w:pStyle w:val="a0"/>
        <w:overflowPunct w:val="0"/>
        <w:rPr>
          <w:rFonts w:ascii="宋体" w:hAnsi="宋体"/>
          <w:color w:val="000000" w:themeColor="text1"/>
          <w:sz w:val="24"/>
        </w:rPr>
      </w:pPr>
    </w:p>
    <w:p w:rsidR="00602988" w:rsidRPr="00BC1C9E" w:rsidRDefault="00EA3332">
      <w:pPr>
        <w:pStyle w:val="a0"/>
        <w:overflowPunct w:val="0"/>
        <w:rPr>
          <w:rFonts w:ascii="宋体" w:hAnsi="宋体"/>
          <w:color w:val="000000" w:themeColor="text1"/>
          <w:sz w:val="24"/>
        </w:rPr>
      </w:pPr>
      <w:r w:rsidRPr="00BC1C9E">
        <w:rPr>
          <w:rFonts w:ascii="宋体" w:hAnsi="宋体"/>
          <w:color w:val="000000" w:themeColor="text1"/>
          <w:sz w:val="24"/>
          <w:u w:val="single"/>
        </w:rPr>
        <w:t xml:space="preserve"> </w:t>
      </w:r>
      <w:r w:rsidRPr="00BC1C9E">
        <w:rPr>
          <w:rFonts w:ascii="宋体" w:hAnsi="宋体"/>
          <w:color w:val="000000" w:themeColor="text1"/>
          <w:sz w:val="24"/>
          <w:u w:val="single"/>
        </w:rPr>
        <w:tab/>
      </w:r>
      <w:r w:rsidRPr="00BC1C9E">
        <w:rPr>
          <w:rFonts w:ascii="宋体" w:hAnsi="宋体" w:hint="eastAsia"/>
          <w:color w:val="000000" w:themeColor="text1"/>
          <w:sz w:val="24"/>
        </w:rPr>
        <w:t>（所有成员单位名称）自愿组成</w:t>
      </w:r>
      <w:r w:rsidRPr="00BC1C9E">
        <w:rPr>
          <w:rFonts w:ascii="宋体" w:hAnsi="宋体"/>
          <w:color w:val="000000" w:themeColor="text1"/>
          <w:sz w:val="24"/>
          <w:u w:val="single"/>
        </w:rPr>
        <w:t xml:space="preserve"> </w:t>
      </w:r>
      <w:r w:rsidRPr="00BC1C9E">
        <w:rPr>
          <w:rFonts w:ascii="宋体" w:hAnsi="宋体"/>
          <w:color w:val="000000" w:themeColor="text1"/>
          <w:sz w:val="24"/>
          <w:u w:val="single"/>
        </w:rPr>
        <w:tab/>
      </w:r>
      <w:r w:rsidRPr="00BC1C9E">
        <w:rPr>
          <w:rFonts w:ascii="宋体" w:hAnsi="宋体" w:hint="eastAsia"/>
          <w:color w:val="000000" w:themeColor="text1"/>
          <w:sz w:val="24"/>
        </w:rPr>
        <w:t>（联合体名称）联合体，共同</w:t>
      </w:r>
    </w:p>
    <w:p w:rsidR="00602988" w:rsidRPr="00BC1C9E" w:rsidRDefault="00602988">
      <w:pPr>
        <w:pStyle w:val="a0"/>
        <w:overflowPunct w:val="0"/>
        <w:rPr>
          <w:rFonts w:ascii="宋体" w:hAnsi="宋体"/>
          <w:color w:val="000000" w:themeColor="text1"/>
          <w:sz w:val="24"/>
        </w:rPr>
      </w:pPr>
    </w:p>
    <w:p w:rsidR="00602988" w:rsidRPr="00BC1C9E" w:rsidRDefault="00EA3332">
      <w:pPr>
        <w:pStyle w:val="a0"/>
        <w:overflowPunct w:val="0"/>
        <w:rPr>
          <w:rFonts w:ascii="宋体" w:hAnsi="宋体"/>
          <w:color w:val="000000" w:themeColor="text1"/>
          <w:sz w:val="24"/>
        </w:rPr>
      </w:pPr>
      <w:r w:rsidRPr="00BC1C9E">
        <w:rPr>
          <w:rFonts w:ascii="宋体" w:hAnsi="宋体" w:hint="eastAsia"/>
          <w:color w:val="000000" w:themeColor="text1"/>
          <w:sz w:val="24"/>
        </w:rPr>
        <w:t>参加</w:t>
      </w:r>
      <w:r w:rsidRPr="00BC1C9E">
        <w:rPr>
          <w:rFonts w:ascii="宋体" w:hAnsi="宋体"/>
          <w:color w:val="000000" w:themeColor="text1"/>
          <w:sz w:val="24"/>
          <w:u w:val="single"/>
        </w:rPr>
        <w:t xml:space="preserve"> </w:t>
      </w:r>
      <w:r w:rsidRPr="00BC1C9E">
        <w:rPr>
          <w:rFonts w:ascii="宋体" w:hAnsi="宋体"/>
          <w:color w:val="000000" w:themeColor="text1"/>
          <w:sz w:val="24"/>
          <w:u w:val="single"/>
        </w:rPr>
        <w:tab/>
      </w:r>
      <w:r w:rsidRPr="00BC1C9E">
        <w:rPr>
          <w:rFonts w:ascii="宋体" w:hAnsi="宋体" w:hint="eastAsia"/>
          <w:color w:val="000000" w:themeColor="text1"/>
          <w:sz w:val="24"/>
          <w:u w:val="single"/>
        </w:rPr>
        <w:t>（项</w:t>
      </w:r>
      <w:r w:rsidRPr="00BC1C9E">
        <w:rPr>
          <w:rFonts w:ascii="宋体" w:hAnsi="宋体" w:hint="eastAsia"/>
          <w:color w:val="000000" w:themeColor="text1"/>
          <w:sz w:val="24"/>
        </w:rPr>
        <w:t>目名称）采购招标项目投标。现就联合体投标事宜订立如下协议。</w:t>
      </w:r>
    </w:p>
    <w:p w:rsidR="00602988" w:rsidRPr="00BC1C9E" w:rsidRDefault="00602988">
      <w:pPr>
        <w:pStyle w:val="a0"/>
        <w:overflowPunct w:val="0"/>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color w:val="000000" w:themeColor="text1"/>
          <w:sz w:val="24"/>
        </w:rPr>
        <w:t xml:space="preserve">1.  </w:t>
      </w:r>
      <w:r w:rsidRPr="00BC1C9E">
        <w:rPr>
          <w:rFonts w:ascii="宋体" w:hAnsi="宋体"/>
          <w:color w:val="000000" w:themeColor="text1"/>
          <w:sz w:val="24"/>
          <w:u w:val="single"/>
        </w:rPr>
        <w:t xml:space="preserve"> </w:t>
      </w:r>
      <w:r w:rsidRPr="00BC1C9E">
        <w:rPr>
          <w:rFonts w:ascii="宋体" w:hAnsi="宋体"/>
          <w:color w:val="000000" w:themeColor="text1"/>
          <w:sz w:val="24"/>
          <w:u w:val="single"/>
        </w:rPr>
        <w:tab/>
      </w:r>
      <w:r w:rsidRPr="00BC1C9E">
        <w:rPr>
          <w:rFonts w:ascii="宋体" w:hAnsi="宋体" w:hint="eastAsia"/>
          <w:color w:val="000000" w:themeColor="text1"/>
          <w:sz w:val="24"/>
        </w:rPr>
        <w:t>（某成员单位名称）为</w:t>
      </w:r>
      <w:r w:rsidRPr="00BC1C9E">
        <w:rPr>
          <w:rFonts w:ascii="宋体" w:hAnsi="宋体"/>
          <w:color w:val="000000" w:themeColor="text1"/>
          <w:sz w:val="24"/>
          <w:u w:val="single"/>
        </w:rPr>
        <w:t xml:space="preserve"> </w:t>
      </w:r>
      <w:r w:rsidRPr="00BC1C9E">
        <w:rPr>
          <w:rFonts w:ascii="宋体" w:hAnsi="宋体"/>
          <w:color w:val="000000" w:themeColor="text1"/>
          <w:sz w:val="24"/>
          <w:u w:val="single"/>
        </w:rPr>
        <w:tab/>
      </w:r>
      <w:r w:rsidRPr="00BC1C9E">
        <w:rPr>
          <w:rFonts w:ascii="宋体" w:hAnsi="宋体" w:hint="eastAsia"/>
          <w:color w:val="000000" w:themeColor="text1"/>
          <w:sz w:val="24"/>
        </w:rPr>
        <w:t>（联合体名称）牵头人。</w:t>
      </w: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color w:val="000000" w:themeColor="text1"/>
          <w:sz w:val="24"/>
        </w:rPr>
        <w:t>2.</w:t>
      </w:r>
      <w:r w:rsidRPr="00BC1C9E">
        <w:rPr>
          <w:rFonts w:ascii="宋体" w:hAnsi="宋体" w:hint="eastAsia"/>
          <w:color w:val="000000" w:themeColor="text1"/>
          <w:sz w:val="24"/>
        </w:rPr>
        <w:t>联合体各成员授权牵头人代表联合体参加投标活动，签署文件及对文件的盖章，提交和接收相关的资料、</w:t>
      </w:r>
      <w:r w:rsidRPr="00BC1C9E">
        <w:rPr>
          <w:rFonts w:ascii="宋体" w:hAnsi="宋体"/>
          <w:color w:val="000000" w:themeColor="text1"/>
          <w:sz w:val="24"/>
        </w:rPr>
        <w:t xml:space="preserve"> </w:t>
      </w:r>
      <w:r w:rsidRPr="00BC1C9E">
        <w:rPr>
          <w:rFonts w:ascii="宋体" w:hAnsi="宋体" w:hint="eastAsia"/>
          <w:color w:val="000000" w:themeColor="text1"/>
          <w:sz w:val="24"/>
        </w:rPr>
        <w:t>信息及指示，进行合同谈判活动，负责合同实施阶段的组织和协调工作，以及处理与本招标项</w:t>
      </w:r>
      <w:r w:rsidRPr="00BC1C9E">
        <w:rPr>
          <w:rFonts w:ascii="宋体" w:hAnsi="宋体"/>
          <w:color w:val="000000" w:themeColor="text1"/>
          <w:sz w:val="24"/>
        </w:rPr>
        <w:t xml:space="preserve"> </w:t>
      </w:r>
      <w:proofErr w:type="gramStart"/>
      <w:r w:rsidRPr="00BC1C9E">
        <w:rPr>
          <w:rFonts w:ascii="宋体" w:hAnsi="宋体" w:hint="eastAsia"/>
          <w:color w:val="000000" w:themeColor="text1"/>
          <w:sz w:val="24"/>
        </w:rPr>
        <w:t>目有关</w:t>
      </w:r>
      <w:proofErr w:type="gramEnd"/>
      <w:r w:rsidRPr="00BC1C9E">
        <w:rPr>
          <w:rFonts w:ascii="宋体" w:hAnsi="宋体" w:hint="eastAsia"/>
          <w:color w:val="000000" w:themeColor="text1"/>
          <w:sz w:val="24"/>
        </w:rPr>
        <w:t>的一切事宜。</w:t>
      </w: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color w:val="000000" w:themeColor="text1"/>
          <w:sz w:val="24"/>
        </w:rPr>
        <w:t>3.</w:t>
      </w:r>
      <w:r w:rsidRPr="00BC1C9E">
        <w:rPr>
          <w:rFonts w:ascii="宋体" w:hAnsi="宋体" w:hint="eastAsia"/>
          <w:color w:val="000000" w:themeColor="text1"/>
          <w:sz w:val="24"/>
        </w:rPr>
        <w:t>联合体牵头人在本项目中签署和盖章的一切文件和处理的一切事宜，联合体各成员均予以承认。</w:t>
      </w:r>
      <w:r w:rsidRPr="00BC1C9E">
        <w:rPr>
          <w:rFonts w:ascii="宋体" w:hAnsi="宋体"/>
          <w:color w:val="000000" w:themeColor="text1"/>
          <w:sz w:val="24"/>
        </w:rPr>
        <w:t xml:space="preserve"> </w:t>
      </w:r>
      <w:r w:rsidRPr="00BC1C9E">
        <w:rPr>
          <w:rFonts w:ascii="宋体" w:hAnsi="宋体" w:hint="eastAsia"/>
          <w:color w:val="000000" w:themeColor="text1"/>
          <w:sz w:val="24"/>
        </w:rPr>
        <w:t>联合体各成员将严格按照招标文件、投标文件和合同的要求全面履行义务，并向招标人承担连带责任。</w:t>
      </w: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color w:val="000000" w:themeColor="text1"/>
          <w:sz w:val="24"/>
        </w:rPr>
        <w:t>4.</w:t>
      </w:r>
      <w:r w:rsidRPr="00BC1C9E">
        <w:rPr>
          <w:rFonts w:ascii="宋体" w:hAnsi="宋体" w:hint="eastAsia"/>
          <w:color w:val="000000" w:themeColor="text1"/>
          <w:sz w:val="24"/>
        </w:rPr>
        <w:t>联合体各成员单位内部的职责分工如下：</w:t>
      </w:r>
      <w:r w:rsidRPr="00BC1C9E">
        <w:rPr>
          <w:rFonts w:ascii="宋体" w:hAnsi="宋体"/>
          <w:color w:val="000000" w:themeColor="text1"/>
          <w:sz w:val="24"/>
          <w:u w:val="single"/>
        </w:rPr>
        <w:t xml:space="preserve"> </w:t>
      </w:r>
      <w:r w:rsidRPr="00BC1C9E">
        <w:rPr>
          <w:rFonts w:ascii="宋体" w:hAnsi="宋体"/>
          <w:color w:val="000000" w:themeColor="text1"/>
          <w:sz w:val="24"/>
          <w:u w:val="single"/>
        </w:rPr>
        <w:tab/>
      </w:r>
      <w:r w:rsidRPr="00BC1C9E">
        <w:rPr>
          <w:rFonts w:ascii="宋体" w:hAnsi="宋体" w:hint="eastAsia"/>
          <w:color w:val="000000" w:themeColor="text1"/>
          <w:sz w:val="24"/>
        </w:rPr>
        <w:t>。</w:t>
      </w: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color w:val="000000" w:themeColor="text1"/>
          <w:sz w:val="24"/>
        </w:rPr>
        <w:t>5.</w:t>
      </w:r>
      <w:r w:rsidRPr="00BC1C9E">
        <w:rPr>
          <w:rFonts w:ascii="宋体" w:hAnsi="宋体" w:hint="eastAsia"/>
          <w:color w:val="000000" w:themeColor="text1"/>
          <w:sz w:val="24"/>
        </w:rPr>
        <w:t>本协议书自所有成员单位法定代表人（单位负责人）或其委托代理人签字或盖单位章之</w:t>
      </w:r>
      <w:r w:rsidRPr="00BC1C9E">
        <w:rPr>
          <w:rFonts w:ascii="宋体" w:hAnsi="宋体"/>
          <w:color w:val="000000" w:themeColor="text1"/>
          <w:sz w:val="24"/>
        </w:rPr>
        <w:t xml:space="preserve"> </w:t>
      </w:r>
      <w:r w:rsidRPr="00BC1C9E">
        <w:rPr>
          <w:rFonts w:ascii="宋体" w:hAnsi="宋体" w:hint="eastAsia"/>
          <w:color w:val="000000" w:themeColor="text1"/>
          <w:sz w:val="24"/>
        </w:rPr>
        <w:t>日起生效，合同履行完毕后自动失效。</w:t>
      </w: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color w:val="000000" w:themeColor="text1"/>
          <w:sz w:val="24"/>
        </w:rPr>
        <w:t>6.</w:t>
      </w:r>
      <w:r w:rsidRPr="00BC1C9E">
        <w:rPr>
          <w:rFonts w:ascii="宋体" w:hAnsi="宋体" w:hint="eastAsia"/>
          <w:color w:val="000000" w:themeColor="text1"/>
          <w:sz w:val="24"/>
        </w:rPr>
        <w:t>本协议书一式</w:t>
      </w:r>
      <w:r w:rsidRPr="00BC1C9E">
        <w:rPr>
          <w:rFonts w:ascii="宋体" w:hAnsi="宋体"/>
          <w:color w:val="000000" w:themeColor="text1"/>
          <w:sz w:val="24"/>
          <w:u w:val="single"/>
        </w:rPr>
        <w:t xml:space="preserve"> </w:t>
      </w:r>
      <w:r w:rsidRPr="00BC1C9E">
        <w:rPr>
          <w:rFonts w:ascii="宋体" w:hAnsi="宋体"/>
          <w:color w:val="000000" w:themeColor="text1"/>
          <w:sz w:val="24"/>
          <w:u w:val="single"/>
        </w:rPr>
        <w:tab/>
      </w:r>
      <w:r w:rsidRPr="00BC1C9E">
        <w:rPr>
          <w:rFonts w:ascii="宋体" w:hAnsi="宋体" w:hint="eastAsia"/>
          <w:color w:val="000000" w:themeColor="text1"/>
          <w:sz w:val="24"/>
        </w:rPr>
        <w:t>份，联合体成员和招标人各执一份。</w:t>
      </w:r>
    </w:p>
    <w:p w:rsidR="00602988" w:rsidRPr="00BC1C9E" w:rsidRDefault="00602988">
      <w:pPr>
        <w:pStyle w:val="a0"/>
        <w:overflowPunct w:val="0"/>
        <w:ind w:firstLine="0"/>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hint="eastAsia"/>
          <w:color w:val="000000" w:themeColor="text1"/>
          <w:sz w:val="24"/>
        </w:rPr>
        <w:t>注：本协议书由法定代表人（单位负责人）签字的，应附法定代表人（单位负责人）身份</w:t>
      </w: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hint="eastAsia"/>
          <w:color w:val="000000" w:themeColor="text1"/>
          <w:sz w:val="24"/>
        </w:rPr>
        <w:t>证明；由委托代理人签字的，应附授权委托书。</w:t>
      </w:r>
    </w:p>
    <w:p w:rsidR="00602988" w:rsidRPr="00BC1C9E" w:rsidRDefault="00602988">
      <w:pPr>
        <w:pStyle w:val="a0"/>
        <w:overflowPunct w:val="0"/>
        <w:ind w:firstLineChars="175"/>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hint="eastAsia"/>
          <w:color w:val="000000" w:themeColor="text1"/>
          <w:sz w:val="24"/>
        </w:rPr>
        <w:t>联合体牵头人名称：</w:t>
      </w: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（盖单位章）</w:t>
      </w:r>
    </w:p>
    <w:p w:rsidR="00602988" w:rsidRPr="00BC1C9E" w:rsidRDefault="00602988">
      <w:pPr>
        <w:pStyle w:val="a0"/>
        <w:overflowPunct w:val="0"/>
        <w:ind w:firstLineChars="175"/>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hint="eastAsia"/>
          <w:color w:val="000000" w:themeColor="text1"/>
          <w:sz w:val="24"/>
        </w:rPr>
        <w:t>法定代表人（单位负责人）或其委托代理人：</w:t>
      </w: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（签字）</w:t>
      </w:r>
    </w:p>
    <w:p w:rsidR="00602988" w:rsidRPr="00BC1C9E" w:rsidRDefault="00602988">
      <w:pPr>
        <w:pStyle w:val="a0"/>
        <w:overflowPunct w:val="0"/>
        <w:ind w:firstLineChars="175"/>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hint="eastAsia"/>
          <w:color w:val="000000" w:themeColor="text1"/>
          <w:sz w:val="24"/>
        </w:rPr>
        <w:t>联合体成员名称：</w:t>
      </w: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（盖单位章）</w:t>
      </w:r>
    </w:p>
    <w:p w:rsidR="00602988" w:rsidRPr="00BC1C9E" w:rsidRDefault="00602988">
      <w:pPr>
        <w:pStyle w:val="a0"/>
        <w:overflowPunct w:val="0"/>
        <w:ind w:firstLineChars="175"/>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hint="eastAsia"/>
          <w:color w:val="000000" w:themeColor="text1"/>
          <w:sz w:val="24"/>
        </w:rPr>
        <w:t>法定代表人（单位负责人）或其委托代理人：</w:t>
      </w: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（签字）</w:t>
      </w:r>
    </w:p>
    <w:p w:rsidR="00602988" w:rsidRPr="00BC1C9E" w:rsidRDefault="00602988">
      <w:pPr>
        <w:pStyle w:val="a0"/>
        <w:overflowPunct w:val="0"/>
        <w:ind w:firstLineChars="175"/>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hint="eastAsia"/>
          <w:color w:val="000000" w:themeColor="text1"/>
          <w:sz w:val="24"/>
        </w:rPr>
        <w:t>联合体成员名称：</w:t>
      </w: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（盖单位章）</w:t>
      </w:r>
    </w:p>
    <w:p w:rsidR="00602988" w:rsidRPr="00BC1C9E" w:rsidRDefault="00602988">
      <w:pPr>
        <w:pStyle w:val="a0"/>
        <w:overflowPunct w:val="0"/>
        <w:ind w:firstLineChars="175"/>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hint="eastAsia"/>
          <w:color w:val="000000" w:themeColor="text1"/>
          <w:sz w:val="24"/>
        </w:rPr>
        <w:t>法定代表人（单位负责人）或其委托代理人：</w:t>
      </w: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（签字）</w:t>
      </w:r>
    </w:p>
    <w:p w:rsidR="00602988" w:rsidRPr="00BC1C9E" w:rsidRDefault="00602988">
      <w:pPr>
        <w:pStyle w:val="a0"/>
        <w:overflowPunct w:val="0"/>
        <w:ind w:firstLineChars="175"/>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color w:val="000000" w:themeColor="text1"/>
          <w:sz w:val="24"/>
        </w:rPr>
        <w:t>……</w:t>
      </w:r>
    </w:p>
    <w:p w:rsidR="00602988" w:rsidRPr="00BC1C9E" w:rsidRDefault="00602988">
      <w:pPr>
        <w:pStyle w:val="a0"/>
        <w:overflowPunct w:val="0"/>
        <w:ind w:firstLineChars="175"/>
        <w:rPr>
          <w:rFonts w:ascii="宋体" w:hAnsi="宋体"/>
          <w:color w:val="000000" w:themeColor="text1"/>
          <w:sz w:val="24"/>
        </w:rPr>
      </w:pPr>
    </w:p>
    <w:p w:rsidR="00602988" w:rsidRPr="00BC1C9E" w:rsidRDefault="00EA3332">
      <w:pPr>
        <w:pStyle w:val="a0"/>
        <w:overflowPunct w:val="0"/>
        <w:ind w:firstLineChars="175"/>
        <w:rPr>
          <w:rFonts w:ascii="宋体" w:hAnsi="宋体"/>
          <w:color w:val="000000" w:themeColor="text1"/>
          <w:sz w:val="24"/>
        </w:rPr>
      </w:pP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年</w:t>
      </w: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月</w:t>
      </w:r>
      <w:r w:rsidRPr="00BC1C9E">
        <w:rPr>
          <w:rFonts w:ascii="宋体" w:hAnsi="宋体"/>
          <w:color w:val="000000" w:themeColor="text1"/>
          <w:sz w:val="24"/>
        </w:rPr>
        <w:t xml:space="preserve"> </w:t>
      </w:r>
      <w:r w:rsidRPr="00BC1C9E">
        <w:rPr>
          <w:rFonts w:ascii="宋体" w:hAnsi="宋体"/>
          <w:color w:val="000000" w:themeColor="text1"/>
          <w:sz w:val="24"/>
        </w:rPr>
        <w:tab/>
      </w:r>
      <w:r w:rsidRPr="00BC1C9E">
        <w:rPr>
          <w:rFonts w:ascii="宋体" w:hAnsi="宋体" w:hint="eastAsia"/>
          <w:color w:val="000000" w:themeColor="text1"/>
          <w:sz w:val="24"/>
        </w:rPr>
        <w:t>日</w:t>
      </w:r>
    </w:p>
    <w:p w:rsidR="00602988" w:rsidRPr="00BC1C9E" w:rsidRDefault="00EA3332">
      <w:pPr>
        <w:spacing w:line="520" w:lineRule="exact"/>
        <w:jc w:val="center"/>
        <w:rPr>
          <w:rFonts w:ascii="仿宋_GB2312" w:eastAsia="仿宋_GB2312" w:hAnsi="仿宋_GB2312" w:cs="仿宋_GB2312"/>
          <w:color w:val="000000" w:themeColor="text1"/>
          <w:sz w:val="32"/>
          <w:szCs w:val="32"/>
        </w:rPr>
      </w:pPr>
      <w:r w:rsidRPr="00BC1C9E">
        <w:rPr>
          <w:rFonts w:ascii="方正小标宋简体" w:eastAsia="方正小标宋简体" w:hAnsi="方正小标宋简体" w:cs="方正小标宋简体" w:hint="eastAsia"/>
          <w:color w:val="000000" w:themeColor="text1"/>
          <w:sz w:val="44"/>
          <w:szCs w:val="44"/>
        </w:rPr>
        <w:lastRenderedPageBreak/>
        <w:t>无串通竞标行为的承诺函</w:t>
      </w:r>
    </w:p>
    <w:p w:rsidR="00602988" w:rsidRPr="00BC1C9E" w:rsidRDefault="00EA3332" w:rsidP="00693BA3">
      <w:pPr>
        <w:spacing w:line="400" w:lineRule="exact"/>
        <w:ind w:firstLineChars="200" w:firstLine="643"/>
        <w:rPr>
          <w:rFonts w:ascii="仿宋_GB2312" w:eastAsia="仿宋_GB2312" w:hAnsi="仿宋_GB2312" w:cs="仿宋_GB2312"/>
          <w:b/>
          <w:bCs/>
          <w:color w:val="000000" w:themeColor="text1"/>
          <w:sz w:val="32"/>
          <w:szCs w:val="32"/>
        </w:rPr>
      </w:pPr>
      <w:r w:rsidRPr="00BC1C9E">
        <w:rPr>
          <w:rFonts w:ascii="仿宋_GB2312" w:eastAsia="仿宋_GB2312" w:hAnsi="仿宋_GB2312" w:cs="仿宋_GB2312" w:hint="eastAsia"/>
          <w:b/>
          <w:bCs/>
          <w:color w:val="000000" w:themeColor="text1"/>
          <w:sz w:val="32"/>
          <w:szCs w:val="32"/>
        </w:rPr>
        <w:t>一、我公司承诺</w:t>
      </w:r>
      <w:proofErr w:type="gramStart"/>
      <w:r w:rsidRPr="00BC1C9E">
        <w:rPr>
          <w:rFonts w:ascii="仿宋_GB2312" w:eastAsia="仿宋_GB2312" w:hAnsi="仿宋_GB2312" w:cs="仿宋_GB2312" w:hint="eastAsia"/>
          <w:b/>
          <w:bCs/>
          <w:color w:val="000000" w:themeColor="text1"/>
          <w:sz w:val="32"/>
          <w:szCs w:val="32"/>
        </w:rPr>
        <w:t>无下列</w:t>
      </w:r>
      <w:proofErr w:type="gramEnd"/>
      <w:r w:rsidRPr="00BC1C9E">
        <w:rPr>
          <w:rFonts w:ascii="仿宋_GB2312" w:eastAsia="仿宋_GB2312" w:hAnsi="仿宋_GB2312" w:cs="仿宋_GB2312" w:hint="eastAsia"/>
          <w:b/>
          <w:bCs/>
          <w:color w:val="000000" w:themeColor="text1"/>
          <w:sz w:val="32"/>
          <w:szCs w:val="32"/>
        </w:rPr>
        <w:t>相互串通竞标的情形：</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1.不同供应商的响应文件由同一单位或者个人编制；或不同供应商报名的IP地址一致的；</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2.不同供应商委托同一单位或者个人办理竞标事宜；</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3.不同的供应商的响应文件载明的项目管理员为同一个人；</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4.不同供应商的响应文件异常一致或竞标报价呈规律性差异；</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5.不同供应商的响应文件相互混装；</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6.不同供应商的竞标保证金从同一单位或者个人账户转出。</w:t>
      </w:r>
    </w:p>
    <w:p w:rsidR="00602988" w:rsidRPr="00BC1C9E" w:rsidRDefault="00EA3332" w:rsidP="00693BA3">
      <w:pPr>
        <w:spacing w:line="400" w:lineRule="exact"/>
        <w:ind w:firstLineChars="200" w:firstLine="643"/>
        <w:rPr>
          <w:rFonts w:ascii="仿宋_GB2312" w:eastAsia="仿宋_GB2312" w:hAnsi="仿宋_GB2312" w:cs="仿宋_GB2312"/>
          <w:b/>
          <w:bCs/>
          <w:color w:val="000000" w:themeColor="text1"/>
          <w:sz w:val="32"/>
          <w:szCs w:val="32"/>
        </w:rPr>
      </w:pPr>
      <w:r w:rsidRPr="00BC1C9E">
        <w:rPr>
          <w:rFonts w:ascii="仿宋_GB2312" w:eastAsia="仿宋_GB2312" w:hAnsi="仿宋_GB2312" w:cs="仿宋_GB2312" w:hint="eastAsia"/>
          <w:b/>
          <w:bCs/>
          <w:color w:val="000000" w:themeColor="text1"/>
          <w:sz w:val="32"/>
          <w:szCs w:val="32"/>
        </w:rPr>
        <w:t>二、我公司承诺</w:t>
      </w:r>
      <w:proofErr w:type="gramStart"/>
      <w:r w:rsidRPr="00BC1C9E">
        <w:rPr>
          <w:rFonts w:ascii="仿宋_GB2312" w:eastAsia="仿宋_GB2312" w:hAnsi="仿宋_GB2312" w:cs="仿宋_GB2312" w:hint="eastAsia"/>
          <w:b/>
          <w:bCs/>
          <w:color w:val="000000" w:themeColor="text1"/>
          <w:sz w:val="32"/>
          <w:szCs w:val="32"/>
        </w:rPr>
        <w:t>无下列</w:t>
      </w:r>
      <w:proofErr w:type="gramEnd"/>
      <w:r w:rsidRPr="00BC1C9E">
        <w:rPr>
          <w:rFonts w:ascii="仿宋_GB2312" w:eastAsia="仿宋_GB2312" w:hAnsi="仿宋_GB2312" w:cs="仿宋_GB2312" w:hint="eastAsia"/>
          <w:b/>
          <w:bCs/>
          <w:color w:val="000000" w:themeColor="text1"/>
          <w:sz w:val="32"/>
          <w:szCs w:val="32"/>
        </w:rPr>
        <w:t>恶意串通的情形：</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1.供应商直接或者间接从采购人或者采购代理机构处获得其他供应商的相关信息并修改其响应文件；</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2.供应</w:t>
      </w:r>
      <w:proofErr w:type="gramStart"/>
      <w:r w:rsidRPr="00BC1C9E">
        <w:rPr>
          <w:rFonts w:ascii="宋体" w:hAnsi="宋体" w:hint="eastAsia"/>
          <w:color w:val="000000" w:themeColor="text1"/>
          <w:sz w:val="24"/>
          <w:szCs w:val="20"/>
        </w:rPr>
        <w:t>商按照</w:t>
      </w:r>
      <w:proofErr w:type="gramEnd"/>
      <w:r w:rsidRPr="00BC1C9E">
        <w:rPr>
          <w:rFonts w:ascii="宋体" w:hAnsi="宋体" w:hint="eastAsia"/>
          <w:color w:val="000000" w:themeColor="text1"/>
          <w:sz w:val="24"/>
          <w:szCs w:val="20"/>
        </w:rPr>
        <w:t>采购人或者采购代理机构的授意撤换、修改响应文件；</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3.供应商之间协商报价、技术方案等响应文件的实质性内容；</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4.属于同一集团、协会、商会等组织成员的供应</w:t>
      </w:r>
      <w:proofErr w:type="gramStart"/>
      <w:r w:rsidRPr="00BC1C9E">
        <w:rPr>
          <w:rFonts w:ascii="宋体" w:hAnsi="宋体" w:hint="eastAsia"/>
          <w:color w:val="000000" w:themeColor="text1"/>
          <w:sz w:val="24"/>
          <w:szCs w:val="20"/>
        </w:rPr>
        <w:t>商按照</w:t>
      </w:r>
      <w:proofErr w:type="gramEnd"/>
      <w:r w:rsidRPr="00BC1C9E">
        <w:rPr>
          <w:rFonts w:ascii="宋体" w:hAnsi="宋体" w:hint="eastAsia"/>
          <w:color w:val="000000" w:themeColor="text1"/>
          <w:sz w:val="24"/>
          <w:szCs w:val="20"/>
        </w:rPr>
        <w:t>该组织要求协同参加政府采购活动；</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5.供应商之间事先约定一致抬高或者压低竞标报价,或者在竞争性谈判项目中事先约定轮流以高价位或者低价位成交,或者事先约定由某一特定供应</w:t>
      </w:r>
      <w:proofErr w:type="gramStart"/>
      <w:r w:rsidRPr="00BC1C9E">
        <w:rPr>
          <w:rFonts w:ascii="宋体" w:hAnsi="宋体" w:hint="eastAsia"/>
          <w:color w:val="000000" w:themeColor="text1"/>
          <w:sz w:val="24"/>
          <w:szCs w:val="20"/>
        </w:rPr>
        <w:t>商成交</w:t>
      </w:r>
      <w:proofErr w:type="gramEnd"/>
      <w:r w:rsidRPr="00BC1C9E">
        <w:rPr>
          <w:rFonts w:ascii="宋体" w:hAnsi="宋体" w:hint="eastAsia"/>
          <w:color w:val="000000" w:themeColor="text1"/>
          <w:sz w:val="24"/>
          <w:szCs w:val="20"/>
        </w:rPr>
        <w:t>,然后再参加竞标；</w:t>
      </w:r>
    </w:p>
    <w:p w:rsidR="00602988" w:rsidRPr="00BC1C9E" w:rsidRDefault="00EA3332">
      <w:pPr>
        <w:spacing w:line="400" w:lineRule="exact"/>
        <w:ind w:firstLineChars="200" w:firstLine="480"/>
        <w:rPr>
          <w:rFonts w:ascii="宋体" w:hAnsi="宋体"/>
          <w:color w:val="000000" w:themeColor="text1"/>
          <w:sz w:val="24"/>
          <w:szCs w:val="20"/>
        </w:rPr>
      </w:pPr>
      <w:r w:rsidRPr="00BC1C9E">
        <w:rPr>
          <w:rFonts w:ascii="宋体" w:hAnsi="宋体" w:hint="eastAsia"/>
          <w:color w:val="000000" w:themeColor="text1"/>
          <w:sz w:val="24"/>
          <w:szCs w:val="20"/>
        </w:rPr>
        <w:t>6.供应商之间商定部分供应商放弃参加政府采购活动或者放弃成交；</w:t>
      </w:r>
    </w:p>
    <w:p w:rsidR="00602988" w:rsidRPr="00BC1C9E" w:rsidRDefault="00EA3332">
      <w:pPr>
        <w:spacing w:line="400" w:lineRule="exact"/>
        <w:ind w:firstLineChars="200" w:firstLine="480"/>
        <w:rPr>
          <w:rFonts w:ascii="仿宋_GB2312" w:eastAsia="仿宋_GB2312" w:hAnsi="仿宋_GB2312" w:cs="仿宋_GB2312"/>
          <w:color w:val="000000" w:themeColor="text1"/>
          <w:sz w:val="32"/>
          <w:szCs w:val="32"/>
        </w:rPr>
      </w:pPr>
      <w:r w:rsidRPr="00BC1C9E">
        <w:rPr>
          <w:rFonts w:ascii="宋体" w:hAnsi="宋体" w:hint="eastAsia"/>
          <w:color w:val="000000" w:themeColor="text1"/>
          <w:sz w:val="24"/>
          <w:szCs w:val="20"/>
        </w:rPr>
        <w:t>7.供应商与采购人或者采购代理机构之间、供应商相互之间，为谋求特定供应</w:t>
      </w:r>
      <w:proofErr w:type="gramStart"/>
      <w:r w:rsidRPr="00BC1C9E">
        <w:rPr>
          <w:rFonts w:ascii="宋体" w:hAnsi="宋体" w:hint="eastAsia"/>
          <w:color w:val="000000" w:themeColor="text1"/>
          <w:sz w:val="24"/>
          <w:szCs w:val="20"/>
        </w:rPr>
        <w:t>商成交</w:t>
      </w:r>
      <w:proofErr w:type="gramEnd"/>
      <w:r w:rsidRPr="00BC1C9E">
        <w:rPr>
          <w:rFonts w:ascii="宋体" w:hAnsi="宋体" w:hint="eastAsia"/>
          <w:color w:val="000000" w:themeColor="text1"/>
          <w:sz w:val="24"/>
          <w:szCs w:val="20"/>
        </w:rPr>
        <w:t>或者排斥其他供应商的其他串通</w:t>
      </w:r>
      <w:r w:rsidRPr="00BC1C9E">
        <w:rPr>
          <w:rFonts w:ascii="仿宋_GB2312" w:eastAsia="仿宋_GB2312" w:hAnsi="仿宋_GB2312" w:cs="仿宋_GB2312" w:hint="eastAsia"/>
          <w:color w:val="000000" w:themeColor="text1"/>
          <w:spacing w:val="-6"/>
          <w:sz w:val="32"/>
          <w:szCs w:val="32"/>
        </w:rPr>
        <w:t>行为。</w:t>
      </w:r>
    </w:p>
    <w:p w:rsidR="00602988" w:rsidRPr="00BC1C9E" w:rsidRDefault="00EA3332" w:rsidP="00693BA3">
      <w:pPr>
        <w:spacing w:line="400" w:lineRule="exact"/>
        <w:ind w:firstLineChars="200" w:firstLine="643"/>
        <w:rPr>
          <w:rFonts w:ascii="仿宋_GB2312" w:eastAsia="仿宋_GB2312" w:hAnsi="仿宋_GB2312" w:cs="仿宋_GB2312"/>
          <w:b/>
          <w:bCs/>
          <w:color w:val="000000" w:themeColor="text1"/>
          <w:sz w:val="32"/>
          <w:szCs w:val="32"/>
        </w:rPr>
      </w:pPr>
      <w:r w:rsidRPr="00BC1C9E">
        <w:rPr>
          <w:rFonts w:ascii="仿宋_GB2312" w:eastAsia="仿宋_GB2312" w:hAnsi="仿宋_GB2312" w:cs="仿宋_GB2312" w:hint="eastAsia"/>
          <w:b/>
          <w:bCs/>
          <w:color w:val="000000" w:themeColor="text1"/>
          <w:sz w:val="32"/>
          <w:szCs w:val="32"/>
        </w:rPr>
        <w:t>以上情形一经核查属实，我方愿意承担一切后果，并不再寻求任何旨在减轻或免除法律责任的辩解。</w:t>
      </w:r>
    </w:p>
    <w:p w:rsidR="00602988" w:rsidRPr="00BC1C9E" w:rsidRDefault="00EA3332">
      <w:pPr>
        <w:spacing w:line="400" w:lineRule="exact"/>
        <w:ind w:firstLineChars="1500" w:firstLine="4800"/>
        <w:rPr>
          <w:rFonts w:ascii="仿宋_GB2312" w:eastAsia="仿宋_GB2312" w:hAnsi="仿宋_GB2312" w:cs="仿宋_GB2312"/>
          <w:color w:val="000000" w:themeColor="text1"/>
          <w:sz w:val="32"/>
          <w:szCs w:val="32"/>
        </w:rPr>
      </w:pPr>
      <w:r w:rsidRPr="00BC1C9E">
        <w:rPr>
          <w:rFonts w:ascii="仿宋_GB2312" w:eastAsia="仿宋_GB2312" w:hAnsi="仿宋_GB2312" w:cs="仿宋_GB2312" w:hint="eastAsia"/>
          <w:color w:val="000000" w:themeColor="text1"/>
          <w:sz w:val="32"/>
          <w:szCs w:val="32"/>
        </w:rPr>
        <w:t>供应商（盖公章 ）：</w:t>
      </w:r>
    </w:p>
    <w:p w:rsidR="00602988" w:rsidRPr="00BC1C9E" w:rsidRDefault="00EA3332">
      <w:pPr>
        <w:spacing w:line="520" w:lineRule="exact"/>
        <w:ind w:firstLineChars="200" w:firstLine="640"/>
        <w:jc w:val="center"/>
        <w:rPr>
          <w:rFonts w:ascii="仿宋_GB2312" w:eastAsia="仿宋_GB2312" w:hAnsi="仿宋_GB2312" w:cs="仿宋_GB2312"/>
          <w:color w:val="000000" w:themeColor="text1"/>
          <w:sz w:val="32"/>
          <w:szCs w:val="32"/>
        </w:rPr>
      </w:pPr>
      <w:r w:rsidRPr="00BC1C9E">
        <w:rPr>
          <w:rFonts w:ascii="仿宋_GB2312" w:eastAsia="仿宋_GB2312" w:hAnsi="仿宋_GB2312" w:cs="仿宋_GB2312" w:hint="eastAsia"/>
          <w:color w:val="000000" w:themeColor="text1"/>
          <w:sz w:val="32"/>
          <w:szCs w:val="32"/>
        </w:rPr>
        <w:t xml:space="preserve">                               年   月   日</w:t>
      </w:r>
    </w:p>
    <w:p w:rsidR="00602988" w:rsidRPr="00BC1C9E" w:rsidRDefault="00602988" w:rsidP="0087769A">
      <w:pPr>
        <w:snapToGrid w:val="0"/>
        <w:spacing w:beforeLines="50" w:after="50"/>
        <w:jc w:val="left"/>
        <w:rPr>
          <w:rFonts w:ascii="宋体" w:hAnsi="宋体"/>
          <w:b/>
          <w:color w:val="000000" w:themeColor="text1"/>
          <w:sz w:val="24"/>
        </w:rPr>
      </w:pPr>
    </w:p>
    <w:p w:rsidR="00602988" w:rsidRPr="00BC1C9E" w:rsidRDefault="00602988" w:rsidP="0087769A">
      <w:pPr>
        <w:snapToGrid w:val="0"/>
        <w:spacing w:beforeLines="50" w:after="50"/>
        <w:jc w:val="left"/>
        <w:rPr>
          <w:rFonts w:ascii="宋体" w:hAnsi="宋体"/>
          <w:b/>
          <w:color w:val="000000" w:themeColor="text1"/>
          <w:sz w:val="24"/>
        </w:rPr>
      </w:pPr>
    </w:p>
    <w:p w:rsidR="00602988" w:rsidRPr="00BC1C9E" w:rsidRDefault="00602988" w:rsidP="0087769A">
      <w:pPr>
        <w:snapToGrid w:val="0"/>
        <w:spacing w:beforeLines="50" w:after="50"/>
        <w:jc w:val="left"/>
        <w:rPr>
          <w:rFonts w:ascii="宋体" w:hAnsi="宋体"/>
          <w:b/>
          <w:color w:val="000000" w:themeColor="text1"/>
          <w:sz w:val="24"/>
        </w:rPr>
      </w:pPr>
    </w:p>
    <w:p w:rsidR="00602988" w:rsidRPr="00BC1C9E" w:rsidRDefault="00602988" w:rsidP="0087769A">
      <w:pPr>
        <w:snapToGrid w:val="0"/>
        <w:spacing w:beforeLines="50" w:after="50"/>
        <w:jc w:val="left"/>
        <w:rPr>
          <w:rFonts w:ascii="宋体" w:hAnsi="宋体"/>
          <w:b/>
          <w:color w:val="000000" w:themeColor="text1"/>
          <w:sz w:val="24"/>
        </w:rPr>
      </w:pPr>
    </w:p>
    <w:p w:rsidR="00602988" w:rsidRPr="00BC1C9E" w:rsidRDefault="00602988" w:rsidP="0087769A">
      <w:pPr>
        <w:snapToGrid w:val="0"/>
        <w:spacing w:beforeLines="50" w:after="50"/>
        <w:jc w:val="left"/>
        <w:rPr>
          <w:rFonts w:ascii="宋体" w:hAnsi="宋体"/>
          <w:b/>
          <w:color w:val="000000" w:themeColor="text1"/>
          <w:sz w:val="24"/>
        </w:rPr>
      </w:pPr>
    </w:p>
    <w:p w:rsidR="00602988" w:rsidRPr="00BC1C9E" w:rsidRDefault="00602988" w:rsidP="0087769A">
      <w:pPr>
        <w:snapToGrid w:val="0"/>
        <w:spacing w:beforeLines="50" w:after="50"/>
        <w:jc w:val="left"/>
        <w:rPr>
          <w:rFonts w:ascii="宋体" w:hAnsi="宋体"/>
          <w:b/>
          <w:color w:val="000000" w:themeColor="text1"/>
          <w:sz w:val="24"/>
        </w:rPr>
      </w:pPr>
    </w:p>
    <w:p w:rsidR="00602988" w:rsidRPr="00BC1C9E" w:rsidRDefault="00602988" w:rsidP="0087769A">
      <w:pPr>
        <w:snapToGrid w:val="0"/>
        <w:spacing w:beforeLines="50" w:after="50"/>
        <w:jc w:val="left"/>
        <w:rPr>
          <w:rFonts w:ascii="宋体" w:hAnsi="宋体"/>
          <w:b/>
          <w:color w:val="000000" w:themeColor="text1"/>
          <w:sz w:val="24"/>
        </w:rPr>
      </w:pPr>
    </w:p>
    <w:p w:rsidR="00602988" w:rsidRPr="00BC1C9E" w:rsidRDefault="00EA3332" w:rsidP="0087769A">
      <w:pPr>
        <w:snapToGrid w:val="0"/>
        <w:spacing w:beforeLines="50" w:after="50"/>
        <w:jc w:val="left"/>
        <w:rPr>
          <w:color w:val="000000" w:themeColor="text1"/>
        </w:rPr>
      </w:pPr>
      <w:r w:rsidRPr="00BC1C9E">
        <w:rPr>
          <w:color w:val="000000" w:themeColor="text1"/>
        </w:rPr>
        <w:br w:type="page"/>
      </w:r>
      <w:r w:rsidRPr="00BC1C9E">
        <w:rPr>
          <w:rFonts w:ascii="宋体" w:hAnsi="宋体" w:hint="eastAsia"/>
          <w:b/>
          <w:color w:val="000000" w:themeColor="text1"/>
          <w:sz w:val="24"/>
        </w:rPr>
        <w:lastRenderedPageBreak/>
        <w:t xml:space="preserve"> 中小企业声明函格式</w:t>
      </w:r>
    </w:p>
    <w:p w:rsidR="00602988" w:rsidRPr="00BC1C9E" w:rsidRDefault="00602988">
      <w:pPr>
        <w:rPr>
          <w:color w:val="000000" w:themeColor="text1"/>
        </w:rPr>
      </w:pPr>
    </w:p>
    <w:p w:rsidR="00602988" w:rsidRPr="00BC1C9E" w:rsidRDefault="00EA3332">
      <w:pPr>
        <w:spacing w:line="588" w:lineRule="exact"/>
        <w:jc w:val="center"/>
        <w:rPr>
          <w:rFonts w:ascii="仿宋_GB2312" w:eastAsia="仿宋_GB2312"/>
          <w:b/>
          <w:color w:val="000000" w:themeColor="text1"/>
          <w:spacing w:val="6"/>
          <w:sz w:val="32"/>
          <w:szCs w:val="32"/>
        </w:rPr>
      </w:pPr>
      <w:r w:rsidRPr="00BC1C9E">
        <w:rPr>
          <w:rFonts w:ascii="仿宋_GB2312" w:eastAsia="仿宋_GB2312" w:hint="eastAsia"/>
          <w:b/>
          <w:color w:val="000000" w:themeColor="text1"/>
          <w:spacing w:val="6"/>
          <w:sz w:val="32"/>
          <w:szCs w:val="32"/>
        </w:rPr>
        <w:t>中小企业声明函</w:t>
      </w:r>
    </w:p>
    <w:p w:rsidR="00602988" w:rsidRPr="00BC1C9E" w:rsidRDefault="00602988">
      <w:pPr>
        <w:spacing w:line="588" w:lineRule="exact"/>
        <w:rPr>
          <w:rFonts w:ascii="仿宋_GB2312" w:eastAsia="仿宋_GB2312"/>
          <w:b/>
          <w:color w:val="000000" w:themeColor="text1"/>
          <w:spacing w:val="6"/>
          <w:sz w:val="30"/>
          <w:szCs w:val="30"/>
        </w:rPr>
      </w:pPr>
    </w:p>
    <w:p w:rsidR="00602988" w:rsidRPr="00BC1C9E" w:rsidRDefault="00EA3332">
      <w:pPr>
        <w:spacing w:line="588" w:lineRule="exact"/>
        <w:ind w:firstLineChars="200" w:firstLine="504"/>
        <w:rPr>
          <w:rFonts w:ascii="宋体" w:hAnsi="宋体"/>
          <w:color w:val="000000" w:themeColor="text1"/>
          <w:spacing w:val="6"/>
          <w:sz w:val="24"/>
        </w:rPr>
      </w:pPr>
      <w:r w:rsidRPr="00BC1C9E">
        <w:rPr>
          <w:rFonts w:ascii="宋体" w:hAnsi="宋体" w:hint="eastAsia"/>
          <w:color w:val="000000" w:themeColor="text1"/>
          <w:spacing w:val="6"/>
          <w:sz w:val="24"/>
        </w:rPr>
        <w:t>本公司郑重声明，根据《政府采购促进中小企业发展暂行办法》（财库[2011]181号）的规定，本公司为</w:t>
      </w:r>
      <w:bookmarkStart w:id="169" w:name="OLE_LINK5"/>
      <w:bookmarkStart w:id="170" w:name="OLE_LINK2"/>
      <w:r w:rsidRPr="00BC1C9E">
        <w:rPr>
          <w:rFonts w:ascii="宋体" w:hAnsi="宋体" w:hint="eastAsia"/>
          <w:color w:val="000000" w:themeColor="text1"/>
          <w:spacing w:val="6"/>
          <w:sz w:val="24"/>
        </w:rPr>
        <w:t>______（请填写：中型、小型、微型）企业</w:t>
      </w:r>
      <w:bookmarkEnd w:id="169"/>
      <w:bookmarkEnd w:id="170"/>
      <w:r w:rsidRPr="00BC1C9E">
        <w:rPr>
          <w:rFonts w:ascii="宋体" w:hAnsi="宋体" w:hint="eastAsia"/>
          <w:color w:val="000000" w:themeColor="text1"/>
          <w:spacing w:val="6"/>
          <w:sz w:val="24"/>
        </w:rPr>
        <w:t>。即本公司同时满足以下条件：</w:t>
      </w:r>
    </w:p>
    <w:p w:rsidR="00602988" w:rsidRPr="00BC1C9E" w:rsidRDefault="00EA3332">
      <w:pPr>
        <w:spacing w:line="588" w:lineRule="exact"/>
        <w:ind w:firstLineChars="200" w:firstLine="504"/>
        <w:rPr>
          <w:rFonts w:ascii="宋体" w:hAnsi="宋体"/>
          <w:color w:val="000000" w:themeColor="text1"/>
          <w:spacing w:val="6"/>
          <w:sz w:val="24"/>
        </w:rPr>
      </w:pPr>
      <w:r w:rsidRPr="00BC1C9E">
        <w:rPr>
          <w:rFonts w:ascii="宋体" w:hAnsi="宋体" w:hint="eastAsia"/>
          <w:color w:val="000000" w:themeColor="text1"/>
          <w:spacing w:val="6"/>
          <w:sz w:val="24"/>
        </w:rPr>
        <w:t>1.根据《工业和信息化部、国家统计局、国家发展和改革委员会、财政部关于印发中小企业划型标准规定的通知》（工信部联企业[2011]300号）规定的划分标准，本公司为______（请填写：中型、小型、微型）企业。</w:t>
      </w:r>
    </w:p>
    <w:p w:rsidR="00602988" w:rsidRPr="00BC1C9E" w:rsidRDefault="00EA3332">
      <w:pPr>
        <w:spacing w:line="588" w:lineRule="exact"/>
        <w:ind w:firstLineChars="200" w:firstLine="504"/>
        <w:rPr>
          <w:rFonts w:ascii="宋体" w:hAnsi="宋体"/>
          <w:color w:val="000000" w:themeColor="text1"/>
          <w:spacing w:val="6"/>
          <w:sz w:val="24"/>
        </w:rPr>
      </w:pPr>
      <w:r w:rsidRPr="00BC1C9E">
        <w:rPr>
          <w:rFonts w:ascii="宋体" w:hAnsi="宋体" w:hint="eastAsia"/>
          <w:color w:val="000000" w:themeColor="text1"/>
          <w:spacing w:val="6"/>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rsidR="00602988" w:rsidRPr="00BC1C9E" w:rsidRDefault="00EA3332">
      <w:pPr>
        <w:spacing w:line="588" w:lineRule="exact"/>
        <w:ind w:firstLineChars="200" w:firstLine="504"/>
        <w:rPr>
          <w:rFonts w:ascii="宋体" w:hAnsi="宋体"/>
          <w:color w:val="000000" w:themeColor="text1"/>
          <w:spacing w:val="6"/>
          <w:sz w:val="24"/>
        </w:rPr>
      </w:pPr>
      <w:r w:rsidRPr="00BC1C9E">
        <w:rPr>
          <w:rFonts w:ascii="宋体" w:hAnsi="宋体" w:hint="eastAsia"/>
          <w:color w:val="000000" w:themeColor="text1"/>
          <w:spacing w:val="6"/>
          <w:sz w:val="24"/>
        </w:rPr>
        <w:t>本公司对上述声明的真实性负责。如有虚假，将依法承担相应责任。</w:t>
      </w:r>
    </w:p>
    <w:p w:rsidR="00602988" w:rsidRPr="00BC1C9E" w:rsidRDefault="00602988">
      <w:pPr>
        <w:spacing w:line="588" w:lineRule="exact"/>
        <w:ind w:firstLineChars="200" w:firstLine="504"/>
        <w:rPr>
          <w:rFonts w:ascii="宋体" w:hAnsi="宋体"/>
          <w:color w:val="000000" w:themeColor="text1"/>
          <w:spacing w:val="6"/>
          <w:sz w:val="24"/>
        </w:rPr>
      </w:pPr>
    </w:p>
    <w:p w:rsidR="00602988" w:rsidRPr="00BC1C9E" w:rsidRDefault="00602988">
      <w:pPr>
        <w:spacing w:line="588" w:lineRule="exact"/>
        <w:ind w:firstLineChars="200" w:firstLine="504"/>
        <w:rPr>
          <w:rFonts w:ascii="宋体" w:hAnsi="宋体"/>
          <w:color w:val="000000" w:themeColor="text1"/>
          <w:spacing w:val="6"/>
          <w:sz w:val="24"/>
        </w:rPr>
      </w:pPr>
    </w:p>
    <w:p w:rsidR="00602988" w:rsidRPr="00BC1C9E" w:rsidRDefault="00EA3332">
      <w:pPr>
        <w:tabs>
          <w:tab w:val="left" w:pos="4860"/>
        </w:tabs>
        <w:spacing w:line="588" w:lineRule="exact"/>
        <w:ind w:right="1560" w:firstLineChars="200" w:firstLine="504"/>
        <w:jc w:val="center"/>
        <w:rPr>
          <w:rFonts w:ascii="宋体" w:hAnsi="宋体"/>
          <w:color w:val="000000" w:themeColor="text1"/>
          <w:spacing w:val="6"/>
          <w:sz w:val="24"/>
        </w:rPr>
      </w:pPr>
      <w:r w:rsidRPr="00BC1C9E">
        <w:rPr>
          <w:rFonts w:ascii="宋体" w:hAnsi="宋体" w:hint="eastAsia"/>
          <w:color w:val="000000" w:themeColor="text1"/>
          <w:spacing w:val="6"/>
          <w:sz w:val="24"/>
        </w:rPr>
        <w:t xml:space="preserve">               企业名称（盖章）： </w:t>
      </w:r>
    </w:p>
    <w:p w:rsidR="00602988" w:rsidRPr="00BC1C9E" w:rsidRDefault="00EA3332">
      <w:pPr>
        <w:rPr>
          <w:rFonts w:ascii="宋体" w:hAnsi="宋体"/>
          <w:color w:val="000000" w:themeColor="text1"/>
          <w:sz w:val="24"/>
        </w:rPr>
      </w:pPr>
      <w:r w:rsidRPr="00BC1C9E">
        <w:rPr>
          <w:rFonts w:ascii="宋体" w:hAnsi="宋体" w:hint="eastAsia"/>
          <w:color w:val="000000" w:themeColor="text1"/>
          <w:spacing w:val="6"/>
          <w:sz w:val="24"/>
        </w:rPr>
        <w:t xml:space="preserve">                               日  期：         </w:t>
      </w:r>
    </w:p>
    <w:p w:rsidR="00602988" w:rsidRPr="00BC1C9E" w:rsidRDefault="00602988">
      <w:pPr>
        <w:rPr>
          <w:rFonts w:ascii="宋体" w:hAnsi="宋体"/>
          <w:color w:val="000000" w:themeColor="text1"/>
          <w:sz w:val="24"/>
        </w:rPr>
      </w:pPr>
    </w:p>
    <w:p w:rsidR="00602988" w:rsidRPr="00BC1C9E" w:rsidRDefault="00602988">
      <w:pPr>
        <w:rPr>
          <w:rFonts w:ascii="宋体" w:hAnsi="宋体"/>
          <w:color w:val="000000" w:themeColor="text1"/>
          <w:sz w:val="24"/>
        </w:rPr>
      </w:pPr>
    </w:p>
    <w:p w:rsidR="00602988" w:rsidRPr="00BC1C9E" w:rsidRDefault="00EA3332">
      <w:pPr>
        <w:rPr>
          <w:color w:val="000000" w:themeColor="text1"/>
        </w:rPr>
      </w:pPr>
      <w:r w:rsidRPr="00BC1C9E">
        <w:rPr>
          <w:rFonts w:ascii="宋体" w:hAnsi="宋体" w:hint="eastAsia"/>
          <w:color w:val="000000" w:themeColor="text1"/>
          <w:sz w:val="24"/>
        </w:rPr>
        <w:t>注：请根据自己的真实情况出具《中小企业声明函》。依法享受中小企业优惠政策的，采购人或采购代理机构在公告中标结果时，同时公告其《中小企业声明函》，接受社会监督。</w:t>
      </w:r>
      <w:r w:rsidRPr="00BC1C9E">
        <w:rPr>
          <w:color w:val="000000" w:themeColor="text1"/>
        </w:rPr>
        <w:br w:type="page"/>
      </w:r>
    </w:p>
    <w:p w:rsidR="00602988" w:rsidRPr="00BC1C9E" w:rsidRDefault="00EA3332" w:rsidP="0087769A">
      <w:pPr>
        <w:snapToGrid w:val="0"/>
        <w:spacing w:beforeLines="50" w:after="50"/>
        <w:ind w:left="142"/>
        <w:jc w:val="left"/>
        <w:rPr>
          <w:rFonts w:ascii="宋体" w:hAnsi="宋体"/>
          <w:b/>
          <w:color w:val="000000" w:themeColor="text1"/>
          <w:sz w:val="24"/>
        </w:rPr>
      </w:pPr>
      <w:r w:rsidRPr="00BC1C9E">
        <w:rPr>
          <w:rFonts w:ascii="宋体" w:hAnsi="宋体" w:hint="eastAsia"/>
          <w:b/>
          <w:color w:val="000000" w:themeColor="text1"/>
          <w:sz w:val="24"/>
        </w:rPr>
        <w:lastRenderedPageBreak/>
        <w:t>残疾人福利性单位声明函格式</w:t>
      </w:r>
    </w:p>
    <w:p w:rsidR="00602988" w:rsidRPr="00BC1C9E" w:rsidRDefault="00602988">
      <w:pPr>
        <w:spacing w:line="588" w:lineRule="exact"/>
        <w:jc w:val="center"/>
        <w:rPr>
          <w:rFonts w:ascii="仿宋_GB2312" w:eastAsia="仿宋_GB2312"/>
          <w:b/>
          <w:color w:val="000000" w:themeColor="text1"/>
          <w:spacing w:val="6"/>
          <w:sz w:val="32"/>
          <w:szCs w:val="32"/>
        </w:rPr>
      </w:pPr>
      <w:bookmarkStart w:id="171" w:name="OLE_LINK13"/>
      <w:bookmarkStart w:id="172" w:name="OLE_LINK14"/>
    </w:p>
    <w:p w:rsidR="00602988" w:rsidRPr="00BC1C9E" w:rsidRDefault="00EA3332">
      <w:pPr>
        <w:spacing w:line="588" w:lineRule="exact"/>
        <w:jc w:val="center"/>
        <w:rPr>
          <w:rFonts w:ascii="仿宋_GB2312" w:eastAsia="仿宋_GB2312"/>
          <w:b/>
          <w:color w:val="000000" w:themeColor="text1"/>
          <w:spacing w:val="6"/>
          <w:sz w:val="32"/>
          <w:szCs w:val="32"/>
        </w:rPr>
      </w:pPr>
      <w:r w:rsidRPr="00BC1C9E">
        <w:rPr>
          <w:rFonts w:ascii="仿宋_GB2312" w:eastAsia="仿宋_GB2312" w:hint="eastAsia"/>
          <w:b/>
          <w:color w:val="000000" w:themeColor="text1"/>
          <w:spacing w:val="6"/>
          <w:sz w:val="32"/>
          <w:szCs w:val="32"/>
        </w:rPr>
        <w:t>残疾人福利性单位声明函</w:t>
      </w:r>
    </w:p>
    <w:bookmarkEnd w:id="171"/>
    <w:bookmarkEnd w:id="172"/>
    <w:p w:rsidR="00602988" w:rsidRPr="00BC1C9E" w:rsidRDefault="00602988">
      <w:pPr>
        <w:spacing w:line="588" w:lineRule="exact"/>
        <w:rPr>
          <w:rFonts w:ascii="仿宋_GB2312" w:eastAsia="仿宋_GB2312"/>
          <w:b/>
          <w:color w:val="000000" w:themeColor="text1"/>
          <w:spacing w:val="6"/>
          <w:sz w:val="30"/>
          <w:szCs w:val="30"/>
        </w:rPr>
      </w:pPr>
    </w:p>
    <w:p w:rsidR="00602988" w:rsidRPr="00BC1C9E" w:rsidRDefault="00EA3332">
      <w:pPr>
        <w:spacing w:line="588" w:lineRule="exact"/>
        <w:ind w:firstLineChars="200" w:firstLine="504"/>
        <w:rPr>
          <w:rFonts w:ascii="宋体" w:hAnsi="宋体"/>
          <w:color w:val="000000" w:themeColor="text1"/>
          <w:spacing w:val="6"/>
          <w:sz w:val="24"/>
        </w:rPr>
      </w:pPr>
      <w:r w:rsidRPr="00BC1C9E">
        <w:rPr>
          <w:rFonts w:ascii="宋体" w:hAnsi="宋体" w:hint="eastAsia"/>
          <w:color w:val="000000" w:themeColor="text1"/>
          <w:spacing w:val="6"/>
          <w:sz w:val="24"/>
        </w:rPr>
        <w:t>本单位郑重声明，根据《财政部 民政部 中国残疾人联合会关于促进残疾人就业政府采购政策的通知》（财库</w:t>
      </w:r>
      <w:r w:rsidRPr="00BC1C9E">
        <w:rPr>
          <w:rFonts w:ascii="宋体" w:hAnsi="宋体" w:hint="eastAsia"/>
          <w:color w:val="000000" w:themeColor="text1"/>
          <w:sz w:val="24"/>
        </w:rPr>
        <w:t>〔2017〕 141</w:t>
      </w:r>
      <w:r w:rsidRPr="00BC1C9E">
        <w:rPr>
          <w:rFonts w:ascii="宋体" w:hAnsi="宋体" w:hint="eastAsia"/>
          <w:color w:val="000000" w:themeColor="text1"/>
          <w:spacing w:val="6"/>
          <w:sz w:val="24"/>
        </w:rPr>
        <w:t>号）的规定，本单位为符合条件的残疾人福利性单位，且本单位参加______单位的______项目采购活动提供本单位制造的货物（由本单位承担工程/提供服务），或者提供其他残</w:t>
      </w:r>
      <w:r w:rsidRPr="00BC1C9E">
        <w:rPr>
          <w:rFonts w:ascii="宋体" w:hAnsi="宋体" w:hint="eastAsia"/>
          <w:color w:val="000000" w:themeColor="text1"/>
          <w:spacing w:val="-6"/>
          <w:sz w:val="24"/>
        </w:rPr>
        <w:t>疾人福利性单位制造的货物（不包括使用非残疾人福利性单位注册商标的货物）。</w:t>
      </w:r>
    </w:p>
    <w:p w:rsidR="00602988" w:rsidRPr="00BC1C9E" w:rsidRDefault="00EA3332">
      <w:pPr>
        <w:spacing w:line="588" w:lineRule="exact"/>
        <w:ind w:firstLineChars="200" w:firstLine="504"/>
        <w:rPr>
          <w:rFonts w:ascii="宋体" w:hAnsi="宋体"/>
          <w:color w:val="000000" w:themeColor="text1"/>
          <w:spacing w:val="6"/>
          <w:sz w:val="24"/>
        </w:rPr>
      </w:pPr>
      <w:r w:rsidRPr="00BC1C9E">
        <w:rPr>
          <w:rFonts w:ascii="宋体" w:hAnsi="宋体" w:hint="eastAsia"/>
          <w:color w:val="000000" w:themeColor="text1"/>
          <w:spacing w:val="6"/>
          <w:sz w:val="24"/>
        </w:rPr>
        <w:t>本单位对上述声明的真实性负责。如有虚假，将依法承担相应责任。</w:t>
      </w:r>
    </w:p>
    <w:p w:rsidR="00602988" w:rsidRPr="00BC1C9E" w:rsidRDefault="00602988">
      <w:pPr>
        <w:spacing w:line="588" w:lineRule="exact"/>
        <w:ind w:firstLineChars="200" w:firstLine="504"/>
        <w:rPr>
          <w:rFonts w:ascii="宋体" w:hAnsi="宋体"/>
          <w:color w:val="000000" w:themeColor="text1"/>
          <w:spacing w:val="6"/>
          <w:sz w:val="24"/>
        </w:rPr>
      </w:pPr>
    </w:p>
    <w:p w:rsidR="00602988" w:rsidRPr="00BC1C9E" w:rsidRDefault="00602988">
      <w:pPr>
        <w:spacing w:line="588" w:lineRule="exact"/>
        <w:ind w:firstLineChars="200" w:firstLine="504"/>
        <w:rPr>
          <w:rFonts w:ascii="宋体" w:hAnsi="宋体"/>
          <w:color w:val="000000" w:themeColor="text1"/>
          <w:spacing w:val="6"/>
          <w:sz w:val="24"/>
        </w:rPr>
      </w:pPr>
    </w:p>
    <w:p w:rsidR="00602988" w:rsidRPr="00BC1C9E" w:rsidRDefault="00EA3332">
      <w:pPr>
        <w:tabs>
          <w:tab w:val="left" w:pos="4860"/>
        </w:tabs>
        <w:spacing w:line="588" w:lineRule="exact"/>
        <w:ind w:right="1560" w:firstLineChars="200" w:firstLine="504"/>
        <w:jc w:val="center"/>
        <w:rPr>
          <w:rFonts w:ascii="宋体" w:hAnsi="宋体"/>
          <w:color w:val="000000" w:themeColor="text1"/>
          <w:spacing w:val="6"/>
          <w:sz w:val="24"/>
        </w:rPr>
      </w:pPr>
      <w:r w:rsidRPr="00BC1C9E">
        <w:rPr>
          <w:rFonts w:ascii="宋体" w:hAnsi="宋体" w:hint="eastAsia"/>
          <w:color w:val="000000" w:themeColor="text1"/>
          <w:spacing w:val="6"/>
          <w:sz w:val="24"/>
        </w:rPr>
        <w:t>单位名称（盖章）：</w:t>
      </w:r>
    </w:p>
    <w:p w:rsidR="00602988" w:rsidRPr="00BC1C9E" w:rsidRDefault="00EA3332">
      <w:pPr>
        <w:tabs>
          <w:tab w:val="left" w:pos="4860"/>
        </w:tabs>
        <w:spacing w:line="588" w:lineRule="exact"/>
        <w:ind w:right="1560" w:firstLineChars="200" w:firstLine="504"/>
        <w:jc w:val="center"/>
        <w:rPr>
          <w:rFonts w:ascii="宋体" w:hAnsi="宋体"/>
          <w:color w:val="000000" w:themeColor="text1"/>
          <w:spacing w:val="6"/>
          <w:sz w:val="24"/>
        </w:rPr>
      </w:pPr>
      <w:r w:rsidRPr="00BC1C9E">
        <w:rPr>
          <w:rFonts w:ascii="宋体" w:hAnsi="宋体" w:hint="eastAsia"/>
          <w:color w:val="000000" w:themeColor="text1"/>
          <w:spacing w:val="6"/>
          <w:sz w:val="24"/>
        </w:rPr>
        <w:t>日  期：</w:t>
      </w:r>
    </w:p>
    <w:p w:rsidR="00602988" w:rsidRPr="00BC1C9E" w:rsidRDefault="00602988">
      <w:pPr>
        <w:rPr>
          <w:rFonts w:ascii="宋体" w:hAnsi="宋体"/>
          <w:color w:val="000000" w:themeColor="text1"/>
          <w:sz w:val="24"/>
        </w:rPr>
      </w:pPr>
    </w:p>
    <w:p w:rsidR="00602988" w:rsidRPr="00BC1C9E" w:rsidRDefault="00602988">
      <w:pPr>
        <w:rPr>
          <w:rFonts w:ascii="宋体" w:hAnsi="宋体"/>
          <w:color w:val="000000" w:themeColor="text1"/>
          <w:sz w:val="24"/>
        </w:rPr>
      </w:pPr>
    </w:p>
    <w:p w:rsidR="00602988" w:rsidRPr="00BC1C9E" w:rsidRDefault="00602988">
      <w:pPr>
        <w:rPr>
          <w:rFonts w:ascii="宋体" w:hAnsi="宋体"/>
          <w:color w:val="000000" w:themeColor="text1"/>
          <w:sz w:val="24"/>
        </w:rPr>
      </w:pPr>
    </w:p>
    <w:p w:rsidR="00602988" w:rsidRPr="00BC1C9E" w:rsidRDefault="00EA3332">
      <w:pPr>
        <w:rPr>
          <w:color w:val="000000" w:themeColor="text1"/>
        </w:rPr>
      </w:pPr>
      <w:r w:rsidRPr="00BC1C9E">
        <w:rPr>
          <w:rFonts w:ascii="宋体" w:hAnsi="宋体" w:hint="eastAsia"/>
          <w:color w:val="000000" w:themeColor="text1"/>
          <w:sz w:val="24"/>
        </w:rPr>
        <w:t>注：请根据自己的真实情况出具《残疾人福利性单位声明函》。依法享受中小企业优惠政策的，采购人或采购代理机构在公告中标结果时，同时公告其《残疾人福利性单位声明函》，接受社会监督。</w:t>
      </w:r>
    </w:p>
    <w:sectPr w:rsidR="00602988" w:rsidRPr="00BC1C9E" w:rsidSect="00602988">
      <w:footerReference w:type="even" r:id="rId13"/>
      <w:footerReference w:type="default" r:id="rId14"/>
      <w:footerReference w:type="first" r:id="rId15"/>
      <w:pgSz w:w="11906" w:h="16838"/>
      <w:pgMar w:top="1440" w:right="1800" w:bottom="1440" w:left="1800" w:header="851" w:footer="992" w:gutter="0"/>
      <w:cols w:space="720"/>
      <w:docGrid w:type="lines" w:linePitch="312"/>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715A7E09" w15:done="0"/>
  <w15:commentEx w15:paraId="10AEF569" w15:done="0"/>
  <w15:commentEx w15:paraId="1C02DFC0" w15:done="0"/>
  <w15:commentEx w15:paraId="757D6CFA" w15:done="0"/>
  <w15:commentEx w15:paraId="6CA9508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F8F9F7" w16cex:dateUtc="2020-09-01T08:48:00Z"/>
  <w16cex:commentExtensible w16cex:durableId="22F8FA09" w16cex:dateUtc="2020-09-01T08:49:00Z"/>
  <w16cex:commentExtensible w16cex:durableId="22F8FBCE" w16cex:dateUtc="2020-09-01T08:56:00Z"/>
  <w16cex:commentExtensible w16cex:durableId="22F8FAD8" w16cex:dateUtc="2020-09-01T08:52:00Z"/>
  <w16cex:commentExtensible w16cex:durableId="22F8FAA7" w16cex:dateUtc="2020-09-01T08: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15A7E09" w16cid:durableId="22F8F9F7"/>
  <w16cid:commentId w16cid:paraId="10AEF569" w16cid:durableId="22F8FA09"/>
  <w16cid:commentId w16cid:paraId="1C02DFC0" w16cid:durableId="22F8FBCE"/>
  <w16cid:commentId w16cid:paraId="757D6CFA" w16cid:durableId="22F8FAD8"/>
  <w16cid:commentId w16cid:paraId="6CA95088" w16cid:durableId="22F8FAA7"/>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1B9D" w:rsidRDefault="006E1B9D" w:rsidP="00602988">
      <w:r>
        <w:separator/>
      </w:r>
    </w:p>
  </w:endnote>
  <w:endnote w:type="continuationSeparator" w:id="0">
    <w:p w:rsidR="006E1B9D" w:rsidRDefault="006E1B9D" w:rsidP="0060298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华文新魏">
    <w:panose1 w:val="02010800040101010101"/>
    <w:charset w:val="86"/>
    <w:family w:val="auto"/>
    <w:pitch w:val="variable"/>
    <w:sig w:usb0="00000001" w:usb1="080F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方正小标宋简体">
    <w:panose1 w:val="03000509000000000000"/>
    <w:charset w:val="86"/>
    <w:family w:val="script"/>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679" w:rsidRDefault="0094019F">
    <w:pPr>
      <w:pStyle w:val="ad"/>
      <w:framePr w:wrap="around" w:vAnchor="text" w:hAnchor="margin" w:xAlign="center" w:y="1"/>
      <w:rPr>
        <w:rStyle w:val="af6"/>
      </w:rPr>
    </w:pPr>
    <w:r>
      <w:fldChar w:fldCharType="begin"/>
    </w:r>
    <w:r w:rsidR="00175679">
      <w:rPr>
        <w:rStyle w:val="af6"/>
      </w:rPr>
      <w:instrText xml:space="preserve">PAGE  </w:instrText>
    </w:r>
    <w:r>
      <w:fldChar w:fldCharType="end"/>
    </w:r>
  </w:p>
  <w:p w:rsidR="00175679" w:rsidRDefault="00175679">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679" w:rsidRDefault="0094019F">
    <w:pPr>
      <w:pStyle w:val="ad"/>
      <w:jc w:val="center"/>
    </w:pPr>
    <w:r w:rsidRPr="0094019F">
      <w:fldChar w:fldCharType="begin"/>
    </w:r>
    <w:r w:rsidR="00175679">
      <w:instrText xml:space="preserve"> PAGE   \* MERGEFORMAT </w:instrText>
    </w:r>
    <w:r w:rsidRPr="0094019F">
      <w:fldChar w:fldCharType="separate"/>
    </w:r>
    <w:r w:rsidR="0087769A" w:rsidRPr="0087769A">
      <w:rPr>
        <w:noProof/>
        <w:lang w:val="zh-CN"/>
      </w:rPr>
      <w:t>15</w:t>
    </w:r>
    <w:r>
      <w:rPr>
        <w:lang w:val="zh-CN"/>
      </w:rPr>
      <w:fldChar w:fldCharType="end"/>
    </w:r>
  </w:p>
  <w:p w:rsidR="00175679" w:rsidRDefault="00175679">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679" w:rsidRDefault="00175679">
    <w:pPr>
      <w:pStyle w:val="ad"/>
      <w:ind w:right="360"/>
      <w:jc w:val="both"/>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679" w:rsidRDefault="0094019F">
    <w:pPr>
      <w:pStyle w:val="ad"/>
      <w:framePr w:wrap="around" w:vAnchor="text" w:hAnchor="margin" w:xAlign="center" w:y="1"/>
      <w:rPr>
        <w:rStyle w:val="af6"/>
      </w:rPr>
    </w:pPr>
    <w:r>
      <w:fldChar w:fldCharType="begin"/>
    </w:r>
    <w:r w:rsidR="00175679">
      <w:rPr>
        <w:rStyle w:val="af6"/>
      </w:rPr>
      <w:instrText xml:space="preserve">PAGE  </w:instrText>
    </w:r>
    <w:r>
      <w:fldChar w:fldCharType="end"/>
    </w:r>
  </w:p>
  <w:p w:rsidR="00175679" w:rsidRDefault="00175679">
    <w:pPr>
      <w:pStyle w:val="ad"/>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679" w:rsidRDefault="0094019F">
    <w:pPr>
      <w:pStyle w:val="ad"/>
      <w:jc w:val="center"/>
    </w:pPr>
    <w:r w:rsidRPr="0094019F">
      <w:fldChar w:fldCharType="begin"/>
    </w:r>
    <w:r w:rsidR="00175679">
      <w:instrText xml:space="preserve"> PAGE   \* MERGEFORMAT </w:instrText>
    </w:r>
    <w:r w:rsidRPr="0094019F">
      <w:fldChar w:fldCharType="separate"/>
    </w:r>
    <w:r w:rsidR="0087769A" w:rsidRPr="0087769A">
      <w:rPr>
        <w:noProof/>
        <w:lang w:val="zh-CN"/>
      </w:rPr>
      <w:t>71</w:t>
    </w:r>
    <w:r>
      <w:rPr>
        <w:lang w:val="zh-CN"/>
      </w:rPr>
      <w:fldChar w:fldCharType="end"/>
    </w:r>
  </w:p>
  <w:p w:rsidR="00175679" w:rsidRDefault="00175679">
    <w:pPr>
      <w:pStyle w:val="ad"/>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679" w:rsidRDefault="0094019F">
    <w:pPr>
      <w:pStyle w:val="ad"/>
      <w:framePr w:wrap="around" w:vAnchor="text" w:hAnchor="margin" w:xAlign="right" w:y="1"/>
      <w:rPr>
        <w:rStyle w:val="af6"/>
      </w:rPr>
    </w:pPr>
    <w:r>
      <w:fldChar w:fldCharType="begin"/>
    </w:r>
    <w:r w:rsidR="00175679">
      <w:rPr>
        <w:rStyle w:val="af6"/>
      </w:rPr>
      <w:instrText xml:space="preserve">PAGE  </w:instrText>
    </w:r>
    <w:r>
      <w:fldChar w:fldCharType="separate"/>
    </w:r>
    <w:r w:rsidR="00175679">
      <w:rPr>
        <w:rStyle w:val="af6"/>
      </w:rPr>
      <w:t>122</w:t>
    </w:r>
    <w:r>
      <w:fldChar w:fldCharType="end"/>
    </w:r>
  </w:p>
  <w:p w:rsidR="00175679" w:rsidRDefault="00175679">
    <w:pPr>
      <w:pStyle w:val="ad"/>
      <w:ind w:right="360"/>
      <w:jc w:val="both"/>
    </w:pPr>
    <w:r>
      <w:rPr>
        <w:rFonts w:hint="eastAsia"/>
      </w:rPr>
      <w:t>121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1B9D" w:rsidRDefault="006E1B9D" w:rsidP="00602988">
      <w:r>
        <w:separator/>
      </w:r>
    </w:p>
  </w:footnote>
  <w:footnote w:type="continuationSeparator" w:id="0">
    <w:p w:rsidR="006E1B9D" w:rsidRDefault="006E1B9D" w:rsidP="0060298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679" w:rsidRDefault="00175679">
    <w:pPr>
      <w:pStyle w:val="ae"/>
    </w:pPr>
    <w:r>
      <w:rPr>
        <w:rFonts w:hint="eastAsia"/>
      </w:rPr>
      <w:t>项目名称：</w:t>
    </w:r>
    <w:r w:rsidRPr="00187055">
      <w:rPr>
        <w:rFonts w:hint="eastAsia"/>
      </w:rPr>
      <w:t>钦州市第二人民医院信息产品采购项目</w:t>
    </w:r>
    <w:r>
      <w:rPr>
        <w:rFonts w:hint="eastAsia"/>
      </w:rPr>
      <w:t xml:space="preserve">    </w:t>
    </w:r>
    <w:r>
      <w:rPr>
        <w:rFonts w:hint="eastAsia"/>
      </w:rPr>
      <w:t>项目编号：</w:t>
    </w:r>
    <w:r w:rsidRPr="00F06BE8">
      <w:rPr>
        <w:rFonts w:hint="eastAsia"/>
      </w:rPr>
      <w:t>QZZC2020-G1-000122-YZLZ</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48E03F8"/>
    <w:multiLevelType w:val="singleLevel"/>
    <w:tmpl w:val="948E03F8"/>
    <w:lvl w:ilvl="0">
      <w:start w:val="1"/>
      <w:numFmt w:val="decimal"/>
      <w:lvlText w:val="%1."/>
      <w:lvlJc w:val="left"/>
      <w:pPr>
        <w:ind w:left="425" w:hanging="425"/>
      </w:pPr>
      <w:rPr>
        <w:rFonts w:hint="default"/>
      </w:rPr>
    </w:lvl>
  </w:abstractNum>
  <w:abstractNum w:abstractNumId="1">
    <w:nsid w:val="9EA9CEB0"/>
    <w:multiLevelType w:val="singleLevel"/>
    <w:tmpl w:val="9EA9CEB0"/>
    <w:lvl w:ilvl="0">
      <w:start w:val="1"/>
      <w:numFmt w:val="decimal"/>
      <w:lvlText w:val="(%1)"/>
      <w:lvlJc w:val="left"/>
      <w:pPr>
        <w:ind w:left="425" w:hanging="425"/>
      </w:pPr>
      <w:rPr>
        <w:rFonts w:hint="default"/>
      </w:rPr>
    </w:lvl>
  </w:abstractNum>
  <w:abstractNum w:abstractNumId="2">
    <w:nsid w:val="A12D8817"/>
    <w:multiLevelType w:val="singleLevel"/>
    <w:tmpl w:val="A12D8817"/>
    <w:lvl w:ilvl="0">
      <w:start w:val="1"/>
      <w:numFmt w:val="decimal"/>
      <w:lvlText w:val="%1."/>
      <w:lvlJc w:val="left"/>
      <w:pPr>
        <w:ind w:left="425" w:hanging="425"/>
      </w:pPr>
      <w:rPr>
        <w:rFonts w:hint="default"/>
      </w:rPr>
    </w:lvl>
  </w:abstractNum>
  <w:abstractNum w:abstractNumId="3">
    <w:nsid w:val="BCC6DD62"/>
    <w:multiLevelType w:val="singleLevel"/>
    <w:tmpl w:val="BCC6DD62"/>
    <w:lvl w:ilvl="0">
      <w:start w:val="1"/>
      <w:numFmt w:val="decimal"/>
      <w:lvlText w:val="%1."/>
      <w:lvlJc w:val="left"/>
      <w:pPr>
        <w:tabs>
          <w:tab w:val="left" w:pos="312"/>
        </w:tabs>
      </w:pPr>
    </w:lvl>
  </w:abstractNum>
  <w:abstractNum w:abstractNumId="4">
    <w:nsid w:val="C2AA7C71"/>
    <w:multiLevelType w:val="singleLevel"/>
    <w:tmpl w:val="C2AA7C71"/>
    <w:lvl w:ilvl="0">
      <w:start w:val="1"/>
      <w:numFmt w:val="decimal"/>
      <w:lvlText w:val="%1."/>
      <w:lvlJc w:val="left"/>
      <w:pPr>
        <w:ind w:left="425" w:hanging="425"/>
      </w:pPr>
      <w:rPr>
        <w:rFonts w:hint="default"/>
      </w:rPr>
    </w:lvl>
  </w:abstractNum>
  <w:abstractNum w:abstractNumId="5">
    <w:nsid w:val="CA8B1051"/>
    <w:multiLevelType w:val="singleLevel"/>
    <w:tmpl w:val="CA8B1051"/>
    <w:lvl w:ilvl="0">
      <w:start w:val="1"/>
      <w:numFmt w:val="decimal"/>
      <w:lvlText w:val="(%1)"/>
      <w:lvlJc w:val="left"/>
      <w:pPr>
        <w:ind w:left="425" w:hanging="425"/>
      </w:pPr>
      <w:rPr>
        <w:rFonts w:hint="default"/>
      </w:rPr>
    </w:lvl>
  </w:abstractNum>
  <w:abstractNum w:abstractNumId="6">
    <w:nsid w:val="CAD66371"/>
    <w:multiLevelType w:val="singleLevel"/>
    <w:tmpl w:val="CAD66371"/>
    <w:lvl w:ilvl="0">
      <w:start w:val="1"/>
      <w:numFmt w:val="decimal"/>
      <w:lvlText w:val="%1."/>
      <w:lvlJc w:val="left"/>
      <w:pPr>
        <w:ind w:left="425" w:hanging="425"/>
      </w:pPr>
      <w:rPr>
        <w:rFonts w:hint="default"/>
      </w:rPr>
    </w:lvl>
  </w:abstractNum>
  <w:abstractNum w:abstractNumId="7">
    <w:nsid w:val="D6C1B384"/>
    <w:multiLevelType w:val="singleLevel"/>
    <w:tmpl w:val="D6C1B384"/>
    <w:lvl w:ilvl="0">
      <w:start w:val="1"/>
      <w:numFmt w:val="decimal"/>
      <w:lvlText w:val="(%1)"/>
      <w:lvlJc w:val="left"/>
      <w:pPr>
        <w:ind w:left="425" w:hanging="425"/>
      </w:pPr>
      <w:rPr>
        <w:rFonts w:hint="default"/>
      </w:rPr>
    </w:lvl>
  </w:abstractNum>
  <w:abstractNum w:abstractNumId="8">
    <w:nsid w:val="DA445ED3"/>
    <w:multiLevelType w:val="singleLevel"/>
    <w:tmpl w:val="DA445ED3"/>
    <w:lvl w:ilvl="0">
      <w:start w:val="1"/>
      <w:numFmt w:val="decimal"/>
      <w:lvlText w:val="(%1)"/>
      <w:lvlJc w:val="left"/>
      <w:pPr>
        <w:ind w:left="425" w:hanging="425"/>
      </w:pPr>
      <w:rPr>
        <w:rFonts w:hint="default"/>
      </w:rPr>
    </w:lvl>
  </w:abstractNum>
  <w:abstractNum w:abstractNumId="9">
    <w:nsid w:val="DE725285"/>
    <w:multiLevelType w:val="singleLevel"/>
    <w:tmpl w:val="DE725285"/>
    <w:lvl w:ilvl="0">
      <w:start w:val="1"/>
      <w:numFmt w:val="decimal"/>
      <w:lvlText w:val="(%1)"/>
      <w:lvlJc w:val="left"/>
      <w:pPr>
        <w:ind w:left="425" w:hanging="425"/>
      </w:pPr>
      <w:rPr>
        <w:rFonts w:hint="default"/>
      </w:rPr>
    </w:lvl>
  </w:abstractNum>
  <w:abstractNum w:abstractNumId="10">
    <w:nsid w:val="F6D8666D"/>
    <w:multiLevelType w:val="singleLevel"/>
    <w:tmpl w:val="F6D8666D"/>
    <w:lvl w:ilvl="0">
      <w:start w:val="1"/>
      <w:numFmt w:val="decimal"/>
      <w:lvlText w:val="(%1)"/>
      <w:lvlJc w:val="left"/>
      <w:pPr>
        <w:ind w:left="425" w:hanging="425"/>
      </w:pPr>
    </w:lvl>
  </w:abstractNum>
  <w:abstractNum w:abstractNumId="11">
    <w:nsid w:val="F925049A"/>
    <w:multiLevelType w:val="singleLevel"/>
    <w:tmpl w:val="F925049A"/>
    <w:lvl w:ilvl="0">
      <w:start w:val="1"/>
      <w:numFmt w:val="decimal"/>
      <w:lvlText w:val="%1."/>
      <w:lvlJc w:val="left"/>
      <w:pPr>
        <w:ind w:left="425" w:hanging="425"/>
      </w:pPr>
      <w:rPr>
        <w:rFonts w:hint="default"/>
      </w:rPr>
    </w:lvl>
  </w:abstractNum>
  <w:abstractNum w:abstractNumId="12">
    <w:nsid w:val="FFFFFF7E"/>
    <w:multiLevelType w:val="singleLevel"/>
    <w:tmpl w:val="FFFFFF7E"/>
    <w:lvl w:ilvl="0">
      <w:start w:val="1"/>
      <w:numFmt w:val="decimal"/>
      <w:pStyle w:val="3"/>
      <w:lvlText w:val="%1."/>
      <w:lvlJc w:val="left"/>
      <w:pPr>
        <w:tabs>
          <w:tab w:val="left" w:pos="1200"/>
        </w:tabs>
        <w:ind w:left="1200" w:hanging="360"/>
      </w:pPr>
    </w:lvl>
  </w:abstractNum>
  <w:abstractNum w:abstractNumId="13">
    <w:nsid w:val="05CE101D"/>
    <w:multiLevelType w:val="singleLevel"/>
    <w:tmpl w:val="05CE101D"/>
    <w:lvl w:ilvl="0">
      <w:start w:val="1"/>
      <w:numFmt w:val="decimal"/>
      <w:suff w:val="nothing"/>
      <w:lvlText w:val="（%1）"/>
      <w:lvlJc w:val="left"/>
    </w:lvl>
  </w:abstractNum>
  <w:abstractNum w:abstractNumId="14">
    <w:nsid w:val="07B3A61A"/>
    <w:multiLevelType w:val="singleLevel"/>
    <w:tmpl w:val="07B3A61A"/>
    <w:lvl w:ilvl="0">
      <w:start w:val="1"/>
      <w:numFmt w:val="decimal"/>
      <w:lvlText w:val="(%1)"/>
      <w:lvlJc w:val="left"/>
      <w:pPr>
        <w:ind w:left="425" w:hanging="425"/>
      </w:pPr>
      <w:rPr>
        <w:rFonts w:hint="default"/>
      </w:rPr>
    </w:lvl>
  </w:abstractNum>
  <w:abstractNum w:abstractNumId="15">
    <w:nsid w:val="1A87B29B"/>
    <w:multiLevelType w:val="singleLevel"/>
    <w:tmpl w:val="1A87B29B"/>
    <w:lvl w:ilvl="0">
      <w:start w:val="1"/>
      <w:numFmt w:val="decimal"/>
      <w:lvlText w:val="%1."/>
      <w:lvlJc w:val="left"/>
      <w:pPr>
        <w:ind w:left="425" w:hanging="425"/>
      </w:pPr>
      <w:rPr>
        <w:rFonts w:hint="default"/>
      </w:rPr>
    </w:lvl>
  </w:abstractNum>
  <w:abstractNum w:abstractNumId="16">
    <w:nsid w:val="21D5E23B"/>
    <w:multiLevelType w:val="singleLevel"/>
    <w:tmpl w:val="21D5E23B"/>
    <w:lvl w:ilvl="0">
      <w:start w:val="1"/>
      <w:numFmt w:val="decimal"/>
      <w:suff w:val="nothing"/>
      <w:lvlText w:val="（%1）"/>
      <w:lvlJc w:val="left"/>
    </w:lvl>
  </w:abstractNum>
  <w:abstractNum w:abstractNumId="17">
    <w:nsid w:val="28AE6E2F"/>
    <w:multiLevelType w:val="singleLevel"/>
    <w:tmpl w:val="28AE6E2F"/>
    <w:lvl w:ilvl="0">
      <w:start w:val="1"/>
      <w:numFmt w:val="decimal"/>
      <w:lvlText w:val="(%1)"/>
      <w:lvlJc w:val="left"/>
      <w:pPr>
        <w:ind w:left="425" w:hanging="425"/>
      </w:pPr>
      <w:rPr>
        <w:rFonts w:hint="default"/>
      </w:rPr>
    </w:lvl>
  </w:abstractNum>
  <w:abstractNum w:abstractNumId="18">
    <w:nsid w:val="32714F5E"/>
    <w:multiLevelType w:val="multilevel"/>
    <w:tmpl w:val="32714F5E"/>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pStyle w:val="5"/>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19">
    <w:nsid w:val="3650CB20"/>
    <w:multiLevelType w:val="singleLevel"/>
    <w:tmpl w:val="3650CB20"/>
    <w:lvl w:ilvl="0">
      <w:start w:val="1"/>
      <w:numFmt w:val="decimal"/>
      <w:lvlText w:val="%1)"/>
      <w:lvlJc w:val="left"/>
      <w:pPr>
        <w:ind w:left="425" w:hanging="425"/>
      </w:pPr>
      <w:rPr>
        <w:rFonts w:hint="default"/>
      </w:rPr>
    </w:lvl>
  </w:abstractNum>
  <w:abstractNum w:abstractNumId="20">
    <w:nsid w:val="3B285F05"/>
    <w:multiLevelType w:val="singleLevel"/>
    <w:tmpl w:val="3B285F05"/>
    <w:lvl w:ilvl="0">
      <w:start w:val="1"/>
      <w:numFmt w:val="decimal"/>
      <w:lvlText w:val="%1."/>
      <w:lvlJc w:val="left"/>
      <w:pPr>
        <w:ind w:left="425" w:hanging="425"/>
      </w:pPr>
      <w:rPr>
        <w:rFonts w:hint="default"/>
      </w:rPr>
    </w:lvl>
  </w:abstractNum>
  <w:abstractNum w:abstractNumId="21">
    <w:nsid w:val="42405056"/>
    <w:multiLevelType w:val="multilevel"/>
    <w:tmpl w:val="42405056"/>
    <w:lvl w:ilvl="0">
      <w:start w:val="1"/>
      <w:numFmt w:val="decimal"/>
      <w:lvlText w:val="%1."/>
      <w:lvlJc w:val="left"/>
      <w:pPr>
        <w:ind w:left="773" w:hanging="360"/>
      </w:pPr>
      <w:rPr>
        <w:rFonts w:hint="default"/>
        <w:b/>
        <w:sz w:val="24"/>
        <w:szCs w:val="24"/>
      </w:rPr>
    </w:lvl>
    <w:lvl w:ilvl="1">
      <w:start w:val="1"/>
      <w:numFmt w:val="lowerLetter"/>
      <w:lvlText w:val="%2)"/>
      <w:lvlJc w:val="left"/>
      <w:pPr>
        <w:ind w:left="1253" w:hanging="420"/>
      </w:pPr>
    </w:lvl>
    <w:lvl w:ilvl="2">
      <w:start w:val="1"/>
      <w:numFmt w:val="lowerRoman"/>
      <w:lvlText w:val="%3."/>
      <w:lvlJc w:val="right"/>
      <w:pPr>
        <w:ind w:left="1673" w:hanging="420"/>
      </w:pPr>
    </w:lvl>
    <w:lvl w:ilvl="3">
      <w:start w:val="1"/>
      <w:numFmt w:val="decimal"/>
      <w:lvlText w:val="%4."/>
      <w:lvlJc w:val="left"/>
      <w:pPr>
        <w:ind w:left="2093" w:hanging="420"/>
      </w:pPr>
    </w:lvl>
    <w:lvl w:ilvl="4">
      <w:start w:val="1"/>
      <w:numFmt w:val="lowerLetter"/>
      <w:lvlText w:val="%5)"/>
      <w:lvlJc w:val="left"/>
      <w:pPr>
        <w:ind w:left="2513" w:hanging="420"/>
      </w:pPr>
    </w:lvl>
    <w:lvl w:ilvl="5">
      <w:start w:val="1"/>
      <w:numFmt w:val="lowerRoman"/>
      <w:lvlText w:val="%6."/>
      <w:lvlJc w:val="right"/>
      <w:pPr>
        <w:ind w:left="2933" w:hanging="420"/>
      </w:pPr>
    </w:lvl>
    <w:lvl w:ilvl="6">
      <w:start w:val="1"/>
      <w:numFmt w:val="decimal"/>
      <w:lvlText w:val="%7."/>
      <w:lvlJc w:val="left"/>
      <w:pPr>
        <w:ind w:left="3353" w:hanging="420"/>
      </w:pPr>
    </w:lvl>
    <w:lvl w:ilvl="7">
      <w:start w:val="1"/>
      <w:numFmt w:val="lowerLetter"/>
      <w:lvlText w:val="%8)"/>
      <w:lvlJc w:val="left"/>
      <w:pPr>
        <w:ind w:left="3773" w:hanging="420"/>
      </w:pPr>
    </w:lvl>
    <w:lvl w:ilvl="8">
      <w:start w:val="1"/>
      <w:numFmt w:val="lowerRoman"/>
      <w:lvlText w:val="%9."/>
      <w:lvlJc w:val="right"/>
      <w:pPr>
        <w:ind w:left="4193" w:hanging="420"/>
      </w:pPr>
    </w:lvl>
  </w:abstractNum>
  <w:abstractNum w:abstractNumId="22">
    <w:nsid w:val="4439C2AD"/>
    <w:multiLevelType w:val="singleLevel"/>
    <w:tmpl w:val="4439C2AD"/>
    <w:lvl w:ilvl="0">
      <w:start w:val="1"/>
      <w:numFmt w:val="decimal"/>
      <w:lvlText w:val="%1."/>
      <w:lvlJc w:val="left"/>
      <w:pPr>
        <w:ind w:left="425" w:hanging="425"/>
      </w:pPr>
      <w:rPr>
        <w:rFonts w:hint="default"/>
      </w:rPr>
    </w:lvl>
  </w:abstractNum>
  <w:abstractNum w:abstractNumId="23">
    <w:nsid w:val="47F33740"/>
    <w:multiLevelType w:val="singleLevel"/>
    <w:tmpl w:val="47F33740"/>
    <w:lvl w:ilvl="0">
      <w:start w:val="1"/>
      <w:numFmt w:val="decimal"/>
      <w:lvlText w:val="(%1)"/>
      <w:lvlJc w:val="left"/>
      <w:pPr>
        <w:ind w:left="425" w:hanging="425"/>
      </w:pPr>
      <w:rPr>
        <w:rFonts w:hint="default"/>
      </w:rPr>
    </w:lvl>
  </w:abstractNum>
  <w:abstractNum w:abstractNumId="24">
    <w:nsid w:val="4C601917"/>
    <w:multiLevelType w:val="singleLevel"/>
    <w:tmpl w:val="4C601917"/>
    <w:lvl w:ilvl="0">
      <w:start w:val="1"/>
      <w:numFmt w:val="decimal"/>
      <w:suff w:val="nothing"/>
      <w:lvlText w:val="（%1）"/>
      <w:lvlJc w:val="left"/>
    </w:lvl>
  </w:abstractNum>
  <w:abstractNum w:abstractNumId="25">
    <w:nsid w:val="4CBC7BFD"/>
    <w:multiLevelType w:val="singleLevel"/>
    <w:tmpl w:val="4CBC7BFD"/>
    <w:lvl w:ilvl="0">
      <w:start w:val="1"/>
      <w:numFmt w:val="decimal"/>
      <w:lvlText w:val="%1."/>
      <w:lvlJc w:val="left"/>
      <w:pPr>
        <w:ind w:left="425" w:hanging="425"/>
      </w:pPr>
      <w:rPr>
        <w:rFonts w:hint="default"/>
      </w:rPr>
    </w:lvl>
  </w:abstractNum>
  <w:abstractNum w:abstractNumId="26">
    <w:nsid w:val="5B58E5A4"/>
    <w:multiLevelType w:val="singleLevel"/>
    <w:tmpl w:val="5B58E5A4"/>
    <w:lvl w:ilvl="0">
      <w:start w:val="1"/>
      <w:numFmt w:val="decimal"/>
      <w:lvlText w:val="%1)"/>
      <w:lvlJc w:val="left"/>
      <w:pPr>
        <w:ind w:left="425" w:hanging="425"/>
      </w:pPr>
      <w:rPr>
        <w:rFonts w:hint="default"/>
      </w:rPr>
    </w:lvl>
  </w:abstractNum>
  <w:abstractNum w:abstractNumId="27">
    <w:nsid w:val="5FABD14B"/>
    <w:multiLevelType w:val="singleLevel"/>
    <w:tmpl w:val="5FABD14B"/>
    <w:lvl w:ilvl="0">
      <w:start w:val="1"/>
      <w:numFmt w:val="decimal"/>
      <w:suff w:val="nothing"/>
      <w:lvlText w:val="（%1）"/>
      <w:lvlJc w:val="left"/>
    </w:lvl>
  </w:abstractNum>
  <w:abstractNum w:abstractNumId="28">
    <w:nsid w:val="639455E0"/>
    <w:multiLevelType w:val="singleLevel"/>
    <w:tmpl w:val="639455E0"/>
    <w:lvl w:ilvl="0">
      <w:start w:val="1"/>
      <w:numFmt w:val="decimal"/>
      <w:lvlText w:val="%1."/>
      <w:lvlJc w:val="left"/>
      <w:pPr>
        <w:ind w:left="425" w:hanging="425"/>
      </w:pPr>
      <w:rPr>
        <w:rFonts w:hint="default"/>
      </w:rPr>
    </w:lvl>
  </w:abstractNum>
  <w:abstractNum w:abstractNumId="29">
    <w:nsid w:val="69896DB1"/>
    <w:multiLevelType w:val="multilevel"/>
    <w:tmpl w:val="69896DB1"/>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70BD51E6"/>
    <w:multiLevelType w:val="multilevel"/>
    <w:tmpl w:val="70BD51E6"/>
    <w:lvl w:ilvl="0">
      <w:start w:val="1"/>
      <w:numFmt w:val="decimal"/>
      <w:lvlText w:val="%1."/>
      <w:lvlJc w:val="left"/>
      <w:pPr>
        <w:ind w:left="840" w:hanging="420"/>
      </w:pPr>
      <w:rPr>
        <w:rFonts w:hint="default"/>
        <w:sz w:val="24"/>
        <w:szCs w:val="24"/>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1">
    <w:nsid w:val="73F3410A"/>
    <w:multiLevelType w:val="singleLevel"/>
    <w:tmpl w:val="73F3410A"/>
    <w:lvl w:ilvl="0">
      <w:start w:val="1"/>
      <w:numFmt w:val="decimal"/>
      <w:lvlText w:val="(%1)"/>
      <w:lvlJc w:val="left"/>
      <w:pPr>
        <w:ind w:left="425" w:hanging="425"/>
      </w:pPr>
      <w:rPr>
        <w:rFonts w:hint="default"/>
      </w:rPr>
    </w:lvl>
  </w:abstractNum>
  <w:abstractNum w:abstractNumId="32">
    <w:nsid w:val="763060DB"/>
    <w:multiLevelType w:val="multilevel"/>
    <w:tmpl w:val="763060DB"/>
    <w:lvl w:ilvl="0">
      <w:start w:val="1"/>
      <w:numFmt w:val="japaneseCounting"/>
      <w:lvlText w:val="第%1章"/>
      <w:lvlJc w:val="left"/>
      <w:pPr>
        <w:tabs>
          <w:tab w:val="left" w:pos="1815"/>
        </w:tabs>
        <w:ind w:left="1815" w:hanging="1275"/>
      </w:pPr>
      <w:rPr>
        <w:rFonts w:hint="eastAsia"/>
        <w:lang w:val="en-US"/>
      </w:rPr>
    </w:lvl>
    <w:lvl w:ilvl="1">
      <w:start w:val="1"/>
      <w:numFmt w:val="japaneseCounting"/>
      <w:lvlText w:val="%2、"/>
      <w:lvlJc w:val="left"/>
      <w:pPr>
        <w:tabs>
          <w:tab w:val="left" w:pos="1680"/>
        </w:tabs>
        <w:ind w:left="1680" w:hanging="720"/>
      </w:pPr>
      <w:rPr>
        <w:rFonts w:hint="eastAsia"/>
      </w:rPr>
    </w:lvl>
    <w:lvl w:ilvl="2">
      <w:start w:val="1"/>
      <w:numFmt w:val="decimal"/>
      <w:lvlText w:val="%3."/>
      <w:lvlJc w:val="left"/>
      <w:pPr>
        <w:ind w:left="502" w:hanging="360"/>
      </w:pPr>
      <w:rPr>
        <w:rFonts w:hint="default"/>
        <w:sz w:val="24"/>
        <w:szCs w:val="24"/>
      </w:rPr>
    </w:lvl>
    <w:lvl w:ilvl="3">
      <w:start w:val="1"/>
      <w:numFmt w:val="decimal"/>
      <w:lvlText w:val="%4."/>
      <w:lvlJc w:val="left"/>
      <w:pPr>
        <w:tabs>
          <w:tab w:val="left" w:pos="2220"/>
        </w:tabs>
        <w:ind w:left="2220" w:hanging="420"/>
      </w:pPr>
    </w:lvl>
    <w:lvl w:ilvl="4">
      <w:start w:val="1"/>
      <w:numFmt w:val="lowerLetter"/>
      <w:lvlText w:val="%5)"/>
      <w:lvlJc w:val="left"/>
      <w:pPr>
        <w:tabs>
          <w:tab w:val="left" w:pos="2640"/>
        </w:tabs>
        <w:ind w:left="2640" w:hanging="420"/>
      </w:pPr>
    </w:lvl>
    <w:lvl w:ilvl="5">
      <w:start w:val="1"/>
      <w:numFmt w:val="lowerRoman"/>
      <w:lvlText w:val="%6."/>
      <w:lvlJc w:val="right"/>
      <w:pPr>
        <w:tabs>
          <w:tab w:val="left" w:pos="3060"/>
        </w:tabs>
        <w:ind w:left="3060" w:hanging="420"/>
      </w:pPr>
    </w:lvl>
    <w:lvl w:ilvl="6">
      <w:start w:val="1"/>
      <w:numFmt w:val="decimal"/>
      <w:lvlText w:val="%7."/>
      <w:lvlJc w:val="left"/>
      <w:pPr>
        <w:tabs>
          <w:tab w:val="left" w:pos="3480"/>
        </w:tabs>
        <w:ind w:left="3480" w:hanging="420"/>
      </w:pPr>
    </w:lvl>
    <w:lvl w:ilvl="7">
      <w:start w:val="1"/>
      <w:numFmt w:val="lowerLetter"/>
      <w:lvlText w:val="%8)"/>
      <w:lvlJc w:val="left"/>
      <w:pPr>
        <w:tabs>
          <w:tab w:val="left" w:pos="3900"/>
        </w:tabs>
        <w:ind w:left="3900" w:hanging="420"/>
      </w:pPr>
    </w:lvl>
    <w:lvl w:ilvl="8">
      <w:start w:val="1"/>
      <w:numFmt w:val="lowerRoman"/>
      <w:lvlText w:val="%9."/>
      <w:lvlJc w:val="right"/>
      <w:pPr>
        <w:tabs>
          <w:tab w:val="left" w:pos="4320"/>
        </w:tabs>
        <w:ind w:left="4320" w:hanging="420"/>
      </w:pPr>
    </w:lvl>
  </w:abstractNum>
  <w:num w:numId="1">
    <w:abstractNumId w:val="18"/>
  </w:num>
  <w:num w:numId="2">
    <w:abstractNumId w:val="12"/>
  </w:num>
  <w:num w:numId="3">
    <w:abstractNumId w:val="30"/>
  </w:num>
  <w:num w:numId="4">
    <w:abstractNumId w:val="21"/>
  </w:num>
  <w:num w:numId="5">
    <w:abstractNumId w:val="16"/>
  </w:num>
  <w:num w:numId="6">
    <w:abstractNumId w:val="13"/>
  </w:num>
  <w:num w:numId="7">
    <w:abstractNumId w:val="24"/>
  </w:num>
  <w:num w:numId="8">
    <w:abstractNumId w:val="27"/>
  </w:num>
  <w:num w:numId="9">
    <w:abstractNumId w:val="29"/>
  </w:num>
  <w:num w:numId="1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1"/>
  </w:num>
  <w:num w:numId="13">
    <w:abstractNumId w:val="7"/>
  </w:num>
  <w:num w:numId="14">
    <w:abstractNumId w:val="14"/>
  </w:num>
  <w:num w:numId="15">
    <w:abstractNumId w:val="10"/>
    <w:lvlOverride w:ilvl="0">
      <w:startOverride w:val="1"/>
    </w:lvlOverride>
  </w:num>
  <w:num w:numId="16">
    <w:abstractNumId w:val="0"/>
  </w:num>
  <w:num w:numId="17">
    <w:abstractNumId w:val="8"/>
  </w:num>
  <w:num w:numId="18">
    <w:abstractNumId w:val="20"/>
  </w:num>
  <w:num w:numId="19">
    <w:abstractNumId w:val="17"/>
  </w:num>
  <w:num w:numId="20">
    <w:abstractNumId w:val="2"/>
  </w:num>
  <w:num w:numId="21">
    <w:abstractNumId w:val="9"/>
  </w:num>
  <w:num w:numId="22">
    <w:abstractNumId w:val="15"/>
  </w:num>
  <w:num w:numId="23">
    <w:abstractNumId w:val="5"/>
  </w:num>
  <w:num w:numId="24">
    <w:abstractNumId w:val="4"/>
  </w:num>
  <w:num w:numId="25">
    <w:abstractNumId w:val="31"/>
  </w:num>
  <w:num w:numId="26">
    <w:abstractNumId w:val="28"/>
  </w:num>
  <w:num w:numId="27">
    <w:abstractNumId w:val="22"/>
  </w:num>
  <w:num w:numId="28">
    <w:abstractNumId w:val="11"/>
  </w:num>
  <w:num w:numId="29">
    <w:abstractNumId w:val="6"/>
  </w:num>
  <w:num w:numId="30">
    <w:abstractNumId w:val="25"/>
  </w:num>
  <w:num w:numId="31">
    <w:abstractNumId w:val="23"/>
  </w:num>
  <w:num w:numId="32">
    <w:abstractNumId w:val="26"/>
  </w:num>
  <w:num w:numId="33">
    <w:abstractNumId w:val="19"/>
  </w:num>
  <w:numIdMacAtCleanup w:val="3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Administrator">
    <w15:presenceInfo w15:providerId="None" w15:userId="Administrato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8"/>
  <w:bordersDoNotSurroundHeader/>
  <w:bordersDoNotSurroundFooter/>
  <w:proofState w:grammar="clean"/>
  <w:defaultTabStop w:val="420"/>
  <w:drawingGridHorizontalSpacing w:val="105"/>
  <w:drawingGridVerticalSpacing w:val="156"/>
  <w:noPunctuationKerning/>
  <w:characterSpacingControl w:val="compressPunctuation"/>
  <w:hdrShapeDefaults>
    <o:shapedefaults v:ext="edit" spidmax="3481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9008B"/>
    <w:rsid w:val="00000FE0"/>
    <w:rsid w:val="00001068"/>
    <w:rsid w:val="0000114A"/>
    <w:rsid w:val="00001C55"/>
    <w:rsid w:val="00001CA8"/>
    <w:rsid w:val="00001FAE"/>
    <w:rsid w:val="00002291"/>
    <w:rsid w:val="00002DBF"/>
    <w:rsid w:val="00002EC0"/>
    <w:rsid w:val="00003022"/>
    <w:rsid w:val="000033F5"/>
    <w:rsid w:val="00003BEF"/>
    <w:rsid w:val="0000431F"/>
    <w:rsid w:val="00004634"/>
    <w:rsid w:val="000059E2"/>
    <w:rsid w:val="00006AE7"/>
    <w:rsid w:val="00006B9B"/>
    <w:rsid w:val="00006C35"/>
    <w:rsid w:val="000072B1"/>
    <w:rsid w:val="00007329"/>
    <w:rsid w:val="00007919"/>
    <w:rsid w:val="00007E28"/>
    <w:rsid w:val="00007E84"/>
    <w:rsid w:val="00010401"/>
    <w:rsid w:val="000105A1"/>
    <w:rsid w:val="000107AD"/>
    <w:rsid w:val="00010835"/>
    <w:rsid w:val="00011842"/>
    <w:rsid w:val="00012137"/>
    <w:rsid w:val="000121FF"/>
    <w:rsid w:val="000125B8"/>
    <w:rsid w:val="00012692"/>
    <w:rsid w:val="0001315F"/>
    <w:rsid w:val="00013446"/>
    <w:rsid w:val="00013509"/>
    <w:rsid w:val="000135BC"/>
    <w:rsid w:val="000136D6"/>
    <w:rsid w:val="00013ECC"/>
    <w:rsid w:val="00014085"/>
    <w:rsid w:val="00014DD9"/>
    <w:rsid w:val="000151E4"/>
    <w:rsid w:val="00015577"/>
    <w:rsid w:val="000156E4"/>
    <w:rsid w:val="000159A7"/>
    <w:rsid w:val="00015FB8"/>
    <w:rsid w:val="00016BF7"/>
    <w:rsid w:val="0001767E"/>
    <w:rsid w:val="0001776D"/>
    <w:rsid w:val="00017F31"/>
    <w:rsid w:val="0002103A"/>
    <w:rsid w:val="000217E4"/>
    <w:rsid w:val="000217F4"/>
    <w:rsid w:val="00021852"/>
    <w:rsid w:val="00021A12"/>
    <w:rsid w:val="00023363"/>
    <w:rsid w:val="000235F3"/>
    <w:rsid w:val="00023644"/>
    <w:rsid w:val="00023712"/>
    <w:rsid w:val="00024EB0"/>
    <w:rsid w:val="000261E5"/>
    <w:rsid w:val="0002646A"/>
    <w:rsid w:val="0002651D"/>
    <w:rsid w:val="00026CFD"/>
    <w:rsid w:val="00027BCE"/>
    <w:rsid w:val="00027C8B"/>
    <w:rsid w:val="00027CD9"/>
    <w:rsid w:val="00030242"/>
    <w:rsid w:val="00030B06"/>
    <w:rsid w:val="00031C60"/>
    <w:rsid w:val="000320AB"/>
    <w:rsid w:val="0003282C"/>
    <w:rsid w:val="0003304A"/>
    <w:rsid w:val="0003317E"/>
    <w:rsid w:val="00033413"/>
    <w:rsid w:val="000338CB"/>
    <w:rsid w:val="00034C27"/>
    <w:rsid w:val="00034E2A"/>
    <w:rsid w:val="0003538A"/>
    <w:rsid w:val="0003577F"/>
    <w:rsid w:val="00036466"/>
    <w:rsid w:val="00037F87"/>
    <w:rsid w:val="00037FA2"/>
    <w:rsid w:val="000400D0"/>
    <w:rsid w:val="00040D81"/>
    <w:rsid w:val="000425AC"/>
    <w:rsid w:val="00042F4A"/>
    <w:rsid w:val="00043BE5"/>
    <w:rsid w:val="00044527"/>
    <w:rsid w:val="00044897"/>
    <w:rsid w:val="000449CC"/>
    <w:rsid w:val="000454F4"/>
    <w:rsid w:val="000455B3"/>
    <w:rsid w:val="00045740"/>
    <w:rsid w:val="00045EF4"/>
    <w:rsid w:val="00046547"/>
    <w:rsid w:val="000466D7"/>
    <w:rsid w:val="00047254"/>
    <w:rsid w:val="0005022B"/>
    <w:rsid w:val="00050771"/>
    <w:rsid w:val="000518C1"/>
    <w:rsid w:val="000522E0"/>
    <w:rsid w:val="00052F0F"/>
    <w:rsid w:val="000532F4"/>
    <w:rsid w:val="00054104"/>
    <w:rsid w:val="00054CD5"/>
    <w:rsid w:val="00054D03"/>
    <w:rsid w:val="000550AC"/>
    <w:rsid w:val="0005584D"/>
    <w:rsid w:val="00055CC3"/>
    <w:rsid w:val="00055CEE"/>
    <w:rsid w:val="00056A2B"/>
    <w:rsid w:val="00056E37"/>
    <w:rsid w:val="00056FE2"/>
    <w:rsid w:val="000570FB"/>
    <w:rsid w:val="000575B8"/>
    <w:rsid w:val="0006026B"/>
    <w:rsid w:val="00060293"/>
    <w:rsid w:val="000606FA"/>
    <w:rsid w:val="00060A77"/>
    <w:rsid w:val="00061BDA"/>
    <w:rsid w:val="00062B90"/>
    <w:rsid w:val="00062C70"/>
    <w:rsid w:val="00062DD0"/>
    <w:rsid w:val="00062E6F"/>
    <w:rsid w:val="000630C7"/>
    <w:rsid w:val="0006400F"/>
    <w:rsid w:val="000645DD"/>
    <w:rsid w:val="00064D7E"/>
    <w:rsid w:val="00064F65"/>
    <w:rsid w:val="00064FD0"/>
    <w:rsid w:val="0006534A"/>
    <w:rsid w:val="00065A5D"/>
    <w:rsid w:val="00065BA2"/>
    <w:rsid w:val="000661CA"/>
    <w:rsid w:val="00067002"/>
    <w:rsid w:val="00067B1C"/>
    <w:rsid w:val="00067CED"/>
    <w:rsid w:val="00067F66"/>
    <w:rsid w:val="0007041A"/>
    <w:rsid w:val="00070634"/>
    <w:rsid w:val="00070883"/>
    <w:rsid w:val="00070C3F"/>
    <w:rsid w:val="0007102C"/>
    <w:rsid w:val="00071D68"/>
    <w:rsid w:val="00072661"/>
    <w:rsid w:val="00072CCC"/>
    <w:rsid w:val="00073549"/>
    <w:rsid w:val="0007483E"/>
    <w:rsid w:val="00074ABF"/>
    <w:rsid w:val="0007578F"/>
    <w:rsid w:val="00077706"/>
    <w:rsid w:val="00077878"/>
    <w:rsid w:val="000804EF"/>
    <w:rsid w:val="00081230"/>
    <w:rsid w:val="000814E2"/>
    <w:rsid w:val="00081758"/>
    <w:rsid w:val="000818C9"/>
    <w:rsid w:val="00081CBB"/>
    <w:rsid w:val="00081D42"/>
    <w:rsid w:val="000823D7"/>
    <w:rsid w:val="000826F5"/>
    <w:rsid w:val="000829B1"/>
    <w:rsid w:val="00082AAB"/>
    <w:rsid w:val="0008307D"/>
    <w:rsid w:val="000831E9"/>
    <w:rsid w:val="000833BB"/>
    <w:rsid w:val="0008452D"/>
    <w:rsid w:val="0008467B"/>
    <w:rsid w:val="000850FA"/>
    <w:rsid w:val="00085943"/>
    <w:rsid w:val="00085A93"/>
    <w:rsid w:val="00085C12"/>
    <w:rsid w:val="00085DA0"/>
    <w:rsid w:val="00085F82"/>
    <w:rsid w:val="00086506"/>
    <w:rsid w:val="00086B6E"/>
    <w:rsid w:val="00086C64"/>
    <w:rsid w:val="0008781A"/>
    <w:rsid w:val="00090951"/>
    <w:rsid w:val="00090A61"/>
    <w:rsid w:val="00091C1D"/>
    <w:rsid w:val="000927F9"/>
    <w:rsid w:val="000930A6"/>
    <w:rsid w:val="000932E7"/>
    <w:rsid w:val="0009333A"/>
    <w:rsid w:val="00093459"/>
    <w:rsid w:val="00093B8B"/>
    <w:rsid w:val="000951E7"/>
    <w:rsid w:val="00096098"/>
    <w:rsid w:val="00096F37"/>
    <w:rsid w:val="00097FE5"/>
    <w:rsid w:val="000A0354"/>
    <w:rsid w:val="000A091F"/>
    <w:rsid w:val="000A0FCC"/>
    <w:rsid w:val="000A1033"/>
    <w:rsid w:val="000A10EF"/>
    <w:rsid w:val="000A2712"/>
    <w:rsid w:val="000A2877"/>
    <w:rsid w:val="000A355D"/>
    <w:rsid w:val="000A371E"/>
    <w:rsid w:val="000A3DE5"/>
    <w:rsid w:val="000A4011"/>
    <w:rsid w:val="000A45D5"/>
    <w:rsid w:val="000A490E"/>
    <w:rsid w:val="000A4F71"/>
    <w:rsid w:val="000A5B49"/>
    <w:rsid w:val="000A7218"/>
    <w:rsid w:val="000A740A"/>
    <w:rsid w:val="000A7E7F"/>
    <w:rsid w:val="000A7ECD"/>
    <w:rsid w:val="000B04DD"/>
    <w:rsid w:val="000B0F01"/>
    <w:rsid w:val="000B1914"/>
    <w:rsid w:val="000B1CA2"/>
    <w:rsid w:val="000B2293"/>
    <w:rsid w:val="000B24A4"/>
    <w:rsid w:val="000B255C"/>
    <w:rsid w:val="000B395E"/>
    <w:rsid w:val="000B39C3"/>
    <w:rsid w:val="000B3A00"/>
    <w:rsid w:val="000B4840"/>
    <w:rsid w:val="000B4D79"/>
    <w:rsid w:val="000B60EC"/>
    <w:rsid w:val="000B77EF"/>
    <w:rsid w:val="000B7DAF"/>
    <w:rsid w:val="000C071C"/>
    <w:rsid w:val="000C0BEE"/>
    <w:rsid w:val="000C1CB9"/>
    <w:rsid w:val="000C2159"/>
    <w:rsid w:val="000C21BB"/>
    <w:rsid w:val="000C289B"/>
    <w:rsid w:val="000C4773"/>
    <w:rsid w:val="000C4944"/>
    <w:rsid w:val="000C4E24"/>
    <w:rsid w:val="000C5C4A"/>
    <w:rsid w:val="000C5F01"/>
    <w:rsid w:val="000C63C4"/>
    <w:rsid w:val="000C66C1"/>
    <w:rsid w:val="000C6F0B"/>
    <w:rsid w:val="000C6F32"/>
    <w:rsid w:val="000C778C"/>
    <w:rsid w:val="000C7833"/>
    <w:rsid w:val="000C7E1B"/>
    <w:rsid w:val="000C7E73"/>
    <w:rsid w:val="000D001B"/>
    <w:rsid w:val="000D0A45"/>
    <w:rsid w:val="000D14AC"/>
    <w:rsid w:val="000D2511"/>
    <w:rsid w:val="000D35FD"/>
    <w:rsid w:val="000D3D2D"/>
    <w:rsid w:val="000D3D99"/>
    <w:rsid w:val="000D4088"/>
    <w:rsid w:val="000D4653"/>
    <w:rsid w:val="000D4696"/>
    <w:rsid w:val="000D4817"/>
    <w:rsid w:val="000D4FB9"/>
    <w:rsid w:val="000D54B4"/>
    <w:rsid w:val="000D5EEF"/>
    <w:rsid w:val="000D5F55"/>
    <w:rsid w:val="000D6372"/>
    <w:rsid w:val="000D6979"/>
    <w:rsid w:val="000D6E63"/>
    <w:rsid w:val="000D711C"/>
    <w:rsid w:val="000D7691"/>
    <w:rsid w:val="000D7B6E"/>
    <w:rsid w:val="000E0644"/>
    <w:rsid w:val="000E076D"/>
    <w:rsid w:val="000E187C"/>
    <w:rsid w:val="000E1B28"/>
    <w:rsid w:val="000E1EBC"/>
    <w:rsid w:val="000E2173"/>
    <w:rsid w:val="000E30F2"/>
    <w:rsid w:val="000E316B"/>
    <w:rsid w:val="000E3D08"/>
    <w:rsid w:val="000E4728"/>
    <w:rsid w:val="000E4D1F"/>
    <w:rsid w:val="000E5658"/>
    <w:rsid w:val="000E5698"/>
    <w:rsid w:val="000E5723"/>
    <w:rsid w:val="000E581B"/>
    <w:rsid w:val="000E65D2"/>
    <w:rsid w:val="000E6919"/>
    <w:rsid w:val="000E6F0C"/>
    <w:rsid w:val="000E732D"/>
    <w:rsid w:val="000F07ED"/>
    <w:rsid w:val="000F0CF2"/>
    <w:rsid w:val="000F0FBA"/>
    <w:rsid w:val="000F1D15"/>
    <w:rsid w:val="000F268E"/>
    <w:rsid w:val="000F34C8"/>
    <w:rsid w:val="000F38BC"/>
    <w:rsid w:val="000F3E2A"/>
    <w:rsid w:val="000F4D26"/>
    <w:rsid w:val="000F58A4"/>
    <w:rsid w:val="000F6833"/>
    <w:rsid w:val="000F7616"/>
    <w:rsid w:val="000F7DE9"/>
    <w:rsid w:val="000F7F7A"/>
    <w:rsid w:val="001002F4"/>
    <w:rsid w:val="001011FC"/>
    <w:rsid w:val="00101E7C"/>
    <w:rsid w:val="001023DC"/>
    <w:rsid w:val="00102572"/>
    <w:rsid w:val="00102946"/>
    <w:rsid w:val="001029AD"/>
    <w:rsid w:val="00102FBF"/>
    <w:rsid w:val="0010333D"/>
    <w:rsid w:val="0010372A"/>
    <w:rsid w:val="00103F41"/>
    <w:rsid w:val="00104F34"/>
    <w:rsid w:val="001053C5"/>
    <w:rsid w:val="001055AD"/>
    <w:rsid w:val="00105B30"/>
    <w:rsid w:val="00105C14"/>
    <w:rsid w:val="00110AC5"/>
    <w:rsid w:val="0011108B"/>
    <w:rsid w:val="00111136"/>
    <w:rsid w:val="00111164"/>
    <w:rsid w:val="0011182C"/>
    <w:rsid w:val="001118DB"/>
    <w:rsid w:val="00112164"/>
    <w:rsid w:val="0011241F"/>
    <w:rsid w:val="001128BF"/>
    <w:rsid w:val="00112D09"/>
    <w:rsid w:val="00112F03"/>
    <w:rsid w:val="00112F38"/>
    <w:rsid w:val="0011449E"/>
    <w:rsid w:val="001152AC"/>
    <w:rsid w:val="001153EF"/>
    <w:rsid w:val="00115D55"/>
    <w:rsid w:val="00115E45"/>
    <w:rsid w:val="00115F85"/>
    <w:rsid w:val="0011688E"/>
    <w:rsid w:val="00117B7D"/>
    <w:rsid w:val="001228BC"/>
    <w:rsid w:val="00122A64"/>
    <w:rsid w:val="0012388C"/>
    <w:rsid w:val="00123AFA"/>
    <w:rsid w:val="00123C8C"/>
    <w:rsid w:val="00123E8B"/>
    <w:rsid w:val="00124B43"/>
    <w:rsid w:val="00124DF8"/>
    <w:rsid w:val="00124F11"/>
    <w:rsid w:val="001253EA"/>
    <w:rsid w:val="00125B99"/>
    <w:rsid w:val="00126160"/>
    <w:rsid w:val="00126DB5"/>
    <w:rsid w:val="00127178"/>
    <w:rsid w:val="0013002A"/>
    <w:rsid w:val="0013085D"/>
    <w:rsid w:val="0013089C"/>
    <w:rsid w:val="00131888"/>
    <w:rsid w:val="00131F17"/>
    <w:rsid w:val="001323F9"/>
    <w:rsid w:val="0013251F"/>
    <w:rsid w:val="00133088"/>
    <w:rsid w:val="00133346"/>
    <w:rsid w:val="001346AF"/>
    <w:rsid w:val="00134990"/>
    <w:rsid w:val="00135A0A"/>
    <w:rsid w:val="0013621D"/>
    <w:rsid w:val="00136354"/>
    <w:rsid w:val="00136674"/>
    <w:rsid w:val="00136B0E"/>
    <w:rsid w:val="001376AB"/>
    <w:rsid w:val="0013777C"/>
    <w:rsid w:val="00140082"/>
    <w:rsid w:val="00140175"/>
    <w:rsid w:val="001408C3"/>
    <w:rsid w:val="00140D07"/>
    <w:rsid w:val="001412EF"/>
    <w:rsid w:val="00141A3A"/>
    <w:rsid w:val="00141E4F"/>
    <w:rsid w:val="001423FA"/>
    <w:rsid w:val="001427B5"/>
    <w:rsid w:val="001428CF"/>
    <w:rsid w:val="00142D0C"/>
    <w:rsid w:val="00142E3C"/>
    <w:rsid w:val="00144013"/>
    <w:rsid w:val="00145A17"/>
    <w:rsid w:val="00145BBE"/>
    <w:rsid w:val="001460B5"/>
    <w:rsid w:val="0014641F"/>
    <w:rsid w:val="001467BB"/>
    <w:rsid w:val="00146CA8"/>
    <w:rsid w:val="00147884"/>
    <w:rsid w:val="00150827"/>
    <w:rsid w:val="00150B0D"/>
    <w:rsid w:val="00151F9B"/>
    <w:rsid w:val="00152289"/>
    <w:rsid w:val="00152CE3"/>
    <w:rsid w:val="00153652"/>
    <w:rsid w:val="00153956"/>
    <w:rsid w:val="00154146"/>
    <w:rsid w:val="00154190"/>
    <w:rsid w:val="001545EA"/>
    <w:rsid w:val="001549BA"/>
    <w:rsid w:val="00155099"/>
    <w:rsid w:val="00155C85"/>
    <w:rsid w:val="0015697C"/>
    <w:rsid w:val="00156A6C"/>
    <w:rsid w:val="00156B10"/>
    <w:rsid w:val="001574D8"/>
    <w:rsid w:val="00157823"/>
    <w:rsid w:val="00157C5E"/>
    <w:rsid w:val="0016015A"/>
    <w:rsid w:val="0016020E"/>
    <w:rsid w:val="00160503"/>
    <w:rsid w:val="00160D7C"/>
    <w:rsid w:val="00160E30"/>
    <w:rsid w:val="0016106D"/>
    <w:rsid w:val="001612E1"/>
    <w:rsid w:val="001614DB"/>
    <w:rsid w:val="0016194E"/>
    <w:rsid w:val="0016236C"/>
    <w:rsid w:val="00162625"/>
    <w:rsid w:val="001630A8"/>
    <w:rsid w:val="0016356A"/>
    <w:rsid w:val="00163826"/>
    <w:rsid w:val="00163AE5"/>
    <w:rsid w:val="00163BA1"/>
    <w:rsid w:val="0016417B"/>
    <w:rsid w:val="001642C8"/>
    <w:rsid w:val="001652D7"/>
    <w:rsid w:val="001653FA"/>
    <w:rsid w:val="00165CD5"/>
    <w:rsid w:val="00167D4D"/>
    <w:rsid w:val="0017070D"/>
    <w:rsid w:val="00170837"/>
    <w:rsid w:val="001709F0"/>
    <w:rsid w:val="00171035"/>
    <w:rsid w:val="00171525"/>
    <w:rsid w:val="00171ADB"/>
    <w:rsid w:val="00172029"/>
    <w:rsid w:val="001733A4"/>
    <w:rsid w:val="00173AB9"/>
    <w:rsid w:val="00173EED"/>
    <w:rsid w:val="00174368"/>
    <w:rsid w:val="001744EA"/>
    <w:rsid w:val="00174D82"/>
    <w:rsid w:val="00174E44"/>
    <w:rsid w:val="00175053"/>
    <w:rsid w:val="001753B7"/>
    <w:rsid w:val="00175679"/>
    <w:rsid w:val="00175873"/>
    <w:rsid w:val="00175C59"/>
    <w:rsid w:val="00176674"/>
    <w:rsid w:val="00176818"/>
    <w:rsid w:val="00176B82"/>
    <w:rsid w:val="00176E3B"/>
    <w:rsid w:val="00176ECB"/>
    <w:rsid w:val="0017752D"/>
    <w:rsid w:val="0017759F"/>
    <w:rsid w:val="00177832"/>
    <w:rsid w:val="00177CA1"/>
    <w:rsid w:val="00180193"/>
    <w:rsid w:val="00181178"/>
    <w:rsid w:val="0018119E"/>
    <w:rsid w:val="00181EEF"/>
    <w:rsid w:val="00181F3E"/>
    <w:rsid w:val="001828A4"/>
    <w:rsid w:val="00182FE0"/>
    <w:rsid w:val="00183911"/>
    <w:rsid w:val="0018439B"/>
    <w:rsid w:val="001845FB"/>
    <w:rsid w:val="00185DA6"/>
    <w:rsid w:val="00186096"/>
    <w:rsid w:val="00187055"/>
    <w:rsid w:val="0018772E"/>
    <w:rsid w:val="00187A94"/>
    <w:rsid w:val="0019029E"/>
    <w:rsid w:val="00190804"/>
    <w:rsid w:val="0019088F"/>
    <w:rsid w:val="00190C51"/>
    <w:rsid w:val="00191A7A"/>
    <w:rsid w:val="00193ACC"/>
    <w:rsid w:val="00193BFE"/>
    <w:rsid w:val="00193C58"/>
    <w:rsid w:val="001944F4"/>
    <w:rsid w:val="0019560E"/>
    <w:rsid w:val="001958E3"/>
    <w:rsid w:val="0019601B"/>
    <w:rsid w:val="00196048"/>
    <w:rsid w:val="00196331"/>
    <w:rsid w:val="00196A04"/>
    <w:rsid w:val="00196A82"/>
    <w:rsid w:val="0019769B"/>
    <w:rsid w:val="00197FFE"/>
    <w:rsid w:val="001A0D25"/>
    <w:rsid w:val="001A122C"/>
    <w:rsid w:val="001A1570"/>
    <w:rsid w:val="001A1917"/>
    <w:rsid w:val="001A1C64"/>
    <w:rsid w:val="001A1E7F"/>
    <w:rsid w:val="001A2918"/>
    <w:rsid w:val="001A2D02"/>
    <w:rsid w:val="001A2F91"/>
    <w:rsid w:val="001A3076"/>
    <w:rsid w:val="001A31A5"/>
    <w:rsid w:val="001A389C"/>
    <w:rsid w:val="001A3B75"/>
    <w:rsid w:val="001A5FB1"/>
    <w:rsid w:val="001A698A"/>
    <w:rsid w:val="001A6CCC"/>
    <w:rsid w:val="001A70C8"/>
    <w:rsid w:val="001A71C9"/>
    <w:rsid w:val="001A7429"/>
    <w:rsid w:val="001A760C"/>
    <w:rsid w:val="001A799B"/>
    <w:rsid w:val="001A7C38"/>
    <w:rsid w:val="001B02F8"/>
    <w:rsid w:val="001B0BF4"/>
    <w:rsid w:val="001B2279"/>
    <w:rsid w:val="001B2866"/>
    <w:rsid w:val="001B2881"/>
    <w:rsid w:val="001B3675"/>
    <w:rsid w:val="001B4F10"/>
    <w:rsid w:val="001B5154"/>
    <w:rsid w:val="001B5CEA"/>
    <w:rsid w:val="001B6E30"/>
    <w:rsid w:val="001B6EBA"/>
    <w:rsid w:val="001B7C83"/>
    <w:rsid w:val="001B7F9E"/>
    <w:rsid w:val="001C0206"/>
    <w:rsid w:val="001C0246"/>
    <w:rsid w:val="001C04D4"/>
    <w:rsid w:val="001C0B34"/>
    <w:rsid w:val="001C12A3"/>
    <w:rsid w:val="001C187E"/>
    <w:rsid w:val="001C1A37"/>
    <w:rsid w:val="001C1C49"/>
    <w:rsid w:val="001C2B86"/>
    <w:rsid w:val="001C3308"/>
    <w:rsid w:val="001C40D1"/>
    <w:rsid w:val="001C5001"/>
    <w:rsid w:val="001C5103"/>
    <w:rsid w:val="001C52A8"/>
    <w:rsid w:val="001C6120"/>
    <w:rsid w:val="001C6516"/>
    <w:rsid w:val="001C6B5C"/>
    <w:rsid w:val="001C7155"/>
    <w:rsid w:val="001D039B"/>
    <w:rsid w:val="001D0D46"/>
    <w:rsid w:val="001D1258"/>
    <w:rsid w:val="001D2C94"/>
    <w:rsid w:val="001D33D9"/>
    <w:rsid w:val="001D36F6"/>
    <w:rsid w:val="001D3B97"/>
    <w:rsid w:val="001D3DDE"/>
    <w:rsid w:val="001D4303"/>
    <w:rsid w:val="001D45E5"/>
    <w:rsid w:val="001D4A9D"/>
    <w:rsid w:val="001D5AFA"/>
    <w:rsid w:val="001E04A4"/>
    <w:rsid w:val="001E07C5"/>
    <w:rsid w:val="001E176D"/>
    <w:rsid w:val="001E1BCE"/>
    <w:rsid w:val="001E1E05"/>
    <w:rsid w:val="001E2086"/>
    <w:rsid w:val="001E339F"/>
    <w:rsid w:val="001E3629"/>
    <w:rsid w:val="001E40F0"/>
    <w:rsid w:val="001E6352"/>
    <w:rsid w:val="001E70AD"/>
    <w:rsid w:val="001E7237"/>
    <w:rsid w:val="001E7AE9"/>
    <w:rsid w:val="001E7AF6"/>
    <w:rsid w:val="001F01B8"/>
    <w:rsid w:val="001F0FC3"/>
    <w:rsid w:val="001F1B8D"/>
    <w:rsid w:val="001F274F"/>
    <w:rsid w:val="001F289C"/>
    <w:rsid w:val="001F49C6"/>
    <w:rsid w:val="001F597F"/>
    <w:rsid w:val="001F6008"/>
    <w:rsid w:val="001F641B"/>
    <w:rsid w:val="001F6D4D"/>
    <w:rsid w:val="00201505"/>
    <w:rsid w:val="00201D06"/>
    <w:rsid w:val="00201E9F"/>
    <w:rsid w:val="00202F25"/>
    <w:rsid w:val="002031D8"/>
    <w:rsid w:val="002035B3"/>
    <w:rsid w:val="00203858"/>
    <w:rsid w:val="00203929"/>
    <w:rsid w:val="00203CD6"/>
    <w:rsid w:val="00204460"/>
    <w:rsid w:val="00205169"/>
    <w:rsid w:val="002051EA"/>
    <w:rsid w:val="00205CBC"/>
    <w:rsid w:val="002074B7"/>
    <w:rsid w:val="0020758D"/>
    <w:rsid w:val="00207C7B"/>
    <w:rsid w:val="0021106B"/>
    <w:rsid w:val="00211922"/>
    <w:rsid w:val="0021213A"/>
    <w:rsid w:val="0021265F"/>
    <w:rsid w:val="00214428"/>
    <w:rsid w:val="002145EB"/>
    <w:rsid w:val="00215834"/>
    <w:rsid w:val="00215CC2"/>
    <w:rsid w:val="00217700"/>
    <w:rsid w:val="002177E2"/>
    <w:rsid w:val="002205F3"/>
    <w:rsid w:val="0022085B"/>
    <w:rsid w:val="00220E53"/>
    <w:rsid w:val="0022176C"/>
    <w:rsid w:val="00222517"/>
    <w:rsid w:val="002225D1"/>
    <w:rsid w:val="002230FA"/>
    <w:rsid w:val="00224C0C"/>
    <w:rsid w:val="002256C2"/>
    <w:rsid w:val="002256D0"/>
    <w:rsid w:val="00226428"/>
    <w:rsid w:val="002265A9"/>
    <w:rsid w:val="002266CB"/>
    <w:rsid w:val="00227052"/>
    <w:rsid w:val="002272D5"/>
    <w:rsid w:val="0022738E"/>
    <w:rsid w:val="00227934"/>
    <w:rsid w:val="00227E21"/>
    <w:rsid w:val="00230691"/>
    <w:rsid w:val="0023076E"/>
    <w:rsid w:val="00230BBD"/>
    <w:rsid w:val="00231D05"/>
    <w:rsid w:val="002335BE"/>
    <w:rsid w:val="002336E2"/>
    <w:rsid w:val="00233AC2"/>
    <w:rsid w:val="00233BAF"/>
    <w:rsid w:val="00235420"/>
    <w:rsid w:val="002364CD"/>
    <w:rsid w:val="0024065B"/>
    <w:rsid w:val="00240EA5"/>
    <w:rsid w:val="00241132"/>
    <w:rsid w:val="002418C5"/>
    <w:rsid w:val="0024261D"/>
    <w:rsid w:val="00243807"/>
    <w:rsid w:val="00244365"/>
    <w:rsid w:val="0024459A"/>
    <w:rsid w:val="00244771"/>
    <w:rsid w:val="00244903"/>
    <w:rsid w:val="00244AFB"/>
    <w:rsid w:val="002453DF"/>
    <w:rsid w:val="00246B86"/>
    <w:rsid w:val="00247335"/>
    <w:rsid w:val="002473EF"/>
    <w:rsid w:val="002477B9"/>
    <w:rsid w:val="00247CBE"/>
    <w:rsid w:val="00247FA8"/>
    <w:rsid w:val="00250ADA"/>
    <w:rsid w:val="00251FF1"/>
    <w:rsid w:val="002520BA"/>
    <w:rsid w:val="00252234"/>
    <w:rsid w:val="002528E3"/>
    <w:rsid w:val="00252D82"/>
    <w:rsid w:val="00253006"/>
    <w:rsid w:val="002533F5"/>
    <w:rsid w:val="00253C60"/>
    <w:rsid w:val="00253F21"/>
    <w:rsid w:val="0025429D"/>
    <w:rsid w:val="002549E9"/>
    <w:rsid w:val="00254FF6"/>
    <w:rsid w:val="00255099"/>
    <w:rsid w:val="00255E14"/>
    <w:rsid w:val="00257059"/>
    <w:rsid w:val="0025712F"/>
    <w:rsid w:val="00257395"/>
    <w:rsid w:val="00257857"/>
    <w:rsid w:val="00257CBC"/>
    <w:rsid w:val="002602C2"/>
    <w:rsid w:val="00260802"/>
    <w:rsid w:val="002609E3"/>
    <w:rsid w:val="00261223"/>
    <w:rsid w:val="002617AB"/>
    <w:rsid w:val="00261D08"/>
    <w:rsid w:val="00261DCC"/>
    <w:rsid w:val="002624D0"/>
    <w:rsid w:val="00263EC7"/>
    <w:rsid w:val="00264B06"/>
    <w:rsid w:val="00264C1B"/>
    <w:rsid w:val="00265613"/>
    <w:rsid w:val="002661AB"/>
    <w:rsid w:val="00266499"/>
    <w:rsid w:val="0026742B"/>
    <w:rsid w:val="002674FE"/>
    <w:rsid w:val="0027117F"/>
    <w:rsid w:val="002712DC"/>
    <w:rsid w:val="00271875"/>
    <w:rsid w:val="002718FF"/>
    <w:rsid w:val="00271955"/>
    <w:rsid w:val="00271AEF"/>
    <w:rsid w:val="00272278"/>
    <w:rsid w:val="00272FBF"/>
    <w:rsid w:val="00273646"/>
    <w:rsid w:val="00273A10"/>
    <w:rsid w:val="00273A58"/>
    <w:rsid w:val="00274CAB"/>
    <w:rsid w:val="00274E8A"/>
    <w:rsid w:val="00275FCE"/>
    <w:rsid w:val="002766B8"/>
    <w:rsid w:val="0027680F"/>
    <w:rsid w:val="00276C77"/>
    <w:rsid w:val="00280932"/>
    <w:rsid w:val="00281006"/>
    <w:rsid w:val="002815B1"/>
    <w:rsid w:val="00281C1F"/>
    <w:rsid w:val="00281EEA"/>
    <w:rsid w:val="00281F88"/>
    <w:rsid w:val="0028288D"/>
    <w:rsid w:val="002829B7"/>
    <w:rsid w:val="00282B82"/>
    <w:rsid w:val="00282C74"/>
    <w:rsid w:val="00283995"/>
    <w:rsid w:val="00283B11"/>
    <w:rsid w:val="002841A9"/>
    <w:rsid w:val="00284313"/>
    <w:rsid w:val="00285154"/>
    <w:rsid w:val="00285BF2"/>
    <w:rsid w:val="00285C78"/>
    <w:rsid w:val="002863CE"/>
    <w:rsid w:val="00286C74"/>
    <w:rsid w:val="00287E84"/>
    <w:rsid w:val="00291527"/>
    <w:rsid w:val="0029199A"/>
    <w:rsid w:val="002926EA"/>
    <w:rsid w:val="00293146"/>
    <w:rsid w:val="0029361E"/>
    <w:rsid w:val="00293D68"/>
    <w:rsid w:val="00294352"/>
    <w:rsid w:val="002944A0"/>
    <w:rsid w:val="002946E4"/>
    <w:rsid w:val="0029495C"/>
    <w:rsid w:val="002956E5"/>
    <w:rsid w:val="002957D9"/>
    <w:rsid w:val="00295B52"/>
    <w:rsid w:val="00296293"/>
    <w:rsid w:val="00296AF7"/>
    <w:rsid w:val="00296FB6"/>
    <w:rsid w:val="002972F9"/>
    <w:rsid w:val="00297ED7"/>
    <w:rsid w:val="002A0007"/>
    <w:rsid w:val="002A03AA"/>
    <w:rsid w:val="002A056D"/>
    <w:rsid w:val="002A0CAF"/>
    <w:rsid w:val="002A1565"/>
    <w:rsid w:val="002A2454"/>
    <w:rsid w:val="002A2941"/>
    <w:rsid w:val="002A2DC4"/>
    <w:rsid w:val="002A3E69"/>
    <w:rsid w:val="002A44F9"/>
    <w:rsid w:val="002A49EF"/>
    <w:rsid w:val="002A4B8B"/>
    <w:rsid w:val="002A5107"/>
    <w:rsid w:val="002A535E"/>
    <w:rsid w:val="002A6406"/>
    <w:rsid w:val="002A6CF0"/>
    <w:rsid w:val="002A6FFC"/>
    <w:rsid w:val="002A7010"/>
    <w:rsid w:val="002A70BA"/>
    <w:rsid w:val="002A74E3"/>
    <w:rsid w:val="002A7A57"/>
    <w:rsid w:val="002A7BB2"/>
    <w:rsid w:val="002A7DCB"/>
    <w:rsid w:val="002B0B53"/>
    <w:rsid w:val="002B0FA2"/>
    <w:rsid w:val="002B1617"/>
    <w:rsid w:val="002B1D11"/>
    <w:rsid w:val="002B25DB"/>
    <w:rsid w:val="002B273B"/>
    <w:rsid w:val="002B29AA"/>
    <w:rsid w:val="002B2F1B"/>
    <w:rsid w:val="002B40F9"/>
    <w:rsid w:val="002B5AFB"/>
    <w:rsid w:val="002B6320"/>
    <w:rsid w:val="002B66AC"/>
    <w:rsid w:val="002B6852"/>
    <w:rsid w:val="002B77E1"/>
    <w:rsid w:val="002C0016"/>
    <w:rsid w:val="002C0714"/>
    <w:rsid w:val="002C0A96"/>
    <w:rsid w:val="002C17F4"/>
    <w:rsid w:val="002C1BF4"/>
    <w:rsid w:val="002C1F4A"/>
    <w:rsid w:val="002C2266"/>
    <w:rsid w:val="002C28EB"/>
    <w:rsid w:val="002C3265"/>
    <w:rsid w:val="002C414C"/>
    <w:rsid w:val="002C5776"/>
    <w:rsid w:val="002C5EED"/>
    <w:rsid w:val="002C66DE"/>
    <w:rsid w:val="002C7193"/>
    <w:rsid w:val="002C7699"/>
    <w:rsid w:val="002C7A49"/>
    <w:rsid w:val="002D0128"/>
    <w:rsid w:val="002D0FA7"/>
    <w:rsid w:val="002D12FB"/>
    <w:rsid w:val="002D15CD"/>
    <w:rsid w:val="002D19D1"/>
    <w:rsid w:val="002D1F35"/>
    <w:rsid w:val="002D20CD"/>
    <w:rsid w:val="002D23C6"/>
    <w:rsid w:val="002D24F0"/>
    <w:rsid w:val="002D25EB"/>
    <w:rsid w:val="002D3529"/>
    <w:rsid w:val="002D3B84"/>
    <w:rsid w:val="002D3D0A"/>
    <w:rsid w:val="002D478E"/>
    <w:rsid w:val="002D4A94"/>
    <w:rsid w:val="002D65FF"/>
    <w:rsid w:val="002D6D10"/>
    <w:rsid w:val="002D71E2"/>
    <w:rsid w:val="002D7B6A"/>
    <w:rsid w:val="002E0026"/>
    <w:rsid w:val="002E0918"/>
    <w:rsid w:val="002E0BAA"/>
    <w:rsid w:val="002E0D96"/>
    <w:rsid w:val="002E0EA5"/>
    <w:rsid w:val="002E18C4"/>
    <w:rsid w:val="002E245F"/>
    <w:rsid w:val="002E283F"/>
    <w:rsid w:val="002E2854"/>
    <w:rsid w:val="002E2B9C"/>
    <w:rsid w:val="002E2E74"/>
    <w:rsid w:val="002E32D2"/>
    <w:rsid w:val="002E361B"/>
    <w:rsid w:val="002E37AB"/>
    <w:rsid w:val="002E3A80"/>
    <w:rsid w:val="002E51DF"/>
    <w:rsid w:val="002E6092"/>
    <w:rsid w:val="002E6885"/>
    <w:rsid w:val="002E72E4"/>
    <w:rsid w:val="002E739D"/>
    <w:rsid w:val="002F1276"/>
    <w:rsid w:val="002F1986"/>
    <w:rsid w:val="002F1E5F"/>
    <w:rsid w:val="002F2A49"/>
    <w:rsid w:val="002F366A"/>
    <w:rsid w:val="002F3B63"/>
    <w:rsid w:val="002F3C56"/>
    <w:rsid w:val="002F46B0"/>
    <w:rsid w:val="002F4B17"/>
    <w:rsid w:val="002F5150"/>
    <w:rsid w:val="002F5463"/>
    <w:rsid w:val="002F58C2"/>
    <w:rsid w:val="002F5932"/>
    <w:rsid w:val="002F603B"/>
    <w:rsid w:val="002F6201"/>
    <w:rsid w:val="002F724B"/>
    <w:rsid w:val="002F72BA"/>
    <w:rsid w:val="00300267"/>
    <w:rsid w:val="003004D2"/>
    <w:rsid w:val="0030083D"/>
    <w:rsid w:val="00300D6B"/>
    <w:rsid w:val="00301E89"/>
    <w:rsid w:val="00302052"/>
    <w:rsid w:val="00302142"/>
    <w:rsid w:val="00302169"/>
    <w:rsid w:val="00302612"/>
    <w:rsid w:val="00303254"/>
    <w:rsid w:val="003032A3"/>
    <w:rsid w:val="003044D9"/>
    <w:rsid w:val="00304D8A"/>
    <w:rsid w:val="00305216"/>
    <w:rsid w:val="0030555B"/>
    <w:rsid w:val="003061F5"/>
    <w:rsid w:val="0030739C"/>
    <w:rsid w:val="00310D51"/>
    <w:rsid w:val="00310E10"/>
    <w:rsid w:val="00311B36"/>
    <w:rsid w:val="00311C92"/>
    <w:rsid w:val="003133AE"/>
    <w:rsid w:val="0031371B"/>
    <w:rsid w:val="00314156"/>
    <w:rsid w:val="0031459F"/>
    <w:rsid w:val="0031535B"/>
    <w:rsid w:val="003170F4"/>
    <w:rsid w:val="0032035D"/>
    <w:rsid w:val="00320B28"/>
    <w:rsid w:val="00320E5B"/>
    <w:rsid w:val="003216D5"/>
    <w:rsid w:val="003216FF"/>
    <w:rsid w:val="00321866"/>
    <w:rsid w:val="00321C1A"/>
    <w:rsid w:val="00321F6B"/>
    <w:rsid w:val="00322389"/>
    <w:rsid w:val="00322BE5"/>
    <w:rsid w:val="0032312D"/>
    <w:rsid w:val="003236A0"/>
    <w:rsid w:val="00323AA5"/>
    <w:rsid w:val="0032468D"/>
    <w:rsid w:val="00324926"/>
    <w:rsid w:val="00324B25"/>
    <w:rsid w:val="0032522F"/>
    <w:rsid w:val="003253C4"/>
    <w:rsid w:val="0032550F"/>
    <w:rsid w:val="00325992"/>
    <w:rsid w:val="00325B74"/>
    <w:rsid w:val="00326344"/>
    <w:rsid w:val="0032638F"/>
    <w:rsid w:val="00326B59"/>
    <w:rsid w:val="00327C7C"/>
    <w:rsid w:val="00330009"/>
    <w:rsid w:val="003301E6"/>
    <w:rsid w:val="003314D2"/>
    <w:rsid w:val="00331712"/>
    <w:rsid w:val="00331A3F"/>
    <w:rsid w:val="00332191"/>
    <w:rsid w:val="00332720"/>
    <w:rsid w:val="003334A7"/>
    <w:rsid w:val="003337E8"/>
    <w:rsid w:val="00333A14"/>
    <w:rsid w:val="00333B2A"/>
    <w:rsid w:val="00333FD5"/>
    <w:rsid w:val="003351BA"/>
    <w:rsid w:val="0033520F"/>
    <w:rsid w:val="0033596B"/>
    <w:rsid w:val="0033650E"/>
    <w:rsid w:val="00336907"/>
    <w:rsid w:val="003369DF"/>
    <w:rsid w:val="00336C71"/>
    <w:rsid w:val="00336DFC"/>
    <w:rsid w:val="00337230"/>
    <w:rsid w:val="003377D0"/>
    <w:rsid w:val="00337D75"/>
    <w:rsid w:val="00340020"/>
    <w:rsid w:val="00341866"/>
    <w:rsid w:val="00341DAF"/>
    <w:rsid w:val="00342181"/>
    <w:rsid w:val="00342BE0"/>
    <w:rsid w:val="00343560"/>
    <w:rsid w:val="00343A20"/>
    <w:rsid w:val="0034402B"/>
    <w:rsid w:val="0034449E"/>
    <w:rsid w:val="00344D46"/>
    <w:rsid w:val="00350DF8"/>
    <w:rsid w:val="00351A8A"/>
    <w:rsid w:val="0035266A"/>
    <w:rsid w:val="0035279C"/>
    <w:rsid w:val="0035384D"/>
    <w:rsid w:val="00353C0B"/>
    <w:rsid w:val="0035491E"/>
    <w:rsid w:val="00354AE4"/>
    <w:rsid w:val="0035551B"/>
    <w:rsid w:val="003555ED"/>
    <w:rsid w:val="00355911"/>
    <w:rsid w:val="00357424"/>
    <w:rsid w:val="00361789"/>
    <w:rsid w:val="0036196D"/>
    <w:rsid w:val="003627BD"/>
    <w:rsid w:val="00362997"/>
    <w:rsid w:val="00362C59"/>
    <w:rsid w:val="00363040"/>
    <w:rsid w:val="003630B7"/>
    <w:rsid w:val="003638A4"/>
    <w:rsid w:val="003639BF"/>
    <w:rsid w:val="00363E41"/>
    <w:rsid w:val="00363FD2"/>
    <w:rsid w:val="0036572E"/>
    <w:rsid w:val="003663D9"/>
    <w:rsid w:val="00366FA9"/>
    <w:rsid w:val="00367E49"/>
    <w:rsid w:val="003700E6"/>
    <w:rsid w:val="00371C86"/>
    <w:rsid w:val="0037236C"/>
    <w:rsid w:val="003735D3"/>
    <w:rsid w:val="0037386D"/>
    <w:rsid w:val="00373956"/>
    <w:rsid w:val="00374153"/>
    <w:rsid w:val="0037434F"/>
    <w:rsid w:val="003750E0"/>
    <w:rsid w:val="00375AF1"/>
    <w:rsid w:val="00375C2F"/>
    <w:rsid w:val="00375FC5"/>
    <w:rsid w:val="003769BA"/>
    <w:rsid w:val="00377871"/>
    <w:rsid w:val="003778B2"/>
    <w:rsid w:val="00377E58"/>
    <w:rsid w:val="003805E3"/>
    <w:rsid w:val="0038062E"/>
    <w:rsid w:val="003807F7"/>
    <w:rsid w:val="00381610"/>
    <w:rsid w:val="00382106"/>
    <w:rsid w:val="00382657"/>
    <w:rsid w:val="00382B82"/>
    <w:rsid w:val="003854D5"/>
    <w:rsid w:val="0038552A"/>
    <w:rsid w:val="003859EA"/>
    <w:rsid w:val="0038709E"/>
    <w:rsid w:val="00387D30"/>
    <w:rsid w:val="003901D6"/>
    <w:rsid w:val="00391753"/>
    <w:rsid w:val="00391C7F"/>
    <w:rsid w:val="00392454"/>
    <w:rsid w:val="00392C85"/>
    <w:rsid w:val="00393E11"/>
    <w:rsid w:val="00394475"/>
    <w:rsid w:val="00395B51"/>
    <w:rsid w:val="00396796"/>
    <w:rsid w:val="0039699B"/>
    <w:rsid w:val="00396EC6"/>
    <w:rsid w:val="0039746C"/>
    <w:rsid w:val="00397DC6"/>
    <w:rsid w:val="003A0B76"/>
    <w:rsid w:val="003A0E82"/>
    <w:rsid w:val="003A184D"/>
    <w:rsid w:val="003A1FB7"/>
    <w:rsid w:val="003A2DE8"/>
    <w:rsid w:val="003A371E"/>
    <w:rsid w:val="003A50F7"/>
    <w:rsid w:val="003A516C"/>
    <w:rsid w:val="003A595F"/>
    <w:rsid w:val="003A5EEC"/>
    <w:rsid w:val="003A6714"/>
    <w:rsid w:val="003A6D02"/>
    <w:rsid w:val="003A7CA3"/>
    <w:rsid w:val="003B00B6"/>
    <w:rsid w:val="003B00C3"/>
    <w:rsid w:val="003B0BB0"/>
    <w:rsid w:val="003B11EE"/>
    <w:rsid w:val="003B15F8"/>
    <w:rsid w:val="003B230B"/>
    <w:rsid w:val="003B23BC"/>
    <w:rsid w:val="003B2DB5"/>
    <w:rsid w:val="003B2F05"/>
    <w:rsid w:val="003B3966"/>
    <w:rsid w:val="003B39B7"/>
    <w:rsid w:val="003B5A08"/>
    <w:rsid w:val="003B5F6A"/>
    <w:rsid w:val="003B6B7F"/>
    <w:rsid w:val="003B7820"/>
    <w:rsid w:val="003C01A4"/>
    <w:rsid w:val="003C0219"/>
    <w:rsid w:val="003C0AE6"/>
    <w:rsid w:val="003C0C12"/>
    <w:rsid w:val="003C0E3E"/>
    <w:rsid w:val="003C16EE"/>
    <w:rsid w:val="003C1AEF"/>
    <w:rsid w:val="003C1C87"/>
    <w:rsid w:val="003C1CB7"/>
    <w:rsid w:val="003C234C"/>
    <w:rsid w:val="003C2D88"/>
    <w:rsid w:val="003C345E"/>
    <w:rsid w:val="003C4997"/>
    <w:rsid w:val="003C4B4A"/>
    <w:rsid w:val="003C4DA5"/>
    <w:rsid w:val="003C53E3"/>
    <w:rsid w:val="003C5666"/>
    <w:rsid w:val="003C600C"/>
    <w:rsid w:val="003C6031"/>
    <w:rsid w:val="003C64F4"/>
    <w:rsid w:val="003C724B"/>
    <w:rsid w:val="003C73DB"/>
    <w:rsid w:val="003D0185"/>
    <w:rsid w:val="003D02CB"/>
    <w:rsid w:val="003D0382"/>
    <w:rsid w:val="003D069C"/>
    <w:rsid w:val="003D191E"/>
    <w:rsid w:val="003D22A5"/>
    <w:rsid w:val="003D3414"/>
    <w:rsid w:val="003D3426"/>
    <w:rsid w:val="003D6722"/>
    <w:rsid w:val="003D77F2"/>
    <w:rsid w:val="003D78CC"/>
    <w:rsid w:val="003D7D01"/>
    <w:rsid w:val="003D7ED8"/>
    <w:rsid w:val="003E0003"/>
    <w:rsid w:val="003E1A72"/>
    <w:rsid w:val="003E2880"/>
    <w:rsid w:val="003E2A00"/>
    <w:rsid w:val="003E382C"/>
    <w:rsid w:val="003E3D00"/>
    <w:rsid w:val="003E4531"/>
    <w:rsid w:val="003E4771"/>
    <w:rsid w:val="003E54A8"/>
    <w:rsid w:val="003E7109"/>
    <w:rsid w:val="003E77DC"/>
    <w:rsid w:val="003E7BC1"/>
    <w:rsid w:val="003F0453"/>
    <w:rsid w:val="003F0C9F"/>
    <w:rsid w:val="003F144A"/>
    <w:rsid w:val="003F1B02"/>
    <w:rsid w:val="003F2240"/>
    <w:rsid w:val="003F2460"/>
    <w:rsid w:val="003F2E7B"/>
    <w:rsid w:val="003F3E1E"/>
    <w:rsid w:val="003F4051"/>
    <w:rsid w:val="003F4CF5"/>
    <w:rsid w:val="003F574E"/>
    <w:rsid w:val="003F60D6"/>
    <w:rsid w:val="003F68E9"/>
    <w:rsid w:val="003F6CDA"/>
    <w:rsid w:val="003F7E15"/>
    <w:rsid w:val="003F7FDA"/>
    <w:rsid w:val="004021C0"/>
    <w:rsid w:val="004028CE"/>
    <w:rsid w:val="0040313D"/>
    <w:rsid w:val="004043FA"/>
    <w:rsid w:val="00404970"/>
    <w:rsid w:val="00405181"/>
    <w:rsid w:val="00405873"/>
    <w:rsid w:val="00405F09"/>
    <w:rsid w:val="004066F4"/>
    <w:rsid w:val="00406A32"/>
    <w:rsid w:val="0040760B"/>
    <w:rsid w:val="00410117"/>
    <w:rsid w:val="00410C32"/>
    <w:rsid w:val="00411237"/>
    <w:rsid w:val="00411557"/>
    <w:rsid w:val="00411994"/>
    <w:rsid w:val="00411D74"/>
    <w:rsid w:val="00411DDE"/>
    <w:rsid w:val="00411F84"/>
    <w:rsid w:val="00412069"/>
    <w:rsid w:val="004121A1"/>
    <w:rsid w:val="00412477"/>
    <w:rsid w:val="004127A2"/>
    <w:rsid w:val="0041280A"/>
    <w:rsid w:val="00412A9D"/>
    <w:rsid w:val="00412CB1"/>
    <w:rsid w:val="004133A5"/>
    <w:rsid w:val="00413D45"/>
    <w:rsid w:val="00414197"/>
    <w:rsid w:val="00414D68"/>
    <w:rsid w:val="00414FD9"/>
    <w:rsid w:val="00415EE7"/>
    <w:rsid w:val="004160FA"/>
    <w:rsid w:val="0041669E"/>
    <w:rsid w:val="00416ACA"/>
    <w:rsid w:val="00416C56"/>
    <w:rsid w:val="004176B8"/>
    <w:rsid w:val="00417B99"/>
    <w:rsid w:val="00420FAF"/>
    <w:rsid w:val="00421184"/>
    <w:rsid w:val="004212C1"/>
    <w:rsid w:val="004214B7"/>
    <w:rsid w:val="00421DD7"/>
    <w:rsid w:val="00421FB5"/>
    <w:rsid w:val="004235F4"/>
    <w:rsid w:val="004236C9"/>
    <w:rsid w:val="00423716"/>
    <w:rsid w:val="00423CF3"/>
    <w:rsid w:val="00423E18"/>
    <w:rsid w:val="00424B7C"/>
    <w:rsid w:val="0042500C"/>
    <w:rsid w:val="00425514"/>
    <w:rsid w:val="004256BD"/>
    <w:rsid w:val="00425863"/>
    <w:rsid w:val="00425D02"/>
    <w:rsid w:val="00425EDC"/>
    <w:rsid w:val="0042749F"/>
    <w:rsid w:val="004275CD"/>
    <w:rsid w:val="00427FEB"/>
    <w:rsid w:val="00427FF2"/>
    <w:rsid w:val="004305C0"/>
    <w:rsid w:val="00430B20"/>
    <w:rsid w:val="00430B6C"/>
    <w:rsid w:val="0043227C"/>
    <w:rsid w:val="00435715"/>
    <w:rsid w:val="0043571B"/>
    <w:rsid w:val="00435EE0"/>
    <w:rsid w:val="0043610C"/>
    <w:rsid w:val="004366FF"/>
    <w:rsid w:val="00437D83"/>
    <w:rsid w:val="00437FE9"/>
    <w:rsid w:val="004401DD"/>
    <w:rsid w:val="00443D5D"/>
    <w:rsid w:val="00443F28"/>
    <w:rsid w:val="00445CBA"/>
    <w:rsid w:val="004463CB"/>
    <w:rsid w:val="004466F7"/>
    <w:rsid w:val="00446858"/>
    <w:rsid w:val="00447304"/>
    <w:rsid w:val="0045075F"/>
    <w:rsid w:val="004512FE"/>
    <w:rsid w:val="004516AD"/>
    <w:rsid w:val="00451EA3"/>
    <w:rsid w:val="004536A5"/>
    <w:rsid w:val="004546A7"/>
    <w:rsid w:val="00454831"/>
    <w:rsid w:val="004548DF"/>
    <w:rsid w:val="00457933"/>
    <w:rsid w:val="00457C78"/>
    <w:rsid w:val="00460735"/>
    <w:rsid w:val="00460EB8"/>
    <w:rsid w:val="00461C43"/>
    <w:rsid w:val="00462125"/>
    <w:rsid w:val="00463216"/>
    <w:rsid w:val="0046334D"/>
    <w:rsid w:val="00463C95"/>
    <w:rsid w:val="00463E1C"/>
    <w:rsid w:val="00465153"/>
    <w:rsid w:val="00465602"/>
    <w:rsid w:val="00466AFD"/>
    <w:rsid w:val="00470696"/>
    <w:rsid w:val="004724C9"/>
    <w:rsid w:val="004725C0"/>
    <w:rsid w:val="00472688"/>
    <w:rsid w:val="00474130"/>
    <w:rsid w:val="00475A6C"/>
    <w:rsid w:val="004764AF"/>
    <w:rsid w:val="00476D04"/>
    <w:rsid w:val="0047775E"/>
    <w:rsid w:val="00477961"/>
    <w:rsid w:val="00477AAE"/>
    <w:rsid w:val="00477AF6"/>
    <w:rsid w:val="00477B3B"/>
    <w:rsid w:val="00477BCB"/>
    <w:rsid w:val="004801A7"/>
    <w:rsid w:val="0048071A"/>
    <w:rsid w:val="00480E47"/>
    <w:rsid w:val="00480F20"/>
    <w:rsid w:val="00481666"/>
    <w:rsid w:val="0048181B"/>
    <w:rsid w:val="00481D20"/>
    <w:rsid w:val="00481F2B"/>
    <w:rsid w:val="00481F6A"/>
    <w:rsid w:val="004820C5"/>
    <w:rsid w:val="004823D8"/>
    <w:rsid w:val="00483196"/>
    <w:rsid w:val="0048340F"/>
    <w:rsid w:val="0048423C"/>
    <w:rsid w:val="00484449"/>
    <w:rsid w:val="004852CE"/>
    <w:rsid w:val="0048540C"/>
    <w:rsid w:val="00485F92"/>
    <w:rsid w:val="00487169"/>
    <w:rsid w:val="00490954"/>
    <w:rsid w:val="0049277A"/>
    <w:rsid w:val="004929B5"/>
    <w:rsid w:val="00492B38"/>
    <w:rsid w:val="00492FE4"/>
    <w:rsid w:val="00493035"/>
    <w:rsid w:val="00493321"/>
    <w:rsid w:val="004936DE"/>
    <w:rsid w:val="00493CCC"/>
    <w:rsid w:val="0049521C"/>
    <w:rsid w:val="0049544E"/>
    <w:rsid w:val="00495670"/>
    <w:rsid w:val="0049604B"/>
    <w:rsid w:val="004A040E"/>
    <w:rsid w:val="004A042D"/>
    <w:rsid w:val="004A11E0"/>
    <w:rsid w:val="004A1CA2"/>
    <w:rsid w:val="004A1FC5"/>
    <w:rsid w:val="004A2158"/>
    <w:rsid w:val="004A244E"/>
    <w:rsid w:val="004A29A5"/>
    <w:rsid w:val="004A3225"/>
    <w:rsid w:val="004A3C59"/>
    <w:rsid w:val="004A480D"/>
    <w:rsid w:val="004A4D76"/>
    <w:rsid w:val="004A5FBC"/>
    <w:rsid w:val="004A66E0"/>
    <w:rsid w:val="004A7D49"/>
    <w:rsid w:val="004A7F21"/>
    <w:rsid w:val="004B08DB"/>
    <w:rsid w:val="004B1422"/>
    <w:rsid w:val="004B22E9"/>
    <w:rsid w:val="004B24EB"/>
    <w:rsid w:val="004B29AC"/>
    <w:rsid w:val="004B3C8B"/>
    <w:rsid w:val="004B44A9"/>
    <w:rsid w:val="004B4509"/>
    <w:rsid w:val="004B4871"/>
    <w:rsid w:val="004B4ADF"/>
    <w:rsid w:val="004B4C00"/>
    <w:rsid w:val="004B4C76"/>
    <w:rsid w:val="004B4E06"/>
    <w:rsid w:val="004B5493"/>
    <w:rsid w:val="004B5914"/>
    <w:rsid w:val="004B6D0A"/>
    <w:rsid w:val="004B7995"/>
    <w:rsid w:val="004C02B3"/>
    <w:rsid w:val="004C0BBE"/>
    <w:rsid w:val="004C0E2F"/>
    <w:rsid w:val="004C1236"/>
    <w:rsid w:val="004C1A45"/>
    <w:rsid w:val="004C222E"/>
    <w:rsid w:val="004C2561"/>
    <w:rsid w:val="004C2806"/>
    <w:rsid w:val="004C31CE"/>
    <w:rsid w:val="004C3ADD"/>
    <w:rsid w:val="004C428E"/>
    <w:rsid w:val="004C4775"/>
    <w:rsid w:val="004C483D"/>
    <w:rsid w:val="004C565D"/>
    <w:rsid w:val="004C63C7"/>
    <w:rsid w:val="004C6D39"/>
    <w:rsid w:val="004C6D98"/>
    <w:rsid w:val="004C7743"/>
    <w:rsid w:val="004D039E"/>
    <w:rsid w:val="004D04A3"/>
    <w:rsid w:val="004D0C9F"/>
    <w:rsid w:val="004D15FD"/>
    <w:rsid w:val="004D2068"/>
    <w:rsid w:val="004D2369"/>
    <w:rsid w:val="004D2485"/>
    <w:rsid w:val="004D3A57"/>
    <w:rsid w:val="004D47FF"/>
    <w:rsid w:val="004D518F"/>
    <w:rsid w:val="004D54D7"/>
    <w:rsid w:val="004D5BB7"/>
    <w:rsid w:val="004D6053"/>
    <w:rsid w:val="004D6FA4"/>
    <w:rsid w:val="004D791D"/>
    <w:rsid w:val="004D7C23"/>
    <w:rsid w:val="004E0212"/>
    <w:rsid w:val="004E0ADC"/>
    <w:rsid w:val="004E0FB1"/>
    <w:rsid w:val="004E1043"/>
    <w:rsid w:val="004E1DCA"/>
    <w:rsid w:val="004E21B4"/>
    <w:rsid w:val="004E252B"/>
    <w:rsid w:val="004E2861"/>
    <w:rsid w:val="004E2A85"/>
    <w:rsid w:val="004E2B6B"/>
    <w:rsid w:val="004E3F72"/>
    <w:rsid w:val="004E4A78"/>
    <w:rsid w:val="004E551E"/>
    <w:rsid w:val="004E58F6"/>
    <w:rsid w:val="004E5E4C"/>
    <w:rsid w:val="004E623E"/>
    <w:rsid w:val="004E6CF9"/>
    <w:rsid w:val="004E734E"/>
    <w:rsid w:val="004E7EC0"/>
    <w:rsid w:val="004E7F48"/>
    <w:rsid w:val="004F014E"/>
    <w:rsid w:val="004F0BC6"/>
    <w:rsid w:val="004F1123"/>
    <w:rsid w:val="004F17DA"/>
    <w:rsid w:val="004F3BD2"/>
    <w:rsid w:val="004F4372"/>
    <w:rsid w:val="004F43E0"/>
    <w:rsid w:val="004F45EB"/>
    <w:rsid w:val="004F52BB"/>
    <w:rsid w:val="004F5582"/>
    <w:rsid w:val="004F59B8"/>
    <w:rsid w:val="004F62A7"/>
    <w:rsid w:val="004F62F9"/>
    <w:rsid w:val="004F66B3"/>
    <w:rsid w:val="00500159"/>
    <w:rsid w:val="0050015C"/>
    <w:rsid w:val="00500418"/>
    <w:rsid w:val="00500CCF"/>
    <w:rsid w:val="00500E62"/>
    <w:rsid w:val="005011FD"/>
    <w:rsid w:val="00502958"/>
    <w:rsid w:val="00502BD2"/>
    <w:rsid w:val="00502DA4"/>
    <w:rsid w:val="00503F83"/>
    <w:rsid w:val="0050421C"/>
    <w:rsid w:val="00504A9B"/>
    <w:rsid w:val="00504E9A"/>
    <w:rsid w:val="00504F83"/>
    <w:rsid w:val="005059B9"/>
    <w:rsid w:val="00505F64"/>
    <w:rsid w:val="00506DCD"/>
    <w:rsid w:val="00507C56"/>
    <w:rsid w:val="00507F13"/>
    <w:rsid w:val="005109D4"/>
    <w:rsid w:val="00510B40"/>
    <w:rsid w:val="0051160A"/>
    <w:rsid w:val="00511661"/>
    <w:rsid w:val="005118BA"/>
    <w:rsid w:val="00512D87"/>
    <w:rsid w:val="005130DA"/>
    <w:rsid w:val="00513DDA"/>
    <w:rsid w:val="00513E19"/>
    <w:rsid w:val="00514079"/>
    <w:rsid w:val="005148B4"/>
    <w:rsid w:val="00514B29"/>
    <w:rsid w:val="005152B1"/>
    <w:rsid w:val="005152F0"/>
    <w:rsid w:val="00515856"/>
    <w:rsid w:val="005163E6"/>
    <w:rsid w:val="005172EC"/>
    <w:rsid w:val="0051740D"/>
    <w:rsid w:val="005178CE"/>
    <w:rsid w:val="00521CAB"/>
    <w:rsid w:val="00522654"/>
    <w:rsid w:val="00522835"/>
    <w:rsid w:val="0052293D"/>
    <w:rsid w:val="00522AF4"/>
    <w:rsid w:val="00522F72"/>
    <w:rsid w:val="0052327D"/>
    <w:rsid w:val="00523499"/>
    <w:rsid w:val="00523C08"/>
    <w:rsid w:val="00523C10"/>
    <w:rsid w:val="005245D5"/>
    <w:rsid w:val="00524889"/>
    <w:rsid w:val="00525A53"/>
    <w:rsid w:val="00526285"/>
    <w:rsid w:val="00526569"/>
    <w:rsid w:val="00526726"/>
    <w:rsid w:val="00527225"/>
    <w:rsid w:val="00527256"/>
    <w:rsid w:val="00527C8D"/>
    <w:rsid w:val="00527D2A"/>
    <w:rsid w:val="00530AC4"/>
    <w:rsid w:val="00531668"/>
    <w:rsid w:val="00533169"/>
    <w:rsid w:val="00533194"/>
    <w:rsid w:val="005332C8"/>
    <w:rsid w:val="0053464E"/>
    <w:rsid w:val="0053516D"/>
    <w:rsid w:val="005352C8"/>
    <w:rsid w:val="005354C1"/>
    <w:rsid w:val="00536CBB"/>
    <w:rsid w:val="00537033"/>
    <w:rsid w:val="005403BA"/>
    <w:rsid w:val="00540A37"/>
    <w:rsid w:val="00540B49"/>
    <w:rsid w:val="005418DB"/>
    <w:rsid w:val="005434EA"/>
    <w:rsid w:val="00546483"/>
    <w:rsid w:val="00546C6A"/>
    <w:rsid w:val="00546FBA"/>
    <w:rsid w:val="00547F04"/>
    <w:rsid w:val="00550924"/>
    <w:rsid w:val="00550D63"/>
    <w:rsid w:val="00550EF1"/>
    <w:rsid w:val="00551075"/>
    <w:rsid w:val="005513C8"/>
    <w:rsid w:val="0055352C"/>
    <w:rsid w:val="005538A6"/>
    <w:rsid w:val="00555161"/>
    <w:rsid w:val="0055531B"/>
    <w:rsid w:val="00555DE6"/>
    <w:rsid w:val="00555EB3"/>
    <w:rsid w:val="005567F6"/>
    <w:rsid w:val="00557474"/>
    <w:rsid w:val="00557A90"/>
    <w:rsid w:val="00561699"/>
    <w:rsid w:val="005619E1"/>
    <w:rsid w:val="00562629"/>
    <w:rsid w:val="005628FE"/>
    <w:rsid w:val="00564191"/>
    <w:rsid w:val="00564557"/>
    <w:rsid w:val="0056458C"/>
    <w:rsid w:val="00564628"/>
    <w:rsid w:val="00564A3C"/>
    <w:rsid w:val="00564F82"/>
    <w:rsid w:val="005653AF"/>
    <w:rsid w:val="00565501"/>
    <w:rsid w:val="00565755"/>
    <w:rsid w:val="0056601E"/>
    <w:rsid w:val="00566538"/>
    <w:rsid w:val="0056725A"/>
    <w:rsid w:val="0056741F"/>
    <w:rsid w:val="0056781B"/>
    <w:rsid w:val="00567BE2"/>
    <w:rsid w:val="00570102"/>
    <w:rsid w:val="00570505"/>
    <w:rsid w:val="005712E6"/>
    <w:rsid w:val="00571C9C"/>
    <w:rsid w:val="00572942"/>
    <w:rsid w:val="005730DB"/>
    <w:rsid w:val="00573251"/>
    <w:rsid w:val="005733A8"/>
    <w:rsid w:val="00573F55"/>
    <w:rsid w:val="0057540E"/>
    <w:rsid w:val="005757B6"/>
    <w:rsid w:val="0058000F"/>
    <w:rsid w:val="00580557"/>
    <w:rsid w:val="0058074F"/>
    <w:rsid w:val="00580A76"/>
    <w:rsid w:val="00581042"/>
    <w:rsid w:val="00581703"/>
    <w:rsid w:val="00581973"/>
    <w:rsid w:val="005821DD"/>
    <w:rsid w:val="00583908"/>
    <w:rsid w:val="005849E0"/>
    <w:rsid w:val="00584E21"/>
    <w:rsid w:val="0058503E"/>
    <w:rsid w:val="0058608B"/>
    <w:rsid w:val="005863C1"/>
    <w:rsid w:val="00587729"/>
    <w:rsid w:val="00587FE0"/>
    <w:rsid w:val="00590147"/>
    <w:rsid w:val="00590BD1"/>
    <w:rsid w:val="00590D26"/>
    <w:rsid w:val="00591276"/>
    <w:rsid w:val="00591490"/>
    <w:rsid w:val="0059151A"/>
    <w:rsid w:val="005916C9"/>
    <w:rsid w:val="00591C7E"/>
    <w:rsid w:val="00591DCF"/>
    <w:rsid w:val="005929B4"/>
    <w:rsid w:val="00592A3C"/>
    <w:rsid w:val="0059367F"/>
    <w:rsid w:val="00593720"/>
    <w:rsid w:val="00593909"/>
    <w:rsid w:val="005941E1"/>
    <w:rsid w:val="005943E2"/>
    <w:rsid w:val="0059493F"/>
    <w:rsid w:val="00594B8A"/>
    <w:rsid w:val="005954B7"/>
    <w:rsid w:val="00595A05"/>
    <w:rsid w:val="00595F17"/>
    <w:rsid w:val="00595F89"/>
    <w:rsid w:val="00596873"/>
    <w:rsid w:val="00596BB3"/>
    <w:rsid w:val="00596BD4"/>
    <w:rsid w:val="00596FA8"/>
    <w:rsid w:val="005971A7"/>
    <w:rsid w:val="005977AB"/>
    <w:rsid w:val="005A01C5"/>
    <w:rsid w:val="005A0532"/>
    <w:rsid w:val="005A07E7"/>
    <w:rsid w:val="005A0A57"/>
    <w:rsid w:val="005A0C12"/>
    <w:rsid w:val="005A0EBD"/>
    <w:rsid w:val="005A1270"/>
    <w:rsid w:val="005A1295"/>
    <w:rsid w:val="005A1FBF"/>
    <w:rsid w:val="005A29B1"/>
    <w:rsid w:val="005A380B"/>
    <w:rsid w:val="005A4890"/>
    <w:rsid w:val="005A49D4"/>
    <w:rsid w:val="005A4D7C"/>
    <w:rsid w:val="005A51C9"/>
    <w:rsid w:val="005A5DC0"/>
    <w:rsid w:val="005A6F0E"/>
    <w:rsid w:val="005A7235"/>
    <w:rsid w:val="005A7BAF"/>
    <w:rsid w:val="005B04BD"/>
    <w:rsid w:val="005B0652"/>
    <w:rsid w:val="005B1213"/>
    <w:rsid w:val="005B2F78"/>
    <w:rsid w:val="005B3EBD"/>
    <w:rsid w:val="005B48E8"/>
    <w:rsid w:val="005B5BA3"/>
    <w:rsid w:val="005B5E62"/>
    <w:rsid w:val="005B6B45"/>
    <w:rsid w:val="005B7E97"/>
    <w:rsid w:val="005B7F46"/>
    <w:rsid w:val="005C084D"/>
    <w:rsid w:val="005C102D"/>
    <w:rsid w:val="005C132C"/>
    <w:rsid w:val="005C17FB"/>
    <w:rsid w:val="005C1833"/>
    <w:rsid w:val="005C1838"/>
    <w:rsid w:val="005C18C2"/>
    <w:rsid w:val="005C244F"/>
    <w:rsid w:val="005C2767"/>
    <w:rsid w:val="005C2922"/>
    <w:rsid w:val="005C2F47"/>
    <w:rsid w:val="005C2F60"/>
    <w:rsid w:val="005C323D"/>
    <w:rsid w:val="005C3772"/>
    <w:rsid w:val="005C39C3"/>
    <w:rsid w:val="005C3EBF"/>
    <w:rsid w:val="005C4229"/>
    <w:rsid w:val="005C4580"/>
    <w:rsid w:val="005C5065"/>
    <w:rsid w:val="005C52F3"/>
    <w:rsid w:val="005C564C"/>
    <w:rsid w:val="005C6234"/>
    <w:rsid w:val="005C6605"/>
    <w:rsid w:val="005C71A0"/>
    <w:rsid w:val="005C7802"/>
    <w:rsid w:val="005C795B"/>
    <w:rsid w:val="005C7B50"/>
    <w:rsid w:val="005D029E"/>
    <w:rsid w:val="005D0427"/>
    <w:rsid w:val="005D07AE"/>
    <w:rsid w:val="005D113B"/>
    <w:rsid w:val="005D2D9A"/>
    <w:rsid w:val="005D3B21"/>
    <w:rsid w:val="005D4019"/>
    <w:rsid w:val="005D41DC"/>
    <w:rsid w:val="005D460F"/>
    <w:rsid w:val="005D4DC5"/>
    <w:rsid w:val="005D5C22"/>
    <w:rsid w:val="005D6112"/>
    <w:rsid w:val="005D63A9"/>
    <w:rsid w:val="005D65D5"/>
    <w:rsid w:val="005D6C56"/>
    <w:rsid w:val="005D6F49"/>
    <w:rsid w:val="005D6FC9"/>
    <w:rsid w:val="005D7E8A"/>
    <w:rsid w:val="005E06FA"/>
    <w:rsid w:val="005E11A5"/>
    <w:rsid w:val="005E13D4"/>
    <w:rsid w:val="005E1435"/>
    <w:rsid w:val="005E21F3"/>
    <w:rsid w:val="005E235C"/>
    <w:rsid w:val="005E29CA"/>
    <w:rsid w:val="005E3078"/>
    <w:rsid w:val="005E5427"/>
    <w:rsid w:val="005E5A7C"/>
    <w:rsid w:val="005E5C33"/>
    <w:rsid w:val="005E74EC"/>
    <w:rsid w:val="005E7CBC"/>
    <w:rsid w:val="005F0A62"/>
    <w:rsid w:val="005F1C5D"/>
    <w:rsid w:val="005F2317"/>
    <w:rsid w:val="005F2550"/>
    <w:rsid w:val="005F2B2D"/>
    <w:rsid w:val="005F2FD5"/>
    <w:rsid w:val="005F3AE8"/>
    <w:rsid w:val="005F3B09"/>
    <w:rsid w:val="005F4926"/>
    <w:rsid w:val="005F5009"/>
    <w:rsid w:val="005F5054"/>
    <w:rsid w:val="005F530F"/>
    <w:rsid w:val="005F6768"/>
    <w:rsid w:val="005F6E39"/>
    <w:rsid w:val="005F6E58"/>
    <w:rsid w:val="005F704C"/>
    <w:rsid w:val="005F7A22"/>
    <w:rsid w:val="005F7B9D"/>
    <w:rsid w:val="00600501"/>
    <w:rsid w:val="00600B0C"/>
    <w:rsid w:val="00602988"/>
    <w:rsid w:val="006031EE"/>
    <w:rsid w:val="006033BF"/>
    <w:rsid w:val="0060367B"/>
    <w:rsid w:val="00603B4B"/>
    <w:rsid w:val="00603F20"/>
    <w:rsid w:val="00603FC2"/>
    <w:rsid w:val="00604F37"/>
    <w:rsid w:val="0060508A"/>
    <w:rsid w:val="006055AF"/>
    <w:rsid w:val="00605942"/>
    <w:rsid w:val="00605C9F"/>
    <w:rsid w:val="00606167"/>
    <w:rsid w:val="006068E8"/>
    <w:rsid w:val="00606ADB"/>
    <w:rsid w:val="00606D52"/>
    <w:rsid w:val="00607130"/>
    <w:rsid w:val="006072DE"/>
    <w:rsid w:val="006075F4"/>
    <w:rsid w:val="006078A8"/>
    <w:rsid w:val="00607BAD"/>
    <w:rsid w:val="00607EC7"/>
    <w:rsid w:val="0061048A"/>
    <w:rsid w:val="00611178"/>
    <w:rsid w:val="00611D01"/>
    <w:rsid w:val="006124B3"/>
    <w:rsid w:val="00612611"/>
    <w:rsid w:val="00612F9A"/>
    <w:rsid w:val="00613009"/>
    <w:rsid w:val="006139F1"/>
    <w:rsid w:val="0061401C"/>
    <w:rsid w:val="00614D33"/>
    <w:rsid w:val="0061537D"/>
    <w:rsid w:val="0061537F"/>
    <w:rsid w:val="00615DEA"/>
    <w:rsid w:val="00616DD3"/>
    <w:rsid w:val="00616EE6"/>
    <w:rsid w:val="006171FB"/>
    <w:rsid w:val="006174B7"/>
    <w:rsid w:val="00617A2A"/>
    <w:rsid w:val="006207F4"/>
    <w:rsid w:val="00620C67"/>
    <w:rsid w:val="00621803"/>
    <w:rsid w:val="006220F1"/>
    <w:rsid w:val="00623E46"/>
    <w:rsid w:val="00624604"/>
    <w:rsid w:val="00624D2C"/>
    <w:rsid w:val="00625145"/>
    <w:rsid w:val="006260FB"/>
    <w:rsid w:val="00627402"/>
    <w:rsid w:val="00630480"/>
    <w:rsid w:val="0063058E"/>
    <w:rsid w:val="006305F8"/>
    <w:rsid w:val="0063107A"/>
    <w:rsid w:val="00632B9C"/>
    <w:rsid w:val="00632CFE"/>
    <w:rsid w:val="0063333D"/>
    <w:rsid w:val="00634225"/>
    <w:rsid w:val="00635003"/>
    <w:rsid w:val="006351CE"/>
    <w:rsid w:val="006352FD"/>
    <w:rsid w:val="00635B15"/>
    <w:rsid w:val="006362E1"/>
    <w:rsid w:val="006367DA"/>
    <w:rsid w:val="006375B2"/>
    <w:rsid w:val="006375BB"/>
    <w:rsid w:val="00640BF7"/>
    <w:rsid w:val="00642631"/>
    <w:rsid w:val="00642DF5"/>
    <w:rsid w:val="0064304A"/>
    <w:rsid w:val="0064380B"/>
    <w:rsid w:val="00643A4F"/>
    <w:rsid w:val="00643BC0"/>
    <w:rsid w:val="006441FD"/>
    <w:rsid w:val="00645141"/>
    <w:rsid w:val="006455C0"/>
    <w:rsid w:val="00645AEE"/>
    <w:rsid w:val="00646428"/>
    <w:rsid w:val="0064707F"/>
    <w:rsid w:val="006471E8"/>
    <w:rsid w:val="00647FA3"/>
    <w:rsid w:val="006500F7"/>
    <w:rsid w:val="00650769"/>
    <w:rsid w:val="006516B7"/>
    <w:rsid w:val="006518E4"/>
    <w:rsid w:val="00651AD6"/>
    <w:rsid w:val="00651FB8"/>
    <w:rsid w:val="00652BA0"/>
    <w:rsid w:val="00653045"/>
    <w:rsid w:val="00653A25"/>
    <w:rsid w:val="00653D93"/>
    <w:rsid w:val="00654E99"/>
    <w:rsid w:val="0065548F"/>
    <w:rsid w:val="00655633"/>
    <w:rsid w:val="006559BB"/>
    <w:rsid w:val="00655D93"/>
    <w:rsid w:val="00655E86"/>
    <w:rsid w:val="00656614"/>
    <w:rsid w:val="006577CD"/>
    <w:rsid w:val="00657830"/>
    <w:rsid w:val="00657CCC"/>
    <w:rsid w:val="00660162"/>
    <w:rsid w:val="0066036D"/>
    <w:rsid w:val="00660879"/>
    <w:rsid w:val="00661639"/>
    <w:rsid w:val="0066174D"/>
    <w:rsid w:val="00661984"/>
    <w:rsid w:val="006627E7"/>
    <w:rsid w:val="006631D3"/>
    <w:rsid w:val="00663D0F"/>
    <w:rsid w:val="00664083"/>
    <w:rsid w:val="00664525"/>
    <w:rsid w:val="0066465B"/>
    <w:rsid w:val="0066521A"/>
    <w:rsid w:val="0066563F"/>
    <w:rsid w:val="00665EAE"/>
    <w:rsid w:val="006661EA"/>
    <w:rsid w:val="00666909"/>
    <w:rsid w:val="00666EBC"/>
    <w:rsid w:val="00667189"/>
    <w:rsid w:val="0066743B"/>
    <w:rsid w:val="0066749E"/>
    <w:rsid w:val="00667893"/>
    <w:rsid w:val="00667CCB"/>
    <w:rsid w:val="00667EFD"/>
    <w:rsid w:val="00670475"/>
    <w:rsid w:val="0067083A"/>
    <w:rsid w:val="00670B8C"/>
    <w:rsid w:val="00670C4A"/>
    <w:rsid w:val="0067163D"/>
    <w:rsid w:val="00671F3E"/>
    <w:rsid w:val="0067200D"/>
    <w:rsid w:val="00672482"/>
    <w:rsid w:val="00672A18"/>
    <w:rsid w:val="006735D0"/>
    <w:rsid w:val="00674D52"/>
    <w:rsid w:val="00674F93"/>
    <w:rsid w:val="006752BA"/>
    <w:rsid w:val="0067546F"/>
    <w:rsid w:val="00676CE4"/>
    <w:rsid w:val="00676EC2"/>
    <w:rsid w:val="00676F9B"/>
    <w:rsid w:val="00676FA5"/>
    <w:rsid w:val="006771A4"/>
    <w:rsid w:val="006771AD"/>
    <w:rsid w:val="006774A8"/>
    <w:rsid w:val="00677572"/>
    <w:rsid w:val="00677BBB"/>
    <w:rsid w:val="00681229"/>
    <w:rsid w:val="0068185E"/>
    <w:rsid w:val="00681BE5"/>
    <w:rsid w:val="00681DE7"/>
    <w:rsid w:val="00681E30"/>
    <w:rsid w:val="00683D98"/>
    <w:rsid w:val="00683D99"/>
    <w:rsid w:val="00684079"/>
    <w:rsid w:val="00684BB1"/>
    <w:rsid w:val="0068629B"/>
    <w:rsid w:val="00686C12"/>
    <w:rsid w:val="00686D75"/>
    <w:rsid w:val="00687232"/>
    <w:rsid w:val="0068736A"/>
    <w:rsid w:val="00687D17"/>
    <w:rsid w:val="00690024"/>
    <w:rsid w:val="006903A4"/>
    <w:rsid w:val="00690EFB"/>
    <w:rsid w:val="0069137B"/>
    <w:rsid w:val="006914B7"/>
    <w:rsid w:val="00691742"/>
    <w:rsid w:val="00691DEE"/>
    <w:rsid w:val="00691FA4"/>
    <w:rsid w:val="00692704"/>
    <w:rsid w:val="00692E67"/>
    <w:rsid w:val="00693BA3"/>
    <w:rsid w:val="00693EE5"/>
    <w:rsid w:val="006944C5"/>
    <w:rsid w:val="00694E3D"/>
    <w:rsid w:val="0069561C"/>
    <w:rsid w:val="00695634"/>
    <w:rsid w:val="0069600D"/>
    <w:rsid w:val="006963AE"/>
    <w:rsid w:val="00697053"/>
    <w:rsid w:val="006A00B6"/>
    <w:rsid w:val="006A066A"/>
    <w:rsid w:val="006A083E"/>
    <w:rsid w:val="006A0FFD"/>
    <w:rsid w:val="006A14A3"/>
    <w:rsid w:val="006A159D"/>
    <w:rsid w:val="006A18BF"/>
    <w:rsid w:val="006A1F58"/>
    <w:rsid w:val="006A298D"/>
    <w:rsid w:val="006A2FC5"/>
    <w:rsid w:val="006A3FD6"/>
    <w:rsid w:val="006A4076"/>
    <w:rsid w:val="006A436F"/>
    <w:rsid w:val="006A59D8"/>
    <w:rsid w:val="006A6B7B"/>
    <w:rsid w:val="006A7757"/>
    <w:rsid w:val="006A78F8"/>
    <w:rsid w:val="006A7DD7"/>
    <w:rsid w:val="006A7E27"/>
    <w:rsid w:val="006B010E"/>
    <w:rsid w:val="006B091F"/>
    <w:rsid w:val="006B0ED0"/>
    <w:rsid w:val="006B0EED"/>
    <w:rsid w:val="006B233F"/>
    <w:rsid w:val="006B28EA"/>
    <w:rsid w:val="006B2FBB"/>
    <w:rsid w:val="006B378A"/>
    <w:rsid w:val="006B3BD5"/>
    <w:rsid w:val="006B4185"/>
    <w:rsid w:val="006B4224"/>
    <w:rsid w:val="006B4B62"/>
    <w:rsid w:val="006B5423"/>
    <w:rsid w:val="006B5855"/>
    <w:rsid w:val="006B5AB2"/>
    <w:rsid w:val="006B5C67"/>
    <w:rsid w:val="006B6B5D"/>
    <w:rsid w:val="006C1818"/>
    <w:rsid w:val="006C1F8B"/>
    <w:rsid w:val="006C2721"/>
    <w:rsid w:val="006C3868"/>
    <w:rsid w:val="006C38FF"/>
    <w:rsid w:val="006C3D0C"/>
    <w:rsid w:val="006C3E6E"/>
    <w:rsid w:val="006C3EEA"/>
    <w:rsid w:val="006C43A6"/>
    <w:rsid w:val="006C4A4A"/>
    <w:rsid w:val="006C53EB"/>
    <w:rsid w:val="006C650D"/>
    <w:rsid w:val="006C74C1"/>
    <w:rsid w:val="006C7740"/>
    <w:rsid w:val="006D0389"/>
    <w:rsid w:val="006D0848"/>
    <w:rsid w:val="006D0C15"/>
    <w:rsid w:val="006D0D8B"/>
    <w:rsid w:val="006D10DC"/>
    <w:rsid w:val="006D19C1"/>
    <w:rsid w:val="006D2827"/>
    <w:rsid w:val="006D2848"/>
    <w:rsid w:val="006D3010"/>
    <w:rsid w:val="006D3FDF"/>
    <w:rsid w:val="006D4527"/>
    <w:rsid w:val="006D4B05"/>
    <w:rsid w:val="006D4F86"/>
    <w:rsid w:val="006D5F98"/>
    <w:rsid w:val="006D661F"/>
    <w:rsid w:val="006D6665"/>
    <w:rsid w:val="006D69EA"/>
    <w:rsid w:val="006D7098"/>
    <w:rsid w:val="006D725C"/>
    <w:rsid w:val="006D740E"/>
    <w:rsid w:val="006D7EE2"/>
    <w:rsid w:val="006D7F72"/>
    <w:rsid w:val="006E00B7"/>
    <w:rsid w:val="006E0E5B"/>
    <w:rsid w:val="006E12DE"/>
    <w:rsid w:val="006E1B9D"/>
    <w:rsid w:val="006E3023"/>
    <w:rsid w:val="006E449C"/>
    <w:rsid w:val="006E4726"/>
    <w:rsid w:val="006E4E72"/>
    <w:rsid w:val="006E50D0"/>
    <w:rsid w:val="006E5737"/>
    <w:rsid w:val="006E6EDF"/>
    <w:rsid w:val="006E7580"/>
    <w:rsid w:val="006E7BA5"/>
    <w:rsid w:val="006F01E8"/>
    <w:rsid w:val="006F02D7"/>
    <w:rsid w:val="006F24EC"/>
    <w:rsid w:val="006F2D24"/>
    <w:rsid w:val="006F37F7"/>
    <w:rsid w:val="006F3909"/>
    <w:rsid w:val="006F48E1"/>
    <w:rsid w:val="006F60DF"/>
    <w:rsid w:val="006F68C1"/>
    <w:rsid w:val="006F6CE2"/>
    <w:rsid w:val="006F6E10"/>
    <w:rsid w:val="006F73C7"/>
    <w:rsid w:val="007006A0"/>
    <w:rsid w:val="007014F8"/>
    <w:rsid w:val="0070150D"/>
    <w:rsid w:val="007016D2"/>
    <w:rsid w:val="007018D8"/>
    <w:rsid w:val="00703107"/>
    <w:rsid w:val="00703138"/>
    <w:rsid w:val="00703649"/>
    <w:rsid w:val="00703981"/>
    <w:rsid w:val="0070495F"/>
    <w:rsid w:val="00704B6E"/>
    <w:rsid w:val="00704F73"/>
    <w:rsid w:val="0070508D"/>
    <w:rsid w:val="0070542E"/>
    <w:rsid w:val="007060D4"/>
    <w:rsid w:val="0070624C"/>
    <w:rsid w:val="00706451"/>
    <w:rsid w:val="00707E0F"/>
    <w:rsid w:val="00707E13"/>
    <w:rsid w:val="0071068A"/>
    <w:rsid w:val="00710E19"/>
    <w:rsid w:val="00710E52"/>
    <w:rsid w:val="0071174F"/>
    <w:rsid w:val="0071196A"/>
    <w:rsid w:val="007131CF"/>
    <w:rsid w:val="007133C0"/>
    <w:rsid w:val="00713613"/>
    <w:rsid w:val="007137C6"/>
    <w:rsid w:val="007138FC"/>
    <w:rsid w:val="0071393D"/>
    <w:rsid w:val="007139A5"/>
    <w:rsid w:val="00713E79"/>
    <w:rsid w:val="00715441"/>
    <w:rsid w:val="00715739"/>
    <w:rsid w:val="0071576C"/>
    <w:rsid w:val="00715B40"/>
    <w:rsid w:val="00716A09"/>
    <w:rsid w:val="007177F0"/>
    <w:rsid w:val="00717CA8"/>
    <w:rsid w:val="007205E7"/>
    <w:rsid w:val="007209C4"/>
    <w:rsid w:val="00721728"/>
    <w:rsid w:val="00721E9E"/>
    <w:rsid w:val="007227FE"/>
    <w:rsid w:val="007233C3"/>
    <w:rsid w:val="00723C95"/>
    <w:rsid w:val="007244E7"/>
    <w:rsid w:val="007247D7"/>
    <w:rsid w:val="0072505F"/>
    <w:rsid w:val="00725B00"/>
    <w:rsid w:val="0072680C"/>
    <w:rsid w:val="00726B3D"/>
    <w:rsid w:val="00726C64"/>
    <w:rsid w:val="007310B7"/>
    <w:rsid w:val="00731237"/>
    <w:rsid w:val="0073207E"/>
    <w:rsid w:val="00732664"/>
    <w:rsid w:val="00732BA7"/>
    <w:rsid w:val="00732F11"/>
    <w:rsid w:val="007333EA"/>
    <w:rsid w:val="00733601"/>
    <w:rsid w:val="00733944"/>
    <w:rsid w:val="00733A57"/>
    <w:rsid w:val="00733F36"/>
    <w:rsid w:val="007340CE"/>
    <w:rsid w:val="00734781"/>
    <w:rsid w:val="007349FC"/>
    <w:rsid w:val="00735293"/>
    <w:rsid w:val="007363EA"/>
    <w:rsid w:val="00736E06"/>
    <w:rsid w:val="00736E37"/>
    <w:rsid w:val="00737286"/>
    <w:rsid w:val="007373DB"/>
    <w:rsid w:val="00737F27"/>
    <w:rsid w:val="00737FD3"/>
    <w:rsid w:val="007407DB"/>
    <w:rsid w:val="00740BFC"/>
    <w:rsid w:val="00741037"/>
    <w:rsid w:val="00741CC6"/>
    <w:rsid w:val="007422B3"/>
    <w:rsid w:val="007424BF"/>
    <w:rsid w:val="007435F1"/>
    <w:rsid w:val="00743DDD"/>
    <w:rsid w:val="00744689"/>
    <w:rsid w:val="007446BB"/>
    <w:rsid w:val="00745882"/>
    <w:rsid w:val="00745A0F"/>
    <w:rsid w:val="0074608D"/>
    <w:rsid w:val="00746197"/>
    <w:rsid w:val="0074689C"/>
    <w:rsid w:val="00746B3F"/>
    <w:rsid w:val="007479EB"/>
    <w:rsid w:val="00747B0D"/>
    <w:rsid w:val="00751452"/>
    <w:rsid w:val="007521A5"/>
    <w:rsid w:val="00753959"/>
    <w:rsid w:val="00753DD6"/>
    <w:rsid w:val="00754A4A"/>
    <w:rsid w:val="007567A8"/>
    <w:rsid w:val="00760F66"/>
    <w:rsid w:val="007611F8"/>
    <w:rsid w:val="007618A3"/>
    <w:rsid w:val="00761931"/>
    <w:rsid w:val="00761BD1"/>
    <w:rsid w:val="0076291E"/>
    <w:rsid w:val="00762D28"/>
    <w:rsid w:val="00762D81"/>
    <w:rsid w:val="0076317B"/>
    <w:rsid w:val="00765366"/>
    <w:rsid w:val="00765914"/>
    <w:rsid w:val="0076614D"/>
    <w:rsid w:val="00766304"/>
    <w:rsid w:val="00767A28"/>
    <w:rsid w:val="00767DD2"/>
    <w:rsid w:val="00770E60"/>
    <w:rsid w:val="00771C8F"/>
    <w:rsid w:val="0077266E"/>
    <w:rsid w:val="007737D8"/>
    <w:rsid w:val="0077391C"/>
    <w:rsid w:val="00774576"/>
    <w:rsid w:val="0077508A"/>
    <w:rsid w:val="00775567"/>
    <w:rsid w:val="00775BE4"/>
    <w:rsid w:val="00775E0D"/>
    <w:rsid w:val="007762F4"/>
    <w:rsid w:val="00776343"/>
    <w:rsid w:val="00776416"/>
    <w:rsid w:val="00776C7B"/>
    <w:rsid w:val="00776CEF"/>
    <w:rsid w:val="00777E7E"/>
    <w:rsid w:val="007804DD"/>
    <w:rsid w:val="00780A18"/>
    <w:rsid w:val="00780F3B"/>
    <w:rsid w:val="007816EE"/>
    <w:rsid w:val="00782071"/>
    <w:rsid w:val="00782890"/>
    <w:rsid w:val="00782946"/>
    <w:rsid w:val="0078363B"/>
    <w:rsid w:val="00783CCF"/>
    <w:rsid w:val="00784609"/>
    <w:rsid w:val="00784720"/>
    <w:rsid w:val="0078481D"/>
    <w:rsid w:val="007859FC"/>
    <w:rsid w:val="00785F4C"/>
    <w:rsid w:val="0078609C"/>
    <w:rsid w:val="00786355"/>
    <w:rsid w:val="007874AE"/>
    <w:rsid w:val="0078750B"/>
    <w:rsid w:val="00787F5E"/>
    <w:rsid w:val="0079024D"/>
    <w:rsid w:val="007911B8"/>
    <w:rsid w:val="00791DAE"/>
    <w:rsid w:val="007930E8"/>
    <w:rsid w:val="00793339"/>
    <w:rsid w:val="00793F28"/>
    <w:rsid w:val="007944D2"/>
    <w:rsid w:val="00794B19"/>
    <w:rsid w:val="00795B8D"/>
    <w:rsid w:val="00795F0E"/>
    <w:rsid w:val="007A0018"/>
    <w:rsid w:val="007A0C00"/>
    <w:rsid w:val="007A13EF"/>
    <w:rsid w:val="007A1529"/>
    <w:rsid w:val="007A176E"/>
    <w:rsid w:val="007A2A69"/>
    <w:rsid w:val="007A41B5"/>
    <w:rsid w:val="007A4486"/>
    <w:rsid w:val="007A4682"/>
    <w:rsid w:val="007A5BDC"/>
    <w:rsid w:val="007A6610"/>
    <w:rsid w:val="007A6FF3"/>
    <w:rsid w:val="007A71DC"/>
    <w:rsid w:val="007A7A04"/>
    <w:rsid w:val="007B04FF"/>
    <w:rsid w:val="007B0CAC"/>
    <w:rsid w:val="007B15F3"/>
    <w:rsid w:val="007B1701"/>
    <w:rsid w:val="007B1DBB"/>
    <w:rsid w:val="007B2319"/>
    <w:rsid w:val="007B2FBF"/>
    <w:rsid w:val="007B350E"/>
    <w:rsid w:val="007B3E13"/>
    <w:rsid w:val="007B4046"/>
    <w:rsid w:val="007B4300"/>
    <w:rsid w:val="007B565C"/>
    <w:rsid w:val="007B595F"/>
    <w:rsid w:val="007B7027"/>
    <w:rsid w:val="007B736B"/>
    <w:rsid w:val="007B7E8A"/>
    <w:rsid w:val="007C0853"/>
    <w:rsid w:val="007C0E86"/>
    <w:rsid w:val="007C188A"/>
    <w:rsid w:val="007C249E"/>
    <w:rsid w:val="007C26CF"/>
    <w:rsid w:val="007C271B"/>
    <w:rsid w:val="007C2C14"/>
    <w:rsid w:val="007C3A55"/>
    <w:rsid w:val="007C4051"/>
    <w:rsid w:val="007C44E1"/>
    <w:rsid w:val="007C48DD"/>
    <w:rsid w:val="007C4A05"/>
    <w:rsid w:val="007C5711"/>
    <w:rsid w:val="007C57B9"/>
    <w:rsid w:val="007C6325"/>
    <w:rsid w:val="007C7EF5"/>
    <w:rsid w:val="007D06AC"/>
    <w:rsid w:val="007D0A53"/>
    <w:rsid w:val="007D0FFC"/>
    <w:rsid w:val="007D1013"/>
    <w:rsid w:val="007D1819"/>
    <w:rsid w:val="007D19EC"/>
    <w:rsid w:val="007D36B1"/>
    <w:rsid w:val="007D36D7"/>
    <w:rsid w:val="007D3BA1"/>
    <w:rsid w:val="007D3EC8"/>
    <w:rsid w:val="007D40AC"/>
    <w:rsid w:val="007D4C12"/>
    <w:rsid w:val="007D57E0"/>
    <w:rsid w:val="007D63B2"/>
    <w:rsid w:val="007D651D"/>
    <w:rsid w:val="007D71B7"/>
    <w:rsid w:val="007E0274"/>
    <w:rsid w:val="007E0415"/>
    <w:rsid w:val="007E0991"/>
    <w:rsid w:val="007E0995"/>
    <w:rsid w:val="007E0B2C"/>
    <w:rsid w:val="007E107F"/>
    <w:rsid w:val="007E1ADD"/>
    <w:rsid w:val="007E2D42"/>
    <w:rsid w:val="007E2FD7"/>
    <w:rsid w:val="007E310B"/>
    <w:rsid w:val="007E38DA"/>
    <w:rsid w:val="007E3D65"/>
    <w:rsid w:val="007E3EE2"/>
    <w:rsid w:val="007E47E7"/>
    <w:rsid w:val="007E4A98"/>
    <w:rsid w:val="007E4EB6"/>
    <w:rsid w:val="007E53C7"/>
    <w:rsid w:val="007E5DD7"/>
    <w:rsid w:val="007E7139"/>
    <w:rsid w:val="007E7540"/>
    <w:rsid w:val="007E7EA1"/>
    <w:rsid w:val="007F03CE"/>
    <w:rsid w:val="007F04D3"/>
    <w:rsid w:val="007F1998"/>
    <w:rsid w:val="007F2D8D"/>
    <w:rsid w:val="007F2EBF"/>
    <w:rsid w:val="007F3044"/>
    <w:rsid w:val="007F3249"/>
    <w:rsid w:val="007F4657"/>
    <w:rsid w:val="007F5609"/>
    <w:rsid w:val="007F568A"/>
    <w:rsid w:val="007F59F7"/>
    <w:rsid w:val="007F5E21"/>
    <w:rsid w:val="007F6413"/>
    <w:rsid w:val="007F6B11"/>
    <w:rsid w:val="007F6E2B"/>
    <w:rsid w:val="00802377"/>
    <w:rsid w:val="008026E0"/>
    <w:rsid w:val="00802735"/>
    <w:rsid w:val="00803B7E"/>
    <w:rsid w:val="00803DA6"/>
    <w:rsid w:val="0080436E"/>
    <w:rsid w:val="00804937"/>
    <w:rsid w:val="00804E1E"/>
    <w:rsid w:val="00804E43"/>
    <w:rsid w:val="008050F5"/>
    <w:rsid w:val="008051A3"/>
    <w:rsid w:val="008052D3"/>
    <w:rsid w:val="00810BC2"/>
    <w:rsid w:val="00811683"/>
    <w:rsid w:val="00811AFF"/>
    <w:rsid w:val="00812373"/>
    <w:rsid w:val="00813F3A"/>
    <w:rsid w:val="008140E8"/>
    <w:rsid w:val="00814941"/>
    <w:rsid w:val="00814A65"/>
    <w:rsid w:val="00814BD9"/>
    <w:rsid w:val="008158AC"/>
    <w:rsid w:val="00816BE8"/>
    <w:rsid w:val="00816DBD"/>
    <w:rsid w:val="00816FE2"/>
    <w:rsid w:val="00817062"/>
    <w:rsid w:val="00817991"/>
    <w:rsid w:val="00817F58"/>
    <w:rsid w:val="008203C5"/>
    <w:rsid w:val="00820B84"/>
    <w:rsid w:val="0082199B"/>
    <w:rsid w:val="008243A8"/>
    <w:rsid w:val="00824925"/>
    <w:rsid w:val="008252E8"/>
    <w:rsid w:val="00825BA8"/>
    <w:rsid w:val="00825C14"/>
    <w:rsid w:val="0082641D"/>
    <w:rsid w:val="008267CA"/>
    <w:rsid w:val="0082722B"/>
    <w:rsid w:val="00827C1B"/>
    <w:rsid w:val="008301F1"/>
    <w:rsid w:val="00830C0E"/>
    <w:rsid w:val="008317EC"/>
    <w:rsid w:val="0083195D"/>
    <w:rsid w:val="00831B7B"/>
    <w:rsid w:val="008324F3"/>
    <w:rsid w:val="0083296B"/>
    <w:rsid w:val="00833852"/>
    <w:rsid w:val="00833AB9"/>
    <w:rsid w:val="0083409B"/>
    <w:rsid w:val="00834820"/>
    <w:rsid w:val="00834C82"/>
    <w:rsid w:val="00834DB6"/>
    <w:rsid w:val="00834F93"/>
    <w:rsid w:val="00836768"/>
    <w:rsid w:val="00836A07"/>
    <w:rsid w:val="00837156"/>
    <w:rsid w:val="00840C4A"/>
    <w:rsid w:val="008411B9"/>
    <w:rsid w:val="0084122F"/>
    <w:rsid w:val="00841D08"/>
    <w:rsid w:val="00842312"/>
    <w:rsid w:val="00842D43"/>
    <w:rsid w:val="0084323E"/>
    <w:rsid w:val="00843D50"/>
    <w:rsid w:val="00844328"/>
    <w:rsid w:val="0084464E"/>
    <w:rsid w:val="00846262"/>
    <w:rsid w:val="00846370"/>
    <w:rsid w:val="00847665"/>
    <w:rsid w:val="00847BC5"/>
    <w:rsid w:val="00847F11"/>
    <w:rsid w:val="00850010"/>
    <w:rsid w:val="0085022C"/>
    <w:rsid w:val="008503F4"/>
    <w:rsid w:val="008504A0"/>
    <w:rsid w:val="00850C2A"/>
    <w:rsid w:val="00850DFA"/>
    <w:rsid w:val="00851331"/>
    <w:rsid w:val="008516D1"/>
    <w:rsid w:val="00852003"/>
    <w:rsid w:val="0085212C"/>
    <w:rsid w:val="00854053"/>
    <w:rsid w:val="008542BE"/>
    <w:rsid w:val="008543AC"/>
    <w:rsid w:val="008548B8"/>
    <w:rsid w:val="00854965"/>
    <w:rsid w:val="00854AD6"/>
    <w:rsid w:val="008554D1"/>
    <w:rsid w:val="008558E0"/>
    <w:rsid w:val="00860109"/>
    <w:rsid w:val="008601BD"/>
    <w:rsid w:val="00860359"/>
    <w:rsid w:val="00860E43"/>
    <w:rsid w:val="00861252"/>
    <w:rsid w:val="0086171A"/>
    <w:rsid w:val="0086226C"/>
    <w:rsid w:val="008644A4"/>
    <w:rsid w:val="00864A6C"/>
    <w:rsid w:val="00864BB1"/>
    <w:rsid w:val="00864DF7"/>
    <w:rsid w:val="00865278"/>
    <w:rsid w:val="008654F9"/>
    <w:rsid w:val="00866388"/>
    <w:rsid w:val="008665DD"/>
    <w:rsid w:val="0086722D"/>
    <w:rsid w:val="00867D56"/>
    <w:rsid w:val="00870BAA"/>
    <w:rsid w:val="008716D1"/>
    <w:rsid w:val="008716ED"/>
    <w:rsid w:val="0087193F"/>
    <w:rsid w:val="008728C8"/>
    <w:rsid w:val="008731DF"/>
    <w:rsid w:val="00873205"/>
    <w:rsid w:val="0087377E"/>
    <w:rsid w:val="00874594"/>
    <w:rsid w:val="00874776"/>
    <w:rsid w:val="00874B75"/>
    <w:rsid w:val="008750DB"/>
    <w:rsid w:val="0087527F"/>
    <w:rsid w:val="008754B5"/>
    <w:rsid w:val="00875AF3"/>
    <w:rsid w:val="008765E9"/>
    <w:rsid w:val="00876605"/>
    <w:rsid w:val="00876B13"/>
    <w:rsid w:val="0087769A"/>
    <w:rsid w:val="00880017"/>
    <w:rsid w:val="00880305"/>
    <w:rsid w:val="0088088A"/>
    <w:rsid w:val="00880A3F"/>
    <w:rsid w:val="00881732"/>
    <w:rsid w:val="008818A2"/>
    <w:rsid w:val="0088213D"/>
    <w:rsid w:val="008821C6"/>
    <w:rsid w:val="0088243D"/>
    <w:rsid w:val="0088251A"/>
    <w:rsid w:val="00882D28"/>
    <w:rsid w:val="00882D5A"/>
    <w:rsid w:val="00883A67"/>
    <w:rsid w:val="00884670"/>
    <w:rsid w:val="008848E9"/>
    <w:rsid w:val="00884B53"/>
    <w:rsid w:val="00884FD8"/>
    <w:rsid w:val="00885244"/>
    <w:rsid w:val="008858B3"/>
    <w:rsid w:val="008866CF"/>
    <w:rsid w:val="00886782"/>
    <w:rsid w:val="008869A1"/>
    <w:rsid w:val="00886B3F"/>
    <w:rsid w:val="0089015D"/>
    <w:rsid w:val="0089021A"/>
    <w:rsid w:val="0089022E"/>
    <w:rsid w:val="00890A7C"/>
    <w:rsid w:val="00890D11"/>
    <w:rsid w:val="008910EE"/>
    <w:rsid w:val="00891A26"/>
    <w:rsid w:val="008923F8"/>
    <w:rsid w:val="008928F1"/>
    <w:rsid w:val="00892BBF"/>
    <w:rsid w:val="00892DB5"/>
    <w:rsid w:val="008942BD"/>
    <w:rsid w:val="0089478A"/>
    <w:rsid w:val="00894FE5"/>
    <w:rsid w:val="008956DA"/>
    <w:rsid w:val="00895BA9"/>
    <w:rsid w:val="0089601B"/>
    <w:rsid w:val="0089643E"/>
    <w:rsid w:val="00896784"/>
    <w:rsid w:val="00897824"/>
    <w:rsid w:val="00897BCB"/>
    <w:rsid w:val="00897C07"/>
    <w:rsid w:val="008A02FA"/>
    <w:rsid w:val="008A06A8"/>
    <w:rsid w:val="008A1AAC"/>
    <w:rsid w:val="008A2956"/>
    <w:rsid w:val="008A2EA1"/>
    <w:rsid w:val="008A2EF6"/>
    <w:rsid w:val="008A3480"/>
    <w:rsid w:val="008A4653"/>
    <w:rsid w:val="008A4F3C"/>
    <w:rsid w:val="008A500C"/>
    <w:rsid w:val="008A51AD"/>
    <w:rsid w:val="008A5395"/>
    <w:rsid w:val="008A53BA"/>
    <w:rsid w:val="008A551D"/>
    <w:rsid w:val="008A56BA"/>
    <w:rsid w:val="008A56EC"/>
    <w:rsid w:val="008A570A"/>
    <w:rsid w:val="008A58E4"/>
    <w:rsid w:val="008A58E7"/>
    <w:rsid w:val="008A5C1D"/>
    <w:rsid w:val="008A615A"/>
    <w:rsid w:val="008A6A36"/>
    <w:rsid w:val="008A6DC1"/>
    <w:rsid w:val="008A7100"/>
    <w:rsid w:val="008A7139"/>
    <w:rsid w:val="008A776D"/>
    <w:rsid w:val="008A7C74"/>
    <w:rsid w:val="008B04C0"/>
    <w:rsid w:val="008B05FF"/>
    <w:rsid w:val="008B0A83"/>
    <w:rsid w:val="008B0E93"/>
    <w:rsid w:val="008B29A4"/>
    <w:rsid w:val="008B2B8B"/>
    <w:rsid w:val="008B2C30"/>
    <w:rsid w:val="008B3C2B"/>
    <w:rsid w:val="008B4679"/>
    <w:rsid w:val="008B4D00"/>
    <w:rsid w:val="008B4D13"/>
    <w:rsid w:val="008B4E78"/>
    <w:rsid w:val="008B4FE2"/>
    <w:rsid w:val="008B65C9"/>
    <w:rsid w:val="008B65D7"/>
    <w:rsid w:val="008B66EE"/>
    <w:rsid w:val="008B6793"/>
    <w:rsid w:val="008B6E87"/>
    <w:rsid w:val="008B75C2"/>
    <w:rsid w:val="008B787A"/>
    <w:rsid w:val="008C07B1"/>
    <w:rsid w:val="008C0A89"/>
    <w:rsid w:val="008C0E71"/>
    <w:rsid w:val="008C1852"/>
    <w:rsid w:val="008C2793"/>
    <w:rsid w:val="008C2CFF"/>
    <w:rsid w:val="008C2E22"/>
    <w:rsid w:val="008C2ED2"/>
    <w:rsid w:val="008C3D4D"/>
    <w:rsid w:val="008C4026"/>
    <w:rsid w:val="008C417E"/>
    <w:rsid w:val="008C6105"/>
    <w:rsid w:val="008C6124"/>
    <w:rsid w:val="008C6334"/>
    <w:rsid w:val="008C6968"/>
    <w:rsid w:val="008C742A"/>
    <w:rsid w:val="008C7714"/>
    <w:rsid w:val="008D00F3"/>
    <w:rsid w:val="008D07D0"/>
    <w:rsid w:val="008D18CD"/>
    <w:rsid w:val="008D20E0"/>
    <w:rsid w:val="008D335C"/>
    <w:rsid w:val="008D3570"/>
    <w:rsid w:val="008D35B7"/>
    <w:rsid w:val="008D436A"/>
    <w:rsid w:val="008D462C"/>
    <w:rsid w:val="008D4C72"/>
    <w:rsid w:val="008D561B"/>
    <w:rsid w:val="008D5CF9"/>
    <w:rsid w:val="008D620B"/>
    <w:rsid w:val="008D6794"/>
    <w:rsid w:val="008D7F65"/>
    <w:rsid w:val="008E0178"/>
    <w:rsid w:val="008E02F8"/>
    <w:rsid w:val="008E12F8"/>
    <w:rsid w:val="008E156C"/>
    <w:rsid w:val="008E1C5C"/>
    <w:rsid w:val="008E211C"/>
    <w:rsid w:val="008E2219"/>
    <w:rsid w:val="008E2BB3"/>
    <w:rsid w:val="008E2BC5"/>
    <w:rsid w:val="008E2C79"/>
    <w:rsid w:val="008E3176"/>
    <w:rsid w:val="008E3564"/>
    <w:rsid w:val="008E3936"/>
    <w:rsid w:val="008E3A0B"/>
    <w:rsid w:val="008E3AAB"/>
    <w:rsid w:val="008E4043"/>
    <w:rsid w:val="008E51E2"/>
    <w:rsid w:val="008E5868"/>
    <w:rsid w:val="008E5DC8"/>
    <w:rsid w:val="008E6465"/>
    <w:rsid w:val="008E6C57"/>
    <w:rsid w:val="008E7017"/>
    <w:rsid w:val="008E7082"/>
    <w:rsid w:val="008E7123"/>
    <w:rsid w:val="008E7ABC"/>
    <w:rsid w:val="008F0952"/>
    <w:rsid w:val="008F1154"/>
    <w:rsid w:val="008F13EC"/>
    <w:rsid w:val="008F1B84"/>
    <w:rsid w:val="008F1DB6"/>
    <w:rsid w:val="008F2275"/>
    <w:rsid w:val="008F39C0"/>
    <w:rsid w:val="008F57CD"/>
    <w:rsid w:val="008F5960"/>
    <w:rsid w:val="008F5CD0"/>
    <w:rsid w:val="008F629A"/>
    <w:rsid w:val="008F6A9B"/>
    <w:rsid w:val="008F6D3F"/>
    <w:rsid w:val="008F769D"/>
    <w:rsid w:val="008F76DC"/>
    <w:rsid w:val="009013C5"/>
    <w:rsid w:val="0090147B"/>
    <w:rsid w:val="00901649"/>
    <w:rsid w:val="00903026"/>
    <w:rsid w:val="0090357B"/>
    <w:rsid w:val="009044BE"/>
    <w:rsid w:val="009048EB"/>
    <w:rsid w:val="00904913"/>
    <w:rsid w:val="009050B3"/>
    <w:rsid w:val="00905945"/>
    <w:rsid w:val="00905FEB"/>
    <w:rsid w:val="0090672E"/>
    <w:rsid w:val="00906A4F"/>
    <w:rsid w:val="00906BD6"/>
    <w:rsid w:val="009078BA"/>
    <w:rsid w:val="009079C7"/>
    <w:rsid w:val="009079F7"/>
    <w:rsid w:val="00907C33"/>
    <w:rsid w:val="009107AA"/>
    <w:rsid w:val="009108D2"/>
    <w:rsid w:val="00910FE1"/>
    <w:rsid w:val="0091106A"/>
    <w:rsid w:val="00911D1C"/>
    <w:rsid w:val="009123BA"/>
    <w:rsid w:val="00912F38"/>
    <w:rsid w:val="009138A0"/>
    <w:rsid w:val="00913C58"/>
    <w:rsid w:val="009140B4"/>
    <w:rsid w:val="00914174"/>
    <w:rsid w:val="0091428A"/>
    <w:rsid w:val="00914AA5"/>
    <w:rsid w:val="009162DD"/>
    <w:rsid w:val="009163E7"/>
    <w:rsid w:val="0091671A"/>
    <w:rsid w:val="009169F6"/>
    <w:rsid w:val="0091719D"/>
    <w:rsid w:val="00920B1E"/>
    <w:rsid w:val="00920DD5"/>
    <w:rsid w:val="00921161"/>
    <w:rsid w:val="00922492"/>
    <w:rsid w:val="009224EB"/>
    <w:rsid w:val="0092272F"/>
    <w:rsid w:val="00922BE2"/>
    <w:rsid w:val="00922EDE"/>
    <w:rsid w:val="00922F0B"/>
    <w:rsid w:val="009237D9"/>
    <w:rsid w:val="0092406C"/>
    <w:rsid w:val="00924096"/>
    <w:rsid w:val="009243BC"/>
    <w:rsid w:val="009244D5"/>
    <w:rsid w:val="00924B6A"/>
    <w:rsid w:val="009252F1"/>
    <w:rsid w:val="00925AF5"/>
    <w:rsid w:val="00926268"/>
    <w:rsid w:val="009264A2"/>
    <w:rsid w:val="0092715D"/>
    <w:rsid w:val="009273E5"/>
    <w:rsid w:val="009274F3"/>
    <w:rsid w:val="00930632"/>
    <w:rsid w:val="009310BC"/>
    <w:rsid w:val="009324C4"/>
    <w:rsid w:val="00932671"/>
    <w:rsid w:val="00932A7A"/>
    <w:rsid w:val="009330BF"/>
    <w:rsid w:val="00933459"/>
    <w:rsid w:val="00933817"/>
    <w:rsid w:val="00934510"/>
    <w:rsid w:val="0093476C"/>
    <w:rsid w:val="00935A1E"/>
    <w:rsid w:val="00935B7C"/>
    <w:rsid w:val="00935E3A"/>
    <w:rsid w:val="00935EEC"/>
    <w:rsid w:val="0093607C"/>
    <w:rsid w:val="00940008"/>
    <w:rsid w:val="0094019F"/>
    <w:rsid w:val="00940FFA"/>
    <w:rsid w:val="00941503"/>
    <w:rsid w:val="00942C90"/>
    <w:rsid w:val="00942F29"/>
    <w:rsid w:val="00942FB6"/>
    <w:rsid w:val="00943EA6"/>
    <w:rsid w:val="00944497"/>
    <w:rsid w:val="009448F2"/>
    <w:rsid w:val="00945759"/>
    <w:rsid w:val="009466E9"/>
    <w:rsid w:val="00946CB3"/>
    <w:rsid w:val="00946D20"/>
    <w:rsid w:val="00946E51"/>
    <w:rsid w:val="009473F4"/>
    <w:rsid w:val="00950231"/>
    <w:rsid w:val="00950794"/>
    <w:rsid w:val="009507AA"/>
    <w:rsid w:val="009509EF"/>
    <w:rsid w:val="00951691"/>
    <w:rsid w:val="00951FCE"/>
    <w:rsid w:val="0095226C"/>
    <w:rsid w:val="00952C05"/>
    <w:rsid w:val="009540B7"/>
    <w:rsid w:val="009543D0"/>
    <w:rsid w:val="00954DAE"/>
    <w:rsid w:val="00955410"/>
    <w:rsid w:val="009558EE"/>
    <w:rsid w:val="009559D5"/>
    <w:rsid w:val="00956170"/>
    <w:rsid w:val="00956451"/>
    <w:rsid w:val="00956BB4"/>
    <w:rsid w:val="00956D42"/>
    <w:rsid w:val="0095727F"/>
    <w:rsid w:val="009572AF"/>
    <w:rsid w:val="00957E41"/>
    <w:rsid w:val="00960065"/>
    <w:rsid w:val="009607AB"/>
    <w:rsid w:val="009615DB"/>
    <w:rsid w:val="00962683"/>
    <w:rsid w:val="00962E23"/>
    <w:rsid w:val="0096487C"/>
    <w:rsid w:val="00964BC2"/>
    <w:rsid w:val="00964D4A"/>
    <w:rsid w:val="00964EAE"/>
    <w:rsid w:val="00965023"/>
    <w:rsid w:val="009650B7"/>
    <w:rsid w:val="00965841"/>
    <w:rsid w:val="00966623"/>
    <w:rsid w:val="009678DB"/>
    <w:rsid w:val="00970728"/>
    <w:rsid w:val="009707C9"/>
    <w:rsid w:val="009716C9"/>
    <w:rsid w:val="00972FB5"/>
    <w:rsid w:val="009736FE"/>
    <w:rsid w:val="00973B96"/>
    <w:rsid w:val="00973E3C"/>
    <w:rsid w:val="00974763"/>
    <w:rsid w:val="009757CA"/>
    <w:rsid w:val="00976874"/>
    <w:rsid w:val="00976E76"/>
    <w:rsid w:val="00977A14"/>
    <w:rsid w:val="00977C0E"/>
    <w:rsid w:val="00977E9B"/>
    <w:rsid w:val="009807BF"/>
    <w:rsid w:val="009809CE"/>
    <w:rsid w:val="00981479"/>
    <w:rsid w:val="009829B3"/>
    <w:rsid w:val="00982D45"/>
    <w:rsid w:val="009833C4"/>
    <w:rsid w:val="009834E0"/>
    <w:rsid w:val="00984909"/>
    <w:rsid w:val="00984FF3"/>
    <w:rsid w:val="00984FF9"/>
    <w:rsid w:val="009850C5"/>
    <w:rsid w:val="00986326"/>
    <w:rsid w:val="00986849"/>
    <w:rsid w:val="00986BB7"/>
    <w:rsid w:val="00986D4B"/>
    <w:rsid w:val="00986F6D"/>
    <w:rsid w:val="0098727C"/>
    <w:rsid w:val="0098767F"/>
    <w:rsid w:val="00987708"/>
    <w:rsid w:val="00987DF0"/>
    <w:rsid w:val="00987E2E"/>
    <w:rsid w:val="00987F11"/>
    <w:rsid w:val="0099008B"/>
    <w:rsid w:val="0099132B"/>
    <w:rsid w:val="0099177B"/>
    <w:rsid w:val="0099367E"/>
    <w:rsid w:val="00993FE4"/>
    <w:rsid w:val="0099425E"/>
    <w:rsid w:val="00994CDC"/>
    <w:rsid w:val="0099770A"/>
    <w:rsid w:val="00997769"/>
    <w:rsid w:val="00997A2E"/>
    <w:rsid w:val="00997C76"/>
    <w:rsid w:val="009A0473"/>
    <w:rsid w:val="009A048E"/>
    <w:rsid w:val="009A0D73"/>
    <w:rsid w:val="009A119F"/>
    <w:rsid w:val="009A1609"/>
    <w:rsid w:val="009A1A7E"/>
    <w:rsid w:val="009A3107"/>
    <w:rsid w:val="009A3DB8"/>
    <w:rsid w:val="009A43B3"/>
    <w:rsid w:val="009A464D"/>
    <w:rsid w:val="009A496F"/>
    <w:rsid w:val="009A4970"/>
    <w:rsid w:val="009A4B78"/>
    <w:rsid w:val="009A4D73"/>
    <w:rsid w:val="009A4E41"/>
    <w:rsid w:val="009A5297"/>
    <w:rsid w:val="009A5D40"/>
    <w:rsid w:val="009A5E10"/>
    <w:rsid w:val="009A6665"/>
    <w:rsid w:val="009A743F"/>
    <w:rsid w:val="009A74F7"/>
    <w:rsid w:val="009A7BF2"/>
    <w:rsid w:val="009B00F2"/>
    <w:rsid w:val="009B1113"/>
    <w:rsid w:val="009B112C"/>
    <w:rsid w:val="009B1C34"/>
    <w:rsid w:val="009B1D22"/>
    <w:rsid w:val="009B1E86"/>
    <w:rsid w:val="009B27C4"/>
    <w:rsid w:val="009B2D92"/>
    <w:rsid w:val="009B3250"/>
    <w:rsid w:val="009B42D2"/>
    <w:rsid w:val="009B4A06"/>
    <w:rsid w:val="009B55F4"/>
    <w:rsid w:val="009B737C"/>
    <w:rsid w:val="009B742E"/>
    <w:rsid w:val="009C0AC6"/>
    <w:rsid w:val="009C11B2"/>
    <w:rsid w:val="009C1456"/>
    <w:rsid w:val="009C22DD"/>
    <w:rsid w:val="009C359E"/>
    <w:rsid w:val="009C37FE"/>
    <w:rsid w:val="009C4082"/>
    <w:rsid w:val="009C4A38"/>
    <w:rsid w:val="009C55E2"/>
    <w:rsid w:val="009C5A4E"/>
    <w:rsid w:val="009C5EE5"/>
    <w:rsid w:val="009C61E3"/>
    <w:rsid w:val="009C6B56"/>
    <w:rsid w:val="009C7DB8"/>
    <w:rsid w:val="009D010D"/>
    <w:rsid w:val="009D0244"/>
    <w:rsid w:val="009D0F71"/>
    <w:rsid w:val="009D111C"/>
    <w:rsid w:val="009D17A0"/>
    <w:rsid w:val="009D1F7A"/>
    <w:rsid w:val="009D2873"/>
    <w:rsid w:val="009D3A1A"/>
    <w:rsid w:val="009D4036"/>
    <w:rsid w:val="009D426A"/>
    <w:rsid w:val="009D4E2D"/>
    <w:rsid w:val="009D58F8"/>
    <w:rsid w:val="009D6B03"/>
    <w:rsid w:val="009D6B3D"/>
    <w:rsid w:val="009D7422"/>
    <w:rsid w:val="009D78E7"/>
    <w:rsid w:val="009E0742"/>
    <w:rsid w:val="009E1291"/>
    <w:rsid w:val="009E12BC"/>
    <w:rsid w:val="009E224D"/>
    <w:rsid w:val="009E28C4"/>
    <w:rsid w:val="009E2A07"/>
    <w:rsid w:val="009E3398"/>
    <w:rsid w:val="009E3E84"/>
    <w:rsid w:val="009E4097"/>
    <w:rsid w:val="009E4D8E"/>
    <w:rsid w:val="009E4E90"/>
    <w:rsid w:val="009E4EB7"/>
    <w:rsid w:val="009E50A6"/>
    <w:rsid w:val="009E57C1"/>
    <w:rsid w:val="009E624A"/>
    <w:rsid w:val="009E6B32"/>
    <w:rsid w:val="009E70F3"/>
    <w:rsid w:val="009E7E98"/>
    <w:rsid w:val="009F00EE"/>
    <w:rsid w:val="009F0827"/>
    <w:rsid w:val="009F0BED"/>
    <w:rsid w:val="009F1086"/>
    <w:rsid w:val="009F1673"/>
    <w:rsid w:val="009F3255"/>
    <w:rsid w:val="009F34AA"/>
    <w:rsid w:val="009F3DCE"/>
    <w:rsid w:val="009F44FF"/>
    <w:rsid w:val="009F472D"/>
    <w:rsid w:val="009F4CF0"/>
    <w:rsid w:val="009F4E88"/>
    <w:rsid w:val="009F50D1"/>
    <w:rsid w:val="009F5372"/>
    <w:rsid w:val="009F573B"/>
    <w:rsid w:val="009F5918"/>
    <w:rsid w:val="009F596D"/>
    <w:rsid w:val="009F61B5"/>
    <w:rsid w:val="009F6A91"/>
    <w:rsid w:val="009F71AA"/>
    <w:rsid w:val="009F754A"/>
    <w:rsid w:val="009F791F"/>
    <w:rsid w:val="009F7F86"/>
    <w:rsid w:val="00A0034D"/>
    <w:rsid w:val="00A00BFB"/>
    <w:rsid w:val="00A00DCF"/>
    <w:rsid w:val="00A0187E"/>
    <w:rsid w:val="00A026F0"/>
    <w:rsid w:val="00A02F2D"/>
    <w:rsid w:val="00A02F61"/>
    <w:rsid w:val="00A03E0E"/>
    <w:rsid w:val="00A040D1"/>
    <w:rsid w:val="00A04A0A"/>
    <w:rsid w:val="00A050A8"/>
    <w:rsid w:val="00A056A3"/>
    <w:rsid w:val="00A06286"/>
    <w:rsid w:val="00A06318"/>
    <w:rsid w:val="00A063BC"/>
    <w:rsid w:val="00A0711F"/>
    <w:rsid w:val="00A07948"/>
    <w:rsid w:val="00A07B0B"/>
    <w:rsid w:val="00A102A0"/>
    <w:rsid w:val="00A114FA"/>
    <w:rsid w:val="00A11AF3"/>
    <w:rsid w:val="00A12C09"/>
    <w:rsid w:val="00A13084"/>
    <w:rsid w:val="00A13817"/>
    <w:rsid w:val="00A15D38"/>
    <w:rsid w:val="00A15F4F"/>
    <w:rsid w:val="00A160AB"/>
    <w:rsid w:val="00A16745"/>
    <w:rsid w:val="00A16747"/>
    <w:rsid w:val="00A20582"/>
    <w:rsid w:val="00A20C65"/>
    <w:rsid w:val="00A20E29"/>
    <w:rsid w:val="00A21767"/>
    <w:rsid w:val="00A21FD5"/>
    <w:rsid w:val="00A22751"/>
    <w:rsid w:val="00A22940"/>
    <w:rsid w:val="00A2343F"/>
    <w:rsid w:val="00A2428B"/>
    <w:rsid w:val="00A247E5"/>
    <w:rsid w:val="00A24D81"/>
    <w:rsid w:val="00A24EA5"/>
    <w:rsid w:val="00A25173"/>
    <w:rsid w:val="00A252F0"/>
    <w:rsid w:val="00A26463"/>
    <w:rsid w:val="00A2660E"/>
    <w:rsid w:val="00A26916"/>
    <w:rsid w:val="00A26B47"/>
    <w:rsid w:val="00A26FF1"/>
    <w:rsid w:val="00A27444"/>
    <w:rsid w:val="00A27806"/>
    <w:rsid w:val="00A304AE"/>
    <w:rsid w:val="00A3068C"/>
    <w:rsid w:val="00A306DB"/>
    <w:rsid w:val="00A30B2A"/>
    <w:rsid w:val="00A3127F"/>
    <w:rsid w:val="00A31BCC"/>
    <w:rsid w:val="00A325BB"/>
    <w:rsid w:val="00A3297A"/>
    <w:rsid w:val="00A32A58"/>
    <w:rsid w:val="00A32EEC"/>
    <w:rsid w:val="00A336C5"/>
    <w:rsid w:val="00A35751"/>
    <w:rsid w:val="00A3577F"/>
    <w:rsid w:val="00A35BBC"/>
    <w:rsid w:val="00A36724"/>
    <w:rsid w:val="00A367AF"/>
    <w:rsid w:val="00A36C13"/>
    <w:rsid w:val="00A37A31"/>
    <w:rsid w:val="00A40B4D"/>
    <w:rsid w:val="00A411E2"/>
    <w:rsid w:val="00A41373"/>
    <w:rsid w:val="00A41B15"/>
    <w:rsid w:val="00A4224E"/>
    <w:rsid w:val="00A42ACA"/>
    <w:rsid w:val="00A43AAB"/>
    <w:rsid w:val="00A44AAD"/>
    <w:rsid w:val="00A45280"/>
    <w:rsid w:val="00A45BF7"/>
    <w:rsid w:val="00A463B5"/>
    <w:rsid w:val="00A463BA"/>
    <w:rsid w:val="00A46675"/>
    <w:rsid w:val="00A4706D"/>
    <w:rsid w:val="00A471A3"/>
    <w:rsid w:val="00A47E44"/>
    <w:rsid w:val="00A47F91"/>
    <w:rsid w:val="00A50A5C"/>
    <w:rsid w:val="00A50CC6"/>
    <w:rsid w:val="00A50E40"/>
    <w:rsid w:val="00A51336"/>
    <w:rsid w:val="00A51946"/>
    <w:rsid w:val="00A51FF7"/>
    <w:rsid w:val="00A52143"/>
    <w:rsid w:val="00A521E9"/>
    <w:rsid w:val="00A5298E"/>
    <w:rsid w:val="00A52B3E"/>
    <w:rsid w:val="00A5320E"/>
    <w:rsid w:val="00A53F7B"/>
    <w:rsid w:val="00A54165"/>
    <w:rsid w:val="00A54282"/>
    <w:rsid w:val="00A549D3"/>
    <w:rsid w:val="00A54DF0"/>
    <w:rsid w:val="00A601D0"/>
    <w:rsid w:val="00A60849"/>
    <w:rsid w:val="00A61355"/>
    <w:rsid w:val="00A62797"/>
    <w:rsid w:val="00A628F8"/>
    <w:rsid w:val="00A62B7A"/>
    <w:rsid w:val="00A632EA"/>
    <w:rsid w:val="00A634BE"/>
    <w:rsid w:val="00A63976"/>
    <w:rsid w:val="00A63AD7"/>
    <w:rsid w:val="00A63BFD"/>
    <w:rsid w:val="00A6491F"/>
    <w:rsid w:val="00A64C72"/>
    <w:rsid w:val="00A64D1A"/>
    <w:rsid w:val="00A65320"/>
    <w:rsid w:val="00A65BA5"/>
    <w:rsid w:val="00A66354"/>
    <w:rsid w:val="00A66E37"/>
    <w:rsid w:val="00A67661"/>
    <w:rsid w:val="00A67E38"/>
    <w:rsid w:val="00A703E4"/>
    <w:rsid w:val="00A70DC6"/>
    <w:rsid w:val="00A71986"/>
    <w:rsid w:val="00A71E73"/>
    <w:rsid w:val="00A72740"/>
    <w:rsid w:val="00A73063"/>
    <w:rsid w:val="00A73A64"/>
    <w:rsid w:val="00A742AD"/>
    <w:rsid w:val="00A75A46"/>
    <w:rsid w:val="00A75B36"/>
    <w:rsid w:val="00A7663A"/>
    <w:rsid w:val="00A769D4"/>
    <w:rsid w:val="00A804C7"/>
    <w:rsid w:val="00A80A39"/>
    <w:rsid w:val="00A80DF0"/>
    <w:rsid w:val="00A80E64"/>
    <w:rsid w:val="00A825C8"/>
    <w:rsid w:val="00A82742"/>
    <w:rsid w:val="00A83984"/>
    <w:rsid w:val="00A83A1E"/>
    <w:rsid w:val="00A84198"/>
    <w:rsid w:val="00A841AB"/>
    <w:rsid w:val="00A8433D"/>
    <w:rsid w:val="00A8465B"/>
    <w:rsid w:val="00A85F92"/>
    <w:rsid w:val="00A86104"/>
    <w:rsid w:val="00A8655A"/>
    <w:rsid w:val="00A87203"/>
    <w:rsid w:val="00A87744"/>
    <w:rsid w:val="00A87A1B"/>
    <w:rsid w:val="00A87B09"/>
    <w:rsid w:val="00A87C22"/>
    <w:rsid w:val="00A90887"/>
    <w:rsid w:val="00A90CB4"/>
    <w:rsid w:val="00A910DA"/>
    <w:rsid w:val="00A920E1"/>
    <w:rsid w:val="00A933AE"/>
    <w:rsid w:val="00A93863"/>
    <w:rsid w:val="00A9407F"/>
    <w:rsid w:val="00A9415E"/>
    <w:rsid w:val="00A94EBD"/>
    <w:rsid w:val="00A9510D"/>
    <w:rsid w:val="00A956AC"/>
    <w:rsid w:val="00A95D2A"/>
    <w:rsid w:val="00A96214"/>
    <w:rsid w:val="00A96BEE"/>
    <w:rsid w:val="00A97D3A"/>
    <w:rsid w:val="00A97F4B"/>
    <w:rsid w:val="00AA04C5"/>
    <w:rsid w:val="00AA0CA0"/>
    <w:rsid w:val="00AA1AA0"/>
    <w:rsid w:val="00AA2803"/>
    <w:rsid w:val="00AA2D68"/>
    <w:rsid w:val="00AA2D6F"/>
    <w:rsid w:val="00AA3B68"/>
    <w:rsid w:val="00AA3E79"/>
    <w:rsid w:val="00AA4FB4"/>
    <w:rsid w:val="00AA5C0B"/>
    <w:rsid w:val="00AA5E3B"/>
    <w:rsid w:val="00AA65B4"/>
    <w:rsid w:val="00AA745E"/>
    <w:rsid w:val="00AB04AB"/>
    <w:rsid w:val="00AB0733"/>
    <w:rsid w:val="00AB09D2"/>
    <w:rsid w:val="00AB0B64"/>
    <w:rsid w:val="00AB1186"/>
    <w:rsid w:val="00AB176B"/>
    <w:rsid w:val="00AB37E6"/>
    <w:rsid w:val="00AB431C"/>
    <w:rsid w:val="00AB470E"/>
    <w:rsid w:val="00AB5A7E"/>
    <w:rsid w:val="00AB5B71"/>
    <w:rsid w:val="00AB7538"/>
    <w:rsid w:val="00AB77F3"/>
    <w:rsid w:val="00AC0AAD"/>
    <w:rsid w:val="00AC1231"/>
    <w:rsid w:val="00AC1992"/>
    <w:rsid w:val="00AC1E14"/>
    <w:rsid w:val="00AC2CFA"/>
    <w:rsid w:val="00AC3263"/>
    <w:rsid w:val="00AC3E12"/>
    <w:rsid w:val="00AC430C"/>
    <w:rsid w:val="00AC5B5B"/>
    <w:rsid w:val="00AC5C19"/>
    <w:rsid w:val="00AC5C95"/>
    <w:rsid w:val="00AC5DC5"/>
    <w:rsid w:val="00AC6657"/>
    <w:rsid w:val="00AC6D7A"/>
    <w:rsid w:val="00AC7363"/>
    <w:rsid w:val="00AC7401"/>
    <w:rsid w:val="00AC7901"/>
    <w:rsid w:val="00AC79F3"/>
    <w:rsid w:val="00AC7FDD"/>
    <w:rsid w:val="00AD0949"/>
    <w:rsid w:val="00AD0F1D"/>
    <w:rsid w:val="00AD1169"/>
    <w:rsid w:val="00AD1359"/>
    <w:rsid w:val="00AD19F0"/>
    <w:rsid w:val="00AD1FCE"/>
    <w:rsid w:val="00AD250A"/>
    <w:rsid w:val="00AD26E1"/>
    <w:rsid w:val="00AD2972"/>
    <w:rsid w:val="00AD29CC"/>
    <w:rsid w:val="00AD3DE2"/>
    <w:rsid w:val="00AD4128"/>
    <w:rsid w:val="00AD4261"/>
    <w:rsid w:val="00AD46F5"/>
    <w:rsid w:val="00AD51A3"/>
    <w:rsid w:val="00AD58EE"/>
    <w:rsid w:val="00AD696A"/>
    <w:rsid w:val="00AD7154"/>
    <w:rsid w:val="00AD797D"/>
    <w:rsid w:val="00AE0483"/>
    <w:rsid w:val="00AE13BD"/>
    <w:rsid w:val="00AE1AF9"/>
    <w:rsid w:val="00AE1E60"/>
    <w:rsid w:val="00AE2258"/>
    <w:rsid w:val="00AE277E"/>
    <w:rsid w:val="00AE2BC6"/>
    <w:rsid w:val="00AE3251"/>
    <w:rsid w:val="00AE5058"/>
    <w:rsid w:val="00AE54AA"/>
    <w:rsid w:val="00AE6872"/>
    <w:rsid w:val="00AE72C4"/>
    <w:rsid w:val="00AE7F05"/>
    <w:rsid w:val="00AE7F38"/>
    <w:rsid w:val="00AF0ED7"/>
    <w:rsid w:val="00AF1FAE"/>
    <w:rsid w:val="00AF24E7"/>
    <w:rsid w:val="00AF291B"/>
    <w:rsid w:val="00AF2DAA"/>
    <w:rsid w:val="00AF2EBD"/>
    <w:rsid w:val="00AF33AE"/>
    <w:rsid w:val="00AF44B1"/>
    <w:rsid w:val="00AF5800"/>
    <w:rsid w:val="00AF6986"/>
    <w:rsid w:val="00AF7D69"/>
    <w:rsid w:val="00AF7ED2"/>
    <w:rsid w:val="00B004D8"/>
    <w:rsid w:val="00B00CC5"/>
    <w:rsid w:val="00B01211"/>
    <w:rsid w:val="00B012B9"/>
    <w:rsid w:val="00B02091"/>
    <w:rsid w:val="00B02B43"/>
    <w:rsid w:val="00B033A1"/>
    <w:rsid w:val="00B03D36"/>
    <w:rsid w:val="00B05116"/>
    <w:rsid w:val="00B051A7"/>
    <w:rsid w:val="00B05F1A"/>
    <w:rsid w:val="00B07B33"/>
    <w:rsid w:val="00B07FA2"/>
    <w:rsid w:val="00B100CF"/>
    <w:rsid w:val="00B10E82"/>
    <w:rsid w:val="00B111A6"/>
    <w:rsid w:val="00B118EE"/>
    <w:rsid w:val="00B11B03"/>
    <w:rsid w:val="00B11C5B"/>
    <w:rsid w:val="00B121CD"/>
    <w:rsid w:val="00B12343"/>
    <w:rsid w:val="00B12529"/>
    <w:rsid w:val="00B12B11"/>
    <w:rsid w:val="00B13158"/>
    <w:rsid w:val="00B134ED"/>
    <w:rsid w:val="00B135AB"/>
    <w:rsid w:val="00B137BF"/>
    <w:rsid w:val="00B13A1B"/>
    <w:rsid w:val="00B1537C"/>
    <w:rsid w:val="00B15578"/>
    <w:rsid w:val="00B158A3"/>
    <w:rsid w:val="00B15B25"/>
    <w:rsid w:val="00B15EA0"/>
    <w:rsid w:val="00B17A4E"/>
    <w:rsid w:val="00B17B30"/>
    <w:rsid w:val="00B17C2F"/>
    <w:rsid w:val="00B212D8"/>
    <w:rsid w:val="00B2153E"/>
    <w:rsid w:val="00B21FA7"/>
    <w:rsid w:val="00B22022"/>
    <w:rsid w:val="00B22343"/>
    <w:rsid w:val="00B225E4"/>
    <w:rsid w:val="00B23F7A"/>
    <w:rsid w:val="00B240B1"/>
    <w:rsid w:val="00B24208"/>
    <w:rsid w:val="00B248A9"/>
    <w:rsid w:val="00B24D28"/>
    <w:rsid w:val="00B24F1C"/>
    <w:rsid w:val="00B25D76"/>
    <w:rsid w:val="00B27032"/>
    <w:rsid w:val="00B30003"/>
    <w:rsid w:val="00B30A8B"/>
    <w:rsid w:val="00B31201"/>
    <w:rsid w:val="00B31A47"/>
    <w:rsid w:val="00B31B4B"/>
    <w:rsid w:val="00B31E36"/>
    <w:rsid w:val="00B32E26"/>
    <w:rsid w:val="00B338B7"/>
    <w:rsid w:val="00B34441"/>
    <w:rsid w:val="00B35534"/>
    <w:rsid w:val="00B35AFD"/>
    <w:rsid w:val="00B35F9A"/>
    <w:rsid w:val="00B3662E"/>
    <w:rsid w:val="00B366D2"/>
    <w:rsid w:val="00B366FA"/>
    <w:rsid w:val="00B3690E"/>
    <w:rsid w:val="00B36E86"/>
    <w:rsid w:val="00B37599"/>
    <w:rsid w:val="00B379BA"/>
    <w:rsid w:val="00B412FD"/>
    <w:rsid w:val="00B419DF"/>
    <w:rsid w:val="00B422BE"/>
    <w:rsid w:val="00B4241D"/>
    <w:rsid w:val="00B426BB"/>
    <w:rsid w:val="00B42EB9"/>
    <w:rsid w:val="00B44118"/>
    <w:rsid w:val="00B441FE"/>
    <w:rsid w:val="00B44821"/>
    <w:rsid w:val="00B44AD3"/>
    <w:rsid w:val="00B44FAB"/>
    <w:rsid w:val="00B45E54"/>
    <w:rsid w:val="00B464E4"/>
    <w:rsid w:val="00B46D5F"/>
    <w:rsid w:val="00B47DC5"/>
    <w:rsid w:val="00B505B3"/>
    <w:rsid w:val="00B50A74"/>
    <w:rsid w:val="00B51481"/>
    <w:rsid w:val="00B520A0"/>
    <w:rsid w:val="00B525CE"/>
    <w:rsid w:val="00B52CFD"/>
    <w:rsid w:val="00B52FFA"/>
    <w:rsid w:val="00B53F95"/>
    <w:rsid w:val="00B545A8"/>
    <w:rsid w:val="00B55668"/>
    <w:rsid w:val="00B56527"/>
    <w:rsid w:val="00B576DA"/>
    <w:rsid w:val="00B57710"/>
    <w:rsid w:val="00B601C9"/>
    <w:rsid w:val="00B60D04"/>
    <w:rsid w:val="00B61EE8"/>
    <w:rsid w:val="00B6277A"/>
    <w:rsid w:val="00B63533"/>
    <w:rsid w:val="00B63BDB"/>
    <w:rsid w:val="00B64A0E"/>
    <w:rsid w:val="00B64DDF"/>
    <w:rsid w:val="00B6601E"/>
    <w:rsid w:val="00B661CB"/>
    <w:rsid w:val="00B663AA"/>
    <w:rsid w:val="00B66DD5"/>
    <w:rsid w:val="00B67B97"/>
    <w:rsid w:val="00B67F01"/>
    <w:rsid w:val="00B709F9"/>
    <w:rsid w:val="00B711AB"/>
    <w:rsid w:val="00B714F0"/>
    <w:rsid w:val="00B71A40"/>
    <w:rsid w:val="00B71CB4"/>
    <w:rsid w:val="00B725E7"/>
    <w:rsid w:val="00B72C07"/>
    <w:rsid w:val="00B72DF7"/>
    <w:rsid w:val="00B72F42"/>
    <w:rsid w:val="00B73E44"/>
    <w:rsid w:val="00B74290"/>
    <w:rsid w:val="00B748C6"/>
    <w:rsid w:val="00B74BD4"/>
    <w:rsid w:val="00B74BF7"/>
    <w:rsid w:val="00B74E68"/>
    <w:rsid w:val="00B76185"/>
    <w:rsid w:val="00B769A2"/>
    <w:rsid w:val="00B76BCD"/>
    <w:rsid w:val="00B811B2"/>
    <w:rsid w:val="00B828E9"/>
    <w:rsid w:val="00B83A62"/>
    <w:rsid w:val="00B84252"/>
    <w:rsid w:val="00B8468F"/>
    <w:rsid w:val="00B84FC6"/>
    <w:rsid w:val="00B857F5"/>
    <w:rsid w:val="00B86D6C"/>
    <w:rsid w:val="00B874B4"/>
    <w:rsid w:val="00B87887"/>
    <w:rsid w:val="00B87BBD"/>
    <w:rsid w:val="00B90123"/>
    <w:rsid w:val="00B90196"/>
    <w:rsid w:val="00B911C1"/>
    <w:rsid w:val="00B922C3"/>
    <w:rsid w:val="00B9272E"/>
    <w:rsid w:val="00B92B9E"/>
    <w:rsid w:val="00B9308D"/>
    <w:rsid w:val="00B93519"/>
    <w:rsid w:val="00B9425C"/>
    <w:rsid w:val="00B94AAF"/>
    <w:rsid w:val="00B953FF"/>
    <w:rsid w:val="00B9622D"/>
    <w:rsid w:val="00B96263"/>
    <w:rsid w:val="00B968A5"/>
    <w:rsid w:val="00B972CD"/>
    <w:rsid w:val="00B97D02"/>
    <w:rsid w:val="00BA0304"/>
    <w:rsid w:val="00BA18B3"/>
    <w:rsid w:val="00BA3038"/>
    <w:rsid w:val="00BA310C"/>
    <w:rsid w:val="00BA48BC"/>
    <w:rsid w:val="00BA4A29"/>
    <w:rsid w:val="00BA4BE7"/>
    <w:rsid w:val="00BA68D9"/>
    <w:rsid w:val="00BA7172"/>
    <w:rsid w:val="00BA7B01"/>
    <w:rsid w:val="00BB1031"/>
    <w:rsid w:val="00BB1B33"/>
    <w:rsid w:val="00BB2480"/>
    <w:rsid w:val="00BB2C4E"/>
    <w:rsid w:val="00BB2E29"/>
    <w:rsid w:val="00BB2F74"/>
    <w:rsid w:val="00BB3206"/>
    <w:rsid w:val="00BB3B0D"/>
    <w:rsid w:val="00BB524C"/>
    <w:rsid w:val="00BB5DAB"/>
    <w:rsid w:val="00BB6195"/>
    <w:rsid w:val="00BB61A3"/>
    <w:rsid w:val="00BB707E"/>
    <w:rsid w:val="00BC007C"/>
    <w:rsid w:val="00BC0AB2"/>
    <w:rsid w:val="00BC1308"/>
    <w:rsid w:val="00BC1C9E"/>
    <w:rsid w:val="00BC2600"/>
    <w:rsid w:val="00BC2F24"/>
    <w:rsid w:val="00BC33BE"/>
    <w:rsid w:val="00BC3A47"/>
    <w:rsid w:val="00BC3EEB"/>
    <w:rsid w:val="00BC41D0"/>
    <w:rsid w:val="00BC4499"/>
    <w:rsid w:val="00BC4780"/>
    <w:rsid w:val="00BC52C8"/>
    <w:rsid w:val="00BC549C"/>
    <w:rsid w:val="00BC5A6C"/>
    <w:rsid w:val="00BC5B4B"/>
    <w:rsid w:val="00BC5EDB"/>
    <w:rsid w:val="00BC6827"/>
    <w:rsid w:val="00BC69A2"/>
    <w:rsid w:val="00BC6FA1"/>
    <w:rsid w:val="00BD0570"/>
    <w:rsid w:val="00BD06CC"/>
    <w:rsid w:val="00BD112D"/>
    <w:rsid w:val="00BD214E"/>
    <w:rsid w:val="00BD2842"/>
    <w:rsid w:val="00BD3120"/>
    <w:rsid w:val="00BD3354"/>
    <w:rsid w:val="00BD384E"/>
    <w:rsid w:val="00BD3E76"/>
    <w:rsid w:val="00BD3EE2"/>
    <w:rsid w:val="00BD3FCF"/>
    <w:rsid w:val="00BD4019"/>
    <w:rsid w:val="00BD42D2"/>
    <w:rsid w:val="00BD4EFB"/>
    <w:rsid w:val="00BD5551"/>
    <w:rsid w:val="00BD5B53"/>
    <w:rsid w:val="00BD5D0C"/>
    <w:rsid w:val="00BD5E3A"/>
    <w:rsid w:val="00BD7090"/>
    <w:rsid w:val="00BE0C27"/>
    <w:rsid w:val="00BE15BB"/>
    <w:rsid w:val="00BE198F"/>
    <w:rsid w:val="00BE660B"/>
    <w:rsid w:val="00BE6AFE"/>
    <w:rsid w:val="00BE6BBE"/>
    <w:rsid w:val="00BE72F7"/>
    <w:rsid w:val="00BE7300"/>
    <w:rsid w:val="00BE784F"/>
    <w:rsid w:val="00BE7DD2"/>
    <w:rsid w:val="00BF0238"/>
    <w:rsid w:val="00BF0717"/>
    <w:rsid w:val="00BF16AB"/>
    <w:rsid w:val="00BF1750"/>
    <w:rsid w:val="00BF189F"/>
    <w:rsid w:val="00BF1F01"/>
    <w:rsid w:val="00BF23CC"/>
    <w:rsid w:val="00BF243F"/>
    <w:rsid w:val="00BF4C2B"/>
    <w:rsid w:val="00BF53F1"/>
    <w:rsid w:val="00BF5717"/>
    <w:rsid w:val="00BF5972"/>
    <w:rsid w:val="00BF5FA3"/>
    <w:rsid w:val="00BF62F2"/>
    <w:rsid w:val="00BF63A5"/>
    <w:rsid w:val="00BF72A7"/>
    <w:rsid w:val="00BF7558"/>
    <w:rsid w:val="00C0111E"/>
    <w:rsid w:val="00C02676"/>
    <w:rsid w:val="00C029AB"/>
    <w:rsid w:val="00C03BD5"/>
    <w:rsid w:val="00C03C8B"/>
    <w:rsid w:val="00C03F3C"/>
    <w:rsid w:val="00C049BE"/>
    <w:rsid w:val="00C04A71"/>
    <w:rsid w:val="00C04DF0"/>
    <w:rsid w:val="00C04FAA"/>
    <w:rsid w:val="00C05A4C"/>
    <w:rsid w:val="00C05A67"/>
    <w:rsid w:val="00C11113"/>
    <w:rsid w:val="00C11687"/>
    <w:rsid w:val="00C11E28"/>
    <w:rsid w:val="00C1225B"/>
    <w:rsid w:val="00C122F9"/>
    <w:rsid w:val="00C128C9"/>
    <w:rsid w:val="00C12CF3"/>
    <w:rsid w:val="00C12F88"/>
    <w:rsid w:val="00C131A8"/>
    <w:rsid w:val="00C1322D"/>
    <w:rsid w:val="00C135A3"/>
    <w:rsid w:val="00C14A62"/>
    <w:rsid w:val="00C158EB"/>
    <w:rsid w:val="00C159B1"/>
    <w:rsid w:val="00C161F5"/>
    <w:rsid w:val="00C16C92"/>
    <w:rsid w:val="00C1706B"/>
    <w:rsid w:val="00C17E48"/>
    <w:rsid w:val="00C201E7"/>
    <w:rsid w:val="00C20AA2"/>
    <w:rsid w:val="00C21027"/>
    <w:rsid w:val="00C21155"/>
    <w:rsid w:val="00C2146C"/>
    <w:rsid w:val="00C214D7"/>
    <w:rsid w:val="00C217EE"/>
    <w:rsid w:val="00C22784"/>
    <w:rsid w:val="00C23A4C"/>
    <w:rsid w:val="00C243A4"/>
    <w:rsid w:val="00C248DB"/>
    <w:rsid w:val="00C2593E"/>
    <w:rsid w:val="00C25FC5"/>
    <w:rsid w:val="00C26170"/>
    <w:rsid w:val="00C26D52"/>
    <w:rsid w:val="00C27F1A"/>
    <w:rsid w:val="00C303E4"/>
    <w:rsid w:val="00C30775"/>
    <w:rsid w:val="00C3134E"/>
    <w:rsid w:val="00C31C4A"/>
    <w:rsid w:val="00C31EBB"/>
    <w:rsid w:val="00C32639"/>
    <w:rsid w:val="00C32AD2"/>
    <w:rsid w:val="00C347FD"/>
    <w:rsid w:val="00C34DAE"/>
    <w:rsid w:val="00C34E1E"/>
    <w:rsid w:val="00C34E5A"/>
    <w:rsid w:val="00C3698E"/>
    <w:rsid w:val="00C36CCA"/>
    <w:rsid w:val="00C36E1C"/>
    <w:rsid w:val="00C3718A"/>
    <w:rsid w:val="00C379C5"/>
    <w:rsid w:val="00C37EEE"/>
    <w:rsid w:val="00C40453"/>
    <w:rsid w:val="00C40E71"/>
    <w:rsid w:val="00C41879"/>
    <w:rsid w:val="00C41A7C"/>
    <w:rsid w:val="00C42CEF"/>
    <w:rsid w:val="00C4370E"/>
    <w:rsid w:val="00C43823"/>
    <w:rsid w:val="00C4384B"/>
    <w:rsid w:val="00C44068"/>
    <w:rsid w:val="00C442AE"/>
    <w:rsid w:val="00C458D6"/>
    <w:rsid w:val="00C46130"/>
    <w:rsid w:val="00C462EA"/>
    <w:rsid w:val="00C466BF"/>
    <w:rsid w:val="00C47385"/>
    <w:rsid w:val="00C47555"/>
    <w:rsid w:val="00C476AC"/>
    <w:rsid w:val="00C47E67"/>
    <w:rsid w:val="00C50A88"/>
    <w:rsid w:val="00C50C1A"/>
    <w:rsid w:val="00C51508"/>
    <w:rsid w:val="00C51D73"/>
    <w:rsid w:val="00C52881"/>
    <w:rsid w:val="00C52E97"/>
    <w:rsid w:val="00C53189"/>
    <w:rsid w:val="00C534F4"/>
    <w:rsid w:val="00C53B15"/>
    <w:rsid w:val="00C54280"/>
    <w:rsid w:val="00C54929"/>
    <w:rsid w:val="00C556B1"/>
    <w:rsid w:val="00C55A05"/>
    <w:rsid w:val="00C56101"/>
    <w:rsid w:val="00C565F2"/>
    <w:rsid w:val="00C57151"/>
    <w:rsid w:val="00C573CC"/>
    <w:rsid w:val="00C57B81"/>
    <w:rsid w:val="00C57FB9"/>
    <w:rsid w:val="00C60950"/>
    <w:rsid w:val="00C60DD1"/>
    <w:rsid w:val="00C61565"/>
    <w:rsid w:val="00C61574"/>
    <w:rsid w:val="00C615B4"/>
    <w:rsid w:val="00C6211D"/>
    <w:rsid w:val="00C62B32"/>
    <w:rsid w:val="00C63DED"/>
    <w:rsid w:val="00C64F97"/>
    <w:rsid w:val="00C65585"/>
    <w:rsid w:val="00C656EB"/>
    <w:rsid w:val="00C65DF4"/>
    <w:rsid w:val="00C711F5"/>
    <w:rsid w:val="00C713A1"/>
    <w:rsid w:val="00C71828"/>
    <w:rsid w:val="00C72105"/>
    <w:rsid w:val="00C75E67"/>
    <w:rsid w:val="00C76028"/>
    <w:rsid w:val="00C76184"/>
    <w:rsid w:val="00C76A80"/>
    <w:rsid w:val="00C76ABC"/>
    <w:rsid w:val="00C76C27"/>
    <w:rsid w:val="00C76F07"/>
    <w:rsid w:val="00C77EF6"/>
    <w:rsid w:val="00C80B4B"/>
    <w:rsid w:val="00C80D63"/>
    <w:rsid w:val="00C81BEA"/>
    <w:rsid w:val="00C81DF5"/>
    <w:rsid w:val="00C82188"/>
    <w:rsid w:val="00C8242B"/>
    <w:rsid w:val="00C82A50"/>
    <w:rsid w:val="00C83240"/>
    <w:rsid w:val="00C83607"/>
    <w:rsid w:val="00C83768"/>
    <w:rsid w:val="00C83B18"/>
    <w:rsid w:val="00C841B4"/>
    <w:rsid w:val="00C84266"/>
    <w:rsid w:val="00C849E0"/>
    <w:rsid w:val="00C84B74"/>
    <w:rsid w:val="00C8512A"/>
    <w:rsid w:val="00C85970"/>
    <w:rsid w:val="00C874C8"/>
    <w:rsid w:val="00C87D2E"/>
    <w:rsid w:val="00C90165"/>
    <w:rsid w:val="00C904F4"/>
    <w:rsid w:val="00C90733"/>
    <w:rsid w:val="00C921C4"/>
    <w:rsid w:val="00C9257F"/>
    <w:rsid w:val="00C926CC"/>
    <w:rsid w:val="00C934F6"/>
    <w:rsid w:val="00C94FD2"/>
    <w:rsid w:val="00C95341"/>
    <w:rsid w:val="00C95B76"/>
    <w:rsid w:val="00C964C3"/>
    <w:rsid w:val="00C96635"/>
    <w:rsid w:val="00C969DB"/>
    <w:rsid w:val="00C97EE3"/>
    <w:rsid w:val="00CA12BA"/>
    <w:rsid w:val="00CA165C"/>
    <w:rsid w:val="00CA1C0D"/>
    <w:rsid w:val="00CA1DAE"/>
    <w:rsid w:val="00CA2267"/>
    <w:rsid w:val="00CA38AD"/>
    <w:rsid w:val="00CA5098"/>
    <w:rsid w:val="00CA5503"/>
    <w:rsid w:val="00CA6548"/>
    <w:rsid w:val="00CA6CAD"/>
    <w:rsid w:val="00CA70A8"/>
    <w:rsid w:val="00CA70D0"/>
    <w:rsid w:val="00CA74A4"/>
    <w:rsid w:val="00CA7683"/>
    <w:rsid w:val="00CA7EA1"/>
    <w:rsid w:val="00CA7EEB"/>
    <w:rsid w:val="00CB009B"/>
    <w:rsid w:val="00CB0231"/>
    <w:rsid w:val="00CB1AFD"/>
    <w:rsid w:val="00CB1EB3"/>
    <w:rsid w:val="00CB24AD"/>
    <w:rsid w:val="00CB2C59"/>
    <w:rsid w:val="00CB2D9C"/>
    <w:rsid w:val="00CB2F2C"/>
    <w:rsid w:val="00CB34AB"/>
    <w:rsid w:val="00CB3529"/>
    <w:rsid w:val="00CB4728"/>
    <w:rsid w:val="00CB5E4A"/>
    <w:rsid w:val="00CB6FCA"/>
    <w:rsid w:val="00CB724D"/>
    <w:rsid w:val="00CB73EA"/>
    <w:rsid w:val="00CB7D4E"/>
    <w:rsid w:val="00CB7EDE"/>
    <w:rsid w:val="00CC002B"/>
    <w:rsid w:val="00CC07E5"/>
    <w:rsid w:val="00CC09F0"/>
    <w:rsid w:val="00CC0C11"/>
    <w:rsid w:val="00CC233F"/>
    <w:rsid w:val="00CC27FD"/>
    <w:rsid w:val="00CC3391"/>
    <w:rsid w:val="00CC3AB9"/>
    <w:rsid w:val="00CC3C9E"/>
    <w:rsid w:val="00CC45E0"/>
    <w:rsid w:val="00CC4BC3"/>
    <w:rsid w:val="00CC50C7"/>
    <w:rsid w:val="00CC55AC"/>
    <w:rsid w:val="00CC5859"/>
    <w:rsid w:val="00CC72C0"/>
    <w:rsid w:val="00CC757D"/>
    <w:rsid w:val="00CD00DB"/>
    <w:rsid w:val="00CD0119"/>
    <w:rsid w:val="00CD0866"/>
    <w:rsid w:val="00CD1169"/>
    <w:rsid w:val="00CD16C7"/>
    <w:rsid w:val="00CD1A40"/>
    <w:rsid w:val="00CD25F3"/>
    <w:rsid w:val="00CD305C"/>
    <w:rsid w:val="00CD3A6D"/>
    <w:rsid w:val="00CD3E63"/>
    <w:rsid w:val="00CD40A3"/>
    <w:rsid w:val="00CD4CD3"/>
    <w:rsid w:val="00CD4E89"/>
    <w:rsid w:val="00CD589F"/>
    <w:rsid w:val="00CD5A0A"/>
    <w:rsid w:val="00CD60C9"/>
    <w:rsid w:val="00CD6BBB"/>
    <w:rsid w:val="00CD7482"/>
    <w:rsid w:val="00CD79EC"/>
    <w:rsid w:val="00CE022D"/>
    <w:rsid w:val="00CE07C1"/>
    <w:rsid w:val="00CE186F"/>
    <w:rsid w:val="00CE20E3"/>
    <w:rsid w:val="00CE273A"/>
    <w:rsid w:val="00CE321C"/>
    <w:rsid w:val="00CE345F"/>
    <w:rsid w:val="00CE3700"/>
    <w:rsid w:val="00CE3A9C"/>
    <w:rsid w:val="00CE3B69"/>
    <w:rsid w:val="00CE4559"/>
    <w:rsid w:val="00CE5118"/>
    <w:rsid w:val="00CE59B5"/>
    <w:rsid w:val="00CE59DB"/>
    <w:rsid w:val="00CE5D3A"/>
    <w:rsid w:val="00CE7447"/>
    <w:rsid w:val="00CE74CE"/>
    <w:rsid w:val="00CF0829"/>
    <w:rsid w:val="00CF0E74"/>
    <w:rsid w:val="00CF1833"/>
    <w:rsid w:val="00CF1AEA"/>
    <w:rsid w:val="00CF21F6"/>
    <w:rsid w:val="00CF2278"/>
    <w:rsid w:val="00CF2C62"/>
    <w:rsid w:val="00CF2F66"/>
    <w:rsid w:val="00CF337B"/>
    <w:rsid w:val="00CF3FE7"/>
    <w:rsid w:val="00CF4416"/>
    <w:rsid w:val="00CF5762"/>
    <w:rsid w:val="00CF65B4"/>
    <w:rsid w:val="00CF6C05"/>
    <w:rsid w:val="00CF6FEA"/>
    <w:rsid w:val="00CF7485"/>
    <w:rsid w:val="00D010F6"/>
    <w:rsid w:val="00D025CE"/>
    <w:rsid w:val="00D02A0F"/>
    <w:rsid w:val="00D02DF3"/>
    <w:rsid w:val="00D03181"/>
    <w:rsid w:val="00D037DC"/>
    <w:rsid w:val="00D0383B"/>
    <w:rsid w:val="00D03A8A"/>
    <w:rsid w:val="00D03DA5"/>
    <w:rsid w:val="00D03F27"/>
    <w:rsid w:val="00D04497"/>
    <w:rsid w:val="00D0470D"/>
    <w:rsid w:val="00D05249"/>
    <w:rsid w:val="00D059FC"/>
    <w:rsid w:val="00D05DEF"/>
    <w:rsid w:val="00D06689"/>
    <w:rsid w:val="00D06861"/>
    <w:rsid w:val="00D0688A"/>
    <w:rsid w:val="00D06F22"/>
    <w:rsid w:val="00D07A9C"/>
    <w:rsid w:val="00D1033B"/>
    <w:rsid w:val="00D10477"/>
    <w:rsid w:val="00D10603"/>
    <w:rsid w:val="00D107E2"/>
    <w:rsid w:val="00D11D76"/>
    <w:rsid w:val="00D126E4"/>
    <w:rsid w:val="00D131BF"/>
    <w:rsid w:val="00D131F6"/>
    <w:rsid w:val="00D140E6"/>
    <w:rsid w:val="00D157DB"/>
    <w:rsid w:val="00D15C14"/>
    <w:rsid w:val="00D15FAA"/>
    <w:rsid w:val="00D16ECB"/>
    <w:rsid w:val="00D17BA5"/>
    <w:rsid w:val="00D2058D"/>
    <w:rsid w:val="00D2176E"/>
    <w:rsid w:val="00D2182A"/>
    <w:rsid w:val="00D21BD7"/>
    <w:rsid w:val="00D22105"/>
    <w:rsid w:val="00D2211C"/>
    <w:rsid w:val="00D22B55"/>
    <w:rsid w:val="00D22C25"/>
    <w:rsid w:val="00D23055"/>
    <w:rsid w:val="00D230AD"/>
    <w:rsid w:val="00D251AB"/>
    <w:rsid w:val="00D261D3"/>
    <w:rsid w:val="00D26828"/>
    <w:rsid w:val="00D319DF"/>
    <w:rsid w:val="00D324BC"/>
    <w:rsid w:val="00D33565"/>
    <w:rsid w:val="00D33762"/>
    <w:rsid w:val="00D34BD1"/>
    <w:rsid w:val="00D35177"/>
    <w:rsid w:val="00D353B2"/>
    <w:rsid w:val="00D356E1"/>
    <w:rsid w:val="00D40609"/>
    <w:rsid w:val="00D40983"/>
    <w:rsid w:val="00D41188"/>
    <w:rsid w:val="00D41327"/>
    <w:rsid w:val="00D417D3"/>
    <w:rsid w:val="00D41DB1"/>
    <w:rsid w:val="00D42798"/>
    <w:rsid w:val="00D42970"/>
    <w:rsid w:val="00D42C2A"/>
    <w:rsid w:val="00D44916"/>
    <w:rsid w:val="00D45CA4"/>
    <w:rsid w:val="00D45EA7"/>
    <w:rsid w:val="00D4728D"/>
    <w:rsid w:val="00D4752E"/>
    <w:rsid w:val="00D47842"/>
    <w:rsid w:val="00D50049"/>
    <w:rsid w:val="00D50826"/>
    <w:rsid w:val="00D51675"/>
    <w:rsid w:val="00D51F73"/>
    <w:rsid w:val="00D529BE"/>
    <w:rsid w:val="00D52CF6"/>
    <w:rsid w:val="00D53D3E"/>
    <w:rsid w:val="00D547E0"/>
    <w:rsid w:val="00D54992"/>
    <w:rsid w:val="00D55C48"/>
    <w:rsid w:val="00D55E47"/>
    <w:rsid w:val="00D56997"/>
    <w:rsid w:val="00D5730F"/>
    <w:rsid w:val="00D5774F"/>
    <w:rsid w:val="00D60809"/>
    <w:rsid w:val="00D60D7F"/>
    <w:rsid w:val="00D61C9C"/>
    <w:rsid w:val="00D625B8"/>
    <w:rsid w:val="00D636DC"/>
    <w:rsid w:val="00D64702"/>
    <w:rsid w:val="00D66BFD"/>
    <w:rsid w:val="00D674EE"/>
    <w:rsid w:val="00D67535"/>
    <w:rsid w:val="00D67BC9"/>
    <w:rsid w:val="00D704D9"/>
    <w:rsid w:val="00D70BD2"/>
    <w:rsid w:val="00D713F2"/>
    <w:rsid w:val="00D72705"/>
    <w:rsid w:val="00D738BF"/>
    <w:rsid w:val="00D73C95"/>
    <w:rsid w:val="00D743DB"/>
    <w:rsid w:val="00D745C1"/>
    <w:rsid w:val="00D75731"/>
    <w:rsid w:val="00D75B45"/>
    <w:rsid w:val="00D75B5C"/>
    <w:rsid w:val="00D75F8C"/>
    <w:rsid w:val="00D76050"/>
    <w:rsid w:val="00D76423"/>
    <w:rsid w:val="00D77278"/>
    <w:rsid w:val="00D775B5"/>
    <w:rsid w:val="00D77961"/>
    <w:rsid w:val="00D77B20"/>
    <w:rsid w:val="00D77B3B"/>
    <w:rsid w:val="00D8007C"/>
    <w:rsid w:val="00D8079F"/>
    <w:rsid w:val="00D8103B"/>
    <w:rsid w:val="00D8111B"/>
    <w:rsid w:val="00D81242"/>
    <w:rsid w:val="00D812D2"/>
    <w:rsid w:val="00D82925"/>
    <w:rsid w:val="00D82D02"/>
    <w:rsid w:val="00D82D0F"/>
    <w:rsid w:val="00D83A5A"/>
    <w:rsid w:val="00D84157"/>
    <w:rsid w:val="00D84BD7"/>
    <w:rsid w:val="00D84DCA"/>
    <w:rsid w:val="00D85114"/>
    <w:rsid w:val="00D857BC"/>
    <w:rsid w:val="00D86025"/>
    <w:rsid w:val="00D871B6"/>
    <w:rsid w:val="00D90275"/>
    <w:rsid w:val="00D902F5"/>
    <w:rsid w:val="00D90959"/>
    <w:rsid w:val="00D91410"/>
    <w:rsid w:val="00D91438"/>
    <w:rsid w:val="00D91594"/>
    <w:rsid w:val="00D91ABE"/>
    <w:rsid w:val="00D91DFB"/>
    <w:rsid w:val="00D921DA"/>
    <w:rsid w:val="00D92C2F"/>
    <w:rsid w:val="00D92F7F"/>
    <w:rsid w:val="00D9459D"/>
    <w:rsid w:val="00D94742"/>
    <w:rsid w:val="00D947CE"/>
    <w:rsid w:val="00D94858"/>
    <w:rsid w:val="00D94972"/>
    <w:rsid w:val="00D954A1"/>
    <w:rsid w:val="00D95519"/>
    <w:rsid w:val="00D95744"/>
    <w:rsid w:val="00D958FC"/>
    <w:rsid w:val="00D95DC2"/>
    <w:rsid w:val="00D96678"/>
    <w:rsid w:val="00D96D46"/>
    <w:rsid w:val="00D97C27"/>
    <w:rsid w:val="00DA0526"/>
    <w:rsid w:val="00DA0BF0"/>
    <w:rsid w:val="00DA0CF7"/>
    <w:rsid w:val="00DA0E96"/>
    <w:rsid w:val="00DA1203"/>
    <w:rsid w:val="00DA1F0C"/>
    <w:rsid w:val="00DA2D35"/>
    <w:rsid w:val="00DA377E"/>
    <w:rsid w:val="00DA3A5B"/>
    <w:rsid w:val="00DA3D0B"/>
    <w:rsid w:val="00DA3F51"/>
    <w:rsid w:val="00DA48D9"/>
    <w:rsid w:val="00DA49F8"/>
    <w:rsid w:val="00DA4AAE"/>
    <w:rsid w:val="00DA5572"/>
    <w:rsid w:val="00DA55AF"/>
    <w:rsid w:val="00DA6815"/>
    <w:rsid w:val="00DA6AC2"/>
    <w:rsid w:val="00DA6CC2"/>
    <w:rsid w:val="00DA7029"/>
    <w:rsid w:val="00DA77A0"/>
    <w:rsid w:val="00DA78FA"/>
    <w:rsid w:val="00DB09A2"/>
    <w:rsid w:val="00DB103D"/>
    <w:rsid w:val="00DB1448"/>
    <w:rsid w:val="00DB1998"/>
    <w:rsid w:val="00DB1FC4"/>
    <w:rsid w:val="00DB21F0"/>
    <w:rsid w:val="00DB2C5F"/>
    <w:rsid w:val="00DB3A58"/>
    <w:rsid w:val="00DB3BDF"/>
    <w:rsid w:val="00DB3C58"/>
    <w:rsid w:val="00DB401C"/>
    <w:rsid w:val="00DB4DFD"/>
    <w:rsid w:val="00DB5941"/>
    <w:rsid w:val="00DB5A63"/>
    <w:rsid w:val="00DB6166"/>
    <w:rsid w:val="00DB656B"/>
    <w:rsid w:val="00DB691E"/>
    <w:rsid w:val="00DB75A3"/>
    <w:rsid w:val="00DC0294"/>
    <w:rsid w:val="00DC0574"/>
    <w:rsid w:val="00DC16E1"/>
    <w:rsid w:val="00DC1881"/>
    <w:rsid w:val="00DC3A6F"/>
    <w:rsid w:val="00DC3D1C"/>
    <w:rsid w:val="00DC43E1"/>
    <w:rsid w:val="00DC5199"/>
    <w:rsid w:val="00DC5A32"/>
    <w:rsid w:val="00DC5E4E"/>
    <w:rsid w:val="00DC651B"/>
    <w:rsid w:val="00DC729A"/>
    <w:rsid w:val="00DC73B1"/>
    <w:rsid w:val="00DC7519"/>
    <w:rsid w:val="00DC7630"/>
    <w:rsid w:val="00DC7EB5"/>
    <w:rsid w:val="00DD04AC"/>
    <w:rsid w:val="00DD04DD"/>
    <w:rsid w:val="00DD0891"/>
    <w:rsid w:val="00DD0B35"/>
    <w:rsid w:val="00DD0F9F"/>
    <w:rsid w:val="00DD11A7"/>
    <w:rsid w:val="00DD1298"/>
    <w:rsid w:val="00DD2300"/>
    <w:rsid w:val="00DD28B3"/>
    <w:rsid w:val="00DD2D5B"/>
    <w:rsid w:val="00DD2DE3"/>
    <w:rsid w:val="00DD2DE8"/>
    <w:rsid w:val="00DD316F"/>
    <w:rsid w:val="00DD357C"/>
    <w:rsid w:val="00DD37CA"/>
    <w:rsid w:val="00DD3DF7"/>
    <w:rsid w:val="00DD4AE2"/>
    <w:rsid w:val="00DD4BFA"/>
    <w:rsid w:val="00DD51F8"/>
    <w:rsid w:val="00DD6388"/>
    <w:rsid w:val="00DD6C53"/>
    <w:rsid w:val="00DD7198"/>
    <w:rsid w:val="00DE0137"/>
    <w:rsid w:val="00DE01BA"/>
    <w:rsid w:val="00DE0DCF"/>
    <w:rsid w:val="00DE137B"/>
    <w:rsid w:val="00DE19D9"/>
    <w:rsid w:val="00DE1DC6"/>
    <w:rsid w:val="00DE1F77"/>
    <w:rsid w:val="00DE21C6"/>
    <w:rsid w:val="00DE283A"/>
    <w:rsid w:val="00DE2D49"/>
    <w:rsid w:val="00DE2FD4"/>
    <w:rsid w:val="00DE3E66"/>
    <w:rsid w:val="00DE3F2F"/>
    <w:rsid w:val="00DE3F75"/>
    <w:rsid w:val="00DE4AAD"/>
    <w:rsid w:val="00DE4C0C"/>
    <w:rsid w:val="00DE4CE1"/>
    <w:rsid w:val="00DE4F1A"/>
    <w:rsid w:val="00DE4FC8"/>
    <w:rsid w:val="00DE5A50"/>
    <w:rsid w:val="00DE60C5"/>
    <w:rsid w:val="00DE75F0"/>
    <w:rsid w:val="00DE77CB"/>
    <w:rsid w:val="00DE7EBA"/>
    <w:rsid w:val="00DF0779"/>
    <w:rsid w:val="00DF0D3A"/>
    <w:rsid w:val="00DF1A9A"/>
    <w:rsid w:val="00DF1C2D"/>
    <w:rsid w:val="00DF3577"/>
    <w:rsid w:val="00DF4063"/>
    <w:rsid w:val="00DF52F3"/>
    <w:rsid w:val="00DF6474"/>
    <w:rsid w:val="00DF6B62"/>
    <w:rsid w:val="00DF7BD0"/>
    <w:rsid w:val="00DF7BDF"/>
    <w:rsid w:val="00E00303"/>
    <w:rsid w:val="00E00A62"/>
    <w:rsid w:val="00E010A0"/>
    <w:rsid w:val="00E01668"/>
    <w:rsid w:val="00E01849"/>
    <w:rsid w:val="00E020D1"/>
    <w:rsid w:val="00E02B64"/>
    <w:rsid w:val="00E02EAD"/>
    <w:rsid w:val="00E03D3F"/>
    <w:rsid w:val="00E0437C"/>
    <w:rsid w:val="00E0452C"/>
    <w:rsid w:val="00E04D61"/>
    <w:rsid w:val="00E0504C"/>
    <w:rsid w:val="00E05074"/>
    <w:rsid w:val="00E05489"/>
    <w:rsid w:val="00E05741"/>
    <w:rsid w:val="00E05F7F"/>
    <w:rsid w:val="00E0627C"/>
    <w:rsid w:val="00E06930"/>
    <w:rsid w:val="00E06971"/>
    <w:rsid w:val="00E105B3"/>
    <w:rsid w:val="00E10846"/>
    <w:rsid w:val="00E108F4"/>
    <w:rsid w:val="00E1100C"/>
    <w:rsid w:val="00E111D1"/>
    <w:rsid w:val="00E11489"/>
    <w:rsid w:val="00E11711"/>
    <w:rsid w:val="00E11DDE"/>
    <w:rsid w:val="00E11E63"/>
    <w:rsid w:val="00E1310D"/>
    <w:rsid w:val="00E13359"/>
    <w:rsid w:val="00E138BF"/>
    <w:rsid w:val="00E14746"/>
    <w:rsid w:val="00E14EFA"/>
    <w:rsid w:val="00E151B9"/>
    <w:rsid w:val="00E1548D"/>
    <w:rsid w:val="00E158C4"/>
    <w:rsid w:val="00E161E6"/>
    <w:rsid w:val="00E1698C"/>
    <w:rsid w:val="00E172BE"/>
    <w:rsid w:val="00E17CF7"/>
    <w:rsid w:val="00E205D6"/>
    <w:rsid w:val="00E216EC"/>
    <w:rsid w:val="00E2189A"/>
    <w:rsid w:val="00E22B5A"/>
    <w:rsid w:val="00E22B68"/>
    <w:rsid w:val="00E231C9"/>
    <w:rsid w:val="00E23EBF"/>
    <w:rsid w:val="00E23FD5"/>
    <w:rsid w:val="00E24669"/>
    <w:rsid w:val="00E25981"/>
    <w:rsid w:val="00E26141"/>
    <w:rsid w:val="00E266F5"/>
    <w:rsid w:val="00E270D3"/>
    <w:rsid w:val="00E27FC7"/>
    <w:rsid w:val="00E302CD"/>
    <w:rsid w:val="00E30700"/>
    <w:rsid w:val="00E31360"/>
    <w:rsid w:val="00E31D28"/>
    <w:rsid w:val="00E3440F"/>
    <w:rsid w:val="00E349EC"/>
    <w:rsid w:val="00E34F3A"/>
    <w:rsid w:val="00E35F99"/>
    <w:rsid w:val="00E35F9A"/>
    <w:rsid w:val="00E3637F"/>
    <w:rsid w:val="00E364B6"/>
    <w:rsid w:val="00E36723"/>
    <w:rsid w:val="00E3713C"/>
    <w:rsid w:val="00E37729"/>
    <w:rsid w:val="00E37E1C"/>
    <w:rsid w:val="00E40126"/>
    <w:rsid w:val="00E40CBF"/>
    <w:rsid w:val="00E40E7D"/>
    <w:rsid w:val="00E40EE4"/>
    <w:rsid w:val="00E413C6"/>
    <w:rsid w:val="00E420D5"/>
    <w:rsid w:val="00E42517"/>
    <w:rsid w:val="00E42A22"/>
    <w:rsid w:val="00E42D55"/>
    <w:rsid w:val="00E42FFE"/>
    <w:rsid w:val="00E4316E"/>
    <w:rsid w:val="00E435AB"/>
    <w:rsid w:val="00E44275"/>
    <w:rsid w:val="00E44777"/>
    <w:rsid w:val="00E4535F"/>
    <w:rsid w:val="00E466BC"/>
    <w:rsid w:val="00E4686A"/>
    <w:rsid w:val="00E46EDE"/>
    <w:rsid w:val="00E479FD"/>
    <w:rsid w:val="00E50F69"/>
    <w:rsid w:val="00E52F05"/>
    <w:rsid w:val="00E53BE0"/>
    <w:rsid w:val="00E540CA"/>
    <w:rsid w:val="00E56D4A"/>
    <w:rsid w:val="00E56F71"/>
    <w:rsid w:val="00E57119"/>
    <w:rsid w:val="00E5719E"/>
    <w:rsid w:val="00E57DA2"/>
    <w:rsid w:val="00E57F4B"/>
    <w:rsid w:val="00E602E5"/>
    <w:rsid w:val="00E602F8"/>
    <w:rsid w:val="00E60FBA"/>
    <w:rsid w:val="00E60FBF"/>
    <w:rsid w:val="00E616F9"/>
    <w:rsid w:val="00E61852"/>
    <w:rsid w:val="00E61D22"/>
    <w:rsid w:val="00E61D96"/>
    <w:rsid w:val="00E61E4B"/>
    <w:rsid w:val="00E62BFB"/>
    <w:rsid w:val="00E63DA2"/>
    <w:rsid w:val="00E642AF"/>
    <w:rsid w:val="00E644C6"/>
    <w:rsid w:val="00E64595"/>
    <w:rsid w:val="00E646BB"/>
    <w:rsid w:val="00E6549C"/>
    <w:rsid w:val="00E654B9"/>
    <w:rsid w:val="00E65E8C"/>
    <w:rsid w:val="00E665E7"/>
    <w:rsid w:val="00E66C96"/>
    <w:rsid w:val="00E70130"/>
    <w:rsid w:val="00E715FC"/>
    <w:rsid w:val="00E71A45"/>
    <w:rsid w:val="00E71C21"/>
    <w:rsid w:val="00E71F84"/>
    <w:rsid w:val="00E730FC"/>
    <w:rsid w:val="00E7385A"/>
    <w:rsid w:val="00E73CE6"/>
    <w:rsid w:val="00E74676"/>
    <w:rsid w:val="00E74780"/>
    <w:rsid w:val="00E752F7"/>
    <w:rsid w:val="00E75848"/>
    <w:rsid w:val="00E759D4"/>
    <w:rsid w:val="00E75D5A"/>
    <w:rsid w:val="00E76A3C"/>
    <w:rsid w:val="00E771FC"/>
    <w:rsid w:val="00E773E5"/>
    <w:rsid w:val="00E77BDD"/>
    <w:rsid w:val="00E801F0"/>
    <w:rsid w:val="00E806D3"/>
    <w:rsid w:val="00E81C34"/>
    <w:rsid w:val="00E81D83"/>
    <w:rsid w:val="00E821BB"/>
    <w:rsid w:val="00E822E9"/>
    <w:rsid w:val="00E8275E"/>
    <w:rsid w:val="00E827AF"/>
    <w:rsid w:val="00E82DE9"/>
    <w:rsid w:val="00E84C97"/>
    <w:rsid w:val="00E85005"/>
    <w:rsid w:val="00E8533B"/>
    <w:rsid w:val="00E85E4E"/>
    <w:rsid w:val="00E86327"/>
    <w:rsid w:val="00E87228"/>
    <w:rsid w:val="00E90B33"/>
    <w:rsid w:val="00E911E0"/>
    <w:rsid w:val="00E93407"/>
    <w:rsid w:val="00E940A8"/>
    <w:rsid w:val="00E947E8"/>
    <w:rsid w:val="00E94B0F"/>
    <w:rsid w:val="00E9503F"/>
    <w:rsid w:val="00E95576"/>
    <w:rsid w:val="00E96E68"/>
    <w:rsid w:val="00E96F6A"/>
    <w:rsid w:val="00E9728A"/>
    <w:rsid w:val="00E97EA1"/>
    <w:rsid w:val="00EA0CAD"/>
    <w:rsid w:val="00EA126F"/>
    <w:rsid w:val="00EA1FBC"/>
    <w:rsid w:val="00EA20A1"/>
    <w:rsid w:val="00EA212B"/>
    <w:rsid w:val="00EA3332"/>
    <w:rsid w:val="00EA3A1D"/>
    <w:rsid w:val="00EA3CD7"/>
    <w:rsid w:val="00EA429D"/>
    <w:rsid w:val="00EA4C7C"/>
    <w:rsid w:val="00EA4D4C"/>
    <w:rsid w:val="00EA554F"/>
    <w:rsid w:val="00EA5ABD"/>
    <w:rsid w:val="00EA6250"/>
    <w:rsid w:val="00EA66A4"/>
    <w:rsid w:val="00EA6819"/>
    <w:rsid w:val="00EA75BD"/>
    <w:rsid w:val="00EA7C47"/>
    <w:rsid w:val="00EB0F0F"/>
    <w:rsid w:val="00EB12A5"/>
    <w:rsid w:val="00EB24D8"/>
    <w:rsid w:val="00EB277B"/>
    <w:rsid w:val="00EB2F20"/>
    <w:rsid w:val="00EB2F35"/>
    <w:rsid w:val="00EB31DB"/>
    <w:rsid w:val="00EB3422"/>
    <w:rsid w:val="00EB4EAF"/>
    <w:rsid w:val="00EB548E"/>
    <w:rsid w:val="00EB54E6"/>
    <w:rsid w:val="00EB695E"/>
    <w:rsid w:val="00EB69D1"/>
    <w:rsid w:val="00EB6B1B"/>
    <w:rsid w:val="00EB6FE9"/>
    <w:rsid w:val="00EB72FF"/>
    <w:rsid w:val="00EB75CA"/>
    <w:rsid w:val="00EB7E1E"/>
    <w:rsid w:val="00EC09C6"/>
    <w:rsid w:val="00EC0EA5"/>
    <w:rsid w:val="00EC1056"/>
    <w:rsid w:val="00EC12A7"/>
    <w:rsid w:val="00EC222E"/>
    <w:rsid w:val="00EC2716"/>
    <w:rsid w:val="00EC28D9"/>
    <w:rsid w:val="00EC2DBB"/>
    <w:rsid w:val="00EC358E"/>
    <w:rsid w:val="00EC4095"/>
    <w:rsid w:val="00EC4537"/>
    <w:rsid w:val="00EC46EB"/>
    <w:rsid w:val="00EC4960"/>
    <w:rsid w:val="00EC4AE3"/>
    <w:rsid w:val="00EC4CC1"/>
    <w:rsid w:val="00EC54EE"/>
    <w:rsid w:val="00EC59B2"/>
    <w:rsid w:val="00EC5A3B"/>
    <w:rsid w:val="00EC786C"/>
    <w:rsid w:val="00EC7ADD"/>
    <w:rsid w:val="00ED04FE"/>
    <w:rsid w:val="00ED13B9"/>
    <w:rsid w:val="00ED3145"/>
    <w:rsid w:val="00ED3309"/>
    <w:rsid w:val="00ED356E"/>
    <w:rsid w:val="00ED3BDA"/>
    <w:rsid w:val="00ED5A3B"/>
    <w:rsid w:val="00ED5C30"/>
    <w:rsid w:val="00ED5E02"/>
    <w:rsid w:val="00ED5EED"/>
    <w:rsid w:val="00ED6B1C"/>
    <w:rsid w:val="00ED6CF7"/>
    <w:rsid w:val="00ED6E17"/>
    <w:rsid w:val="00ED6F33"/>
    <w:rsid w:val="00ED7716"/>
    <w:rsid w:val="00ED7737"/>
    <w:rsid w:val="00ED7747"/>
    <w:rsid w:val="00ED7CF4"/>
    <w:rsid w:val="00EE0347"/>
    <w:rsid w:val="00EE1B0E"/>
    <w:rsid w:val="00EE22FB"/>
    <w:rsid w:val="00EE26AE"/>
    <w:rsid w:val="00EE2A54"/>
    <w:rsid w:val="00EE2F9F"/>
    <w:rsid w:val="00EE2FC2"/>
    <w:rsid w:val="00EE3272"/>
    <w:rsid w:val="00EE3B88"/>
    <w:rsid w:val="00EE4B75"/>
    <w:rsid w:val="00EE4DBD"/>
    <w:rsid w:val="00EE5ADF"/>
    <w:rsid w:val="00EE6AC6"/>
    <w:rsid w:val="00EE6E26"/>
    <w:rsid w:val="00EE70B4"/>
    <w:rsid w:val="00EE784F"/>
    <w:rsid w:val="00EE7A1D"/>
    <w:rsid w:val="00EF0500"/>
    <w:rsid w:val="00EF1002"/>
    <w:rsid w:val="00EF143F"/>
    <w:rsid w:val="00EF23D8"/>
    <w:rsid w:val="00EF2A5A"/>
    <w:rsid w:val="00EF2A87"/>
    <w:rsid w:val="00EF3A74"/>
    <w:rsid w:val="00EF3AE9"/>
    <w:rsid w:val="00EF3EA5"/>
    <w:rsid w:val="00EF55D6"/>
    <w:rsid w:val="00EF644D"/>
    <w:rsid w:val="00EF6D29"/>
    <w:rsid w:val="00EF7138"/>
    <w:rsid w:val="00F00881"/>
    <w:rsid w:val="00F00917"/>
    <w:rsid w:val="00F010BB"/>
    <w:rsid w:val="00F012C1"/>
    <w:rsid w:val="00F0175F"/>
    <w:rsid w:val="00F02763"/>
    <w:rsid w:val="00F03280"/>
    <w:rsid w:val="00F0362A"/>
    <w:rsid w:val="00F0385C"/>
    <w:rsid w:val="00F03ABE"/>
    <w:rsid w:val="00F03D02"/>
    <w:rsid w:val="00F04345"/>
    <w:rsid w:val="00F047A4"/>
    <w:rsid w:val="00F04F52"/>
    <w:rsid w:val="00F0510F"/>
    <w:rsid w:val="00F055DE"/>
    <w:rsid w:val="00F0563F"/>
    <w:rsid w:val="00F057D3"/>
    <w:rsid w:val="00F064EF"/>
    <w:rsid w:val="00F06558"/>
    <w:rsid w:val="00F06BE8"/>
    <w:rsid w:val="00F06F42"/>
    <w:rsid w:val="00F07122"/>
    <w:rsid w:val="00F074C9"/>
    <w:rsid w:val="00F07F5E"/>
    <w:rsid w:val="00F106BB"/>
    <w:rsid w:val="00F11027"/>
    <w:rsid w:val="00F116DD"/>
    <w:rsid w:val="00F11E31"/>
    <w:rsid w:val="00F13AA1"/>
    <w:rsid w:val="00F13F2A"/>
    <w:rsid w:val="00F15097"/>
    <w:rsid w:val="00F15671"/>
    <w:rsid w:val="00F15947"/>
    <w:rsid w:val="00F15E34"/>
    <w:rsid w:val="00F202E3"/>
    <w:rsid w:val="00F20C6E"/>
    <w:rsid w:val="00F20D6C"/>
    <w:rsid w:val="00F2255F"/>
    <w:rsid w:val="00F225CF"/>
    <w:rsid w:val="00F22882"/>
    <w:rsid w:val="00F22985"/>
    <w:rsid w:val="00F22AEF"/>
    <w:rsid w:val="00F22B1D"/>
    <w:rsid w:val="00F22F7A"/>
    <w:rsid w:val="00F2343C"/>
    <w:rsid w:val="00F23CFC"/>
    <w:rsid w:val="00F24076"/>
    <w:rsid w:val="00F2492F"/>
    <w:rsid w:val="00F2500D"/>
    <w:rsid w:val="00F2596D"/>
    <w:rsid w:val="00F25CAA"/>
    <w:rsid w:val="00F26FE9"/>
    <w:rsid w:val="00F277E8"/>
    <w:rsid w:val="00F27E3D"/>
    <w:rsid w:val="00F301D0"/>
    <w:rsid w:val="00F3069F"/>
    <w:rsid w:val="00F30C60"/>
    <w:rsid w:val="00F311D1"/>
    <w:rsid w:val="00F3158A"/>
    <w:rsid w:val="00F318DB"/>
    <w:rsid w:val="00F31B02"/>
    <w:rsid w:val="00F31F7D"/>
    <w:rsid w:val="00F32AFF"/>
    <w:rsid w:val="00F33825"/>
    <w:rsid w:val="00F33A8B"/>
    <w:rsid w:val="00F343C9"/>
    <w:rsid w:val="00F34A96"/>
    <w:rsid w:val="00F34EBF"/>
    <w:rsid w:val="00F34F05"/>
    <w:rsid w:val="00F36240"/>
    <w:rsid w:val="00F363EB"/>
    <w:rsid w:val="00F365DE"/>
    <w:rsid w:val="00F3719A"/>
    <w:rsid w:val="00F379BF"/>
    <w:rsid w:val="00F37EA7"/>
    <w:rsid w:val="00F40805"/>
    <w:rsid w:val="00F40C5E"/>
    <w:rsid w:val="00F40E3E"/>
    <w:rsid w:val="00F4163A"/>
    <w:rsid w:val="00F41873"/>
    <w:rsid w:val="00F419C3"/>
    <w:rsid w:val="00F41D91"/>
    <w:rsid w:val="00F41E2B"/>
    <w:rsid w:val="00F423BE"/>
    <w:rsid w:val="00F424A5"/>
    <w:rsid w:val="00F428AC"/>
    <w:rsid w:val="00F42EE3"/>
    <w:rsid w:val="00F43660"/>
    <w:rsid w:val="00F44542"/>
    <w:rsid w:val="00F44DB8"/>
    <w:rsid w:val="00F45760"/>
    <w:rsid w:val="00F45925"/>
    <w:rsid w:val="00F46BA6"/>
    <w:rsid w:val="00F46C97"/>
    <w:rsid w:val="00F50781"/>
    <w:rsid w:val="00F50CA3"/>
    <w:rsid w:val="00F517ED"/>
    <w:rsid w:val="00F51F3F"/>
    <w:rsid w:val="00F5279C"/>
    <w:rsid w:val="00F528B5"/>
    <w:rsid w:val="00F528E7"/>
    <w:rsid w:val="00F52C8A"/>
    <w:rsid w:val="00F540F3"/>
    <w:rsid w:val="00F54783"/>
    <w:rsid w:val="00F547E9"/>
    <w:rsid w:val="00F5494E"/>
    <w:rsid w:val="00F54ABE"/>
    <w:rsid w:val="00F55F1A"/>
    <w:rsid w:val="00F5684C"/>
    <w:rsid w:val="00F57210"/>
    <w:rsid w:val="00F577FC"/>
    <w:rsid w:val="00F602F0"/>
    <w:rsid w:val="00F60C28"/>
    <w:rsid w:val="00F60C90"/>
    <w:rsid w:val="00F619EE"/>
    <w:rsid w:val="00F61AB5"/>
    <w:rsid w:val="00F61AF5"/>
    <w:rsid w:val="00F61FF9"/>
    <w:rsid w:val="00F62069"/>
    <w:rsid w:val="00F62159"/>
    <w:rsid w:val="00F62B93"/>
    <w:rsid w:val="00F633E5"/>
    <w:rsid w:val="00F63C89"/>
    <w:rsid w:val="00F64045"/>
    <w:rsid w:val="00F647EC"/>
    <w:rsid w:val="00F64C52"/>
    <w:rsid w:val="00F64FCB"/>
    <w:rsid w:val="00F65F15"/>
    <w:rsid w:val="00F675EA"/>
    <w:rsid w:val="00F7074A"/>
    <w:rsid w:val="00F71708"/>
    <w:rsid w:val="00F717C1"/>
    <w:rsid w:val="00F7281E"/>
    <w:rsid w:val="00F72C3D"/>
    <w:rsid w:val="00F73307"/>
    <w:rsid w:val="00F737AB"/>
    <w:rsid w:val="00F74216"/>
    <w:rsid w:val="00F74F0F"/>
    <w:rsid w:val="00F75022"/>
    <w:rsid w:val="00F75731"/>
    <w:rsid w:val="00F76333"/>
    <w:rsid w:val="00F77100"/>
    <w:rsid w:val="00F8090F"/>
    <w:rsid w:val="00F8139A"/>
    <w:rsid w:val="00F82AAE"/>
    <w:rsid w:val="00F838A9"/>
    <w:rsid w:val="00F84B4E"/>
    <w:rsid w:val="00F851B7"/>
    <w:rsid w:val="00F8566C"/>
    <w:rsid w:val="00F858D4"/>
    <w:rsid w:val="00F85C65"/>
    <w:rsid w:val="00F85F82"/>
    <w:rsid w:val="00F860EB"/>
    <w:rsid w:val="00F868B6"/>
    <w:rsid w:val="00F86968"/>
    <w:rsid w:val="00F86E42"/>
    <w:rsid w:val="00F876E6"/>
    <w:rsid w:val="00F87825"/>
    <w:rsid w:val="00F87838"/>
    <w:rsid w:val="00F87FCE"/>
    <w:rsid w:val="00F9008B"/>
    <w:rsid w:val="00F91669"/>
    <w:rsid w:val="00F9184F"/>
    <w:rsid w:val="00F91943"/>
    <w:rsid w:val="00F92A66"/>
    <w:rsid w:val="00F931CF"/>
    <w:rsid w:val="00F937F7"/>
    <w:rsid w:val="00F93A31"/>
    <w:rsid w:val="00F93D6E"/>
    <w:rsid w:val="00F9423D"/>
    <w:rsid w:val="00F946E0"/>
    <w:rsid w:val="00F95182"/>
    <w:rsid w:val="00F95774"/>
    <w:rsid w:val="00F96F86"/>
    <w:rsid w:val="00F975BB"/>
    <w:rsid w:val="00FA02B8"/>
    <w:rsid w:val="00FA0980"/>
    <w:rsid w:val="00FA0A8D"/>
    <w:rsid w:val="00FA1028"/>
    <w:rsid w:val="00FA181F"/>
    <w:rsid w:val="00FA19DB"/>
    <w:rsid w:val="00FA1E82"/>
    <w:rsid w:val="00FA2137"/>
    <w:rsid w:val="00FA23AE"/>
    <w:rsid w:val="00FA272D"/>
    <w:rsid w:val="00FA338D"/>
    <w:rsid w:val="00FA34A2"/>
    <w:rsid w:val="00FA3742"/>
    <w:rsid w:val="00FA3837"/>
    <w:rsid w:val="00FA39FC"/>
    <w:rsid w:val="00FA44B4"/>
    <w:rsid w:val="00FA4538"/>
    <w:rsid w:val="00FA4998"/>
    <w:rsid w:val="00FA4DC2"/>
    <w:rsid w:val="00FA67E3"/>
    <w:rsid w:val="00FA7157"/>
    <w:rsid w:val="00FA756E"/>
    <w:rsid w:val="00FA7698"/>
    <w:rsid w:val="00FA78C2"/>
    <w:rsid w:val="00FA7A2D"/>
    <w:rsid w:val="00FB0822"/>
    <w:rsid w:val="00FB1093"/>
    <w:rsid w:val="00FB13A0"/>
    <w:rsid w:val="00FB227E"/>
    <w:rsid w:val="00FB267D"/>
    <w:rsid w:val="00FB2A18"/>
    <w:rsid w:val="00FB2BF4"/>
    <w:rsid w:val="00FB2C8D"/>
    <w:rsid w:val="00FB6E6C"/>
    <w:rsid w:val="00FB71B0"/>
    <w:rsid w:val="00FB7ABA"/>
    <w:rsid w:val="00FB7C21"/>
    <w:rsid w:val="00FB7C46"/>
    <w:rsid w:val="00FC04E0"/>
    <w:rsid w:val="00FC11C6"/>
    <w:rsid w:val="00FC1CE5"/>
    <w:rsid w:val="00FC279A"/>
    <w:rsid w:val="00FC324D"/>
    <w:rsid w:val="00FC39A1"/>
    <w:rsid w:val="00FC3BC3"/>
    <w:rsid w:val="00FC4B53"/>
    <w:rsid w:val="00FC4BAE"/>
    <w:rsid w:val="00FC5160"/>
    <w:rsid w:val="00FC6B0B"/>
    <w:rsid w:val="00FC7123"/>
    <w:rsid w:val="00FC713B"/>
    <w:rsid w:val="00FC79D5"/>
    <w:rsid w:val="00FC7B35"/>
    <w:rsid w:val="00FC7B53"/>
    <w:rsid w:val="00FD0177"/>
    <w:rsid w:val="00FD0AE7"/>
    <w:rsid w:val="00FD0B44"/>
    <w:rsid w:val="00FD0F70"/>
    <w:rsid w:val="00FD2315"/>
    <w:rsid w:val="00FD29A7"/>
    <w:rsid w:val="00FD2C1D"/>
    <w:rsid w:val="00FD3092"/>
    <w:rsid w:val="00FD51F7"/>
    <w:rsid w:val="00FD5258"/>
    <w:rsid w:val="00FD5602"/>
    <w:rsid w:val="00FD5A2A"/>
    <w:rsid w:val="00FD5AE2"/>
    <w:rsid w:val="00FD5EB2"/>
    <w:rsid w:val="00FD62B4"/>
    <w:rsid w:val="00FD7142"/>
    <w:rsid w:val="00FD7276"/>
    <w:rsid w:val="00FD758B"/>
    <w:rsid w:val="00FE011C"/>
    <w:rsid w:val="00FE07DC"/>
    <w:rsid w:val="00FE1116"/>
    <w:rsid w:val="00FE2075"/>
    <w:rsid w:val="00FE2080"/>
    <w:rsid w:val="00FE27B9"/>
    <w:rsid w:val="00FE2E37"/>
    <w:rsid w:val="00FE3640"/>
    <w:rsid w:val="00FE3780"/>
    <w:rsid w:val="00FE3CF7"/>
    <w:rsid w:val="00FE4071"/>
    <w:rsid w:val="00FE42E3"/>
    <w:rsid w:val="00FE4951"/>
    <w:rsid w:val="00FE4ECD"/>
    <w:rsid w:val="00FE5807"/>
    <w:rsid w:val="00FE624E"/>
    <w:rsid w:val="00FE6415"/>
    <w:rsid w:val="00FE69E7"/>
    <w:rsid w:val="00FE6BB8"/>
    <w:rsid w:val="00FE6DFF"/>
    <w:rsid w:val="00FF027B"/>
    <w:rsid w:val="00FF1174"/>
    <w:rsid w:val="00FF165A"/>
    <w:rsid w:val="00FF19C0"/>
    <w:rsid w:val="00FF1B72"/>
    <w:rsid w:val="00FF1CF1"/>
    <w:rsid w:val="00FF1F4C"/>
    <w:rsid w:val="00FF2E91"/>
    <w:rsid w:val="00FF35DC"/>
    <w:rsid w:val="00FF38E3"/>
    <w:rsid w:val="00FF3A6A"/>
    <w:rsid w:val="00FF3C7A"/>
    <w:rsid w:val="00FF3E09"/>
    <w:rsid w:val="00FF411C"/>
    <w:rsid w:val="00FF4B2E"/>
    <w:rsid w:val="00FF4E4B"/>
    <w:rsid w:val="00FF4E4E"/>
    <w:rsid w:val="00FF5049"/>
    <w:rsid w:val="00FF5D1F"/>
    <w:rsid w:val="00FF5F95"/>
    <w:rsid w:val="00FF6126"/>
    <w:rsid w:val="00FF61F5"/>
    <w:rsid w:val="00FF62AA"/>
    <w:rsid w:val="00FF6378"/>
    <w:rsid w:val="00FF64D7"/>
    <w:rsid w:val="00FF6B6C"/>
    <w:rsid w:val="01C9495D"/>
    <w:rsid w:val="037738D8"/>
    <w:rsid w:val="04C328F1"/>
    <w:rsid w:val="05544AC4"/>
    <w:rsid w:val="05A179DF"/>
    <w:rsid w:val="05DE2B6E"/>
    <w:rsid w:val="06604F65"/>
    <w:rsid w:val="06B82913"/>
    <w:rsid w:val="0711548D"/>
    <w:rsid w:val="075F0692"/>
    <w:rsid w:val="08F53B23"/>
    <w:rsid w:val="0A070656"/>
    <w:rsid w:val="0A913ED8"/>
    <w:rsid w:val="0B24171E"/>
    <w:rsid w:val="0C99340E"/>
    <w:rsid w:val="0CE81685"/>
    <w:rsid w:val="0CF9708C"/>
    <w:rsid w:val="0D584403"/>
    <w:rsid w:val="101C0A97"/>
    <w:rsid w:val="10E91B45"/>
    <w:rsid w:val="10F67974"/>
    <w:rsid w:val="113A3B14"/>
    <w:rsid w:val="12AA50AA"/>
    <w:rsid w:val="12BD4931"/>
    <w:rsid w:val="136476D5"/>
    <w:rsid w:val="13827929"/>
    <w:rsid w:val="146F2C7A"/>
    <w:rsid w:val="149E4992"/>
    <w:rsid w:val="168403AE"/>
    <w:rsid w:val="1BFB6274"/>
    <w:rsid w:val="1D321E13"/>
    <w:rsid w:val="2038751E"/>
    <w:rsid w:val="21455F84"/>
    <w:rsid w:val="22CD7488"/>
    <w:rsid w:val="24977600"/>
    <w:rsid w:val="25163F27"/>
    <w:rsid w:val="272F1A96"/>
    <w:rsid w:val="297B0CF7"/>
    <w:rsid w:val="2C3E260F"/>
    <w:rsid w:val="2EDD2DD9"/>
    <w:rsid w:val="2EFF1BA5"/>
    <w:rsid w:val="2F723467"/>
    <w:rsid w:val="30D71457"/>
    <w:rsid w:val="31586399"/>
    <w:rsid w:val="32A02B99"/>
    <w:rsid w:val="33D414D0"/>
    <w:rsid w:val="36676C1E"/>
    <w:rsid w:val="3BA80B19"/>
    <w:rsid w:val="3BCF7CF6"/>
    <w:rsid w:val="3C4240EC"/>
    <w:rsid w:val="3F1D46C9"/>
    <w:rsid w:val="3F3A1FEB"/>
    <w:rsid w:val="41A14143"/>
    <w:rsid w:val="42253D73"/>
    <w:rsid w:val="427457B0"/>
    <w:rsid w:val="427C7186"/>
    <w:rsid w:val="43455182"/>
    <w:rsid w:val="47272B83"/>
    <w:rsid w:val="476F4F6C"/>
    <w:rsid w:val="4E5740AF"/>
    <w:rsid w:val="4E7F0221"/>
    <w:rsid w:val="4EAC5711"/>
    <w:rsid w:val="4F3D41D9"/>
    <w:rsid w:val="50B7212C"/>
    <w:rsid w:val="51B2004B"/>
    <w:rsid w:val="52670D50"/>
    <w:rsid w:val="52A4642A"/>
    <w:rsid w:val="563E1530"/>
    <w:rsid w:val="5A3A2DDD"/>
    <w:rsid w:val="5A8431AB"/>
    <w:rsid w:val="5C273FBE"/>
    <w:rsid w:val="5DBC1486"/>
    <w:rsid w:val="5E4159DF"/>
    <w:rsid w:val="602D560A"/>
    <w:rsid w:val="6208035B"/>
    <w:rsid w:val="63304269"/>
    <w:rsid w:val="63A03655"/>
    <w:rsid w:val="67D23A8C"/>
    <w:rsid w:val="67ED268F"/>
    <w:rsid w:val="69085CA7"/>
    <w:rsid w:val="69B1050A"/>
    <w:rsid w:val="6AFD4136"/>
    <w:rsid w:val="6B241A17"/>
    <w:rsid w:val="6D7874EE"/>
    <w:rsid w:val="6E9C0F6F"/>
    <w:rsid w:val="726D70E7"/>
    <w:rsid w:val="751C0D84"/>
    <w:rsid w:val="765A428C"/>
    <w:rsid w:val="77A80813"/>
    <w:rsid w:val="7A453D6E"/>
    <w:rsid w:val="7C9C4E5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lsdException w:name="toc 5" w:uiPriority="39" w:qFormat="1"/>
    <w:lsdException w:name="toc 6" w:uiPriority="39" w:qFormat="1"/>
    <w:lsdException w:name="toc 7" w:uiPriority="39"/>
    <w:lsdException w:name="toc 8" w:uiPriority="39" w:qFormat="1"/>
    <w:lsdException w:name="toc 9" w:uiPriority="39" w:qFormat="1"/>
    <w:lsdException w:name="Normal Indent" w:uiPriority="0" w:qFormat="1"/>
    <w:lsdException w:name="annotation text" w:uiPriority="0" w:qFormat="1"/>
    <w:lsdException w:name="footer" w:qFormat="1"/>
    <w:lsdException w:name="caption" w:uiPriority="0" w:qFormat="1"/>
    <w:lsdException w:name="footnote reference" w:qFormat="1"/>
    <w:lsdException w:name="annotation reference" w:qFormat="1"/>
    <w:lsdException w:name="page number" w:uiPriority="0" w:qFormat="1"/>
    <w:lsdException w:name="endnote reference" w:qFormat="1"/>
    <w:lsdException w:name="List" w:semiHidden="0" w:uiPriority="0" w:unhideWhenUsed="0" w:qFormat="1"/>
    <w:lsdException w:name="List Number" w:uiPriority="0"/>
    <w:lsdException w:name="List 2" w:uiPriority="0" w:qFormat="1"/>
    <w:lsdException w:name="List Number 3" w:uiPriority="0"/>
    <w:lsdException w:name="Title" w:semiHidden="0" w:uiPriority="10" w:unhideWhenUsed="0" w:qFormat="1"/>
    <w:lsdException w:name="Default Paragraph Font" w:uiPriority="1" w:qFormat="1"/>
    <w:lsdException w:name="Body Text Indent" w:uiPriority="0"/>
    <w:lsdException w:name="Subtitle" w:semiHidden="0" w:uiPriority="11" w:unhideWhenUsed="0" w:qFormat="1"/>
    <w:lsdException w:name="Date" w:uiPriority="0"/>
    <w:lsdException w:name="Body Text 2" w:uiPriority="0" w:qFormat="1"/>
    <w:lsdException w:name="Body Text 3" w:uiPriority="0" w:qFormat="1"/>
    <w:lsdException w:name="Body Text Indent 2" w:uiPriority="0" w:qFormat="1"/>
    <w:lsdException w:name="Body Text Indent 3" w:uiPriority="0"/>
    <w:lsdException w:name="Hyperlink" w:qFormat="1"/>
    <w:lsdException w:name="FollowedHyperlink" w:uiPriority="0" w:qFormat="1"/>
    <w:lsdException w:name="Strong" w:semiHidden="0" w:uiPriority="22" w:unhideWhenUsed="0" w:qFormat="1"/>
    <w:lsdException w:name="Emphasis" w:semiHidden="0" w:uiPriority="20" w:unhideWhenUsed="0" w:qFormat="1"/>
    <w:lsdException w:name="Plain Text" w:qFormat="1"/>
    <w:lsdException w:name="Normal (Web)" w:uiPriority="0" w:qFormat="1"/>
    <w:lsdException w:name="Normal Table" w:qFormat="1"/>
    <w:lsdException w:name="annotation subject" w:qFormat="1"/>
    <w:lsdException w:name="Balloon Text" w:uiPriority="0" w:unhideWhenUsed="0"/>
    <w:lsdException w:name="Table Grid" w:uiPriority="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0BF0"/>
    <w:pPr>
      <w:widowControl w:val="0"/>
      <w:jc w:val="both"/>
    </w:pPr>
    <w:rPr>
      <w:kern w:val="2"/>
      <w:sz w:val="21"/>
      <w:szCs w:val="24"/>
    </w:rPr>
  </w:style>
  <w:style w:type="paragraph" w:styleId="1">
    <w:name w:val="heading 1"/>
    <w:basedOn w:val="a"/>
    <w:next w:val="a"/>
    <w:link w:val="1Char"/>
    <w:qFormat/>
    <w:rsid w:val="00602988"/>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602988"/>
    <w:pPr>
      <w:keepNext/>
      <w:keepLines/>
      <w:spacing w:before="260" w:after="260" w:line="416" w:lineRule="auto"/>
      <w:outlineLvl w:val="1"/>
    </w:pPr>
    <w:rPr>
      <w:rFonts w:ascii="Arial" w:eastAsia="黑体" w:hAnsi="Arial"/>
      <w:b/>
      <w:bCs/>
      <w:kern w:val="0"/>
      <w:sz w:val="32"/>
      <w:szCs w:val="32"/>
    </w:rPr>
  </w:style>
  <w:style w:type="paragraph" w:styleId="30">
    <w:name w:val="heading 3"/>
    <w:basedOn w:val="a"/>
    <w:next w:val="a"/>
    <w:link w:val="3Char"/>
    <w:qFormat/>
    <w:rsid w:val="00602988"/>
    <w:pPr>
      <w:keepNext/>
      <w:keepLines/>
      <w:spacing w:before="260" w:after="260" w:line="416" w:lineRule="auto"/>
      <w:outlineLvl w:val="2"/>
    </w:pPr>
    <w:rPr>
      <w:b/>
      <w:bCs/>
      <w:kern w:val="0"/>
      <w:sz w:val="32"/>
      <w:szCs w:val="32"/>
    </w:rPr>
  </w:style>
  <w:style w:type="paragraph" w:styleId="4">
    <w:name w:val="heading 4"/>
    <w:basedOn w:val="a"/>
    <w:next w:val="a"/>
    <w:uiPriority w:val="9"/>
    <w:qFormat/>
    <w:rsid w:val="00602988"/>
    <w:pPr>
      <w:keepNext/>
      <w:keepLines/>
      <w:spacing w:before="280" w:after="290" w:line="376" w:lineRule="auto"/>
      <w:outlineLvl w:val="3"/>
    </w:pPr>
    <w:rPr>
      <w:rFonts w:ascii="Cambria" w:hAnsi="Cambria"/>
      <w:b/>
      <w:bCs/>
      <w:sz w:val="28"/>
      <w:szCs w:val="28"/>
    </w:rPr>
  </w:style>
  <w:style w:type="paragraph" w:styleId="5">
    <w:name w:val="heading 5"/>
    <w:basedOn w:val="a"/>
    <w:next w:val="a0"/>
    <w:link w:val="5Char"/>
    <w:qFormat/>
    <w:rsid w:val="00602988"/>
    <w:pPr>
      <w:keepNext/>
      <w:keepLines/>
      <w:numPr>
        <w:ilvl w:val="4"/>
        <w:numId w:val="1"/>
      </w:numPr>
      <w:spacing w:before="280" w:after="290" w:line="376" w:lineRule="auto"/>
      <w:outlineLvl w:val="4"/>
    </w:pPr>
    <w:rPr>
      <w:b/>
      <w:sz w:val="28"/>
    </w:rPr>
  </w:style>
  <w:style w:type="paragraph" w:styleId="6">
    <w:name w:val="heading 6"/>
    <w:basedOn w:val="a"/>
    <w:next w:val="a0"/>
    <w:link w:val="6Char"/>
    <w:qFormat/>
    <w:rsid w:val="00602988"/>
    <w:pPr>
      <w:keepNext/>
      <w:keepLines/>
      <w:numPr>
        <w:ilvl w:val="5"/>
        <w:numId w:val="1"/>
      </w:numPr>
      <w:spacing w:before="240" w:after="64" w:line="320" w:lineRule="auto"/>
      <w:outlineLvl w:val="5"/>
    </w:pPr>
    <w:rPr>
      <w:rFonts w:ascii="Arial" w:eastAsia="黑体" w:hAnsi="Arial"/>
      <w:b/>
      <w:sz w:val="24"/>
    </w:rPr>
  </w:style>
  <w:style w:type="paragraph" w:styleId="7">
    <w:name w:val="heading 7"/>
    <w:basedOn w:val="a"/>
    <w:next w:val="a0"/>
    <w:link w:val="7Char"/>
    <w:qFormat/>
    <w:rsid w:val="00602988"/>
    <w:pPr>
      <w:keepNext/>
      <w:keepLines/>
      <w:numPr>
        <w:ilvl w:val="6"/>
        <w:numId w:val="1"/>
      </w:numPr>
      <w:spacing w:before="240" w:after="64" w:line="320" w:lineRule="auto"/>
      <w:outlineLvl w:val="6"/>
    </w:pPr>
    <w:rPr>
      <w:b/>
      <w:sz w:val="24"/>
    </w:rPr>
  </w:style>
  <w:style w:type="paragraph" w:styleId="8">
    <w:name w:val="heading 8"/>
    <w:basedOn w:val="a"/>
    <w:next w:val="a0"/>
    <w:link w:val="8Char"/>
    <w:qFormat/>
    <w:rsid w:val="00602988"/>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
    <w:next w:val="a0"/>
    <w:link w:val="9Char"/>
    <w:qFormat/>
    <w:rsid w:val="00602988"/>
    <w:pPr>
      <w:keepNext/>
      <w:keepLines/>
      <w:numPr>
        <w:ilvl w:val="8"/>
        <w:numId w:val="1"/>
      </w:numPr>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602988"/>
    <w:pPr>
      <w:ind w:firstLine="420"/>
    </w:pPr>
    <w:rPr>
      <w:szCs w:val="20"/>
    </w:rPr>
  </w:style>
  <w:style w:type="paragraph" w:styleId="70">
    <w:name w:val="toc 7"/>
    <w:basedOn w:val="a"/>
    <w:next w:val="a"/>
    <w:uiPriority w:val="39"/>
    <w:unhideWhenUsed/>
    <w:rsid w:val="00602988"/>
    <w:pPr>
      <w:ind w:leftChars="1200" w:left="2520"/>
    </w:pPr>
    <w:rPr>
      <w:rFonts w:ascii="Calibri" w:hAnsi="Calibri"/>
      <w:szCs w:val="22"/>
    </w:rPr>
  </w:style>
  <w:style w:type="paragraph" w:styleId="a4">
    <w:name w:val="List Number"/>
    <w:basedOn w:val="a"/>
    <w:rsid w:val="00602988"/>
    <w:pPr>
      <w:widowControl/>
      <w:tabs>
        <w:tab w:val="left" w:pos="454"/>
        <w:tab w:val="left" w:pos="720"/>
        <w:tab w:val="left" w:pos="840"/>
      </w:tabs>
      <w:spacing w:afterLines="50"/>
      <w:ind w:left="454" w:hanging="284"/>
      <w:jc w:val="left"/>
    </w:pPr>
    <w:rPr>
      <w:kern w:val="0"/>
      <w:sz w:val="24"/>
      <w:szCs w:val="20"/>
    </w:rPr>
  </w:style>
  <w:style w:type="paragraph" w:styleId="a5">
    <w:name w:val="caption"/>
    <w:basedOn w:val="a"/>
    <w:next w:val="a"/>
    <w:qFormat/>
    <w:rsid w:val="00602988"/>
    <w:pPr>
      <w:spacing w:before="152" w:after="160"/>
    </w:pPr>
    <w:rPr>
      <w:rFonts w:ascii="Arial" w:eastAsia="黑体" w:hAnsi="Arial" w:cs="Arial"/>
      <w:sz w:val="20"/>
      <w:szCs w:val="20"/>
    </w:rPr>
  </w:style>
  <w:style w:type="paragraph" w:styleId="a6">
    <w:name w:val="annotation text"/>
    <w:basedOn w:val="a"/>
    <w:link w:val="Char"/>
    <w:unhideWhenUsed/>
    <w:qFormat/>
    <w:rsid w:val="00602988"/>
    <w:pPr>
      <w:jc w:val="left"/>
    </w:pPr>
  </w:style>
  <w:style w:type="paragraph" w:styleId="31">
    <w:name w:val="Body Text 3"/>
    <w:basedOn w:val="a"/>
    <w:link w:val="3Char0"/>
    <w:qFormat/>
    <w:rsid w:val="00602988"/>
    <w:pPr>
      <w:spacing w:line="500" w:lineRule="exact"/>
    </w:pPr>
    <w:rPr>
      <w:b/>
      <w:bCs/>
      <w:kern w:val="0"/>
      <w:sz w:val="24"/>
    </w:rPr>
  </w:style>
  <w:style w:type="paragraph" w:styleId="a7">
    <w:name w:val="Body Text"/>
    <w:basedOn w:val="a"/>
    <w:link w:val="Char0"/>
    <w:uiPriority w:val="99"/>
    <w:rsid w:val="00602988"/>
    <w:pPr>
      <w:spacing w:line="380" w:lineRule="exact"/>
    </w:pPr>
    <w:rPr>
      <w:kern w:val="0"/>
      <w:sz w:val="24"/>
    </w:rPr>
  </w:style>
  <w:style w:type="paragraph" w:styleId="a8">
    <w:name w:val="Body Text Indent"/>
    <w:basedOn w:val="a"/>
    <w:link w:val="Char1"/>
    <w:rsid w:val="00602988"/>
    <w:pPr>
      <w:ind w:firstLineChars="352" w:firstLine="830"/>
    </w:pPr>
    <w:rPr>
      <w:rFonts w:ascii="仿宋_GB2312" w:eastAsia="仿宋_GB2312"/>
      <w:kern w:val="0"/>
      <w:sz w:val="32"/>
      <w:szCs w:val="20"/>
    </w:rPr>
  </w:style>
  <w:style w:type="paragraph" w:styleId="3">
    <w:name w:val="List Number 3"/>
    <w:basedOn w:val="a"/>
    <w:rsid w:val="00602988"/>
    <w:pPr>
      <w:numPr>
        <w:numId w:val="2"/>
      </w:numPr>
    </w:pPr>
  </w:style>
  <w:style w:type="paragraph" w:styleId="20">
    <w:name w:val="List 2"/>
    <w:basedOn w:val="a"/>
    <w:qFormat/>
    <w:rsid w:val="00602988"/>
    <w:pPr>
      <w:ind w:leftChars="200" w:left="100" w:hangingChars="200" w:hanging="200"/>
    </w:pPr>
    <w:rPr>
      <w:sz w:val="28"/>
    </w:rPr>
  </w:style>
  <w:style w:type="paragraph" w:styleId="50">
    <w:name w:val="toc 5"/>
    <w:basedOn w:val="a"/>
    <w:next w:val="a"/>
    <w:uiPriority w:val="39"/>
    <w:unhideWhenUsed/>
    <w:qFormat/>
    <w:rsid w:val="00602988"/>
    <w:pPr>
      <w:ind w:leftChars="800" w:left="1680"/>
    </w:pPr>
    <w:rPr>
      <w:rFonts w:ascii="Calibri" w:hAnsi="Calibri"/>
      <w:szCs w:val="22"/>
    </w:rPr>
  </w:style>
  <w:style w:type="paragraph" w:styleId="32">
    <w:name w:val="toc 3"/>
    <w:basedOn w:val="a"/>
    <w:next w:val="a"/>
    <w:uiPriority w:val="39"/>
    <w:unhideWhenUsed/>
    <w:qFormat/>
    <w:rsid w:val="00602988"/>
    <w:pPr>
      <w:ind w:leftChars="400" w:left="840"/>
    </w:pPr>
    <w:rPr>
      <w:rFonts w:ascii="Calibri" w:hAnsi="Calibri"/>
      <w:szCs w:val="22"/>
    </w:rPr>
  </w:style>
  <w:style w:type="paragraph" w:styleId="a9">
    <w:name w:val="Plain Text"/>
    <w:basedOn w:val="a"/>
    <w:link w:val="Char2"/>
    <w:uiPriority w:val="99"/>
    <w:qFormat/>
    <w:rsid w:val="00602988"/>
    <w:rPr>
      <w:rFonts w:ascii="宋体" w:hAnsi="Courier New"/>
      <w:kern w:val="0"/>
      <w:sz w:val="20"/>
      <w:szCs w:val="21"/>
    </w:rPr>
  </w:style>
  <w:style w:type="paragraph" w:styleId="80">
    <w:name w:val="toc 8"/>
    <w:basedOn w:val="a"/>
    <w:next w:val="a"/>
    <w:uiPriority w:val="39"/>
    <w:unhideWhenUsed/>
    <w:qFormat/>
    <w:rsid w:val="00602988"/>
    <w:pPr>
      <w:ind w:leftChars="1400" w:left="2940"/>
    </w:pPr>
    <w:rPr>
      <w:rFonts w:ascii="Calibri" w:hAnsi="Calibri"/>
      <w:szCs w:val="22"/>
    </w:rPr>
  </w:style>
  <w:style w:type="paragraph" w:styleId="aa">
    <w:name w:val="Date"/>
    <w:basedOn w:val="a"/>
    <w:next w:val="a"/>
    <w:link w:val="Char3"/>
    <w:rsid w:val="00602988"/>
    <w:pPr>
      <w:ind w:leftChars="2500" w:left="100"/>
    </w:pPr>
    <w:rPr>
      <w:rFonts w:ascii="宋体" w:hAnsi="Courier New"/>
      <w:kern w:val="0"/>
      <w:sz w:val="20"/>
      <w:szCs w:val="21"/>
    </w:rPr>
  </w:style>
  <w:style w:type="paragraph" w:styleId="21">
    <w:name w:val="Body Text Indent 2"/>
    <w:basedOn w:val="a"/>
    <w:link w:val="2Char0"/>
    <w:qFormat/>
    <w:rsid w:val="00602988"/>
    <w:pPr>
      <w:ind w:firstLine="630"/>
    </w:pPr>
    <w:rPr>
      <w:kern w:val="0"/>
      <w:sz w:val="32"/>
      <w:szCs w:val="20"/>
    </w:rPr>
  </w:style>
  <w:style w:type="paragraph" w:styleId="ab">
    <w:name w:val="endnote text"/>
    <w:basedOn w:val="a"/>
    <w:link w:val="Char4"/>
    <w:uiPriority w:val="99"/>
    <w:unhideWhenUsed/>
    <w:rsid w:val="00602988"/>
    <w:pPr>
      <w:snapToGrid w:val="0"/>
      <w:jc w:val="left"/>
    </w:pPr>
  </w:style>
  <w:style w:type="paragraph" w:styleId="ac">
    <w:name w:val="Balloon Text"/>
    <w:basedOn w:val="a"/>
    <w:link w:val="Char5"/>
    <w:semiHidden/>
    <w:rsid w:val="00602988"/>
    <w:rPr>
      <w:kern w:val="0"/>
      <w:sz w:val="18"/>
      <w:szCs w:val="18"/>
    </w:rPr>
  </w:style>
  <w:style w:type="paragraph" w:styleId="ad">
    <w:name w:val="footer"/>
    <w:basedOn w:val="a"/>
    <w:link w:val="Char6"/>
    <w:uiPriority w:val="99"/>
    <w:unhideWhenUsed/>
    <w:qFormat/>
    <w:rsid w:val="00602988"/>
    <w:pPr>
      <w:tabs>
        <w:tab w:val="center" w:pos="4153"/>
        <w:tab w:val="right" w:pos="8306"/>
      </w:tabs>
      <w:snapToGrid w:val="0"/>
      <w:jc w:val="left"/>
    </w:pPr>
    <w:rPr>
      <w:kern w:val="0"/>
      <w:sz w:val="18"/>
      <w:szCs w:val="18"/>
    </w:rPr>
  </w:style>
  <w:style w:type="paragraph" w:styleId="ae">
    <w:name w:val="header"/>
    <w:basedOn w:val="a"/>
    <w:link w:val="Char7"/>
    <w:uiPriority w:val="99"/>
    <w:unhideWhenUsed/>
    <w:rsid w:val="00602988"/>
    <w:pPr>
      <w:pBdr>
        <w:bottom w:val="single" w:sz="6" w:space="1" w:color="auto"/>
      </w:pBdr>
      <w:tabs>
        <w:tab w:val="center" w:pos="0"/>
        <w:tab w:val="left" w:pos="8306"/>
      </w:tabs>
      <w:snapToGrid w:val="0"/>
      <w:jc w:val="center"/>
    </w:pPr>
    <w:rPr>
      <w:sz w:val="18"/>
      <w:szCs w:val="18"/>
    </w:rPr>
  </w:style>
  <w:style w:type="paragraph" w:styleId="10">
    <w:name w:val="toc 1"/>
    <w:basedOn w:val="a"/>
    <w:next w:val="a"/>
    <w:uiPriority w:val="39"/>
    <w:qFormat/>
    <w:rsid w:val="00602988"/>
    <w:pPr>
      <w:tabs>
        <w:tab w:val="right" w:leader="dot" w:pos="8398"/>
      </w:tabs>
      <w:spacing w:before="120" w:after="120"/>
      <w:ind w:firstLineChars="100" w:firstLine="240"/>
      <w:jc w:val="left"/>
    </w:pPr>
    <w:rPr>
      <w:rFonts w:ascii="宋体" w:hAnsi="宋体"/>
      <w:b/>
      <w:bCs/>
      <w:caps/>
      <w:sz w:val="24"/>
    </w:rPr>
  </w:style>
  <w:style w:type="paragraph" w:styleId="40">
    <w:name w:val="toc 4"/>
    <w:basedOn w:val="a"/>
    <w:next w:val="a"/>
    <w:uiPriority w:val="39"/>
    <w:unhideWhenUsed/>
    <w:rsid w:val="00602988"/>
    <w:pPr>
      <w:ind w:leftChars="600" w:left="1260"/>
    </w:pPr>
    <w:rPr>
      <w:rFonts w:ascii="Calibri" w:hAnsi="Calibri"/>
      <w:szCs w:val="22"/>
    </w:rPr>
  </w:style>
  <w:style w:type="paragraph" w:styleId="af">
    <w:name w:val="List"/>
    <w:basedOn w:val="a"/>
    <w:qFormat/>
    <w:rsid w:val="00602988"/>
    <w:pPr>
      <w:ind w:left="200" w:hangingChars="200" w:hanging="200"/>
    </w:pPr>
    <w:rPr>
      <w:sz w:val="28"/>
    </w:rPr>
  </w:style>
  <w:style w:type="paragraph" w:styleId="af0">
    <w:name w:val="footnote text"/>
    <w:basedOn w:val="a"/>
    <w:link w:val="Char8"/>
    <w:uiPriority w:val="99"/>
    <w:unhideWhenUsed/>
    <w:rsid w:val="00602988"/>
    <w:pPr>
      <w:snapToGrid w:val="0"/>
      <w:jc w:val="left"/>
    </w:pPr>
    <w:rPr>
      <w:sz w:val="18"/>
      <w:szCs w:val="18"/>
    </w:rPr>
  </w:style>
  <w:style w:type="paragraph" w:styleId="60">
    <w:name w:val="toc 6"/>
    <w:basedOn w:val="a"/>
    <w:next w:val="a"/>
    <w:uiPriority w:val="39"/>
    <w:unhideWhenUsed/>
    <w:qFormat/>
    <w:rsid w:val="00602988"/>
    <w:pPr>
      <w:ind w:leftChars="1000" w:left="2100"/>
    </w:pPr>
    <w:rPr>
      <w:rFonts w:ascii="Calibri" w:hAnsi="Calibri"/>
      <w:szCs w:val="22"/>
    </w:rPr>
  </w:style>
  <w:style w:type="paragraph" w:styleId="33">
    <w:name w:val="Body Text Indent 3"/>
    <w:basedOn w:val="a"/>
    <w:link w:val="3Char1"/>
    <w:rsid w:val="00602988"/>
    <w:pPr>
      <w:spacing w:after="120"/>
      <w:ind w:leftChars="200" w:left="420"/>
    </w:pPr>
    <w:rPr>
      <w:kern w:val="0"/>
      <w:sz w:val="16"/>
      <w:szCs w:val="16"/>
    </w:rPr>
  </w:style>
  <w:style w:type="paragraph" w:styleId="22">
    <w:name w:val="toc 2"/>
    <w:basedOn w:val="a"/>
    <w:next w:val="a"/>
    <w:uiPriority w:val="39"/>
    <w:unhideWhenUsed/>
    <w:qFormat/>
    <w:rsid w:val="00602988"/>
    <w:pPr>
      <w:ind w:leftChars="200" w:left="420"/>
    </w:pPr>
  </w:style>
  <w:style w:type="paragraph" w:styleId="90">
    <w:name w:val="toc 9"/>
    <w:basedOn w:val="a"/>
    <w:next w:val="a"/>
    <w:uiPriority w:val="39"/>
    <w:unhideWhenUsed/>
    <w:qFormat/>
    <w:rsid w:val="00602988"/>
    <w:pPr>
      <w:ind w:leftChars="1600" w:left="3360"/>
    </w:pPr>
    <w:rPr>
      <w:rFonts w:ascii="Calibri" w:hAnsi="Calibri"/>
      <w:szCs w:val="22"/>
    </w:rPr>
  </w:style>
  <w:style w:type="paragraph" w:styleId="23">
    <w:name w:val="Body Text 2"/>
    <w:basedOn w:val="a"/>
    <w:link w:val="2Char1"/>
    <w:qFormat/>
    <w:rsid w:val="00602988"/>
    <w:pPr>
      <w:spacing w:after="120" w:line="480" w:lineRule="auto"/>
    </w:pPr>
    <w:rPr>
      <w:kern w:val="0"/>
      <w:sz w:val="20"/>
    </w:rPr>
  </w:style>
  <w:style w:type="paragraph" w:styleId="af1">
    <w:name w:val="Normal (Web)"/>
    <w:basedOn w:val="a"/>
    <w:qFormat/>
    <w:rsid w:val="00602988"/>
    <w:pPr>
      <w:widowControl/>
      <w:spacing w:before="100" w:beforeAutospacing="1" w:after="100" w:afterAutospacing="1"/>
      <w:jc w:val="left"/>
    </w:pPr>
    <w:rPr>
      <w:rFonts w:ascii="宋体" w:hAnsi="宋体"/>
      <w:kern w:val="0"/>
      <w:sz w:val="24"/>
    </w:rPr>
  </w:style>
  <w:style w:type="paragraph" w:styleId="11">
    <w:name w:val="index 1"/>
    <w:basedOn w:val="a"/>
    <w:next w:val="a"/>
    <w:semiHidden/>
    <w:rsid w:val="00602988"/>
    <w:pPr>
      <w:spacing w:line="400" w:lineRule="exact"/>
      <w:ind w:firstLineChars="200" w:firstLine="420"/>
    </w:pPr>
    <w:rPr>
      <w:rFonts w:ascii="宋体" w:hAnsi="Courier New"/>
      <w:b/>
      <w:szCs w:val="20"/>
    </w:rPr>
  </w:style>
  <w:style w:type="paragraph" w:styleId="af2">
    <w:name w:val="Title"/>
    <w:basedOn w:val="a"/>
    <w:next w:val="a"/>
    <w:link w:val="Char9"/>
    <w:uiPriority w:val="10"/>
    <w:qFormat/>
    <w:rsid w:val="00602988"/>
    <w:pPr>
      <w:spacing w:before="240" w:after="60"/>
      <w:jc w:val="center"/>
      <w:outlineLvl w:val="0"/>
    </w:pPr>
    <w:rPr>
      <w:rFonts w:ascii="Cambria" w:hAnsi="Cambria"/>
      <w:b/>
      <w:bCs/>
      <w:sz w:val="32"/>
      <w:szCs w:val="32"/>
    </w:rPr>
  </w:style>
  <w:style w:type="paragraph" w:styleId="af3">
    <w:name w:val="annotation subject"/>
    <w:basedOn w:val="a6"/>
    <w:next w:val="a6"/>
    <w:link w:val="Chara"/>
    <w:uiPriority w:val="99"/>
    <w:unhideWhenUsed/>
    <w:qFormat/>
    <w:rsid w:val="00602988"/>
    <w:rPr>
      <w:b/>
      <w:bCs/>
    </w:rPr>
  </w:style>
  <w:style w:type="table" w:styleId="af4">
    <w:name w:val="Table Grid"/>
    <w:basedOn w:val="a2"/>
    <w:qFormat/>
    <w:rsid w:val="00602988"/>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endnote reference"/>
    <w:uiPriority w:val="99"/>
    <w:unhideWhenUsed/>
    <w:qFormat/>
    <w:rsid w:val="00602988"/>
    <w:rPr>
      <w:vertAlign w:val="superscript"/>
    </w:rPr>
  </w:style>
  <w:style w:type="character" w:styleId="af6">
    <w:name w:val="page number"/>
    <w:basedOn w:val="a1"/>
    <w:qFormat/>
    <w:rsid w:val="00602988"/>
  </w:style>
  <w:style w:type="character" w:styleId="af7">
    <w:name w:val="FollowedHyperlink"/>
    <w:qFormat/>
    <w:rsid w:val="00602988"/>
    <w:rPr>
      <w:color w:val="800080"/>
      <w:u w:val="single"/>
    </w:rPr>
  </w:style>
  <w:style w:type="character" w:styleId="af8">
    <w:name w:val="Hyperlink"/>
    <w:uiPriority w:val="99"/>
    <w:qFormat/>
    <w:rsid w:val="00602988"/>
    <w:rPr>
      <w:color w:val="0000FF"/>
      <w:u w:val="single"/>
    </w:rPr>
  </w:style>
  <w:style w:type="character" w:styleId="af9">
    <w:name w:val="annotation reference"/>
    <w:uiPriority w:val="99"/>
    <w:unhideWhenUsed/>
    <w:qFormat/>
    <w:rsid w:val="00602988"/>
    <w:rPr>
      <w:sz w:val="21"/>
      <w:szCs w:val="21"/>
    </w:rPr>
  </w:style>
  <w:style w:type="character" w:styleId="afa">
    <w:name w:val="footnote reference"/>
    <w:uiPriority w:val="99"/>
    <w:unhideWhenUsed/>
    <w:qFormat/>
    <w:rsid w:val="00602988"/>
    <w:rPr>
      <w:vertAlign w:val="superscript"/>
    </w:rPr>
  </w:style>
  <w:style w:type="character" w:customStyle="1" w:styleId="3Char">
    <w:name w:val="标题 3 Char"/>
    <w:link w:val="30"/>
    <w:qFormat/>
    <w:rsid w:val="00602988"/>
    <w:rPr>
      <w:rFonts w:ascii="Times New Roman" w:eastAsia="宋体" w:hAnsi="Times New Roman" w:cs="Times New Roman"/>
      <w:b/>
      <w:bCs/>
      <w:sz w:val="32"/>
      <w:szCs w:val="32"/>
    </w:rPr>
  </w:style>
  <w:style w:type="character" w:customStyle="1" w:styleId="2Char">
    <w:name w:val="标题 2 Char"/>
    <w:link w:val="2"/>
    <w:qFormat/>
    <w:rsid w:val="00602988"/>
    <w:rPr>
      <w:rFonts w:ascii="Arial" w:eastAsia="黑体" w:hAnsi="Arial" w:cs="Times New Roman"/>
      <w:b/>
      <w:bCs/>
      <w:sz w:val="32"/>
      <w:szCs w:val="32"/>
    </w:rPr>
  </w:style>
  <w:style w:type="character" w:customStyle="1" w:styleId="1Char">
    <w:name w:val="标题 1 Char"/>
    <w:link w:val="1"/>
    <w:qFormat/>
    <w:rsid w:val="00602988"/>
    <w:rPr>
      <w:rFonts w:ascii="Times New Roman" w:eastAsia="宋体" w:hAnsi="Times New Roman" w:cs="Times New Roman"/>
      <w:b/>
      <w:bCs/>
      <w:kern w:val="44"/>
      <w:sz w:val="44"/>
      <w:szCs w:val="44"/>
    </w:rPr>
  </w:style>
  <w:style w:type="character" w:customStyle="1" w:styleId="apple-style-span">
    <w:name w:val="apple-style-span"/>
    <w:basedOn w:val="a1"/>
    <w:qFormat/>
    <w:rsid w:val="00602988"/>
  </w:style>
  <w:style w:type="character" w:customStyle="1" w:styleId="Char0">
    <w:name w:val="正文文本 Char"/>
    <w:link w:val="a7"/>
    <w:uiPriority w:val="99"/>
    <w:qFormat/>
    <w:rsid w:val="00602988"/>
    <w:rPr>
      <w:rFonts w:ascii="Times New Roman" w:eastAsia="宋体" w:hAnsi="Times New Roman" w:cs="Times New Roman"/>
      <w:sz w:val="24"/>
      <w:szCs w:val="24"/>
    </w:rPr>
  </w:style>
  <w:style w:type="character" w:customStyle="1" w:styleId="headline-content4">
    <w:name w:val="headline-content4"/>
    <w:basedOn w:val="a1"/>
    <w:qFormat/>
    <w:rsid w:val="00602988"/>
  </w:style>
  <w:style w:type="character" w:customStyle="1" w:styleId="Char6">
    <w:name w:val="页脚 Char"/>
    <w:link w:val="ad"/>
    <w:uiPriority w:val="99"/>
    <w:qFormat/>
    <w:rsid w:val="00602988"/>
    <w:rPr>
      <w:sz w:val="18"/>
      <w:szCs w:val="18"/>
    </w:rPr>
  </w:style>
  <w:style w:type="character" w:customStyle="1" w:styleId="Char7">
    <w:name w:val="页眉 Char"/>
    <w:link w:val="ae"/>
    <w:uiPriority w:val="99"/>
    <w:qFormat/>
    <w:rsid w:val="00602988"/>
    <w:rPr>
      <w:rFonts w:ascii="Times New Roman" w:hAnsi="Times New Roman"/>
      <w:kern w:val="2"/>
      <w:sz w:val="18"/>
      <w:szCs w:val="18"/>
    </w:rPr>
  </w:style>
  <w:style w:type="character" w:customStyle="1" w:styleId="Char8">
    <w:name w:val="脚注文本 Char"/>
    <w:link w:val="af0"/>
    <w:uiPriority w:val="99"/>
    <w:semiHidden/>
    <w:qFormat/>
    <w:rsid w:val="00602988"/>
    <w:rPr>
      <w:rFonts w:ascii="Times New Roman" w:hAnsi="Times New Roman"/>
      <w:kern w:val="2"/>
      <w:sz w:val="18"/>
      <w:szCs w:val="18"/>
    </w:rPr>
  </w:style>
  <w:style w:type="character" w:customStyle="1" w:styleId="Char">
    <w:name w:val="批注文字 Char"/>
    <w:link w:val="a6"/>
    <w:qFormat/>
    <w:rsid w:val="00602988"/>
    <w:rPr>
      <w:rFonts w:ascii="Times New Roman" w:hAnsi="Times New Roman"/>
      <w:kern w:val="2"/>
      <w:sz w:val="21"/>
      <w:szCs w:val="24"/>
    </w:rPr>
  </w:style>
  <w:style w:type="character" w:customStyle="1" w:styleId="Char4">
    <w:name w:val="尾注文本 Char"/>
    <w:link w:val="ab"/>
    <w:uiPriority w:val="99"/>
    <w:semiHidden/>
    <w:qFormat/>
    <w:rsid w:val="00602988"/>
    <w:rPr>
      <w:rFonts w:ascii="Times New Roman" w:hAnsi="Times New Roman"/>
      <w:kern w:val="2"/>
      <w:sz w:val="21"/>
      <w:szCs w:val="24"/>
    </w:rPr>
  </w:style>
  <w:style w:type="character" w:customStyle="1" w:styleId="Char1">
    <w:name w:val="正文文本缩进 Char"/>
    <w:link w:val="a8"/>
    <w:qFormat/>
    <w:rsid w:val="00602988"/>
    <w:rPr>
      <w:rFonts w:ascii="仿宋_GB2312" w:eastAsia="仿宋_GB2312" w:hAnsi="Times New Roman" w:cs="Times New Roman"/>
      <w:sz w:val="32"/>
      <w:szCs w:val="20"/>
    </w:rPr>
  </w:style>
  <w:style w:type="character" w:customStyle="1" w:styleId="Char3">
    <w:name w:val="日期 Char"/>
    <w:link w:val="aa"/>
    <w:qFormat/>
    <w:rsid w:val="00602988"/>
    <w:rPr>
      <w:rFonts w:ascii="宋体" w:eastAsia="宋体" w:hAnsi="Courier New" w:cs="Courier New"/>
      <w:szCs w:val="21"/>
    </w:rPr>
  </w:style>
  <w:style w:type="character" w:customStyle="1" w:styleId="6Char">
    <w:name w:val="标题 6 Char"/>
    <w:link w:val="6"/>
    <w:qFormat/>
    <w:rsid w:val="00602988"/>
    <w:rPr>
      <w:rFonts w:ascii="Arial" w:eastAsia="黑体" w:hAnsi="Arial"/>
      <w:b/>
      <w:kern w:val="2"/>
      <w:sz w:val="24"/>
      <w:szCs w:val="24"/>
    </w:rPr>
  </w:style>
  <w:style w:type="character" w:customStyle="1" w:styleId="textcontents">
    <w:name w:val="textcontents"/>
    <w:basedOn w:val="a1"/>
    <w:qFormat/>
    <w:rsid w:val="00602988"/>
  </w:style>
  <w:style w:type="character" w:customStyle="1" w:styleId="7Char">
    <w:name w:val="标题 7 Char"/>
    <w:link w:val="7"/>
    <w:qFormat/>
    <w:rsid w:val="00602988"/>
    <w:rPr>
      <w:b/>
      <w:kern w:val="2"/>
      <w:sz w:val="24"/>
      <w:szCs w:val="24"/>
    </w:rPr>
  </w:style>
  <w:style w:type="character" w:customStyle="1" w:styleId="9Char">
    <w:name w:val="标题 9 Char"/>
    <w:link w:val="9"/>
    <w:qFormat/>
    <w:rsid w:val="00602988"/>
    <w:rPr>
      <w:rFonts w:ascii="Arial" w:eastAsia="黑体" w:hAnsi="Arial"/>
      <w:kern w:val="2"/>
      <w:sz w:val="21"/>
      <w:szCs w:val="24"/>
    </w:rPr>
  </w:style>
  <w:style w:type="character" w:customStyle="1" w:styleId="3Char1">
    <w:name w:val="正文文本缩进 3 Char"/>
    <w:link w:val="33"/>
    <w:qFormat/>
    <w:rsid w:val="00602988"/>
    <w:rPr>
      <w:rFonts w:ascii="Times New Roman" w:eastAsia="宋体" w:hAnsi="Times New Roman" w:cs="Times New Roman"/>
      <w:sz w:val="16"/>
      <w:szCs w:val="16"/>
    </w:rPr>
  </w:style>
  <w:style w:type="character" w:customStyle="1" w:styleId="2Char0">
    <w:name w:val="正文文本缩进 2 Char"/>
    <w:link w:val="21"/>
    <w:qFormat/>
    <w:rsid w:val="00602988"/>
    <w:rPr>
      <w:rFonts w:ascii="Times New Roman" w:eastAsia="宋体" w:hAnsi="Times New Roman" w:cs="Times New Roman"/>
      <w:sz w:val="32"/>
      <w:szCs w:val="20"/>
    </w:rPr>
  </w:style>
  <w:style w:type="character" w:customStyle="1" w:styleId="5Char">
    <w:name w:val="标题 5 Char"/>
    <w:link w:val="5"/>
    <w:qFormat/>
    <w:rsid w:val="00602988"/>
    <w:rPr>
      <w:b/>
      <w:kern w:val="2"/>
      <w:sz w:val="28"/>
      <w:szCs w:val="24"/>
    </w:rPr>
  </w:style>
  <w:style w:type="character" w:customStyle="1" w:styleId="Char5">
    <w:name w:val="批注框文本 Char"/>
    <w:link w:val="ac"/>
    <w:semiHidden/>
    <w:qFormat/>
    <w:rsid w:val="00602988"/>
    <w:rPr>
      <w:rFonts w:ascii="Times New Roman" w:eastAsia="宋体" w:hAnsi="Times New Roman" w:cs="Times New Roman"/>
      <w:sz w:val="18"/>
      <w:szCs w:val="18"/>
    </w:rPr>
  </w:style>
  <w:style w:type="character" w:customStyle="1" w:styleId="Chara">
    <w:name w:val="批注主题 Char"/>
    <w:link w:val="af3"/>
    <w:uiPriority w:val="99"/>
    <w:semiHidden/>
    <w:qFormat/>
    <w:rsid w:val="00602988"/>
    <w:rPr>
      <w:rFonts w:ascii="Times New Roman" w:hAnsi="Times New Roman"/>
      <w:b/>
      <w:bCs/>
      <w:kern w:val="2"/>
      <w:sz w:val="21"/>
      <w:szCs w:val="24"/>
    </w:rPr>
  </w:style>
  <w:style w:type="character" w:customStyle="1" w:styleId="case31">
    <w:name w:val="case31"/>
    <w:qFormat/>
    <w:rsid w:val="00602988"/>
    <w:rPr>
      <w:rFonts w:hint="default"/>
      <w:sz w:val="21"/>
      <w:szCs w:val="21"/>
    </w:rPr>
  </w:style>
  <w:style w:type="character" w:customStyle="1" w:styleId="Char10">
    <w:name w:val="批注文字 Char1"/>
    <w:semiHidden/>
    <w:qFormat/>
    <w:locked/>
    <w:rsid w:val="00602988"/>
    <w:rPr>
      <w:rFonts w:ascii="Times New Roman" w:hAnsi="Times New Roman"/>
      <w:kern w:val="2"/>
      <w:sz w:val="21"/>
      <w:szCs w:val="24"/>
    </w:rPr>
  </w:style>
  <w:style w:type="character" w:customStyle="1" w:styleId="2Char1">
    <w:name w:val="正文文本 2 Char"/>
    <w:link w:val="23"/>
    <w:qFormat/>
    <w:rsid w:val="00602988"/>
    <w:rPr>
      <w:rFonts w:ascii="Times New Roman" w:eastAsia="宋体" w:hAnsi="Times New Roman" w:cs="Times New Roman"/>
      <w:szCs w:val="24"/>
    </w:rPr>
  </w:style>
  <w:style w:type="character" w:customStyle="1" w:styleId="3Char0">
    <w:name w:val="正文文本 3 Char"/>
    <w:link w:val="31"/>
    <w:qFormat/>
    <w:rsid w:val="00602988"/>
    <w:rPr>
      <w:rFonts w:ascii="Times New Roman" w:eastAsia="宋体" w:hAnsi="Times New Roman" w:cs="Times New Roman"/>
      <w:b/>
      <w:bCs/>
      <w:sz w:val="24"/>
      <w:szCs w:val="24"/>
    </w:rPr>
  </w:style>
  <w:style w:type="character" w:customStyle="1" w:styleId="Charb">
    <w:name w:val="列出段落 Char"/>
    <w:link w:val="afb"/>
    <w:uiPriority w:val="34"/>
    <w:qFormat/>
    <w:locked/>
    <w:rsid w:val="00602988"/>
    <w:rPr>
      <w:rFonts w:ascii="Times New Roman" w:hAnsi="Times New Roman"/>
      <w:kern w:val="2"/>
      <w:sz w:val="21"/>
      <w:szCs w:val="24"/>
    </w:rPr>
  </w:style>
  <w:style w:type="paragraph" w:styleId="afb">
    <w:name w:val="List Paragraph"/>
    <w:basedOn w:val="a"/>
    <w:link w:val="Charb"/>
    <w:uiPriority w:val="34"/>
    <w:qFormat/>
    <w:rsid w:val="00602988"/>
    <w:pPr>
      <w:ind w:firstLineChars="200" w:firstLine="420"/>
    </w:pPr>
  </w:style>
  <w:style w:type="character" w:customStyle="1" w:styleId="8Char">
    <w:name w:val="标题 8 Char"/>
    <w:link w:val="8"/>
    <w:qFormat/>
    <w:rsid w:val="00602988"/>
    <w:rPr>
      <w:rFonts w:ascii="Arial" w:eastAsia="黑体" w:hAnsi="Arial"/>
      <w:kern w:val="2"/>
      <w:sz w:val="24"/>
      <w:szCs w:val="24"/>
    </w:rPr>
  </w:style>
  <w:style w:type="character" w:customStyle="1" w:styleId="Char9">
    <w:name w:val="标题 Char"/>
    <w:link w:val="af2"/>
    <w:uiPriority w:val="10"/>
    <w:qFormat/>
    <w:rsid w:val="00602988"/>
    <w:rPr>
      <w:rFonts w:ascii="Cambria" w:hAnsi="Cambria" w:cs="Times New Roman"/>
      <w:b/>
      <w:bCs/>
      <w:kern w:val="2"/>
      <w:sz w:val="32"/>
      <w:szCs w:val="32"/>
    </w:rPr>
  </w:style>
  <w:style w:type="character" w:customStyle="1" w:styleId="Char2">
    <w:name w:val="纯文本 Char"/>
    <w:link w:val="a9"/>
    <w:uiPriority w:val="99"/>
    <w:qFormat/>
    <w:rsid w:val="00602988"/>
    <w:rPr>
      <w:rFonts w:ascii="宋体" w:eastAsia="宋体" w:hAnsi="Courier New" w:cs="Courier New"/>
      <w:szCs w:val="21"/>
    </w:rPr>
  </w:style>
  <w:style w:type="paragraph" w:customStyle="1" w:styleId="afc">
    <w:name w:val="正文段"/>
    <w:basedOn w:val="a"/>
    <w:rsid w:val="00602988"/>
    <w:pPr>
      <w:widowControl/>
      <w:snapToGrid w:val="0"/>
      <w:spacing w:afterLines="50"/>
      <w:ind w:firstLineChars="200" w:firstLine="200"/>
    </w:pPr>
    <w:rPr>
      <w:kern w:val="0"/>
      <w:sz w:val="24"/>
      <w:szCs w:val="20"/>
    </w:rPr>
  </w:style>
  <w:style w:type="paragraph" w:customStyle="1" w:styleId="afd">
    <w:name w:val="表内文字"/>
    <w:basedOn w:val="a"/>
    <w:rsid w:val="00602988"/>
    <w:pPr>
      <w:snapToGrid w:val="0"/>
      <w:spacing w:before="50" w:after="50"/>
      <w:jc w:val="center"/>
    </w:pPr>
    <w:rPr>
      <w:rFonts w:ascii="仿宋_GB2312" w:eastAsia="仿宋_GB2312" w:hAnsi="宋体"/>
      <w:b/>
      <w:color w:val="000000"/>
      <w:sz w:val="32"/>
      <w:szCs w:val="32"/>
    </w:rPr>
  </w:style>
  <w:style w:type="paragraph" w:customStyle="1" w:styleId="afe">
    <w:name w:val="表格"/>
    <w:basedOn w:val="a"/>
    <w:rsid w:val="00602988"/>
    <w:pPr>
      <w:spacing w:line="400" w:lineRule="exact"/>
    </w:pPr>
    <w:rPr>
      <w:sz w:val="24"/>
    </w:rPr>
  </w:style>
  <w:style w:type="paragraph" w:customStyle="1" w:styleId="12">
    <w:name w:val="纯文本1"/>
    <w:basedOn w:val="a"/>
    <w:rsid w:val="00602988"/>
    <w:rPr>
      <w:rFonts w:ascii="宋体" w:hAnsi="Courier New" w:cs="Century"/>
      <w:szCs w:val="21"/>
    </w:rPr>
  </w:style>
  <w:style w:type="paragraph" w:customStyle="1" w:styleId="Char11">
    <w:name w:val="Char1"/>
    <w:basedOn w:val="a"/>
    <w:rsid w:val="00602988"/>
    <w:rPr>
      <w:szCs w:val="21"/>
    </w:rPr>
  </w:style>
  <w:style w:type="paragraph" w:customStyle="1" w:styleId="aff">
    <w:name w:val="样式"/>
    <w:qFormat/>
    <w:rsid w:val="00602988"/>
    <w:pPr>
      <w:widowControl w:val="0"/>
      <w:autoSpaceDE w:val="0"/>
      <w:autoSpaceDN w:val="0"/>
      <w:adjustRightInd w:val="0"/>
      <w:jc w:val="center"/>
    </w:pPr>
    <w:rPr>
      <w:rFonts w:ascii="宋体" w:hAnsi="宋体" w:cs="宋体"/>
      <w:sz w:val="24"/>
      <w:szCs w:val="24"/>
    </w:rPr>
  </w:style>
  <w:style w:type="paragraph" w:customStyle="1" w:styleId="2TimesNewRoman5020">
    <w:name w:val="样式 标题 2 + Times New Roman 四号 非加粗 段前: 5 磅 段后: 0 磅 行距: 固定值 20..."/>
    <w:basedOn w:val="2"/>
    <w:qFormat/>
    <w:rsid w:val="00602988"/>
    <w:pPr>
      <w:spacing w:before="100" w:after="0" w:line="400" w:lineRule="exact"/>
    </w:pPr>
    <w:rPr>
      <w:rFonts w:ascii="Times New Roman" w:hAnsi="Times New Roman" w:cs="宋体"/>
      <w:b w:val="0"/>
      <w:bCs w:val="0"/>
      <w:sz w:val="28"/>
      <w:szCs w:val="20"/>
    </w:rPr>
  </w:style>
  <w:style w:type="paragraph" w:customStyle="1" w:styleId="378020">
    <w:name w:val="样式 标题 3 + (中文) 黑体 小四 非加粗 段前: 7.8 磅 段后: 0 磅 行距: 固定值 20 磅"/>
    <w:basedOn w:val="30"/>
    <w:qFormat/>
    <w:rsid w:val="00602988"/>
    <w:pPr>
      <w:spacing w:before="0" w:after="0" w:line="400" w:lineRule="exact"/>
    </w:pPr>
    <w:rPr>
      <w:rFonts w:eastAsia="黑体" w:cs="宋体"/>
      <w:b w:val="0"/>
      <w:bCs w:val="0"/>
      <w:sz w:val="24"/>
      <w:szCs w:val="20"/>
    </w:rPr>
  </w:style>
  <w:style w:type="paragraph" w:customStyle="1" w:styleId="aff0">
    <w:name w:val="正文首行缩进两字符"/>
    <w:basedOn w:val="a"/>
    <w:qFormat/>
    <w:rsid w:val="00602988"/>
    <w:pPr>
      <w:spacing w:line="360" w:lineRule="auto"/>
      <w:ind w:firstLineChars="200" w:firstLine="200"/>
    </w:pPr>
  </w:style>
  <w:style w:type="paragraph" w:customStyle="1" w:styleId="xl22">
    <w:name w:val="xl22"/>
    <w:basedOn w:val="a"/>
    <w:qFormat/>
    <w:rsid w:val="00602988"/>
    <w:pPr>
      <w:widowControl/>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24">
    <w:name w:val="样式 首行缩进:  2 字符"/>
    <w:basedOn w:val="a"/>
    <w:qFormat/>
    <w:rsid w:val="00602988"/>
    <w:pPr>
      <w:spacing w:line="400" w:lineRule="exact"/>
      <w:ind w:firstLineChars="200" w:firstLine="200"/>
    </w:pPr>
    <w:rPr>
      <w:rFonts w:cs="宋体"/>
      <w:sz w:val="24"/>
    </w:rPr>
  </w:style>
  <w:style w:type="paragraph" w:customStyle="1" w:styleId="ParaCharCharCharCharCharCharCharCharChar1CharCharCharChar">
    <w:name w:val="默认段落字体 Para Char Char Char Char Char Char Char Char Char1 Char Char Char Char"/>
    <w:basedOn w:val="a"/>
    <w:rsid w:val="00602988"/>
    <w:rPr>
      <w:rFonts w:ascii="Tahoma" w:hAnsi="Tahoma"/>
      <w:sz w:val="24"/>
      <w:szCs w:val="20"/>
    </w:rPr>
  </w:style>
</w:styles>
</file>

<file path=word/webSettings.xml><?xml version="1.0" encoding="utf-8"?>
<w:webSettings xmlns:r="http://schemas.openxmlformats.org/officeDocument/2006/relationships" xmlns:w="http://schemas.openxmlformats.org/wordprocessingml/2006/main">
  <w:divs>
    <w:div w:id="32197567">
      <w:bodyDiv w:val="1"/>
      <w:marLeft w:val="0"/>
      <w:marRight w:val="0"/>
      <w:marTop w:val="0"/>
      <w:marBottom w:val="0"/>
      <w:divBdr>
        <w:top w:val="none" w:sz="0" w:space="0" w:color="auto"/>
        <w:left w:val="none" w:sz="0" w:space="0" w:color="auto"/>
        <w:bottom w:val="none" w:sz="0" w:space="0" w:color="auto"/>
        <w:right w:val="none" w:sz="0" w:space="0" w:color="auto"/>
      </w:divBdr>
    </w:div>
    <w:div w:id="66417938">
      <w:bodyDiv w:val="1"/>
      <w:marLeft w:val="0"/>
      <w:marRight w:val="0"/>
      <w:marTop w:val="0"/>
      <w:marBottom w:val="0"/>
      <w:divBdr>
        <w:top w:val="none" w:sz="0" w:space="0" w:color="auto"/>
        <w:left w:val="none" w:sz="0" w:space="0" w:color="auto"/>
        <w:bottom w:val="none" w:sz="0" w:space="0" w:color="auto"/>
        <w:right w:val="none" w:sz="0" w:space="0" w:color="auto"/>
      </w:divBdr>
    </w:div>
    <w:div w:id="243607508">
      <w:bodyDiv w:val="1"/>
      <w:marLeft w:val="0"/>
      <w:marRight w:val="0"/>
      <w:marTop w:val="0"/>
      <w:marBottom w:val="0"/>
      <w:divBdr>
        <w:top w:val="none" w:sz="0" w:space="0" w:color="auto"/>
        <w:left w:val="none" w:sz="0" w:space="0" w:color="auto"/>
        <w:bottom w:val="none" w:sz="0" w:space="0" w:color="auto"/>
        <w:right w:val="none" w:sz="0" w:space="0" w:color="auto"/>
      </w:divBdr>
    </w:div>
    <w:div w:id="432170335">
      <w:bodyDiv w:val="1"/>
      <w:marLeft w:val="0"/>
      <w:marRight w:val="0"/>
      <w:marTop w:val="0"/>
      <w:marBottom w:val="0"/>
      <w:divBdr>
        <w:top w:val="none" w:sz="0" w:space="0" w:color="auto"/>
        <w:left w:val="none" w:sz="0" w:space="0" w:color="auto"/>
        <w:bottom w:val="none" w:sz="0" w:space="0" w:color="auto"/>
        <w:right w:val="none" w:sz="0" w:space="0" w:color="auto"/>
      </w:divBdr>
    </w:div>
    <w:div w:id="433401835">
      <w:bodyDiv w:val="1"/>
      <w:marLeft w:val="0"/>
      <w:marRight w:val="0"/>
      <w:marTop w:val="0"/>
      <w:marBottom w:val="0"/>
      <w:divBdr>
        <w:top w:val="none" w:sz="0" w:space="0" w:color="auto"/>
        <w:left w:val="none" w:sz="0" w:space="0" w:color="auto"/>
        <w:bottom w:val="none" w:sz="0" w:space="0" w:color="auto"/>
        <w:right w:val="none" w:sz="0" w:space="0" w:color="auto"/>
      </w:divBdr>
    </w:div>
    <w:div w:id="514226755">
      <w:bodyDiv w:val="1"/>
      <w:marLeft w:val="0"/>
      <w:marRight w:val="0"/>
      <w:marTop w:val="0"/>
      <w:marBottom w:val="0"/>
      <w:divBdr>
        <w:top w:val="none" w:sz="0" w:space="0" w:color="auto"/>
        <w:left w:val="none" w:sz="0" w:space="0" w:color="auto"/>
        <w:bottom w:val="none" w:sz="0" w:space="0" w:color="auto"/>
        <w:right w:val="none" w:sz="0" w:space="0" w:color="auto"/>
      </w:divBdr>
    </w:div>
    <w:div w:id="519200523">
      <w:bodyDiv w:val="1"/>
      <w:marLeft w:val="0"/>
      <w:marRight w:val="0"/>
      <w:marTop w:val="0"/>
      <w:marBottom w:val="0"/>
      <w:divBdr>
        <w:top w:val="none" w:sz="0" w:space="0" w:color="auto"/>
        <w:left w:val="none" w:sz="0" w:space="0" w:color="auto"/>
        <w:bottom w:val="none" w:sz="0" w:space="0" w:color="auto"/>
        <w:right w:val="none" w:sz="0" w:space="0" w:color="auto"/>
      </w:divBdr>
    </w:div>
    <w:div w:id="533159715">
      <w:bodyDiv w:val="1"/>
      <w:marLeft w:val="0"/>
      <w:marRight w:val="0"/>
      <w:marTop w:val="0"/>
      <w:marBottom w:val="0"/>
      <w:divBdr>
        <w:top w:val="none" w:sz="0" w:space="0" w:color="auto"/>
        <w:left w:val="none" w:sz="0" w:space="0" w:color="auto"/>
        <w:bottom w:val="none" w:sz="0" w:space="0" w:color="auto"/>
        <w:right w:val="none" w:sz="0" w:space="0" w:color="auto"/>
      </w:divBdr>
    </w:div>
    <w:div w:id="537469721">
      <w:bodyDiv w:val="1"/>
      <w:marLeft w:val="0"/>
      <w:marRight w:val="0"/>
      <w:marTop w:val="0"/>
      <w:marBottom w:val="0"/>
      <w:divBdr>
        <w:top w:val="none" w:sz="0" w:space="0" w:color="auto"/>
        <w:left w:val="none" w:sz="0" w:space="0" w:color="auto"/>
        <w:bottom w:val="none" w:sz="0" w:space="0" w:color="auto"/>
        <w:right w:val="none" w:sz="0" w:space="0" w:color="auto"/>
      </w:divBdr>
    </w:div>
    <w:div w:id="543060418">
      <w:bodyDiv w:val="1"/>
      <w:marLeft w:val="0"/>
      <w:marRight w:val="0"/>
      <w:marTop w:val="0"/>
      <w:marBottom w:val="0"/>
      <w:divBdr>
        <w:top w:val="none" w:sz="0" w:space="0" w:color="auto"/>
        <w:left w:val="none" w:sz="0" w:space="0" w:color="auto"/>
        <w:bottom w:val="none" w:sz="0" w:space="0" w:color="auto"/>
        <w:right w:val="none" w:sz="0" w:space="0" w:color="auto"/>
      </w:divBdr>
    </w:div>
    <w:div w:id="564223378">
      <w:bodyDiv w:val="1"/>
      <w:marLeft w:val="0"/>
      <w:marRight w:val="0"/>
      <w:marTop w:val="0"/>
      <w:marBottom w:val="0"/>
      <w:divBdr>
        <w:top w:val="none" w:sz="0" w:space="0" w:color="auto"/>
        <w:left w:val="none" w:sz="0" w:space="0" w:color="auto"/>
        <w:bottom w:val="none" w:sz="0" w:space="0" w:color="auto"/>
        <w:right w:val="none" w:sz="0" w:space="0" w:color="auto"/>
      </w:divBdr>
    </w:div>
    <w:div w:id="600336537">
      <w:bodyDiv w:val="1"/>
      <w:marLeft w:val="0"/>
      <w:marRight w:val="0"/>
      <w:marTop w:val="0"/>
      <w:marBottom w:val="0"/>
      <w:divBdr>
        <w:top w:val="none" w:sz="0" w:space="0" w:color="auto"/>
        <w:left w:val="none" w:sz="0" w:space="0" w:color="auto"/>
        <w:bottom w:val="none" w:sz="0" w:space="0" w:color="auto"/>
        <w:right w:val="none" w:sz="0" w:space="0" w:color="auto"/>
      </w:divBdr>
    </w:div>
    <w:div w:id="681204040">
      <w:bodyDiv w:val="1"/>
      <w:marLeft w:val="0"/>
      <w:marRight w:val="0"/>
      <w:marTop w:val="0"/>
      <w:marBottom w:val="0"/>
      <w:divBdr>
        <w:top w:val="none" w:sz="0" w:space="0" w:color="auto"/>
        <w:left w:val="none" w:sz="0" w:space="0" w:color="auto"/>
        <w:bottom w:val="none" w:sz="0" w:space="0" w:color="auto"/>
        <w:right w:val="none" w:sz="0" w:space="0" w:color="auto"/>
      </w:divBdr>
    </w:div>
    <w:div w:id="783427352">
      <w:bodyDiv w:val="1"/>
      <w:marLeft w:val="0"/>
      <w:marRight w:val="0"/>
      <w:marTop w:val="0"/>
      <w:marBottom w:val="0"/>
      <w:divBdr>
        <w:top w:val="none" w:sz="0" w:space="0" w:color="auto"/>
        <w:left w:val="none" w:sz="0" w:space="0" w:color="auto"/>
        <w:bottom w:val="none" w:sz="0" w:space="0" w:color="auto"/>
        <w:right w:val="none" w:sz="0" w:space="0" w:color="auto"/>
      </w:divBdr>
    </w:div>
    <w:div w:id="906916301">
      <w:bodyDiv w:val="1"/>
      <w:marLeft w:val="0"/>
      <w:marRight w:val="0"/>
      <w:marTop w:val="0"/>
      <w:marBottom w:val="0"/>
      <w:divBdr>
        <w:top w:val="none" w:sz="0" w:space="0" w:color="auto"/>
        <w:left w:val="none" w:sz="0" w:space="0" w:color="auto"/>
        <w:bottom w:val="none" w:sz="0" w:space="0" w:color="auto"/>
        <w:right w:val="none" w:sz="0" w:space="0" w:color="auto"/>
      </w:divBdr>
    </w:div>
    <w:div w:id="1019087142">
      <w:bodyDiv w:val="1"/>
      <w:marLeft w:val="0"/>
      <w:marRight w:val="0"/>
      <w:marTop w:val="0"/>
      <w:marBottom w:val="0"/>
      <w:divBdr>
        <w:top w:val="none" w:sz="0" w:space="0" w:color="auto"/>
        <w:left w:val="none" w:sz="0" w:space="0" w:color="auto"/>
        <w:bottom w:val="none" w:sz="0" w:space="0" w:color="auto"/>
        <w:right w:val="none" w:sz="0" w:space="0" w:color="auto"/>
      </w:divBdr>
    </w:div>
    <w:div w:id="1070352025">
      <w:bodyDiv w:val="1"/>
      <w:marLeft w:val="0"/>
      <w:marRight w:val="0"/>
      <w:marTop w:val="0"/>
      <w:marBottom w:val="0"/>
      <w:divBdr>
        <w:top w:val="none" w:sz="0" w:space="0" w:color="auto"/>
        <w:left w:val="none" w:sz="0" w:space="0" w:color="auto"/>
        <w:bottom w:val="none" w:sz="0" w:space="0" w:color="auto"/>
        <w:right w:val="none" w:sz="0" w:space="0" w:color="auto"/>
      </w:divBdr>
    </w:div>
    <w:div w:id="1248465979">
      <w:bodyDiv w:val="1"/>
      <w:marLeft w:val="0"/>
      <w:marRight w:val="0"/>
      <w:marTop w:val="0"/>
      <w:marBottom w:val="0"/>
      <w:divBdr>
        <w:top w:val="none" w:sz="0" w:space="0" w:color="auto"/>
        <w:left w:val="none" w:sz="0" w:space="0" w:color="auto"/>
        <w:bottom w:val="none" w:sz="0" w:space="0" w:color="auto"/>
        <w:right w:val="none" w:sz="0" w:space="0" w:color="auto"/>
      </w:divBdr>
    </w:div>
    <w:div w:id="1329866428">
      <w:bodyDiv w:val="1"/>
      <w:marLeft w:val="0"/>
      <w:marRight w:val="0"/>
      <w:marTop w:val="0"/>
      <w:marBottom w:val="0"/>
      <w:divBdr>
        <w:top w:val="none" w:sz="0" w:space="0" w:color="auto"/>
        <w:left w:val="none" w:sz="0" w:space="0" w:color="auto"/>
        <w:bottom w:val="none" w:sz="0" w:space="0" w:color="auto"/>
        <w:right w:val="none" w:sz="0" w:space="0" w:color="auto"/>
      </w:divBdr>
    </w:div>
    <w:div w:id="1441801146">
      <w:bodyDiv w:val="1"/>
      <w:marLeft w:val="0"/>
      <w:marRight w:val="0"/>
      <w:marTop w:val="0"/>
      <w:marBottom w:val="0"/>
      <w:divBdr>
        <w:top w:val="none" w:sz="0" w:space="0" w:color="auto"/>
        <w:left w:val="none" w:sz="0" w:space="0" w:color="auto"/>
        <w:bottom w:val="none" w:sz="0" w:space="0" w:color="auto"/>
        <w:right w:val="none" w:sz="0" w:space="0" w:color="auto"/>
      </w:divBdr>
    </w:div>
    <w:div w:id="1559898922">
      <w:bodyDiv w:val="1"/>
      <w:marLeft w:val="0"/>
      <w:marRight w:val="0"/>
      <w:marTop w:val="0"/>
      <w:marBottom w:val="0"/>
      <w:divBdr>
        <w:top w:val="none" w:sz="0" w:space="0" w:color="auto"/>
        <w:left w:val="none" w:sz="0" w:space="0" w:color="auto"/>
        <w:bottom w:val="none" w:sz="0" w:space="0" w:color="auto"/>
        <w:right w:val="none" w:sz="0" w:space="0" w:color="auto"/>
      </w:divBdr>
    </w:div>
    <w:div w:id="1607495963">
      <w:bodyDiv w:val="1"/>
      <w:marLeft w:val="0"/>
      <w:marRight w:val="0"/>
      <w:marTop w:val="0"/>
      <w:marBottom w:val="0"/>
      <w:divBdr>
        <w:top w:val="none" w:sz="0" w:space="0" w:color="auto"/>
        <w:left w:val="none" w:sz="0" w:space="0" w:color="auto"/>
        <w:bottom w:val="none" w:sz="0" w:space="0" w:color="auto"/>
        <w:right w:val="none" w:sz="0" w:space="0" w:color="auto"/>
      </w:divBdr>
    </w:div>
    <w:div w:id="1652634150">
      <w:bodyDiv w:val="1"/>
      <w:marLeft w:val="0"/>
      <w:marRight w:val="0"/>
      <w:marTop w:val="0"/>
      <w:marBottom w:val="0"/>
      <w:divBdr>
        <w:top w:val="none" w:sz="0" w:space="0" w:color="auto"/>
        <w:left w:val="none" w:sz="0" w:space="0" w:color="auto"/>
        <w:bottom w:val="none" w:sz="0" w:space="0" w:color="auto"/>
        <w:right w:val="none" w:sz="0" w:space="0" w:color="auto"/>
      </w:divBdr>
    </w:div>
    <w:div w:id="1689872868">
      <w:bodyDiv w:val="1"/>
      <w:marLeft w:val="0"/>
      <w:marRight w:val="0"/>
      <w:marTop w:val="0"/>
      <w:marBottom w:val="0"/>
      <w:divBdr>
        <w:top w:val="none" w:sz="0" w:space="0" w:color="auto"/>
        <w:left w:val="none" w:sz="0" w:space="0" w:color="auto"/>
        <w:bottom w:val="none" w:sz="0" w:space="0" w:color="auto"/>
        <w:right w:val="none" w:sz="0" w:space="0" w:color="auto"/>
      </w:divBdr>
    </w:div>
    <w:div w:id="1736585912">
      <w:bodyDiv w:val="1"/>
      <w:marLeft w:val="0"/>
      <w:marRight w:val="0"/>
      <w:marTop w:val="0"/>
      <w:marBottom w:val="0"/>
      <w:divBdr>
        <w:top w:val="none" w:sz="0" w:space="0" w:color="auto"/>
        <w:left w:val="none" w:sz="0" w:space="0" w:color="auto"/>
        <w:bottom w:val="none" w:sz="0" w:space="0" w:color="auto"/>
        <w:right w:val="none" w:sz="0" w:space="0" w:color="auto"/>
      </w:divBdr>
    </w:div>
    <w:div w:id="1806190846">
      <w:bodyDiv w:val="1"/>
      <w:marLeft w:val="0"/>
      <w:marRight w:val="0"/>
      <w:marTop w:val="0"/>
      <w:marBottom w:val="0"/>
      <w:divBdr>
        <w:top w:val="none" w:sz="0" w:space="0" w:color="auto"/>
        <w:left w:val="none" w:sz="0" w:space="0" w:color="auto"/>
        <w:bottom w:val="none" w:sz="0" w:space="0" w:color="auto"/>
        <w:right w:val="none" w:sz="0" w:space="0" w:color="auto"/>
      </w:divBdr>
    </w:div>
    <w:div w:id="1849829222">
      <w:bodyDiv w:val="1"/>
      <w:marLeft w:val="0"/>
      <w:marRight w:val="0"/>
      <w:marTop w:val="0"/>
      <w:marBottom w:val="0"/>
      <w:divBdr>
        <w:top w:val="none" w:sz="0" w:space="0" w:color="auto"/>
        <w:left w:val="none" w:sz="0" w:space="0" w:color="auto"/>
        <w:bottom w:val="none" w:sz="0" w:space="0" w:color="auto"/>
        <w:right w:val="none" w:sz="0" w:space="0" w:color="auto"/>
      </w:divBdr>
    </w:div>
    <w:div w:id="1928464958">
      <w:bodyDiv w:val="1"/>
      <w:marLeft w:val="0"/>
      <w:marRight w:val="0"/>
      <w:marTop w:val="0"/>
      <w:marBottom w:val="0"/>
      <w:divBdr>
        <w:top w:val="none" w:sz="0" w:space="0" w:color="auto"/>
        <w:left w:val="none" w:sz="0" w:space="0" w:color="auto"/>
        <w:bottom w:val="none" w:sz="0" w:space="0" w:color="auto"/>
        <w:right w:val="none" w:sz="0" w:space="0" w:color="auto"/>
      </w:divBdr>
    </w:div>
    <w:div w:id="19820781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numbering" Target="numbering.xml"/><Relationship Id="rId21" Type="http://schemas.microsoft.com/office/2011/relationships/people" Target="people.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microsoft.com/office/2011/relationships/commentsExtended" Target="commentsExtended.xml"/><Relationship Id="rId5" Type="http://schemas.openxmlformats.org/officeDocument/2006/relationships/settings" Target="settings.xml"/><Relationship Id="rId15" Type="http://schemas.openxmlformats.org/officeDocument/2006/relationships/footer" Target="footer6.xml"/><Relationship Id="rId23" Type="http://schemas.microsoft.com/office/2016/09/relationships/commentsIds" Target="commentsId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5.xml"/><Relationship Id="rId22" Type="http://schemas.microsoft.com/office/2018/08/relationships/commentsExtensible" Target="commentsExtensi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B30F987-EAE9-413D-875C-92B8B6E63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72</Pages>
  <Words>8108</Words>
  <Characters>46218</Characters>
  <Application>Microsoft Office Word</Application>
  <DocSecurity>0</DocSecurity>
  <Lines>385</Lines>
  <Paragraphs>108</Paragraphs>
  <ScaleCrop>false</ScaleCrop>
  <Company>Microsoft</Company>
  <LinksUpToDate>false</LinksUpToDate>
  <CharactersWithSpaces>54218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公开招标采购文件范本</dc:title>
  <dc:creator>番茄花园</dc:creator>
  <cp:lastModifiedBy>x</cp:lastModifiedBy>
  <cp:revision>40</cp:revision>
  <cp:lastPrinted>2019-10-17T05:17:00Z</cp:lastPrinted>
  <dcterms:created xsi:type="dcterms:W3CDTF">2020-09-02T00:32:00Z</dcterms:created>
  <dcterms:modified xsi:type="dcterms:W3CDTF">2020-09-07T03:00:00Z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