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20B" w:rsidRPr="00D33DCB" w:rsidRDefault="0008420B">
      <w:pPr>
        <w:spacing w:line="600" w:lineRule="exact"/>
        <w:jc w:val="center"/>
        <w:rPr>
          <w:rFonts w:ascii="仿宋_GB2312" w:eastAsia="仿宋_GB2312" w:hAnsi="宋体"/>
          <w:color w:val="000000" w:themeColor="text1"/>
          <w:sz w:val="32"/>
          <w:szCs w:val="32"/>
        </w:rPr>
      </w:pPr>
    </w:p>
    <w:p w:rsidR="0008420B" w:rsidRPr="00D33DCB" w:rsidRDefault="0008420B" w:rsidP="00B25421">
      <w:pPr>
        <w:spacing w:beforeLines="50"/>
        <w:jc w:val="center"/>
        <w:rPr>
          <w:rFonts w:ascii="仿宋_GB2312" w:eastAsia="仿宋_GB2312" w:hAnsi="宋体"/>
          <w:b/>
          <w:color w:val="000000" w:themeColor="text1"/>
          <w:sz w:val="48"/>
          <w:szCs w:val="48"/>
        </w:rPr>
      </w:pPr>
    </w:p>
    <w:p w:rsidR="0008420B" w:rsidRPr="00D33DCB" w:rsidRDefault="00A6629B" w:rsidP="00B25421">
      <w:pPr>
        <w:snapToGrid w:val="0"/>
        <w:spacing w:beforeLines="50" w:line="360" w:lineRule="auto"/>
        <w:jc w:val="center"/>
        <w:rPr>
          <w:rFonts w:ascii="STXinwei" w:eastAsia="STXinwei" w:hAnsi="宋体"/>
          <w:color w:val="000000" w:themeColor="text1"/>
          <w:sz w:val="72"/>
          <w:szCs w:val="72"/>
        </w:rPr>
      </w:pPr>
      <w:r w:rsidRPr="00D33DCB">
        <w:rPr>
          <w:rFonts w:ascii="STXinwei" w:eastAsia="STXinwei" w:hAnsi="宋体" w:hint="eastAsia"/>
          <w:color w:val="000000" w:themeColor="text1"/>
          <w:sz w:val="72"/>
          <w:szCs w:val="72"/>
        </w:rPr>
        <w:t>云之龙招标集团有限公司</w:t>
      </w:r>
    </w:p>
    <w:p w:rsidR="0008420B" w:rsidRPr="00D33DCB" w:rsidRDefault="00A6629B" w:rsidP="00B25421">
      <w:pPr>
        <w:snapToGrid w:val="0"/>
        <w:spacing w:beforeLines="50" w:line="360" w:lineRule="auto"/>
        <w:jc w:val="center"/>
        <w:rPr>
          <w:rFonts w:ascii="STXinwei" w:eastAsia="STXinwei" w:hAnsi="宋体"/>
          <w:color w:val="000000" w:themeColor="text1"/>
          <w:sz w:val="72"/>
          <w:szCs w:val="72"/>
        </w:rPr>
      </w:pPr>
      <w:r w:rsidRPr="00D33DCB">
        <w:rPr>
          <w:rFonts w:ascii="STXinwei" w:eastAsia="STXinwei" w:hAnsi="宋体" w:hint="eastAsia"/>
          <w:color w:val="000000" w:themeColor="text1"/>
          <w:sz w:val="72"/>
          <w:szCs w:val="72"/>
        </w:rPr>
        <w:t>公开招标文件</w:t>
      </w:r>
    </w:p>
    <w:p w:rsidR="0008420B" w:rsidRPr="00D33DCB" w:rsidRDefault="0008420B" w:rsidP="00B25421">
      <w:pPr>
        <w:snapToGrid w:val="0"/>
        <w:spacing w:beforeLines="50" w:line="360" w:lineRule="auto"/>
        <w:rPr>
          <w:rFonts w:ascii="仿宋_GB2312" w:eastAsia="仿宋_GB2312" w:hAnsi="宋体"/>
          <w:color w:val="000000" w:themeColor="text1"/>
          <w:sz w:val="30"/>
          <w:szCs w:val="72"/>
        </w:rPr>
      </w:pPr>
    </w:p>
    <w:p w:rsidR="0008420B" w:rsidRPr="00D33DCB" w:rsidRDefault="0008420B" w:rsidP="00B25421">
      <w:pPr>
        <w:snapToGrid w:val="0"/>
        <w:spacing w:beforeLines="50" w:line="360" w:lineRule="auto"/>
        <w:rPr>
          <w:rFonts w:ascii="仿宋_GB2312" w:eastAsia="仿宋_GB2312" w:hAnsi="宋体"/>
          <w:color w:val="000000" w:themeColor="text1"/>
          <w:sz w:val="30"/>
          <w:szCs w:val="72"/>
        </w:rPr>
      </w:pPr>
    </w:p>
    <w:p w:rsidR="0008420B" w:rsidRPr="00D33DCB" w:rsidRDefault="0008420B" w:rsidP="00B25421">
      <w:pPr>
        <w:snapToGrid w:val="0"/>
        <w:spacing w:beforeLines="50" w:line="360" w:lineRule="auto"/>
        <w:rPr>
          <w:rFonts w:ascii="仿宋_GB2312" w:eastAsia="仿宋_GB2312" w:hAnsi="宋体"/>
          <w:color w:val="000000" w:themeColor="text1"/>
          <w:sz w:val="30"/>
          <w:szCs w:val="72"/>
        </w:rPr>
      </w:pPr>
    </w:p>
    <w:p w:rsidR="0008420B" w:rsidRPr="00D33DCB" w:rsidRDefault="00A6629B">
      <w:pPr>
        <w:pStyle w:val="ac"/>
        <w:snapToGrid w:val="0"/>
        <w:spacing w:before="120" w:after="120" w:line="360" w:lineRule="auto"/>
        <w:ind w:firstLineChars="396" w:firstLine="1193"/>
        <w:rPr>
          <w:rFonts w:ascii="仿宋_GB2312" w:eastAsia="仿宋_GB2312" w:hAnsi="宋体"/>
          <w:b/>
          <w:bCs/>
          <w:color w:val="000000" w:themeColor="text1"/>
          <w:w w:val="95"/>
          <w:sz w:val="30"/>
          <w:szCs w:val="30"/>
        </w:rPr>
      </w:pPr>
      <w:r w:rsidRPr="00D33DCB">
        <w:rPr>
          <w:rFonts w:ascii="仿宋_GB2312" w:eastAsia="仿宋_GB2312" w:hAnsi="宋体" w:hint="eastAsia"/>
          <w:b/>
          <w:bCs/>
          <w:color w:val="000000" w:themeColor="text1"/>
          <w:sz w:val="30"/>
          <w:szCs w:val="30"/>
        </w:rPr>
        <w:t>项目编号：QZZC2020-G2-000217-YZLZ</w:t>
      </w:r>
      <w:r w:rsidRPr="00D33DCB">
        <w:rPr>
          <w:rFonts w:ascii="仿宋_GB2312" w:eastAsia="仿宋_GB2312" w:hAnsi="宋体"/>
          <w:b/>
          <w:bCs/>
          <w:color w:val="000000" w:themeColor="text1"/>
          <w:w w:val="95"/>
          <w:sz w:val="30"/>
          <w:szCs w:val="30"/>
        </w:rPr>
        <w:t xml:space="preserve">    </w:t>
      </w:r>
      <w:r w:rsidRPr="00D33DCB">
        <w:rPr>
          <w:rFonts w:ascii="仿宋_GB2312" w:eastAsia="仿宋_GB2312" w:hAnsi="宋体"/>
          <w:b/>
          <w:bCs/>
          <w:color w:val="000000" w:themeColor="text1"/>
          <w:sz w:val="30"/>
          <w:szCs w:val="30"/>
        </w:rPr>
        <w:t xml:space="preserve">                 </w:t>
      </w:r>
    </w:p>
    <w:p w:rsidR="0008420B" w:rsidRPr="00D33DCB" w:rsidRDefault="00A6629B" w:rsidP="00B25421">
      <w:pPr>
        <w:snapToGrid w:val="0"/>
        <w:spacing w:beforeLines="50" w:line="360" w:lineRule="auto"/>
        <w:ind w:firstLineChars="400" w:firstLine="1148"/>
        <w:rPr>
          <w:rFonts w:ascii="仿宋_GB2312" w:eastAsia="仿宋_GB2312" w:hAnsi="宋体"/>
          <w:b/>
          <w:bCs/>
          <w:color w:val="000000" w:themeColor="text1"/>
          <w:w w:val="95"/>
          <w:kern w:val="0"/>
          <w:sz w:val="30"/>
          <w:szCs w:val="30"/>
        </w:rPr>
      </w:pPr>
      <w:r w:rsidRPr="00D33DCB">
        <w:rPr>
          <w:rFonts w:ascii="仿宋_GB2312" w:eastAsia="仿宋_GB2312" w:hAnsi="宋体" w:hint="eastAsia"/>
          <w:b/>
          <w:bCs/>
          <w:color w:val="000000" w:themeColor="text1"/>
          <w:w w:val="95"/>
          <w:kern w:val="0"/>
          <w:sz w:val="30"/>
          <w:szCs w:val="30"/>
        </w:rPr>
        <w:t>项目名称：</w:t>
      </w:r>
      <w:r w:rsidRPr="00D33DCB">
        <w:rPr>
          <w:rFonts w:ascii="仿宋_GB2312" w:eastAsia="仿宋_GB2312" w:hAnsi="宋体"/>
          <w:b/>
          <w:bCs/>
          <w:color w:val="000000" w:themeColor="text1"/>
          <w:w w:val="95"/>
          <w:kern w:val="0"/>
          <w:sz w:val="30"/>
          <w:szCs w:val="30"/>
        </w:rPr>
        <w:t xml:space="preserve"> </w:t>
      </w:r>
      <w:r w:rsidRPr="00D33DCB">
        <w:rPr>
          <w:rFonts w:ascii="仿宋_GB2312" w:eastAsia="仿宋_GB2312" w:hAnsi="宋体" w:hint="eastAsia"/>
          <w:b/>
          <w:bCs/>
          <w:color w:val="000000" w:themeColor="text1"/>
          <w:w w:val="95"/>
          <w:kern w:val="0"/>
          <w:sz w:val="30"/>
          <w:szCs w:val="30"/>
        </w:rPr>
        <w:t>钦州市第二人民医院南院区综合楼翻新工程设备</w:t>
      </w:r>
    </w:p>
    <w:p w:rsidR="0008420B" w:rsidRPr="00D33DCB" w:rsidRDefault="00A6629B" w:rsidP="00B25421">
      <w:pPr>
        <w:snapToGrid w:val="0"/>
        <w:spacing w:beforeLines="50" w:line="360" w:lineRule="auto"/>
        <w:ind w:firstLineChars="400" w:firstLine="1148"/>
        <w:rPr>
          <w:rFonts w:ascii="仿宋_GB2312" w:eastAsia="仿宋_GB2312" w:hAnsi="宋体"/>
          <w:color w:val="000000" w:themeColor="text1"/>
          <w:sz w:val="30"/>
          <w:szCs w:val="72"/>
        </w:rPr>
      </w:pPr>
      <w:r w:rsidRPr="00D33DCB">
        <w:rPr>
          <w:rFonts w:ascii="仿宋_GB2312" w:eastAsia="仿宋_GB2312" w:hAnsi="宋体" w:hint="eastAsia"/>
          <w:b/>
          <w:bCs/>
          <w:color w:val="000000" w:themeColor="text1"/>
          <w:w w:val="95"/>
          <w:kern w:val="0"/>
          <w:sz w:val="30"/>
          <w:szCs w:val="30"/>
        </w:rPr>
        <w:t xml:space="preserve">           及家具采购项目</w:t>
      </w:r>
    </w:p>
    <w:p w:rsidR="0008420B" w:rsidRPr="00D33DCB" w:rsidRDefault="00A6629B" w:rsidP="00A6629B">
      <w:pPr>
        <w:pStyle w:val="ac"/>
        <w:snapToGrid w:val="0"/>
        <w:spacing w:before="120" w:after="120" w:line="360" w:lineRule="auto"/>
        <w:ind w:firstLineChars="393" w:firstLine="1128"/>
        <w:rPr>
          <w:rFonts w:ascii="仿宋_GB2312" w:eastAsia="仿宋_GB2312" w:hAnsi="宋体"/>
          <w:b/>
          <w:bCs/>
          <w:color w:val="000000" w:themeColor="text1"/>
          <w:w w:val="95"/>
          <w:sz w:val="30"/>
          <w:szCs w:val="30"/>
        </w:rPr>
      </w:pPr>
      <w:r w:rsidRPr="00D33DCB">
        <w:rPr>
          <w:rFonts w:ascii="仿宋_GB2312" w:eastAsia="仿宋_GB2312" w:hAnsi="宋体" w:hint="eastAsia"/>
          <w:b/>
          <w:bCs/>
          <w:color w:val="000000" w:themeColor="text1"/>
          <w:w w:val="95"/>
          <w:sz w:val="30"/>
          <w:szCs w:val="30"/>
        </w:rPr>
        <w:t xml:space="preserve">采 购 人： 钦州市第二人民医院           </w:t>
      </w:r>
    </w:p>
    <w:p w:rsidR="0008420B" w:rsidRPr="00D33DCB" w:rsidRDefault="00A6629B" w:rsidP="00A6629B">
      <w:pPr>
        <w:pStyle w:val="ac"/>
        <w:snapToGrid w:val="0"/>
        <w:spacing w:before="120" w:after="120" w:line="360" w:lineRule="auto"/>
        <w:ind w:firstLineChars="393" w:firstLine="1128"/>
        <w:rPr>
          <w:rFonts w:ascii="仿宋_GB2312" w:eastAsia="仿宋_GB2312" w:hAnsi="宋体"/>
          <w:b/>
          <w:bCs/>
          <w:color w:val="000000" w:themeColor="text1"/>
          <w:w w:val="95"/>
          <w:sz w:val="30"/>
          <w:szCs w:val="30"/>
        </w:rPr>
      </w:pPr>
      <w:r w:rsidRPr="00D33DCB">
        <w:rPr>
          <w:rFonts w:ascii="仿宋_GB2312" w:eastAsia="仿宋_GB2312" w:hAnsi="宋体" w:hint="eastAsia"/>
          <w:b/>
          <w:bCs/>
          <w:color w:val="000000" w:themeColor="text1"/>
          <w:w w:val="95"/>
          <w:sz w:val="30"/>
          <w:szCs w:val="30"/>
        </w:rPr>
        <w:t>采购代理机构：云之龙招标集团有限公司</w:t>
      </w:r>
    </w:p>
    <w:p w:rsidR="0008420B" w:rsidRPr="00D33DCB" w:rsidRDefault="00A6629B" w:rsidP="00A6629B">
      <w:pPr>
        <w:pStyle w:val="ac"/>
        <w:snapToGrid w:val="0"/>
        <w:spacing w:before="120" w:after="120" w:line="360" w:lineRule="auto"/>
        <w:ind w:firstLineChars="294" w:firstLine="844"/>
        <w:rPr>
          <w:rFonts w:ascii="仿宋_GB2312" w:eastAsia="仿宋_GB2312" w:hAnsi="宋体"/>
          <w:b/>
          <w:bCs/>
          <w:color w:val="000000" w:themeColor="text1"/>
          <w:w w:val="95"/>
          <w:sz w:val="30"/>
          <w:szCs w:val="30"/>
        </w:rPr>
      </w:pPr>
      <w:r w:rsidRPr="00D33DCB">
        <w:rPr>
          <w:rFonts w:ascii="仿宋_GB2312" w:eastAsia="仿宋_GB2312" w:hAnsi="宋体" w:hint="eastAsia"/>
          <w:b/>
          <w:bCs/>
          <w:color w:val="000000" w:themeColor="text1"/>
          <w:w w:val="95"/>
          <w:sz w:val="30"/>
          <w:szCs w:val="30"/>
        </w:rPr>
        <w:t xml:space="preserve">               </w:t>
      </w:r>
    </w:p>
    <w:p w:rsidR="0008420B" w:rsidRPr="00D33DCB" w:rsidRDefault="00A6629B" w:rsidP="00A6629B">
      <w:pPr>
        <w:pStyle w:val="ac"/>
        <w:snapToGrid w:val="0"/>
        <w:spacing w:before="120" w:after="120" w:line="360" w:lineRule="auto"/>
        <w:ind w:firstLineChars="294" w:firstLine="844"/>
        <w:jc w:val="center"/>
        <w:rPr>
          <w:rFonts w:ascii="仿宋_GB2312" w:eastAsia="仿宋_GB2312"/>
          <w:color w:val="000000" w:themeColor="text1"/>
          <w:szCs w:val="20"/>
        </w:rPr>
      </w:pPr>
      <w:r w:rsidRPr="00D33DCB">
        <w:rPr>
          <w:rFonts w:ascii="仿宋_GB2312" w:eastAsia="仿宋_GB2312" w:hAnsi="宋体" w:hint="eastAsia"/>
          <w:b/>
          <w:bCs/>
          <w:color w:val="000000" w:themeColor="text1"/>
          <w:w w:val="95"/>
          <w:sz w:val="30"/>
          <w:szCs w:val="30"/>
        </w:rPr>
        <w:t>2020年11月</w:t>
      </w:r>
      <w:r w:rsidR="004C6B2A">
        <w:rPr>
          <w:rFonts w:ascii="仿宋_GB2312" w:eastAsia="仿宋_GB2312" w:hAnsi="宋体" w:hint="eastAsia"/>
          <w:b/>
          <w:bCs/>
          <w:color w:val="000000" w:themeColor="text1"/>
          <w:w w:val="95"/>
          <w:sz w:val="30"/>
          <w:szCs w:val="30"/>
        </w:rPr>
        <w:t>9</w:t>
      </w:r>
      <w:r w:rsidRPr="00D33DCB">
        <w:rPr>
          <w:rFonts w:ascii="仿宋_GB2312" w:eastAsia="仿宋_GB2312" w:hAnsi="宋体" w:hint="eastAsia"/>
          <w:b/>
          <w:bCs/>
          <w:color w:val="000000" w:themeColor="text1"/>
          <w:w w:val="95"/>
          <w:sz w:val="30"/>
          <w:szCs w:val="30"/>
        </w:rPr>
        <w:t>日</w:t>
      </w:r>
    </w:p>
    <w:p w:rsidR="0008420B" w:rsidRPr="00D33DCB" w:rsidRDefault="0008420B">
      <w:pPr>
        <w:pStyle w:val="ac"/>
        <w:spacing w:before="120" w:after="120" w:line="360" w:lineRule="auto"/>
        <w:jc w:val="center"/>
        <w:rPr>
          <w:rFonts w:ascii="仿宋_GB2312" w:eastAsia="仿宋_GB2312" w:hAnsi="宋体"/>
          <w:color w:val="000000" w:themeColor="text1"/>
        </w:rPr>
      </w:pPr>
    </w:p>
    <w:p w:rsidR="0008420B" w:rsidRPr="00D33DCB" w:rsidRDefault="0008420B">
      <w:pPr>
        <w:pStyle w:val="aa"/>
        <w:kinsoku w:val="0"/>
        <w:overflowPunct w:val="0"/>
        <w:rPr>
          <w:color w:val="000000" w:themeColor="text1"/>
          <w:sz w:val="40"/>
        </w:rPr>
      </w:pPr>
    </w:p>
    <w:p w:rsidR="0008420B" w:rsidRPr="00D33DCB" w:rsidRDefault="00A6629B">
      <w:pPr>
        <w:pStyle w:val="ac"/>
        <w:tabs>
          <w:tab w:val="left" w:pos="3790"/>
          <w:tab w:val="center" w:pos="4706"/>
        </w:tabs>
        <w:spacing w:before="120" w:after="120" w:line="360" w:lineRule="auto"/>
        <w:jc w:val="left"/>
        <w:rPr>
          <w:rFonts w:ascii="仿宋_GB2312" w:eastAsia="仿宋_GB2312" w:hAnsi="宋体"/>
          <w:color w:val="000000" w:themeColor="text1"/>
          <w:sz w:val="32"/>
          <w:szCs w:val="32"/>
        </w:rPr>
      </w:pPr>
      <w:r w:rsidRPr="00D33DCB">
        <w:rPr>
          <w:rFonts w:ascii="仿宋_GB2312" w:eastAsia="仿宋_GB2312" w:hAnsi="宋体"/>
          <w:color w:val="000000" w:themeColor="text1"/>
        </w:rPr>
        <w:br w:type="page"/>
      </w:r>
      <w:r w:rsidRPr="00D33DCB">
        <w:rPr>
          <w:rFonts w:ascii="仿宋_GB2312" w:eastAsia="仿宋_GB2312" w:hAnsi="宋体"/>
          <w:color w:val="000000" w:themeColor="text1"/>
        </w:rPr>
        <w:lastRenderedPageBreak/>
        <w:tab/>
      </w:r>
      <w:r w:rsidRPr="00D33DCB">
        <w:rPr>
          <w:rFonts w:ascii="仿宋_GB2312" w:eastAsia="仿宋_GB2312" w:hAnsi="宋体"/>
          <w:color w:val="000000" w:themeColor="text1"/>
        </w:rPr>
        <w:tab/>
      </w:r>
      <w:r w:rsidRPr="00D33DCB">
        <w:rPr>
          <w:rFonts w:ascii="仿宋_GB2312" w:eastAsia="仿宋_GB2312" w:hAnsi="宋体" w:hint="eastAsia"/>
          <w:color w:val="000000" w:themeColor="text1"/>
          <w:sz w:val="32"/>
          <w:szCs w:val="32"/>
        </w:rPr>
        <w:t>目    录</w:t>
      </w:r>
    </w:p>
    <w:p w:rsidR="0008420B" w:rsidRPr="00D33DCB" w:rsidRDefault="000F4A64">
      <w:pPr>
        <w:pStyle w:val="22"/>
        <w:tabs>
          <w:tab w:val="right" w:leader="dot" w:pos="9402"/>
        </w:tabs>
        <w:rPr>
          <w:rFonts w:ascii="Calibri" w:hAnsi="Calibri"/>
          <w:b/>
          <w:noProof/>
          <w:color w:val="000000" w:themeColor="text1"/>
          <w:szCs w:val="22"/>
        </w:rPr>
      </w:pPr>
      <w:r w:rsidRPr="00D33DCB">
        <w:rPr>
          <w:rFonts w:ascii="仿宋_GB2312" w:eastAsia="仿宋_GB2312" w:hAnsi="宋体"/>
          <w:b/>
          <w:color w:val="000000" w:themeColor="text1"/>
          <w:sz w:val="24"/>
        </w:rPr>
        <w:fldChar w:fldCharType="begin"/>
      </w:r>
      <w:r w:rsidR="00A6629B" w:rsidRPr="00D33DCB">
        <w:rPr>
          <w:rFonts w:ascii="仿宋_GB2312" w:eastAsia="仿宋_GB2312" w:hAnsi="宋体"/>
          <w:b/>
          <w:color w:val="000000" w:themeColor="text1"/>
          <w:sz w:val="24"/>
        </w:rPr>
        <w:instrText xml:space="preserve"> </w:instrText>
      </w:r>
      <w:r w:rsidR="00A6629B" w:rsidRPr="00D33DCB">
        <w:rPr>
          <w:rFonts w:ascii="仿宋_GB2312" w:eastAsia="仿宋_GB2312" w:hAnsi="宋体" w:hint="eastAsia"/>
          <w:b/>
          <w:color w:val="000000" w:themeColor="text1"/>
          <w:sz w:val="24"/>
        </w:rPr>
        <w:instrText>TOC \o "1-2" \h \z \u</w:instrText>
      </w:r>
      <w:r w:rsidR="00A6629B" w:rsidRPr="00D33DCB">
        <w:rPr>
          <w:rFonts w:ascii="仿宋_GB2312" w:eastAsia="仿宋_GB2312" w:hAnsi="宋体"/>
          <w:b/>
          <w:color w:val="000000" w:themeColor="text1"/>
          <w:sz w:val="24"/>
        </w:rPr>
        <w:instrText xml:space="preserve"> </w:instrText>
      </w:r>
      <w:r w:rsidRPr="00D33DCB">
        <w:rPr>
          <w:rFonts w:ascii="仿宋_GB2312" w:eastAsia="仿宋_GB2312" w:hAnsi="宋体"/>
          <w:b/>
          <w:color w:val="000000" w:themeColor="text1"/>
          <w:sz w:val="24"/>
        </w:rPr>
        <w:fldChar w:fldCharType="separate"/>
      </w:r>
      <w:hyperlink w:anchor="_Toc19686829" w:history="1">
        <w:r w:rsidR="00A6629B" w:rsidRPr="00D33DCB">
          <w:rPr>
            <w:rStyle w:val="af8"/>
            <w:rFonts w:hint="eastAsia"/>
            <w:b/>
            <w:noProof/>
            <w:color w:val="000000" w:themeColor="text1"/>
          </w:rPr>
          <w:t>第一章</w:t>
        </w:r>
        <w:r w:rsidR="00A6629B" w:rsidRPr="00D33DCB">
          <w:rPr>
            <w:rStyle w:val="af8"/>
            <w:b/>
            <w:noProof/>
            <w:color w:val="000000" w:themeColor="text1"/>
          </w:rPr>
          <w:t xml:space="preserve">  </w:t>
        </w:r>
        <w:r w:rsidR="00A6629B" w:rsidRPr="00D33DCB">
          <w:rPr>
            <w:rStyle w:val="af8"/>
            <w:rFonts w:hint="eastAsia"/>
            <w:b/>
            <w:noProof/>
            <w:color w:val="000000" w:themeColor="text1"/>
          </w:rPr>
          <w:t>招标公告</w:t>
        </w:r>
        <w:r w:rsidR="00A6629B" w:rsidRPr="00D33DCB">
          <w:rPr>
            <w:b/>
            <w:noProof/>
            <w:color w:val="000000" w:themeColor="text1"/>
          </w:rPr>
          <w:tab/>
        </w:r>
        <w:r w:rsidRPr="00D33DCB">
          <w:rPr>
            <w:b/>
            <w:noProof/>
            <w:color w:val="000000" w:themeColor="text1"/>
          </w:rPr>
          <w:fldChar w:fldCharType="begin"/>
        </w:r>
        <w:r w:rsidR="00A6629B" w:rsidRPr="00D33DCB">
          <w:rPr>
            <w:b/>
            <w:noProof/>
            <w:color w:val="000000" w:themeColor="text1"/>
          </w:rPr>
          <w:instrText xml:space="preserve"> PAGEREF _Toc19686829 \h </w:instrText>
        </w:r>
        <w:r w:rsidRPr="00D33DCB">
          <w:rPr>
            <w:b/>
            <w:noProof/>
            <w:color w:val="000000" w:themeColor="text1"/>
          </w:rPr>
        </w:r>
        <w:r w:rsidRPr="00D33DCB">
          <w:rPr>
            <w:b/>
            <w:noProof/>
            <w:color w:val="000000" w:themeColor="text1"/>
          </w:rPr>
          <w:fldChar w:fldCharType="separate"/>
        </w:r>
        <w:r w:rsidR="00501CED">
          <w:rPr>
            <w:b/>
            <w:noProof/>
            <w:color w:val="000000" w:themeColor="text1"/>
          </w:rPr>
          <w:t>2</w:t>
        </w:r>
        <w:r w:rsidRPr="00D33DCB">
          <w:rPr>
            <w:b/>
            <w:noProof/>
            <w:color w:val="000000" w:themeColor="text1"/>
          </w:rPr>
          <w:fldChar w:fldCharType="end"/>
        </w:r>
      </w:hyperlink>
    </w:p>
    <w:p w:rsidR="0008420B" w:rsidRPr="00D33DCB" w:rsidRDefault="000F4A64">
      <w:pPr>
        <w:pStyle w:val="22"/>
        <w:tabs>
          <w:tab w:val="right" w:leader="dot" w:pos="9402"/>
        </w:tabs>
        <w:rPr>
          <w:rFonts w:ascii="Calibri" w:hAnsi="Calibri"/>
          <w:b/>
          <w:noProof/>
          <w:color w:val="000000" w:themeColor="text1"/>
          <w:szCs w:val="22"/>
        </w:rPr>
      </w:pPr>
      <w:hyperlink w:anchor="_Toc19686830" w:history="1">
        <w:r w:rsidR="00A6629B" w:rsidRPr="00D33DCB">
          <w:rPr>
            <w:rStyle w:val="af8"/>
            <w:rFonts w:hint="eastAsia"/>
            <w:b/>
            <w:noProof/>
            <w:color w:val="000000" w:themeColor="text1"/>
          </w:rPr>
          <w:t>第二章</w:t>
        </w:r>
        <w:r w:rsidR="00A6629B" w:rsidRPr="00D33DCB">
          <w:rPr>
            <w:rStyle w:val="af8"/>
            <w:b/>
            <w:noProof/>
            <w:color w:val="000000" w:themeColor="text1"/>
          </w:rPr>
          <w:t xml:space="preserve">  </w:t>
        </w:r>
        <w:r w:rsidR="00A6629B" w:rsidRPr="00D33DCB">
          <w:rPr>
            <w:rStyle w:val="af8"/>
            <w:rFonts w:hint="eastAsia"/>
            <w:b/>
            <w:noProof/>
            <w:color w:val="000000" w:themeColor="text1"/>
          </w:rPr>
          <w:t>采购需</w:t>
        </w:r>
        <w:bookmarkStart w:id="0" w:name="_Hlt22501236"/>
        <w:bookmarkStart w:id="1" w:name="_Hlt22501235"/>
        <w:r w:rsidR="00A6629B" w:rsidRPr="00D33DCB">
          <w:rPr>
            <w:rStyle w:val="af8"/>
            <w:rFonts w:hint="eastAsia"/>
            <w:b/>
            <w:noProof/>
            <w:color w:val="000000" w:themeColor="text1"/>
          </w:rPr>
          <w:t>求</w:t>
        </w:r>
        <w:bookmarkEnd w:id="0"/>
        <w:bookmarkEnd w:id="1"/>
        <w:r w:rsidR="00A6629B" w:rsidRPr="00D33DCB">
          <w:rPr>
            <w:b/>
            <w:noProof/>
            <w:color w:val="000000" w:themeColor="text1"/>
          </w:rPr>
          <w:tab/>
        </w:r>
        <w:r w:rsidRPr="00D33DCB">
          <w:rPr>
            <w:b/>
            <w:noProof/>
            <w:color w:val="000000" w:themeColor="text1"/>
          </w:rPr>
          <w:fldChar w:fldCharType="begin"/>
        </w:r>
        <w:r w:rsidR="00A6629B" w:rsidRPr="00D33DCB">
          <w:rPr>
            <w:b/>
            <w:noProof/>
            <w:color w:val="000000" w:themeColor="text1"/>
          </w:rPr>
          <w:instrText xml:space="preserve"> PAGEREF _Toc19686830 \h </w:instrText>
        </w:r>
        <w:r w:rsidRPr="00D33DCB">
          <w:rPr>
            <w:b/>
            <w:noProof/>
            <w:color w:val="000000" w:themeColor="text1"/>
          </w:rPr>
        </w:r>
        <w:r w:rsidRPr="00D33DCB">
          <w:rPr>
            <w:b/>
            <w:noProof/>
            <w:color w:val="000000" w:themeColor="text1"/>
          </w:rPr>
          <w:fldChar w:fldCharType="separate"/>
        </w:r>
        <w:r w:rsidR="00501CED">
          <w:rPr>
            <w:b/>
            <w:noProof/>
            <w:color w:val="000000" w:themeColor="text1"/>
          </w:rPr>
          <w:t>2</w:t>
        </w:r>
        <w:r w:rsidRPr="00D33DCB">
          <w:rPr>
            <w:b/>
            <w:noProof/>
            <w:color w:val="000000" w:themeColor="text1"/>
          </w:rPr>
          <w:fldChar w:fldCharType="end"/>
        </w:r>
      </w:hyperlink>
    </w:p>
    <w:p w:rsidR="0008420B" w:rsidRPr="00D33DCB" w:rsidRDefault="000F4A64">
      <w:pPr>
        <w:pStyle w:val="22"/>
        <w:tabs>
          <w:tab w:val="right" w:leader="dot" w:pos="9402"/>
        </w:tabs>
        <w:rPr>
          <w:rFonts w:ascii="Calibri" w:hAnsi="Calibri"/>
          <w:b/>
          <w:noProof/>
          <w:color w:val="000000" w:themeColor="text1"/>
          <w:szCs w:val="22"/>
        </w:rPr>
      </w:pPr>
      <w:hyperlink w:anchor="_Toc19686831" w:history="1">
        <w:r w:rsidR="00A6629B" w:rsidRPr="00D33DCB">
          <w:rPr>
            <w:rStyle w:val="af8"/>
            <w:rFonts w:hint="eastAsia"/>
            <w:b/>
            <w:noProof/>
            <w:color w:val="000000" w:themeColor="text1"/>
          </w:rPr>
          <w:t>第三章</w:t>
        </w:r>
        <w:r w:rsidR="00A6629B" w:rsidRPr="00D33DCB">
          <w:rPr>
            <w:rStyle w:val="af8"/>
            <w:b/>
            <w:noProof/>
            <w:color w:val="000000" w:themeColor="text1"/>
          </w:rPr>
          <w:t xml:space="preserve">  </w:t>
        </w:r>
        <w:r w:rsidR="00A6629B" w:rsidRPr="00D33DCB">
          <w:rPr>
            <w:rStyle w:val="af8"/>
            <w:rFonts w:hint="eastAsia"/>
            <w:b/>
            <w:noProof/>
            <w:color w:val="000000" w:themeColor="text1"/>
          </w:rPr>
          <w:t>投标人须知</w:t>
        </w:r>
        <w:r w:rsidR="00A6629B" w:rsidRPr="00D33DCB">
          <w:rPr>
            <w:b/>
            <w:noProof/>
            <w:color w:val="000000" w:themeColor="text1"/>
          </w:rPr>
          <w:tab/>
        </w:r>
        <w:r w:rsidRPr="00D33DCB">
          <w:rPr>
            <w:b/>
            <w:noProof/>
            <w:color w:val="000000" w:themeColor="text1"/>
          </w:rPr>
          <w:fldChar w:fldCharType="begin"/>
        </w:r>
        <w:r w:rsidR="00A6629B" w:rsidRPr="00D33DCB">
          <w:rPr>
            <w:b/>
            <w:noProof/>
            <w:color w:val="000000" w:themeColor="text1"/>
          </w:rPr>
          <w:instrText xml:space="preserve"> PAGEREF _Toc19686831 \h </w:instrText>
        </w:r>
        <w:r w:rsidRPr="00D33DCB">
          <w:rPr>
            <w:b/>
            <w:noProof/>
            <w:color w:val="000000" w:themeColor="text1"/>
          </w:rPr>
        </w:r>
        <w:r w:rsidRPr="00D33DCB">
          <w:rPr>
            <w:b/>
            <w:noProof/>
            <w:color w:val="000000" w:themeColor="text1"/>
          </w:rPr>
          <w:fldChar w:fldCharType="separate"/>
        </w:r>
        <w:r w:rsidR="00501CED">
          <w:rPr>
            <w:b/>
            <w:noProof/>
            <w:color w:val="000000" w:themeColor="text1"/>
          </w:rPr>
          <w:t>17</w:t>
        </w:r>
        <w:r w:rsidRPr="00D33DCB">
          <w:rPr>
            <w:b/>
            <w:noProof/>
            <w:color w:val="000000" w:themeColor="text1"/>
          </w:rPr>
          <w:fldChar w:fldCharType="end"/>
        </w:r>
      </w:hyperlink>
    </w:p>
    <w:p w:rsidR="0008420B" w:rsidRPr="00D33DCB" w:rsidRDefault="000F4A64">
      <w:pPr>
        <w:pStyle w:val="22"/>
        <w:tabs>
          <w:tab w:val="right" w:leader="dot" w:pos="9402"/>
        </w:tabs>
        <w:rPr>
          <w:rFonts w:ascii="Calibri" w:hAnsi="Calibri"/>
          <w:b/>
          <w:noProof/>
          <w:color w:val="000000" w:themeColor="text1"/>
          <w:szCs w:val="22"/>
        </w:rPr>
      </w:pPr>
      <w:hyperlink w:anchor="_Toc19686832" w:history="1">
        <w:r w:rsidR="00A6629B" w:rsidRPr="00D33DCB">
          <w:rPr>
            <w:rStyle w:val="af8"/>
            <w:rFonts w:hint="eastAsia"/>
            <w:b/>
            <w:noProof/>
            <w:color w:val="000000" w:themeColor="text1"/>
          </w:rPr>
          <w:t>第四章</w:t>
        </w:r>
        <w:r w:rsidR="00A6629B" w:rsidRPr="00D33DCB">
          <w:rPr>
            <w:rStyle w:val="af8"/>
            <w:b/>
            <w:noProof/>
            <w:color w:val="000000" w:themeColor="text1"/>
          </w:rPr>
          <w:t xml:space="preserve">  </w:t>
        </w:r>
        <w:r w:rsidR="00A6629B" w:rsidRPr="00D33DCB">
          <w:rPr>
            <w:rStyle w:val="af8"/>
            <w:rFonts w:hint="eastAsia"/>
            <w:b/>
            <w:noProof/>
            <w:color w:val="000000" w:themeColor="text1"/>
          </w:rPr>
          <w:t>评标方法及评标</w:t>
        </w:r>
        <w:bookmarkStart w:id="2" w:name="_Hlt21557706"/>
        <w:bookmarkStart w:id="3" w:name="_Hlt21557705"/>
        <w:r w:rsidR="00A6629B" w:rsidRPr="00D33DCB">
          <w:rPr>
            <w:rStyle w:val="af8"/>
            <w:rFonts w:hint="eastAsia"/>
            <w:b/>
            <w:noProof/>
            <w:color w:val="000000" w:themeColor="text1"/>
          </w:rPr>
          <w:t>标</w:t>
        </w:r>
        <w:bookmarkEnd w:id="2"/>
        <w:bookmarkEnd w:id="3"/>
        <w:r w:rsidR="00A6629B" w:rsidRPr="00D33DCB">
          <w:rPr>
            <w:rStyle w:val="af8"/>
            <w:rFonts w:hint="eastAsia"/>
            <w:b/>
            <w:noProof/>
            <w:color w:val="000000" w:themeColor="text1"/>
          </w:rPr>
          <w:t>准</w:t>
        </w:r>
        <w:r w:rsidR="00A6629B" w:rsidRPr="00D33DCB">
          <w:rPr>
            <w:b/>
            <w:noProof/>
            <w:color w:val="000000" w:themeColor="text1"/>
          </w:rPr>
          <w:tab/>
        </w:r>
        <w:r w:rsidRPr="00D33DCB">
          <w:rPr>
            <w:b/>
            <w:noProof/>
            <w:color w:val="000000" w:themeColor="text1"/>
          </w:rPr>
          <w:fldChar w:fldCharType="begin"/>
        </w:r>
        <w:r w:rsidR="00A6629B" w:rsidRPr="00D33DCB">
          <w:rPr>
            <w:b/>
            <w:noProof/>
            <w:color w:val="000000" w:themeColor="text1"/>
          </w:rPr>
          <w:instrText xml:space="preserve"> PAGEREF _Toc19686832 \h </w:instrText>
        </w:r>
        <w:r w:rsidRPr="00D33DCB">
          <w:rPr>
            <w:b/>
            <w:noProof/>
            <w:color w:val="000000" w:themeColor="text1"/>
          </w:rPr>
        </w:r>
        <w:r w:rsidRPr="00D33DCB">
          <w:rPr>
            <w:b/>
            <w:noProof/>
            <w:color w:val="000000" w:themeColor="text1"/>
          </w:rPr>
          <w:fldChar w:fldCharType="separate"/>
        </w:r>
        <w:r w:rsidR="00501CED">
          <w:rPr>
            <w:b/>
            <w:noProof/>
            <w:color w:val="000000" w:themeColor="text1"/>
          </w:rPr>
          <w:t>44</w:t>
        </w:r>
        <w:r w:rsidRPr="00D33DCB">
          <w:rPr>
            <w:b/>
            <w:noProof/>
            <w:color w:val="000000" w:themeColor="text1"/>
          </w:rPr>
          <w:fldChar w:fldCharType="end"/>
        </w:r>
      </w:hyperlink>
    </w:p>
    <w:p w:rsidR="0008420B" w:rsidRPr="00D33DCB" w:rsidRDefault="000F4A64">
      <w:pPr>
        <w:pStyle w:val="22"/>
        <w:tabs>
          <w:tab w:val="right" w:leader="dot" w:pos="9402"/>
        </w:tabs>
        <w:rPr>
          <w:rFonts w:ascii="Calibri" w:hAnsi="Calibri"/>
          <w:b/>
          <w:noProof/>
          <w:color w:val="000000" w:themeColor="text1"/>
          <w:szCs w:val="22"/>
        </w:rPr>
      </w:pPr>
      <w:hyperlink w:anchor="_Toc19686833" w:history="1">
        <w:r w:rsidR="00A6629B" w:rsidRPr="00D33DCB">
          <w:rPr>
            <w:rStyle w:val="af8"/>
            <w:rFonts w:hint="eastAsia"/>
            <w:b/>
            <w:noProof/>
            <w:color w:val="000000" w:themeColor="text1"/>
          </w:rPr>
          <w:t>第五章</w:t>
        </w:r>
        <w:r w:rsidR="00A6629B" w:rsidRPr="00D33DCB">
          <w:rPr>
            <w:rStyle w:val="af8"/>
            <w:b/>
            <w:noProof/>
            <w:color w:val="000000" w:themeColor="text1"/>
          </w:rPr>
          <w:t xml:space="preserve">  </w:t>
        </w:r>
        <w:r w:rsidR="00A6629B" w:rsidRPr="00D33DCB">
          <w:rPr>
            <w:rStyle w:val="af8"/>
            <w:rFonts w:hint="eastAsia"/>
            <w:b/>
            <w:noProof/>
            <w:color w:val="000000" w:themeColor="text1"/>
          </w:rPr>
          <w:t>拟签订的合同文本</w:t>
        </w:r>
        <w:r w:rsidR="00A6629B" w:rsidRPr="00D33DCB">
          <w:rPr>
            <w:b/>
            <w:noProof/>
            <w:color w:val="000000" w:themeColor="text1"/>
          </w:rPr>
          <w:tab/>
        </w:r>
        <w:r w:rsidRPr="00D33DCB">
          <w:rPr>
            <w:b/>
            <w:noProof/>
            <w:color w:val="000000" w:themeColor="text1"/>
          </w:rPr>
          <w:fldChar w:fldCharType="begin"/>
        </w:r>
        <w:r w:rsidR="00A6629B" w:rsidRPr="00D33DCB">
          <w:rPr>
            <w:b/>
            <w:noProof/>
            <w:color w:val="000000" w:themeColor="text1"/>
          </w:rPr>
          <w:instrText xml:space="preserve"> PAGEREF _Toc19686833 \h </w:instrText>
        </w:r>
        <w:r w:rsidRPr="00D33DCB">
          <w:rPr>
            <w:b/>
            <w:noProof/>
            <w:color w:val="000000" w:themeColor="text1"/>
          </w:rPr>
        </w:r>
        <w:r w:rsidRPr="00D33DCB">
          <w:rPr>
            <w:b/>
            <w:noProof/>
            <w:color w:val="000000" w:themeColor="text1"/>
          </w:rPr>
          <w:fldChar w:fldCharType="separate"/>
        </w:r>
        <w:r w:rsidR="00501CED">
          <w:rPr>
            <w:b/>
            <w:noProof/>
            <w:color w:val="000000" w:themeColor="text1"/>
          </w:rPr>
          <w:t>51</w:t>
        </w:r>
        <w:r w:rsidRPr="00D33DCB">
          <w:rPr>
            <w:b/>
            <w:noProof/>
            <w:color w:val="000000" w:themeColor="text1"/>
          </w:rPr>
          <w:fldChar w:fldCharType="end"/>
        </w:r>
      </w:hyperlink>
    </w:p>
    <w:p w:rsidR="0008420B" w:rsidRPr="00D33DCB" w:rsidRDefault="000F4A64">
      <w:pPr>
        <w:pStyle w:val="22"/>
        <w:tabs>
          <w:tab w:val="right" w:leader="dot" w:pos="9402"/>
        </w:tabs>
        <w:rPr>
          <w:rFonts w:ascii="Calibri" w:hAnsi="Calibri"/>
          <w:noProof/>
          <w:color w:val="000000" w:themeColor="text1"/>
          <w:szCs w:val="22"/>
        </w:rPr>
      </w:pPr>
      <w:hyperlink w:anchor="_Toc19686834" w:history="1">
        <w:r w:rsidR="00A6629B" w:rsidRPr="00D33DCB">
          <w:rPr>
            <w:rStyle w:val="af8"/>
            <w:rFonts w:hint="eastAsia"/>
            <w:b/>
            <w:noProof/>
            <w:color w:val="000000" w:themeColor="text1"/>
          </w:rPr>
          <w:t>第六章　投标文件格式</w:t>
        </w:r>
        <w:r w:rsidR="00A6629B" w:rsidRPr="00D33DCB">
          <w:rPr>
            <w:b/>
            <w:noProof/>
            <w:color w:val="000000" w:themeColor="text1"/>
          </w:rPr>
          <w:tab/>
        </w:r>
        <w:r w:rsidRPr="00D33DCB">
          <w:rPr>
            <w:b/>
            <w:noProof/>
            <w:color w:val="000000" w:themeColor="text1"/>
          </w:rPr>
          <w:fldChar w:fldCharType="begin"/>
        </w:r>
        <w:r w:rsidR="00A6629B" w:rsidRPr="00D33DCB">
          <w:rPr>
            <w:b/>
            <w:noProof/>
            <w:color w:val="000000" w:themeColor="text1"/>
          </w:rPr>
          <w:instrText xml:space="preserve"> PAGEREF _Toc19686834 \h </w:instrText>
        </w:r>
        <w:r w:rsidRPr="00D33DCB">
          <w:rPr>
            <w:b/>
            <w:noProof/>
            <w:color w:val="000000" w:themeColor="text1"/>
          </w:rPr>
        </w:r>
        <w:r w:rsidRPr="00D33DCB">
          <w:rPr>
            <w:b/>
            <w:noProof/>
            <w:color w:val="000000" w:themeColor="text1"/>
          </w:rPr>
          <w:fldChar w:fldCharType="separate"/>
        </w:r>
        <w:r w:rsidR="00501CED">
          <w:rPr>
            <w:b/>
            <w:noProof/>
            <w:color w:val="000000" w:themeColor="text1"/>
          </w:rPr>
          <w:t>60</w:t>
        </w:r>
        <w:r w:rsidRPr="00D33DCB">
          <w:rPr>
            <w:b/>
            <w:noProof/>
            <w:color w:val="000000" w:themeColor="text1"/>
          </w:rPr>
          <w:fldChar w:fldCharType="end"/>
        </w:r>
      </w:hyperlink>
    </w:p>
    <w:p w:rsidR="0008420B" w:rsidRPr="00D33DCB" w:rsidRDefault="000F4A64">
      <w:pPr>
        <w:pStyle w:val="22"/>
        <w:tabs>
          <w:tab w:val="right" w:leader="dot" w:pos="9402"/>
        </w:tabs>
        <w:rPr>
          <w:rFonts w:ascii="Calibri" w:hAnsi="Calibri"/>
          <w:noProof/>
          <w:color w:val="000000" w:themeColor="text1"/>
          <w:szCs w:val="22"/>
        </w:rPr>
      </w:pPr>
      <w:hyperlink w:anchor="_Toc19686835" w:history="1">
        <w:r w:rsidR="00A6629B" w:rsidRPr="00D33DCB">
          <w:rPr>
            <w:rStyle w:val="af8"/>
            <w:rFonts w:ascii="宋体" w:hAnsi="宋体" w:hint="eastAsia"/>
            <w:bCs/>
            <w:noProof/>
            <w:color w:val="000000" w:themeColor="text1"/>
          </w:rPr>
          <w:t>一、投标文件外层包装封面格式</w:t>
        </w:r>
        <w:r w:rsidR="00A6629B" w:rsidRPr="00D33DCB">
          <w:rPr>
            <w:noProof/>
            <w:color w:val="000000" w:themeColor="text1"/>
          </w:rPr>
          <w:tab/>
        </w:r>
        <w:r w:rsidRPr="00D33DCB">
          <w:rPr>
            <w:noProof/>
            <w:color w:val="000000" w:themeColor="text1"/>
          </w:rPr>
          <w:fldChar w:fldCharType="begin"/>
        </w:r>
        <w:r w:rsidR="00A6629B" w:rsidRPr="00D33DCB">
          <w:rPr>
            <w:noProof/>
            <w:color w:val="000000" w:themeColor="text1"/>
          </w:rPr>
          <w:instrText xml:space="preserve"> PAGEREF _Toc19686835 \h </w:instrText>
        </w:r>
        <w:r w:rsidRPr="00D33DCB">
          <w:rPr>
            <w:noProof/>
            <w:color w:val="000000" w:themeColor="text1"/>
          </w:rPr>
        </w:r>
        <w:r w:rsidRPr="00D33DCB">
          <w:rPr>
            <w:noProof/>
            <w:color w:val="000000" w:themeColor="text1"/>
          </w:rPr>
          <w:fldChar w:fldCharType="separate"/>
        </w:r>
        <w:r w:rsidR="00501CED">
          <w:rPr>
            <w:noProof/>
            <w:color w:val="000000" w:themeColor="text1"/>
          </w:rPr>
          <w:t>61</w:t>
        </w:r>
        <w:r w:rsidRPr="00D33DCB">
          <w:rPr>
            <w:noProof/>
            <w:color w:val="000000" w:themeColor="text1"/>
          </w:rPr>
          <w:fldChar w:fldCharType="end"/>
        </w:r>
      </w:hyperlink>
    </w:p>
    <w:p w:rsidR="0008420B" w:rsidRPr="00D33DCB" w:rsidRDefault="000F4A64">
      <w:pPr>
        <w:pStyle w:val="22"/>
        <w:tabs>
          <w:tab w:val="right" w:leader="dot" w:pos="9402"/>
        </w:tabs>
        <w:rPr>
          <w:rFonts w:ascii="Calibri" w:hAnsi="Calibri"/>
          <w:noProof/>
          <w:color w:val="000000" w:themeColor="text1"/>
          <w:szCs w:val="22"/>
        </w:rPr>
      </w:pPr>
      <w:hyperlink w:anchor="_Toc19686836" w:history="1">
        <w:r w:rsidR="00A6629B" w:rsidRPr="00D33DCB">
          <w:rPr>
            <w:rStyle w:val="af8"/>
            <w:rFonts w:ascii="宋体" w:hAnsi="宋体" w:hint="eastAsia"/>
            <w:bCs/>
            <w:noProof/>
            <w:color w:val="000000" w:themeColor="text1"/>
          </w:rPr>
          <w:t>二、报价文件格式</w:t>
        </w:r>
        <w:r w:rsidR="00A6629B" w:rsidRPr="00D33DCB">
          <w:rPr>
            <w:noProof/>
            <w:color w:val="000000" w:themeColor="text1"/>
          </w:rPr>
          <w:tab/>
        </w:r>
        <w:r w:rsidRPr="00D33DCB">
          <w:rPr>
            <w:noProof/>
            <w:color w:val="000000" w:themeColor="text1"/>
          </w:rPr>
          <w:fldChar w:fldCharType="begin"/>
        </w:r>
        <w:r w:rsidR="00A6629B" w:rsidRPr="00D33DCB">
          <w:rPr>
            <w:noProof/>
            <w:color w:val="000000" w:themeColor="text1"/>
          </w:rPr>
          <w:instrText xml:space="preserve"> PAGEREF _Toc19686836 \h </w:instrText>
        </w:r>
        <w:r w:rsidRPr="00D33DCB">
          <w:rPr>
            <w:noProof/>
            <w:color w:val="000000" w:themeColor="text1"/>
          </w:rPr>
        </w:r>
        <w:r w:rsidRPr="00D33DCB">
          <w:rPr>
            <w:noProof/>
            <w:color w:val="000000" w:themeColor="text1"/>
          </w:rPr>
          <w:fldChar w:fldCharType="separate"/>
        </w:r>
        <w:r w:rsidR="00501CED">
          <w:rPr>
            <w:noProof/>
            <w:color w:val="000000" w:themeColor="text1"/>
          </w:rPr>
          <w:t>62</w:t>
        </w:r>
        <w:r w:rsidRPr="00D33DCB">
          <w:rPr>
            <w:noProof/>
            <w:color w:val="000000" w:themeColor="text1"/>
          </w:rPr>
          <w:fldChar w:fldCharType="end"/>
        </w:r>
      </w:hyperlink>
    </w:p>
    <w:p w:rsidR="0008420B" w:rsidRPr="00D33DCB" w:rsidRDefault="000F4A64">
      <w:pPr>
        <w:pStyle w:val="22"/>
        <w:tabs>
          <w:tab w:val="right" w:leader="dot" w:pos="9402"/>
        </w:tabs>
        <w:rPr>
          <w:rFonts w:ascii="Calibri" w:hAnsi="Calibri"/>
          <w:noProof/>
          <w:color w:val="000000" w:themeColor="text1"/>
          <w:szCs w:val="22"/>
        </w:rPr>
      </w:pPr>
      <w:hyperlink w:anchor="_Toc19686837" w:history="1">
        <w:r w:rsidR="00A6629B" w:rsidRPr="00D33DCB">
          <w:rPr>
            <w:rStyle w:val="af8"/>
            <w:rFonts w:ascii="宋体" w:hAnsi="宋体" w:hint="eastAsia"/>
            <w:bCs/>
            <w:noProof/>
            <w:color w:val="000000" w:themeColor="text1"/>
          </w:rPr>
          <w:t>三、资格证明文件格式</w:t>
        </w:r>
        <w:r w:rsidR="00A6629B" w:rsidRPr="00D33DCB">
          <w:rPr>
            <w:noProof/>
            <w:color w:val="000000" w:themeColor="text1"/>
          </w:rPr>
          <w:tab/>
        </w:r>
        <w:r w:rsidRPr="00D33DCB">
          <w:rPr>
            <w:noProof/>
            <w:color w:val="000000" w:themeColor="text1"/>
          </w:rPr>
          <w:fldChar w:fldCharType="begin"/>
        </w:r>
        <w:r w:rsidR="00A6629B" w:rsidRPr="00D33DCB">
          <w:rPr>
            <w:noProof/>
            <w:color w:val="000000" w:themeColor="text1"/>
          </w:rPr>
          <w:instrText xml:space="preserve"> PAGEREF _Toc19686837 \h </w:instrText>
        </w:r>
        <w:r w:rsidRPr="00D33DCB">
          <w:rPr>
            <w:noProof/>
            <w:color w:val="000000" w:themeColor="text1"/>
          </w:rPr>
        </w:r>
        <w:r w:rsidRPr="00D33DCB">
          <w:rPr>
            <w:noProof/>
            <w:color w:val="000000" w:themeColor="text1"/>
          </w:rPr>
          <w:fldChar w:fldCharType="separate"/>
        </w:r>
        <w:r w:rsidR="00501CED">
          <w:rPr>
            <w:noProof/>
            <w:color w:val="000000" w:themeColor="text1"/>
          </w:rPr>
          <w:t>66</w:t>
        </w:r>
        <w:r w:rsidRPr="00D33DCB">
          <w:rPr>
            <w:noProof/>
            <w:color w:val="000000" w:themeColor="text1"/>
          </w:rPr>
          <w:fldChar w:fldCharType="end"/>
        </w:r>
      </w:hyperlink>
    </w:p>
    <w:p w:rsidR="0008420B" w:rsidRPr="00D33DCB" w:rsidRDefault="000F4A64">
      <w:pPr>
        <w:pStyle w:val="22"/>
        <w:tabs>
          <w:tab w:val="right" w:leader="dot" w:pos="9402"/>
        </w:tabs>
        <w:rPr>
          <w:rFonts w:ascii="Calibri" w:hAnsi="Calibri"/>
          <w:noProof/>
          <w:color w:val="000000" w:themeColor="text1"/>
          <w:szCs w:val="22"/>
        </w:rPr>
      </w:pPr>
      <w:hyperlink w:anchor="_Toc19686838" w:history="1">
        <w:r w:rsidR="00A6629B" w:rsidRPr="00D33DCB">
          <w:rPr>
            <w:rStyle w:val="af8"/>
            <w:rFonts w:ascii="宋体" w:hAnsi="宋体" w:hint="eastAsia"/>
            <w:bCs/>
            <w:noProof/>
            <w:color w:val="000000" w:themeColor="text1"/>
          </w:rPr>
          <w:t>四、商务文件格式</w:t>
        </w:r>
        <w:r w:rsidR="00A6629B" w:rsidRPr="00D33DCB">
          <w:rPr>
            <w:noProof/>
            <w:color w:val="000000" w:themeColor="text1"/>
          </w:rPr>
          <w:tab/>
        </w:r>
        <w:r w:rsidRPr="00D33DCB">
          <w:rPr>
            <w:noProof/>
            <w:color w:val="000000" w:themeColor="text1"/>
          </w:rPr>
          <w:fldChar w:fldCharType="begin"/>
        </w:r>
        <w:r w:rsidR="00A6629B" w:rsidRPr="00D33DCB">
          <w:rPr>
            <w:noProof/>
            <w:color w:val="000000" w:themeColor="text1"/>
          </w:rPr>
          <w:instrText xml:space="preserve"> PAGEREF _Toc19686838 \h </w:instrText>
        </w:r>
        <w:r w:rsidRPr="00D33DCB">
          <w:rPr>
            <w:noProof/>
            <w:color w:val="000000" w:themeColor="text1"/>
          </w:rPr>
        </w:r>
        <w:r w:rsidRPr="00D33DCB">
          <w:rPr>
            <w:noProof/>
            <w:color w:val="000000" w:themeColor="text1"/>
          </w:rPr>
          <w:fldChar w:fldCharType="separate"/>
        </w:r>
        <w:r w:rsidR="00501CED">
          <w:rPr>
            <w:noProof/>
            <w:color w:val="000000" w:themeColor="text1"/>
          </w:rPr>
          <w:t>71</w:t>
        </w:r>
        <w:r w:rsidRPr="00D33DCB">
          <w:rPr>
            <w:noProof/>
            <w:color w:val="000000" w:themeColor="text1"/>
          </w:rPr>
          <w:fldChar w:fldCharType="end"/>
        </w:r>
      </w:hyperlink>
    </w:p>
    <w:p w:rsidR="0008420B" w:rsidRPr="00D33DCB" w:rsidRDefault="000F4A64">
      <w:pPr>
        <w:pStyle w:val="22"/>
        <w:tabs>
          <w:tab w:val="right" w:leader="dot" w:pos="9402"/>
        </w:tabs>
        <w:rPr>
          <w:rFonts w:ascii="Calibri" w:hAnsi="Calibri"/>
          <w:noProof/>
          <w:color w:val="000000" w:themeColor="text1"/>
          <w:szCs w:val="22"/>
        </w:rPr>
      </w:pPr>
      <w:hyperlink w:anchor="_Toc19686839" w:history="1">
        <w:r w:rsidR="00A6629B" w:rsidRPr="00D33DCB">
          <w:rPr>
            <w:rStyle w:val="af8"/>
            <w:rFonts w:ascii="宋体" w:hAnsi="宋体" w:hint="eastAsia"/>
            <w:noProof/>
            <w:color w:val="000000" w:themeColor="text1"/>
          </w:rPr>
          <w:t>五、技术文件格式</w:t>
        </w:r>
        <w:r w:rsidR="00A6629B" w:rsidRPr="00D33DCB">
          <w:rPr>
            <w:noProof/>
            <w:color w:val="000000" w:themeColor="text1"/>
          </w:rPr>
          <w:tab/>
        </w:r>
        <w:r w:rsidRPr="00D33DCB">
          <w:rPr>
            <w:noProof/>
            <w:color w:val="000000" w:themeColor="text1"/>
          </w:rPr>
          <w:fldChar w:fldCharType="begin"/>
        </w:r>
        <w:r w:rsidR="00A6629B" w:rsidRPr="00D33DCB">
          <w:rPr>
            <w:noProof/>
            <w:color w:val="000000" w:themeColor="text1"/>
          </w:rPr>
          <w:instrText xml:space="preserve"> PAGEREF _Toc19686839 \h </w:instrText>
        </w:r>
        <w:r w:rsidRPr="00D33DCB">
          <w:rPr>
            <w:noProof/>
            <w:color w:val="000000" w:themeColor="text1"/>
          </w:rPr>
        </w:r>
        <w:r w:rsidRPr="00D33DCB">
          <w:rPr>
            <w:noProof/>
            <w:color w:val="000000" w:themeColor="text1"/>
          </w:rPr>
          <w:fldChar w:fldCharType="separate"/>
        </w:r>
        <w:r w:rsidR="00501CED">
          <w:rPr>
            <w:noProof/>
            <w:color w:val="000000" w:themeColor="text1"/>
          </w:rPr>
          <w:t>77</w:t>
        </w:r>
        <w:r w:rsidRPr="00D33DCB">
          <w:rPr>
            <w:noProof/>
            <w:color w:val="000000" w:themeColor="text1"/>
          </w:rPr>
          <w:fldChar w:fldCharType="end"/>
        </w:r>
      </w:hyperlink>
    </w:p>
    <w:p w:rsidR="0008420B" w:rsidRPr="00D33DCB" w:rsidRDefault="000F4A64">
      <w:pPr>
        <w:pStyle w:val="22"/>
        <w:tabs>
          <w:tab w:val="right" w:leader="dot" w:pos="9402"/>
        </w:tabs>
        <w:rPr>
          <w:rFonts w:ascii="Calibri" w:hAnsi="Calibri"/>
          <w:noProof/>
          <w:color w:val="000000" w:themeColor="text1"/>
          <w:szCs w:val="22"/>
        </w:rPr>
      </w:pPr>
      <w:hyperlink w:anchor="_Toc19686840" w:history="1">
        <w:r w:rsidR="00A6629B" w:rsidRPr="00D33DCB">
          <w:rPr>
            <w:rStyle w:val="af8"/>
            <w:rFonts w:ascii="宋体" w:hAnsi="宋体" w:hint="eastAsia"/>
            <w:bCs/>
            <w:noProof/>
            <w:color w:val="000000" w:themeColor="text1"/>
          </w:rPr>
          <w:t>六、其他文书、文件格式</w:t>
        </w:r>
        <w:r w:rsidR="00A6629B" w:rsidRPr="00D33DCB">
          <w:rPr>
            <w:noProof/>
            <w:color w:val="000000" w:themeColor="text1"/>
          </w:rPr>
          <w:tab/>
        </w:r>
        <w:r w:rsidRPr="00D33DCB">
          <w:rPr>
            <w:noProof/>
            <w:color w:val="000000" w:themeColor="text1"/>
          </w:rPr>
          <w:fldChar w:fldCharType="begin"/>
        </w:r>
        <w:r w:rsidR="00A6629B" w:rsidRPr="00D33DCB">
          <w:rPr>
            <w:noProof/>
            <w:color w:val="000000" w:themeColor="text1"/>
          </w:rPr>
          <w:instrText xml:space="preserve"> PAGEREF _Toc19686840 \h </w:instrText>
        </w:r>
        <w:r w:rsidRPr="00D33DCB">
          <w:rPr>
            <w:noProof/>
            <w:color w:val="000000" w:themeColor="text1"/>
          </w:rPr>
        </w:r>
        <w:r w:rsidRPr="00D33DCB">
          <w:rPr>
            <w:noProof/>
            <w:color w:val="000000" w:themeColor="text1"/>
          </w:rPr>
          <w:fldChar w:fldCharType="separate"/>
        </w:r>
        <w:r w:rsidR="00501CED">
          <w:rPr>
            <w:noProof/>
            <w:color w:val="000000" w:themeColor="text1"/>
          </w:rPr>
          <w:t>83</w:t>
        </w:r>
        <w:r w:rsidRPr="00D33DCB">
          <w:rPr>
            <w:noProof/>
            <w:color w:val="000000" w:themeColor="text1"/>
          </w:rPr>
          <w:fldChar w:fldCharType="end"/>
        </w:r>
      </w:hyperlink>
    </w:p>
    <w:p w:rsidR="0008420B" w:rsidRPr="00D33DCB" w:rsidRDefault="000F4A64" w:rsidP="00B25421">
      <w:pPr>
        <w:spacing w:beforeLines="50" w:line="480" w:lineRule="exact"/>
        <w:rPr>
          <w:rFonts w:ascii="仿宋_GB2312" w:eastAsia="仿宋_GB2312" w:hAnsi="宋体"/>
          <w:color w:val="000000" w:themeColor="text1"/>
          <w:sz w:val="24"/>
        </w:rPr>
      </w:pPr>
      <w:r w:rsidRPr="00D33DCB">
        <w:rPr>
          <w:rFonts w:ascii="仿宋_GB2312" w:eastAsia="仿宋_GB2312" w:hAnsi="宋体"/>
          <w:b/>
          <w:color w:val="000000" w:themeColor="text1"/>
          <w:sz w:val="24"/>
        </w:rPr>
        <w:fldChar w:fldCharType="end"/>
      </w:r>
    </w:p>
    <w:p w:rsidR="0008420B" w:rsidRPr="00D33DCB" w:rsidRDefault="0008420B" w:rsidP="00B25421">
      <w:pPr>
        <w:spacing w:beforeLines="50" w:line="480" w:lineRule="exact"/>
        <w:rPr>
          <w:rFonts w:ascii="仿宋_GB2312" w:eastAsia="仿宋_GB2312" w:hAnsi="宋体"/>
          <w:color w:val="000000" w:themeColor="text1"/>
          <w:sz w:val="30"/>
        </w:rPr>
      </w:pPr>
    </w:p>
    <w:p w:rsidR="0008420B" w:rsidRPr="00D33DCB" w:rsidRDefault="0008420B">
      <w:pPr>
        <w:rPr>
          <w:color w:val="000000" w:themeColor="text1"/>
        </w:rPr>
      </w:pPr>
    </w:p>
    <w:p w:rsidR="0008420B" w:rsidRPr="00D33DCB" w:rsidRDefault="0008420B" w:rsidP="00B25421">
      <w:pPr>
        <w:spacing w:beforeLines="50" w:line="480" w:lineRule="exact"/>
        <w:rPr>
          <w:rFonts w:ascii="仿宋_GB2312" w:eastAsia="仿宋_GB2312" w:hAnsi="宋体"/>
          <w:color w:val="000000" w:themeColor="text1"/>
          <w:sz w:val="30"/>
        </w:rPr>
      </w:pPr>
    </w:p>
    <w:p w:rsidR="0008420B" w:rsidRPr="00D33DCB" w:rsidRDefault="0008420B" w:rsidP="00B25421">
      <w:pPr>
        <w:spacing w:beforeLines="50" w:line="480" w:lineRule="exact"/>
        <w:rPr>
          <w:rFonts w:ascii="仿宋_GB2312" w:eastAsia="仿宋_GB2312" w:hAnsi="宋体"/>
          <w:color w:val="000000" w:themeColor="text1"/>
          <w:sz w:val="30"/>
        </w:rPr>
      </w:pPr>
    </w:p>
    <w:p w:rsidR="0008420B" w:rsidRPr="00D33DCB" w:rsidRDefault="0008420B" w:rsidP="00B25421">
      <w:pPr>
        <w:spacing w:beforeLines="50" w:line="480" w:lineRule="exact"/>
        <w:rPr>
          <w:rFonts w:ascii="仿宋_GB2312" w:eastAsia="仿宋_GB2312" w:hAnsi="宋体"/>
          <w:color w:val="000000" w:themeColor="text1"/>
          <w:sz w:val="30"/>
        </w:rPr>
      </w:pPr>
    </w:p>
    <w:p w:rsidR="0008420B" w:rsidRPr="00D33DCB" w:rsidRDefault="00A6629B">
      <w:pPr>
        <w:pStyle w:val="2"/>
        <w:jc w:val="center"/>
        <w:rPr>
          <w:rFonts w:ascii="宋体"/>
          <w:color w:val="000000" w:themeColor="text1"/>
        </w:rPr>
      </w:pPr>
      <w:r w:rsidRPr="00D33DCB">
        <w:rPr>
          <w:b w:val="0"/>
          <w:color w:val="000000" w:themeColor="text1"/>
          <w:sz w:val="40"/>
        </w:rPr>
        <w:br w:type="page"/>
      </w:r>
      <w:bookmarkStart w:id="4" w:name="_Toc254970489"/>
      <w:bookmarkStart w:id="5" w:name="_Toc254970630"/>
      <w:bookmarkStart w:id="6" w:name="_Toc19686829"/>
      <w:r w:rsidRPr="00D33DCB">
        <w:rPr>
          <w:rFonts w:hint="eastAsia"/>
          <w:color w:val="000000" w:themeColor="text1"/>
        </w:rPr>
        <w:lastRenderedPageBreak/>
        <w:t>第一章</w:t>
      </w:r>
      <w:r w:rsidRPr="00D33DCB">
        <w:rPr>
          <w:rFonts w:hint="eastAsia"/>
          <w:color w:val="000000" w:themeColor="text1"/>
        </w:rPr>
        <w:t xml:space="preserve">  </w:t>
      </w:r>
      <w:bookmarkEnd w:id="4"/>
      <w:bookmarkEnd w:id="5"/>
      <w:r w:rsidRPr="00D33DCB">
        <w:rPr>
          <w:rFonts w:hint="eastAsia"/>
          <w:color w:val="000000" w:themeColor="text1"/>
        </w:rPr>
        <w:t>招标公告</w:t>
      </w:r>
      <w:bookmarkEnd w:id="6"/>
    </w:p>
    <w:p w:rsidR="00640768" w:rsidRDefault="00A6629B">
      <w:pPr>
        <w:jc w:val="center"/>
        <w:rPr>
          <w:rFonts w:ascii="宋体" w:hAnsi="宋体" w:cs="Arial" w:hint="eastAsia"/>
          <w:b/>
          <w:bCs/>
          <w:color w:val="000000" w:themeColor="text1"/>
          <w:sz w:val="32"/>
          <w:szCs w:val="32"/>
        </w:rPr>
      </w:pPr>
      <w:bookmarkStart w:id="7" w:name="OLE_LINK1"/>
      <w:bookmarkStart w:id="8" w:name="_Toc19686830"/>
      <w:r w:rsidRPr="00D33DCB">
        <w:rPr>
          <w:rFonts w:ascii="宋体" w:hAnsi="宋体" w:hint="eastAsia"/>
          <w:b/>
          <w:color w:val="000000" w:themeColor="text1"/>
          <w:sz w:val="32"/>
          <w:szCs w:val="32"/>
        </w:rPr>
        <w:t>云之龙招标集团有限公司</w:t>
      </w:r>
      <w:r w:rsidRPr="00D33DCB">
        <w:rPr>
          <w:rFonts w:ascii="宋体" w:hAnsi="宋体" w:cs="Arial" w:hint="eastAsia"/>
          <w:b/>
          <w:bCs/>
          <w:color w:val="000000" w:themeColor="text1"/>
          <w:sz w:val="32"/>
          <w:szCs w:val="32"/>
        </w:rPr>
        <w:t>钦州市第二人民医院南院区综合楼翻新工程设备及家具采购项目（</w:t>
      </w:r>
      <w:r w:rsidRPr="00D33DCB">
        <w:rPr>
          <w:rFonts w:ascii="宋体" w:hAnsi="宋体" w:cs="Arial" w:hint="eastAsia"/>
          <w:b/>
          <w:color w:val="000000" w:themeColor="text1"/>
          <w:sz w:val="32"/>
          <w:szCs w:val="32"/>
        </w:rPr>
        <w:t>项目编号：</w:t>
      </w:r>
      <w:r w:rsidR="00640768">
        <w:rPr>
          <w:rFonts w:ascii="宋体" w:hAnsi="宋体" w:cs="Arial" w:hint="eastAsia"/>
          <w:b/>
          <w:color w:val="000000" w:themeColor="text1"/>
          <w:sz w:val="32"/>
          <w:szCs w:val="32"/>
        </w:rPr>
        <w:t>QZZC2020-G2-000217-YZLZ</w:t>
      </w:r>
      <w:r w:rsidRPr="00D33DCB">
        <w:rPr>
          <w:rFonts w:ascii="宋体" w:hAnsi="宋体" w:cs="Arial" w:hint="eastAsia"/>
          <w:b/>
          <w:bCs/>
          <w:color w:val="000000" w:themeColor="text1"/>
          <w:sz w:val="32"/>
          <w:szCs w:val="32"/>
        </w:rPr>
        <w:t>）</w:t>
      </w:r>
    </w:p>
    <w:p w:rsidR="0008420B" w:rsidRPr="00D33DCB" w:rsidRDefault="00A6629B">
      <w:pPr>
        <w:jc w:val="center"/>
        <w:rPr>
          <w:rFonts w:ascii="宋体" w:hAnsi="宋体" w:cs="Arial"/>
          <w:b/>
          <w:bCs/>
          <w:color w:val="000000" w:themeColor="text1"/>
          <w:sz w:val="32"/>
          <w:szCs w:val="32"/>
        </w:rPr>
      </w:pPr>
      <w:r w:rsidRPr="00D33DCB">
        <w:rPr>
          <w:rFonts w:ascii="宋体" w:hAnsi="宋体" w:cs="Arial" w:hint="eastAsia"/>
          <w:b/>
          <w:bCs/>
          <w:color w:val="000000" w:themeColor="text1"/>
          <w:sz w:val="32"/>
          <w:szCs w:val="32"/>
        </w:rPr>
        <w:t>招标公告</w:t>
      </w:r>
    </w:p>
    <w:p w:rsidR="0008420B" w:rsidRPr="00D33DCB" w:rsidRDefault="00A6629B">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Ansi="宋体"/>
          <w:color w:val="000000" w:themeColor="text1"/>
          <w:szCs w:val="21"/>
        </w:rPr>
      </w:pPr>
      <w:r w:rsidRPr="00D33DCB">
        <w:rPr>
          <w:rFonts w:ascii="宋体" w:hAnsi="宋体" w:hint="eastAsia"/>
          <w:color w:val="000000" w:themeColor="text1"/>
          <w:szCs w:val="21"/>
        </w:rPr>
        <w:t>项目概况</w:t>
      </w:r>
    </w:p>
    <w:p w:rsidR="0008420B" w:rsidRPr="00D33DCB" w:rsidRDefault="00A6629B">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Ansi="宋体"/>
          <w:color w:val="000000" w:themeColor="text1"/>
          <w:szCs w:val="21"/>
        </w:rPr>
      </w:pPr>
      <w:r w:rsidRPr="00D33DCB">
        <w:rPr>
          <w:rFonts w:ascii="宋体" w:hAnsi="宋体" w:hint="eastAsia"/>
          <w:color w:val="000000" w:themeColor="text1"/>
          <w:szCs w:val="21"/>
          <w:u w:val="single"/>
        </w:rPr>
        <w:t xml:space="preserve"> </w:t>
      </w:r>
      <w:r w:rsidRPr="00D33DCB">
        <w:rPr>
          <w:rFonts w:ascii="宋体" w:hAnsi="宋体" w:hint="eastAsia"/>
          <w:iCs/>
          <w:color w:val="000000" w:themeColor="text1"/>
          <w:szCs w:val="21"/>
          <w:u w:val="single"/>
        </w:rPr>
        <w:t>钦州市第二人民医院南院区综合楼翻新工程设备及家具采购项目</w:t>
      </w:r>
      <w:r w:rsidRPr="00D33DCB">
        <w:rPr>
          <w:rFonts w:ascii="宋体" w:hAnsi="宋体" w:hint="eastAsia"/>
          <w:color w:val="000000" w:themeColor="text1"/>
          <w:szCs w:val="21"/>
        </w:rPr>
        <w:t xml:space="preserve"> 招标项目的潜在投标人应在</w:t>
      </w:r>
      <w:r w:rsidRPr="00D33DCB">
        <w:rPr>
          <w:rFonts w:ascii="宋体" w:hAnsi="宋体" w:cs="Arial" w:hint="eastAsia"/>
          <w:color w:val="000000" w:themeColor="text1"/>
          <w:szCs w:val="21"/>
          <w:u w:val="single"/>
        </w:rPr>
        <w:t>云之龙招标集团有限公司（广西钦州市永福东大街17号万锦华府7号楼2单元11层）</w:t>
      </w:r>
      <w:r w:rsidRPr="00D33DCB">
        <w:rPr>
          <w:rFonts w:ascii="宋体" w:hAnsi="宋体" w:hint="eastAsia"/>
          <w:color w:val="000000" w:themeColor="text1"/>
          <w:szCs w:val="21"/>
        </w:rPr>
        <w:t>获取招标文件，并于</w:t>
      </w:r>
      <w:r w:rsidRPr="00D33DCB">
        <w:rPr>
          <w:rFonts w:ascii="宋体" w:hAnsi="宋体" w:hint="eastAsia"/>
          <w:color w:val="000000" w:themeColor="text1"/>
          <w:szCs w:val="21"/>
          <w:u w:val="single"/>
        </w:rPr>
        <w:t>2020</w:t>
      </w:r>
      <w:r w:rsidRPr="00D33DCB">
        <w:rPr>
          <w:rFonts w:ascii="宋体" w:hAnsi="宋体"/>
          <w:color w:val="000000" w:themeColor="text1"/>
          <w:szCs w:val="21"/>
          <w:u w:val="single"/>
        </w:rPr>
        <w:t xml:space="preserve"> </w:t>
      </w:r>
      <w:r w:rsidRPr="00D33DCB">
        <w:rPr>
          <w:rFonts w:ascii="宋体" w:hAnsi="宋体" w:hint="eastAsia"/>
          <w:bCs/>
          <w:color w:val="000000" w:themeColor="text1"/>
          <w:szCs w:val="21"/>
          <w:u w:val="single"/>
        </w:rPr>
        <w:t>年</w:t>
      </w:r>
      <w:r w:rsidR="00B67BBF">
        <w:rPr>
          <w:rFonts w:ascii="宋体" w:hAnsi="宋体" w:hint="eastAsia"/>
          <w:bCs/>
          <w:color w:val="000000" w:themeColor="text1"/>
          <w:szCs w:val="21"/>
          <w:u w:val="single"/>
        </w:rPr>
        <w:t>11</w:t>
      </w:r>
      <w:r w:rsidRPr="00D33DCB">
        <w:rPr>
          <w:rFonts w:ascii="宋体" w:hAnsi="宋体" w:hint="eastAsia"/>
          <w:bCs/>
          <w:color w:val="000000" w:themeColor="text1"/>
          <w:szCs w:val="21"/>
          <w:u w:val="single"/>
        </w:rPr>
        <w:t>月</w:t>
      </w:r>
      <w:r w:rsidR="00B67BBF">
        <w:rPr>
          <w:rFonts w:ascii="宋体" w:hAnsi="宋体" w:hint="eastAsia"/>
          <w:bCs/>
          <w:color w:val="000000" w:themeColor="text1"/>
          <w:szCs w:val="21"/>
          <w:u w:val="single"/>
        </w:rPr>
        <w:t>30</w:t>
      </w:r>
      <w:r w:rsidRPr="00D33DCB">
        <w:rPr>
          <w:rFonts w:ascii="宋体" w:hAnsi="宋体" w:hint="eastAsia"/>
          <w:bCs/>
          <w:color w:val="000000" w:themeColor="text1"/>
          <w:szCs w:val="21"/>
          <w:u w:val="single"/>
        </w:rPr>
        <w:t>日9 时 30分（</w:t>
      </w:r>
      <w:r w:rsidRPr="00D33DCB">
        <w:rPr>
          <w:rFonts w:ascii="宋体" w:hAnsi="宋体" w:hint="eastAsia"/>
          <w:bCs/>
          <w:color w:val="000000" w:themeColor="text1"/>
          <w:szCs w:val="21"/>
        </w:rPr>
        <w:t>北京时间）前递交投标</w:t>
      </w:r>
      <w:r w:rsidRPr="00D33DCB">
        <w:rPr>
          <w:rFonts w:ascii="宋体" w:hAnsi="宋体"/>
          <w:bCs/>
          <w:color w:val="000000" w:themeColor="text1"/>
          <w:szCs w:val="21"/>
        </w:rPr>
        <w:t>文件</w:t>
      </w:r>
      <w:r w:rsidRPr="00D33DCB">
        <w:rPr>
          <w:rFonts w:ascii="宋体" w:hAnsi="宋体" w:hint="eastAsia"/>
          <w:color w:val="000000" w:themeColor="text1"/>
          <w:szCs w:val="21"/>
        </w:rPr>
        <w:t>。</w:t>
      </w:r>
    </w:p>
    <w:p w:rsidR="0008420B" w:rsidRPr="00D33DCB" w:rsidRDefault="00A6629B">
      <w:pPr>
        <w:keepNext/>
        <w:keepLines/>
        <w:spacing w:line="320" w:lineRule="exact"/>
        <w:outlineLvl w:val="1"/>
        <w:rPr>
          <w:rFonts w:ascii="宋体" w:hAnsi="宋体" w:cs="宋体"/>
          <w:bCs/>
          <w:color w:val="000000" w:themeColor="text1"/>
          <w:szCs w:val="21"/>
        </w:rPr>
      </w:pPr>
      <w:bookmarkStart w:id="9" w:name="_Toc44405601"/>
      <w:bookmarkStart w:id="10" w:name="_Toc28359079"/>
      <w:bookmarkStart w:id="11" w:name="_Toc28359002"/>
      <w:bookmarkStart w:id="12" w:name="_Toc35393621"/>
      <w:bookmarkStart w:id="13" w:name="_Toc35393790"/>
      <w:bookmarkStart w:id="14" w:name="_Hlk24379207"/>
      <w:r w:rsidRPr="00D33DCB">
        <w:rPr>
          <w:rFonts w:ascii="宋体" w:hAnsi="宋体" w:cs="宋体" w:hint="eastAsia"/>
          <w:bCs/>
          <w:color w:val="000000" w:themeColor="text1"/>
          <w:szCs w:val="21"/>
        </w:rPr>
        <w:t>一、项目基本情况</w:t>
      </w:r>
      <w:bookmarkEnd w:id="9"/>
      <w:bookmarkEnd w:id="10"/>
      <w:bookmarkEnd w:id="11"/>
      <w:bookmarkEnd w:id="12"/>
      <w:bookmarkEnd w:id="13"/>
    </w:p>
    <w:p w:rsidR="0008420B" w:rsidRPr="00D33DCB" w:rsidRDefault="00A6629B">
      <w:pPr>
        <w:spacing w:line="320" w:lineRule="exact"/>
        <w:ind w:firstLineChars="200" w:firstLine="420"/>
        <w:rPr>
          <w:rFonts w:ascii="宋体" w:hAnsi="宋体"/>
          <w:color w:val="000000" w:themeColor="text1"/>
          <w:szCs w:val="21"/>
        </w:rPr>
      </w:pPr>
      <w:r w:rsidRPr="00D33DCB">
        <w:rPr>
          <w:rFonts w:ascii="宋体" w:hAnsi="宋体" w:hint="eastAsia"/>
          <w:color w:val="000000" w:themeColor="text1"/>
          <w:szCs w:val="21"/>
        </w:rPr>
        <w:t>项目编号：QZZC2020-G2-000217-YZLZ</w:t>
      </w:r>
    </w:p>
    <w:p w:rsidR="0008420B" w:rsidRPr="00D33DCB" w:rsidRDefault="00A6629B">
      <w:pPr>
        <w:spacing w:line="320" w:lineRule="exact"/>
        <w:ind w:firstLineChars="200" w:firstLine="420"/>
        <w:rPr>
          <w:color w:val="000000" w:themeColor="text1"/>
        </w:rPr>
      </w:pPr>
      <w:r w:rsidRPr="00D33DCB">
        <w:rPr>
          <w:rFonts w:ascii="宋体" w:hAnsi="宋体" w:hint="eastAsia"/>
          <w:color w:val="000000" w:themeColor="text1"/>
          <w:szCs w:val="21"/>
        </w:rPr>
        <w:t>项目名称：</w:t>
      </w:r>
      <w:bookmarkEnd w:id="14"/>
      <w:r w:rsidRPr="00D33DCB">
        <w:rPr>
          <w:rFonts w:hint="eastAsia"/>
          <w:color w:val="000000" w:themeColor="text1"/>
        </w:rPr>
        <w:t>钦州市第二人民医院南院区综合楼翻新工程设备及家具采购项目</w:t>
      </w:r>
    </w:p>
    <w:p w:rsidR="0008420B" w:rsidRPr="00D33DCB" w:rsidRDefault="00A6629B">
      <w:pPr>
        <w:spacing w:line="320" w:lineRule="exact"/>
        <w:ind w:firstLineChars="200" w:firstLine="420"/>
        <w:rPr>
          <w:rFonts w:ascii="宋体" w:hAnsi="宋体"/>
          <w:color w:val="000000" w:themeColor="text1"/>
          <w:szCs w:val="21"/>
        </w:rPr>
      </w:pPr>
      <w:r w:rsidRPr="00D33DCB">
        <w:rPr>
          <w:rFonts w:ascii="宋体" w:hAnsi="宋体" w:hint="eastAsia"/>
          <w:color w:val="000000" w:themeColor="text1"/>
          <w:szCs w:val="21"/>
        </w:rPr>
        <w:t>预算金额：</w:t>
      </w:r>
    </w:p>
    <w:p w:rsidR="0008420B" w:rsidRPr="00D33DCB" w:rsidRDefault="00A6629B">
      <w:pPr>
        <w:spacing w:line="320" w:lineRule="exact"/>
        <w:ind w:firstLineChars="200" w:firstLine="420"/>
        <w:rPr>
          <w:rFonts w:ascii="宋体" w:hAnsi="宋体"/>
          <w:color w:val="000000" w:themeColor="text1"/>
          <w:szCs w:val="21"/>
        </w:rPr>
      </w:pPr>
      <w:r w:rsidRPr="00D33DCB">
        <w:rPr>
          <w:rFonts w:ascii="宋体" w:hAnsi="宋体" w:hint="eastAsia"/>
          <w:color w:val="000000" w:themeColor="text1"/>
          <w:szCs w:val="21"/>
        </w:rPr>
        <w:t xml:space="preserve"> A分标：壹佰玖拾万元整（￥1900000.00）元</w:t>
      </w:r>
    </w:p>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 xml:space="preserve">     B分标：贰佰肆拾万元整（￥2400000.00）元</w:t>
      </w:r>
    </w:p>
    <w:p w:rsidR="0008420B" w:rsidRPr="00D33DCB" w:rsidRDefault="00A6629B">
      <w:pPr>
        <w:spacing w:line="320" w:lineRule="exact"/>
        <w:ind w:firstLineChars="200" w:firstLine="420"/>
        <w:rPr>
          <w:rFonts w:ascii="宋体" w:hAnsi="宋体"/>
          <w:color w:val="000000" w:themeColor="text1"/>
          <w:szCs w:val="21"/>
        </w:rPr>
      </w:pPr>
      <w:r w:rsidRPr="00D33DCB">
        <w:rPr>
          <w:rFonts w:ascii="宋体" w:hAnsi="宋体" w:hint="eastAsia"/>
          <w:color w:val="000000" w:themeColor="text1"/>
          <w:szCs w:val="21"/>
        </w:rPr>
        <w:t>最高限价：</w:t>
      </w:r>
    </w:p>
    <w:p w:rsidR="0008420B" w:rsidRPr="00D33DCB" w:rsidRDefault="00A6629B">
      <w:pPr>
        <w:spacing w:line="320" w:lineRule="exact"/>
        <w:ind w:firstLineChars="200" w:firstLine="420"/>
        <w:rPr>
          <w:rFonts w:ascii="宋体" w:hAnsi="宋体"/>
          <w:color w:val="000000" w:themeColor="text1"/>
          <w:szCs w:val="21"/>
        </w:rPr>
      </w:pPr>
      <w:r w:rsidRPr="00D33DCB">
        <w:rPr>
          <w:rFonts w:ascii="宋体" w:hAnsi="宋体" w:hint="eastAsia"/>
          <w:color w:val="000000" w:themeColor="text1"/>
          <w:szCs w:val="21"/>
        </w:rPr>
        <w:t xml:space="preserve"> A分标：壹佰玖拾万元整（￥1900000.00）元</w:t>
      </w:r>
    </w:p>
    <w:p w:rsidR="0008420B" w:rsidRPr="00D33DCB" w:rsidRDefault="00A6629B">
      <w:pPr>
        <w:tabs>
          <w:tab w:val="center" w:pos="4153"/>
          <w:tab w:val="right" w:pos="8306"/>
        </w:tabs>
        <w:snapToGrid w:val="0"/>
        <w:jc w:val="left"/>
        <w:rPr>
          <w:rFonts w:ascii="宋体" w:hAnsi="宋体"/>
          <w:color w:val="000000" w:themeColor="text1"/>
          <w:szCs w:val="21"/>
        </w:rPr>
      </w:pPr>
      <w:r w:rsidRPr="00D33DCB">
        <w:rPr>
          <w:rFonts w:ascii="宋体" w:hAnsi="宋体" w:hint="eastAsia"/>
          <w:color w:val="000000" w:themeColor="text1"/>
          <w:szCs w:val="21"/>
        </w:rPr>
        <w:t xml:space="preserve">     B分标：贰佰肆拾万元整（￥2400000.00）元</w:t>
      </w:r>
    </w:p>
    <w:p w:rsidR="0008420B" w:rsidRPr="00D33DCB" w:rsidRDefault="00A6629B">
      <w:pPr>
        <w:spacing w:line="320" w:lineRule="exact"/>
        <w:ind w:firstLineChars="200" w:firstLine="420"/>
        <w:rPr>
          <w:rFonts w:ascii="宋体" w:hAnsi="宋体"/>
          <w:color w:val="000000" w:themeColor="text1"/>
          <w:szCs w:val="21"/>
        </w:rPr>
      </w:pPr>
      <w:r w:rsidRPr="00D33DCB">
        <w:rPr>
          <w:rFonts w:ascii="宋体" w:hAnsi="宋体" w:hint="eastAsia"/>
          <w:color w:val="000000" w:themeColor="text1"/>
          <w:szCs w:val="21"/>
        </w:rPr>
        <w:t>采购需求：</w:t>
      </w:r>
      <w:r w:rsidRPr="00D33DCB">
        <w:rPr>
          <w:rFonts w:ascii="宋体" w:hAnsi="宋体"/>
          <w:color w:val="000000" w:themeColor="text1"/>
          <w:szCs w:val="21"/>
        </w:rPr>
        <w:t xml:space="preserve"> </w:t>
      </w:r>
    </w:p>
    <w:p w:rsidR="0008420B" w:rsidRPr="00D33DCB" w:rsidRDefault="00A6629B">
      <w:pPr>
        <w:pStyle w:val="a0"/>
        <w:rPr>
          <w:color w:val="000000" w:themeColor="text1"/>
        </w:rPr>
      </w:pPr>
      <w:r w:rsidRPr="00D33DCB">
        <w:rPr>
          <w:rFonts w:hint="eastAsia"/>
          <w:color w:val="000000" w:themeColor="text1"/>
        </w:rPr>
        <w:t xml:space="preserve">    A</w:t>
      </w:r>
      <w:r w:rsidRPr="00D33DCB">
        <w:rPr>
          <w:rFonts w:hint="eastAsia"/>
          <w:color w:val="000000" w:themeColor="text1"/>
        </w:rPr>
        <w:t>分标：</w:t>
      </w:r>
    </w:p>
    <w:tbl>
      <w:tblPr>
        <w:tblW w:w="8755" w:type="dxa"/>
        <w:tblBorders>
          <w:top w:val="single" w:sz="4" w:space="0" w:color="auto"/>
          <w:left w:val="single" w:sz="4" w:space="0" w:color="auto"/>
          <w:bottom w:val="single" w:sz="4" w:space="0" w:color="auto"/>
          <w:right w:val="single" w:sz="4" w:space="0" w:color="auto"/>
        </w:tblBorders>
        <w:tblLayout w:type="fixed"/>
        <w:tblLook w:val="04A0"/>
      </w:tblPr>
      <w:tblGrid>
        <w:gridCol w:w="959"/>
        <w:gridCol w:w="1701"/>
        <w:gridCol w:w="1559"/>
        <w:gridCol w:w="4536"/>
      </w:tblGrid>
      <w:tr w:rsidR="0008420B" w:rsidRPr="00D33DCB">
        <w:tc>
          <w:tcPr>
            <w:tcW w:w="959"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标的的名称</w:t>
            </w:r>
          </w:p>
        </w:tc>
        <w:tc>
          <w:tcPr>
            <w:tcW w:w="1559"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数量及</w:t>
            </w:r>
          </w:p>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单位</w:t>
            </w:r>
          </w:p>
        </w:tc>
        <w:tc>
          <w:tcPr>
            <w:tcW w:w="4536"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简要技术需求或服务要求</w:t>
            </w:r>
          </w:p>
        </w:tc>
      </w:tr>
      <w:tr w:rsidR="0008420B" w:rsidRPr="00D33DCB">
        <w:tc>
          <w:tcPr>
            <w:tcW w:w="959" w:type="dxa"/>
            <w:tcBorders>
              <w:top w:val="single" w:sz="4" w:space="0" w:color="auto"/>
              <w:left w:val="single" w:sz="4" w:space="0" w:color="auto"/>
              <w:bottom w:val="single" w:sz="4" w:space="0" w:color="auto"/>
              <w:right w:val="single" w:sz="4" w:space="0" w:color="auto"/>
            </w:tcBorders>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六类非屏蔽双绞线</w:t>
            </w:r>
          </w:p>
        </w:tc>
        <w:tc>
          <w:tcPr>
            <w:tcW w:w="1559"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26300m</w:t>
            </w:r>
          </w:p>
        </w:tc>
        <w:tc>
          <w:tcPr>
            <w:tcW w:w="4536" w:type="dxa"/>
            <w:vMerge w:val="restart"/>
            <w:tcBorders>
              <w:top w:val="single" w:sz="4" w:space="0" w:color="auto"/>
              <w:left w:val="single" w:sz="4" w:space="0" w:color="auto"/>
              <w:right w:val="single" w:sz="4" w:space="0" w:color="auto"/>
            </w:tcBorders>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钦州市第二人民医院南院区综合楼翻新工程设备及家具采购项目.....具体详见招标文件</w:t>
            </w:r>
          </w:p>
        </w:tc>
      </w:tr>
      <w:tr w:rsidR="0008420B" w:rsidRPr="00D33DCB">
        <w:trPr>
          <w:trHeight w:val="347"/>
        </w:trPr>
        <w:tc>
          <w:tcPr>
            <w:tcW w:w="959" w:type="dxa"/>
            <w:tcBorders>
              <w:top w:val="single" w:sz="4" w:space="0" w:color="auto"/>
              <w:left w:val="single" w:sz="4" w:space="0" w:color="auto"/>
              <w:bottom w:val="single" w:sz="4" w:space="0" w:color="auto"/>
              <w:right w:val="single" w:sz="4" w:space="0" w:color="auto"/>
            </w:tcBorders>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0"/>
              <w:rPr>
                <w:rFonts w:ascii="宋体" w:hAnsi="宋体"/>
                <w:color w:val="000000" w:themeColor="text1"/>
                <w:kern w:val="2"/>
                <w:sz w:val="21"/>
                <w:szCs w:val="21"/>
              </w:rPr>
            </w:pPr>
            <w:r w:rsidRPr="00D33DCB">
              <w:rPr>
                <w:rFonts w:ascii="宋体" w:hAnsi="宋体"/>
                <w:color w:val="000000" w:themeColor="text1"/>
                <w:kern w:val="2"/>
                <w:sz w:val="21"/>
                <w:szCs w:val="21"/>
              </w:rPr>
              <w:t>PVC</w:t>
            </w:r>
            <w:r w:rsidRPr="00D33DCB">
              <w:rPr>
                <w:rFonts w:ascii="宋体" w:hAnsi="宋体" w:hint="eastAsia"/>
                <w:color w:val="000000" w:themeColor="text1"/>
                <w:kern w:val="2"/>
                <w:sz w:val="21"/>
                <w:szCs w:val="21"/>
              </w:rPr>
              <w:t>线管</w:t>
            </w:r>
          </w:p>
        </w:tc>
        <w:tc>
          <w:tcPr>
            <w:tcW w:w="1559"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10520m</w:t>
            </w:r>
          </w:p>
        </w:tc>
        <w:tc>
          <w:tcPr>
            <w:tcW w:w="4536" w:type="dxa"/>
            <w:vMerge/>
            <w:tcBorders>
              <w:left w:val="single" w:sz="4" w:space="0" w:color="auto"/>
              <w:right w:val="single" w:sz="4" w:space="0" w:color="auto"/>
            </w:tcBorders>
          </w:tcPr>
          <w:p w:rsidR="0008420B" w:rsidRPr="00D33DCB" w:rsidRDefault="0008420B">
            <w:pPr>
              <w:pStyle w:val="a0"/>
              <w:rPr>
                <w:rFonts w:ascii="宋体" w:hAnsi="宋体"/>
                <w:color w:val="000000" w:themeColor="text1"/>
                <w:kern w:val="2"/>
                <w:sz w:val="21"/>
                <w:szCs w:val="21"/>
              </w:rPr>
            </w:pPr>
          </w:p>
        </w:tc>
      </w:tr>
      <w:tr w:rsidR="0008420B" w:rsidRPr="00D33DCB">
        <w:tc>
          <w:tcPr>
            <w:tcW w:w="959" w:type="dxa"/>
            <w:tcBorders>
              <w:top w:val="single" w:sz="4" w:space="0" w:color="auto"/>
              <w:left w:val="single" w:sz="4" w:space="0" w:color="auto"/>
              <w:bottom w:val="single" w:sz="4" w:space="0" w:color="auto"/>
              <w:right w:val="single" w:sz="4" w:space="0" w:color="auto"/>
            </w:tcBorders>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w:t>
            </w:r>
          </w:p>
        </w:tc>
        <w:tc>
          <w:tcPr>
            <w:tcW w:w="4536" w:type="dxa"/>
            <w:vMerge/>
            <w:tcBorders>
              <w:left w:val="single" w:sz="4" w:space="0" w:color="auto"/>
              <w:bottom w:val="single" w:sz="4" w:space="0" w:color="auto"/>
              <w:right w:val="single" w:sz="4" w:space="0" w:color="auto"/>
            </w:tcBorders>
          </w:tcPr>
          <w:p w:rsidR="0008420B" w:rsidRPr="00D33DCB" w:rsidRDefault="0008420B">
            <w:pPr>
              <w:pStyle w:val="a0"/>
              <w:rPr>
                <w:rFonts w:ascii="宋体" w:hAnsi="宋体"/>
                <w:color w:val="000000" w:themeColor="text1"/>
                <w:kern w:val="2"/>
                <w:sz w:val="21"/>
                <w:szCs w:val="21"/>
              </w:rPr>
            </w:pPr>
          </w:p>
        </w:tc>
      </w:tr>
    </w:tbl>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 xml:space="preserve">   B分标：</w:t>
      </w:r>
    </w:p>
    <w:tbl>
      <w:tblPr>
        <w:tblW w:w="8755" w:type="dxa"/>
        <w:tblBorders>
          <w:top w:val="single" w:sz="4" w:space="0" w:color="auto"/>
          <w:left w:val="single" w:sz="4" w:space="0" w:color="auto"/>
          <w:bottom w:val="single" w:sz="4" w:space="0" w:color="auto"/>
          <w:right w:val="single" w:sz="4" w:space="0" w:color="auto"/>
        </w:tblBorders>
        <w:tblLayout w:type="fixed"/>
        <w:tblLook w:val="04A0"/>
      </w:tblPr>
      <w:tblGrid>
        <w:gridCol w:w="959"/>
        <w:gridCol w:w="1701"/>
        <w:gridCol w:w="1559"/>
        <w:gridCol w:w="4536"/>
      </w:tblGrid>
      <w:tr w:rsidR="0008420B" w:rsidRPr="00D33DCB">
        <w:tc>
          <w:tcPr>
            <w:tcW w:w="959"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标的的名称</w:t>
            </w:r>
          </w:p>
        </w:tc>
        <w:tc>
          <w:tcPr>
            <w:tcW w:w="1559"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数量及</w:t>
            </w:r>
          </w:p>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单位</w:t>
            </w:r>
          </w:p>
        </w:tc>
        <w:tc>
          <w:tcPr>
            <w:tcW w:w="4536"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简要技术需求或服务要求</w:t>
            </w:r>
          </w:p>
        </w:tc>
      </w:tr>
      <w:tr w:rsidR="0008420B" w:rsidRPr="00D33DCB">
        <w:tc>
          <w:tcPr>
            <w:tcW w:w="959" w:type="dxa"/>
            <w:tcBorders>
              <w:top w:val="single" w:sz="4" w:space="0" w:color="auto"/>
              <w:left w:val="single" w:sz="4" w:space="0" w:color="auto"/>
              <w:bottom w:val="single" w:sz="4" w:space="0" w:color="auto"/>
              <w:right w:val="single" w:sz="4" w:space="0" w:color="auto"/>
            </w:tcBorders>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定制钢制活动柜</w:t>
            </w:r>
          </w:p>
        </w:tc>
        <w:tc>
          <w:tcPr>
            <w:tcW w:w="1559"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6个</w:t>
            </w:r>
          </w:p>
        </w:tc>
        <w:tc>
          <w:tcPr>
            <w:tcW w:w="4536" w:type="dxa"/>
            <w:vMerge w:val="restart"/>
            <w:tcBorders>
              <w:top w:val="single" w:sz="4" w:space="0" w:color="auto"/>
              <w:left w:val="single" w:sz="4" w:space="0" w:color="auto"/>
              <w:right w:val="single" w:sz="4" w:space="0" w:color="auto"/>
            </w:tcBorders>
          </w:tcPr>
          <w:p w:rsidR="0008420B" w:rsidRPr="00D33DCB" w:rsidRDefault="00A6629B">
            <w:pPr>
              <w:pStyle w:val="a0"/>
              <w:rPr>
                <w:rFonts w:ascii="宋体" w:hAnsi="宋体"/>
                <w:color w:val="000000" w:themeColor="text1"/>
                <w:kern w:val="2"/>
                <w:sz w:val="21"/>
                <w:szCs w:val="21"/>
              </w:rPr>
            </w:pPr>
            <w:r w:rsidRPr="00D33DCB">
              <w:rPr>
                <w:rFonts w:ascii="宋体" w:hAnsi="宋体" w:hint="eastAsia"/>
                <w:color w:val="000000" w:themeColor="text1"/>
                <w:kern w:val="2"/>
                <w:sz w:val="21"/>
                <w:szCs w:val="21"/>
              </w:rPr>
              <w:t>钦州市第二人民医院南院区综合楼翻新工程设备及家具采购项目.....具体详见招标文件</w:t>
            </w:r>
          </w:p>
        </w:tc>
      </w:tr>
      <w:tr w:rsidR="0008420B" w:rsidRPr="00D33DCB">
        <w:trPr>
          <w:trHeight w:val="347"/>
        </w:trPr>
        <w:tc>
          <w:tcPr>
            <w:tcW w:w="959" w:type="dxa"/>
            <w:tcBorders>
              <w:top w:val="single" w:sz="4" w:space="0" w:color="auto"/>
              <w:left w:val="single" w:sz="4" w:space="0" w:color="auto"/>
              <w:bottom w:val="single" w:sz="4" w:space="0" w:color="auto"/>
              <w:right w:val="single" w:sz="4" w:space="0" w:color="auto"/>
            </w:tcBorders>
          </w:tcPr>
          <w:p w:rsidR="0008420B" w:rsidRPr="00D33DCB" w:rsidRDefault="00A6629B">
            <w:pPr>
              <w:pStyle w:val="a0"/>
              <w:rPr>
                <w:color w:val="000000" w:themeColor="text1"/>
              </w:rPr>
            </w:pPr>
            <w:r w:rsidRPr="00D33DCB">
              <w:rPr>
                <w:rFonts w:hint="eastAsia"/>
                <w:color w:val="000000" w:themeColor="text1"/>
              </w:rPr>
              <w:t>2</w:t>
            </w:r>
          </w:p>
        </w:tc>
        <w:tc>
          <w:tcPr>
            <w:tcW w:w="1701"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0"/>
              <w:rPr>
                <w:color w:val="000000" w:themeColor="text1"/>
              </w:rPr>
            </w:pPr>
            <w:r w:rsidRPr="00D33DCB">
              <w:rPr>
                <w:rFonts w:ascii="宋体" w:hAnsi="宋体" w:cs="宋体" w:hint="eastAsia"/>
                <w:color w:val="000000" w:themeColor="text1"/>
                <w:szCs w:val="21"/>
              </w:rPr>
              <w:t>成品办公桌</w:t>
            </w:r>
          </w:p>
        </w:tc>
        <w:tc>
          <w:tcPr>
            <w:tcW w:w="1559"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0"/>
              <w:rPr>
                <w:color w:val="000000" w:themeColor="text1"/>
              </w:rPr>
            </w:pPr>
            <w:r w:rsidRPr="00D33DCB">
              <w:rPr>
                <w:rFonts w:hint="eastAsia"/>
                <w:color w:val="000000" w:themeColor="text1"/>
              </w:rPr>
              <w:t>1</w:t>
            </w:r>
            <w:r w:rsidRPr="00D33DCB">
              <w:rPr>
                <w:rFonts w:hint="eastAsia"/>
                <w:color w:val="000000" w:themeColor="text1"/>
              </w:rPr>
              <w:t>张</w:t>
            </w:r>
          </w:p>
        </w:tc>
        <w:tc>
          <w:tcPr>
            <w:tcW w:w="4536" w:type="dxa"/>
            <w:vMerge/>
            <w:tcBorders>
              <w:left w:val="single" w:sz="4" w:space="0" w:color="auto"/>
              <w:right w:val="single" w:sz="4" w:space="0" w:color="auto"/>
            </w:tcBorders>
          </w:tcPr>
          <w:p w:rsidR="0008420B" w:rsidRPr="00D33DCB" w:rsidRDefault="0008420B">
            <w:pPr>
              <w:pStyle w:val="a0"/>
              <w:rPr>
                <w:color w:val="000000" w:themeColor="text1"/>
              </w:rPr>
            </w:pPr>
          </w:p>
        </w:tc>
      </w:tr>
      <w:tr w:rsidR="0008420B" w:rsidRPr="00D33DCB">
        <w:tc>
          <w:tcPr>
            <w:tcW w:w="959" w:type="dxa"/>
            <w:tcBorders>
              <w:top w:val="single" w:sz="4" w:space="0" w:color="auto"/>
              <w:left w:val="single" w:sz="4" w:space="0" w:color="auto"/>
              <w:bottom w:val="single" w:sz="4" w:space="0" w:color="auto"/>
              <w:right w:val="single" w:sz="4" w:space="0" w:color="auto"/>
            </w:tcBorders>
          </w:tcPr>
          <w:p w:rsidR="0008420B" w:rsidRPr="00D33DCB" w:rsidRDefault="00A6629B">
            <w:pPr>
              <w:pStyle w:val="a0"/>
              <w:rPr>
                <w:color w:val="000000" w:themeColor="text1"/>
              </w:rPr>
            </w:pPr>
            <w:r w:rsidRPr="00D33DCB">
              <w:rPr>
                <w:rFonts w:hint="eastAsia"/>
                <w:color w:val="000000" w:themeColor="text1"/>
              </w:rPr>
              <w:t>.....</w:t>
            </w:r>
          </w:p>
        </w:tc>
        <w:tc>
          <w:tcPr>
            <w:tcW w:w="1701"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0"/>
              <w:rPr>
                <w:color w:val="000000" w:themeColor="text1"/>
              </w:rPr>
            </w:pPr>
            <w:r w:rsidRPr="00D33DCB">
              <w:rPr>
                <w:rFonts w:hint="eastAsia"/>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0"/>
              <w:rPr>
                <w:color w:val="000000" w:themeColor="text1"/>
              </w:rPr>
            </w:pPr>
            <w:r w:rsidRPr="00D33DCB">
              <w:rPr>
                <w:rFonts w:hint="eastAsia"/>
                <w:color w:val="000000" w:themeColor="text1"/>
              </w:rPr>
              <w:t>......</w:t>
            </w:r>
          </w:p>
        </w:tc>
        <w:tc>
          <w:tcPr>
            <w:tcW w:w="4536" w:type="dxa"/>
            <w:vMerge/>
            <w:tcBorders>
              <w:left w:val="single" w:sz="4" w:space="0" w:color="auto"/>
              <w:bottom w:val="single" w:sz="4" w:space="0" w:color="auto"/>
              <w:right w:val="single" w:sz="4" w:space="0" w:color="auto"/>
            </w:tcBorders>
          </w:tcPr>
          <w:p w:rsidR="0008420B" w:rsidRPr="00D33DCB" w:rsidRDefault="0008420B">
            <w:pPr>
              <w:pStyle w:val="a0"/>
              <w:rPr>
                <w:color w:val="000000" w:themeColor="text1"/>
              </w:rPr>
            </w:pPr>
          </w:p>
        </w:tc>
      </w:tr>
    </w:tbl>
    <w:p w:rsidR="0063642C" w:rsidRPr="00D33DCB" w:rsidRDefault="00A6629B" w:rsidP="0063642C">
      <w:pPr>
        <w:spacing w:line="320" w:lineRule="exact"/>
        <w:ind w:firstLineChars="200" w:firstLine="420"/>
        <w:rPr>
          <w:rFonts w:ascii="宋体" w:hAnsi="宋体"/>
          <w:bCs/>
          <w:color w:val="000000" w:themeColor="text1"/>
          <w:szCs w:val="21"/>
        </w:rPr>
      </w:pPr>
      <w:r w:rsidRPr="00D33DCB">
        <w:rPr>
          <w:rFonts w:ascii="宋体" w:hAnsi="宋体" w:hint="eastAsia"/>
          <w:color w:val="000000" w:themeColor="text1"/>
          <w:szCs w:val="21"/>
        </w:rPr>
        <w:t xml:space="preserve">  A分标交付期限：</w:t>
      </w:r>
      <w:r w:rsidR="0063642C" w:rsidRPr="00D33DCB">
        <w:rPr>
          <w:rFonts w:ascii="宋体" w:hAnsi="宋体" w:hint="eastAsia"/>
          <w:bCs/>
          <w:color w:val="000000" w:themeColor="text1"/>
          <w:szCs w:val="21"/>
        </w:rPr>
        <w:t>自合同签订之日起120天内。</w:t>
      </w:r>
    </w:p>
    <w:p w:rsidR="0008420B" w:rsidRPr="00D33DCB" w:rsidRDefault="00A6629B" w:rsidP="0063642C">
      <w:pPr>
        <w:spacing w:line="320" w:lineRule="exact"/>
        <w:ind w:firstLineChars="200" w:firstLine="420"/>
        <w:rPr>
          <w:color w:val="000000" w:themeColor="text1"/>
        </w:rPr>
      </w:pPr>
      <w:r w:rsidRPr="00D33DCB">
        <w:rPr>
          <w:rFonts w:hint="eastAsia"/>
          <w:color w:val="000000" w:themeColor="text1"/>
        </w:rPr>
        <w:t xml:space="preserve">  </w:t>
      </w:r>
      <w:r w:rsidRPr="00D33DCB">
        <w:rPr>
          <w:rFonts w:ascii="宋体" w:hAnsi="宋体" w:hint="eastAsia"/>
          <w:color w:val="000000" w:themeColor="text1"/>
          <w:szCs w:val="21"/>
        </w:rPr>
        <w:t>B分标交付期限：</w:t>
      </w:r>
      <w:r w:rsidR="0063642C" w:rsidRPr="00D33DCB">
        <w:rPr>
          <w:rFonts w:ascii="宋体" w:hAnsi="宋体" w:hint="eastAsia"/>
          <w:bCs/>
          <w:color w:val="000000" w:themeColor="text1"/>
          <w:szCs w:val="21"/>
        </w:rPr>
        <w:t>自合同签订之日起120天内。</w:t>
      </w:r>
    </w:p>
    <w:p w:rsidR="0008420B" w:rsidRPr="00D33DCB" w:rsidRDefault="00A6629B">
      <w:pPr>
        <w:spacing w:line="320" w:lineRule="exact"/>
        <w:rPr>
          <w:rFonts w:ascii="宋体" w:hAnsi="宋体"/>
          <w:color w:val="000000" w:themeColor="text1"/>
          <w:szCs w:val="21"/>
        </w:rPr>
      </w:pPr>
      <w:r w:rsidRPr="00D33DCB">
        <w:rPr>
          <w:rFonts w:ascii="宋体" w:hAnsi="宋体" w:hint="eastAsia"/>
          <w:color w:val="000000" w:themeColor="text1"/>
          <w:szCs w:val="21"/>
        </w:rPr>
        <w:t xml:space="preserve">  本项目不接受联合体投标</w:t>
      </w:r>
      <w:r w:rsidRPr="00D33DCB">
        <w:rPr>
          <w:rFonts w:ascii="宋体" w:hAnsi="宋体"/>
          <w:color w:val="000000" w:themeColor="text1"/>
          <w:szCs w:val="21"/>
        </w:rPr>
        <w:t>。</w:t>
      </w:r>
    </w:p>
    <w:p w:rsidR="0008420B" w:rsidRPr="00D33DCB" w:rsidRDefault="00A6629B">
      <w:pPr>
        <w:spacing w:line="320" w:lineRule="exact"/>
        <w:ind w:firstLineChars="200" w:firstLine="420"/>
        <w:rPr>
          <w:rFonts w:ascii="宋体" w:hAnsi="宋体"/>
          <w:bCs/>
          <w:color w:val="000000" w:themeColor="text1"/>
          <w:szCs w:val="21"/>
        </w:rPr>
      </w:pPr>
      <w:r w:rsidRPr="00D33DCB">
        <w:rPr>
          <w:rFonts w:ascii="宋体" w:hAnsi="宋体" w:hint="eastAsia"/>
          <w:bCs/>
          <w:color w:val="000000" w:themeColor="text1"/>
          <w:szCs w:val="21"/>
        </w:rPr>
        <w:t>二、投标人的资格要求：</w:t>
      </w:r>
    </w:p>
    <w:p w:rsidR="0008420B" w:rsidRPr="00D33DCB" w:rsidRDefault="00A6629B">
      <w:pPr>
        <w:spacing w:line="320" w:lineRule="exact"/>
        <w:ind w:firstLineChars="200" w:firstLine="420"/>
        <w:rPr>
          <w:rFonts w:ascii="宋体" w:hAnsi="宋体"/>
          <w:color w:val="000000" w:themeColor="text1"/>
          <w:szCs w:val="21"/>
        </w:rPr>
      </w:pPr>
      <w:r w:rsidRPr="00D33DCB">
        <w:rPr>
          <w:rFonts w:ascii="宋体" w:hAnsi="宋体" w:hint="eastAsia"/>
          <w:color w:val="000000" w:themeColor="text1"/>
          <w:szCs w:val="21"/>
        </w:rPr>
        <w:t xml:space="preserve">  1.满足《中华人民共和国政府采购法》第二十二条规定；</w:t>
      </w:r>
    </w:p>
    <w:p w:rsidR="0008420B" w:rsidRPr="00D33DCB" w:rsidRDefault="00A6629B">
      <w:pPr>
        <w:spacing w:line="320" w:lineRule="exact"/>
        <w:ind w:firstLineChars="200" w:firstLine="420"/>
        <w:rPr>
          <w:rFonts w:ascii="宋体" w:hAnsi="宋体"/>
          <w:color w:val="000000" w:themeColor="text1"/>
          <w:szCs w:val="21"/>
        </w:rPr>
      </w:pPr>
      <w:r w:rsidRPr="00D33DCB">
        <w:rPr>
          <w:rFonts w:ascii="宋体" w:hAnsi="宋体"/>
          <w:color w:val="000000" w:themeColor="text1"/>
          <w:szCs w:val="21"/>
        </w:rPr>
        <w:t>2</w:t>
      </w:r>
      <w:r w:rsidRPr="00D33DCB">
        <w:rPr>
          <w:rFonts w:ascii="宋体" w:hAnsi="宋体" w:hint="eastAsia"/>
          <w:color w:val="000000" w:themeColor="text1"/>
          <w:szCs w:val="21"/>
        </w:rPr>
        <w:t>.落实政府采购政策需满足的资格要求</w:t>
      </w:r>
      <w:r w:rsidRPr="00D33DCB">
        <w:rPr>
          <w:rFonts w:ascii="宋体" w:hAnsi="宋体" w:hint="eastAsia"/>
          <w:i/>
          <w:iCs/>
          <w:color w:val="000000" w:themeColor="text1"/>
          <w:szCs w:val="21"/>
        </w:rPr>
        <w:t>：</w:t>
      </w:r>
      <w:r w:rsidRPr="00D33DCB">
        <w:rPr>
          <w:rFonts w:ascii="宋体" w:hAnsi="宋体" w:hint="eastAsia"/>
          <w:iCs/>
          <w:color w:val="000000" w:themeColor="text1"/>
          <w:szCs w:val="21"/>
        </w:rPr>
        <w:t>无</w:t>
      </w:r>
    </w:p>
    <w:p w:rsidR="0008420B" w:rsidRPr="00D33DCB" w:rsidRDefault="00A6629B">
      <w:pPr>
        <w:spacing w:line="320" w:lineRule="exact"/>
        <w:ind w:firstLineChars="200" w:firstLine="420"/>
        <w:rPr>
          <w:rFonts w:ascii="宋体" w:hAnsi="宋体"/>
          <w:color w:val="000000" w:themeColor="text1"/>
          <w:szCs w:val="21"/>
          <w:u w:val="single"/>
        </w:rPr>
      </w:pPr>
      <w:r w:rsidRPr="00D33DCB">
        <w:rPr>
          <w:rFonts w:ascii="宋体" w:hAnsi="宋体" w:hint="eastAsia"/>
          <w:color w:val="000000" w:themeColor="text1"/>
          <w:szCs w:val="21"/>
        </w:rPr>
        <w:t>3.本项目的特定资格要求：</w:t>
      </w:r>
      <w:r w:rsidRPr="00D33DCB">
        <w:rPr>
          <w:rFonts w:ascii="宋体" w:hAnsi="宋体" w:hint="eastAsia"/>
          <w:iCs/>
          <w:color w:val="000000" w:themeColor="text1"/>
          <w:szCs w:val="21"/>
        </w:rPr>
        <w:t>无</w:t>
      </w:r>
    </w:p>
    <w:p w:rsidR="0008420B" w:rsidRPr="00D33DCB" w:rsidRDefault="00A6629B">
      <w:pPr>
        <w:spacing w:line="320" w:lineRule="exact"/>
        <w:ind w:firstLineChars="200" w:firstLine="420"/>
        <w:rPr>
          <w:rFonts w:ascii="宋体" w:hAnsi="宋体"/>
          <w:color w:val="000000" w:themeColor="text1"/>
          <w:szCs w:val="21"/>
        </w:rPr>
      </w:pPr>
      <w:r w:rsidRPr="00D33DCB">
        <w:rPr>
          <w:rFonts w:ascii="宋体" w:hAnsi="宋体"/>
          <w:color w:val="000000" w:themeColor="text1"/>
          <w:szCs w:val="21"/>
        </w:rPr>
        <w:t>4.</w:t>
      </w:r>
      <w:r w:rsidRPr="00D33DCB">
        <w:rPr>
          <w:rFonts w:ascii="宋体" w:hAnsi="宋体" w:hint="eastAsia"/>
          <w:color w:val="000000" w:themeColor="text1"/>
          <w:szCs w:val="21"/>
        </w:rPr>
        <w:t>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rsidR="0008420B" w:rsidRPr="00D33DCB" w:rsidRDefault="00A6629B">
      <w:pPr>
        <w:spacing w:line="320" w:lineRule="exact"/>
        <w:ind w:firstLineChars="200" w:firstLine="420"/>
        <w:rPr>
          <w:rFonts w:ascii="宋体" w:hAnsi="宋体"/>
          <w:color w:val="000000" w:themeColor="text1"/>
          <w:szCs w:val="21"/>
        </w:rPr>
      </w:pPr>
      <w:r w:rsidRPr="00D33DCB">
        <w:rPr>
          <w:rFonts w:ascii="宋体" w:hAnsi="宋体"/>
          <w:color w:val="000000" w:themeColor="text1"/>
          <w:szCs w:val="21"/>
        </w:rPr>
        <w:t>5</w:t>
      </w:r>
      <w:r w:rsidRPr="00D33DCB">
        <w:rPr>
          <w:rFonts w:ascii="宋体" w:hAnsi="宋体" w:hint="eastAsia"/>
          <w:color w:val="000000" w:themeColor="text1"/>
          <w:szCs w:val="21"/>
        </w:rPr>
        <w:t>.对在“信用中国”网站(www.creditchina.gov.cn) 、中国政府采购网(www.ccgp.gov.cn)被列入</w:t>
      </w:r>
      <w:r w:rsidRPr="00D33DCB">
        <w:rPr>
          <w:rFonts w:ascii="宋体" w:hAnsi="宋体" w:hint="eastAsia"/>
          <w:color w:val="000000" w:themeColor="text1"/>
          <w:szCs w:val="21"/>
        </w:rPr>
        <w:lastRenderedPageBreak/>
        <w:t>失信被执行人、重大税收违法案件当事人名单、政府采购严重违法失信行为记录名单及其他不符合《中华人民共和国政府采购法》第二十二条规定条件的投标人，不得参与政府采购活动。</w:t>
      </w:r>
    </w:p>
    <w:p w:rsidR="0008420B" w:rsidRPr="00D33DCB" w:rsidRDefault="00A6629B">
      <w:pPr>
        <w:keepNext/>
        <w:keepLines/>
        <w:spacing w:line="320" w:lineRule="exact"/>
        <w:outlineLvl w:val="1"/>
        <w:rPr>
          <w:rFonts w:ascii="宋体" w:hAnsi="宋体" w:cs="宋体"/>
          <w:bCs/>
          <w:color w:val="000000" w:themeColor="text1"/>
          <w:szCs w:val="21"/>
        </w:rPr>
      </w:pPr>
      <w:bookmarkStart w:id="15" w:name="_Toc44405603"/>
      <w:bookmarkStart w:id="16" w:name="_Toc28359081"/>
      <w:bookmarkStart w:id="17" w:name="_Toc35393623"/>
      <w:bookmarkStart w:id="18" w:name="_Toc28359004"/>
      <w:bookmarkStart w:id="19" w:name="_Toc35393792"/>
      <w:r w:rsidRPr="00D33DCB">
        <w:rPr>
          <w:rFonts w:ascii="宋体" w:hAnsi="宋体" w:cs="宋体" w:hint="eastAsia"/>
          <w:bCs/>
          <w:color w:val="000000" w:themeColor="text1"/>
          <w:szCs w:val="21"/>
        </w:rPr>
        <w:t>三、获取招标文件</w:t>
      </w:r>
      <w:bookmarkEnd w:id="15"/>
      <w:bookmarkEnd w:id="16"/>
      <w:bookmarkEnd w:id="17"/>
      <w:bookmarkEnd w:id="18"/>
      <w:bookmarkEnd w:id="19"/>
    </w:p>
    <w:p w:rsidR="0008420B" w:rsidRPr="00D33DCB" w:rsidRDefault="00A6629B">
      <w:pPr>
        <w:spacing w:line="320" w:lineRule="exact"/>
        <w:ind w:firstLine="540"/>
        <w:rPr>
          <w:rFonts w:ascii="宋体" w:hAnsi="宋体" w:cs="宋体"/>
          <w:color w:val="000000" w:themeColor="text1"/>
          <w:szCs w:val="21"/>
        </w:rPr>
      </w:pPr>
      <w:r w:rsidRPr="00D33DCB">
        <w:rPr>
          <w:rFonts w:ascii="宋体" w:hAnsi="宋体" w:cs="宋体" w:hint="eastAsia"/>
          <w:color w:val="000000" w:themeColor="text1"/>
          <w:szCs w:val="21"/>
        </w:rPr>
        <w:t>时间：</w:t>
      </w:r>
      <w:r w:rsidRPr="00D33DCB">
        <w:rPr>
          <w:rFonts w:ascii="宋体" w:hAnsi="宋体" w:cs="宋体" w:hint="eastAsia"/>
          <w:color w:val="000000" w:themeColor="text1"/>
          <w:szCs w:val="21"/>
          <w:u w:val="single"/>
        </w:rPr>
        <w:t>自本公告发布之时起</w:t>
      </w:r>
      <w:r w:rsidRPr="00D33DCB">
        <w:rPr>
          <w:rFonts w:ascii="宋体" w:hAnsi="宋体" w:cs="宋体" w:hint="eastAsia"/>
          <w:color w:val="000000" w:themeColor="text1"/>
          <w:szCs w:val="21"/>
        </w:rPr>
        <w:t>至</w:t>
      </w:r>
      <w:r w:rsidRPr="00D33DCB">
        <w:rPr>
          <w:rFonts w:ascii="宋体" w:hAnsi="宋体" w:cs="宋体" w:hint="eastAsia"/>
          <w:color w:val="000000" w:themeColor="text1"/>
          <w:szCs w:val="21"/>
          <w:u w:val="single"/>
        </w:rPr>
        <w:t xml:space="preserve"> 2020年11月</w:t>
      </w:r>
      <w:r w:rsidR="00B67BBF">
        <w:rPr>
          <w:rFonts w:ascii="宋体" w:hAnsi="宋体" w:cs="宋体" w:hint="eastAsia"/>
          <w:color w:val="000000" w:themeColor="text1"/>
          <w:szCs w:val="21"/>
          <w:u w:val="single"/>
        </w:rPr>
        <w:t>16</w:t>
      </w:r>
      <w:r w:rsidRPr="00D33DCB">
        <w:rPr>
          <w:rFonts w:ascii="宋体" w:hAnsi="宋体" w:cs="宋体" w:hint="eastAsia"/>
          <w:color w:val="000000" w:themeColor="text1"/>
          <w:szCs w:val="21"/>
          <w:u w:val="single"/>
        </w:rPr>
        <w:t xml:space="preserve"> 日</w:t>
      </w:r>
      <w:r w:rsidRPr="00D33DCB">
        <w:rPr>
          <w:rFonts w:ascii="宋体" w:hAnsi="宋体" w:cs="宋体" w:hint="eastAsia"/>
          <w:color w:val="000000" w:themeColor="text1"/>
          <w:szCs w:val="21"/>
        </w:rPr>
        <w:t>，每天上午</w:t>
      </w:r>
      <w:r w:rsidRPr="00D33DCB">
        <w:rPr>
          <w:rFonts w:ascii="宋体" w:hAnsi="宋体" w:cs="宋体" w:hint="eastAsia"/>
          <w:color w:val="000000" w:themeColor="text1"/>
          <w:szCs w:val="21"/>
          <w:u w:val="single"/>
        </w:rPr>
        <w:t>8:</w:t>
      </w:r>
      <w:r w:rsidRPr="00D33DCB">
        <w:rPr>
          <w:rFonts w:ascii="宋体" w:hAnsi="宋体" w:cs="宋体"/>
          <w:color w:val="000000" w:themeColor="text1"/>
          <w:szCs w:val="21"/>
          <w:u w:val="single"/>
        </w:rPr>
        <w:t>00</w:t>
      </w:r>
      <w:r w:rsidRPr="00D33DCB">
        <w:rPr>
          <w:rFonts w:ascii="宋体" w:hAnsi="宋体" w:cs="宋体" w:hint="eastAsia"/>
          <w:color w:val="000000" w:themeColor="text1"/>
          <w:szCs w:val="21"/>
        </w:rPr>
        <w:t>至</w:t>
      </w:r>
      <w:r w:rsidRPr="00D33DCB">
        <w:rPr>
          <w:rFonts w:ascii="宋体" w:hAnsi="宋体" w:cs="宋体" w:hint="eastAsia"/>
          <w:color w:val="000000" w:themeColor="text1"/>
          <w:szCs w:val="21"/>
          <w:u w:val="single"/>
        </w:rPr>
        <w:t>1</w:t>
      </w:r>
      <w:r w:rsidRPr="00D33DCB">
        <w:rPr>
          <w:rFonts w:ascii="宋体" w:hAnsi="宋体" w:cs="宋体"/>
          <w:color w:val="000000" w:themeColor="text1"/>
          <w:szCs w:val="21"/>
          <w:u w:val="single"/>
        </w:rPr>
        <w:t>2</w:t>
      </w:r>
      <w:r w:rsidRPr="00D33DCB">
        <w:rPr>
          <w:rFonts w:ascii="宋体" w:hAnsi="宋体" w:cs="宋体" w:hint="eastAsia"/>
          <w:color w:val="000000" w:themeColor="text1"/>
          <w:szCs w:val="21"/>
          <w:u w:val="single"/>
        </w:rPr>
        <w:t>:</w:t>
      </w:r>
      <w:r w:rsidRPr="00D33DCB">
        <w:rPr>
          <w:rFonts w:ascii="宋体" w:hAnsi="宋体" w:cs="宋体"/>
          <w:color w:val="000000" w:themeColor="text1"/>
          <w:szCs w:val="21"/>
          <w:u w:val="single"/>
        </w:rPr>
        <w:t>00</w:t>
      </w:r>
      <w:r w:rsidRPr="00D33DCB">
        <w:rPr>
          <w:rFonts w:ascii="宋体" w:hAnsi="宋体" w:cs="宋体" w:hint="eastAsia"/>
          <w:color w:val="000000" w:themeColor="text1"/>
          <w:szCs w:val="21"/>
        </w:rPr>
        <w:t>，下午</w:t>
      </w:r>
      <w:r w:rsidRPr="00D33DCB">
        <w:rPr>
          <w:rFonts w:ascii="宋体" w:hAnsi="宋体" w:cs="宋体" w:hint="eastAsia"/>
          <w:color w:val="000000" w:themeColor="text1"/>
          <w:szCs w:val="21"/>
          <w:u w:val="single"/>
        </w:rPr>
        <w:t>3:</w:t>
      </w:r>
      <w:r w:rsidRPr="00D33DCB">
        <w:rPr>
          <w:rFonts w:ascii="宋体" w:hAnsi="宋体" w:cs="宋体"/>
          <w:color w:val="000000" w:themeColor="text1"/>
          <w:szCs w:val="21"/>
          <w:u w:val="single"/>
        </w:rPr>
        <w:t>00</w:t>
      </w:r>
      <w:r w:rsidRPr="00D33DCB">
        <w:rPr>
          <w:rFonts w:ascii="宋体" w:hAnsi="宋体" w:cs="宋体" w:hint="eastAsia"/>
          <w:color w:val="000000" w:themeColor="text1"/>
          <w:szCs w:val="21"/>
        </w:rPr>
        <w:t>至</w:t>
      </w:r>
      <w:r w:rsidRPr="00D33DCB">
        <w:rPr>
          <w:rFonts w:ascii="宋体" w:hAnsi="宋体" w:cs="宋体" w:hint="eastAsia"/>
          <w:color w:val="000000" w:themeColor="text1"/>
          <w:szCs w:val="21"/>
          <w:u w:val="single"/>
        </w:rPr>
        <w:t>6:</w:t>
      </w:r>
      <w:r w:rsidRPr="00D33DCB">
        <w:rPr>
          <w:rFonts w:ascii="宋体" w:hAnsi="宋体" w:cs="宋体"/>
          <w:color w:val="000000" w:themeColor="text1"/>
          <w:szCs w:val="21"/>
          <w:u w:val="single"/>
        </w:rPr>
        <w:t>00</w:t>
      </w:r>
      <w:r w:rsidRPr="00D33DCB">
        <w:rPr>
          <w:rFonts w:ascii="宋体" w:hAnsi="宋体" w:cs="宋体" w:hint="eastAsia"/>
          <w:color w:val="000000" w:themeColor="text1"/>
          <w:szCs w:val="21"/>
        </w:rPr>
        <w:t>（北京时间，</w:t>
      </w:r>
      <w:r w:rsidRPr="00D33DCB">
        <w:rPr>
          <w:rFonts w:ascii="宋体" w:hAnsi="宋体" w:cs="宋体"/>
          <w:color w:val="000000" w:themeColor="text1"/>
          <w:szCs w:val="21"/>
        </w:rPr>
        <w:t>法定节假日</w:t>
      </w:r>
      <w:r w:rsidRPr="00D33DCB">
        <w:rPr>
          <w:rFonts w:ascii="宋体" w:hAnsi="宋体" w:cs="宋体" w:hint="eastAsia"/>
          <w:color w:val="000000" w:themeColor="text1"/>
          <w:szCs w:val="21"/>
        </w:rPr>
        <w:t>除外）</w:t>
      </w:r>
    </w:p>
    <w:p w:rsidR="0008420B" w:rsidRPr="00D33DCB" w:rsidRDefault="00A6629B">
      <w:pPr>
        <w:spacing w:line="320" w:lineRule="exact"/>
        <w:ind w:firstLine="540"/>
        <w:rPr>
          <w:rFonts w:ascii="宋体" w:hAnsi="宋体" w:cs="宋体"/>
          <w:color w:val="000000" w:themeColor="text1"/>
          <w:szCs w:val="21"/>
          <w:u w:val="single"/>
        </w:rPr>
      </w:pPr>
      <w:r w:rsidRPr="00D33DCB">
        <w:rPr>
          <w:rFonts w:ascii="宋体" w:hAnsi="宋体" w:cs="宋体" w:hint="eastAsia"/>
          <w:color w:val="000000" w:themeColor="text1"/>
          <w:szCs w:val="21"/>
        </w:rPr>
        <w:t>地点：</w:t>
      </w:r>
      <w:r w:rsidRPr="00D33DCB">
        <w:rPr>
          <w:rFonts w:ascii="宋体" w:hAnsi="宋体" w:cs="Arial" w:hint="eastAsia"/>
          <w:color w:val="000000" w:themeColor="text1"/>
          <w:szCs w:val="21"/>
          <w:u w:val="single"/>
        </w:rPr>
        <w:t xml:space="preserve"> </w:t>
      </w:r>
      <w:r w:rsidRPr="00D33DCB">
        <w:rPr>
          <w:rFonts w:ascii="宋体" w:hAnsi="宋体" w:cs="Arial"/>
          <w:color w:val="000000" w:themeColor="text1"/>
          <w:szCs w:val="21"/>
          <w:u w:val="single"/>
        </w:rPr>
        <w:t xml:space="preserve"> </w:t>
      </w:r>
      <w:r w:rsidRPr="00D33DCB">
        <w:rPr>
          <w:rFonts w:ascii="宋体" w:hAnsi="宋体" w:cs="Arial" w:hint="eastAsia"/>
          <w:color w:val="000000" w:themeColor="text1"/>
          <w:szCs w:val="21"/>
          <w:u w:val="single"/>
        </w:rPr>
        <w:t>云之龙招标集团有限公司（广西钦州市永福东大街17号万锦华府7号楼2单元11层）</w:t>
      </w:r>
      <w:r w:rsidRPr="00D33DCB">
        <w:rPr>
          <w:rFonts w:ascii="宋体" w:hAnsi="宋体" w:cs="Arial"/>
          <w:color w:val="000000" w:themeColor="text1"/>
          <w:szCs w:val="21"/>
          <w:u w:val="single"/>
        </w:rPr>
        <w:t xml:space="preserve"> </w:t>
      </w:r>
    </w:p>
    <w:p w:rsidR="0008420B" w:rsidRPr="00D33DCB" w:rsidRDefault="00A6629B">
      <w:pPr>
        <w:spacing w:line="320" w:lineRule="exact"/>
        <w:ind w:firstLine="540"/>
        <w:rPr>
          <w:rFonts w:ascii="宋体" w:hAnsi="宋体" w:cs="宋体"/>
          <w:color w:val="000000" w:themeColor="text1"/>
          <w:szCs w:val="21"/>
        </w:rPr>
      </w:pPr>
      <w:r w:rsidRPr="00D33DCB">
        <w:rPr>
          <w:rFonts w:ascii="宋体" w:hAnsi="宋体" w:cs="宋体" w:hint="eastAsia"/>
          <w:color w:val="000000" w:themeColor="text1"/>
          <w:szCs w:val="21"/>
        </w:rPr>
        <w:t>方式：</w:t>
      </w:r>
      <w:bookmarkStart w:id="20" w:name="_Hlk37428755"/>
      <w:r w:rsidRPr="00D33DCB">
        <w:rPr>
          <w:rFonts w:ascii="宋体" w:hAnsi="宋体" w:cs="宋体" w:hint="eastAsia"/>
          <w:color w:val="000000" w:themeColor="text1"/>
          <w:szCs w:val="21"/>
        </w:rPr>
        <w:t>投标人须按照本公告规定的时间、地点及售价购买本招标文件</w:t>
      </w:r>
      <w:bookmarkEnd w:id="20"/>
    </w:p>
    <w:p w:rsidR="0008420B" w:rsidRPr="00D33DCB" w:rsidRDefault="00A6629B">
      <w:pPr>
        <w:jc w:val="left"/>
        <w:rPr>
          <w:color w:val="000000" w:themeColor="text1"/>
        </w:rPr>
      </w:pPr>
      <w:r w:rsidRPr="00D33DCB">
        <w:rPr>
          <w:rFonts w:hint="eastAsia"/>
          <w:color w:val="000000" w:themeColor="text1"/>
        </w:rPr>
        <w:t xml:space="preserve"> </w:t>
      </w:r>
      <w:r w:rsidRPr="00D33DCB">
        <w:rPr>
          <w:color w:val="000000" w:themeColor="text1"/>
        </w:rPr>
        <w:t xml:space="preserve">    </w:t>
      </w:r>
      <w:r w:rsidRPr="00D33DCB">
        <w:rPr>
          <w:rFonts w:hint="eastAsia"/>
          <w:color w:val="000000" w:themeColor="text1"/>
        </w:rPr>
        <w:t>法定代表人或委托代理人身份证，非法定代表人携带法定代表人授权书原件购买；主体资格证明（如营业执照、事业单位法人证书等）副本复印件（须加盖单位公章）。（通过邮寄方式获取招标文件的，必须于招标文件的获取时间截止前将以上资料原件通过快递方式送达云之龙招标集团有限公司钦州分公司（广西钦州市永福东大街</w:t>
      </w:r>
      <w:r w:rsidRPr="00D33DCB">
        <w:rPr>
          <w:color w:val="000000" w:themeColor="text1"/>
        </w:rPr>
        <w:t>17</w:t>
      </w:r>
      <w:r w:rsidRPr="00D33DCB">
        <w:rPr>
          <w:rFonts w:hint="eastAsia"/>
          <w:color w:val="000000" w:themeColor="text1"/>
        </w:rPr>
        <w:t>号万锦华府</w:t>
      </w:r>
      <w:r w:rsidRPr="00D33DCB">
        <w:rPr>
          <w:color w:val="000000" w:themeColor="text1"/>
        </w:rPr>
        <w:t>7</w:t>
      </w:r>
      <w:r w:rsidRPr="00D33DCB">
        <w:rPr>
          <w:rFonts w:hint="eastAsia"/>
          <w:color w:val="000000" w:themeColor="text1"/>
        </w:rPr>
        <w:t>号楼</w:t>
      </w:r>
      <w:r w:rsidRPr="00D33DCB">
        <w:rPr>
          <w:color w:val="000000" w:themeColor="text1"/>
        </w:rPr>
        <w:t>2</w:t>
      </w:r>
      <w:r w:rsidRPr="00D33DCB">
        <w:rPr>
          <w:rFonts w:hint="eastAsia"/>
          <w:color w:val="000000" w:themeColor="text1"/>
        </w:rPr>
        <w:t>单元</w:t>
      </w:r>
      <w:r w:rsidRPr="00D33DCB">
        <w:rPr>
          <w:color w:val="000000" w:themeColor="text1"/>
        </w:rPr>
        <w:t>11</w:t>
      </w:r>
      <w:r w:rsidRPr="00D33DCB">
        <w:rPr>
          <w:rFonts w:hint="eastAsia"/>
          <w:color w:val="000000" w:themeColor="text1"/>
        </w:rPr>
        <w:t>层，提供的材料须注明收件人姓名、收件人联系方式及收件地址，未按本公告要求提供有效收件人联系方式的，不予办理邮寄手续；因此造成供应商无法按时获取招标文件的，责任由供应商承担）</w:t>
      </w:r>
    </w:p>
    <w:p w:rsidR="0008420B" w:rsidRPr="00D33DCB" w:rsidRDefault="00A6629B">
      <w:pPr>
        <w:spacing w:line="320" w:lineRule="exact"/>
        <w:ind w:firstLine="540"/>
        <w:rPr>
          <w:rFonts w:ascii="宋体" w:hAnsi="宋体" w:cs="宋体"/>
          <w:color w:val="000000" w:themeColor="text1"/>
          <w:szCs w:val="21"/>
        </w:rPr>
      </w:pPr>
      <w:r w:rsidRPr="00D33DCB">
        <w:rPr>
          <w:rFonts w:ascii="宋体" w:hAnsi="宋体" w:cs="宋体" w:hint="eastAsia"/>
          <w:color w:val="000000" w:themeColor="text1"/>
          <w:szCs w:val="21"/>
        </w:rPr>
        <w:t>售价：招标文件售价每本</w:t>
      </w:r>
      <w:r w:rsidRPr="00D33DCB">
        <w:rPr>
          <w:rFonts w:ascii="宋体" w:hAnsi="宋体" w:cs="宋体" w:hint="eastAsia"/>
          <w:color w:val="000000" w:themeColor="text1"/>
          <w:szCs w:val="21"/>
          <w:u w:val="single"/>
        </w:rPr>
        <w:t xml:space="preserve"> </w:t>
      </w:r>
      <w:r w:rsidRPr="00D33DCB">
        <w:rPr>
          <w:rFonts w:ascii="宋体" w:hAnsi="宋体" w:cs="宋体"/>
          <w:color w:val="000000" w:themeColor="text1"/>
          <w:szCs w:val="21"/>
          <w:u w:val="single"/>
        </w:rPr>
        <w:t>250</w:t>
      </w:r>
      <w:r w:rsidRPr="00D33DCB">
        <w:rPr>
          <w:rFonts w:ascii="宋体" w:hAnsi="宋体" w:cs="宋体" w:hint="eastAsia"/>
          <w:color w:val="000000" w:themeColor="text1"/>
          <w:szCs w:val="21"/>
        </w:rPr>
        <w:t>元，售后不退。如需邮寄，每本另加邮费50元（邮购招标文件的，必须于招标文件的获取时间截止前将招标文件价款及邮费汇到采购代理机构指定账户，提供的材料须注明收件人姓名、收件人联系方式及收件地址，未按本公告要求提供有效收件人联系方式的，不予办理邮寄手续；因此造成投标人无法按时获取招标文件的，责任由投标人承担）。</w:t>
      </w:r>
    </w:p>
    <w:p w:rsidR="0008420B" w:rsidRPr="00D33DCB" w:rsidRDefault="00A6629B">
      <w:pPr>
        <w:spacing w:line="320" w:lineRule="exact"/>
        <w:ind w:firstLine="540"/>
        <w:rPr>
          <w:rFonts w:ascii="宋体" w:hAnsi="宋体" w:cs="宋体"/>
          <w:color w:val="000000" w:themeColor="text1"/>
          <w:szCs w:val="21"/>
        </w:rPr>
      </w:pPr>
      <w:r w:rsidRPr="00D33DCB">
        <w:rPr>
          <w:rFonts w:ascii="宋体" w:hAnsi="宋体" w:cs="宋体" w:hint="eastAsia"/>
          <w:color w:val="000000" w:themeColor="text1"/>
          <w:szCs w:val="21"/>
        </w:rPr>
        <w:t>招标文件价款及邮费交纳银行账户：</w:t>
      </w:r>
    </w:p>
    <w:p w:rsidR="0008420B" w:rsidRPr="00D33DCB" w:rsidRDefault="00A6629B">
      <w:pPr>
        <w:spacing w:line="320" w:lineRule="exact"/>
        <w:ind w:firstLineChars="300" w:firstLine="630"/>
        <w:rPr>
          <w:rFonts w:ascii="宋体" w:hAnsi="宋体" w:cs="宋体"/>
          <w:color w:val="000000" w:themeColor="text1"/>
          <w:szCs w:val="21"/>
        </w:rPr>
      </w:pPr>
      <w:r w:rsidRPr="00D33DCB">
        <w:rPr>
          <w:rFonts w:ascii="宋体" w:hAnsi="宋体" w:cs="宋体" w:hint="eastAsia"/>
          <w:color w:val="000000" w:themeColor="text1"/>
          <w:szCs w:val="21"/>
        </w:rPr>
        <w:t>开户名称：云之龙招标集团有限公司钦州分公司</w:t>
      </w:r>
    </w:p>
    <w:p w:rsidR="0008420B" w:rsidRPr="00D33DCB" w:rsidRDefault="00A6629B">
      <w:pPr>
        <w:spacing w:line="320" w:lineRule="exact"/>
        <w:ind w:firstLineChars="200" w:firstLine="420"/>
        <w:rPr>
          <w:rFonts w:ascii="宋体" w:hAnsi="宋体" w:cs="宋体"/>
          <w:color w:val="000000" w:themeColor="text1"/>
          <w:szCs w:val="21"/>
        </w:rPr>
      </w:pPr>
      <w:r w:rsidRPr="00D33DCB">
        <w:rPr>
          <w:rFonts w:ascii="宋体" w:hAnsi="宋体" w:cs="宋体" w:hint="eastAsia"/>
          <w:color w:val="000000" w:themeColor="text1"/>
          <w:szCs w:val="21"/>
        </w:rPr>
        <w:t xml:space="preserve">  开户银行：中信银行南宁东葛支行；</w:t>
      </w:r>
    </w:p>
    <w:p w:rsidR="0008420B" w:rsidRPr="00D33DCB" w:rsidRDefault="00A6629B">
      <w:pPr>
        <w:spacing w:line="320" w:lineRule="exact"/>
        <w:ind w:firstLineChars="200" w:firstLine="420"/>
        <w:rPr>
          <w:rFonts w:ascii="宋体" w:hAnsi="宋体" w:cs="宋体"/>
          <w:color w:val="000000" w:themeColor="text1"/>
          <w:szCs w:val="21"/>
        </w:rPr>
      </w:pPr>
      <w:r w:rsidRPr="00D33DCB">
        <w:rPr>
          <w:rFonts w:ascii="宋体" w:hAnsi="宋体" w:cs="宋体" w:hint="eastAsia"/>
          <w:color w:val="000000" w:themeColor="text1"/>
          <w:szCs w:val="21"/>
        </w:rPr>
        <w:t xml:space="preserve">  银行账号：8113 0010 1330 0157 979；</w:t>
      </w:r>
    </w:p>
    <w:p w:rsidR="0008420B" w:rsidRPr="00D33DCB" w:rsidRDefault="00A6629B">
      <w:pPr>
        <w:spacing w:line="320" w:lineRule="exact"/>
        <w:ind w:firstLineChars="200" w:firstLine="420"/>
        <w:rPr>
          <w:rFonts w:ascii="宋体" w:hAnsi="宋体" w:cs="宋体"/>
          <w:color w:val="000000" w:themeColor="text1"/>
          <w:szCs w:val="21"/>
          <w:u w:val="single"/>
        </w:rPr>
      </w:pPr>
      <w:r w:rsidRPr="00D33DCB">
        <w:rPr>
          <w:rFonts w:ascii="宋体" w:hAnsi="宋体" w:cs="宋体" w:hint="eastAsia"/>
          <w:color w:val="000000" w:themeColor="text1"/>
          <w:szCs w:val="21"/>
        </w:rPr>
        <w:t xml:space="preserve">  行号：3026 1102 9137  </w:t>
      </w:r>
    </w:p>
    <w:p w:rsidR="0008420B" w:rsidRPr="00D33DCB" w:rsidRDefault="00A6629B">
      <w:pPr>
        <w:spacing w:line="320" w:lineRule="exact"/>
        <w:ind w:firstLine="540"/>
        <w:rPr>
          <w:rFonts w:ascii="宋体" w:hAnsi="宋体" w:cs="宋体"/>
          <w:color w:val="000000" w:themeColor="text1"/>
          <w:szCs w:val="21"/>
        </w:rPr>
      </w:pPr>
      <w:r w:rsidRPr="00D33DCB">
        <w:rPr>
          <w:rFonts w:ascii="宋体" w:hAnsi="宋体" w:cs="宋体" w:hint="eastAsia"/>
          <w:color w:val="000000" w:themeColor="text1"/>
          <w:szCs w:val="21"/>
        </w:rPr>
        <w:t>注：</w:t>
      </w:r>
    </w:p>
    <w:p w:rsidR="0008420B" w:rsidRPr="00D33DCB" w:rsidRDefault="00A6629B">
      <w:pPr>
        <w:spacing w:line="320" w:lineRule="exact"/>
        <w:ind w:firstLine="540"/>
        <w:rPr>
          <w:rFonts w:ascii="宋体" w:hAnsi="宋体" w:cs="宋体"/>
          <w:color w:val="000000" w:themeColor="text1"/>
          <w:szCs w:val="21"/>
        </w:rPr>
      </w:pPr>
      <w:r w:rsidRPr="00D33DCB">
        <w:rPr>
          <w:rFonts w:ascii="宋体" w:hAnsi="宋体" w:cs="宋体" w:hint="eastAsia"/>
          <w:color w:val="000000" w:themeColor="text1"/>
          <w:szCs w:val="21"/>
        </w:rPr>
        <w:t xml:space="preserve">1.投标人获取招标文件时应当向采购代理机构索取收据或者发票，投标时须将收据或者发票复印件放入资格证明文件。索取收据的，投标人应当提供完整准确的单位名称；依据国家税务总局2017年第16号《国家税务总局关于增值税发票开具有关问题的公告》的规定，索取发票的，投标人应当提供纳税人识别号或统一社会信用代码； </w:t>
      </w:r>
      <w:r w:rsidRPr="00D33DCB">
        <w:rPr>
          <w:rFonts w:ascii="宋体" w:hAnsi="宋体" w:cs="宋体"/>
          <w:color w:val="000000" w:themeColor="text1"/>
          <w:szCs w:val="21"/>
        </w:rPr>
        <w:t xml:space="preserve">   </w:t>
      </w:r>
    </w:p>
    <w:p w:rsidR="0008420B" w:rsidRPr="00D33DCB" w:rsidRDefault="00A6629B">
      <w:pPr>
        <w:spacing w:line="320" w:lineRule="exact"/>
        <w:ind w:firstLine="540"/>
        <w:rPr>
          <w:rFonts w:ascii="宋体" w:hAnsi="宋体" w:cs="宋体"/>
          <w:color w:val="000000" w:themeColor="text1"/>
          <w:szCs w:val="21"/>
        </w:rPr>
      </w:pPr>
      <w:r w:rsidRPr="00D33DCB">
        <w:rPr>
          <w:rFonts w:ascii="宋体" w:hAnsi="宋体" w:cs="宋体" w:hint="eastAsia"/>
          <w:color w:val="000000" w:themeColor="text1"/>
          <w:szCs w:val="21"/>
        </w:rPr>
        <w:t xml:space="preserve">2.已获取招标文件的投标人不等于符合本项目的投标人资格。     </w:t>
      </w:r>
    </w:p>
    <w:p w:rsidR="0008420B" w:rsidRPr="00D33DCB" w:rsidRDefault="00A6629B">
      <w:pPr>
        <w:spacing w:line="320" w:lineRule="exact"/>
        <w:ind w:firstLineChars="200" w:firstLine="420"/>
        <w:rPr>
          <w:rFonts w:ascii="仿宋" w:eastAsia="仿宋" w:hAnsi="仿宋" w:cs="仿宋"/>
          <w:color w:val="000000" w:themeColor="text1"/>
          <w:sz w:val="28"/>
          <w:szCs w:val="28"/>
        </w:rPr>
      </w:pPr>
      <w:r w:rsidRPr="00D33DCB">
        <w:rPr>
          <w:rFonts w:ascii="宋体" w:hAnsi="宋体" w:cs="宋体" w:hint="eastAsia"/>
          <w:color w:val="000000" w:themeColor="text1"/>
          <w:szCs w:val="21"/>
        </w:rPr>
        <w:t xml:space="preserve"> 3</w:t>
      </w:r>
      <w:r w:rsidRPr="00D33DCB">
        <w:rPr>
          <w:rFonts w:ascii="宋体" w:hAnsi="宋体" w:cs="宋体"/>
          <w:color w:val="000000" w:themeColor="text1"/>
          <w:szCs w:val="21"/>
        </w:rPr>
        <w:t>.</w:t>
      </w:r>
      <w:r w:rsidRPr="00D33DCB">
        <w:rPr>
          <w:rFonts w:ascii="宋体" w:hAnsi="宋体" w:cs="宋体" w:hint="eastAsia"/>
          <w:color w:val="000000" w:themeColor="text1"/>
          <w:szCs w:val="21"/>
        </w:rPr>
        <w:t>为配合采购人进行政府采购项目执行和备案，未在政采云注册的供应商可在获取招标文件后登录政采云进行注册，如在操作过程中遇到问题或者需要技术支持，请致电政采云客服热线：400-881-7190。</w:t>
      </w:r>
    </w:p>
    <w:p w:rsidR="0008420B" w:rsidRPr="00D33DCB" w:rsidRDefault="00A6629B">
      <w:pPr>
        <w:keepNext/>
        <w:keepLines/>
        <w:spacing w:line="320" w:lineRule="exact"/>
        <w:outlineLvl w:val="1"/>
        <w:rPr>
          <w:rFonts w:ascii="宋体" w:hAnsi="宋体" w:cs="宋体"/>
          <w:bCs/>
          <w:color w:val="000000" w:themeColor="text1"/>
          <w:szCs w:val="21"/>
        </w:rPr>
      </w:pPr>
      <w:bookmarkStart w:id="21" w:name="_Toc28359082"/>
      <w:bookmarkStart w:id="22" w:name="_Toc28359005"/>
      <w:bookmarkStart w:id="23" w:name="_Toc44405604"/>
      <w:bookmarkStart w:id="24" w:name="_Toc35393793"/>
      <w:bookmarkStart w:id="25" w:name="_Toc35393624"/>
      <w:r w:rsidRPr="00D33DCB">
        <w:rPr>
          <w:rFonts w:ascii="宋体" w:hAnsi="宋体" w:cs="宋体" w:hint="eastAsia"/>
          <w:bCs/>
          <w:color w:val="000000" w:themeColor="text1"/>
          <w:szCs w:val="21"/>
        </w:rPr>
        <w:t>四、提交投标文件</w:t>
      </w:r>
      <w:bookmarkEnd w:id="21"/>
      <w:bookmarkEnd w:id="22"/>
      <w:r w:rsidRPr="00D33DCB">
        <w:rPr>
          <w:rFonts w:ascii="宋体" w:hAnsi="宋体" w:cs="宋体" w:hint="eastAsia"/>
          <w:bCs/>
          <w:color w:val="000000" w:themeColor="text1"/>
          <w:szCs w:val="21"/>
        </w:rPr>
        <w:t>截止时间、开标时间和地点</w:t>
      </w:r>
      <w:bookmarkEnd w:id="23"/>
      <w:bookmarkEnd w:id="24"/>
      <w:bookmarkEnd w:id="25"/>
    </w:p>
    <w:p w:rsidR="0008420B" w:rsidRPr="00D33DCB" w:rsidRDefault="00A6629B">
      <w:pPr>
        <w:spacing w:line="320" w:lineRule="exact"/>
        <w:ind w:firstLineChars="200" w:firstLine="420"/>
        <w:rPr>
          <w:rFonts w:ascii="宋体" w:hAnsi="宋体" w:cs="宋体"/>
          <w:color w:val="000000" w:themeColor="text1"/>
          <w:szCs w:val="21"/>
          <w:u w:val="single"/>
        </w:rPr>
      </w:pPr>
      <w:r w:rsidRPr="00D33DCB">
        <w:rPr>
          <w:rFonts w:ascii="宋体" w:hAnsi="宋体" w:hint="eastAsia"/>
          <w:bCs/>
          <w:color w:val="000000" w:themeColor="text1"/>
          <w:szCs w:val="21"/>
        </w:rPr>
        <w:t>提交投标文件截止时间和开标时间：</w:t>
      </w:r>
      <w:r w:rsidRPr="00D33DCB">
        <w:rPr>
          <w:rFonts w:ascii="宋体" w:hAnsi="宋体" w:hint="eastAsia"/>
          <w:bCs/>
          <w:color w:val="000000" w:themeColor="text1"/>
          <w:szCs w:val="21"/>
          <w:u w:val="single"/>
        </w:rPr>
        <w:t xml:space="preserve"> 2020年 11 月</w:t>
      </w:r>
      <w:r w:rsidR="00B67BBF">
        <w:rPr>
          <w:rFonts w:ascii="宋体" w:hAnsi="宋体" w:hint="eastAsia"/>
          <w:bCs/>
          <w:color w:val="000000" w:themeColor="text1"/>
          <w:szCs w:val="21"/>
          <w:u w:val="single"/>
        </w:rPr>
        <w:t>30</w:t>
      </w:r>
      <w:r w:rsidRPr="00D33DCB">
        <w:rPr>
          <w:rFonts w:ascii="宋体" w:hAnsi="宋体" w:hint="eastAsia"/>
          <w:bCs/>
          <w:color w:val="000000" w:themeColor="text1"/>
          <w:szCs w:val="21"/>
          <w:u w:val="single"/>
        </w:rPr>
        <w:t>日9时30 分</w:t>
      </w:r>
      <w:r w:rsidRPr="00D33DCB">
        <w:rPr>
          <w:rFonts w:ascii="宋体" w:hAnsi="宋体" w:hint="eastAsia"/>
          <w:bCs/>
          <w:color w:val="000000" w:themeColor="text1"/>
          <w:szCs w:val="21"/>
        </w:rPr>
        <w:t>（北京时间）</w:t>
      </w:r>
    </w:p>
    <w:p w:rsidR="0008420B" w:rsidRPr="00D33DCB" w:rsidRDefault="00A6629B">
      <w:pPr>
        <w:spacing w:line="320" w:lineRule="exact"/>
        <w:ind w:firstLineChars="200" w:firstLine="420"/>
        <w:rPr>
          <w:rFonts w:ascii="宋体" w:hAnsi="宋体"/>
          <w:bCs/>
          <w:color w:val="000000" w:themeColor="text1"/>
          <w:szCs w:val="21"/>
          <w:u w:val="single"/>
        </w:rPr>
      </w:pPr>
      <w:r w:rsidRPr="00D33DCB">
        <w:rPr>
          <w:rFonts w:ascii="宋体" w:hAnsi="宋体" w:hint="eastAsia"/>
          <w:bCs/>
          <w:color w:val="000000" w:themeColor="text1"/>
          <w:szCs w:val="21"/>
        </w:rPr>
        <w:t>投标文件提交</w:t>
      </w:r>
      <w:bookmarkStart w:id="26" w:name="_Hlk37428909"/>
      <w:r w:rsidRPr="00D33DCB">
        <w:rPr>
          <w:rFonts w:ascii="宋体" w:hAnsi="宋体" w:hint="eastAsia"/>
          <w:bCs/>
          <w:color w:val="000000" w:themeColor="text1"/>
          <w:szCs w:val="21"/>
        </w:rPr>
        <w:t>起止时间：</w:t>
      </w:r>
      <w:r w:rsidRPr="00D33DCB">
        <w:rPr>
          <w:rFonts w:ascii="宋体" w:hAnsi="宋体" w:hint="eastAsia"/>
          <w:bCs/>
          <w:color w:val="000000" w:themeColor="text1"/>
          <w:szCs w:val="21"/>
          <w:u w:val="single"/>
        </w:rPr>
        <w:t xml:space="preserve"> 2020年11月</w:t>
      </w:r>
      <w:r w:rsidR="00B67BBF">
        <w:rPr>
          <w:rFonts w:ascii="宋体" w:hAnsi="宋体" w:hint="eastAsia"/>
          <w:bCs/>
          <w:color w:val="000000" w:themeColor="text1"/>
          <w:szCs w:val="21"/>
          <w:u w:val="single"/>
        </w:rPr>
        <w:t>30</w:t>
      </w:r>
      <w:r w:rsidRPr="00D33DCB">
        <w:rPr>
          <w:rFonts w:ascii="宋体" w:hAnsi="宋体" w:hint="eastAsia"/>
          <w:bCs/>
          <w:color w:val="000000" w:themeColor="text1"/>
          <w:szCs w:val="21"/>
          <w:u w:val="single"/>
        </w:rPr>
        <w:t>日9时00分至9时30 分</w:t>
      </w:r>
      <w:bookmarkEnd w:id="26"/>
    </w:p>
    <w:p w:rsidR="0008420B" w:rsidRPr="00D33DCB" w:rsidRDefault="00A6629B">
      <w:pPr>
        <w:snapToGrid w:val="0"/>
        <w:spacing w:line="320" w:lineRule="exact"/>
        <w:ind w:firstLineChars="200" w:firstLine="420"/>
        <w:rPr>
          <w:rFonts w:ascii="宋体" w:hAnsi="宋体" w:cs="Arial"/>
          <w:color w:val="000000" w:themeColor="text1"/>
          <w:szCs w:val="21"/>
        </w:rPr>
      </w:pPr>
      <w:r w:rsidRPr="00D33DCB">
        <w:rPr>
          <w:rFonts w:ascii="宋体" w:hAnsi="宋体" w:hint="eastAsia"/>
          <w:color w:val="000000" w:themeColor="text1"/>
          <w:szCs w:val="21"/>
        </w:rPr>
        <w:t>投标和开标地点：</w:t>
      </w:r>
      <w:r w:rsidRPr="00D33DCB">
        <w:rPr>
          <w:rFonts w:ascii="宋体" w:hAnsi="宋体" w:hint="eastAsia"/>
          <w:color w:val="000000" w:themeColor="text1"/>
          <w:szCs w:val="21"/>
          <w:u w:val="single"/>
        </w:rPr>
        <w:t>钦州市公共资源交易中心电子显示屏所安排的开标室（钦州市金海湾东大街8号，市民服务中心三楼）</w:t>
      </w:r>
    </w:p>
    <w:p w:rsidR="0008420B" w:rsidRPr="00D33DCB" w:rsidRDefault="00A6629B">
      <w:pPr>
        <w:spacing w:line="320" w:lineRule="exact"/>
        <w:ind w:firstLineChars="200" w:firstLine="420"/>
        <w:rPr>
          <w:rFonts w:ascii="宋体" w:hAnsi="宋体"/>
          <w:bCs/>
          <w:color w:val="000000" w:themeColor="text1"/>
          <w:szCs w:val="21"/>
          <w:u w:val="single"/>
        </w:rPr>
      </w:pPr>
      <w:r w:rsidRPr="00D33DCB">
        <w:rPr>
          <w:rFonts w:ascii="宋体" w:hAnsi="宋体" w:hint="eastAsia"/>
          <w:bCs/>
          <w:color w:val="000000" w:themeColor="text1"/>
          <w:szCs w:val="21"/>
          <w:u w:val="single"/>
        </w:rPr>
        <w:t>注：投标人应在投标文件提交起止时间内，将投标文件密封送达投标地点，未在规定时间内送达或未按照招标文件要求密封的投标文件，将予以拒收。</w:t>
      </w:r>
    </w:p>
    <w:p w:rsidR="0008420B" w:rsidRPr="00D33DCB" w:rsidRDefault="00A6629B">
      <w:pPr>
        <w:keepNext/>
        <w:keepLines/>
        <w:spacing w:line="320" w:lineRule="exact"/>
        <w:outlineLvl w:val="1"/>
        <w:rPr>
          <w:rFonts w:ascii="宋体" w:hAnsi="宋体" w:cs="宋体"/>
          <w:bCs/>
          <w:color w:val="000000" w:themeColor="text1"/>
          <w:szCs w:val="21"/>
        </w:rPr>
      </w:pPr>
      <w:bookmarkStart w:id="27" w:name="_Toc35393625"/>
      <w:bookmarkStart w:id="28" w:name="_Toc28359007"/>
      <w:bookmarkStart w:id="29" w:name="_Toc28359084"/>
      <w:bookmarkStart w:id="30" w:name="_Toc44405605"/>
      <w:bookmarkStart w:id="31" w:name="_Toc35393794"/>
      <w:r w:rsidRPr="00D33DCB">
        <w:rPr>
          <w:rFonts w:ascii="宋体" w:hAnsi="宋体" w:cs="宋体" w:hint="eastAsia"/>
          <w:bCs/>
          <w:color w:val="000000" w:themeColor="text1"/>
          <w:szCs w:val="21"/>
        </w:rPr>
        <w:t>五、公告期限</w:t>
      </w:r>
      <w:bookmarkEnd w:id="27"/>
      <w:bookmarkEnd w:id="28"/>
      <w:bookmarkEnd w:id="29"/>
      <w:bookmarkEnd w:id="30"/>
      <w:bookmarkEnd w:id="31"/>
    </w:p>
    <w:p w:rsidR="0008420B" w:rsidRPr="00D33DCB" w:rsidRDefault="00A6629B">
      <w:pPr>
        <w:spacing w:line="320" w:lineRule="exact"/>
        <w:ind w:firstLineChars="200" w:firstLine="420"/>
        <w:rPr>
          <w:rFonts w:ascii="宋体" w:hAnsi="宋体" w:cs="宋体"/>
          <w:color w:val="000000" w:themeColor="text1"/>
          <w:kern w:val="0"/>
          <w:szCs w:val="21"/>
        </w:rPr>
      </w:pPr>
      <w:r w:rsidRPr="00D33DCB">
        <w:rPr>
          <w:rFonts w:ascii="宋体" w:hAnsi="宋体" w:cs="宋体" w:hint="eastAsia"/>
          <w:color w:val="000000" w:themeColor="text1"/>
          <w:kern w:val="0"/>
          <w:szCs w:val="21"/>
        </w:rPr>
        <w:t>自本公告发布之日起5个工作日。</w:t>
      </w:r>
    </w:p>
    <w:p w:rsidR="0008420B" w:rsidRPr="00D33DCB" w:rsidRDefault="00A6629B">
      <w:pPr>
        <w:keepNext/>
        <w:keepLines/>
        <w:spacing w:line="320" w:lineRule="exact"/>
        <w:outlineLvl w:val="1"/>
        <w:rPr>
          <w:rFonts w:ascii="宋体" w:hAnsi="宋体" w:cs="宋体"/>
          <w:bCs/>
          <w:color w:val="000000" w:themeColor="text1"/>
          <w:szCs w:val="21"/>
        </w:rPr>
      </w:pPr>
      <w:bookmarkStart w:id="32" w:name="_Toc35393626"/>
      <w:bookmarkStart w:id="33" w:name="_Toc44405606"/>
      <w:bookmarkStart w:id="34" w:name="_Toc35393795"/>
      <w:r w:rsidRPr="00D33DCB">
        <w:rPr>
          <w:rFonts w:ascii="宋体" w:hAnsi="宋体" w:cs="宋体" w:hint="eastAsia"/>
          <w:bCs/>
          <w:color w:val="000000" w:themeColor="text1"/>
          <w:szCs w:val="21"/>
        </w:rPr>
        <w:t>六、其他补充事宜</w:t>
      </w:r>
      <w:bookmarkEnd w:id="32"/>
      <w:bookmarkEnd w:id="33"/>
      <w:bookmarkEnd w:id="34"/>
    </w:p>
    <w:p w:rsidR="0008420B" w:rsidRPr="00D33DCB" w:rsidRDefault="00A6629B" w:rsidP="00A6629B">
      <w:pPr>
        <w:snapToGrid w:val="0"/>
        <w:spacing w:line="320" w:lineRule="exact"/>
        <w:ind w:firstLineChars="225" w:firstLine="473"/>
        <w:rPr>
          <w:rFonts w:ascii="宋体" w:hAnsi="宋体" w:cs="Arial"/>
          <w:color w:val="000000" w:themeColor="text1"/>
          <w:szCs w:val="21"/>
          <w:u w:val="single"/>
        </w:rPr>
      </w:pPr>
      <w:r w:rsidRPr="00D33DCB">
        <w:rPr>
          <w:rFonts w:ascii="宋体" w:hAnsi="宋体" w:cs="宋体" w:hint="eastAsia"/>
          <w:color w:val="000000" w:themeColor="text1"/>
          <w:kern w:val="0"/>
          <w:szCs w:val="21"/>
        </w:rPr>
        <w:t>1</w:t>
      </w:r>
      <w:r w:rsidRPr="00D33DCB">
        <w:rPr>
          <w:rFonts w:ascii="宋体" w:hAnsi="宋体" w:cs="宋体"/>
          <w:color w:val="000000" w:themeColor="text1"/>
          <w:kern w:val="0"/>
          <w:szCs w:val="21"/>
        </w:rPr>
        <w:t>.</w:t>
      </w:r>
      <w:bookmarkStart w:id="35" w:name="_Hlk37429585"/>
      <w:r w:rsidRPr="00D33DCB">
        <w:rPr>
          <w:rFonts w:ascii="宋体" w:hAnsi="宋体" w:cs="宋体" w:hint="eastAsia"/>
          <w:color w:val="000000" w:themeColor="text1"/>
          <w:kern w:val="0"/>
          <w:szCs w:val="21"/>
        </w:rPr>
        <w:t xml:space="preserve"> </w:t>
      </w:r>
      <w:r w:rsidRPr="00D33DCB">
        <w:rPr>
          <w:rFonts w:hint="eastAsia"/>
          <w:color w:val="000000" w:themeColor="text1"/>
        </w:rPr>
        <w:t xml:space="preserve"> A</w:t>
      </w:r>
      <w:r w:rsidRPr="00D33DCB">
        <w:rPr>
          <w:rFonts w:hint="eastAsia"/>
          <w:color w:val="000000" w:themeColor="text1"/>
        </w:rPr>
        <w:t>分标投标</w:t>
      </w:r>
      <w:r w:rsidRPr="00D33DCB">
        <w:rPr>
          <w:rFonts w:ascii="宋体" w:hAnsi="宋体" w:cs="Arial" w:hint="eastAsia"/>
          <w:color w:val="000000" w:themeColor="text1"/>
          <w:szCs w:val="21"/>
        </w:rPr>
        <w:t>保证金人民币贰</w:t>
      </w:r>
      <w:r w:rsidRPr="00D33DCB">
        <w:rPr>
          <w:rFonts w:ascii="宋体" w:hAnsi="宋体" w:cs="Arial" w:hint="eastAsia"/>
          <w:color w:val="000000" w:themeColor="text1"/>
          <w:szCs w:val="21"/>
          <w:u w:val="single"/>
        </w:rPr>
        <w:t>万元整（¥20000.00）</w:t>
      </w:r>
    </w:p>
    <w:p w:rsidR="0008420B" w:rsidRPr="00D33DCB" w:rsidRDefault="00A6629B" w:rsidP="00A6629B">
      <w:pPr>
        <w:snapToGrid w:val="0"/>
        <w:spacing w:line="320" w:lineRule="exact"/>
        <w:ind w:firstLineChars="225" w:firstLine="473"/>
        <w:rPr>
          <w:rFonts w:ascii="宋体" w:hAnsi="宋体" w:cs="Arial"/>
          <w:color w:val="000000" w:themeColor="text1"/>
          <w:szCs w:val="21"/>
        </w:rPr>
      </w:pPr>
      <w:r w:rsidRPr="00D33DCB">
        <w:rPr>
          <w:rFonts w:ascii="宋体" w:hAnsi="宋体" w:cs="Arial" w:hint="eastAsia"/>
          <w:color w:val="000000" w:themeColor="text1"/>
          <w:szCs w:val="21"/>
        </w:rPr>
        <w:t xml:space="preserve">   </w:t>
      </w:r>
      <w:r w:rsidR="001D6701" w:rsidRPr="00D33DCB">
        <w:rPr>
          <w:rFonts w:ascii="宋体" w:hAnsi="宋体" w:cs="Arial" w:hint="eastAsia"/>
          <w:color w:val="000000" w:themeColor="text1"/>
          <w:szCs w:val="21"/>
        </w:rPr>
        <w:t xml:space="preserve"> </w:t>
      </w:r>
      <w:r w:rsidRPr="00D33DCB">
        <w:rPr>
          <w:rFonts w:hint="eastAsia"/>
          <w:color w:val="000000" w:themeColor="text1"/>
        </w:rPr>
        <w:t>B</w:t>
      </w:r>
      <w:r w:rsidRPr="00D33DCB">
        <w:rPr>
          <w:rFonts w:hint="eastAsia"/>
          <w:color w:val="000000" w:themeColor="text1"/>
        </w:rPr>
        <w:t>分标投标</w:t>
      </w:r>
      <w:r w:rsidRPr="00D33DCB">
        <w:rPr>
          <w:rFonts w:ascii="宋体" w:hAnsi="宋体" w:cs="Arial" w:hint="eastAsia"/>
          <w:color w:val="000000" w:themeColor="text1"/>
          <w:szCs w:val="21"/>
        </w:rPr>
        <w:t>保证金人民币叁</w:t>
      </w:r>
      <w:r w:rsidRPr="00D33DCB">
        <w:rPr>
          <w:rFonts w:ascii="宋体" w:hAnsi="宋体" w:cs="Arial" w:hint="eastAsia"/>
          <w:color w:val="000000" w:themeColor="text1"/>
          <w:szCs w:val="21"/>
          <w:u w:val="single"/>
        </w:rPr>
        <w:t>万元整（¥30000.00）</w:t>
      </w:r>
      <w:r w:rsidRPr="00D33DCB">
        <w:rPr>
          <w:rFonts w:ascii="宋体" w:hAnsi="宋体" w:cs="Arial" w:hint="eastAsia"/>
          <w:color w:val="000000" w:themeColor="text1"/>
          <w:szCs w:val="21"/>
        </w:rPr>
        <w:t>。</w:t>
      </w:r>
    </w:p>
    <w:p w:rsidR="0008420B" w:rsidRPr="00D33DCB" w:rsidRDefault="00A6629B">
      <w:pPr>
        <w:snapToGrid w:val="0"/>
        <w:spacing w:line="320" w:lineRule="exact"/>
        <w:ind w:firstLine="422"/>
        <w:rPr>
          <w:rFonts w:ascii="宋体" w:hAnsi="宋体" w:cs="Arial"/>
          <w:b/>
          <w:color w:val="000000" w:themeColor="text1"/>
          <w:szCs w:val="21"/>
        </w:rPr>
      </w:pPr>
      <w:r w:rsidRPr="00D33DCB">
        <w:rPr>
          <w:rFonts w:cs="宋体" w:hint="eastAsia"/>
          <w:color w:val="000000" w:themeColor="text1"/>
        </w:rPr>
        <w:t>投标保证金的交纳方式：</w:t>
      </w:r>
      <w:r w:rsidRPr="00D33DCB">
        <w:rPr>
          <w:rFonts w:hAnsi="宋体" w:cs="宋体" w:hint="eastAsia"/>
          <w:color w:val="000000" w:themeColor="text1"/>
        </w:rPr>
        <w:t>银行转账、支票、汇票、本票或者银行、保险机构出具的保函，</w:t>
      </w:r>
      <w:r w:rsidRPr="00D33DCB">
        <w:rPr>
          <w:rFonts w:cs="宋体" w:hint="eastAsia"/>
          <w:color w:val="000000" w:themeColor="text1"/>
        </w:rPr>
        <w:t>禁止采用现钞方式。</w:t>
      </w:r>
      <w:r w:rsidRPr="00D33DCB">
        <w:rPr>
          <w:rFonts w:ascii="宋体" w:hAnsi="宋体" w:cs="Arial" w:hint="eastAsia"/>
          <w:bCs/>
          <w:color w:val="000000" w:themeColor="text1"/>
          <w:szCs w:val="21"/>
        </w:rPr>
        <w:t>采用</w:t>
      </w:r>
      <w:r w:rsidRPr="00D33DCB">
        <w:rPr>
          <w:rFonts w:hAnsi="宋体" w:cs="宋体" w:hint="eastAsia"/>
          <w:color w:val="000000" w:themeColor="text1"/>
        </w:rPr>
        <w:t>银行转账方式的（备注：项目编号），在投标截止时间前</w:t>
      </w:r>
      <w:r w:rsidRPr="00D33DCB">
        <w:rPr>
          <w:rFonts w:ascii="宋体" w:hAnsi="宋体" w:cs="Arial" w:hint="eastAsia"/>
          <w:color w:val="000000" w:themeColor="text1"/>
          <w:szCs w:val="21"/>
        </w:rPr>
        <w:t>交至</w:t>
      </w:r>
      <w:r w:rsidRPr="00D33DCB">
        <w:rPr>
          <w:rFonts w:hint="eastAsia"/>
          <w:color w:val="000000" w:themeColor="text1"/>
        </w:rPr>
        <w:t>指定账户</w:t>
      </w:r>
      <w:r w:rsidRPr="00D33DCB">
        <w:rPr>
          <w:rFonts w:ascii="宋体" w:hAnsi="宋体" w:cs="Arial" w:hint="eastAsia"/>
          <w:color w:val="000000" w:themeColor="text1"/>
          <w:szCs w:val="21"/>
        </w:rPr>
        <w:t>并且到账【</w:t>
      </w:r>
      <w:r w:rsidRPr="00D33DCB">
        <w:rPr>
          <w:rFonts w:ascii="宋体" w:hAnsi="宋体" w:hint="eastAsia"/>
          <w:color w:val="000000" w:themeColor="text1"/>
          <w:szCs w:val="21"/>
        </w:rPr>
        <w:t>开户银行：</w:t>
      </w:r>
      <w:r w:rsidRPr="00D33DCB">
        <w:rPr>
          <w:rFonts w:ascii="宋体" w:hAnsi="宋体" w:cs="Arial" w:hint="eastAsia"/>
          <w:color w:val="000000" w:themeColor="text1"/>
          <w:szCs w:val="21"/>
          <w:u w:val="single"/>
        </w:rPr>
        <w:t>钦州市区农村信用合作联社政务服务中心分社</w:t>
      </w:r>
      <w:r w:rsidRPr="00D33DCB">
        <w:rPr>
          <w:rFonts w:ascii="宋体" w:hAnsi="宋体" w:hint="eastAsia"/>
          <w:color w:val="000000" w:themeColor="text1"/>
          <w:szCs w:val="21"/>
        </w:rPr>
        <w:t>，开户名称：</w:t>
      </w:r>
      <w:r w:rsidRPr="00D33DCB">
        <w:rPr>
          <w:rFonts w:ascii="宋体" w:hAnsi="宋体" w:cs="Arial" w:hint="eastAsia"/>
          <w:color w:val="000000" w:themeColor="text1"/>
          <w:szCs w:val="21"/>
          <w:u w:val="single"/>
        </w:rPr>
        <w:t>钦州市公共资源交易中心</w:t>
      </w:r>
      <w:r w:rsidRPr="00D33DCB">
        <w:rPr>
          <w:rFonts w:ascii="宋体" w:hAnsi="宋体" w:hint="eastAsia"/>
          <w:color w:val="000000" w:themeColor="text1"/>
          <w:szCs w:val="21"/>
        </w:rPr>
        <w:t>，银行账号：</w:t>
      </w:r>
      <w:r w:rsidR="008031BD" w:rsidRPr="008031BD">
        <w:rPr>
          <w:rFonts w:ascii="宋体" w:hAnsi="宋体" w:hint="eastAsia"/>
          <w:color w:val="000000" w:themeColor="text1"/>
          <w:szCs w:val="21"/>
        </w:rPr>
        <w:lastRenderedPageBreak/>
        <w:t>20298994252000988</w:t>
      </w:r>
      <w:r w:rsidR="001D6701" w:rsidRPr="00D33DCB">
        <w:rPr>
          <w:rFonts w:ascii="宋体" w:hAnsi="宋体" w:hint="eastAsia"/>
          <w:color w:val="000000" w:themeColor="text1"/>
          <w:szCs w:val="21"/>
        </w:rPr>
        <w:t xml:space="preserve">  </w:t>
      </w:r>
      <w:r w:rsidRPr="00D33DCB">
        <w:rPr>
          <w:rFonts w:ascii="宋体" w:hAnsi="宋体" w:hint="eastAsia"/>
          <w:color w:val="000000" w:themeColor="text1"/>
          <w:szCs w:val="21"/>
        </w:rPr>
        <w:t>】</w:t>
      </w:r>
      <w:r w:rsidRPr="00D33DCB">
        <w:rPr>
          <w:rFonts w:ascii="宋体" w:hAnsi="宋体" w:cs="宋体" w:hint="eastAsia"/>
          <w:bCs/>
          <w:color w:val="000000" w:themeColor="text1"/>
          <w:sz w:val="24"/>
        </w:rPr>
        <w:t>；</w:t>
      </w:r>
      <w:r w:rsidRPr="00D33DCB">
        <w:rPr>
          <w:rFonts w:ascii="宋体" w:hAnsi="宋体" w:cs="Arial" w:hint="eastAsia"/>
          <w:bCs/>
          <w:color w:val="000000" w:themeColor="text1"/>
          <w:szCs w:val="21"/>
        </w:rPr>
        <w:t>采用支票、汇票、本票或者保函等方式的，</w:t>
      </w:r>
      <w:r w:rsidRPr="00D33DCB">
        <w:rPr>
          <w:rFonts w:hAnsi="宋体" w:cs="宋体" w:hint="eastAsia"/>
          <w:color w:val="000000" w:themeColor="text1"/>
        </w:rPr>
        <w:t>在投标截止时间前，投标人应当递交单独密封的</w:t>
      </w:r>
      <w:r w:rsidRPr="00D33DCB">
        <w:rPr>
          <w:rFonts w:ascii="宋体" w:hAnsi="宋体" w:cs="Arial" w:hint="eastAsia"/>
          <w:bCs/>
          <w:color w:val="000000" w:themeColor="text1"/>
          <w:szCs w:val="21"/>
        </w:rPr>
        <w:t>支票、汇票、本票或者</w:t>
      </w:r>
      <w:r w:rsidRPr="00D33DCB">
        <w:rPr>
          <w:rFonts w:hAnsi="宋体" w:cs="宋体" w:hint="eastAsia"/>
          <w:color w:val="000000" w:themeColor="text1"/>
        </w:rPr>
        <w:t>保函原件。</w:t>
      </w:r>
      <w:r w:rsidRPr="00D33DCB">
        <w:rPr>
          <w:rFonts w:ascii="微软雅黑" w:eastAsia="微软雅黑" w:hAnsi="微软雅黑" w:hint="eastAsia"/>
          <w:b/>
          <w:color w:val="000000" w:themeColor="text1"/>
          <w:sz w:val="24"/>
        </w:rPr>
        <w:t>否则视为无效投标保证金。</w:t>
      </w:r>
    </w:p>
    <w:p w:rsidR="0008420B" w:rsidRPr="00D33DCB" w:rsidRDefault="00A6629B">
      <w:pPr>
        <w:spacing w:line="320" w:lineRule="exact"/>
        <w:ind w:firstLineChars="150" w:firstLine="315"/>
        <w:rPr>
          <w:rFonts w:ascii="宋体" w:hAnsi="宋体" w:cs="宋体"/>
          <w:color w:val="000000" w:themeColor="text1"/>
          <w:kern w:val="0"/>
          <w:szCs w:val="21"/>
        </w:rPr>
      </w:pPr>
      <w:r w:rsidRPr="00D33DCB">
        <w:rPr>
          <w:rFonts w:ascii="宋体" w:hAnsi="宋体" w:cs="宋体" w:hint="eastAsia"/>
          <w:color w:val="000000" w:themeColor="text1"/>
          <w:kern w:val="0"/>
          <w:szCs w:val="21"/>
        </w:rPr>
        <w:t>2</w:t>
      </w:r>
      <w:r w:rsidRPr="00D33DCB">
        <w:rPr>
          <w:rFonts w:ascii="宋体" w:hAnsi="宋体" w:cs="宋体"/>
          <w:color w:val="000000" w:themeColor="text1"/>
          <w:kern w:val="0"/>
          <w:szCs w:val="21"/>
        </w:rPr>
        <w:t>.</w:t>
      </w:r>
      <w:r w:rsidRPr="00D33DCB">
        <w:rPr>
          <w:rFonts w:ascii="宋体" w:hAnsi="宋体" w:hint="eastAsia"/>
          <w:color w:val="000000" w:themeColor="text1"/>
          <w:szCs w:val="21"/>
        </w:rPr>
        <w:t xml:space="preserve"> </w:t>
      </w:r>
      <w:bookmarkStart w:id="36" w:name="_Hlk37429595"/>
      <w:r w:rsidRPr="00D33DCB">
        <w:rPr>
          <w:rFonts w:ascii="宋体" w:hAnsi="宋体" w:cs="宋体" w:hint="eastAsia"/>
          <w:color w:val="000000" w:themeColor="text1"/>
          <w:kern w:val="0"/>
          <w:szCs w:val="21"/>
        </w:rPr>
        <w:t>网上查询地址</w:t>
      </w:r>
    </w:p>
    <w:p w:rsidR="0008420B" w:rsidRPr="00D33DCB" w:rsidRDefault="00A6629B">
      <w:pPr>
        <w:spacing w:line="320" w:lineRule="exact"/>
        <w:ind w:left="495"/>
        <w:rPr>
          <w:rFonts w:ascii="宋体" w:hAnsi="宋体" w:cs="宋体"/>
          <w:color w:val="000000" w:themeColor="text1"/>
          <w:kern w:val="0"/>
          <w:szCs w:val="21"/>
        </w:rPr>
      </w:pPr>
      <w:r w:rsidRPr="00D33DCB">
        <w:rPr>
          <w:rFonts w:ascii="宋体" w:hAnsi="宋体" w:cs="宋体" w:hint="eastAsia"/>
          <w:color w:val="000000" w:themeColor="text1"/>
          <w:kern w:val="0"/>
          <w:szCs w:val="21"/>
        </w:rPr>
        <w:t>www.ccgp.gov.cn（中国政府采购网）、zfcg.gxzf.gov.cn（广西壮族自治区政府采购网）</w:t>
      </w:r>
      <w:bookmarkEnd w:id="35"/>
      <w:r w:rsidRPr="00D33DCB">
        <w:rPr>
          <w:rFonts w:ascii="宋体" w:hAnsi="宋体" w:cs="宋体" w:hint="eastAsia"/>
          <w:color w:val="000000" w:themeColor="text1"/>
          <w:kern w:val="0"/>
          <w:szCs w:val="21"/>
        </w:rPr>
        <w:t>、</w:t>
      </w:r>
      <w:r w:rsidRPr="00D33DCB">
        <w:rPr>
          <w:rFonts w:ascii="宋体" w:hAnsi="宋体" w:cs="Arial" w:hint="eastAsia"/>
          <w:color w:val="000000" w:themeColor="text1"/>
          <w:szCs w:val="21"/>
        </w:rPr>
        <w:t>ggzyjy.qinzhou.gov.cn（钦州市公共资源交易中心）</w:t>
      </w:r>
    </w:p>
    <w:p w:rsidR="0008420B" w:rsidRPr="00D33DCB" w:rsidRDefault="00A6629B">
      <w:pPr>
        <w:spacing w:line="320" w:lineRule="exact"/>
        <w:ind w:firstLineChars="150" w:firstLine="315"/>
        <w:rPr>
          <w:rFonts w:ascii="宋体" w:hAnsi="宋体" w:cs="宋体"/>
          <w:color w:val="000000" w:themeColor="text1"/>
          <w:kern w:val="0"/>
          <w:szCs w:val="21"/>
        </w:rPr>
      </w:pPr>
      <w:bookmarkStart w:id="37" w:name="_Hlk37429674"/>
      <w:bookmarkEnd w:id="36"/>
      <w:r w:rsidRPr="00D33DCB">
        <w:rPr>
          <w:rFonts w:ascii="宋体" w:hAnsi="宋体" w:hint="eastAsia"/>
          <w:color w:val="000000" w:themeColor="text1"/>
          <w:szCs w:val="21"/>
        </w:rPr>
        <w:t>3</w:t>
      </w:r>
      <w:r w:rsidRPr="00D33DCB">
        <w:rPr>
          <w:rFonts w:ascii="宋体" w:hAnsi="宋体"/>
          <w:color w:val="000000" w:themeColor="text1"/>
          <w:szCs w:val="21"/>
        </w:rPr>
        <w:t>.</w:t>
      </w:r>
      <w:r w:rsidRPr="00D33DCB">
        <w:rPr>
          <w:rFonts w:ascii="宋体" w:hAnsi="宋体" w:hint="eastAsia"/>
          <w:color w:val="000000" w:themeColor="text1"/>
          <w:szCs w:val="21"/>
        </w:rPr>
        <w:t xml:space="preserve"> </w:t>
      </w:r>
      <w:r w:rsidRPr="00D33DCB">
        <w:rPr>
          <w:rFonts w:ascii="宋体" w:hAnsi="宋体" w:cs="宋体" w:hint="eastAsia"/>
          <w:color w:val="000000" w:themeColor="text1"/>
          <w:kern w:val="0"/>
          <w:szCs w:val="21"/>
        </w:rPr>
        <w:t>本项目需要落实的政府采购政策</w:t>
      </w:r>
    </w:p>
    <w:p w:rsidR="0008420B" w:rsidRPr="00D33DCB" w:rsidRDefault="00A6629B">
      <w:pPr>
        <w:spacing w:line="320" w:lineRule="exact"/>
        <w:ind w:firstLineChars="150" w:firstLine="315"/>
        <w:rPr>
          <w:rFonts w:ascii="宋体" w:hAnsi="宋体" w:cs="宋体"/>
          <w:color w:val="000000" w:themeColor="text1"/>
          <w:kern w:val="0"/>
          <w:szCs w:val="21"/>
        </w:rPr>
      </w:pPr>
      <w:r w:rsidRPr="00D33DCB">
        <w:rPr>
          <w:rFonts w:ascii="宋体" w:hAnsi="宋体" w:cs="宋体" w:hint="eastAsia"/>
          <w:color w:val="000000" w:themeColor="text1"/>
          <w:kern w:val="0"/>
          <w:szCs w:val="21"/>
        </w:rPr>
        <w:t>（1）政府采购促进中小企业发展。</w:t>
      </w:r>
    </w:p>
    <w:p w:rsidR="0008420B" w:rsidRPr="00D33DCB" w:rsidRDefault="00A6629B">
      <w:pPr>
        <w:spacing w:line="320" w:lineRule="exact"/>
        <w:ind w:firstLineChars="150" w:firstLine="315"/>
        <w:rPr>
          <w:rFonts w:ascii="宋体" w:hAnsi="宋体" w:cs="宋体"/>
          <w:color w:val="000000" w:themeColor="text1"/>
          <w:kern w:val="0"/>
          <w:szCs w:val="21"/>
        </w:rPr>
      </w:pPr>
      <w:r w:rsidRPr="00D33DCB">
        <w:rPr>
          <w:rFonts w:ascii="宋体" w:hAnsi="宋体" w:cs="宋体" w:hint="eastAsia"/>
          <w:color w:val="000000" w:themeColor="text1"/>
          <w:kern w:val="0"/>
          <w:szCs w:val="21"/>
        </w:rPr>
        <w:t>（2）政府采购支持采用本国产品的政策。</w:t>
      </w:r>
    </w:p>
    <w:p w:rsidR="0008420B" w:rsidRPr="00D33DCB" w:rsidRDefault="00A6629B">
      <w:pPr>
        <w:spacing w:line="320" w:lineRule="exact"/>
        <w:ind w:firstLineChars="150" w:firstLine="315"/>
        <w:rPr>
          <w:rFonts w:ascii="宋体" w:hAnsi="宋体" w:cs="宋体"/>
          <w:color w:val="000000" w:themeColor="text1"/>
          <w:kern w:val="0"/>
          <w:szCs w:val="21"/>
        </w:rPr>
      </w:pPr>
      <w:r w:rsidRPr="00D33DCB">
        <w:rPr>
          <w:rFonts w:ascii="宋体" w:hAnsi="宋体" w:cs="宋体" w:hint="eastAsia"/>
          <w:color w:val="000000" w:themeColor="text1"/>
          <w:kern w:val="0"/>
          <w:szCs w:val="21"/>
        </w:rPr>
        <w:t>（3）强制采购节能产品；优先采购节能产品、环境标志产品。</w:t>
      </w:r>
    </w:p>
    <w:p w:rsidR="0008420B" w:rsidRPr="00D33DCB" w:rsidRDefault="00A6629B">
      <w:pPr>
        <w:spacing w:line="320" w:lineRule="exact"/>
        <w:ind w:firstLineChars="150" w:firstLine="315"/>
        <w:rPr>
          <w:rFonts w:ascii="宋体" w:hAnsi="宋体" w:cs="宋体"/>
          <w:color w:val="000000" w:themeColor="text1"/>
          <w:kern w:val="0"/>
          <w:szCs w:val="21"/>
        </w:rPr>
      </w:pPr>
      <w:r w:rsidRPr="00D33DCB">
        <w:rPr>
          <w:rFonts w:ascii="宋体" w:hAnsi="宋体" w:cs="宋体" w:hint="eastAsia"/>
          <w:color w:val="000000" w:themeColor="text1"/>
          <w:kern w:val="0"/>
          <w:szCs w:val="21"/>
        </w:rPr>
        <w:t>（4）政府采购促进残疾人就业政策。</w:t>
      </w:r>
    </w:p>
    <w:p w:rsidR="0008420B" w:rsidRPr="00D33DCB" w:rsidRDefault="00A6629B">
      <w:pPr>
        <w:spacing w:line="320" w:lineRule="exact"/>
        <w:ind w:firstLineChars="150" w:firstLine="315"/>
        <w:rPr>
          <w:rFonts w:ascii="宋体" w:hAnsi="宋体" w:cs="宋体"/>
          <w:color w:val="000000" w:themeColor="text1"/>
          <w:kern w:val="0"/>
          <w:szCs w:val="21"/>
        </w:rPr>
      </w:pPr>
      <w:r w:rsidRPr="00D33DCB">
        <w:rPr>
          <w:rFonts w:ascii="宋体" w:hAnsi="宋体" w:cs="宋体" w:hint="eastAsia"/>
          <w:color w:val="000000" w:themeColor="text1"/>
          <w:kern w:val="0"/>
          <w:szCs w:val="21"/>
        </w:rPr>
        <w:t>（5）政府采购支持监狱企业发展。</w:t>
      </w:r>
      <w:bookmarkEnd w:id="37"/>
    </w:p>
    <w:p w:rsidR="0008420B" w:rsidRPr="00D33DCB" w:rsidRDefault="00A6629B">
      <w:pPr>
        <w:keepNext/>
        <w:keepLines/>
        <w:spacing w:line="320" w:lineRule="exact"/>
        <w:outlineLvl w:val="1"/>
        <w:rPr>
          <w:rFonts w:ascii="宋体" w:hAnsi="宋体" w:cs="宋体"/>
          <w:bCs/>
          <w:color w:val="000000" w:themeColor="text1"/>
          <w:szCs w:val="21"/>
        </w:rPr>
      </w:pPr>
      <w:bookmarkStart w:id="38" w:name="_Toc35393627"/>
      <w:bookmarkStart w:id="39" w:name="_Toc35393796"/>
      <w:bookmarkStart w:id="40" w:name="_Toc44405607"/>
      <w:bookmarkStart w:id="41" w:name="_Toc28359085"/>
      <w:bookmarkStart w:id="42" w:name="_Toc28359008"/>
      <w:r w:rsidRPr="00D33DCB">
        <w:rPr>
          <w:rFonts w:ascii="宋体" w:hAnsi="宋体" w:cs="宋体" w:hint="eastAsia"/>
          <w:bCs/>
          <w:color w:val="000000" w:themeColor="text1"/>
          <w:szCs w:val="21"/>
        </w:rPr>
        <w:t>七、对本次招标提出询问，请按</w:t>
      </w:r>
      <w:r w:rsidRPr="00D33DCB">
        <w:rPr>
          <w:rFonts w:ascii="宋体" w:hAnsi="宋体" w:cs="宋体"/>
          <w:bCs/>
          <w:color w:val="000000" w:themeColor="text1"/>
          <w:szCs w:val="21"/>
        </w:rPr>
        <w:t>以下方式</w:t>
      </w:r>
      <w:r w:rsidRPr="00D33DCB">
        <w:rPr>
          <w:rFonts w:ascii="宋体" w:hAnsi="宋体" w:cs="宋体" w:hint="eastAsia"/>
          <w:bCs/>
          <w:color w:val="000000" w:themeColor="text1"/>
          <w:szCs w:val="21"/>
        </w:rPr>
        <w:t>联系。</w:t>
      </w:r>
      <w:bookmarkEnd w:id="38"/>
      <w:bookmarkEnd w:id="39"/>
      <w:bookmarkEnd w:id="40"/>
      <w:bookmarkEnd w:id="41"/>
      <w:bookmarkEnd w:id="42"/>
    </w:p>
    <w:p w:rsidR="0008420B" w:rsidRPr="00D33DCB" w:rsidRDefault="00A6629B">
      <w:pPr>
        <w:widowControl/>
        <w:spacing w:line="320" w:lineRule="exact"/>
        <w:jc w:val="left"/>
        <w:rPr>
          <w:rFonts w:ascii="宋体" w:hAnsi="宋体"/>
          <w:color w:val="000000" w:themeColor="text1"/>
          <w:szCs w:val="21"/>
        </w:rPr>
      </w:pPr>
      <w:r w:rsidRPr="00D33DCB">
        <w:rPr>
          <w:rFonts w:ascii="宋体" w:hAnsi="宋体" w:cs="宋体" w:hint="eastAsia"/>
          <w:color w:val="000000" w:themeColor="text1"/>
          <w:szCs w:val="21"/>
        </w:rPr>
        <w:t xml:space="preserve">　　  1.采购人信息</w:t>
      </w:r>
    </w:p>
    <w:p w:rsidR="0008420B" w:rsidRPr="00D33DCB" w:rsidRDefault="00A6629B">
      <w:pPr>
        <w:spacing w:line="320" w:lineRule="exact"/>
        <w:ind w:firstLineChars="300" w:firstLine="630"/>
        <w:jc w:val="left"/>
        <w:rPr>
          <w:rFonts w:ascii="宋体" w:hAnsi="宋体"/>
          <w:color w:val="000000" w:themeColor="text1"/>
          <w:szCs w:val="21"/>
        </w:rPr>
      </w:pPr>
      <w:r w:rsidRPr="00D33DCB">
        <w:rPr>
          <w:rFonts w:ascii="宋体" w:hAnsi="宋体" w:hint="eastAsia"/>
          <w:color w:val="000000" w:themeColor="text1"/>
          <w:szCs w:val="21"/>
        </w:rPr>
        <w:t>名 称：</w:t>
      </w:r>
      <w:r w:rsidRPr="00D33DCB">
        <w:rPr>
          <w:rFonts w:ascii="宋体" w:hAnsi="宋体" w:hint="eastAsia"/>
          <w:color w:val="000000" w:themeColor="text1"/>
          <w:szCs w:val="21"/>
          <w:u w:val="single"/>
        </w:rPr>
        <w:t xml:space="preserve">　钦州市第二人民医院　</w:t>
      </w:r>
    </w:p>
    <w:p w:rsidR="0008420B" w:rsidRPr="00D33DCB" w:rsidRDefault="00A6629B">
      <w:pPr>
        <w:spacing w:line="320" w:lineRule="exact"/>
        <w:ind w:firstLineChars="300" w:firstLine="630"/>
        <w:jc w:val="left"/>
        <w:rPr>
          <w:rFonts w:ascii="宋体" w:hAnsi="宋体"/>
          <w:color w:val="000000" w:themeColor="text1"/>
          <w:szCs w:val="21"/>
        </w:rPr>
      </w:pPr>
      <w:r w:rsidRPr="00D33DCB">
        <w:rPr>
          <w:rFonts w:ascii="宋体" w:hAnsi="宋体" w:hint="eastAsia"/>
          <w:color w:val="000000" w:themeColor="text1"/>
          <w:szCs w:val="21"/>
        </w:rPr>
        <w:t>地 址：</w:t>
      </w:r>
      <w:r w:rsidRPr="00D33DCB">
        <w:rPr>
          <w:rFonts w:ascii="宋体" w:hAnsi="宋体" w:hint="eastAsia"/>
          <w:color w:val="000000" w:themeColor="text1"/>
          <w:szCs w:val="21"/>
          <w:u w:val="single"/>
        </w:rPr>
        <w:t xml:space="preserve">　　钦州市钦南区文峰南路219号　</w:t>
      </w:r>
    </w:p>
    <w:p w:rsidR="0008420B" w:rsidRPr="00D33DCB" w:rsidRDefault="00A6629B">
      <w:pPr>
        <w:spacing w:line="320" w:lineRule="exact"/>
        <w:ind w:firstLineChars="300" w:firstLine="630"/>
        <w:jc w:val="left"/>
        <w:rPr>
          <w:rFonts w:ascii="宋体" w:hAnsi="宋体"/>
          <w:color w:val="000000" w:themeColor="text1"/>
          <w:szCs w:val="21"/>
          <w:u w:val="single"/>
        </w:rPr>
      </w:pPr>
      <w:r w:rsidRPr="00D33DCB">
        <w:rPr>
          <w:rFonts w:ascii="宋体" w:hAnsi="宋体" w:hint="eastAsia"/>
          <w:color w:val="000000" w:themeColor="text1"/>
          <w:szCs w:val="21"/>
        </w:rPr>
        <w:t>联系方式：</w:t>
      </w:r>
      <w:r w:rsidRPr="00D33DCB">
        <w:rPr>
          <w:rFonts w:ascii="宋体" w:hAnsi="宋体" w:hint="eastAsia"/>
          <w:color w:val="000000" w:themeColor="text1"/>
          <w:szCs w:val="21"/>
          <w:u w:val="single"/>
        </w:rPr>
        <w:t xml:space="preserve">　　0777-2873316　 </w:t>
      </w:r>
      <w:bookmarkStart w:id="43" w:name="_Toc28359009"/>
      <w:bookmarkStart w:id="44" w:name="_Toc28359086"/>
    </w:p>
    <w:p w:rsidR="0008420B" w:rsidRPr="00D33DCB" w:rsidRDefault="00A6629B" w:rsidP="00A6629B">
      <w:pPr>
        <w:spacing w:line="320" w:lineRule="exact"/>
        <w:ind w:leftChars="371" w:left="1042" w:hangingChars="125" w:hanging="263"/>
        <w:jc w:val="left"/>
        <w:rPr>
          <w:rFonts w:ascii="宋体" w:hAnsi="宋体"/>
          <w:color w:val="000000" w:themeColor="text1"/>
          <w:szCs w:val="21"/>
        </w:rPr>
      </w:pPr>
      <w:r w:rsidRPr="00D33DCB">
        <w:rPr>
          <w:rFonts w:ascii="宋体" w:hAnsi="宋体" w:cs="宋体" w:hint="eastAsia"/>
          <w:color w:val="000000" w:themeColor="text1"/>
          <w:szCs w:val="21"/>
        </w:rPr>
        <w:t>2.采购代理机构信息</w:t>
      </w:r>
      <w:bookmarkEnd w:id="43"/>
      <w:bookmarkEnd w:id="44"/>
    </w:p>
    <w:p w:rsidR="0008420B" w:rsidRPr="00D33DCB" w:rsidRDefault="00A6629B">
      <w:pPr>
        <w:spacing w:line="320" w:lineRule="exact"/>
        <w:ind w:firstLineChars="300" w:firstLine="630"/>
        <w:rPr>
          <w:rFonts w:ascii="宋体" w:hAnsi="宋体"/>
          <w:color w:val="000000" w:themeColor="text1"/>
          <w:szCs w:val="21"/>
        </w:rPr>
      </w:pPr>
      <w:bookmarkStart w:id="45" w:name="_Toc28359010"/>
      <w:bookmarkStart w:id="46" w:name="_Toc28359087"/>
      <w:r w:rsidRPr="00D33DCB">
        <w:rPr>
          <w:rFonts w:ascii="宋体" w:hAnsi="宋体" w:hint="eastAsia"/>
          <w:color w:val="000000" w:themeColor="text1"/>
          <w:szCs w:val="21"/>
        </w:rPr>
        <w:t>地址：</w:t>
      </w:r>
      <w:r w:rsidRPr="00D33DCB">
        <w:rPr>
          <w:rFonts w:ascii="宋体" w:hAnsi="宋体" w:hint="eastAsia"/>
          <w:color w:val="000000" w:themeColor="text1"/>
          <w:szCs w:val="21"/>
          <w:u w:val="single"/>
        </w:rPr>
        <w:t>广西钦州市永福东大街17号万锦华府7号楼2单元11层</w:t>
      </w:r>
    </w:p>
    <w:p w:rsidR="0008420B" w:rsidRPr="00D33DCB" w:rsidRDefault="00A6629B">
      <w:pPr>
        <w:spacing w:line="320" w:lineRule="exact"/>
        <w:ind w:firstLineChars="300" w:firstLine="630"/>
        <w:rPr>
          <w:rFonts w:ascii="宋体" w:hAnsi="宋体"/>
          <w:color w:val="000000" w:themeColor="text1"/>
          <w:szCs w:val="21"/>
        </w:rPr>
      </w:pPr>
      <w:r w:rsidRPr="00D33DCB">
        <w:rPr>
          <w:rFonts w:ascii="宋体" w:hAnsi="宋体" w:hint="eastAsia"/>
          <w:color w:val="000000" w:themeColor="text1"/>
          <w:szCs w:val="21"/>
        </w:rPr>
        <w:t>项目联系人姓名：</w:t>
      </w:r>
      <w:r w:rsidRPr="00D33DCB">
        <w:rPr>
          <w:rFonts w:ascii="宋体" w:hAnsi="宋体" w:hint="eastAsia"/>
          <w:color w:val="000000" w:themeColor="text1"/>
          <w:szCs w:val="21"/>
          <w:u w:val="single"/>
        </w:rPr>
        <w:t>秦绍袁、廖松宁</w:t>
      </w:r>
    </w:p>
    <w:p w:rsidR="0008420B" w:rsidRPr="00D33DCB" w:rsidRDefault="00A6629B">
      <w:pPr>
        <w:spacing w:line="320" w:lineRule="exact"/>
        <w:ind w:firstLineChars="300" w:firstLine="630"/>
        <w:rPr>
          <w:rFonts w:ascii="宋体" w:hAnsi="宋体"/>
          <w:color w:val="000000" w:themeColor="text1"/>
          <w:szCs w:val="21"/>
        </w:rPr>
      </w:pPr>
      <w:r w:rsidRPr="00D33DCB">
        <w:rPr>
          <w:rFonts w:ascii="宋体" w:hAnsi="宋体" w:hint="eastAsia"/>
          <w:color w:val="000000" w:themeColor="text1"/>
          <w:szCs w:val="21"/>
        </w:rPr>
        <w:t>联系电话：</w:t>
      </w:r>
      <w:r w:rsidRPr="00D33DCB">
        <w:rPr>
          <w:rFonts w:ascii="宋体" w:hAnsi="宋体" w:hint="eastAsia"/>
          <w:color w:val="000000" w:themeColor="text1"/>
          <w:szCs w:val="21"/>
          <w:u w:val="single"/>
        </w:rPr>
        <w:t>0777-5619366</w:t>
      </w:r>
    </w:p>
    <w:p w:rsidR="0008420B" w:rsidRPr="00D33DCB" w:rsidRDefault="00A6629B">
      <w:pPr>
        <w:spacing w:line="320" w:lineRule="exact"/>
        <w:ind w:firstLineChars="300" w:firstLine="630"/>
        <w:rPr>
          <w:rFonts w:ascii="宋体" w:hAnsi="宋体"/>
          <w:color w:val="000000" w:themeColor="text1"/>
          <w:szCs w:val="21"/>
          <w:u w:val="single"/>
        </w:rPr>
      </w:pPr>
      <w:r w:rsidRPr="00D33DCB">
        <w:rPr>
          <w:rFonts w:ascii="宋体" w:hAnsi="宋体" w:cs="宋体" w:hint="eastAsia"/>
          <w:color w:val="000000" w:themeColor="text1"/>
          <w:szCs w:val="21"/>
        </w:rPr>
        <w:t>3.项目</w:t>
      </w:r>
      <w:r w:rsidRPr="00D33DCB">
        <w:rPr>
          <w:rFonts w:ascii="宋体" w:hAnsi="宋体" w:cs="宋体"/>
          <w:color w:val="000000" w:themeColor="text1"/>
          <w:szCs w:val="21"/>
        </w:rPr>
        <w:t>联系方式</w:t>
      </w:r>
      <w:bookmarkEnd w:id="45"/>
      <w:bookmarkEnd w:id="46"/>
    </w:p>
    <w:p w:rsidR="0008420B" w:rsidRPr="00D33DCB" w:rsidRDefault="00A6629B">
      <w:pPr>
        <w:spacing w:line="320" w:lineRule="exact"/>
        <w:ind w:firstLineChars="300" w:firstLine="630"/>
        <w:rPr>
          <w:rFonts w:ascii="宋体" w:eastAsiaTheme="minorEastAsia" w:hAnsi="宋体" w:cstheme="minorBidi"/>
          <w:color w:val="000000" w:themeColor="text1"/>
          <w:szCs w:val="22"/>
        </w:rPr>
      </w:pPr>
      <w:r w:rsidRPr="00D33DCB">
        <w:rPr>
          <w:rFonts w:ascii="宋体" w:eastAsiaTheme="minorEastAsia" w:hAnsi="宋体" w:cstheme="minorBidi" w:hint="eastAsia"/>
          <w:color w:val="000000" w:themeColor="text1"/>
          <w:szCs w:val="22"/>
        </w:rPr>
        <w:t>项目联系人：</w:t>
      </w:r>
      <w:r w:rsidRPr="00D33DCB">
        <w:rPr>
          <w:rFonts w:ascii="宋体" w:eastAsiaTheme="minorEastAsia" w:hAnsi="宋体" w:cstheme="minorBidi" w:hint="eastAsia"/>
          <w:color w:val="000000" w:themeColor="text1"/>
          <w:szCs w:val="22"/>
          <w:u w:val="single"/>
        </w:rPr>
        <w:t>秦绍袁、廖松宁</w:t>
      </w:r>
    </w:p>
    <w:p w:rsidR="0008420B" w:rsidRPr="00D33DCB" w:rsidRDefault="00A6629B">
      <w:pPr>
        <w:spacing w:line="320" w:lineRule="exact"/>
        <w:ind w:firstLineChars="300" w:firstLine="630"/>
        <w:rPr>
          <w:rFonts w:ascii="宋体" w:hAnsi="宋体"/>
          <w:color w:val="000000" w:themeColor="text1"/>
          <w:szCs w:val="21"/>
          <w:u w:val="single"/>
        </w:rPr>
      </w:pPr>
      <w:r w:rsidRPr="00D33DCB">
        <w:rPr>
          <w:rFonts w:ascii="宋体" w:hAnsi="宋体" w:hint="eastAsia"/>
          <w:color w:val="000000" w:themeColor="text1"/>
          <w:szCs w:val="21"/>
        </w:rPr>
        <w:t>电　话：</w:t>
      </w:r>
      <w:r w:rsidRPr="00D33DCB">
        <w:rPr>
          <w:rFonts w:ascii="宋体" w:hAnsi="宋体" w:hint="eastAsia"/>
          <w:color w:val="000000" w:themeColor="text1"/>
          <w:szCs w:val="21"/>
          <w:u w:val="single"/>
        </w:rPr>
        <w:t xml:space="preserve">　　0777-5619366　　</w:t>
      </w:r>
    </w:p>
    <w:p w:rsidR="0008420B" w:rsidRPr="00D33DCB" w:rsidRDefault="00A6629B">
      <w:pPr>
        <w:spacing w:line="320" w:lineRule="exact"/>
        <w:ind w:firstLineChars="300" w:firstLine="630"/>
        <w:rPr>
          <w:rFonts w:ascii="宋体" w:hAnsi="宋体"/>
          <w:color w:val="000000" w:themeColor="text1"/>
          <w:szCs w:val="21"/>
        </w:rPr>
      </w:pPr>
      <w:r w:rsidRPr="00D33DCB">
        <w:rPr>
          <w:rFonts w:ascii="宋体" w:hAnsi="宋体" w:hint="eastAsia"/>
          <w:color w:val="000000" w:themeColor="text1"/>
          <w:szCs w:val="21"/>
        </w:rPr>
        <w:t>4</w:t>
      </w:r>
      <w:r w:rsidRPr="00D33DCB">
        <w:rPr>
          <w:rFonts w:ascii="宋体" w:hAnsi="宋体"/>
          <w:color w:val="000000" w:themeColor="text1"/>
          <w:szCs w:val="21"/>
        </w:rPr>
        <w:t>.</w:t>
      </w:r>
      <w:r w:rsidRPr="00D33DCB">
        <w:rPr>
          <w:rFonts w:ascii="宋体" w:hAnsi="宋体" w:hint="eastAsia"/>
          <w:color w:val="000000" w:themeColor="text1"/>
          <w:szCs w:val="21"/>
        </w:rPr>
        <w:t>监督部门</w:t>
      </w:r>
    </w:p>
    <w:p w:rsidR="0008420B" w:rsidRPr="00D33DCB" w:rsidRDefault="00A6629B">
      <w:pPr>
        <w:widowControl/>
        <w:shd w:val="clear" w:color="auto" w:fill="FFFFFF"/>
        <w:spacing w:line="420" w:lineRule="exact"/>
        <w:ind w:firstLineChars="300" w:firstLine="630"/>
        <w:jc w:val="left"/>
        <w:rPr>
          <w:rFonts w:ascii="宋体" w:hAnsi="宋体" w:cs="宋体"/>
          <w:color w:val="000000" w:themeColor="text1"/>
          <w:kern w:val="0"/>
          <w:szCs w:val="21"/>
        </w:rPr>
      </w:pPr>
      <w:r w:rsidRPr="00D33DCB">
        <w:rPr>
          <w:rFonts w:ascii="宋体" w:hAnsi="宋体" w:hint="eastAsia"/>
          <w:color w:val="000000" w:themeColor="text1"/>
          <w:szCs w:val="21"/>
        </w:rPr>
        <w:t>名    称：</w:t>
      </w:r>
      <w:r w:rsidRPr="00D33DCB">
        <w:rPr>
          <w:rFonts w:ascii="宋体" w:hAnsi="宋体" w:hint="eastAsia"/>
          <w:color w:val="000000" w:themeColor="text1"/>
          <w:szCs w:val="21"/>
          <w:u w:val="single"/>
        </w:rPr>
        <w:t>钦州市</w:t>
      </w:r>
      <w:r w:rsidRPr="00D33DCB">
        <w:rPr>
          <w:rFonts w:ascii="宋体" w:hAnsi="宋体" w:cs="宋体" w:hint="eastAsia"/>
          <w:color w:val="000000" w:themeColor="text1"/>
          <w:kern w:val="0"/>
          <w:szCs w:val="21"/>
        </w:rPr>
        <w:t>财政局政府采购监督管理科</w:t>
      </w:r>
    </w:p>
    <w:p w:rsidR="0008420B" w:rsidRPr="00D33DCB" w:rsidRDefault="00A6629B">
      <w:pPr>
        <w:snapToGrid w:val="0"/>
        <w:spacing w:line="320" w:lineRule="exact"/>
        <w:ind w:firstLineChars="300" w:firstLine="630"/>
        <w:rPr>
          <w:rFonts w:ascii="宋体" w:hAnsi="宋体" w:cs="Arial"/>
          <w:color w:val="000000" w:themeColor="text1"/>
          <w:szCs w:val="21"/>
        </w:rPr>
      </w:pPr>
      <w:r w:rsidRPr="00D33DCB">
        <w:rPr>
          <w:rFonts w:ascii="宋体" w:hAnsi="宋体" w:cs="宋体" w:hint="eastAsia"/>
          <w:color w:val="000000" w:themeColor="text1"/>
          <w:kern w:val="0"/>
          <w:szCs w:val="21"/>
        </w:rPr>
        <w:t>电话：</w:t>
      </w:r>
      <w:r w:rsidRPr="00D33DCB">
        <w:rPr>
          <w:rFonts w:ascii="宋体" w:hAnsi="宋体" w:hint="eastAsia"/>
          <w:color w:val="000000" w:themeColor="text1"/>
          <w:szCs w:val="21"/>
          <w:u w:val="single"/>
        </w:rPr>
        <w:t>0777-2895258</w:t>
      </w:r>
    </w:p>
    <w:p w:rsidR="0008420B" w:rsidRPr="00D33DCB" w:rsidRDefault="0008420B">
      <w:pPr>
        <w:spacing w:line="320" w:lineRule="exact"/>
        <w:ind w:firstLineChars="300" w:firstLine="964"/>
        <w:rPr>
          <w:rFonts w:ascii="宋体" w:eastAsia="黑体" w:hAnsi="宋体" w:cs="Arial"/>
          <w:b/>
          <w:bCs/>
          <w:color w:val="000000" w:themeColor="text1"/>
          <w:sz w:val="32"/>
          <w:szCs w:val="21"/>
        </w:rPr>
      </w:pPr>
    </w:p>
    <w:p w:rsidR="0008420B" w:rsidRPr="00D33DCB" w:rsidRDefault="00A6629B">
      <w:pPr>
        <w:jc w:val="right"/>
        <w:rPr>
          <w:color w:val="000000" w:themeColor="text1"/>
          <w:szCs w:val="21"/>
        </w:rPr>
      </w:pPr>
      <w:bookmarkStart w:id="47" w:name="_Hlk44423971"/>
      <w:r w:rsidRPr="00D33DCB">
        <w:rPr>
          <w:rFonts w:hint="eastAsia"/>
          <w:color w:val="000000" w:themeColor="text1"/>
          <w:szCs w:val="21"/>
        </w:rPr>
        <w:t>云之龙招标集团有限公司</w:t>
      </w:r>
    </w:p>
    <w:p w:rsidR="0008420B" w:rsidRPr="00D33DCB" w:rsidRDefault="00A6629B">
      <w:pPr>
        <w:ind w:firstLineChars="100" w:firstLine="210"/>
        <w:jc w:val="right"/>
        <w:rPr>
          <w:color w:val="000000" w:themeColor="text1"/>
          <w:szCs w:val="21"/>
        </w:rPr>
      </w:pPr>
      <w:r w:rsidRPr="00D33DCB">
        <w:rPr>
          <w:rFonts w:hint="eastAsia"/>
          <w:color w:val="000000" w:themeColor="text1"/>
          <w:szCs w:val="21"/>
          <w:u w:val="single"/>
        </w:rPr>
        <w:t>2020</w:t>
      </w:r>
      <w:r w:rsidRPr="00D33DCB">
        <w:rPr>
          <w:rFonts w:hint="eastAsia"/>
          <w:color w:val="000000" w:themeColor="text1"/>
          <w:szCs w:val="21"/>
        </w:rPr>
        <w:t>年</w:t>
      </w:r>
      <w:r w:rsidRPr="00D33DCB">
        <w:rPr>
          <w:rFonts w:hint="eastAsia"/>
          <w:color w:val="000000" w:themeColor="text1"/>
          <w:szCs w:val="21"/>
        </w:rPr>
        <w:t>11</w:t>
      </w:r>
      <w:r w:rsidRPr="00D33DCB">
        <w:rPr>
          <w:rFonts w:hint="eastAsia"/>
          <w:color w:val="000000" w:themeColor="text1"/>
          <w:szCs w:val="21"/>
        </w:rPr>
        <w:t>月</w:t>
      </w:r>
      <w:r w:rsidR="008031BD">
        <w:rPr>
          <w:rFonts w:hint="eastAsia"/>
          <w:color w:val="000000" w:themeColor="text1"/>
          <w:szCs w:val="21"/>
        </w:rPr>
        <w:t>9</w:t>
      </w:r>
      <w:r w:rsidRPr="00D33DCB">
        <w:rPr>
          <w:rFonts w:hint="eastAsia"/>
          <w:color w:val="000000" w:themeColor="text1"/>
          <w:szCs w:val="21"/>
        </w:rPr>
        <w:t>日</w:t>
      </w:r>
    </w:p>
    <w:bookmarkEnd w:id="47"/>
    <w:p w:rsidR="0008420B" w:rsidRPr="00D33DCB" w:rsidRDefault="00A6629B">
      <w:pPr>
        <w:widowControl/>
        <w:shd w:val="clear" w:color="auto" w:fill="FFFFFF"/>
        <w:spacing w:line="420" w:lineRule="exact"/>
        <w:ind w:firstLineChars="200" w:firstLine="480"/>
        <w:jc w:val="left"/>
        <w:rPr>
          <w:rFonts w:ascii="仿宋_GB2312" w:eastAsia="仿宋_GB2312" w:hAnsi="宋体"/>
          <w:color w:val="000000" w:themeColor="text1"/>
          <w:sz w:val="24"/>
          <w:szCs w:val="20"/>
        </w:rPr>
      </w:pPr>
      <w:r w:rsidRPr="00D33DCB">
        <w:rPr>
          <w:rFonts w:ascii="仿宋_GB2312" w:eastAsia="仿宋_GB2312" w:hAnsi="宋体"/>
          <w:color w:val="000000" w:themeColor="text1"/>
          <w:sz w:val="24"/>
          <w:szCs w:val="20"/>
        </w:rPr>
        <w:br w:type="page"/>
      </w:r>
      <w:bookmarkEnd w:id="7"/>
    </w:p>
    <w:p w:rsidR="0008420B" w:rsidRPr="00D33DCB" w:rsidRDefault="00A6629B">
      <w:pPr>
        <w:pStyle w:val="2"/>
        <w:jc w:val="center"/>
        <w:rPr>
          <w:color w:val="000000" w:themeColor="text1"/>
          <w:sz w:val="30"/>
          <w:szCs w:val="30"/>
        </w:rPr>
      </w:pPr>
      <w:r w:rsidRPr="00D33DCB">
        <w:rPr>
          <w:rFonts w:hint="eastAsia"/>
          <w:color w:val="000000" w:themeColor="text1"/>
        </w:rPr>
        <w:lastRenderedPageBreak/>
        <w:t>第二章</w:t>
      </w:r>
      <w:r w:rsidRPr="00D33DCB">
        <w:rPr>
          <w:rFonts w:hint="eastAsia"/>
          <w:color w:val="000000" w:themeColor="text1"/>
        </w:rPr>
        <w:t xml:space="preserve">  </w:t>
      </w:r>
      <w:r w:rsidRPr="00D33DCB">
        <w:rPr>
          <w:rFonts w:hint="eastAsia"/>
          <w:color w:val="000000" w:themeColor="text1"/>
        </w:rPr>
        <w:t>采购需求</w:t>
      </w:r>
      <w:bookmarkEnd w:id="8"/>
    </w:p>
    <w:p w:rsidR="0008420B" w:rsidRPr="00D33DCB" w:rsidRDefault="00A6629B">
      <w:pPr>
        <w:jc w:val="left"/>
        <w:rPr>
          <w:color w:val="000000" w:themeColor="text1"/>
        </w:rPr>
      </w:pPr>
      <w:r w:rsidRPr="00D33DCB">
        <w:rPr>
          <w:rFonts w:hint="eastAsia"/>
          <w:color w:val="000000" w:themeColor="text1"/>
        </w:rPr>
        <w:t>说明：</w:t>
      </w:r>
    </w:p>
    <w:p w:rsidR="0008420B" w:rsidRPr="00D33DCB" w:rsidRDefault="00A6629B">
      <w:pPr>
        <w:ind w:firstLineChars="202" w:firstLine="424"/>
        <w:jc w:val="left"/>
        <w:rPr>
          <w:color w:val="000000" w:themeColor="text1"/>
        </w:rPr>
      </w:pPr>
      <w:r w:rsidRPr="00D33DCB">
        <w:rPr>
          <w:rFonts w:hint="eastAsia"/>
          <w:color w:val="000000" w:themeColor="text1"/>
        </w:rPr>
        <w:t xml:space="preserve">1. </w:t>
      </w:r>
      <w:r w:rsidRPr="00D33DCB">
        <w:rPr>
          <w:rFonts w:hint="eastAsia"/>
          <w:color w:val="000000" w:themeColor="text1"/>
        </w:rPr>
        <w:t>本招标文件所称中小企业必须符合《政府采购促进中小企业发展暂行办法》第二条规定。</w:t>
      </w:r>
    </w:p>
    <w:p w:rsidR="0008420B" w:rsidRPr="00D33DCB" w:rsidRDefault="00A6629B">
      <w:pPr>
        <w:ind w:firstLineChars="202" w:firstLine="424"/>
        <w:jc w:val="left"/>
        <w:rPr>
          <w:color w:val="000000" w:themeColor="text1"/>
        </w:rPr>
      </w:pPr>
      <w:r w:rsidRPr="00D33DCB">
        <w:rPr>
          <w:rFonts w:hint="eastAsia"/>
          <w:color w:val="000000" w:themeColor="text1"/>
        </w:rPr>
        <w:t xml:space="preserve">2. </w:t>
      </w:r>
      <w:r w:rsidRPr="00D33DCB">
        <w:rPr>
          <w:rFonts w:hint="eastAsia"/>
          <w:color w:val="000000" w:themeColor="text1"/>
        </w:rPr>
        <w:t>小型和微型企业产品的价格给予</w:t>
      </w:r>
      <w:r w:rsidRPr="00D33DCB">
        <w:rPr>
          <w:rFonts w:hint="eastAsia"/>
          <w:color w:val="000000" w:themeColor="text1"/>
        </w:rPr>
        <w:t>10%</w:t>
      </w:r>
      <w:r w:rsidRPr="00D33DCB">
        <w:rPr>
          <w:rFonts w:hint="eastAsia"/>
          <w:color w:val="000000" w:themeColor="text1"/>
        </w:rPr>
        <w:t>的扣除，用扣除后的价格参与评审，具体扣除比例以第四章《评标办法及评标标准》的规定为准。</w:t>
      </w:r>
    </w:p>
    <w:p w:rsidR="0008420B" w:rsidRPr="00D33DCB" w:rsidRDefault="00A6629B">
      <w:pPr>
        <w:ind w:firstLineChars="202" w:firstLine="424"/>
        <w:jc w:val="left"/>
        <w:rPr>
          <w:color w:val="000000" w:themeColor="text1"/>
        </w:rPr>
      </w:pPr>
      <w:r w:rsidRPr="00D33DCB">
        <w:rPr>
          <w:rFonts w:hint="eastAsia"/>
          <w:color w:val="000000" w:themeColor="text1"/>
        </w:rPr>
        <w:t xml:space="preserve">3. </w:t>
      </w:r>
      <w:r w:rsidRPr="00D33DCB">
        <w:rPr>
          <w:rFonts w:hint="eastAsia"/>
          <w:color w:val="000000" w:themeColor="text1"/>
        </w:rPr>
        <w:t>小型、微型企业提供中型企业制造的货物的，视同为中型企业。</w:t>
      </w:r>
    </w:p>
    <w:p w:rsidR="0008420B" w:rsidRPr="00D33DCB" w:rsidRDefault="00A6629B">
      <w:pPr>
        <w:ind w:firstLineChars="202" w:firstLine="424"/>
        <w:jc w:val="left"/>
        <w:rPr>
          <w:color w:val="000000" w:themeColor="text1"/>
        </w:rPr>
      </w:pPr>
      <w:r w:rsidRPr="00D33DCB">
        <w:rPr>
          <w:rFonts w:hint="eastAsia"/>
          <w:color w:val="000000" w:themeColor="text1"/>
        </w:rPr>
        <w:t xml:space="preserve">4. </w:t>
      </w:r>
      <w:r w:rsidRPr="00D33DCB">
        <w:rPr>
          <w:rFonts w:hint="eastAsia"/>
          <w:color w:val="000000" w:themeColor="text1"/>
        </w:rPr>
        <w:t>小型、微型企业提供大型企业制造的货物的，视同为大型企业。</w:t>
      </w:r>
    </w:p>
    <w:p w:rsidR="0008420B" w:rsidRPr="00D33DCB" w:rsidRDefault="00A6629B">
      <w:pPr>
        <w:ind w:firstLineChars="202" w:firstLine="424"/>
        <w:jc w:val="left"/>
        <w:rPr>
          <w:rFonts w:ascii="微软雅黑" w:eastAsia="微软雅黑" w:hAnsi="微软雅黑"/>
          <w:b/>
          <w:color w:val="000000" w:themeColor="text1"/>
          <w:sz w:val="24"/>
        </w:rPr>
      </w:pPr>
      <w:bookmarkStart w:id="48" w:name="_Toc254970631"/>
      <w:bookmarkStart w:id="49" w:name="_Toc254970490"/>
      <w:r w:rsidRPr="00D33DCB">
        <w:rPr>
          <w:rFonts w:hint="eastAsia"/>
          <w:color w:val="000000" w:themeColor="text1"/>
        </w:rPr>
        <w:t xml:space="preserve">5. </w:t>
      </w:r>
      <w:r w:rsidRPr="00D33DCB">
        <w:rPr>
          <w:rFonts w:ascii="微软雅黑" w:eastAsia="微软雅黑" w:hAnsi="微软雅黑" w:hint="eastAsia"/>
          <w:b/>
          <w:color w:val="000000" w:themeColor="text1"/>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08420B" w:rsidRPr="00D33DCB" w:rsidRDefault="00A6629B">
      <w:pPr>
        <w:ind w:firstLineChars="202" w:firstLine="424"/>
        <w:jc w:val="left"/>
        <w:rPr>
          <w:rFonts w:ascii="微软雅黑" w:eastAsia="微软雅黑" w:hAnsi="微软雅黑"/>
          <w:b/>
          <w:color w:val="000000" w:themeColor="text1"/>
          <w:sz w:val="24"/>
        </w:rPr>
      </w:pPr>
      <w:r w:rsidRPr="00D33DCB">
        <w:rPr>
          <w:rFonts w:hint="eastAsia"/>
          <w:color w:val="000000" w:themeColor="text1"/>
        </w:rPr>
        <w:t>6.</w:t>
      </w:r>
      <w:r w:rsidRPr="00D33DCB">
        <w:rPr>
          <w:rFonts w:ascii="微软雅黑" w:eastAsia="微软雅黑" w:hAnsi="微软雅黑" w:hint="eastAsia"/>
          <w:b/>
          <w:color w:val="000000" w:themeColor="text1"/>
          <w:sz w:val="24"/>
        </w:rPr>
        <w:t>各项技术标准应符合国家强制性标准，不得要求或标明某一特定的专利、商标、名称、设计、原产地或生产供应者，不得含有倾向或者排斥潜在竞标人的其他内容。如果必须引用某一生产供应者的技术标准才能准确或清楚地说明拟采购项目的技术标准时，则应当在某一品牌或供应商名称前加上“参照或相当于”字样。</w:t>
      </w:r>
    </w:p>
    <w:p w:rsidR="0008420B" w:rsidRPr="00D33DCB" w:rsidRDefault="00A6629B">
      <w:pPr>
        <w:ind w:firstLineChars="202" w:firstLine="566"/>
        <w:jc w:val="left"/>
        <w:rPr>
          <w:rFonts w:asciiTheme="minorHAnsi" w:eastAsiaTheme="minorEastAsia" w:hAnsiTheme="minorHAnsi" w:cstheme="minorBidi"/>
          <w:color w:val="000000" w:themeColor="text1"/>
        </w:rPr>
      </w:pPr>
      <w:r w:rsidRPr="00D33DCB">
        <w:rPr>
          <w:rFonts w:ascii="微软雅黑" w:eastAsia="微软雅黑" w:hAnsi="微软雅黑" w:hint="eastAsia"/>
          <w:b/>
          <w:color w:val="000000" w:themeColor="text1"/>
          <w:sz w:val="28"/>
          <w:szCs w:val="28"/>
        </w:rPr>
        <w:t>7.</w:t>
      </w:r>
      <w:r w:rsidRPr="00D33DCB">
        <w:rPr>
          <w:rFonts w:ascii="宋体" w:hAnsi="宋体" w:cs="宋体" w:hint="eastAsia"/>
          <w:color w:val="000000" w:themeColor="text1"/>
          <w:sz w:val="28"/>
          <w:szCs w:val="28"/>
        </w:rPr>
        <w:t xml:space="preserve"> </w:t>
      </w:r>
      <w:r w:rsidRPr="00D33DCB">
        <w:rPr>
          <w:rFonts w:ascii="微软雅黑" w:eastAsia="微软雅黑" w:hAnsi="微软雅黑" w:hint="eastAsia"/>
          <w:b/>
          <w:color w:val="000000" w:themeColor="text1"/>
          <w:sz w:val="28"/>
          <w:szCs w:val="28"/>
        </w:rPr>
        <w:t>采购需求中“实质性要求”是指带“</w:t>
      </w:r>
      <w:r w:rsidRPr="00D33DCB">
        <w:rPr>
          <w:rFonts w:asciiTheme="minorEastAsia" w:hAnsiTheme="minorEastAsia" w:cstheme="minorEastAsia" w:hint="eastAsia"/>
          <w:b/>
          <w:color w:val="000000" w:themeColor="text1"/>
          <w:kern w:val="0"/>
          <w:sz w:val="28"/>
          <w:szCs w:val="28"/>
        </w:rPr>
        <w:t>▲</w:t>
      </w:r>
      <w:r w:rsidRPr="00D33DCB">
        <w:rPr>
          <w:rFonts w:ascii="微软雅黑" w:eastAsia="微软雅黑" w:hAnsi="微软雅黑" w:hint="eastAsia"/>
          <w:b/>
          <w:color w:val="000000" w:themeColor="text1"/>
          <w:sz w:val="28"/>
          <w:szCs w:val="28"/>
        </w:rPr>
        <w:t>”的项目条款或者不能负偏离的项目条款或已经指明不满足按投标文件作无效处理的项目条款；</w:t>
      </w:r>
      <w:r w:rsidR="008F3FC8" w:rsidRPr="00D33DCB">
        <w:rPr>
          <w:rFonts w:asciiTheme="minorHAnsi" w:eastAsiaTheme="minorEastAsia" w:hAnsiTheme="minorHAnsi" w:cstheme="minorBidi"/>
          <w:color w:val="000000" w:themeColor="text1"/>
        </w:rPr>
        <w:t xml:space="preserve"> </w:t>
      </w:r>
    </w:p>
    <w:p w:rsidR="0008420B" w:rsidRPr="00D33DCB" w:rsidRDefault="00A6629B">
      <w:pPr>
        <w:tabs>
          <w:tab w:val="left" w:pos="180"/>
          <w:tab w:val="left" w:pos="1620"/>
        </w:tabs>
        <w:spacing w:line="480" w:lineRule="exact"/>
        <w:rPr>
          <w:rFonts w:ascii="仿宋" w:eastAsia="仿宋" w:hAnsi="仿宋" w:cs="仿宋"/>
          <w:bCs/>
          <w:color w:val="000000" w:themeColor="text1"/>
          <w:sz w:val="28"/>
          <w:szCs w:val="28"/>
        </w:rPr>
      </w:pPr>
      <w:r w:rsidRPr="00D33DCB">
        <w:rPr>
          <w:rFonts w:ascii="仿宋" w:eastAsia="仿宋" w:hAnsi="仿宋" w:cs="仿宋" w:hint="eastAsia"/>
          <w:bCs/>
          <w:color w:val="000000" w:themeColor="text1"/>
          <w:sz w:val="28"/>
          <w:szCs w:val="28"/>
        </w:rPr>
        <w:t>A分标：</w:t>
      </w:r>
    </w:p>
    <w:p w:rsidR="0008420B" w:rsidRPr="00D33DCB" w:rsidRDefault="00A6629B">
      <w:pPr>
        <w:tabs>
          <w:tab w:val="left" w:pos="180"/>
          <w:tab w:val="left" w:pos="1620"/>
        </w:tabs>
        <w:spacing w:line="480" w:lineRule="exact"/>
        <w:rPr>
          <w:rFonts w:ascii="仿宋" w:eastAsia="仿宋" w:hAnsi="仿宋" w:cs="仿宋"/>
          <w:bCs/>
          <w:color w:val="000000" w:themeColor="text1"/>
          <w:sz w:val="28"/>
          <w:szCs w:val="28"/>
        </w:rPr>
      </w:pPr>
      <w:r w:rsidRPr="00D33DCB">
        <w:rPr>
          <w:rFonts w:ascii="仿宋" w:eastAsia="仿宋" w:hAnsi="仿宋" w:cs="仿宋" w:hint="eastAsia"/>
          <w:bCs/>
          <w:color w:val="000000" w:themeColor="text1"/>
          <w:sz w:val="28"/>
          <w:szCs w:val="28"/>
        </w:rPr>
        <w:t>一、采购项目需求一览表</w:t>
      </w:r>
    </w:p>
    <w:tbl>
      <w:tblPr>
        <w:tblW w:w="9551" w:type="dxa"/>
        <w:tblInd w:w="98" w:type="dxa"/>
        <w:tblLayout w:type="fixed"/>
        <w:tblCellMar>
          <w:left w:w="0" w:type="dxa"/>
          <w:right w:w="0" w:type="dxa"/>
        </w:tblCellMar>
        <w:tblLook w:val="04A0"/>
      </w:tblPr>
      <w:tblGrid>
        <w:gridCol w:w="633"/>
        <w:gridCol w:w="2270"/>
        <w:gridCol w:w="450"/>
        <w:gridCol w:w="770"/>
        <w:gridCol w:w="5428"/>
      </w:tblGrid>
      <w:tr w:rsidR="0008420B" w:rsidRPr="00D33DCB">
        <w:trPr>
          <w:trHeight w:val="68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序号</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设备名称</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单位</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数量</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 xml:space="preserve">    </w:t>
            </w:r>
            <w:r w:rsidRPr="00D33DCB">
              <w:rPr>
                <w:rFonts w:hint="eastAsia"/>
                <w:color w:val="000000" w:themeColor="text1"/>
                <w:szCs w:val="21"/>
              </w:rPr>
              <w:t>设备技术参数需求</w:t>
            </w:r>
          </w:p>
        </w:tc>
      </w:tr>
      <w:tr w:rsidR="0008420B" w:rsidRPr="00D33DCB">
        <w:trPr>
          <w:trHeight w:val="480"/>
        </w:trPr>
        <w:tc>
          <w:tcPr>
            <w:tcW w:w="9551" w:type="dxa"/>
            <w:gridSpan w:val="5"/>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一、综合布线系统工程</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w:t>
            </w:r>
          </w:p>
        </w:tc>
        <w:tc>
          <w:tcPr>
            <w:tcW w:w="8918" w:type="dxa"/>
            <w:gridSpan w:val="4"/>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信息网布线系统</w:t>
            </w:r>
          </w:p>
        </w:tc>
      </w:tr>
      <w:tr w:rsidR="0008420B" w:rsidRPr="00D33DCB">
        <w:trPr>
          <w:trHeight w:val="8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六类非屏蔽双绞线</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m</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26300</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6</w:t>
            </w:r>
            <w:r w:rsidRPr="00D33DCB">
              <w:rPr>
                <w:rFonts w:ascii="宋体" w:hAnsi="宋体" w:hint="eastAsia"/>
                <w:color w:val="000000" w:themeColor="text1"/>
                <w:szCs w:val="21"/>
              </w:rPr>
              <w:t>类</w:t>
            </w:r>
            <w:r w:rsidRPr="00D33DCB">
              <w:rPr>
                <w:rFonts w:cs="Calibri" w:hint="eastAsia"/>
                <w:color w:val="000000" w:themeColor="text1"/>
                <w:szCs w:val="21"/>
              </w:rPr>
              <w:t>4</w:t>
            </w:r>
            <w:r w:rsidRPr="00D33DCB">
              <w:rPr>
                <w:rFonts w:ascii="宋体" w:hAnsi="宋体" w:hint="eastAsia"/>
                <w:color w:val="000000" w:themeColor="text1"/>
                <w:szCs w:val="21"/>
              </w:rPr>
              <w:t>对</w:t>
            </w:r>
            <w:r w:rsidRPr="00D33DCB">
              <w:rPr>
                <w:rFonts w:cs="Calibri" w:hint="eastAsia"/>
                <w:color w:val="000000" w:themeColor="text1"/>
                <w:szCs w:val="21"/>
              </w:rPr>
              <w:t>UTP</w:t>
            </w:r>
            <w:r w:rsidRPr="00D33DCB">
              <w:rPr>
                <w:rFonts w:ascii="宋体" w:hAnsi="宋体" w:hint="eastAsia"/>
                <w:color w:val="000000" w:themeColor="text1"/>
                <w:szCs w:val="21"/>
              </w:rPr>
              <w:t>双绞线，</w:t>
            </w:r>
            <w:r w:rsidRPr="00D33DCB">
              <w:rPr>
                <w:rFonts w:cs="Calibri" w:hint="eastAsia"/>
                <w:color w:val="000000" w:themeColor="text1"/>
                <w:szCs w:val="21"/>
              </w:rPr>
              <w:t>23AWG,</w:t>
            </w:r>
            <w:r w:rsidRPr="00D33DCB">
              <w:rPr>
                <w:rFonts w:ascii="宋体" w:hAnsi="宋体" w:hint="eastAsia"/>
                <w:color w:val="000000" w:themeColor="text1"/>
                <w:szCs w:val="21"/>
              </w:rPr>
              <w:t>十字骨架结构，</w:t>
            </w:r>
            <w:r w:rsidRPr="00D33DCB">
              <w:rPr>
                <w:rFonts w:cs="Calibri" w:hint="eastAsia"/>
                <w:color w:val="000000" w:themeColor="text1"/>
                <w:szCs w:val="21"/>
              </w:rPr>
              <w:t>CMR</w:t>
            </w:r>
            <w:r w:rsidRPr="00D33DCB">
              <w:rPr>
                <w:rFonts w:ascii="宋体" w:hAnsi="宋体" w:hint="eastAsia"/>
                <w:color w:val="000000" w:themeColor="text1"/>
                <w:szCs w:val="21"/>
              </w:rPr>
              <w:t>外皮</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2</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PVC</w:t>
            </w:r>
            <w:r w:rsidRPr="00D33DCB">
              <w:rPr>
                <w:rFonts w:ascii="宋体" w:hAnsi="宋体" w:hint="eastAsia"/>
                <w:color w:val="000000" w:themeColor="text1"/>
                <w:szCs w:val="21"/>
              </w:rPr>
              <w:t>线管</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m</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10520</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PC-20</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3</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KBG</w:t>
            </w:r>
            <w:r w:rsidRPr="00D33DCB">
              <w:rPr>
                <w:rFonts w:ascii="宋体" w:hAnsi="宋体" w:hint="eastAsia"/>
                <w:color w:val="000000" w:themeColor="text1"/>
                <w:szCs w:val="21"/>
              </w:rPr>
              <w:t>保护管</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m</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5260</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KBG-20</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4</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六类非屏蔽模块</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386</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免工具安装，</w:t>
            </w:r>
            <w:r w:rsidRPr="00D33DCB">
              <w:rPr>
                <w:rFonts w:cs="Calibri" w:hint="eastAsia"/>
                <w:color w:val="000000" w:themeColor="text1"/>
                <w:szCs w:val="21"/>
              </w:rPr>
              <w:t>300MHz</w:t>
            </w:r>
            <w:r w:rsidRPr="00D33DCB">
              <w:rPr>
                <w:rFonts w:ascii="宋体" w:hAnsi="宋体" w:hint="eastAsia"/>
                <w:color w:val="000000" w:themeColor="text1"/>
                <w:szCs w:val="21"/>
              </w:rPr>
              <w:t>带宽</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lastRenderedPageBreak/>
              <w:t>5</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信息插座</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343</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免工具安装，</w:t>
            </w:r>
            <w:r w:rsidRPr="00D33DCB">
              <w:rPr>
                <w:rFonts w:cs="Calibri" w:hint="eastAsia"/>
                <w:color w:val="000000" w:themeColor="text1"/>
                <w:szCs w:val="21"/>
              </w:rPr>
              <w:t>300MHz</w:t>
            </w:r>
            <w:r w:rsidRPr="00D33DCB">
              <w:rPr>
                <w:rFonts w:ascii="宋体" w:hAnsi="宋体" w:hint="eastAsia"/>
                <w:color w:val="000000" w:themeColor="text1"/>
                <w:szCs w:val="21"/>
              </w:rPr>
              <w:t>带宽</w:t>
            </w:r>
          </w:p>
        </w:tc>
      </w:tr>
      <w:tr w:rsidR="0008420B" w:rsidRPr="00D33DCB">
        <w:trPr>
          <w:trHeight w:val="6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6</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电话插座（六类插座）</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43</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带弹簧防尘门，端口带彩色嵌入式标签及标识条</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7</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三类</w:t>
            </w:r>
            <w:r w:rsidRPr="00D33DCB">
              <w:rPr>
                <w:rFonts w:cs="Calibri" w:hint="eastAsia"/>
                <w:color w:val="000000" w:themeColor="text1"/>
                <w:szCs w:val="21"/>
              </w:rPr>
              <w:t>50</w:t>
            </w:r>
            <w:r w:rsidRPr="00D33DCB">
              <w:rPr>
                <w:rFonts w:ascii="宋体" w:hAnsi="宋体" w:hint="eastAsia"/>
                <w:color w:val="000000" w:themeColor="text1"/>
                <w:szCs w:val="21"/>
              </w:rPr>
              <w:t>对大对数电缆</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m</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1534</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305</w:t>
            </w:r>
            <w:r w:rsidRPr="00D33DCB">
              <w:rPr>
                <w:rFonts w:ascii="宋体" w:hAnsi="宋体" w:hint="eastAsia"/>
                <w:color w:val="000000" w:themeColor="text1"/>
                <w:szCs w:val="21"/>
              </w:rPr>
              <w:t>米</w:t>
            </w:r>
            <w:r w:rsidRPr="00D33DCB">
              <w:rPr>
                <w:rFonts w:cs="Calibri" w:hint="eastAsia"/>
                <w:color w:val="000000" w:themeColor="text1"/>
                <w:szCs w:val="21"/>
              </w:rPr>
              <w:t>/</w:t>
            </w:r>
            <w:r w:rsidRPr="00D33DCB">
              <w:rPr>
                <w:rFonts w:ascii="宋体" w:hAnsi="宋体" w:hint="eastAsia"/>
                <w:color w:val="000000" w:themeColor="text1"/>
                <w:szCs w:val="21"/>
              </w:rPr>
              <w:t>轴</w:t>
            </w:r>
          </w:p>
        </w:tc>
      </w:tr>
      <w:tr w:rsidR="0008420B" w:rsidRPr="00D33DCB">
        <w:trPr>
          <w:trHeight w:val="6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8</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24</w:t>
            </w:r>
            <w:r w:rsidRPr="00D33DCB">
              <w:rPr>
                <w:rFonts w:ascii="宋体" w:hAnsi="宋体" w:hint="eastAsia"/>
                <w:color w:val="000000" w:themeColor="text1"/>
                <w:szCs w:val="21"/>
              </w:rPr>
              <w:t>芯万兆</w:t>
            </w:r>
            <w:r w:rsidRPr="00D33DCB">
              <w:rPr>
                <w:rFonts w:cs="Calibri" w:hint="eastAsia"/>
                <w:color w:val="000000" w:themeColor="text1"/>
                <w:szCs w:val="21"/>
              </w:rPr>
              <w:t>OS2</w:t>
            </w:r>
            <w:r w:rsidRPr="00D33DCB">
              <w:rPr>
                <w:rFonts w:ascii="宋体" w:hAnsi="宋体" w:hint="eastAsia"/>
                <w:color w:val="000000" w:themeColor="text1"/>
                <w:szCs w:val="21"/>
              </w:rPr>
              <w:t>单模光缆</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m</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420</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0S2</w:t>
            </w:r>
            <w:r w:rsidRPr="00D33DCB">
              <w:rPr>
                <w:rFonts w:ascii="宋体" w:hAnsi="宋体" w:hint="eastAsia"/>
                <w:color w:val="000000" w:themeColor="text1"/>
                <w:szCs w:val="21"/>
              </w:rPr>
              <w:t>万兆</w:t>
            </w:r>
            <w:r w:rsidRPr="00D33DCB">
              <w:rPr>
                <w:rFonts w:cs="Calibri" w:hint="eastAsia"/>
                <w:color w:val="000000" w:themeColor="text1"/>
                <w:szCs w:val="21"/>
              </w:rPr>
              <w:t>50/125um</w:t>
            </w:r>
            <w:r w:rsidRPr="00D33DCB">
              <w:rPr>
                <w:rFonts w:ascii="宋体" w:hAnsi="宋体" w:hint="eastAsia"/>
                <w:color w:val="000000" w:themeColor="text1"/>
                <w:szCs w:val="21"/>
              </w:rPr>
              <w:t>光缆，</w:t>
            </w:r>
            <w:r w:rsidRPr="00D33DCB">
              <w:rPr>
                <w:rFonts w:cs="Calibri" w:hint="eastAsia"/>
                <w:color w:val="000000" w:themeColor="text1"/>
                <w:szCs w:val="21"/>
              </w:rPr>
              <w:t>OFNR</w:t>
            </w:r>
            <w:r w:rsidRPr="00D33DCB">
              <w:rPr>
                <w:rFonts w:ascii="宋体" w:hAnsi="宋体" w:hint="eastAsia"/>
                <w:color w:val="000000" w:themeColor="text1"/>
                <w:szCs w:val="21"/>
              </w:rPr>
              <w:t>防火外皮</w:t>
            </w:r>
          </w:p>
        </w:tc>
      </w:tr>
      <w:tr w:rsidR="0008420B" w:rsidRPr="00D33DCB">
        <w:trPr>
          <w:trHeight w:val="88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9</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 xml:space="preserve">24 </w:t>
            </w:r>
            <w:r w:rsidRPr="00D33DCB">
              <w:rPr>
                <w:rFonts w:ascii="宋体" w:hAnsi="宋体" w:hint="eastAsia"/>
                <w:color w:val="000000" w:themeColor="text1"/>
                <w:szCs w:val="21"/>
              </w:rPr>
              <w:t>口非屏蔽配线架</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45</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1U,</w:t>
            </w:r>
            <w:r w:rsidRPr="00D33DCB">
              <w:rPr>
                <w:rFonts w:ascii="宋体" w:hAnsi="宋体" w:hint="eastAsia"/>
                <w:color w:val="000000" w:themeColor="text1"/>
                <w:szCs w:val="21"/>
              </w:rPr>
              <w:t>带后置托架，双层结构，端口带防尘盖板，满配</w:t>
            </w:r>
            <w:r w:rsidRPr="00D33DCB">
              <w:rPr>
                <w:rFonts w:cs="Calibri" w:hint="eastAsia"/>
                <w:color w:val="000000" w:themeColor="text1"/>
                <w:szCs w:val="21"/>
              </w:rPr>
              <w:t>24</w:t>
            </w:r>
            <w:r w:rsidRPr="00D33DCB">
              <w:rPr>
                <w:rFonts w:ascii="宋体" w:hAnsi="宋体" w:hint="eastAsia"/>
                <w:color w:val="000000" w:themeColor="text1"/>
                <w:szCs w:val="21"/>
              </w:rPr>
              <w:t>个非屏蔽六类 模块</w:t>
            </w:r>
          </w:p>
        </w:tc>
      </w:tr>
      <w:tr w:rsidR="0008420B" w:rsidRPr="00D33DCB">
        <w:trPr>
          <w:trHeight w:val="6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10</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 xml:space="preserve">24 </w:t>
            </w:r>
            <w:r w:rsidRPr="00D33DCB">
              <w:rPr>
                <w:rFonts w:ascii="宋体" w:hAnsi="宋体" w:hint="eastAsia"/>
                <w:color w:val="000000" w:themeColor="text1"/>
                <w:szCs w:val="21"/>
              </w:rPr>
              <w:t>口光纤配线架</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28</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抽屉式光配，含空白耦合板，内置光纤熔接保护盘</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11</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理线架</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45</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1U</w:t>
            </w:r>
            <w:r w:rsidRPr="00D33DCB">
              <w:rPr>
                <w:rFonts w:ascii="宋体" w:hAnsi="宋体" w:hint="eastAsia"/>
                <w:color w:val="000000" w:themeColor="text1"/>
                <w:szCs w:val="21"/>
              </w:rPr>
              <w:t>金属线管理器，带盖板</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12</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网络机柜</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台</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7</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 xml:space="preserve">42U, </w:t>
            </w:r>
            <w:r w:rsidRPr="00D33DCB">
              <w:rPr>
                <w:rFonts w:hint="eastAsia"/>
                <w:color w:val="000000" w:themeColor="text1"/>
                <w:szCs w:val="21"/>
              </w:rPr>
              <w:t>约</w:t>
            </w:r>
            <w:r w:rsidRPr="00D33DCB">
              <w:rPr>
                <w:rFonts w:hint="eastAsia"/>
                <w:color w:val="000000" w:themeColor="text1"/>
                <w:szCs w:val="21"/>
              </w:rPr>
              <w:t>600*600*2000mm</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13</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LC</w:t>
            </w:r>
            <w:r w:rsidRPr="00D33DCB">
              <w:rPr>
                <w:rFonts w:ascii="宋体" w:hAnsi="宋体" w:hint="eastAsia"/>
                <w:color w:val="000000" w:themeColor="text1"/>
                <w:szCs w:val="21"/>
              </w:rPr>
              <w:t>单模尾纤</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根</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679</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LC-LC</w:t>
            </w:r>
            <w:r w:rsidRPr="00D33DCB">
              <w:rPr>
                <w:rFonts w:ascii="宋体" w:hAnsi="宋体" w:hint="eastAsia"/>
                <w:color w:val="000000" w:themeColor="text1"/>
                <w:szCs w:val="21"/>
              </w:rPr>
              <w:t>双芯单模</w:t>
            </w:r>
            <w:r w:rsidRPr="00D33DCB">
              <w:rPr>
                <w:rFonts w:cs="Calibri" w:hint="eastAsia"/>
                <w:color w:val="000000" w:themeColor="text1"/>
                <w:szCs w:val="21"/>
              </w:rPr>
              <w:t>(G652A</w:t>
            </w:r>
            <w:r w:rsidRPr="00D33DCB">
              <w:rPr>
                <w:rFonts w:ascii="宋体" w:hAnsi="宋体" w:hint="eastAsia"/>
                <w:color w:val="000000" w:themeColor="text1"/>
                <w:szCs w:val="21"/>
              </w:rPr>
              <w:t>、</w:t>
            </w:r>
            <w:r w:rsidRPr="00D33DCB">
              <w:rPr>
                <w:rFonts w:cs="Calibri" w:hint="eastAsia"/>
                <w:color w:val="000000" w:themeColor="text1"/>
                <w:szCs w:val="21"/>
              </w:rPr>
              <w:t>2mm</w:t>
            </w:r>
            <w:r w:rsidRPr="00D33DCB">
              <w:rPr>
                <w:rFonts w:ascii="宋体" w:hAnsi="宋体" w:hint="eastAsia"/>
                <w:color w:val="000000" w:themeColor="text1"/>
                <w:szCs w:val="21"/>
              </w:rPr>
              <w:t>、</w:t>
            </w:r>
            <w:r w:rsidRPr="00D33DCB">
              <w:rPr>
                <w:rFonts w:cs="Calibri" w:hint="eastAsia"/>
                <w:color w:val="000000" w:themeColor="text1"/>
                <w:szCs w:val="21"/>
              </w:rPr>
              <w:t>PC)</w:t>
            </w:r>
          </w:p>
        </w:tc>
      </w:tr>
      <w:tr w:rsidR="0008420B" w:rsidRPr="00D33DCB">
        <w:trPr>
          <w:trHeight w:val="6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14</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100</w:t>
            </w:r>
            <w:r w:rsidRPr="00D33DCB">
              <w:rPr>
                <w:rFonts w:ascii="宋体" w:hAnsi="宋体" w:hint="eastAsia"/>
                <w:color w:val="000000" w:themeColor="text1"/>
                <w:szCs w:val="21"/>
              </w:rPr>
              <w:t>对</w:t>
            </w:r>
            <w:r w:rsidRPr="00D33DCB">
              <w:rPr>
                <w:rFonts w:cs="Calibri" w:hint="eastAsia"/>
                <w:color w:val="000000" w:themeColor="text1"/>
                <w:szCs w:val="21"/>
              </w:rPr>
              <w:t>110</w:t>
            </w:r>
            <w:r w:rsidRPr="00D33DCB">
              <w:rPr>
                <w:rFonts w:ascii="宋体" w:hAnsi="宋体" w:hint="eastAsia"/>
                <w:color w:val="000000" w:themeColor="text1"/>
                <w:szCs w:val="21"/>
              </w:rPr>
              <w:t>机架式鱼骨架含端子</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架</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7</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100</w:t>
            </w:r>
            <w:r w:rsidRPr="00D33DCB">
              <w:rPr>
                <w:rFonts w:hint="eastAsia"/>
                <w:color w:val="000000" w:themeColor="text1"/>
                <w:szCs w:val="21"/>
              </w:rPr>
              <w:t>对</w:t>
            </w:r>
            <w:r w:rsidRPr="00D33DCB">
              <w:rPr>
                <w:rFonts w:hint="eastAsia"/>
                <w:color w:val="000000" w:themeColor="text1"/>
                <w:szCs w:val="21"/>
              </w:rPr>
              <w:t>110</w:t>
            </w:r>
            <w:r w:rsidRPr="00D33DCB">
              <w:rPr>
                <w:rFonts w:hint="eastAsia"/>
                <w:color w:val="000000" w:themeColor="text1"/>
                <w:szCs w:val="21"/>
              </w:rPr>
              <w:t>机架式鱼骨架含端子</w:t>
            </w:r>
          </w:p>
        </w:tc>
      </w:tr>
      <w:tr w:rsidR="0008420B" w:rsidRPr="00D33DCB">
        <w:trPr>
          <w:trHeight w:val="52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15</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LC</w:t>
            </w:r>
            <w:r w:rsidRPr="00D33DCB">
              <w:rPr>
                <w:rFonts w:ascii="宋体" w:hAnsi="宋体" w:hint="eastAsia"/>
                <w:color w:val="000000" w:themeColor="text1"/>
                <w:szCs w:val="21"/>
              </w:rPr>
              <w:t>耦合器模块</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1358</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LC-LC</w:t>
            </w:r>
            <w:r w:rsidRPr="00D33DCB">
              <w:rPr>
                <w:rFonts w:ascii="宋体" w:hAnsi="宋体" w:hint="eastAsia"/>
                <w:color w:val="000000" w:themeColor="text1"/>
                <w:szCs w:val="21"/>
              </w:rPr>
              <w:t>双工，陶瓷芯，单</w:t>
            </w:r>
            <w:r w:rsidRPr="00D33DCB">
              <w:rPr>
                <w:rFonts w:cs="Calibri" w:hint="eastAsia"/>
                <w:color w:val="000000" w:themeColor="text1"/>
                <w:szCs w:val="21"/>
              </w:rPr>
              <w:t>/</w:t>
            </w:r>
            <w:r w:rsidRPr="00D33DCB">
              <w:rPr>
                <w:rFonts w:ascii="宋体" w:hAnsi="宋体" w:hint="eastAsia"/>
                <w:color w:val="000000" w:themeColor="text1"/>
                <w:szCs w:val="21"/>
              </w:rPr>
              <w:t>多模通用</w:t>
            </w:r>
          </w:p>
        </w:tc>
      </w:tr>
      <w:tr w:rsidR="0008420B" w:rsidRPr="00D33DCB">
        <w:trPr>
          <w:trHeight w:val="155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16</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六类非屏蔽跳线</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条</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386</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rFonts w:cs="Calibri"/>
                <w:color w:val="000000" w:themeColor="text1"/>
                <w:szCs w:val="21"/>
              </w:rPr>
            </w:pPr>
            <w:r w:rsidRPr="00D33DCB">
              <w:rPr>
                <w:rFonts w:cs="Calibri" w:hint="eastAsia"/>
                <w:color w:val="000000" w:themeColor="text1"/>
                <w:szCs w:val="21"/>
              </w:rPr>
              <w:t>1</w:t>
            </w:r>
            <w:r w:rsidRPr="00D33DCB">
              <w:rPr>
                <w:rFonts w:ascii="宋体" w:hAnsi="宋体" w:hint="eastAsia"/>
                <w:color w:val="000000" w:themeColor="text1"/>
                <w:szCs w:val="21"/>
              </w:rPr>
              <w:t>）原厂正品，</w:t>
            </w:r>
            <w:r w:rsidRPr="00D33DCB">
              <w:rPr>
                <w:rFonts w:cs="Calibri" w:hint="eastAsia"/>
                <w:color w:val="000000" w:themeColor="text1"/>
                <w:szCs w:val="21"/>
              </w:rPr>
              <w:t>24AWG</w:t>
            </w:r>
            <w:r w:rsidRPr="00D33DCB">
              <w:rPr>
                <w:rFonts w:ascii="宋体" w:hAnsi="宋体" w:hint="eastAsia"/>
                <w:color w:val="000000" w:themeColor="text1"/>
                <w:szCs w:val="21"/>
              </w:rPr>
              <w:t>：多股软跳线，</w:t>
            </w:r>
            <w:r w:rsidRPr="00D33DCB">
              <w:rPr>
                <w:rFonts w:cs="Calibri" w:hint="eastAsia"/>
                <w:color w:val="000000" w:themeColor="text1"/>
                <w:szCs w:val="21"/>
              </w:rPr>
              <w:t xml:space="preserve">RJ45-RJ45O </w:t>
            </w:r>
          </w:p>
          <w:p w:rsidR="0008420B" w:rsidRPr="00D33DCB" w:rsidRDefault="00A6629B">
            <w:pPr>
              <w:rPr>
                <w:rFonts w:ascii="宋体" w:hAnsi="宋体"/>
                <w:color w:val="000000" w:themeColor="text1"/>
                <w:szCs w:val="21"/>
              </w:rPr>
            </w:pPr>
            <w:r w:rsidRPr="00D33DCB">
              <w:rPr>
                <w:rFonts w:cs="Calibri" w:hint="eastAsia"/>
                <w:color w:val="000000" w:themeColor="text1"/>
                <w:szCs w:val="21"/>
              </w:rPr>
              <w:t>2</w:t>
            </w:r>
            <w:r w:rsidRPr="00D33DCB">
              <w:rPr>
                <w:rFonts w:ascii="宋体" w:hAnsi="宋体" w:hint="eastAsia"/>
                <w:color w:val="000000" w:themeColor="text1"/>
                <w:szCs w:val="21"/>
              </w:rPr>
              <w:t>） 每芯网线由</w:t>
            </w:r>
            <w:r w:rsidRPr="00D33DCB">
              <w:rPr>
                <w:rFonts w:cs="Calibri" w:hint="eastAsia"/>
                <w:color w:val="000000" w:themeColor="text1"/>
                <w:szCs w:val="21"/>
              </w:rPr>
              <w:t>7</w:t>
            </w:r>
            <w:r w:rsidRPr="00D33DCB">
              <w:rPr>
                <w:rFonts w:ascii="宋体" w:hAnsi="宋体" w:hint="eastAsia"/>
                <w:color w:val="000000" w:themeColor="text1"/>
                <w:szCs w:val="21"/>
              </w:rPr>
              <w:t>芯细导体所组成。</w:t>
            </w:r>
          </w:p>
          <w:p w:rsidR="0008420B" w:rsidRPr="00D33DCB" w:rsidRDefault="00A6629B">
            <w:pPr>
              <w:rPr>
                <w:rFonts w:cs="Calibri"/>
                <w:color w:val="000000" w:themeColor="text1"/>
                <w:szCs w:val="21"/>
              </w:rPr>
            </w:pPr>
            <w:r w:rsidRPr="00D33DCB">
              <w:rPr>
                <w:rFonts w:cs="Calibri" w:hint="eastAsia"/>
                <w:color w:val="000000" w:themeColor="text1"/>
                <w:szCs w:val="21"/>
              </w:rPr>
              <w:t>3</w:t>
            </w:r>
            <w:r w:rsidRPr="00D33DCB">
              <w:rPr>
                <w:rFonts w:ascii="宋体" w:hAnsi="宋体" w:hint="eastAsia"/>
                <w:color w:val="000000" w:themeColor="text1"/>
                <w:szCs w:val="21"/>
              </w:rPr>
              <w:t>） 长度：</w:t>
            </w:r>
            <w:r w:rsidRPr="00D33DCB">
              <w:rPr>
                <w:rFonts w:cs="Calibri" w:hint="eastAsia"/>
                <w:color w:val="000000" w:themeColor="text1"/>
                <w:szCs w:val="21"/>
              </w:rPr>
              <w:t xml:space="preserve">2mo </w:t>
            </w:r>
          </w:p>
          <w:p w:rsidR="0008420B" w:rsidRPr="00D33DCB" w:rsidRDefault="00A6629B">
            <w:pPr>
              <w:rPr>
                <w:color w:val="000000" w:themeColor="text1"/>
                <w:szCs w:val="21"/>
              </w:rPr>
            </w:pPr>
            <w:r w:rsidRPr="00D33DCB">
              <w:rPr>
                <w:rFonts w:cs="Calibri" w:hint="eastAsia"/>
                <w:color w:val="000000" w:themeColor="text1"/>
                <w:szCs w:val="21"/>
              </w:rPr>
              <w:t>4</w:t>
            </w:r>
            <w:r w:rsidRPr="00D33DCB">
              <w:rPr>
                <w:rFonts w:ascii="宋体" w:hAnsi="宋体" w:hint="eastAsia"/>
                <w:color w:val="000000" w:themeColor="text1"/>
                <w:szCs w:val="21"/>
              </w:rPr>
              <w:t>） 插拔次数：不少于</w:t>
            </w:r>
            <w:r w:rsidRPr="00D33DCB">
              <w:rPr>
                <w:rFonts w:cs="Calibri" w:hint="eastAsia"/>
                <w:color w:val="000000" w:themeColor="text1"/>
                <w:szCs w:val="21"/>
              </w:rPr>
              <w:t>750</w:t>
            </w:r>
            <w:r w:rsidRPr="00D33DCB">
              <w:rPr>
                <w:rFonts w:ascii="宋体" w:hAnsi="宋体" w:hint="eastAsia"/>
                <w:color w:val="000000" w:themeColor="text1"/>
                <w:szCs w:val="21"/>
              </w:rPr>
              <w:t xml:space="preserve">次；     </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17</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LC/LC</w:t>
            </w:r>
            <w:r w:rsidRPr="00D33DCB">
              <w:rPr>
                <w:rFonts w:ascii="宋体" w:hAnsi="宋体" w:hint="eastAsia"/>
                <w:color w:val="000000" w:themeColor="text1"/>
                <w:szCs w:val="21"/>
              </w:rPr>
              <w:t>单模双芯跳线</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条</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679</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万兆</w:t>
            </w:r>
            <w:r w:rsidRPr="00D33DCB">
              <w:rPr>
                <w:rFonts w:cs="Calibri" w:hint="eastAsia"/>
                <w:color w:val="000000" w:themeColor="text1"/>
                <w:szCs w:val="21"/>
              </w:rPr>
              <w:t>9/125um</w:t>
            </w:r>
            <w:r w:rsidRPr="00D33DCB">
              <w:rPr>
                <w:rFonts w:ascii="宋体" w:hAnsi="宋体" w:hint="eastAsia"/>
                <w:color w:val="000000" w:themeColor="text1"/>
                <w:szCs w:val="21"/>
              </w:rPr>
              <w:t>光缆，</w:t>
            </w:r>
            <w:r w:rsidRPr="00D33DCB">
              <w:rPr>
                <w:rFonts w:cs="Calibri" w:hint="eastAsia"/>
                <w:color w:val="000000" w:themeColor="text1"/>
                <w:szCs w:val="21"/>
              </w:rPr>
              <w:t>2</w:t>
            </w:r>
            <w:r w:rsidRPr="00D33DCB">
              <w:rPr>
                <w:rFonts w:ascii="宋体" w:hAnsi="宋体" w:hint="eastAsia"/>
                <w:color w:val="000000" w:themeColor="text1"/>
                <w:szCs w:val="21"/>
              </w:rPr>
              <w:t>米</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2)</w:t>
            </w:r>
          </w:p>
        </w:tc>
        <w:tc>
          <w:tcPr>
            <w:tcW w:w="8918" w:type="dxa"/>
            <w:gridSpan w:val="4"/>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设备网布线系统</w:t>
            </w:r>
          </w:p>
        </w:tc>
      </w:tr>
      <w:tr w:rsidR="0008420B" w:rsidRPr="00D33DCB">
        <w:trPr>
          <w:trHeight w:val="7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12</w:t>
            </w:r>
            <w:r w:rsidRPr="00D33DCB">
              <w:rPr>
                <w:rFonts w:ascii="宋体" w:hAnsi="宋体" w:hint="eastAsia"/>
                <w:color w:val="000000" w:themeColor="text1"/>
                <w:szCs w:val="21"/>
              </w:rPr>
              <w:t>芯万兆</w:t>
            </w:r>
            <w:r w:rsidRPr="00D33DCB">
              <w:rPr>
                <w:rFonts w:cs="Calibri" w:hint="eastAsia"/>
                <w:color w:val="000000" w:themeColor="text1"/>
                <w:szCs w:val="21"/>
              </w:rPr>
              <w:t>0S2</w:t>
            </w:r>
            <w:r w:rsidRPr="00D33DCB">
              <w:rPr>
                <w:rFonts w:ascii="宋体" w:hAnsi="宋体" w:hint="eastAsia"/>
                <w:color w:val="000000" w:themeColor="text1"/>
                <w:szCs w:val="21"/>
              </w:rPr>
              <w:t>单模光缆</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m</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1100</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0S2</w:t>
            </w:r>
            <w:r w:rsidRPr="00D33DCB">
              <w:rPr>
                <w:rFonts w:ascii="宋体" w:hAnsi="宋体" w:hint="eastAsia"/>
                <w:color w:val="000000" w:themeColor="text1"/>
                <w:szCs w:val="21"/>
              </w:rPr>
              <w:t>万兆</w:t>
            </w:r>
            <w:r w:rsidRPr="00D33DCB">
              <w:rPr>
                <w:rFonts w:cs="Calibri" w:hint="eastAsia"/>
                <w:color w:val="000000" w:themeColor="text1"/>
                <w:szCs w:val="21"/>
              </w:rPr>
              <w:t>50/125um</w:t>
            </w:r>
            <w:r w:rsidRPr="00D33DCB">
              <w:rPr>
                <w:rFonts w:ascii="宋体" w:hAnsi="宋体" w:hint="eastAsia"/>
                <w:color w:val="000000" w:themeColor="text1"/>
                <w:szCs w:val="21"/>
              </w:rPr>
              <w:t>光缆，</w:t>
            </w:r>
            <w:r w:rsidRPr="00D33DCB">
              <w:rPr>
                <w:rFonts w:cs="Calibri" w:hint="eastAsia"/>
                <w:color w:val="000000" w:themeColor="text1"/>
                <w:szCs w:val="21"/>
              </w:rPr>
              <w:t>OFNR</w:t>
            </w:r>
            <w:r w:rsidRPr="00D33DCB">
              <w:rPr>
                <w:rFonts w:ascii="宋体" w:hAnsi="宋体" w:hint="eastAsia"/>
                <w:color w:val="000000" w:themeColor="text1"/>
                <w:szCs w:val="21"/>
              </w:rPr>
              <w:t>防火外皮</w:t>
            </w:r>
          </w:p>
        </w:tc>
      </w:tr>
      <w:tr w:rsidR="0008420B" w:rsidRPr="00D33DCB">
        <w:trPr>
          <w:trHeight w:val="92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2. 0</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 xml:space="preserve">24 </w:t>
            </w:r>
            <w:r w:rsidRPr="00D33DCB">
              <w:rPr>
                <w:rFonts w:ascii="宋体" w:hAnsi="宋体" w:hint="eastAsia"/>
                <w:color w:val="000000" w:themeColor="text1"/>
                <w:szCs w:val="21"/>
              </w:rPr>
              <w:t>口非屏蔽配线架</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4</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1U,</w:t>
            </w:r>
            <w:r w:rsidRPr="00D33DCB">
              <w:rPr>
                <w:rFonts w:ascii="宋体" w:hAnsi="宋体" w:hint="eastAsia"/>
                <w:color w:val="000000" w:themeColor="text1"/>
                <w:szCs w:val="21"/>
              </w:rPr>
              <w:t>带后置托架，双层结构，端口带防尘盖板，满配</w:t>
            </w:r>
            <w:r w:rsidRPr="00D33DCB">
              <w:rPr>
                <w:rFonts w:cs="Calibri" w:hint="eastAsia"/>
                <w:color w:val="000000" w:themeColor="text1"/>
                <w:szCs w:val="21"/>
              </w:rPr>
              <w:t>24</w:t>
            </w:r>
            <w:r w:rsidRPr="00D33DCB">
              <w:rPr>
                <w:rFonts w:ascii="宋体" w:hAnsi="宋体" w:hint="eastAsia"/>
                <w:color w:val="000000" w:themeColor="text1"/>
                <w:szCs w:val="21"/>
              </w:rPr>
              <w:t>个非屏蔽六类 模块</w:t>
            </w:r>
          </w:p>
        </w:tc>
      </w:tr>
      <w:tr w:rsidR="0008420B" w:rsidRPr="00D33DCB">
        <w:trPr>
          <w:trHeight w:val="6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3</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 xml:space="preserve">12 </w:t>
            </w:r>
            <w:r w:rsidRPr="00D33DCB">
              <w:rPr>
                <w:rFonts w:ascii="宋体" w:hAnsi="宋体" w:hint="eastAsia"/>
                <w:color w:val="000000" w:themeColor="text1"/>
                <w:szCs w:val="21"/>
              </w:rPr>
              <w:t>口光纤配线架</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5</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抽屉式光配，含空白耦合板，内置光纤熔接保护盘</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4</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理线架</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4</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1U</w:t>
            </w:r>
            <w:r w:rsidRPr="00D33DCB">
              <w:rPr>
                <w:rFonts w:ascii="宋体" w:hAnsi="宋体" w:hint="eastAsia"/>
                <w:color w:val="000000" w:themeColor="text1"/>
                <w:szCs w:val="21"/>
              </w:rPr>
              <w:t>金属线管理器，带盖板</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5</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网络机柜</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台</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42U,</w:t>
            </w:r>
            <w:r w:rsidRPr="00D33DCB">
              <w:rPr>
                <w:rFonts w:hint="eastAsia"/>
                <w:color w:val="000000" w:themeColor="text1"/>
                <w:szCs w:val="21"/>
              </w:rPr>
              <w:t>约</w:t>
            </w:r>
            <w:r w:rsidRPr="00D33DCB">
              <w:rPr>
                <w:rFonts w:hint="eastAsia"/>
                <w:color w:val="000000" w:themeColor="text1"/>
                <w:szCs w:val="21"/>
              </w:rPr>
              <w:t xml:space="preserve"> 600*600*2000mm</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6</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LC</w:t>
            </w:r>
            <w:r w:rsidRPr="00D33DCB">
              <w:rPr>
                <w:rFonts w:ascii="宋体" w:hAnsi="宋体" w:hint="eastAsia"/>
                <w:color w:val="000000" w:themeColor="text1"/>
                <w:szCs w:val="21"/>
              </w:rPr>
              <w:t>单模尾纤</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根</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96</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LC-LC</w:t>
            </w:r>
            <w:r w:rsidRPr="00D33DCB">
              <w:rPr>
                <w:rFonts w:ascii="宋体" w:hAnsi="宋体" w:hint="eastAsia"/>
                <w:color w:val="000000" w:themeColor="text1"/>
                <w:szCs w:val="21"/>
              </w:rPr>
              <w:t>双芯单模</w:t>
            </w:r>
            <w:r w:rsidRPr="00D33DCB">
              <w:rPr>
                <w:rFonts w:cs="Calibri" w:hint="eastAsia"/>
                <w:color w:val="000000" w:themeColor="text1"/>
                <w:szCs w:val="21"/>
              </w:rPr>
              <w:t>(G652A</w:t>
            </w:r>
            <w:r w:rsidRPr="00D33DCB">
              <w:rPr>
                <w:rFonts w:ascii="宋体" w:hAnsi="宋体" w:hint="eastAsia"/>
                <w:color w:val="000000" w:themeColor="text1"/>
                <w:szCs w:val="21"/>
              </w:rPr>
              <w:t>、</w:t>
            </w:r>
            <w:r w:rsidRPr="00D33DCB">
              <w:rPr>
                <w:rFonts w:cs="Calibri" w:hint="eastAsia"/>
                <w:color w:val="000000" w:themeColor="text1"/>
                <w:szCs w:val="21"/>
              </w:rPr>
              <w:t>2mm</w:t>
            </w:r>
            <w:r w:rsidRPr="00D33DCB">
              <w:rPr>
                <w:rFonts w:ascii="宋体" w:hAnsi="宋体" w:hint="eastAsia"/>
                <w:color w:val="000000" w:themeColor="text1"/>
                <w:szCs w:val="21"/>
              </w:rPr>
              <w:t>、</w:t>
            </w:r>
            <w:r w:rsidRPr="00D33DCB">
              <w:rPr>
                <w:rFonts w:cs="Calibri" w:hint="eastAsia"/>
                <w:color w:val="000000" w:themeColor="text1"/>
                <w:szCs w:val="21"/>
              </w:rPr>
              <w:t>PC)</w:t>
            </w:r>
          </w:p>
        </w:tc>
      </w:tr>
      <w:tr w:rsidR="0008420B" w:rsidRPr="00D33DCB">
        <w:trPr>
          <w:trHeight w:val="44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7</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LC</w:t>
            </w:r>
            <w:r w:rsidRPr="00D33DCB">
              <w:rPr>
                <w:rFonts w:ascii="宋体" w:hAnsi="宋体" w:hint="eastAsia"/>
                <w:color w:val="000000" w:themeColor="text1"/>
                <w:szCs w:val="21"/>
              </w:rPr>
              <w:t>耦合器模块</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192</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LC-LC</w:t>
            </w:r>
            <w:r w:rsidRPr="00D33DCB">
              <w:rPr>
                <w:rFonts w:ascii="宋体" w:hAnsi="宋体" w:hint="eastAsia"/>
                <w:color w:val="000000" w:themeColor="text1"/>
                <w:szCs w:val="21"/>
              </w:rPr>
              <w:t>双工，陶瓷芯，单</w:t>
            </w:r>
            <w:r w:rsidRPr="00D33DCB">
              <w:rPr>
                <w:rFonts w:cs="Calibri" w:hint="eastAsia"/>
                <w:color w:val="000000" w:themeColor="text1"/>
                <w:szCs w:val="21"/>
              </w:rPr>
              <w:t>/</w:t>
            </w:r>
            <w:r w:rsidRPr="00D33DCB">
              <w:rPr>
                <w:rFonts w:ascii="宋体" w:hAnsi="宋体" w:hint="eastAsia"/>
                <w:color w:val="000000" w:themeColor="text1"/>
                <w:szCs w:val="21"/>
              </w:rPr>
              <w:t>多模通用</w:t>
            </w:r>
          </w:p>
        </w:tc>
      </w:tr>
      <w:tr w:rsidR="0008420B" w:rsidRPr="00D33DCB">
        <w:trPr>
          <w:trHeight w:val="996"/>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8</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六类非屏蔽跳线</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条</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60</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w:t>
            </w:r>
            <w:r w:rsidRPr="00D33DCB">
              <w:rPr>
                <w:rFonts w:ascii="宋体" w:hAnsi="宋体" w:hint="eastAsia"/>
                <w:color w:val="000000" w:themeColor="text1"/>
                <w:szCs w:val="21"/>
              </w:rPr>
              <w:t>）原厂正品，</w:t>
            </w:r>
            <w:r w:rsidRPr="00D33DCB">
              <w:rPr>
                <w:rFonts w:cs="Calibri" w:hint="eastAsia"/>
                <w:color w:val="000000" w:themeColor="text1"/>
                <w:szCs w:val="21"/>
              </w:rPr>
              <w:t>24AWG</w:t>
            </w:r>
            <w:r w:rsidRPr="00D33DCB">
              <w:rPr>
                <w:rFonts w:ascii="宋体" w:hAnsi="宋体" w:hint="eastAsia"/>
                <w:color w:val="000000" w:themeColor="text1"/>
                <w:szCs w:val="21"/>
              </w:rPr>
              <w:t>：多股软跳线，</w:t>
            </w:r>
            <w:r w:rsidRPr="00D33DCB">
              <w:rPr>
                <w:rFonts w:cs="Calibri" w:hint="eastAsia"/>
                <w:color w:val="000000" w:themeColor="text1"/>
                <w:szCs w:val="21"/>
              </w:rPr>
              <w:t>RJ45-RJ45o 2</w:t>
            </w:r>
            <w:r w:rsidRPr="00D33DCB">
              <w:rPr>
                <w:rFonts w:ascii="宋体" w:hAnsi="宋体" w:hint="eastAsia"/>
                <w:color w:val="000000" w:themeColor="text1"/>
                <w:szCs w:val="21"/>
              </w:rPr>
              <w:t>） 每芯网线由</w:t>
            </w:r>
            <w:r w:rsidRPr="00D33DCB">
              <w:rPr>
                <w:rFonts w:cs="Calibri" w:hint="eastAsia"/>
                <w:color w:val="000000" w:themeColor="text1"/>
                <w:szCs w:val="21"/>
              </w:rPr>
              <w:t>7</w:t>
            </w:r>
            <w:r w:rsidRPr="00D33DCB">
              <w:rPr>
                <w:rFonts w:ascii="宋体" w:hAnsi="宋体" w:hint="eastAsia"/>
                <w:color w:val="000000" w:themeColor="text1"/>
                <w:szCs w:val="21"/>
              </w:rPr>
              <w:t xml:space="preserve">芯细导体所组成。 </w:t>
            </w:r>
            <w:r w:rsidRPr="00D33DCB">
              <w:rPr>
                <w:rFonts w:cs="Calibri" w:hint="eastAsia"/>
                <w:color w:val="000000" w:themeColor="text1"/>
                <w:szCs w:val="21"/>
              </w:rPr>
              <w:t>3</w:t>
            </w:r>
            <w:r w:rsidRPr="00D33DCB">
              <w:rPr>
                <w:rFonts w:ascii="宋体" w:hAnsi="宋体" w:hint="eastAsia"/>
                <w:color w:val="000000" w:themeColor="text1"/>
                <w:szCs w:val="21"/>
              </w:rPr>
              <w:t>） 长度：</w:t>
            </w:r>
            <w:r w:rsidRPr="00D33DCB">
              <w:rPr>
                <w:rFonts w:cs="Calibri" w:hint="eastAsia"/>
                <w:color w:val="000000" w:themeColor="text1"/>
                <w:szCs w:val="21"/>
              </w:rPr>
              <w:t>2m</w:t>
            </w:r>
            <w:r w:rsidRPr="00D33DCB">
              <w:rPr>
                <w:rFonts w:ascii="宋体" w:hAnsi="宋体" w:hint="eastAsia"/>
                <w:color w:val="000000" w:themeColor="text1"/>
                <w:szCs w:val="21"/>
              </w:rPr>
              <w:t xml:space="preserve">□ </w:t>
            </w:r>
            <w:r w:rsidRPr="00D33DCB">
              <w:rPr>
                <w:rFonts w:cs="Calibri" w:hint="eastAsia"/>
                <w:color w:val="000000" w:themeColor="text1"/>
                <w:szCs w:val="21"/>
              </w:rPr>
              <w:t>4</w:t>
            </w:r>
            <w:r w:rsidRPr="00D33DCB">
              <w:rPr>
                <w:rFonts w:ascii="宋体" w:hAnsi="宋体" w:hint="eastAsia"/>
                <w:color w:val="000000" w:themeColor="text1"/>
                <w:szCs w:val="21"/>
              </w:rPr>
              <w:t>） 插拔次数：不少于</w:t>
            </w:r>
            <w:r w:rsidRPr="00D33DCB">
              <w:rPr>
                <w:rFonts w:cs="Calibri" w:hint="eastAsia"/>
                <w:color w:val="000000" w:themeColor="text1"/>
                <w:szCs w:val="21"/>
              </w:rPr>
              <w:t>750</w:t>
            </w:r>
            <w:r w:rsidRPr="00D33DCB">
              <w:rPr>
                <w:rFonts w:ascii="宋体" w:hAnsi="宋体" w:hint="eastAsia"/>
                <w:color w:val="000000" w:themeColor="text1"/>
                <w:szCs w:val="21"/>
              </w:rPr>
              <w:t xml:space="preserve">次；     </w:t>
            </w:r>
            <w:r w:rsidRPr="00D33DCB">
              <w:rPr>
                <w:rFonts w:cs="Calibri" w:hint="eastAsia"/>
                <w:color w:val="000000" w:themeColor="text1"/>
                <w:szCs w:val="21"/>
              </w:rPr>
              <w:t>"</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9</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LC/LC</w:t>
            </w:r>
            <w:r w:rsidRPr="00D33DCB">
              <w:rPr>
                <w:rFonts w:ascii="宋体" w:hAnsi="宋体" w:hint="eastAsia"/>
                <w:color w:val="000000" w:themeColor="text1"/>
                <w:szCs w:val="21"/>
              </w:rPr>
              <w:t>单模双芯跳线</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条</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96</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万兆</w:t>
            </w:r>
            <w:r w:rsidRPr="00D33DCB">
              <w:rPr>
                <w:rFonts w:cs="Calibri" w:hint="eastAsia"/>
                <w:color w:val="000000" w:themeColor="text1"/>
                <w:szCs w:val="21"/>
              </w:rPr>
              <w:t>9/125um</w:t>
            </w:r>
            <w:r w:rsidRPr="00D33DCB">
              <w:rPr>
                <w:rFonts w:ascii="宋体" w:hAnsi="宋体" w:hint="eastAsia"/>
                <w:color w:val="000000" w:themeColor="text1"/>
                <w:szCs w:val="21"/>
              </w:rPr>
              <w:t>光缆，</w:t>
            </w:r>
            <w:r w:rsidRPr="00D33DCB">
              <w:rPr>
                <w:rFonts w:cs="Calibri" w:hint="eastAsia"/>
                <w:color w:val="000000" w:themeColor="text1"/>
                <w:szCs w:val="21"/>
              </w:rPr>
              <w:t>2</w:t>
            </w:r>
            <w:r w:rsidRPr="00D33DCB">
              <w:rPr>
                <w:rFonts w:ascii="宋体" w:hAnsi="宋体" w:hint="eastAsia"/>
                <w:color w:val="000000" w:themeColor="text1"/>
                <w:szCs w:val="21"/>
              </w:rPr>
              <w:t>米</w:t>
            </w:r>
          </w:p>
        </w:tc>
      </w:tr>
      <w:tr w:rsidR="0008420B" w:rsidRPr="00D33DCB">
        <w:trPr>
          <w:trHeight w:val="420"/>
        </w:trPr>
        <w:tc>
          <w:tcPr>
            <w:tcW w:w="9551" w:type="dxa"/>
            <w:gridSpan w:val="5"/>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二、计算机网络系统工程</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w:t>
            </w:r>
          </w:p>
        </w:tc>
        <w:tc>
          <w:tcPr>
            <w:tcW w:w="8918" w:type="dxa"/>
            <w:gridSpan w:val="4"/>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信息网络系统</w:t>
            </w:r>
          </w:p>
        </w:tc>
      </w:tr>
      <w:tr w:rsidR="0008420B" w:rsidRPr="00D33DCB">
        <w:trPr>
          <w:trHeight w:val="1208"/>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lastRenderedPageBreak/>
              <w:t>1</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 xml:space="preserve">48 </w:t>
            </w:r>
            <w:r w:rsidRPr="00D33DCB">
              <w:rPr>
                <w:rFonts w:ascii="宋体" w:hAnsi="宋体" w:hint="eastAsia"/>
                <w:color w:val="000000" w:themeColor="text1"/>
                <w:szCs w:val="21"/>
              </w:rPr>
              <w:t xml:space="preserve">口 </w:t>
            </w:r>
            <w:r w:rsidRPr="00D33DCB">
              <w:rPr>
                <w:rFonts w:cs="Calibri" w:hint="eastAsia"/>
                <w:color w:val="000000" w:themeColor="text1"/>
                <w:szCs w:val="21"/>
              </w:rPr>
              <w:t>AP</w:t>
            </w:r>
            <w:r w:rsidRPr="00D33DCB">
              <w:rPr>
                <w:rFonts w:ascii="宋体" w:hAnsi="宋体" w:hint="eastAsia"/>
                <w:color w:val="000000" w:themeColor="text1"/>
                <w:szCs w:val="21"/>
              </w:rPr>
              <w:t>接入交换机</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台</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7</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三层网管交换机，交换容量</w:t>
            </w:r>
            <w:r w:rsidRPr="00D33DCB">
              <w:rPr>
                <w:rFonts w:hint="eastAsia"/>
                <w:color w:val="000000" w:themeColor="text1"/>
                <w:szCs w:val="21"/>
              </w:rPr>
              <w:t>336Gbps</w:t>
            </w:r>
            <w:r w:rsidRPr="00D33DCB">
              <w:rPr>
                <w:rFonts w:hint="eastAsia"/>
                <w:color w:val="000000" w:themeColor="text1"/>
                <w:szCs w:val="21"/>
              </w:rPr>
              <w:t>，包转发率</w:t>
            </w:r>
            <w:r w:rsidRPr="00D33DCB">
              <w:rPr>
                <w:rFonts w:hint="eastAsia"/>
                <w:color w:val="000000" w:themeColor="text1"/>
                <w:szCs w:val="21"/>
              </w:rPr>
              <w:t>144Mpps</w:t>
            </w:r>
            <w:r w:rsidRPr="00D33DCB">
              <w:rPr>
                <w:rFonts w:hint="eastAsia"/>
                <w:color w:val="000000" w:themeColor="text1"/>
                <w:szCs w:val="21"/>
              </w:rPr>
              <w:t>，</w:t>
            </w:r>
            <w:r w:rsidRPr="00D33DCB">
              <w:rPr>
                <w:rFonts w:hint="eastAsia"/>
                <w:color w:val="000000" w:themeColor="text1"/>
                <w:szCs w:val="21"/>
              </w:rPr>
              <w:t>48</w:t>
            </w:r>
            <w:r w:rsidRPr="00D33DCB">
              <w:rPr>
                <w:rFonts w:hint="eastAsia"/>
                <w:color w:val="000000" w:themeColor="text1"/>
                <w:szCs w:val="21"/>
              </w:rPr>
              <w:t>个</w:t>
            </w:r>
            <w:r w:rsidRPr="00D33DCB">
              <w:rPr>
                <w:rFonts w:hint="eastAsia"/>
                <w:color w:val="000000" w:themeColor="text1"/>
                <w:szCs w:val="21"/>
              </w:rPr>
              <w:t>10/100/1000Mbps</w:t>
            </w:r>
            <w:r w:rsidRPr="00D33DCB">
              <w:rPr>
                <w:rFonts w:hint="eastAsia"/>
                <w:color w:val="000000" w:themeColor="text1"/>
                <w:szCs w:val="21"/>
              </w:rPr>
              <w:t>自适应电口交换机，固化</w:t>
            </w:r>
            <w:r w:rsidRPr="00D33DCB">
              <w:rPr>
                <w:rFonts w:hint="eastAsia"/>
                <w:color w:val="000000" w:themeColor="text1"/>
                <w:szCs w:val="21"/>
              </w:rPr>
              <w:t>4</w:t>
            </w:r>
            <w:r w:rsidRPr="00D33DCB">
              <w:rPr>
                <w:rFonts w:hint="eastAsia"/>
                <w:color w:val="000000" w:themeColor="text1"/>
                <w:szCs w:val="21"/>
              </w:rPr>
              <w:t>个</w:t>
            </w:r>
            <w:r w:rsidRPr="00D33DCB">
              <w:rPr>
                <w:rFonts w:hint="eastAsia"/>
                <w:color w:val="000000" w:themeColor="text1"/>
                <w:szCs w:val="21"/>
              </w:rPr>
              <w:t>SFP+</w:t>
            </w:r>
            <w:r w:rsidRPr="00D33DCB">
              <w:rPr>
                <w:rFonts w:hint="eastAsia"/>
                <w:color w:val="000000" w:themeColor="text1"/>
                <w:szCs w:val="21"/>
              </w:rPr>
              <w:t>万兆光口，支持静态路由、三层聚合口、</w:t>
            </w:r>
            <w:r w:rsidRPr="00D33DCB">
              <w:rPr>
                <w:rFonts w:hint="eastAsia"/>
                <w:color w:val="000000" w:themeColor="text1"/>
                <w:szCs w:val="21"/>
              </w:rPr>
              <w:t>ACL</w:t>
            </w:r>
            <w:r w:rsidRPr="00D33DCB">
              <w:rPr>
                <w:rFonts w:hint="eastAsia"/>
                <w:color w:val="000000" w:themeColor="text1"/>
                <w:szCs w:val="21"/>
              </w:rPr>
              <w:t>、端口镜像等功能。</w:t>
            </w:r>
          </w:p>
        </w:tc>
      </w:tr>
      <w:tr w:rsidR="0008420B" w:rsidRPr="00D33DCB">
        <w:trPr>
          <w:trHeight w:val="853"/>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2</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 xml:space="preserve">28 </w:t>
            </w:r>
            <w:r w:rsidRPr="00D33DCB">
              <w:rPr>
                <w:rFonts w:ascii="宋体" w:hAnsi="宋体" w:hint="eastAsia"/>
                <w:color w:val="000000" w:themeColor="text1"/>
                <w:szCs w:val="21"/>
              </w:rPr>
              <w:t>口接入层交换机</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台</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2</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三层网管交换机，交换容量</w:t>
            </w:r>
            <w:r w:rsidRPr="00D33DCB">
              <w:rPr>
                <w:rFonts w:hint="eastAsia"/>
                <w:color w:val="000000" w:themeColor="text1"/>
                <w:szCs w:val="21"/>
              </w:rPr>
              <w:t>336Gbps</w:t>
            </w:r>
            <w:r w:rsidRPr="00D33DCB">
              <w:rPr>
                <w:rFonts w:hint="eastAsia"/>
                <w:color w:val="000000" w:themeColor="text1"/>
                <w:szCs w:val="21"/>
              </w:rPr>
              <w:t>，包转发率</w:t>
            </w:r>
            <w:r w:rsidRPr="00D33DCB">
              <w:rPr>
                <w:rFonts w:hint="eastAsia"/>
                <w:color w:val="000000" w:themeColor="text1"/>
                <w:szCs w:val="21"/>
              </w:rPr>
              <w:t>51Mpps</w:t>
            </w:r>
            <w:r w:rsidRPr="00D33DCB">
              <w:rPr>
                <w:rFonts w:hint="eastAsia"/>
                <w:color w:val="000000" w:themeColor="text1"/>
                <w:szCs w:val="21"/>
              </w:rPr>
              <w:t>，</w:t>
            </w:r>
            <w:r w:rsidRPr="00D33DCB">
              <w:rPr>
                <w:rFonts w:hint="eastAsia"/>
                <w:color w:val="000000" w:themeColor="text1"/>
                <w:szCs w:val="21"/>
              </w:rPr>
              <w:t>24</w:t>
            </w:r>
            <w:r w:rsidRPr="00D33DCB">
              <w:rPr>
                <w:rFonts w:hint="eastAsia"/>
                <w:color w:val="000000" w:themeColor="text1"/>
                <w:szCs w:val="21"/>
              </w:rPr>
              <w:t>个</w:t>
            </w:r>
            <w:r w:rsidRPr="00D33DCB">
              <w:rPr>
                <w:rFonts w:hint="eastAsia"/>
                <w:color w:val="000000" w:themeColor="text1"/>
                <w:szCs w:val="21"/>
              </w:rPr>
              <w:t>1/10G SFP+</w:t>
            </w:r>
            <w:r w:rsidRPr="00D33DCB">
              <w:rPr>
                <w:rFonts w:hint="eastAsia"/>
                <w:color w:val="000000" w:themeColor="text1"/>
                <w:szCs w:val="21"/>
              </w:rPr>
              <w:t>端口，支持静态路由、三层聚合口、</w:t>
            </w:r>
            <w:r w:rsidRPr="00D33DCB">
              <w:rPr>
                <w:rFonts w:hint="eastAsia"/>
                <w:color w:val="000000" w:themeColor="text1"/>
                <w:szCs w:val="21"/>
              </w:rPr>
              <w:t>ACL</w:t>
            </w:r>
            <w:r w:rsidRPr="00D33DCB">
              <w:rPr>
                <w:rFonts w:hint="eastAsia"/>
                <w:color w:val="000000" w:themeColor="text1"/>
                <w:szCs w:val="21"/>
              </w:rPr>
              <w:t>、端口镜像等功能，支持</w:t>
            </w:r>
            <w:r w:rsidRPr="00D33DCB">
              <w:rPr>
                <w:rFonts w:hint="eastAsia"/>
                <w:color w:val="000000" w:themeColor="text1"/>
                <w:szCs w:val="21"/>
              </w:rPr>
              <w:t>IRF2</w:t>
            </w:r>
            <w:r w:rsidRPr="00D33DCB">
              <w:rPr>
                <w:rFonts w:hint="eastAsia"/>
                <w:color w:val="000000" w:themeColor="text1"/>
                <w:szCs w:val="21"/>
              </w:rPr>
              <w:t>（第二代智能弹性架构）技术。</w:t>
            </w:r>
          </w:p>
        </w:tc>
      </w:tr>
      <w:tr w:rsidR="0008420B" w:rsidRPr="00D33DCB">
        <w:trPr>
          <w:trHeight w:val="541"/>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3</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光模块</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28</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ascii="宋体" w:hAnsi="宋体" w:cs="宋体"/>
                <w:color w:val="000000" w:themeColor="text1"/>
                <w:sz w:val="24"/>
              </w:rPr>
              <w:t>万兆单模SFP光模块，波长1310nm，最大传输距离10km</w:t>
            </w:r>
          </w:p>
        </w:tc>
      </w:tr>
      <w:tr w:rsidR="0008420B" w:rsidRPr="00D33DCB" w:rsidTr="00B25421">
        <w:trPr>
          <w:trHeight w:val="10753"/>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4</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防火墙</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台</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2</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一、性能参数：</w:t>
            </w:r>
          </w:p>
          <w:p w:rsidR="0008420B" w:rsidRPr="00D33DCB" w:rsidRDefault="00A6629B">
            <w:pPr>
              <w:rPr>
                <w:color w:val="000000" w:themeColor="text1"/>
                <w:szCs w:val="21"/>
              </w:rPr>
            </w:pPr>
            <w:r w:rsidRPr="00D33DCB">
              <w:rPr>
                <w:rFonts w:hint="eastAsia"/>
                <w:color w:val="000000" w:themeColor="text1"/>
                <w:szCs w:val="21"/>
              </w:rPr>
              <w:t>1</w:t>
            </w:r>
            <w:r w:rsidRPr="00D33DCB">
              <w:rPr>
                <w:rFonts w:hint="eastAsia"/>
                <w:color w:val="000000" w:themeColor="text1"/>
                <w:szCs w:val="21"/>
              </w:rPr>
              <w:t>、性能指标：网络层吞吐量≥</w:t>
            </w:r>
            <w:r w:rsidRPr="00D33DCB">
              <w:rPr>
                <w:rFonts w:hint="eastAsia"/>
                <w:color w:val="000000" w:themeColor="text1"/>
                <w:szCs w:val="21"/>
              </w:rPr>
              <w:t>25Gbps</w:t>
            </w:r>
            <w:r w:rsidRPr="00D33DCB">
              <w:rPr>
                <w:rFonts w:hint="eastAsia"/>
                <w:color w:val="000000" w:themeColor="text1"/>
                <w:szCs w:val="21"/>
              </w:rPr>
              <w:t>，</w:t>
            </w:r>
            <w:r w:rsidRPr="00D33DCB">
              <w:rPr>
                <w:rFonts w:hint="eastAsia"/>
                <w:color w:val="000000" w:themeColor="text1"/>
                <w:szCs w:val="21"/>
              </w:rPr>
              <w:t> </w:t>
            </w:r>
            <w:r w:rsidRPr="00D33DCB">
              <w:rPr>
                <w:rFonts w:hint="eastAsia"/>
                <w:color w:val="000000" w:themeColor="text1"/>
                <w:szCs w:val="21"/>
              </w:rPr>
              <w:t>并发连接数≥</w:t>
            </w:r>
            <w:r w:rsidRPr="00D33DCB">
              <w:rPr>
                <w:rFonts w:hint="eastAsia"/>
                <w:color w:val="000000" w:themeColor="text1"/>
                <w:szCs w:val="21"/>
              </w:rPr>
              <w:t>200W</w:t>
            </w:r>
            <w:r w:rsidRPr="00D33DCB">
              <w:rPr>
                <w:rFonts w:hint="eastAsia"/>
                <w:color w:val="000000" w:themeColor="text1"/>
                <w:szCs w:val="21"/>
              </w:rPr>
              <w:t>，新建连接数≥</w:t>
            </w:r>
            <w:r w:rsidRPr="00D33DCB">
              <w:rPr>
                <w:rFonts w:hint="eastAsia"/>
                <w:color w:val="000000" w:themeColor="text1"/>
                <w:szCs w:val="21"/>
              </w:rPr>
              <w:t>12W</w:t>
            </w:r>
            <w:r w:rsidRPr="00D33DCB">
              <w:rPr>
                <w:rFonts w:hint="eastAsia"/>
                <w:color w:val="000000" w:themeColor="text1"/>
                <w:szCs w:val="21"/>
              </w:rPr>
              <w:t>；</w:t>
            </w:r>
          </w:p>
          <w:p w:rsidR="0008420B" w:rsidRPr="00D33DCB" w:rsidRDefault="00A6629B">
            <w:pPr>
              <w:rPr>
                <w:color w:val="000000" w:themeColor="text1"/>
                <w:szCs w:val="21"/>
              </w:rPr>
            </w:pPr>
            <w:r w:rsidRPr="00D33DCB">
              <w:rPr>
                <w:rFonts w:hint="eastAsia"/>
                <w:color w:val="000000" w:themeColor="text1"/>
                <w:szCs w:val="21"/>
              </w:rPr>
              <w:t>2</w:t>
            </w:r>
            <w:r w:rsidRPr="00D33DCB">
              <w:rPr>
                <w:rFonts w:hint="eastAsia"/>
                <w:color w:val="000000" w:themeColor="text1"/>
                <w:szCs w:val="21"/>
              </w:rPr>
              <w:t>、硬件指标：</w:t>
            </w:r>
            <w:r w:rsidRPr="00D33DCB">
              <w:rPr>
                <w:rFonts w:hint="eastAsia"/>
                <w:color w:val="000000" w:themeColor="text1"/>
                <w:szCs w:val="21"/>
              </w:rPr>
              <w:t>1U</w:t>
            </w:r>
            <w:r w:rsidRPr="00D33DCB">
              <w:rPr>
                <w:rFonts w:hint="eastAsia"/>
                <w:color w:val="000000" w:themeColor="text1"/>
                <w:szCs w:val="21"/>
              </w:rPr>
              <w:t>规格；存储≥</w:t>
            </w:r>
            <w:r w:rsidRPr="00D33DCB">
              <w:rPr>
                <w:rFonts w:hint="eastAsia"/>
                <w:color w:val="000000" w:themeColor="text1"/>
                <w:szCs w:val="21"/>
              </w:rPr>
              <w:t>SSD 128G</w:t>
            </w:r>
            <w:r w:rsidRPr="00D33DCB">
              <w:rPr>
                <w:rFonts w:hint="eastAsia"/>
                <w:color w:val="000000" w:themeColor="text1"/>
                <w:szCs w:val="21"/>
              </w:rPr>
              <w:t>；内存≥</w:t>
            </w:r>
            <w:r w:rsidRPr="00D33DCB">
              <w:rPr>
                <w:rFonts w:hint="eastAsia"/>
                <w:color w:val="000000" w:themeColor="text1"/>
                <w:szCs w:val="21"/>
              </w:rPr>
              <w:t>8G</w:t>
            </w:r>
            <w:r w:rsidRPr="00D33DCB">
              <w:rPr>
                <w:rFonts w:hint="eastAsia"/>
                <w:color w:val="000000" w:themeColor="text1"/>
                <w:szCs w:val="21"/>
              </w:rPr>
              <w:t>；单电源；标配≥</w:t>
            </w:r>
            <w:r w:rsidRPr="00D33DCB">
              <w:rPr>
                <w:rFonts w:hint="eastAsia"/>
                <w:color w:val="000000" w:themeColor="text1"/>
                <w:szCs w:val="21"/>
              </w:rPr>
              <w:t>6</w:t>
            </w:r>
            <w:r w:rsidRPr="00D33DCB">
              <w:rPr>
                <w:rFonts w:hint="eastAsia"/>
                <w:color w:val="000000" w:themeColor="text1"/>
                <w:szCs w:val="21"/>
              </w:rPr>
              <w:t>个千兆电口，≥</w:t>
            </w:r>
            <w:r w:rsidRPr="00D33DCB">
              <w:rPr>
                <w:rFonts w:hint="eastAsia"/>
                <w:color w:val="000000" w:themeColor="text1"/>
                <w:szCs w:val="21"/>
              </w:rPr>
              <w:t>2</w:t>
            </w:r>
            <w:r w:rsidRPr="00D33DCB">
              <w:rPr>
                <w:rFonts w:hint="eastAsia"/>
                <w:color w:val="000000" w:themeColor="text1"/>
                <w:szCs w:val="21"/>
              </w:rPr>
              <w:t>万千兆光口，选配≥</w:t>
            </w:r>
            <w:r w:rsidRPr="00D33DCB">
              <w:rPr>
                <w:rFonts w:hint="eastAsia"/>
                <w:color w:val="000000" w:themeColor="text1"/>
                <w:szCs w:val="21"/>
              </w:rPr>
              <w:t>4</w:t>
            </w:r>
            <w:r w:rsidRPr="00D33DCB">
              <w:rPr>
                <w:rFonts w:hint="eastAsia"/>
                <w:color w:val="000000" w:themeColor="text1"/>
                <w:szCs w:val="21"/>
              </w:rPr>
              <w:t>个千兆电口，提供三年软硬件维保服务。</w:t>
            </w:r>
          </w:p>
          <w:p w:rsidR="0008420B" w:rsidRPr="00D33DCB" w:rsidRDefault="00A6629B">
            <w:pPr>
              <w:rPr>
                <w:color w:val="000000" w:themeColor="text1"/>
                <w:szCs w:val="21"/>
              </w:rPr>
            </w:pPr>
            <w:r w:rsidRPr="00D33DCB">
              <w:rPr>
                <w:rFonts w:hint="eastAsia"/>
                <w:color w:val="000000" w:themeColor="text1"/>
                <w:szCs w:val="21"/>
              </w:rPr>
              <w:t>二、功能参数：</w:t>
            </w:r>
          </w:p>
          <w:p w:rsidR="0008420B" w:rsidRPr="00D33DCB" w:rsidRDefault="00A6629B">
            <w:pPr>
              <w:rPr>
                <w:color w:val="000000" w:themeColor="text1"/>
                <w:szCs w:val="21"/>
              </w:rPr>
            </w:pPr>
            <w:r w:rsidRPr="00D33DCB">
              <w:rPr>
                <w:rFonts w:hint="eastAsia"/>
                <w:color w:val="000000" w:themeColor="text1"/>
                <w:szCs w:val="21"/>
              </w:rPr>
              <w:t>1</w:t>
            </w:r>
            <w:r w:rsidRPr="00D33DCB">
              <w:rPr>
                <w:rFonts w:hint="eastAsia"/>
                <w:color w:val="000000" w:themeColor="text1"/>
                <w:szCs w:val="21"/>
              </w:rPr>
              <w:t>、支持</w:t>
            </w:r>
            <w:r w:rsidRPr="00D33DCB">
              <w:rPr>
                <w:rFonts w:hint="eastAsia"/>
                <w:color w:val="000000" w:themeColor="text1"/>
                <w:szCs w:val="21"/>
              </w:rPr>
              <w:t>RIPv12</w:t>
            </w:r>
            <w:r w:rsidRPr="00D33DCB">
              <w:rPr>
                <w:rFonts w:hint="eastAsia"/>
                <w:color w:val="000000" w:themeColor="text1"/>
                <w:szCs w:val="21"/>
              </w:rPr>
              <w:t>，</w:t>
            </w:r>
            <w:r w:rsidRPr="00D33DCB">
              <w:rPr>
                <w:rFonts w:hint="eastAsia"/>
                <w:color w:val="000000" w:themeColor="text1"/>
                <w:szCs w:val="21"/>
              </w:rPr>
              <w:t>OSPFv23</w:t>
            </w:r>
            <w:r w:rsidRPr="00D33DCB">
              <w:rPr>
                <w:rFonts w:hint="eastAsia"/>
                <w:color w:val="000000" w:themeColor="text1"/>
                <w:szCs w:val="21"/>
              </w:rPr>
              <w:t>，</w:t>
            </w:r>
            <w:r w:rsidRPr="00D33DCB">
              <w:rPr>
                <w:rFonts w:hint="eastAsia"/>
                <w:color w:val="000000" w:themeColor="text1"/>
                <w:szCs w:val="21"/>
              </w:rPr>
              <w:t>BGP</w:t>
            </w:r>
            <w:r w:rsidRPr="00D33DCB">
              <w:rPr>
                <w:rFonts w:hint="eastAsia"/>
                <w:color w:val="000000" w:themeColor="text1"/>
                <w:szCs w:val="21"/>
              </w:rPr>
              <w:t>等动态路由协议；支持静态路由，</w:t>
            </w:r>
            <w:r w:rsidRPr="00D33DCB">
              <w:rPr>
                <w:rFonts w:hint="eastAsia"/>
                <w:color w:val="000000" w:themeColor="text1"/>
                <w:szCs w:val="21"/>
              </w:rPr>
              <w:t>ECMP</w:t>
            </w:r>
            <w:r w:rsidRPr="00D33DCB">
              <w:rPr>
                <w:rFonts w:hint="eastAsia"/>
                <w:color w:val="000000" w:themeColor="text1"/>
                <w:szCs w:val="21"/>
              </w:rPr>
              <w:t>等价路由；支持多播</w:t>
            </w:r>
            <w:r w:rsidRPr="00D33DCB">
              <w:rPr>
                <w:rFonts w:hint="eastAsia"/>
                <w:color w:val="000000" w:themeColor="text1"/>
                <w:szCs w:val="21"/>
              </w:rPr>
              <w:t>/</w:t>
            </w:r>
            <w:r w:rsidRPr="00D33DCB">
              <w:rPr>
                <w:rFonts w:hint="eastAsia"/>
                <w:color w:val="000000" w:themeColor="text1"/>
                <w:szCs w:val="21"/>
              </w:rPr>
              <w:t>组播路由协议；</w:t>
            </w:r>
            <w:r w:rsidRPr="00D33DCB">
              <w:rPr>
                <w:rFonts w:hint="eastAsia"/>
                <w:color w:val="000000" w:themeColor="text1"/>
                <w:szCs w:val="21"/>
              </w:rPr>
              <w:t> </w:t>
            </w:r>
          </w:p>
          <w:p w:rsidR="0008420B" w:rsidRPr="00D33DCB" w:rsidRDefault="00A6629B">
            <w:pPr>
              <w:rPr>
                <w:color w:val="000000" w:themeColor="text1"/>
                <w:szCs w:val="21"/>
              </w:rPr>
            </w:pPr>
            <w:r w:rsidRPr="00D33DCB">
              <w:rPr>
                <w:rFonts w:hint="eastAsia"/>
                <w:color w:val="000000" w:themeColor="text1"/>
                <w:szCs w:val="21"/>
              </w:rPr>
              <w:t>2</w:t>
            </w:r>
            <w:r w:rsidRPr="00D33DCB">
              <w:rPr>
                <w:rFonts w:hint="eastAsia"/>
                <w:color w:val="000000" w:themeColor="text1"/>
                <w:szCs w:val="21"/>
              </w:rPr>
              <w:t>、支持多链路出站负载，支持基于源</w:t>
            </w:r>
            <w:r w:rsidRPr="00D33DCB">
              <w:rPr>
                <w:rFonts w:hint="eastAsia"/>
                <w:color w:val="000000" w:themeColor="text1"/>
                <w:szCs w:val="21"/>
              </w:rPr>
              <w:t>/</w:t>
            </w:r>
            <w:r w:rsidRPr="00D33DCB">
              <w:rPr>
                <w:rFonts w:hint="eastAsia"/>
                <w:color w:val="000000" w:themeColor="text1"/>
                <w:szCs w:val="21"/>
              </w:rPr>
              <w:t>目的</w:t>
            </w:r>
            <w:r w:rsidRPr="00D33DCB">
              <w:rPr>
                <w:rFonts w:hint="eastAsia"/>
                <w:color w:val="000000" w:themeColor="text1"/>
                <w:szCs w:val="21"/>
              </w:rPr>
              <w:t>IP</w:t>
            </w:r>
            <w:r w:rsidRPr="00D33DCB">
              <w:rPr>
                <w:rFonts w:hint="eastAsia"/>
                <w:color w:val="000000" w:themeColor="text1"/>
                <w:szCs w:val="21"/>
              </w:rPr>
              <w:t>、源</w:t>
            </w:r>
            <w:r w:rsidRPr="00D33DCB">
              <w:rPr>
                <w:rFonts w:hint="eastAsia"/>
                <w:color w:val="000000" w:themeColor="text1"/>
                <w:szCs w:val="21"/>
              </w:rPr>
              <w:t>/</w:t>
            </w:r>
            <w:r w:rsidRPr="00D33DCB">
              <w:rPr>
                <w:rFonts w:hint="eastAsia"/>
                <w:color w:val="000000" w:themeColor="text1"/>
                <w:szCs w:val="21"/>
              </w:rPr>
              <w:t>目的端口、协议、</w:t>
            </w:r>
            <w:r w:rsidRPr="00D33DCB">
              <w:rPr>
                <w:rFonts w:hint="eastAsia"/>
                <w:color w:val="000000" w:themeColor="text1"/>
                <w:szCs w:val="21"/>
              </w:rPr>
              <w:t>ISP</w:t>
            </w:r>
            <w:r w:rsidRPr="00D33DCB">
              <w:rPr>
                <w:rFonts w:hint="eastAsia"/>
                <w:color w:val="000000" w:themeColor="text1"/>
                <w:szCs w:val="21"/>
              </w:rPr>
              <w:t>、应用类型以及国家</w:t>
            </w:r>
            <w:r w:rsidRPr="00D33DCB">
              <w:rPr>
                <w:rFonts w:hint="eastAsia"/>
                <w:color w:val="000000" w:themeColor="text1"/>
                <w:szCs w:val="21"/>
              </w:rPr>
              <w:t>/</w:t>
            </w:r>
            <w:r w:rsidRPr="00D33DCB">
              <w:rPr>
                <w:rFonts w:hint="eastAsia"/>
                <w:color w:val="000000" w:themeColor="text1"/>
                <w:szCs w:val="21"/>
              </w:rPr>
              <w:t>地域来进行选路的策略路由选路功能；（响应文件中提供产品界面截图并加盖投标人公章）</w:t>
            </w:r>
          </w:p>
          <w:p w:rsidR="0008420B" w:rsidRPr="00D33DCB" w:rsidRDefault="00A6629B">
            <w:pPr>
              <w:rPr>
                <w:color w:val="000000" w:themeColor="text1"/>
                <w:szCs w:val="21"/>
              </w:rPr>
            </w:pPr>
            <w:r w:rsidRPr="00D33DCB">
              <w:rPr>
                <w:rFonts w:hint="eastAsia"/>
                <w:color w:val="000000" w:themeColor="text1"/>
                <w:szCs w:val="21"/>
              </w:rPr>
              <w:t>3</w:t>
            </w:r>
            <w:r w:rsidRPr="00D33DCB">
              <w:rPr>
                <w:rFonts w:hint="eastAsia"/>
                <w:color w:val="000000" w:themeColor="text1"/>
                <w:szCs w:val="21"/>
              </w:rPr>
              <w:t>、支持</w:t>
            </w:r>
            <w:r w:rsidRPr="00D33DCB">
              <w:rPr>
                <w:rFonts w:hint="eastAsia"/>
                <w:color w:val="000000" w:themeColor="text1"/>
                <w:szCs w:val="21"/>
              </w:rPr>
              <w:t>IPv4</w:t>
            </w:r>
            <w:r w:rsidRPr="00D33DCB">
              <w:rPr>
                <w:rFonts w:hint="eastAsia"/>
                <w:color w:val="000000" w:themeColor="text1"/>
                <w:szCs w:val="21"/>
              </w:rPr>
              <w:t>／</w:t>
            </w:r>
            <w:r w:rsidRPr="00D33DCB">
              <w:rPr>
                <w:rFonts w:hint="eastAsia"/>
                <w:color w:val="000000" w:themeColor="text1"/>
                <w:szCs w:val="21"/>
              </w:rPr>
              <w:t>v6 NAT</w:t>
            </w:r>
            <w:r w:rsidRPr="00D33DCB">
              <w:rPr>
                <w:rFonts w:hint="eastAsia"/>
                <w:color w:val="000000" w:themeColor="text1"/>
                <w:szCs w:val="21"/>
              </w:rPr>
              <w:t>地址转换，支持源目的地址转换，目的地址转换和双向地址转换；支持</w:t>
            </w:r>
            <w:r w:rsidRPr="00D33DCB">
              <w:rPr>
                <w:rFonts w:hint="eastAsia"/>
                <w:color w:val="000000" w:themeColor="text1"/>
                <w:szCs w:val="21"/>
              </w:rPr>
              <w:t>NAT64</w:t>
            </w:r>
            <w:r w:rsidRPr="00D33DCB">
              <w:rPr>
                <w:rFonts w:hint="eastAsia"/>
                <w:color w:val="000000" w:themeColor="text1"/>
                <w:szCs w:val="21"/>
              </w:rPr>
              <w:t>、</w:t>
            </w:r>
            <w:r w:rsidRPr="00D33DCB">
              <w:rPr>
                <w:rFonts w:hint="eastAsia"/>
                <w:color w:val="000000" w:themeColor="text1"/>
                <w:szCs w:val="21"/>
              </w:rPr>
              <w:t>NAT46 </w:t>
            </w:r>
            <w:r w:rsidRPr="00D33DCB">
              <w:rPr>
                <w:rFonts w:hint="eastAsia"/>
                <w:color w:val="000000" w:themeColor="text1"/>
                <w:szCs w:val="21"/>
              </w:rPr>
              <w:t>地址转换；</w:t>
            </w:r>
            <w:r w:rsidRPr="00D33DCB">
              <w:rPr>
                <w:rFonts w:hint="eastAsia"/>
                <w:color w:val="000000" w:themeColor="text1"/>
                <w:szCs w:val="21"/>
              </w:rPr>
              <w:t> </w:t>
            </w:r>
          </w:p>
          <w:p w:rsidR="0008420B" w:rsidRPr="00D33DCB" w:rsidRDefault="00A6629B">
            <w:pPr>
              <w:rPr>
                <w:color w:val="000000" w:themeColor="text1"/>
                <w:szCs w:val="21"/>
              </w:rPr>
            </w:pPr>
            <w:r w:rsidRPr="00D33DCB">
              <w:rPr>
                <w:rFonts w:hint="eastAsia"/>
                <w:color w:val="000000" w:themeColor="text1"/>
                <w:szCs w:val="21"/>
              </w:rPr>
              <w:t>4</w:t>
            </w:r>
            <w:r w:rsidRPr="00D33DCB">
              <w:rPr>
                <w:rFonts w:hint="eastAsia"/>
                <w:color w:val="000000" w:themeColor="text1"/>
                <w:szCs w:val="21"/>
              </w:rPr>
              <w:t>、访问控制规则支持模拟策略匹配，输入源目的</w:t>
            </w:r>
            <w:r w:rsidRPr="00D33DCB">
              <w:rPr>
                <w:rFonts w:hint="eastAsia"/>
                <w:color w:val="000000" w:themeColor="text1"/>
                <w:szCs w:val="21"/>
              </w:rPr>
              <w:t>IP</w:t>
            </w:r>
            <w:r w:rsidRPr="00D33DCB">
              <w:rPr>
                <w:rFonts w:hint="eastAsia"/>
                <w:color w:val="000000" w:themeColor="text1"/>
                <w:szCs w:val="21"/>
              </w:rPr>
              <w:t>、端口、协议五元组信息，模拟策略匹配方式，给出最可能的匹配结果，方便排查故障，或环境部署前的调试；</w:t>
            </w:r>
            <w:r w:rsidRPr="00D33DCB">
              <w:rPr>
                <w:rFonts w:hint="eastAsia"/>
                <w:color w:val="000000" w:themeColor="text1"/>
                <w:szCs w:val="21"/>
              </w:rPr>
              <w:t> </w:t>
            </w:r>
          </w:p>
          <w:p w:rsidR="0008420B" w:rsidRPr="00D33DCB" w:rsidRDefault="00A6629B">
            <w:pPr>
              <w:rPr>
                <w:color w:val="000000" w:themeColor="text1"/>
                <w:szCs w:val="21"/>
              </w:rPr>
            </w:pPr>
            <w:r w:rsidRPr="00D33DCB">
              <w:rPr>
                <w:rFonts w:hint="eastAsia"/>
                <w:color w:val="000000" w:themeColor="text1"/>
                <w:szCs w:val="21"/>
              </w:rPr>
              <w:t>5</w:t>
            </w:r>
            <w:r w:rsidRPr="00D33DCB">
              <w:rPr>
                <w:rFonts w:hint="eastAsia"/>
                <w:color w:val="000000" w:themeColor="text1"/>
                <w:szCs w:val="21"/>
              </w:rPr>
              <w:t>、能够识别管控的应用类型超过</w:t>
            </w:r>
            <w:r w:rsidRPr="00D33DCB">
              <w:rPr>
                <w:rFonts w:hint="eastAsia"/>
                <w:color w:val="000000" w:themeColor="text1"/>
                <w:szCs w:val="21"/>
              </w:rPr>
              <w:t>1200</w:t>
            </w:r>
            <w:r w:rsidRPr="00D33DCB">
              <w:rPr>
                <w:rFonts w:hint="eastAsia"/>
                <w:color w:val="000000" w:themeColor="text1"/>
                <w:szCs w:val="21"/>
              </w:rPr>
              <w:t>种，应用识别规则总数超过</w:t>
            </w:r>
            <w:r w:rsidRPr="00D33DCB">
              <w:rPr>
                <w:rFonts w:hint="eastAsia"/>
                <w:color w:val="000000" w:themeColor="text1"/>
                <w:szCs w:val="21"/>
              </w:rPr>
              <w:t>3000</w:t>
            </w:r>
            <w:r w:rsidRPr="00D33DCB">
              <w:rPr>
                <w:rFonts w:hint="eastAsia"/>
                <w:color w:val="000000" w:themeColor="text1"/>
                <w:szCs w:val="21"/>
              </w:rPr>
              <w:t>条；支持基于应用类型，网站类型，文件类型进行带宽分配和流量控制，支持基于时间、认证用户和</w:t>
            </w:r>
            <w:r w:rsidRPr="00D33DCB">
              <w:rPr>
                <w:rFonts w:hint="eastAsia"/>
                <w:color w:val="000000" w:themeColor="text1"/>
                <w:szCs w:val="21"/>
              </w:rPr>
              <w:t>VLAN</w:t>
            </w:r>
            <w:r w:rsidRPr="00D33DCB">
              <w:rPr>
                <w:rFonts w:hint="eastAsia"/>
                <w:color w:val="000000" w:themeColor="text1"/>
                <w:szCs w:val="21"/>
              </w:rPr>
              <w:t>进行流量控制；</w:t>
            </w:r>
          </w:p>
          <w:p w:rsidR="0008420B" w:rsidRPr="00D33DCB" w:rsidRDefault="00A6629B">
            <w:pPr>
              <w:rPr>
                <w:color w:val="000000" w:themeColor="text1"/>
                <w:szCs w:val="21"/>
              </w:rPr>
            </w:pPr>
            <w:r w:rsidRPr="00D33DCB">
              <w:rPr>
                <w:rFonts w:hint="eastAsia"/>
                <w:color w:val="000000" w:themeColor="text1"/>
                <w:szCs w:val="21"/>
              </w:rPr>
              <w:t>6</w:t>
            </w:r>
            <w:r w:rsidRPr="00D33DCB">
              <w:rPr>
                <w:rFonts w:hint="eastAsia"/>
                <w:color w:val="000000" w:themeColor="text1"/>
                <w:szCs w:val="21"/>
              </w:rPr>
              <w:t>、设备具备独立的入侵防护漏洞规则特征库，特征总数在</w:t>
            </w:r>
            <w:r w:rsidRPr="00D33DCB">
              <w:rPr>
                <w:rFonts w:hint="eastAsia"/>
                <w:color w:val="000000" w:themeColor="text1"/>
                <w:szCs w:val="21"/>
              </w:rPr>
              <w:t>7000</w:t>
            </w:r>
            <w:r w:rsidRPr="00D33DCB">
              <w:rPr>
                <w:rFonts w:hint="eastAsia"/>
                <w:color w:val="000000" w:themeColor="text1"/>
                <w:szCs w:val="21"/>
              </w:rPr>
              <w:t>条以上；支持同防火墙访问控制规则进行联动，可以针对检测到的攻击源</w:t>
            </w:r>
            <w:r w:rsidRPr="00D33DCB">
              <w:rPr>
                <w:rFonts w:hint="eastAsia"/>
                <w:color w:val="000000" w:themeColor="text1"/>
                <w:szCs w:val="21"/>
              </w:rPr>
              <w:t>IP</w:t>
            </w:r>
            <w:r w:rsidRPr="00D33DCB">
              <w:rPr>
                <w:rFonts w:hint="eastAsia"/>
                <w:color w:val="000000" w:themeColor="text1"/>
                <w:szCs w:val="21"/>
              </w:rPr>
              <w:t>进行联动封锁，支持自定义封锁时间；</w:t>
            </w:r>
            <w:r w:rsidRPr="00D33DCB">
              <w:rPr>
                <w:rFonts w:hint="eastAsia"/>
                <w:color w:val="000000" w:themeColor="text1"/>
                <w:szCs w:val="21"/>
              </w:rPr>
              <w:t> </w:t>
            </w:r>
            <w:r w:rsidRPr="00D33DCB">
              <w:rPr>
                <w:rFonts w:hint="eastAsia"/>
                <w:color w:val="000000" w:themeColor="text1"/>
                <w:szCs w:val="21"/>
              </w:rPr>
              <w:t>（响应文件中提供产品界面截图并加盖投标人公章）</w:t>
            </w:r>
          </w:p>
          <w:p w:rsidR="0008420B" w:rsidRPr="00D33DCB" w:rsidRDefault="00A6629B">
            <w:pPr>
              <w:rPr>
                <w:color w:val="000000" w:themeColor="text1"/>
                <w:szCs w:val="21"/>
              </w:rPr>
            </w:pPr>
            <w:r w:rsidRPr="00D33DCB">
              <w:rPr>
                <w:rFonts w:hint="eastAsia"/>
                <w:color w:val="000000" w:themeColor="text1"/>
                <w:szCs w:val="21"/>
              </w:rPr>
              <w:t>7</w:t>
            </w:r>
            <w:r w:rsidRPr="00D33DCB">
              <w:rPr>
                <w:rFonts w:hint="eastAsia"/>
                <w:color w:val="000000" w:themeColor="text1"/>
                <w:szCs w:val="21"/>
              </w:rPr>
              <w:t>、支持</w:t>
            </w:r>
            <w:r w:rsidRPr="00D33DCB">
              <w:rPr>
                <w:rFonts w:hint="eastAsia"/>
                <w:color w:val="000000" w:themeColor="text1"/>
                <w:szCs w:val="21"/>
              </w:rPr>
              <w:t>Land</w:t>
            </w:r>
            <w:r w:rsidRPr="00D33DCB">
              <w:rPr>
                <w:rFonts w:hint="eastAsia"/>
                <w:color w:val="000000" w:themeColor="text1"/>
                <w:szCs w:val="21"/>
              </w:rPr>
              <w:t>、</w:t>
            </w:r>
            <w:r w:rsidRPr="00D33DCB">
              <w:rPr>
                <w:rFonts w:hint="eastAsia"/>
                <w:color w:val="000000" w:themeColor="text1"/>
                <w:szCs w:val="21"/>
              </w:rPr>
              <w:t>Smurf</w:t>
            </w:r>
            <w:r w:rsidRPr="00D33DCB">
              <w:rPr>
                <w:rFonts w:hint="eastAsia"/>
                <w:color w:val="000000" w:themeColor="text1"/>
                <w:szCs w:val="21"/>
              </w:rPr>
              <w:t>、</w:t>
            </w:r>
            <w:r w:rsidRPr="00D33DCB">
              <w:rPr>
                <w:rFonts w:hint="eastAsia"/>
                <w:color w:val="000000" w:themeColor="text1"/>
                <w:szCs w:val="21"/>
              </w:rPr>
              <w:t>Fraggle</w:t>
            </w:r>
            <w:r w:rsidRPr="00D33DCB">
              <w:rPr>
                <w:rFonts w:hint="eastAsia"/>
                <w:color w:val="000000" w:themeColor="text1"/>
                <w:szCs w:val="21"/>
              </w:rPr>
              <w:t>、</w:t>
            </w:r>
            <w:r w:rsidRPr="00D33DCB">
              <w:rPr>
                <w:rFonts w:hint="eastAsia"/>
                <w:color w:val="000000" w:themeColor="text1"/>
                <w:szCs w:val="21"/>
              </w:rPr>
              <w:t>WinNuke</w:t>
            </w:r>
            <w:r w:rsidRPr="00D33DCB">
              <w:rPr>
                <w:rFonts w:hint="eastAsia"/>
                <w:color w:val="000000" w:themeColor="text1"/>
                <w:szCs w:val="21"/>
              </w:rPr>
              <w:t>、</w:t>
            </w:r>
            <w:r w:rsidRPr="00D33DCB">
              <w:rPr>
                <w:rFonts w:hint="eastAsia"/>
                <w:color w:val="000000" w:themeColor="text1"/>
                <w:szCs w:val="21"/>
              </w:rPr>
              <w:t>Ping of Death</w:t>
            </w:r>
            <w:r w:rsidRPr="00D33DCB">
              <w:rPr>
                <w:rFonts w:hint="eastAsia"/>
                <w:color w:val="000000" w:themeColor="text1"/>
                <w:szCs w:val="21"/>
              </w:rPr>
              <w:t>、</w:t>
            </w:r>
            <w:r w:rsidRPr="00D33DCB">
              <w:rPr>
                <w:rFonts w:hint="eastAsia"/>
                <w:color w:val="000000" w:themeColor="text1"/>
                <w:szCs w:val="21"/>
              </w:rPr>
              <w:t>Tear Drop</w:t>
            </w:r>
            <w:r w:rsidRPr="00D33DCB">
              <w:rPr>
                <w:rFonts w:hint="eastAsia"/>
                <w:color w:val="000000" w:themeColor="text1"/>
                <w:szCs w:val="21"/>
              </w:rPr>
              <w:t>、</w:t>
            </w:r>
            <w:r w:rsidRPr="00D33DCB">
              <w:rPr>
                <w:rFonts w:hint="eastAsia"/>
                <w:color w:val="000000" w:themeColor="text1"/>
                <w:szCs w:val="21"/>
              </w:rPr>
              <w:t>IP Spoofing</w:t>
            </w:r>
            <w:r w:rsidRPr="00D33DCB">
              <w:rPr>
                <w:rFonts w:hint="eastAsia"/>
                <w:color w:val="000000" w:themeColor="text1"/>
                <w:szCs w:val="21"/>
              </w:rPr>
              <w:t>攻击防护，支持</w:t>
            </w:r>
            <w:r w:rsidRPr="00D33DCB">
              <w:rPr>
                <w:rFonts w:hint="eastAsia"/>
                <w:color w:val="000000" w:themeColor="text1"/>
                <w:szCs w:val="21"/>
              </w:rPr>
              <w:t>SYN Flood</w:t>
            </w:r>
            <w:r w:rsidRPr="00D33DCB">
              <w:rPr>
                <w:rFonts w:hint="eastAsia"/>
                <w:color w:val="000000" w:themeColor="text1"/>
                <w:szCs w:val="21"/>
              </w:rPr>
              <w:t>、</w:t>
            </w:r>
            <w:r w:rsidRPr="00D33DCB">
              <w:rPr>
                <w:rFonts w:hint="eastAsia"/>
                <w:color w:val="000000" w:themeColor="text1"/>
                <w:szCs w:val="21"/>
              </w:rPr>
              <w:t>IPv4</w:t>
            </w:r>
            <w:r w:rsidRPr="00D33DCB">
              <w:rPr>
                <w:rFonts w:hint="eastAsia"/>
                <w:color w:val="000000" w:themeColor="text1"/>
                <w:szCs w:val="21"/>
              </w:rPr>
              <w:t>和</w:t>
            </w:r>
            <w:r w:rsidRPr="00D33DCB">
              <w:rPr>
                <w:rFonts w:hint="eastAsia"/>
                <w:color w:val="000000" w:themeColor="text1"/>
                <w:szCs w:val="21"/>
              </w:rPr>
              <w:t>IPv6 ICMP Flood</w:t>
            </w:r>
            <w:r w:rsidRPr="00D33DCB">
              <w:rPr>
                <w:rFonts w:hint="eastAsia"/>
                <w:color w:val="000000" w:themeColor="text1"/>
                <w:szCs w:val="21"/>
              </w:rPr>
              <w:t>、</w:t>
            </w:r>
            <w:r w:rsidRPr="00D33DCB">
              <w:rPr>
                <w:rFonts w:hint="eastAsia"/>
                <w:color w:val="000000" w:themeColor="text1"/>
                <w:szCs w:val="21"/>
              </w:rPr>
              <w:t>UDP Flood</w:t>
            </w:r>
            <w:r w:rsidRPr="00D33DCB">
              <w:rPr>
                <w:rFonts w:hint="eastAsia"/>
                <w:color w:val="000000" w:themeColor="text1"/>
                <w:szCs w:val="21"/>
              </w:rPr>
              <w:t>、</w:t>
            </w:r>
            <w:r w:rsidRPr="00D33DCB">
              <w:rPr>
                <w:rFonts w:hint="eastAsia"/>
                <w:color w:val="000000" w:themeColor="text1"/>
                <w:szCs w:val="21"/>
              </w:rPr>
              <w:t>DNS Flood</w:t>
            </w:r>
            <w:r w:rsidRPr="00D33DCB">
              <w:rPr>
                <w:rFonts w:hint="eastAsia"/>
                <w:color w:val="000000" w:themeColor="text1"/>
                <w:szCs w:val="21"/>
              </w:rPr>
              <w:t>、</w:t>
            </w:r>
            <w:r w:rsidRPr="00D33DCB">
              <w:rPr>
                <w:rFonts w:hint="eastAsia"/>
                <w:color w:val="000000" w:themeColor="text1"/>
                <w:szCs w:val="21"/>
              </w:rPr>
              <w:t>ARP Flood</w:t>
            </w:r>
            <w:r w:rsidRPr="00D33DCB">
              <w:rPr>
                <w:rFonts w:hint="eastAsia"/>
                <w:color w:val="000000" w:themeColor="text1"/>
                <w:szCs w:val="21"/>
              </w:rPr>
              <w:t>攻击防护，支持</w:t>
            </w:r>
            <w:r w:rsidRPr="00D33DCB">
              <w:rPr>
                <w:rFonts w:hint="eastAsia"/>
                <w:color w:val="000000" w:themeColor="text1"/>
                <w:szCs w:val="21"/>
              </w:rPr>
              <w:t>IP</w:t>
            </w:r>
            <w:r w:rsidRPr="00D33DCB">
              <w:rPr>
                <w:rFonts w:hint="eastAsia"/>
                <w:color w:val="000000" w:themeColor="text1"/>
                <w:szCs w:val="21"/>
              </w:rPr>
              <w:t>地址扫描，端口扫描防护，支持</w:t>
            </w:r>
            <w:r w:rsidRPr="00D33DCB">
              <w:rPr>
                <w:rFonts w:hint="eastAsia"/>
                <w:color w:val="000000" w:themeColor="text1"/>
                <w:szCs w:val="21"/>
              </w:rPr>
              <w:t>ARP</w:t>
            </w:r>
            <w:r w:rsidRPr="00D33DCB">
              <w:rPr>
                <w:rFonts w:hint="eastAsia"/>
                <w:color w:val="000000" w:themeColor="text1"/>
                <w:szCs w:val="21"/>
              </w:rPr>
              <w:t>欺骗防护功能、支持</w:t>
            </w:r>
            <w:r w:rsidRPr="00D33DCB">
              <w:rPr>
                <w:rFonts w:hint="eastAsia"/>
                <w:color w:val="000000" w:themeColor="text1"/>
                <w:szCs w:val="21"/>
              </w:rPr>
              <w:t>IP</w:t>
            </w:r>
            <w:r w:rsidRPr="00D33DCB">
              <w:rPr>
                <w:rFonts w:hint="eastAsia"/>
                <w:color w:val="000000" w:themeColor="text1"/>
                <w:szCs w:val="21"/>
              </w:rPr>
              <w:t>协议异常报文检测和</w:t>
            </w:r>
            <w:r w:rsidRPr="00D33DCB">
              <w:rPr>
                <w:rFonts w:hint="eastAsia"/>
                <w:color w:val="000000" w:themeColor="text1"/>
                <w:szCs w:val="21"/>
              </w:rPr>
              <w:t>TCP</w:t>
            </w:r>
            <w:r w:rsidRPr="00D33DCB">
              <w:rPr>
                <w:rFonts w:hint="eastAsia"/>
                <w:color w:val="000000" w:themeColor="text1"/>
                <w:szCs w:val="21"/>
              </w:rPr>
              <w:t>协议异常报文检测；</w:t>
            </w:r>
            <w:r w:rsidRPr="00D33DCB">
              <w:rPr>
                <w:rFonts w:hint="eastAsia"/>
                <w:color w:val="000000" w:themeColor="text1"/>
                <w:szCs w:val="21"/>
              </w:rPr>
              <w:t> </w:t>
            </w:r>
          </w:p>
          <w:p w:rsidR="0008420B" w:rsidRPr="00D33DCB" w:rsidRDefault="00A6629B">
            <w:pPr>
              <w:rPr>
                <w:color w:val="000000" w:themeColor="text1"/>
                <w:szCs w:val="21"/>
              </w:rPr>
            </w:pPr>
            <w:r w:rsidRPr="00D33DCB">
              <w:rPr>
                <w:rFonts w:hint="eastAsia"/>
                <w:color w:val="000000" w:themeColor="text1"/>
                <w:szCs w:val="21"/>
              </w:rPr>
              <w:t>8</w:t>
            </w:r>
            <w:r w:rsidRPr="00D33DCB">
              <w:rPr>
                <w:rFonts w:hint="eastAsia"/>
                <w:color w:val="000000" w:themeColor="text1"/>
                <w:szCs w:val="21"/>
              </w:rPr>
              <w:t>、支持对常见应用服务（</w:t>
            </w:r>
            <w:r w:rsidRPr="00D33DCB">
              <w:rPr>
                <w:rFonts w:hint="eastAsia"/>
                <w:color w:val="000000" w:themeColor="text1"/>
                <w:szCs w:val="21"/>
              </w:rPr>
              <w:t>HTTP</w:t>
            </w:r>
            <w:r w:rsidRPr="00D33DCB">
              <w:rPr>
                <w:rFonts w:hint="eastAsia"/>
                <w:color w:val="000000" w:themeColor="text1"/>
                <w:szCs w:val="21"/>
              </w:rPr>
              <w:t>、</w:t>
            </w:r>
            <w:r w:rsidRPr="00D33DCB">
              <w:rPr>
                <w:rFonts w:hint="eastAsia"/>
                <w:color w:val="000000" w:themeColor="text1"/>
                <w:szCs w:val="21"/>
              </w:rPr>
              <w:t>FTP</w:t>
            </w:r>
            <w:r w:rsidRPr="00D33DCB">
              <w:rPr>
                <w:rFonts w:hint="eastAsia"/>
                <w:color w:val="000000" w:themeColor="text1"/>
                <w:szCs w:val="21"/>
              </w:rPr>
              <w:t>、</w:t>
            </w:r>
            <w:r w:rsidRPr="00D33DCB">
              <w:rPr>
                <w:rFonts w:hint="eastAsia"/>
                <w:color w:val="000000" w:themeColor="text1"/>
                <w:szCs w:val="21"/>
              </w:rPr>
              <w:t>SSH</w:t>
            </w:r>
            <w:r w:rsidRPr="00D33DCB">
              <w:rPr>
                <w:rFonts w:hint="eastAsia"/>
                <w:color w:val="000000" w:themeColor="text1"/>
                <w:szCs w:val="21"/>
              </w:rPr>
              <w:t>、</w:t>
            </w:r>
            <w:r w:rsidRPr="00D33DCB">
              <w:rPr>
                <w:rFonts w:hint="eastAsia"/>
                <w:color w:val="000000" w:themeColor="text1"/>
                <w:szCs w:val="21"/>
              </w:rPr>
              <w:t>SMTP</w:t>
            </w:r>
            <w:r w:rsidRPr="00D33DCB">
              <w:rPr>
                <w:rFonts w:hint="eastAsia"/>
                <w:color w:val="000000" w:themeColor="text1"/>
                <w:szCs w:val="21"/>
              </w:rPr>
              <w:t>、</w:t>
            </w:r>
            <w:r w:rsidRPr="00D33DCB">
              <w:rPr>
                <w:rFonts w:hint="eastAsia"/>
                <w:color w:val="000000" w:themeColor="text1"/>
                <w:szCs w:val="21"/>
              </w:rPr>
              <w:t>IMAP</w:t>
            </w:r>
            <w:r w:rsidRPr="00D33DCB">
              <w:rPr>
                <w:rFonts w:hint="eastAsia"/>
                <w:color w:val="000000" w:themeColor="text1"/>
                <w:szCs w:val="21"/>
              </w:rPr>
              <w:t>、</w:t>
            </w:r>
            <w:r w:rsidRPr="00D33DCB">
              <w:rPr>
                <w:rFonts w:hint="eastAsia"/>
                <w:color w:val="000000" w:themeColor="text1"/>
                <w:szCs w:val="21"/>
              </w:rPr>
              <w:t>POP3</w:t>
            </w:r>
            <w:r w:rsidRPr="00D33DCB">
              <w:rPr>
                <w:rFonts w:hint="eastAsia"/>
                <w:color w:val="000000" w:themeColor="text1"/>
                <w:szCs w:val="21"/>
              </w:rPr>
              <w:t>、</w:t>
            </w:r>
            <w:r w:rsidRPr="00D33DCB">
              <w:rPr>
                <w:rFonts w:hint="eastAsia"/>
                <w:color w:val="000000" w:themeColor="text1"/>
                <w:szCs w:val="21"/>
              </w:rPr>
              <w:t> RDP</w:t>
            </w:r>
            <w:r w:rsidRPr="00D33DCB">
              <w:rPr>
                <w:rFonts w:hint="eastAsia"/>
                <w:color w:val="000000" w:themeColor="text1"/>
                <w:szCs w:val="21"/>
              </w:rPr>
              <w:t>、</w:t>
            </w:r>
            <w:r w:rsidRPr="00D33DCB">
              <w:rPr>
                <w:rFonts w:hint="eastAsia"/>
                <w:color w:val="000000" w:themeColor="text1"/>
                <w:szCs w:val="21"/>
              </w:rPr>
              <w:t>Rlogin</w:t>
            </w:r>
            <w:r w:rsidRPr="00D33DCB">
              <w:rPr>
                <w:rFonts w:hint="eastAsia"/>
                <w:color w:val="000000" w:themeColor="text1"/>
                <w:szCs w:val="21"/>
              </w:rPr>
              <w:t>、</w:t>
            </w:r>
            <w:r w:rsidRPr="00D33DCB">
              <w:rPr>
                <w:rFonts w:hint="eastAsia"/>
                <w:color w:val="000000" w:themeColor="text1"/>
                <w:szCs w:val="21"/>
              </w:rPr>
              <w:t>SMB</w:t>
            </w:r>
            <w:r w:rsidRPr="00D33DCB">
              <w:rPr>
                <w:rFonts w:hint="eastAsia"/>
                <w:color w:val="000000" w:themeColor="text1"/>
                <w:szCs w:val="21"/>
              </w:rPr>
              <w:t>、</w:t>
            </w:r>
            <w:r w:rsidRPr="00D33DCB">
              <w:rPr>
                <w:rFonts w:hint="eastAsia"/>
                <w:color w:val="000000" w:themeColor="text1"/>
                <w:szCs w:val="21"/>
              </w:rPr>
              <w:t>Telnet</w:t>
            </w:r>
            <w:r w:rsidRPr="00D33DCB">
              <w:rPr>
                <w:rFonts w:hint="eastAsia"/>
                <w:color w:val="000000" w:themeColor="text1"/>
                <w:szCs w:val="21"/>
              </w:rPr>
              <w:t>）和数据库软件（</w:t>
            </w:r>
            <w:r w:rsidRPr="00D33DCB">
              <w:rPr>
                <w:rFonts w:hint="eastAsia"/>
                <w:color w:val="000000" w:themeColor="text1"/>
                <w:szCs w:val="21"/>
              </w:rPr>
              <w:t>MySQL</w:t>
            </w:r>
            <w:r w:rsidRPr="00D33DCB">
              <w:rPr>
                <w:rFonts w:hint="eastAsia"/>
                <w:color w:val="000000" w:themeColor="text1"/>
                <w:szCs w:val="21"/>
              </w:rPr>
              <w:t>、</w:t>
            </w:r>
            <w:r w:rsidRPr="00D33DCB">
              <w:rPr>
                <w:rFonts w:hint="eastAsia"/>
                <w:color w:val="000000" w:themeColor="text1"/>
                <w:szCs w:val="21"/>
              </w:rPr>
              <w:t>Oracle</w:t>
            </w:r>
            <w:r w:rsidRPr="00D33DCB">
              <w:rPr>
                <w:rFonts w:hint="eastAsia"/>
                <w:color w:val="000000" w:themeColor="text1"/>
                <w:szCs w:val="21"/>
              </w:rPr>
              <w:t>、</w:t>
            </w:r>
            <w:r w:rsidRPr="00D33DCB">
              <w:rPr>
                <w:rFonts w:hint="eastAsia"/>
                <w:color w:val="000000" w:themeColor="text1"/>
                <w:szCs w:val="21"/>
              </w:rPr>
              <w:t>MSSQL</w:t>
            </w:r>
            <w:r w:rsidRPr="00D33DCB">
              <w:rPr>
                <w:rFonts w:hint="eastAsia"/>
                <w:color w:val="000000" w:themeColor="text1"/>
                <w:szCs w:val="21"/>
              </w:rPr>
              <w:t>）的口令暴力破解防护功能；</w:t>
            </w:r>
          </w:p>
          <w:p w:rsidR="0008420B" w:rsidRPr="00D33DCB" w:rsidRDefault="00A6629B">
            <w:pPr>
              <w:rPr>
                <w:color w:val="000000" w:themeColor="text1"/>
                <w:szCs w:val="21"/>
              </w:rPr>
            </w:pPr>
            <w:r w:rsidRPr="00D33DCB">
              <w:rPr>
                <w:rFonts w:hint="eastAsia"/>
                <w:color w:val="000000" w:themeColor="text1"/>
                <w:szCs w:val="21"/>
              </w:rPr>
              <w:t>9</w:t>
            </w:r>
            <w:r w:rsidRPr="00D33DCB">
              <w:rPr>
                <w:rFonts w:hint="eastAsia"/>
                <w:color w:val="000000" w:themeColor="text1"/>
                <w:szCs w:val="21"/>
              </w:rPr>
              <w:t>、具备对常见网络协议</w:t>
            </w:r>
            <w:r w:rsidRPr="00D33DCB">
              <w:rPr>
                <w:rFonts w:hint="eastAsia"/>
                <w:color w:val="000000" w:themeColor="text1"/>
                <w:szCs w:val="21"/>
              </w:rPr>
              <w:t>(SSH</w:t>
            </w:r>
            <w:r w:rsidRPr="00D33DCB">
              <w:rPr>
                <w:rFonts w:hint="eastAsia"/>
                <w:color w:val="000000" w:themeColor="text1"/>
                <w:szCs w:val="21"/>
              </w:rPr>
              <w:t>、</w:t>
            </w:r>
            <w:r w:rsidRPr="00D33DCB">
              <w:rPr>
                <w:rFonts w:hint="eastAsia"/>
                <w:color w:val="000000" w:themeColor="text1"/>
                <w:szCs w:val="21"/>
              </w:rPr>
              <w:t>FTP</w:t>
            </w:r>
            <w:r w:rsidRPr="00D33DCB">
              <w:rPr>
                <w:rFonts w:hint="eastAsia"/>
                <w:color w:val="000000" w:themeColor="text1"/>
                <w:szCs w:val="21"/>
              </w:rPr>
              <w:t>、</w:t>
            </w:r>
            <w:r w:rsidRPr="00D33DCB">
              <w:rPr>
                <w:rFonts w:hint="eastAsia"/>
                <w:color w:val="000000" w:themeColor="text1"/>
                <w:szCs w:val="21"/>
              </w:rPr>
              <w:t>RDP</w:t>
            </w:r>
            <w:r w:rsidRPr="00D33DCB">
              <w:rPr>
                <w:rFonts w:hint="eastAsia"/>
                <w:color w:val="000000" w:themeColor="text1"/>
                <w:szCs w:val="21"/>
              </w:rPr>
              <w:t>、</w:t>
            </w:r>
            <w:r w:rsidRPr="00D33DCB">
              <w:rPr>
                <w:rFonts w:hint="eastAsia"/>
                <w:color w:val="000000" w:themeColor="text1"/>
                <w:szCs w:val="21"/>
              </w:rPr>
              <w:t>VNC</w:t>
            </w:r>
            <w:r w:rsidRPr="00D33DCB">
              <w:rPr>
                <w:rFonts w:hint="eastAsia"/>
                <w:color w:val="000000" w:themeColor="text1"/>
                <w:szCs w:val="21"/>
              </w:rPr>
              <w:t>、</w:t>
            </w:r>
            <w:r w:rsidRPr="00D33DCB">
              <w:rPr>
                <w:rFonts w:hint="eastAsia"/>
                <w:color w:val="000000" w:themeColor="text1"/>
                <w:szCs w:val="21"/>
              </w:rPr>
              <w:t>Netbios) </w:t>
            </w:r>
            <w:r w:rsidRPr="00D33DCB">
              <w:rPr>
                <w:rFonts w:hint="eastAsia"/>
                <w:color w:val="000000" w:themeColor="text1"/>
                <w:szCs w:val="21"/>
              </w:rPr>
              <w:t>和数据库</w:t>
            </w:r>
            <w:r w:rsidRPr="00D33DCB">
              <w:rPr>
                <w:rFonts w:hint="eastAsia"/>
                <w:color w:val="000000" w:themeColor="text1"/>
                <w:szCs w:val="21"/>
              </w:rPr>
              <w:t>(MySQL</w:t>
            </w:r>
            <w:r w:rsidRPr="00D33DCB">
              <w:rPr>
                <w:rFonts w:hint="eastAsia"/>
                <w:color w:val="000000" w:themeColor="text1"/>
                <w:szCs w:val="21"/>
              </w:rPr>
              <w:t>、</w:t>
            </w:r>
            <w:r w:rsidRPr="00D33DCB">
              <w:rPr>
                <w:rFonts w:hint="eastAsia"/>
                <w:color w:val="000000" w:themeColor="text1"/>
                <w:szCs w:val="21"/>
              </w:rPr>
              <w:t>Oracle</w:t>
            </w:r>
            <w:r w:rsidRPr="00D33DCB">
              <w:rPr>
                <w:rFonts w:hint="eastAsia"/>
                <w:color w:val="000000" w:themeColor="text1"/>
                <w:szCs w:val="21"/>
              </w:rPr>
              <w:t>、</w:t>
            </w:r>
            <w:r w:rsidRPr="00D33DCB">
              <w:rPr>
                <w:rFonts w:hint="eastAsia"/>
                <w:color w:val="000000" w:themeColor="text1"/>
                <w:szCs w:val="21"/>
              </w:rPr>
              <w:t>MSSQL)</w:t>
            </w:r>
            <w:r w:rsidRPr="00D33DCB">
              <w:rPr>
                <w:rFonts w:hint="eastAsia"/>
                <w:color w:val="000000" w:themeColor="text1"/>
                <w:szCs w:val="21"/>
              </w:rPr>
              <w:t>的弱密码扫描功能</w:t>
            </w:r>
            <w:r w:rsidRPr="00D33DCB">
              <w:rPr>
                <w:rFonts w:hint="eastAsia"/>
                <w:color w:val="000000" w:themeColor="text1"/>
                <w:szCs w:val="21"/>
              </w:rPr>
              <w:t>; </w:t>
            </w:r>
          </w:p>
          <w:p w:rsidR="0008420B" w:rsidRPr="00D33DCB" w:rsidRDefault="00A6629B">
            <w:pPr>
              <w:rPr>
                <w:color w:val="000000" w:themeColor="text1"/>
                <w:szCs w:val="21"/>
              </w:rPr>
            </w:pPr>
            <w:r w:rsidRPr="00D33DCB">
              <w:rPr>
                <w:rFonts w:hint="eastAsia"/>
                <w:color w:val="000000" w:themeColor="text1"/>
                <w:szCs w:val="21"/>
              </w:rPr>
              <w:t>10</w:t>
            </w:r>
            <w:r w:rsidRPr="00D33DCB">
              <w:rPr>
                <w:rFonts w:hint="eastAsia"/>
                <w:color w:val="000000" w:themeColor="text1"/>
                <w:szCs w:val="21"/>
              </w:rPr>
              <w:t>、设备具备独立的热门威胁库，支持木马、勒索软件、蠕虫、挖矿病毒等种类，特征总数在</w:t>
            </w:r>
            <w:r w:rsidRPr="00D33DCB">
              <w:rPr>
                <w:rFonts w:hint="eastAsia"/>
                <w:color w:val="000000" w:themeColor="text1"/>
                <w:szCs w:val="21"/>
              </w:rPr>
              <w:t>50</w:t>
            </w:r>
            <w:r w:rsidRPr="00D33DCB">
              <w:rPr>
                <w:rFonts w:hint="eastAsia"/>
                <w:color w:val="000000" w:themeColor="text1"/>
                <w:szCs w:val="21"/>
              </w:rPr>
              <w:t>万条以上；支持恶意域名重定向功能，用于</w:t>
            </w:r>
            <w:r w:rsidRPr="00D33DCB">
              <w:rPr>
                <w:rFonts w:hint="eastAsia"/>
                <w:color w:val="000000" w:themeColor="text1"/>
                <w:szCs w:val="21"/>
              </w:rPr>
              <w:t>DNS</w:t>
            </w:r>
            <w:r w:rsidRPr="00D33DCB">
              <w:rPr>
                <w:rFonts w:hint="eastAsia"/>
                <w:color w:val="000000" w:themeColor="text1"/>
                <w:szCs w:val="21"/>
              </w:rPr>
              <w:t>代理服务器场景下定位内网感</w:t>
            </w:r>
            <w:r w:rsidRPr="00D33DCB">
              <w:rPr>
                <w:rFonts w:hint="eastAsia"/>
                <w:color w:val="000000" w:themeColor="text1"/>
                <w:szCs w:val="21"/>
              </w:rPr>
              <w:lastRenderedPageBreak/>
              <w:t>染僵尸网络病毒的真实主机</w:t>
            </w:r>
            <w:r w:rsidRPr="00D33DCB">
              <w:rPr>
                <w:rFonts w:hint="eastAsia"/>
                <w:color w:val="000000" w:themeColor="text1"/>
                <w:szCs w:val="21"/>
              </w:rPr>
              <w:t>IP</w:t>
            </w:r>
            <w:r w:rsidRPr="00D33DCB">
              <w:rPr>
                <w:rFonts w:hint="eastAsia"/>
                <w:color w:val="000000" w:themeColor="text1"/>
                <w:szCs w:val="21"/>
              </w:rPr>
              <w:t>地址；支持对终端已被种植了远控木马或者病毒等恶意软件进行检测，并且能够对检测到的恶意软件行为进行深入的分析，展示和外部命令控制服务器的交互行为和其他可疑行为（响应文件中提供产品界面截图并加盖投标人公章）</w:t>
            </w:r>
          </w:p>
          <w:p w:rsidR="0008420B" w:rsidRPr="00D33DCB" w:rsidRDefault="00A6629B">
            <w:pPr>
              <w:rPr>
                <w:color w:val="000000" w:themeColor="text1"/>
                <w:szCs w:val="21"/>
              </w:rPr>
            </w:pPr>
            <w:r w:rsidRPr="00D33DCB">
              <w:rPr>
                <w:rFonts w:hint="eastAsia"/>
                <w:color w:val="000000" w:themeColor="text1"/>
                <w:szCs w:val="21"/>
              </w:rPr>
              <w:t>11</w:t>
            </w:r>
            <w:r w:rsidRPr="00D33DCB">
              <w:rPr>
                <w:rFonts w:hint="eastAsia"/>
                <w:color w:val="000000" w:themeColor="text1"/>
                <w:szCs w:val="21"/>
              </w:rPr>
              <w:t>、支持业务安全和用户安全的风险展示；支持全网实时热点事件展示；支持在同一个界面对全网所有服务器和主机的安全状况进行风险评估，支持对当前所有业务的安全防护状态进行动态保护；</w:t>
            </w:r>
          </w:p>
          <w:p w:rsidR="0008420B" w:rsidRPr="00D33DCB" w:rsidRDefault="00A6629B">
            <w:pPr>
              <w:rPr>
                <w:color w:val="000000" w:themeColor="text1"/>
                <w:szCs w:val="21"/>
              </w:rPr>
            </w:pPr>
            <w:r w:rsidRPr="00D33DCB">
              <w:rPr>
                <w:rFonts w:hint="eastAsia"/>
                <w:color w:val="000000" w:themeColor="text1"/>
                <w:szCs w:val="21"/>
              </w:rPr>
              <w:t>12</w:t>
            </w:r>
            <w:r w:rsidRPr="00D33DCB">
              <w:rPr>
                <w:rFonts w:hint="eastAsia"/>
                <w:color w:val="000000" w:themeColor="text1"/>
                <w:szCs w:val="21"/>
              </w:rPr>
              <w:t>、支持资产的自动发现以及资产脆弱性和服务器开放端口的自动识别，支持包含敏感数据业务的识别；支持对检测到的攻击行为按照</w:t>
            </w:r>
            <w:r w:rsidRPr="00D33DCB">
              <w:rPr>
                <w:rFonts w:hint="eastAsia"/>
                <w:color w:val="000000" w:themeColor="text1"/>
                <w:szCs w:val="21"/>
              </w:rPr>
              <w:t>IP</w:t>
            </w:r>
            <w:r w:rsidRPr="00D33DCB">
              <w:rPr>
                <w:rFonts w:hint="eastAsia"/>
                <w:color w:val="000000" w:themeColor="text1"/>
                <w:szCs w:val="21"/>
              </w:rPr>
              <w:t>地址的地理位置信息进行威胁信息动态展示，实时监测和展示最新的攻击威胁信息；</w:t>
            </w:r>
          </w:p>
          <w:p w:rsidR="0008420B" w:rsidRPr="00D33DCB" w:rsidRDefault="00A6629B">
            <w:pPr>
              <w:rPr>
                <w:color w:val="000000" w:themeColor="text1"/>
                <w:szCs w:val="21"/>
              </w:rPr>
            </w:pPr>
            <w:r w:rsidRPr="00D33DCB">
              <w:rPr>
                <w:rFonts w:hint="eastAsia"/>
                <w:color w:val="000000" w:themeColor="text1"/>
                <w:szCs w:val="21"/>
              </w:rPr>
              <w:t>13</w:t>
            </w:r>
            <w:r w:rsidRPr="00D33DCB">
              <w:rPr>
                <w:rFonts w:hint="eastAsia"/>
                <w:color w:val="000000" w:themeColor="text1"/>
                <w:szCs w:val="21"/>
              </w:rPr>
              <w:t>、支持自动生成安全风险报表，报表内容体现被保护对象的整体安全等级，发现漏洞情况以及遭受到攻击的漏洞统计，具备有效攻击行为次数统计和攻击举证；</w:t>
            </w:r>
            <w:r w:rsidRPr="00D33DCB">
              <w:rPr>
                <w:rFonts w:hint="eastAsia"/>
                <w:color w:val="000000" w:themeColor="text1"/>
                <w:szCs w:val="21"/>
              </w:rPr>
              <w:t> </w:t>
            </w:r>
          </w:p>
          <w:p w:rsidR="0008420B" w:rsidRPr="00D33DCB" w:rsidRDefault="00A6629B">
            <w:pPr>
              <w:rPr>
                <w:color w:val="000000" w:themeColor="text1"/>
                <w:szCs w:val="21"/>
              </w:rPr>
            </w:pPr>
            <w:r w:rsidRPr="00D33DCB">
              <w:rPr>
                <w:rFonts w:hint="eastAsia"/>
                <w:color w:val="000000" w:themeColor="text1"/>
                <w:szCs w:val="21"/>
              </w:rPr>
              <w:t>14</w:t>
            </w:r>
            <w:r w:rsidRPr="00D33DCB">
              <w:rPr>
                <w:rFonts w:hint="eastAsia"/>
                <w:color w:val="000000" w:themeColor="text1"/>
                <w:szCs w:val="21"/>
              </w:rPr>
              <w:t>、支持抵御</w:t>
            </w:r>
            <w:r w:rsidRPr="00D33DCB">
              <w:rPr>
                <w:rFonts w:hint="eastAsia"/>
                <w:color w:val="000000" w:themeColor="text1"/>
                <w:szCs w:val="21"/>
              </w:rPr>
              <w:t>SQL</w:t>
            </w:r>
            <w:r w:rsidRPr="00D33DCB">
              <w:rPr>
                <w:rFonts w:hint="eastAsia"/>
                <w:color w:val="000000" w:themeColor="text1"/>
                <w:szCs w:val="21"/>
              </w:rPr>
              <w:t>注入、</w:t>
            </w:r>
            <w:r w:rsidRPr="00D33DCB">
              <w:rPr>
                <w:rFonts w:hint="eastAsia"/>
                <w:color w:val="000000" w:themeColor="text1"/>
                <w:szCs w:val="21"/>
              </w:rPr>
              <w:t>XSS</w:t>
            </w:r>
            <w:r w:rsidRPr="00D33DCB">
              <w:rPr>
                <w:rFonts w:hint="eastAsia"/>
                <w:color w:val="000000" w:themeColor="text1"/>
                <w:szCs w:val="21"/>
              </w:rPr>
              <w:t>攻击、网页木马、网站扫描、</w:t>
            </w:r>
            <w:r w:rsidRPr="00D33DCB">
              <w:rPr>
                <w:rFonts w:hint="eastAsia"/>
                <w:color w:val="000000" w:themeColor="text1"/>
                <w:szCs w:val="21"/>
              </w:rPr>
              <w:t>WEBSHELL</w:t>
            </w:r>
            <w:r w:rsidRPr="00D33DCB">
              <w:rPr>
                <w:rFonts w:hint="eastAsia"/>
                <w:color w:val="000000" w:themeColor="text1"/>
                <w:szCs w:val="21"/>
              </w:rPr>
              <w:t>、跨站请求伪造、系统命令注入、文件包含攻击、目录遍历攻击、信息泄露攻击、</w:t>
            </w:r>
            <w:r w:rsidRPr="00D33DCB">
              <w:rPr>
                <w:rFonts w:hint="eastAsia"/>
                <w:color w:val="000000" w:themeColor="text1"/>
                <w:szCs w:val="21"/>
              </w:rPr>
              <w:t>WEB</w:t>
            </w:r>
            <w:r w:rsidRPr="00D33DCB">
              <w:rPr>
                <w:rFonts w:hint="eastAsia"/>
                <w:color w:val="000000" w:themeColor="text1"/>
                <w:szCs w:val="21"/>
              </w:rPr>
              <w:t>整站系统漏洞等攻击；（响应文件中提供产品界面截图并加盖投标人公章）</w:t>
            </w:r>
          </w:p>
          <w:p w:rsidR="0008420B" w:rsidRPr="00D33DCB" w:rsidRDefault="00A6629B">
            <w:pPr>
              <w:rPr>
                <w:color w:val="000000" w:themeColor="text1"/>
                <w:szCs w:val="21"/>
              </w:rPr>
            </w:pPr>
            <w:r w:rsidRPr="00D33DCB">
              <w:rPr>
                <w:rFonts w:hint="eastAsia"/>
                <w:color w:val="000000" w:themeColor="text1"/>
                <w:szCs w:val="21"/>
              </w:rPr>
              <w:t>15</w:t>
            </w:r>
            <w:r w:rsidRPr="00D33DCB">
              <w:rPr>
                <w:rFonts w:hint="eastAsia"/>
                <w:color w:val="000000" w:themeColor="text1"/>
                <w:szCs w:val="21"/>
              </w:rPr>
              <w:t>、支持企业安全能力图谱，可展示设备对资产防护的有效性，对当前的风险预测、风险防御、风险检测能力进行展示，并对当前资产安全状态进行评级；同时展示当前设备的安全能力等级，展示每日安全能力的更新情况；</w:t>
            </w:r>
            <w:r w:rsidRPr="00D33DCB">
              <w:rPr>
                <w:rFonts w:hint="eastAsia"/>
                <w:color w:val="000000" w:themeColor="text1"/>
                <w:szCs w:val="21"/>
              </w:rPr>
              <w:t> </w:t>
            </w:r>
          </w:p>
          <w:p w:rsidR="0008420B" w:rsidRPr="00D33DCB" w:rsidRDefault="00A6629B">
            <w:pPr>
              <w:rPr>
                <w:color w:val="000000" w:themeColor="text1"/>
                <w:szCs w:val="21"/>
              </w:rPr>
            </w:pPr>
            <w:r w:rsidRPr="00D33DCB">
              <w:rPr>
                <w:rFonts w:hint="eastAsia"/>
                <w:color w:val="000000" w:themeColor="text1"/>
                <w:szCs w:val="21"/>
              </w:rPr>
              <w:t>16</w:t>
            </w:r>
            <w:r w:rsidRPr="00D33DCB">
              <w:rPr>
                <w:rFonts w:hint="eastAsia"/>
                <w:color w:val="000000" w:themeColor="text1"/>
                <w:szCs w:val="21"/>
              </w:rPr>
              <w:t>、可扩展支持接入统一的安全监测平台，通过安全监测平台可以实时看到每台安全设备的详细安全状态信息，包括安全评分级别、最近有效事件、有效事件趋势、用户安全统计、服务器安全统计和攻击来源统计；</w:t>
            </w:r>
            <w:r w:rsidRPr="00D33DCB">
              <w:rPr>
                <w:rFonts w:hint="eastAsia"/>
                <w:color w:val="000000" w:themeColor="text1"/>
                <w:szCs w:val="21"/>
              </w:rPr>
              <w:t> </w:t>
            </w:r>
          </w:p>
          <w:p w:rsidR="0008420B" w:rsidRPr="00D33DCB" w:rsidRDefault="00A6629B">
            <w:pPr>
              <w:rPr>
                <w:color w:val="000000" w:themeColor="text1"/>
                <w:szCs w:val="21"/>
              </w:rPr>
            </w:pPr>
            <w:r w:rsidRPr="00D33DCB">
              <w:rPr>
                <w:rFonts w:hint="eastAsia"/>
                <w:color w:val="000000" w:themeColor="text1"/>
                <w:szCs w:val="21"/>
              </w:rPr>
              <w:t>17</w:t>
            </w:r>
            <w:r w:rsidRPr="00D33DCB">
              <w:rPr>
                <w:rFonts w:hint="eastAsia"/>
                <w:color w:val="000000" w:themeColor="text1"/>
                <w:szCs w:val="21"/>
              </w:rPr>
              <w:t>、可提供最新的威胁情报信息，能够对新爆发的流行高危漏洞进行预警和自动检测，发现问题后支持一键生成防护规则；</w:t>
            </w:r>
            <w:r w:rsidRPr="00D33DCB">
              <w:rPr>
                <w:rFonts w:hint="eastAsia"/>
                <w:color w:val="000000" w:themeColor="text1"/>
                <w:szCs w:val="21"/>
              </w:rPr>
              <w:t> </w:t>
            </w:r>
          </w:p>
          <w:p w:rsidR="0008420B" w:rsidRPr="00D33DCB" w:rsidRDefault="00A6629B">
            <w:pPr>
              <w:rPr>
                <w:color w:val="000000" w:themeColor="text1"/>
                <w:szCs w:val="21"/>
              </w:rPr>
            </w:pPr>
            <w:r w:rsidRPr="00D33DCB">
              <w:rPr>
                <w:rFonts w:hint="eastAsia"/>
                <w:color w:val="000000" w:themeColor="text1"/>
                <w:szCs w:val="21"/>
              </w:rPr>
              <w:t>18</w:t>
            </w:r>
            <w:r w:rsidRPr="00D33DCB">
              <w:rPr>
                <w:rFonts w:hint="eastAsia"/>
                <w:color w:val="000000" w:themeColor="text1"/>
                <w:szCs w:val="21"/>
              </w:rPr>
              <w:t>、支持采用无特征</w:t>
            </w:r>
            <w:r w:rsidRPr="00D33DCB">
              <w:rPr>
                <w:rFonts w:hint="eastAsia"/>
                <w:color w:val="000000" w:themeColor="text1"/>
                <w:szCs w:val="21"/>
              </w:rPr>
              <w:t>AI</w:t>
            </w:r>
            <w:r w:rsidRPr="00D33DCB">
              <w:rPr>
                <w:rFonts w:hint="eastAsia"/>
                <w:color w:val="000000" w:themeColor="text1"/>
                <w:szCs w:val="21"/>
              </w:rPr>
              <w:t>检测技术对恶意勒索病毒及挖矿病毒等热点病毒进行检测，给出基于</w:t>
            </w:r>
            <w:r w:rsidRPr="00D33DCB">
              <w:rPr>
                <w:rFonts w:hint="eastAsia"/>
                <w:color w:val="000000" w:themeColor="text1"/>
                <w:szCs w:val="21"/>
              </w:rPr>
              <w:t>AI</w:t>
            </w:r>
            <w:r w:rsidRPr="00D33DCB">
              <w:rPr>
                <w:rFonts w:hint="eastAsia"/>
                <w:color w:val="000000" w:themeColor="text1"/>
                <w:szCs w:val="21"/>
              </w:rPr>
              <w:t>技术的病毒检测报告；（响应文件中提供产品界面截图并加盖投标人公章）</w:t>
            </w:r>
          </w:p>
          <w:p w:rsidR="0008420B" w:rsidRPr="00D33DCB" w:rsidRDefault="00A6629B">
            <w:pPr>
              <w:rPr>
                <w:color w:val="000000" w:themeColor="text1"/>
                <w:szCs w:val="21"/>
              </w:rPr>
            </w:pPr>
            <w:r w:rsidRPr="00D33DCB">
              <w:rPr>
                <w:rFonts w:hint="eastAsia"/>
                <w:color w:val="000000" w:themeColor="text1"/>
                <w:szCs w:val="21"/>
              </w:rPr>
              <w:t>19</w:t>
            </w:r>
            <w:r w:rsidRPr="00D33DCB">
              <w:rPr>
                <w:rFonts w:hint="eastAsia"/>
                <w:color w:val="000000" w:themeColor="text1"/>
                <w:szCs w:val="21"/>
              </w:rPr>
              <w:t>、支持对所有的网站提供保护情况的总览，包括哪些网站当前保护措施不足，哪些网站在有效保护中，当前的漏洞、恶意扫描、</w:t>
            </w:r>
            <w:r w:rsidRPr="00D33DCB">
              <w:rPr>
                <w:rFonts w:hint="eastAsia"/>
                <w:color w:val="000000" w:themeColor="text1"/>
                <w:szCs w:val="21"/>
              </w:rPr>
              <w:t>web</w:t>
            </w:r>
            <w:r w:rsidRPr="00D33DCB">
              <w:rPr>
                <w:rFonts w:hint="eastAsia"/>
                <w:color w:val="000000" w:themeColor="text1"/>
                <w:szCs w:val="21"/>
              </w:rPr>
              <w:t>攻击及篡改事件发生的总体情况，同时风险要可定位到某个网站，并可以对网站面临的威胁给出处理方式。</w:t>
            </w:r>
          </w:p>
        </w:tc>
      </w:tr>
      <w:tr w:rsidR="0008420B" w:rsidRPr="00D33DCB">
        <w:trPr>
          <w:trHeight w:val="315"/>
        </w:trPr>
        <w:tc>
          <w:tcPr>
            <w:tcW w:w="9551" w:type="dxa"/>
            <w:gridSpan w:val="5"/>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lastRenderedPageBreak/>
              <w:t>三、门禁一卡通系统工程</w:t>
            </w:r>
          </w:p>
        </w:tc>
      </w:tr>
      <w:tr w:rsidR="0008420B" w:rsidRPr="00D33DCB">
        <w:trPr>
          <w:trHeight w:val="78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门禁一卡通系统主机</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台</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12</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left"/>
              <w:rPr>
                <w:rFonts w:ascii="宋体" w:hAnsi="宋体" w:cs="宋体"/>
                <w:color w:val="000000" w:themeColor="text1"/>
                <w:szCs w:val="21"/>
              </w:rPr>
            </w:pPr>
            <w:r w:rsidRPr="00D33DCB">
              <w:rPr>
                <w:rFonts w:ascii="宋体" w:hAnsi="宋体" w:cs="宋体"/>
                <w:color w:val="000000" w:themeColor="text1"/>
                <w:szCs w:val="21"/>
              </w:rPr>
              <w:t>1、工作电压:12V</w:t>
            </w:r>
            <w:r w:rsidRPr="00D33DCB">
              <w:rPr>
                <w:rFonts w:ascii="宋体" w:hAnsi="宋体" w:cs="宋体" w:hint="eastAsia"/>
                <w:color w:val="000000" w:themeColor="text1"/>
                <w:szCs w:val="21"/>
              </w:rPr>
              <w:t>，</w:t>
            </w:r>
            <w:r w:rsidRPr="00D33DCB">
              <w:rPr>
                <w:rFonts w:ascii="宋体" w:hAnsi="宋体" w:cs="宋体"/>
                <w:color w:val="000000" w:themeColor="text1"/>
                <w:szCs w:val="21"/>
              </w:rPr>
              <w:t>16VDC;</w:t>
            </w:r>
            <w:r w:rsidRPr="00D33DCB">
              <w:rPr>
                <w:rFonts w:ascii="宋体" w:hAnsi="宋体" w:cs="宋体"/>
                <w:color w:val="000000" w:themeColor="text1"/>
                <w:szCs w:val="21"/>
              </w:rPr>
              <w:br/>
              <w:t>2、功耗: 800mA~ 1000mA;</w:t>
            </w:r>
            <w:r w:rsidRPr="00D33DCB">
              <w:rPr>
                <w:rFonts w:ascii="宋体" w:hAnsi="宋体" w:cs="宋体"/>
                <w:color w:val="000000" w:themeColor="text1"/>
                <w:szCs w:val="21"/>
              </w:rPr>
              <w:br/>
              <w:t>3、CPU:32位ARM9微处理器4、操作系统:参照或相当于Linux;</w:t>
            </w:r>
            <w:r w:rsidRPr="00D33DCB">
              <w:rPr>
                <w:rFonts w:ascii="宋体" w:hAnsi="宋体" w:cs="宋体"/>
                <w:color w:val="000000" w:themeColor="text1"/>
                <w:szCs w:val="21"/>
              </w:rPr>
              <w:br/>
              <w:t>5、存贮容量:64Mbyte (可扩展1G Mbyte)</w:t>
            </w:r>
            <w:r w:rsidRPr="00D33DCB">
              <w:rPr>
                <w:rFonts w:ascii="宋体" w:hAnsi="宋体" w:cs="宋体"/>
                <w:color w:val="000000" w:themeColor="text1"/>
                <w:szCs w:val="21"/>
              </w:rPr>
              <w:br/>
              <w:t>6、卡片存贮量: 4*10000 (可扩100000)张;</w:t>
            </w:r>
            <w:r w:rsidRPr="00D33DCB">
              <w:rPr>
                <w:rFonts w:ascii="宋体" w:hAnsi="宋体" w:cs="宋体"/>
                <w:color w:val="000000" w:themeColor="text1"/>
                <w:szCs w:val="21"/>
              </w:rPr>
              <w:br/>
              <w:t>7、脱机信息量: 4*25000 (可扩1000000) 条;</w:t>
            </w:r>
            <w:r w:rsidRPr="00D33DCB">
              <w:rPr>
                <w:rFonts w:ascii="宋体" w:hAnsi="宋体" w:cs="宋体"/>
                <w:color w:val="000000" w:themeColor="text1"/>
                <w:szCs w:val="21"/>
              </w:rPr>
              <w:br/>
              <w:t>8、数据保存: FLASH保存数据，掉电不丢失;</w:t>
            </w:r>
            <w:r w:rsidRPr="00D33DCB">
              <w:rPr>
                <w:rFonts w:ascii="宋体" w:hAnsi="宋体" w:cs="宋体"/>
                <w:color w:val="000000" w:themeColor="text1"/>
                <w:szCs w:val="21"/>
              </w:rPr>
              <w:br/>
              <w:t>9、通讯接口: 10/100MB以太网(RJ45) 1X RS- 485/1XRS-232;</w:t>
            </w:r>
            <w:r w:rsidRPr="00D33DCB">
              <w:rPr>
                <w:rFonts w:ascii="宋体" w:hAnsi="宋体" w:cs="宋体"/>
                <w:color w:val="000000" w:themeColor="text1"/>
                <w:szCs w:val="21"/>
              </w:rPr>
              <w:br/>
              <w:t>10、内置读卡器接口: 4X</w:t>
            </w:r>
            <w:r w:rsidRPr="00D33DCB">
              <w:rPr>
                <w:rFonts w:ascii="宋体" w:hAnsi="宋体" w:cs="宋体"/>
                <w:color w:val="000000" w:themeColor="text1"/>
                <w:szCs w:val="21"/>
              </w:rPr>
              <w:br/>
            </w:r>
            <w:r w:rsidRPr="00D33DCB">
              <w:rPr>
                <w:rFonts w:ascii="宋体" w:hAnsi="宋体" w:cs="宋体"/>
                <w:color w:val="000000" w:themeColor="text1"/>
                <w:szCs w:val="21"/>
              </w:rPr>
              <w:lastRenderedPageBreak/>
              <w:t>Wiegand26- 34、RS-485;</w:t>
            </w:r>
            <w:r w:rsidRPr="00D33DCB">
              <w:rPr>
                <w:rFonts w:ascii="宋体" w:hAnsi="宋体" w:cs="宋体"/>
                <w:color w:val="000000" w:themeColor="text1"/>
                <w:szCs w:val="21"/>
              </w:rPr>
              <w:br/>
              <w:t>11、内置输入接口: 4X开门按钮;4X门磁4X辅助(防拆、火警);</w:t>
            </w:r>
          </w:p>
          <w:p w:rsidR="0008420B" w:rsidRPr="00D33DCB" w:rsidRDefault="00A6629B">
            <w:pPr>
              <w:jc w:val="left"/>
              <w:rPr>
                <w:rFonts w:ascii="宋体" w:hAnsi="宋体" w:cs="宋体"/>
                <w:color w:val="000000" w:themeColor="text1"/>
                <w:szCs w:val="21"/>
              </w:rPr>
            </w:pPr>
            <w:r w:rsidRPr="00D33DCB">
              <w:rPr>
                <w:rFonts w:ascii="宋体" w:hAnsi="宋体" w:cs="宋体"/>
                <w:color w:val="000000" w:themeColor="text1"/>
                <w:szCs w:val="21"/>
              </w:rPr>
              <w:t>12、内置输出接口: 4X开门、4X报警、4X辅助(防拆、火警);</w:t>
            </w:r>
            <w:r w:rsidRPr="00D33DCB">
              <w:rPr>
                <w:rFonts w:ascii="宋体" w:hAnsi="宋体" w:cs="宋体"/>
                <w:color w:val="000000" w:themeColor="text1"/>
                <w:szCs w:val="21"/>
              </w:rPr>
              <w:br/>
              <w:t>13、抗静电干扰: 15KV;</w:t>
            </w:r>
            <w:r w:rsidRPr="00D33DCB">
              <w:rPr>
                <w:rFonts w:ascii="宋体" w:hAnsi="宋体" w:cs="宋体"/>
                <w:color w:val="000000" w:themeColor="text1"/>
                <w:szCs w:val="21"/>
              </w:rPr>
              <w:br/>
              <w:t>14、工作温度: -10°C-+70°C;</w:t>
            </w:r>
            <w:r w:rsidRPr="00D33DCB">
              <w:rPr>
                <w:rFonts w:ascii="宋体" w:hAnsi="宋体" w:cs="宋体"/>
                <w:color w:val="000000" w:themeColor="text1"/>
                <w:szCs w:val="21"/>
              </w:rPr>
              <w:br/>
              <w:t>15、工作湿度: 10%- 90%; </w:t>
            </w:r>
          </w:p>
          <w:p w:rsidR="0008420B" w:rsidRPr="00D33DCB" w:rsidRDefault="00A6629B" w:rsidP="001D6701">
            <w:pPr>
              <w:jc w:val="left"/>
              <w:rPr>
                <w:color w:val="000000" w:themeColor="text1"/>
                <w:szCs w:val="21"/>
              </w:rPr>
            </w:pPr>
            <w:r w:rsidRPr="00D33DCB">
              <w:rPr>
                <w:rFonts w:ascii="宋体" w:hAnsi="宋体" w:cs="宋体"/>
                <w:color w:val="000000" w:themeColor="text1"/>
                <w:szCs w:val="21"/>
              </w:rPr>
              <w:t>产品生产商应具有:</w:t>
            </w:r>
            <w:r w:rsidRPr="00D33DCB">
              <w:rPr>
                <w:rFonts w:ascii="宋体" w:hAnsi="宋体" w:cs="宋体"/>
                <w:color w:val="000000" w:themeColor="text1"/>
                <w:szCs w:val="21"/>
              </w:rPr>
              <w:br/>
              <w:t>响应文件中提供产品生产商的公安部安全与警用产品质量检测中心型式检验合格证书、IS09001质量管理体系认证、复印件，并加盖供应商公章</w:t>
            </w:r>
            <w:r w:rsidRPr="00D33DCB">
              <w:rPr>
                <w:rFonts w:ascii="宋体" w:hAnsi="宋体" w:cs="宋体" w:hint="eastAsia"/>
                <w:color w:val="000000" w:themeColor="text1"/>
                <w:szCs w:val="21"/>
              </w:rPr>
              <w:t>。</w:t>
            </w:r>
          </w:p>
        </w:tc>
      </w:tr>
      <w:tr w:rsidR="0008420B" w:rsidRPr="00D33DCB">
        <w:trPr>
          <w:trHeight w:val="78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lastRenderedPageBreak/>
              <w:t>2</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IC</w:t>
            </w:r>
            <w:r w:rsidRPr="00D33DCB">
              <w:rPr>
                <w:rFonts w:ascii="宋体" w:hAnsi="宋体" w:hint="eastAsia"/>
                <w:color w:val="000000" w:themeColor="text1"/>
                <w:szCs w:val="21"/>
              </w:rPr>
              <w:t>卡读卡器</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12</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left"/>
              <w:rPr>
                <w:rFonts w:ascii="宋体" w:hAnsi="宋体" w:cs="宋体"/>
                <w:color w:val="000000" w:themeColor="text1"/>
                <w:szCs w:val="21"/>
              </w:rPr>
            </w:pPr>
            <w:r w:rsidRPr="00D33DCB">
              <w:rPr>
                <w:rFonts w:hint="eastAsia"/>
                <w:color w:val="000000" w:themeColor="text1"/>
                <w:szCs w:val="21"/>
              </w:rPr>
              <w:t>工作电压：</w:t>
            </w:r>
            <w:r w:rsidRPr="00D33DCB">
              <w:rPr>
                <w:rFonts w:hint="eastAsia"/>
                <w:color w:val="000000" w:themeColor="text1"/>
                <w:szCs w:val="21"/>
              </w:rPr>
              <w:t xml:space="preserve"> </w:t>
            </w:r>
            <w:r w:rsidRPr="00D33DCB">
              <w:rPr>
                <w:rFonts w:cs="Calibri" w:hint="eastAsia"/>
                <w:color w:val="000000" w:themeColor="text1"/>
                <w:szCs w:val="21"/>
              </w:rPr>
              <w:t xml:space="preserve">12V </w:t>
            </w:r>
            <w:r w:rsidRPr="00D33DCB">
              <w:rPr>
                <w:rFonts w:ascii="宋体" w:hAnsi="宋体" w:hint="eastAsia"/>
                <w:color w:val="000000" w:themeColor="text1"/>
                <w:szCs w:val="21"/>
              </w:rPr>
              <w:t>工作电流：</w:t>
            </w:r>
            <w:r w:rsidRPr="00D33DCB">
              <w:rPr>
                <w:rFonts w:cs="Calibri" w:hint="eastAsia"/>
                <w:color w:val="000000" w:themeColor="text1"/>
                <w:szCs w:val="21"/>
              </w:rPr>
              <w:t xml:space="preserve">60mm </w:t>
            </w:r>
            <w:r w:rsidRPr="00D33DCB">
              <w:rPr>
                <w:rFonts w:ascii="宋体" w:hAnsi="宋体" w:hint="eastAsia"/>
                <w:color w:val="000000" w:themeColor="text1"/>
                <w:szCs w:val="21"/>
              </w:rPr>
              <w:t>工作频率：</w:t>
            </w:r>
            <w:r w:rsidRPr="00D33DCB">
              <w:rPr>
                <w:rFonts w:cs="Calibri" w:hint="eastAsia"/>
                <w:color w:val="000000" w:themeColor="text1"/>
                <w:szCs w:val="21"/>
              </w:rPr>
              <w:t xml:space="preserve">13.56  </w:t>
            </w:r>
            <w:r w:rsidRPr="00D33DCB">
              <w:rPr>
                <w:rFonts w:ascii="宋体" w:hAnsi="宋体" w:hint="eastAsia"/>
                <w:color w:val="000000" w:themeColor="text1"/>
                <w:szCs w:val="21"/>
              </w:rPr>
              <w:t>读卡类型：</w:t>
            </w:r>
            <w:r w:rsidRPr="00D33DCB">
              <w:rPr>
                <w:rFonts w:cs="Calibri" w:hint="eastAsia"/>
                <w:color w:val="000000" w:themeColor="text1"/>
                <w:szCs w:val="21"/>
              </w:rPr>
              <w:t>IC</w:t>
            </w:r>
            <w:r w:rsidRPr="00D33DCB">
              <w:rPr>
                <w:rFonts w:ascii="宋体" w:hAnsi="宋体" w:hint="eastAsia"/>
                <w:color w:val="000000" w:themeColor="text1"/>
                <w:szCs w:val="21"/>
              </w:rPr>
              <w:t>感应距离：</w:t>
            </w:r>
            <w:r w:rsidRPr="00D33DCB">
              <w:rPr>
                <w:rFonts w:cs="Calibri" w:hint="eastAsia"/>
                <w:color w:val="000000" w:themeColor="text1"/>
                <w:szCs w:val="21"/>
              </w:rPr>
              <w:t>80mm</w:t>
            </w:r>
            <w:r w:rsidRPr="00D33DCB">
              <w:rPr>
                <w:rFonts w:ascii="宋体" w:hAnsi="宋体" w:hint="eastAsia"/>
                <w:color w:val="000000" w:themeColor="text1"/>
                <w:szCs w:val="21"/>
              </w:rPr>
              <w:t>、刷卡开门 密码开门 卡加密码开门</w:t>
            </w:r>
          </w:p>
        </w:tc>
      </w:tr>
      <w:tr w:rsidR="0008420B" w:rsidRPr="00D33DCB">
        <w:trPr>
          <w:trHeight w:val="36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3</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280kg</w:t>
            </w:r>
            <w:r w:rsidRPr="00D33DCB">
              <w:rPr>
                <w:rFonts w:ascii="宋体" w:hAnsi="宋体" w:hint="eastAsia"/>
                <w:color w:val="000000" w:themeColor="text1"/>
                <w:szCs w:val="21"/>
              </w:rPr>
              <w:t>双门磁力锁</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24</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left"/>
              <w:rPr>
                <w:color w:val="000000" w:themeColor="text1"/>
                <w:szCs w:val="21"/>
              </w:rPr>
            </w:pPr>
            <w:r w:rsidRPr="00D33DCB">
              <w:rPr>
                <w:rFonts w:hint="eastAsia"/>
                <w:color w:val="000000" w:themeColor="text1"/>
                <w:szCs w:val="21"/>
              </w:rPr>
              <w:t>工作电压：</w:t>
            </w:r>
            <w:r w:rsidRPr="00D33DCB">
              <w:rPr>
                <w:rFonts w:cs="Calibri" w:hint="eastAsia"/>
                <w:color w:val="000000" w:themeColor="text1"/>
                <w:szCs w:val="21"/>
              </w:rPr>
              <w:t>12V</w:t>
            </w:r>
            <w:r w:rsidRPr="00D33DCB">
              <w:rPr>
                <w:rFonts w:ascii="宋体" w:hAnsi="宋体" w:hint="eastAsia"/>
                <w:color w:val="000000" w:themeColor="text1"/>
                <w:szCs w:val="21"/>
              </w:rPr>
              <w:t>电流：</w:t>
            </w:r>
            <w:r w:rsidRPr="00D33DCB">
              <w:rPr>
                <w:rFonts w:cs="Calibri" w:hint="eastAsia"/>
                <w:color w:val="000000" w:themeColor="text1"/>
                <w:szCs w:val="21"/>
              </w:rPr>
              <w:t>500MM</w:t>
            </w:r>
            <w:r w:rsidRPr="00D33DCB">
              <w:rPr>
                <w:rFonts w:ascii="宋体" w:hAnsi="宋体" w:hint="eastAsia"/>
                <w:color w:val="000000" w:themeColor="text1"/>
                <w:szCs w:val="21"/>
              </w:rPr>
              <w:t>工作电流拉力：</w:t>
            </w:r>
            <w:r w:rsidRPr="00D33DCB">
              <w:rPr>
                <w:rFonts w:cs="Calibri" w:hint="eastAsia"/>
                <w:color w:val="000000" w:themeColor="text1"/>
                <w:szCs w:val="21"/>
              </w:rPr>
              <w:t>280KG</w:t>
            </w:r>
          </w:p>
        </w:tc>
      </w:tr>
      <w:tr w:rsidR="0008420B" w:rsidRPr="00D33DCB">
        <w:trPr>
          <w:trHeight w:val="36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4</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开门按钮</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24</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left"/>
              <w:rPr>
                <w:color w:val="000000" w:themeColor="text1"/>
                <w:szCs w:val="21"/>
              </w:rPr>
            </w:pPr>
            <w:r w:rsidRPr="00D33DCB">
              <w:rPr>
                <w:rFonts w:hint="eastAsia"/>
                <w:color w:val="000000" w:themeColor="text1"/>
                <w:szCs w:val="21"/>
              </w:rPr>
              <w:t>防火塑料，配</w:t>
            </w:r>
            <w:r w:rsidRPr="00D33DCB">
              <w:rPr>
                <w:rFonts w:cs="Calibri" w:hint="eastAsia"/>
                <w:color w:val="000000" w:themeColor="text1"/>
                <w:szCs w:val="21"/>
              </w:rPr>
              <w:t>86</w:t>
            </w:r>
            <w:r w:rsidRPr="00D33DCB">
              <w:rPr>
                <w:rFonts w:ascii="宋体" w:hAnsi="宋体" w:hint="eastAsia"/>
                <w:color w:val="000000" w:themeColor="text1"/>
                <w:szCs w:val="21"/>
              </w:rPr>
              <w:t>国标底盒</w:t>
            </w:r>
          </w:p>
        </w:tc>
      </w:tr>
      <w:tr w:rsidR="0008420B" w:rsidRPr="00D33DCB">
        <w:trPr>
          <w:trHeight w:val="45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5</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门禁、电锁专用开关电源含控制器</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台</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12</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left"/>
              <w:rPr>
                <w:color w:val="000000" w:themeColor="text1"/>
                <w:szCs w:val="21"/>
              </w:rPr>
            </w:pPr>
            <w:r w:rsidRPr="00D33DCB">
              <w:rPr>
                <w:rFonts w:hint="eastAsia"/>
                <w:color w:val="000000" w:themeColor="text1"/>
                <w:szCs w:val="21"/>
              </w:rPr>
              <w:t>开关稳压电源。釆用集中供电，每套门禁控制器配一台</w:t>
            </w:r>
            <w:r w:rsidRPr="00D33DCB">
              <w:rPr>
                <w:rFonts w:hint="eastAsia"/>
                <w:color w:val="000000" w:themeColor="text1"/>
                <w:szCs w:val="21"/>
              </w:rPr>
              <w:t>12V10A</w:t>
            </w:r>
          </w:p>
        </w:tc>
      </w:tr>
      <w:tr w:rsidR="0008420B" w:rsidRPr="00D33DCB">
        <w:trPr>
          <w:trHeight w:val="345"/>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6</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用户</w:t>
            </w:r>
            <w:r w:rsidRPr="00D33DCB">
              <w:rPr>
                <w:rFonts w:cs="Calibri" w:hint="eastAsia"/>
                <w:color w:val="000000" w:themeColor="text1"/>
                <w:szCs w:val="21"/>
              </w:rPr>
              <w:t>IC</w:t>
            </w:r>
            <w:r w:rsidRPr="00D33DCB">
              <w:rPr>
                <w:rFonts w:ascii="宋体" w:hAnsi="宋体" w:hint="eastAsia"/>
                <w:color w:val="000000" w:themeColor="text1"/>
                <w:szCs w:val="21"/>
              </w:rPr>
              <w:t>卡</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张</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100</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left"/>
              <w:rPr>
                <w:color w:val="000000" w:themeColor="text1"/>
                <w:szCs w:val="21"/>
              </w:rPr>
            </w:pPr>
            <w:r w:rsidRPr="00D33DCB">
              <w:rPr>
                <w:rFonts w:hint="eastAsia"/>
                <w:color w:val="000000" w:themeColor="text1"/>
                <w:szCs w:val="21"/>
              </w:rPr>
              <w:t>IC</w:t>
            </w:r>
            <w:r w:rsidRPr="00D33DCB">
              <w:rPr>
                <w:rFonts w:hint="eastAsia"/>
                <w:color w:val="000000" w:themeColor="text1"/>
                <w:szCs w:val="21"/>
              </w:rPr>
              <w:t>卡</w:t>
            </w:r>
          </w:p>
        </w:tc>
      </w:tr>
      <w:tr w:rsidR="0008420B" w:rsidRPr="00D33DCB">
        <w:trPr>
          <w:trHeight w:val="315"/>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7</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KBG</w:t>
            </w:r>
            <w:r w:rsidRPr="00D33DCB">
              <w:rPr>
                <w:rFonts w:ascii="宋体" w:hAnsi="宋体" w:hint="eastAsia"/>
                <w:color w:val="000000" w:themeColor="text1"/>
                <w:szCs w:val="21"/>
              </w:rPr>
              <w:t>线管</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m</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800</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KBG-20</w:t>
            </w:r>
            <w:r w:rsidRPr="00D33DCB">
              <w:rPr>
                <w:rFonts w:ascii="宋体" w:hAnsi="宋体" w:hint="eastAsia"/>
                <w:color w:val="000000" w:themeColor="text1"/>
                <w:szCs w:val="21"/>
              </w:rPr>
              <w:t>吊顶内、墙内敷设</w:t>
            </w:r>
          </w:p>
        </w:tc>
      </w:tr>
      <w:tr w:rsidR="0008420B" w:rsidRPr="00D33DCB">
        <w:trPr>
          <w:trHeight w:val="435"/>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8</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出门按钮线缆</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m</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900</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RVV2*1. 0</w:t>
            </w:r>
            <w:r w:rsidRPr="00D33DCB">
              <w:rPr>
                <w:rFonts w:ascii="宋体" w:hAnsi="宋体" w:hint="eastAsia"/>
                <w:color w:val="000000" w:themeColor="text1"/>
                <w:szCs w:val="21"/>
              </w:rPr>
              <w:t>敷设方式：管内敷设</w:t>
            </w:r>
          </w:p>
        </w:tc>
      </w:tr>
      <w:tr w:rsidR="0008420B" w:rsidRPr="00D33DCB">
        <w:trPr>
          <w:trHeight w:val="255"/>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9</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电锁线缆</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m</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900</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RVV4*1.0</w:t>
            </w:r>
            <w:r w:rsidRPr="00D33DCB">
              <w:rPr>
                <w:rFonts w:ascii="宋体" w:hAnsi="宋体" w:hint="eastAsia"/>
                <w:color w:val="000000" w:themeColor="text1"/>
                <w:szCs w:val="21"/>
              </w:rPr>
              <w:t>敷设方式：管内敷设</w:t>
            </w:r>
          </w:p>
        </w:tc>
      </w:tr>
      <w:tr w:rsidR="0008420B" w:rsidRPr="00D33DCB">
        <w:trPr>
          <w:trHeight w:val="405"/>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10</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读卡器线缆</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m</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900</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RVV2*1. 0</w:t>
            </w:r>
            <w:r w:rsidRPr="00D33DCB">
              <w:rPr>
                <w:rFonts w:ascii="宋体" w:hAnsi="宋体" w:hint="eastAsia"/>
                <w:color w:val="000000" w:themeColor="text1"/>
                <w:szCs w:val="21"/>
              </w:rPr>
              <w:t>敷设方式：管内敷设</w:t>
            </w:r>
          </w:p>
        </w:tc>
      </w:tr>
      <w:tr w:rsidR="0008420B" w:rsidRPr="00D33DCB">
        <w:trPr>
          <w:trHeight w:val="42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11</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UTP Cat6</w:t>
            </w:r>
            <w:r w:rsidRPr="00D33DCB">
              <w:rPr>
                <w:rFonts w:ascii="宋体" w:hAnsi="宋体" w:hint="eastAsia"/>
                <w:color w:val="000000" w:themeColor="text1"/>
                <w:szCs w:val="21"/>
              </w:rPr>
              <w:t>双绞线</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m</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200</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敷设方式：桥架内敷设</w:t>
            </w:r>
          </w:p>
        </w:tc>
      </w:tr>
      <w:tr w:rsidR="0008420B" w:rsidRPr="00D33DCB">
        <w:trPr>
          <w:trHeight w:val="78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12</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六类非屏蔽跳线</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条</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6</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rFonts w:ascii="宋体" w:hAnsi="宋体"/>
                <w:color w:val="000000" w:themeColor="text1"/>
                <w:szCs w:val="21"/>
              </w:rPr>
            </w:pPr>
            <w:r w:rsidRPr="00D33DCB">
              <w:rPr>
                <w:rFonts w:cs="Calibri" w:hint="eastAsia"/>
                <w:color w:val="000000" w:themeColor="text1"/>
                <w:szCs w:val="21"/>
              </w:rPr>
              <w:t>1</w:t>
            </w:r>
            <w:r w:rsidRPr="00D33DCB">
              <w:rPr>
                <w:rFonts w:ascii="宋体" w:hAnsi="宋体" w:hint="eastAsia"/>
                <w:color w:val="000000" w:themeColor="text1"/>
                <w:szCs w:val="21"/>
              </w:rPr>
              <w:t>）原厂正品，</w:t>
            </w:r>
            <w:r w:rsidRPr="00D33DCB">
              <w:rPr>
                <w:rFonts w:cs="Calibri" w:hint="eastAsia"/>
                <w:color w:val="000000" w:themeColor="text1"/>
                <w:szCs w:val="21"/>
              </w:rPr>
              <w:t>24AWG</w:t>
            </w:r>
            <w:r w:rsidRPr="00D33DCB">
              <w:rPr>
                <w:rFonts w:ascii="宋体" w:hAnsi="宋体" w:hint="eastAsia"/>
                <w:color w:val="000000" w:themeColor="text1"/>
                <w:szCs w:val="21"/>
              </w:rPr>
              <w:t>：多股软跳线，</w:t>
            </w:r>
            <w:r w:rsidRPr="00D33DCB">
              <w:rPr>
                <w:rFonts w:cs="Calibri" w:hint="eastAsia"/>
                <w:color w:val="000000" w:themeColor="text1"/>
                <w:szCs w:val="21"/>
              </w:rPr>
              <w:t>RJ45-RJ45</w:t>
            </w:r>
            <w:r w:rsidRPr="00D33DCB">
              <w:rPr>
                <w:rFonts w:ascii="宋体" w:hAnsi="宋体" w:hint="eastAsia"/>
                <w:color w:val="000000" w:themeColor="text1"/>
                <w:szCs w:val="21"/>
              </w:rPr>
              <w:t xml:space="preserve">。 </w:t>
            </w:r>
          </w:p>
          <w:p w:rsidR="0008420B" w:rsidRPr="00D33DCB" w:rsidRDefault="00A6629B">
            <w:pPr>
              <w:rPr>
                <w:rFonts w:ascii="宋体" w:hAnsi="宋体"/>
                <w:color w:val="000000" w:themeColor="text1"/>
                <w:szCs w:val="21"/>
              </w:rPr>
            </w:pPr>
            <w:r w:rsidRPr="00D33DCB">
              <w:rPr>
                <w:rFonts w:cs="Calibri" w:hint="eastAsia"/>
                <w:color w:val="000000" w:themeColor="text1"/>
                <w:szCs w:val="21"/>
              </w:rPr>
              <w:t>2</w:t>
            </w:r>
            <w:r w:rsidRPr="00D33DCB">
              <w:rPr>
                <w:rFonts w:ascii="宋体" w:hAnsi="宋体" w:hint="eastAsia"/>
                <w:color w:val="000000" w:themeColor="text1"/>
                <w:szCs w:val="21"/>
              </w:rPr>
              <w:t>）每芯网线由</w:t>
            </w:r>
            <w:r w:rsidRPr="00D33DCB">
              <w:rPr>
                <w:rFonts w:cs="Calibri" w:hint="eastAsia"/>
                <w:color w:val="000000" w:themeColor="text1"/>
                <w:szCs w:val="21"/>
              </w:rPr>
              <w:t>7</w:t>
            </w:r>
            <w:r w:rsidRPr="00D33DCB">
              <w:rPr>
                <w:rFonts w:ascii="宋体" w:hAnsi="宋体" w:hint="eastAsia"/>
                <w:color w:val="000000" w:themeColor="text1"/>
                <w:szCs w:val="21"/>
              </w:rPr>
              <w:t>芯细导体所组成。</w:t>
            </w:r>
          </w:p>
          <w:p w:rsidR="0008420B" w:rsidRPr="00D33DCB" w:rsidRDefault="00A6629B">
            <w:pPr>
              <w:rPr>
                <w:rFonts w:cs="Calibri"/>
                <w:color w:val="000000" w:themeColor="text1"/>
                <w:szCs w:val="21"/>
              </w:rPr>
            </w:pPr>
            <w:r w:rsidRPr="00D33DCB">
              <w:rPr>
                <w:rFonts w:cs="Calibri" w:hint="eastAsia"/>
                <w:color w:val="000000" w:themeColor="text1"/>
                <w:szCs w:val="21"/>
              </w:rPr>
              <w:t>3</w:t>
            </w:r>
            <w:r w:rsidRPr="00D33DCB">
              <w:rPr>
                <w:rFonts w:ascii="宋体" w:hAnsi="宋体" w:hint="eastAsia"/>
                <w:color w:val="000000" w:themeColor="text1"/>
                <w:szCs w:val="21"/>
              </w:rPr>
              <w:t>）长度：</w:t>
            </w:r>
            <w:r w:rsidRPr="00D33DCB">
              <w:rPr>
                <w:rFonts w:cs="Calibri" w:hint="eastAsia"/>
                <w:color w:val="000000" w:themeColor="text1"/>
                <w:szCs w:val="21"/>
              </w:rPr>
              <w:t xml:space="preserve">2mo </w:t>
            </w:r>
          </w:p>
          <w:p w:rsidR="0008420B" w:rsidRPr="00D33DCB" w:rsidRDefault="00A6629B">
            <w:pPr>
              <w:rPr>
                <w:color w:val="000000" w:themeColor="text1"/>
                <w:szCs w:val="21"/>
              </w:rPr>
            </w:pPr>
            <w:r w:rsidRPr="00D33DCB">
              <w:rPr>
                <w:rFonts w:cs="Calibri" w:hint="eastAsia"/>
                <w:color w:val="000000" w:themeColor="text1"/>
                <w:szCs w:val="21"/>
              </w:rPr>
              <w:t>4</w:t>
            </w:r>
            <w:r w:rsidRPr="00D33DCB">
              <w:rPr>
                <w:rFonts w:ascii="宋体" w:hAnsi="宋体" w:hint="eastAsia"/>
                <w:color w:val="000000" w:themeColor="text1"/>
                <w:szCs w:val="21"/>
              </w:rPr>
              <w:t>）插拔次数：不少于</w:t>
            </w:r>
            <w:r w:rsidRPr="00D33DCB">
              <w:rPr>
                <w:rFonts w:cs="Calibri" w:hint="eastAsia"/>
                <w:color w:val="000000" w:themeColor="text1"/>
                <w:szCs w:val="21"/>
              </w:rPr>
              <w:t>750</w:t>
            </w:r>
            <w:r w:rsidRPr="00D33DCB">
              <w:rPr>
                <w:rFonts w:ascii="宋体" w:hAnsi="宋体" w:hint="eastAsia"/>
                <w:color w:val="000000" w:themeColor="text1"/>
                <w:szCs w:val="21"/>
              </w:rPr>
              <w:t>次；</w:t>
            </w:r>
          </w:p>
        </w:tc>
      </w:tr>
      <w:tr w:rsidR="0008420B" w:rsidRPr="00D33DCB">
        <w:trPr>
          <w:trHeight w:val="600"/>
        </w:trPr>
        <w:tc>
          <w:tcPr>
            <w:tcW w:w="9551" w:type="dxa"/>
            <w:gridSpan w:val="5"/>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left"/>
              <w:rPr>
                <w:color w:val="000000" w:themeColor="text1"/>
                <w:szCs w:val="21"/>
              </w:rPr>
            </w:pPr>
            <w:r w:rsidRPr="00D33DCB">
              <w:rPr>
                <w:rFonts w:hint="eastAsia"/>
                <w:color w:val="000000" w:themeColor="text1"/>
                <w:szCs w:val="21"/>
              </w:rPr>
              <w:t>四、改为病区传呼系统</w:t>
            </w:r>
          </w:p>
        </w:tc>
      </w:tr>
      <w:tr w:rsidR="0008420B" w:rsidRPr="00D33DCB">
        <w:trPr>
          <w:trHeight w:val="78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1</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信息交换管理主机</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7</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tcPr>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1.主机面板采用PMMA材料雕刻加工一体成型，高档不褪色，按键精美，亮光柔和，反馈手感极佳；16级振铃音量、12首和弦乐曲任意设定。</w:t>
            </w:r>
          </w:p>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采用铝材质边框和面板装饰条，包括喷砂和拉丝两种工艺，提升产品的耐用性和品质感。</w:t>
            </w:r>
          </w:p>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2.系统采用两线制组网技术，分机号、广播机在线任意编码，安装调试更加快捷有效。</w:t>
            </w:r>
          </w:p>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3.可灵活设置所有床位的护理级别颜色，支持三色标识灯指示和高级优先设定。</w:t>
            </w:r>
          </w:p>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4.支持呼叫对讲、呼叫显示、呼叫未处理提醒与清除。</w:t>
            </w:r>
          </w:p>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5.具有话筒广播、音频宣教广播功能，支持外接音频输入设备。</w:t>
            </w:r>
          </w:p>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6.具有语音报号、音乐振铃功能，主机音量可分时段调节。</w:t>
            </w:r>
          </w:p>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7.支持扩展副话机，具有对讲和来电显示功能。</w:t>
            </w:r>
          </w:p>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8.支持扩展移动医护分机，具有消息显示功能。</w:t>
            </w:r>
          </w:p>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9.具有故障报警、故障巡检功能，并可随时显示到屏幕上</w:t>
            </w:r>
          </w:p>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lastRenderedPageBreak/>
              <w:t>10.标准床头分机容量为40门、50门、60门，可定制72门、84门、98门、112门、128门主机。</w:t>
            </w:r>
          </w:p>
        </w:tc>
      </w:tr>
      <w:tr w:rsidR="0008420B" w:rsidRPr="00D33DCB">
        <w:trPr>
          <w:trHeight w:val="78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lastRenderedPageBreak/>
              <w:t>2</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床头分机</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160</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tcPr>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1.采用氧化铝拉丝工艺面板，永不褪色。</w:t>
            </w:r>
          </w:p>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2.采用超薄平装造型设计。</w:t>
            </w:r>
          </w:p>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3.具备呼叫通话、叫通指示、呼叫清除功能。</w:t>
            </w:r>
          </w:p>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4.可作为广播机使用。</w:t>
            </w:r>
          </w:p>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5.采用固定式呼叫开关。</w:t>
            </w:r>
          </w:p>
        </w:tc>
      </w:tr>
      <w:tr w:rsidR="0008420B" w:rsidRPr="00D33DCB">
        <w:trPr>
          <w:trHeight w:val="78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3</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卫生间分机</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82</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tcPr>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1.满足紧急呼叫要求设计，优先级最高。</w:t>
            </w:r>
          </w:p>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2.呼叫时有明显指示灯提示。</w:t>
            </w:r>
          </w:p>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3.在呼入状态下，再次按下按键，可清除呼叫。</w:t>
            </w:r>
          </w:p>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4.防水、防尘工艺设计，适合卫生间、淋浴间等潮湿环境使用。</w:t>
            </w:r>
          </w:p>
        </w:tc>
      </w:tr>
      <w:tr w:rsidR="0008420B" w:rsidRPr="00D33DCB">
        <w:trPr>
          <w:trHeight w:val="78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4</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走廊显示屏</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台</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17</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tcPr>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1.采用PMMA亚克力材质面板雕刻加工一体成型，具有极佳的透明显示效果</w:t>
            </w:r>
          </w:p>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走廊用双面显示屏。</w:t>
            </w:r>
          </w:p>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2.多功能显示，可显示房间号、床位号、呼叫顺序号、时间等。</w:t>
            </w:r>
          </w:p>
        </w:tc>
      </w:tr>
      <w:tr w:rsidR="0008420B" w:rsidRPr="00D33DCB">
        <w:trPr>
          <w:trHeight w:val="301"/>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5</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信号总线</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米</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4000</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tcPr>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RVV2*1. 5</w:t>
            </w:r>
          </w:p>
        </w:tc>
      </w:tr>
      <w:tr w:rsidR="0008420B" w:rsidRPr="00D33DCB">
        <w:trPr>
          <w:trHeight w:val="293"/>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6</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KBG20</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m</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2200</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tcPr>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KBG-20</w:t>
            </w:r>
          </w:p>
        </w:tc>
      </w:tr>
      <w:tr w:rsidR="0008420B" w:rsidRPr="00D33DCB">
        <w:trPr>
          <w:trHeight w:val="232"/>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7</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PVC20</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m</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4500</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tcPr>
          <w:p w:rsidR="0008420B" w:rsidRPr="00D33DCB" w:rsidRDefault="00A6629B">
            <w:pPr>
              <w:jc w:val="left"/>
              <w:rPr>
                <w:rFonts w:ascii="宋体" w:hAnsi="宋体"/>
                <w:color w:val="000000" w:themeColor="text1"/>
                <w:szCs w:val="21"/>
              </w:rPr>
            </w:pPr>
            <w:r w:rsidRPr="00D33DCB">
              <w:rPr>
                <w:rFonts w:ascii="宋体" w:hAnsi="宋体" w:hint="eastAsia"/>
                <w:color w:val="000000" w:themeColor="text1"/>
                <w:szCs w:val="21"/>
              </w:rPr>
              <w:t>PVC-20</w:t>
            </w:r>
          </w:p>
        </w:tc>
      </w:tr>
      <w:tr w:rsidR="0008420B" w:rsidRPr="00D33DCB">
        <w:trPr>
          <w:trHeight w:val="391"/>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8</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辅材</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批</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1</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tcPr>
          <w:p w:rsidR="0008420B" w:rsidRPr="00D33DCB" w:rsidRDefault="0008420B">
            <w:pPr>
              <w:jc w:val="left"/>
              <w:rPr>
                <w:rFonts w:ascii="宋体" w:hAnsi="宋体"/>
                <w:color w:val="000000" w:themeColor="text1"/>
                <w:szCs w:val="21"/>
              </w:rPr>
            </w:pPr>
          </w:p>
        </w:tc>
      </w:tr>
      <w:tr w:rsidR="0008420B" w:rsidRPr="00D33DCB">
        <w:trPr>
          <w:trHeight w:val="560"/>
        </w:trPr>
        <w:tc>
          <w:tcPr>
            <w:tcW w:w="9551" w:type="dxa"/>
            <w:gridSpan w:val="5"/>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五、线槽工程</w:t>
            </w:r>
          </w:p>
        </w:tc>
      </w:tr>
      <w:tr w:rsidR="0008420B" w:rsidRPr="00D33DCB">
        <w:trPr>
          <w:trHeight w:val="6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color w:val="000000" w:themeColor="text1"/>
                <w:szCs w:val="21"/>
              </w:rPr>
              <w:t>1</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200x100x1.2</w:t>
            </w:r>
            <w:r w:rsidRPr="00D33DCB">
              <w:rPr>
                <w:rFonts w:ascii="宋体" w:hAnsi="宋体" w:hint="eastAsia"/>
                <w:color w:val="000000" w:themeColor="text1"/>
                <w:szCs w:val="21"/>
              </w:rPr>
              <w:t>热镀锌封闭式线槽</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米</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1200</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200x100x1.2</w:t>
            </w:r>
            <w:r w:rsidRPr="00D33DCB">
              <w:rPr>
                <w:rFonts w:hint="eastAsia"/>
                <w:color w:val="000000" w:themeColor="text1"/>
                <w:szCs w:val="21"/>
              </w:rPr>
              <w:t>热镀锌封闭式线槽</w:t>
            </w:r>
          </w:p>
        </w:tc>
      </w:tr>
      <w:tr w:rsidR="0008420B" w:rsidRPr="00D33DCB">
        <w:trPr>
          <w:trHeight w:val="6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color w:val="000000" w:themeColor="text1"/>
                <w:szCs w:val="21"/>
              </w:rPr>
              <w:t>2</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100x50x1.2</w:t>
            </w:r>
            <w:r w:rsidRPr="00D33DCB">
              <w:rPr>
                <w:rFonts w:ascii="宋体" w:hAnsi="宋体" w:hint="eastAsia"/>
                <w:color w:val="000000" w:themeColor="text1"/>
                <w:szCs w:val="21"/>
              </w:rPr>
              <w:t>热镀锌封闭式线槽</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米</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110</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100x50x1.2</w:t>
            </w:r>
            <w:r w:rsidRPr="00D33DCB">
              <w:rPr>
                <w:rFonts w:hint="eastAsia"/>
                <w:color w:val="000000" w:themeColor="text1"/>
                <w:szCs w:val="21"/>
              </w:rPr>
              <w:t>热镀锌封闭式线槽</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color w:val="000000" w:themeColor="text1"/>
                <w:szCs w:val="21"/>
              </w:rPr>
              <w:t>3</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安装调试</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项</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08420B">
            <w:pPr>
              <w:rPr>
                <w:color w:val="000000" w:themeColor="text1"/>
                <w:szCs w:val="21"/>
              </w:rPr>
            </w:pPr>
          </w:p>
        </w:tc>
      </w:tr>
      <w:tr w:rsidR="0008420B" w:rsidRPr="00D33DCB">
        <w:trPr>
          <w:trHeight w:val="560"/>
        </w:trPr>
        <w:tc>
          <w:tcPr>
            <w:tcW w:w="9551" w:type="dxa"/>
            <w:gridSpan w:val="5"/>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六、公共及应急广播系统图</w:t>
            </w:r>
          </w:p>
        </w:tc>
      </w:tr>
      <w:tr w:rsidR="0008420B" w:rsidRPr="00D33DCB">
        <w:trPr>
          <w:trHeight w:val="6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1</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音源前置放大器，蓝牙</w:t>
            </w:r>
            <w:r w:rsidRPr="00D33DCB">
              <w:rPr>
                <w:rFonts w:hint="eastAsia"/>
                <w:color w:val="000000" w:themeColor="text1"/>
                <w:szCs w:val="21"/>
              </w:rPr>
              <w:t xml:space="preserve"> </w:t>
            </w:r>
            <w:r w:rsidRPr="00D33DCB">
              <w:rPr>
                <w:rFonts w:cs="Calibri" w:hint="eastAsia"/>
                <w:color w:val="000000" w:themeColor="text1"/>
                <w:szCs w:val="21"/>
              </w:rPr>
              <w:t>/MP3/FM/AM</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1</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rFonts w:ascii="宋体" w:hAnsi="宋体" w:cs="宋体"/>
                <w:color w:val="000000" w:themeColor="text1"/>
                <w:szCs w:val="21"/>
              </w:rPr>
            </w:pPr>
            <w:r w:rsidRPr="00D33DCB">
              <w:rPr>
                <w:rFonts w:ascii="宋体" w:hAnsi="宋体" w:cs="宋体" w:hint="eastAsia"/>
                <w:color w:val="000000" w:themeColor="text1"/>
                <w:szCs w:val="21"/>
              </w:rPr>
              <w:t>1.具有两个不同输出通道数。</w:t>
            </w:r>
          </w:p>
          <w:p w:rsidR="0008420B" w:rsidRPr="00D33DCB" w:rsidRDefault="00A6629B">
            <w:pPr>
              <w:rPr>
                <w:rFonts w:ascii="宋体" w:hAnsi="宋体" w:cs="宋体"/>
                <w:color w:val="000000" w:themeColor="text1"/>
                <w:szCs w:val="21"/>
              </w:rPr>
            </w:pPr>
            <w:r w:rsidRPr="00D33DCB">
              <w:rPr>
                <w:rFonts w:ascii="宋体" w:hAnsi="宋体" w:cs="宋体" w:hint="eastAsia"/>
                <w:color w:val="000000" w:themeColor="text1"/>
                <w:szCs w:val="21"/>
              </w:rPr>
              <w:t>2.支持蓝牙播放，支持</w:t>
            </w:r>
            <w:r w:rsidRPr="00D33DCB">
              <w:rPr>
                <w:color w:val="000000" w:themeColor="text1"/>
                <w:szCs w:val="21"/>
              </w:rPr>
              <w:t>U</w:t>
            </w:r>
            <w:r w:rsidRPr="00D33DCB">
              <w:rPr>
                <w:rFonts w:ascii="宋体" w:hAnsi="宋体" w:cs="宋体" w:hint="eastAsia"/>
                <w:color w:val="000000" w:themeColor="text1"/>
                <w:szCs w:val="21"/>
              </w:rPr>
              <w:t>盘，</w:t>
            </w:r>
            <w:r w:rsidRPr="00D33DCB">
              <w:rPr>
                <w:color w:val="000000" w:themeColor="text1"/>
                <w:szCs w:val="21"/>
              </w:rPr>
              <w:t>SD</w:t>
            </w:r>
            <w:r w:rsidRPr="00D33DCB">
              <w:rPr>
                <w:rFonts w:ascii="宋体" w:hAnsi="宋体" w:cs="宋体" w:hint="eastAsia"/>
                <w:color w:val="000000" w:themeColor="text1"/>
                <w:szCs w:val="21"/>
              </w:rPr>
              <w:t>卡</w:t>
            </w:r>
            <w:r w:rsidRPr="00D33DCB">
              <w:rPr>
                <w:color w:val="000000" w:themeColor="text1"/>
                <w:szCs w:val="21"/>
              </w:rPr>
              <w:t>MP3</w:t>
            </w:r>
            <w:r w:rsidRPr="00D33DCB">
              <w:rPr>
                <w:rFonts w:ascii="宋体" w:hAnsi="宋体" w:cs="宋体" w:hint="eastAsia"/>
                <w:color w:val="000000" w:themeColor="text1"/>
                <w:szCs w:val="21"/>
              </w:rPr>
              <w:t>音乐文件播放，</w:t>
            </w:r>
            <w:r w:rsidRPr="00D33DCB">
              <w:rPr>
                <w:color w:val="000000" w:themeColor="text1"/>
                <w:szCs w:val="21"/>
              </w:rPr>
              <w:t>FM</w:t>
            </w:r>
            <w:r w:rsidRPr="00D33DCB">
              <w:rPr>
                <w:rFonts w:ascii="宋体" w:hAnsi="宋体" w:cs="宋体" w:hint="eastAsia"/>
                <w:color w:val="000000" w:themeColor="text1"/>
                <w:szCs w:val="21"/>
              </w:rPr>
              <w:t>调谐器。</w:t>
            </w:r>
            <w:r w:rsidRPr="00D33DCB">
              <w:rPr>
                <w:rFonts w:ascii="宋体" w:hAnsi="宋体" w:cs="宋体" w:hint="eastAsia"/>
                <w:color w:val="000000" w:themeColor="text1"/>
                <w:szCs w:val="21"/>
              </w:rPr>
              <w:br/>
              <w:t>3.能独立调节两个输出的音量。</w:t>
            </w:r>
            <w:r w:rsidRPr="00D33DCB">
              <w:rPr>
                <w:rFonts w:ascii="宋体" w:hAnsi="宋体" w:cs="宋体" w:hint="eastAsia"/>
                <w:color w:val="000000" w:themeColor="text1"/>
                <w:szCs w:val="21"/>
              </w:rPr>
              <w:br/>
              <w:t>4.蓝牙播放、</w:t>
            </w:r>
            <w:r w:rsidRPr="00D33DCB">
              <w:rPr>
                <w:color w:val="000000" w:themeColor="text1"/>
                <w:szCs w:val="21"/>
              </w:rPr>
              <w:t>U</w:t>
            </w:r>
            <w:r w:rsidRPr="00D33DCB">
              <w:rPr>
                <w:rFonts w:ascii="宋体" w:hAnsi="宋体" w:cs="宋体" w:hint="eastAsia"/>
                <w:color w:val="000000" w:themeColor="text1"/>
                <w:szCs w:val="21"/>
              </w:rPr>
              <w:t>盘播放应具有单曲播放、全部播放、全部循环播放模式。</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2</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网络接口模块</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1</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rFonts w:ascii="宋体" w:hAnsi="宋体" w:cs="宋体"/>
                <w:color w:val="000000" w:themeColor="text1"/>
                <w:szCs w:val="21"/>
              </w:rPr>
            </w:pPr>
            <w:r w:rsidRPr="00D33DCB">
              <w:rPr>
                <w:rFonts w:ascii="宋体" w:hAnsi="宋体" w:cs="宋体" w:hint="eastAsia"/>
                <w:color w:val="000000" w:themeColor="text1"/>
                <w:szCs w:val="21"/>
              </w:rPr>
              <w:t>1.具有</w:t>
            </w:r>
            <w:r w:rsidRPr="00D33DCB">
              <w:rPr>
                <w:color w:val="000000" w:themeColor="text1"/>
                <w:szCs w:val="21"/>
              </w:rPr>
              <w:t>4</w:t>
            </w:r>
            <w:r w:rsidRPr="00D33DCB">
              <w:rPr>
                <w:rFonts w:ascii="宋体" w:hAnsi="宋体" w:cs="宋体" w:hint="eastAsia"/>
                <w:color w:val="000000" w:themeColor="text1"/>
                <w:szCs w:val="21"/>
              </w:rPr>
              <w:t>路辅助音源输入接口</w:t>
            </w:r>
            <w:r w:rsidRPr="00D33DCB">
              <w:rPr>
                <w:rFonts w:ascii="宋体" w:hAnsi="宋体" w:cs="宋体" w:hint="eastAsia"/>
                <w:color w:val="000000" w:themeColor="text1"/>
                <w:szCs w:val="21"/>
              </w:rPr>
              <w:br/>
              <w:t>2. 具有</w:t>
            </w:r>
            <w:r w:rsidRPr="00D33DCB">
              <w:rPr>
                <w:color w:val="000000" w:themeColor="text1"/>
                <w:szCs w:val="21"/>
              </w:rPr>
              <w:t>4</w:t>
            </w:r>
            <w:r w:rsidRPr="00D33DCB">
              <w:rPr>
                <w:rFonts w:ascii="宋体" w:hAnsi="宋体" w:cs="宋体" w:hint="eastAsia"/>
                <w:color w:val="000000" w:themeColor="text1"/>
                <w:szCs w:val="21"/>
              </w:rPr>
              <w:t>路平衡输入接口，输入增益和幻象电源可通过拨码开关设置</w:t>
            </w:r>
            <w:r w:rsidRPr="00D33DCB">
              <w:rPr>
                <w:rFonts w:ascii="宋体" w:hAnsi="宋体" w:cs="宋体" w:hint="eastAsia"/>
                <w:color w:val="000000" w:themeColor="text1"/>
                <w:szCs w:val="21"/>
              </w:rPr>
              <w:br/>
              <w:t>3. 内置</w:t>
            </w:r>
            <w:r w:rsidRPr="00D33DCB">
              <w:rPr>
                <w:color w:val="000000" w:themeColor="text1"/>
                <w:szCs w:val="21"/>
              </w:rPr>
              <w:t>4GB SD</w:t>
            </w:r>
            <w:r w:rsidRPr="00D33DCB">
              <w:rPr>
                <w:rFonts w:ascii="宋体" w:hAnsi="宋体" w:cs="宋体" w:hint="eastAsia"/>
                <w:color w:val="000000" w:themeColor="text1"/>
                <w:szCs w:val="21"/>
              </w:rPr>
              <w:t>卡，用于存储音频文件，可以通过网络进行播放</w:t>
            </w:r>
            <w:r w:rsidRPr="00D33DCB">
              <w:rPr>
                <w:rFonts w:ascii="宋体" w:hAnsi="宋体" w:cs="宋体" w:hint="eastAsia"/>
                <w:color w:val="000000" w:themeColor="text1"/>
                <w:szCs w:val="21"/>
              </w:rPr>
              <w:br/>
              <w:t>4. 具有</w:t>
            </w:r>
            <w:r w:rsidRPr="00D33DCB">
              <w:rPr>
                <w:color w:val="000000" w:themeColor="text1"/>
                <w:szCs w:val="21"/>
              </w:rPr>
              <w:t>4</w:t>
            </w:r>
            <w:r w:rsidRPr="00D33DCB">
              <w:rPr>
                <w:rFonts w:ascii="宋体" w:hAnsi="宋体" w:cs="宋体" w:hint="eastAsia"/>
                <w:color w:val="000000" w:themeColor="text1"/>
                <w:szCs w:val="21"/>
              </w:rPr>
              <w:t>端口网络交换功能</w:t>
            </w:r>
            <w:r w:rsidRPr="00D33DCB">
              <w:rPr>
                <w:rFonts w:ascii="宋体" w:hAnsi="宋体" w:cs="宋体" w:hint="eastAsia"/>
                <w:color w:val="000000" w:themeColor="text1"/>
                <w:szCs w:val="21"/>
              </w:rPr>
              <w:br/>
              <w:t>5. 具有</w:t>
            </w:r>
            <w:r w:rsidRPr="00D33DCB">
              <w:rPr>
                <w:color w:val="000000" w:themeColor="text1"/>
                <w:szCs w:val="21"/>
              </w:rPr>
              <w:t>32</w:t>
            </w:r>
            <w:r w:rsidRPr="00D33DCB">
              <w:rPr>
                <w:rFonts w:ascii="宋体" w:hAnsi="宋体" w:cs="宋体" w:hint="eastAsia"/>
                <w:color w:val="000000" w:themeColor="text1"/>
                <w:szCs w:val="21"/>
              </w:rPr>
              <w:t>路干结点输入接口，可以自动监控干结点输入线路故障；</w:t>
            </w:r>
            <w:r w:rsidRPr="00D33DCB">
              <w:rPr>
                <w:rFonts w:ascii="宋体" w:hAnsi="宋体" w:cs="宋体" w:hint="eastAsia"/>
                <w:color w:val="000000" w:themeColor="text1"/>
                <w:szCs w:val="21"/>
              </w:rPr>
              <w:br/>
              <w:t>6. 具有</w:t>
            </w:r>
            <w:r w:rsidRPr="00D33DCB">
              <w:rPr>
                <w:color w:val="000000" w:themeColor="text1"/>
                <w:szCs w:val="21"/>
              </w:rPr>
              <w:t>8</w:t>
            </w:r>
            <w:r w:rsidRPr="00D33DCB">
              <w:rPr>
                <w:rFonts w:ascii="宋体" w:hAnsi="宋体" w:cs="宋体" w:hint="eastAsia"/>
                <w:color w:val="000000" w:themeColor="text1"/>
                <w:szCs w:val="21"/>
              </w:rPr>
              <w:t>路干结点输出接口；</w:t>
            </w:r>
            <w:r w:rsidRPr="00D33DCB">
              <w:rPr>
                <w:rFonts w:ascii="宋体" w:hAnsi="宋体" w:cs="宋体" w:hint="eastAsia"/>
                <w:color w:val="000000" w:themeColor="text1"/>
                <w:szCs w:val="21"/>
              </w:rPr>
              <w:br/>
              <w:t>7. 用户可以通过电话进行广播操作或选择区域进行呼叫广播</w:t>
            </w:r>
            <w:r w:rsidRPr="00D33DCB">
              <w:rPr>
                <w:rFonts w:ascii="宋体" w:hAnsi="宋体" w:cs="宋体" w:hint="eastAsia"/>
                <w:color w:val="000000" w:themeColor="text1"/>
                <w:szCs w:val="21"/>
              </w:rPr>
              <w:br/>
              <w:t>8. 能够自动监控设备通讯故障、语音存储故障、软件运行</w:t>
            </w:r>
            <w:r w:rsidRPr="00D33DCB">
              <w:rPr>
                <w:rFonts w:ascii="宋体" w:hAnsi="宋体" w:cs="宋体" w:hint="eastAsia"/>
                <w:color w:val="000000" w:themeColor="text1"/>
                <w:szCs w:val="21"/>
              </w:rPr>
              <w:lastRenderedPageBreak/>
              <w:t>故障和电源故障</w:t>
            </w:r>
            <w:r w:rsidRPr="00D33DCB">
              <w:rPr>
                <w:rFonts w:ascii="宋体" w:hAnsi="宋体" w:cs="宋体" w:hint="eastAsia"/>
                <w:color w:val="000000" w:themeColor="text1"/>
                <w:szCs w:val="21"/>
              </w:rPr>
              <w:br/>
              <w:t xml:space="preserve">主电源供电电压 </w:t>
            </w:r>
            <w:r w:rsidRPr="00D33DCB">
              <w:rPr>
                <w:color w:val="000000" w:themeColor="text1"/>
                <w:szCs w:val="21"/>
              </w:rPr>
              <w:t>~100-240V</w:t>
            </w:r>
            <w:r w:rsidRPr="00D33DCB">
              <w:rPr>
                <w:rFonts w:ascii="宋体" w:hAnsi="宋体" w:cs="宋体" w:hint="eastAsia"/>
                <w:color w:val="000000" w:themeColor="text1"/>
                <w:szCs w:val="21"/>
              </w:rPr>
              <w:t>，</w:t>
            </w:r>
            <w:r w:rsidRPr="00D33DCB">
              <w:rPr>
                <w:color w:val="000000" w:themeColor="text1"/>
                <w:szCs w:val="21"/>
              </w:rPr>
              <w:t>50/60Hz</w:t>
            </w:r>
            <w:r w:rsidRPr="00D33DCB">
              <w:rPr>
                <w:rFonts w:ascii="宋体" w:hAnsi="宋体" w:cs="宋体" w:hint="eastAsia"/>
                <w:color w:val="000000" w:themeColor="text1"/>
                <w:szCs w:val="21"/>
              </w:rPr>
              <w:br/>
              <w:t xml:space="preserve">备电源供电电压 </w:t>
            </w:r>
            <w:r w:rsidRPr="00D33DCB">
              <w:rPr>
                <w:color w:val="000000" w:themeColor="text1"/>
                <w:szCs w:val="21"/>
              </w:rPr>
              <w:t>DC 21.5V-28.5V</w:t>
            </w:r>
            <w:r w:rsidRPr="00D33DCB">
              <w:rPr>
                <w:rFonts w:ascii="宋体" w:hAnsi="宋体" w:cs="宋体" w:hint="eastAsia"/>
                <w:color w:val="000000" w:themeColor="text1"/>
                <w:szCs w:val="21"/>
              </w:rPr>
              <w:br/>
              <w:t xml:space="preserve">主电源保险 </w:t>
            </w:r>
            <w:r w:rsidRPr="00D33DCB">
              <w:rPr>
                <w:color w:val="000000" w:themeColor="text1"/>
                <w:szCs w:val="21"/>
              </w:rPr>
              <w:t>T2AL 250V</w:t>
            </w:r>
            <w:r w:rsidRPr="00D33DCB">
              <w:rPr>
                <w:rFonts w:ascii="宋体" w:hAnsi="宋体" w:cs="宋体" w:hint="eastAsia"/>
                <w:color w:val="000000" w:themeColor="text1"/>
                <w:szCs w:val="21"/>
              </w:rPr>
              <w:br/>
              <w:t xml:space="preserve">额定功率 </w:t>
            </w:r>
            <w:r w:rsidRPr="00D33DCB">
              <w:rPr>
                <w:color w:val="000000" w:themeColor="text1"/>
                <w:szCs w:val="21"/>
              </w:rPr>
              <w:t>15W</w:t>
            </w:r>
            <w:r w:rsidRPr="00D33DCB">
              <w:rPr>
                <w:rFonts w:ascii="宋体" w:hAnsi="宋体" w:cs="宋体" w:hint="eastAsia"/>
                <w:color w:val="000000" w:themeColor="text1"/>
                <w:szCs w:val="21"/>
              </w:rPr>
              <w:br/>
              <w:t xml:space="preserve">辅助输入 </w:t>
            </w:r>
            <w:r w:rsidRPr="00D33DCB">
              <w:rPr>
                <w:rFonts w:ascii="宋体" w:hAnsi="宋体" w:cs="宋体" w:hint="eastAsia"/>
                <w:color w:val="000000" w:themeColor="text1"/>
                <w:szCs w:val="21"/>
              </w:rPr>
              <w:br/>
              <w:t xml:space="preserve">辅助输入 </w:t>
            </w:r>
            <w:r w:rsidRPr="00D33DCB">
              <w:rPr>
                <w:color w:val="000000" w:themeColor="text1"/>
                <w:szCs w:val="21"/>
              </w:rPr>
              <w:t>0dB</w:t>
            </w:r>
            <w:r w:rsidRPr="00D33DCB">
              <w:rPr>
                <w:rFonts w:ascii="宋体" w:hAnsi="宋体" w:cs="宋体" w:hint="eastAsia"/>
                <w:color w:val="000000" w:themeColor="text1"/>
                <w:szCs w:val="21"/>
              </w:rPr>
              <w:br/>
              <w:t xml:space="preserve">输入阻抗 </w:t>
            </w:r>
            <w:r w:rsidRPr="00D33DCB">
              <w:rPr>
                <w:color w:val="000000" w:themeColor="text1"/>
                <w:szCs w:val="21"/>
              </w:rPr>
              <w:t xml:space="preserve">20K </w:t>
            </w:r>
            <w:r w:rsidRPr="00D33DCB">
              <w:rPr>
                <w:rFonts w:ascii="宋体" w:hAnsi="宋体" w:cs="宋体" w:hint="eastAsia"/>
                <w:color w:val="000000" w:themeColor="text1"/>
                <w:szCs w:val="21"/>
              </w:rPr>
              <w:t>W</w:t>
            </w:r>
            <w:r w:rsidRPr="00D33DCB">
              <w:rPr>
                <w:rFonts w:ascii="宋体" w:hAnsi="宋体" w:cs="宋体" w:hint="eastAsia"/>
                <w:color w:val="000000" w:themeColor="text1"/>
                <w:szCs w:val="21"/>
              </w:rPr>
              <w:br/>
              <w:t xml:space="preserve">频率响应 </w:t>
            </w:r>
            <w:r w:rsidRPr="00D33DCB">
              <w:rPr>
                <w:color w:val="000000" w:themeColor="text1"/>
                <w:szCs w:val="21"/>
              </w:rPr>
              <w:t>60Hz-16KHz</w:t>
            </w:r>
            <w:r w:rsidRPr="00D33DCB">
              <w:rPr>
                <w:rFonts w:ascii="宋体" w:hAnsi="宋体" w:cs="宋体" w:hint="eastAsia"/>
                <w:color w:val="000000" w:themeColor="text1"/>
                <w:szCs w:val="21"/>
              </w:rPr>
              <w:br/>
              <w:t>信噪比 &gt;</w:t>
            </w:r>
            <w:r w:rsidRPr="00D33DCB">
              <w:rPr>
                <w:color w:val="000000" w:themeColor="text1"/>
                <w:szCs w:val="21"/>
              </w:rPr>
              <w:t>85dB</w:t>
            </w:r>
            <w:r w:rsidRPr="00D33DCB">
              <w:rPr>
                <w:rFonts w:ascii="宋体" w:hAnsi="宋体" w:cs="宋体" w:hint="eastAsia"/>
                <w:color w:val="000000" w:themeColor="text1"/>
                <w:szCs w:val="21"/>
              </w:rPr>
              <w:br/>
              <w:t xml:space="preserve">平衡输入 </w:t>
            </w:r>
            <w:r w:rsidRPr="00D33DCB">
              <w:rPr>
                <w:rFonts w:ascii="宋体" w:hAnsi="宋体" w:cs="宋体" w:hint="eastAsia"/>
                <w:color w:val="000000" w:themeColor="text1"/>
                <w:szCs w:val="21"/>
              </w:rPr>
              <w:br/>
              <w:t xml:space="preserve">通道数量 </w:t>
            </w:r>
            <w:r w:rsidRPr="00D33DCB">
              <w:rPr>
                <w:color w:val="000000" w:themeColor="text1"/>
                <w:szCs w:val="21"/>
              </w:rPr>
              <w:t>4</w:t>
            </w:r>
            <w:r w:rsidRPr="00D33DCB">
              <w:rPr>
                <w:rFonts w:ascii="宋体" w:hAnsi="宋体" w:cs="宋体" w:hint="eastAsia"/>
                <w:color w:val="000000" w:themeColor="text1"/>
                <w:szCs w:val="21"/>
              </w:rPr>
              <w:t>个</w:t>
            </w:r>
            <w:r w:rsidRPr="00D33DCB">
              <w:rPr>
                <w:rFonts w:ascii="宋体" w:hAnsi="宋体" w:cs="宋体" w:hint="eastAsia"/>
                <w:color w:val="000000" w:themeColor="text1"/>
                <w:szCs w:val="21"/>
              </w:rPr>
              <w:br/>
              <w:t xml:space="preserve">输入信号 </w:t>
            </w:r>
            <w:r w:rsidRPr="00D33DCB">
              <w:rPr>
                <w:color w:val="000000" w:themeColor="text1"/>
                <w:szCs w:val="21"/>
              </w:rPr>
              <w:t>14mV(-37dBV)</w:t>
            </w:r>
            <w:r w:rsidRPr="00D33DCB">
              <w:rPr>
                <w:rFonts w:ascii="宋体" w:hAnsi="宋体" w:cs="宋体" w:hint="eastAsia"/>
                <w:color w:val="000000" w:themeColor="text1"/>
                <w:szCs w:val="21"/>
              </w:rPr>
              <w:t>，通过开关设置</w:t>
            </w:r>
            <w:r w:rsidRPr="00D33DCB">
              <w:rPr>
                <w:rFonts w:ascii="宋体" w:hAnsi="宋体" w:cs="宋体" w:hint="eastAsia"/>
                <w:color w:val="000000" w:themeColor="text1"/>
                <w:szCs w:val="21"/>
              </w:rPr>
              <w:br/>
              <w:t xml:space="preserve">输入阻抗 </w:t>
            </w:r>
            <w:r w:rsidRPr="00D33DCB">
              <w:rPr>
                <w:color w:val="000000" w:themeColor="text1"/>
                <w:szCs w:val="21"/>
              </w:rPr>
              <w:t>20K</w:t>
            </w:r>
            <w:r w:rsidRPr="00D33DCB">
              <w:rPr>
                <w:rFonts w:ascii="宋体" w:hAnsi="宋体" w:cs="宋体" w:hint="eastAsia"/>
                <w:color w:val="000000" w:themeColor="text1"/>
                <w:szCs w:val="21"/>
              </w:rPr>
              <w:t>Ω</w:t>
            </w:r>
            <w:r w:rsidRPr="00D33DCB">
              <w:rPr>
                <w:rFonts w:ascii="宋体" w:hAnsi="宋体" w:cs="宋体" w:hint="eastAsia"/>
                <w:color w:val="000000" w:themeColor="text1"/>
                <w:szCs w:val="21"/>
              </w:rPr>
              <w:br/>
              <w:t xml:space="preserve">幻象电源 </w:t>
            </w:r>
            <w:r w:rsidRPr="00D33DCB">
              <w:rPr>
                <w:color w:val="000000" w:themeColor="text1"/>
                <w:szCs w:val="21"/>
              </w:rPr>
              <w:t>DC 24V</w:t>
            </w:r>
            <w:r w:rsidRPr="00D33DCB">
              <w:rPr>
                <w:rFonts w:ascii="宋体" w:hAnsi="宋体" w:cs="宋体" w:hint="eastAsia"/>
                <w:color w:val="000000" w:themeColor="text1"/>
                <w:szCs w:val="21"/>
              </w:rPr>
              <w:t>，通过开关设置</w:t>
            </w:r>
            <w:r w:rsidRPr="00D33DCB">
              <w:rPr>
                <w:rFonts w:ascii="宋体" w:hAnsi="宋体" w:cs="宋体" w:hint="eastAsia"/>
                <w:color w:val="000000" w:themeColor="text1"/>
                <w:szCs w:val="21"/>
              </w:rPr>
              <w:br/>
              <w:t xml:space="preserve">频率响应 </w:t>
            </w:r>
            <w:r w:rsidRPr="00D33DCB">
              <w:rPr>
                <w:color w:val="000000" w:themeColor="text1"/>
                <w:szCs w:val="21"/>
              </w:rPr>
              <w:t>60Hz-16KHz</w:t>
            </w:r>
            <w:r w:rsidRPr="00D33DCB">
              <w:rPr>
                <w:rFonts w:ascii="宋体" w:hAnsi="宋体" w:cs="宋体" w:hint="eastAsia"/>
                <w:color w:val="000000" w:themeColor="text1"/>
                <w:szCs w:val="21"/>
              </w:rPr>
              <w:br/>
              <w:t>信噪比 &gt;</w:t>
            </w:r>
            <w:r w:rsidRPr="00D33DCB">
              <w:rPr>
                <w:color w:val="000000" w:themeColor="text1"/>
                <w:szCs w:val="21"/>
              </w:rPr>
              <w:t>65dB</w:t>
            </w:r>
            <w:r w:rsidRPr="00D33DCB">
              <w:rPr>
                <w:rFonts w:ascii="宋体" w:hAnsi="宋体" w:cs="宋体" w:hint="eastAsia"/>
                <w:color w:val="000000" w:themeColor="text1"/>
                <w:szCs w:val="21"/>
              </w:rPr>
              <w:br/>
              <w:t>触发输入</w:t>
            </w:r>
            <w:r w:rsidRPr="00D33DCB">
              <w:rPr>
                <w:color w:val="000000" w:themeColor="text1"/>
                <w:szCs w:val="21"/>
              </w:rPr>
              <w:t>/</w:t>
            </w:r>
            <w:r w:rsidRPr="00D33DCB">
              <w:rPr>
                <w:rFonts w:ascii="宋体" w:hAnsi="宋体" w:cs="宋体" w:hint="eastAsia"/>
                <w:color w:val="000000" w:themeColor="text1"/>
                <w:szCs w:val="21"/>
              </w:rPr>
              <w:t xml:space="preserve">输出 </w:t>
            </w:r>
            <w:r w:rsidRPr="00D33DCB">
              <w:rPr>
                <w:rFonts w:ascii="宋体" w:hAnsi="宋体" w:cs="宋体" w:hint="eastAsia"/>
                <w:color w:val="000000" w:themeColor="text1"/>
                <w:szCs w:val="21"/>
              </w:rPr>
              <w:br/>
              <w:t xml:space="preserve">触发输入端口 </w:t>
            </w:r>
            <w:r w:rsidRPr="00D33DCB">
              <w:rPr>
                <w:color w:val="000000" w:themeColor="text1"/>
                <w:szCs w:val="21"/>
              </w:rPr>
              <w:t>32</w:t>
            </w:r>
            <w:r w:rsidRPr="00D33DCB">
              <w:rPr>
                <w:rFonts w:ascii="宋体" w:hAnsi="宋体" w:cs="宋体" w:hint="eastAsia"/>
                <w:color w:val="000000" w:themeColor="text1"/>
                <w:szCs w:val="21"/>
              </w:rPr>
              <w:t>路输入（可监控线路故障）</w:t>
            </w:r>
            <w:r w:rsidRPr="00D33DCB">
              <w:rPr>
                <w:rFonts w:ascii="宋体" w:hAnsi="宋体" w:cs="宋体" w:hint="eastAsia"/>
                <w:color w:val="000000" w:themeColor="text1"/>
                <w:szCs w:val="21"/>
              </w:rPr>
              <w:br/>
              <w:t xml:space="preserve">触发输出端口 </w:t>
            </w:r>
            <w:r w:rsidRPr="00D33DCB">
              <w:rPr>
                <w:color w:val="000000" w:themeColor="text1"/>
                <w:szCs w:val="21"/>
              </w:rPr>
              <w:t>8</w:t>
            </w:r>
            <w:r w:rsidRPr="00D33DCB">
              <w:rPr>
                <w:rFonts w:ascii="宋体" w:hAnsi="宋体" w:cs="宋体" w:hint="eastAsia"/>
                <w:color w:val="000000" w:themeColor="text1"/>
                <w:szCs w:val="21"/>
              </w:rPr>
              <w:t>路输出（</w:t>
            </w:r>
            <w:r w:rsidRPr="00D33DCB">
              <w:rPr>
                <w:color w:val="000000" w:themeColor="text1"/>
                <w:szCs w:val="21"/>
              </w:rPr>
              <w:t>NO</w:t>
            </w:r>
            <w:r w:rsidRPr="00D33DCB">
              <w:rPr>
                <w:rFonts w:ascii="宋体" w:hAnsi="宋体" w:cs="宋体" w:hint="eastAsia"/>
                <w:color w:val="000000" w:themeColor="text1"/>
                <w:szCs w:val="21"/>
              </w:rPr>
              <w:t>、</w:t>
            </w:r>
            <w:r w:rsidRPr="00D33DCB">
              <w:rPr>
                <w:color w:val="000000" w:themeColor="text1"/>
                <w:szCs w:val="21"/>
              </w:rPr>
              <w:t>NC</w:t>
            </w:r>
            <w:r w:rsidRPr="00D33DCB">
              <w:rPr>
                <w:rFonts w:ascii="宋体" w:hAnsi="宋体" w:cs="宋体" w:hint="eastAsia"/>
                <w:color w:val="000000" w:themeColor="text1"/>
                <w:szCs w:val="21"/>
              </w:rPr>
              <w:t>和</w:t>
            </w:r>
            <w:r w:rsidRPr="00D33DCB">
              <w:rPr>
                <w:color w:val="000000" w:themeColor="text1"/>
                <w:szCs w:val="21"/>
              </w:rPr>
              <w:t>COM</w:t>
            </w:r>
            <w:r w:rsidRPr="00D33DCB">
              <w:rPr>
                <w:rFonts w:ascii="宋体" w:hAnsi="宋体" w:cs="宋体" w:hint="eastAsia"/>
                <w:color w:val="000000" w:themeColor="text1"/>
                <w:szCs w:val="21"/>
              </w:rPr>
              <w:t>）</w:t>
            </w:r>
            <w:r w:rsidRPr="00D33DCB">
              <w:rPr>
                <w:rFonts w:ascii="宋体" w:hAnsi="宋体" w:cs="宋体" w:hint="eastAsia"/>
                <w:color w:val="000000" w:themeColor="text1"/>
                <w:szCs w:val="21"/>
              </w:rPr>
              <w:br/>
              <w:t xml:space="preserve">最大工作电压 </w:t>
            </w:r>
            <w:r w:rsidRPr="00D33DCB">
              <w:rPr>
                <w:color w:val="000000" w:themeColor="text1"/>
                <w:szCs w:val="21"/>
              </w:rPr>
              <w:t>AC 250V/DC 30V</w:t>
            </w:r>
            <w:r w:rsidRPr="00D33DCB">
              <w:rPr>
                <w:rFonts w:ascii="宋体" w:hAnsi="宋体" w:cs="宋体" w:hint="eastAsia"/>
                <w:color w:val="000000" w:themeColor="text1"/>
                <w:szCs w:val="21"/>
              </w:rPr>
              <w:br/>
              <w:t xml:space="preserve">最大工作电流 </w:t>
            </w:r>
            <w:r w:rsidRPr="00D33DCB">
              <w:rPr>
                <w:color w:val="000000" w:themeColor="text1"/>
                <w:szCs w:val="21"/>
              </w:rPr>
              <w:t>2.5A</w:t>
            </w:r>
            <w:r w:rsidRPr="00D33DCB">
              <w:rPr>
                <w:rFonts w:ascii="宋体" w:hAnsi="宋体" w:cs="宋体" w:hint="eastAsia"/>
                <w:color w:val="000000" w:themeColor="text1"/>
                <w:szCs w:val="21"/>
              </w:rPr>
              <w:br/>
              <w:t xml:space="preserve">其它指标 </w:t>
            </w:r>
            <w:r w:rsidRPr="00D33DCB">
              <w:rPr>
                <w:rFonts w:ascii="宋体" w:hAnsi="宋体" w:cs="宋体" w:hint="eastAsia"/>
                <w:color w:val="000000" w:themeColor="text1"/>
                <w:szCs w:val="21"/>
              </w:rPr>
              <w:br/>
              <w:t xml:space="preserve">以太网接口 </w:t>
            </w:r>
            <w:r w:rsidRPr="00D33DCB">
              <w:rPr>
                <w:color w:val="000000" w:themeColor="text1"/>
                <w:szCs w:val="21"/>
              </w:rPr>
              <w:t>10M/100M</w:t>
            </w:r>
            <w:r w:rsidRPr="00D33DCB">
              <w:rPr>
                <w:rFonts w:ascii="宋体" w:hAnsi="宋体" w:cs="宋体" w:hint="eastAsia"/>
                <w:color w:val="000000" w:themeColor="text1"/>
                <w:szCs w:val="21"/>
              </w:rPr>
              <w:br/>
              <w:t xml:space="preserve">以太网接口数量 </w:t>
            </w:r>
            <w:r w:rsidRPr="00D33DCB">
              <w:rPr>
                <w:color w:val="000000" w:themeColor="text1"/>
                <w:szCs w:val="21"/>
              </w:rPr>
              <w:t>4</w:t>
            </w:r>
            <w:r w:rsidRPr="00D33DCB">
              <w:rPr>
                <w:rFonts w:ascii="宋体" w:hAnsi="宋体" w:cs="宋体" w:hint="eastAsia"/>
                <w:color w:val="000000" w:themeColor="text1"/>
                <w:szCs w:val="21"/>
              </w:rPr>
              <w:br/>
              <w:t xml:space="preserve">存储空间 </w:t>
            </w:r>
            <w:r w:rsidRPr="00D33DCB">
              <w:rPr>
                <w:color w:val="000000" w:themeColor="text1"/>
                <w:szCs w:val="21"/>
              </w:rPr>
              <w:t>4GB SD Card</w:t>
            </w:r>
            <w:r w:rsidRPr="00D33DCB">
              <w:rPr>
                <w:rFonts w:ascii="宋体" w:hAnsi="宋体" w:cs="宋体" w:hint="eastAsia"/>
                <w:color w:val="000000" w:themeColor="text1"/>
                <w:szCs w:val="21"/>
              </w:rPr>
              <w:t>和</w:t>
            </w:r>
            <w:r w:rsidRPr="00D33DCB">
              <w:rPr>
                <w:color w:val="000000" w:themeColor="text1"/>
                <w:szCs w:val="21"/>
              </w:rPr>
              <w:t>500MB Flash</w:t>
            </w:r>
            <w:r w:rsidRPr="00D33DCB">
              <w:rPr>
                <w:rFonts w:ascii="宋体" w:hAnsi="宋体" w:cs="宋体" w:hint="eastAsia"/>
                <w:color w:val="000000" w:themeColor="text1"/>
                <w:szCs w:val="21"/>
              </w:rPr>
              <w:br/>
              <w:t xml:space="preserve">工作条件 </w:t>
            </w:r>
            <w:r w:rsidRPr="00D33DCB">
              <w:rPr>
                <w:rFonts w:ascii="宋体" w:hAnsi="宋体" w:cs="宋体" w:hint="eastAsia"/>
                <w:color w:val="000000" w:themeColor="text1"/>
                <w:szCs w:val="21"/>
              </w:rPr>
              <w:br/>
              <w:t xml:space="preserve">环境湿度 &lt; </w:t>
            </w:r>
            <w:r w:rsidRPr="00D33DCB">
              <w:rPr>
                <w:color w:val="000000" w:themeColor="text1"/>
                <w:szCs w:val="21"/>
              </w:rPr>
              <w:t>95%</w:t>
            </w:r>
            <w:r w:rsidRPr="00D33DCB">
              <w:rPr>
                <w:rFonts w:ascii="宋体" w:hAnsi="宋体" w:cs="宋体" w:hint="eastAsia"/>
                <w:color w:val="000000" w:themeColor="text1"/>
                <w:szCs w:val="21"/>
              </w:rPr>
              <w:t>，无凝结</w:t>
            </w:r>
            <w:r w:rsidRPr="00D33DCB">
              <w:rPr>
                <w:rFonts w:ascii="宋体" w:hAnsi="宋体" w:cs="宋体" w:hint="eastAsia"/>
                <w:color w:val="000000" w:themeColor="text1"/>
                <w:szCs w:val="21"/>
              </w:rPr>
              <w:br/>
              <w:t xml:space="preserve">工作温度 </w:t>
            </w:r>
            <w:r w:rsidRPr="00D33DCB">
              <w:rPr>
                <w:color w:val="000000" w:themeColor="text1"/>
                <w:szCs w:val="21"/>
              </w:rPr>
              <w:t>-10</w:t>
            </w:r>
            <w:r w:rsidRPr="00D33DCB">
              <w:rPr>
                <w:rFonts w:ascii="宋体" w:hAnsi="宋体" w:cs="宋体" w:hint="eastAsia"/>
                <w:color w:val="000000" w:themeColor="text1"/>
                <w:szCs w:val="21"/>
              </w:rPr>
              <w:t>°</w:t>
            </w:r>
            <w:r w:rsidRPr="00D33DCB">
              <w:rPr>
                <w:color w:val="000000" w:themeColor="text1"/>
                <w:szCs w:val="21"/>
              </w:rPr>
              <w:t>C~+55</w:t>
            </w:r>
            <w:r w:rsidRPr="00D33DCB">
              <w:rPr>
                <w:rFonts w:ascii="宋体" w:hAnsi="宋体" w:cs="宋体" w:hint="eastAsia"/>
                <w:color w:val="000000" w:themeColor="text1"/>
                <w:szCs w:val="21"/>
              </w:rPr>
              <w:t>°</w:t>
            </w:r>
            <w:r w:rsidRPr="00D33DCB">
              <w:rPr>
                <w:color w:val="000000" w:themeColor="text1"/>
                <w:szCs w:val="21"/>
              </w:rPr>
              <w:t>C</w:t>
            </w:r>
            <w:r w:rsidRPr="00D33DCB">
              <w:rPr>
                <w:rFonts w:ascii="宋体" w:hAnsi="宋体" w:cs="宋体" w:hint="eastAsia"/>
                <w:color w:val="000000" w:themeColor="text1"/>
                <w:szCs w:val="21"/>
              </w:rPr>
              <w:br/>
              <w:t xml:space="preserve">存储温度 </w:t>
            </w:r>
            <w:r w:rsidRPr="00D33DCB">
              <w:rPr>
                <w:color w:val="000000" w:themeColor="text1"/>
                <w:szCs w:val="21"/>
              </w:rPr>
              <w:t>-40</w:t>
            </w:r>
            <w:r w:rsidRPr="00D33DCB">
              <w:rPr>
                <w:rFonts w:ascii="宋体" w:hAnsi="宋体" w:cs="宋体" w:hint="eastAsia"/>
                <w:color w:val="000000" w:themeColor="text1"/>
                <w:szCs w:val="21"/>
              </w:rPr>
              <w:t>°</w:t>
            </w:r>
            <w:r w:rsidRPr="00D33DCB">
              <w:rPr>
                <w:color w:val="000000" w:themeColor="text1"/>
                <w:szCs w:val="21"/>
              </w:rPr>
              <w:t>C~+70</w:t>
            </w:r>
            <w:r w:rsidRPr="00D33DCB">
              <w:rPr>
                <w:rFonts w:ascii="宋体" w:hAnsi="宋体" w:cs="宋体" w:hint="eastAsia"/>
                <w:color w:val="000000" w:themeColor="text1"/>
                <w:szCs w:val="21"/>
              </w:rPr>
              <w:t>°</w:t>
            </w:r>
            <w:r w:rsidRPr="00D33DCB">
              <w:rPr>
                <w:color w:val="000000" w:themeColor="text1"/>
                <w:szCs w:val="21"/>
              </w:rPr>
              <w:t>C</w:t>
            </w:r>
          </w:p>
        </w:tc>
      </w:tr>
      <w:tr w:rsidR="0008420B" w:rsidRPr="00D33DCB">
        <w:trPr>
          <w:trHeight w:val="6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lastRenderedPageBreak/>
              <w:t>3</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自定义网络寻呼控制台</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块</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1</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一、功能特点：</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1. 7寸LCD触控式的操作界面；</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2. 可拆卸式鹅颈麦克风；</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3. 内置监听扬声器，可实现分区监听和双向对讲功能；</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4. 音频信号数字化处理，保证音质不受传输线路的影响；</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5. 可根据需要扩展最多8个物理按键模块。</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6. 手动应急广播功能</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7. 普通广播控制功能</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8. 分区/编组广播功能</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9. 监听功能</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10. 对讲功能</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11.故障检测功能</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12. 日志功能</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二、技术指标：</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参数数值</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供电电压 DC 24V</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额定功率 10W</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 xml:space="preserve">麦克风频率响应 50Hz～15KHz </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信噪比 &gt;85dB</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失真度 小于0.05%</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麦克风输入 -44dB±2dB</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lastRenderedPageBreak/>
              <w:t>线路输入 0dBV（1V）</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线路输出 0dBV（1V）</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监听扬声器 2W/8 Ω</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LCD尺寸 7寸，LCD分辨率800×480                                    产品尺寸（长×宽×高）200mmX200mmX46.5mm，咪杆400mm</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采样率 44.1 KHz，16Bit</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可扩展按键模块数量 8个</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操作温度 -10°C～+55°C</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存储温度 -40°C～+70°C</w:t>
            </w:r>
          </w:p>
          <w:p w:rsidR="0008420B" w:rsidRPr="00D33DCB" w:rsidRDefault="00A6629B">
            <w:pPr>
              <w:rPr>
                <w:rFonts w:ascii="宋体" w:hAnsi="宋体" w:cs="宋体"/>
                <w:color w:val="000000" w:themeColor="text1"/>
                <w:szCs w:val="21"/>
              </w:rPr>
            </w:pPr>
            <w:r w:rsidRPr="00D33DCB">
              <w:rPr>
                <w:rFonts w:ascii="宋体" w:hAnsi="宋体" w:hint="eastAsia"/>
                <w:color w:val="000000" w:themeColor="text1"/>
                <w:szCs w:val="21"/>
              </w:rPr>
              <w:t>环境湿度 &lt;95%，无冷凝</w:t>
            </w:r>
          </w:p>
        </w:tc>
      </w:tr>
      <w:tr w:rsidR="0008420B" w:rsidRPr="00D33DCB">
        <w:trPr>
          <w:trHeight w:val="6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lastRenderedPageBreak/>
              <w:t>4</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分布式智能系统控制器</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台</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1</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rFonts w:ascii="宋体" w:hAnsi="宋体" w:cs="宋体"/>
                <w:color w:val="000000" w:themeColor="text1"/>
                <w:szCs w:val="21"/>
              </w:rPr>
            </w:pPr>
            <w:r w:rsidRPr="00D33DCB">
              <w:rPr>
                <w:rFonts w:ascii="宋体" w:hAnsi="宋体" w:cs="宋体" w:hint="eastAsia"/>
                <w:color w:val="000000" w:themeColor="text1"/>
                <w:szCs w:val="21"/>
              </w:rPr>
              <w:t>一、功能特点：</w:t>
            </w:r>
            <w:r w:rsidRPr="00D33DCB">
              <w:rPr>
                <w:rFonts w:ascii="宋体" w:hAnsi="宋体" w:cs="宋体" w:hint="eastAsia"/>
                <w:color w:val="000000" w:themeColor="text1"/>
                <w:szCs w:val="21"/>
              </w:rPr>
              <w:br/>
              <w:t>1.支持手动选择音源和分区按钮，可直接进行操作；</w:t>
            </w:r>
            <w:r w:rsidRPr="00D33DCB">
              <w:rPr>
                <w:rFonts w:ascii="宋体" w:hAnsi="宋体" w:cs="宋体" w:hint="eastAsia"/>
                <w:color w:val="000000" w:themeColor="text1"/>
                <w:szCs w:val="21"/>
              </w:rPr>
              <w:br/>
              <w:t>2.可用于普通广播及消防应急广播；</w:t>
            </w:r>
            <w:r w:rsidRPr="00D33DCB">
              <w:rPr>
                <w:rFonts w:ascii="宋体" w:hAnsi="宋体" w:cs="宋体" w:hint="eastAsia"/>
                <w:color w:val="000000" w:themeColor="text1"/>
                <w:szCs w:val="21"/>
              </w:rPr>
              <w:br/>
              <w:t>3.不同的指示灯标识系统运行状态；</w:t>
            </w:r>
            <w:r w:rsidRPr="00D33DCB">
              <w:rPr>
                <w:rFonts w:ascii="宋体" w:hAnsi="宋体" w:cs="宋体" w:hint="eastAsia"/>
                <w:color w:val="000000" w:themeColor="text1"/>
                <w:szCs w:val="21"/>
              </w:rPr>
              <w:br/>
              <w:t>4.可通过网络寻呼控制台</w:t>
            </w:r>
            <w:r w:rsidRPr="00D33DCB">
              <w:rPr>
                <w:color w:val="000000" w:themeColor="text1"/>
                <w:szCs w:val="21"/>
              </w:rPr>
              <w:t>NPM</w:t>
            </w:r>
            <w:r w:rsidRPr="00D33DCB">
              <w:rPr>
                <w:rFonts w:ascii="宋体" w:hAnsi="宋体" w:cs="宋体" w:hint="eastAsia"/>
                <w:color w:val="000000" w:themeColor="text1"/>
                <w:szCs w:val="21"/>
              </w:rPr>
              <w:t>进行远程寻呼和广播操作；</w:t>
            </w:r>
            <w:r w:rsidRPr="00D33DCB">
              <w:rPr>
                <w:rFonts w:ascii="宋体" w:hAnsi="宋体" w:cs="宋体" w:hint="eastAsia"/>
                <w:color w:val="000000" w:themeColor="text1"/>
                <w:szCs w:val="21"/>
              </w:rPr>
              <w:br/>
              <w:t>5.具有</w:t>
            </w:r>
            <w:r w:rsidRPr="00D33DCB">
              <w:rPr>
                <w:color w:val="000000" w:themeColor="text1"/>
                <w:szCs w:val="21"/>
              </w:rPr>
              <w:t>8</w:t>
            </w:r>
            <w:r w:rsidRPr="00D33DCB">
              <w:rPr>
                <w:rFonts w:ascii="宋体" w:hAnsi="宋体" w:cs="宋体" w:hint="eastAsia"/>
                <w:color w:val="000000" w:themeColor="text1"/>
                <w:szCs w:val="21"/>
              </w:rPr>
              <w:t>个分区输出，可通过软件配置实际分区数量；</w:t>
            </w:r>
            <w:r w:rsidRPr="00D33DCB">
              <w:rPr>
                <w:rFonts w:ascii="宋体" w:hAnsi="宋体" w:cs="宋体" w:hint="eastAsia"/>
                <w:color w:val="000000" w:themeColor="text1"/>
                <w:szCs w:val="21"/>
              </w:rPr>
              <w:br/>
              <w:t>6.具有</w:t>
            </w:r>
            <w:r w:rsidRPr="00D33DCB">
              <w:rPr>
                <w:color w:val="000000" w:themeColor="text1"/>
                <w:szCs w:val="21"/>
              </w:rPr>
              <w:t>3</w:t>
            </w:r>
            <w:r w:rsidRPr="00D33DCB">
              <w:rPr>
                <w:rFonts w:ascii="宋体" w:hAnsi="宋体" w:cs="宋体" w:hint="eastAsia"/>
                <w:color w:val="000000" w:themeColor="text1"/>
                <w:szCs w:val="21"/>
              </w:rPr>
              <w:t>路辅助输入，可外接音源设备，如：</w:t>
            </w:r>
            <w:r w:rsidRPr="00D33DCB">
              <w:rPr>
                <w:color w:val="000000" w:themeColor="text1"/>
                <w:szCs w:val="21"/>
              </w:rPr>
              <w:t>CD</w:t>
            </w:r>
            <w:r w:rsidRPr="00D33DCB">
              <w:rPr>
                <w:rFonts w:ascii="宋体" w:hAnsi="宋体" w:cs="宋体" w:hint="eastAsia"/>
                <w:color w:val="000000" w:themeColor="text1"/>
                <w:szCs w:val="21"/>
              </w:rPr>
              <w:t>、收音机等；</w:t>
            </w:r>
            <w:r w:rsidRPr="00D33DCB">
              <w:rPr>
                <w:rFonts w:ascii="宋体" w:hAnsi="宋体" w:cs="宋体" w:hint="eastAsia"/>
                <w:color w:val="000000" w:themeColor="text1"/>
                <w:szCs w:val="21"/>
              </w:rPr>
              <w:br/>
              <w:t>7.具有</w:t>
            </w:r>
            <w:r w:rsidRPr="00D33DCB">
              <w:rPr>
                <w:color w:val="000000" w:themeColor="text1"/>
                <w:szCs w:val="21"/>
              </w:rPr>
              <w:t>8</w:t>
            </w:r>
            <w:r w:rsidRPr="00D33DCB">
              <w:rPr>
                <w:rFonts w:ascii="宋体" w:hAnsi="宋体" w:cs="宋体" w:hint="eastAsia"/>
                <w:color w:val="000000" w:themeColor="text1"/>
                <w:szCs w:val="21"/>
              </w:rPr>
              <w:t>路监测模块输入接口，可连接噪声检测器或扬声器线路末端模块；</w:t>
            </w:r>
            <w:r w:rsidRPr="00D33DCB">
              <w:rPr>
                <w:rFonts w:ascii="宋体" w:hAnsi="宋体" w:cs="宋体" w:hint="eastAsia"/>
                <w:color w:val="000000" w:themeColor="text1"/>
                <w:szCs w:val="21"/>
              </w:rPr>
              <w:br/>
              <w:t>8.自动检测扬声器线路短路、开路故障和接地故障；</w:t>
            </w:r>
            <w:r w:rsidRPr="00D33DCB">
              <w:rPr>
                <w:rFonts w:ascii="宋体" w:hAnsi="宋体" w:cs="宋体" w:hint="eastAsia"/>
                <w:color w:val="000000" w:themeColor="text1"/>
                <w:szCs w:val="21"/>
              </w:rPr>
              <w:br/>
              <w:t>9.保险管保护主电源，当</w:t>
            </w:r>
            <w:r w:rsidRPr="00D33DCB">
              <w:rPr>
                <w:color w:val="000000" w:themeColor="text1"/>
                <w:szCs w:val="21"/>
              </w:rPr>
              <w:t>DCS</w:t>
            </w:r>
            <w:r w:rsidRPr="00D33DCB">
              <w:rPr>
                <w:rFonts w:ascii="宋体" w:hAnsi="宋体" w:cs="宋体" w:hint="eastAsia"/>
                <w:color w:val="000000" w:themeColor="text1"/>
                <w:szCs w:val="21"/>
              </w:rPr>
              <w:t>内部的电源短路时，自动断开主电源供电；</w:t>
            </w:r>
            <w:r w:rsidRPr="00D33DCB">
              <w:rPr>
                <w:rFonts w:ascii="宋体" w:hAnsi="宋体" w:cs="宋体" w:hint="eastAsia"/>
                <w:color w:val="000000" w:themeColor="text1"/>
                <w:szCs w:val="21"/>
              </w:rPr>
              <w:br/>
              <w:t>10.内置扬声器，用于监听分区和音源，通过</w:t>
            </w:r>
            <w:r w:rsidRPr="00D33DCB">
              <w:rPr>
                <w:color w:val="000000" w:themeColor="text1"/>
                <w:szCs w:val="21"/>
              </w:rPr>
              <w:t>NPM</w:t>
            </w:r>
            <w:r w:rsidRPr="00D33DCB">
              <w:rPr>
                <w:rFonts w:ascii="宋体" w:hAnsi="宋体" w:cs="宋体" w:hint="eastAsia"/>
                <w:color w:val="000000" w:themeColor="text1"/>
                <w:szCs w:val="21"/>
              </w:rPr>
              <w:t>，可进行网络监听；</w:t>
            </w:r>
            <w:r w:rsidRPr="00D33DCB">
              <w:rPr>
                <w:rFonts w:ascii="宋体" w:hAnsi="宋体" w:cs="宋体" w:hint="eastAsia"/>
                <w:color w:val="000000" w:themeColor="text1"/>
                <w:szCs w:val="21"/>
              </w:rPr>
              <w:br/>
              <w:t>11.内置</w:t>
            </w:r>
            <w:r w:rsidRPr="00D33DCB">
              <w:rPr>
                <w:color w:val="000000" w:themeColor="text1"/>
                <w:szCs w:val="21"/>
              </w:rPr>
              <w:t>1GB Flash</w:t>
            </w:r>
            <w:r w:rsidRPr="00D33DCB">
              <w:rPr>
                <w:rFonts w:ascii="宋体" w:hAnsi="宋体" w:cs="宋体" w:hint="eastAsia"/>
                <w:color w:val="000000" w:themeColor="text1"/>
                <w:szCs w:val="21"/>
              </w:rPr>
              <w:t>存储器，可存储语音文件，实现语音信息播放功能；</w:t>
            </w:r>
            <w:r w:rsidRPr="00D33DCB">
              <w:rPr>
                <w:rFonts w:ascii="宋体" w:hAnsi="宋体" w:cs="宋体" w:hint="eastAsia"/>
                <w:color w:val="000000" w:themeColor="text1"/>
                <w:szCs w:val="21"/>
              </w:rPr>
              <w:br/>
              <w:t>12.同时最多支持播放四种音源（语音信息、辅助输入或网络音频）；</w:t>
            </w:r>
            <w:r w:rsidRPr="00D33DCB">
              <w:rPr>
                <w:rFonts w:ascii="宋体" w:hAnsi="宋体" w:cs="宋体" w:hint="eastAsia"/>
                <w:color w:val="000000" w:themeColor="text1"/>
                <w:szCs w:val="21"/>
              </w:rPr>
              <w:br/>
              <w:t>13.支持主备功放切换，可配置备用方式，支持</w:t>
            </w:r>
            <w:r w:rsidRPr="00D33DCB">
              <w:rPr>
                <w:color w:val="000000" w:themeColor="text1"/>
                <w:szCs w:val="21"/>
              </w:rPr>
              <w:t>4</w:t>
            </w:r>
            <w:r w:rsidRPr="00D33DCB">
              <w:rPr>
                <w:rFonts w:ascii="宋体" w:hAnsi="宋体" w:cs="宋体" w:hint="eastAsia"/>
                <w:color w:val="000000" w:themeColor="text1"/>
                <w:szCs w:val="21"/>
              </w:rPr>
              <w:t>主</w:t>
            </w:r>
            <w:r w:rsidRPr="00D33DCB">
              <w:rPr>
                <w:color w:val="000000" w:themeColor="text1"/>
                <w:szCs w:val="21"/>
              </w:rPr>
              <w:t>1</w:t>
            </w:r>
            <w:r w:rsidRPr="00D33DCB">
              <w:rPr>
                <w:rFonts w:ascii="宋体" w:hAnsi="宋体" w:cs="宋体" w:hint="eastAsia"/>
                <w:color w:val="000000" w:themeColor="text1"/>
                <w:szCs w:val="21"/>
              </w:rPr>
              <w:t>备或</w:t>
            </w:r>
            <w:r w:rsidRPr="00D33DCB">
              <w:rPr>
                <w:color w:val="000000" w:themeColor="text1"/>
                <w:szCs w:val="21"/>
              </w:rPr>
              <w:t>8</w:t>
            </w:r>
            <w:r w:rsidRPr="00D33DCB">
              <w:rPr>
                <w:rFonts w:ascii="宋体" w:hAnsi="宋体" w:cs="宋体" w:hint="eastAsia"/>
                <w:color w:val="000000" w:themeColor="text1"/>
                <w:szCs w:val="21"/>
              </w:rPr>
              <w:t>主</w:t>
            </w:r>
            <w:r w:rsidRPr="00D33DCB">
              <w:rPr>
                <w:color w:val="000000" w:themeColor="text1"/>
                <w:szCs w:val="21"/>
              </w:rPr>
              <w:t>1</w:t>
            </w:r>
            <w:r w:rsidRPr="00D33DCB">
              <w:rPr>
                <w:rFonts w:ascii="宋体" w:hAnsi="宋体" w:cs="宋体" w:hint="eastAsia"/>
                <w:color w:val="000000" w:themeColor="text1"/>
                <w:szCs w:val="21"/>
              </w:rPr>
              <w:t>备；</w:t>
            </w:r>
            <w:r w:rsidRPr="00D33DCB">
              <w:rPr>
                <w:rFonts w:ascii="宋体" w:hAnsi="宋体" w:cs="宋体" w:hint="eastAsia"/>
                <w:color w:val="000000" w:themeColor="text1"/>
                <w:szCs w:val="21"/>
              </w:rPr>
              <w:br/>
              <w:t>14.对声光部件进行自检；</w:t>
            </w:r>
            <w:r w:rsidRPr="00D33DCB">
              <w:rPr>
                <w:rFonts w:ascii="宋体" w:hAnsi="宋体" w:cs="宋体" w:hint="eastAsia"/>
                <w:color w:val="000000" w:themeColor="text1"/>
                <w:szCs w:val="21"/>
              </w:rPr>
              <w:br/>
              <w:t>15.支持自动故障诊断功能；</w:t>
            </w:r>
            <w:r w:rsidRPr="00D33DCB">
              <w:rPr>
                <w:rFonts w:ascii="宋体" w:hAnsi="宋体" w:cs="宋体" w:hint="eastAsia"/>
                <w:color w:val="000000" w:themeColor="text1"/>
                <w:szCs w:val="21"/>
              </w:rPr>
              <w:br/>
              <w:t>16.可手动调节广播音量和根据环境噪声自动调节音量；</w:t>
            </w:r>
            <w:r w:rsidRPr="00D33DCB">
              <w:rPr>
                <w:rFonts w:ascii="宋体" w:hAnsi="宋体" w:cs="宋体" w:hint="eastAsia"/>
                <w:color w:val="000000" w:themeColor="text1"/>
                <w:szCs w:val="21"/>
              </w:rPr>
              <w:br/>
              <w:t>17.自定义分区和音源名称，并能安装按钮功能描述标签；</w:t>
            </w:r>
            <w:r w:rsidRPr="00D33DCB">
              <w:rPr>
                <w:rFonts w:ascii="宋体" w:hAnsi="宋体" w:cs="宋体" w:hint="eastAsia"/>
                <w:color w:val="000000" w:themeColor="text1"/>
                <w:szCs w:val="21"/>
              </w:rPr>
              <w:br/>
              <w:t>18.具有矩阵功能，可实现在任意分区播放任意音源；</w:t>
            </w:r>
            <w:r w:rsidRPr="00D33DCB">
              <w:rPr>
                <w:rFonts w:ascii="宋体" w:hAnsi="宋体" w:cs="宋体" w:hint="eastAsia"/>
                <w:color w:val="000000" w:themeColor="text1"/>
                <w:szCs w:val="21"/>
              </w:rPr>
              <w:br/>
              <w:t>19.可根据需要设置消防应急广播模式，提高应急情况下人员疏散效率；</w:t>
            </w:r>
            <w:r w:rsidRPr="00D33DCB">
              <w:rPr>
                <w:rFonts w:ascii="宋体" w:hAnsi="宋体" w:cs="宋体" w:hint="eastAsia"/>
                <w:color w:val="000000" w:themeColor="text1"/>
                <w:szCs w:val="21"/>
              </w:rPr>
              <w:br/>
              <w:t>20.支持定时对指定区域播放指定的声音，实现无人值守功能；</w:t>
            </w:r>
            <w:r w:rsidRPr="00D33DCB">
              <w:rPr>
                <w:rFonts w:ascii="宋体" w:hAnsi="宋体" w:cs="宋体" w:hint="eastAsia"/>
                <w:color w:val="000000" w:themeColor="text1"/>
                <w:szCs w:val="21"/>
              </w:rPr>
              <w:br/>
              <w:t>21.可通过以太网进行系统扩展。</w:t>
            </w:r>
            <w:r w:rsidRPr="00D33DCB">
              <w:rPr>
                <w:rFonts w:ascii="宋体" w:hAnsi="宋体" w:cs="宋体" w:hint="eastAsia"/>
                <w:color w:val="000000" w:themeColor="text1"/>
                <w:szCs w:val="21"/>
              </w:rPr>
              <w:br/>
              <w:t>二、技术指标：</w:t>
            </w:r>
            <w:r w:rsidRPr="00D33DCB">
              <w:rPr>
                <w:rFonts w:ascii="宋体" w:hAnsi="宋体" w:cs="宋体" w:hint="eastAsia"/>
                <w:color w:val="000000" w:themeColor="text1"/>
                <w:szCs w:val="21"/>
              </w:rPr>
              <w:br/>
              <w:t>参数数值</w:t>
            </w:r>
            <w:r w:rsidRPr="00D33DCB">
              <w:rPr>
                <w:rFonts w:ascii="宋体" w:hAnsi="宋体" w:cs="宋体" w:hint="eastAsia"/>
                <w:color w:val="000000" w:themeColor="text1"/>
                <w:szCs w:val="21"/>
              </w:rPr>
              <w:br/>
              <w:t xml:space="preserve">主电源供电电压 </w:t>
            </w:r>
            <w:r w:rsidRPr="00D33DCB">
              <w:rPr>
                <w:color w:val="000000" w:themeColor="text1"/>
                <w:szCs w:val="21"/>
              </w:rPr>
              <w:t>AC 100-240V</w:t>
            </w:r>
            <w:r w:rsidRPr="00D33DCB">
              <w:rPr>
                <w:rFonts w:ascii="宋体" w:hAnsi="宋体" w:cs="宋体" w:hint="eastAsia"/>
                <w:color w:val="000000" w:themeColor="text1"/>
                <w:szCs w:val="21"/>
              </w:rPr>
              <w:t>，</w:t>
            </w:r>
            <w:r w:rsidRPr="00D33DCB">
              <w:rPr>
                <w:color w:val="000000" w:themeColor="text1"/>
                <w:szCs w:val="21"/>
              </w:rPr>
              <w:t>50/60Hz</w:t>
            </w:r>
            <w:r w:rsidRPr="00D33DCB">
              <w:rPr>
                <w:rFonts w:ascii="宋体" w:hAnsi="宋体" w:cs="宋体" w:hint="eastAsia"/>
                <w:color w:val="000000" w:themeColor="text1"/>
                <w:szCs w:val="21"/>
              </w:rPr>
              <w:br/>
              <w:t xml:space="preserve">备电源供电电压 </w:t>
            </w:r>
            <w:r w:rsidRPr="00D33DCB">
              <w:rPr>
                <w:color w:val="000000" w:themeColor="text1"/>
                <w:szCs w:val="21"/>
              </w:rPr>
              <w:t>DC 21.5V-28.5V</w:t>
            </w:r>
            <w:r w:rsidRPr="00D33DCB">
              <w:rPr>
                <w:rFonts w:ascii="宋体" w:hAnsi="宋体" w:cs="宋体" w:hint="eastAsia"/>
                <w:color w:val="000000" w:themeColor="text1"/>
                <w:szCs w:val="21"/>
              </w:rPr>
              <w:br/>
              <w:t xml:space="preserve">主电源保险 </w:t>
            </w:r>
            <w:r w:rsidRPr="00D33DCB">
              <w:rPr>
                <w:color w:val="000000" w:themeColor="text1"/>
                <w:szCs w:val="21"/>
              </w:rPr>
              <w:t>T2AL 250V</w:t>
            </w:r>
            <w:r w:rsidRPr="00D33DCB">
              <w:rPr>
                <w:rFonts w:ascii="宋体" w:hAnsi="宋体" w:cs="宋体" w:hint="eastAsia"/>
                <w:color w:val="000000" w:themeColor="text1"/>
                <w:szCs w:val="21"/>
              </w:rPr>
              <w:br/>
              <w:t xml:space="preserve">额定功率 </w:t>
            </w:r>
            <w:r w:rsidRPr="00D33DCB">
              <w:rPr>
                <w:color w:val="000000" w:themeColor="text1"/>
                <w:szCs w:val="21"/>
              </w:rPr>
              <w:t>50 W</w:t>
            </w:r>
            <w:r w:rsidRPr="00D33DCB">
              <w:rPr>
                <w:rFonts w:ascii="宋体" w:hAnsi="宋体" w:cs="宋体" w:hint="eastAsia"/>
                <w:color w:val="000000" w:themeColor="text1"/>
                <w:szCs w:val="21"/>
              </w:rPr>
              <w:br/>
              <w:t xml:space="preserve">辅助音频输入 </w:t>
            </w:r>
            <w:r w:rsidRPr="00D33DCB">
              <w:rPr>
                <w:rFonts w:ascii="宋体" w:hAnsi="宋体" w:cs="宋体" w:hint="eastAsia"/>
                <w:color w:val="000000" w:themeColor="text1"/>
                <w:szCs w:val="21"/>
              </w:rPr>
              <w:br/>
              <w:t xml:space="preserve">音频输入通道 </w:t>
            </w:r>
            <w:r w:rsidRPr="00D33DCB">
              <w:rPr>
                <w:color w:val="000000" w:themeColor="text1"/>
                <w:szCs w:val="21"/>
              </w:rPr>
              <w:t>3</w:t>
            </w:r>
            <w:r w:rsidRPr="00D33DCB">
              <w:rPr>
                <w:rFonts w:ascii="宋体" w:hAnsi="宋体" w:cs="宋体" w:hint="eastAsia"/>
                <w:color w:val="000000" w:themeColor="text1"/>
                <w:szCs w:val="21"/>
              </w:rPr>
              <w:t>个</w:t>
            </w:r>
            <w:r w:rsidRPr="00D33DCB">
              <w:rPr>
                <w:rFonts w:ascii="宋体" w:hAnsi="宋体" w:cs="宋体" w:hint="eastAsia"/>
                <w:color w:val="000000" w:themeColor="text1"/>
                <w:szCs w:val="21"/>
              </w:rPr>
              <w:br/>
              <w:t xml:space="preserve">输入信号 </w:t>
            </w:r>
            <w:r w:rsidRPr="00D33DCB">
              <w:rPr>
                <w:color w:val="000000" w:themeColor="text1"/>
                <w:szCs w:val="21"/>
              </w:rPr>
              <w:t>AUX1</w:t>
            </w:r>
            <w:r w:rsidRPr="00D33DCB">
              <w:rPr>
                <w:rFonts w:ascii="宋体" w:hAnsi="宋体" w:cs="宋体" w:hint="eastAsia"/>
                <w:color w:val="000000" w:themeColor="text1"/>
                <w:szCs w:val="21"/>
              </w:rPr>
              <w:t>：</w:t>
            </w:r>
            <w:r w:rsidRPr="00D33DCB">
              <w:rPr>
                <w:color w:val="000000" w:themeColor="text1"/>
                <w:szCs w:val="21"/>
              </w:rPr>
              <w:t xml:space="preserve">0dBV </w:t>
            </w:r>
            <w:r w:rsidRPr="00D33DCB">
              <w:rPr>
                <w:rFonts w:ascii="宋体" w:hAnsi="宋体" w:cs="宋体" w:hint="eastAsia"/>
                <w:color w:val="000000" w:themeColor="text1"/>
                <w:szCs w:val="21"/>
              </w:rPr>
              <w:t>（</w:t>
            </w:r>
            <w:r w:rsidRPr="00D33DCB">
              <w:rPr>
                <w:color w:val="000000" w:themeColor="text1"/>
                <w:szCs w:val="21"/>
              </w:rPr>
              <w:t>1V</w:t>
            </w:r>
            <w:r w:rsidRPr="00D33DCB">
              <w:rPr>
                <w:rFonts w:ascii="宋体" w:hAnsi="宋体" w:cs="宋体" w:hint="eastAsia"/>
                <w:color w:val="000000" w:themeColor="text1"/>
                <w:szCs w:val="21"/>
              </w:rPr>
              <w:t>）</w:t>
            </w:r>
            <w:r w:rsidRPr="00D33DCB">
              <w:rPr>
                <w:rFonts w:ascii="宋体" w:hAnsi="宋体" w:cs="宋体" w:hint="eastAsia"/>
                <w:color w:val="000000" w:themeColor="text1"/>
                <w:szCs w:val="21"/>
              </w:rPr>
              <w:br/>
              <w:t>AUX2、</w:t>
            </w:r>
            <w:r w:rsidRPr="00D33DCB">
              <w:rPr>
                <w:color w:val="000000" w:themeColor="text1"/>
                <w:szCs w:val="21"/>
              </w:rPr>
              <w:t>3</w:t>
            </w:r>
            <w:r w:rsidRPr="00D33DCB">
              <w:rPr>
                <w:rFonts w:ascii="宋体" w:hAnsi="宋体" w:cs="宋体" w:hint="eastAsia"/>
                <w:color w:val="000000" w:themeColor="text1"/>
                <w:szCs w:val="21"/>
              </w:rPr>
              <w:t>：</w:t>
            </w:r>
            <w:r w:rsidRPr="00D33DCB">
              <w:rPr>
                <w:color w:val="000000" w:themeColor="text1"/>
                <w:szCs w:val="21"/>
              </w:rPr>
              <w:t>-50dBV~0dBV</w:t>
            </w:r>
            <w:r w:rsidRPr="00D33DCB">
              <w:rPr>
                <w:rFonts w:ascii="宋体" w:hAnsi="宋体" w:cs="宋体" w:hint="eastAsia"/>
                <w:color w:val="000000" w:themeColor="text1"/>
                <w:szCs w:val="21"/>
              </w:rPr>
              <w:br/>
            </w:r>
            <w:r w:rsidRPr="00D33DCB">
              <w:rPr>
                <w:rFonts w:ascii="宋体" w:hAnsi="宋体" w:cs="宋体" w:hint="eastAsia"/>
                <w:color w:val="000000" w:themeColor="text1"/>
                <w:szCs w:val="21"/>
              </w:rPr>
              <w:lastRenderedPageBreak/>
              <w:t xml:space="preserve">输入阻抗 </w:t>
            </w:r>
            <w:r w:rsidRPr="00D33DCB">
              <w:rPr>
                <w:color w:val="000000" w:themeColor="text1"/>
                <w:szCs w:val="21"/>
              </w:rPr>
              <w:t>10 K</w:t>
            </w:r>
            <w:r w:rsidRPr="00D33DCB">
              <w:rPr>
                <w:rFonts w:ascii="宋体" w:hAnsi="宋体" w:cs="宋体" w:hint="eastAsia"/>
                <w:color w:val="000000" w:themeColor="text1"/>
                <w:szCs w:val="21"/>
              </w:rPr>
              <w:t>Ω</w:t>
            </w:r>
            <w:r w:rsidRPr="00D33DCB">
              <w:rPr>
                <w:rFonts w:ascii="宋体" w:hAnsi="宋体" w:cs="宋体" w:hint="eastAsia"/>
                <w:color w:val="000000" w:themeColor="text1"/>
                <w:szCs w:val="21"/>
              </w:rPr>
              <w:br/>
              <w:t xml:space="preserve">频率响应 </w:t>
            </w:r>
            <w:r w:rsidRPr="00D33DCB">
              <w:rPr>
                <w:color w:val="000000" w:themeColor="text1"/>
                <w:szCs w:val="21"/>
              </w:rPr>
              <w:t>60Hz-16KHz</w:t>
            </w:r>
            <w:r w:rsidRPr="00D33DCB">
              <w:rPr>
                <w:rFonts w:ascii="宋体" w:hAnsi="宋体" w:cs="宋体" w:hint="eastAsia"/>
                <w:color w:val="000000" w:themeColor="text1"/>
                <w:szCs w:val="21"/>
              </w:rPr>
              <w:br/>
              <w:t>信噪比 &gt;</w:t>
            </w:r>
            <w:r w:rsidRPr="00D33DCB">
              <w:rPr>
                <w:color w:val="000000" w:themeColor="text1"/>
                <w:szCs w:val="21"/>
              </w:rPr>
              <w:t>85dB</w:t>
            </w:r>
            <w:r w:rsidRPr="00D33DCB">
              <w:rPr>
                <w:rFonts w:ascii="宋体" w:hAnsi="宋体" w:cs="宋体" w:hint="eastAsia"/>
                <w:color w:val="000000" w:themeColor="text1"/>
                <w:szCs w:val="21"/>
              </w:rPr>
              <w:br/>
              <w:t xml:space="preserve">音频输出 </w:t>
            </w:r>
            <w:r w:rsidRPr="00D33DCB">
              <w:rPr>
                <w:rFonts w:ascii="宋体" w:hAnsi="宋体" w:cs="宋体" w:hint="eastAsia"/>
                <w:color w:val="000000" w:themeColor="text1"/>
                <w:szCs w:val="21"/>
              </w:rPr>
              <w:br/>
              <w:t xml:space="preserve">音频输出通道 </w:t>
            </w:r>
            <w:r w:rsidRPr="00D33DCB">
              <w:rPr>
                <w:color w:val="000000" w:themeColor="text1"/>
                <w:szCs w:val="21"/>
              </w:rPr>
              <w:t>8</w:t>
            </w:r>
            <w:r w:rsidRPr="00D33DCB">
              <w:rPr>
                <w:rFonts w:ascii="宋体" w:hAnsi="宋体" w:cs="宋体" w:hint="eastAsia"/>
                <w:color w:val="000000" w:themeColor="text1"/>
                <w:szCs w:val="21"/>
              </w:rPr>
              <w:t>路接主功放、</w:t>
            </w:r>
            <w:r w:rsidRPr="00D33DCB">
              <w:rPr>
                <w:color w:val="000000" w:themeColor="text1"/>
                <w:szCs w:val="21"/>
              </w:rPr>
              <w:t>2</w:t>
            </w:r>
            <w:r w:rsidRPr="00D33DCB">
              <w:rPr>
                <w:rFonts w:ascii="宋体" w:hAnsi="宋体" w:cs="宋体" w:hint="eastAsia"/>
                <w:color w:val="000000" w:themeColor="text1"/>
                <w:szCs w:val="21"/>
              </w:rPr>
              <w:t>路接备用功放和</w:t>
            </w:r>
            <w:r w:rsidRPr="00D33DCB">
              <w:rPr>
                <w:color w:val="000000" w:themeColor="text1"/>
                <w:szCs w:val="21"/>
              </w:rPr>
              <w:t>2</w:t>
            </w:r>
            <w:r w:rsidRPr="00D33DCB">
              <w:rPr>
                <w:rFonts w:ascii="宋体" w:hAnsi="宋体" w:cs="宋体" w:hint="eastAsia"/>
                <w:color w:val="000000" w:themeColor="text1"/>
                <w:szCs w:val="21"/>
              </w:rPr>
              <w:t>路辅助输出</w:t>
            </w:r>
            <w:r w:rsidRPr="00D33DCB">
              <w:rPr>
                <w:rFonts w:ascii="宋体" w:hAnsi="宋体" w:cs="宋体" w:hint="eastAsia"/>
                <w:color w:val="000000" w:themeColor="text1"/>
                <w:szCs w:val="21"/>
              </w:rPr>
              <w:br/>
              <w:t xml:space="preserve">输出信号（接功放） </w:t>
            </w:r>
            <w:r w:rsidRPr="00D33DCB">
              <w:rPr>
                <w:color w:val="000000" w:themeColor="text1"/>
                <w:szCs w:val="21"/>
              </w:rPr>
              <w:t>&lt;1.6dBV</w:t>
            </w:r>
            <w:r w:rsidRPr="00D33DCB">
              <w:rPr>
                <w:rFonts w:ascii="宋体" w:hAnsi="宋体" w:cs="宋体" w:hint="eastAsia"/>
                <w:color w:val="000000" w:themeColor="text1"/>
                <w:szCs w:val="21"/>
              </w:rPr>
              <w:t>（</w:t>
            </w:r>
            <w:r w:rsidRPr="00D33DCB">
              <w:rPr>
                <w:color w:val="000000" w:themeColor="text1"/>
                <w:szCs w:val="21"/>
              </w:rPr>
              <w:t>1.2V</w:t>
            </w:r>
            <w:r w:rsidRPr="00D33DCB">
              <w:rPr>
                <w:rFonts w:ascii="宋体" w:hAnsi="宋体" w:cs="宋体" w:hint="eastAsia"/>
                <w:color w:val="000000" w:themeColor="text1"/>
                <w:szCs w:val="21"/>
              </w:rPr>
              <w:t>）</w:t>
            </w:r>
            <w:r w:rsidRPr="00D33DCB">
              <w:rPr>
                <w:rFonts w:ascii="宋体" w:hAnsi="宋体" w:cs="宋体" w:hint="eastAsia"/>
                <w:color w:val="000000" w:themeColor="text1"/>
                <w:szCs w:val="21"/>
              </w:rPr>
              <w:br/>
              <w:t xml:space="preserve">辅助输出 </w:t>
            </w:r>
            <w:r w:rsidRPr="00D33DCB">
              <w:rPr>
                <w:color w:val="000000" w:themeColor="text1"/>
                <w:szCs w:val="21"/>
              </w:rPr>
              <w:t>1V</w:t>
            </w:r>
            <w:r w:rsidRPr="00D33DCB">
              <w:rPr>
                <w:rFonts w:ascii="宋体" w:hAnsi="宋体" w:cs="宋体" w:hint="eastAsia"/>
                <w:color w:val="000000" w:themeColor="text1"/>
                <w:szCs w:val="21"/>
              </w:rPr>
              <w:t>（</w:t>
            </w:r>
            <w:r w:rsidRPr="00D33DCB">
              <w:rPr>
                <w:color w:val="000000" w:themeColor="text1"/>
                <w:szCs w:val="21"/>
              </w:rPr>
              <w:t>0dBV</w:t>
            </w:r>
            <w:r w:rsidRPr="00D33DCB">
              <w:rPr>
                <w:rFonts w:ascii="宋体" w:hAnsi="宋体" w:cs="宋体" w:hint="eastAsia"/>
                <w:color w:val="000000" w:themeColor="text1"/>
                <w:szCs w:val="21"/>
              </w:rPr>
              <w:t>）</w:t>
            </w:r>
            <w:r w:rsidRPr="00D33DCB">
              <w:rPr>
                <w:rFonts w:ascii="宋体" w:hAnsi="宋体" w:cs="宋体" w:hint="eastAsia"/>
                <w:color w:val="000000" w:themeColor="text1"/>
                <w:szCs w:val="21"/>
              </w:rPr>
              <w:br/>
              <w:t>失真度 小于</w:t>
            </w:r>
            <w:r w:rsidRPr="00D33DCB">
              <w:rPr>
                <w:color w:val="000000" w:themeColor="text1"/>
                <w:szCs w:val="21"/>
              </w:rPr>
              <w:t>0.06%</w:t>
            </w:r>
            <w:r w:rsidRPr="00D33DCB">
              <w:rPr>
                <w:rFonts w:ascii="宋体" w:hAnsi="宋体" w:cs="宋体" w:hint="eastAsia"/>
                <w:color w:val="000000" w:themeColor="text1"/>
                <w:szCs w:val="21"/>
              </w:rPr>
              <w:br/>
              <w:t xml:space="preserve">检测模块接口 </w:t>
            </w:r>
            <w:r w:rsidRPr="00D33DCB">
              <w:rPr>
                <w:rFonts w:ascii="宋体" w:hAnsi="宋体" w:cs="宋体" w:hint="eastAsia"/>
                <w:color w:val="000000" w:themeColor="text1"/>
                <w:szCs w:val="21"/>
              </w:rPr>
              <w:br/>
              <w:t xml:space="preserve">通道数量 </w:t>
            </w:r>
            <w:r w:rsidRPr="00D33DCB">
              <w:rPr>
                <w:color w:val="000000" w:themeColor="text1"/>
                <w:szCs w:val="21"/>
              </w:rPr>
              <w:t>8</w:t>
            </w:r>
            <w:r w:rsidRPr="00D33DCB">
              <w:rPr>
                <w:rFonts w:ascii="宋体" w:hAnsi="宋体" w:cs="宋体" w:hint="eastAsia"/>
                <w:color w:val="000000" w:themeColor="text1"/>
                <w:szCs w:val="21"/>
              </w:rPr>
              <w:t>个</w:t>
            </w:r>
            <w:r w:rsidRPr="00D33DCB">
              <w:rPr>
                <w:rFonts w:ascii="宋体" w:hAnsi="宋体" w:cs="宋体" w:hint="eastAsia"/>
                <w:color w:val="000000" w:themeColor="text1"/>
                <w:szCs w:val="21"/>
              </w:rPr>
              <w:br/>
              <w:t xml:space="preserve">每通道模块数量 </w:t>
            </w:r>
            <w:r w:rsidRPr="00D33DCB">
              <w:rPr>
                <w:color w:val="000000" w:themeColor="text1"/>
                <w:szCs w:val="21"/>
              </w:rPr>
              <w:t>5</w:t>
            </w:r>
            <w:r w:rsidRPr="00D33DCB">
              <w:rPr>
                <w:rFonts w:ascii="宋体" w:hAnsi="宋体" w:cs="宋体" w:hint="eastAsia"/>
                <w:color w:val="000000" w:themeColor="text1"/>
                <w:szCs w:val="21"/>
              </w:rPr>
              <w:br/>
              <w:t>支持模块类型 噪声检测模块或线路末端模块</w:t>
            </w:r>
            <w:r w:rsidRPr="00D33DCB">
              <w:rPr>
                <w:rFonts w:ascii="宋体" w:hAnsi="宋体" w:cs="宋体" w:hint="eastAsia"/>
                <w:color w:val="000000" w:themeColor="text1"/>
                <w:szCs w:val="21"/>
              </w:rPr>
              <w:br/>
              <w:t xml:space="preserve">扬声器线路 </w:t>
            </w:r>
            <w:r w:rsidRPr="00D33DCB">
              <w:rPr>
                <w:rFonts w:ascii="宋体" w:hAnsi="宋体" w:cs="宋体" w:hint="eastAsia"/>
                <w:color w:val="000000" w:themeColor="text1"/>
                <w:szCs w:val="21"/>
              </w:rPr>
              <w:br/>
              <w:t xml:space="preserve">输出电压 </w:t>
            </w:r>
            <w:r w:rsidRPr="00D33DCB">
              <w:rPr>
                <w:color w:val="000000" w:themeColor="text1"/>
                <w:szCs w:val="21"/>
              </w:rPr>
              <w:t>100V</w:t>
            </w:r>
            <w:r w:rsidRPr="00D33DCB">
              <w:rPr>
                <w:rFonts w:ascii="宋体" w:hAnsi="宋体" w:cs="宋体" w:hint="eastAsia"/>
                <w:color w:val="000000" w:themeColor="text1"/>
                <w:szCs w:val="21"/>
              </w:rPr>
              <w:br/>
              <w:t xml:space="preserve">输出通道数 </w:t>
            </w:r>
            <w:r w:rsidRPr="00D33DCB">
              <w:rPr>
                <w:color w:val="000000" w:themeColor="text1"/>
                <w:szCs w:val="21"/>
              </w:rPr>
              <w:t>8</w:t>
            </w:r>
            <w:r w:rsidRPr="00D33DCB">
              <w:rPr>
                <w:rFonts w:ascii="宋体" w:hAnsi="宋体" w:cs="宋体" w:hint="eastAsia"/>
                <w:color w:val="000000" w:themeColor="text1"/>
                <w:szCs w:val="21"/>
              </w:rPr>
              <w:t>路（具有线路故障检测）</w:t>
            </w:r>
            <w:r w:rsidRPr="00D33DCB">
              <w:rPr>
                <w:rFonts w:ascii="宋体" w:hAnsi="宋体" w:cs="宋体" w:hint="eastAsia"/>
                <w:color w:val="000000" w:themeColor="text1"/>
                <w:szCs w:val="21"/>
              </w:rPr>
              <w:br/>
              <w:t xml:space="preserve">最大输出负载功率 </w:t>
            </w:r>
            <w:r w:rsidRPr="00D33DCB">
              <w:rPr>
                <w:color w:val="000000" w:themeColor="text1"/>
                <w:szCs w:val="21"/>
              </w:rPr>
              <w:t>500W</w:t>
            </w:r>
            <w:r w:rsidRPr="00D33DCB">
              <w:rPr>
                <w:rFonts w:ascii="宋体" w:hAnsi="宋体" w:cs="宋体" w:hint="eastAsia"/>
                <w:color w:val="000000" w:themeColor="text1"/>
                <w:szCs w:val="21"/>
              </w:rPr>
              <w:br/>
              <w:t>触发输入</w:t>
            </w:r>
            <w:r w:rsidRPr="00D33DCB">
              <w:rPr>
                <w:color w:val="000000" w:themeColor="text1"/>
                <w:szCs w:val="21"/>
              </w:rPr>
              <w:t>/</w:t>
            </w:r>
            <w:r w:rsidRPr="00D33DCB">
              <w:rPr>
                <w:rFonts w:ascii="宋体" w:hAnsi="宋体" w:cs="宋体" w:hint="eastAsia"/>
                <w:color w:val="000000" w:themeColor="text1"/>
                <w:szCs w:val="21"/>
              </w:rPr>
              <w:t xml:space="preserve">输出 </w:t>
            </w:r>
            <w:r w:rsidRPr="00D33DCB">
              <w:rPr>
                <w:rFonts w:ascii="宋体" w:hAnsi="宋体" w:cs="宋体" w:hint="eastAsia"/>
                <w:color w:val="000000" w:themeColor="text1"/>
                <w:szCs w:val="21"/>
              </w:rPr>
              <w:br/>
              <w:t xml:space="preserve">触发输入端口 </w:t>
            </w:r>
            <w:r w:rsidRPr="00D33DCB">
              <w:rPr>
                <w:color w:val="000000" w:themeColor="text1"/>
                <w:szCs w:val="21"/>
              </w:rPr>
              <w:t>8</w:t>
            </w:r>
            <w:r w:rsidRPr="00D33DCB">
              <w:rPr>
                <w:rFonts w:ascii="宋体" w:hAnsi="宋体" w:cs="宋体" w:hint="eastAsia"/>
                <w:color w:val="000000" w:themeColor="text1"/>
                <w:szCs w:val="21"/>
              </w:rPr>
              <w:t>路输入（具有检测功能）</w:t>
            </w:r>
            <w:r w:rsidRPr="00D33DCB">
              <w:rPr>
                <w:rFonts w:ascii="宋体" w:hAnsi="宋体" w:cs="宋体" w:hint="eastAsia"/>
                <w:color w:val="000000" w:themeColor="text1"/>
                <w:szCs w:val="21"/>
              </w:rPr>
              <w:br/>
              <w:t xml:space="preserve">触发输出端口 </w:t>
            </w:r>
            <w:r w:rsidRPr="00D33DCB">
              <w:rPr>
                <w:color w:val="000000" w:themeColor="text1"/>
                <w:szCs w:val="21"/>
              </w:rPr>
              <w:t>8</w:t>
            </w:r>
            <w:r w:rsidRPr="00D33DCB">
              <w:rPr>
                <w:rFonts w:ascii="宋体" w:hAnsi="宋体" w:cs="宋体" w:hint="eastAsia"/>
                <w:color w:val="000000" w:themeColor="text1"/>
                <w:szCs w:val="21"/>
              </w:rPr>
              <w:t>路输出（</w:t>
            </w:r>
            <w:r w:rsidRPr="00D33DCB">
              <w:rPr>
                <w:color w:val="000000" w:themeColor="text1"/>
                <w:szCs w:val="21"/>
              </w:rPr>
              <w:t>NO</w:t>
            </w:r>
            <w:r w:rsidRPr="00D33DCB">
              <w:rPr>
                <w:rFonts w:ascii="宋体" w:hAnsi="宋体" w:cs="宋体" w:hint="eastAsia"/>
                <w:color w:val="000000" w:themeColor="text1"/>
                <w:szCs w:val="21"/>
              </w:rPr>
              <w:t>、</w:t>
            </w:r>
            <w:r w:rsidRPr="00D33DCB">
              <w:rPr>
                <w:color w:val="000000" w:themeColor="text1"/>
                <w:szCs w:val="21"/>
              </w:rPr>
              <w:t>NC</w:t>
            </w:r>
            <w:r w:rsidRPr="00D33DCB">
              <w:rPr>
                <w:rFonts w:ascii="宋体" w:hAnsi="宋体" w:cs="宋体" w:hint="eastAsia"/>
                <w:color w:val="000000" w:themeColor="text1"/>
                <w:szCs w:val="21"/>
              </w:rPr>
              <w:t>和</w:t>
            </w:r>
            <w:r w:rsidRPr="00D33DCB">
              <w:rPr>
                <w:color w:val="000000" w:themeColor="text1"/>
                <w:szCs w:val="21"/>
              </w:rPr>
              <w:t>COM</w:t>
            </w:r>
            <w:r w:rsidRPr="00D33DCB">
              <w:rPr>
                <w:rFonts w:ascii="宋体" w:hAnsi="宋体" w:cs="宋体" w:hint="eastAsia"/>
                <w:color w:val="000000" w:themeColor="text1"/>
                <w:szCs w:val="21"/>
              </w:rPr>
              <w:t>）</w:t>
            </w:r>
            <w:r w:rsidRPr="00D33DCB">
              <w:rPr>
                <w:rFonts w:ascii="宋体" w:hAnsi="宋体" w:cs="宋体" w:hint="eastAsia"/>
                <w:color w:val="000000" w:themeColor="text1"/>
                <w:szCs w:val="21"/>
              </w:rPr>
              <w:br/>
              <w:t xml:space="preserve">输出端最大工作电压 </w:t>
            </w:r>
            <w:r w:rsidRPr="00D33DCB">
              <w:rPr>
                <w:color w:val="000000" w:themeColor="text1"/>
                <w:szCs w:val="21"/>
              </w:rPr>
              <w:t>AC 250V/DC 30V</w:t>
            </w:r>
            <w:r w:rsidRPr="00D33DCB">
              <w:rPr>
                <w:rFonts w:ascii="宋体" w:hAnsi="宋体" w:cs="宋体" w:hint="eastAsia"/>
                <w:color w:val="000000" w:themeColor="text1"/>
                <w:szCs w:val="21"/>
              </w:rPr>
              <w:br/>
              <w:t xml:space="preserve">输出端最大工作电流 </w:t>
            </w:r>
            <w:r w:rsidRPr="00D33DCB">
              <w:rPr>
                <w:color w:val="000000" w:themeColor="text1"/>
                <w:szCs w:val="21"/>
              </w:rPr>
              <w:t>2.5A</w:t>
            </w:r>
            <w:r w:rsidRPr="00D33DCB">
              <w:rPr>
                <w:rFonts w:ascii="宋体" w:hAnsi="宋体" w:cs="宋体" w:hint="eastAsia"/>
                <w:color w:val="000000" w:themeColor="text1"/>
                <w:szCs w:val="21"/>
              </w:rPr>
              <w:br/>
              <w:t xml:space="preserve">其它指标 </w:t>
            </w:r>
            <w:r w:rsidRPr="00D33DCB">
              <w:rPr>
                <w:rFonts w:ascii="宋体" w:hAnsi="宋体" w:cs="宋体" w:hint="eastAsia"/>
                <w:color w:val="000000" w:themeColor="text1"/>
                <w:szCs w:val="21"/>
              </w:rPr>
              <w:br/>
              <w:t xml:space="preserve">监听扬声器 </w:t>
            </w:r>
            <w:r w:rsidRPr="00D33DCB">
              <w:rPr>
                <w:color w:val="000000" w:themeColor="text1"/>
                <w:szCs w:val="21"/>
              </w:rPr>
              <w:t>10W/8</w:t>
            </w:r>
            <w:r w:rsidRPr="00D33DCB">
              <w:rPr>
                <w:rFonts w:ascii="宋体" w:hAnsi="宋体" w:cs="宋体" w:hint="eastAsia"/>
                <w:color w:val="000000" w:themeColor="text1"/>
                <w:szCs w:val="21"/>
              </w:rPr>
              <w:t>Ω</w:t>
            </w:r>
            <w:r w:rsidRPr="00D33DCB">
              <w:rPr>
                <w:rFonts w:ascii="宋体" w:hAnsi="宋体" w:cs="宋体" w:hint="eastAsia"/>
                <w:color w:val="000000" w:themeColor="text1"/>
                <w:szCs w:val="21"/>
              </w:rPr>
              <w:br/>
              <w:t xml:space="preserve">以太网接口 </w:t>
            </w:r>
            <w:r w:rsidRPr="00D33DCB">
              <w:rPr>
                <w:color w:val="000000" w:themeColor="text1"/>
                <w:szCs w:val="21"/>
              </w:rPr>
              <w:t>10M/100M</w:t>
            </w:r>
            <w:r w:rsidRPr="00D33DCB">
              <w:rPr>
                <w:rFonts w:ascii="宋体" w:hAnsi="宋体" w:cs="宋体" w:hint="eastAsia"/>
                <w:color w:val="000000" w:themeColor="text1"/>
                <w:szCs w:val="21"/>
              </w:rPr>
              <w:br/>
              <w:t xml:space="preserve">以太网接口数量 </w:t>
            </w:r>
            <w:r w:rsidRPr="00D33DCB">
              <w:rPr>
                <w:color w:val="000000" w:themeColor="text1"/>
                <w:szCs w:val="21"/>
              </w:rPr>
              <w:t>4</w:t>
            </w:r>
            <w:r w:rsidRPr="00D33DCB">
              <w:rPr>
                <w:rFonts w:ascii="宋体" w:hAnsi="宋体" w:cs="宋体" w:hint="eastAsia"/>
                <w:color w:val="000000" w:themeColor="text1"/>
                <w:szCs w:val="21"/>
              </w:rPr>
              <w:br/>
              <w:t xml:space="preserve">存储空间 </w:t>
            </w:r>
            <w:r w:rsidRPr="00D33DCB">
              <w:rPr>
                <w:color w:val="000000" w:themeColor="text1"/>
                <w:szCs w:val="21"/>
              </w:rPr>
              <w:t>1GB</w:t>
            </w:r>
            <w:r w:rsidRPr="00D33DCB">
              <w:rPr>
                <w:rFonts w:ascii="宋体" w:hAnsi="宋体" w:cs="宋体" w:hint="eastAsia"/>
                <w:color w:val="000000" w:themeColor="text1"/>
                <w:szCs w:val="21"/>
              </w:rPr>
              <w:t>（</w:t>
            </w:r>
            <w:r w:rsidRPr="00D33DCB">
              <w:rPr>
                <w:color w:val="000000" w:themeColor="text1"/>
                <w:szCs w:val="21"/>
              </w:rPr>
              <w:t>Flash</w:t>
            </w:r>
            <w:r w:rsidRPr="00D33DCB">
              <w:rPr>
                <w:rFonts w:ascii="宋体" w:hAnsi="宋体" w:cs="宋体" w:hint="eastAsia"/>
                <w:color w:val="000000" w:themeColor="text1"/>
                <w:szCs w:val="21"/>
              </w:rPr>
              <w:t>）</w:t>
            </w:r>
            <w:r w:rsidRPr="00D33DCB">
              <w:rPr>
                <w:rFonts w:ascii="宋体" w:hAnsi="宋体" w:cs="宋体" w:hint="eastAsia"/>
                <w:color w:val="000000" w:themeColor="text1"/>
                <w:szCs w:val="21"/>
              </w:rPr>
              <w:br/>
              <w:t xml:space="preserve">工作条件 </w:t>
            </w:r>
            <w:r w:rsidRPr="00D33DCB">
              <w:rPr>
                <w:rFonts w:ascii="宋体" w:hAnsi="宋体" w:cs="宋体" w:hint="eastAsia"/>
                <w:color w:val="000000" w:themeColor="text1"/>
                <w:szCs w:val="21"/>
              </w:rPr>
              <w:br/>
              <w:t xml:space="preserve">环境湿度 &lt; </w:t>
            </w:r>
            <w:r w:rsidRPr="00D33DCB">
              <w:rPr>
                <w:color w:val="000000" w:themeColor="text1"/>
                <w:szCs w:val="21"/>
              </w:rPr>
              <w:t>95%</w:t>
            </w:r>
            <w:r w:rsidRPr="00D33DCB">
              <w:rPr>
                <w:rFonts w:ascii="宋体" w:hAnsi="宋体" w:cs="宋体" w:hint="eastAsia"/>
                <w:color w:val="000000" w:themeColor="text1"/>
                <w:szCs w:val="21"/>
              </w:rPr>
              <w:t>，无凝结</w:t>
            </w:r>
            <w:r w:rsidRPr="00D33DCB">
              <w:rPr>
                <w:rFonts w:ascii="宋体" w:hAnsi="宋体" w:cs="宋体" w:hint="eastAsia"/>
                <w:color w:val="000000" w:themeColor="text1"/>
                <w:szCs w:val="21"/>
              </w:rPr>
              <w:br/>
              <w:t xml:space="preserve">工作温度 </w:t>
            </w:r>
            <w:r w:rsidRPr="00D33DCB">
              <w:rPr>
                <w:color w:val="000000" w:themeColor="text1"/>
                <w:szCs w:val="21"/>
              </w:rPr>
              <w:t>-10</w:t>
            </w:r>
            <w:r w:rsidRPr="00D33DCB">
              <w:rPr>
                <w:rFonts w:ascii="宋体" w:hAnsi="宋体" w:cs="宋体" w:hint="eastAsia"/>
                <w:color w:val="000000" w:themeColor="text1"/>
                <w:szCs w:val="21"/>
              </w:rPr>
              <w:t>°</w:t>
            </w:r>
            <w:r w:rsidRPr="00D33DCB">
              <w:rPr>
                <w:color w:val="000000" w:themeColor="text1"/>
                <w:szCs w:val="21"/>
              </w:rPr>
              <w:t>C~+55</w:t>
            </w:r>
            <w:r w:rsidRPr="00D33DCB">
              <w:rPr>
                <w:rFonts w:ascii="宋体" w:hAnsi="宋体" w:cs="宋体" w:hint="eastAsia"/>
                <w:color w:val="000000" w:themeColor="text1"/>
                <w:szCs w:val="21"/>
              </w:rPr>
              <w:t>°</w:t>
            </w:r>
            <w:r w:rsidRPr="00D33DCB">
              <w:rPr>
                <w:color w:val="000000" w:themeColor="text1"/>
                <w:szCs w:val="21"/>
              </w:rPr>
              <w:t>C</w:t>
            </w:r>
            <w:r w:rsidRPr="00D33DCB">
              <w:rPr>
                <w:rFonts w:ascii="宋体" w:hAnsi="宋体" w:cs="宋体" w:hint="eastAsia"/>
                <w:color w:val="000000" w:themeColor="text1"/>
                <w:szCs w:val="21"/>
              </w:rPr>
              <w:br/>
              <w:t xml:space="preserve">存储温度 </w:t>
            </w:r>
            <w:r w:rsidRPr="00D33DCB">
              <w:rPr>
                <w:color w:val="000000" w:themeColor="text1"/>
                <w:szCs w:val="21"/>
              </w:rPr>
              <w:t>-40</w:t>
            </w:r>
            <w:r w:rsidRPr="00D33DCB">
              <w:rPr>
                <w:rFonts w:ascii="宋体" w:hAnsi="宋体" w:cs="宋体" w:hint="eastAsia"/>
                <w:color w:val="000000" w:themeColor="text1"/>
                <w:szCs w:val="21"/>
              </w:rPr>
              <w:t>°</w:t>
            </w:r>
            <w:r w:rsidRPr="00D33DCB">
              <w:rPr>
                <w:color w:val="000000" w:themeColor="text1"/>
                <w:szCs w:val="21"/>
              </w:rPr>
              <w:t>C~+70</w:t>
            </w:r>
            <w:r w:rsidRPr="00D33DCB">
              <w:rPr>
                <w:rFonts w:ascii="宋体" w:hAnsi="宋体" w:cs="宋体" w:hint="eastAsia"/>
                <w:color w:val="000000" w:themeColor="text1"/>
                <w:szCs w:val="21"/>
              </w:rPr>
              <w:t>°</w:t>
            </w:r>
            <w:r w:rsidRPr="00D33DCB">
              <w:rPr>
                <w:color w:val="000000" w:themeColor="text1"/>
                <w:szCs w:val="21"/>
              </w:rPr>
              <w:t>C</w:t>
            </w:r>
          </w:p>
        </w:tc>
      </w:tr>
      <w:tr w:rsidR="0008420B" w:rsidRPr="00D33DCB">
        <w:trPr>
          <w:trHeight w:val="311"/>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lastRenderedPageBreak/>
              <w:t>5</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高效数字功率放大器，</w:t>
            </w:r>
            <w:r w:rsidRPr="00D33DCB">
              <w:rPr>
                <w:rFonts w:cs="Calibri" w:hint="eastAsia"/>
                <w:color w:val="000000" w:themeColor="text1"/>
                <w:szCs w:val="21"/>
              </w:rPr>
              <w:t>4x125</w:t>
            </w:r>
            <w:r w:rsidRPr="00D33DCB">
              <w:rPr>
                <w:rFonts w:ascii="宋体" w:hAnsi="宋体" w:hint="eastAsia"/>
                <w:color w:val="000000" w:themeColor="text1"/>
                <w:szCs w:val="21"/>
              </w:rPr>
              <w:t>瓦</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jc w:val="center"/>
              <w:rPr>
                <w:color w:val="000000" w:themeColor="text1"/>
                <w:szCs w:val="21"/>
              </w:rPr>
            </w:pPr>
            <w:r w:rsidRPr="00D33DCB">
              <w:rPr>
                <w:rFonts w:hint="eastAsia"/>
                <w:color w:val="000000" w:themeColor="text1"/>
                <w:szCs w:val="21"/>
              </w:rPr>
              <w:t>8</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rFonts w:ascii="宋体" w:hAnsi="宋体" w:cs="宋体"/>
                <w:color w:val="000000" w:themeColor="text1"/>
                <w:szCs w:val="21"/>
              </w:rPr>
            </w:pPr>
            <w:r w:rsidRPr="00D33DCB">
              <w:rPr>
                <w:rFonts w:ascii="宋体" w:hAnsi="宋体" w:cs="宋体" w:hint="eastAsia"/>
                <w:color w:val="000000" w:themeColor="text1"/>
                <w:szCs w:val="21"/>
              </w:rPr>
              <w:t>1.CLASS-D功放，高效节能；</w:t>
            </w:r>
            <w:r w:rsidRPr="00D33DCB">
              <w:rPr>
                <w:rFonts w:ascii="宋体" w:hAnsi="宋体" w:cs="宋体" w:hint="eastAsia"/>
                <w:color w:val="000000" w:themeColor="text1"/>
                <w:szCs w:val="21"/>
              </w:rPr>
              <w:br/>
              <w:t>2.具有</w:t>
            </w:r>
            <w:r w:rsidRPr="00D33DCB">
              <w:rPr>
                <w:color w:val="000000" w:themeColor="text1"/>
                <w:szCs w:val="21"/>
              </w:rPr>
              <w:t>4</w:t>
            </w:r>
            <w:r w:rsidRPr="00D33DCB">
              <w:rPr>
                <w:rFonts w:ascii="宋体" w:hAnsi="宋体" w:cs="宋体" w:hint="eastAsia"/>
                <w:color w:val="000000" w:themeColor="text1"/>
                <w:szCs w:val="21"/>
              </w:rPr>
              <w:t>个独立的通道；</w:t>
            </w:r>
            <w:r w:rsidRPr="00D33DCB">
              <w:rPr>
                <w:rFonts w:ascii="宋体" w:hAnsi="宋体" w:cs="宋体" w:hint="eastAsia"/>
                <w:color w:val="000000" w:themeColor="text1"/>
                <w:szCs w:val="21"/>
              </w:rPr>
              <w:br/>
              <w:t>3.每个通道采用</w:t>
            </w:r>
            <w:r w:rsidRPr="00D33DCB">
              <w:rPr>
                <w:color w:val="000000" w:themeColor="text1"/>
                <w:szCs w:val="21"/>
              </w:rPr>
              <w:t>100V</w:t>
            </w:r>
            <w:r w:rsidRPr="00D33DCB">
              <w:rPr>
                <w:rFonts w:ascii="宋体" w:hAnsi="宋体" w:cs="宋体" w:hint="eastAsia"/>
                <w:color w:val="000000" w:themeColor="text1"/>
                <w:szCs w:val="21"/>
              </w:rPr>
              <w:t>或</w:t>
            </w:r>
            <w:r w:rsidRPr="00D33DCB">
              <w:rPr>
                <w:color w:val="000000" w:themeColor="text1"/>
                <w:szCs w:val="21"/>
              </w:rPr>
              <w:t>70V</w:t>
            </w:r>
            <w:r w:rsidRPr="00D33DCB">
              <w:rPr>
                <w:rFonts w:ascii="宋体" w:hAnsi="宋体" w:cs="宋体" w:hint="eastAsia"/>
                <w:color w:val="000000" w:themeColor="text1"/>
                <w:szCs w:val="21"/>
              </w:rPr>
              <w:t>输出；</w:t>
            </w:r>
            <w:r w:rsidRPr="00D33DCB">
              <w:rPr>
                <w:rFonts w:ascii="宋体" w:hAnsi="宋体" w:cs="宋体" w:hint="eastAsia"/>
                <w:color w:val="000000" w:themeColor="text1"/>
                <w:szCs w:val="21"/>
              </w:rPr>
              <w:br/>
              <w:t>4.支持平衡输入或非平衡音频输入方式；</w:t>
            </w:r>
            <w:r w:rsidRPr="00D33DCB">
              <w:rPr>
                <w:rFonts w:ascii="宋体" w:hAnsi="宋体" w:cs="宋体" w:hint="eastAsia"/>
                <w:color w:val="000000" w:themeColor="text1"/>
                <w:szCs w:val="21"/>
              </w:rPr>
              <w:br/>
              <w:t>5.采用强制风冷方式散热；</w:t>
            </w:r>
            <w:r w:rsidRPr="00D33DCB">
              <w:rPr>
                <w:rFonts w:ascii="宋体" w:hAnsi="宋体" w:cs="宋体" w:hint="eastAsia"/>
                <w:color w:val="000000" w:themeColor="text1"/>
                <w:szCs w:val="21"/>
              </w:rPr>
              <w:br/>
              <w:t>6.提供自动可恢复式过流、过载、过热、过压、欠压、直流保护。</w:t>
            </w:r>
          </w:p>
          <w:p w:rsidR="0008420B" w:rsidRPr="00D33DCB" w:rsidRDefault="00A6629B">
            <w:pPr>
              <w:rPr>
                <w:rFonts w:ascii="宋体" w:hAnsi="宋体" w:cs="宋体"/>
                <w:color w:val="000000" w:themeColor="text1"/>
                <w:szCs w:val="21"/>
              </w:rPr>
            </w:pPr>
            <w:r w:rsidRPr="00D33DCB">
              <w:rPr>
                <w:rFonts w:ascii="宋体" w:hAnsi="宋体" w:cs="宋体" w:hint="eastAsia"/>
                <w:color w:val="000000" w:themeColor="text1"/>
                <w:szCs w:val="21"/>
              </w:rPr>
              <w:t xml:space="preserve">7.额定输出功率 </w:t>
            </w:r>
            <w:r w:rsidRPr="00D33DCB">
              <w:rPr>
                <w:color w:val="000000" w:themeColor="text1"/>
                <w:szCs w:val="21"/>
              </w:rPr>
              <w:t>4X125W</w:t>
            </w:r>
            <w:r w:rsidRPr="00D33DCB">
              <w:rPr>
                <w:rFonts w:ascii="宋体" w:hAnsi="宋体" w:cs="宋体" w:hint="eastAsia"/>
                <w:color w:val="000000" w:themeColor="text1"/>
                <w:szCs w:val="21"/>
              </w:rPr>
              <w:br/>
              <w:t xml:space="preserve">主电源供电电压 </w:t>
            </w:r>
            <w:r w:rsidRPr="00D33DCB">
              <w:rPr>
                <w:color w:val="000000" w:themeColor="text1"/>
                <w:szCs w:val="21"/>
              </w:rPr>
              <w:t>AC 220V ~240V    50</w:t>
            </w:r>
            <w:r w:rsidRPr="00D33DCB">
              <w:rPr>
                <w:rFonts w:ascii="宋体" w:hAnsi="宋体" w:cs="宋体" w:hint="eastAsia"/>
                <w:color w:val="000000" w:themeColor="text1"/>
                <w:szCs w:val="21"/>
              </w:rPr>
              <w:t>～</w:t>
            </w:r>
            <w:r w:rsidRPr="00D33DCB">
              <w:rPr>
                <w:color w:val="000000" w:themeColor="text1"/>
                <w:szCs w:val="21"/>
              </w:rPr>
              <w:t>60Hz</w:t>
            </w:r>
            <w:r w:rsidRPr="00D33DCB">
              <w:rPr>
                <w:rFonts w:ascii="宋体" w:hAnsi="宋体" w:cs="宋体" w:hint="eastAsia"/>
                <w:color w:val="000000" w:themeColor="text1"/>
                <w:szCs w:val="21"/>
              </w:rPr>
              <w:br/>
              <w:t>备用电源供电电压</w:t>
            </w:r>
            <w:r w:rsidRPr="00D33DCB">
              <w:rPr>
                <w:color w:val="000000" w:themeColor="text1"/>
                <w:szCs w:val="21"/>
              </w:rPr>
              <w:t>AC 220V ~240V    50</w:t>
            </w:r>
            <w:r w:rsidRPr="00D33DCB">
              <w:rPr>
                <w:rFonts w:ascii="宋体" w:hAnsi="宋体" w:cs="宋体" w:hint="eastAsia"/>
                <w:color w:val="000000" w:themeColor="text1"/>
                <w:szCs w:val="21"/>
              </w:rPr>
              <w:t>～</w:t>
            </w:r>
            <w:r w:rsidRPr="00D33DCB">
              <w:rPr>
                <w:color w:val="000000" w:themeColor="text1"/>
                <w:szCs w:val="21"/>
              </w:rPr>
              <w:t>60Hz</w:t>
            </w:r>
            <w:r w:rsidRPr="00D33DCB">
              <w:rPr>
                <w:rFonts w:ascii="宋体" w:hAnsi="宋体" w:cs="宋体" w:hint="eastAsia"/>
                <w:color w:val="000000" w:themeColor="text1"/>
                <w:szCs w:val="21"/>
              </w:rPr>
              <w:br/>
              <w:t xml:space="preserve">主电源保险 </w:t>
            </w:r>
            <w:r w:rsidRPr="00D33DCB">
              <w:rPr>
                <w:color w:val="000000" w:themeColor="text1"/>
                <w:szCs w:val="21"/>
              </w:rPr>
              <w:t>T10AL 250V</w:t>
            </w:r>
            <w:r w:rsidRPr="00D33DCB">
              <w:rPr>
                <w:rFonts w:ascii="宋体" w:hAnsi="宋体" w:cs="宋体" w:hint="eastAsia"/>
                <w:color w:val="000000" w:themeColor="text1"/>
                <w:szCs w:val="21"/>
              </w:rPr>
              <w:br/>
              <w:t xml:space="preserve">扬声器输出 </w:t>
            </w:r>
            <w:r w:rsidRPr="00D33DCB">
              <w:rPr>
                <w:color w:val="000000" w:themeColor="text1"/>
                <w:szCs w:val="21"/>
              </w:rPr>
              <w:t>100V / 70V</w:t>
            </w:r>
            <w:r w:rsidRPr="00D33DCB">
              <w:rPr>
                <w:rFonts w:ascii="宋体" w:hAnsi="宋体" w:cs="宋体" w:hint="eastAsia"/>
                <w:color w:val="000000" w:themeColor="text1"/>
                <w:szCs w:val="21"/>
              </w:rPr>
              <w:br/>
              <w:t xml:space="preserve">频率响应 </w:t>
            </w:r>
            <w:r w:rsidRPr="00D33DCB">
              <w:rPr>
                <w:color w:val="000000" w:themeColor="text1"/>
                <w:szCs w:val="21"/>
              </w:rPr>
              <w:t>70</w:t>
            </w:r>
            <w:r w:rsidRPr="00D33DCB">
              <w:rPr>
                <w:rFonts w:ascii="宋体" w:hAnsi="宋体" w:cs="宋体" w:hint="eastAsia"/>
                <w:color w:val="000000" w:themeColor="text1"/>
                <w:szCs w:val="21"/>
              </w:rPr>
              <w:t>～</w:t>
            </w:r>
            <w:r w:rsidRPr="00D33DCB">
              <w:rPr>
                <w:color w:val="000000" w:themeColor="text1"/>
                <w:szCs w:val="21"/>
              </w:rPr>
              <w:t xml:space="preserve">18KHz </w:t>
            </w:r>
            <w:r w:rsidRPr="00D33DCB">
              <w:rPr>
                <w:rFonts w:ascii="宋体" w:hAnsi="宋体" w:cs="宋体" w:hint="eastAsia"/>
                <w:color w:val="000000" w:themeColor="text1"/>
                <w:szCs w:val="21"/>
              </w:rPr>
              <w:t>（</w:t>
            </w:r>
            <w:r w:rsidRPr="00D33DCB">
              <w:rPr>
                <w:color w:val="000000" w:themeColor="text1"/>
                <w:szCs w:val="21"/>
              </w:rPr>
              <w:t>+1dB ~ -3dB</w:t>
            </w:r>
            <w:r w:rsidRPr="00D33DCB">
              <w:rPr>
                <w:rFonts w:ascii="宋体" w:hAnsi="宋体" w:cs="宋体" w:hint="eastAsia"/>
                <w:color w:val="000000" w:themeColor="text1"/>
                <w:szCs w:val="21"/>
              </w:rPr>
              <w:t>）</w:t>
            </w:r>
            <w:r w:rsidRPr="00D33DCB">
              <w:rPr>
                <w:rFonts w:ascii="宋体" w:hAnsi="宋体" w:cs="宋体" w:hint="eastAsia"/>
                <w:color w:val="000000" w:themeColor="text1"/>
                <w:szCs w:val="21"/>
              </w:rPr>
              <w:br/>
              <w:t>输入灵敏度</w:t>
            </w:r>
            <w:r w:rsidRPr="00D33DCB">
              <w:rPr>
                <w:color w:val="000000" w:themeColor="text1"/>
                <w:szCs w:val="21"/>
              </w:rPr>
              <w:t>&amp;</w:t>
            </w:r>
            <w:r w:rsidRPr="00D33DCB">
              <w:rPr>
                <w:rFonts w:ascii="宋体" w:hAnsi="宋体" w:cs="宋体" w:hint="eastAsia"/>
                <w:color w:val="000000" w:themeColor="text1"/>
                <w:szCs w:val="21"/>
              </w:rPr>
              <w:t xml:space="preserve">阻抗 </w:t>
            </w:r>
            <w:r w:rsidRPr="00D33DCB">
              <w:rPr>
                <w:color w:val="000000" w:themeColor="text1"/>
                <w:szCs w:val="21"/>
              </w:rPr>
              <w:t>1.414VRMS  &amp; 20K ohm</w:t>
            </w:r>
            <w:r w:rsidRPr="00D33DCB">
              <w:rPr>
                <w:rFonts w:ascii="宋体" w:hAnsi="宋体" w:cs="宋体" w:hint="eastAsia"/>
                <w:color w:val="000000" w:themeColor="text1"/>
                <w:szCs w:val="21"/>
              </w:rPr>
              <w:br/>
              <w:t>输出电压</w:t>
            </w:r>
            <w:r w:rsidRPr="00D33DCB">
              <w:rPr>
                <w:color w:val="000000" w:themeColor="text1"/>
                <w:szCs w:val="21"/>
              </w:rPr>
              <w:t>/</w:t>
            </w:r>
            <w:r w:rsidRPr="00D33DCB">
              <w:rPr>
                <w:rFonts w:ascii="宋体" w:hAnsi="宋体" w:cs="宋体" w:hint="eastAsia"/>
                <w:color w:val="000000" w:themeColor="text1"/>
                <w:szCs w:val="21"/>
              </w:rPr>
              <w:t xml:space="preserve">阻抗 </w:t>
            </w:r>
            <w:r w:rsidRPr="00D33DCB">
              <w:rPr>
                <w:color w:val="000000" w:themeColor="text1"/>
                <w:szCs w:val="21"/>
              </w:rPr>
              <w:t xml:space="preserve">100V/80ohm,70V/39.2ohm  </w:t>
            </w:r>
            <w:r w:rsidRPr="00D33DCB">
              <w:rPr>
                <w:rFonts w:ascii="宋体" w:hAnsi="宋体" w:cs="宋体" w:hint="eastAsia"/>
                <w:color w:val="000000" w:themeColor="text1"/>
                <w:szCs w:val="21"/>
              </w:rPr>
              <w:br/>
              <w:t>信噪比 &gt;</w:t>
            </w:r>
            <w:r w:rsidRPr="00D33DCB">
              <w:rPr>
                <w:color w:val="000000" w:themeColor="text1"/>
                <w:szCs w:val="21"/>
              </w:rPr>
              <w:t>100dB</w:t>
            </w:r>
            <w:r w:rsidRPr="00D33DCB">
              <w:rPr>
                <w:rFonts w:ascii="宋体" w:hAnsi="宋体" w:cs="宋体" w:hint="eastAsia"/>
                <w:color w:val="000000" w:themeColor="text1"/>
                <w:szCs w:val="21"/>
              </w:rPr>
              <w:br/>
              <w:t>非线性失真 &lt;</w:t>
            </w:r>
            <w:r w:rsidRPr="00D33DCB">
              <w:rPr>
                <w:color w:val="000000" w:themeColor="text1"/>
                <w:szCs w:val="21"/>
              </w:rPr>
              <w:t xml:space="preserve">0.05% </w:t>
            </w:r>
            <w:r w:rsidRPr="00D33DCB">
              <w:rPr>
                <w:rFonts w:ascii="宋体" w:hAnsi="宋体" w:cs="宋体" w:hint="eastAsia"/>
                <w:color w:val="000000" w:themeColor="text1"/>
                <w:szCs w:val="21"/>
              </w:rPr>
              <w:t>（</w:t>
            </w:r>
            <w:r w:rsidRPr="00D33DCB">
              <w:rPr>
                <w:color w:val="000000" w:themeColor="text1"/>
                <w:szCs w:val="21"/>
              </w:rPr>
              <w:t>1KHz</w:t>
            </w:r>
            <w:r w:rsidRPr="00D33DCB">
              <w:rPr>
                <w:rFonts w:ascii="宋体" w:hAnsi="宋体" w:cs="宋体" w:hint="eastAsia"/>
                <w:color w:val="000000" w:themeColor="text1"/>
                <w:szCs w:val="21"/>
              </w:rPr>
              <w:t xml:space="preserve">， </w:t>
            </w:r>
            <w:r w:rsidRPr="00D33DCB">
              <w:rPr>
                <w:color w:val="000000" w:themeColor="text1"/>
                <w:szCs w:val="21"/>
              </w:rPr>
              <w:t>1/3</w:t>
            </w:r>
            <w:r w:rsidRPr="00D33DCB">
              <w:rPr>
                <w:rFonts w:ascii="宋体" w:hAnsi="宋体" w:cs="宋体" w:hint="eastAsia"/>
                <w:color w:val="000000" w:themeColor="text1"/>
                <w:szCs w:val="21"/>
              </w:rPr>
              <w:t>额定输出功率）</w:t>
            </w:r>
            <w:r w:rsidRPr="00D33DCB">
              <w:rPr>
                <w:rFonts w:ascii="宋体" w:hAnsi="宋体" w:cs="宋体" w:hint="eastAsia"/>
                <w:color w:val="000000" w:themeColor="text1"/>
                <w:szCs w:val="21"/>
              </w:rPr>
              <w:br/>
              <w:t>通道数</w:t>
            </w:r>
            <w:r w:rsidRPr="00D33DCB">
              <w:rPr>
                <w:color w:val="000000" w:themeColor="text1"/>
                <w:szCs w:val="21"/>
              </w:rPr>
              <w:t>4</w:t>
            </w:r>
            <w:r w:rsidRPr="00D33DCB">
              <w:rPr>
                <w:rFonts w:ascii="宋体" w:hAnsi="宋体" w:cs="宋体" w:hint="eastAsia"/>
                <w:color w:val="000000" w:themeColor="text1"/>
                <w:szCs w:val="21"/>
              </w:rPr>
              <w:br/>
              <w:t xml:space="preserve">工作温度 </w:t>
            </w:r>
            <w:r w:rsidRPr="00D33DCB">
              <w:rPr>
                <w:color w:val="000000" w:themeColor="text1"/>
                <w:szCs w:val="21"/>
              </w:rPr>
              <w:t>95%</w:t>
            </w:r>
            <w:r w:rsidRPr="00D33DCB">
              <w:rPr>
                <w:rFonts w:ascii="宋体" w:hAnsi="宋体" w:cs="宋体" w:hint="eastAsia"/>
                <w:color w:val="000000" w:themeColor="text1"/>
                <w:szCs w:val="21"/>
              </w:rPr>
              <w:t>的湿度下为</w:t>
            </w:r>
            <w:r w:rsidRPr="00D33DCB">
              <w:rPr>
                <w:color w:val="000000" w:themeColor="text1"/>
                <w:szCs w:val="21"/>
              </w:rPr>
              <w:t>0</w:t>
            </w:r>
            <w:r w:rsidRPr="00D33DCB">
              <w:rPr>
                <w:rFonts w:ascii="宋体" w:hAnsi="宋体" w:cs="宋体" w:hint="eastAsia"/>
                <w:color w:val="000000" w:themeColor="text1"/>
                <w:szCs w:val="21"/>
              </w:rPr>
              <w:t>～</w:t>
            </w:r>
            <w:r w:rsidRPr="00D33DCB">
              <w:rPr>
                <w:color w:val="000000" w:themeColor="text1"/>
                <w:szCs w:val="21"/>
              </w:rPr>
              <w:t>+40</w:t>
            </w:r>
            <w:r w:rsidRPr="00D33DCB">
              <w:rPr>
                <w:rFonts w:ascii="宋体" w:hAnsi="宋体" w:cs="宋体" w:hint="eastAsia"/>
                <w:color w:val="000000" w:themeColor="text1"/>
                <w:szCs w:val="21"/>
              </w:rPr>
              <w:t>°</w:t>
            </w:r>
            <w:r w:rsidRPr="00D33DCB">
              <w:rPr>
                <w:color w:val="000000" w:themeColor="text1"/>
                <w:szCs w:val="21"/>
              </w:rPr>
              <w:t>C</w:t>
            </w:r>
            <w:r w:rsidRPr="00D33DCB">
              <w:rPr>
                <w:rFonts w:ascii="宋体" w:hAnsi="宋体" w:cs="宋体" w:hint="eastAsia"/>
                <w:color w:val="000000" w:themeColor="text1"/>
                <w:szCs w:val="21"/>
              </w:rPr>
              <w:t>（无冷凝）</w:t>
            </w:r>
            <w:r w:rsidRPr="00D33DCB">
              <w:rPr>
                <w:rFonts w:ascii="宋体" w:hAnsi="宋体" w:cs="宋体" w:hint="eastAsia"/>
                <w:color w:val="000000" w:themeColor="text1"/>
                <w:szCs w:val="21"/>
              </w:rPr>
              <w:br/>
              <w:t xml:space="preserve">存储温度 </w:t>
            </w:r>
            <w:r w:rsidRPr="00D33DCB">
              <w:rPr>
                <w:color w:val="000000" w:themeColor="text1"/>
                <w:szCs w:val="21"/>
              </w:rPr>
              <w:t>-10</w:t>
            </w:r>
            <w:r w:rsidRPr="00D33DCB">
              <w:rPr>
                <w:rFonts w:ascii="宋体" w:hAnsi="宋体" w:cs="宋体" w:hint="eastAsia"/>
                <w:color w:val="000000" w:themeColor="text1"/>
                <w:szCs w:val="21"/>
              </w:rPr>
              <w:t>°</w:t>
            </w:r>
            <w:r w:rsidRPr="00D33DCB">
              <w:rPr>
                <w:color w:val="000000" w:themeColor="text1"/>
                <w:szCs w:val="21"/>
              </w:rPr>
              <w:t>C</w:t>
            </w:r>
            <w:r w:rsidRPr="00D33DCB">
              <w:rPr>
                <w:rFonts w:ascii="宋体" w:hAnsi="宋体" w:cs="宋体" w:hint="eastAsia"/>
                <w:color w:val="000000" w:themeColor="text1"/>
                <w:szCs w:val="21"/>
              </w:rPr>
              <w:t>～</w:t>
            </w:r>
            <w:r w:rsidRPr="00D33DCB">
              <w:rPr>
                <w:color w:val="000000" w:themeColor="text1"/>
                <w:szCs w:val="21"/>
              </w:rPr>
              <w:t>+55</w:t>
            </w:r>
            <w:r w:rsidRPr="00D33DCB">
              <w:rPr>
                <w:rFonts w:ascii="宋体" w:hAnsi="宋体" w:cs="宋体" w:hint="eastAsia"/>
                <w:color w:val="000000" w:themeColor="text1"/>
                <w:szCs w:val="21"/>
              </w:rPr>
              <w:t>°</w:t>
            </w:r>
            <w:r w:rsidRPr="00D33DCB">
              <w:rPr>
                <w:color w:val="000000" w:themeColor="text1"/>
                <w:szCs w:val="21"/>
              </w:rPr>
              <w:t>C</w:t>
            </w:r>
          </w:p>
        </w:tc>
      </w:tr>
      <w:tr w:rsidR="0008420B" w:rsidRPr="00D33DCB">
        <w:trPr>
          <w:trHeight w:val="6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lastRenderedPageBreak/>
              <w:t>6</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高效数字功率放大器，</w:t>
            </w:r>
            <w:r w:rsidRPr="00D33DCB">
              <w:rPr>
                <w:rFonts w:cs="Calibri" w:hint="eastAsia"/>
                <w:color w:val="000000" w:themeColor="text1"/>
                <w:szCs w:val="21"/>
              </w:rPr>
              <w:t>1x500</w:t>
            </w:r>
            <w:r w:rsidRPr="00D33DCB">
              <w:rPr>
                <w:rFonts w:ascii="宋体" w:hAnsi="宋体" w:hint="eastAsia"/>
                <w:color w:val="000000" w:themeColor="text1"/>
                <w:szCs w:val="21"/>
              </w:rPr>
              <w:t>瓦 备用）</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台</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2</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rFonts w:ascii="宋体" w:hAnsi="宋体" w:cs="宋体"/>
                <w:color w:val="000000" w:themeColor="text1"/>
                <w:szCs w:val="21"/>
              </w:rPr>
            </w:pPr>
            <w:r w:rsidRPr="00D33DCB">
              <w:rPr>
                <w:rFonts w:ascii="宋体" w:hAnsi="宋体" w:cs="宋体" w:hint="eastAsia"/>
                <w:color w:val="000000" w:themeColor="text1"/>
                <w:szCs w:val="21"/>
              </w:rPr>
              <w:t>1.CLASS-D功放，高效节能；</w:t>
            </w:r>
            <w:r w:rsidRPr="00D33DCB">
              <w:rPr>
                <w:rFonts w:ascii="宋体" w:hAnsi="宋体" w:cs="宋体" w:hint="eastAsia"/>
                <w:color w:val="000000" w:themeColor="text1"/>
                <w:szCs w:val="21"/>
              </w:rPr>
              <w:br/>
              <w:t>2.具有</w:t>
            </w:r>
            <w:r w:rsidRPr="00D33DCB">
              <w:rPr>
                <w:color w:val="000000" w:themeColor="text1"/>
                <w:szCs w:val="21"/>
              </w:rPr>
              <w:t>1</w:t>
            </w:r>
            <w:r w:rsidRPr="00D33DCB">
              <w:rPr>
                <w:rFonts w:ascii="宋体" w:hAnsi="宋体" w:cs="宋体" w:hint="eastAsia"/>
                <w:color w:val="000000" w:themeColor="text1"/>
                <w:szCs w:val="21"/>
              </w:rPr>
              <w:t>个独立的通道；</w:t>
            </w:r>
            <w:r w:rsidRPr="00D33DCB">
              <w:rPr>
                <w:rFonts w:ascii="宋体" w:hAnsi="宋体" w:cs="宋体" w:hint="eastAsia"/>
                <w:color w:val="000000" w:themeColor="text1"/>
                <w:szCs w:val="21"/>
              </w:rPr>
              <w:br/>
              <w:t>3.每个通道采用</w:t>
            </w:r>
            <w:r w:rsidRPr="00D33DCB">
              <w:rPr>
                <w:color w:val="000000" w:themeColor="text1"/>
                <w:szCs w:val="21"/>
              </w:rPr>
              <w:t>100V</w:t>
            </w:r>
            <w:r w:rsidRPr="00D33DCB">
              <w:rPr>
                <w:rFonts w:ascii="宋体" w:hAnsi="宋体" w:cs="宋体" w:hint="eastAsia"/>
                <w:color w:val="000000" w:themeColor="text1"/>
                <w:szCs w:val="21"/>
              </w:rPr>
              <w:t>或</w:t>
            </w:r>
            <w:r w:rsidRPr="00D33DCB">
              <w:rPr>
                <w:color w:val="000000" w:themeColor="text1"/>
                <w:szCs w:val="21"/>
              </w:rPr>
              <w:t>70V</w:t>
            </w:r>
            <w:r w:rsidRPr="00D33DCB">
              <w:rPr>
                <w:rFonts w:ascii="宋体" w:hAnsi="宋体" w:cs="宋体" w:hint="eastAsia"/>
                <w:color w:val="000000" w:themeColor="text1"/>
                <w:szCs w:val="21"/>
              </w:rPr>
              <w:t>输出；</w:t>
            </w:r>
            <w:r w:rsidRPr="00D33DCB">
              <w:rPr>
                <w:rFonts w:ascii="宋体" w:hAnsi="宋体" w:cs="宋体" w:hint="eastAsia"/>
                <w:color w:val="000000" w:themeColor="text1"/>
                <w:szCs w:val="21"/>
              </w:rPr>
              <w:br/>
              <w:t>4. 支持平衡输入或非平衡音频输入方式；</w:t>
            </w:r>
            <w:r w:rsidRPr="00D33DCB">
              <w:rPr>
                <w:rFonts w:ascii="宋体" w:hAnsi="宋体" w:cs="宋体" w:hint="eastAsia"/>
                <w:color w:val="000000" w:themeColor="text1"/>
                <w:szCs w:val="21"/>
              </w:rPr>
              <w:br/>
              <w:t>5. 采用强制风冷方式散热；</w:t>
            </w:r>
            <w:r w:rsidRPr="00D33DCB">
              <w:rPr>
                <w:rFonts w:ascii="宋体" w:hAnsi="宋体" w:cs="宋体" w:hint="eastAsia"/>
                <w:color w:val="000000" w:themeColor="text1"/>
                <w:szCs w:val="21"/>
              </w:rPr>
              <w:br/>
              <w:t>6. 提供自动可恢复式过流、过载、过热、过压、欠压、直流保护。</w:t>
            </w:r>
            <w:r w:rsidRPr="00D33DCB">
              <w:rPr>
                <w:rFonts w:ascii="宋体" w:hAnsi="宋体" w:cs="宋体" w:hint="eastAsia"/>
                <w:color w:val="000000" w:themeColor="text1"/>
                <w:szCs w:val="21"/>
              </w:rPr>
              <w:br/>
              <w:t xml:space="preserve">7. 额定输出功率 </w:t>
            </w:r>
            <w:r w:rsidRPr="00D33DCB">
              <w:rPr>
                <w:color w:val="000000" w:themeColor="text1"/>
                <w:szCs w:val="21"/>
              </w:rPr>
              <w:t>1X500W</w:t>
            </w:r>
            <w:r w:rsidRPr="00D33DCB">
              <w:rPr>
                <w:rFonts w:ascii="宋体" w:hAnsi="宋体" w:cs="宋体" w:hint="eastAsia"/>
                <w:color w:val="000000" w:themeColor="text1"/>
                <w:szCs w:val="21"/>
              </w:rPr>
              <w:br/>
              <w:t xml:space="preserve">主电源供电电压 </w:t>
            </w:r>
            <w:r w:rsidRPr="00D33DCB">
              <w:rPr>
                <w:color w:val="000000" w:themeColor="text1"/>
                <w:szCs w:val="21"/>
              </w:rPr>
              <w:t>AC 220V ~240V    50</w:t>
            </w:r>
            <w:r w:rsidRPr="00D33DCB">
              <w:rPr>
                <w:rFonts w:ascii="宋体" w:hAnsi="宋体" w:cs="宋体" w:hint="eastAsia"/>
                <w:color w:val="000000" w:themeColor="text1"/>
                <w:szCs w:val="21"/>
              </w:rPr>
              <w:t>～</w:t>
            </w:r>
            <w:r w:rsidRPr="00D33DCB">
              <w:rPr>
                <w:color w:val="000000" w:themeColor="text1"/>
                <w:szCs w:val="21"/>
              </w:rPr>
              <w:t>60Hz</w:t>
            </w:r>
            <w:r w:rsidRPr="00D33DCB">
              <w:rPr>
                <w:rFonts w:ascii="宋体" w:hAnsi="宋体" w:cs="宋体" w:hint="eastAsia"/>
                <w:color w:val="000000" w:themeColor="text1"/>
                <w:szCs w:val="21"/>
              </w:rPr>
              <w:br/>
              <w:t>备用电源供电电压</w:t>
            </w:r>
            <w:r w:rsidRPr="00D33DCB">
              <w:rPr>
                <w:color w:val="000000" w:themeColor="text1"/>
                <w:szCs w:val="21"/>
              </w:rPr>
              <w:t xml:space="preserve">AC220V~240V </w:t>
            </w:r>
            <w:r w:rsidRPr="00D33DCB">
              <w:rPr>
                <w:rFonts w:hint="eastAsia"/>
                <w:color w:val="000000" w:themeColor="text1"/>
                <w:szCs w:val="21"/>
              </w:rPr>
              <w:t xml:space="preserve"> </w:t>
            </w:r>
            <w:r w:rsidRPr="00D33DCB">
              <w:rPr>
                <w:color w:val="000000" w:themeColor="text1"/>
                <w:szCs w:val="21"/>
              </w:rPr>
              <w:t>50</w:t>
            </w:r>
            <w:r w:rsidRPr="00D33DCB">
              <w:rPr>
                <w:rFonts w:ascii="宋体" w:hAnsi="宋体" w:cs="宋体" w:hint="eastAsia"/>
                <w:color w:val="000000" w:themeColor="text1"/>
                <w:szCs w:val="21"/>
              </w:rPr>
              <w:t>～</w:t>
            </w:r>
            <w:r w:rsidRPr="00D33DCB">
              <w:rPr>
                <w:color w:val="000000" w:themeColor="text1"/>
                <w:szCs w:val="21"/>
              </w:rPr>
              <w:t>60Hz</w:t>
            </w:r>
            <w:r w:rsidRPr="00D33DCB">
              <w:rPr>
                <w:rFonts w:ascii="宋体" w:hAnsi="宋体" w:cs="宋体" w:hint="eastAsia"/>
                <w:color w:val="000000" w:themeColor="text1"/>
                <w:szCs w:val="21"/>
              </w:rPr>
              <w:br/>
              <w:t xml:space="preserve">主电源保险 </w:t>
            </w:r>
            <w:r w:rsidRPr="00D33DCB">
              <w:rPr>
                <w:color w:val="000000" w:themeColor="text1"/>
                <w:szCs w:val="21"/>
              </w:rPr>
              <w:t>T10AL 250V</w:t>
            </w:r>
            <w:r w:rsidRPr="00D33DCB">
              <w:rPr>
                <w:rFonts w:ascii="宋体" w:hAnsi="宋体" w:cs="宋体" w:hint="eastAsia"/>
                <w:color w:val="000000" w:themeColor="text1"/>
                <w:szCs w:val="21"/>
              </w:rPr>
              <w:br/>
              <w:t xml:space="preserve">扬声器输出 </w:t>
            </w:r>
            <w:r w:rsidRPr="00D33DCB">
              <w:rPr>
                <w:color w:val="000000" w:themeColor="text1"/>
                <w:szCs w:val="21"/>
              </w:rPr>
              <w:t>100V / 70V</w:t>
            </w:r>
            <w:r w:rsidRPr="00D33DCB">
              <w:rPr>
                <w:rFonts w:ascii="宋体" w:hAnsi="宋体" w:cs="宋体" w:hint="eastAsia"/>
                <w:color w:val="000000" w:themeColor="text1"/>
                <w:szCs w:val="21"/>
              </w:rPr>
              <w:br/>
              <w:t xml:space="preserve">频率响应 </w:t>
            </w:r>
            <w:r w:rsidRPr="00D33DCB">
              <w:rPr>
                <w:color w:val="000000" w:themeColor="text1"/>
                <w:szCs w:val="21"/>
              </w:rPr>
              <w:t>70</w:t>
            </w:r>
            <w:r w:rsidRPr="00D33DCB">
              <w:rPr>
                <w:rFonts w:ascii="宋体" w:hAnsi="宋体" w:cs="宋体" w:hint="eastAsia"/>
                <w:color w:val="000000" w:themeColor="text1"/>
                <w:szCs w:val="21"/>
              </w:rPr>
              <w:t>～</w:t>
            </w:r>
            <w:r w:rsidRPr="00D33DCB">
              <w:rPr>
                <w:color w:val="000000" w:themeColor="text1"/>
                <w:szCs w:val="21"/>
              </w:rPr>
              <w:t xml:space="preserve">18KHz </w:t>
            </w:r>
            <w:r w:rsidRPr="00D33DCB">
              <w:rPr>
                <w:rFonts w:ascii="宋体" w:hAnsi="宋体" w:cs="宋体" w:hint="eastAsia"/>
                <w:color w:val="000000" w:themeColor="text1"/>
                <w:szCs w:val="21"/>
              </w:rPr>
              <w:t>（</w:t>
            </w:r>
            <w:r w:rsidRPr="00D33DCB">
              <w:rPr>
                <w:color w:val="000000" w:themeColor="text1"/>
                <w:szCs w:val="21"/>
              </w:rPr>
              <w:t>+1dB ~ -3dB</w:t>
            </w:r>
            <w:r w:rsidRPr="00D33DCB">
              <w:rPr>
                <w:rFonts w:ascii="宋体" w:hAnsi="宋体" w:cs="宋体" w:hint="eastAsia"/>
                <w:color w:val="000000" w:themeColor="text1"/>
                <w:szCs w:val="21"/>
              </w:rPr>
              <w:t>）</w:t>
            </w:r>
            <w:r w:rsidRPr="00D33DCB">
              <w:rPr>
                <w:rFonts w:ascii="宋体" w:hAnsi="宋体" w:cs="宋体" w:hint="eastAsia"/>
                <w:color w:val="000000" w:themeColor="text1"/>
                <w:szCs w:val="21"/>
              </w:rPr>
              <w:br/>
              <w:t>输入灵敏度</w:t>
            </w:r>
            <w:r w:rsidRPr="00D33DCB">
              <w:rPr>
                <w:color w:val="000000" w:themeColor="text1"/>
                <w:szCs w:val="21"/>
              </w:rPr>
              <w:t>&amp;</w:t>
            </w:r>
            <w:r w:rsidRPr="00D33DCB">
              <w:rPr>
                <w:rFonts w:ascii="宋体" w:hAnsi="宋体" w:cs="宋体" w:hint="eastAsia"/>
                <w:color w:val="000000" w:themeColor="text1"/>
                <w:szCs w:val="21"/>
              </w:rPr>
              <w:t xml:space="preserve">阻抗 </w:t>
            </w:r>
            <w:r w:rsidRPr="00D33DCB">
              <w:rPr>
                <w:color w:val="000000" w:themeColor="text1"/>
                <w:szCs w:val="21"/>
              </w:rPr>
              <w:t>1.414VRMS  &amp; 20K ohm</w:t>
            </w:r>
            <w:r w:rsidRPr="00D33DCB">
              <w:rPr>
                <w:rFonts w:ascii="宋体" w:hAnsi="宋体" w:cs="宋体" w:hint="eastAsia"/>
                <w:color w:val="000000" w:themeColor="text1"/>
                <w:szCs w:val="21"/>
              </w:rPr>
              <w:br/>
              <w:t>输出电压</w:t>
            </w:r>
            <w:r w:rsidRPr="00D33DCB">
              <w:rPr>
                <w:color w:val="000000" w:themeColor="text1"/>
                <w:szCs w:val="21"/>
              </w:rPr>
              <w:t>/</w:t>
            </w:r>
            <w:r w:rsidRPr="00D33DCB">
              <w:rPr>
                <w:rFonts w:ascii="宋体" w:hAnsi="宋体" w:cs="宋体" w:hint="eastAsia"/>
                <w:color w:val="000000" w:themeColor="text1"/>
                <w:szCs w:val="21"/>
              </w:rPr>
              <w:t xml:space="preserve">阻抗 </w:t>
            </w:r>
            <w:r w:rsidRPr="00D33DCB">
              <w:rPr>
                <w:color w:val="000000" w:themeColor="text1"/>
                <w:szCs w:val="21"/>
              </w:rPr>
              <w:t xml:space="preserve">100V/20ohm, 70V/9.8ohm  </w:t>
            </w:r>
            <w:r w:rsidRPr="00D33DCB">
              <w:rPr>
                <w:rFonts w:ascii="宋体" w:hAnsi="宋体" w:cs="宋体" w:hint="eastAsia"/>
                <w:color w:val="000000" w:themeColor="text1"/>
                <w:szCs w:val="21"/>
              </w:rPr>
              <w:br/>
              <w:t>信噪比 &gt;</w:t>
            </w:r>
            <w:r w:rsidRPr="00D33DCB">
              <w:rPr>
                <w:color w:val="000000" w:themeColor="text1"/>
                <w:szCs w:val="21"/>
              </w:rPr>
              <w:t>100dB</w:t>
            </w:r>
            <w:r w:rsidRPr="00D33DCB">
              <w:rPr>
                <w:rFonts w:ascii="宋体" w:hAnsi="宋体" w:cs="宋体" w:hint="eastAsia"/>
                <w:color w:val="000000" w:themeColor="text1"/>
                <w:szCs w:val="21"/>
              </w:rPr>
              <w:br/>
              <w:t>非线性失真 &lt;</w:t>
            </w:r>
            <w:r w:rsidRPr="00D33DCB">
              <w:rPr>
                <w:color w:val="000000" w:themeColor="text1"/>
                <w:szCs w:val="21"/>
              </w:rPr>
              <w:t xml:space="preserve">0.05% </w:t>
            </w:r>
            <w:r w:rsidRPr="00D33DCB">
              <w:rPr>
                <w:rFonts w:ascii="宋体" w:hAnsi="宋体" w:cs="宋体" w:hint="eastAsia"/>
                <w:color w:val="000000" w:themeColor="text1"/>
                <w:szCs w:val="21"/>
              </w:rPr>
              <w:t>（</w:t>
            </w:r>
            <w:r w:rsidRPr="00D33DCB">
              <w:rPr>
                <w:color w:val="000000" w:themeColor="text1"/>
                <w:szCs w:val="21"/>
              </w:rPr>
              <w:t>1KHz</w:t>
            </w:r>
            <w:r w:rsidRPr="00D33DCB">
              <w:rPr>
                <w:rFonts w:ascii="宋体" w:hAnsi="宋体" w:cs="宋体" w:hint="eastAsia"/>
                <w:color w:val="000000" w:themeColor="text1"/>
                <w:szCs w:val="21"/>
              </w:rPr>
              <w:t xml:space="preserve">， </w:t>
            </w:r>
            <w:r w:rsidRPr="00D33DCB">
              <w:rPr>
                <w:color w:val="000000" w:themeColor="text1"/>
                <w:szCs w:val="21"/>
              </w:rPr>
              <w:t>1/3</w:t>
            </w:r>
            <w:r w:rsidRPr="00D33DCB">
              <w:rPr>
                <w:rFonts w:ascii="宋体" w:hAnsi="宋体" w:cs="宋体" w:hint="eastAsia"/>
                <w:color w:val="000000" w:themeColor="text1"/>
                <w:szCs w:val="21"/>
              </w:rPr>
              <w:t>额定输出功率）</w:t>
            </w:r>
            <w:r w:rsidRPr="00D33DCB">
              <w:rPr>
                <w:rFonts w:ascii="宋体" w:hAnsi="宋体" w:cs="宋体" w:hint="eastAsia"/>
                <w:color w:val="000000" w:themeColor="text1"/>
                <w:szCs w:val="21"/>
              </w:rPr>
              <w:br/>
              <w:t xml:space="preserve">通道数 </w:t>
            </w:r>
            <w:r w:rsidRPr="00D33DCB">
              <w:rPr>
                <w:color w:val="000000" w:themeColor="text1"/>
                <w:szCs w:val="21"/>
              </w:rPr>
              <w:t>1</w:t>
            </w:r>
            <w:r w:rsidRPr="00D33DCB">
              <w:rPr>
                <w:rFonts w:ascii="宋体" w:hAnsi="宋体" w:cs="宋体" w:hint="eastAsia"/>
                <w:color w:val="000000" w:themeColor="text1"/>
                <w:szCs w:val="21"/>
              </w:rPr>
              <w:br/>
              <w:t xml:space="preserve">工作温度 </w:t>
            </w:r>
            <w:r w:rsidRPr="00D33DCB">
              <w:rPr>
                <w:color w:val="000000" w:themeColor="text1"/>
                <w:szCs w:val="21"/>
              </w:rPr>
              <w:t>95%</w:t>
            </w:r>
            <w:r w:rsidRPr="00D33DCB">
              <w:rPr>
                <w:rFonts w:ascii="宋体" w:hAnsi="宋体" w:cs="宋体" w:hint="eastAsia"/>
                <w:color w:val="000000" w:themeColor="text1"/>
                <w:szCs w:val="21"/>
              </w:rPr>
              <w:t>的湿度下为</w:t>
            </w:r>
            <w:r w:rsidRPr="00D33DCB">
              <w:rPr>
                <w:color w:val="000000" w:themeColor="text1"/>
                <w:szCs w:val="21"/>
              </w:rPr>
              <w:t>0</w:t>
            </w:r>
            <w:r w:rsidRPr="00D33DCB">
              <w:rPr>
                <w:rFonts w:ascii="宋体" w:hAnsi="宋体" w:cs="宋体" w:hint="eastAsia"/>
                <w:color w:val="000000" w:themeColor="text1"/>
                <w:szCs w:val="21"/>
              </w:rPr>
              <w:t>～</w:t>
            </w:r>
            <w:r w:rsidRPr="00D33DCB">
              <w:rPr>
                <w:color w:val="000000" w:themeColor="text1"/>
                <w:szCs w:val="21"/>
              </w:rPr>
              <w:t>+40</w:t>
            </w:r>
            <w:r w:rsidRPr="00D33DCB">
              <w:rPr>
                <w:rFonts w:ascii="宋体" w:hAnsi="宋体" w:cs="宋体" w:hint="eastAsia"/>
                <w:color w:val="000000" w:themeColor="text1"/>
                <w:szCs w:val="21"/>
              </w:rPr>
              <w:t>°</w:t>
            </w:r>
            <w:r w:rsidRPr="00D33DCB">
              <w:rPr>
                <w:color w:val="000000" w:themeColor="text1"/>
                <w:szCs w:val="21"/>
              </w:rPr>
              <w:t>C</w:t>
            </w:r>
            <w:r w:rsidRPr="00D33DCB">
              <w:rPr>
                <w:rFonts w:ascii="宋体" w:hAnsi="宋体" w:cs="宋体" w:hint="eastAsia"/>
                <w:color w:val="000000" w:themeColor="text1"/>
                <w:szCs w:val="21"/>
              </w:rPr>
              <w:t>（无冷凝）</w:t>
            </w:r>
            <w:r w:rsidRPr="00D33DCB">
              <w:rPr>
                <w:rFonts w:ascii="宋体" w:hAnsi="宋体" w:cs="宋体" w:hint="eastAsia"/>
                <w:color w:val="000000" w:themeColor="text1"/>
                <w:szCs w:val="21"/>
              </w:rPr>
              <w:br/>
              <w:t xml:space="preserve">存储温度 </w:t>
            </w:r>
            <w:r w:rsidRPr="00D33DCB">
              <w:rPr>
                <w:color w:val="000000" w:themeColor="text1"/>
                <w:szCs w:val="21"/>
              </w:rPr>
              <w:t>-10</w:t>
            </w:r>
            <w:r w:rsidRPr="00D33DCB">
              <w:rPr>
                <w:rFonts w:ascii="宋体" w:hAnsi="宋体" w:cs="宋体" w:hint="eastAsia"/>
                <w:color w:val="000000" w:themeColor="text1"/>
                <w:szCs w:val="21"/>
              </w:rPr>
              <w:t>°</w:t>
            </w:r>
            <w:r w:rsidRPr="00D33DCB">
              <w:rPr>
                <w:color w:val="000000" w:themeColor="text1"/>
                <w:szCs w:val="21"/>
              </w:rPr>
              <w:t>C</w:t>
            </w:r>
            <w:r w:rsidRPr="00D33DCB">
              <w:rPr>
                <w:rFonts w:ascii="宋体" w:hAnsi="宋体" w:cs="宋体" w:hint="eastAsia"/>
                <w:color w:val="000000" w:themeColor="text1"/>
                <w:szCs w:val="21"/>
              </w:rPr>
              <w:t>～</w:t>
            </w:r>
            <w:r w:rsidRPr="00D33DCB">
              <w:rPr>
                <w:color w:val="000000" w:themeColor="text1"/>
                <w:szCs w:val="21"/>
              </w:rPr>
              <w:t>+55</w:t>
            </w:r>
            <w:r w:rsidRPr="00D33DCB">
              <w:rPr>
                <w:rFonts w:ascii="宋体" w:hAnsi="宋体" w:cs="宋体" w:hint="eastAsia"/>
                <w:color w:val="000000" w:themeColor="text1"/>
                <w:szCs w:val="21"/>
              </w:rPr>
              <w:t>°</w:t>
            </w:r>
            <w:r w:rsidRPr="00D33DCB">
              <w:rPr>
                <w:color w:val="000000" w:themeColor="text1"/>
                <w:szCs w:val="21"/>
              </w:rPr>
              <w:t>C</w:t>
            </w:r>
          </w:p>
        </w:tc>
      </w:tr>
      <w:tr w:rsidR="0008420B" w:rsidRPr="00D33DCB">
        <w:trPr>
          <w:trHeight w:val="6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7</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中小项目系统管理软件包</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块</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rFonts w:ascii="宋体" w:hAnsi="宋体" w:cs="宋体"/>
                <w:color w:val="000000" w:themeColor="text1"/>
                <w:szCs w:val="21"/>
              </w:rPr>
            </w:pPr>
            <w:r w:rsidRPr="00D33DCB">
              <w:rPr>
                <w:rFonts w:ascii="宋体" w:hAnsi="宋体" w:cs="宋体" w:hint="eastAsia"/>
                <w:color w:val="000000" w:themeColor="text1"/>
                <w:szCs w:val="21"/>
              </w:rPr>
              <w:t>1. 系统配置功能</w:t>
            </w:r>
            <w:r w:rsidRPr="00D33DCB">
              <w:rPr>
                <w:rFonts w:ascii="宋体" w:hAnsi="宋体" w:cs="宋体" w:hint="eastAsia"/>
                <w:color w:val="000000" w:themeColor="text1"/>
                <w:szCs w:val="21"/>
              </w:rPr>
              <w:br/>
              <w:t>- 通过系统配置功能设定</w:t>
            </w:r>
            <w:r w:rsidRPr="00D33DCB">
              <w:rPr>
                <w:color w:val="000000" w:themeColor="text1"/>
                <w:szCs w:val="21"/>
              </w:rPr>
              <w:t>X-618</w:t>
            </w:r>
            <w:r w:rsidRPr="00D33DCB">
              <w:rPr>
                <w:rFonts w:ascii="宋体" w:hAnsi="宋体" w:cs="宋体" w:hint="eastAsia"/>
                <w:color w:val="000000" w:themeColor="text1"/>
                <w:szCs w:val="21"/>
              </w:rPr>
              <w:t>系统管理软件的构成及相关功能。</w:t>
            </w:r>
            <w:r w:rsidRPr="00D33DCB">
              <w:rPr>
                <w:rFonts w:ascii="宋体" w:hAnsi="宋体" w:cs="宋体" w:hint="eastAsia"/>
                <w:color w:val="000000" w:themeColor="text1"/>
                <w:szCs w:val="21"/>
              </w:rPr>
              <w:br/>
              <w:t>- 配置服务器所要管理的设备。</w:t>
            </w:r>
            <w:r w:rsidRPr="00D33DCB">
              <w:rPr>
                <w:rFonts w:ascii="宋体" w:hAnsi="宋体" w:cs="宋体" w:hint="eastAsia"/>
                <w:color w:val="000000" w:themeColor="text1"/>
                <w:szCs w:val="21"/>
              </w:rPr>
              <w:br/>
              <w:t>- 根据实际需要，配置电子地图或操作界面。</w:t>
            </w:r>
            <w:r w:rsidRPr="00D33DCB">
              <w:rPr>
                <w:rFonts w:ascii="宋体" w:hAnsi="宋体" w:cs="宋体" w:hint="eastAsia"/>
                <w:color w:val="000000" w:themeColor="text1"/>
                <w:szCs w:val="21"/>
              </w:rPr>
              <w:br/>
              <w:t>- 配置音源和预定义的广播操作。</w:t>
            </w:r>
            <w:r w:rsidRPr="00D33DCB">
              <w:rPr>
                <w:rFonts w:ascii="宋体" w:hAnsi="宋体" w:cs="宋体" w:hint="eastAsia"/>
                <w:color w:val="000000" w:themeColor="text1"/>
                <w:szCs w:val="21"/>
              </w:rPr>
              <w:br/>
              <w:t>- 服务器操作界面可以根据需要，手动拖拉地图、图标和按钮的布局。</w:t>
            </w:r>
            <w:r w:rsidRPr="00D33DCB">
              <w:rPr>
                <w:rFonts w:ascii="宋体" w:hAnsi="宋体" w:cs="宋体" w:hint="eastAsia"/>
                <w:color w:val="000000" w:themeColor="text1"/>
                <w:szCs w:val="21"/>
              </w:rPr>
              <w:br/>
              <w:t>- 配置不同客户端软件的管理范围和权限。</w:t>
            </w:r>
            <w:r w:rsidRPr="00D33DCB">
              <w:rPr>
                <w:rFonts w:ascii="宋体" w:hAnsi="宋体" w:cs="宋体" w:hint="eastAsia"/>
                <w:color w:val="000000" w:themeColor="text1"/>
                <w:szCs w:val="21"/>
              </w:rPr>
              <w:br/>
              <w:t>2. 用户管理功能</w:t>
            </w:r>
            <w:r w:rsidRPr="00D33DCB">
              <w:rPr>
                <w:rFonts w:ascii="宋体" w:hAnsi="宋体" w:cs="宋体" w:hint="eastAsia"/>
                <w:color w:val="000000" w:themeColor="text1"/>
                <w:szCs w:val="21"/>
              </w:rPr>
              <w:br/>
              <w:t>通过用户管理功能可以添加、修改和删除用户，并对相应的用户进行权限管理和控制。</w:t>
            </w:r>
            <w:r w:rsidRPr="00D33DCB">
              <w:rPr>
                <w:rFonts w:ascii="宋体" w:hAnsi="宋体" w:cs="宋体" w:hint="eastAsia"/>
                <w:color w:val="000000" w:themeColor="text1"/>
                <w:szCs w:val="21"/>
              </w:rPr>
              <w:br/>
              <w:t>3. 广播控制功能</w:t>
            </w:r>
            <w:r w:rsidRPr="00D33DCB">
              <w:rPr>
                <w:rFonts w:ascii="宋体" w:hAnsi="宋体" w:cs="宋体" w:hint="eastAsia"/>
                <w:color w:val="000000" w:themeColor="text1"/>
                <w:szCs w:val="21"/>
              </w:rPr>
              <w:br/>
              <w:t>通过广播控制功能对所有的广播业务进行统一管理，对所有的广播控制客户端的操作进行管理。</w:t>
            </w:r>
            <w:r w:rsidRPr="00D33DCB">
              <w:rPr>
                <w:rFonts w:ascii="宋体" w:hAnsi="宋体" w:cs="宋体" w:hint="eastAsia"/>
                <w:color w:val="000000" w:themeColor="text1"/>
                <w:szCs w:val="21"/>
              </w:rPr>
              <w:br/>
              <w:t>4. 系统状态管理</w:t>
            </w:r>
            <w:r w:rsidRPr="00D33DCB">
              <w:rPr>
                <w:rFonts w:ascii="宋体" w:hAnsi="宋体" w:cs="宋体" w:hint="eastAsia"/>
                <w:color w:val="000000" w:themeColor="text1"/>
                <w:szCs w:val="21"/>
              </w:rPr>
              <w:br/>
              <w:t>通过系统状态管理功能获取系统中各设备分区广播状态，便于查看和操作。使用该功能模块可查询各个设备的状态，将所获得的状态在系统软件界面显示。系统正常运行时，设备单元按钮或图标（如分区）显示绿色，发生火警时显示红色。</w:t>
            </w:r>
            <w:r w:rsidRPr="00D33DCB">
              <w:rPr>
                <w:rFonts w:ascii="宋体" w:hAnsi="宋体" w:cs="宋体" w:hint="eastAsia"/>
                <w:color w:val="000000" w:themeColor="text1"/>
                <w:szCs w:val="21"/>
              </w:rPr>
              <w:br/>
              <w:t>5. 系统告警功能</w:t>
            </w:r>
            <w:r w:rsidRPr="00D33DCB">
              <w:rPr>
                <w:rFonts w:ascii="宋体" w:hAnsi="宋体" w:cs="宋体" w:hint="eastAsia"/>
                <w:color w:val="000000" w:themeColor="text1"/>
                <w:szCs w:val="21"/>
              </w:rPr>
              <w:br/>
              <w:t>系统告警功能用于集中管理系统中各设备故障状态，并通过日志管理模块自动记录故障日志。当系统发生故障时，可发出声光报警，发生故障的设备单元显示黄色。用户通过系统管理软件界面能够准确定位到故障单元。</w:t>
            </w:r>
            <w:r w:rsidRPr="00D33DCB">
              <w:rPr>
                <w:rFonts w:ascii="宋体" w:hAnsi="宋体" w:cs="宋体" w:hint="eastAsia"/>
                <w:color w:val="000000" w:themeColor="text1"/>
                <w:szCs w:val="21"/>
              </w:rPr>
              <w:br/>
              <w:t>6. 日志管理功能</w:t>
            </w:r>
            <w:r w:rsidRPr="00D33DCB">
              <w:rPr>
                <w:rFonts w:ascii="宋体" w:hAnsi="宋体" w:cs="宋体" w:hint="eastAsia"/>
                <w:color w:val="000000" w:themeColor="text1"/>
                <w:szCs w:val="21"/>
              </w:rPr>
              <w:br/>
              <w:t>通过日志管理功能对系统所有操作和故障事件进行记录，并自动存储起来，以便于对事故原因进行分析。工作日志和故障日志分开存储在设备中，人工无法删除，保留最近一年的日志，超过时间的日志将自动被系统删除。通过日志管理功能可查询所有日志，按照时间、工作组、设备等条件进行查</w:t>
            </w:r>
            <w:r w:rsidRPr="00D33DCB">
              <w:rPr>
                <w:rFonts w:ascii="宋体" w:hAnsi="宋体" w:cs="宋体" w:hint="eastAsia"/>
                <w:color w:val="000000" w:themeColor="text1"/>
                <w:szCs w:val="21"/>
              </w:rPr>
              <w:lastRenderedPageBreak/>
              <w:t>询，并能导出相应的日志文件。</w:t>
            </w:r>
            <w:r w:rsidRPr="00D33DCB">
              <w:rPr>
                <w:rFonts w:ascii="宋体" w:hAnsi="宋体" w:cs="宋体" w:hint="eastAsia"/>
                <w:color w:val="000000" w:themeColor="text1"/>
                <w:szCs w:val="21"/>
              </w:rPr>
              <w:br/>
              <w:t>7.语音合成功能</w:t>
            </w:r>
            <w:r w:rsidRPr="00D33DCB">
              <w:rPr>
                <w:rFonts w:ascii="宋体" w:hAnsi="宋体" w:cs="宋体" w:hint="eastAsia"/>
                <w:color w:val="000000" w:themeColor="text1"/>
                <w:szCs w:val="21"/>
              </w:rPr>
              <w:br/>
              <w:t>系统管理软件提供第三方语音合成软件接口，通过语音合成功能可将文字转化为语音进行播放。</w:t>
            </w:r>
            <w:r w:rsidRPr="00D33DCB">
              <w:rPr>
                <w:rFonts w:ascii="宋体" w:hAnsi="宋体" w:cs="宋体" w:hint="eastAsia"/>
                <w:color w:val="000000" w:themeColor="text1"/>
                <w:szCs w:val="21"/>
              </w:rPr>
              <w:br/>
              <w:t>8. 音频管理功能</w:t>
            </w:r>
            <w:r w:rsidRPr="00D33DCB">
              <w:rPr>
                <w:rFonts w:ascii="宋体" w:hAnsi="宋体" w:cs="宋体" w:hint="eastAsia"/>
                <w:color w:val="000000" w:themeColor="text1"/>
                <w:szCs w:val="21"/>
              </w:rPr>
              <w:br/>
              <w:t>通过音频管理功能可以对存储在服务器上的音频文件进行统一管理和网络播放，音频管理功能可将不同格式的音源文件转化为系统指定的格式。通过预定义广播操作，可以将服务器中的音频文件播放到指定的广播分区。</w:t>
            </w:r>
          </w:p>
        </w:tc>
      </w:tr>
      <w:tr w:rsidR="0008420B" w:rsidRPr="00D33DCB">
        <w:trPr>
          <w:trHeight w:val="6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lastRenderedPageBreak/>
              <w:t>8</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6. 5</w:t>
            </w:r>
            <w:r w:rsidRPr="00D33DCB">
              <w:rPr>
                <w:rFonts w:ascii="宋体" w:hAnsi="宋体" w:hint="eastAsia"/>
                <w:color w:val="000000" w:themeColor="text1"/>
                <w:szCs w:val="21"/>
              </w:rPr>
              <w:t>”天花扬声器，</w:t>
            </w:r>
            <w:r w:rsidRPr="00D33DCB">
              <w:rPr>
                <w:rFonts w:cs="Calibri" w:hint="eastAsia"/>
                <w:color w:val="000000" w:themeColor="text1"/>
                <w:szCs w:val="21"/>
              </w:rPr>
              <w:t>6</w:t>
            </w:r>
            <w:r w:rsidRPr="00D33DCB">
              <w:rPr>
                <w:rFonts w:ascii="宋体" w:hAnsi="宋体" w:hint="eastAsia"/>
                <w:color w:val="000000" w:themeColor="text1"/>
                <w:szCs w:val="21"/>
              </w:rPr>
              <w:t>瓦</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83</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rFonts w:ascii="宋体" w:hAnsi="宋体" w:cs="宋体"/>
                <w:color w:val="000000" w:themeColor="text1"/>
                <w:szCs w:val="21"/>
              </w:rPr>
            </w:pPr>
            <w:r w:rsidRPr="00D33DCB">
              <w:rPr>
                <w:rFonts w:ascii="宋体" w:hAnsi="宋体" w:cs="宋体" w:hint="eastAsia"/>
                <w:color w:val="000000" w:themeColor="text1"/>
                <w:szCs w:val="21"/>
              </w:rPr>
              <w:t xml:space="preserve">最大功率 </w:t>
            </w:r>
            <w:r w:rsidRPr="00D33DCB">
              <w:rPr>
                <w:color w:val="000000" w:themeColor="text1"/>
                <w:szCs w:val="21"/>
              </w:rPr>
              <w:t>9 W</w:t>
            </w:r>
            <w:r w:rsidRPr="00D33DCB">
              <w:rPr>
                <w:rFonts w:ascii="宋体" w:hAnsi="宋体" w:cs="宋体" w:hint="eastAsia"/>
                <w:color w:val="000000" w:themeColor="text1"/>
                <w:szCs w:val="21"/>
              </w:rPr>
              <w:br/>
              <w:t xml:space="preserve">额定功率 </w:t>
            </w:r>
            <w:r w:rsidRPr="00D33DCB">
              <w:rPr>
                <w:color w:val="000000" w:themeColor="text1"/>
                <w:szCs w:val="21"/>
              </w:rPr>
              <w:t>6 W</w:t>
            </w:r>
            <w:r w:rsidRPr="00D33DCB">
              <w:rPr>
                <w:rFonts w:ascii="宋体" w:hAnsi="宋体" w:cs="宋体" w:hint="eastAsia"/>
                <w:color w:val="000000" w:themeColor="text1"/>
                <w:szCs w:val="21"/>
              </w:rPr>
              <w:br/>
              <w:t xml:space="preserve">功率抽头 </w:t>
            </w:r>
            <w:r w:rsidRPr="00D33DCB">
              <w:rPr>
                <w:color w:val="000000" w:themeColor="text1"/>
                <w:szCs w:val="21"/>
              </w:rPr>
              <w:t>(100 V) 6W / 3W / 1.5W</w:t>
            </w:r>
            <w:r w:rsidRPr="00D33DCB">
              <w:rPr>
                <w:rFonts w:ascii="宋体" w:hAnsi="宋体" w:cs="宋体" w:hint="eastAsia"/>
                <w:color w:val="000000" w:themeColor="text1"/>
                <w:szCs w:val="21"/>
              </w:rPr>
              <w:br/>
              <w:t>额定功率</w:t>
            </w:r>
            <w:r w:rsidRPr="00D33DCB">
              <w:rPr>
                <w:color w:val="000000" w:themeColor="text1"/>
                <w:szCs w:val="21"/>
              </w:rPr>
              <w:t>/1W</w:t>
            </w:r>
            <w:r w:rsidRPr="00D33DCB">
              <w:rPr>
                <w:rFonts w:ascii="宋体" w:hAnsi="宋体" w:cs="宋体" w:hint="eastAsia"/>
                <w:color w:val="000000" w:themeColor="text1"/>
                <w:szCs w:val="21"/>
              </w:rPr>
              <w:t>时的声压级</w:t>
            </w:r>
            <w:r w:rsidRPr="00D33DCB">
              <w:rPr>
                <w:color w:val="000000" w:themeColor="text1"/>
                <w:szCs w:val="21"/>
              </w:rPr>
              <w:t>(1</w:t>
            </w:r>
            <w:r w:rsidRPr="00D33DCB">
              <w:rPr>
                <w:rFonts w:ascii="宋体" w:hAnsi="宋体" w:cs="宋体" w:hint="eastAsia"/>
                <w:color w:val="000000" w:themeColor="text1"/>
                <w:szCs w:val="21"/>
              </w:rPr>
              <w:t>米</w:t>
            </w:r>
            <w:r w:rsidRPr="00D33DCB">
              <w:rPr>
                <w:color w:val="000000" w:themeColor="text1"/>
                <w:szCs w:val="21"/>
              </w:rPr>
              <w:t>) 100dB / 92 dB</w:t>
            </w:r>
            <w:r w:rsidRPr="00D33DCB">
              <w:rPr>
                <w:rFonts w:ascii="宋体" w:hAnsi="宋体" w:cs="宋体" w:hint="eastAsia"/>
                <w:color w:val="000000" w:themeColor="text1"/>
                <w:szCs w:val="21"/>
              </w:rPr>
              <w:br/>
              <w:t>频率范围（</w:t>
            </w:r>
            <w:r w:rsidRPr="00D33DCB">
              <w:rPr>
                <w:color w:val="000000" w:themeColor="text1"/>
                <w:szCs w:val="21"/>
              </w:rPr>
              <w:t>-10dB) 80 Hz -20 kHz</w:t>
            </w:r>
            <w:r w:rsidRPr="00D33DCB">
              <w:rPr>
                <w:rFonts w:ascii="宋体" w:hAnsi="宋体" w:cs="宋体" w:hint="eastAsia"/>
                <w:color w:val="000000" w:themeColor="text1"/>
                <w:szCs w:val="21"/>
              </w:rPr>
              <w:br/>
              <w:t>开放角度</w:t>
            </w:r>
            <w:r w:rsidRPr="00D33DCB">
              <w:rPr>
                <w:color w:val="000000" w:themeColor="text1"/>
                <w:szCs w:val="21"/>
              </w:rPr>
              <w:t>(1kHz/-6dB) 184</w:t>
            </w:r>
            <w:r w:rsidRPr="00D33DCB">
              <w:rPr>
                <w:rFonts w:ascii="宋体" w:hAnsi="宋体" w:cs="宋体" w:hint="eastAsia"/>
                <w:color w:val="000000" w:themeColor="text1"/>
                <w:szCs w:val="21"/>
              </w:rPr>
              <w:t>°</w:t>
            </w:r>
            <w:r w:rsidRPr="00D33DCB">
              <w:rPr>
                <w:rFonts w:ascii="宋体" w:hAnsi="宋体" w:cs="宋体" w:hint="eastAsia"/>
                <w:color w:val="000000" w:themeColor="text1"/>
                <w:szCs w:val="21"/>
              </w:rPr>
              <w:br/>
              <w:t xml:space="preserve">额定输入电压 </w:t>
            </w:r>
            <w:r w:rsidRPr="00D33DCB">
              <w:rPr>
                <w:color w:val="000000" w:themeColor="text1"/>
                <w:szCs w:val="21"/>
              </w:rPr>
              <w:t>100 V / 70 V</w:t>
            </w:r>
            <w:r w:rsidRPr="00D33DCB">
              <w:rPr>
                <w:rFonts w:ascii="宋体" w:hAnsi="宋体" w:cs="宋体" w:hint="eastAsia"/>
                <w:color w:val="000000" w:themeColor="text1"/>
                <w:szCs w:val="21"/>
              </w:rPr>
              <w:br/>
              <w:t xml:space="preserve">额定阻抗 </w:t>
            </w:r>
            <w:r w:rsidRPr="00D33DCB">
              <w:rPr>
                <w:color w:val="000000" w:themeColor="text1"/>
                <w:szCs w:val="21"/>
              </w:rPr>
              <w:t>1.7 k</w:t>
            </w:r>
            <w:r w:rsidRPr="00D33DCB">
              <w:rPr>
                <w:rFonts w:ascii="宋体" w:hAnsi="宋体" w:cs="宋体" w:hint="eastAsia"/>
                <w:color w:val="000000" w:themeColor="text1"/>
                <w:szCs w:val="21"/>
              </w:rPr>
              <w:t xml:space="preserve">Ω </w:t>
            </w:r>
            <w:r w:rsidRPr="00D33DCB">
              <w:rPr>
                <w:color w:val="000000" w:themeColor="text1"/>
                <w:szCs w:val="21"/>
              </w:rPr>
              <w:t>/ 3.3 k</w:t>
            </w:r>
            <w:r w:rsidRPr="00D33DCB">
              <w:rPr>
                <w:rFonts w:ascii="宋体" w:hAnsi="宋体" w:cs="宋体" w:hint="eastAsia"/>
                <w:color w:val="000000" w:themeColor="text1"/>
                <w:szCs w:val="21"/>
              </w:rPr>
              <w:t>Ω</w:t>
            </w:r>
            <w:r w:rsidRPr="00D33DCB">
              <w:rPr>
                <w:color w:val="000000" w:themeColor="text1"/>
                <w:szCs w:val="21"/>
              </w:rPr>
              <w:t>/6.7 k</w:t>
            </w:r>
            <w:r w:rsidRPr="00D33DCB">
              <w:rPr>
                <w:rFonts w:ascii="宋体" w:hAnsi="宋体" w:cs="宋体" w:hint="eastAsia"/>
                <w:color w:val="000000" w:themeColor="text1"/>
                <w:szCs w:val="21"/>
              </w:rPr>
              <w:t>Ω</w:t>
            </w:r>
            <w:r w:rsidRPr="00D33DCB">
              <w:rPr>
                <w:rFonts w:ascii="宋体" w:hAnsi="宋体" w:cs="宋体" w:hint="eastAsia"/>
                <w:color w:val="000000" w:themeColor="text1"/>
                <w:szCs w:val="21"/>
              </w:rPr>
              <w:br/>
              <w:t>连接器 塑料接线端子</w:t>
            </w:r>
            <w:r w:rsidRPr="00D33DCB">
              <w:rPr>
                <w:rFonts w:ascii="宋体" w:hAnsi="宋体" w:cs="宋体" w:hint="eastAsia"/>
                <w:color w:val="000000" w:themeColor="text1"/>
                <w:szCs w:val="21"/>
              </w:rPr>
              <w:br/>
              <w:t>尺寸</w:t>
            </w:r>
            <w:r w:rsidRPr="00D33DCB">
              <w:rPr>
                <w:color w:val="000000" w:themeColor="text1"/>
                <w:szCs w:val="21"/>
              </w:rPr>
              <w:t>(</w:t>
            </w:r>
            <w:r w:rsidRPr="00D33DCB">
              <w:rPr>
                <w:rFonts w:ascii="宋体" w:hAnsi="宋体" w:cs="宋体" w:hint="eastAsia"/>
                <w:color w:val="000000" w:themeColor="text1"/>
                <w:szCs w:val="21"/>
              </w:rPr>
              <w:t xml:space="preserve">直径 </w:t>
            </w:r>
            <w:r w:rsidRPr="00D33DCB">
              <w:rPr>
                <w:color w:val="000000" w:themeColor="text1"/>
                <w:szCs w:val="21"/>
              </w:rPr>
              <w:t xml:space="preserve">x </w:t>
            </w:r>
            <w:r w:rsidRPr="00D33DCB">
              <w:rPr>
                <w:rFonts w:ascii="宋体" w:hAnsi="宋体" w:cs="宋体" w:hint="eastAsia"/>
                <w:color w:val="000000" w:themeColor="text1"/>
                <w:szCs w:val="21"/>
              </w:rPr>
              <w:t>高</w:t>
            </w:r>
            <w:r w:rsidRPr="00D33DCB">
              <w:rPr>
                <w:color w:val="000000" w:themeColor="text1"/>
                <w:szCs w:val="21"/>
              </w:rPr>
              <w:t xml:space="preserve">) </w:t>
            </w:r>
            <w:r w:rsidRPr="00D33DCB">
              <w:rPr>
                <w:rFonts w:ascii="宋体" w:hAnsi="宋体" w:cs="宋体" w:hint="eastAsia"/>
                <w:color w:val="000000" w:themeColor="text1"/>
                <w:szCs w:val="21"/>
              </w:rPr>
              <w:t>Φ</w:t>
            </w:r>
            <w:r w:rsidRPr="00D33DCB">
              <w:rPr>
                <w:color w:val="000000" w:themeColor="text1"/>
                <w:szCs w:val="21"/>
              </w:rPr>
              <w:t>180 mm x 105 mm</w:t>
            </w:r>
            <w:r w:rsidRPr="00D33DCB">
              <w:rPr>
                <w:rFonts w:ascii="宋体" w:hAnsi="宋体" w:cs="宋体" w:hint="eastAsia"/>
                <w:color w:val="000000" w:themeColor="text1"/>
                <w:szCs w:val="21"/>
              </w:rPr>
              <w:br/>
              <w:t xml:space="preserve">开孔尺寸 </w:t>
            </w:r>
            <w:r w:rsidRPr="00D33DCB">
              <w:rPr>
                <w:color w:val="000000" w:themeColor="text1"/>
                <w:szCs w:val="21"/>
              </w:rPr>
              <w:t>160 mm</w:t>
            </w:r>
            <w:r w:rsidRPr="00D33DCB">
              <w:rPr>
                <w:rFonts w:ascii="宋体" w:hAnsi="宋体" w:cs="宋体" w:hint="eastAsia"/>
                <w:color w:val="000000" w:themeColor="text1"/>
                <w:szCs w:val="21"/>
              </w:rPr>
              <w:br/>
              <w:t xml:space="preserve">扬声器单元尺寸 </w:t>
            </w:r>
            <w:r w:rsidRPr="00D33DCB">
              <w:rPr>
                <w:color w:val="000000" w:themeColor="text1"/>
                <w:szCs w:val="21"/>
              </w:rPr>
              <w:t>130 mm(5")</w:t>
            </w:r>
            <w:r w:rsidRPr="00D33DCB">
              <w:rPr>
                <w:rFonts w:ascii="宋体" w:hAnsi="宋体" w:cs="宋体" w:hint="eastAsia"/>
                <w:color w:val="000000" w:themeColor="text1"/>
                <w:szCs w:val="21"/>
              </w:rPr>
              <w:br/>
              <w:t xml:space="preserve">颜色 白色 </w:t>
            </w:r>
            <w:r w:rsidRPr="00D33DCB">
              <w:rPr>
                <w:color w:val="000000" w:themeColor="text1"/>
                <w:szCs w:val="21"/>
              </w:rPr>
              <w:t>(RAL 9003)</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9</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电源时序器</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台</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2</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tcPr>
          <w:p w:rsidR="0008420B" w:rsidRPr="00D33DCB" w:rsidRDefault="00A6629B">
            <w:pPr>
              <w:widowControl/>
              <w:jc w:val="left"/>
              <w:textAlignment w:val="top"/>
              <w:rPr>
                <w:rFonts w:ascii="宋体" w:hAnsi="宋体" w:cs="宋体"/>
                <w:color w:val="000000" w:themeColor="text1"/>
                <w:szCs w:val="21"/>
              </w:rPr>
            </w:pPr>
            <w:r w:rsidRPr="00D33DCB">
              <w:rPr>
                <w:rFonts w:ascii="宋体" w:hAnsi="宋体" w:cs="宋体" w:hint="eastAsia"/>
                <w:color w:val="000000" w:themeColor="text1"/>
                <w:szCs w:val="21"/>
              </w:rPr>
              <w:t>一、功能描述</w:t>
            </w:r>
            <w:r w:rsidRPr="00D33DCB">
              <w:rPr>
                <w:rFonts w:ascii="宋体" w:hAnsi="宋体" w:cs="宋体" w:hint="eastAsia"/>
                <w:color w:val="000000" w:themeColor="text1"/>
                <w:szCs w:val="21"/>
              </w:rPr>
              <w:br/>
              <w:t>1.按顺序开启</w:t>
            </w:r>
            <w:r w:rsidRPr="00D33DCB">
              <w:rPr>
                <w:color w:val="000000" w:themeColor="text1"/>
                <w:szCs w:val="21"/>
              </w:rPr>
              <w:t>/</w:t>
            </w:r>
            <w:r w:rsidRPr="00D33DCB">
              <w:rPr>
                <w:rFonts w:ascii="宋体" w:hAnsi="宋体" w:cs="宋体" w:hint="eastAsia"/>
                <w:color w:val="000000" w:themeColor="text1"/>
                <w:szCs w:val="21"/>
              </w:rPr>
              <w:t>关闭</w:t>
            </w:r>
            <w:r w:rsidRPr="00D33DCB">
              <w:rPr>
                <w:color w:val="000000" w:themeColor="text1"/>
                <w:szCs w:val="21"/>
              </w:rPr>
              <w:t>16</w:t>
            </w:r>
            <w:r w:rsidRPr="00D33DCB">
              <w:rPr>
                <w:rFonts w:ascii="宋体" w:hAnsi="宋体" w:cs="宋体" w:hint="eastAsia"/>
                <w:color w:val="000000" w:themeColor="text1"/>
                <w:szCs w:val="21"/>
              </w:rPr>
              <w:t>路受控设备的电源</w:t>
            </w:r>
            <w:r w:rsidRPr="00D33DCB">
              <w:rPr>
                <w:rFonts w:ascii="宋体" w:hAnsi="宋体" w:cs="宋体" w:hint="eastAsia"/>
                <w:color w:val="000000" w:themeColor="text1"/>
                <w:szCs w:val="21"/>
              </w:rPr>
              <w:br/>
              <w:t>2.可以通过系统定时器设计电源开启</w:t>
            </w:r>
            <w:r w:rsidRPr="00D33DCB">
              <w:rPr>
                <w:color w:val="000000" w:themeColor="text1"/>
                <w:szCs w:val="21"/>
              </w:rPr>
              <w:t>/</w:t>
            </w:r>
            <w:r w:rsidRPr="00D33DCB">
              <w:rPr>
                <w:rFonts w:ascii="宋体" w:hAnsi="宋体" w:cs="宋体" w:hint="eastAsia"/>
                <w:color w:val="000000" w:themeColor="text1"/>
                <w:szCs w:val="21"/>
              </w:rPr>
              <w:t>关闭时间，做到无人值守</w:t>
            </w:r>
            <w:r w:rsidRPr="00D33DCB">
              <w:rPr>
                <w:rFonts w:ascii="宋体" w:hAnsi="宋体" w:cs="宋体" w:hint="eastAsia"/>
                <w:color w:val="000000" w:themeColor="text1"/>
                <w:szCs w:val="21"/>
              </w:rPr>
              <w:br/>
              <w:t>3.插座总容量达</w:t>
            </w:r>
            <w:r w:rsidRPr="00D33DCB">
              <w:rPr>
                <w:color w:val="000000" w:themeColor="text1"/>
                <w:szCs w:val="21"/>
              </w:rPr>
              <w:t>4.5KVA</w:t>
            </w:r>
            <w:r w:rsidRPr="00D33DCB">
              <w:rPr>
                <w:rFonts w:ascii="宋体" w:hAnsi="宋体" w:cs="宋体" w:hint="eastAsia"/>
                <w:color w:val="000000" w:themeColor="text1"/>
                <w:szCs w:val="21"/>
              </w:rPr>
              <w:br/>
              <w:t>4.关机后后排输出座可完全断电</w:t>
            </w:r>
            <w:r w:rsidRPr="00D33DCB">
              <w:rPr>
                <w:rFonts w:ascii="宋体" w:hAnsi="宋体" w:cs="宋体" w:hint="eastAsia"/>
                <w:color w:val="000000" w:themeColor="text1"/>
                <w:szCs w:val="21"/>
              </w:rPr>
              <w:br/>
              <w:t>5.电源指示灯常亮</w:t>
            </w:r>
            <w:r w:rsidRPr="00D33DCB">
              <w:rPr>
                <w:rFonts w:ascii="宋体" w:hAnsi="宋体" w:cs="宋体" w:hint="eastAsia"/>
                <w:color w:val="000000" w:themeColor="text1"/>
                <w:szCs w:val="21"/>
              </w:rPr>
              <w:br/>
              <w:t>二、产品参数</w:t>
            </w:r>
            <w:r w:rsidRPr="00D33DCB">
              <w:rPr>
                <w:rFonts w:ascii="宋体" w:hAnsi="宋体" w:cs="宋体" w:hint="eastAsia"/>
                <w:color w:val="000000" w:themeColor="text1"/>
                <w:szCs w:val="21"/>
              </w:rPr>
              <w:br/>
              <w:t>十六路受控电源插座输出容量 ：电源输入总容量：</w:t>
            </w:r>
            <w:r w:rsidRPr="00D33DCB">
              <w:rPr>
                <w:color w:val="000000" w:themeColor="text1"/>
                <w:szCs w:val="21"/>
              </w:rPr>
              <w:t>4.5KW,</w:t>
            </w:r>
            <w:r w:rsidRPr="00D33DCB">
              <w:rPr>
                <w:rFonts w:ascii="宋体" w:hAnsi="宋体" w:cs="宋体" w:hint="eastAsia"/>
                <w:color w:val="000000" w:themeColor="text1"/>
                <w:szCs w:val="21"/>
              </w:rPr>
              <w:t>只有一个插座连接负载时可承受负载能力</w:t>
            </w:r>
            <w:r w:rsidRPr="00D33DCB">
              <w:rPr>
                <w:color w:val="000000" w:themeColor="text1"/>
                <w:szCs w:val="21"/>
              </w:rPr>
              <w:t>2KW</w:t>
            </w:r>
            <w:r w:rsidRPr="00D33DCB">
              <w:rPr>
                <w:rFonts w:ascii="宋体" w:hAnsi="宋体" w:cs="宋体" w:hint="eastAsia"/>
                <w:color w:val="000000" w:themeColor="text1"/>
                <w:szCs w:val="21"/>
              </w:rPr>
              <w:t>（</w:t>
            </w:r>
            <w:r w:rsidRPr="00D33DCB">
              <w:rPr>
                <w:color w:val="000000" w:themeColor="text1"/>
                <w:szCs w:val="21"/>
              </w:rPr>
              <w:t>VA</w:t>
            </w:r>
            <w:r w:rsidRPr="00D33DCB">
              <w:rPr>
                <w:rFonts w:ascii="宋体" w:hAnsi="宋体" w:cs="宋体" w:hint="eastAsia"/>
                <w:color w:val="000000" w:themeColor="text1"/>
                <w:szCs w:val="21"/>
              </w:rPr>
              <w:t>）</w:t>
            </w:r>
            <w:r w:rsidRPr="00D33DCB">
              <w:rPr>
                <w:rFonts w:ascii="宋体" w:hAnsi="宋体" w:cs="宋体" w:hint="eastAsia"/>
                <w:color w:val="000000" w:themeColor="text1"/>
                <w:szCs w:val="21"/>
              </w:rPr>
              <w:br/>
              <w:t>定时器控制信号 短路信号</w:t>
            </w:r>
            <w:r w:rsidRPr="00D33DCB">
              <w:rPr>
                <w:color w:val="000000" w:themeColor="text1"/>
                <w:szCs w:val="21"/>
              </w:rPr>
              <w:t>,</w:t>
            </w:r>
            <w:r w:rsidRPr="00D33DCB">
              <w:rPr>
                <w:rFonts w:ascii="宋体" w:hAnsi="宋体" w:cs="宋体" w:hint="eastAsia"/>
                <w:color w:val="000000" w:themeColor="text1"/>
                <w:szCs w:val="21"/>
              </w:rPr>
              <w:t>低电平激活</w:t>
            </w:r>
            <w:r w:rsidRPr="00D33DCB">
              <w:rPr>
                <w:rFonts w:ascii="宋体" w:hAnsi="宋体" w:cs="宋体" w:hint="eastAsia"/>
                <w:color w:val="000000" w:themeColor="text1"/>
                <w:szCs w:val="21"/>
              </w:rPr>
              <w:br/>
              <w:t xml:space="preserve">动作时间间隔 </w:t>
            </w:r>
            <w:r w:rsidRPr="00D33DCB">
              <w:rPr>
                <w:color w:val="000000" w:themeColor="text1"/>
                <w:szCs w:val="21"/>
              </w:rPr>
              <w:t>0.4S~0.5S</w:t>
            </w:r>
            <w:r w:rsidRPr="00D33DCB">
              <w:rPr>
                <w:rFonts w:ascii="宋体" w:hAnsi="宋体" w:cs="宋体" w:hint="eastAsia"/>
                <w:color w:val="000000" w:themeColor="text1"/>
                <w:szCs w:val="21"/>
              </w:rPr>
              <w:br/>
              <w:t>可控制电源输出 十六路（</w:t>
            </w:r>
            <w:r w:rsidRPr="00D33DCB">
              <w:rPr>
                <w:color w:val="000000" w:themeColor="text1"/>
                <w:szCs w:val="21"/>
              </w:rPr>
              <w:t>CH11~CH16</w:t>
            </w:r>
            <w:r w:rsidRPr="00D33DCB">
              <w:rPr>
                <w:rFonts w:ascii="宋体" w:hAnsi="宋体" w:cs="宋体" w:hint="eastAsia"/>
                <w:color w:val="000000" w:themeColor="text1"/>
                <w:szCs w:val="21"/>
              </w:rPr>
              <w:t>）</w:t>
            </w:r>
            <w:r w:rsidRPr="00D33DCB">
              <w:rPr>
                <w:rFonts w:ascii="宋体" w:hAnsi="宋体" w:cs="宋体" w:hint="eastAsia"/>
                <w:color w:val="000000" w:themeColor="text1"/>
                <w:szCs w:val="21"/>
              </w:rPr>
              <w:br/>
              <w:t>功能控制 定时器控制信号输入口一个</w:t>
            </w:r>
            <w:r w:rsidRPr="00D33DCB">
              <w:rPr>
                <w:color w:val="000000" w:themeColor="text1"/>
                <w:szCs w:val="21"/>
              </w:rPr>
              <w:t>,</w:t>
            </w:r>
            <w:r w:rsidRPr="00D33DCB">
              <w:rPr>
                <w:rFonts w:ascii="宋体" w:hAnsi="宋体" w:cs="宋体" w:hint="eastAsia"/>
                <w:color w:val="000000" w:themeColor="text1"/>
                <w:szCs w:val="21"/>
              </w:rPr>
              <w:t>电源开关一个</w:t>
            </w:r>
            <w:r w:rsidRPr="00D33DCB">
              <w:rPr>
                <w:rFonts w:ascii="宋体" w:hAnsi="宋体" w:cs="宋体" w:hint="eastAsia"/>
                <w:color w:val="000000" w:themeColor="text1"/>
                <w:szCs w:val="21"/>
              </w:rPr>
              <w:br/>
              <w:t xml:space="preserve">指示灯 </w:t>
            </w:r>
            <w:r w:rsidRPr="00D33DCB">
              <w:rPr>
                <w:color w:val="000000" w:themeColor="text1"/>
                <w:szCs w:val="21"/>
              </w:rPr>
              <w:t>POWER</w:t>
            </w:r>
            <w:r w:rsidRPr="00D33DCB">
              <w:rPr>
                <w:rFonts w:ascii="宋体" w:hAnsi="宋体" w:cs="宋体" w:hint="eastAsia"/>
                <w:color w:val="000000" w:themeColor="text1"/>
                <w:szCs w:val="21"/>
              </w:rPr>
              <w:t>、</w:t>
            </w:r>
            <w:r w:rsidRPr="00D33DCB">
              <w:rPr>
                <w:color w:val="000000" w:themeColor="text1"/>
                <w:szCs w:val="21"/>
              </w:rPr>
              <w:t>TIMER</w:t>
            </w:r>
            <w:r w:rsidRPr="00D33DCB">
              <w:rPr>
                <w:rFonts w:ascii="宋体" w:hAnsi="宋体" w:cs="宋体" w:hint="eastAsia"/>
                <w:color w:val="000000" w:themeColor="text1"/>
                <w:szCs w:val="21"/>
              </w:rPr>
              <w:t>、</w:t>
            </w:r>
            <w:r w:rsidRPr="00D33DCB">
              <w:rPr>
                <w:color w:val="000000" w:themeColor="text1"/>
                <w:szCs w:val="21"/>
              </w:rPr>
              <w:t>CH1~CH16</w:t>
            </w:r>
            <w:r w:rsidRPr="00D33DCB">
              <w:rPr>
                <w:rFonts w:ascii="宋体" w:hAnsi="宋体" w:cs="宋体" w:hint="eastAsia"/>
                <w:color w:val="000000" w:themeColor="text1"/>
                <w:szCs w:val="21"/>
              </w:rPr>
              <w:br/>
              <w:t xml:space="preserve">保护 </w:t>
            </w:r>
            <w:r w:rsidRPr="00D33DCB">
              <w:rPr>
                <w:color w:val="000000" w:themeColor="text1"/>
                <w:szCs w:val="21"/>
              </w:rPr>
              <w:t>AC FUSE X 0.5AX1</w:t>
            </w:r>
            <w:r w:rsidRPr="00D33DCB">
              <w:rPr>
                <w:rFonts w:ascii="宋体" w:hAnsi="宋体" w:cs="宋体" w:hint="eastAsia"/>
                <w:color w:val="000000" w:themeColor="text1"/>
                <w:szCs w:val="21"/>
              </w:rPr>
              <w:br/>
              <w:t xml:space="preserve">电源线 </w:t>
            </w:r>
            <w:r w:rsidRPr="00D33DCB">
              <w:rPr>
                <w:color w:val="000000" w:themeColor="text1"/>
                <w:szCs w:val="21"/>
              </w:rPr>
              <w:t>(3X1.5mm) X 1.5M (</w:t>
            </w:r>
            <w:r w:rsidRPr="00D33DCB">
              <w:rPr>
                <w:rFonts w:ascii="宋体" w:hAnsi="宋体" w:cs="宋体" w:hint="eastAsia"/>
                <w:color w:val="000000" w:themeColor="text1"/>
                <w:szCs w:val="21"/>
              </w:rPr>
              <w:t>标准）</w:t>
            </w:r>
            <w:r w:rsidRPr="00D33DCB">
              <w:rPr>
                <w:rFonts w:ascii="宋体" w:hAnsi="宋体" w:cs="宋体" w:hint="eastAsia"/>
                <w:color w:val="000000" w:themeColor="text1"/>
                <w:szCs w:val="21"/>
              </w:rPr>
              <w:br/>
              <w:t xml:space="preserve">电源 </w:t>
            </w:r>
            <w:r w:rsidRPr="00D33DCB">
              <w:rPr>
                <w:color w:val="000000" w:themeColor="text1"/>
                <w:szCs w:val="21"/>
              </w:rPr>
              <w:t>AC220V</w:t>
            </w:r>
            <w:r w:rsidRPr="00D33DCB">
              <w:rPr>
                <w:rFonts w:ascii="宋体" w:hAnsi="宋体" w:cs="宋体" w:hint="eastAsia"/>
                <w:color w:val="000000" w:themeColor="text1"/>
                <w:szCs w:val="21"/>
              </w:rPr>
              <w:t>±</w:t>
            </w:r>
            <w:r w:rsidRPr="00D33DCB">
              <w:rPr>
                <w:color w:val="000000" w:themeColor="text1"/>
                <w:szCs w:val="21"/>
              </w:rPr>
              <w:t>10% 50Hz</w:t>
            </w:r>
            <w:r w:rsidRPr="00D33DCB">
              <w:rPr>
                <w:rFonts w:ascii="宋体" w:hAnsi="宋体" w:cs="宋体" w:hint="eastAsia"/>
                <w:color w:val="000000" w:themeColor="text1"/>
                <w:szCs w:val="21"/>
              </w:rPr>
              <w:br/>
              <w:t xml:space="preserve">电源消耗 </w:t>
            </w:r>
            <w:r w:rsidRPr="00D33DCB">
              <w:rPr>
                <w:color w:val="000000" w:themeColor="text1"/>
                <w:szCs w:val="21"/>
              </w:rPr>
              <w:t>25~30W</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10</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广播机柜</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个</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2</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ascii="宋体" w:hAnsi="宋体" w:cs="宋体" w:hint="eastAsia"/>
                <w:color w:val="000000" w:themeColor="text1"/>
                <w:szCs w:val="21"/>
              </w:rPr>
              <w:t>组装机柜，</w:t>
            </w:r>
            <w:r w:rsidRPr="00D33DCB">
              <w:rPr>
                <w:color w:val="000000" w:themeColor="text1"/>
                <w:szCs w:val="21"/>
              </w:rPr>
              <w:t>600X800X2000mm(42U)</w:t>
            </w:r>
          </w:p>
        </w:tc>
      </w:tr>
      <w:tr w:rsidR="0008420B" w:rsidRPr="00D33DCB">
        <w:trPr>
          <w:trHeight w:val="6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11</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广播管理计算机（包括操作系</w:t>
            </w:r>
            <w:r w:rsidRPr="00D33DCB">
              <w:rPr>
                <w:rFonts w:hint="eastAsia"/>
                <w:color w:val="000000" w:themeColor="text1"/>
                <w:szCs w:val="21"/>
              </w:rPr>
              <w:t xml:space="preserve"> </w:t>
            </w:r>
            <w:r w:rsidRPr="00D33DCB">
              <w:rPr>
                <w:rFonts w:hint="eastAsia"/>
                <w:color w:val="000000" w:themeColor="text1"/>
                <w:szCs w:val="21"/>
              </w:rPr>
              <w:t>统）</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台</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color w:val="000000" w:themeColor="text1"/>
                <w:szCs w:val="21"/>
              </w:rPr>
              <w:t>（</w:t>
            </w:r>
            <w:r w:rsidRPr="00D33DCB">
              <w:rPr>
                <w:color w:val="000000" w:themeColor="text1"/>
                <w:szCs w:val="21"/>
              </w:rPr>
              <w:t>1</w:t>
            </w:r>
            <w:r w:rsidRPr="00D33DCB">
              <w:rPr>
                <w:color w:val="000000" w:themeColor="text1"/>
                <w:szCs w:val="21"/>
              </w:rPr>
              <w:t>）操作系统：</w:t>
            </w:r>
            <w:r w:rsidRPr="00D33DCB">
              <w:rPr>
                <w:rFonts w:hint="eastAsia"/>
                <w:color w:val="000000" w:themeColor="text1"/>
                <w:szCs w:val="21"/>
              </w:rPr>
              <w:t>参照或相当于</w:t>
            </w:r>
            <w:r w:rsidRPr="00D33DCB">
              <w:rPr>
                <w:color w:val="000000" w:themeColor="text1"/>
                <w:szCs w:val="21"/>
              </w:rPr>
              <w:t>Windows10</w:t>
            </w:r>
            <w:r w:rsidRPr="00D33DCB">
              <w:rPr>
                <w:color w:val="000000" w:themeColor="text1"/>
                <w:szCs w:val="21"/>
              </w:rPr>
              <w:t>；</w:t>
            </w:r>
          </w:p>
          <w:p w:rsidR="0008420B" w:rsidRPr="00D33DCB" w:rsidRDefault="00A6629B">
            <w:pPr>
              <w:rPr>
                <w:color w:val="000000" w:themeColor="text1"/>
                <w:szCs w:val="21"/>
              </w:rPr>
            </w:pPr>
            <w:r w:rsidRPr="00D33DCB">
              <w:rPr>
                <w:color w:val="000000" w:themeColor="text1"/>
                <w:szCs w:val="21"/>
              </w:rPr>
              <w:t>（</w:t>
            </w:r>
            <w:r w:rsidRPr="00D33DCB">
              <w:rPr>
                <w:color w:val="000000" w:themeColor="text1"/>
                <w:szCs w:val="21"/>
              </w:rPr>
              <w:t>2</w:t>
            </w:r>
            <w:r w:rsidRPr="00D33DCB">
              <w:rPr>
                <w:color w:val="000000" w:themeColor="text1"/>
                <w:szCs w:val="21"/>
              </w:rPr>
              <w:t>）</w:t>
            </w:r>
            <w:r w:rsidRPr="00D33DCB">
              <w:rPr>
                <w:color w:val="000000" w:themeColor="text1"/>
                <w:szCs w:val="21"/>
              </w:rPr>
              <w:t>CPU</w:t>
            </w:r>
            <w:r w:rsidRPr="00D33DCB">
              <w:rPr>
                <w:color w:val="000000" w:themeColor="text1"/>
                <w:szCs w:val="21"/>
              </w:rPr>
              <w:t>型号</w:t>
            </w:r>
            <w:r w:rsidRPr="00D33DCB">
              <w:rPr>
                <w:rFonts w:hint="eastAsia"/>
                <w:color w:val="000000" w:themeColor="text1"/>
                <w:szCs w:val="21"/>
              </w:rPr>
              <w:t>参照或相当于</w:t>
            </w:r>
            <w:r w:rsidRPr="00D33DCB">
              <w:rPr>
                <w:color w:val="000000" w:themeColor="text1"/>
                <w:szCs w:val="21"/>
              </w:rPr>
              <w:t>：</w:t>
            </w:r>
            <w:r w:rsidRPr="00D33DCB">
              <w:rPr>
                <w:color w:val="000000" w:themeColor="text1"/>
                <w:szCs w:val="21"/>
              </w:rPr>
              <w:t>≥i5-9</w:t>
            </w:r>
            <w:r w:rsidRPr="00D33DCB">
              <w:rPr>
                <w:color w:val="000000" w:themeColor="text1"/>
                <w:szCs w:val="21"/>
              </w:rPr>
              <w:t>代以上；</w:t>
            </w:r>
          </w:p>
          <w:p w:rsidR="0008420B" w:rsidRPr="00D33DCB" w:rsidRDefault="00A6629B">
            <w:pPr>
              <w:rPr>
                <w:color w:val="000000" w:themeColor="text1"/>
                <w:szCs w:val="21"/>
              </w:rPr>
            </w:pPr>
            <w:r w:rsidRPr="00D33DCB">
              <w:rPr>
                <w:color w:val="000000" w:themeColor="text1"/>
                <w:szCs w:val="21"/>
              </w:rPr>
              <w:t>（</w:t>
            </w:r>
            <w:r w:rsidRPr="00D33DCB">
              <w:rPr>
                <w:color w:val="000000" w:themeColor="text1"/>
                <w:szCs w:val="21"/>
              </w:rPr>
              <w:t>3</w:t>
            </w:r>
            <w:r w:rsidRPr="00D33DCB">
              <w:rPr>
                <w:color w:val="000000" w:themeColor="text1"/>
                <w:szCs w:val="21"/>
              </w:rPr>
              <w:t>）运行内存：</w:t>
            </w:r>
            <w:r w:rsidRPr="00D33DCB">
              <w:rPr>
                <w:color w:val="000000" w:themeColor="text1"/>
                <w:szCs w:val="21"/>
              </w:rPr>
              <w:t>≥8G</w:t>
            </w:r>
            <w:r w:rsidRPr="00D33DCB">
              <w:rPr>
                <w:color w:val="000000" w:themeColor="text1"/>
                <w:szCs w:val="21"/>
              </w:rPr>
              <w:t>；</w:t>
            </w:r>
          </w:p>
          <w:p w:rsidR="0008420B" w:rsidRPr="00D33DCB" w:rsidRDefault="00A6629B">
            <w:pPr>
              <w:rPr>
                <w:color w:val="000000" w:themeColor="text1"/>
                <w:szCs w:val="21"/>
              </w:rPr>
            </w:pPr>
            <w:r w:rsidRPr="00D33DCB">
              <w:rPr>
                <w:color w:val="000000" w:themeColor="text1"/>
                <w:szCs w:val="21"/>
              </w:rPr>
              <w:t>（</w:t>
            </w:r>
            <w:r w:rsidRPr="00D33DCB">
              <w:rPr>
                <w:color w:val="000000" w:themeColor="text1"/>
                <w:szCs w:val="21"/>
              </w:rPr>
              <w:t>4</w:t>
            </w:r>
            <w:r w:rsidRPr="00D33DCB">
              <w:rPr>
                <w:color w:val="000000" w:themeColor="text1"/>
                <w:szCs w:val="21"/>
              </w:rPr>
              <w:t>）硬盘：</w:t>
            </w:r>
            <w:r w:rsidRPr="00D33DCB">
              <w:rPr>
                <w:color w:val="000000" w:themeColor="text1"/>
                <w:szCs w:val="21"/>
              </w:rPr>
              <w:t>≥240SSD+1T;</w:t>
            </w:r>
          </w:p>
          <w:p w:rsidR="0008420B" w:rsidRPr="00D33DCB" w:rsidRDefault="00A6629B">
            <w:pPr>
              <w:rPr>
                <w:color w:val="000000" w:themeColor="text1"/>
                <w:szCs w:val="21"/>
              </w:rPr>
            </w:pPr>
            <w:r w:rsidRPr="00D33DCB">
              <w:rPr>
                <w:color w:val="000000" w:themeColor="text1"/>
                <w:szCs w:val="21"/>
              </w:rPr>
              <w:t>（</w:t>
            </w:r>
            <w:r w:rsidRPr="00D33DCB">
              <w:rPr>
                <w:color w:val="000000" w:themeColor="text1"/>
                <w:szCs w:val="21"/>
              </w:rPr>
              <w:t>5</w:t>
            </w:r>
            <w:r w:rsidRPr="00D33DCB">
              <w:rPr>
                <w:color w:val="000000" w:themeColor="text1"/>
                <w:szCs w:val="21"/>
              </w:rPr>
              <w:t>）显示器：</w:t>
            </w:r>
            <w:r w:rsidRPr="00D33DCB">
              <w:rPr>
                <w:color w:val="000000" w:themeColor="text1"/>
                <w:szCs w:val="21"/>
              </w:rPr>
              <w:t>≥23.5</w:t>
            </w:r>
            <w:r w:rsidRPr="00D33DCB">
              <w:rPr>
                <w:color w:val="000000" w:themeColor="text1"/>
                <w:szCs w:val="21"/>
              </w:rPr>
              <w:t>寸。</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12</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广播信号线</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米</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1500</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rFonts w:ascii="宋体" w:hAnsi="宋体" w:cs="宋体"/>
                <w:color w:val="000000" w:themeColor="text1"/>
                <w:szCs w:val="21"/>
              </w:rPr>
            </w:pPr>
            <w:r w:rsidRPr="00D33DCB">
              <w:rPr>
                <w:rFonts w:ascii="宋体" w:hAnsi="宋体" w:cs="宋体" w:hint="eastAsia"/>
                <w:color w:val="000000" w:themeColor="text1"/>
                <w:szCs w:val="21"/>
              </w:rPr>
              <w:t>ZR-RVV2*1.5</w:t>
            </w:r>
          </w:p>
        </w:tc>
      </w:tr>
      <w:tr w:rsidR="0008420B" w:rsidRPr="00D33DCB">
        <w:trPr>
          <w:trHeight w:val="300"/>
        </w:trPr>
        <w:tc>
          <w:tcPr>
            <w:tcW w:w="63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13</w:t>
            </w:r>
          </w:p>
        </w:tc>
        <w:tc>
          <w:tcPr>
            <w:tcW w:w="22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安装调式</w:t>
            </w:r>
          </w:p>
        </w:tc>
        <w:tc>
          <w:tcPr>
            <w:tcW w:w="4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项</w:t>
            </w:r>
          </w:p>
        </w:tc>
        <w:tc>
          <w:tcPr>
            <w:tcW w:w="77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color w:val="000000" w:themeColor="text1"/>
                <w:szCs w:val="21"/>
              </w:rPr>
            </w:pPr>
            <w:r w:rsidRPr="00D33DCB">
              <w:rPr>
                <w:rFonts w:hint="eastAsia"/>
                <w:color w:val="000000" w:themeColor="text1"/>
                <w:szCs w:val="21"/>
              </w:rPr>
              <w:t>1</w:t>
            </w:r>
          </w:p>
        </w:tc>
        <w:tc>
          <w:tcPr>
            <w:tcW w:w="542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08420B" w:rsidRPr="00D33DCB" w:rsidRDefault="00A6629B">
            <w:pPr>
              <w:rPr>
                <w:rFonts w:ascii="宋体" w:hAnsi="宋体" w:cs="宋体"/>
                <w:color w:val="000000" w:themeColor="text1"/>
                <w:szCs w:val="21"/>
              </w:rPr>
            </w:pPr>
            <w:r w:rsidRPr="00D33DCB">
              <w:rPr>
                <w:rFonts w:ascii="宋体" w:hAnsi="宋体" w:cs="宋体" w:hint="eastAsia"/>
                <w:color w:val="000000" w:themeColor="text1"/>
                <w:szCs w:val="21"/>
              </w:rPr>
              <w:t>安装设备，软件编程调试等</w:t>
            </w:r>
          </w:p>
        </w:tc>
      </w:tr>
    </w:tbl>
    <w:p w:rsidR="0008420B" w:rsidRPr="00D33DCB" w:rsidRDefault="00A6629B">
      <w:pPr>
        <w:tabs>
          <w:tab w:val="left" w:pos="180"/>
          <w:tab w:val="left" w:pos="1620"/>
        </w:tabs>
        <w:spacing w:line="480" w:lineRule="exact"/>
        <w:ind w:firstLineChars="200" w:firstLine="482"/>
        <w:rPr>
          <w:rFonts w:ascii="仿宋" w:eastAsia="仿宋" w:hAnsi="仿宋" w:cs="仿宋"/>
          <w:b/>
          <w:bCs/>
          <w:color w:val="000000" w:themeColor="text1"/>
          <w:sz w:val="24"/>
        </w:rPr>
      </w:pPr>
      <w:r w:rsidRPr="00D33DCB">
        <w:rPr>
          <w:rFonts w:ascii="仿宋" w:eastAsia="仿宋" w:hAnsi="仿宋" w:cs="仿宋" w:hint="eastAsia"/>
          <w:b/>
          <w:bCs/>
          <w:color w:val="000000" w:themeColor="text1"/>
          <w:sz w:val="24"/>
        </w:rPr>
        <w:t>二、核心产品：本表的核心产品为</w:t>
      </w:r>
      <w:r w:rsidR="00F25EB4" w:rsidRPr="00D33DCB">
        <w:rPr>
          <w:rFonts w:ascii="仿宋" w:eastAsia="仿宋" w:hAnsi="仿宋" w:cs="仿宋" w:hint="eastAsia"/>
          <w:b/>
          <w:bCs/>
          <w:color w:val="000000" w:themeColor="text1"/>
          <w:sz w:val="24"/>
        </w:rPr>
        <w:t>“防火墙”。</w:t>
      </w:r>
    </w:p>
    <w:p w:rsidR="0008420B" w:rsidRPr="00D33DCB" w:rsidRDefault="00A6629B">
      <w:pPr>
        <w:tabs>
          <w:tab w:val="left" w:pos="180"/>
          <w:tab w:val="left" w:pos="1620"/>
        </w:tabs>
        <w:spacing w:line="480" w:lineRule="exact"/>
        <w:ind w:firstLineChars="200" w:firstLine="482"/>
        <w:rPr>
          <w:rFonts w:ascii="仿宋" w:eastAsia="仿宋" w:hAnsi="仿宋" w:cs="仿宋"/>
          <w:b/>
          <w:bCs/>
          <w:color w:val="000000" w:themeColor="text1"/>
          <w:sz w:val="24"/>
        </w:rPr>
      </w:pPr>
      <w:r w:rsidRPr="00D33DCB">
        <w:rPr>
          <w:rFonts w:ascii="仿宋" w:eastAsia="仿宋" w:hAnsi="仿宋" w:cs="仿宋" w:hint="eastAsia"/>
          <w:b/>
          <w:bCs/>
          <w:color w:val="000000" w:themeColor="text1"/>
          <w:sz w:val="24"/>
        </w:rPr>
        <w:lastRenderedPageBreak/>
        <w:t>三、商务条款:</w:t>
      </w:r>
    </w:p>
    <w:p w:rsidR="00F25EB4" w:rsidRPr="00D33DCB" w:rsidRDefault="001D0F3D" w:rsidP="001D0F3D">
      <w:pPr>
        <w:spacing w:line="480" w:lineRule="exact"/>
        <w:ind w:firstLineChars="200" w:firstLine="482"/>
        <w:rPr>
          <w:rFonts w:ascii="仿宋" w:eastAsia="仿宋" w:hAnsi="仿宋" w:cs="仿宋"/>
          <w:bCs/>
          <w:color w:val="000000" w:themeColor="text1"/>
          <w:sz w:val="24"/>
        </w:rPr>
      </w:pPr>
      <w:r w:rsidRPr="001D0F3D">
        <w:rPr>
          <w:rFonts w:ascii="仿宋" w:eastAsia="仿宋" w:hAnsi="仿宋" w:cs="仿宋" w:hint="eastAsia"/>
          <w:b/>
          <w:bCs/>
          <w:color w:val="000000" w:themeColor="text1"/>
          <w:sz w:val="24"/>
        </w:rPr>
        <w:t>▲</w:t>
      </w:r>
      <w:r w:rsidR="00A6629B" w:rsidRPr="00D33DCB">
        <w:rPr>
          <w:rFonts w:ascii="仿宋" w:eastAsia="仿宋" w:hAnsi="仿宋" w:cs="仿宋" w:hint="eastAsia"/>
          <w:bCs/>
          <w:color w:val="000000" w:themeColor="text1"/>
          <w:sz w:val="24"/>
        </w:rPr>
        <w:t xml:space="preserve">1、售后服务要求：⑴按国家有关产品“三包”规定执行“三包”；⑵免费送货上门安装、调试，免费提供完善的设备使用、操作培训；⑶免费技术咨询、方案推荐；⑷定期回访以及对设备维修；⑸提供终身维护；（6）免费培训设备操作人员；（7）免费培训设备维护人员。                                                     </w:t>
      </w:r>
    </w:p>
    <w:p w:rsidR="0008420B" w:rsidRPr="00D33DCB" w:rsidRDefault="001D0F3D" w:rsidP="001D0F3D">
      <w:pPr>
        <w:spacing w:line="480" w:lineRule="exact"/>
        <w:ind w:firstLineChars="200" w:firstLine="482"/>
        <w:rPr>
          <w:rFonts w:ascii="仿宋" w:eastAsia="仿宋" w:hAnsi="仿宋" w:cs="仿宋"/>
          <w:color w:val="000000" w:themeColor="text1"/>
          <w:sz w:val="24"/>
        </w:rPr>
      </w:pPr>
      <w:r w:rsidRPr="001D0F3D">
        <w:rPr>
          <w:rFonts w:ascii="仿宋" w:eastAsia="仿宋" w:hAnsi="仿宋" w:cs="仿宋" w:hint="eastAsia"/>
          <w:b/>
          <w:bCs/>
          <w:color w:val="000000" w:themeColor="text1"/>
          <w:sz w:val="24"/>
        </w:rPr>
        <w:t>▲</w:t>
      </w:r>
      <w:r w:rsidR="00A6629B" w:rsidRPr="00D33DCB">
        <w:rPr>
          <w:rFonts w:ascii="仿宋" w:eastAsia="仿宋" w:hAnsi="仿宋" w:cs="仿宋" w:hint="eastAsia"/>
          <w:bCs/>
          <w:color w:val="000000" w:themeColor="text1"/>
          <w:sz w:val="24"/>
        </w:rPr>
        <w:t>2、产品交付使用过程中（质量保证期内）产品发生质量问题，成交供应商必须按采购人的要求无偿更换全新的符合国家质量标准的产品；在使用过程中（质量保证期内）发生故障，立即响应，4小时内 到达现场处理，一般故障处理时限不超过12小时修复，重大故障处理时限不超过72小时修复。</w:t>
      </w:r>
    </w:p>
    <w:p w:rsidR="0008420B" w:rsidRPr="00D33DCB" w:rsidRDefault="001D0F3D" w:rsidP="001D0F3D">
      <w:pPr>
        <w:spacing w:line="480" w:lineRule="exact"/>
        <w:ind w:firstLineChars="200" w:firstLine="482"/>
        <w:rPr>
          <w:rFonts w:ascii="仿宋" w:eastAsia="仿宋" w:hAnsi="仿宋" w:cs="仿宋"/>
          <w:color w:val="000000" w:themeColor="text1"/>
          <w:sz w:val="24"/>
        </w:rPr>
      </w:pPr>
      <w:r w:rsidRPr="001D0F3D">
        <w:rPr>
          <w:rFonts w:ascii="仿宋" w:eastAsia="仿宋" w:hAnsi="仿宋" w:cs="仿宋" w:hint="eastAsia"/>
          <w:b/>
          <w:color w:val="000000" w:themeColor="text1"/>
          <w:sz w:val="24"/>
        </w:rPr>
        <w:t>▲</w:t>
      </w:r>
      <w:r w:rsidR="00A6629B" w:rsidRPr="00D33DCB">
        <w:rPr>
          <w:rFonts w:ascii="仿宋" w:eastAsia="仿宋" w:hAnsi="仿宋" w:cs="仿宋" w:hint="eastAsia"/>
          <w:color w:val="000000" w:themeColor="text1"/>
          <w:sz w:val="24"/>
        </w:rPr>
        <w:t>3.交付地点：钦州市采购人指定地点。</w:t>
      </w:r>
    </w:p>
    <w:p w:rsidR="0008420B" w:rsidRPr="00D33DCB" w:rsidRDefault="001D0F3D" w:rsidP="001D0F3D">
      <w:pPr>
        <w:tabs>
          <w:tab w:val="left" w:pos="180"/>
          <w:tab w:val="left" w:pos="1620"/>
        </w:tabs>
        <w:spacing w:line="480" w:lineRule="exact"/>
        <w:ind w:firstLineChars="200" w:firstLine="482"/>
        <w:rPr>
          <w:rFonts w:ascii="仿宋" w:eastAsia="仿宋" w:hAnsi="仿宋" w:cs="仿宋"/>
          <w:bCs/>
          <w:color w:val="000000" w:themeColor="text1"/>
          <w:sz w:val="24"/>
        </w:rPr>
      </w:pPr>
      <w:r w:rsidRPr="001D0F3D">
        <w:rPr>
          <w:rFonts w:ascii="仿宋" w:eastAsia="仿宋" w:hAnsi="仿宋" w:cs="仿宋" w:hint="eastAsia"/>
          <w:b/>
          <w:color w:val="000000" w:themeColor="text1"/>
          <w:sz w:val="24"/>
        </w:rPr>
        <w:t>▲</w:t>
      </w:r>
      <w:r w:rsidR="00A6629B" w:rsidRPr="00D33DCB">
        <w:rPr>
          <w:rFonts w:ascii="仿宋" w:eastAsia="仿宋" w:hAnsi="仿宋" w:cs="仿宋" w:hint="eastAsia"/>
          <w:color w:val="000000" w:themeColor="text1"/>
          <w:sz w:val="24"/>
        </w:rPr>
        <w:t xml:space="preserve">4.付款方式、时间和条件： </w:t>
      </w:r>
      <w:r w:rsidR="00A6629B" w:rsidRPr="00D33DCB">
        <w:rPr>
          <w:rFonts w:ascii="仿宋" w:eastAsia="仿宋" w:hAnsi="仿宋" w:cs="仿宋" w:hint="eastAsia"/>
          <w:bCs/>
          <w:color w:val="000000" w:themeColor="text1"/>
          <w:sz w:val="24"/>
        </w:rPr>
        <w:t>签订合同后，中标人开具发票给招标人，招标人在10个工作日内支付合同总金额的30%；设备安装完成，完成设备调试，并由招标人组织验收合格，中标人在开具发票给采购人后,招标人在60个工作日内支付至合同总金额的95%货款；剩余合同总金额5%货款于合同期满后10个工作日内支付。</w:t>
      </w:r>
    </w:p>
    <w:p w:rsidR="0008420B" w:rsidRPr="00D33DCB" w:rsidRDefault="001D0F3D" w:rsidP="001D0F3D">
      <w:pPr>
        <w:tabs>
          <w:tab w:val="left" w:pos="180"/>
          <w:tab w:val="left" w:pos="1620"/>
        </w:tabs>
        <w:spacing w:line="480" w:lineRule="exact"/>
        <w:ind w:firstLineChars="200" w:firstLine="482"/>
        <w:rPr>
          <w:rFonts w:ascii="仿宋" w:hAnsi="仿宋" w:cs="仿宋"/>
          <w:color w:val="000000" w:themeColor="text1"/>
          <w:sz w:val="24"/>
        </w:rPr>
      </w:pPr>
      <w:r w:rsidRPr="001D0F3D">
        <w:rPr>
          <w:rFonts w:ascii="仿宋" w:eastAsia="仿宋" w:hAnsi="仿宋" w:cs="仿宋" w:hint="eastAsia"/>
          <w:b/>
          <w:color w:val="000000" w:themeColor="text1"/>
          <w:sz w:val="24"/>
        </w:rPr>
        <w:t>▲</w:t>
      </w:r>
      <w:r w:rsidR="00A6629B" w:rsidRPr="00D33DCB">
        <w:rPr>
          <w:rFonts w:ascii="仿宋" w:eastAsia="仿宋" w:hAnsi="仿宋" w:cs="仿宋" w:hint="eastAsia"/>
          <w:color w:val="000000" w:themeColor="text1"/>
          <w:sz w:val="24"/>
        </w:rPr>
        <w:t>5.交付时间：</w:t>
      </w:r>
      <w:r w:rsidR="00A6629B" w:rsidRPr="00D33DCB">
        <w:rPr>
          <w:rFonts w:ascii="仿宋" w:eastAsia="仿宋" w:hAnsi="仿宋" w:cs="仿宋" w:hint="eastAsia"/>
          <w:bCs/>
          <w:color w:val="000000" w:themeColor="text1"/>
          <w:sz w:val="24"/>
        </w:rPr>
        <w:t>自合同签订之日起120天内。</w:t>
      </w:r>
    </w:p>
    <w:p w:rsidR="0008420B" w:rsidRPr="00D33DCB" w:rsidRDefault="001D0F3D" w:rsidP="001D0F3D">
      <w:pPr>
        <w:tabs>
          <w:tab w:val="left" w:pos="180"/>
          <w:tab w:val="left" w:pos="1620"/>
        </w:tabs>
        <w:spacing w:line="480" w:lineRule="exact"/>
        <w:ind w:firstLineChars="200" w:firstLine="482"/>
        <w:rPr>
          <w:rFonts w:ascii="仿宋" w:eastAsia="仿宋" w:hAnsi="仿宋" w:cs="仿宋"/>
          <w:color w:val="000000" w:themeColor="text1"/>
          <w:sz w:val="24"/>
        </w:rPr>
      </w:pPr>
      <w:r w:rsidRPr="001D0F3D">
        <w:rPr>
          <w:rFonts w:ascii="仿宋" w:eastAsia="仿宋" w:hAnsi="仿宋" w:cs="仿宋" w:hint="eastAsia"/>
          <w:b/>
          <w:color w:val="000000" w:themeColor="text1"/>
          <w:sz w:val="24"/>
        </w:rPr>
        <w:t>▲</w:t>
      </w:r>
      <w:r w:rsidR="00A6629B" w:rsidRPr="00D33DCB">
        <w:rPr>
          <w:rFonts w:ascii="仿宋" w:eastAsia="仿宋" w:hAnsi="仿宋" w:cs="仿宋" w:hint="eastAsia"/>
          <w:color w:val="000000" w:themeColor="text1"/>
          <w:sz w:val="24"/>
        </w:rPr>
        <w:t>6.</w:t>
      </w:r>
      <w:r w:rsidR="00A6629B" w:rsidRPr="00D33DCB">
        <w:rPr>
          <w:rFonts w:ascii="宋体" w:hAnsi="宋体" w:cs="宋体" w:hint="eastAsia"/>
          <w:color w:val="000000" w:themeColor="text1"/>
          <w:sz w:val="24"/>
        </w:rPr>
        <w:t xml:space="preserve"> </w:t>
      </w:r>
      <w:r w:rsidR="00A6629B" w:rsidRPr="00D33DCB">
        <w:rPr>
          <w:rFonts w:ascii="仿宋" w:eastAsia="仿宋" w:hAnsi="仿宋" w:cs="仿宋" w:hint="eastAsia"/>
          <w:color w:val="000000" w:themeColor="text1"/>
          <w:sz w:val="24"/>
        </w:rPr>
        <w:t>质保期至少</w:t>
      </w:r>
      <w:r w:rsidR="00A6629B" w:rsidRPr="00D33DCB">
        <w:rPr>
          <w:rFonts w:ascii="仿宋" w:eastAsia="仿宋" w:hAnsi="仿宋" w:cs="仿宋" w:hint="eastAsia"/>
          <w:color w:val="000000" w:themeColor="text1"/>
          <w:sz w:val="24"/>
          <w:u w:val="single"/>
        </w:rPr>
        <w:t xml:space="preserve">　贰　</w:t>
      </w:r>
      <w:r w:rsidR="00A6629B" w:rsidRPr="00D33DCB">
        <w:rPr>
          <w:rFonts w:ascii="仿宋" w:eastAsia="仿宋" w:hAnsi="仿宋" w:cs="仿宋" w:hint="eastAsia"/>
          <w:color w:val="000000" w:themeColor="text1"/>
          <w:sz w:val="24"/>
        </w:rPr>
        <w:t>年，自设备验收合格之日起计算。按国家有关产品“三包”规定执行“三包”，质保期内免费维修、更换配件。若在使用的前3个月内，出现非人为操作失误的重大故障，应予以免费换货。质保期满前1个月内中标人应负责一次免费全面检查；质保期满后，以优惠价格提供维修和备件更换，且免除一切手续费。质保期满后，终身维护。</w:t>
      </w:r>
    </w:p>
    <w:p w:rsidR="0008420B" w:rsidRPr="00D33DCB" w:rsidRDefault="00A6629B">
      <w:pPr>
        <w:tabs>
          <w:tab w:val="left" w:pos="180"/>
          <w:tab w:val="left" w:pos="1620"/>
        </w:tabs>
        <w:spacing w:line="480" w:lineRule="exact"/>
        <w:ind w:firstLineChars="200" w:firstLine="482"/>
        <w:rPr>
          <w:rFonts w:ascii="仿宋" w:eastAsia="仿宋" w:hAnsi="仿宋" w:cs="仿宋"/>
          <w:color w:val="000000" w:themeColor="text1"/>
          <w:sz w:val="24"/>
        </w:rPr>
      </w:pPr>
      <w:r w:rsidRPr="00D33DCB">
        <w:rPr>
          <w:rFonts w:ascii="仿宋" w:eastAsia="仿宋" w:hAnsi="仿宋" w:cs="仿宋" w:hint="eastAsia"/>
          <w:b/>
          <w:bCs/>
          <w:color w:val="000000" w:themeColor="text1"/>
          <w:sz w:val="24"/>
        </w:rPr>
        <w:t>四、进口产品说明</w:t>
      </w:r>
    </w:p>
    <w:p w:rsidR="0008420B" w:rsidRPr="00D33DCB" w:rsidRDefault="00A6629B">
      <w:pPr>
        <w:tabs>
          <w:tab w:val="left" w:pos="180"/>
          <w:tab w:val="left" w:pos="1620"/>
        </w:tabs>
        <w:spacing w:line="480" w:lineRule="exact"/>
        <w:ind w:firstLineChars="200" w:firstLine="480"/>
        <w:rPr>
          <w:rFonts w:ascii="仿宋" w:eastAsia="仿宋" w:hAnsi="仿宋" w:cs="仿宋"/>
          <w:color w:val="000000" w:themeColor="text1"/>
          <w:sz w:val="24"/>
        </w:rPr>
      </w:pPr>
      <w:r w:rsidRPr="00D33DCB">
        <w:rPr>
          <w:rFonts w:ascii="仿宋" w:eastAsia="仿宋" w:hAnsi="仿宋" w:cs="仿宋" w:hint="eastAsia"/>
          <w:color w:val="000000" w:themeColor="text1"/>
          <w:sz w:val="24"/>
        </w:rPr>
        <w:t>本分标货物不接受进口产品（即通过中国海关报关验放进入中国境内且产自关境外的产品）参与竞标，如有此类产品参与竞标的</w:t>
      </w:r>
      <w:r w:rsidRPr="00D33DCB">
        <w:rPr>
          <w:rFonts w:ascii="仿宋" w:eastAsia="仿宋" w:hAnsi="仿宋" w:cs="仿宋" w:hint="eastAsia"/>
          <w:b/>
          <w:color w:val="000000" w:themeColor="text1"/>
          <w:sz w:val="24"/>
        </w:rPr>
        <w:t>响应文件作无效处理</w:t>
      </w:r>
      <w:r w:rsidRPr="00D33DCB">
        <w:rPr>
          <w:rFonts w:ascii="仿宋" w:eastAsia="仿宋" w:hAnsi="仿宋" w:cs="仿宋" w:hint="eastAsia"/>
          <w:color w:val="000000" w:themeColor="text1"/>
          <w:sz w:val="24"/>
        </w:rPr>
        <w:t>。</w:t>
      </w:r>
    </w:p>
    <w:p w:rsidR="0008420B" w:rsidRPr="00D33DCB" w:rsidRDefault="00A6629B">
      <w:pPr>
        <w:tabs>
          <w:tab w:val="left" w:pos="180"/>
          <w:tab w:val="left" w:pos="1620"/>
        </w:tabs>
        <w:spacing w:line="480" w:lineRule="exact"/>
        <w:ind w:firstLineChars="200" w:firstLine="482"/>
        <w:rPr>
          <w:rFonts w:ascii="仿宋" w:eastAsia="仿宋" w:hAnsi="仿宋" w:cs="仿宋"/>
          <w:b/>
          <w:bCs/>
          <w:color w:val="000000" w:themeColor="text1"/>
          <w:sz w:val="24"/>
        </w:rPr>
      </w:pPr>
      <w:r w:rsidRPr="00D33DCB">
        <w:rPr>
          <w:rFonts w:ascii="仿宋" w:eastAsia="仿宋" w:hAnsi="仿宋" w:cs="仿宋" w:hint="eastAsia"/>
          <w:b/>
          <w:bCs/>
          <w:color w:val="000000" w:themeColor="text1"/>
          <w:sz w:val="24"/>
        </w:rPr>
        <w:t>五、验收标准</w:t>
      </w:r>
    </w:p>
    <w:p w:rsidR="0008420B" w:rsidRPr="00D33DCB" w:rsidRDefault="00A6629B">
      <w:pPr>
        <w:tabs>
          <w:tab w:val="left" w:pos="180"/>
          <w:tab w:val="left" w:pos="1620"/>
        </w:tabs>
        <w:spacing w:line="400" w:lineRule="exact"/>
        <w:rPr>
          <w:rFonts w:ascii="仿宋" w:eastAsia="仿宋" w:hAnsi="仿宋" w:cs="仿宋"/>
          <w:color w:val="000000" w:themeColor="text1"/>
          <w:sz w:val="24"/>
        </w:rPr>
      </w:pPr>
      <w:r w:rsidRPr="00D33DCB">
        <w:rPr>
          <w:rFonts w:ascii="仿宋" w:eastAsia="仿宋" w:hAnsi="仿宋" w:cs="仿宋" w:hint="eastAsia"/>
          <w:color w:val="000000" w:themeColor="text1"/>
          <w:sz w:val="24"/>
        </w:rPr>
        <w:t xml:space="preserve">    1．资料要求: 成交供应商应将系统的全部有关需求详细设计说明书、数据库设计说明书、测试用例、测试记录、测试报告、用户操作手册、安装部署文档（含竣工图纸）、软件工具清单、需求及实施变更说明、系统维护说明、系统培训资料等文档（含电子版文档）汇集成册交付采购人，缺一不予验收。</w:t>
      </w:r>
    </w:p>
    <w:p w:rsidR="0008420B" w:rsidRPr="00D33DCB" w:rsidRDefault="00A6629B">
      <w:pPr>
        <w:tabs>
          <w:tab w:val="left" w:pos="180"/>
          <w:tab w:val="left" w:pos="1620"/>
        </w:tabs>
        <w:spacing w:line="400" w:lineRule="exact"/>
        <w:rPr>
          <w:rFonts w:ascii="仿宋" w:eastAsia="仿宋" w:hAnsi="仿宋" w:cs="仿宋"/>
          <w:color w:val="000000" w:themeColor="text1"/>
          <w:sz w:val="24"/>
        </w:rPr>
      </w:pPr>
      <w:r w:rsidRPr="00D33DCB">
        <w:rPr>
          <w:rFonts w:ascii="仿宋" w:eastAsia="仿宋" w:hAnsi="仿宋" w:cs="仿宋" w:hint="eastAsia"/>
          <w:color w:val="000000" w:themeColor="text1"/>
          <w:sz w:val="24"/>
        </w:rPr>
        <w:t xml:space="preserve">    2．成交供应商应提供产品的有效检验文件，经采购人认可后，与合同的性能指标一起作为验收标准。采购人可组成验收小组对产品进行复检与性能测试，中标人应派出技术人</w:t>
      </w:r>
      <w:r w:rsidRPr="00D33DCB">
        <w:rPr>
          <w:rFonts w:ascii="仿宋" w:eastAsia="仿宋" w:hAnsi="仿宋" w:cs="仿宋" w:hint="eastAsia"/>
          <w:color w:val="000000" w:themeColor="text1"/>
          <w:sz w:val="24"/>
        </w:rPr>
        <w:lastRenderedPageBreak/>
        <w:t>员协助此项工作。项目验收合格后，签署验收合格书。</w:t>
      </w:r>
    </w:p>
    <w:p w:rsidR="0008420B" w:rsidRPr="00D33DCB" w:rsidRDefault="0008420B">
      <w:pPr>
        <w:pStyle w:val="a0"/>
        <w:rPr>
          <w:color w:val="000000" w:themeColor="text1"/>
        </w:rPr>
      </w:pPr>
      <w:bookmarkStart w:id="50" w:name="_Toc19686831"/>
      <w:bookmarkEnd w:id="48"/>
      <w:bookmarkEnd w:id="49"/>
    </w:p>
    <w:p w:rsidR="00531D45" w:rsidRPr="00D33DCB" w:rsidRDefault="00531D45">
      <w:pPr>
        <w:pStyle w:val="a0"/>
        <w:rPr>
          <w:color w:val="000000" w:themeColor="text1"/>
        </w:rPr>
      </w:pPr>
    </w:p>
    <w:p w:rsidR="0008420B" w:rsidRPr="00D33DCB" w:rsidRDefault="00A6629B">
      <w:pPr>
        <w:rPr>
          <w:rFonts w:ascii="仿宋" w:eastAsia="仿宋" w:hAnsi="仿宋" w:cs="仿宋"/>
          <w:bCs/>
          <w:color w:val="000000" w:themeColor="text1"/>
          <w:sz w:val="28"/>
          <w:szCs w:val="28"/>
        </w:rPr>
      </w:pPr>
      <w:r w:rsidRPr="00D33DCB">
        <w:rPr>
          <w:rFonts w:ascii="仿宋" w:eastAsia="仿宋" w:hAnsi="仿宋" w:cs="仿宋" w:hint="eastAsia"/>
          <w:bCs/>
          <w:color w:val="000000" w:themeColor="text1"/>
          <w:sz w:val="28"/>
          <w:szCs w:val="28"/>
        </w:rPr>
        <w:t>B分标：</w:t>
      </w:r>
    </w:p>
    <w:tbl>
      <w:tblPr>
        <w:tblStyle w:val="120"/>
        <w:tblW w:w="10060" w:type="dxa"/>
        <w:tblInd w:w="113" w:type="dxa"/>
        <w:tblLayout w:type="fixed"/>
        <w:tblLook w:val="04A0"/>
      </w:tblPr>
      <w:tblGrid>
        <w:gridCol w:w="939"/>
        <w:gridCol w:w="1534"/>
        <w:gridCol w:w="5886"/>
        <w:gridCol w:w="850"/>
        <w:gridCol w:w="851"/>
      </w:tblGrid>
      <w:tr w:rsidR="0008420B" w:rsidRPr="00D33DCB">
        <w:trPr>
          <w:trHeight w:val="329"/>
        </w:trPr>
        <w:tc>
          <w:tcPr>
            <w:tcW w:w="10060" w:type="dxa"/>
            <w:gridSpan w:val="5"/>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一、项目要求及技术需求</w:t>
            </w:r>
          </w:p>
        </w:tc>
      </w:tr>
      <w:tr w:rsidR="0008420B" w:rsidRPr="00D33DCB">
        <w:trPr>
          <w:trHeight w:val="333"/>
        </w:trPr>
        <w:tc>
          <w:tcPr>
            <w:tcW w:w="10060" w:type="dxa"/>
            <w:gridSpan w:val="5"/>
          </w:tcPr>
          <w:p w:rsidR="0008420B" w:rsidRPr="00D33DCB" w:rsidRDefault="00A6629B">
            <w:pPr>
              <w:spacing w:line="340" w:lineRule="atLeast"/>
              <w:jc w:val="center"/>
              <w:rPr>
                <w:rFonts w:ascii="宋体" w:hAnsi="宋体" w:cs="宋体"/>
                <w:b/>
                <w:bCs/>
                <w:color w:val="000000" w:themeColor="text1"/>
                <w:szCs w:val="21"/>
              </w:rPr>
            </w:pPr>
            <w:r w:rsidRPr="00D33DCB">
              <w:rPr>
                <w:rFonts w:ascii="宋体" w:hAnsi="宋体" w:cs="宋体" w:hint="eastAsia"/>
                <w:b/>
                <w:bCs/>
                <w:color w:val="000000" w:themeColor="text1"/>
                <w:szCs w:val="21"/>
              </w:rPr>
              <w:t>一层</w:t>
            </w:r>
          </w:p>
        </w:tc>
      </w:tr>
      <w:tr w:rsidR="0008420B" w:rsidRPr="00D33DCB">
        <w:trPr>
          <w:trHeight w:val="503"/>
        </w:trPr>
        <w:tc>
          <w:tcPr>
            <w:tcW w:w="939"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序号</w:t>
            </w:r>
          </w:p>
        </w:tc>
        <w:tc>
          <w:tcPr>
            <w:tcW w:w="1534"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名称</w:t>
            </w:r>
          </w:p>
        </w:tc>
        <w:tc>
          <w:tcPr>
            <w:tcW w:w="5886"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技术规格参数</w:t>
            </w:r>
          </w:p>
        </w:tc>
        <w:tc>
          <w:tcPr>
            <w:tcW w:w="850"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 xml:space="preserve">单位 </w:t>
            </w:r>
          </w:p>
        </w:tc>
        <w:tc>
          <w:tcPr>
            <w:tcW w:w="851"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数量</w:t>
            </w:r>
          </w:p>
        </w:tc>
      </w:tr>
      <w:tr w:rsidR="0008420B" w:rsidRPr="00D33DCB">
        <w:trPr>
          <w:trHeight w:val="5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定制钢制活动柜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定制镀锌铁皮柜，面喷白色防氟碳漆，规格：约400*500*600MM（长*宽*高）</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个</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w:t>
            </w:r>
          </w:p>
        </w:tc>
      </w:tr>
      <w:tr w:rsidR="0008420B" w:rsidRPr="00D33DCB">
        <w:trPr>
          <w:trHeight w:val="48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成品办公桌</w:t>
            </w:r>
          </w:p>
        </w:tc>
        <w:tc>
          <w:tcPr>
            <w:tcW w:w="5886" w:type="dxa"/>
          </w:tcPr>
          <w:p w:rsidR="0008420B" w:rsidRPr="00D33DCB" w:rsidRDefault="00A6629B">
            <w:pPr>
              <w:tabs>
                <w:tab w:val="center" w:pos="1531"/>
              </w:tabs>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ab/>
              <w:t>双面1.0厚防火板饰面办公桌，板厚25MM，专用PVC封边，规格约1200*600*750MM(长*宽*高），配套钢脚、线盒</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张</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w:t>
            </w:r>
          </w:p>
        </w:tc>
      </w:tr>
      <w:tr w:rsidR="0008420B" w:rsidRPr="00D33DCB">
        <w:trPr>
          <w:trHeight w:val="785"/>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圆形沙发</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40*30mm镀锌方通，间距400mm；三层3mm夹板基层；60mm海绵皮革软包</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m</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10</w:t>
            </w:r>
          </w:p>
        </w:tc>
      </w:tr>
      <w:tr w:rsidR="0008420B" w:rsidRPr="00D33DCB">
        <w:trPr>
          <w:trHeight w:val="771"/>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衣柜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9厚夹板基层，18mm大芯板，9mm双层夹板基层，1mm防火饰面板</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14.1</w:t>
            </w:r>
          </w:p>
        </w:tc>
      </w:tr>
      <w:tr w:rsidR="0008420B" w:rsidRPr="00D33DCB">
        <w:trPr>
          <w:trHeight w:val="852"/>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办公桌</w:t>
            </w:r>
          </w:p>
        </w:tc>
        <w:tc>
          <w:tcPr>
            <w:tcW w:w="5886" w:type="dxa"/>
          </w:tcPr>
          <w:p w:rsidR="0008420B" w:rsidRPr="00D33DCB" w:rsidRDefault="008C5624">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宽*长</w:t>
            </w:r>
            <w:r w:rsidR="00A6629B" w:rsidRPr="00D33DCB">
              <w:rPr>
                <w:rFonts w:ascii="宋体" w:hAnsi="宋体" w:cs="宋体" w:hint="eastAsia"/>
                <w:color w:val="000000" w:themeColor="text1"/>
                <w:szCs w:val="21"/>
              </w:rPr>
              <w:t>0.6m*1.2m；18+5mm夹板基层，侧面2mm同质PVC收边，1mm防火饰面板面层</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m</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1.2</w:t>
            </w:r>
          </w:p>
        </w:tc>
      </w:tr>
      <w:tr w:rsidR="0008420B" w:rsidRPr="00D33DCB">
        <w:trPr>
          <w:trHeight w:val="681"/>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矮柜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9厚大芯板基层，18厚大芯板基层，18厚大芯板饰面，12厚人造石台面</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m</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10.9</w:t>
            </w:r>
          </w:p>
        </w:tc>
      </w:tr>
      <w:tr w:rsidR="0008420B" w:rsidRPr="00D33DCB">
        <w:trPr>
          <w:trHeight w:val="818"/>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7</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服务台</w:t>
            </w:r>
          </w:p>
        </w:tc>
        <w:tc>
          <w:tcPr>
            <w:tcW w:w="5886" w:type="dxa"/>
          </w:tcPr>
          <w:p w:rsidR="0008420B" w:rsidRPr="00D33DCB" w:rsidRDefault="008C5624">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长*宽</w:t>
            </w:r>
            <w:r w:rsidR="00A6629B" w:rsidRPr="00D33DCB">
              <w:rPr>
                <w:rFonts w:ascii="宋体" w:hAnsi="宋体" w:cs="宋体" w:hint="eastAsia"/>
                <w:color w:val="000000" w:themeColor="text1"/>
                <w:szCs w:val="21"/>
              </w:rPr>
              <w:t>2.8m*0.75m，双层18mm大芯板基层，18mm人造石面层</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m</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w:t>
            </w:r>
          </w:p>
        </w:tc>
      </w:tr>
      <w:tr w:rsidR="0008420B" w:rsidRPr="00D33DCB">
        <w:trPr>
          <w:trHeight w:val="9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8</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服务台</w:t>
            </w:r>
          </w:p>
        </w:tc>
        <w:tc>
          <w:tcPr>
            <w:tcW w:w="5886" w:type="dxa"/>
          </w:tcPr>
          <w:p w:rsidR="0008420B" w:rsidRPr="00D33DCB" w:rsidRDefault="0035789F">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长*宽</w:t>
            </w:r>
            <w:r w:rsidR="00A6629B" w:rsidRPr="00D33DCB">
              <w:rPr>
                <w:rFonts w:ascii="宋体" w:hAnsi="宋体" w:cs="宋体" w:hint="eastAsia"/>
                <w:color w:val="000000" w:themeColor="text1"/>
                <w:szCs w:val="21"/>
              </w:rPr>
              <w:t>5m*1.05m，双层18mm大芯板基层，18mm人造石面层，1mm防火饰面板</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m</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7</w:t>
            </w:r>
          </w:p>
        </w:tc>
      </w:tr>
      <w:tr w:rsidR="0008420B" w:rsidRPr="00D33DCB">
        <w:trPr>
          <w:trHeight w:val="59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乙级防火玻璃门</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1.2厚304不锈钢框，10厚防火玻璃</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2.3</w:t>
            </w:r>
          </w:p>
        </w:tc>
      </w:tr>
      <w:tr w:rsidR="0008420B" w:rsidRPr="00D33DCB">
        <w:trPr>
          <w:trHeight w:val="433"/>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10</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消火栓加暗藏装饰门</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numPr>
                <w:ilvl w:val="0"/>
                <w:numId w:val="3"/>
              </w:num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五金配件：配304不锈钢合页、门吸，配专用隐藏拉手</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1.8</w:t>
            </w:r>
          </w:p>
        </w:tc>
      </w:tr>
      <w:tr w:rsidR="0008420B" w:rsidRPr="00D33DCB">
        <w:trPr>
          <w:trHeight w:val="433"/>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11</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专业医用成品门</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3、五金配件：配304不锈钢合页、门吸，304不锈钢门锁</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6.2</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12</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专业医用成品门</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numPr>
                <w:ilvl w:val="0"/>
                <w:numId w:val="4"/>
              </w:num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五金配件：配304不锈钢合页、门吸，304不锈钢门锁；</w:t>
            </w:r>
          </w:p>
          <w:p w:rsidR="0008420B" w:rsidRPr="00D33DCB" w:rsidRDefault="00A6629B">
            <w:pPr>
              <w:numPr>
                <w:ilvl w:val="0"/>
                <w:numId w:val="4"/>
              </w:num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6厘双层钢化玻观察窗，收黑色边框，玻璃胶补缝</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4.4</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lastRenderedPageBreak/>
              <w:t>13</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电动铅门</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1、1.2MM厚电解板喷塑钢门套，按指定颜色定制；</w:t>
            </w:r>
          </w:p>
          <w:p w:rsidR="0008420B" w:rsidRPr="00D33DCB" w:rsidRDefault="00A6629B">
            <w:pPr>
              <w:numPr>
                <w:ilvl w:val="0"/>
                <w:numId w:val="5"/>
              </w:num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专业医用门脚感器，电机轨道，承重200KG以上；</w:t>
            </w:r>
          </w:p>
          <w:p w:rsidR="0008420B" w:rsidRPr="00D33DCB" w:rsidRDefault="00A6629B">
            <w:pPr>
              <w:numPr>
                <w:ilvl w:val="0"/>
                <w:numId w:val="5"/>
              </w:num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门体镀锌方钢结构固定，内芯铅板定制，门面贴304不锈钢饰面。</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3.15</w:t>
            </w:r>
          </w:p>
        </w:tc>
      </w:tr>
      <w:tr w:rsidR="0008420B" w:rsidRPr="00D33DCB">
        <w:trPr>
          <w:trHeight w:val="603"/>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14</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木门窗套</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15厚阻燃夹板，一体成型电解板(面喷环保固化粉静电喷涂)</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1.71</w:t>
            </w:r>
          </w:p>
        </w:tc>
      </w:tr>
      <w:tr w:rsidR="0008420B" w:rsidRPr="00D33DCB">
        <w:trPr>
          <w:trHeight w:val="555"/>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15</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铝合金地弹簧门</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2mm铝合金型材+镀锌钢龙骨,6mm防火玻璃+6mm钢化玻璃</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3.96</w:t>
            </w:r>
          </w:p>
        </w:tc>
      </w:tr>
      <w:tr w:rsidR="0008420B" w:rsidRPr="00D33DCB">
        <w:trPr>
          <w:trHeight w:val="721"/>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16</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铝合金地弹簧门</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2mm铝合金型材+镀锌钢龙骨,6mm防火玻璃+6mm钢化玻璃</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3.96</w:t>
            </w:r>
          </w:p>
        </w:tc>
      </w:tr>
      <w:tr w:rsidR="0008420B" w:rsidRPr="00D33DCB">
        <w:trPr>
          <w:trHeight w:val="523"/>
        </w:trPr>
        <w:tc>
          <w:tcPr>
            <w:tcW w:w="10060" w:type="dxa"/>
            <w:gridSpan w:val="5"/>
          </w:tcPr>
          <w:p w:rsidR="0008420B" w:rsidRPr="00D33DCB" w:rsidRDefault="00A6629B">
            <w:pPr>
              <w:spacing w:line="340" w:lineRule="atLeast"/>
              <w:jc w:val="center"/>
              <w:rPr>
                <w:rFonts w:ascii="宋体" w:hAnsi="宋体" w:cs="宋体"/>
                <w:b/>
                <w:bCs/>
                <w:color w:val="000000" w:themeColor="text1"/>
                <w:szCs w:val="21"/>
              </w:rPr>
            </w:pPr>
            <w:r w:rsidRPr="00D33DCB">
              <w:rPr>
                <w:rFonts w:ascii="宋体" w:hAnsi="宋体" w:cs="宋体" w:hint="eastAsia"/>
                <w:b/>
                <w:bCs/>
                <w:color w:val="000000" w:themeColor="text1"/>
                <w:szCs w:val="21"/>
              </w:rPr>
              <w:t>二层</w:t>
            </w:r>
          </w:p>
        </w:tc>
      </w:tr>
      <w:tr w:rsidR="0008420B" w:rsidRPr="00D33DCB">
        <w:trPr>
          <w:trHeight w:val="433"/>
        </w:trPr>
        <w:tc>
          <w:tcPr>
            <w:tcW w:w="939"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序号</w:t>
            </w:r>
          </w:p>
        </w:tc>
        <w:tc>
          <w:tcPr>
            <w:tcW w:w="1534"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名称</w:t>
            </w:r>
          </w:p>
        </w:tc>
        <w:tc>
          <w:tcPr>
            <w:tcW w:w="5886"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规格参数</w:t>
            </w:r>
          </w:p>
        </w:tc>
        <w:tc>
          <w:tcPr>
            <w:tcW w:w="850"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 xml:space="preserve">　单位</w:t>
            </w:r>
          </w:p>
        </w:tc>
        <w:tc>
          <w:tcPr>
            <w:tcW w:w="851"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数量</w:t>
            </w:r>
          </w:p>
        </w:tc>
      </w:tr>
      <w:tr w:rsidR="0008420B" w:rsidRPr="00D33DCB">
        <w:trPr>
          <w:trHeight w:val="693"/>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资料柜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9厚夹板基层，18mm大芯板，9mm双层夹板基层，1mm防火饰面板，5厚无色透明玻璃铝框门</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18.2</w:t>
            </w:r>
          </w:p>
        </w:tc>
      </w:tr>
      <w:tr w:rsidR="0008420B" w:rsidRPr="00D33DCB">
        <w:trPr>
          <w:trHeight w:val="689"/>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衣柜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9厚夹板基层，18mm大芯板，9mm双层夹板基层，1mm防火饰面板</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97.52</w:t>
            </w:r>
          </w:p>
        </w:tc>
      </w:tr>
      <w:tr w:rsidR="0008420B" w:rsidRPr="00D33DCB">
        <w:trPr>
          <w:trHeight w:val="9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吊柜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9厚夹板基层，18mm大芯板，9mm双层夹板基层，1mm防火饰面板</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20.93</w:t>
            </w:r>
          </w:p>
        </w:tc>
      </w:tr>
      <w:tr w:rsidR="0008420B" w:rsidRPr="00D33DCB">
        <w:trPr>
          <w:trHeight w:val="782"/>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矮柜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9厚大芯板基层，18厚大芯板基层，18厚大芯板饰面，1mm防火饰面板，18厚人造石台面</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17.98</w:t>
            </w:r>
          </w:p>
        </w:tc>
      </w:tr>
      <w:tr w:rsidR="0008420B" w:rsidRPr="00D33DCB">
        <w:trPr>
          <w:trHeight w:val="425"/>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服务台</w:t>
            </w:r>
          </w:p>
        </w:tc>
        <w:tc>
          <w:tcPr>
            <w:tcW w:w="5886" w:type="dxa"/>
          </w:tcPr>
          <w:p w:rsidR="0008420B" w:rsidRPr="00D33DCB" w:rsidRDefault="0035789F">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长*宽</w:t>
            </w:r>
            <w:r w:rsidR="00A6629B" w:rsidRPr="00D33DCB">
              <w:rPr>
                <w:rFonts w:ascii="宋体" w:hAnsi="宋体" w:cs="宋体" w:hint="eastAsia"/>
                <w:color w:val="000000" w:themeColor="text1"/>
                <w:szCs w:val="21"/>
              </w:rPr>
              <w:t>6.96m*0.8m，双层18mm大芯板基层，18mm人造石面层</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米</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6.96</w:t>
            </w:r>
          </w:p>
        </w:tc>
      </w:tr>
      <w:tr w:rsidR="0008420B" w:rsidRPr="00D33DCB">
        <w:trPr>
          <w:trHeight w:val="383"/>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成品搁置台</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特制钢脚，18厘夹板基材打底，台面18mm人造石</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8.08</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7</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成品固定窗</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一体成型电解板钢窗套，面喷氟碳漆，10mm钢化玻璃固定，玻璃胶补缝</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1.44</w:t>
            </w:r>
          </w:p>
        </w:tc>
      </w:tr>
      <w:tr w:rsidR="0008420B" w:rsidRPr="00D33DCB">
        <w:trPr>
          <w:trHeight w:val="458"/>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8</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定制钢制活动柜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定制镀锌铁皮柜，面喷白色防氟碳漆，规格：400*500*600MM（长*宽*高）</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个</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w:t>
            </w:r>
          </w:p>
        </w:tc>
      </w:tr>
      <w:tr w:rsidR="0008420B" w:rsidRPr="00D33DCB">
        <w:trPr>
          <w:trHeight w:val="458"/>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成品304不锈钢晾衣杆</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1.2MM厚304不锈钢圆管，管径32MM,加工焊接，现场安装</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米</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57.8</w:t>
            </w:r>
          </w:p>
        </w:tc>
      </w:tr>
      <w:tr w:rsidR="0008420B" w:rsidRPr="00D33DCB">
        <w:trPr>
          <w:trHeight w:val="458"/>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10</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成品医用PVC抗菌扶手</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医用抗菌扶手，表面高分子PVC、ABS材质，内芯氧化铝金底槽,配套弯头配件。</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米</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34</w:t>
            </w:r>
          </w:p>
        </w:tc>
      </w:tr>
      <w:tr w:rsidR="0008420B" w:rsidRPr="00D33DCB">
        <w:trPr>
          <w:trHeight w:val="48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11</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成品医用PVC抗菌折叠凳</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医用扩茵折叠凳，ABS树脂制造，带腿支撑脚，牢固座椅板，可承重250KG</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个</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19</w:t>
            </w:r>
          </w:p>
        </w:tc>
      </w:tr>
      <w:tr w:rsidR="0008420B" w:rsidRPr="00D33DCB">
        <w:trPr>
          <w:trHeight w:val="401"/>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12</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电梯门套</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现场木制作 15mm夹板打底，1.2厚拉丝不锈钢饰面</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5.27</w:t>
            </w:r>
          </w:p>
        </w:tc>
      </w:tr>
      <w:tr w:rsidR="0008420B" w:rsidRPr="00D33DCB">
        <w:trPr>
          <w:trHeight w:val="443"/>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13</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消火栓加暗藏装饰门</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numPr>
                <w:ilvl w:val="0"/>
                <w:numId w:val="3"/>
              </w:num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五金配件：配304不锈钢合页、门吸，配专用隐藏拉手</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7.8</w:t>
            </w:r>
          </w:p>
        </w:tc>
      </w:tr>
      <w:tr w:rsidR="0008420B" w:rsidRPr="00D33DCB">
        <w:trPr>
          <w:trHeight w:val="443"/>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14</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1、门厚40MM，门板为0.8MM厚防火板饰面实木基材板打底冷</w:t>
            </w:r>
            <w:r w:rsidRPr="00D33DCB">
              <w:rPr>
                <w:rFonts w:ascii="宋体" w:hAnsi="宋体" w:cs="宋体" w:hint="eastAsia"/>
                <w:color w:val="000000" w:themeColor="text1"/>
                <w:szCs w:val="21"/>
              </w:rPr>
              <w:lastRenderedPageBreak/>
              <w:t>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3、五金配件：配304不锈钢合页、门吸，304不锈钢门锁</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lastRenderedPageBreak/>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1.89</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lastRenderedPageBreak/>
              <w:t>15</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医用病房门(含铝合金百叶)</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1、门厚40MM，门板为0.8MM厚防火板饰面，35*35铝方通骨架与铝蜂窝充填，同色配套PVC封边；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3、五金配件：配304不锈钢合页、门吸，304不锈钢门锁；</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4、百叶尺寸：宽200mm*长500mm斜45°安装。</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1.9</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16</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医用病房门（带观察窗）</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3五金配件：配304不锈钢合页、门吸，304不锈钢门锁；</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4、6厘双层钢化玻观察窗，收黑色边框，玻璃胶补缝</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1.91</w:t>
            </w:r>
          </w:p>
        </w:tc>
      </w:tr>
      <w:tr w:rsidR="0008420B" w:rsidRPr="00D33DCB">
        <w:trPr>
          <w:trHeight w:val="397"/>
        </w:trPr>
        <w:tc>
          <w:tcPr>
            <w:tcW w:w="10060" w:type="dxa"/>
            <w:gridSpan w:val="5"/>
          </w:tcPr>
          <w:p w:rsidR="0008420B" w:rsidRPr="00D33DCB" w:rsidRDefault="00A6629B">
            <w:pPr>
              <w:spacing w:line="340" w:lineRule="atLeast"/>
              <w:jc w:val="center"/>
              <w:rPr>
                <w:rFonts w:ascii="宋体" w:hAnsi="宋体" w:cs="宋体"/>
                <w:b/>
                <w:bCs/>
                <w:color w:val="000000" w:themeColor="text1"/>
                <w:szCs w:val="21"/>
              </w:rPr>
            </w:pPr>
            <w:r w:rsidRPr="00D33DCB">
              <w:rPr>
                <w:rFonts w:ascii="宋体" w:hAnsi="宋体" w:cs="宋体" w:hint="eastAsia"/>
                <w:b/>
                <w:bCs/>
                <w:color w:val="000000" w:themeColor="text1"/>
                <w:szCs w:val="21"/>
              </w:rPr>
              <w:t>三层</w:t>
            </w:r>
          </w:p>
        </w:tc>
      </w:tr>
      <w:tr w:rsidR="0008420B" w:rsidRPr="00D33DCB">
        <w:trPr>
          <w:trHeight w:val="578"/>
        </w:trPr>
        <w:tc>
          <w:tcPr>
            <w:tcW w:w="939"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序号</w:t>
            </w:r>
          </w:p>
        </w:tc>
        <w:tc>
          <w:tcPr>
            <w:tcW w:w="1534"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名称</w:t>
            </w:r>
          </w:p>
        </w:tc>
        <w:tc>
          <w:tcPr>
            <w:tcW w:w="5886"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规格参数</w:t>
            </w:r>
          </w:p>
        </w:tc>
        <w:tc>
          <w:tcPr>
            <w:tcW w:w="850"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 xml:space="preserve">　单位</w:t>
            </w:r>
          </w:p>
        </w:tc>
        <w:tc>
          <w:tcPr>
            <w:tcW w:w="851"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数量</w:t>
            </w:r>
          </w:p>
        </w:tc>
      </w:tr>
      <w:tr w:rsidR="0008420B" w:rsidRPr="00D33DCB">
        <w:trPr>
          <w:trHeight w:val="795"/>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资料柜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9厘厚夹板基层，18mm大芯板，9mm双层夹板基层，1mm防火饰面板，5厚无色透明玻璃铝框门</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17.2</w:t>
            </w:r>
          </w:p>
        </w:tc>
      </w:tr>
      <w:tr w:rsidR="0008420B" w:rsidRPr="00D33DCB">
        <w:trPr>
          <w:trHeight w:val="395"/>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服务台</w:t>
            </w:r>
          </w:p>
        </w:tc>
        <w:tc>
          <w:tcPr>
            <w:tcW w:w="5886" w:type="dxa"/>
          </w:tcPr>
          <w:p w:rsidR="0008420B" w:rsidRPr="00D33DCB" w:rsidRDefault="0035789F">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长*宽</w:t>
            </w:r>
            <w:r w:rsidR="00A6629B" w:rsidRPr="00D33DCB">
              <w:rPr>
                <w:rFonts w:ascii="宋体" w:hAnsi="宋体" w:cs="宋体" w:hint="eastAsia"/>
                <w:color w:val="000000" w:themeColor="text1"/>
                <w:szCs w:val="21"/>
              </w:rPr>
              <w:t>6.96m*0.8m，双层18mm大芯板基层，18mm人造石面层</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米</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w:t>
            </w:r>
          </w:p>
        </w:tc>
      </w:tr>
      <w:tr w:rsidR="0008420B" w:rsidRPr="00D33DCB">
        <w:trPr>
          <w:trHeight w:val="518"/>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成品搁置台</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特制钢脚，18厘夹板基材打底，台面18mm人造石</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8.56</w:t>
            </w:r>
          </w:p>
        </w:tc>
      </w:tr>
      <w:tr w:rsidR="0008420B" w:rsidRPr="00D33DCB">
        <w:trPr>
          <w:trHeight w:val="681"/>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衣柜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9厚夹板基层，18mm大芯板，9mm双层夹板基层，1mm防火饰面板</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101.14</w:t>
            </w:r>
          </w:p>
        </w:tc>
      </w:tr>
      <w:tr w:rsidR="0008420B" w:rsidRPr="00D33DCB">
        <w:trPr>
          <w:trHeight w:val="9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吊柜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9厚夹板基层，18mm大芯板，9mm双层夹板基层，1mm防火饰面板</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18.38</w:t>
            </w:r>
          </w:p>
        </w:tc>
      </w:tr>
      <w:tr w:rsidR="0008420B" w:rsidRPr="00D33DCB">
        <w:trPr>
          <w:trHeight w:val="9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矮柜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9厚大芯板基层，18厚大芯板基层，18厚大芯板饰面，12厚人造石台面</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11.26</w:t>
            </w:r>
          </w:p>
        </w:tc>
      </w:tr>
      <w:tr w:rsidR="0008420B" w:rsidRPr="00D33DCB">
        <w:trPr>
          <w:trHeight w:val="9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7</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鞋柜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9厚夹板基层，18mm大芯板，9mm双层夹板基层，1mm防火饰面板</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4.05</w:t>
            </w:r>
          </w:p>
        </w:tc>
      </w:tr>
      <w:tr w:rsidR="0008420B" w:rsidRPr="00D33DCB">
        <w:trPr>
          <w:trHeight w:val="775"/>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8</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成品304不锈钢晾衣杆</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1.2MM厚304不锈钢圆管，管径32MM,加工焊接，现场安装</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米</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57.8</w:t>
            </w:r>
          </w:p>
        </w:tc>
      </w:tr>
      <w:tr w:rsidR="0008420B" w:rsidRPr="00D33DCB">
        <w:trPr>
          <w:trHeight w:val="775"/>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定制钢制活动柜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定制镀锌铁皮柜，面喷白色防氟碳漆，规格：约400*500*600MM（长*宽*高）</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个</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w:t>
            </w:r>
          </w:p>
        </w:tc>
      </w:tr>
      <w:tr w:rsidR="0008420B" w:rsidRPr="00D33DCB">
        <w:trPr>
          <w:trHeight w:val="563"/>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10</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成品医用PVC抗菌扶手</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 xml:space="preserve">　医用抗菌扶手，表面高分子PVC、ABS材质，内芯氧化铝金底槽,配套弯头配件。</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个</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40</w:t>
            </w:r>
          </w:p>
        </w:tc>
      </w:tr>
      <w:tr w:rsidR="0008420B" w:rsidRPr="00D33DCB">
        <w:trPr>
          <w:trHeight w:val="9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11</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成品医用PVC抗菌折叠凳</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医用扩茵折叠凳，ABS树脂制造，带腿支撑脚，牢固座椅板，可承重250KG</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个</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20</w:t>
            </w:r>
          </w:p>
        </w:tc>
      </w:tr>
      <w:tr w:rsidR="0008420B" w:rsidRPr="00D33DCB">
        <w:trPr>
          <w:trHeight w:val="698"/>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lastRenderedPageBreak/>
              <w:t>12</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铝合金刷卡感应推拉门</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2.0厚铝合金门框，10厘厚透明钢化玻璃，手动推拉轨道，刷卡感应门禁，配件五金门锁及拉手</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5.07</w:t>
            </w:r>
          </w:p>
        </w:tc>
      </w:tr>
      <w:tr w:rsidR="0008420B" w:rsidRPr="00D33DCB">
        <w:trPr>
          <w:trHeight w:val="443"/>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13</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3、五金配件：配304不锈钢合页、门吸，304不锈钢门锁</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3.99</w:t>
            </w:r>
          </w:p>
        </w:tc>
      </w:tr>
      <w:tr w:rsidR="0008420B" w:rsidRPr="00D33DCB">
        <w:trPr>
          <w:trHeight w:val="42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14</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消火栓加暗藏装饰门</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 xml:space="preserve">　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numPr>
                <w:ilvl w:val="0"/>
                <w:numId w:val="3"/>
              </w:num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五金配件：配304不锈钢合页、门吸，配专用隐藏拉手</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9.75</w:t>
            </w:r>
          </w:p>
        </w:tc>
      </w:tr>
      <w:tr w:rsidR="0008420B" w:rsidRPr="00D33DCB">
        <w:trPr>
          <w:trHeight w:val="42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15</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3、五金配件：配304不锈钢合页、门吸，304不锈钢门锁</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13.65</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16</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医用病房门(含铝合金百叶)</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1、门厚40MM，门板为0.8MM厚防火板饰面，35*35铝方通骨架与铝蜂窝充填，同色配套PVC封边；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3、五金配件：配304不锈钢合页、门吸，304不锈钢门锁；</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4、百叶尺寸：宽200mm*长500mm斜45°安装。</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31.16</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17</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医用病房门（带观察窗）</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numPr>
                <w:ilvl w:val="0"/>
                <w:numId w:val="6"/>
              </w:num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五金配件：配304不锈钢合页、门吸，304不锈钢门锁；</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6厘双层钢化玻观察窗，收黑色边框，玻璃胶补缝</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63.84</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18</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电梯门套</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现场木制作 15mm夹板打底，1.2厚拉丝不锈钢饰面</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5.27</w:t>
            </w:r>
          </w:p>
        </w:tc>
      </w:tr>
      <w:tr w:rsidR="0008420B" w:rsidRPr="00D33DCB">
        <w:trPr>
          <w:trHeight w:val="460"/>
        </w:trPr>
        <w:tc>
          <w:tcPr>
            <w:tcW w:w="10060" w:type="dxa"/>
            <w:gridSpan w:val="5"/>
          </w:tcPr>
          <w:p w:rsidR="0008420B" w:rsidRPr="00D33DCB" w:rsidRDefault="00A6629B">
            <w:pPr>
              <w:spacing w:line="340" w:lineRule="atLeast"/>
              <w:jc w:val="center"/>
              <w:rPr>
                <w:rFonts w:ascii="宋体" w:hAnsi="宋体" w:cs="宋体"/>
                <w:b/>
                <w:bCs/>
                <w:color w:val="000000" w:themeColor="text1"/>
                <w:szCs w:val="21"/>
              </w:rPr>
            </w:pPr>
            <w:r w:rsidRPr="00D33DCB">
              <w:rPr>
                <w:rFonts w:ascii="宋体" w:hAnsi="宋体" w:cs="宋体" w:hint="eastAsia"/>
                <w:b/>
                <w:bCs/>
                <w:color w:val="000000" w:themeColor="text1"/>
                <w:szCs w:val="21"/>
              </w:rPr>
              <w:t>四层</w:t>
            </w:r>
          </w:p>
        </w:tc>
      </w:tr>
      <w:tr w:rsidR="0008420B" w:rsidRPr="00D33DCB">
        <w:trPr>
          <w:trHeight w:val="540"/>
        </w:trPr>
        <w:tc>
          <w:tcPr>
            <w:tcW w:w="939"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序号</w:t>
            </w:r>
          </w:p>
        </w:tc>
        <w:tc>
          <w:tcPr>
            <w:tcW w:w="1534"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名称</w:t>
            </w:r>
          </w:p>
        </w:tc>
        <w:tc>
          <w:tcPr>
            <w:tcW w:w="5886"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规格参数</w:t>
            </w:r>
          </w:p>
        </w:tc>
        <w:tc>
          <w:tcPr>
            <w:tcW w:w="850"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 xml:space="preserve">　单位</w:t>
            </w:r>
          </w:p>
        </w:tc>
        <w:tc>
          <w:tcPr>
            <w:tcW w:w="851"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数量</w:t>
            </w:r>
          </w:p>
        </w:tc>
      </w:tr>
      <w:tr w:rsidR="0008420B" w:rsidRPr="00D33DCB">
        <w:trPr>
          <w:trHeight w:val="71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人造石台面</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双层18厚大芯板基层，18厚人造石台面</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7.75</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服务台</w:t>
            </w:r>
          </w:p>
        </w:tc>
        <w:tc>
          <w:tcPr>
            <w:tcW w:w="5886" w:type="dxa"/>
          </w:tcPr>
          <w:p w:rsidR="0008420B" w:rsidRPr="00D33DCB" w:rsidRDefault="0035789F">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长*宽</w:t>
            </w:r>
            <w:r w:rsidR="00A6629B" w:rsidRPr="00D33DCB">
              <w:rPr>
                <w:rFonts w:ascii="宋体" w:hAnsi="宋体" w:cs="宋体" w:hint="eastAsia"/>
                <w:color w:val="000000" w:themeColor="text1"/>
                <w:szCs w:val="21"/>
              </w:rPr>
              <w:t>4.8m*0.8m，双层18mm大芯板基层，18mm人造石面层</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米</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服务台</w:t>
            </w:r>
          </w:p>
        </w:tc>
        <w:tc>
          <w:tcPr>
            <w:tcW w:w="5886" w:type="dxa"/>
          </w:tcPr>
          <w:p w:rsidR="0008420B" w:rsidRPr="00D33DCB" w:rsidRDefault="0035789F">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长*宽</w:t>
            </w:r>
            <w:r w:rsidR="00A6629B" w:rsidRPr="00D33DCB">
              <w:rPr>
                <w:rFonts w:ascii="宋体" w:hAnsi="宋体" w:cs="宋体" w:hint="eastAsia"/>
                <w:color w:val="000000" w:themeColor="text1"/>
                <w:szCs w:val="21"/>
              </w:rPr>
              <w:t>3.4m*0.8m，双层18mm大芯板基层，18mm人造石面层</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米</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12</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服务台</w:t>
            </w:r>
          </w:p>
        </w:tc>
        <w:tc>
          <w:tcPr>
            <w:tcW w:w="5886" w:type="dxa"/>
          </w:tcPr>
          <w:p w:rsidR="0008420B" w:rsidRPr="00D33DCB" w:rsidRDefault="0035789F">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长*宽</w:t>
            </w:r>
            <w:r w:rsidR="00A6629B" w:rsidRPr="00D33DCB">
              <w:rPr>
                <w:rFonts w:ascii="宋体" w:hAnsi="宋体" w:cs="宋体" w:hint="eastAsia"/>
                <w:color w:val="000000" w:themeColor="text1"/>
                <w:szCs w:val="21"/>
              </w:rPr>
              <w:t>2.85m*0.8m，双层18mm大芯板基层，18mm人造石面层</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米</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7</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服务台</w:t>
            </w:r>
          </w:p>
        </w:tc>
        <w:tc>
          <w:tcPr>
            <w:tcW w:w="5886" w:type="dxa"/>
          </w:tcPr>
          <w:p w:rsidR="0008420B" w:rsidRPr="00D33DCB" w:rsidRDefault="0035789F">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长*宽</w:t>
            </w:r>
            <w:r w:rsidR="00A6629B" w:rsidRPr="00D33DCB">
              <w:rPr>
                <w:rFonts w:ascii="宋体" w:hAnsi="宋体" w:cs="宋体" w:hint="eastAsia"/>
                <w:color w:val="000000" w:themeColor="text1"/>
                <w:szCs w:val="21"/>
              </w:rPr>
              <w:t>2.7m*0.8m，双层18mm大芯板基层，18mm人造石面层</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米</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w:t>
            </w:r>
          </w:p>
        </w:tc>
      </w:tr>
      <w:tr w:rsidR="0008420B" w:rsidRPr="00D33DCB">
        <w:trPr>
          <w:trHeight w:val="716"/>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鞋柜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9厚夹板基层，18mm大芯板，9mm双层夹板基层，1mm防火饰面板</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4.5</w:t>
            </w:r>
          </w:p>
        </w:tc>
      </w:tr>
      <w:tr w:rsidR="0008420B" w:rsidRPr="00D33DCB">
        <w:trPr>
          <w:trHeight w:val="9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lastRenderedPageBreak/>
              <w:t>7</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衣柜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9厚夹板基层，18mm大芯板，9mm双层夹板基层，1mm防火饰面板</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41.92</w:t>
            </w:r>
          </w:p>
        </w:tc>
      </w:tr>
      <w:tr w:rsidR="0008420B" w:rsidRPr="00D33DCB">
        <w:trPr>
          <w:trHeight w:val="9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8</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办工桌</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500mm宽，18+5mm夹板基层，侧面2mm同质PVC收边，1mm防火饰面板面层</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m</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37.6</w:t>
            </w:r>
          </w:p>
        </w:tc>
      </w:tr>
      <w:tr w:rsidR="0008420B" w:rsidRPr="00D33DCB">
        <w:trPr>
          <w:trHeight w:val="9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办工桌</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1200mm宽，18+5mm夹板基层，侧面2mm同质PVC收边，1mm防火饰面板面层</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m</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2.4</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10</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储物柜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18mm大芯板基层，18mm大芯板隔断，1mm防火饰面板</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w:t>
            </w:r>
          </w:p>
        </w:tc>
      </w:tr>
      <w:tr w:rsidR="0008420B" w:rsidRPr="00D33DCB">
        <w:trPr>
          <w:trHeight w:val="617"/>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11</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吊柜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9厚夹板基层，18mm大芯板，9mm双层夹板基层，1mm防火饰面板</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30.83</w:t>
            </w:r>
          </w:p>
        </w:tc>
      </w:tr>
      <w:tr w:rsidR="0008420B" w:rsidRPr="00D33DCB">
        <w:trPr>
          <w:trHeight w:val="641"/>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12</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矮柜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9厚大芯板基层，18厚大芯板基层，18厚大芯板饰面，18厚人造石台面</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29.36</w:t>
            </w:r>
          </w:p>
        </w:tc>
      </w:tr>
      <w:tr w:rsidR="0008420B" w:rsidRPr="00D33DCB">
        <w:trPr>
          <w:trHeight w:val="773"/>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13</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洁净婴儿护理平台</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双层18mm大芯板基层，12mm人造石面层，60厚高密度棉皮革面层软包</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个</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w:t>
            </w:r>
          </w:p>
        </w:tc>
      </w:tr>
      <w:tr w:rsidR="0008420B" w:rsidRPr="00D33DCB">
        <w:trPr>
          <w:trHeight w:val="683"/>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14</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成品固定窗</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一体成型电解板钢窗套，面喷氟碳漆，10mm钢化玻璃固定，玻璃胶补缝</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5.76</w:t>
            </w:r>
          </w:p>
        </w:tc>
      </w:tr>
      <w:tr w:rsidR="0008420B" w:rsidRPr="00D33DCB">
        <w:trPr>
          <w:trHeight w:val="49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15</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定制钢制活动柜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定制镀锌铁皮柜，面喷白色防氟碳漆，规格：400*500*600MM（长*宽*高）</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个</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40</w:t>
            </w:r>
          </w:p>
        </w:tc>
      </w:tr>
      <w:tr w:rsidR="0008420B" w:rsidRPr="00D33DCB">
        <w:trPr>
          <w:trHeight w:val="541"/>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16</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成品换鞋凳</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18厚大芯板基层，1mm防火板面层</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米</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w:t>
            </w:r>
          </w:p>
        </w:tc>
      </w:tr>
      <w:tr w:rsidR="0008420B" w:rsidRPr="00D33DCB">
        <w:trPr>
          <w:trHeight w:val="691"/>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17</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铝合金地弹门 不带亮</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2.0厚铝合金框，8厚透明钢化玻璃，电动脚感应器</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7.8</w:t>
            </w:r>
          </w:p>
        </w:tc>
      </w:tr>
      <w:tr w:rsidR="0008420B" w:rsidRPr="00D33DCB">
        <w:trPr>
          <w:trHeight w:val="458"/>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18</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消火栓加暗藏装饰门</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3、五金配件：配304不锈钢合页、门吸，配专用隐藏拉手</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w:t>
            </w:r>
          </w:p>
        </w:tc>
      </w:tr>
      <w:tr w:rsidR="0008420B" w:rsidRPr="00D33DCB">
        <w:trPr>
          <w:trHeight w:val="458"/>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19</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3、五金配件：配304不锈钢合页、门吸，304不锈钢门锁</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30.32</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20</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医用病房门(含铝合金百叶)</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1、门厚40MM，门板为0.8MM厚防火板饰面，35*35铝方通骨架与铝蜂窝充填，同色配套PVC封边；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3、五金配件：配304不锈钢合页、门吸，304不锈钢门锁；</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4、百叶尺寸：宽200mm*长500mm斜45°安装。</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25.83</w:t>
            </w:r>
          </w:p>
        </w:tc>
      </w:tr>
      <w:tr w:rsidR="0008420B" w:rsidRPr="00D33DCB">
        <w:trPr>
          <w:trHeight w:val="9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医用病房门（带观察窗）</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numPr>
                <w:ilvl w:val="0"/>
                <w:numId w:val="6"/>
              </w:num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五金配件：配304不锈钢合页、门吸，304不锈钢门锁；</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lastRenderedPageBreak/>
              <w:t>5、6厘双层钢化玻观察窗，收黑色边框，玻璃胶补缝</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lastRenderedPageBreak/>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65.52</w:t>
            </w:r>
          </w:p>
        </w:tc>
      </w:tr>
      <w:tr w:rsidR="0008420B" w:rsidRPr="00D33DCB">
        <w:trPr>
          <w:trHeight w:val="818"/>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lastRenderedPageBreak/>
              <w:t>22</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医用病房门（带观察窗）</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numPr>
                <w:ilvl w:val="0"/>
                <w:numId w:val="6"/>
              </w:num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五金配件：配304不锈钢合页、门吸，304不锈钢门锁；</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5、6厘双层钢化玻观察窗，收黑色边框，玻璃胶补缝</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2.52</w:t>
            </w:r>
          </w:p>
        </w:tc>
      </w:tr>
      <w:tr w:rsidR="0008420B" w:rsidRPr="00D33DCB">
        <w:trPr>
          <w:trHeight w:val="66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23</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电梯门套</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现场木制作 15mm夹板打底，1.2厚拉丝不锈钢饰面</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5.27</w:t>
            </w:r>
          </w:p>
        </w:tc>
      </w:tr>
      <w:tr w:rsidR="0008420B" w:rsidRPr="00D33DCB">
        <w:trPr>
          <w:trHeight w:val="553"/>
        </w:trPr>
        <w:tc>
          <w:tcPr>
            <w:tcW w:w="10060" w:type="dxa"/>
            <w:gridSpan w:val="5"/>
          </w:tcPr>
          <w:p w:rsidR="0008420B" w:rsidRPr="00D33DCB" w:rsidRDefault="00A6629B">
            <w:pPr>
              <w:spacing w:line="340" w:lineRule="atLeast"/>
              <w:jc w:val="center"/>
              <w:rPr>
                <w:rFonts w:ascii="宋体" w:hAnsi="宋体" w:cs="宋体"/>
                <w:b/>
                <w:bCs/>
                <w:color w:val="000000" w:themeColor="text1"/>
                <w:szCs w:val="21"/>
              </w:rPr>
            </w:pPr>
            <w:r w:rsidRPr="00D33DCB">
              <w:rPr>
                <w:rFonts w:ascii="宋体" w:hAnsi="宋体" w:cs="宋体" w:hint="eastAsia"/>
                <w:b/>
                <w:bCs/>
                <w:color w:val="000000" w:themeColor="text1"/>
                <w:szCs w:val="21"/>
              </w:rPr>
              <w:t>五层</w:t>
            </w:r>
          </w:p>
        </w:tc>
      </w:tr>
      <w:tr w:rsidR="0008420B" w:rsidRPr="00D33DCB">
        <w:trPr>
          <w:trHeight w:val="578"/>
        </w:trPr>
        <w:tc>
          <w:tcPr>
            <w:tcW w:w="939"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序号</w:t>
            </w:r>
          </w:p>
        </w:tc>
        <w:tc>
          <w:tcPr>
            <w:tcW w:w="1534"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名称</w:t>
            </w:r>
          </w:p>
        </w:tc>
        <w:tc>
          <w:tcPr>
            <w:tcW w:w="5886"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规格参数</w:t>
            </w:r>
          </w:p>
        </w:tc>
        <w:tc>
          <w:tcPr>
            <w:tcW w:w="850"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 xml:space="preserve">　单位</w:t>
            </w:r>
          </w:p>
        </w:tc>
        <w:tc>
          <w:tcPr>
            <w:tcW w:w="851"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数量</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人造石台面</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双层18厚大芯板基层，18厚人造石台面</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7.94</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服务台</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11.8m*0.8m，双层18mm大芯板基层，18mm人造石面层</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米</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服务台</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5m*0.8m，双层18mm大芯板基层，18mm人造石面层</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米</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7</w:t>
            </w:r>
          </w:p>
        </w:tc>
      </w:tr>
      <w:tr w:rsidR="0008420B" w:rsidRPr="00D33DCB">
        <w:trPr>
          <w:trHeight w:val="873"/>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资料柜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9厚夹板基层，18mm大芯板，9mm双层夹板基层，1mm防火饰面板，5厚无色透明玻璃</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7.2</w:t>
            </w:r>
          </w:p>
        </w:tc>
      </w:tr>
      <w:tr w:rsidR="0008420B" w:rsidRPr="00D33DCB">
        <w:trPr>
          <w:trHeight w:val="9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鞋柜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9厚夹板基层，18mm大芯板，9mm双层夹板基层，1mm防火饰面板</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1.55</w:t>
            </w:r>
          </w:p>
        </w:tc>
      </w:tr>
      <w:tr w:rsidR="0008420B" w:rsidRPr="00D33DCB">
        <w:trPr>
          <w:trHeight w:val="9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衣柜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9厚夹板基层，18mm大芯板，9mm双层夹板基层，1mm防火饰面板</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52.6</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7</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储物柜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18mm大芯板基层，18mm大芯板隔断，1mm防火饰面板</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w:t>
            </w:r>
          </w:p>
        </w:tc>
      </w:tr>
      <w:tr w:rsidR="0008420B" w:rsidRPr="00D33DCB">
        <w:trPr>
          <w:trHeight w:val="9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8</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吊柜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9厚夹板基层，18mm大芯板，9mm双层夹板基层，1mm防火饰面板</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10.51</w:t>
            </w:r>
          </w:p>
        </w:tc>
      </w:tr>
      <w:tr w:rsidR="0008420B" w:rsidRPr="00D33DCB">
        <w:trPr>
          <w:trHeight w:val="9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矮柜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9厚大芯板基层，18厚大芯板基层，18厚大芯板饰面，12厚人造石台面</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6.75</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10</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成品固定窗</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一体成型电解板钢窗套，10mm钢化玻璃</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17.86</w:t>
            </w:r>
          </w:p>
        </w:tc>
      </w:tr>
      <w:tr w:rsidR="0008420B" w:rsidRPr="00D33DCB">
        <w:trPr>
          <w:trHeight w:val="3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11</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定制钢制活动柜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定制镀锌铁皮柜，面喷白色防氟碳漆，规格：约400*500*600MM（长*宽*高）</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个</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10</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12</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成品换鞋凳</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18厚大芯板基层，1mm防火板面层</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13</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铝合金地弹门 不带亮</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2.0厚铝合金框，8厚透明钢化玻璃，电动脚感应器</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4.68</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14</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医用病房门(含铝合金百</w:t>
            </w:r>
            <w:r w:rsidRPr="00D33DCB">
              <w:rPr>
                <w:rFonts w:ascii="宋体" w:hAnsi="宋体" w:cs="宋体" w:hint="eastAsia"/>
                <w:color w:val="000000" w:themeColor="text1"/>
                <w:szCs w:val="21"/>
              </w:rPr>
              <w:lastRenderedPageBreak/>
              <w:t>叶)</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lastRenderedPageBreak/>
              <w:t>1、门厚40MM，门板为0.8MM厚防火板饰面，35*35铝方通骨架与铝蜂窝充填，同色配套PVC封边；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lastRenderedPageBreak/>
              <w:t>2、1.2MM厚电解板喷塑钢门套，按指定颜色定制；</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3、五金配件：配304不锈钢合页、门吸，304不锈钢门锁；</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4、百叶尺寸：宽200mm*长500mm斜45°安装。</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lastRenderedPageBreak/>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20.16</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lastRenderedPageBreak/>
              <w:t>15</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医用病房门（带观察窗）</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numPr>
                <w:ilvl w:val="0"/>
                <w:numId w:val="6"/>
              </w:num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五金配件：配304不锈钢合页、门吸，304不锈钢门锁；</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5、6厘双层钢化玻观察窗，收黑色边框，玻璃胶补缝</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27.04</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16</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医用病房门（带观察窗）</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numPr>
                <w:ilvl w:val="0"/>
                <w:numId w:val="6"/>
              </w:num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五金配件：配304不锈钢合页、门吸，304不锈钢门锁；</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5、6厘双层钢化玻观察窗，收黑色边框，玻璃胶补缝</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36.5</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17</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电梯门套</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现场木制作 15mm夹板打底，1.2厚拉丝不锈钢饰面</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5.27</w:t>
            </w:r>
          </w:p>
        </w:tc>
      </w:tr>
      <w:tr w:rsidR="0008420B" w:rsidRPr="00D33DCB">
        <w:trPr>
          <w:trHeight w:val="623"/>
        </w:trPr>
        <w:tc>
          <w:tcPr>
            <w:tcW w:w="10060" w:type="dxa"/>
            <w:gridSpan w:val="5"/>
          </w:tcPr>
          <w:p w:rsidR="0008420B" w:rsidRPr="00D33DCB" w:rsidRDefault="00A6629B">
            <w:pPr>
              <w:spacing w:line="340" w:lineRule="atLeast"/>
              <w:jc w:val="center"/>
              <w:rPr>
                <w:rFonts w:ascii="宋体" w:hAnsi="宋体" w:cs="宋体"/>
                <w:b/>
                <w:bCs/>
                <w:color w:val="000000" w:themeColor="text1"/>
                <w:szCs w:val="21"/>
              </w:rPr>
            </w:pPr>
            <w:r w:rsidRPr="00D33DCB">
              <w:rPr>
                <w:rFonts w:ascii="宋体" w:hAnsi="宋体" w:cs="宋体" w:hint="eastAsia"/>
                <w:b/>
                <w:bCs/>
                <w:color w:val="000000" w:themeColor="text1"/>
                <w:szCs w:val="21"/>
              </w:rPr>
              <w:t>六层</w:t>
            </w:r>
          </w:p>
        </w:tc>
      </w:tr>
      <w:tr w:rsidR="0008420B" w:rsidRPr="00D33DCB">
        <w:trPr>
          <w:trHeight w:val="360"/>
        </w:trPr>
        <w:tc>
          <w:tcPr>
            <w:tcW w:w="939"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序号</w:t>
            </w:r>
          </w:p>
        </w:tc>
        <w:tc>
          <w:tcPr>
            <w:tcW w:w="1534"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名称</w:t>
            </w:r>
          </w:p>
        </w:tc>
        <w:tc>
          <w:tcPr>
            <w:tcW w:w="5886"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规格参数</w:t>
            </w:r>
          </w:p>
        </w:tc>
        <w:tc>
          <w:tcPr>
            <w:tcW w:w="850"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 xml:space="preserve">　单位</w:t>
            </w:r>
          </w:p>
        </w:tc>
        <w:tc>
          <w:tcPr>
            <w:tcW w:w="851"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数量</w:t>
            </w:r>
          </w:p>
        </w:tc>
      </w:tr>
      <w:tr w:rsidR="0008420B" w:rsidRPr="00D33DCB">
        <w:trPr>
          <w:trHeight w:val="651"/>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资料柜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9厚夹板基层，18mm大芯板，9mm双层夹板基层，1mm防火饰面板，5厚无色透明玻璃</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7.2</w:t>
            </w:r>
          </w:p>
        </w:tc>
      </w:tr>
      <w:tr w:rsidR="0008420B" w:rsidRPr="00D33DCB">
        <w:trPr>
          <w:trHeight w:val="78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服务台</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5.8m*1.05m，双层18mm大芯板基层，18mm人造石面层</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米</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w:t>
            </w:r>
          </w:p>
        </w:tc>
      </w:tr>
      <w:tr w:rsidR="0008420B" w:rsidRPr="00D33DCB">
        <w:trPr>
          <w:trHeight w:val="87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衣柜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9厚夹板基层，18mm大芯板，9mm双层夹板基层，1mm防火饰面板</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130.52</w:t>
            </w:r>
          </w:p>
        </w:tc>
      </w:tr>
      <w:tr w:rsidR="0008420B" w:rsidRPr="00D33DCB">
        <w:trPr>
          <w:trHeight w:val="557"/>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储物柜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18mm大芯板基层，18mm大芯板隔断，1mm防火饰面板</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米</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w:t>
            </w:r>
          </w:p>
        </w:tc>
      </w:tr>
      <w:tr w:rsidR="0008420B" w:rsidRPr="00D33DCB">
        <w:trPr>
          <w:trHeight w:val="835"/>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吊柜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9厚夹板基层，18mm大芯板，9mm双层夹板基层，1mm防火饰面板</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29.14</w:t>
            </w:r>
          </w:p>
        </w:tc>
      </w:tr>
      <w:tr w:rsidR="0008420B" w:rsidRPr="00D33DCB">
        <w:trPr>
          <w:trHeight w:val="905"/>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矮柜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9厚大芯板基层，18厚大芯板基层，18厚大芯板饰面，18厚人造石台面</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20.98</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7</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成品固定窗</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一体成型电解板钢窗套，面喷氟碳漆，10mm钢化玻璃固定，玻璃胶补缝</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1.44</w:t>
            </w:r>
          </w:p>
        </w:tc>
      </w:tr>
      <w:tr w:rsidR="0008420B" w:rsidRPr="00D33DCB">
        <w:trPr>
          <w:trHeight w:val="54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8</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成品304不锈钢晾衣杆</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1.2MM厚304不锈钢圆管，管径32MM,加工焊接，现场安装</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米</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71.4</w:t>
            </w:r>
          </w:p>
        </w:tc>
      </w:tr>
      <w:tr w:rsidR="0008420B" w:rsidRPr="00D33DCB">
        <w:trPr>
          <w:trHeight w:val="54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成品医用PVC抗菌扶手</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医用抗菌扶手，表面高分子PVC、ABS材质，内芯氧化铝金底槽,配套弯头配件。</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个</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48</w:t>
            </w:r>
          </w:p>
        </w:tc>
      </w:tr>
      <w:tr w:rsidR="0008420B" w:rsidRPr="00D33DCB">
        <w:trPr>
          <w:trHeight w:val="54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10</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成品医用PVC抗菌折叠凳</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医用扩茵折叠凳，ABS树脂制造，带腿支撑脚，牢固座椅板，可承重250KG</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个</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24</w:t>
            </w:r>
          </w:p>
        </w:tc>
      </w:tr>
      <w:tr w:rsidR="0008420B" w:rsidRPr="00D33DCB">
        <w:trPr>
          <w:trHeight w:val="998"/>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lastRenderedPageBreak/>
              <w:t>11</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3、五金配件：配304不锈钢合页、门吸，304不锈钢门锁</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4.2</w:t>
            </w:r>
          </w:p>
        </w:tc>
      </w:tr>
      <w:tr w:rsidR="0008420B" w:rsidRPr="00D33DCB">
        <w:trPr>
          <w:trHeight w:val="54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12</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消火栓加暗藏装饰门</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 xml:space="preserve">　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3、五金配件：配304不锈钢合页、门吸，配专用隐藏拉手</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7.8</w:t>
            </w:r>
          </w:p>
        </w:tc>
      </w:tr>
      <w:tr w:rsidR="0008420B" w:rsidRPr="00D33DCB">
        <w:trPr>
          <w:trHeight w:val="54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13</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3、五金配件：配304不锈钢合页、门吸，304不锈钢门锁</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13.23</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14</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医用病房门(含铝合金百叶)</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1、门厚40MM，门板为0.8MM厚防火板饰面，35*35铝方通骨架与铝蜂窝充填，同色配套PVC封边；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3、五金配件：配304不锈钢合页、门吸，304不锈钢门锁；</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4、百叶尺寸：宽200mm*长500mm斜45°安装。</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38.43</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15</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医用病房门（带观察窗）</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1、门厚40MM，门板为富丽华0.8MM厚防火板饰面实木基材板打底冷压制作，内结构用实木方条框架定型，同色配套PVC封边；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numPr>
                <w:ilvl w:val="0"/>
                <w:numId w:val="6"/>
              </w:num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五金配件：配304不锈钢合页、门吸，304不锈钢门锁；</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5、6厘双层钢化玻观察窗，收黑色边框，玻璃胶补缝</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62.7</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16</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电梯门套</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现场木制作 15mm夹板打底，1.2厚拉丝不锈钢饰面</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5.27</w:t>
            </w:r>
          </w:p>
        </w:tc>
      </w:tr>
      <w:tr w:rsidR="0008420B" w:rsidRPr="00D33DCB">
        <w:trPr>
          <w:trHeight w:val="460"/>
        </w:trPr>
        <w:tc>
          <w:tcPr>
            <w:tcW w:w="10060" w:type="dxa"/>
            <w:gridSpan w:val="5"/>
          </w:tcPr>
          <w:p w:rsidR="0008420B" w:rsidRPr="00D33DCB" w:rsidRDefault="00A6629B">
            <w:pPr>
              <w:spacing w:line="340" w:lineRule="atLeast"/>
              <w:jc w:val="center"/>
              <w:rPr>
                <w:rFonts w:ascii="宋体" w:hAnsi="宋体" w:cs="宋体"/>
                <w:b/>
                <w:bCs/>
                <w:color w:val="000000" w:themeColor="text1"/>
                <w:szCs w:val="21"/>
              </w:rPr>
            </w:pPr>
            <w:r w:rsidRPr="00D33DCB">
              <w:rPr>
                <w:rFonts w:ascii="宋体" w:hAnsi="宋体" w:cs="宋体" w:hint="eastAsia"/>
                <w:b/>
                <w:bCs/>
                <w:color w:val="000000" w:themeColor="text1"/>
                <w:szCs w:val="21"/>
              </w:rPr>
              <w:t>七层</w:t>
            </w:r>
          </w:p>
        </w:tc>
      </w:tr>
      <w:tr w:rsidR="0008420B" w:rsidRPr="00D33DCB">
        <w:trPr>
          <w:trHeight w:val="300"/>
        </w:trPr>
        <w:tc>
          <w:tcPr>
            <w:tcW w:w="939"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序号</w:t>
            </w:r>
          </w:p>
        </w:tc>
        <w:tc>
          <w:tcPr>
            <w:tcW w:w="1534"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名称</w:t>
            </w:r>
          </w:p>
        </w:tc>
        <w:tc>
          <w:tcPr>
            <w:tcW w:w="5886"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规格参数</w:t>
            </w:r>
          </w:p>
        </w:tc>
        <w:tc>
          <w:tcPr>
            <w:tcW w:w="850"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 xml:space="preserve">　单位</w:t>
            </w:r>
          </w:p>
        </w:tc>
        <w:tc>
          <w:tcPr>
            <w:tcW w:w="851" w:type="dxa"/>
          </w:tcPr>
          <w:p w:rsidR="0008420B" w:rsidRPr="00D33DCB" w:rsidRDefault="00A6629B">
            <w:pPr>
              <w:spacing w:line="340" w:lineRule="atLeast"/>
              <w:jc w:val="left"/>
              <w:rPr>
                <w:rFonts w:ascii="宋体" w:hAnsi="宋体" w:cs="宋体"/>
                <w:b/>
                <w:bCs/>
                <w:color w:val="000000" w:themeColor="text1"/>
                <w:szCs w:val="21"/>
              </w:rPr>
            </w:pPr>
            <w:r w:rsidRPr="00D33DCB">
              <w:rPr>
                <w:rFonts w:ascii="宋体" w:hAnsi="宋体" w:cs="宋体" w:hint="eastAsia"/>
                <w:b/>
                <w:bCs/>
                <w:color w:val="000000" w:themeColor="text1"/>
                <w:szCs w:val="21"/>
              </w:rPr>
              <w:t>数量</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人造石台面</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双层18厚大芯板基层，18厚人造石台面</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8.08</w:t>
            </w:r>
          </w:p>
        </w:tc>
      </w:tr>
      <w:tr w:rsidR="0008420B" w:rsidRPr="00D33DCB">
        <w:trPr>
          <w:trHeight w:val="12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资料柜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9厚夹板基层，18mm大芯板，9mm双层夹板基层，1mm防火饰面板，5厚无色透明玻璃</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5.4</w:t>
            </w:r>
          </w:p>
        </w:tc>
      </w:tr>
      <w:tr w:rsidR="0008420B" w:rsidRPr="00D33DCB">
        <w:trPr>
          <w:trHeight w:val="6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服务台</w:t>
            </w:r>
          </w:p>
        </w:tc>
        <w:tc>
          <w:tcPr>
            <w:tcW w:w="5886" w:type="dxa"/>
          </w:tcPr>
          <w:p w:rsidR="0008420B" w:rsidRPr="00D33DCB" w:rsidRDefault="0035789F">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长*宽</w:t>
            </w:r>
            <w:r w:rsidR="00A6629B" w:rsidRPr="00D33DCB">
              <w:rPr>
                <w:rFonts w:ascii="宋体" w:hAnsi="宋体" w:cs="宋体" w:hint="eastAsia"/>
                <w:color w:val="000000" w:themeColor="text1"/>
                <w:szCs w:val="21"/>
              </w:rPr>
              <w:t>2.6m*0.8m，双层18mm大芯板基层，18mm人造石面层</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米</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6</w:t>
            </w:r>
          </w:p>
        </w:tc>
      </w:tr>
      <w:tr w:rsidR="0008420B" w:rsidRPr="00D33DCB">
        <w:trPr>
          <w:trHeight w:val="9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衣柜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9厚夹板基层，18mm大芯板，9mm双层夹板基层，1mm防火饰面板</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49.14</w:t>
            </w:r>
          </w:p>
        </w:tc>
      </w:tr>
      <w:tr w:rsidR="0008420B" w:rsidRPr="00D33DCB">
        <w:trPr>
          <w:trHeight w:val="9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吊柜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9厚夹板基层，18mm大芯板，9mm双层夹板基层，1mm防火饰面板</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15.01</w:t>
            </w:r>
          </w:p>
        </w:tc>
      </w:tr>
      <w:tr w:rsidR="0008420B" w:rsidRPr="00D33DCB">
        <w:trPr>
          <w:trHeight w:val="9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lastRenderedPageBreak/>
              <w:t>6</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矮柜</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9厚大芯板基层，18厚大芯板基层，18厚大芯板饰面，18厚人造石台面</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8.62</w:t>
            </w:r>
          </w:p>
        </w:tc>
      </w:tr>
      <w:tr w:rsidR="0008420B" w:rsidRPr="00D33DCB">
        <w:trPr>
          <w:trHeight w:val="90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7</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洁净婴儿护理平台</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双层18mm大芯板基层，18mm人造石面层，60厚高密度棉皮革面层软包</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个</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w:t>
            </w:r>
          </w:p>
        </w:tc>
      </w:tr>
      <w:tr w:rsidR="0008420B" w:rsidRPr="00D33DCB">
        <w:trPr>
          <w:trHeight w:val="47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8</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成品304不锈钢晾衣杆</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1.2MM厚304不锈钢圆管，管径32MM,加工焊接，现场安装</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米</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30.6</w:t>
            </w:r>
          </w:p>
        </w:tc>
      </w:tr>
      <w:tr w:rsidR="0008420B" w:rsidRPr="00D33DCB">
        <w:trPr>
          <w:trHeight w:val="47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9</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成品医用PVC抗菌扶手</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医用抗菌扶手，表面高分子PVC、ABS材质，内芯氧化铝金底槽,配套弯头配件。</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个</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26</w:t>
            </w:r>
          </w:p>
        </w:tc>
      </w:tr>
      <w:tr w:rsidR="0008420B" w:rsidRPr="00D33DCB">
        <w:trPr>
          <w:trHeight w:val="578"/>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10</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成品医用PVC抗菌折叠凳</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医用扩茵折叠凳，ABS树脂制造，带腿支撑脚，牢固座椅板，可承重250KG</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个</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13</w:t>
            </w:r>
          </w:p>
        </w:tc>
      </w:tr>
      <w:tr w:rsidR="0008420B" w:rsidRPr="00D33DCB">
        <w:trPr>
          <w:trHeight w:val="56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11</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消火栓加暗藏装饰门</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3、五金配件：配304不锈钢合页、门吸，配专用隐藏拉手</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5.04</w:t>
            </w:r>
          </w:p>
        </w:tc>
      </w:tr>
      <w:tr w:rsidR="0008420B" w:rsidRPr="00D33DCB">
        <w:trPr>
          <w:trHeight w:val="58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12</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3、五金配件：配304不锈钢合页、门吸，304不锈钢门锁</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26.88</w:t>
            </w:r>
          </w:p>
        </w:tc>
      </w:tr>
      <w:tr w:rsidR="0008420B" w:rsidRPr="00D33DCB">
        <w:trPr>
          <w:trHeight w:val="73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13</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医用病房门(含铝合金百叶)</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1、门厚40MM，门板为0.8MM厚防火板饰面，35*35铝方通骨架与铝蜂窝充填，同色配套PVC封边；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3、五金配件：配304不锈钢合页、门吸，304不锈钢门锁；</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4、百叶尺寸：宽200mm*长500mm斜45°安装。</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22.05</w:t>
            </w:r>
          </w:p>
        </w:tc>
      </w:tr>
      <w:tr w:rsidR="0008420B" w:rsidRPr="00D33DCB">
        <w:trPr>
          <w:trHeight w:val="820"/>
        </w:trPr>
        <w:tc>
          <w:tcPr>
            <w:tcW w:w="939"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14</w:t>
            </w:r>
          </w:p>
        </w:tc>
        <w:tc>
          <w:tcPr>
            <w:tcW w:w="1534"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医用病房门（带观察窗）</w:t>
            </w:r>
          </w:p>
        </w:tc>
        <w:tc>
          <w:tcPr>
            <w:tcW w:w="5886"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1、门厚40MM，门板为0.8MM厚防火板饰面实木基材板打底冷压制作，内结构用实木方条框架定型，同色配套PVC封边；</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2、1.2MM厚电解板喷塑钢门套，按指定颜色定制；</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3、五金配件：配304不锈钢合页、门吸，304不锈钢门锁；</w:t>
            </w:r>
          </w:p>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4、6厘双层钢化玻观察窗，收黑色边框，玻璃胶补缝</w:t>
            </w:r>
          </w:p>
        </w:tc>
        <w:tc>
          <w:tcPr>
            <w:tcW w:w="850"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w:t>
            </w:r>
          </w:p>
        </w:tc>
        <w:tc>
          <w:tcPr>
            <w:tcW w:w="851" w:type="dxa"/>
          </w:tcPr>
          <w:p w:rsidR="0008420B" w:rsidRPr="00D33DCB" w:rsidRDefault="00A6629B">
            <w:pPr>
              <w:spacing w:line="340" w:lineRule="atLeast"/>
              <w:jc w:val="left"/>
              <w:rPr>
                <w:rFonts w:ascii="宋体" w:hAnsi="宋体" w:cs="宋体"/>
                <w:color w:val="000000" w:themeColor="text1"/>
                <w:szCs w:val="21"/>
              </w:rPr>
            </w:pPr>
            <w:r w:rsidRPr="00D33DCB">
              <w:rPr>
                <w:rFonts w:ascii="宋体" w:hAnsi="宋体" w:cs="宋体" w:hint="eastAsia"/>
                <w:color w:val="000000" w:themeColor="text1"/>
                <w:szCs w:val="21"/>
              </w:rPr>
              <w:t>45.36</w:t>
            </w:r>
          </w:p>
        </w:tc>
      </w:tr>
    </w:tbl>
    <w:p w:rsidR="0008420B" w:rsidRPr="00D33DCB" w:rsidRDefault="0030312B">
      <w:pPr>
        <w:tabs>
          <w:tab w:val="left" w:pos="180"/>
          <w:tab w:val="left" w:pos="1620"/>
        </w:tabs>
        <w:spacing w:line="480" w:lineRule="exact"/>
        <w:ind w:firstLineChars="200" w:firstLine="482"/>
        <w:rPr>
          <w:rFonts w:ascii="仿宋" w:eastAsia="仿宋" w:hAnsi="仿宋" w:cs="仿宋"/>
          <w:b/>
          <w:bCs/>
          <w:color w:val="000000" w:themeColor="text1"/>
          <w:sz w:val="24"/>
        </w:rPr>
      </w:pPr>
      <w:r w:rsidRPr="00D33DCB">
        <w:rPr>
          <w:rFonts w:ascii="仿宋" w:eastAsia="仿宋" w:hAnsi="仿宋" w:cs="仿宋" w:hint="eastAsia"/>
          <w:b/>
          <w:bCs/>
          <w:color w:val="000000" w:themeColor="text1"/>
          <w:sz w:val="24"/>
        </w:rPr>
        <w:t>二</w:t>
      </w:r>
      <w:r w:rsidR="00A6629B" w:rsidRPr="00D33DCB">
        <w:rPr>
          <w:rFonts w:ascii="仿宋" w:eastAsia="仿宋" w:hAnsi="仿宋" w:cs="仿宋" w:hint="eastAsia"/>
          <w:b/>
          <w:bCs/>
          <w:color w:val="000000" w:themeColor="text1"/>
          <w:sz w:val="24"/>
        </w:rPr>
        <w:t>、商务条款:</w:t>
      </w:r>
    </w:p>
    <w:p w:rsidR="0008420B" w:rsidRPr="00D33DCB" w:rsidRDefault="001D0F3D" w:rsidP="001D0F3D">
      <w:pPr>
        <w:spacing w:line="480" w:lineRule="exact"/>
        <w:ind w:firstLineChars="200" w:firstLine="482"/>
        <w:rPr>
          <w:rFonts w:ascii="仿宋" w:eastAsia="仿宋" w:hAnsi="仿宋" w:cs="仿宋"/>
          <w:bCs/>
          <w:color w:val="000000" w:themeColor="text1"/>
          <w:sz w:val="24"/>
        </w:rPr>
      </w:pPr>
      <w:r w:rsidRPr="001D0F3D">
        <w:rPr>
          <w:rFonts w:ascii="仿宋" w:eastAsia="仿宋" w:hAnsi="仿宋" w:cs="仿宋" w:hint="eastAsia"/>
          <w:b/>
          <w:bCs/>
          <w:color w:val="000000" w:themeColor="text1"/>
          <w:sz w:val="24"/>
        </w:rPr>
        <w:t>▲</w:t>
      </w:r>
      <w:r w:rsidR="00A6629B" w:rsidRPr="00D33DCB">
        <w:rPr>
          <w:rFonts w:ascii="仿宋" w:eastAsia="仿宋" w:hAnsi="仿宋" w:cs="仿宋" w:hint="eastAsia"/>
          <w:bCs/>
          <w:color w:val="000000" w:themeColor="text1"/>
          <w:sz w:val="24"/>
        </w:rPr>
        <w:t xml:space="preserve">1、售后服务要求：⑴按国家有关产品“三包”规定执行“三包”；⑵免费送货上门安装、调试，免费提供完善的设备使用、操作培训；⑶免费技术咨询、方案推荐；⑷定期回访以及对设备维修；⑸提供终身维护；（6）免费培训设备操作人员；（7）免费培训设备维护人员。                                                    </w:t>
      </w:r>
    </w:p>
    <w:p w:rsidR="0008420B" w:rsidRPr="00D33DCB" w:rsidRDefault="001D0F3D" w:rsidP="001D0F3D">
      <w:pPr>
        <w:spacing w:line="480" w:lineRule="exact"/>
        <w:ind w:firstLineChars="200" w:firstLine="482"/>
        <w:rPr>
          <w:rFonts w:ascii="仿宋" w:eastAsia="仿宋" w:hAnsi="仿宋" w:cs="仿宋"/>
          <w:color w:val="000000" w:themeColor="text1"/>
          <w:sz w:val="24"/>
        </w:rPr>
      </w:pPr>
      <w:r w:rsidRPr="001D0F3D">
        <w:rPr>
          <w:rFonts w:ascii="仿宋" w:eastAsia="仿宋" w:hAnsi="仿宋" w:cs="仿宋" w:hint="eastAsia"/>
          <w:b/>
          <w:bCs/>
          <w:color w:val="000000" w:themeColor="text1"/>
          <w:sz w:val="24"/>
        </w:rPr>
        <w:t>▲</w:t>
      </w:r>
      <w:r w:rsidR="00A6629B" w:rsidRPr="00D33DCB">
        <w:rPr>
          <w:rFonts w:ascii="仿宋" w:eastAsia="仿宋" w:hAnsi="仿宋" w:cs="仿宋" w:hint="eastAsia"/>
          <w:bCs/>
          <w:color w:val="000000" w:themeColor="text1"/>
          <w:sz w:val="24"/>
        </w:rPr>
        <w:t xml:space="preserve"> 2、产品交付使用过程中（质量保证期内）产品发生质量问题，成交供应商必须按采购人的要求无偿更换全新的符合国家质量标准的产品；在使用过程中（质量保证期内）发生故障，立即响应，4小时内 到达现场处理，一般故障处理时限不超过12小时修复，</w:t>
      </w:r>
      <w:r w:rsidR="00A6629B" w:rsidRPr="00D33DCB">
        <w:rPr>
          <w:rFonts w:ascii="仿宋" w:eastAsia="仿宋" w:hAnsi="仿宋" w:cs="仿宋" w:hint="eastAsia"/>
          <w:bCs/>
          <w:color w:val="000000" w:themeColor="text1"/>
          <w:sz w:val="24"/>
        </w:rPr>
        <w:lastRenderedPageBreak/>
        <w:t>重大故障处理时限不超过72小时修复。</w:t>
      </w:r>
    </w:p>
    <w:p w:rsidR="0008420B" w:rsidRPr="00D33DCB" w:rsidRDefault="001D0F3D" w:rsidP="001D0F3D">
      <w:pPr>
        <w:spacing w:line="480" w:lineRule="exact"/>
        <w:ind w:firstLineChars="200" w:firstLine="482"/>
        <w:rPr>
          <w:rFonts w:ascii="仿宋" w:eastAsia="仿宋" w:hAnsi="仿宋" w:cs="仿宋"/>
          <w:color w:val="000000" w:themeColor="text1"/>
          <w:sz w:val="24"/>
        </w:rPr>
      </w:pPr>
      <w:r w:rsidRPr="001D0F3D">
        <w:rPr>
          <w:rFonts w:ascii="仿宋" w:eastAsia="仿宋" w:hAnsi="仿宋" w:cs="仿宋" w:hint="eastAsia"/>
          <w:b/>
          <w:color w:val="000000" w:themeColor="text1"/>
          <w:sz w:val="24"/>
        </w:rPr>
        <w:t>▲</w:t>
      </w:r>
      <w:r w:rsidR="00A6629B" w:rsidRPr="00D33DCB">
        <w:rPr>
          <w:rFonts w:ascii="仿宋" w:eastAsia="仿宋" w:hAnsi="仿宋" w:cs="仿宋" w:hint="eastAsia"/>
          <w:color w:val="000000" w:themeColor="text1"/>
          <w:sz w:val="24"/>
        </w:rPr>
        <w:t>3.交付地点：钦州市采购人指定地点。</w:t>
      </w:r>
    </w:p>
    <w:p w:rsidR="0008420B" w:rsidRPr="00D33DCB" w:rsidRDefault="001D0F3D" w:rsidP="001D0F3D">
      <w:pPr>
        <w:tabs>
          <w:tab w:val="left" w:pos="180"/>
          <w:tab w:val="left" w:pos="1620"/>
        </w:tabs>
        <w:spacing w:line="480" w:lineRule="exact"/>
        <w:ind w:firstLineChars="200" w:firstLine="482"/>
        <w:rPr>
          <w:rFonts w:ascii="仿宋" w:eastAsia="仿宋" w:hAnsi="仿宋" w:cs="仿宋"/>
          <w:bCs/>
          <w:color w:val="000000" w:themeColor="text1"/>
          <w:sz w:val="24"/>
        </w:rPr>
      </w:pPr>
      <w:r w:rsidRPr="001D0F3D">
        <w:rPr>
          <w:rFonts w:ascii="仿宋" w:eastAsia="仿宋" w:hAnsi="仿宋" w:cs="仿宋" w:hint="eastAsia"/>
          <w:b/>
          <w:color w:val="000000" w:themeColor="text1"/>
          <w:sz w:val="24"/>
        </w:rPr>
        <w:t>▲</w:t>
      </w:r>
      <w:r w:rsidR="00A6629B" w:rsidRPr="00D33DCB">
        <w:rPr>
          <w:rFonts w:ascii="仿宋" w:eastAsia="仿宋" w:hAnsi="仿宋" w:cs="仿宋" w:hint="eastAsia"/>
          <w:color w:val="000000" w:themeColor="text1"/>
          <w:sz w:val="24"/>
        </w:rPr>
        <w:t xml:space="preserve">4.付款方式、时间和条件： </w:t>
      </w:r>
      <w:r w:rsidR="00A6629B" w:rsidRPr="00D33DCB">
        <w:rPr>
          <w:rFonts w:ascii="仿宋" w:eastAsia="仿宋" w:hAnsi="仿宋" w:cs="仿宋" w:hint="eastAsia"/>
          <w:bCs/>
          <w:color w:val="000000" w:themeColor="text1"/>
          <w:sz w:val="24"/>
        </w:rPr>
        <w:t>签订合同后，中标人开具发票给招标人，招标人在10个工作日内支付合同总金额的30%；设备安装完成，完成设备调试，并由招标人组织验收合格，中标人在开具发票给采购人后,招标人在60个工作日内支付至合同总金额的95%货款；剩余合同总金额5%货款于合同期满后10个工作日内支付。</w:t>
      </w:r>
    </w:p>
    <w:p w:rsidR="0008420B" w:rsidRPr="00D33DCB" w:rsidRDefault="001D0F3D" w:rsidP="001D0F3D">
      <w:pPr>
        <w:tabs>
          <w:tab w:val="left" w:pos="180"/>
          <w:tab w:val="left" w:pos="1620"/>
        </w:tabs>
        <w:spacing w:line="480" w:lineRule="exact"/>
        <w:ind w:firstLineChars="200" w:firstLine="482"/>
        <w:rPr>
          <w:rFonts w:ascii="仿宋" w:eastAsia="仿宋" w:hAnsi="仿宋" w:cs="仿宋"/>
          <w:color w:val="000000" w:themeColor="text1"/>
          <w:sz w:val="24"/>
        </w:rPr>
      </w:pPr>
      <w:r w:rsidRPr="001D0F3D">
        <w:rPr>
          <w:rFonts w:ascii="仿宋" w:eastAsia="仿宋" w:hAnsi="仿宋" w:cs="仿宋" w:hint="eastAsia"/>
          <w:b/>
          <w:color w:val="000000" w:themeColor="text1"/>
          <w:sz w:val="24"/>
        </w:rPr>
        <w:t>▲</w:t>
      </w:r>
      <w:r w:rsidR="00A6629B" w:rsidRPr="00D33DCB">
        <w:rPr>
          <w:rFonts w:ascii="仿宋" w:eastAsia="仿宋" w:hAnsi="仿宋" w:cs="仿宋" w:hint="eastAsia"/>
          <w:color w:val="000000" w:themeColor="text1"/>
          <w:sz w:val="24"/>
        </w:rPr>
        <w:t>5.交付时间：</w:t>
      </w:r>
      <w:r w:rsidR="00A6629B" w:rsidRPr="00D33DCB">
        <w:rPr>
          <w:rFonts w:ascii="仿宋" w:eastAsia="仿宋" w:hAnsi="仿宋" w:cs="仿宋" w:hint="eastAsia"/>
          <w:bCs/>
          <w:color w:val="000000" w:themeColor="text1"/>
          <w:sz w:val="24"/>
        </w:rPr>
        <w:t>自合同签订之日起120天内。</w:t>
      </w:r>
    </w:p>
    <w:p w:rsidR="0008420B" w:rsidRPr="00D33DCB" w:rsidRDefault="001D0F3D" w:rsidP="001D0F3D">
      <w:pPr>
        <w:tabs>
          <w:tab w:val="left" w:pos="180"/>
          <w:tab w:val="left" w:pos="1620"/>
        </w:tabs>
        <w:spacing w:line="480" w:lineRule="exact"/>
        <w:ind w:firstLineChars="200" w:firstLine="482"/>
        <w:rPr>
          <w:rFonts w:ascii="仿宋" w:eastAsia="仿宋" w:hAnsi="仿宋" w:cs="仿宋"/>
          <w:color w:val="000000" w:themeColor="text1"/>
          <w:sz w:val="24"/>
        </w:rPr>
      </w:pPr>
      <w:r w:rsidRPr="001D0F3D">
        <w:rPr>
          <w:rFonts w:ascii="仿宋" w:eastAsia="仿宋" w:hAnsi="仿宋" w:cs="仿宋" w:hint="eastAsia"/>
          <w:b/>
          <w:color w:val="000000" w:themeColor="text1"/>
          <w:sz w:val="24"/>
        </w:rPr>
        <w:t>▲</w:t>
      </w:r>
      <w:r w:rsidR="00A6629B" w:rsidRPr="00D33DCB">
        <w:rPr>
          <w:rFonts w:ascii="仿宋" w:eastAsia="仿宋" w:hAnsi="仿宋" w:cs="仿宋" w:hint="eastAsia"/>
          <w:color w:val="000000" w:themeColor="text1"/>
          <w:sz w:val="24"/>
        </w:rPr>
        <w:t>6.</w:t>
      </w:r>
      <w:r w:rsidR="00A6629B" w:rsidRPr="00D33DCB">
        <w:rPr>
          <w:rFonts w:ascii="宋体" w:hAnsi="宋体" w:cs="宋体" w:hint="eastAsia"/>
          <w:color w:val="000000" w:themeColor="text1"/>
          <w:sz w:val="24"/>
        </w:rPr>
        <w:t xml:space="preserve"> </w:t>
      </w:r>
      <w:r w:rsidR="00A6629B" w:rsidRPr="00D33DCB">
        <w:rPr>
          <w:rFonts w:ascii="仿宋" w:eastAsia="仿宋" w:hAnsi="仿宋" w:cs="仿宋" w:hint="eastAsia"/>
          <w:color w:val="000000" w:themeColor="text1"/>
          <w:sz w:val="24"/>
        </w:rPr>
        <w:t>质保期至少</w:t>
      </w:r>
      <w:r w:rsidR="00A6629B" w:rsidRPr="00D33DCB">
        <w:rPr>
          <w:rFonts w:ascii="仿宋" w:eastAsia="仿宋" w:hAnsi="仿宋" w:cs="仿宋" w:hint="eastAsia"/>
          <w:color w:val="000000" w:themeColor="text1"/>
          <w:sz w:val="24"/>
          <w:u w:val="single"/>
        </w:rPr>
        <w:t xml:space="preserve">　贰　</w:t>
      </w:r>
      <w:r w:rsidR="00A6629B" w:rsidRPr="00D33DCB">
        <w:rPr>
          <w:rFonts w:ascii="仿宋" w:eastAsia="仿宋" w:hAnsi="仿宋" w:cs="仿宋" w:hint="eastAsia"/>
          <w:color w:val="000000" w:themeColor="text1"/>
          <w:sz w:val="24"/>
        </w:rPr>
        <w:t>年，自设备验收合格之日起计算。按国家有关产品“三包”规定执行“三包”，质保期内免费维修、更换配件。若在使用的前3个月内，出现非人为操作失误的重大故障，应予以免费换货。质保期满前1个月内中标人应负责一次免费全面检查；质保期满后，以优惠价格提供维修和备件更换，且免除一切手续费。质保期满后，终身维护。</w:t>
      </w:r>
    </w:p>
    <w:p w:rsidR="0008420B" w:rsidRPr="00D33DCB" w:rsidRDefault="002C4700">
      <w:pPr>
        <w:tabs>
          <w:tab w:val="left" w:pos="180"/>
          <w:tab w:val="left" w:pos="1620"/>
        </w:tabs>
        <w:spacing w:line="480" w:lineRule="exact"/>
        <w:ind w:firstLineChars="200" w:firstLine="482"/>
        <w:rPr>
          <w:rFonts w:ascii="仿宋" w:eastAsia="仿宋" w:hAnsi="仿宋" w:cs="仿宋"/>
          <w:color w:val="000000" w:themeColor="text1"/>
          <w:sz w:val="24"/>
        </w:rPr>
      </w:pPr>
      <w:r w:rsidRPr="00D33DCB">
        <w:rPr>
          <w:rFonts w:ascii="仿宋" w:eastAsia="仿宋" w:hAnsi="仿宋" w:cs="仿宋" w:hint="eastAsia"/>
          <w:b/>
          <w:bCs/>
          <w:color w:val="000000" w:themeColor="text1"/>
          <w:sz w:val="24"/>
        </w:rPr>
        <w:t>三</w:t>
      </w:r>
      <w:r w:rsidR="00A6629B" w:rsidRPr="00D33DCB">
        <w:rPr>
          <w:rFonts w:ascii="仿宋" w:eastAsia="仿宋" w:hAnsi="仿宋" w:cs="仿宋" w:hint="eastAsia"/>
          <w:b/>
          <w:bCs/>
          <w:color w:val="000000" w:themeColor="text1"/>
          <w:sz w:val="24"/>
        </w:rPr>
        <w:t>、进口产品说明</w:t>
      </w:r>
    </w:p>
    <w:p w:rsidR="0008420B" w:rsidRPr="00D33DCB" w:rsidRDefault="00A6629B">
      <w:pPr>
        <w:tabs>
          <w:tab w:val="left" w:pos="180"/>
          <w:tab w:val="left" w:pos="1620"/>
        </w:tabs>
        <w:spacing w:line="480" w:lineRule="exact"/>
        <w:ind w:firstLineChars="200" w:firstLine="480"/>
        <w:rPr>
          <w:rFonts w:ascii="仿宋" w:eastAsia="仿宋" w:hAnsi="仿宋" w:cs="仿宋"/>
          <w:color w:val="000000" w:themeColor="text1"/>
          <w:sz w:val="24"/>
        </w:rPr>
      </w:pPr>
      <w:r w:rsidRPr="00D33DCB">
        <w:rPr>
          <w:rFonts w:ascii="仿宋" w:eastAsia="仿宋" w:hAnsi="仿宋" w:cs="仿宋" w:hint="eastAsia"/>
          <w:color w:val="000000" w:themeColor="text1"/>
          <w:sz w:val="24"/>
        </w:rPr>
        <w:t>本分标货物不接受进口产品（即通过中国海关报关验放进入中国境内且产自关境外的产品）参与竞标，如有此类产品参与竞标的</w:t>
      </w:r>
      <w:r w:rsidRPr="00D33DCB">
        <w:rPr>
          <w:rFonts w:ascii="仿宋" w:eastAsia="仿宋" w:hAnsi="仿宋" w:cs="仿宋" w:hint="eastAsia"/>
          <w:b/>
          <w:color w:val="000000" w:themeColor="text1"/>
          <w:sz w:val="24"/>
        </w:rPr>
        <w:t>响应文件作无效处理</w:t>
      </w:r>
      <w:r w:rsidRPr="00D33DCB">
        <w:rPr>
          <w:rFonts w:ascii="仿宋" w:eastAsia="仿宋" w:hAnsi="仿宋" w:cs="仿宋" w:hint="eastAsia"/>
          <w:color w:val="000000" w:themeColor="text1"/>
          <w:sz w:val="24"/>
        </w:rPr>
        <w:t>。</w:t>
      </w:r>
    </w:p>
    <w:p w:rsidR="0008420B" w:rsidRPr="00D33DCB" w:rsidRDefault="002C4700">
      <w:pPr>
        <w:tabs>
          <w:tab w:val="left" w:pos="180"/>
          <w:tab w:val="left" w:pos="1620"/>
        </w:tabs>
        <w:spacing w:line="480" w:lineRule="exact"/>
        <w:ind w:firstLineChars="200" w:firstLine="482"/>
        <w:rPr>
          <w:rFonts w:ascii="仿宋" w:eastAsia="仿宋" w:hAnsi="仿宋" w:cs="仿宋"/>
          <w:b/>
          <w:bCs/>
          <w:color w:val="000000" w:themeColor="text1"/>
          <w:sz w:val="24"/>
        </w:rPr>
      </w:pPr>
      <w:r w:rsidRPr="00D33DCB">
        <w:rPr>
          <w:rFonts w:ascii="仿宋" w:eastAsia="仿宋" w:hAnsi="仿宋" w:cs="仿宋" w:hint="eastAsia"/>
          <w:b/>
          <w:bCs/>
          <w:color w:val="000000" w:themeColor="text1"/>
          <w:sz w:val="24"/>
        </w:rPr>
        <w:t>四</w:t>
      </w:r>
      <w:r w:rsidR="00A6629B" w:rsidRPr="00D33DCB">
        <w:rPr>
          <w:rFonts w:ascii="仿宋" w:eastAsia="仿宋" w:hAnsi="仿宋" w:cs="仿宋" w:hint="eastAsia"/>
          <w:b/>
          <w:bCs/>
          <w:color w:val="000000" w:themeColor="text1"/>
          <w:sz w:val="24"/>
        </w:rPr>
        <w:t>、验收标准</w:t>
      </w:r>
    </w:p>
    <w:p w:rsidR="0008420B" w:rsidRPr="00D33DCB" w:rsidRDefault="00A6629B">
      <w:pPr>
        <w:tabs>
          <w:tab w:val="left" w:pos="180"/>
          <w:tab w:val="left" w:pos="1620"/>
        </w:tabs>
        <w:spacing w:line="400" w:lineRule="exact"/>
        <w:rPr>
          <w:rFonts w:ascii="仿宋" w:eastAsia="仿宋" w:hAnsi="仿宋" w:cs="仿宋"/>
          <w:color w:val="000000" w:themeColor="text1"/>
          <w:sz w:val="24"/>
        </w:rPr>
      </w:pPr>
      <w:r w:rsidRPr="00D33DCB">
        <w:rPr>
          <w:rFonts w:ascii="仿宋" w:eastAsia="仿宋" w:hAnsi="仿宋" w:cs="仿宋" w:hint="eastAsia"/>
          <w:color w:val="000000" w:themeColor="text1"/>
          <w:sz w:val="24"/>
        </w:rPr>
        <w:t xml:space="preserve">    1．资料要求: 成交供应商应将系统的全部有关需求详细设计说明书、数据库设计说明书、测试用例、测试记录、测试报告、用户操作手册、安装部署文档（含竣工图纸）、软件工具清单、需求及实施变更说明、系统维护说明、系统培训资料等文档（含电子版文档）汇集成册交付采购人，缺一不予验收。</w:t>
      </w:r>
    </w:p>
    <w:p w:rsidR="0008420B" w:rsidRPr="00D33DCB" w:rsidRDefault="00A6629B">
      <w:pPr>
        <w:tabs>
          <w:tab w:val="left" w:pos="180"/>
          <w:tab w:val="left" w:pos="1620"/>
        </w:tabs>
        <w:spacing w:line="400" w:lineRule="exact"/>
        <w:rPr>
          <w:rFonts w:ascii="仿宋" w:eastAsia="仿宋" w:hAnsi="仿宋" w:cs="仿宋"/>
          <w:color w:val="000000" w:themeColor="text1"/>
          <w:sz w:val="24"/>
        </w:rPr>
      </w:pPr>
      <w:r w:rsidRPr="00D33DCB">
        <w:rPr>
          <w:rFonts w:ascii="仿宋" w:eastAsia="仿宋" w:hAnsi="仿宋" w:cs="仿宋" w:hint="eastAsia"/>
          <w:color w:val="000000" w:themeColor="text1"/>
          <w:sz w:val="24"/>
        </w:rPr>
        <w:t xml:space="preserve">    2．成交供应商应提供产品的有效检验文件，经采购人认可后，与合同的性能指标一起作为验收标准。采购人可组成验收小组对产品进行复检与性能测试，中标人应派出技术人员协助此项工作。项目验收合格后，签署验收合格书。</w:t>
      </w:r>
    </w:p>
    <w:p w:rsidR="0008420B" w:rsidRPr="00D33DCB" w:rsidRDefault="0008420B">
      <w:pPr>
        <w:pStyle w:val="2"/>
        <w:jc w:val="center"/>
        <w:rPr>
          <w:color w:val="000000" w:themeColor="text1"/>
          <w:sz w:val="24"/>
          <w:szCs w:val="24"/>
        </w:rPr>
      </w:pPr>
    </w:p>
    <w:p w:rsidR="0008420B" w:rsidRPr="00D33DCB" w:rsidRDefault="0008420B">
      <w:pPr>
        <w:pStyle w:val="2"/>
        <w:jc w:val="center"/>
        <w:rPr>
          <w:color w:val="000000" w:themeColor="text1"/>
        </w:rPr>
      </w:pPr>
    </w:p>
    <w:p w:rsidR="0008420B" w:rsidRPr="00D33DCB" w:rsidRDefault="0008420B">
      <w:pPr>
        <w:pStyle w:val="2"/>
        <w:jc w:val="center"/>
        <w:rPr>
          <w:color w:val="000000" w:themeColor="text1"/>
        </w:rPr>
      </w:pPr>
    </w:p>
    <w:p w:rsidR="0008420B" w:rsidRPr="00D33DCB" w:rsidRDefault="0008420B">
      <w:pPr>
        <w:rPr>
          <w:color w:val="000000" w:themeColor="text1"/>
        </w:rPr>
      </w:pPr>
    </w:p>
    <w:p w:rsidR="0008420B" w:rsidRPr="00D33DCB" w:rsidRDefault="00A6629B">
      <w:pPr>
        <w:pStyle w:val="2"/>
        <w:jc w:val="center"/>
        <w:rPr>
          <w:color w:val="000000" w:themeColor="text1"/>
        </w:rPr>
      </w:pPr>
      <w:r w:rsidRPr="00D33DCB">
        <w:rPr>
          <w:rFonts w:hint="eastAsia"/>
          <w:color w:val="000000" w:themeColor="text1"/>
        </w:rPr>
        <w:lastRenderedPageBreak/>
        <w:t>第三章</w:t>
      </w:r>
      <w:r w:rsidRPr="00D33DCB">
        <w:rPr>
          <w:rFonts w:hint="eastAsia"/>
          <w:color w:val="000000" w:themeColor="text1"/>
        </w:rPr>
        <w:t xml:space="preserve">  </w:t>
      </w:r>
      <w:r w:rsidRPr="00D33DCB">
        <w:rPr>
          <w:rFonts w:hint="eastAsia"/>
          <w:color w:val="000000" w:themeColor="text1"/>
        </w:rPr>
        <w:t>投标人须知</w:t>
      </w:r>
      <w:bookmarkEnd w:id="50"/>
    </w:p>
    <w:p w:rsidR="0008420B" w:rsidRPr="00D33DCB" w:rsidRDefault="00A6629B">
      <w:pPr>
        <w:jc w:val="center"/>
        <w:rPr>
          <w:color w:val="000000" w:themeColor="text1"/>
          <w:sz w:val="36"/>
          <w:szCs w:val="36"/>
        </w:rPr>
      </w:pPr>
      <w:bookmarkStart w:id="51" w:name="_Toc254970526"/>
      <w:bookmarkStart w:id="52" w:name="_Toc254970667"/>
      <w:r w:rsidRPr="00D33DCB">
        <w:rPr>
          <w:rFonts w:hint="eastAsia"/>
          <w:color w:val="000000" w:themeColor="text1"/>
          <w:sz w:val="36"/>
          <w:szCs w:val="36"/>
        </w:rPr>
        <w:t>投标人须知前附表</w:t>
      </w:r>
      <w:bookmarkEnd w:id="51"/>
      <w:bookmarkEnd w:id="52"/>
    </w:p>
    <w:tbl>
      <w:tblPr>
        <w:tblW w:w="9074" w:type="dxa"/>
        <w:tblBorders>
          <w:top w:val="single" w:sz="4" w:space="0" w:color="auto"/>
          <w:left w:val="single" w:sz="4" w:space="0" w:color="auto"/>
          <w:bottom w:val="single" w:sz="4" w:space="0" w:color="auto"/>
          <w:right w:val="single" w:sz="4" w:space="0" w:color="auto"/>
        </w:tblBorders>
        <w:tblLayout w:type="fixed"/>
        <w:tblLook w:val="04A0"/>
      </w:tblPr>
      <w:tblGrid>
        <w:gridCol w:w="914"/>
        <w:gridCol w:w="8160"/>
      </w:tblGrid>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jc w:val="center"/>
              <w:rPr>
                <w:rFonts w:ascii="宋体" w:hAnsi="宋体"/>
                <w:color w:val="000000" w:themeColor="text1"/>
                <w:szCs w:val="21"/>
              </w:rPr>
            </w:pPr>
            <w:r w:rsidRPr="00D33DCB">
              <w:rPr>
                <w:rFonts w:ascii="宋体" w:hAnsi="宋体" w:hint="eastAsia"/>
                <w:color w:val="000000" w:themeColor="text1"/>
                <w:spacing w:val="-6"/>
                <w:szCs w:val="21"/>
              </w:rPr>
              <w:t>条款号</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jc w:val="center"/>
              <w:rPr>
                <w:rFonts w:ascii="宋体" w:hAnsi="宋体"/>
                <w:color w:val="000000" w:themeColor="text1"/>
                <w:szCs w:val="21"/>
              </w:rPr>
            </w:pPr>
            <w:r w:rsidRPr="00D33DCB">
              <w:rPr>
                <w:rFonts w:ascii="宋体" w:hAnsi="宋体" w:hint="eastAsia"/>
                <w:color w:val="000000" w:themeColor="text1"/>
                <w:szCs w:val="21"/>
              </w:rPr>
              <w:t>编列内容</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53" w:name="_5"/>
            <w:bookmarkEnd w:id="53"/>
            <w:r w:rsidRPr="00D33DCB">
              <w:rPr>
                <w:rFonts w:hint="eastAsia"/>
                <w:color w:val="000000" w:themeColor="text1"/>
              </w:rPr>
              <w:t>5</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rPr>
                <w:rFonts w:ascii="宋体" w:hAnsi="宋体"/>
                <w:color w:val="000000" w:themeColor="text1"/>
                <w:szCs w:val="21"/>
              </w:rPr>
            </w:pPr>
            <w:r w:rsidRPr="00D33DCB">
              <w:rPr>
                <w:rFonts w:ascii="宋体" w:hAnsi="宋体" w:hint="eastAsia"/>
                <w:color w:val="000000" w:themeColor="text1"/>
                <w:szCs w:val="21"/>
              </w:rPr>
              <w:t>投标费用：投标人投标期间与投标有关的全部费用（招标文件有相关规定的除外），不论投标结果如何， 均应自行承担。</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54" w:name="_9.2"/>
            <w:bookmarkStart w:id="55" w:name="_8.1"/>
            <w:bookmarkEnd w:id="54"/>
            <w:bookmarkEnd w:id="55"/>
            <w:r w:rsidRPr="00D33DCB">
              <w:rPr>
                <w:rFonts w:hint="eastAsia"/>
                <w:color w:val="000000" w:themeColor="text1"/>
              </w:rPr>
              <w:t>6.1</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6"/>
              <w:rPr>
                <w:color w:val="000000" w:themeColor="text1"/>
              </w:rPr>
            </w:pPr>
            <w:r w:rsidRPr="00D33DCB">
              <w:rPr>
                <w:rFonts w:ascii="MS Mincho" w:eastAsia="MS Mincho" w:hAnsi="MS Mincho" w:cs="MS Mincho" w:hint="eastAsia"/>
                <w:color w:val="000000" w:themeColor="text1"/>
              </w:rPr>
              <w:t>☑</w:t>
            </w:r>
            <w:r w:rsidRPr="00D33DCB">
              <w:rPr>
                <w:rFonts w:hint="eastAsia"/>
                <w:color w:val="000000" w:themeColor="text1"/>
              </w:rPr>
              <w:t>不接受联合体投标</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r w:rsidRPr="00D33DCB">
              <w:rPr>
                <w:rFonts w:hint="eastAsia"/>
                <w:color w:val="000000" w:themeColor="text1"/>
              </w:rPr>
              <w:t>7.2</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6"/>
              <w:rPr>
                <w:color w:val="000000" w:themeColor="text1"/>
              </w:rPr>
            </w:pPr>
            <w:r w:rsidRPr="00D33DCB">
              <w:rPr>
                <w:rFonts w:ascii="MS Mincho" w:eastAsia="MS Mincho" w:hAnsi="MS Mincho" w:cs="MS Mincho" w:hint="eastAsia"/>
                <w:color w:val="000000" w:themeColor="text1"/>
              </w:rPr>
              <w:t>☑</w:t>
            </w:r>
            <w:r w:rsidRPr="00D33DCB">
              <w:rPr>
                <w:rFonts w:hint="eastAsia"/>
                <w:color w:val="000000" w:themeColor="text1"/>
              </w:rPr>
              <w:t>不允许分包</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r w:rsidRPr="00D33DCB">
              <w:rPr>
                <w:rFonts w:hint="eastAsia"/>
                <w:color w:val="000000" w:themeColor="text1"/>
              </w:rPr>
              <w:t>9.2</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rPr>
                <w:rFonts w:ascii="宋体" w:hAnsi="宋体"/>
                <w:color w:val="000000" w:themeColor="text1"/>
                <w:szCs w:val="21"/>
              </w:rPr>
            </w:pPr>
            <w:r w:rsidRPr="00D33DCB">
              <w:rPr>
                <w:rFonts w:ascii="宋体" w:hAnsi="宋体" w:hint="eastAsia"/>
                <w:color w:val="000000" w:themeColor="text1"/>
                <w:szCs w:val="21"/>
              </w:rPr>
              <w:t>递交质疑函方式：</w:t>
            </w:r>
            <w:r w:rsidRPr="00D33DCB">
              <w:rPr>
                <w:rFonts w:hint="eastAsia"/>
                <w:color w:val="000000" w:themeColor="text1"/>
              </w:rPr>
              <w:t>以书面形式</w:t>
            </w:r>
          </w:p>
          <w:p w:rsidR="0008420B" w:rsidRPr="00D33DCB" w:rsidRDefault="00A6629B">
            <w:pPr>
              <w:snapToGrid w:val="0"/>
              <w:rPr>
                <w:rFonts w:ascii="宋体" w:hAnsi="宋体"/>
                <w:color w:val="000000" w:themeColor="text1"/>
                <w:szCs w:val="21"/>
              </w:rPr>
            </w:pPr>
            <w:r w:rsidRPr="00D33DCB">
              <w:rPr>
                <w:rFonts w:ascii="宋体" w:hAnsi="宋体" w:hint="eastAsia"/>
                <w:color w:val="000000" w:themeColor="text1"/>
                <w:szCs w:val="21"/>
              </w:rPr>
              <w:t>质疑联系部门及联系方式：云之龙招标集团有限公司</w:t>
            </w:r>
            <w:r w:rsidRPr="00D33DCB">
              <w:rPr>
                <w:rFonts w:ascii="宋体" w:hAnsi="宋体" w:hint="eastAsia"/>
                <w:color w:val="000000" w:themeColor="text1"/>
                <w:szCs w:val="21"/>
                <w:u w:val="single"/>
              </w:rPr>
              <w:t>钦州</w:t>
            </w:r>
            <w:r w:rsidRPr="00D33DCB">
              <w:rPr>
                <w:rFonts w:ascii="宋体" w:hAnsi="宋体" w:hint="eastAsia"/>
                <w:color w:val="000000" w:themeColor="text1"/>
                <w:szCs w:val="21"/>
              </w:rPr>
              <w:t>分公司</w:t>
            </w:r>
            <w:r w:rsidRPr="00D33DCB">
              <w:rPr>
                <w:rFonts w:ascii="宋体" w:hAnsi="宋体" w:hint="eastAsia"/>
                <w:color w:val="000000" w:themeColor="text1"/>
                <w:szCs w:val="21"/>
                <w:u w:val="single"/>
              </w:rPr>
              <w:t>招标</w:t>
            </w:r>
            <w:r w:rsidRPr="00D33DCB">
              <w:rPr>
                <w:rFonts w:ascii="宋体" w:hAnsi="宋体" w:hint="eastAsia"/>
                <w:color w:val="000000" w:themeColor="text1"/>
                <w:szCs w:val="21"/>
              </w:rPr>
              <w:t>部门，</w:t>
            </w:r>
            <w:r w:rsidRPr="00D33DCB">
              <w:rPr>
                <w:rFonts w:ascii="宋体" w:hAnsi="宋体"/>
                <w:color w:val="000000" w:themeColor="text1"/>
                <w:szCs w:val="21"/>
              </w:rPr>
              <w:t>联系电话</w:t>
            </w:r>
            <w:r w:rsidRPr="00D33DCB">
              <w:rPr>
                <w:rFonts w:ascii="宋体" w:hAnsi="宋体" w:hint="eastAsia"/>
                <w:color w:val="000000" w:themeColor="text1"/>
                <w:szCs w:val="21"/>
              </w:rPr>
              <w:t>：</w:t>
            </w:r>
            <w:r w:rsidRPr="00D33DCB">
              <w:rPr>
                <w:rFonts w:ascii="宋体" w:hAnsi="宋体"/>
                <w:color w:val="000000" w:themeColor="text1"/>
                <w:szCs w:val="21"/>
              </w:rPr>
              <w:t>0777-5619366</w:t>
            </w:r>
            <w:r w:rsidRPr="00D33DCB">
              <w:rPr>
                <w:rFonts w:ascii="宋体" w:hAnsi="宋体" w:hint="eastAsia"/>
                <w:color w:val="000000" w:themeColor="text1"/>
                <w:szCs w:val="21"/>
              </w:rPr>
              <w:t>，</w:t>
            </w:r>
            <w:r w:rsidRPr="00D33DCB">
              <w:rPr>
                <w:rFonts w:ascii="宋体" w:hAnsi="宋体"/>
                <w:color w:val="000000" w:themeColor="text1"/>
                <w:szCs w:val="21"/>
              </w:rPr>
              <w:t>通讯地址</w:t>
            </w:r>
            <w:r w:rsidRPr="00D33DCB">
              <w:rPr>
                <w:rFonts w:ascii="仿宋" w:eastAsia="仿宋" w:hAnsi="仿宋" w:cs="Helvetica" w:hint="eastAsia"/>
                <w:color w:val="000000" w:themeColor="text1"/>
                <w:sz w:val="28"/>
                <w:szCs w:val="28"/>
              </w:rPr>
              <w:t>：</w:t>
            </w:r>
            <w:r w:rsidRPr="00D33DCB">
              <w:rPr>
                <w:rFonts w:ascii="宋体" w:hAnsi="宋体" w:hint="eastAsia"/>
                <w:color w:val="000000" w:themeColor="text1"/>
                <w:szCs w:val="21"/>
              </w:rPr>
              <w:t>云之龙招标集团有限公司（广西钦州市永福东大街17号万锦华府7号楼2单元11层）</w:t>
            </w:r>
          </w:p>
          <w:p w:rsidR="0008420B" w:rsidRPr="00D33DCB" w:rsidRDefault="00A6629B">
            <w:pPr>
              <w:snapToGrid w:val="0"/>
              <w:rPr>
                <w:rFonts w:ascii="宋体" w:hAnsi="宋体"/>
                <w:color w:val="000000" w:themeColor="text1"/>
                <w:szCs w:val="21"/>
              </w:rPr>
            </w:pPr>
            <w:r w:rsidRPr="00D33DCB">
              <w:rPr>
                <w:rFonts w:ascii="宋体" w:hAnsi="宋体" w:hint="eastAsia"/>
                <w:color w:val="000000" w:themeColor="text1"/>
                <w:szCs w:val="21"/>
              </w:rPr>
              <w:t>业务时间：每天8时00分00秒到12时00分00秒，15时00分00秒到18时 00分00秒，双休日和法定节假日不办理业务。</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56" w:name="_13.1"/>
            <w:bookmarkEnd w:id="56"/>
            <w:r w:rsidRPr="00D33DCB">
              <w:rPr>
                <w:rFonts w:hint="eastAsia"/>
                <w:color w:val="000000" w:themeColor="text1"/>
              </w:rPr>
              <w:t>13.</w:t>
            </w:r>
            <w:bookmarkStart w:id="57" w:name="_Hlt19632543"/>
            <w:r w:rsidRPr="00D33DCB">
              <w:rPr>
                <w:rFonts w:hint="eastAsia"/>
                <w:color w:val="000000" w:themeColor="text1"/>
              </w:rPr>
              <w:t>1</w:t>
            </w:r>
            <w:bookmarkEnd w:id="57"/>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jc w:val="left"/>
              <w:rPr>
                <w:rFonts w:ascii="宋体" w:hAnsi="宋体" w:cs="Courier New"/>
                <w:b/>
                <w:color w:val="000000" w:themeColor="text1"/>
                <w:szCs w:val="21"/>
              </w:rPr>
            </w:pPr>
            <w:r w:rsidRPr="00D33DCB">
              <w:rPr>
                <w:rFonts w:ascii="宋体" w:hAnsi="宋体" w:cs="Courier New" w:hint="eastAsia"/>
                <w:b/>
                <w:color w:val="000000" w:themeColor="text1"/>
                <w:szCs w:val="21"/>
              </w:rPr>
              <w:t>报价文件</w:t>
            </w:r>
            <w:r w:rsidRPr="00D33DCB">
              <w:rPr>
                <w:rFonts w:ascii="宋体" w:hAnsi="宋体" w:cs="Courier New" w:hint="eastAsia"/>
                <w:b/>
                <w:color w:val="000000" w:themeColor="text1"/>
                <w:sz w:val="24"/>
              </w:rPr>
              <w:t>【第1至2项为必须提供，否则作投标无效处理。其他如有请提供】</w:t>
            </w:r>
            <w:r w:rsidRPr="00D33DCB">
              <w:rPr>
                <w:rFonts w:ascii="微软雅黑" w:eastAsia="微软雅黑" w:hAnsi="微软雅黑" w:cs="Courier New" w:hint="eastAsia"/>
                <w:b/>
                <w:color w:val="000000" w:themeColor="text1"/>
                <w:sz w:val="24"/>
              </w:rPr>
              <w:t>：</w:t>
            </w:r>
          </w:p>
          <w:p w:rsidR="0008420B" w:rsidRPr="00D33DCB" w:rsidRDefault="00A6629B">
            <w:pPr>
              <w:numPr>
                <w:ilvl w:val="0"/>
                <w:numId w:val="7"/>
              </w:numPr>
              <w:tabs>
                <w:tab w:val="left" w:pos="459"/>
              </w:tabs>
              <w:snapToGrid w:val="0"/>
              <w:ind w:left="459" w:hanging="39"/>
              <w:jc w:val="left"/>
              <w:rPr>
                <w:rFonts w:ascii="宋体" w:hAnsi="宋体"/>
                <w:color w:val="000000" w:themeColor="text1"/>
                <w:szCs w:val="21"/>
              </w:rPr>
            </w:pPr>
            <w:r w:rsidRPr="00D33DCB">
              <w:rPr>
                <w:rFonts w:ascii="宋体" w:hAnsi="宋体" w:hint="eastAsia"/>
                <w:color w:val="000000" w:themeColor="text1"/>
                <w:szCs w:val="21"/>
              </w:rPr>
              <w:t>投标函（格式后附）；</w:t>
            </w:r>
            <w:r w:rsidRPr="00D33DCB">
              <w:rPr>
                <w:rFonts w:ascii="宋体" w:hAnsi="宋体" w:hint="eastAsia"/>
                <w:b/>
                <w:color w:val="000000" w:themeColor="text1"/>
                <w:szCs w:val="21"/>
              </w:rPr>
              <w:t>（必须提供，否则作无效投标处理）</w:t>
            </w:r>
          </w:p>
          <w:p w:rsidR="0008420B" w:rsidRPr="00D33DCB" w:rsidRDefault="00A6629B">
            <w:pPr>
              <w:numPr>
                <w:ilvl w:val="0"/>
                <w:numId w:val="7"/>
              </w:numPr>
              <w:tabs>
                <w:tab w:val="left" w:pos="459"/>
              </w:tabs>
              <w:snapToGrid w:val="0"/>
              <w:ind w:left="459" w:hanging="39"/>
              <w:jc w:val="left"/>
              <w:rPr>
                <w:rFonts w:ascii="宋体" w:hAnsi="宋体"/>
                <w:color w:val="000000" w:themeColor="text1"/>
                <w:szCs w:val="21"/>
              </w:rPr>
            </w:pPr>
            <w:r w:rsidRPr="00D33DCB">
              <w:rPr>
                <w:rFonts w:ascii="宋体" w:hAnsi="宋体" w:hint="eastAsia"/>
                <w:color w:val="000000" w:themeColor="text1"/>
                <w:szCs w:val="21"/>
              </w:rPr>
              <w:t>开标一览表（格式后附）； （</w:t>
            </w:r>
            <w:r w:rsidRPr="00D33DCB">
              <w:rPr>
                <w:rFonts w:ascii="宋体" w:hAnsi="宋体" w:hint="eastAsia"/>
                <w:b/>
                <w:color w:val="000000" w:themeColor="text1"/>
                <w:szCs w:val="21"/>
              </w:rPr>
              <w:t>必须提供，否则作无效投标处理</w:t>
            </w:r>
            <w:r w:rsidRPr="00D33DCB">
              <w:rPr>
                <w:rFonts w:ascii="宋体" w:hAnsi="宋体" w:hint="eastAsia"/>
                <w:color w:val="000000" w:themeColor="text1"/>
                <w:szCs w:val="21"/>
              </w:rPr>
              <w:t>）</w:t>
            </w:r>
          </w:p>
          <w:p w:rsidR="0008420B" w:rsidRPr="00D33DCB" w:rsidRDefault="00A6629B">
            <w:pPr>
              <w:numPr>
                <w:ilvl w:val="0"/>
                <w:numId w:val="7"/>
              </w:numPr>
              <w:tabs>
                <w:tab w:val="left" w:pos="459"/>
              </w:tabs>
              <w:snapToGrid w:val="0"/>
              <w:ind w:left="459" w:hanging="39"/>
              <w:jc w:val="left"/>
              <w:rPr>
                <w:rFonts w:ascii="宋体" w:hAnsi="宋体"/>
                <w:color w:val="000000" w:themeColor="text1"/>
                <w:szCs w:val="21"/>
              </w:rPr>
            </w:pPr>
            <w:r w:rsidRPr="00D33DCB">
              <w:rPr>
                <w:rFonts w:ascii="宋体" w:hAnsi="宋体" w:hint="eastAsia"/>
                <w:color w:val="000000" w:themeColor="text1"/>
                <w:szCs w:val="21"/>
              </w:rPr>
              <w:t>投标人针对报价需要说明的其他文件和说明（格式自拟）。</w:t>
            </w:r>
          </w:p>
          <w:p w:rsidR="0008420B" w:rsidRPr="00D33DCB" w:rsidRDefault="00A6629B">
            <w:pPr>
              <w:snapToGrid w:val="0"/>
              <w:ind w:firstLine="420"/>
              <w:jc w:val="left"/>
              <w:rPr>
                <w:rFonts w:ascii="微软雅黑" w:eastAsia="微软雅黑" w:hAnsi="微软雅黑"/>
                <w:color w:val="000000" w:themeColor="text1"/>
                <w:sz w:val="24"/>
              </w:rPr>
            </w:pPr>
            <w:r w:rsidRPr="00D33DCB">
              <w:rPr>
                <w:rFonts w:ascii="微软雅黑" w:eastAsia="微软雅黑" w:hAnsi="微软雅黑" w:hint="eastAsia"/>
                <w:b/>
                <w:bCs/>
                <w:color w:val="000000" w:themeColor="text1"/>
                <w:sz w:val="24"/>
              </w:rPr>
              <w:t>注：投标函、开标一览表必须由法定代表人（负责人或自然人）或委托代理人在规定签章处逐一签字并加盖投标人公章，否则</w:t>
            </w:r>
            <w:r w:rsidRPr="00D33DCB">
              <w:rPr>
                <w:rFonts w:ascii="微软雅黑" w:eastAsia="微软雅黑" w:hAnsi="微软雅黑" w:cs="Courier New" w:hint="eastAsia"/>
                <w:b/>
                <w:color w:val="000000" w:themeColor="text1"/>
                <w:sz w:val="24"/>
              </w:rPr>
              <w:t>作无效投标处理</w:t>
            </w:r>
            <w:r w:rsidRPr="00D33DCB">
              <w:rPr>
                <w:rFonts w:ascii="微软雅黑" w:eastAsia="微软雅黑" w:hAnsi="微软雅黑" w:hint="eastAsia"/>
                <w:b/>
                <w:bCs/>
                <w:color w:val="000000" w:themeColor="text1"/>
                <w:sz w:val="24"/>
              </w:rPr>
              <w:t>。</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58" w:name="_13.2"/>
            <w:bookmarkEnd w:id="58"/>
            <w:r w:rsidRPr="00D33DCB">
              <w:rPr>
                <w:rFonts w:hint="eastAsia"/>
                <w:color w:val="000000" w:themeColor="text1"/>
              </w:rPr>
              <w:t>13</w:t>
            </w:r>
            <w:bookmarkStart w:id="59" w:name="_Hlt19632533"/>
            <w:bookmarkStart w:id="60" w:name="_Hlt19632532"/>
            <w:r w:rsidRPr="00D33DCB">
              <w:rPr>
                <w:rFonts w:hint="eastAsia"/>
                <w:color w:val="000000" w:themeColor="text1"/>
              </w:rPr>
              <w:t>.</w:t>
            </w:r>
            <w:bookmarkEnd w:id="59"/>
            <w:bookmarkEnd w:id="60"/>
            <w:r w:rsidRPr="00D33DCB">
              <w:rPr>
                <w:rFonts w:hint="eastAsia"/>
                <w:color w:val="000000" w:themeColor="text1"/>
              </w:rPr>
              <w:t>2</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jc w:val="left"/>
              <w:rPr>
                <w:rFonts w:ascii="宋体" w:hAnsi="宋体" w:cs="Courier New"/>
                <w:b/>
                <w:color w:val="000000" w:themeColor="text1"/>
                <w:szCs w:val="21"/>
              </w:rPr>
            </w:pPr>
            <w:r w:rsidRPr="00D33DCB">
              <w:rPr>
                <w:rFonts w:ascii="宋体" w:hAnsi="宋体" w:cs="Courier New" w:hint="eastAsia"/>
                <w:b/>
                <w:color w:val="000000" w:themeColor="text1"/>
                <w:szCs w:val="21"/>
              </w:rPr>
              <w:t>资格证明文件</w:t>
            </w:r>
            <w:r w:rsidRPr="00D33DCB">
              <w:rPr>
                <w:rFonts w:ascii="宋体" w:hAnsi="宋体" w:cs="Courier New" w:hint="eastAsia"/>
                <w:b/>
                <w:color w:val="000000" w:themeColor="text1"/>
                <w:sz w:val="24"/>
              </w:rPr>
              <w:t>【第1至7项为必须提供，否则作投标无效处理。其他如有请提供】：</w:t>
            </w:r>
          </w:p>
          <w:p w:rsidR="0008420B" w:rsidRPr="00D33DCB" w:rsidRDefault="00A6629B">
            <w:pPr>
              <w:numPr>
                <w:ilvl w:val="0"/>
                <w:numId w:val="8"/>
              </w:numPr>
              <w:snapToGrid w:val="0"/>
              <w:jc w:val="left"/>
              <w:rPr>
                <w:rFonts w:ascii="宋体" w:hAnsi="宋体"/>
                <w:color w:val="000000" w:themeColor="text1"/>
                <w:szCs w:val="21"/>
              </w:rPr>
            </w:pPr>
            <w:r w:rsidRPr="00D33DCB">
              <w:rPr>
                <w:rFonts w:ascii="宋体" w:hAnsi="宋体" w:hint="eastAsia"/>
                <w:color w:val="000000" w:themeColor="text1"/>
                <w:szCs w:val="21"/>
              </w:rPr>
              <w:t>投标人合法的主体资格证明（如营业执照、事业单位法人证书、执业许可证、自然人身份证等）复印件；（</w:t>
            </w:r>
            <w:r w:rsidRPr="00D33DCB">
              <w:rPr>
                <w:rFonts w:ascii="宋体" w:hAnsi="宋体" w:hint="eastAsia"/>
                <w:b/>
                <w:color w:val="000000" w:themeColor="text1"/>
                <w:szCs w:val="21"/>
              </w:rPr>
              <w:t>必须提供，否则作无效投标处理</w:t>
            </w:r>
            <w:r w:rsidRPr="00D33DCB">
              <w:rPr>
                <w:rFonts w:ascii="宋体" w:hAnsi="宋体" w:hint="eastAsia"/>
                <w:color w:val="000000" w:themeColor="text1"/>
                <w:szCs w:val="21"/>
              </w:rPr>
              <w:t>）</w:t>
            </w:r>
          </w:p>
          <w:p w:rsidR="0008420B" w:rsidRPr="00E93361" w:rsidRDefault="00A6629B">
            <w:pPr>
              <w:numPr>
                <w:ilvl w:val="0"/>
                <w:numId w:val="8"/>
              </w:numPr>
              <w:snapToGrid w:val="0"/>
              <w:jc w:val="left"/>
              <w:rPr>
                <w:rFonts w:ascii="宋体" w:hAnsi="宋体"/>
                <w:b/>
                <w:color w:val="000000" w:themeColor="text1"/>
                <w:szCs w:val="21"/>
              </w:rPr>
            </w:pPr>
            <w:r w:rsidRPr="00D33DCB">
              <w:rPr>
                <w:rFonts w:ascii="宋体" w:hAnsi="宋体" w:hint="eastAsia"/>
                <w:color w:val="000000" w:themeColor="text1"/>
                <w:szCs w:val="21"/>
              </w:rPr>
              <w:t>投标人投标截止之日前半年内连续三个月的依法缴纳税费的凭据复印件；无纳税记录的，应提供由投标人所在地的税务部门出具的免税证明复印件。从取得营业执照时间起到投标截止时间为止不足要求月数</w:t>
            </w:r>
            <w:r w:rsidRPr="00D33DCB">
              <w:rPr>
                <w:rFonts w:ascii="宋体" w:hAnsi="宋体"/>
                <w:color w:val="000000" w:themeColor="text1"/>
                <w:szCs w:val="21"/>
              </w:rPr>
              <w:t>的</w:t>
            </w:r>
            <w:r w:rsidRPr="00D33DCB">
              <w:rPr>
                <w:rFonts w:ascii="宋体" w:hAnsi="宋体" w:hint="eastAsia"/>
                <w:color w:val="000000" w:themeColor="text1"/>
                <w:szCs w:val="21"/>
              </w:rPr>
              <w:t>，只</w:t>
            </w:r>
            <w:r w:rsidRPr="00D33DCB">
              <w:rPr>
                <w:rFonts w:ascii="宋体" w:hAnsi="宋体"/>
                <w:color w:val="000000" w:themeColor="text1"/>
                <w:szCs w:val="21"/>
              </w:rPr>
              <w:t>需</w:t>
            </w:r>
            <w:r w:rsidRPr="00D33DCB">
              <w:rPr>
                <w:rFonts w:ascii="宋体" w:hAnsi="宋体" w:hint="eastAsia"/>
                <w:color w:val="000000" w:themeColor="text1"/>
                <w:szCs w:val="21"/>
              </w:rPr>
              <w:t>提供从</w:t>
            </w:r>
            <w:r w:rsidRPr="00D33DCB">
              <w:rPr>
                <w:rFonts w:ascii="宋体" w:hAnsi="宋体"/>
                <w:color w:val="000000" w:themeColor="text1"/>
                <w:szCs w:val="21"/>
              </w:rPr>
              <w:t>取得营业执照</w:t>
            </w:r>
            <w:r w:rsidRPr="00D33DCB">
              <w:rPr>
                <w:rFonts w:ascii="宋体" w:hAnsi="宋体" w:hint="eastAsia"/>
                <w:color w:val="000000" w:themeColor="text1"/>
                <w:szCs w:val="21"/>
              </w:rPr>
              <w:t>起</w:t>
            </w:r>
            <w:r w:rsidRPr="00D33DCB">
              <w:rPr>
                <w:rFonts w:ascii="宋体" w:hAnsi="宋体"/>
                <w:color w:val="000000" w:themeColor="text1"/>
                <w:szCs w:val="21"/>
              </w:rPr>
              <w:t>的</w:t>
            </w:r>
            <w:r w:rsidRPr="00D33DCB">
              <w:rPr>
                <w:rFonts w:ascii="宋体" w:hAnsi="宋体" w:hint="eastAsia"/>
                <w:color w:val="000000" w:themeColor="text1"/>
                <w:szCs w:val="21"/>
              </w:rPr>
              <w:t>依法缴纳税费或依法免缴税费的凭据复印件。；（</w:t>
            </w:r>
            <w:r w:rsidRPr="00E93361">
              <w:rPr>
                <w:rFonts w:ascii="宋体" w:hAnsi="宋体" w:hint="eastAsia"/>
                <w:b/>
                <w:color w:val="000000" w:themeColor="text1"/>
                <w:szCs w:val="21"/>
              </w:rPr>
              <w:t>必须提供，否则作无效投标处理）</w:t>
            </w:r>
          </w:p>
          <w:p w:rsidR="0008420B" w:rsidRPr="00D33DCB" w:rsidRDefault="00A6629B">
            <w:pPr>
              <w:numPr>
                <w:ilvl w:val="0"/>
                <w:numId w:val="8"/>
              </w:numPr>
              <w:snapToGrid w:val="0"/>
              <w:jc w:val="left"/>
              <w:rPr>
                <w:rFonts w:ascii="宋体" w:hAnsi="宋体"/>
                <w:color w:val="000000" w:themeColor="text1"/>
                <w:szCs w:val="21"/>
              </w:rPr>
            </w:pPr>
            <w:r w:rsidRPr="00D33DCB">
              <w:rPr>
                <w:rFonts w:ascii="宋体" w:hAnsi="宋体" w:hint="eastAsia"/>
                <w:color w:val="000000" w:themeColor="text1"/>
                <w:szCs w:val="21"/>
              </w:rPr>
              <w:t>投标人投标截止之日前半年内连续三个月的依法缴纳社保费的缴费凭证（专用收据或社会保险缴纳清单）复印件；无缴费记录的，应提供由投标人所在地行政主管部门出具的依法免缴社保费证明复印件。</w:t>
            </w:r>
            <w:r w:rsidRPr="00D33DCB">
              <w:rPr>
                <w:rFonts w:cs="宋体" w:hint="eastAsia"/>
                <w:color w:val="000000" w:themeColor="text1"/>
              </w:rPr>
              <w:t>从取得营业执照时间起到投标截止时间为止不足要求月数</w:t>
            </w:r>
            <w:r w:rsidRPr="00D33DCB">
              <w:rPr>
                <w:rFonts w:cs="宋体"/>
                <w:color w:val="000000" w:themeColor="text1"/>
              </w:rPr>
              <w:t>的</w:t>
            </w:r>
            <w:r w:rsidRPr="00D33DCB">
              <w:rPr>
                <w:rFonts w:cs="宋体" w:hint="eastAsia"/>
                <w:color w:val="000000" w:themeColor="text1"/>
              </w:rPr>
              <w:t>只</w:t>
            </w:r>
            <w:r w:rsidRPr="00D33DCB">
              <w:rPr>
                <w:rFonts w:cs="宋体"/>
                <w:color w:val="000000" w:themeColor="text1"/>
              </w:rPr>
              <w:t>需</w:t>
            </w:r>
            <w:r w:rsidRPr="00D33DCB">
              <w:rPr>
                <w:rFonts w:cs="宋体" w:hint="eastAsia"/>
                <w:color w:val="000000" w:themeColor="text1"/>
              </w:rPr>
              <w:t>提供从</w:t>
            </w:r>
            <w:r w:rsidRPr="00D33DCB">
              <w:rPr>
                <w:rFonts w:cs="宋体"/>
                <w:color w:val="000000" w:themeColor="text1"/>
              </w:rPr>
              <w:t>取得营业执照</w:t>
            </w:r>
            <w:r w:rsidRPr="00D33DCB">
              <w:rPr>
                <w:rFonts w:cs="宋体" w:hint="eastAsia"/>
                <w:color w:val="000000" w:themeColor="text1"/>
              </w:rPr>
              <w:t>起</w:t>
            </w:r>
            <w:r w:rsidRPr="00D33DCB">
              <w:rPr>
                <w:rFonts w:cs="宋体"/>
                <w:color w:val="000000" w:themeColor="text1"/>
              </w:rPr>
              <w:t>的</w:t>
            </w:r>
            <w:r w:rsidRPr="00D33DCB">
              <w:rPr>
                <w:rFonts w:ascii="宋体" w:hAnsi="宋体" w:hint="eastAsia"/>
                <w:color w:val="000000" w:themeColor="text1"/>
                <w:szCs w:val="21"/>
              </w:rPr>
              <w:t>依法缴纳社保费的缴费凭证（专用收据或社会保险缴纳清单）复印件。；（</w:t>
            </w:r>
            <w:r w:rsidRPr="00D33DCB">
              <w:rPr>
                <w:rFonts w:ascii="宋体" w:hAnsi="宋体" w:hint="eastAsia"/>
                <w:b/>
                <w:color w:val="000000" w:themeColor="text1"/>
                <w:szCs w:val="21"/>
              </w:rPr>
              <w:t>必须提供，否则作无效投标处理</w:t>
            </w:r>
            <w:r w:rsidRPr="00D33DCB">
              <w:rPr>
                <w:rFonts w:ascii="宋体" w:hAnsi="宋体" w:hint="eastAsia"/>
                <w:color w:val="000000" w:themeColor="text1"/>
                <w:szCs w:val="21"/>
              </w:rPr>
              <w:t>）</w:t>
            </w:r>
          </w:p>
          <w:p w:rsidR="0008420B" w:rsidRPr="00D33DCB" w:rsidRDefault="00A6629B" w:rsidP="00F8406C">
            <w:pPr>
              <w:numPr>
                <w:ilvl w:val="0"/>
                <w:numId w:val="8"/>
              </w:numPr>
              <w:snapToGrid w:val="0"/>
              <w:jc w:val="left"/>
              <w:rPr>
                <w:rFonts w:ascii="宋体" w:hAnsi="宋体"/>
                <w:color w:val="000000" w:themeColor="text1"/>
                <w:szCs w:val="21"/>
              </w:rPr>
            </w:pPr>
            <w:r w:rsidRPr="00D33DCB">
              <w:rPr>
                <w:rFonts w:ascii="宋体" w:hAnsi="宋体" w:hint="eastAsia"/>
                <w:color w:val="000000" w:themeColor="text1"/>
                <w:szCs w:val="21"/>
              </w:rPr>
              <w:t xml:space="preserve">投标人2019年财务状况报告复印件（投标人是法人的，应提供经审计的财务   </w:t>
            </w:r>
            <w:r w:rsidR="00F8406C">
              <w:rPr>
                <w:rFonts w:ascii="宋体" w:hAnsi="宋体" w:hint="eastAsia"/>
                <w:color w:val="000000" w:themeColor="text1"/>
                <w:szCs w:val="21"/>
              </w:rPr>
              <w:t xml:space="preserve"> </w:t>
            </w:r>
            <w:r w:rsidRPr="00D33DCB">
              <w:rPr>
                <w:rFonts w:ascii="宋体" w:hAnsi="宋体" w:hint="eastAsia"/>
                <w:color w:val="000000" w:themeColor="text1"/>
                <w:szCs w:val="21"/>
              </w:rPr>
              <w:t>报告或财政部门认可的政府采购专业银行、保险机构出具的投标保函或银行出具的资信证明；从取得营业执照时间起到投标截止时间为止不足要求月数的只需提供从取得营业执照起的证明材料。投标人是其他组织的，提供经审计的财务报告或者银行出具的资信证明）。</w:t>
            </w:r>
            <w:r w:rsidRPr="00F8406C">
              <w:rPr>
                <w:rFonts w:ascii="宋体" w:hAnsi="宋体" w:hint="eastAsia"/>
                <w:b/>
                <w:color w:val="000000" w:themeColor="text1"/>
                <w:szCs w:val="21"/>
              </w:rPr>
              <w:t>（必须提供，否则作无效投标处理）</w:t>
            </w:r>
          </w:p>
          <w:p w:rsidR="0008420B" w:rsidRPr="00D33DCB" w:rsidRDefault="00A6629B">
            <w:pPr>
              <w:numPr>
                <w:ilvl w:val="0"/>
                <w:numId w:val="8"/>
              </w:numPr>
              <w:snapToGrid w:val="0"/>
              <w:jc w:val="left"/>
              <w:rPr>
                <w:rFonts w:ascii="宋体" w:hAnsi="宋体"/>
                <w:color w:val="000000" w:themeColor="text1"/>
                <w:szCs w:val="21"/>
              </w:rPr>
            </w:pPr>
            <w:r w:rsidRPr="00D33DCB">
              <w:rPr>
                <w:rFonts w:ascii="宋体" w:hAnsi="宋体" w:hint="eastAsia"/>
                <w:color w:val="000000" w:themeColor="text1"/>
                <w:szCs w:val="21"/>
              </w:rPr>
              <w:t>投标声明（格式后附）；（</w:t>
            </w:r>
            <w:r w:rsidRPr="00D33DCB">
              <w:rPr>
                <w:rFonts w:ascii="宋体" w:hAnsi="宋体" w:hint="eastAsia"/>
                <w:b/>
                <w:color w:val="000000" w:themeColor="text1"/>
                <w:szCs w:val="21"/>
              </w:rPr>
              <w:t>必须提供，否则作无效投标处理</w:t>
            </w:r>
            <w:r w:rsidRPr="00D33DCB">
              <w:rPr>
                <w:rFonts w:ascii="宋体" w:hAnsi="宋体" w:hint="eastAsia"/>
                <w:color w:val="000000" w:themeColor="text1"/>
                <w:szCs w:val="21"/>
              </w:rPr>
              <w:t>）</w:t>
            </w:r>
          </w:p>
          <w:p w:rsidR="0008420B" w:rsidRPr="00D33DCB" w:rsidRDefault="00A6629B">
            <w:pPr>
              <w:numPr>
                <w:ilvl w:val="0"/>
                <w:numId w:val="8"/>
              </w:numPr>
              <w:snapToGrid w:val="0"/>
              <w:jc w:val="left"/>
              <w:rPr>
                <w:rFonts w:ascii="宋体" w:hAnsi="宋体"/>
                <w:color w:val="000000" w:themeColor="text1"/>
                <w:szCs w:val="21"/>
              </w:rPr>
            </w:pPr>
            <w:r w:rsidRPr="00D33DCB">
              <w:rPr>
                <w:rFonts w:ascii="宋体" w:hAnsi="宋体" w:hint="eastAsia"/>
                <w:color w:val="000000" w:themeColor="text1"/>
                <w:szCs w:val="21"/>
              </w:rPr>
              <w:t>投标人获取招标文件的收据或者发票复印件；（</w:t>
            </w:r>
            <w:r w:rsidRPr="00D33DCB">
              <w:rPr>
                <w:rFonts w:ascii="宋体" w:hAnsi="宋体" w:hint="eastAsia"/>
                <w:b/>
                <w:color w:val="000000" w:themeColor="text1"/>
                <w:szCs w:val="21"/>
              </w:rPr>
              <w:t>必须提供，否则作无效投标处理</w:t>
            </w:r>
            <w:r w:rsidRPr="00D33DCB">
              <w:rPr>
                <w:rFonts w:ascii="宋体" w:hAnsi="宋体" w:hint="eastAsia"/>
                <w:color w:val="000000" w:themeColor="text1"/>
                <w:szCs w:val="21"/>
              </w:rPr>
              <w:t>）</w:t>
            </w:r>
          </w:p>
          <w:p w:rsidR="0008420B" w:rsidRPr="00D33DCB" w:rsidRDefault="00A6629B">
            <w:pPr>
              <w:numPr>
                <w:ilvl w:val="0"/>
                <w:numId w:val="8"/>
              </w:numPr>
              <w:snapToGrid w:val="0"/>
              <w:jc w:val="left"/>
              <w:rPr>
                <w:rFonts w:ascii="宋体" w:hAnsi="宋体"/>
                <w:color w:val="000000" w:themeColor="text1"/>
                <w:szCs w:val="21"/>
              </w:rPr>
            </w:pPr>
            <w:r w:rsidRPr="00D33DCB">
              <w:rPr>
                <w:rFonts w:ascii="宋体" w:hAnsi="宋体" w:cs="宋体" w:hint="eastAsia"/>
                <w:color w:val="000000" w:themeColor="text1"/>
                <w:szCs w:val="21"/>
              </w:rPr>
              <w:t>无串通竞标行为的承诺函（格式后附）</w:t>
            </w:r>
            <w:r w:rsidRPr="00D33DCB">
              <w:rPr>
                <w:rFonts w:ascii="宋体" w:hAnsi="宋体" w:hint="eastAsia"/>
                <w:color w:val="000000" w:themeColor="text1"/>
                <w:szCs w:val="21"/>
              </w:rPr>
              <w:t>（</w:t>
            </w:r>
            <w:r w:rsidRPr="00D33DCB">
              <w:rPr>
                <w:rFonts w:ascii="宋体" w:hAnsi="宋体" w:hint="eastAsia"/>
                <w:b/>
                <w:color w:val="000000" w:themeColor="text1"/>
                <w:szCs w:val="21"/>
              </w:rPr>
              <w:t>必须提供，否则作无效投标处理</w:t>
            </w:r>
            <w:r w:rsidRPr="00D33DCB">
              <w:rPr>
                <w:rFonts w:ascii="宋体" w:hAnsi="宋体" w:hint="eastAsia"/>
                <w:color w:val="000000" w:themeColor="text1"/>
                <w:szCs w:val="21"/>
              </w:rPr>
              <w:t>）</w:t>
            </w:r>
          </w:p>
          <w:p w:rsidR="0008420B" w:rsidRPr="00D33DCB" w:rsidRDefault="00A6629B">
            <w:pPr>
              <w:numPr>
                <w:ilvl w:val="0"/>
                <w:numId w:val="8"/>
              </w:numPr>
              <w:snapToGrid w:val="0"/>
              <w:jc w:val="left"/>
              <w:rPr>
                <w:rFonts w:ascii="宋体" w:hAnsi="宋体"/>
                <w:color w:val="000000" w:themeColor="text1"/>
                <w:szCs w:val="21"/>
              </w:rPr>
            </w:pPr>
            <w:r w:rsidRPr="00D33DCB">
              <w:rPr>
                <w:rFonts w:ascii="宋体" w:hAnsi="宋体" w:hint="eastAsia"/>
                <w:color w:val="000000" w:themeColor="text1"/>
                <w:szCs w:val="21"/>
              </w:rPr>
              <w:t>中小企业声明函；</w:t>
            </w:r>
          </w:p>
          <w:p w:rsidR="0008420B" w:rsidRPr="00D33DCB" w:rsidRDefault="00A6629B">
            <w:pPr>
              <w:numPr>
                <w:ilvl w:val="0"/>
                <w:numId w:val="8"/>
              </w:numPr>
              <w:snapToGrid w:val="0"/>
              <w:jc w:val="left"/>
              <w:rPr>
                <w:rFonts w:ascii="宋体" w:hAnsi="宋体"/>
                <w:color w:val="000000" w:themeColor="text1"/>
                <w:szCs w:val="21"/>
              </w:rPr>
            </w:pPr>
            <w:r w:rsidRPr="00D33DCB">
              <w:rPr>
                <w:rFonts w:ascii="宋体" w:hAnsi="宋体" w:hint="eastAsia"/>
                <w:color w:val="000000" w:themeColor="text1"/>
                <w:szCs w:val="21"/>
              </w:rPr>
              <w:lastRenderedPageBreak/>
              <w:t>除招标文件规定必须提供以外，投标人认为需要提供的其他证明材料。</w:t>
            </w:r>
          </w:p>
          <w:p w:rsidR="0008420B" w:rsidRPr="00D33DCB" w:rsidRDefault="00A6629B">
            <w:pPr>
              <w:snapToGrid w:val="0"/>
              <w:jc w:val="left"/>
              <w:rPr>
                <w:rFonts w:ascii="微软雅黑" w:eastAsia="微软雅黑" w:hAnsi="微软雅黑" w:cs="Courier New"/>
                <w:b/>
                <w:color w:val="000000" w:themeColor="text1"/>
                <w:sz w:val="24"/>
              </w:rPr>
            </w:pPr>
            <w:r w:rsidRPr="00D33DCB">
              <w:rPr>
                <w:rFonts w:ascii="微软雅黑" w:eastAsia="微软雅黑" w:hAnsi="微软雅黑" w:hint="eastAsia"/>
                <w:b/>
                <w:bCs/>
                <w:color w:val="000000" w:themeColor="text1"/>
                <w:sz w:val="24"/>
              </w:rPr>
              <w:t>注：1.以上材料属于复印件的，必须加盖投标人公章，否则</w:t>
            </w:r>
            <w:r w:rsidRPr="00D33DCB">
              <w:rPr>
                <w:rFonts w:ascii="微软雅黑" w:eastAsia="微软雅黑" w:hAnsi="微软雅黑" w:cs="Courier New" w:hint="eastAsia"/>
                <w:b/>
                <w:color w:val="000000" w:themeColor="text1"/>
                <w:sz w:val="24"/>
              </w:rPr>
              <w:t>作无效投标处理。</w:t>
            </w:r>
          </w:p>
          <w:p w:rsidR="0008420B" w:rsidRPr="00D33DCB" w:rsidRDefault="00A6629B">
            <w:pPr>
              <w:snapToGrid w:val="0"/>
              <w:ind w:firstLineChars="200" w:firstLine="480"/>
              <w:jc w:val="left"/>
              <w:rPr>
                <w:rFonts w:ascii="微软雅黑" w:eastAsia="微软雅黑" w:hAnsi="微软雅黑"/>
                <w:b/>
                <w:bCs/>
                <w:color w:val="000000" w:themeColor="text1"/>
                <w:sz w:val="24"/>
              </w:rPr>
            </w:pPr>
            <w:r w:rsidRPr="00D33DCB">
              <w:rPr>
                <w:rFonts w:ascii="微软雅黑" w:eastAsia="微软雅黑" w:hAnsi="微软雅黑" w:cs="Courier New" w:hint="eastAsia"/>
                <w:b/>
                <w:color w:val="000000" w:themeColor="text1"/>
                <w:sz w:val="24"/>
              </w:rPr>
              <w:t>2.</w:t>
            </w:r>
            <w:r w:rsidRPr="00D33DCB">
              <w:rPr>
                <w:rFonts w:ascii="微软雅黑" w:eastAsia="微软雅黑" w:hAnsi="微软雅黑" w:hint="eastAsia"/>
                <w:b/>
                <w:bCs/>
                <w:color w:val="000000" w:themeColor="text1"/>
                <w:sz w:val="24"/>
              </w:rPr>
              <w:t>投标声明必须由法定代表人（负责人或自然人）在规定签章处逐一签字并加盖投标人公章，否则作无效投标处理。</w:t>
            </w:r>
          </w:p>
          <w:p w:rsidR="0008420B" w:rsidRPr="00D33DCB" w:rsidRDefault="00A6629B">
            <w:pPr>
              <w:snapToGrid w:val="0"/>
              <w:ind w:firstLineChars="200" w:firstLine="480"/>
              <w:jc w:val="left"/>
              <w:rPr>
                <w:rFonts w:ascii="微软雅黑" w:eastAsia="微软雅黑" w:hAnsi="微软雅黑"/>
                <w:b/>
                <w:bCs/>
                <w:color w:val="000000" w:themeColor="text1"/>
                <w:sz w:val="24"/>
              </w:rPr>
            </w:pPr>
            <w:r w:rsidRPr="00D33DCB">
              <w:rPr>
                <w:rFonts w:ascii="微软雅黑" w:eastAsia="微软雅黑" w:hAnsi="微软雅黑" w:hint="eastAsia"/>
                <w:b/>
                <w:bCs/>
                <w:color w:val="000000" w:themeColor="text1"/>
                <w:sz w:val="24"/>
              </w:rPr>
              <w:t>3.</w:t>
            </w:r>
            <w:r w:rsidRPr="00D33DCB">
              <w:rPr>
                <w:rFonts w:hint="eastAsia"/>
                <w:color w:val="000000" w:themeColor="text1"/>
              </w:rPr>
              <w:t xml:space="preserve"> </w:t>
            </w:r>
            <w:r w:rsidRPr="00D33DCB">
              <w:rPr>
                <w:rFonts w:ascii="微软雅黑" w:eastAsia="微软雅黑" w:hAnsi="微软雅黑" w:hint="eastAsia"/>
                <w:b/>
                <w:bCs/>
                <w:color w:val="000000" w:themeColor="text1"/>
                <w:sz w:val="24"/>
              </w:rPr>
              <w:t>投标人直接控股、管理关系信息表必须由法定代表人（负责人或自然人）或委托代理人在规定签章处逐一签字并加盖投标人公章，否则</w:t>
            </w:r>
            <w:r w:rsidRPr="00D33DCB">
              <w:rPr>
                <w:rFonts w:ascii="微软雅黑" w:eastAsia="微软雅黑" w:hAnsi="微软雅黑" w:cs="Courier New" w:hint="eastAsia"/>
                <w:b/>
                <w:color w:val="000000" w:themeColor="text1"/>
                <w:sz w:val="24"/>
              </w:rPr>
              <w:t>作无效投标处理</w:t>
            </w:r>
            <w:r w:rsidRPr="00D33DCB">
              <w:rPr>
                <w:rFonts w:ascii="微软雅黑" w:eastAsia="微软雅黑" w:hAnsi="微软雅黑" w:hint="eastAsia"/>
                <w:b/>
                <w:bCs/>
                <w:color w:val="000000" w:themeColor="text1"/>
                <w:sz w:val="24"/>
              </w:rPr>
              <w:t>。</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61" w:name="_13.3"/>
            <w:bookmarkEnd w:id="61"/>
            <w:r w:rsidRPr="00D33DCB">
              <w:rPr>
                <w:rFonts w:hint="eastAsia"/>
                <w:color w:val="000000" w:themeColor="text1"/>
              </w:rPr>
              <w:lastRenderedPageBreak/>
              <w:t>13.3</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jc w:val="left"/>
              <w:rPr>
                <w:rFonts w:ascii="微软雅黑" w:eastAsia="微软雅黑" w:hAnsi="微软雅黑" w:cs="Courier New"/>
                <w:b/>
                <w:color w:val="000000" w:themeColor="text1"/>
                <w:sz w:val="24"/>
              </w:rPr>
            </w:pPr>
            <w:r w:rsidRPr="00D33DCB">
              <w:rPr>
                <w:rFonts w:ascii="宋体" w:hAnsi="宋体" w:cs="Courier New" w:hint="eastAsia"/>
                <w:b/>
                <w:color w:val="000000" w:themeColor="text1"/>
                <w:szCs w:val="21"/>
              </w:rPr>
              <w:t>商务文件</w:t>
            </w:r>
            <w:r w:rsidRPr="00D33DCB">
              <w:rPr>
                <w:rFonts w:ascii="宋体" w:hAnsi="宋体" w:cs="Courier New" w:hint="eastAsia"/>
                <w:b/>
                <w:color w:val="000000" w:themeColor="text1"/>
                <w:sz w:val="24"/>
              </w:rPr>
              <w:t>【第1至4项为必须提供，否则作投标无效处理。其他如有请提供】</w:t>
            </w:r>
            <w:r w:rsidRPr="00D33DCB">
              <w:rPr>
                <w:rFonts w:ascii="微软雅黑" w:eastAsia="微软雅黑" w:hAnsi="微软雅黑" w:cs="Courier New" w:hint="eastAsia"/>
                <w:b/>
                <w:color w:val="000000" w:themeColor="text1"/>
                <w:sz w:val="24"/>
              </w:rPr>
              <w:t>：</w:t>
            </w:r>
          </w:p>
          <w:p w:rsidR="0008420B" w:rsidRPr="00D33DCB" w:rsidRDefault="00A6629B">
            <w:pPr>
              <w:snapToGrid w:val="0"/>
              <w:ind w:left="413"/>
              <w:jc w:val="left"/>
              <w:rPr>
                <w:rFonts w:ascii="宋体" w:hAnsi="宋体"/>
                <w:color w:val="000000" w:themeColor="text1"/>
                <w:szCs w:val="21"/>
              </w:rPr>
            </w:pPr>
            <w:r w:rsidRPr="00D33DCB">
              <w:rPr>
                <w:rFonts w:ascii="宋体" w:hAnsi="宋体" w:hint="eastAsia"/>
                <w:color w:val="000000" w:themeColor="text1"/>
                <w:szCs w:val="21"/>
              </w:rPr>
              <w:t>1.商务条款偏离表（格式后附）；（</w:t>
            </w:r>
            <w:r w:rsidRPr="00D33DCB">
              <w:rPr>
                <w:rFonts w:ascii="宋体" w:hAnsi="宋体" w:hint="eastAsia"/>
                <w:b/>
                <w:color w:val="000000" w:themeColor="text1"/>
                <w:szCs w:val="21"/>
              </w:rPr>
              <w:t>必须提供，否则作无效投标处理</w:t>
            </w:r>
            <w:r w:rsidRPr="00D33DCB">
              <w:rPr>
                <w:rFonts w:ascii="宋体" w:hAnsi="宋体" w:hint="eastAsia"/>
                <w:color w:val="000000" w:themeColor="text1"/>
                <w:szCs w:val="21"/>
              </w:rPr>
              <w:t>）</w:t>
            </w:r>
          </w:p>
          <w:p w:rsidR="0008420B" w:rsidRPr="00D33DCB" w:rsidRDefault="00A6629B">
            <w:pPr>
              <w:snapToGrid w:val="0"/>
              <w:ind w:left="413"/>
              <w:jc w:val="left"/>
              <w:rPr>
                <w:color w:val="000000" w:themeColor="text1"/>
              </w:rPr>
            </w:pPr>
            <w:r w:rsidRPr="00D33DCB">
              <w:rPr>
                <w:rFonts w:ascii="宋体" w:hAnsi="宋体" w:hint="eastAsia"/>
                <w:color w:val="000000" w:themeColor="text1"/>
                <w:szCs w:val="21"/>
              </w:rPr>
              <w:t>2.投标保证金提交凭证；（</w:t>
            </w:r>
            <w:r w:rsidRPr="00D33DCB">
              <w:rPr>
                <w:rFonts w:ascii="宋体" w:hAnsi="宋体" w:hint="eastAsia"/>
                <w:b/>
                <w:color w:val="000000" w:themeColor="text1"/>
                <w:szCs w:val="21"/>
              </w:rPr>
              <w:t>必须提供，否则作无效投标处理</w:t>
            </w:r>
            <w:r w:rsidRPr="00D33DCB">
              <w:rPr>
                <w:rFonts w:ascii="宋体" w:hAnsi="宋体" w:hint="eastAsia"/>
                <w:color w:val="000000" w:themeColor="text1"/>
                <w:szCs w:val="21"/>
              </w:rPr>
              <w:t>）</w:t>
            </w:r>
          </w:p>
          <w:p w:rsidR="0008420B" w:rsidRPr="00D33DCB" w:rsidRDefault="00A6629B">
            <w:pPr>
              <w:snapToGrid w:val="0"/>
              <w:ind w:left="413"/>
              <w:jc w:val="left"/>
              <w:rPr>
                <w:color w:val="000000" w:themeColor="text1"/>
              </w:rPr>
            </w:pPr>
            <w:r w:rsidRPr="00D33DCB">
              <w:rPr>
                <w:rFonts w:ascii="宋体" w:hAnsi="宋体" w:hint="eastAsia"/>
                <w:color w:val="000000" w:themeColor="text1"/>
                <w:szCs w:val="21"/>
              </w:rPr>
              <w:t>3.法定代表人(负责人或自然人)身份证明及法定代表人(负责人或自然人)有效身份证正反面复印件（格式后附）；（</w:t>
            </w:r>
            <w:r w:rsidRPr="00D33DCB">
              <w:rPr>
                <w:rFonts w:ascii="宋体" w:hAnsi="宋体" w:hint="eastAsia"/>
                <w:b/>
                <w:color w:val="000000" w:themeColor="text1"/>
                <w:szCs w:val="21"/>
              </w:rPr>
              <w:t>必须提供，否则作无效投标处理</w:t>
            </w:r>
            <w:r w:rsidRPr="00D33DCB">
              <w:rPr>
                <w:rFonts w:ascii="宋体" w:hAnsi="宋体" w:hint="eastAsia"/>
                <w:color w:val="000000" w:themeColor="text1"/>
                <w:szCs w:val="21"/>
              </w:rPr>
              <w:t>）</w:t>
            </w:r>
          </w:p>
          <w:p w:rsidR="0008420B" w:rsidRPr="00D33DCB" w:rsidRDefault="00A6629B">
            <w:pPr>
              <w:snapToGrid w:val="0"/>
              <w:ind w:left="413"/>
              <w:jc w:val="left"/>
              <w:rPr>
                <w:rFonts w:ascii="宋体" w:hAnsi="宋体"/>
                <w:color w:val="000000" w:themeColor="text1"/>
                <w:szCs w:val="21"/>
              </w:rPr>
            </w:pPr>
            <w:r w:rsidRPr="00D33DCB">
              <w:rPr>
                <w:rFonts w:ascii="宋体" w:hAnsi="宋体" w:hint="eastAsia"/>
                <w:color w:val="000000" w:themeColor="text1"/>
                <w:szCs w:val="21"/>
              </w:rPr>
              <w:t>4.法定代表人(负责人或自然人)授权委托书及委托代理人有效身份证正反面复印件（格式后附）；（</w:t>
            </w:r>
            <w:r w:rsidRPr="00D33DCB">
              <w:rPr>
                <w:rFonts w:ascii="宋体" w:hAnsi="宋体" w:hint="eastAsia"/>
                <w:b/>
                <w:color w:val="000000" w:themeColor="text1"/>
                <w:szCs w:val="21"/>
              </w:rPr>
              <w:t>委托时必须提供，否则作无效投标处理</w:t>
            </w:r>
            <w:r w:rsidRPr="00D33DCB">
              <w:rPr>
                <w:rFonts w:ascii="宋体" w:hAnsi="宋体" w:hint="eastAsia"/>
                <w:color w:val="000000" w:themeColor="text1"/>
                <w:szCs w:val="21"/>
              </w:rPr>
              <w:t>）</w:t>
            </w:r>
          </w:p>
          <w:p w:rsidR="0008420B" w:rsidRPr="00D33DCB" w:rsidRDefault="00A6629B">
            <w:pPr>
              <w:snapToGrid w:val="0"/>
              <w:ind w:left="413"/>
              <w:jc w:val="left"/>
              <w:rPr>
                <w:rFonts w:ascii="宋体" w:hAnsi="宋体"/>
                <w:color w:val="000000" w:themeColor="text1"/>
                <w:szCs w:val="21"/>
              </w:rPr>
            </w:pPr>
            <w:r w:rsidRPr="00D33DCB">
              <w:rPr>
                <w:rFonts w:ascii="Calibri" w:hAnsi="Calibri" w:hint="eastAsia"/>
                <w:color w:val="000000" w:themeColor="text1"/>
              </w:rPr>
              <w:t>5.</w:t>
            </w:r>
            <w:r w:rsidRPr="00D33DCB">
              <w:rPr>
                <w:rFonts w:ascii="Calibri" w:hAnsi="Calibri" w:hint="eastAsia"/>
                <w:color w:val="000000" w:themeColor="text1"/>
              </w:rPr>
              <w:t>配套（售后）服务</w:t>
            </w:r>
            <w:r w:rsidRPr="00D33DCB">
              <w:rPr>
                <w:rFonts w:ascii="宋体" w:hAnsi="宋体" w:hint="eastAsia"/>
                <w:color w:val="000000" w:themeColor="text1"/>
                <w:szCs w:val="21"/>
              </w:rPr>
              <w:t>承诺（格式自拟）；</w:t>
            </w:r>
            <w:r w:rsidRPr="00D33DCB">
              <w:rPr>
                <w:rFonts w:ascii="宋体" w:hAnsi="宋体"/>
                <w:color w:val="000000" w:themeColor="text1"/>
                <w:szCs w:val="21"/>
              </w:rPr>
              <w:t xml:space="preserve"> </w:t>
            </w:r>
          </w:p>
          <w:p w:rsidR="0008420B" w:rsidRPr="00D33DCB" w:rsidRDefault="00A6629B">
            <w:pPr>
              <w:snapToGrid w:val="0"/>
              <w:ind w:left="413"/>
              <w:jc w:val="left"/>
              <w:rPr>
                <w:rFonts w:ascii="宋体" w:hAnsi="宋体"/>
                <w:color w:val="000000" w:themeColor="text1"/>
                <w:szCs w:val="21"/>
              </w:rPr>
            </w:pPr>
            <w:r w:rsidRPr="00D33DCB">
              <w:rPr>
                <w:rFonts w:ascii="宋体" w:hAnsi="宋体" w:hint="eastAsia"/>
                <w:color w:val="000000" w:themeColor="text1"/>
                <w:szCs w:val="21"/>
              </w:rPr>
              <w:t>6.投标人情况介绍（格式自拟）；</w:t>
            </w:r>
          </w:p>
          <w:p w:rsidR="0008420B" w:rsidRPr="00D33DCB" w:rsidRDefault="00A6629B">
            <w:pPr>
              <w:snapToGrid w:val="0"/>
              <w:ind w:left="413"/>
              <w:jc w:val="left"/>
              <w:rPr>
                <w:rFonts w:ascii="宋体" w:hAnsi="宋体"/>
                <w:color w:val="000000" w:themeColor="text1"/>
                <w:szCs w:val="21"/>
              </w:rPr>
            </w:pPr>
            <w:r w:rsidRPr="00D33DCB">
              <w:rPr>
                <w:rFonts w:ascii="宋体" w:hAnsi="宋体" w:hint="eastAsia"/>
                <w:color w:val="000000" w:themeColor="text1"/>
                <w:szCs w:val="21"/>
              </w:rPr>
              <w:t>7.除招标文件规定必须提供以外，投标人认为需要提供的其他证明材料（格式自拟）。（投标人根据本招标文件第二章采购需求及第四章评标办法及评分标准提供有关证明材料）；</w:t>
            </w:r>
          </w:p>
          <w:p w:rsidR="0008420B" w:rsidRPr="00D33DCB" w:rsidRDefault="00A6629B">
            <w:pPr>
              <w:snapToGrid w:val="0"/>
              <w:jc w:val="left"/>
              <w:rPr>
                <w:rFonts w:ascii="微软雅黑" w:eastAsia="微软雅黑" w:hAnsi="微软雅黑"/>
                <w:b/>
                <w:bCs/>
                <w:color w:val="000000" w:themeColor="text1"/>
                <w:sz w:val="24"/>
              </w:rPr>
            </w:pPr>
            <w:r w:rsidRPr="00D33DCB">
              <w:rPr>
                <w:rFonts w:ascii="微软雅黑" w:eastAsia="微软雅黑" w:hAnsi="微软雅黑" w:hint="eastAsia"/>
                <w:b/>
                <w:bCs/>
                <w:color w:val="000000" w:themeColor="text1"/>
                <w:sz w:val="24"/>
              </w:rPr>
              <w:t>注： 1.法定代表人（负责人或自然人）授权委托书必须由法定代表人（负责人或自然人）及委托代理人签字，并加盖投标人公章，否则作无效投标处理。</w:t>
            </w:r>
          </w:p>
          <w:p w:rsidR="0008420B" w:rsidRPr="00D33DCB" w:rsidRDefault="00A6629B">
            <w:pPr>
              <w:snapToGrid w:val="0"/>
              <w:ind w:firstLineChars="200" w:firstLine="480"/>
              <w:jc w:val="left"/>
              <w:rPr>
                <w:rFonts w:ascii="宋体" w:hAnsi="宋体" w:cs="Courier New"/>
                <w:b/>
                <w:color w:val="000000" w:themeColor="text1"/>
                <w:szCs w:val="21"/>
              </w:rPr>
            </w:pPr>
            <w:r w:rsidRPr="00D33DCB">
              <w:rPr>
                <w:rFonts w:ascii="微软雅黑" w:eastAsia="微软雅黑" w:hAnsi="微软雅黑" w:hint="eastAsia"/>
                <w:b/>
                <w:bCs/>
                <w:color w:val="000000" w:themeColor="text1"/>
                <w:sz w:val="24"/>
              </w:rPr>
              <w:t>2.以上材料属于复印件的，必须加盖投标人公章，否则</w:t>
            </w:r>
            <w:r w:rsidRPr="00D33DCB">
              <w:rPr>
                <w:rFonts w:ascii="微软雅黑" w:eastAsia="微软雅黑" w:hAnsi="微软雅黑" w:cs="Courier New" w:hint="eastAsia"/>
                <w:b/>
                <w:color w:val="000000" w:themeColor="text1"/>
                <w:sz w:val="24"/>
              </w:rPr>
              <w:t>作无效投标处理</w:t>
            </w:r>
            <w:r w:rsidRPr="00D33DCB">
              <w:rPr>
                <w:rFonts w:ascii="微软雅黑" w:eastAsia="微软雅黑" w:hAnsi="微软雅黑" w:hint="eastAsia"/>
                <w:b/>
                <w:bCs/>
                <w:color w:val="000000" w:themeColor="text1"/>
                <w:sz w:val="24"/>
              </w:rPr>
              <w:t>。</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62" w:name="_13.4"/>
            <w:bookmarkEnd w:id="62"/>
            <w:r w:rsidRPr="00D33DCB">
              <w:rPr>
                <w:rFonts w:hint="eastAsia"/>
                <w:color w:val="000000" w:themeColor="text1"/>
              </w:rPr>
              <w:t>13.4</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jc w:val="left"/>
              <w:rPr>
                <w:rFonts w:ascii="微软雅黑" w:eastAsia="微软雅黑" w:hAnsi="微软雅黑" w:cs="Courier New"/>
                <w:b/>
                <w:color w:val="000000" w:themeColor="text1"/>
                <w:sz w:val="24"/>
              </w:rPr>
            </w:pPr>
            <w:r w:rsidRPr="00D33DCB">
              <w:rPr>
                <w:rFonts w:ascii="宋体" w:hAnsi="宋体" w:cs="Courier New" w:hint="eastAsia"/>
                <w:b/>
                <w:color w:val="000000" w:themeColor="text1"/>
                <w:szCs w:val="21"/>
              </w:rPr>
              <w:t>技术文件</w:t>
            </w:r>
            <w:r w:rsidRPr="00D33DCB">
              <w:rPr>
                <w:rFonts w:ascii="宋体" w:hAnsi="宋体" w:cs="Courier New" w:hint="eastAsia"/>
                <w:b/>
                <w:color w:val="000000" w:themeColor="text1"/>
                <w:sz w:val="24"/>
              </w:rPr>
              <w:t>【第1至2项为必须提供，否则作投标无效处理。其他如有请提供】</w:t>
            </w:r>
            <w:r w:rsidRPr="00D33DCB">
              <w:rPr>
                <w:rFonts w:ascii="微软雅黑" w:eastAsia="微软雅黑" w:hAnsi="微软雅黑" w:cs="Courier New" w:hint="eastAsia"/>
                <w:b/>
                <w:color w:val="000000" w:themeColor="text1"/>
                <w:sz w:val="24"/>
              </w:rPr>
              <w:t>：</w:t>
            </w:r>
          </w:p>
          <w:p w:rsidR="0008420B" w:rsidRPr="00D33DCB" w:rsidRDefault="00A6629B">
            <w:pPr>
              <w:snapToGrid w:val="0"/>
              <w:ind w:left="420"/>
              <w:jc w:val="left"/>
              <w:rPr>
                <w:rFonts w:ascii="宋体" w:hAnsi="宋体"/>
                <w:color w:val="000000" w:themeColor="text1"/>
                <w:szCs w:val="21"/>
              </w:rPr>
            </w:pPr>
            <w:r w:rsidRPr="00D33DCB">
              <w:rPr>
                <w:rFonts w:ascii="宋体" w:hAnsi="宋体" w:hint="eastAsia"/>
                <w:color w:val="000000" w:themeColor="text1"/>
                <w:szCs w:val="21"/>
              </w:rPr>
              <w:t>1.技术偏离表（格式后附）；（</w:t>
            </w:r>
            <w:r w:rsidRPr="00D33DCB">
              <w:rPr>
                <w:rFonts w:ascii="宋体" w:hAnsi="宋体" w:hint="eastAsia"/>
                <w:b/>
                <w:color w:val="000000" w:themeColor="text1"/>
                <w:szCs w:val="21"/>
              </w:rPr>
              <w:t>必须提供，否则作无效投标处理</w:t>
            </w:r>
            <w:r w:rsidRPr="00D33DCB">
              <w:rPr>
                <w:rFonts w:ascii="宋体" w:hAnsi="宋体" w:hint="eastAsia"/>
                <w:color w:val="000000" w:themeColor="text1"/>
                <w:szCs w:val="21"/>
              </w:rPr>
              <w:t>）</w:t>
            </w:r>
          </w:p>
          <w:p w:rsidR="0008420B" w:rsidRPr="00D33DCB" w:rsidRDefault="00A6629B">
            <w:pPr>
              <w:snapToGrid w:val="0"/>
              <w:ind w:left="420"/>
              <w:jc w:val="left"/>
              <w:rPr>
                <w:rFonts w:ascii="宋体" w:hAnsi="宋体"/>
                <w:color w:val="000000" w:themeColor="text1"/>
                <w:szCs w:val="21"/>
              </w:rPr>
            </w:pPr>
            <w:r w:rsidRPr="00D33DCB">
              <w:rPr>
                <w:rFonts w:ascii="宋体" w:hAnsi="宋体" w:hint="eastAsia"/>
                <w:color w:val="000000" w:themeColor="text1"/>
                <w:szCs w:val="21"/>
              </w:rPr>
              <w:t>2.项目实施方案（格式自拟）（包含但不限于项目实施人员一览表、质量监控措施、管理措施、技术方案、项目组织方案、售后服务承诺的内容和措施）；（</w:t>
            </w:r>
            <w:r w:rsidRPr="00D33DCB">
              <w:rPr>
                <w:rFonts w:ascii="宋体" w:hAnsi="宋体" w:hint="eastAsia"/>
                <w:b/>
                <w:color w:val="000000" w:themeColor="text1"/>
                <w:szCs w:val="21"/>
              </w:rPr>
              <w:t>必须提供，否则作无效投标处理</w:t>
            </w:r>
            <w:r w:rsidRPr="00D33DCB">
              <w:rPr>
                <w:rFonts w:ascii="宋体" w:hAnsi="宋体" w:hint="eastAsia"/>
                <w:color w:val="000000" w:themeColor="text1"/>
                <w:szCs w:val="21"/>
              </w:rPr>
              <w:t>）</w:t>
            </w:r>
          </w:p>
          <w:p w:rsidR="0008420B" w:rsidRPr="00D33DCB" w:rsidRDefault="00A6629B">
            <w:pPr>
              <w:snapToGrid w:val="0"/>
              <w:ind w:left="420"/>
              <w:jc w:val="left"/>
              <w:rPr>
                <w:rFonts w:ascii="宋体" w:hAnsi="宋体"/>
                <w:color w:val="000000" w:themeColor="text1"/>
                <w:szCs w:val="21"/>
              </w:rPr>
            </w:pPr>
            <w:r w:rsidRPr="00D33DCB">
              <w:rPr>
                <w:rFonts w:ascii="宋体" w:hAnsi="宋体" w:hint="eastAsia"/>
                <w:color w:val="000000" w:themeColor="text1"/>
                <w:szCs w:val="21"/>
              </w:rPr>
              <w:t>3.对本项目系统总体要求的理解。包括：功能说明、性能指标及设备选型说明（质量、性能、价格、外观、体积等方面进行比较和选择的理由及过程，格式自拟）；</w:t>
            </w:r>
          </w:p>
          <w:p w:rsidR="0008420B" w:rsidRPr="00D33DCB" w:rsidRDefault="00A6629B">
            <w:pPr>
              <w:snapToGrid w:val="0"/>
              <w:ind w:left="420"/>
              <w:jc w:val="left"/>
              <w:rPr>
                <w:rFonts w:ascii="宋体" w:hAnsi="宋体"/>
                <w:color w:val="000000" w:themeColor="text1"/>
                <w:szCs w:val="21"/>
              </w:rPr>
            </w:pPr>
            <w:r w:rsidRPr="00D33DCB">
              <w:rPr>
                <w:rFonts w:ascii="宋体" w:hAnsi="宋体" w:hint="eastAsia"/>
                <w:color w:val="000000" w:themeColor="text1"/>
                <w:szCs w:val="21"/>
              </w:rPr>
              <w:t>4.优惠条件：投标人承诺给予采购人的各种优惠条件，包括售后服务、备品备件、专用耗材等方面的优惠；供应商不得给予赠品或者与采购无关的其他商品、服务；</w:t>
            </w:r>
          </w:p>
          <w:p w:rsidR="0008420B" w:rsidRPr="00D33DCB" w:rsidRDefault="00A6629B">
            <w:pPr>
              <w:snapToGrid w:val="0"/>
              <w:ind w:left="420"/>
              <w:jc w:val="left"/>
              <w:rPr>
                <w:rFonts w:ascii="宋体" w:hAnsi="宋体"/>
                <w:color w:val="000000" w:themeColor="text1"/>
                <w:szCs w:val="21"/>
              </w:rPr>
            </w:pPr>
            <w:r w:rsidRPr="00D33DCB">
              <w:rPr>
                <w:rFonts w:ascii="宋体" w:hAnsi="宋体" w:hint="eastAsia"/>
                <w:color w:val="000000" w:themeColor="text1"/>
                <w:szCs w:val="21"/>
              </w:rPr>
              <w:t>5.投标人对本项目的合理化建议和改进措施（格式自拟）；</w:t>
            </w:r>
          </w:p>
          <w:p w:rsidR="0008420B" w:rsidRPr="00D33DCB" w:rsidRDefault="00A6629B">
            <w:pPr>
              <w:snapToGrid w:val="0"/>
              <w:ind w:left="420"/>
              <w:jc w:val="left"/>
              <w:rPr>
                <w:rFonts w:hAnsi="宋体"/>
                <w:bCs/>
                <w:color w:val="000000" w:themeColor="text1"/>
              </w:rPr>
            </w:pPr>
            <w:r w:rsidRPr="00D33DCB">
              <w:rPr>
                <w:rFonts w:ascii="宋体" w:hAnsi="宋体" w:hint="eastAsia"/>
                <w:color w:val="000000" w:themeColor="text1"/>
                <w:szCs w:val="21"/>
              </w:rPr>
              <w:t>6.除招标文件规定必须提供以外，投标人需要说明的其他文件和说明（格式自拟）。</w:t>
            </w:r>
          </w:p>
          <w:p w:rsidR="0008420B" w:rsidRPr="00D33DCB" w:rsidRDefault="00A6629B">
            <w:pPr>
              <w:snapToGrid w:val="0"/>
              <w:jc w:val="left"/>
              <w:rPr>
                <w:rFonts w:ascii="微软雅黑" w:eastAsia="微软雅黑" w:hAnsi="微软雅黑"/>
                <w:b/>
                <w:bCs/>
                <w:color w:val="000000" w:themeColor="text1"/>
                <w:sz w:val="24"/>
              </w:rPr>
            </w:pPr>
            <w:r w:rsidRPr="00D33DCB">
              <w:rPr>
                <w:rFonts w:ascii="微软雅黑" w:eastAsia="微软雅黑" w:hAnsi="微软雅黑" w:hint="eastAsia"/>
                <w:b/>
                <w:bCs/>
                <w:color w:val="000000" w:themeColor="text1"/>
                <w:sz w:val="24"/>
              </w:rPr>
              <w:t>注： 以上材料属于复印件的，必须加盖投标人公章，否则</w:t>
            </w:r>
            <w:r w:rsidRPr="00D33DCB">
              <w:rPr>
                <w:rFonts w:ascii="微软雅黑" w:eastAsia="微软雅黑" w:hAnsi="微软雅黑" w:cs="Courier New" w:hint="eastAsia"/>
                <w:b/>
                <w:color w:val="000000" w:themeColor="text1"/>
                <w:sz w:val="24"/>
              </w:rPr>
              <w:t>作无效投标处理</w:t>
            </w:r>
            <w:r w:rsidRPr="00D33DCB">
              <w:rPr>
                <w:rFonts w:ascii="微软雅黑" w:eastAsia="微软雅黑" w:hAnsi="微软雅黑" w:hint="eastAsia"/>
                <w:b/>
                <w:bCs/>
                <w:color w:val="000000" w:themeColor="text1"/>
                <w:sz w:val="24"/>
              </w:rPr>
              <w:t>。</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63" w:name="_13.5"/>
            <w:bookmarkEnd w:id="63"/>
            <w:r w:rsidRPr="00D33DCB">
              <w:rPr>
                <w:rFonts w:hint="eastAsia"/>
                <w:color w:val="000000" w:themeColor="text1"/>
              </w:rPr>
              <w:t>13.5</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ind w:left="459"/>
              <w:jc w:val="left"/>
              <w:rPr>
                <w:rFonts w:ascii="宋体" w:hAnsi="宋体" w:cs="Courier New"/>
                <w:color w:val="000000" w:themeColor="text1"/>
                <w:szCs w:val="21"/>
              </w:rPr>
            </w:pPr>
            <w:r w:rsidRPr="00D33DCB">
              <w:rPr>
                <w:rFonts w:ascii="宋体" w:hAnsi="宋体" w:cs="Courier New" w:hint="eastAsia"/>
                <w:color w:val="000000" w:themeColor="text1"/>
                <w:szCs w:val="21"/>
              </w:rPr>
              <w:t>本项目要求提供电子版投标文件1份（可编辑Word文档）及正式电子投标文件扫描版1份。</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64" w:name="_16.2"/>
            <w:bookmarkEnd w:id="64"/>
            <w:r w:rsidRPr="00D33DCB">
              <w:rPr>
                <w:rFonts w:hint="eastAsia"/>
                <w:color w:val="000000" w:themeColor="text1"/>
              </w:rPr>
              <w:t>16</w:t>
            </w:r>
            <w:bookmarkStart w:id="65" w:name="_Hlt19693758"/>
            <w:bookmarkStart w:id="66" w:name="_Hlt19194066"/>
            <w:bookmarkStart w:id="67" w:name="_Hlt19194067"/>
            <w:bookmarkStart w:id="68" w:name="_Hlt19693759"/>
            <w:r w:rsidRPr="00D33DCB">
              <w:rPr>
                <w:rFonts w:hint="eastAsia"/>
                <w:color w:val="000000" w:themeColor="text1"/>
              </w:rPr>
              <w:t>.</w:t>
            </w:r>
            <w:bookmarkEnd w:id="65"/>
            <w:bookmarkEnd w:id="66"/>
            <w:bookmarkEnd w:id="67"/>
            <w:bookmarkEnd w:id="68"/>
            <w:r w:rsidRPr="00D33DCB">
              <w:rPr>
                <w:rFonts w:hint="eastAsia"/>
                <w:color w:val="000000" w:themeColor="text1"/>
              </w:rPr>
              <w:t>2</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rPr>
                <w:rFonts w:hAnsi="宋体"/>
                <w:b/>
                <w:color w:val="000000" w:themeColor="text1"/>
              </w:rPr>
            </w:pPr>
            <w:r w:rsidRPr="00D33DCB">
              <w:rPr>
                <w:rFonts w:hAnsi="宋体" w:hint="eastAsia"/>
                <w:color w:val="000000" w:themeColor="text1"/>
              </w:rPr>
              <w:t>投标报价是履行合同的最终价格，应包括（但不限于）货款、标准附件、备品备件、专用工具、包装、运输、装卸、保险、税金、货到就位以及安装、调试、培训、保修、验收费用等一切税金和费用。</w:t>
            </w:r>
            <w:r w:rsidRPr="00D33DCB">
              <w:rPr>
                <w:rFonts w:hAnsi="宋体"/>
                <w:b/>
                <w:color w:val="000000" w:themeColor="text1"/>
              </w:rPr>
              <w:t xml:space="preserve"> </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69" w:name="_17.1"/>
            <w:bookmarkEnd w:id="69"/>
            <w:r w:rsidRPr="00D33DCB">
              <w:rPr>
                <w:rFonts w:hint="eastAsia"/>
                <w:color w:val="000000" w:themeColor="text1"/>
              </w:rPr>
              <w:t>17.1</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rPr>
                <w:rFonts w:ascii="宋体" w:hAnsi="宋体"/>
                <w:color w:val="000000" w:themeColor="text1"/>
                <w:szCs w:val="21"/>
              </w:rPr>
            </w:pPr>
            <w:r w:rsidRPr="00D33DCB">
              <w:rPr>
                <w:rFonts w:ascii="宋体" w:hAnsi="宋体" w:hint="eastAsia"/>
                <w:color w:val="000000" w:themeColor="text1"/>
                <w:szCs w:val="21"/>
              </w:rPr>
              <w:t>投标有效期： 120日。</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70" w:name="_18"/>
            <w:bookmarkEnd w:id="70"/>
            <w:r w:rsidRPr="00D33DCB">
              <w:rPr>
                <w:rFonts w:hint="eastAsia"/>
                <w:color w:val="000000" w:themeColor="text1"/>
              </w:rPr>
              <w:t>18</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rPr>
                <w:rFonts w:hAnsi="宋体"/>
                <w:color w:val="000000" w:themeColor="text1"/>
              </w:rPr>
            </w:pPr>
            <w:r w:rsidRPr="00D33DCB">
              <w:rPr>
                <w:rFonts w:hAnsi="宋体" w:hint="eastAsia"/>
                <w:color w:val="000000" w:themeColor="text1"/>
              </w:rPr>
              <w:t>投标保证金的交纳方式：银行转账、支票、汇票、本票或者银行、保险机构出具的保函，禁止采用现钞方式。</w:t>
            </w:r>
          </w:p>
          <w:p w:rsidR="0008420B" w:rsidRPr="00D33DCB" w:rsidRDefault="00A6629B">
            <w:pPr>
              <w:snapToGrid w:val="0"/>
              <w:rPr>
                <w:rFonts w:hAnsi="宋体"/>
                <w:color w:val="000000" w:themeColor="text1"/>
              </w:rPr>
            </w:pPr>
            <w:r w:rsidRPr="00D33DCB">
              <w:rPr>
                <w:rFonts w:hAnsi="宋体" w:hint="eastAsia"/>
                <w:color w:val="000000" w:themeColor="text1"/>
              </w:rPr>
              <w:t>投标保证金的金额：详见招标公告。</w:t>
            </w:r>
          </w:p>
          <w:p w:rsidR="0008420B" w:rsidRPr="00D33DCB" w:rsidRDefault="00A6629B">
            <w:pPr>
              <w:snapToGrid w:val="0"/>
              <w:spacing w:line="360" w:lineRule="exact"/>
              <w:rPr>
                <w:rFonts w:hAnsi="宋体"/>
                <w:color w:val="000000" w:themeColor="text1"/>
              </w:rPr>
            </w:pPr>
            <w:r w:rsidRPr="00D33DCB">
              <w:rPr>
                <w:rFonts w:hAnsi="宋体" w:hint="eastAsia"/>
                <w:color w:val="000000" w:themeColor="text1"/>
              </w:rPr>
              <w:t>相关要求：</w:t>
            </w:r>
          </w:p>
          <w:p w:rsidR="0008420B" w:rsidRPr="00D33DCB" w:rsidRDefault="00A6629B">
            <w:pPr>
              <w:pStyle w:val="a6"/>
              <w:spacing w:line="360" w:lineRule="exact"/>
              <w:rPr>
                <w:rFonts w:hAnsi="宋体"/>
                <w:color w:val="000000" w:themeColor="text1"/>
              </w:rPr>
            </w:pPr>
            <w:r w:rsidRPr="00D33DCB">
              <w:rPr>
                <w:rFonts w:hAnsi="宋体" w:hint="eastAsia"/>
                <w:color w:val="000000" w:themeColor="text1"/>
              </w:rPr>
              <w:lastRenderedPageBreak/>
              <w:t>1.</w:t>
            </w:r>
            <w:r w:rsidRPr="00D33DCB">
              <w:rPr>
                <w:rFonts w:hAnsi="宋体" w:hint="eastAsia"/>
                <w:color w:val="000000" w:themeColor="text1"/>
              </w:rPr>
              <w:t>投标保证金采用银行转账交纳方式的，在投标截止时间前交至采购代理机构指定账户并且到账，投标人应将银行转账底单的复印件作为投标保证金提交凭证，</w:t>
            </w:r>
            <w:r w:rsidRPr="00D33DCB">
              <w:rPr>
                <w:rFonts w:hAnsi="宋体"/>
                <w:color w:val="000000" w:themeColor="text1"/>
              </w:rPr>
              <w:t>放置于</w:t>
            </w:r>
            <w:r w:rsidRPr="00D33DCB">
              <w:rPr>
                <w:rFonts w:hAnsi="宋体" w:hint="eastAsia"/>
                <w:color w:val="000000" w:themeColor="text1"/>
              </w:rPr>
              <w:t>商务文件</w:t>
            </w:r>
            <w:r w:rsidRPr="00D33DCB">
              <w:rPr>
                <w:rFonts w:hAnsi="宋体"/>
                <w:color w:val="000000" w:themeColor="text1"/>
              </w:rPr>
              <w:t>中</w:t>
            </w:r>
            <w:r w:rsidRPr="00D33DCB">
              <w:rPr>
                <w:rFonts w:hAnsi="宋体" w:hint="eastAsia"/>
                <w:color w:val="000000" w:themeColor="text1"/>
              </w:rPr>
              <w:t>，</w:t>
            </w:r>
            <w:r w:rsidRPr="00D33DCB">
              <w:rPr>
                <w:rFonts w:ascii="微软雅黑" w:eastAsia="微软雅黑" w:hAnsi="微软雅黑" w:hint="eastAsia"/>
                <w:b/>
                <w:color w:val="000000" w:themeColor="text1"/>
                <w:sz w:val="24"/>
              </w:rPr>
              <w:t>否则投标无效</w:t>
            </w:r>
            <w:r w:rsidRPr="00D33DCB">
              <w:rPr>
                <w:rFonts w:hAnsi="宋体" w:hint="eastAsia"/>
                <w:color w:val="000000" w:themeColor="text1"/>
              </w:rPr>
              <w:t>。</w:t>
            </w:r>
          </w:p>
          <w:p w:rsidR="0008420B" w:rsidRPr="00D33DCB" w:rsidRDefault="00A6629B">
            <w:pPr>
              <w:snapToGrid w:val="0"/>
              <w:spacing w:line="360" w:lineRule="exact"/>
              <w:rPr>
                <w:rFonts w:hAnsi="宋体"/>
                <w:color w:val="000000" w:themeColor="text1"/>
              </w:rPr>
            </w:pPr>
            <w:r w:rsidRPr="00D33DCB">
              <w:rPr>
                <w:rFonts w:hAnsi="宋体" w:hint="eastAsia"/>
                <w:color w:val="000000" w:themeColor="text1"/>
              </w:rPr>
              <w:t>2.</w:t>
            </w:r>
            <w:r w:rsidRPr="00D33DCB">
              <w:rPr>
                <w:rFonts w:hAnsi="宋体" w:hint="eastAsia"/>
                <w:color w:val="000000" w:themeColor="text1"/>
              </w:rPr>
              <w:t>投标保证金采用支票、汇票或本票交纳方式的，投标人应将支票、汇票或本票的复印件作为投标保证金提交凭证，放置于商务文件中，</w:t>
            </w:r>
            <w:r w:rsidRPr="00D33DCB">
              <w:rPr>
                <w:rFonts w:ascii="微软雅黑" w:eastAsia="微软雅黑" w:hAnsi="微软雅黑" w:hint="eastAsia"/>
                <w:b/>
                <w:color w:val="000000" w:themeColor="text1"/>
                <w:sz w:val="24"/>
              </w:rPr>
              <w:t>否则投标无效</w:t>
            </w:r>
            <w:r w:rsidRPr="00D33DCB">
              <w:rPr>
                <w:rFonts w:hAnsi="宋体" w:hint="eastAsia"/>
                <w:color w:val="000000" w:themeColor="text1"/>
              </w:rPr>
              <w:t>。在投标截止时间前，投标人应当于投标地点现场递交单独密封的支票、汇票或本票原件</w:t>
            </w:r>
            <w:r w:rsidRPr="00D33DCB">
              <w:rPr>
                <w:rFonts w:hAnsi="宋体" w:hint="eastAsia"/>
                <w:color w:val="000000" w:themeColor="text1"/>
              </w:rPr>
              <w:t>[</w:t>
            </w:r>
            <w:r w:rsidRPr="00D33DCB">
              <w:rPr>
                <w:rFonts w:hAnsi="宋体" w:hint="eastAsia"/>
                <w:color w:val="000000" w:themeColor="text1"/>
              </w:rPr>
              <w:t>原件单独放入一个密封袋中，并在封口处加盖投标人公章或委托代理人签字，以示密封，在封套上标记“项目名称（项目编号）投标保证金”字样</w:t>
            </w:r>
            <w:r w:rsidRPr="00D33DCB">
              <w:rPr>
                <w:rFonts w:hAnsi="宋体" w:hint="eastAsia"/>
                <w:color w:val="000000" w:themeColor="text1"/>
              </w:rPr>
              <w:t>]</w:t>
            </w:r>
            <w:r w:rsidRPr="00D33DCB">
              <w:rPr>
                <w:rFonts w:hAnsi="宋体" w:hint="eastAsia"/>
                <w:color w:val="000000" w:themeColor="text1"/>
              </w:rPr>
              <w:t>，</w:t>
            </w:r>
            <w:r w:rsidRPr="00D33DCB">
              <w:rPr>
                <w:rFonts w:ascii="微软雅黑" w:eastAsia="微软雅黑" w:hAnsi="微软雅黑" w:hint="eastAsia"/>
                <w:b/>
                <w:color w:val="000000" w:themeColor="text1"/>
                <w:sz w:val="24"/>
              </w:rPr>
              <w:t>否则投标无效</w:t>
            </w:r>
            <w:r w:rsidRPr="00D33DCB">
              <w:rPr>
                <w:rFonts w:hAnsi="宋体" w:hint="eastAsia"/>
                <w:color w:val="000000" w:themeColor="text1"/>
              </w:rPr>
              <w:t>。</w:t>
            </w:r>
          </w:p>
          <w:p w:rsidR="0008420B" w:rsidRPr="00D33DCB" w:rsidRDefault="00A6629B">
            <w:pPr>
              <w:snapToGrid w:val="0"/>
              <w:spacing w:line="360" w:lineRule="exact"/>
              <w:rPr>
                <w:rFonts w:hAnsi="宋体"/>
                <w:color w:val="000000" w:themeColor="text1"/>
              </w:rPr>
            </w:pPr>
            <w:r w:rsidRPr="00D33DCB">
              <w:rPr>
                <w:rFonts w:hAnsi="宋体" w:hint="eastAsia"/>
                <w:color w:val="000000" w:themeColor="text1"/>
              </w:rPr>
              <w:t>3.</w:t>
            </w:r>
            <w:r w:rsidRPr="00D33DCB">
              <w:rPr>
                <w:rFonts w:hAnsi="宋体" w:hint="eastAsia"/>
                <w:color w:val="000000" w:themeColor="text1"/>
              </w:rPr>
              <w:t>投标保证金采用银行、保险机构出具的保函交纳方式的，投标人应将保函的复印件作为投标保证金提交凭证，放置于商务文件中，</w:t>
            </w:r>
            <w:r w:rsidRPr="00D33DCB">
              <w:rPr>
                <w:rFonts w:ascii="微软雅黑" w:eastAsia="微软雅黑" w:hAnsi="微软雅黑" w:hint="eastAsia"/>
                <w:b/>
                <w:color w:val="000000" w:themeColor="text1"/>
                <w:sz w:val="24"/>
              </w:rPr>
              <w:t>否则投标无效</w:t>
            </w:r>
            <w:r w:rsidRPr="00D33DCB">
              <w:rPr>
                <w:rFonts w:hAnsi="宋体" w:hint="eastAsia"/>
                <w:color w:val="000000" w:themeColor="text1"/>
              </w:rPr>
              <w:t>。在投标截止时间前，投标人应当于投标地点现场递交单独密封的保函原件</w:t>
            </w:r>
            <w:r w:rsidRPr="00D33DCB">
              <w:rPr>
                <w:rFonts w:hAnsi="宋体" w:hint="eastAsia"/>
                <w:color w:val="000000" w:themeColor="text1"/>
              </w:rPr>
              <w:t>[</w:t>
            </w:r>
            <w:r w:rsidRPr="00D33DCB">
              <w:rPr>
                <w:rFonts w:hAnsi="宋体" w:hint="eastAsia"/>
                <w:color w:val="000000" w:themeColor="text1"/>
              </w:rPr>
              <w:t>原件单独放入一个密封袋中，并在封口处加盖投标人公章或委托代理人签字，以示密封，在封套上标记“项目名称（项目编号）投标保证金”字样</w:t>
            </w:r>
            <w:r w:rsidRPr="00D33DCB">
              <w:rPr>
                <w:rFonts w:hAnsi="宋体" w:hint="eastAsia"/>
                <w:color w:val="000000" w:themeColor="text1"/>
              </w:rPr>
              <w:t>]</w:t>
            </w:r>
            <w:r w:rsidRPr="00D33DCB">
              <w:rPr>
                <w:rFonts w:hAnsi="宋体" w:hint="eastAsia"/>
                <w:color w:val="000000" w:themeColor="text1"/>
              </w:rPr>
              <w:t>，</w:t>
            </w:r>
            <w:r w:rsidRPr="00D33DCB">
              <w:rPr>
                <w:rFonts w:ascii="微软雅黑" w:eastAsia="微软雅黑" w:hAnsi="微软雅黑" w:hint="eastAsia"/>
                <w:b/>
                <w:color w:val="000000" w:themeColor="text1"/>
                <w:sz w:val="24"/>
              </w:rPr>
              <w:t>否则投标无效</w:t>
            </w:r>
            <w:r w:rsidRPr="00D33DCB">
              <w:rPr>
                <w:rFonts w:hAnsi="宋体" w:hint="eastAsia"/>
                <w:color w:val="000000" w:themeColor="text1"/>
              </w:rPr>
              <w:t>。</w:t>
            </w:r>
          </w:p>
          <w:p w:rsidR="0008420B" w:rsidRPr="00D33DCB" w:rsidRDefault="00A6629B">
            <w:pPr>
              <w:snapToGrid w:val="0"/>
              <w:spacing w:line="360" w:lineRule="exact"/>
              <w:rPr>
                <w:rFonts w:hAnsi="宋体"/>
                <w:color w:val="000000" w:themeColor="text1"/>
              </w:rPr>
            </w:pPr>
            <w:r w:rsidRPr="00D33DCB">
              <w:rPr>
                <w:rFonts w:hAnsi="宋体" w:hint="eastAsia"/>
                <w:color w:val="000000" w:themeColor="text1"/>
              </w:rPr>
              <w:t>4.</w:t>
            </w:r>
            <w:r w:rsidRPr="00D33DCB">
              <w:rPr>
                <w:rFonts w:hAnsi="宋体" w:hint="eastAsia"/>
                <w:color w:val="000000" w:themeColor="text1"/>
              </w:rPr>
              <w:t>投标保证金指定帐户</w:t>
            </w:r>
          </w:p>
          <w:p w:rsidR="0008420B" w:rsidRPr="00D33DCB" w:rsidRDefault="00A6629B">
            <w:pPr>
              <w:snapToGrid w:val="0"/>
              <w:rPr>
                <w:rFonts w:hAnsi="宋体"/>
                <w:color w:val="000000" w:themeColor="text1"/>
              </w:rPr>
            </w:pPr>
            <w:r w:rsidRPr="00D33DCB">
              <w:rPr>
                <w:rFonts w:hAnsi="宋体" w:hint="eastAsia"/>
                <w:color w:val="000000" w:themeColor="text1"/>
              </w:rPr>
              <w:t>开户名称：</w:t>
            </w:r>
            <w:r w:rsidRPr="00D33DCB">
              <w:rPr>
                <w:rFonts w:hAnsi="宋体" w:hint="eastAsia"/>
                <w:color w:val="000000" w:themeColor="text1"/>
                <w:u w:val="single"/>
              </w:rPr>
              <w:t>钦州市公共资源交易中心</w:t>
            </w:r>
          </w:p>
          <w:p w:rsidR="0008420B" w:rsidRPr="00D33DCB" w:rsidRDefault="00A6629B">
            <w:pPr>
              <w:snapToGrid w:val="0"/>
              <w:rPr>
                <w:rFonts w:hAnsi="宋体"/>
                <w:color w:val="000000" w:themeColor="text1"/>
              </w:rPr>
            </w:pPr>
            <w:r w:rsidRPr="00D33DCB">
              <w:rPr>
                <w:rFonts w:hAnsi="宋体" w:hint="eastAsia"/>
                <w:color w:val="000000" w:themeColor="text1"/>
              </w:rPr>
              <w:t>开户银行：</w:t>
            </w:r>
            <w:r w:rsidRPr="00D33DCB">
              <w:rPr>
                <w:rFonts w:hAnsi="宋体" w:hint="eastAsia"/>
                <w:color w:val="000000" w:themeColor="text1"/>
                <w:u w:val="single"/>
              </w:rPr>
              <w:t>钦州市区农村信用合作联社政务服务中心分社</w:t>
            </w:r>
          </w:p>
          <w:p w:rsidR="0008420B" w:rsidRPr="00D33DCB" w:rsidRDefault="00A6629B">
            <w:pPr>
              <w:snapToGrid w:val="0"/>
              <w:rPr>
                <w:rFonts w:ascii="微软雅黑" w:eastAsia="微软雅黑" w:hAnsi="微软雅黑"/>
                <w:b/>
                <w:color w:val="000000" w:themeColor="text1"/>
                <w:sz w:val="24"/>
                <w:u w:val="single"/>
              </w:rPr>
            </w:pPr>
            <w:r w:rsidRPr="00D33DCB">
              <w:rPr>
                <w:rFonts w:hAnsi="宋体" w:hint="eastAsia"/>
                <w:color w:val="000000" w:themeColor="text1"/>
              </w:rPr>
              <w:t>银行账号：</w:t>
            </w:r>
            <w:r w:rsidR="00125D05" w:rsidRPr="00125D05">
              <w:rPr>
                <w:rFonts w:hAnsi="宋体" w:hint="eastAsia"/>
                <w:color w:val="000000" w:themeColor="text1"/>
              </w:rPr>
              <w:t>20298994252000988</w:t>
            </w:r>
          </w:p>
          <w:p w:rsidR="0008420B" w:rsidRPr="00D33DCB" w:rsidRDefault="00A6629B">
            <w:pPr>
              <w:snapToGrid w:val="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 xml:space="preserve">备注： </w:t>
            </w:r>
          </w:p>
          <w:p w:rsidR="0008420B" w:rsidRPr="00D33DCB" w:rsidRDefault="00A6629B">
            <w:pPr>
              <w:snapToGrid w:val="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1. 投标截止时间后提交的，或未足额交纳的，或保函额度不足的，视为无效投标保证金。</w:t>
            </w:r>
          </w:p>
          <w:p w:rsidR="0008420B" w:rsidRPr="00D33DCB" w:rsidRDefault="00A6629B">
            <w:pPr>
              <w:snapToGrid w:val="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2.投标人采用现钞方式或从个人账户（自然人投标除外）转出的投标保证金，视为无效投标保证金。</w:t>
            </w:r>
          </w:p>
          <w:p w:rsidR="0008420B" w:rsidRPr="00D33DCB" w:rsidRDefault="00A6629B">
            <w:pPr>
              <w:snapToGrid w:val="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3.支票、汇票或本票出现无效或者背书情形的，视为无效投标保证金。</w:t>
            </w:r>
          </w:p>
          <w:p w:rsidR="0008420B" w:rsidRPr="00D33DCB" w:rsidRDefault="00A6629B">
            <w:pPr>
              <w:snapToGrid w:val="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4.保函有效期低于投标有效期的，视为无效投标保证金。</w:t>
            </w:r>
          </w:p>
          <w:p w:rsidR="0008420B" w:rsidRPr="00D33DCB" w:rsidRDefault="00A6629B">
            <w:pPr>
              <w:snapToGrid w:val="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5.投标保证金采用银行、保险机构出具的保函为有条件保函的，视为无效投标保证金。</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71" w:name="_19.2"/>
            <w:bookmarkEnd w:id="71"/>
            <w:r w:rsidRPr="00D33DCB">
              <w:rPr>
                <w:rFonts w:hint="eastAsia"/>
                <w:color w:val="000000" w:themeColor="text1"/>
              </w:rPr>
              <w:lastRenderedPageBreak/>
              <w:t>19.2</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autoSpaceDE w:val="0"/>
              <w:autoSpaceDN w:val="0"/>
              <w:snapToGrid w:val="0"/>
              <w:textAlignment w:val="bottom"/>
              <w:rPr>
                <w:rFonts w:ascii="宋体" w:hAnsi="宋体"/>
                <w:color w:val="000000" w:themeColor="text1"/>
                <w:szCs w:val="21"/>
              </w:rPr>
            </w:pPr>
            <w:r w:rsidRPr="00D33DCB">
              <w:rPr>
                <w:rFonts w:ascii="宋体" w:hAnsi="宋体" w:hint="eastAsia"/>
                <w:color w:val="000000" w:themeColor="text1"/>
                <w:szCs w:val="21"/>
              </w:rPr>
              <w:t>投标文件正副本份数：</w:t>
            </w:r>
            <w:r w:rsidRPr="00D33DCB">
              <w:rPr>
                <w:rFonts w:ascii="宋体" w:hAnsi="宋体" w:cs="Arial" w:hint="eastAsia"/>
                <w:color w:val="000000" w:themeColor="text1"/>
                <w:szCs w:val="21"/>
              </w:rPr>
              <w:t>报价文件</w:t>
            </w:r>
            <w:r w:rsidRPr="00D33DCB">
              <w:rPr>
                <w:rFonts w:ascii="宋体" w:hAnsi="宋体" w:hint="eastAsia"/>
                <w:color w:val="000000" w:themeColor="text1"/>
                <w:szCs w:val="21"/>
              </w:rPr>
              <w:t>正本</w:t>
            </w:r>
            <w:r w:rsidRPr="00D33DCB">
              <w:rPr>
                <w:rFonts w:ascii="宋体" w:hAnsi="宋体" w:cs="Arial" w:hint="eastAsia"/>
                <w:color w:val="000000" w:themeColor="text1"/>
                <w:szCs w:val="21"/>
                <w:u w:val="single"/>
              </w:rPr>
              <w:t xml:space="preserve"> 一</w:t>
            </w:r>
            <w:r w:rsidRPr="00D33DCB">
              <w:rPr>
                <w:rFonts w:ascii="宋体" w:hAnsi="宋体" w:hint="eastAsia"/>
                <w:color w:val="000000" w:themeColor="text1"/>
                <w:szCs w:val="21"/>
              </w:rPr>
              <w:t>份、副本</w:t>
            </w:r>
            <w:r w:rsidRPr="00D33DCB">
              <w:rPr>
                <w:rFonts w:ascii="宋体" w:hAnsi="宋体" w:cs="Arial" w:hint="eastAsia"/>
                <w:color w:val="000000" w:themeColor="text1"/>
                <w:szCs w:val="21"/>
                <w:u w:val="single"/>
              </w:rPr>
              <w:t>四</w:t>
            </w:r>
            <w:r w:rsidRPr="00D33DCB">
              <w:rPr>
                <w:rFonts w:ascii="宋体" w:hAnsi="宋体" w:hint="eastAsia"/>
                <w:color w:val="000000" w:themeColor="text1"/>
                <w:szCs w:val="21"/>
              </w:rPr>
              <w:t>份；</w:t>
            </w:r>
          </w:p>
          <w:p w:rsidR="0008420B" w:rsidRPr="00D33DCB" w:rsidRDefault="00A6629B">
            <w:pPr>
              <w:autoSpaceDE w:val="0"/>
              <w:autoSpaceDN w:val="0"/>
              <w:snapToGrid w:val="0"/>
              <w:ind w:firstLineChars="700" w:firstLine="1470"/>
              <w:textAlignment w:val="bottom"/>
              <w:rPr>
                <w:rFonts w:ascii="宋体" w:hAnsi="宋体"/>
                <w:color w:val="000000" w:themeColor="text1"/>
                <w:szCs w:val="21"/>
              </w:rPr>
            </w:pPr>
            <w:r w:rsidRPr="00D33DCB">
              <w:rPr>
                <w:rFonts w:ascii="宋体" w:hAnsi="宋体" w:hint="eastAsia"/>
                <w:color w:val="000000" w:themeColor="text1"/>
                <w:szCs w:val="21"/>
              </w:rPr>
              <w:t xml:space="preserve">    资格证明文件正本</w:t>
            </w:r>
            <w:r w:rsidRPr="00D33DCB">
              <w:rPr>
                <w:rFonts w:ascii="宋体" w:hAnsi="宋体" w:cs="Arial" w:hint="eastAsia"/>
                <w:color w:val="000000" w:themeColor="text1"/>
                <w:szCs w:val="21"/>
                <w:u w:val="single"/>
              </w:rPr>
              <w:t>一</w:t>
            </w:r>
            <w:r w:rsidRPr="00D33DCB">
              <w:rPr>
                <w:rFonts w:ascii="宋体" w:hAnsi="宋体" w:hint="eastAsia"/>
                <w:color w:val="000000" w:themeColor="text1"/>
                <w:szCs w:val="21"/>
              </w:rPr>
              <w:t>份、副本</w:t>
            </w:r>
            <w:r w:rsidRPr="00D33DCB">
              <w:rPr>
                <w:rFonts w:ascii="宋体" w:hAnsi="宋体" w:cs="Arial" w:hint="eastAsia"/>
                <w:color w:val="000000" w:themeColor="text1"/>
                <w:szCs w:val="21"/>
                <w:u w:val="single"/>
              </w:rPr>
              <w:t>四</w:t>
            </w:r>
            <w:r w:rsidRPr="00D33DCB">
              <w:rPr>
                <w:rFonts w:ascii="宋体" w:hAnsi="宋体" w:hint="eastAsia"/>
                <w:color w:val="000000" w:themeColor="text1"/>
                <w:szCs w:val="21"/>
              </w:rPr>
              <w:t>份；</w:t>
            </w:r>
          </w:p>
          <w:p w:rsidR="0008420B" w:rsidRPr="00D33DCB" w:rsidRDefault="00A6629B">
            <w:pPr>
              <w:autoSpaceDE w:val="0"/>
              <w:autoSpaceDN w:val="0"/>
              <w:snapToGrid w:val="0"/>
              <w:ind w:firstLineChars="700" w:firstLine="1470"/>
              <w:textAlignment w:val="bottom"/>
              <w:rPr>
                <w:rFonts w:ascii="宋体" w:hAnsi="宋体" w:cs="Arial"/>
                <w:color w:val="000000" w:themeColor="text1"/>
                <w:szCs w:val="21"/>
              </w:rPr>
            </w:pPr>
            <w:r w:rsidRPr="00D33DCB">
              <w:rPr>
                <w:rFonts w:ascii="宋体" w:hAnsi="宋体" w:hint="eastAsia"/>
                <w:color w:val="000000" w:themeColor="text1"/>
                <w:szCs w:val="21"/>
              </w:rPr>
              <w:t xml:space="preserve">    商务文件和技术文件合并装订成册，正本</w:t>
            </w:r>
            <w:r w:rsidRPr="00D33DCB">
              <w:rPr>
                <w:rFonts w:ascii="宋体" w:hAnsi="宋体" w:hint="eastAsia"/>
                <w:color w:val="000000" w:themeColor="text1"/>
                <w:szCs w:val="21"/>
                <w:u w:val="single"/>
              </w:rPr>
              <w:t>一</w:t>
            </w:r>
            <w:r w:rsidRPr="00D33DCB">
              <w:rPr>
                <w:rFonts w:ascii="宋体" w:hAnsi="宋体" w:hint="eastAsia"/>
                <w:color w:val="000000" w:themeColor="text1"/>
                <w:szCs w:val="21"/>
              </w:rPr>
              <w:t>份、副本</w:t>
            </w:r>
            <w:r w:rsidRPr="00D33DCB">
              <w:rPr>
                <w:rFonts w:ascii="宋体" w:hAnsi="宋体" w:cs="Arial" w:hint="eastAsia"/>
                <w:color w:val="000000" w:themeColor="text1"/>
                <w:szCs w:val="21"/>
                <w:u w:val="single"/>
              </w:rPr>
              <w:t>四</w:t>
            </w:r>
            <w:r w:rsidRPr="00D33DCB">
              <w:rPr>
                <w:rFonts w:ascii="宋体" w:hAnsi="宋体" w:hint="eastAsia"/>
                <w:color w:val="000000" w:themeColor="text1"/>
                <w:szCs w:val="21"/>
              </w:rPr>
              <w:t>份</w:t>
            </w:r>
            <w:r w:rsidRPr="00D33DCB">
              <w:rPr>
                <w:rFonts w:ascii="宋体" w:hAnsi="宋体" w:cs="Arial" w:hint="eastAsia"/>
                <w:color w:val="000000" w:themeColor="text1"/>
                <w:szCs w:val="21"/>
              </w:rPr>
              <w:t>；</w:t>
            </w:r>
          </w:p>
          <w:p w:rsidR="0008420B" w:rsidRPr="00D33DCB" w:rsidRDefault="00A6629B">
            <w:pPr>
              <w:autoSpaceDE w:val="0"/>
              <w:autoSpaceDN w:val="0"/>
              <w:snapToGrid w:val="0"/>
              <w:ind w:firstLineChars="700" w:firstLine="1470"/>
              <w:textAlignment w:val="bottom"/>
              <w:rPr>
                <w:rFonts w:ascii="宋体" w:hAnsi="宋体"/>
                <w:color w:val="000000" w:themeColor="text1"/>
                <w:szCs w:val="21"/>
              </w:rPr>
            </w:pPr>
            <w:r w:rsidRPr="00D33DCB">
              <w:rPr>
                <w:rFonts w:ascii="宋体" w:hAnsi="宋体" w:cs="Arial" w:hint="eastAsia"/>
                <w:color w:val="000000" w:themeColor="text1"/>
                <w:szCs w:val="21"/>
              </w:rPr>
              <w:t xml:space="preserve">    电子版</w:t>
            </w:r>
            <w:r w:rsidRPr="00D33DCB">
              <w:rPr>
                <w:rFonts w:ascii="宋体" w:hAnsi="宋体" w:hint="eastAsia"/>
                <w:color w:val="000000" w:themeColor="text1"/>
                <w:szCs w:val="21"/>
              </w:rPr>
              <w:t>1份（可编辑Word文档）及正式电子投标文件扫描版1份。</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72" w:name="_21.1"/>
            <w:bookmarkEnd w:id="72"/>
            <w:r w:rsidRPr="00D33DCB">
              <w:rPr>
                <w:rFonts w:hint="eastAsia"/>
                <w:color w:val="000000" w:themeColor="text1"/>
              </w:rPr>
              <w:t>21.1</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rPr>
                <w:rFonts w:ascii="宋体" w:hAnsi="宋体"/>
                <w:color w:val="000000" w:themeColor="text1"/>
                <w:szCs w:val="21"/>
                <w:u w:val="single"/>
              </w:rPr>
            </w:pPr>
            <w:r w:rsidRPr="00D33DCB">
              <w:rPr>
                <w:rFonts w:ascii="宋体" w:hAnsi="宋体" w:hint="eastAsia"/>
                <w:color w:val="000000" w:themeColor="text1"/>
                <w:szCs w:val="21"/>
              </w:rPr>
              <w:t>1.投标截止时间：</w:t>
            </w:r>
            <w:r w:rsidRPr="00D33DCB">
              <w:rPr>
                <w:rFonts w:ascii="宋体" w:hAnsi="宋体" w:cs="Arial" w:hint="eastAsia"/>
                <w:color w:val="000000" w:themeColor="text1"/>
                <w:szCs w:val="21"/>
                <w:u w:val="single"/>
              </w:rPr>
              <w:t>2020</w:t>
            </w:r>
            <w:r w:rsidRPr="00D33DCB">
              <w:rPr>
                <w:rFonts w:ascii="宋体" w:hAnsi="宋体" w:hint="eastAsia"/>
                <w:color w:val="000000" w:themeColor="text1"/>
                <w:szCs w:val="21"/>
              </w:rPr>
              <w:t>年11月</w:t>
            </w:r>
            <w:r w:rsidR="001B44EC">
              <w:rPr>
                <w:rFonts w:ascii="宋体" w:hAnsi="宋体" w:hint="eastAsia"/>
                <w:color w:val="000000" w:themeColor="text1"/>
                <w:szCs w:val="21"/>
              </w:rPr>
              <w:t>30</w:t>
            </w:r>
            <w:r w:rsidRPr="00D33DCB">
              <w:rPr>
                <w:rFonts w:ascii="宋体" w:hAnsi="宋体" w:hint="eastAsia"/>
                <w:color w:val="000000" w:themeColor="text1"/>
                <w:szCs w:val="21"/>
              </w:rPr>
              <w:t>日</w:t>
            </w:r>
            <w:r w:rsidRPr="00D33DCB">
              <w:rPr>
                <w:rFonts w:ascii="宋体" w:hAnsi="宋体" w:cs="Arial" w:hint="eastAsia"/>
                <w:color w:val="000000" w:themeColor="text1"/>
                <w:szCs w:val="21"/>
                <w:u w:val="single"/>
              </w:rPr>
              <w:t>9</w:t>
            </w:r>
            <w:r w:rsidRPr="00D33DCB">
              <w:rPr>
                <w:rFonts w:ascii="宋体" w:hAnsi="宋体" w:hint="eastAsia"/>
                <w:color w:val="000000" w:themeColor="text1"/>
                <w:szCs w:val="21"/>
              </w:rPr>
              <w:t>时</w:t>
            </w:r>
            <w:r w:rsidRPr="00D33DCB">
              <w:rPr>
                <w:rFonts w:ascii="宋体" w:hAnsi="宋体" w:cs="Arial" w:hint="eastAsia"/>
                <w:color w:val="000000" w:themeColor="text1"/>
                <w:szCs w:val="21"/>
                <w:u w:val="single"/>
              </w:rPr>
              <w:t>30</w:t>
            </w:r>
            <w:r w:rsidRPr="00D33DCB">
              <w:rPr>
                <w:rFonts w:ascii="宋体" w:hAnsi="宋体" w:hint="eastAsia"/>
                <w:color w:val="000000" w:themeColor="text1"/>
                <w:szCs w:val="21"/>
              </w:rPr>
              <w:t>分</w:t>
            </w:r>
            <w:r w:rsidRPr="00D33DCB">
              <w:rPr>
                <w:rFonts w:ascii="宋体" w:hAnsi="宋体" w:hint="eastAsia"/>
                <w:color w:val="000000" w:themeColor="text1"/>
                <w:szCs w:val="21"/>
                <w:u w:val="single"/>
              </w:rPr>
              <w:t>00秒</w:t>
            </w:r>
          </w:p>
          <w:p w:rsidR="0008420B" w:rsidRPr="00D33DCB" w:rsidRDefault="00A6629B">
            <w:pPr>
              <w:snapToGrid w:val="0"/>
              <w:rPr>
                <w:rFonts w:ascii="宋体" w:hAnsi="宋体"/>
                <w:color w:val="000000" w:themeColor="text1"/>
                <w:szCs w:val="21"/>
              </w:rPr>
            </w:pPr>
            <w:r w:rsidRPr="00D33DCB">
              <w:rPr>
                <w:rFonts w:ascii="宋体" w:hAnsi="宋体" w:hint="eastAsia"/>
                <w:color w:val="000000" w:themeColor="text1"/>
                <w:szCs w:val="21"/>
              </w:rPr>
              <w:t>2. 投标文件提交起止时间：</w:t>
            </w:r>
            <w:r w:rsidRPr="00D33DCB">
              <w:rPr>
                <w:rFonts w:ascii="宋体" w:hAnsi="宋体" w:cs="Arial" w:hint="eastAsia"/>
                <w:color w:val="000000" w:themeColor="text1"/>
                <w:szCs w:val="21"/>
                <w:u w:val="single"/>
              </w:rPr>
              <w:t>2020</w:t>
            </w:r>
            <w:r w:rsidRPr="00D33DCB">
              <w:rPr>
                <w:rFonts w:ascii="宋体" w:hAnsi="宋体" w:hint="eastAsia"/>
                <w:color w:val="000000" w:themeColor="text1"/>
                <w:szCs w:val="21"/>
              </w:rPr>
              <w:t xml:space="preserve">年11月 </w:t>
            </w:r>
            <w:r w:rsidR="001B44EC">
              <w:rPr>
                <w:rFonts w:ascii="宋体" w:hAnsi="宋体" w:hint="eastAsia"/>
                <w:color w:val="000000" w:themeColor="text1"/>
                <w:szCs w:val="21"/>
              </w:rPr>
              <w:t>30</w:t>
            </w:r>
            <w:r w:rsidRPr="00D33DCB">
              <w:rPr>
                <w:rFonts w:ascii="宋体" w:hAnsi="宋体" w:hint="eastAsia"/>
                <w:color w:val="000000" w:themeColor="text1"/>
                <w:szCs w:val="21"/>
              </w:rPr>
              <w:t>日</w:t>
            </w:r>
            <w:r w:rsidRPr="00D33DCB">
              <w:rPr>
                <w:rFonts w:ascii="宋体" w:hAnsi="宋体" w:cs="Arial" w:hint="eastAsia"/>
                <w:color w:val="000000" w:themeColor="text1"/>
                <w:szCs w:val="21"/>
                <w:u w:val="single"/>
              </w:rPr>
              <w:t>9</w:t>
            </w:r>
            <w:r w:rsidRPr="00D33DCB">
              <w:rPr>
                <w:rFonts w:ascii="宋体" w:hAnsi="宋体" w:hint="eastAsia"/>
                <w:color w:val="000000" w:themeColor="text1"/>
                <w:szCs w:val="21"/>
              </w:rPr>
              <w:t>时</w:t>
            </w:r>
            <w:r w:rsidRPr="00D33DCB">
              <w:rPr>
                <w:rFonts w:ascii="宋体" w:hAnsi="宋体" w:cs="Arial" w:hint="eastAsia"/>
                <w:color w:val="000000" w:themeColor="text1"/>
                <w:szCs w:val="21"/>
                <w:u w:val="single"/>
              </w:rPr>
              <w:t>00</w:t>
            </w:r>
            <w:r w:rsidRPr="00D33DCB">
              <w:rPr>
                <w:rFonts w:ascii="宋体" w:hAnsi="宋体" w:hint="eastAsia"/>
                <w:color w:val="000000" w:themeColor="text1"/>
                <w:szCs w:val="21"/>
              </w:rPr>
              <w:t>分</w:t>
            </w:r>
            <w:r w:rsidRPr="00D33DCB">
              <w:rPr>
                <w:rFonts w:ascii="宋体" w:hAnsi="宋体" w:hint="eastAsia"/>
                <w:color w:val="000000" w:themeColor="text1"/>
                <w:szCs w:val="21"/>
                <w:u w:val="single"/>
              </w:rPr>
              <w:t>00秒</w:t>
            </w:r>
            <w:r w:rsidRPr="00D33DCB">
              <w:rPr>
                <w:rFonts w:ascii="宋体" w:hAnsi="宋体" w:hint="eastAsia"/>
                <w:color w:val="000000" w:themeColor="text1"/>
                <w:szCs w:val="21"/>
              </w:rPr>
              <w:t>至投标截止时间止</w:t>
            </w:r>
          </w:p>
          <w:p w:rsidR="0008420B" w:rsidRPr="00D33DCB" w:rsidRDefault="00A6629B">
            <w:pPr>
              <w:snapToGrid w:val="0"/>
              <w:rPr>
                <w:rFonts w:ascii="宋体" w:hAnsi="宋体"/>
                <w:color w:val="000000" w:themeColor="text1"/>
                <w:szCs w:val="21"/>
              </w:rPr>
            </w:pPr>
            <w:r w:rsidRPr="00D33DCB">
              <w:rPr>
                <w:rFonts w:ascii="宋体" w:hAnsi="宋体" w:hint="eastAsia"/>
                <w:color w:val="000000" w:themeColor="text1"/>
                <w:szCs w:val="21"/>
              </w:rPr>
              <w:t>3.投标地点：</w:t>
            </w:r>
            <w:r w:rsidRPr="00D33DCB">
              <w:rPr>
                <w:rFonts w:ascii="宋体" w:hAnsi="宋体" w:hint="eastAsia"/>
                <w:color w:val="000000" w:themeColor="text1"/>
                <w:szCs w:val="21"/>
                <w:u w:val="single"/>
              </w:rPr>
              <w:t>钦州市公共资源交易中心电子显示屏所安排的开标室（钦州市金海湾东大街8号，市民服务中心三楼）</w:t>
            </w:r>
          </w:p>
          <w:p w:rsidR="0008420B" w:rsidRPr="00D33DCB" w:rsidRDefault="00A6629B">
            <w:pPr>
              <w:snapToGrid w:val="0"/>
              <w:rPr>
                <w:rFonts w:ascii="宋体" w:hAnsi="宋体"/>
                <w:color w:val="000000" w:themeColor="text1"/>
                <w:szCs w:val="21"/>
              </w:rPr>
            </w:pPr>
            <w:r w:rsidRPr="00D33DCB">
              <w:rPr>
                <w:rFonts w:ascii="宋体" w:hAnsi="宋体" w:hint="eastAsia"/>
                <w:color w:val="000000" w:themeColor="text1"/>
                <w:szCs w:val="21"/>
              </w:rPr>
              <w:t>4.提交投标文件时须提供的材料：</w:t>
            </w:r>
          </w:p>
          <w:p w:rsidR="0008420B" w:rsidRPr="00D33DCB" w:rsidRDefault="00A6629B">
            <w:pPr>
              <w:snapToGrid w:val="0"/>
              <w:rPr>
                <w:rFonts w:ascii="宋体" w:hAnsi="宋体"/>
                <w:color w:val="000000" w:themeColor="text1"/>
                <w:szCs w:val="21"/>
              </w:rPr>
            </w:pPr>
            <w:r w:rsidRPr="00D33DCB">
              <w:rPr>
                <w:rFonts w:ascii="宋体" w:hAnsi="宋体" w:hint="eastAsia"/>
                <w:color w:val="000000" w:themeColor="text1"/>
                <w:szCs w:val="21"/>
              </w:rPr>
              <w:t>投标人法定代表人（负责人或自然人）提交投标文件的，须提供</w:t>
            </w:r>
            <w:r w:rsidRPr="00D33DCB">
              <w:rPr>
                <w:rFonts w:ascii="宋体" w:hAnsi="宋体"/>
                <w:color w:val="000000" w:themeColor="text1"/>
                <w:szCs w:val="21"/>
              </w:rPr>
              <w:t>身份证原件与法定代表人（负责人或自然人）身份证明原件</w:t>
            </w:r>
            <w:r w:rsidRPr="00D33DCB">
              <w:rPr>
                <w:rFonts w:ascii="宋体" w:hAnsi="宋体" w:hint="eastAsia"/>
                <w:color w:val="000000" w:themeColor="text1"/>
                <w:szCs w:val="21"/>
              </w:rPr>
              <w:t>（格式后附）；投标人委托代理人提交投标文件的，须提供身份证原件和法定代表人（负责人或自然人）授权委托书原件。</w:t>
            </w:r>
            <w:r w:rsidRPr="00D33DCB">
              <w:rPr>
                <w:rFonts w:ascii="微软雅黑" w:eastAsia="微软雅黑" w:hAnsi="微软雅黑" w:hint="eastAsia"/>
                <w:b/>
                <w:color w:val="000000" w:themeColor="text1"/>
                <w:sz w:val="24"/>
              </w:rPr>
              <w:t>对于材料不全或无效的，采购代理机构应当拒收。</w:t>
            </w:r>
          </w:p>
          <w:p w:rsidR="0008420B" w:rsidRPr="00D33DCB" w:rsidRDefault="00A6629B">
            <w:pPr>
              <w:snapToGrid w:val="0"/>
              <w:rPr>
                <w:rFonts w:ascii="宋体" w:hAnsi="宋体"/>
                <w:color w:val="000000" w:themeColor="text1"/>
                <w:szCs w:val="21"/>
              </w:rPr>
            </w:pPr>
            <w:r w:rsidRPr="00D33DCB">
              <w:rPr>
                <w:rFonts w:ascii="宋体" w:hAnsi="宋体" w:hint="eastAsia"/>
                <w:color w:val="000000" w:themeColor="text1"/>
                <w:szCs w:val="21"/>
              </w:rPr>
              <w:t>注：身份证原件可用机动车驾驶证原件、社会保障卡原件、护照原件等代替。</w:t>
            </w:r>
          </w:p>
          <w:p w:rsidR="0008420B" w:rsidRPr="00D33DCB" w:rsidRDefault="00A6629B">
            <w:pPr>
              <w:snapToGrid w:val="0"/>
              <w:ind w:leftChars="-180" w:left="-378"/>
              <w:rPr>
                <w:rFonts w:ascii="宋体" w:hAnsi="宋体"/>
                <w:color w:val="000000" w:themeColor="text1"/>
                <w:szCs w:val="21"/>
              </w:rPr>
            </w:pPr>
            <w:r w:rsidRPr="00D33DCB">
              <w:rPr>
                <w:rFonts w:ascii="宋体" w:hAnsi="宋体" w:hint="eastAsia"/>
                <w:color w:val="000000" w:themeColor="text1"/>
                <w:szCs w:val="21"/>
              </w:rPr>
              <w:t>投</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73" w:name="_23"/>
            <w:bookmarkEnd w:id="73"/>
            <w:r w:rsidRPr="00D33DCB">
              <w:rPr>
                <w:rFonts w:hint="eastAsia"/>
                <w:color w:val="000000" w:themeColor="text1"/>
              </w:rPr>
              <w:lastRenderedPageBreak/>
              <w:t>23</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rPr>
                <w:rFonts w:ascii="宋体" w:hAnsi="宋体"/>
                <w:color w:val="000000" w:themeColor="text1"/>
                <w:szCs w:val="21"/>
              </w:rPr>
            </w:pPr>
            <w:r w:rsidRPr="00D33DCB">
              <w:rPr>
                <w:rFonts w:ascii="宋体" w:hAnsi="宋体" w:hint="eastAsia"/>
                <w:color w:val="000000" w:themeColor="text1"/>
                <w:szCs w:val="21"/>
              </w:rPr>
              <w:t>1.开标时间：</w:t>
            </w:r>
            <w:r w:rsidRPr="00D33DCB">
              <w:rPr>
                <w:rFonts w:hint="eastAsia"/>
                <w:color w:val="000000" w:themeColor="text1"/>
              </w:rPr>
              <w:t>同投标文件递交截止时间</w:t>
            </w:r>
          </w:p>
          <w:p w:rsidR="0008420B" w:rsidRPr="00D33DCB" w:rsidRDefault="00A6629B">
            <w:pPr>
              <w:snapToGrid w:val="0"/>
              <w:rPr>
                <w:rFonts w:ascii="宋体" w:hAnsi="宋体"/>
                <w:color w:val="000000" w:themeColor="text1"/>
                <w:szCs w:val="21"/>
              </w:rPr>
            </w:pPr>
            <w:r w:rsidRPr="00D33DCB">
              <w:rPr>
                <w:rFonts w:ascii="宋体" w:hAnsi="宋体" w:hint="eastAsia"/>
                <w:color w:val="000000" w:themeColor="text1"/>
                <w:szCs w:val="21"/>
              </w:rPr>
              <w:t xml:space="preserve">2.开标地点： </w:t>
            </w:r>
            <w:r w:rsidRPr="00D33DCB">
              <w:rPr>
                <w:rFonts w:ascii="宋体" w:hAnsi="宋体" w:cs="Arial" w:hint="eastAsia"/>
                <w:color w:val="000000" w:themeColor="text1"/>
                <w:szCs w:val="21"/>
              </w:rPr>
              <w:t>同</w:t>
            </w:r>
            <w:r w:rsidRPr="00D33DCB">
              <w:rPr>
                <w:rFonts w:ascii="宋体" w:hAnsi="宋体" w:hint="eastAsia"/>
                <w:color w:val="000000" w:themeColor="text1"/>
                <w:szCs w:val="21"/>
              </w:rPr>
              <w:t>投标地点</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74" w:name="_25.3"/>
            <w:bookmarkEnd w:id="74"/>
            <w:r w:rsidRPr="00D33DCB">
              <w:rPr>
                <w:rFonts w:hint="eastAsia"/>
                <w:color w:val="000000" w:themeColor="text1"/>
              </w:rPr>
              <w:t>25.3</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rPr>
                <w:rFonts w:hAnsi="宋体"/>
                <w:color w:val="000000" w:themeColor="text1"/>
              </w:rPr>
            </w:pPr>
            <w:r w:rsidRPr="00D33DCB">
              <w:rPr>
                <w:rFonts w:hAnsi="宋体" w:hint="eastAsia"/>
                <w:color w:val="000000" w:themeColor="text1"/>
              </w:rPr>
              <w:t>采购人或采购代理机构对投标人进行信用查询：</w:t>
            </w:r>
          </w:p>
          <w:p w:rsidR="0008420B" w:rsidRPr="00D33DCB" w:rsidRDefault="00A6629B">
            <w:pPr>
              <w:snapToGrid w:val="0"/>
              <w:rPr>
                <w:rFonts w:hAnsi="宋体"/>
                <w:color w:val="000000" w:themeColor="text1"/>
              </w:rPr>
            </w:pPr>
            <w:r w:rsidRPr="00D33DCB">
              <w:rPr>
                <w:rFonts w:hAnsi="宋体" w:hint="eastAsia"/>
                <w:color w:val="000000" w:themeColor="text1"/>
              </w:rPr>
              <w:t>查询渠道：“</w:t>
            </w:r>
            <w:r w:rsidRPr="00D33DCB">
              <w:rPr>
                <w:rFonts w:hAnsi="宋体"/>
                <w:color w:val="000000" w:themeColor="text1"/>
              </w:rPr>
              <w:t>信用中国</w:t>
            </w:r>
            <w:r w:rsidRPr="00D33DCB">
              <w:rPr>
                <w:rFonts w:hAnsi="宋体" w:hint="eastAsia"/>
                <w:color w:val="000000" w:themeColor="text1"/>
              </w:rPr>
              <w:t>”</w:t>
            </w:r>
            <w:r w:rsidRPr="00D33DCB">
              <w:rPr>
                <w:rFonts w:hAnsi="宋体"/>
                <w:color w:val="000000" w:themeColor="text1"/>
              </w:rPr>
              <w:t>网站</w:t>
            </w:r>
            <w:r w:rsidRPr="00D33DCB">
              <w:rPr>
                <w:rFonts w:hAnsi="宋体"/>
                <w:color w:val="000000" w:themeColor="text1"/>
              </w:rPr>
              <w:t>(www.creditchina.gov.cn)</w:t>
            </w:r>
            <w:r w:rsidRPr="00D33DCB">
              <w:rPr>
                <w:rFonts w:hAnsi="宋体" w:hint="eastAsia"/>
                <w:color w:val="000000" w:themeColor="text1"/>
              </w:rPr>
              <w:t xml:space="preserve"> </w:t>
            </w:r>
            <w:r w:rsidRPr="00D33DCB">
              <w:rPr>
                <w:rFonts w:hAnsi="宋体" w:hint="eastAsia"/>
                <w:color w:val="000000" w:themeColor="text1"/>
              </w:rPr>
              <w:t>、中国政府采购网</w:t>
            </w:r>
            <w:r w:rsidRPr="00D33DCB">
              <w:rPr>
                <w:rFonts w:hAnsi="宋体" w:hint="eastAsia"/>
                <w:color w:val="000000" w:themeColor="text1"/>
              </w:rPr>
              <w:t>(www.ccgp.gov.cn)</w:t>
            </w:r>
          </w:p>
          <w:p w:rsidR="0008420B" w:rsidRPr="00D33DCB" w:rsidRDefault="00A6629B">
            <w:pPr>
              <w:snapToGrid w:val="0"/>
              <w:rPr>
                <w:rFonts w:hAnsi="宋体"/>
                <w:color w:val="000000" w:themeColor="text1"/>
              </w:rPr>
            </w:pPr>
            <w:r w:rsidRPr="00D33DCB">
              <w:rPr>
                <w:rFonts w:hAnsi="宋体" w:hint="eastAsia"/>
                <w:color w:val="000000" w:themeColor="text1"/>
              </w:rPr>
              <w:t>信用查询时间：资格审查时。</w:t>
            </w:r>
          </w:p>
          <w:p w:rsidR="0008420B" w:rsidRPr="00D33DCB" w:rsidRDefault="00A6629B">
            <w:pPr>
              <w:snapToGrid w:val="0"/>
              <w:rPr>
                <w:rFonts w:hAnsi="宋体"/>
                <w:color w:val="000000" w:themeColor="text1"/>
              </w:rPr>
            </w:pPr>
            <w:r w:rsidRPr="00D33DCB">
              <w:rPr>
                <w:rFonts w:hAnsi="宋体" w:hint="eastAsia"/>
                <w:color w:val="000000" w:themeColor="text1"/>
              </w:rPr>
              <w:t>查询记录和证据留存方式：在查询网站中直接打印查询记录，打印材料作为评审资料保存。</w:t>
            </w:r>
          </w:p>
          <w:p w:rsidR="0008420B" w:rsidRPr="00D33DCB" w:rsidRDefault="00A6629B">
            <w:pPr>
              <w:snapToGrid w:val="0"/>
              <w:rPr>
                <w:rFonts w:ascii="微软雅黑" w:eastAsia="微软雅黑" w:hAnsi="微软雅黑"/>
                <w:b/>
                <w:color w:val="000000" w:themeColor="text1"/>
                <w:sz w:val="24"/>
              </w:rPr>
            </w:pPr>
            <w:r w:rsidRPr="00D33DCB">
              <w:rPr>
                <w:rFonts w:hAnsi="宋体" w:hint="eastAsia"/>
                <w:color w:val="000000" w:themeColor="text1"/>
              </w:rPr>
              <w:t>信用信息使用规则：对在“</w:t>
            </w:r>
            <w:r w:rsidRPr="00D33DCB">
              <w:rPr>
                <w:rFonts w:hAnsi="宋体"/>
                <w:color w:val="000000" w:themeColor="text1"/>
              </w:rPr>
              <w:t>信用中国</w:t>
            </w:r>
            <w:r w:rsidRPr="00D33DCB">
              <w:rPr>
                <w:rFonts w:hAnsi="宋体" w:hint="eastAsia"/>
                <w:color w:val="000000" w:themeColor="text1"/>
              </w:rPr>
              <w:t>”</w:t>
            </w:r>
            <w:r w:rsidRPr="00D33DCB">
              <w:rPr>
                <w:rFonts w:hAnsi="宋体"/>
                <w:color w:val="000000" w:themeColor="text1"/>
              </w:rPr>
              <w:t>网站</w:t>
            </w:r>
            <w:r w:rsidRPr="00D33DCB">
              <w:rPr>
                <w:rFonts w:hAnsi="宋体"/>
                <w:color w:val="000000" w:themeColor="text1"/>
              </w:rPr>
              <w:t>(www.creditchina.gov.cn)</w:t>
            </w:r>
            <w:r w:rsidRPr="00D33DCB">
              <w:rPr>
                <w:rFonts w:hAnsi="宋体" w:hint="eastAsia"/>
                <w:color w:val="000000" w:themeColor="text1"/>
              </w:rPr>
              <w:t xml:space="preserve"> </w:t>
            </w:r>
            <w:r w:rsidRPr="00D33DCB">
              <w:rPr>
                <w:rFonts w:hAnsi="宋体" w:hint="eastAsia"/>
                <w:color w:val="000000" w:themeColor="text1"/>
              </w:rPr>
              <w:t>、中国政府采购网</w:t>
            </w:r>
            <w:r w:rsidRPr="00D33DCB">
              <w:rPr>
                <w:rFonts w:hAnsi="宋体" w:hint="eastAsia"/>
                <w:color w:val="000000" w:themeColor="text1"/>
              </w:rPr>
              <w:t>(www.ccgp.gov.cn)</w:t>
            </w:r>
            <w:r w:rsidRPr="00D33DCB">
              <w:rPr>
                <w:rFonts w:hAnsi="宋体" w:hint="eastAsia"/>
                <w:color w:val="000000" w:themeColor="text1"/>
              </w:rPr>
              <w:t>被列入失信被执行人、重大税收违法案件当事人名单、政府采购严重违法失信行为记录名单及其他不符合《中华人民共和国政府采购法》第二十二条规定条件的供应商，资格审查不通过，不得参与政府采购活动。</w:t>
            </w:r>
            <w:r w:rsidRPr="00D33DCB">
              <w:rPr>
                <w:rFonts w:hAnsi="宋体"/>
                <w:color w:val="000000" w:themeColor="text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75" w:name="_26"/>
            <w:bookmarkEnd w:id="75"/>
            <w:r w:rsidRPr="00D33DCB">
              <w:rPr>
                <w:rFonts w:hint="eastAsia"/>
                <w:color w:val="000000" w:themeColor="text1"/>
              </w:rPr>
              <w:t>26</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autoSpaceDE w:val="0"/>
              <w:autoSpaceDN w:val="0"/>
              <w:snapToGrid w:val="0"/>
              <w:textAlignment w:val="bottom"/>
              <w:rPr>
                <w:rFonts w:ascii="宋体" w:hAnsi="宋体"/>
                <w:color w:val="000000" w:themeColor="text1"/>
                <w:szCs w:val="21"/>
              </w:rPr>
            </w:pPr>
            <w:r w:rsidRPr="00D33DCB">
              <w:rPr>
                <w:rFonts w:hAnsi="宋体" w:hint="eastAsia"/>
                <w:color w:val="000000" w:themeColor="text1"/>
              </w:rPr>
              <w:t>评标委员会的人数：</w:t>
            </w:r>
            <w:r w:rsidRPr="00D33DCB">
              <w:rPr>
                <w:rFonts w:hAnsi="宋体" w:hint="eastAsia"/>
                <w:color w:val="000000" w:themeColor="text1"/>
                <w:u w:val="single"/>
              </w:rPr>
              <w:t>5</w:t>
            </w:r>
            <w:r w:rsidRPr="00D33DCB">
              <w:rPr>
                <w:rFonts w:hAnsi="宋体" w:hint="eastAsia"/>
                <w:color w:val="000000" w:themeColor="text1"/>
              </w:rPr>
              <w:t>人以上单数</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76" w:name="_28.3"/>
            <w:bookmarkEnd w:id="76"/>
            <w:r w:rsidRPr="00D33DCB">
              <w:rPr>
                <w:rFonts w:hint="eastAsia"/>
                <w:color w:val="000000" w:themeColor="text1"/>
              </w:rPr>
              <w:t>28.3</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autoSpaceDE w:val="0"/>
              <w:autoSpaceDN w:val="0"/>
              <w:snapToGrid w:val="0"/>
              <w:textAlignment w:val="bottom"/>
              <w:rPr>
                <w:rFonts w:hAnsi="宋体"/>
                <w:color w:val="000000" w:themeColor="text1"/>
              </w:rPr>
            </w:pPr>
            <w:r w:rsidRPr="00D33DCB">
              <w:rPr>
                <w:rFonts w:hAnsi="宋体" w:hint="eastAsia"/>
                <w:color w:val="000000" w:themeColor="text1"/>
              </w:rPr>
              <w:t>评标方法：</w:t>
            </w:r>
          </w:p>
          <w:p w:rsidR="0008420B" w:rsidRPr="00D33DCB" w:rsidRDefault="00A6629B">
            <w:pPr>
              <w:autoSpaceDE w:val="0"/>
              <w:autoSpaceDN w:val="0"/>
              <w:snapToGrid w:val="0"/>
              <w:textAlignment w:val="bottom"/>
              <w:rPr>
                <w:rFonts w:hAnsi="宋体"/>
                <w:color w:val="000000" w:themeColor="text1"/>
              </w:rPr>
            </w:pPr>
            <w:r w:rsidRPr="00D33DCB">
              <w:rPr>
                <w:rFonts w:hAnsi="宋体" w:hint="eastAsia"/>
                <w:color w:val="000000" w:themeColor="text1"/>
              </w:rPr>
              <w:sym w:font="Wingdings 2" w:char="F052"/>
            </w:r>
            <w:r w:rsidRPr="00D33DCB">
              <w:rPr>
                <w:rFonts w:hAnsi="宋体" w:hint="eastAsia"/>
                <w:color w:val="000000" w:themeColor="text1"/>
              </w:rPr>
              <w:t>综合评分法</w:t>
            </w:r>
          </w:p>
          <w:p w:rsidR="0008420B" w:rsidRPr="00D33DCB" w:rsidRDefault="00A6629B">
            <w:pPr>
              <w:autoSpaceDE w:val="0"/>
              <w:autoSpaceDN w:val="0"/>
              <w:snapToGrid w:val="0"/>
              <w:textAlignment w:val="bottom"/>
              <w:rPr>
                <w:rFonts w:hAnsi="宋体"/>
                <w:color w:val="000000" w:themeColor="text1"/>
              </w:rPr>
            </w:pPr>
            <w:r w:rsidRPr="00D33DCB">
              <w:rPr>
                <w:rFonts w:hAnsi="宋体" w:hint="eastAsia"/>
                <w:color w:val="000000" w:themeColor="text1"/>
              </w:rPr>
              <w:t>□最低评标价法</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77" w:name="_29.2.2（2）"/>
            <w:bookmarkEnd w:id="77"/>
            <w:r w:rsidRPr="00D33DCB">
              <w:rPr>
                <w:rFonts w:hint="eastAsia"/>
                <w:color w:val="000000" w:themeColor="text1"/>
              </w:rPr>
              <w:t>29.2.4</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rsidP="005860E6">
            <w:pPr>
              <w:snapToGrid w:val="0"/>
              <w:rPr>
                <w:rFonts w:hAnsi="宋体"/>
                <w:color w:val="000000" w:themeColor="text1"/>
              </w:rPr>
            </w:pPr>
            <w:r w:rsidRPr="00D33DCB">
              <w:rPr>
                <w:rFonts w:hAnsi="宋体" w:hint="eastAsia"/>
                <w:color w:val="000000" w:themeColor="text1"/>
              </w:rPr>
              <w:t>技术评审中允许负偏离的项目数为</w:t>
            </w:r>
            <w:r w:rsidRPr="00D33DCB">
              <w:rPr>
                <w:rFonts w:hAnsi="宋体" w:hint="eastAsia"/>
                <w:color w:val="000000" w:themeColor="text1"/>
                <w:u w:val="single"/>
              </w:rPr>
              <w:t xml:space="preserve">   </w:t>
            </w:r>
            <w:r w:rsidR="005860E6">
              <w:rPr>
                <w:rFonts w:hAnsi="宋体" w:hint="eastAsia"/>
                <w:color w:val="000000" w:themeColor="text1"/>
                <w:u w:val="single"/>
              </w:rPr>
              <w:t>6</w:t>
            </w:r>
            <w:r w:rsidRPr="00D33DCB">
              <w:rPr>
                <w:rFonts w:hAnsi="宋体" w:hint="eastAsia"/>
                <w:color w:val="000000" w:themeColor="text1"/>
                <w:u w:val="single"/>
              </w:rPr>
              <w:t xml:space="preserve">   </w:t>
            </w:r>
            <w:r w:rsidRPr="00D33DCB">
              <w:rPr>
                <w:rFonts w:hAnsi="宋体" w:hint="eastAsia"/>
                <w:color w:val="000000" w:themeColor="text1"/>
              </w:rPr>
              <w:t>项。</w:t>
            </w:r>
          </w:p>
        </w:tc>
      </w:tr>
      <w:tr w:rsidR="0008420B" w:rsidRPr="00D33DCB">
        <w:trPr>
          <w:trHeight w:val="1148"/>
        </w:trPr>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r w:rsidRPr="00D33DCB">
              <w:rPr>
                <w:rFonts w:hint="eastAsia"/>
                <w:color w:val="000000" w:themeColor="text1"/>
              </w:rPr>
              <w:t>30</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autoSpaceDE w:val="0"/>
              <w:autoSpaceDN w:val="0"/>
              <w:snapToGrid w:val="0"/>
              <w:textAlignment w:val="bottom"/>
              <w:rPr>
                <w:rFonts w:hAnsi="宋体"/>
                <w:color w:val="000000" w:themeColor="text1"/>
              </w:rPr>
            </w:pPr>
            <w:r w:rsidRPr="00D33DCB">
              <w:rPr>
                <w:rFonts w:hAnsi="宋体" w:hint="eastAsia"/>
                <w:color w:val="000000" w:themeColor="text1"/>
              </w:rPr>
              <w:t>采购人确定中标人时，出现中标候选人并列的情形，采购人按以下的方式确定中标人：</w:t>
            </w:r>
          </w:p>
          <w:p w:rsidR="0008420B" w:rsidRPr="00D33DCB" w:rsidRDefault="00A6629B">
            <w:pPr>
              <w:autoSpaceDE w:val="0"/>
              <w:autoSpaceDN w:val="0"/>
              <w:snapToGrid w:val="0"/>
              <w:textAlignment w:val="bottom"/>
              <w:rPr>
                <w:rFonts w:hAnsi="宋体"/>
                <w:color w:val="000000" w:themeColor="text1"/>
              </w:rPr>
            </w:pPr>
            <w:r w:rsidRPr="00D33DCB">
              <w:rPr>
                <w:rFonts w:hAnsi="宋体" w:hint="eastAsia"/>
                <w:color w:val="000000" w:themeColor="text1"/>
              </w:rPr>
              <w:sym w:font="Wingdings 2" w:char="F052"/>
            </w:r>
            <w:r w:rsidRPr="00D33DCB">
              <w:rPr>
                <w:rFonts w:hAnsi="宋体" w:hint="eastAsia"/>
                <w:color w:val="000000" w:themeColor="text1"/>
              </w:rPr>
              <w:t>技术评分高的优先、商务评分高的优先、项目质保期长优先、交货期短优先、政策分得分高的优先、故障响应时间短优先的顺序；</w:t>
            </w:r>
            <w:r w:rsidRPr="00D33DCB">
              <w:rPr>
                <w:rFonts w:hAnsi="宋体" w:hint="eastAsia"/>
                <w:color w:val="000000" w:themeColor="text1"/>
              </w:rPr>
              <w:t xml:space="preserve"> </w:t>
            </w:r>
          </w:p>
          <w:p w:rsidR="0008420B" w:rsidRPr="00D33DCB" w:rsidRDefault="00A6629B">
            <w:pPr>
              <w:snapToGrid w:val="0"/>
              <w:rPr>
                <w:rFonts w:ascii="宋体" w:hAnsi="宋体"/>
                <w:b/>
                <w:color w:val="000000" w:themeColor="text1"/>
                <w:szCs w:val="21"/>
              </w:rPr>
            </w:pPr>
            <w:r w:rsidRPr="00D33DCB">
              <w:rPr>
                <w:rFonts w:hAnsi="宋体" w:hint="eastAsia"/>
                <w:color w:val="000000" w:themeColor="text1"/>
              </w:rPr>
              <w:t>□随机抽取</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78" w:name="_39.1"/>
            <w:bookmarkEnd w:id="78"/>
            <w:r w:rsidRPr="00D33DCB">
              <w:rPr>
                <w:rFonts w:hint="eastAsia"/>
                <w:color w:val="000000" w:themeColor="text1"/>
              </w:rPr>
              <w:t>35</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rsidP="007F18D3">
            <w:pPr>
              <w:autoSpaceDE w:val="0"/>
              <w:autoSpaceDN w:val="0"/>
              <w:snapToGrid w:val="0"/>
              <w:textAlignment w:val="bottom"/>
              <w:rPr>
                <w:rFonts w:hAnsi="宋体"/>
                <w:color w:val="000000" w:themeColor="text1"/>
              </w:rPr>
            </w:pPr>
            <w:r w:rsidRPr="00D33DCB">
              <w:rPr>
                <w:rFonts w:hAnsi="宋体" w:hint="eastAsia"/>
                <w:color w:val="000000" w:themeColor="text1"/>
              </w:rPr>
              <w:t>履约保证金金额：</w:t>
            </w:r>
            <w:r w:rsidR="007F18D3" w:rsidRPr="00D33DCB">
              <w:rPr>
                <w:rFonts w:hAnsi="宋体" w:hint="eastAsia"/>
                <w:color w:val="000000" w:themeColor="text1"/>
              </w:rPr>
              <w:t>不收取履约保证金</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79" w:name="_40.1"/>
            <w:bookmarkEnd w:id="79"/>
            <w:r w:rsidRPr="00D33DCB">
              <w:rPr>
                <w:rFonts w:hint="eastAsia"/>
                <w:color w:val="000000" w:themeColor="text1"/>
              </w:rPr>
              <w:t>36.1</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autoSpaceDE w:val="0"/>
              <w:autoSpaceDN w:val="0"/>
              <w:snapToGrid w:val="0"/>
              <w:textAlignment w:val="bottom"/>
              <w:rPr>
                <w:rFonts w:ascii="宋体" w:hAnsi="宋体"/>
                <w:color w:val="000000" w:themeColor="text1"/>
                <w:szCs w:val="21"/>
              </w:rPr>
            </w:pPr>
            <w:r w:rsidRPr="00D33DCB">
              <w:rPr>
                <w:rFonts w:ascii="宋体" w:hAnsi="宋体" w:hint="eastAsia"/>
                <w:color w:val="000000" w:themeColor="text1"/>
                <w:szCs w:val="21"/>
              </w:rPr>
              <w:t xml:space="preserve">签订合同携带的资格证件： </w:t>
            </w:r>
          </w:p>
          <w:p w:rsidR="0008420B" w:rsidRPr="00D33DCB" w:rsidRDefault="00A6629B">
            <w:pPr>
              <w:autoSpaceDE w:val="0"/>
              <w:autoSpaceDN w:val="0"/>
              <w:snapToGrid w:val="0"/>
              <w:textAlignment w:val="bottom"/>
              <w:rPr>
                <w:rFonts w:ascii="宋体" w:hAnsi="宋体"/>
                <w:color w:val="000000" w:themeColor="text1"/>
                <w:szCs w:val="21"/>
              </w:rPr>
            </w:pPr>
            <w:r w:rsidRPr="00D33DCB">
              <w:rPr>
                <w:rFonts w:ascii="宋体" w:hAnsi="宋体" w:hint="eastAsia"/>
                <w:color w:val="000000" w:themeColor="text1"/>
                <w:szCs w:val="21"/>
              </w:rPr>
              <w:t>委托代理人负责签订合同的，须携带授权委托书及委托代理人身份证原件等其它资格证件。</w:t>
            </w:r>
          </w:p>
          <w:p w:rsidR="0008420B" w:rsidRPr="00D33DCB" w:rsidRDefault="00A6629B">
            <w:pPr>
              <w:autoSpaceDE w:val="0"/>
              <w:autoSpaceDN w:val="0"/>
              <w:snapToGrid w:val="0"/>
              <w:textAlignment w:val="bottom"/>
              <w:rPr>
                <w:rFonts w:ascii="宋体" w:hAnsi="宋体"/>
                <w:color w:val="000000" w:themeColor="text1"/>
                <w:szCs w:val="21"/>
              </w:rPr>
            </w:pPr>
            <w:r w:rsidRPr="00D33DCB">
              <w:rPr>
                <w:rFonts w:ascii="宋体" w:hAnsi="宋体" w:hint="eastAsia"/>
                <w:color w:val="000000" w:themeColor="text1"/>
                <w:szCs w:val="21"/>
              </w:rPr>
              <w:t>法定代表人（负责人或自然人）负责签订合同的，须携带法定代表人（负责人或自然人）</w:t>
            </w:r>
            <w:r w:rsidRPr="00D33DCB">
              <w:rPr>
                <w:rFonts w:ascii="宋体" w:hAnsi="宋体"/>
                <w:color w:val="000000" w:themeColor="text1"/>
                <w:szCs w:val="21"/>
              </w:rPr>
              <w:t>身份证明原件</w:t>
            </w:r>
            <w:r w:rsidRPr="00D33DCB">
              <w:rPr>
                <w:rFonts w:ascii="宋体" w:hAnsi="宋体" w:hint="eastAsia"/>
                <w:color w:val="000000" w:themeColor="text1"/>
                <w:szCs w:val="21"/>
              </w:rPr>
              <w:t>及</w:t>
            </w:r>
            <w:r w:rsidRPr="00D33DCB">
              <w:rPr>
                <w:rFonts w:ascii="宋体" w:hAnsi="宋体"/>
                <w:color w:val="000000" w:themeColor="text1"/>
                <w:szCs w:val="21"/>
              </w:rPr>
              <w:t>身份证原件</w:t>
            </w:r>
            <w:r w:rsidRPr="00D33DCB">
              <w:rPr>
                <w:rFonts w:ascii="宋体" w:hAnsi="宋体" w:hint="eastAsia"/>
                <w:color w:val="000000" w:themeColor="text1"/>
                <w:szCs w:val="21"/>
              </w:rPr>
              <w:t>等其它资格证件。</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80" w:name="_41"/>
            <w:bookmarkEnd w:id="80"/>
            <w:r w:rsidRPr="00D33DCB">
              <w:rPr>
                <w:rFonts w:hint="eastAsia"/>
                <w:color w:val="000000" w:themeColor="text1"/>
              </w:rPr>
              <w:t>37</w:t>
            </w:r>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c"/>
              <w:snapToGrid w:val="0"/>
              <w:ind w:firstLineChars="200" w:firstLine="420"/>
              <w:rPr>
                <w:rFonts w:hAnsi="宋体" w:cs="Courier New"/>
                <w:color w:val="000000" w:themeColor="text1"/>
                <w:kern w:val="2"/>
                <w:sz w:val="21"/>
              </w:rPr>
            </w:pPr>
            <w:r w:rsidRPr="00D33DCB">
              <w:rPr>
                <w:rFonts w:hAnsi="宋体" w:cs="Courier New" w:hint="eastAsia"/>
                <w:color w:val="000000" w:themeColor="text1"/>
                <w:kern w:val="2"/>
                <w:sz w:val="21"/>
              </w:rPr>
              <w:t>政府采购合同公告：根据</w:t>
            </w:r>
            <w:r w:rsidRPr="00D33DCB">
              <w:rPr>
                <w:rFonts w:hAnsi="宋体" w:cs="Courier New"/>
                <w:color w:val="000000" w:themeColor="text1"/>
                <w:kern w:val="2"/>
                <w:sz w:val="21"/>
              </w:rPr>
              <w:t>《中华人民共和国政府采购法实施条例》第五十条</w:t>
            </w:r>
            <w:r w:rsidRPr="00D33DCB">
              <w:rPr>
                <w:rFonts w:hAnsi="宋体" w:cs="Courier New" w:hint="eastAsia"/>
                <w:color w:val="000000" w:themeColor="text1"/>
                <w:kern w:val="2"/>
                <w:sz w:val="21"/>
              </w:rPr>
              <w:t>规定，采购人应当自政府采购合同签订之日起2个工作日内，将政府采购合同在省级以上人民政府财政部门指定的媒体上公告，</w:t>
            </w:r>
            <w:r w:rsidRPr="00D33DCB">
              <w:rPr>
                <w:rFonts w:hAnsi="宋体" w:cs="Courier New"/>
                <w:color w:val="000000" w:themeColor="text1"/>
                <w:kern w:val="2"/>
                <w:sz w:val="21"/>
              </w:rPr>
              <w:t>但政府采购合同中涉及国家秘密、商业秘密的内容除外。因此请各投标人应在投标文件中注明投标内容中涉及商业秘密的部分，未注明的视为投标文件中不涉及商业秘密。</w:t>
            </w:r>
          </w:p>
        </w:tc>
      </w:tr>
      <w:tr w:rsidR="0008420B" w:rsidRPr="00D33DCB">
        <w:tc>
          <w:tcPr>
            <w:tcW w:w="91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color w:val="000000" w:themeColor="text1"/>
              </w:rPr>
            </w:pPr>
            <w:bookmarkStart w:id="81" w:name="_42"/>
            <w:bookmarkStart w:id="82" w:name="_Hlt17709148"/>
            <w:bookmarkEnd w:id="81"/>
            <w:r w:rsidRPr="00D33DCB">
              <w:rPr>
                <w:rFonts w:hint="eastAsia"/>
                <w:color w:val="000000" w:themeColor="text1"/>
              </w:rPr>
              <w:t>38</w:t>
            </w:r>
            <w:bookmarkEnd w:id="82"/>
          </w:p>
        </w:tc>
        <w:tc>
          <w:tcPr>
            <w:tcW w:w="816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pStyle w:val="ac"/>
              <w:snapToGrid w:val="0"/>
              <w:rPr>
                <w:rFonts w:hAnsi="宋体" w:cs="Courier New"/>
                <w:color w:val="000000" w:themeColor="text1"/>
                <w:kern w:val="2"/>
                <w:sz w:val="21"/>
              </w:rPr>
            </w:pPr>
            <w:r w:rsidRPr="00D33DCB">
              <w:rPr>
                <w:rFonts w:hAnsi="宋体" w:cs="Courier New" w:hint="eastAsia"/>
                <w:color w:val="000000" w:themeColor="text1"/>
                <w:kern w:val="2"/>
                <w:sz w:val="21"/>
              </w:rPr>
              <w:t>代理服务费</w:t>
            </w:r>
          </w:p>
          <w:p w:rsidR="0008420B" w:rsidRPr="00D33DCB" w:rsidRDefault="00A6629B">
            <w:pPr>
              <w:pStyle w:val="ac"/>
              <w:snapToGrid w:val="0"/>
              <w:ind w:firstLineChars="200" w:firstLine="420"/>
              <w:rPr>
                <w:rFonts w:hAnsi="宋体" w:cs="Courier New"/>
                <w:color w:val="000000" w:themeColor="text1"/>
                <w:kern w:val="2"/>
                <w:sz w:val="21"/>
              </w:rPr>
            </w:pPr>
            <w:r w:rsidRPr="00D33DCB">
              <w:rPr>
                <w:rFonts w:hAnsi="宋体" w:cs="Courier New" w:hint="eastAsia"/>
                <w:color w:val="000000" w:themeColor="text1"/>
                <w:kern w:val="2"/>
                <w:sz w:val="21"/>
              </w:rPr>
              <w:t>收费标准：</w:t>
            </w:r>
            <w:r w:rsidRPr="00D33DCB">
              <w:rPr>
                <w:rFonts w:hAnsi="宋体" w:cs="宋体" w:hint="eastAsia"/>
                <w:color w:val="000000" w:themeColor="text1"/>
                <w:kern w:val="2"/>
                <w:sz w:val="24"/>
                <w:szCs w:val="24"/>
              </w:rPr>
              <w:t>本项目每分标的代理服务费根据中标金额按投标人须知代理服务收费标准中规定的（</w:t>
            </w:r>
            <w:r w:rsidRPr="00D33DCB">
              <w:rPr>
                <w:rFonts w:hAnsi="宋体" w:cs="宋体" w:hint="eastAsia"/>
                <w:color w:val="000000" w:themeColor="text1"/>
                <w:kern w:val="2"/>
                <w:sz w:val="24"/>
                <w:szCs w:val="24"/>
                <w:u w:val="single"/>
              </w:rPr>
              <w:t>货物</w:t>
            </w:r>
            <w:r w:rsidRPr="00D33DCB">
              <w:rPr>
                <w:rFonts w:hAnsi="宋体" w:cs="宋体" w:hint="eastAsia"/>
                <w:color w:val="000000" w:themeColor="text1"/>
                <w:kern w:val="2"/>
                <w:sz w:val="24"/>
                <w:szCs w:val="24"/>
              </w:rPr>
              <w:t>招标）标准采用差额定率累进计费方式计算：</w:t>
            </w:r>
            <w:r w:rsidRPr="00D33DCB">
              <w:rPr>
                <w:rFonts w:hAnsi="宋体" w:cs="Courier New" w:hint="eastAsia"/>
                <w:color w:val="000000" w:themeColor="text1"/>
                <w:kern w:val="2"/>
                <w:sz w:val="21"/>
              </w:rPr>
              <w:t xml:space="preserve"> </w:t>
            </w:r>
          </w:p>
          <w:p w:rsidR="0008420B" w:rsidRPr="00D33DCB" w:rsidRDefault="00A6629B">
            <w:pPr>
              <w:pStyle w:val="ac"/>
              <w:snapToGrid w:val="0"/>
              <w:ind w:firstLineChars="200" w:firstLine="420"/>
              <w:rPr>
                <w:rFonts w:hAnsi="宋体" w:cs="Courier New"/>
                <w:color w:val="000000" w:themeColor="text1"/>
                <w:kern w:val="2"/>
                <w:sz w:val="21"/>
              </w:rPr>
            </w:pPr>
            <w:r w:rsidRPr="00D33DCB">
              <w:rPr>
                <w:rFonts w:ascii="MS Mincho" w:eastAsia="MS Mincho" w:hAnsi="MS Mincho" w:cs="MS Mincho" w:hint="eastAsia"/>
                <w:color w:val="000000" w:themeColor="text1"/>
                <w:kern w:val="2"/>
                <w:sz w:val="21"/>
              </w:rPr>
              <w:t>☑</w:t>
            </w:r>
            <w:r w:rsidRPr="00D33DCB">
              <w:rPr>
                <w:rFonts w:hAnsi="宋体" w:cs="Courier New" w:hint="eastAsia"/>
                <w:color w:val="000000" w:themeColor="text1"/>
                <w:kern w:val="2"/>
                <w:sz w:val="21"/>
              </w:rPr>
              <w:t>中标人支付：由中标人支付的，中标人应当在领取中标通知书前，向采购代理机构一次付清代理服务费。</w:t>
            </w:r>
          </w:p>
          <w:p w:rsidR="0008420B" w:rsidRPr="00D33DCB" w:rsidRDefault="00A6629B">
            <w:pPr>
              <w:pStyle w:val="ac"/>
              <w:snapToGrid w:val="0"/>
              <w:ind w:firstLineChars="200" w:firstLine="420"/>
              <w:rPr>
                <w:rFonts w:hAnsi="宋体"/>
                <w:color w:val="000000" w:themeColor="text1"/>
              </w:rPr>
            </w:pPr>
            <w:r w:rsidRPr="00D33DCB">
              <w:rPr>
                <w:rFonts w:hAnsi="宋体" w:cs="Courier New" w:hint="eastAsia"/>
                <w:color w:val="000000" w:themeColor="text1"/>
                <w:kern w:val="2"/>
                <w:sz w:val="21"/>
              </w:rPr>
              <w:t>□采购人支付。</w:t>
            </w:r>
          </w:p>
        </w:tc>
      </w:tr>
      <w:tr w:rsidR="0008420B" w:rsidRPr="00D33DCB">
        <w:tc>
          <w:tcPr>
            <w:tcW w:w="9074" w:type="dxa"/>
            <w:gridSpan w:val="2"/>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rPr>
                <w:rFonts w:ascii="宋体" w:hAnsi="宋体"/>
                <w:color w:val="000000" w:themeColor="text1"/>
                <w:szCs w:val="21"/>
              </w:rPr>
            </w:pPr>
            <w:r w:rsidRPr="00D33DCB">
              <w:rPr>
                <w:rFonts w:ascii="宋体" w:hAnsi="宋体" w:hint="eastAsia"/>
                <w:color w:val="000000" w:themeColor="text1"/>
                <w:szCs w:val="21"/>
              </w:rPr>
              <w:t>解释：本招标文件的解释权属于采购代理机构。</w:t>
            </w:r>
          </w:p>
        </w:tc>
      </w:tr>
      <w:tr w:rsidR="0008420B" w:rsidRPr="00D33DCB">
        <w:tc>
          <w:tcPr>
            <w:tcW w:w="9074" w:type="dxa"/>
            <w:gridSpan w:val="2"/>
            <w:tcBorders>
              <w:top w:val="single" w:sz="4" w:space="0" w:color="auto"/>
              <w:left w:val="single" w:sz="4" w:space="0" w:color="auto"/>
              <w:bottom w:val="single" w:sz="4" w:space="0" w:color="auto"/>
              <w:right w:val="single" w:sz="4" w:space="0" w:color="auto"/>
            </w:tcBorders>
            <w:vAlign w:val="center"/>
          </w:tcPr>
          <w:p w:rsidR="0008420B" w:rsidRPr="00D33DCB" w:rsidRDefault="00A6629B">
            <w:pPr>
              <w:widowControl/>
              <w:ind w:firstLineChars="200" w:firstLine="420"/>
              <w:jc w:val="left"/>
              <w:rPr>
                <w:rFonts w:ascii="宋体" w:hAnsi="宋体" w:cs="宋体"/>
                <w:color w:val="000000" w:themeColor="text1"/>
                <w:szCs w:val="21"/>
              </w:rPr>
            </w:pPr>
            <w:r w:rsidRPr="00D33DCB">
              <w:rPr>
                <w:rFonts w:ascii="宋体" w:hAnsi="宋体" w:cs="宋体" w:hint="eastAsia"/>
                <w:color w:val="000000" w:themeColor="text1"/>
                <w:szCs w:val="21"/>
              </w:rPr>
              <w:t>1.</w:t>
            </w:r>
            <w:r w:rsidRPr="00D33DCB">
              <w:rPr>
                <w:rFonts w:ascii="宋体" w:hAnsi="宋体" w:cs="宋体"/>
                <w:color w:val="000000" w:themeColor="text1"/>
                <w:szCs w:val="21"/>
              </w:rPr>
              <w:t>本招标文件中描述投标</w:t>
            </w:r>
            <w:r w:rsidRPr="00D33DCB">
              <w:rPr>
                <w:rFonts w:ascii="宋体" w:hAnsi="宋体" w:cs="宋体" w:hint="eastAsia"/>
                <w:color w:val="000000" w:themeColor="text1"/>
                <w:szCs w:val="21"/>
              </w:rPr>
              <w:t>人</w:t>
            </w:r>
            <w:r w:rsidRPr="00D33DCB">
              <w:rPr>
                <w:rFonts w:ascii="宋体" w:hAnsi="宋体" w:cs="宋体"/>
                <w:color w:val="000000" w:themeColor="text1"/>
                <w:szCs w:val="21"/>
              </w:rPr>
              <w:t>的“公章”是指根据我国对公章的管理规定，用投标</w:t>
            </w:r>
            <w:r w:rsidRPr="00D33DCB">
              <w:rPr>
                <w:rFonts w:ascii="宋体" w:hAnsi="宋体" w:cs="宋体" w:hint="eastAsia"/>
                <w:color w:val="000000" w:themeColor="text1"/>
                <w:szCs w:val="21"/>
              </w:rPr>
              <w:t>人</w:t>
            </w:r>
            <w:r w:rsidRPr="00D33DCB">
              <w:rPr>
                <w:rFonts w:ascii="宋体" w:hAnsi="宋体" w:cs="宋体"/>
                <w:color w:val="000000" w:themeColor="text1"/>
                <w:szCs w:val="21"/>
              </w:rPr>
              <w:t>法定主体行为名称制作的印章，除本招标文件有特殊规定外，投标</w:t>
            </w:r>
            <w:r w:rsidRPr="00D33DCB">
              <w:rPr>
                <w:rFonts w:ascii="宋体" w:hAnsi="宋体" w:cs="宋体" w:hint="eastAsia"/>
                <w:color w:val="000000" w:themeColor="text1"/>
                <w:szCs w:val="21"/>
              </w:rPr>
              <w:t>人</w:t>
            </w:r>
            <w:r w:rsidRPr="00D33DCB">
              <w:rPr>
                <w:rFonts w:ascii="宋体" w:hAnsi="宋体" w:cs="宋体"/>
                <w:color w:val="000000" w:themeColor="text1"/>
                <w:szCs w:val="21"/>
              </w:rPr>
              <w:t>的财务章、部门章、分公司章、工会章、合同章、投标专用章、业务专用章等其它形式印章均不能代替公章。</w:t>
            </w:r>
          </w:p>
          <w:p w:rsidR="0008420B" w:rsidRPr="00D33DCB" w:rsidRDefault="00A6629B">
            <w:pPr>
              <w:widowControl/>
              <w:ind w:firstLineChars="200" w:firstLine="420"/>
              <w:jc w:val="left"/>
              <w:rPr>
                <w:rFonts w:ascii="宋体" w:hAnsi="宋体" w:cs="宋体"/>
                <w:color w:val="000000" w:themeColor="text1"/>
                <w:szCs w:val="21"/>
              </w:rPr>
            </w:pPr>
            <w:r w:rsidRPr="00D33DCB">
              <w:rPr>
                <w:rFonts w:ascii="宋体" w:hAnsi="宋体" w:hint="eastAsia"/>
                <w:color w:val="000000" w:themeColor="text1"/>
                <w:szCs w:val="21"/>
              </w:rPr>
              <w:t>2.</w:t>
            </w:r>
            <w:r w:rsidRPr="00D33DCB">
              <w:rPr>
                <w:rFonts w:ascii="宋体" w:hAnsi="宋体" w:cs="宋体"/>
                <w:color w:val="000000" w:themeColor="text1"/>
                <w:szCs w:val="21"/>
              </w:rPr>
              <w:t>本招标文件中描述投标</w:t>
            </w:r>
            <w:r w:rsidRPr="00D33DCB">
              <w:rPr>
                <w:rFonts w:ascii="宋体" w:hAnsi="宋体" w:cs="宋体" w:hint="eastAsia"/>
                <w:color w:val="000000" w:themeColor="text1"/>
                <w:szCs w:val="21"/>
              </w:rPr>
              <w:t>人</w:t>
            </w:r>
            <w:r w:rsidRPr="00D33DCB">
              <w:rPr>
                <w:rFonts w:ascii="宋体" w:hAnsi="宋体" w:cs="宋体"/>
                <w:color w:val="000000" w:themeColor="text1"/>
                <w:szCs w:val="21"/>
              </w:rPr>
              <w:t>的“</w:t>
            </w:r>
            <w:r w:rsidRPr="00D33DCB">
              <w:rPr>
                <w:rFonts w:ascii="宋体" w:hAnsi="宋体" w:cs="宋体" w:hint="eastAsia"/>
                <w:color w:val="000000" w:themeColor="text1"/>
                <w:szCs w:val="21"/>
              </w:rPr>
              <w:t>签字</w:t>
            </w:r>
            <w:r w:rsidRPr="00D33DCB">
              <w:rPr>
                <w:rFonts w:ascii="宋体" w:hAnsi="宋体" w:cs="宋体"/>
                <w:color w:val="000000" w:themeColor="text1"/>
                <w:szCs w:val="21"/>
              </w:rPr>
              <w:t>”是指</w:t>
            </w:r>
            <w:r w:rsidRPr="00D33DCB">
              <w:rPr>
                <w:rFonts w:ascii="宋体" w:hAnsi="宋体" w:cs="宋体" w:hint="eastAsia"/>
                <w:color w:val="000000" w:themeColor="text1"/>
                <w:szCs w:val="21"/>
              </w:rPr>
              <w:t>投标人的法定代表人（负责人或自然人）或委托代理人亲自在招标文件规定签字处亲笔写上个人名字的行为，私章、签字章、印鉴、影印等其它形式</w:t>
            </w:r>
            <w:r w:rsidRPr="00D33DCB">
              <w:rPr>
                <w:rFonts w:ascii="宋体" w:hAnsi="宋体" w:cs="宋体"/>
                <w:color w:val="000000" w:themeColor="text1"/>
                <w:szCs w:val="21"/>
              </w:rPr>
              <w:t>均不能代替</w:t>
            </w:r>
            <w:r w:rsidRPr="00D33DCB">
              <w:rPr>
                <w:rFonts w:ascii="宋体" w:hAnsi="宋体" w:cs="宋体" w:hint="eastAsia"/>
                <w:color w:val="000000" w:themeColor="text1"/>
                <w:szCs w:val="21"/>
              </w:rPr>
              <w:t>亲笔签字</w:t>
            </w:r>
            <w:r w:rsidRPr="00D33DCB">
              <w:rPr>
                <w:rFonts w:ascii="宋体" w:hAnsi="宋体" w:cs="宋体"/>
                <w:color w:val="000000" w:themeColor="text1"/>
                <w:szCs w:val="21"/>
              </w:rPr>
              <w:t>。</w:t>
            </w:r>
            <w:r w:rsidRPr="00D33DCB">
              <w:rPr>
                <w:rFonts w:ascii="宋体" w:hAnsi="宋体" w:cs="宋体" w:hint="eastAsia"/>
                <w:color w:val="000000" w:themeColor="text1"/>
                <w:szCs w:val="21"/>
              </w:rPr>
              <w:t>如招标文件规定签字处不得</w:t>
            </w:r>
            <w:r w:rsidRPr="00D33DCB">
              <w:rPr>
                <w:rFonts w:hint="eastAsia"/>
                <w:color w:val="000000" w:themeColor="text1"/>
              </w:rPr>
              <w:t>以法人私章代替。</w:t>
            </w:r>
          </w:p>
          <w:p w:rsidR="0008420B" w:rsidRPr="00D33DCB" w:rsidRDefault="00A6629B">
            <w:pPr>
              <w:widowControl/>
              <w:ind w:firstLineChars="200" w:firstLine="420"/>
              <w:jc w:val="left"/>
              <w:rPr>
                <w:rFonts w:ascii="宋体" w:hAnsi="宋体"/>
                <w:color w:val="000000" w:themeColor="text1"/>
                <w:szCs w:val="21"/>
              </w:rPr>
            </w:pPr>
            <w:r w:rsidRPr="00D33DCB">
              <w:rPr>
                <w:rFonts w:ascii="宋体" w:hAnsi="宋体" w:cs="宋体" w:hint="eastAsia"/>
                <w:color w:val="000000" w:themeColor="text1"/>
                <w:szCs w:val="21"/>
              </w:rPr>
              <w:t>3.自然人投标的，招标文件规定盖章的地方自然人可以</w:t>
            </w:r>
            <w:r w:rsidRPr="00D33DCB">
              <w:rPr>
                <w:rFonts w:hAnsi="宋体" w:hint="eastAsia"/>
                <w:color w:val="000000" w:themeColor="text1"/>
              </w:rPr>
              <w:t>加盖手指指印。</w:t>
            </w:r>
          </w:p>
        </w:tc>
      </w:tr>
    </w:tbl>
    <w:p w:rsidR="0008420B" w:rsidRPr="00D33DCB" w:rsidRDefault="0008420B">
      <w:pPr>
        <w:snapToGrid w:val="0"/>
        <w:rPr>
          <w:rFonts w:ascii="宋体" w:hAnsi="宋体"/>
          <w:color w:val="000000" w:themeColor="text1"/>
          <w:sz w:val="24"/>
          <w:szCs w:val="20"/>
        </w:rPr>
      </w:pPr>
    </w:p>
    <w:p w:rsidR="0008420B" w:rsidRPr="00D33DCB" w:rsidRDefault="0008420B">
      <w:pPr>
        <w:snapToGrid w:val="0"/>
        <w:rPr>
          <w:rFonts w:ascii="宋体" w:hAnsi="宋体"/>
          <w:color w:val="000000" w:themeColor="text1"/>
          <w:sz w:val="24"/>
          <w:szCs w:val="20"/>
        </w:rPr>
      </w:pPr>
    </w:p>
    <w:p w:rsidR="0008420B" w:rsidRPr="00D33DCB" w:rsidRDefault="00A6629B">
      <w:pPr>
        <w:pStyle w:val="30"/>
        <w:jc w:val="center"/>
        <w:rPr>
          <w:color w:val="000000" w:themeColor="text1"/>
        </w:rPr>
      </w:pPr>
      <w:r w:rsidRPr="00D33DCB">
        <w:rPr>
          <w:rFonts w:hint="eastAsia"/>
          <w:color w:val="000000" w:themeColor="text1"/>
        </w:rPr>
        <w:lastRenderedPageBreak/>
        <w:t>投标人须知正文</w:t>
      </w:r>
    </w:p>
    <w:p w:rsidR="0008420B" w:rsidRPr="00D33DCB" w:rsidRDefault="00A6629B">
      <w:pPr>
        <w:pStyle w:val="30"/>
        <w:jc w:val="center"/>
        <w:rPr>
          <w:color w:val="000000" w:themeColor="text1"/>
        </w:rPr>
      </w:pPr>
      <w:r w:rsidRPr="00D33DCB">
        <w:rPr>
          <w:rFonts w:hint="eastAsia"/>
          <w:color w:val="000000" w:themeColor="text1"/>
        </w:rPr>
        <w:t>一、总</w:t>
      </w:r>
      <w:r w:rsidRPr="00D33DCB">
        <w:rPr>
          <w:rFonts w:hint="eastAsia"/>
          <w:color w:val="000000" w:themeColor="text1"/>
        </w:rPr>
        <w:t xml:space="preserve">  </w:t>
      </w:r>
      <w:r w:rsidRPr="00D33DCB">
        <w:rPr>
          <w:rFonts w:hint="eastAsia"/>
          <w:color w:val="000000" w:themeColor="text1"/>
        </w:rPr>
        <w:t>则</w:t>
      </w:r>
    </w:p>
    <w:p w:rsidR="0008420B" w:rsidRPr="00D33DCB" w:rsidRDefault="00A6629B">
      <w:pPr>
        <w:pStyle w:val="5"/>
        <w:spacing w:before="0" w:after="0" w:line="240" w:lineRule="auto"/>
        <w:ind w:leftChars="200" w:left="420"/>
        <w:rPr>
          <w:rFonts w:ascii="宋体" w:hAnsi="宋体"/>
          <w:color w:val="000000" w:themeColor="text1"/>
          <w:sz w:val="21"/>
          <w:szCs w:val="21"/>
        </w:rPr>
      </w:pPr>
      <w:bookmarkStart w:id="83" w:name="_Toc254970668"/>
      <w:bookmarkStart w:id="84" w:name="_Toc254970527"/>
      <w:r w:rsidRPr="00D33DCB">
        <w:rPr>
          <w:rFonts w:ascii="宋体" w:hAnsi="宋体" w:hint="eastAsia"/>
          <w:color w:val="000000" w:themeColor="text1"/>
          <w:sz w:val="21"/>
          <w:szCs w:val="21"/>
        </w:rPr>
        <w:t>1.适用范围</w:t>
      </w:r>
      <w:bookmarkEnd w:id="83"/>
      <w:bookmarkEnd w:id="84"/>
    </w:p>
    <w:p w:rsidR="0008420B" w:rsidRPr="00D33DCB" w:rsidRDefault="00A6629B">
      <w:pPr>
        <w:snapToGrid w:val="0"/>
        <w:ind w:firstLineChars="200" w:firstLine="420"/>
        <w:jc w:val="left"/>
        <w:rPr>
          <w:rFonts w:ascii="宋体" w:hAnsi="宋体"/>
          <w:color w:val="000000" w:themeColor="text1"/>
          <w:szCs w:val="21"/>
        </w:rPr>
      </w:pPr>
      <w:r w:rsidRPr="00D33DCB">
        <w:rPr>
          <w:rFonts w:ascii="宋体" w:hAnsi="宋体" w:hint="eastAsia"/>
          <w:color w:val="000000" w:themeColor="text1"/>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08420B" w:rsidRPr="00D33DCB" w:rsidRDefault="00A6629B">
      <w:pPr>
        <w:snapToGrid w:val="0"/>
        <w:ind w:firstLineChars="200" w:firstLine="420"/>
        <w:jc w:val="left"/>
        <w:rPr>
          <w:rFonts w:ascii="宋体" w:hAnsi="宋体"/>
          <w:color w:val="000000" w:themeColor="text1"/>
          <w:szCs w:val="21"/>
        </w:rPr>
      </w:pPr>
      <w:r w:rsidRPr="00D33DCB">
        <w:rPr>
          <w:rFonts w:ascii="宋体" w:hAnsi="宋体" w:hint="eastAsia"/>
          <w:color w:val="000000" w:themeColor="text1"/>
          <w:szCs w:val="21"/>
        </w:rPr>
        <w:t>1.2本招标文件适用于</w:t>
      </w:r>
      <w:r w:rsidRPr="00D33DCB">
        <w:rPr>
          <w:rFonts w:ascii="宋体" w:hAnsi="宋体" w:cs="Arial" w:hint="eastAsia"/>
          <w:color w:val="000000" w:themeColor="text1"/>
          <w:szCs w:val="21"/>
        </w:rPr>
        <w:t>本</w:t>
      </w:r>
      <w:r w:rsidRPr="00D33DCB">
        <w:rPr>
          <w:rFonts w:ascii="宋体" w:hAnsi="宋体" w:hint="eastAsia"/>
          <w:color w:val="000000" w:themeColor="text1"/>
          <w:szCs w:val="21"/>
        </w:rPr>
        <w:t>项目的招标、投标、开标、评标、定标、合同签订等行为（法律、法规另有规定的，从其规定）。</w:t>
      </w:r>
    </w:p>
    <w:p w:rsidR="0008420B" w:rsidRPr="00D33DCB" w:rsidRDefault="00A6629B">
      <w:pPr>
        <w:pStyle w:val="5"/>
        <w:spacing w:before="0" w:after="0" w:line="240" w:lineRule="auto"/>
        <w:ind w:leftChars="200" w:left="420"/>
        <w:rPr>
          <w:rFonts w:ascii="宋体" w:hAnsi="宋体"/>
          <w:color w:val="000000" w:themeColor="text1"/>
          <w:sz w:val="21"/>
          <w:szCs w:val="21"/>
        </w:rPr>
      </w:pPr>
      <w:bookmarkStart w:id="85" w:name="_Toc254970669"/>
      <w:bookmarkStart w:id="86" w:name="_Toc254970528"/>
      <w:r w:rsidRPr="00D33DCB">
        <w:rPr>
          <w:rFonts w:ascii="宋体" w:hAnsi="宋体" w:hint="eastAsia"/>
          <w:color w:val="000000" w:themeColor="text1"/>
          <w:sz w:val="21"/>
          <w:szCs w:val="21"/>
        </w:rPr>
        <w:t>2.定义</w:t>
      </w:r>
      <w:bookmarkEnd w:id="85"/>
      <w:bookmarkEnd w:id="86"/>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2.1“采购人”是指依法进行政府采购的国家机关、事业单位、团体组织。</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2.2“采购代理机构”系指云之龙招标集团有限公司。</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2.3“供应商”是指向采购人提供货物、工程或者服务的法人、其他组织或者自然人。</w:t>
      </w:r>
    </w:p>
    <w:p w:rsidR="0008420B" w:rsidRPr="00D33DCB" w:rsidRDefault="00A6629B">
      <w:pPr>
        <w:pStyle w:val="a1"/>
        <w:rPr>
          <w:rFonts w:ascii="宋体" w:hAnsi="宋体"/>
          <w:color w:val="000000" w:themeColor="text1"/>
          <w:szCs w:val="21"/>
        </w:rPr>
      </w:pPr>
      <w:r w:rsidRPr="00D33DCB">
        <w:rPr>
          <w:rFonts w:ascii="宋体" w:hAnsi="宋体" w:hint="eastAsia"/>
          <w:color w:val="000000" w:themeColor="text1"/>
          <w:szCs w:val="21"/>
        </w:rPr>
        <w:t>2.4“投标人”是指响应招标、参加投标竞争的法人、非法人组织或者自然人。</w:t>
      </w:r>
    </w:p>
    <w:p w:rsidR="0008420B" w:rsidRPr="00D33DCB" w:rsidRDefault="00A6629B">
      <w:pPr>
        <w:pStyle w:val="5"/>
        <w:spacing w:before="0" w:after="0" w:line="240" w:lineRule="auto"/>
        <w:ind w:firstLineChars="200" w:firstLine="420"/>
        <w:rPr>
          <w:rFonts w:ascii="宋体" w:hAnsi="宋体"/>
          <w:b w:val="0"/>
          <w:color w:val="000000" w:themeColor="text1"/>
          <w:sz w:val="21"/>
          <w:szCs w:val="21"/>
        </w:rPr>
      </w:pPr>
      <w:r w:rsidRPr="00D33DCB">
        <w:rPr>
          <w:rFonts w:ascii="宋体" w:hAnsi="宋体" w:hint="eastAsia"/>
          <w:b w:val="0"/>
          <w:color w:val="000000" w:themeColor="text1"/>
          <w:sz w:val="21"/>
          <w:szCs w:val="21"/>
        </w:rPr>
        <w:t>2.5“货物”是指各种形态和种类的物品，包括原材料、燃料、设备、产品等。</w:t>
      </w:r>
    </w:p>
    <w:p w:rsidR="0008420B" w:rsidRPr="00D33DCB" w:rsidRDefault="00A6629B">
      <w:pPr>
        <w:pStyle w:val="5"/>
        <w:spacing w:before="0" w:after="0" w:line="240" w:lineRule="auto"/>
        <w:ind w:firstLineChars="200" w:firstLine="420"/>
        <w:rPr>
          <w:rFonts w:ascii="宋体" w:hAnsi="宋体"/>
          <w:b w:val="0"/>
          <w:color w:val="000000" w:themeColor="text1"/>
          <w:sz w:val="21"/>
          <w:szCs w:val="21"/>
        </w:rPr>
      </w:pPr>
      <w:r w:rsidRPr="00D33DCB">
        <w:rPr>
          <w:rFonts w:ascii="宋体" w:hAnsi="宋体" w:hint="eastAsia"/>
          <w:b w:val="0"/>
          <w:color w:val="000000" w:themeColor="text1"/>
          <w:sz w:val="21"/>
          <w:szCs w:val="21"/>
        </w:rPr>
        <w:t>2.6“配套（售后）服务” 是指包含但不限于投标人须承担的备品备件、包装、运输、装卸、保险、货到就位以及安装、调试、培训、保修以及其他类似的义务。</w:t>
      </w:r>
    </w:p>
    <w:p w:rsidR="0008420B" w:rsidRPr="00D33DCB" w:rsidRDefault="00A6629B">
      <w:pPr>
        <w:pStyle w:val="5"/>
        <w:spacing w:before="0" w:after="0" w:line="240" w:lineRule="auto"/>
        <w:rPr>
          <w:rFonts w:ascii="宋体" w:hAnsi="宋体"/>
          <w:b w:val="0"/>
          <w:color w:val="000000" w:themeColor="text1"/>
          <w:sz w:val="21"/>
          <w:szCs w:val="21"/>
        </w:rPr>
      </w:pPr>
      <w:r w:rsidRPr="00D33DCB">
        <w:rPr>
          <w:rFonts w:ascii="宋体" w:hAnsi="宋体" w:hint="eastAsia"/>
          <w:b w:val="0"/>
          <w:color w:val="000000" w:themeColor="text1"/>
          <w:sz w:val="21"/>
          <w:szCs w:val="21"/>
        </w:rPr>
        <w:t xml:space="preserve">    2.7“书面形式”是指合同书、信件和数据电文（包括电报、电传、传真、电子数据交换和电子邮件）等可以有形地表现所载内容的形式。</w:t>
      </w:r>
    </w:p>
    <w:p w:rsidR="0008420B" w:rsidRPr="00D33DCB" w:rsidRDefault="00A6629B">
      <w:pPr>
        <w:pStyle w:val="5"/>
        <w:spacing w:before="0" w:after="0" w:line="240" w:lineRule="auto"/>
        <w:ind w:firstLineChars="200" w:firstLine="420"/>
        <w:rPr>
          <w:rFonts w:ascii="宋体" w:hAnsi="宋体"/>
          <w:b w:val="0"/>
          <w:color w:val="000000" w:themeColor="text1"/>
          <w:sz w:val="21"/>
          <w:szCs w:val="21"/>
        </w:rPr>
      </w:pPr>
      <w:r w:rsidRPr="00D33DCB">
        <w:rPr>
          <w:rFonts w:ascii="宋体" w:hAnsi="宋体" w:hint="eastAsia"/>
          <w:b w:val="0"/>
          <w:color w:val="000000" w:themeColor="text1"/>
          <w:sz w:val="21"/>
          <w:szCs w:val="21"/>
        </w:rPr>
        <w:t>2.8“</w:t>
      </w:r>
      <w:r w:rsidRPr="00D33DCB">
        <w:rPr>
          <w:rFonts w:asciiTheme="minorEastAsia" w:hAnsiTheme="minorEastAsia" w:cstheme="minorEastAsia" w:hint="eastAsia"/>
          <w:color w:val="000000" w:themeColor="text1"/>
          <w:kern w:val="0"/>
          <w:sz w:val="18"/>
          <w:szCs w:val="18"/>
        </w:rPr>
        <w:t>▲</w:t>
      </w:r>
      <w:r w:rsidRPr="00D33DCB">
        <w:rPr>
          <w:rFonts w:ascii="宋体" w:hAnsi="宋体" w:hint="eastAsia"/>
          <w:b w:val="0"/>
          <w:color w:val="000000" w:themeColor="text1"/>
          <w:sz w:val="21"/>
          <w:szCs w:val="21"/>
        </w:rPr>
        <w:t>”是指“采购需求”中实质性要求。</w:t>
      </w:r>
    </w:p>
    <w:p w:rsidR="0008420B" w:rsidRPr="00D33DCB" w:rsidRDefault="00A6629B">
      <w:pPr>
        <w:snapToGrid w:val="0"/>
        <w:ind w:firstLineChars="200" w:firstLine="420"/>
        <w:jc w:val="left"/>
        <w:rPr>
          <w:rFonts w:ascii="宋体" w:hAnsi="宋体"/>
          <w:color w:val="000000" w:themeColor="text1"/>
          <w:szCs w:val="21"/>
        </w:rPr>
      </w:pPr>
      <w:r w:rsidRPr="00D33DCB">
        <w:rPr>
          <w:rFonts w:ascii="宋体" w:hAnsi="宋体" w:hint="eastAsia"/>
          <w:color w:val="000000" w:themeColor="text1"/>
          <w:szCs w:val="21"/>
        </w:rPr>
        <w:t>2.9 “正偏离”，是指投标文件对招标文件“采购需求”中有关条款作出优于条款要求并有利于采购人的响应情形；“负偏离”，是指投标文件对招标文件“采购需求”中有关条款作出的响应不满足条款要求导致采购人要求不能得到满足的情形。“满足”是指投标文件对招标文件“采购需求”中有关条款作出无“负偏离”或“正偏离”的情形。</w:t>
      </w:r>
    </w:p>
    <w:p w:rsidR="0008420B" w:rsidRPr="00D33DCB" w:rsidRDefault="00A6629B">
      <w:pPr>
        <w:snapToGrid w:val="0"/>
        <w:ind w:firstLineChars="200" w:firstLine="420"/>
        <w:jc w:val="left"/>
        <w:rPr>
          <w:rFonts w:ascii="宋体" w:hAnsi="宋体"/>
          <w:color w:val="000000" w:themeColor="text1"/>
          <w:szCs w:val="21"/>
        </w:rPr>
      </w:pPr>
      <w:r w:rsidRPr="00D33DCB">
        <w:rPr>
          <w:rFonts w:ascii="宋体" w:hAnsi="宋体" w:hint="eastAsia"/>
          <w:color w:val="000000" w:themeColor="text1"/>
          <w:szCs w:val="21"/>
        </w:rPr>
        <w:t>2.10 “允许负偏离的项目” 是指“采购需求”中不带“</w:t>
      </w:r>
      <w:r w:rsidRPr="00D33DCB">
        <w:rPr>
          <w:rFonts w:asciiTheme="minorEastAsia" w:hAnsiTheme="minorEastAsia" w:cstheme="minorEastAsia" w:hint="eastAsia"/>
          <w:color w:val="000000" w:themeColor="text1"/>
          <w:kern w:val="0"/>
          <w:sz w:val="18"/>
          <w:szCs w:val="18"/>
        </w:rPr>
        <w:t>▲</w:t>
      </w:r>
      <w:r w:rsidRPr="00D33DCB">
        <w:rPr>
          <w:rFonts w:ascii="宋体" w:hAnsi="宋体" w:hint="eastAsia"/>
          <w:color w:val="000000" w:themeColor="text1"/>
          <w:szCs w:val="21"/>
        </w:rPr>
        <w:t>”的项目条款。</w:t>
      </w:r>
    </w:p>
    <w:p w:rsidR="0008420B" w:rsidRPr="00D33DCB" w:rsidRDefault="00A6629B">
      <w:pPr>
        <w:snapToGrid w:val="0"/>
        <w:ind w:firstLineChars="200" w:firstLine="396"/>
        <w:jc w:val="left"/>
        <w:rPr>
          <w:rFonts w:ascii="宋体" w:hAnsi="宋体"/>
          <w:color w:val="000000" w:themeColor="text1"/>
          <w:spacing w:val="-6"/>
          <w:szCs w:val="21"/>
        </w:rPr>
      </w:pPr>
      <w:r w:rsidRPr="00D33DCB">
        <w:rPr>
          <w:rFonts w:ascii="宋体" w:hAnsi="宋体" w:hint="eastAsia"/>
          <w:color w:val="000000" w:themeColor="text1"/>
          <w:spacing w:val="-6"/>
          <w:szCs w:val="21"/>
        </w:rPr>
        <w:t>2.11投标文件对招标文件中的实质性条款应当作出无偏离或正偏离响应，实质性条款不允许负偏离。</w:t>
      </w:r>
    </w:p>
    <w:p w:rsidR="0008420B" w:rsidRPr="00D33DCB" w:rsidRDefault="00A6629B">
      <w:pPr>
        <w:snapToGrid w:val="0"/>
        <w:ind w:firstLineChars="200" w:firstLine="420"/>
        <w:jc w:val="left"/>
        <w:rPr>
          <w:rFonts w:ascii="宋体" w:hAnsi="宋体"/>
          <w:color w:val="000000" w:themeColor="text1"/>
          <w:szCs w:val="21"/>
        </w:rPr>
      </w:pPr>
      <w:bookmarkStart w:id="87" w:name="_Toc254970529"/>
      <w:bookmarkStart w:id="88" w:name="_Toc254970670"/>
      <w:r w:rsidRPr="00D33DCB">
        <w:rPr>
          <w:rFonts w:ascii="宋体" w:hAnsi="宋体" w:hint="eastAsia"/>
          <w:color w:val="000000" w:themeColor="text1"/>
          <w:szCs w:val="21"/>
        </w:rPr>
        <w:t>2.12技术参数或配置缺项漏项的，或商务条款未承诺的视同为该项负偏离。</w:t>
      </w:r>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3.招标方式</w:t>
      </w:r>
      <w:bookmarkEnd w:id="87"/>
      <w:bookmarkEnd w:id="88"/>
    </w:p>
    <w:p w:rsidR="0008420B" w:rsidRPr="00D33DCB" w:rsidRDefault="00A6629B">
      <w:pPr>
        <w:snapToGrid w:val="0"/>
        <w:ind w:firstLineChars="200" w:firstLine="420"/>
        <w:jc w:val="left"/>
        <w:rPr>
          <w:rFonts w:ascii="宋体" w:hAnsi="宋体"/>
          <w:color w:val="000000" w:themeColor="text1"/>
          <w:szCs w:val="21"/>
        </w:rPr>
      </w:pPr>
      <w:r w:rsidRPr="00D33DCB">
        <w:rPr>
          <w:rFonts w:ascii="宋体" w:hAnsi="宋体" w:hint="eastAsia"/>
          <w:color w:val="000000" w:themeColor="text1"/>
          <w:szCs w:val="21"/>
        </w:rPr>
        <w:t>公开招标方式。</w:t>
      </w:r>
    </w:p>
    <w:p w:rsidR="0008420B" w:rsidRPr="00D33DCB" w:rsidRDefault="00A6629B">
      <w:pPr>
        <w:pStyle w:val="5"/>
        <w:spacing w:before="0" w:after="0" w:line="240" w:lineRule="auto"/>
        <w:ind w:leftChars="200" w:left="420"/>
        <w:rPr>
          <w:rFonts w:ascii="宋体" w:hAnsi="宋体"/>
          <w:color w:val="000000" w:themeColor="text1"/>
          <w:sz w:val="21"/>
          <w:szCs w:val="21"/>
        </w:rPr>
      </w:pPr>
      <w:bookmarkStart w:id="89" w:name="_Toc254970530"/>
      <w:bookmarkStart w:id="90" w:name="_Toc254970671"/>
      <w:r w:rsidRPr="00D33DCB">
        <w:rPr>
          <w:rFonts w:ascii="宋体" w:hAnsi="宋体" w:hint="eastAsia"/>
          <w:color w:val="000000" w:themeColor="text1"/>
          <w:sz w:val="21"/>
          <w:szCs w:val="21"/>
        </w:rPr>
        <w:t>4.投标委托</w:t>
      </w:r>
      <w:bookmarkEnd w:id="89"/>
      <w:bookmarkEnd w:id="90"/>
    </w:p>
    <w:p w:rsidR="0008420B" w:rsidRPr="00D33DCB" w:rsidRDefault="00A6629B">
      <w:pPr>
        <w:snapToGrid w:val="0"/>
        <w:ind w:firstLineChars="200" w:firstLine="420"/>
        <w:jc w:val="left"/>
        <w:rPr>
          <w:rFonts w:ascii="宋体" w:hAnsi="宋体"/>
          <w:color w:val="000000" w:themeColor="text1"/>
          <w:szCs w:val="21"/>
        </w:rPr>
      </w:pPr>
      <w:r w:rsidRPr="00D33DCB">
        <w:rPr>
          <w:rFonts w:ascii="宋体" w:hAnsi="宋体" w:hint="eastAsia"/>
          <w:color w:val="000000" w:themeColor="text1"/>
          <w:szCs w:val="21"/>
        </w:rPr>
        <w:t>投标人代表须携带个人有效身份证件。如投标人代表不是法定代表人（负责人或自然人本人），须有法定代表人（负责人或自然人本人）出具的授权委托书（正本用原件，副本用复印件，按第六章要求格式填写）。</w:t>
      </w:r>
    </w:p>
    <w:p w:rsidR="0008420B" w:rsidRPr="00D33DCB" w:rsidRDefault="00A6629B">
      <w:pPr>
        <w:pStyle w:val="5"/>
        <w:spacing w:before="0" w:after="0" w:line="240" w:lineRule="auto"/>
        <w:ind w:leftChars="200" w:left="420"/>
        <w:rPr>
          <w:rFonts w:ascii="宋体" w:hAnsi="宋体"/>
          <w:color w:val="000000" w:themeColor="text1"/>
          <w:sz w:val="21"/>
          <w:szCs w:val="21"/>
        </w:rPr>
      </w:pPr>
      <w:bookmarkStart w:id="91" w:name="_5.投标费用"/>
      <w:bookmarkStart w:id="92" w:name="_Toc254970531"/>
      <w:bookmarkStart w:id="93" w:name="_Toc254970672"/>
      <w:bookmarkEnd w:id="91"/>
      <w:r w:rsidRPr="00D33DCB">
        <w:rPr>
          <w:rFonts w:ascii="宋体" w:hAnsi="宋体" w:hint="eastAsia"/>
          <w:color w:val="000000" w:themeColor="text1"/>
          <w:sz w:val="21"/>
          <w:szCs w:val="21"/>
        </w:rPr>
        <w:t>5.投标费用</w:t>
      </w:r>
      <w:bookmarkEnd w:id="92"/>
      <w:bookmarkEnd w:id="93"/>
    </w:p>
    <w:p w:rsidR="0008420B" w:rsidRPr="00D33DCB" w:rsidRDefault="00A6629B">
      <w:pPr>
        <w:snapToGrid w:val="0"/>
        <w:ind w:firstLineChars="200" w:firstLine="420"/>
        <w:jc w:val="left"/>
        <w:rPr>
          <w:rFonts w:ascii="宋体" w:hAnsi="宋体"/>
          <w:color w:val="000000" w:themeColor="text1"/>
          <w:szCs w:val="21"/>
        </w:rPr>
      </w:pPr>
      <w:r w:rsidRPr="00D33DCB">
        <w:rPr>
          <w:rFonts w:ascii="宋体" w:hAnsi="宋体" w:hint="eastAsia"/>
          <w:color w:val="000000" w:themeColor="text1"/>
          <w:szCs w:val="21"/>
        </w:rPr>
        <w:t>投标费用具体定义见“投标人须知前附表”。</w:t>
      </w:r>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6.联合体投标（本项目不接受联合体投标，此条款不适用于本项目）</w:t>
      </w:r>
    </w:p>
    <w:p w:rsidR="0008420B" w:rsidRPr="00D33DCB" w:rsidRDefault="00A6629B">
      <w:pPr>
        <w:snapToGrid w:val="0"/>
        <w:ind w:firstLineChars="200" w:firstLine="420"/>
        <w:jc w:val="left"/>
        <w:rPr>
          <w:rFonts w:ascii="宋体" w:hAnsi="宋体"/>
          <w:color w:val="000000" w:themeColor="text1"/>
          <w:szCs w:val="21"/>
        </w:rPr>
      </w:pPr>
      <w:r w:rsidRPr="00D33DCB">
        <w:rPr>
          <w:rFonts w:ascii="宋体" w:hAnsi="宋体" w:hint="eastAsia"/>
          <w:color w:val="000000" w:themeColor="text1"/>
          <w:szCs w:val="21"/>
        </w:rPr>
        <w:t>6.1本项目是否接受联合体投标，详见“投标人须知前附表”。</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6.2联合体投标要求:</w:t>
      </w:r>
    </w:p>
    <w:p w:rsidR="0008420B" w:rsidRPr="00D33DCB" w:rsidRDefault="00A6629B">
      <w:pPr>
        <w:snapToGrid w:val="0"/>
        <w:ind w:firstLine="420"/>
        <w:jc w:val="left"/>
        <w:rPr>
          <w:rFonts w:ascii="宋体" w:hAnsi="宋体"/>
          <w:color w:val="000000" w:themeColor="text1"/>
          <w:szCs w:val="21"/>
        </w:rPr>
      </w:pPr>
      <w:r w:rsidRPr="00D33DCB">
        <w:rPr>
          <w:rFonts w:ascii="宋体" w:hAnsi="宋体" w:hint="eastAsia"/>
          <w:color w:val="000000" w:themeColor="text1"/>
          <w:szCs w:val="21"/>
        </w:rPr>
        <w:t>（1）两个以上的自然人、法人或者其他组织可以组成一个联合体，以一个投标人的身份共同参加投标。</w:t>
      </w:r>
    </w:p>
    <w:p w:rsidR="0008420B" w:rsidRPr="00D33DCB" w:rsidRDefault="00A6629B">
      <w:pPr>
        <w:snapToGrid w:val="0"/>
        <w:ind w:firstLine="420"/>
        <w:jc w:val="left"/>
        <w:rPr>
          <w:rFonts w:ascii="宋体" w:hAnsi="宋体"/>
          <w:color w:val="000000" w:themeColor="text1"/>
          <w:szCs w:val="21"/>
        </w:rPr>
      </w:pPr>
      <w:r w:rsidRPr="00D33DCB">
        <w:rPr>
          <w:rFonts w:ascii="宋体" w:hAnsi="宋体" w:hint="eastAsia"/>
          <w:color w:val="000000" w:themeColor="text1"/>
          <w:szCs w:val="21"/>
        </w:rPr>
        <w:t>（2）以联合体形式参加投标的，联合体各方均应当具备《中华人民共和国政府采购法》第二十二条规定的条件。本项目有特殊要求规定投标人特定条件的，联合体各方中至少应当有一方符合招标文件规定的特定条件。</w:t>
      </w:r>
    </w:p>
    <w:p w:rsidR="0008420B" w:rsidRPr="00D33DCB" w:rsidRDefault="00A6629B">
      <w:pPr>
        <w:snapToGrid w:val="0"/>
        <w:ind w:firstLine="420"/>
        <w:jc w:val="left"/>
        <w:rPr>
          <w:rFonts w:ascii="宋体" w:hAnsi="宋体"/>
          <w:color w:val="000000" w:themeColor="text1"/>
          <w:szCs w:val="21"/>
        </w:rPr>
      </w:pPr>
      <w:r w:rsidRPr="00D33DCB">
        <w:rPr>
          <w:rFonts w:ascii="宋体" w:hAnsi="宋体" w:hint="eastAsia"/>
          <w:color w:val="000000" w:themeColor="text1"/>
          <w:szCs w:val="21"/>
        </w:rPr>
        <w:t>（3）联合体各方之间应当签订联合投标协议，协议书应当明确主体方（或牵头方）并明确约定联合体各方承担的工作和相应的责任（各方承担责任与义务的分工应当符合采购需求，涉及行政许可范围的内容应由具有相应资质的成员承担；</w:t>
      </w:r>
      <w:r w:rsidRPr="00D33DCB">
        <w:rPr>
          <w:rFonts w:ascii="微软雅黑" w:eastAsia="微软雅黑" w:hAnsi="微软雅黑" w:hint="eastAsia"/>
          <w:b/>
          <w:color w:val="000000" w:themeColor="text1"/>
          <w:sz w:val="24"/>
        </w:rPr>
        <w:t>否则，联合体投标无效</w:t>
      </w:r>
      <w:r w:rsidRPr="00D33DCB">
        <w:rPr>
          <w:rFonts w:ascii="宋体" w:hAnsi="宋体" w:hint="eastAsia"/>
          <w:color w:val="000000" w:themeColor="text1"/>
          <w:szCs w:val="21"/>
        </w:rPr>
        <w:t>），并将联合投标协议连同投标文件一并提交采购代理机构。联合体各方应当共同与采购人签订采购合同，就采购合同约定的事项对采购人</w:t>
      </w:r>
      <w:r w:rsidRPr="00D33DCB">
        <w:rPr>
          <w:rFonts w:ascii="宋体" w:hAnsi="宋体" w:hint="eastAsia"/>
          <w:color w:val="000000" w:themeColor="text1"/>
          <w:szCs w:val="21"/>
        </w:rPr>
        <w:lastRenderedPageBreak/>
        <w:t>承担连带责任。</w:t>
      </w:r>
    </w:p>
    <w:p w:rsidR="0008420B" w:rsidRPr="00D33DCB" w:rsidRDefault="00A6629B">
      <w:pPr>
        <w:snapToGrid w:val="0"/>
        <w:ind w:firstLine="420"/>
        <w:jc w:val="left"/>
        <w:rPr>
          <w:rFonts w:ascii="宋体" w:hAnsi="宋体"/>
          <w:color w:val="000000" w:themeColor="text1"/>
          <w:szCs w:val="21"/>
        </w:rPr>
      </w:pPr>
      <w:r w:rsidRPr="00D33DCB">
        <w:rPr>
          <w:rFonts w:ascii="宋体" w:hAnsi="宋体" w:hint="eastAsia"/>
          <w:color w:val="000000" w:themeColor="text1"/>
          <w:szCs w:val="21"/>
        </w:rPr>
        <w:t>（4）以联合体形式参加政府采购活动的，联合体各方不得再单独参加或者与其他供应商另外组成联合体参加同一合同项下的政府采购活动。</w:t>
      </w:r>
    </w:p>
    <w:p w:rsidR="0008420B" w:rsidRPr="00D33DCB" w:rsidRDefault="00A6629B">
      <w:pPr>
        <w:snapToGrid w:val="0"/>
        <w:ind w:firstLine="420"/>
        <w:jc w:val="left"/>
        <w:rPr>
          <w:rFonts w:ascii="宋体" w:hAnsi="宋体"/>
          <w:color w:val="000000" w:themeColor="text1"/>
          <w:szCs w:val="21"/>
        </w:rPr>
      </w:pPr>
      <w:r w:rsidRPr="00D33DCB">
        <w:rPr>
          <w:rFonts w:ascii="宋体" w:hAnsi="宋体" w:hint="eastAsia"/>
          <w:color w:val="000000" w:themeColor="text1"/>
          <w:szCs w:val="21"/>
        </w:rPr>
        <w:t>（5）联合体中有同类资质的供应商按照联合体分工承担相同工作的，应当按照资质等级较低的供应商确定资质等级。</w:t>
      </w:r>
    </w:p>
    <w:p w:rsidR="0008420B" w:rsidRPr="00D33DCB" w:rsidRDefault="00A6629B">
      <w:pPr>
        <w:snapToGrid w:val="0"/>
        <w:ind w:firstLine="420"/>
        <w:jc w:val="left"/>
        <w:rPr>
          <w:rFonts w:ascii="宋体" w:hAnsi="宋体"/>
          <w:color w:val="000000" w:themeColor="text1"/>
          <w:szCs w:val="21"/>
        </w:rPr>
      </w:pPr>
      <w:r w:rsidRPr="00D33DCB">
        <w:rPr>
          <w:rFonts w:ascii="宋体" w:hAnsi="宋体" w:hint="eastAsia"/>
          <w:color w:val="000000" w:themeColor="text1"/>
          <w:szCs w:val="21"/>
        </w:rPr>
        <w:t>（6）联合体投标业绩、履约能力计算，按照联合体其中较高的一方认定并计算。</w:t>
      </w:r>
    </w:p>
    <w:p w:rsidR="0008420B" w:rsidRPr="00D33DCB" w:rsidRDefault="00A6629B">
      <w:pPr>
        <w:snapToGrid w:val="0"/>
        <w:ind w:firstLine="420"/>
        <w:jc w:val="left"/>
        <w:rPr>
          <w:rFonts w:ascii="宋体" w:hAnsi="宋体"/>
          <w:color w:val="000000" w:themeColor="text1"/>
          <w:szCs w:val="21"/>
        </w:rPr>
      </w:pPr>
      <w:r w:rsidRPr="00D33DCB">
        <w:rPr>
          <w:rFonts w:ascii="宋体" w:hAnsi="宋体" w:hint="eastAsia"/>
          <w:color w:val="000000" w:themeColor="text1"/>
          <w:szCs w:val="21"/>
        </w:rPr>
        <w:t>（7）联合体投标的，须提供《联合体投标协议》（格式后附）。</w:t>
      </w:r>
    </w:p>
    <w:p w:rsidR="0008420B" w:rsidRPr="00D33DCB" w:rsidRDefault="00A6629B">
      <w:pPr>
        <w:snapToGrid w:val="0"/>
        <w:ind w:firstLine="420"/>
        <w:jc w:val="left"/>
        <w:rPr>
          <w:rFonts w:ascii="宋体" w:hAnsi="宋体"/>
          <w:color w:val="000000" w:themeColor="text1"/>
          <w:szCs w:val="21"/>
        </w:rPr>
      </w:pPr>
      <w:r w:rsidRPr="00D33DCB">
        <w:rPr>
          <w:rFonts w:ascii="宋体" w:hAnsi="宋体" w:hint="eastAsia"/>
          <w:color w:val="000000" w:themeColor="text1"/>
          <w:szCs w:val="21"/>
        </w:rPr>
        <w:t>（8）供应商为联合体的，可以由联合体中的一方或者多方共同按规定交纳保证金，其交纳的保证金对联合体各方均具有约束力。</w:t>
      </w:r>
    </w:p>
    <w:p w:rsidR="0008420B" w:rsidRPr="00D33DCB" w:rsidRDefault="00A6629B">
      <w:pPr>
        <w:snapToGrid w:val="0"/>
        <w:ind w:firstLine="420"/>
        <w:jc w:val="left"/>
        <w:rPr>
          <w:rFonts w:ascii="宋体" w:hAnsi="宋体"/>
          <w:color w:val="000000" w:themeColor="text1"/>
          <w:szCs w:val="21"/>
        </w:rPr>
      </w:pPr>
      <w:r w:rsidRPr="00D33DCB">
        <w:rPr>
          <w:rFonts w:ascii="宋体" w:hAnsi="宋体" w:hint="eastAsia"/>
          <w:color w:val="000000" w:themeColor="text1"/>
          <w:szCs w:val="21"/>
        </w:rPr>
        <w:t>（9）联合体各方均应按照招标文件的规定分别提交资格证明文件。</w:t>
      </w:r>
    </w:p>
    <w:p w:rsidR="0008420B" w:rsidRPr="00D33DCB" w:rsidRDefault="00A6629B">
      <w:pPr>
        <w:pStyle w:val="5"/>
        <w:spacing w:before="0" w:after="0" w:line="240" w:lineRule="auto"/>
        <w:ind w:firstLineChars="150" w:firstLine="315"/>
        <w:rPr>
          <w:rFonts w:ascii="宋体" w:hAnsi="宋体"/>
          <w:b w:val="0"/>
          <w:color w:val="000000" w:themeColor="text1"/>
          <w:sz w:val="21"/>
          <w:szCs w:val="21"/>
        </w:rPr>
      </w:pPr>
      <w:r w:rsidRPr="00D33DCB">
        <w:rPr>
          <w:rFonts w:ascii="宋体" w:hAnsi="宋体" w:hint="eastAsia"/>
          <w:b w:val="0"/>
          <w:color w:val="000000" w:themeColor="text1"/>
          <w:sz w:val="21"/>
          <w:szCs w:val="21"/>
        </w:rPr>
        <w:t xml:space="preserve"> 6.3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 xml:space="preserve">7.转包与分包             </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7.1本项目不允许转包。</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7.2本项目是否允许分包详见“投标人须知前附表”。</w:t>
      </w:r>
    </w:p>
    <w:p w:rsidR="0008420B" w:rsidRPr="00D33DCB" w:rsidRDefault="00A6629B">
      <w:pPr>
        <w:pStyle w:val="5"/>
        <w:spacing w:before="0" w:after="0" w:line="240" w:lineRule="auto"/>
        <w:ind w:leftChars="200" w:left="420"/>
        <w:rPr>
          <w:rFonts w:ascii="微软雅黑" w:eastAsia="微软雅黑" w:hAnsi="微软雅黑"/>
          <w:color w:val="000000" w:themeColor="text1"/>
          <w:sz w:val="24"/>
        </w:rPr>
      </w:pPr>
      <w:bookmarkStart w:id="94" w:name="_Toc254970673"/>
      <w:bookmarkStart w:id="95" w:name="_Toc254970532"/>
      <w:r w:rsidRPr="00D33DCB">
        <w:rPr>
          <w:rFonts w:ascii="微软雅黑" w:eastAsia="微软雅黑" w:hAnsi="微软雅黑" w:hint="eastAsia"/>
          <w:color w:val="000000" w:themeColor="text1"/>
          <w:sz w:val="24"/>
        </w:rPr>
        <w:t>8.特别说明：</w:t>
      </w:r>
      <w:bookmarkEnd w:id="94"/>
      <w:bookmarkEnd w:id="95"/>
    </w:p>
    <w:bookmarkStart w:id="96" w:name="_8.1提供相同品牌产品且通过资格审查、符合性审查的不同投标人参加同一合"/>
    <w:bookmarkEnd w:id="96"/>
    <w:p w:rsidR="0008420B" w:rsidRPr="00D33DCB" w:rsidRDefault="000F4A64">
      <w:pPr>
        <w:pStyle w:val="5"/>
        <w:spacing w:before="0" w:after="0" w:line="240" w:lineRule="auto"/>
        <w:ind w:firstLineChars="200" w:firstLine="480"/>
        <w:rPr>
          <w:rFonts w:ascii="微软雅黑" w:eastAsia="微软雅黑" w:hAnsi="微软雅黑"/>
          <w:color w:val="000000" w:themeColor="text1"/>
          <w:sz w:val="24"/>
        </w:rPr>
      </w:pPr>
      <w:r w:rsidRPr="00D33DCB">
        <w:rPr>
          <w:rFonts w:ascii="微软雅黑" w:eastAsia="微软雅黑" w:hAnsi="微软雅黑"/>
          <w:color w:val="000000" w:themeColor="text1"/>
          <w:sz w:val="24"/>
        </w:rPr>
        <w:fldChar w:fldCharType="begin"/>
      </w:r>
      <w:r w:rsidR="00A6629B" w:rsidRPr="00D33DCB">
        <w:rPr>
          <w:rFonts w:ascii="微软雅黑" w:eastAsia="微软雅黑" w:hAnsi="微软雅黑"/>
          <w:color w:val="000000" w:themeColor="text1"/>
          <w:sz w:val="24"/>
        </w:rPr>
        <w:instrText xml:space="preserve"> HYPERLINK  \l "_8.1" </w:instrText>
      </w:r>
      <w:r w:rsidRPr="00D33DCB">
        <w:rPr>
          <w:rFonts w:ascii="微软雅黑" w:eastAsia="微软雅黑" w:hAnsi="微软雅黑"/>
          <w:color w:val="000000" w:themeColor="text1"/>
          <w:sz w:val="24"/>
        </w:rPr>
        <w:fldChar w:fldCharType="separate"/>
      </w:r>
      <w:r w:rsidR="00A6629B" w:rsidRPr="00D33DCB">
        <w:rPr>
          <w:rFonts w:ascii="微软雅黑" w:eastAsia="微软雅黑" w:hAnsi="微软雅黑" w:hint="eastAsia"/>
          <w:color w:val="000000" w:themeColor="text1"/>
          <w:sz w:val="24"/>
        </w:rPr>
        <w:t>8.1</w:t>
      </w:r>
      <w:r w:rsidRPr="00D33DCB">
        <w:rPr>
          <w:rFonts w:ascii="微软雅黑" w:eastAsia="微软雅黑" w:hAnsi="微软雅黑"/>
          <w:color w:val="000000" w:themeColor="text1"/>
          <w:sz w:val="24"/>
        </w:rPr>
        <w:fldChar w:fldCharType="end"/>
      </w:r>
      <w:r w:rsidR="00A6629B" w:rsidRPr="00D33DCB">
        <w:rPr>
          <w:rFonts w:ascii="微软雅黑" w:eastAsia="微软雅黑" w:hAnsi="微软雅黑" w:hint="eastAsia"/>
          <w:color w:val="000000" w:themeColor="text1"/>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非单一产品采购项目，多家投标人提供的核心产品品牌相同的，按前款规定处理。</w:t>
      </w:r>
    </w:p>
    <w:p w:rsidR="0008420B" w:rsidRPr="00D33DCB" w:rsidRDefault="00A6629B">
      <w:pPr>
        <w:pStyle w:val="5"/>
        <w:spacing w:before="0" w:after="0" w:line="240" w:lineRule="auto"/>
        <w:ind w:firstLineChars="175" w:firstLine="420"/>
        <w:rPr>
          <w:rFonts w:ascii="微软雅黑" w:eastAsia="微软雅黑" w:hAnsi="微软雅黑"/>
          <w:color w:val="000000" w:themeColor="text1"/>
          <w:sz w:val="24"/>
        </w:rPr>
      </w:pPr>
      <w:r w:rsidRPr="00D33DCB">
        <w:rPr>
          <w:rFonts w:ascii="微软雅黑" w:eastAsia="微软雅黑" w:hAnsi="微软雅黑" w:hint="eastAsia"/>
          <w:color w:val="000000" w:themeColor="text1"/>
          <w:sz w:val="24"/>
        </w:rPr>
        <w:t>8.2投标人应仔细阅读招标文件的所有内容，按照招标文件的要求提交投标文件，并对所提供的全部资料的真实性承担法律责任。</w:t>
      </w:r>
    </w:p>
    <w:p w:rsidR="0008420B" w:rsidRPr="00D33DCB" w:rsidRDefault="00A6629B">
      <w:pPr>
        <w:pStyle w:val="5"/>
        <w:spacing w:before="0" w:after="0" w:line="240" w:lineRule="auto"/>
        <w:ind w:firstLineChars="175" w:firstLine="420"/>
        <w:rPr>
          <w:rFonts w:ascii="微软雅黑" w:eastAsia="微软雅黑" w:hAnsi="微软雅黑"/>
          <w:color w:val="000000" w:themeColor="text1"/>
          <w:sz w:val="24"/>
        </w:rPr>
      </w:pPr>
      <w:r w:rsidRPr="00D33DCB">
        <w:rPr>
          <w:rFonts w:ascii="微软雅黑" w:eastAsia="微软雅黑" w:hAnsi="微软雅黑" w:hint="eastAsia"/>
          <w:color w:val="000000" w:themeColor="text1"/>
          <w:sz w:val="24"/>
        </w:rPr>
        <w:t>8.3投标人在投标活动中提供任何虚假材料,其投标无效，并报监管部门查处；中标后发现的,中标人须依照《中华人民共和国消费者权益保护法》规定赔偿采购人，且民事赔偿并不免除违法投标人的行政与刑事责任。</w:t>
      </w:r>
    </w:p>
    <w:p w:rsidR="0008420B" w:rsidRPr="00D33DCB" w:rsidRDefault="00A6629B">
      <w:pPr>
        <w:pStyle w:val="5"/>
        <w:spacing w:before="0" w:after="0" w:line="240" w:lineRule="auto"/>
        <w:ind w:firstLineChars="175" w:firstLine="420"/>
        <w:rPr>
          <w:rFonts w:ascii="微软雅黑" w:eastAsia="微软雅黑" w:hAnsi="微软雅黑"/>
          <w:color w:val="000000" w:themeColor="text1"/>
          <w:sz w:val="24"/>
        </w:rPr>
      </w:pPr>
      <w:r w:rsidRPr="00D33DCB">
        <w:rPr>
          <w:rFonts w:ascii="微软雅黑" w:eastAsia="微软雅黑" w:hAnsi="微软雅黑" w:hint="eastAsia"/>
          <w:color w:val="000000" w:themeColor="text1"/>
          <w:sz w:val="24"/>
        </w:rPr>
        <w:t>8.4</w:t>
      </w:r>
      <w:r w:rsidRPr="00D33DCB">
        <w:rPr>
          <w:rFonts w:ascii="微软雅黑" w:eastAsia="微软雅黑" w:hAnsi="微软雅黑"/>
          <w:color w:val="000000" w:themeColor="text1"/>
          <w:sz w:val="24"/>
        </w:rPr>
        <w:t>在政府采购活动中，采购人员及相关人员与</w:t>
      </w:r>
      <w:r w:rsidRPr="00D33DCB">
        <w:rPr>
          <w:rFonts w:ascii="微软雅黑" w:eastAsia="微软雅黑" w:hAnsi="微软雅黑" w:hint="eastAsia"/>
          <w:color w:val="000000" w:themeColor="text1"/>
          <w:sz w:val="24"/>
        </w:rPr>
        <w:t>投标人</w:t>
      </w:r>
      <w:r w:rsidRPr="00D33DCB">
        <w:rPr>
          <w:rFonts w:ascii="微软雅黑" w:eastAsia="微软雅黑" w:hAnsi="微软雅黑"/>
          <w:color w:val="000000" w:themeColor="text1"/>
          <w:sz w:val="24"/>
        </w:rPr>
        <w:t>有下列利害关系之一的，应当回避：</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b/>
          <w:color w:val="000000" w:themeColor="text1"/>
          <w:kern w:val="2"/>
          <w:sz w:val="24"/>
          <w:szCs w:val="24"/>
        </w:rPr>
        <w:t>（</w:t>
      </w:r>
      <w:r w:rsidRPr="00D33DCB">
        <w:rPr>
          <w:rFonts w:ascii="微软雅黑" w:eastAsia="微软雅黑" w:hAnsi="微软雅黑" w:hint="eastAsia"/>
          <w:b/>
          <w:color w:val="000000" w:themeColor="text1"/>
          <w:kern w:val="2"/>
          <w:sz w:val="24"/>
          <w:szCs w:val="24"/>
        </w:rPr>
        <w:t>1</w:t>
      </w:r>
      <w:r w:rsidRPr="00D33DCB">
        <w:rPr>
          <w:rFonts w:ascii="微软雅黑" w:eastAsia="微软雅黑" w:hAnsi="微软雅黑"/>
          <w:b/>
          <w:color w:val="000000" w:themeColor="text1"/>
          <w:kern w:val="2"/>
          <w:sz w:val="24"/>
          <w:szCs w:val="24"/>
        </w:rPr>
        <w:t>）参加采购活动前3年内与</w:t>
      </w:r>
      <w:r w:rsidRPr="00D33DCB">
        <w:rPr>
          <w:rFonts w:ascii="微软雅黑" w:eastAsia="微软雅黑" w:hAnsi="微软雅黑" w:hint="eastAsia"/>
          <w:b/>
          <w:color w:val="000000" w:themeColor="text1"/>
          <w:kern w:val="2"/>
          <w:sz w:val="24"/>
          <w:szCs w:val="24"/>
        </w:rPr>
        <w:t>投标人</w:t>
      </w:r>
      <w:r w:rsidRPr="00D33DCB">
        <w:rPr>
          <w:rFonts w:ascii="微软雅黑" w:eastAsia="微软雅黑" w:hAnsi="微软雅黑"/>
          <w:b/>
          <w:color w:val="000000" w:themeColor="text1"/>
          <w:kern w:val="2"/>
          <w:sz w:val="24"/>
          <w:szCs w:val="24"/>
        </w:rPr>
        <w:t>存在劳动关系；</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b/>
          <w:color w:val="000000" w:themeColor="text1"/>
          <w:kern w:val="2"/>
          <w:sz w:val="24"/>
          <w:szCs w:val="24"/>
        </w:rPr>
        <w:t>（</w:t>
      </w:r>
      <w:r w:rsidRPr="00D33DCB">
        <w:rPr>
          <w:rFonts w:ascii="微软雅黑" w:eastAsia="微软雅黑" w:hAnsi="微软雅黑" w:hint="eastAsia"/>
          <w:b/>
          <w:color w:val="000000" w:themeColor="text1"/>
          <w:kern w:val="2"/>
          <w:sz w:val="24"/>
          <w:szCs w:val="24"/>
        </w:rPr>
        <w:t>2</w:t>
      </w:r>
      <w:r w:rsidRPr="00D33DCB">
        <w:rPr>
          <w:rFonts w:ascii="微软雅黑" w:eastAsia="微软雅黑" w:hAnsi="微软雅黑"/>
          <w:b/>
          <w:color w:val="000000" w:themeColor="text1"/>
          <w:kern w:val="2"/>
          <w:sz w:val="24"/>
          <w:szCs w:val="24"/>
        </w:rPr>
        <w:t>）参加采购活动前3年内担任</w:t>
      </w:r>
      <w:r w:rsidRPr="00D33DCB">
        <w:rPr>
          <w:rFonts w:ascii="微软雅黑" w:eastAsia="微软雅黑" w:hAnsi="微软雅黑" w:hint="eastAsia"/>
          <w:b/>
          <w:color w:val="000000" w:themeColor="text1"/>
          <w:kern w:val="2"/>
          <w:sz w:val="24"/>
          <w:szCs w:val="24"/>
        </w:rPr>
        <w:t>投标人</w:t>
      </w:r>
      <w:r w:rsidRPr="00D33DCB">
        <w:rPr>
          <w:rFonts w:ascii="微软雅黑" w:eastAsia="微软雅黑" w:hAnsi="微软雅黑"/>
          <w:b/>
          <w:color w:val="000000" w:themeColor="text1"/>
          <w:kern w:val="2"/>
          <w:sz w:val="24"/>
          <w:szCs w:val="24"/>
        </w:rPr>
        <w:t>的董事、监事；</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b/>
          <w:color w:val="000000" w:themeColor="text1"/>
          <w:kern w:val="2"/>
          <w:sz w:val="24"/>
          <w:szCs w:val="24"/>
        </w:rPr>
        <w:t>（</w:t>
      </w:r>
      <w:r w:rsidRPr="00D33DCB">
        <w:rPr>
          <w:rFonts w:ascii="微软雅黑" w:eastAsia="微软雅黑" w:hAnsi="微软雅黑" w:hint="eastAsia"/>
          <w:b/>
          <w:color w:val="000000" w:themeColor="text1"/>
          <w:kern w:val="2"/>
          <w:sz w:val="24"/>
          <w:szCs w:val="24"/>
        </w:rPr>
        <w:t>3</w:t>
      </w:r>
      <w:r w:rsidRPr="00D33DCB">
        <w:rPr>
          <w:rFonts w:ascii="微软雅黑" w:eastAsia="微软雅黑" w:hAnsi="微软雅黑"/>
          <w:b/>
          <w:color w:val="000000" w:themeColor="text1"/>
          <w:kern w:val="2"/>
          <w:sz w:val="24"/>
          <w:szCs w:val="24"/>
        </w:rPr>
        <w:t>）参加采购活动前3年内是</w:t>
      </w:r>
      <w:r w:rsidRPr="00D33DCB">
        <w:rPr>
          <w:rFonts w:ascii="微软雅黑" w:eastAsia="微软雅黑" w:hAnsi="微软雅黑" w:hint="eastAsia"/>
          <w:b/>
          <w:color w:val="000000" w:themeColor="text1"/>
          <w:kern w:val="2"/>
          <w:sz w:val="24"/>
          <w:szCs w:val="24"/>
        </w:rPr>
        <w:t>投标人</w:t>
      </w:r>
      <w:r w:rsidRPr="00D33DCB">
        <w:rPr>
          <w:rFonts w:ascii="微软雅黑" w:eastAsia="微软雅黑" w:hAnsi="微软雅黑"/>
          <w:b/>
          <w:color w:val="000000" w:themeColor="text1"/>
          <w:kern w:val="2"/>
          <w:sz w:val="24"/>
          <w:szCs w:val="24"/>
        </w:rPr>
        <w:t>的控股股东或者实际控制人；</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b/>
          <w:color w:val="000000" w:themeColor="text1"/>
          <w:kern w:val="2"/>
          <w:sz w:val="24"/>
          <w:szCs w:val="24"/>
        </w:rPr>
        <w:t>（</w:t>
      </w:r>
      <w:r w:rsidRPr="00D33DCB">
        <w:rPr>
          <w:rFonts w:ascii="微软雅黑" w:eastAsia="微软雅黑" w:hAnsi="微软雅黑" w:hint="eastAsia"/>
          <w:b/>
          <w:color w:val="000000" w:themeColor="text1"/>
          <w:kern w:val="2"/>
          <w:sz w:val="24"/>
          <w:szCs w:val="24"/>
        </w:rPr>
        <w:t>4</w:t>
      </w:r>
      <w:r w:rsidRPr="00D33DCB">
        <w:rPr>
          <w:rFonts w:ascii="微软雅黑" w:eastAsia="微软雅黑" w:hAnsi="微软雅黑"/>
          <w:b/>
          <w:color w:val="000000" w:themeColor="text1"/>
          <w:kern w:val="2"/>
          <w:sz w:val="24"/>
          <w:szCs w:val="24"/>
        </w:rPr>
        <w:t>）与</w:t>
      </w:r>
      <w:r w:rsidRPr="00D33DCB">
        <w:rPr>
          <w:rFonts w:ascii="微软雅黑" w:eastAsia="微软雅黑" w:hAnsi="微软雅黑" w:hint="eastAsia"/>
          <w:b/>
          <w:color w:val="000000" w:themeColor="text1"/>
          <w:kern w:val="2"/>
          <w:sz w:val="24"/>
          <w:szCs w:val="24"/>
        </w:rPr>
        <w:t>投标人</w:t>
      </w:r>
      <w:r w:rsidRPr="00D33DCB">
        <w:rPr>
          <w:rFonts w:ascii="微软雅黑" w:eastAsia="微软雅黑" w:hAnsi="微软雅黑"/>
          <w:b/>
          <w:color w:val="000000" w:themeColor="text1"/>
          <w:kern w:val="2"/>
          <w:sz w:val="24"/>
          <w:szCs w:val="24"/>
        </w:rPr>
        <w:t>的法定代表人（负责人或自然人）或者负责人有夫妻、直系血亲、三代以内旁系血亲或者近姻亲关系；</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b/>
          <w:color w:val="000000" w:themeColor="text1"/>
          <w:kern w:val="2"/>
          <w:sz w:val="24"/>
          <w:szCs w:val="24"/>
        </w:rPr>
        <w:t>（</w:t>
      </w:r>
      <w:r w:rsidRPr="00D33DCB">
        <w:rPr>
          <w:rFonts w:ascii="微软雅黑" w:eastAsia="微软雅黑" w:hAnsi="微软雅黑" w:hint="eastAsia"/>
          <w:b/>
          <w:color w:val="000000" w:themeColor="text1"/>
          <w:kern w:val="2"/>
          <w:sz w:val="24"/>
          <w:szCs w:val="24"/>
        </w:rPr>
        <w:t>5</w:t>
      </w:r>
      <w:r w:rsidRPr="00D33DCB">
        <w:rPr>
          <w:rFonts w:ascii="微软雅黑" w:eastAsia="微软雅黑" w:hAnsi="微软雅黑"/>
          <w:b/>
          <w:color w:val="000000" w:themeColor="text1"/>
          <w:kern w:val="2"/>
          <w:sz w:val="24"/>
          <w:szCs w:val="24"/>
        </w:rPr>
        <w:t>）与</w:t>
      </w:r>
      <w:r w:rsidRPr="00D33DCB">
        <w:rPr>
          <w:rFonts w:ascii="微软雅黑" w:eastAsia="微软雅黑" w:hAnsi="微软雅黑" w:hint="eastAsia"/>
          <w:b/>
          <w:color w:val="000000" w:themeColor="text1"/>
          <w:kern w:val="2"/>
          <w:sz w:val="24"/>
          <w:szCs w:val="24"/>
        </w:rPr>
        <w:t>投标人</w:t>
      </w:r>
      <w:r w:rsidRPr="00D33DCB">
        <w:rPr>
          <w:rFonts w:ascii="微软雅黑" w:eastAsia="微软雅黑" w:hAnsi="微软雅黑"/>
          <w:b/>
          <w:color w:val="000000" w:themeColor="text1"/>
          <w:kern w:val="2"/>
          <w:sz w:val="24"/>
          <w:szCs w:val="24"/>
        </w:rPr>
        <w:t>有其他可能影响政府采购活动公平、公正进行的关系。</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投标人</w:t>
      </w:r>
      <w:r w:rsidRPr="00D33DCB">
        <w:rPr>
          <w:rFonts w:ascii="微软雅黑" w:eastAsia="微软雅黑" w:hAnsi="微软雅黑"/>
          <w:b/>
          <w:color w:val="000000" w:themeColor="text1"/>
          <w:kern w:val="2"/>
          <w:sz w:val="24"/>
          <w:szCs w:val="24"/>
        </w:rPr>
        <w:t>认为采购人员及相关人员与其他</w:t>
      </w:r>
      <w:r w:rsidRPr="00D33DCB">
        <w:rPr>
          <w:rFonts w:ascii="微软雅黑" w:eastAsia="微软雅黑" w:hAnsi="微软雅黑" w:hint="eastAsia"/>
          <w:b/>
          <w:color w:val="000000" w:themeColor="text1"/>
          <w:kern w:val="2"/>
          <w:sz w:val="24"/>
          <w:szCs w:val="24"/>
        </w:rPr>
        <w:t>投标人</w:t>
      </w:r>
      <w:r w:rsidRPr="00D33DCB">
        <w:rPr>
          <w:rFonts w:ascii="微软雅黑" w:eastAsia="微软雅黑" w:hAnsi="微软雅黑"/>
          <w:b/>
          <w:color w:val="000000" w:themeColor="text1"/>
          <w:kern w:val="2"/>
          <w:sz w:val="24"/>
          <w:szCs w:val="24"/>
        </w:rPr>
        <w:t>有利害关系的，可以向采购人或者采购代理机构书面提出回避申请，并说明理由。采购人或者采购代理机构应当及时询问被申请</w:t>
      </w:r>
      <w:r w:rsidRPr="00D33DCB">
        <w:rPr>
          <w:rFonts w:ascii="微软雅黑" w:eastAsia="微软雅黑" w:hAnsi="微软雅黑"/>
          <w:b/>
          <w:color w:val="000000" w:themeColor="text1"/>
          <w:kern w:val="2"/>
          <w:sz w:val="24"/>
          <w:szCs w:val="24"/>
        </w:rPr>
        <w:lastRenderedPageBreak/>
        <w:t>回避人员，有利害关系的被申请回避人员应当回避。</w:t>
      </w:r>
    </w:p>
    <w:p w:rsidR="0008420B" w:rsidRPr="00D33DCB" w:rsidRDefault="00A6629B">
      <w:pPr>
        <w:pStyle w:val="5"/>
        <w:spacing w:before="0" w:after="0" w:line="240" w:lineRule="auto"/>
        <w:ind w:leftChars="200" w:left="420"/>
        <w:rPr>
          <w:rFonts w:ascii="微软雅黑" w:eastAsia="微软雅黑" w:hAnsi="微软雅黑"/>
          <w:color w:val="000000" w:themeColor="text1"/>
          <w:sz w:val="24"/>
        </w:rPr>
      </w:pPr>
      <w:r w:rsidRPr="00D33DCB">
        <w:rPr>
          <w:rFonts w:ascii="微软雅黑" w:eastAsia="微软雅黑" w:hAnsi="微软雅黑" w:hint="eastAsia"/>
          <w:color w:val="000000" w:themeColor="text1"/>
          <w:sz w:val="24"/>
        </w:rPr>
        <w:t>8.6有下列情形之一的视为投标人相互串通投标，投标文件将被视为无效：</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（1）不同投标人的投标文件由同一单位或者个人编制；或不同投标人报名的IP地址一致的；</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（2）不同投标人委托同一单位或者个人办理投标事宜；</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（3）不同的投标人的投标文件载明的项目管理员为同一个人；</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（4）不同投标人的投标文件异常一致或投标报价呈规律性差异；</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（5）不同投标人的投标文件相互混装；</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（6）不同投标人的投标保证金从同一单位或者个人账户转出。</w:t>
      </w:r>
    </w:p>
    <w:p w:rsidR="0008420B" w:rsidRPr="00D33DCB" w:rsidRDefault="00A6629B">
      <w:pPr>
        <w:pStyle w:val="5"/>
        <w:spacing w:before="0" w:after="0" w:line="240" w:lineRule="auto"/>
        <w:ind w:leftChars="200" w:left="420"/>
        <w:rPr>
          <w:rFonts w:ascii="微软雅黑" w:eastAsia="微软雅黑" w:hAnsi="微软雅黑"/>
          <w:color w:val="000000" w:themeColor="text1"/>
          <w:sz w:val="24"/>
        </w:rPr>
      </w:pPr>
      <w:r w:rsidRPr="00D33DCB">
        <w:rPr>
          <w:rFonts w:ascii="微软雅黑" w:eastAsia="微软雅黑" w:hAnsi="微软雅黑" w:hint="eastAsia"/>
          <w:color w:val="000000" w:themeColor="text1"/>
          <w:sz w:val="24"/>
        </w:rPr>
        <w:t>8.7供应商有下列情形之一的，属于恶意串通行为：</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（1）供应商直接或者间接从采购人或者采购代理机构处获得其他供应商的相关信息并修改其投标文件或者响应文件：</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（2）供应商按照采购人或者采购代理机构的授意撤换、修改投标文件或者响应文件；</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（3）供应商之间协商报价、技术方案等投标文件或者响应文件的实质性内容；</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（4）属于同一集团、协会、商会等组织成员的供应商按照该组织要求协同参加政府采购活动；</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（5）供应商之间事先约定一致抬高或者压低投标报价,或者在招标项目中事先约定轮流以高价位或者低价位中标,或者事先约定由某一特定供应商中标,然后再参加投标；</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（6）供应商之间商定部分供应商放弃参加政府采购活动或者放弃中标；</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（7）供应商与采购人或者采购代理机构之间、供应商相互之间，为谋求特定供应商中标或者排斥其他供应商的其他串通行为。</w:t>
      </w:r>
    </w:p>
    <w:p w:rsidR="0008420B" w:rsidRPr="00D33DCB" w:rsidRDefault="00A6629B">
      <w:pPr>
        <w:pStyle w:val="5"/>
        <w:spacing w:before="0" w:after="0" w:line="240" w:lineRule="auto"/>
        <w:ind w:leftChars="200" w:left="420"/>
        <w:rPr>
          <w:rFonts w:ascii="微软雅黑" w:eastAsia="微软雅黑" w:hAnsi="微软雅黑"/>
          <w:color w:val="000000" w:themeColor="text1"/>
          <w:sz w:val="24"/>
        </w:rPr>
      </w:pPr>
      <w:r w:rsidRPr="00D33DCB">
        <w:rPr>
          <w:rFonts w:ascii="微软雅黑" w:eastAsia="微软雅黑" w:hAnsi="微软雅黑" w:hint="eastAsia"/>
          <w:color w:val="000000" w:themeColor="text1"/>
          <w:sz w:val="24"/>
        </w:rPr>
        <w:t>8.8关联供应商不得参加同一合同项下政府采购活动，否则投标文件将被视为无效：</w:t>
      </w:r>
    </w:p>
    <w:p w:rsidR="0008420B" w:rsidRPr="00D33DCB" w:rsidRDefault="00A6629B">
      <w:pPr>
        <w:pStyle w:val="ac"/>
        <w:snapToGrid w:val="0"/>
        <w:ind w:leftChars="1" w:left="2" w:firstLineChars="200" w:firstLine="48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（1）单位负责人为同一人或者存在直接控股、管理关系的不同的供应商，不得参加同一合同项下的政府采购活动；</w:t>
      </w:r>
    </w:p>
    <w:p w:rsidR="0008420B" w:rsidRPr="00D33DCB" w:rsidRDefault="00A6629B">
      <w:pPr>
        <w:pStyle w:val="ac"/>
        <w:snapToGrid w:val="0"/>
        <w:ind w:leftChars="1" w:left="2" w:firstLineChars="200" w:firstLine="480"/>
        <w:rPr>
          <w:rFonts w:hAnsi="宋体"/>
          <w:color w:val="000000" w:themeColor="text1"/>
          <w:sz w:val="21"/>
        </w:rPr>
      </w:pPr>
      <w:r w:rsidRPr="00D33DCB">
        <w:rPr>
          <w:rFonts w:ascii="微软雅黑" w:eastAsia="微软雅黑" w:hAnsi="微软雅黑" w:hint="eastAsia"/>
          <w:b/>
          <w:color w:val="000000" w:themeColor="text1"/>
          <w:kern w:val="2"/>
          <w:sz w:val="24"/>
          <w:szCs w:val="24"/>
        </w:rPr>
        <w:t>（2）生产厂商授权给供应商后自己不得参加同一合同项下的政府采购活动；生产厂商对同一品牌同一型号的货物，仅能委托一个代理商参加投标。</w:t>
      </w:r>
    </w:p>
    <w:p w:rsidR="0008420B" w:rsidRPr="00D33DCB" w:rsidRDefault="0008420B">
      <w:pPr>
        <w:pStyle w:val="ac"/>
        <w:snapToGrid w:val="0"/>
        <w:ind w:leftChars="1" w:left="2" w:firstLineChars="200" w:firstLine="420"/>
        <w:rPr>
          <w:rFonts w:hAnsi="宋体"/>
          <w:color w:val="000000" w:themeColor="text1"/>
          <w:sz w:val="21"/>
        </w:rPr>
      </w:pPr>
    </w:p>
    <w:p w:rsidR="0008420B" w:rsidRPr="00D33DCB" w:rsidRDefault="00A6629B">
      <w:pPr>
        <w:pStyle w:val="5"/>
        <w:spacing w:before="0" w:after="0" w:line="240" w:lineRule="auto"/>
        <w:ind w:leftChars="200" w:left="420"/>
        <w:rPr>
          <w:rFonts w:ascii="宋体" w:hAnsi="宋体"/>
          <w:color w:val="000000" w:themeColor="text1"/>
          <w:sz w:val="21"/>
          <w:szCs w:val="21"/>
        </w:rPr>
      </w:pPr>
      <w:bookmarkStart w:id="97" w:name="_Toc254970533"/>
      <w:bookmarkStart w:id="98" w:name="_Toc254970674"/>
      <w:r w:rsidRPr="00D33DCB">
        <w:rPr>
          <w:rFonts w:ascii="宋体" w:hAnsi="宋体" w:hint="eastAsia"/>
          <w:color w:val="000000" w:themeColor="text1"/>
          <w:sz w:val="21"/>
          <w:szCs w:val="21"/>
        </w:rPr>
        <w:t>9.质疑和投诉</w:t>
      </w:r>
      <w:bookmarkEnd w:id="97"/>
      <w:bookmarkEnd w:id="98"/>
    </w:p>
    <w:p w:rsidR="0008420B" w:rsidRPr="00D33DCB" w:rsidRDefault="00A6629B">
      <w:pPr>
        <w:pStyle w:val="5"/>
        <w:spacing w:before="0" w:after="0" w:line="240" w:lineRule="auto"/>
        <w:ind w:firstLineChars="150" w:firstLine="315"/>
        <w:rPr>
          <w:rFonts w:ascii="宋体" w:hAnsi="宋体"/>
          <w:b w:val="0"/>
          <w:color w:val="000000" w:themeColor="text1"/>
          <w:sz w:val="21"/>
          <w:szCs w:val="21"/>
        </w:rPr>
      </w:pPr>
      <w:r w:rsidRPr="00D33DCB">
        <w:rPr>
          <w:rFonts w:ascii="宋体" w:hAnsi="宋体" w:hint="eastAsia"/>
          <w:b w:val="0"/>
          <w:color w:val="000000" w:themeColor="text1"/>
          <w:sz w:val="21"/>
          <w:szCs w:val="21"/>
        </w:rPr>
        <w:t xml:space="preserve"> 9.1投标人认为招标文件、采购过程或中标结果使自己的合法权益受到损害的，应当在知道或者应知其权益受到损害之日起七个工作日内，以书面形式向采购人、采购代理机构提出质疑。权益受到损害之日是指： </w:t>
      </w:r>
    </w:p>
    <w:p w:rsidR="0008420B" w:rsidRPr="00D33DCB" w:rsidRDefault="00A6629B">
      <w:pPr>
        <w:pStyle w:val="ac"/>
        <w:snapToGrid w:val="0"/>
        <w:ind w:firstLineChars="200" w:firstLine="420"/>
        <w:rPr>
          <w:rFonts w:hAnsi="宋体"/>
          <w:color w:val="000000" w:themeColor="text1"/>
          <w:sz w:val="21"/>
        </w:rPr>
      </w:pPr>
      <w:r w:rsidRPr="00D33DCB">
        <w:rPr>
          <w:rFonts w:hAnsi="宋体"/>
          <w:color w:val="000000" w:themeColor="text1"/>
          <w:sz w:val="21"/>
        </w:rPr>
        <w:t>（</w:t>
      </w:r>
      <w:r w:rsidRPr="00D33DCB">
        <w:rPr>
          <w:rFonts w:hAnsi="宋体" w:hint="eastAsia"/>
          <w:color w:val="000000" w:themeColor="text1"/>
          <w:sz w:val="21"/>
        </w:rPr>
        <w:t>1</w:t>
      </w:r>
      <w:r w:rsidRPr="00D33DCB">
        <w:rPr>
          <w:rFonts w:hAnsi="宋体"/>
          <w:color w:val="000000" w:themeColor="text1"/>
          <w:sz w:val="21"/>
        </w:rPr>
        <w:t>）对可以质疑的</w:t>
      </w:r>
      <w:r w:rsidRPr="00D33DCB">
        <w:rPr>
          <w:rFonts w:hAnsi="宋体" w:hint="eastAsia"/>
          <w:color w:val="000000" w:themeColor="text1"/>
          <w:sz w:val="21"/>
        </w:rPr>
        <w:t>招标</w:t>
      </w:r>
      <w:r w:rsidRPr="00D33DCB">
        <w:rPr>
          <w:rFonts w:hAnsi="宋体"/>
          <w:color w:val="000000" w:themeColor="text1"/>
          <w:sz w:val="21"/>
        </w:rPr>
        <w:t>文件提出质疑的，为收到</w:t>
      </w:r>
      <w:r w:rsidRPr="00D33DCB">
        <w:rPr>
          <w:rFonts w:hAnsi="宋体" w:hint="eastAsia"/>
          <w:color w:val="000000" w:themeColor="text1"/>
          <w:sz w:val="21"/>
        </w:rPr>
        <w:t>招标</w:t>
      </w:r>
      <w:r w:rsidRPr="00D33DCB">
        <w:rPr>
          <w:rFonts w:hAnsi="宋体"/>
          <w:color w:val="000000" w:themeColor="text1"/>
          <w:sz w:val="21"/>
        </w:rPr>
        <w:t>文件之日</w:t>
      </w:r>
      <w:r w:rsidRPr="00D33DCB">
        <w:rPr>
          <w:rFonts w:hAnsi="宋体" w:hint="eastAsia"/>
          <w:color w:val="000000" w:themeColor="text1"/>
          <w:sz w:val="21"/>
        </w:rPr>
        <w:t>或者招标文件公告期限届满之日</w:t>
      </w:r>
      <w:r w:rsidRPr="00D33DCB">
        <w:rPr>
          <w:rFonts w:hAnsi="宋体"/>
          <w:color w:val="000000" w:themeColor="text1"/>
          <w:sz w:val="21"/>
        </w:rPr>
        <w:t>；</w:t>
      </w:r>
    </w:p>
    <w:p w:rsidR="0008420B" w:rsidRPr="00D33DCB" w:rsidRDefault="00A6629B">
      <w:pPr>
        <w:pStyle w:val="ac"/>
        <w:snapToGrid w:val="0"/>
        <w:ind w:firstLineChars="200" w:firstLine="420"/>
        <w:rPr>
          <w:rFonts w:hAnsi="宋体"/>
          <w:color w:val="000000" w:themeColor="text1"/>
          <w:sz w:val="21"/>
        </w:rPr>
      </w:pPr>
      <w:r w:rsidRPr="00D33DCB">
        <w:rPr>
          <w:rFonts w:hAnsi="宋体"/>
          <w:color w:val="000000" w:themeColor="text1"/>
          <w:sz w:val="21"/>
        </w:rPr>
        <w:t>（</w:t>
      </w:r>
      <w:r w:rsidRPr="00D33DCB">
        <w:rPr>
          <w:rFonts w:hAnsi="宋体" w:hint="eastAsia"/>
          <w:color w:val="000000" w:themeColor="text1"/>
          <w:sz w:val="21"/>
        </w:rPr>
        <w:t>2</w:t>
      </w:r>
      <w:r w:rsidRPr="00D33DCB">
        <w:rPr>
          <w:rFonts w:hAnsi="宋体"/>
          <w:color w:val="000000" w:themeColor="text1"/>
          <w:sz w:val="21"/>
        </w:rPr>
        <w:t>）对</w:t>
      </w:r>
      <w:r w:rsidRPr="00D33DCB">
        <w:rPr>
          <w:rFonts w:hAnsi="宋体" w:hint="eastAsia"/>
          <w:color w:val="000000" w:themeColor="text1"/>
          <w:sz w:val="21"/>
        </w:rPr>
        <w:t>采购</w:t>
      </w:r>
      <w:r w:rsidRPr="00D33DCB">
        <w:rPr>
          <w:rFonts w:hAnsi="宋体"/>
          <w:color w:val="000000" w:themeColor="text1"/>
          <w:sz w:val="21"/>
        </w:rPr>
        <w:t>过程提出质疑的，为各采购程序环节结束之日；</w:t>
      </w:r>
    </w:p>
    <w:p w:rsidR="0008420B" w:rsidRPr="00D33DCB" w:rsidRDefault="00A6629B">
      <w:pPr>
        <w:pStyle w:val="ac"/>
        <w:snapToGrid w:val="0"/>
        <w:ind w:firstLineChars="200" w:firstLine="420"/>
        <w:rPr>
          <w:rFonts w:hAnsi="宋体"/>
          <w:bCs/>
          <w:color w:val="000000" w:themeColor="text1"/>
          <w:sz w:val="21"/>
        </w:rPr>
      </w:pPr>
      <w:r w:rsidRPr="00D33DCB">
        <w:rPr>
          <w:rFonts w:hAnsi="宋体"/>
          <w:color w:val="000000" w:themeColor="text1"/>
          <w:sz w:val="21"/>
        </w:rPr>
        <w:t>（</w:t>
      </w:r>
      <w:r w:rsidRPr="00D33DCB">
        <w:rPr>
          <w:rFonts w:hAnsi="宋体" w:hint="eastAsia"/>
          <w:color w:val="000000" w:themeColor="text1"/>
          <w:sz w:val="21"/>
        </w:rPr>
        <w:t>3</w:t>
      </w:r>
      <w:r w:rsidRPr="00D33DCB">
        <w:rPr>
          <w:rFonts w:hAnsi="宋体"/>
          <w:color w:val="000000" w:themeColor="text1"/>
          <w:sz w:val="21"/>
        </w:rPr>
        <w:t>）对中标结果提出质疑的，为中标结果公告期限届满之日。</w:t>
      </w:r>
    </w:p>
    <w:p w:rsidR="0008420B" w:rsidRPr="00D33DCB" w:rsidRDefault="00A6629B">
      <w:pPr>
        <w:pStyle w:val="ac"/>
        <w:snapToGrid w:val="0"/>
        <w:ind w:firstLineChars="200" w:firstLine="420"/>
        <w:rPr>
          <w:rFonts w:hAnsi="宋体"/>
          <w:bCs/>
          <w:color w:val="000000" w:themeColor="text1"/>
          <w:sz w:val="21"/>
        </w:rPr>
      </w:pPr>
      <w:r w:rsidRPr="00D33DCB">
        <w:rPr>
          <w:rFonts w:hAnsi="宋体" w:hint="eastAsia"/>
          <w:color w:val="000000" w:themeColor="text1"/>
          <w:sz w:val="21"/>
        </w:rPr>
        <w:t>投标人对采购人、采购代理机构的质疑答复不满意，或者采购人、采购代理机构未在规定时间内作出答复的，可以在答复期满后十五个工作日内向同级政府采购监管部门投诉。</w:t>
      </w:r>
    </w:p>
    <w:p w:rsidR="0008420B" w:rsidRPr="00D33DCB" w:rsidRDefault="00A6629B">
      <w:pPr>
        <w:pStyle w:val="5"/>
        <w:spacing w:before="0" w:after="0" w:line="240" w:lineRule="auto"/>
        <w:ind w:firstLineChars="150" w:firstLine="315"/>
        <w:rPr>
          <w:rFonts w:ascii="宋体" w:hAnsi="宋体"/>
          <w:b w:val="0"/>
          <w:color w:val="000000" w:themeColor="text1"/>
          <w:sz w:val="21"/>
          <w:szCs w:val="21"/>
        </w:rPr>
      </w:pPr>
      <w:bookmarkStart w:id="99" w:name="_9.2质疑、投诉应当采用书面形式，质疑函、投诉书均应明确阐述招标文件、"/>
      <w:bookmarkEnd w:id="99"/>
      <w:r w:rsidRPr="00D33DCB">
        <w:rPr>
          <w:rFonts w:ascii="宋体" w:hAnsi="宋体" w:hint="eastAsia"/>
          <w:b w:val="0"/>
          <w:color w:val="000000" w:themeColor="text1"/>
          <w:sz w:val="21"/>
          <w:szCs w:val="21"/>
        </w:rPr>
        <w:lastRenderedPageBreak/>
        <w:t xml:space="preserve"> 9.2质疑、投诉应当采用书面形式，质疑函、投诉书均应明确阐述招标文件、采购过程或中标结果中使自己合法权益受到损害的实质性内容，提供相关事实、法律依据和证据及其来源或线索，便于有关单位调查、答复和处理。</w:t>
      </w:r>
    </w:p>
    <w:p w:rsidR="0008420B" w:rsidRPr="00D33DCB" w:rsidRDefault="00A6629B">
      <w:pPr>
        <w:pStyle w:val="ac"/>
        <w:snapToGrid w:val="0"/>
        <w:ind w:firstLineChars="200" w:firstLine="420"/>
        <w:rPr>
          <w:rFonts w:hAnsi="宋体"/>
          <w:bCs/>
          <w:color w:val="000000" w:themeColor="text1"/>
          <w:sz w:val="21"/>
        </w:rPr>
      </w:pPr>
      <w:r w:rsidRPr="00D33DCB">
        <w:rPr>
          <w:rFonts w:hAnsi="宋体"/>
          <w:bCs/>
          <w:color w:val="000000" w:themeColor="text1"/>
          <w:sz w:val="21"/>
        </w:rPr>
        <w:t>供应商提出质疑应当提交质疑函和必要的证明材料</w:t>
      </w:r>
      <w:r w:rsidRPr="00D33DCB">
        <w:rPr>
          <w:rFonts w:hAnsi="宋体" w:hint="eastAsia"/>
          <w:bCs/>
          <w:color w:val="000000" w:themeColor="text1"/>
          <w:sz w:val="21"/>
        </w:rPr>
        <w:t>，</w:t>
      </w:r>
      <w:r w:rsidRPr="00D33DCB">
        <w:rPr>
          <w:rFonts w:hAnsi="宋体"/>
          <w:bCs/>
          <w:color w:val="000000" w:themeColor="text1"/>
          <w:sz w:val="21"/>
        </w:rPr>
        <w:t>针对同一采购程序环节的质疑</w:t>
      </w:r>
      <w:r w:rsidRPr="00D33DCB">
        <w:rPr>
          <w:rFonts w:hAnsi="宋体" w:hint="eastAsia"/>
          <w:bCs/>
          <w:color w:val="000000" w:themeColor="text1"/>
          <w:sz w:val="21"/>
        </w:rPr>
        <w:t>必须</w:t>
      </w:r>
      <w:r w:rsidRPr="00D33DCB">
        <w:rPr>
          <w:rFonts w:hAnsi="宋体"/>
          <w:bCs/>
          <w:color w:val="000000" w:themeColor="text1"/>
          <w:sz w:val="21"/>
        </w:rPr>
        <w:t>在法定质疑期内一次性提出。质疑函应当包括下列内容：</w:t>
      </w:r>
    </w:p>
    <w:p w:rsidR="0008420B" w:rsidRPr="00D33DCB" w:rsidRDefault="00A6629B">
      <w:pPr>
        <w:pStyle w:val="ac"/>
        <w:snapToGrid w:val="0"/>
        <w:ind w:firstLineChars="200" w:firstLine="420"/>
        <w:rPr>
          <w:rFonts w:hAnsi="宋体"/>
          <w:bCs/>
          <w:color w:val="000000" w:themeColor="text1"/>
          <w:sz w:val="21"/>
        </w:rPr>
      </w:pPr>
      <w:r w:rsidRPr="00D33DCB">
        <w:rPr>
          <w:rFonts w:hAnsi="宋体"/>
          <w:bCs/>
          <w:color w:val="000000" w:themeColor="text1"/>
          <w:sz w:val="21"/>
        </w:rPr>
        <w:t>（</w:t>
      </w:r>
      <w:r w:rsidRPr="00D33DCB">
        <w:rPr>
          <w:rFonts w:hAnsi="宋体" w:hint="eastAsia"/>
          <w:bCs/>
          <w:color w:val="000000" w:themeColor="text1"/>
          <w:sz w:val="21"/>
        </w:rPr>
        <w:t>1</w:t>
      </w:r>
      <w:r w:rsidRPr="00D33DCB">
        <w:rPr>
          <w:rFonts w:hAnsi="宋体"/>
          <w:bCs/>
          <w:color w:val="000000" w:themeColor="text1"/>
          <w:sz w:val="21"/>
        </w:rPr>
        <w:t>）供应商的姓名或者名称、地址、邮编、联系人及联系电话；</w:t>
      </w:r>
    </w:p>
    <w:p w:rsidR="0008420B" w:rsidRPr="00D33DCB" w:rsidRDefault="00A6629B">
      <w:pPr>
        <w:pStyle w:val="ac"/>
        <w:snapToGrid w:val="0"/>
        <w:ind w:firstLineChars="200" w:firstLine="420"/>
        <w:rPr>
          <w:rFonts w:hAnsi="宋体"/>
          <w:bCs/>
          <w:color w:val="000000" w:themeColor="text1"/>
          <w:sz w:val="21"/>
        </w:rPr>
      </w:pPr>
      <w:r w:rsidRPr="00D33DCB">
        <w:rPr>
          <w:rFonts w:hAnsi="宋体"/>
          <w:bCs/>
          <w:color w:val="000000" w:themeColor="text1"/>
          <w:sz w:val="21"/>
        </w:rPr>
        <w:t>（</w:t>
      </w:r>
      <w:r w:rsidRPr="00D33DCB">
        <w:rPr>
          <w:rFonts w:hAnsi="宋体" w:hint="eastAsia"/>
          <w:bCs/>
          <w:color w:val="000000" w:themeColor="text1"/>
          <w:sz w:val="21"/>
        </w:rPr>
        <w:t>2</w:t>
      </w:r>
      <w:r w:rsidRPr="00D33DCB">
        <w:rPr>
          <w:rFonts w:hAnsi="宋体"/>
          <w:bCs/>
          <w:color w:val="000000" w:themeColor="text1"/>
          <w:sz w:val="21"/>
        </w:rPr>
        <w:t>）质疑项目的名称、编号；</w:t>
      </w:r>
    </w:p>
    <w:p w:rsidR="0008420B" w:rsidRPr="00D33DCB" w:rsidRDefault="00A6629B">
      <w:pPr>
        <w:pStyle w:val="ac"/>
        <w:snapToGrid w:val="0"/>
        <w:ind w:firstLineChars="200" w:firstLine="420"/>
        <w:rPr>
          <w:rFonts w:hAnsi="宋体"/>
          <w:bCs/>
          <w:color w:val="000000" w:themeColor="text1"/>
          <w:sz w:val="21"/>
        </w:rPr>
      </w:pPr>
      <w:r w:rsidRPr="00D33DCB">
        <w:rPr>
          <w:rFonts w:hAnsi="宋体"/>
          <w:bCs/>
          <w:color w:val="000000" w:themeColor="text1"/>
          <w:sz w:val="21"/>
        </w:rPr>
        <w:t>（</w:t>
      </w:r>
      <w:r w:rsidRPr="00D33DCB">
        <w:rPr>
          <w:rFonts w:hAnsi="宋体" w:hint="eastAsia"/>
          <w:bCs/>
          <w:color w:val="000000" w:themeColor="text1"/>
          <w:sz w:val="21"/>
        </w:rPr>
        <w:t>3</w:t>
      </w:r>
      <w:r w:rsidRPr="00D33DCB">
        <w:rPr>
          <w:rFonts w:hAnsi="宋体"/>
          <w:bCs/>
          <w:color w:val="000000" w:themeColor="text1"/>
          <w:sz w:val="21"/>
        </w:rPr>
        <w:t>）具体、明确的质疑事项和与质疑事项相关的请求；</w:t>
      </w:r>
    </w:p>
    <w:p w:rsidR="0008420B" w:rsidRPr="00D33DCB" w:rsidRDefault="00A6629B">
      <w:pPr>
        <w:pStyle w:val="ac"/>
        <w:snapToGrid w:val="0"/>
        <w:ind w:firstLineChars="200" w:firstLine="420"/>
        <w:rPr>
          <w:rFonts w:hAnsi="宋体"/>
          <w:bCs/>
          <w:color w:val="000000" w:themeColor="text1"/>
          <w:sz w:val="21"/>
        </w:rPr>
      </w:pPr>
      <w:r w:rsidRPr="00D33DCB">
        <w:rPr>
          <w:rFonts w:hAnsi="宋体"/>
          <w:bCs/>
          <w:color w:val="000000" w:themeColor="text1"/>
          <w:sz w:val="21"/>
        </w:rPr>
        <w:t>（</w:t>
      </w:r>
      <w:r w:rsidRPr="00D33DCB">
        <w:rPr>
          <w:rFonts w:hAnsi="宋体" w:hint="eastAsia"/>
          <w:bCs/>
          <w:color w:val="000000" w:themeColor="text1"/>
          <w:sz w:val="21"/>
        </w:rPr>
        <w:t>4</w:t>
      </w:r>
      <w:r w:rsidRPr="00D33DCB">
        <w:rPr>
          <w:rFonts w:hAnsi="宋体"/>
          <w:bCs/>
          <w:color w:val="000000" w:themeColor="text1"/>
          <w:sz w:val="21"/>
        </w:rPr>
        <w:t>）事实依据；</w:t>
      </w:r>
    </w:p>
    <w:p w:rsidR="0008420B" w:rsidRPr="00D33DCB" w:rsidRDefault="00A6629B">
      <w:pPr>
        <w:pStyle w:val="ac"/>
        <w:snapToGrid w:val="0"/>
        <w:ind w:firstLineChars="200" w:firstLine="420"/>
        <w:rPr>
          <w:rFonts w:hAnsi="宋体"/>
          <w:bCs/>
          <w:color w:val="000000" w:themeColor="text1"/>
          <w:sz w:val="21"/>
        </w:rPr>
      </w:pPr>
      <w:r w:rsidRPr="00D33DCB">
        <w:rPr>
          <w:rFonts w:hAnsi="宋体"/>
          <w:bCs/>
          <w:color w:val="000000" w:themeColor="text1"/>
          <w:sz w:val="21"/>
        </w:rPr>
        <w:t>（</w:t>
      </w:r>
      <w:r w:rsidRPr="00D33DCB">
        <w:rPr>
          <w:rFonts w:hAnsi="宋体" w:hint="eastAsia"/>
          <w:bCs/>
          <w:color w:val="000000" w:themeColor="text1"/>
          <w:sz w:val="21"/>
        </w:rPr>
        <w:t>5</w:t>
      </w:r>
      <w:r w:rsidRPr="00D33DCB">
        <w:rPr>
          <w:rFonts w:hAnsi="宋体"/>
          <w:bCs/>
          <w:color w:val="000000" w:themeColor="text1"/>
          <w:sz w:val="21"/>
        </w:rPr>
        <w:t>）必要的法律依据；</w:t>
      </w:r>
    </w:p>
    <w:p w:rsidR="0008420B" w:rsidRPr="00D33DCB" w:rsidRDefault="00A6629B">
      <w:pPr>
        <w:pStyle w:val="ac"/>
        <w:snapToGrid w:val="0"/>
        <w:ind w:firstLineChars="200" w:firstLine="420"/>
        <w:rPr>
          <w:rFonts w:hAnsi="宋体"/>
          <w:bCs/>
          <w:color w:val="000000" w:themeColor="text1"/>
          <w:sz w:val="21"/>
        </w:rPr>
      </w:pPr>
      <w:r w:rsidRPr="00D33DCB">
        <w:rPr>
          <w:rFonts w:hAnsi="宋体"/>
          <w:bCs/>
          <w:color w:val="000000" w:themeColor="text1"/>
          <w:sz w:val="21"/>
        </w:rPr>
        <w:t>（</w:t>
      </w:r>
      <w:r w:rsidRPr="00D33DCB">
        <w:rPr>
          <w:rFonts w:hAnsi="宋体" w:hint="eastAsia"/>
          <w:bCs/>
          <w:color w:val="000000" w:themeColor="text1"/>
          <w:sz w:val="21"/>
        </w:rPr>
        <w:t>6</w:t>
      </w:r>
      <w:r w:rsidRPr="00D33DCB">
        <w:rPr>
          <w:rFonts w:hAnsi="宋体"/>
          <w:bCs/>
          <w:color w:val="000000" w:themeColor="text1"/>
          <w:sz w:val="21"/>
        </w:rPr>
        <w:t>）提出质疑的日期。</w:t>
      </w:r>
    </w:p>
    <w:p w:rsidR="0008420B" w:rsidRPr="00D33DCB" w:rsidRDefault="00A6629B">
      <w:pPr>
        <w:pStyle w:val="ac"/>
        <w:snapToGrid w:val="0"/>
        <w:ind w:firstLineChars="200" w:firstLine="420"/>
        <w:rPr>
          <w:rFonts w:hAnsi="宋体"/>
          <w:bCs/>
          <w:color w:val="000000" w:themeColor="text1"/>
          <w:sz w:val="21"/>
        </w:rPr>
      </w:pPr>
      <w:r w:rsidRPr="00D33DCB">
        <w:rPr>
          <w:rFonts w:hAnsi="宋体"/>
          <w:bCs/>
          <w:color w:val="000000" w:themeColor="text1"/>
          <w:sz w:val="21"/>
        </w:rPr>
        <w:t>供应商为自然人的，应当由本人签字；供应商为法人或者其他组织的，应当由法定代表人（负责人或自然人）、主要负责人，或者其委托代理人签字或者盖章，并加盖公章</w:t>
      </w:r>
    </w:p>
    <w:p w:rsidR="0008420B" w:rsidRPr="00D33DCB" w:rsidRDefault="00A6629B">
      <w:pPr>
        <w:pStyle w:val="5"/>
        <w:spacing w:before="0" w:after="0" w:line="240" w:lineRule="auto"/>
        <w:ind w:firstLineChars="150" w:firstLine="316"/>
        <w:rPr>
          <w:rFonts w:hAnsi="宋体"/>
          <w:bCs/>
          <w:color w:val="000000" w:themeColor="text1"/>
          <w:sz w:val="21"/>
        </w:rPr>
      </w:pPr>
      <w:r w:rsidRPr="00D33DCB">
        <w:rPr>
          <w:rFonts w:ascii="宋体" w:hAnsi="宋体" w:hint="eastAsia"/>
          <w:color w:val="000000" w:themeColor="text1"/>
          <w:sz w:val="21"/>
          <w:szCs w:val="21"/>
        </w:rPr>
        <w:t>9.3</w:t>
      </w:r>
      <w:r w:rsidRPr="00D33DCB">
        <w:rPr>
          <w:rFonts w:ascii="宋体" w:hAnsi="宋体" w:hint="eastAsia"/>
          <w:b w:val="0"/>
          <w:color w:val="000000" w:themeColor="text1"/>
          <w:sz w:val="21"/>
          <w:szCs w:val="21"/>
        </w:rPr>
        <w:t>投诉的权利。质疑供应商对采购人、采购代理机构的答复不满意，或者采购人、采购代理机构未在规定时间内作出答复的，可以在答复期满后15个工作日内向本办法第六条规定的财政部门提起投诉。</w:t>
      </w:r>
    </w:p>
    <w:p w:rsidR="0008420B" w:rsidRPr="00D33DCB" w:rsidRDefault="0008420B">
      <w:pPr>
        <w:pStyle w:val="ac"/>
        <w:snapToGrid w:val="0"/>
        <w:rPr>
          <w:rFonts w:hAnsi="宋体"/>
          <w:bCs/>
          <w:color w:val="000000" w:themeColor="text1"/>
          <w:sz w:val="21"/>
        </w:rPr>
      </w:pPr>
    </w:p>
    <w:p w:rsidR="0008420B" w:rsidRPr="00D33DCB" w:rsidRDefault="00A6629B">
      <w:pPr>
        <w:pStyle w:val="30"/>
        <w:jc w:val="center"/>
        <w:rPr>
          <w:rFonts w:ascii="宋体" w:hAnsi="宋体"/>
          <w:b w:val="0"/>
          <w:color w:val="000000" w:themeColor="text1"/>
          <w:sz w:val="21"/>
          <w:szCs w:val="21"/>
        </w:rPr>
      </w:pPr>
      <w:bookmarkStart w:id="100" w:name="_Toc254970675"/>
      <w:bookmarkStart w:id="101" w:name="_Toc254970534"/>
      <w:r w:rsidRPr="00D33DCB">
        <w:rPr>
          <w:rFonts w:hint="eastAsia"/>
          <w:color w:val="000000" w:themeColor="text1"/>
        </w:rPr>
        <w:t>二、招标文件</w:t>
      </w:r>
      <w:bookmarkEnd w:id="100"/>
      <w:bookmarkEnd w:id="101"/>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10.招标文件的构成</w:t>
      </w:r>
    </w:p>
    <w:p w:rsidR="0008420B" w:rsidRPr="00D33DCB" w:rsidRDefault="00A6629B">
      <w:pPr>
        <w:snapToGrid w:val="0"/>
        <w:ind w:firstLine="420"/>
        <w:jc w:val="left"/>
        <w:rPr>
          <w:rFonts w:ascii="宋体" w:hAnsi="宋体"/>
          <w:color w:val="000000" w:themeColor="text1"/>
          <w:szCs w:val="21"/>
        </w:rPr>
      </w:pPr>
      <w:r w:rsidRPr="00D33DCB">
        <w:rPr>
          <w:rFonts w:ascii="宋体" w:hAnsi="宋体" w:hint="eastAsia"/>
          <w:color w:val="000000" w:themeColor="text1"/>
          <w:szCs w:val="21"/>
        </w:rPr>
        <w:t>（1）招标公告；</w:t>
      </w:r>
    </w:p>
    <w:p w:rsidR="0008420B" w:rsidRPr="00D33DCB" w:rsidRDefault="00A6629B">
      <w:pPr>
        <w:snapToGrid w:val="0"/>
        <w:ind w:firstLine="420"/>
        <w:jc w:val="left"/>
        <w:rPr>
          <w:rFonts w:ascii="宋体" w:hAnsi="宋体"/>
          <w:color w:val="000000" w:themeColor="text1"/>
          <w:szCs w:val="21"/>
        </w:rPr>
      </w:pPr>
      <w:r w:rsidRPr="00D33DCB">
        <w:rPr>
          <w:rFonts w:ascii="宋体" w:hAnsi="宋体" w:hint="eastAsia"/>
          <w:color w:val="000000" w:themeColor="text1"/>
          <w:szCs w:val="21"/>
        </w:rPr>
        <w:t xml:space="preserve">（2）采购需求； </w:t>
      </w:r>
    </w:p>
    <w:p w:rsidR="0008420B" w:rsidRPr="00D33DCB" w:rsidRDefault="00A6629B">
      <w:pPr>
        <w:snapToGrid w:val="0"/>
        <w:ind w:firstLine="420"/>
        <w:jc w:val="left"/>
        <w:rPr>
          <w:rFonts w:ascii="宋体" w:hAnsi="宋体"/>
          <w:color w:val="000000" w:themeColor="text1"/>
          <w:szCs w:val="21"/>
        </w:rPr>
      </w:pPr>
      <w:r w:rsidRPr="00D33DCB">
        <w:rPr>
          <w:rFonts w:ascii="宋体" w:hAnsi="宋体" w:hint="eastAsia"/>
          <w:color w:val="000000" w:themeColor="text1"/>
          <w:szCs w:val="21"/>
        </w:rPr>
        <w:t>（3）投标人须知；</w:t>
      </w:r>
    </w:p>
    <w:p w:rsidR="0008420B" w:rsidRPr="00D33DCB" w:rsidRDefault="00A6629B">
      <w:pPr>
        <w:snapToGrid w:val="0"/>
        <w:ind w:firstLine="420"/>
        <w:jc w:val="left"/>
        <w:rPr>
          <w:rFonts w:ascii="宋体" w:hAnsi="宋体"/>
          <w:color w:val="000000" w:themeColor="text1"/>
          <w:szCs w:val="21"/>
        </w:rPr>
      </w:pPr>
      <w:r w:rsidRPr="00D33DCB">
        <w:rPr>
          <w:rFonts w:ascii="宋体" w:hAnsi="宋体" w:hint="eastAsia"/>
          <w:color w:val="000000" w:themeColor="text1"/>
          <w:szCs w:val="21"/>
        </w:rPr>
        <w:t>（4）评标方法及评标标准；</w:t>
      </w:r>
    </w:p>
    <w:p w:rsidR="0008420B" w:rsidRPr="00D33DCB" w:rsidRDefault="00A6629B">
      <w:pPr>
        <w:snapToGrid w:val="0"/>
        <w:ind w:firstLine="420"/>
        <w:jc w:val="left"/>
        <w:rPr>
          <w:rFonts w:ascii="宋体" w:hAnsi="宋体"/>
          <w:color w:val="000000" w:themeColor="text1"/>
          <w:szCs w:val="21"/>
        </w:rPr>
      </w:pPr>
      <w:r w:rsidRPr="00D33DCB">
        <w:rPr>
          <w:rFonts w:ascii="宋体" w:hAnsi="宋体" w:hint="eastAsia"/>
          <w:color w:val="000000" w:themeColor="text1"/>
          <w:szCs w:val="21"/>
        </w:rPr>
        <w:t>（5）拟签订的合同文本；</w:t>
      </w:r>
    </w:p>
    <w:p w:rsidR="0008420B" w:rsidRPr="00D33DCB" w:rsidRDefault="00A6629B">
      <w:pPr>
        <w:snapToGrid w:val="0"/>
        <w:ind w:firstLine="420"/>
        <w:jc w:val="left"/>
        <w:rPr>
          <w:rFonts w:ascii="宋体" w:hAnsi="宋体"/>
          <w:color w:val="000000" w:themeColor="text1"/>
          <w:szCs w:val="21"/>
        </w:rPr>
      </w:pPr>
      <w:r w:rsidRPr="00D33DCB">
        <w:rPr>
          <w:rFonts w:ascii="宋体" w:hAnsi="宋体" w:hint="eastAsia"/>
          <w:color w:val="000000" w:themeColor="text1"/>
          <w:szCs w:val="21"/>
        </w:rPr>
        <w:t>（6）投标文件格式。</w:t>
      </w:r>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 xml:space="preserve">11.招标文件的澄清与修改 </w:t>
      </w:r>
    </w:p>
    <w:p w:rsidR="0008420B" w:rsidRPr="00D33DCB" w:rsidRDefault="00A6629B">
      <w:pPr>
        <w:pStyle w:val="5"/>
        <w:spacing w:before="0" w:after="0" w:line="240" w:lineRule="auto"/>
        <w:ind w:firstLineChars="150" w:firstLine="315"/>
        <w:rPr>
          <w:rFonts w:ascii="宋体" w:hAnsi="宋体"/>
          <w:b w:val="0"/>
          <w:color w:val="000000" w:themeColor="text1"/>
          <w:sz w:val="21"/>
          <w:szCs w:val="21"/>
        </w:rPr>
      </w:pPr>
      <w:r w:rsidRPr="00D33DCB">
        <w:rPr>
          <w:rFonts w:ascii="宋体" w:hAnsi="宋体" w:hint="eastAsia"/>
          <w:b w:val="0"/>
          <w:color w:val="000000" w:themeColor="text1"/>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sidRPr="00D33DCB">
        <w:rPr>
          <w:rFonts w:hAnsi="宋体"/>
          <w:color w:val="000000" w:themeColor="text1"/>
          <w:sz w:val="21"/>
        </w:rPr>
        <w:t>投标人必须按照桂财采【2007】65号文件第二十九条规定，在澄清或修改通知发出后</w:t>
      </w:r>
      <w:r w:rsidRPr="00D33DCB">
        <w:rPr>
          <w:rFonts w:hAnsi="宋体" w:hint="eastAsia"/>
          <w:color w:val="000000" w:themeColor="text1"/>
          <w:sz w:val="21"/>
        </w:rPr>
        <w:t>24</w:t>
      </w:r>
      <w:r w:rsidRPr="00D33DCB">
        <w:rPr>
          <w:rFonts w:hAnsi="宋体"/>
          <w:color w:val="000000" w:themeColor="text1"/>
          <w:sz w:val="21"/>
        </w:rPr>
        <w:t>小时内以书面形式进行确认，否则视为已经收到。</w:t>
      </w:r>
    </w:p>
    <w:p w:rsidR="0008420B" w:rsidRPr="00D33DCB" w:rsidRDefault="00A6629B">
      <w:pPr>
        <w:pStyle w:val="5"/>
        <w:spacing w:before="0" w:after="0" w:line="240" w:lineRule="auto"/>
        <w:ind w:firstLineChars="150" w:firstLine="315"/>
        <w:rPr>
          <w:rFonts w:ascii="宋体" w:hAnsi="宋体"/>
          <w:b w:val="0"/>
          <w:color w:val="000000" w:themeColor="text1"/>
          <w:sz w:val="21"/>
          <w:szCs w:val="21"/>
        </w:rPr>
      </w:pPr>
      <w:r w:rsidRPr="00D33DCB">
        <w:rPr>
          <w:rFonts w:ascii="宋体" w:hAnsi="宋体" w:hint="eastAsia"/>
          <w:b w:val="0"/>
          <w:color w:val="000000" w:themeColor="text1"/>
          <w:sz w:val="21"/>
          <w:szCs w:val="21"/>
        </w:rPr>
        <w:t xml:space="preserve"> 11.2招标文件中有不一致的，有澄清的部分以最终的澄清更正内容为准；未澄清的，以投标须知前附表为准；投标须知前附表不涉及的内容，以编排在后的最后描述为准。</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11.3招标文件的澄清或者修改都应当通过采购人或者采购代理机构以法定形式发布。</w:t>
      </w:r>
    </w:p>
    <w:p w:rsidR="0008420B" w:rsidRPr="00D33DCB" w:rsidRDefault="0008420B">
      <w:pPr>
        <w:pStyle w:val="ac"/>
        <w:snapToGrid w:val="0"/>
        <w:ind w:firstLineChars="200" w:firstLine="420"/>
        <w:rPr>
          <w:rFonts w:hAnsi="宋体"/>
          <w:color w:val="000000" w:themeColor="text1"/>
          <w:sz w:val="21"/>
        </w:rPr>
      </w:pPr>
    </w:p>
    <w:p w:rsidR="0008420B" w:rsidRPr="00D33DCB" w:rsidRDefault="00A6629B">
      <w:pPr>
        <w:pStyle w:val="30"/>
        <w:jc w:val="center"/>
        <w:rPr>
          <w:rFonts w:ascii="宋体" w:hAnsi="宋体"/>
          <w:b w:val="0"/>
          <w:color w:val="000000" w:themeColor="text1"/>
          <w:sz w:val="21"/>
          <w:szCs w:val="21"/>
        </w:rPr>
      </w:pPr>
      <w:bookmarkStart w:id="102" w:name="_Toc254970676"/>
      <w:bookmarkStart w:id="103" w:name="_Toc254970535"/>
      <w:r w:rsidRPr="00D33DCB">
        <w:rPr>
          <w:rFonts w:hint="eastAsia"/>
          <w:color w:val="000000" w:themeColor="text1"/>
        </w:rPr>
        <w:t>三、投标文件的编制</w:t>
      </w:r>
      <w:bookmarkEnd w:id="102"/>
      <w:bookmarkEnd w:id="103"/>
    </w:p>
    <w:p w:rsidR="0008420B" w:rsidRPr="00D33DCB" w:rsidRDefault="00A6629B">
      <w:pPr>
        <w:pStyle w:val="5"/>
        <w:spacing w:before="0" w:after="0" w:line="240" w:lineRule="auto"/>
        <w:ind w:leftChars="200" w:left="420"/>
        <w:rPr>
          <w:rFonts w:ascii="宋体" w:hAnsi="宋体"/>
          <w:color w:val="000000" w:themeColor="text1"/>
          <w:sz w:val="21"/>
          <w:szCs w:val="21"/>
        </w:rPr>
      </w:pPr>
      <w:bookmarkStart w:id="104" w:name="_Toc254970536"/>
      <w:bookmarkStart w:id="105" w:name="_Toc254970677"/>
      <w:r w:rsidRPr="00D33DCB">
        <w:rPr>
          <w:rFonts w:ascii="宋体" w:hAnsi="宋体" w:hint="eastAsia"/>
          <w:color w:val="000000" w:themeColor="text1"/>
          <w:sz w:val="21"/>
          <w:szCs w:val="21"/>
        </w:rPr>
        <w:t>12.投标文件的编制原则</w:t>
      </w:r>
    </w:p>
    <w:p w:rsidR="0008420B" w:rsidRPr="00D33DCB" w:rsidRDefault="00A6629B">
      <w:pPr>
        <w:snapToGrid w:val="0"/>
        <w:ind w:firstLine="420"/>
        <w:jc w:val="left"/>
        <w:rPr>
          <w:rFonts w:ascii="宋体" w:hAnsi="宋体" w:cs="Courier New"/>
          <w:color w:val="000000" w:themeColor="text1"/>
          <w:szCs w:val="21"/>
        </w:rPr>
      </w:pPr>
      <w:r w:rsidRPr="00D33DCB">
        <w:rPr>
          <w:rFonts w:ascii="宋体" w:hAnsi="宋体"/>
          <w:color w:val="000000" w:themeColor="text1"/>
          <w:szCs w:val="21"/>
        </w:rPr>
        <w:t>投标人应当按照招标文件的要求编制投标文件。投标文件应当对招标文件提出的要求和条件作出明确响应。</w:t>
      </w:r>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13.投标文件的组成</w:t>
      </w:r>
      <w:bookmarkEnd w:id="104"/>
      <w:bookmarkEnd w:id="105"/>
    </w:p>
    <w:p w:rsidR="0008420B" w:rsidRPr="00D33DCB" w:rsidRDefault="00A6629B">
      <w:pPr>
        <w:snapToGrid w:val="0"/>
        <w:ind w:firstLineChars="200" w:firstLine="420"/>
        <w:jc w:val="left"/>
        <w:rPr>
          <w:rFonts w:ascii="宋体" w:hAnsi="宋体"/>
          <w:color w:val="000000" w:themeColor="text1"/>
          <w:szCs w:val="21"/>
        </w:rPr>
      </w:pPr>
      <w:r w:rsidRPr="00D33DCB">
        <w:rPr>
          <w:rFonts w:ascii="宋体" w:hAnsi="宋体" w:hint="eastAsia"/>
          <w:color w:val="000000" w:themeColor="text1"/>
          <w:szCs w:val="21"/>
        </w:rPr>
        <w:t>投标文件由报价文件、资格证明文件、商务文件、技术文件四部分组成。</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bookmarkStart w:id="106" w:name="_13.1报价文件:_具体材料见“投标人须知前附表”。"/>
      <w:bookmarkEnd w:id="106"/>
      <w:r w:rsidRPr="00D33DCB">
        <w:rPr>
          <w:rFonts w:ascii="宋体" w:hAnsi="宋体" w:hint="eastAsia"/>
          <w:b w:val="0"/>
          <w:color w:val="000000" w:themeColor="text1"/>
          <w:sz w:val="21"/>
          <w:szCs w:val="21"/>
        </w:rPr>
        <w:lastRenderedPageBreak/>
        <w:t>13</w:t>
      </w:r>
      <w:bookmarkStart w:id="107" w:name="_Hlt19632545"/>
      <w:r w:rsidRPr="00D33DCB">
        <w:rPr>
          <w:rFonts w:ascii="宋体" w:hAnsi="宋体" w:hint="eastAsia"/>
          <w:b w:val="0"/>
          <w:color w:val="000000" w:themeColor="text1"/>
          <w:sz w:val="21"/>
          <w:szCs w:val="21"/>
        </w:rPr>
        <w:t>.</w:t>
      </w:r>
      <w:bookmarkEnd w:id="107"/>
      <w:r w:rsidRPr="00D33DCB">
        <w:rPr>
          <w:rFonts w:ascii="宋体" w:hAnsi="宋体" w:hint="eastAsia"/>
          <w:b w:val="0"/>
          <w:color w:val="000000" w:themeColor="text1"/>
          <w:sz w:val="21"/>
          <w:szCs w:val="21"/>
        </w:rPr>
        <w:t>1报价文件：</w:t>
      </w:r>
      <w:r w:rsidRPr="00D33DCB">
        <w:rPr>
          <w:rFonts w:ascii="宋体" w:hAnsi="宋体"/>
          <w:b w:val="0"/>
          <w:color w:val="000000" w:themeColor="text1"/>
          <w:sz w:val="21"/>
          <w:szCs w:val="21"/>
        </w:rPr>
        <w:t xml:space="preserve"> 具体材料见“投标人须知前附表”</w:t>
      </w:r>
      <w:r w:rsidRPr="00D33DCB">
        <w:rPr>
          <w:rFonts w:ascii="宋体" w:hAnsi="宋体" w:hint="eastAsia"/>
          <w:b w:val="0"/>
          <w:color w:val="000000" w:themeColor="text1"/>
          <w:sz w:val="21"/>
          <w:szCs w:val="21"/>
        </w:rPr>
        <w:t>。</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bookmarkStart w:id="108" w:name="_13.2资格证明文件：具体材料见“投标人须知前附表”。"/>
      <w:bookmarkEnd w:id="108"/>
      <w:r w:rsidRPr="00D33DCB">
        <w:rPr>
          <w:rFonts w:ascii="宋体" w:hAnsi="宋体" w:hint="eastAsia"/>
          <w:b w:val="0"/>
          <w:color w:val="000000" w:themeColor="text1"/>
          <w:sz w:val="21"/>
          <w:szCs w:val="21"/>
        </w:rPr>
        <w:t>13.2资格证明文件：</w:t>
      </w:r>
      <w:r w:rsidRPr="00D33DCB">
        <w:rPr>
          <w:rFonts w:ascii="宋体" w:hAnsi="宋体"/>
          <w:b w:val="0"/>
          <w:color w:val="000000" w:themeColor="text1"/>
          <w:sz w:val="21"/>
          <w:szCs w:val="21"/>
        </w:rPr>
        <w:t>具体材料见“投标人须知前附表”</w:t>
      </w:r>
      <w:r w:rsidRPr="00D33DCB">
        <w:rPr>
          <w:rFonts w:ascii="宋体" w:hAnsi="宋体" w:hint="eastAsia"/>
          <w:b w:val="0"/>
          <w:color w:val="000000" w:themeColor="text1"/>
          <w:sz w:val="21"/>
          <w:szCs w:val="21"/>
        </w:rPr>
        <w:t>。</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bookmarkStart w:id="109" w:name="_13.3商务文件:_具体材料见“投标人须知前附表”。"/>
      <w:bookmarkEnd w:id="109"/>
      <w:r w:rsidRPr="00D33DCB">
        <w:rPr>
          <w:rFonts w:ascii="宋体" w:hAnsi="宋体" w:hint="eastAsia"/>
          <w:b w:val="0"/>
          <w:color w:val="000000" w:themeColor="text1"/>
          <w:sz w:val="21"/>
          <w:szCs w:val="21"/>
        </w:rPr>
        <w:t>13.3商务文件：</w:t>
      </w:r>
      <w:r w:rsidRPr="00D33DCB">
        <w:rPr>
          <w:rFonts w:ascii="宋体" w:hAnsi="宋体"/>
          <w:b w:val="0"/>
          <w:color w:val="000000" w:themeColor="text1"/>
          <w:sz w:val="21"/>
          <w:szCs w:val="21"/>
        </w:rPr>
        <w:t>具体材料见“投标人须知前附表”</w:t>
      </w:r>
      <w:r w:rsidRPr="00D33DCB">
        <w:rPr>
          <w:rFonts w:ascii="宋体" w:hAnsi="宋体" w:hint="eastAsia"/>
          <w:b w:val="0"/>
          <w:color w:val="000000" w:themeColor="text1"/>
          <w:sz w:val="21"/>
          <w:szCs w:val="21"/>
        </w:rPr>
        <w:t>。</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bookmarkStart w:id="110" w:name="_13.4技术文件：具体材料见“投标人须知前附表”。"/>
      <w:bookmarkEnd w:id="110"/>
      <w:r w:rsidRPr="00D33DCB">
        <w:rPr>
          <w:rFonts w:ascii="宋体" w:hAnsi="宋体" w:hint="eastAsia"/>
          <w:b w:val="0"/>
          <w:color w:val="000000" w:themeColor="text1"/>
          <w:sz w:val="21"/>
          <w:szCs w:val="21"/>
        </w:rPr>
        <w:t>13.4技术文件：</w:t>
      </w:r>
      <w:r w:rsidRPr="00D33DCB">
        <w:rPr>
          <w:rFonts w:ascii="宋体" w:hAnsi="宋体"/>
          <w:b w:val="0"/>
          <w:color w:val="000000" w:themeColor="text1"/>
          <w:sz w:val="21"/>
          <w:szCs w:val="21"/>
        </w:rPr>
        <w:t>具体材料见“投标人须知前附表”</w:t>
      </w:r>
      <w:r w:rsidRPr="00D33DCB">
        <w:rPr>
          <w:rFonts w:ascii="宋体" w:hAnsi="宋体" w:hint="eastAsia"/>
          <w:b w:val="0"/>
          <w:color w:val="000000" w:themeColor="text1"/>
          <w:sz w:val="21"/>
          <w:szCs w:val="21"/>
        </w:rPr>
        <w:t>。</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bookmarkStart w:id="111" w:name="_13.5投标文件电子版：具体材料见“投标人须知前附表”。"/>
      <w:bookmarkEnd w:id="111"/>
      <w:r w:rsidRPr="00D33DCB">
        <w:rPr>
          <w:rFonts w:ascii="宋体" w:hAnsi="宋体" w:hint="eastAsia"/>
          <w:b w:val="0"/>
          <w:color w:val="000000" w:themeColor="text1"/>
          <w:sz w:val="21"/>
          <w:szCs w:val="21"/>
        </w:rPr>
        <w:t>13.5投标文件电子版：</w:t>
      </w:r>
      <w:r w:rsidRPr="00D33DCB">
        <w:rPr>
          <w:rFonts w:ascii="宋体" w:hAnsi="宋体"/>
          <w:b w:val="0"/>
          <w:color w:val="000000" w:themeColor="text1"/>
          <w:sz w:val="21"/>
          <w:szCs w:val="21"/>
        </w:rPr>
        <w:t>具体材料见“投标人须知前附表”</w:t>
      </w:r>
      <w:r w:rsidRPr="00D33DCB">
        <w:rPr>
          <w:rFonts w:ascii="宋体" w:hAnsi="宋体" w:hint="eastAsia"/>
          <w:b w:val="0"/>
          <w:color w:val="000000" w:themeColor="text1"/>
          <w:sz w:val="21"/>
          <w:szCs w:val="21"/>
        </w:rPr>
        <w:t>。</w:t>
      </w:r>
    </w:p>
    <w:p w:rsidR="0008420B" w:rsidRPr="00D33DCB" w:rsidRDefault="00A6629B">
      <w:pPr>
        <w:pStyle w:val="5"/>
        <w:spacing w:before="0" w:after="0" w:line="240" w:lineRule="auto"/>
        <w:ind w:leftChars="200" w:left="420"/>
        <w:rPr>
          <w:rFonts w:ascii="宋体" w:hAnsi="宋体"/>
          <w:color w:val="000000" w:themeColor="text1"/>
          <w:sz w:val="21"/>
          <w:szCs w:val="21"/>
        </w:rPr>
      </w:pPr>
      <w:bookmarkStart w:id="112" w:name="_Toc254970678"/>
      <w:bookmarkStart w:id="113" w:name="_Toc254970537"/>
      <w:r w:rsidRPr="00D33DCB">
        <w:rPr>
          <w:rFonts w:ascii="宋体" w:hAnsi="宋体" w:hint="eastAsia"/>
          <w:color w:val="000000" w:themeColor="text1"/>
          <w:sz w:val="21"/>
          <w:szCs w:val="21"/>
        </w:rPr>
        <w:t>14.投标文件的语言及计量</w:t>
      </w:r>
      <w:bookmarkEnd w:id="112"/>
      <w:bookmarkEnd w:id="113"/>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14.1语言文字：</w:t>
      </w:r>
    </w:p>
    <w:p w:rsidR="0008420B" w:rsidRPr="00D33DCB" w:rsidRDefault="00A6629B">
      <w:pPr>
        <w:pStyle w:val="5"/>
        <w:spacing w:before="0" w:after="0" w:line="240" w:lineRule="auto"/>
        <w:ind w:firstLineChars="200" w:firstLine="420"/>
        <w:rPr>
          <w:rFonts w:ascii="宋体" w:hAnsi="宋体"/>
          <w:b w:val="0"/>
          <w:color w:val="000000" w:themeColor="text1"/>
          <w:sz w:val="21"/>
          <w:szCs w:val="21"/>
        </w:rPr>
      </w:pPr>
      <w:r w:rsidRPr="00D33DCB">
        <w:rPr>
          <w:rFonts w:ascii="宋体" w:hAnsi="宋体" w:hint="eastAsia"/>
          <w:b w:val="0"/>
          <w:color w:val="000000" w:themeColor="text1"/>
          <w:sz w:val="21"/>
          <w:szCs w:val="21"/>
        </w:rPr>
        <w:t>投标文件以及投标人与采购人就有关投标事宜的所有来往函电，均应以中文汉语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08420B" w:rsidRPr="00D33DCB" w:rsidRDefault="00A6629B">
      <w:pPr>
        <w:pStyle w:val="5"/>
        <w:spacing w:before="0" w:after="0" w:line="240" w:lineRule="auto"/>
        <w:ind w:firstLineChars="200" w:firstLine="420"/>
        <w:rPr>
          <w:rFonts w:ascii="宋体" w:hAnsi="宋体"/>
          <w:b w:val="0"/>
          <w:color w:val="000000" w:themeColor="text1"/>
          <w:sz w:val="21"/>
          <w:szCs w:val="21"/>
        </w:rPr>
      </w:pPr>
      <w:r w:rsidRPr="00D33DCB">
        <w:rPr>
          <w:rFonts w:ascii="宋体" w:hAnsi="宋体" w:hint="eastAsia"/>
          <w:b w:val="0"/>
          <w:color w:val="000000" w:themeColor="text1"/>
          <w:sz w:val="21"/>
          <w:szCs w:val="21"/>
        </w:rPr>
        <w:t>14.2投标计量单位，招标文件已有明确规定的，使用招标文件规定的计量单位；招标文件没有规定的，应采用中华人民共和国法定计量单位，货币种类为人民币，否则视同未响应。</w:t>
      </w:r>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15.投标的风险</w:t>
      </w:r>
    </w:p>
    <w:p w:rsidR="0008420B" w:rsidRPr="00D33DCB" w:rsidRDefault="00A6629B">
      <w:pPr>
        <w:pStyle w:val="ac"/>
        <w:snapToGrid w:val="0"/>
        <w:ind w:firstLineChars="200" w:firstLine="420"/>
        <w:jc w:val="left"/>
        <w:rPr>
          <w:rFonts w:hAnsi="宋体"/>
          <w:color w:val="000000" w:themeColor="text1"/>
          <w:sz w:val="21"/>
        </w:rPr>
      </w:pPr>
      <w:r w:rsidRPr="00D33DCB">
        <w:rPr>
          <w:rFonts w:hAnsi="宋体" w:hint="eastAsia"/>
          <w:color w:val="000000" w:themeColor="text1"/>
          <w:sz w:val="21"/>
        </w:rPr>
        <w:t>投标人没有按照招标文件要求提供全部资料，或者投标人没有对招标文件在各方面作出实质性响应是投标人的风险，并可能导致其投标被拒绝。</w:t>
      </w:r>
    </w:p>
    <w:p w:rsidR="0008420B" w:rsidRPr="00D33DCB" w:rsidRDefault="00A6629B">
      <w:pPr>
        <w:pStyle w:val="5"/>
        <w:spacing w:before="0" w:after="0" w:line="240" w:lineRule="auto"/>
        <w:ind w:leftChars="200" w:left="420"/>
        <w:rPr>
          <w:rFonts w:ascii="宋体" w:hAnsi="宋体"/>
          <w:color w:val="000000" w:themeColor="text1"/>
          <w:sz w:val="21"/>
          <w:szCs w:val="21"/>
        </w:rPr>
      </w:pPr>
      <w:bookmarkStart w:id="114" w:name="_Toc254970679"/>
      <w:bookmarkStart w:id="115" w:name="_Toc254970538"/>
      <w:r w:rsidRPr="00D33DCB">
        <w:rPr>
          <w:rFonts w:ascii="宋体" w:hAnsi="宋体" w:hint="eastAsia"/>
          <w:color w:val="000000" w:themeColor="text1"/>
          <w:sz w:val="21"/>
          <w:szCs w:val="21"/>
        </w:rPr>
        <w:t>16.投标报价</w:t>
      </w:r>
      <w:bookmarkEnd w:id="114"/>
      <w:bookmarkEnd w:id="115"/>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16.1投标报价应按招标文件中“开标一览表”格式填写。</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bookmarkStart w:id="116" w:name="_16.2投标报价具体定义见投标人须知前附表。"/>
      <w:bookmarkEnd w:id="116"/>
      <w:r w:rsidRPr="00D33DCB">
        <w:rPr>
          <w:rFonts w:ascii="宋体" w:hAnsi="宋体" w:hint="eastAsia"/>
          <w:b w:val="0"/>
          <w:color w:val="000000" w:themeColor="text1"/>
          <w:sz w:val="21"/>
          <w:szCs w:val="21"/>
        </w:rPr>
        <w:t>16.2投标报价具体包括内容见“投标人须知前附表”。</w:t>
      </w:r>
    </w:p>
    <w:p w:rsidR="0008420B" w:rsidRPr="00D33DCB" w:rsidRDefault="00A6629B">
      <w:pPr>
        <w:pStyle w:val="5"/>
        <w:spacing w:before="0" w:after="0" w:line="240" w:lineRule="auto"/>
        <w:ind w:firstLineChars="200" w:firstLine="420"/>
        <w:rPr>
          <w:rFonts w:ascii="宋体" w:hAnsi="宋体"/>
          <w:b w:val="0"/>
          <w:color w:val="000000" w:themeColor="text1"/>
          <w:sz w:val="21"/>
          <w:szCs w:val="21"/>
        </w:rPr>
      </w:pPr>
      <w:r w:rsidRPr="00D33DCB">
        <w:rPr>
          <w:rFonts w:ascii="宋体" w:hAnsi="宋体" w:hint="eastAsia"/>
          <w:b w:val="0"/>
          <w:color w:val="000000" w:themeColor="text1"/>
          <w:sz w:val="21"/>
          <w:szCs w:val="21"/>
        </w:rPr>
        <w:t>16.3投标人应当就所投每个分标的全部内容分别作完整唯一总价报价，投标人应当就所投分标进行报价，不得存在漏项报价；投标人应当就所投分标的单项内容作唯一报价。</w:t>
      </w:r>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17.投标有效期</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bookmarkStart w:id="117" w:name="_17.1投标有效期应按“投标人须知中的前附表”规定的期限。"/>
      <w:bookmarkEnd w:id="117"/>
      <w:r w:rsidRPr="00D33DCB">
        <w:rPr>
          <w:rFonts w:ascii="宋体" w:hAnsi="宋体" w:hint="eastAsia"/>
          <w:b w:val="0"/>
          <w:color w:val="000000" w:themeColor="text1"/>
          <w:sz w:val="21"/>
          <w:szCs w:val="21"/>
        </w:rPr>
        <w:t>17.1投标有效期应按“投标人须知前附表”规定的期限。</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17.2</w:t>
      </w:r>
      <w:bookmarkStart w:id="118" w:name="_Toc254970681"/>
      <w:bookmarkStart w:id="119" w:name="_Toc254970540"/>
      <w:r w:rsidRPr="00D33DCB">
        <w:rPr>
          <w:rFonts w:ascii="宋体" w:hAnsi="宋体" w:hint="eastAsia"/>
          <w:b w:val="0"/>
          <w:color w:val="000000" w:themeColor="text1"/>
          <w:sz w:val="21"/>
          <w:szCs w:val="21"/>
        </w:rPr>
        <w:t>投标有效期是指为保证采购人有足够的时间在开标后完成评标、定标、合同签订等工作而要求投标人提交的投标文件在一定时间内保持有效的期限。</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17.3投标人的投标文件在投标有效期内均保持有效。</w:t>
      </w:r>
      <w:bookmarkEnd w:id="118"/>
      <w:bookmarkEnd w:id="119"/>
    </w:p>
    <w:p w:rsidR="0008420B" w:rsidRPr="00D33DCB" w:rsidRDefault="00A6629B">
      <w:pPr>
        <w:pStyle w:val="5"/>
        <w:spacing w:before="0" w:after="0" w:line="240" w:lineRule="auto"/>
        <w:ind w:leftChars="200" w:left="420"/>
        <w:rPr>
          <w:rFonts w:ascii="宋体" w:hAnsi="宋体"/>
          <w:color w:val="000000" w:themeColor="text1"/>
          <w:sz w:val="21"/>
          <w:szCs w:val="21"/>
        </w:rPr>
      </w:pPr>
      <w:bookmarkStart w:id="120" w:name="_18.投标保证金"/>
      <w:bookmarkStart w:id="121" w:name="_Toc254970541"/>
      <w:bookmarkStart w:id="122" w:name="_Toc254970682"/>
      <w:bookmarkEnd w:id="120"/>
      <w:r w:rsidRPr="00D33DCB">
        <w:rPr>
          <w:rFonts w:ascii="宋体" w:hAnsi="宋体" w:hint="eastAsia"/>
          <w:color w:val="000000" w:themeColor="text1"/>
          <w:sz w:val="21"/>
          <w:szCs w:val="21"/>
        </w:rPr>
        <w:t>18.投标保证金</w:t>
      </w:r>
      <w:bookmarkEnd w:id="121"/>
      <w:bookmarkEnd w:id="122"/>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18.1投标人须按</w:t>
      </w:r>
      <w:r w:rsidRPr="00D33DCB">
        <w:rPr>
          <w:rFonts w:ascii="宋体" w:hAnsi="宋体"/>
          <w:b w:val="0"/>
          <w:color w:val="000000" w:themeColor="text1"/>
          <w:sz w:val="21"/>
          <w:szCs w:val="21"/>
        </w:rPr>
        <w:t>“投标人须知前附表”</w:t>
      </w:r>
      <w:r w:rsidRPr="00D33DCB">
        <w:rPr>
          <w:rFonts w:ascii="宋体" w:hAnsi="宋体" w:hint="eastAsia"/>
          <w:b w:val="0"/>
          <w:color w:val="000000" w:themeColor="text1"/>
          <w:sz w:val="21"/>
          <w:szCs w:val="21"/>
        </w:rPr>
        <w:t>的规定提交投标保证金。</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18.2投标保证金的退还</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18.2.1未中标人的投标保证金自中标通知书发出之日起5个工作日内退还，退还方式如下：</w:t>
      </w:r>
    </w:p>
    <w:p w:rsidR="0008420B" w:rsidRPr="00D33DCB" w:rsidRDefault="00A6629B">
      <w:pPr>
        <w:pStyle w:val="5"/>
        <w:spacing w:before="0" w:after="0" w:line="240" w:lineRule="auto"/>
        <w:ind w:firstLineChars="150" w:firstLine="315"/>
        <w:rPr>
          <w:rFonts w:ascii="宋体" w:hAnsi="宋体"/>
          <w:b w:val="0"/>
          <w:color w:val="000000" w:themeColor="text1"/>
          <w:sz w:val="21"/>
          <w:szCs w:val="21"/>
        </w:rPr>
      </w:pPr>
      <w:r w:rsidRPr="00D33DCB">
        <w:rPr>
          <w:rFonts w:ascii="宋体" w:hAnsi="宋体" w:hint="eastAsia"/>
          <w:b w:val="0"/>
          <w:color w:val="000000" w:themeColor="text1"/>
          <w:sz w:val="21"/>
          <w:szCs w:val="21"/>
        </w:rPr>
        <w:t>（1）采用银行转账方式的，以转账方式退回到投标人银行账户。</w:t>
      </w:r>
    </w:p>
    <w:p w:rsidR="0008420B" w:rsidRPr="00D33DCB" w:rsidRDefault="00A6629B">
      <w:pPr>
        <w:pStyle w:val="a1"/>
        <w:ind w:firstLineChars="150" w:firstLine="315"/>
        <w:rPr>
          <w:rFonts w:ascii="宋体" w:hAnsi="宋体"/>
          <w:color w:val="000000" w:themeColor="text1"/>
          <w:szCs w:val="21"/>
        </w:rPr>
      </w:pPr>
      <w:r w:rsidRPr="00D33DCB">
        <w:rPr>
          <w:rFonts w:ascii="宋体" w:hAnsi="宋体" w:hint="eastAsia"/>
          <w:color w:val="000000" w:themeColor="text1"/>
          <w:szCs w:val="21"/>
        </w:rPr>
        <w:t xml:space="preserve">（2）采用支票、汇票或本票方式的，以转账方式退回到投标人银行账户或由投标人代表持相关授权证明材料至采购人或采购代理机构办理支票、汇票或本票原件退还手续。 </w:t>
      </w:r>
    </w:p>
    <w:p w:rsidR="0008420B" w:rsidRPr="00D33DCB" w:rsidRDefault="00A6629B">
      <w:pPr>
        <w:pStyle w:val="5"/>
        <w:spacing w:before="0" w:after="0" w:line="240" w:lineRule="auto"/>
        <w:ind w:firstLineChars="150" w:firstLine="315"/>
        <w:rPr>
          <w:rFonts w:ascii="宋体" w:hAnsi="宋体"/>
          <w:b w:val="0"/>
          <w:color w:val="000000" w:themeColor="text1"/>
          <w:sz w:val="21"/>
          <w:szCs w:val="21"/>
        </w:rPr>
      </w:pPr>
      <w:r w:rsidRPr="00D33DCB">
        <w:rPr>
          <w:rFonts w:ascii="宋体" w:hAnsi="宋体" w:hint="eastAsia"/>
          <w:b w:val="0"/>
          <w:color w:val="000000" w:themeColor="text1"/>
          <w:sz w:val="21"/>
          <w:szCs w:val="21"/>
        </w:rPr>
        <w:t xml:space="preserve">（3）采用银行、保险机构出具的保函方式的，由投标人代表持相关授权证明材料至采购人或采购代理机构办理保函原件退还手续。 </w:t>
      </w:r>
    </w:p>
    <w:p w:rsidR="0008420B" w:rsidRPr="00D33DCB" w:rsidRDefault="00A6629B">
      <w:pPr>
        <w:pStyle w:val="5"/>
        <w:numPr>
          <w:ilvl w:val="0"/>
          <w:numId w:val="0"/>
        </w:numPr>
        <w:spacing w:before="0" w:after="0" w:line="240" w:lineRule="auto"/>
        <w:ind w:firstLineChars="200" w:firstLine="420"/>
        <w:rPr>
          <w:rFonts w:ascii="宋体" w:hAnsi="宋体"/>
          <w:b w:val="0"/>
          <w:color w:val="000000" w:themeColor="text1"/>
          <w:sz w:val="21"/>
          <w:szCs w:val="21"/>
        </w:rPr>
      </w:pPr>
      <w:r w:rsidRPr="00D33DCB">
        <w:rPr>
          <w:rFonts w:ascii="宋体" w:hAnsi="宋体" w:hint="eastAsia"/>
          <w:b w:val="0"/>
          <w:color w:val="000000" w:themeColor="text1"/>
          <w:sz w:val="21"/>
          <w:szCs w:val="21"/>
        </w:rPr>
        <w:t xml:space="preserve">18.2.2中标人的投标保证金自签订合同之日起5个工作日内退还，退还方式同未中标人的投标保证金的退还方式。 </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18.3投标保证金不计息。</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 xml:space="preserve">18.4投标人有下列情形之一的，投标保证金将不予退还： </w:t>
      </w:r>
    </w:p>
    <w:p w:rsidR="0008420B" w:rsidRPr="00D33DCB" w:rsidRDefault="00A6629B" w:rsidP="00A6629B">
      <w:pPr>
        <w:snapToGrid w:val="0"/>
        <w:ind w:firstLineChars="196" w:firstLine="412"/>
        <w:jc w:val="left"/>
        <w:rPr>
          <w:rFonts w:ascii="宋体" w:hAnsi="宋体"/>
          <w:color w:val="000000" w:themeColor="text1"/>
          <w:szCs w:val="21"/>
        </w:rPr>
      </w:pPr>
      <w:r w:rsidRPr="00D33DCB">
        <w:rPr>
          <w:rFonts w:ascii="宋体" w:hAnsi="宋体" w:hint="eastAsia"/>
          <w:color w:val="000000" w:themeColor="text1"/>
          <w:szCs w:val="21"/>
        </w:rPr>
        <w:t>（1）投标人在投标有效期内撤销投标文件的；</w:t>
      </w:r>
    </w:p>
    <w:p w:rsidR="0008420B" w:rsidRPr="00D33DCB" w:rsidRDefault="00A6629B" w:rsidP="00A6629B">
      <w:pPr>
        <w:snapToGrid w:val="0"/>
        <w:ind w:firstLineChars="196" w:firstLine="412"/>
        <w:jc w:val="left"/>
        <w:rPr>
          <w:rFonts w:ascii="宋体" w:hAnsi="宋体"/>
          <w:color w:val="000000" w:themeColor="text1"/>
          <w:szCs w:val="21"/>
        </w:rPr>
      </w:pPr>
      <w:r w:rsidRPr="00D33DCB">
        <w:rPr>
          <w:rFonts w:ascii="宋体" w:hAnsi="宋体" w:hint="eastAsia"/>
          <w:color w:val="000000" w:themeColor="text1"/>
          <w:szCs w:val="21"/>
        </w:rPr>
        <w:t>（2）未按规定提交履约保证金的；</w:t>
      </w:r>
    </w:p>
    <w:p w:rsidR="0008420B" w:rsidRPr="00D33DCB" w:rsidRDefault="00A6629B" w:rsidP="00A6629B">
      <w:pPr>
        <w:snapToGrid w:val="0"/>
        <w:ind w:firstLineChars="196" w:firstLine="412"/>
        <w:jc w:val="left"/>
        <w:rPr>
          <w:rFonts w:ascii="宋体" w:hAnsi="宋体"/>
          <w:color w:val="000000" w:themeColor="text1"/>
          <w:szCs w:val="21"/>
        </w:rPr>
      </w:pPr>
      <w:r w:rsidRPr="00D33DCB">
        <w:rPr>
          <w:rFonts w:ascii="宋体" w:hAnsi="宋体" w:hint="eastAsia"/>
          <w:color w:val="000000" w:themeColor="text1"/>
          <w:szCs w:val="21"/>
        </w:rPr>
        <w:t>（3）投标人在投标过程中弄虚作假，提供虚假材料的；</w:t>
      </w:r>
    </w:p>
    <w:p w:rsidR="0008420B" w:rsidRPr="00D33DCB" w:rsidRDefault="00A6629B" w:rsidP="00A6629B">
      <w:pPr>
        <w:snapToGrid w:val="0"/>
        <w:ind w:firstLineChars="196" w:firstLine="412"/>
        <w:rPr>
          <w:rFonts w:ascii="宋体" w:hAnsi="宋体"/>
          <w:color w:val="000000" w:themeColor="text1"/>
          <w:szCs w:val="21"/>
        </w:rPr>
      </w:pPr>
      <w:r w:rsidRPr="00D33DCB">
        <w:rPr>
          <w:rFonts w:ascii="宋体" w:hAnsi="宋体" w:hint="eastAsia"/>
          <w:color w:val="000000" w:themeColor="text1"/>
          <w:szCs w:val="21"/>
        </w:rPr>
        <w:t>（4）中标人无正当理由不与采购人签订合同的；</w:t>
      </w:r>
    </w:p>
    <w:p w:rsidR="0008420B" w:rsidRPr="00D33DCB" w:rsidRDefault="00A6629B">
      <w:pPr>
        <w:snapToGrid w:val="0"/>
        <w:ind w:firstLineChars="200" w:firstLine="420"/>
        <w:rPr>
          <w:rFonts w:ascii="宋体" w:hAnsi="宋体"/>
          <w:color w:val="000000" w:themeColor="text1"/>
          <w:szCs w:val="21"/>
        </w:rPr>
      </w:pPr>
      <w:r w:rsidRPr="00D33DCB">
        <w:rPr>
          <w:rFonts w:ascii="宋体" w:hAnsi="宋体" w:hint="eastAsia"/>
          <w:color w:val="000000" w:themeColor="text1"/>
          <w:szCs w:val="21"/>
        </w:rPr>
        <w:t>（5）其他严重扰乱招投标程序的。</w:t>
      </w:r>
      <w:bookmarkStart w:id="123" w:name="_Toc254970683"/>
      <w:bookmarkStart w:id="124" w:name="_Toc254970542"/>
    </w:p>
    <w:p w:rsidR="0008420B" w:rsidRPr="00D33DCB" w:rsidRDefault="00A6629B">
      <w:pPr>
        <w:snapToGrid w:val="0"/>
        <w:ind w:firstLineChars="200" w:firstLine="420"/>
        <w:rPr>
          <w:rFonts w:ascii="宋体" w:hAnsi="宋体"/>
          <w:color w:val="000000" w:themeColor="text1"/>
          <w:szCs w:val="21"/>
        </w:rPr>
      </w:pPr>
      <w:r w:rsidRPr="00D33DCB">
        <w:rPr>
          <w:rFonts w:ascii="宋体" w:hAnsi="宋体" w:hint="eastAsia"/>
          <w:color w:val="000000" w:themeColor="text1"/>
          <w:szCs w:val="21"/>
        </w:rPr>
        <w:t>19.投标文件的</w:t>
      </w:r>
      <w:bookmarkEnd w:id="123"/>
      <w:bookmarkEnd w:id="124"/>
      <w:r w:rsidRPr="00D33DCB">
        <w:rPr>
          <w:rFonts w:ascii="宋体" w:hAnsi="宋体" w:hint="eastAsia"/>
          <w:color w:val="000000" w:themeColor="text1"/>
          <w:szCs w:val="21"/>
        </w:rPr>
        <w:t>编制</w:t>
      </w:r>
    </w:p>
    <w:p w:rsidR="0008420B" w:rsidRPr="00D33DCB" w:rsidRDefault="00A6629B">
      <w:pPr>
        <w:snapToGrid w:val="0"/>
        <w:ind w:firstLineChars="200" w:firstLine="420"/>
        <w:rPr>
          <w:rFonts w:ascii="宋体" w:hAnsi="宋体"/>
          <w:color w:val="000000" w:themeColor="text1"/>
          <w:szCs w:val="21"/>
        </w:rPr>
      </w:pPr>
      <w:r w:rsidRPr="00D33DCB">
        <w:rPr>
          <w:rFonts w:ascii="宋体" w:hAnsi="宋体" w:hint="eastAsia"/>
          <w:color w:val="000000" w:themeColor="text1"/>
          <w:szCs w:val="21"/>
        </w:rPr>
        <w:t>19.1投标人应按本招标文件规定的格式和顺序编制、装订投标文件并标注页码，投标文件内容不完整、编排混乱导致投标文件被误读、漏读或者查找不到相关内容的，是投标人的责任。</w:t>
      </w:r>
      <w:bookmarkStart w:id="125" w:name="_19.2投标文件应按报价文件、资格证明文件、商务文件、技术文件分别编制"/>
      <w:bookmarkEnd w:id="125"/>
    </w:p>
    <w:p w:rsidR="0008420B" w:rsidRPr="00D33DCB" w:rsidRDefault="00A6629B">
      <w:pPr>
        <w:snapToGrid w:val="0"/>
        <w:ind w:firstLineChars="200" w:firstLine="420"/>
        <w:rPr>
          <w:rFonts w:ascii="宋体" w:hAnsi="宋体"/>
          <w:color w:val="000000" w:themeColor="text1"/>
          <w:szCs w:val="21"/>
        </w:rPr>
      </w:pPr>
      <w:r w:rsidRPr="00D33DCB">
        <w:rPr>
          <w:rFonts w:ascii="宋体" w:hAnsi="宋体" w:hint="eastAsia"/>
          <w:color w:val="000000" w:themeColor="text1"/>
          <w:szCs w:val="21"/>
        </w:rPr>
        <w:t>19.2投标文件应按报价文件、资格证明文件、商务文件、技术文件分别编制，报价文件、资格证明文件分别装订成册，商务文件和技术文件按顺序装订成册。投标文件正本一份，副本份数详见“投标人须知前附表”，投标文件的封面应注明“正本”、“副本”字样。由于投标文件装订松散而造成的丢失或其他后果由投标人自行承担。</w:t>
      </w:r>
    </w:p>
    <w:p w:rsidR="0008420B" w:rsidRPr="00D33DCB" w:rsidRDefault="00A6629B">
      <w:pPr>
        <w:snapToGrid w:val="0"/>
        <w:ind w:firstLineChars="200" w:firstLine="420"/>
        <w:rPr>
          <w:rFonts w:ascii="宋体" w:hAnsi="宋体"/>
          <w:color w:val="000000" w:themeColor="text1"/>
          <w:szCs w:val="21"/>
        </w:rPr>
      </w:pPr>
      <w:r w:rsidRPr="00D33DCB">
        <w:rPr>
          <w:rFonts w:ascii="宋体" w:hAnsi="宋体" w:hint="eastAsia"/>
          <w:color w:val="000000" w:themeColor="text1"/>
          <w:szCs w:val="21"/>
        </w:rPr>
        <w:lastRenderedPageBreak/>
        <w:t>19.3投标文件的正本应打印或用不褪色的墨水填写，投标文件正本除本“投标人须知”中规定的可提供复印件外均须提供原件，副本可为正本签字、盖章后的复印件，当副本和正本不一致时，以正本为准。</w:t>
      </w:r>
    </w:p>
    <w:p w:rsidR="0008420B" w:rsidRPr="00D33DCB" w:rsidRDefault="00A6629B">
      <w:pPr>
        <w:snapToGrid w:val="0"/>
        <w:ind w:firstLineChars="200" w:firstLine="420"/>
        <w:rPr>
          <w:rFonts w:ascii="微软雅黑" w:eastAsia="微软雅黑" w:hAnsi="微软雅黑"/>
          <w:color w:val="000000" w:themeColor="text1"/>
          <w:sz w:val="24"/>
        </w:rPr>
      </w:pPr>
      <w:r w:rsidRPr="00D33DCB">
        <w:rPr>
          <w:rFonts w:ascii="宋体" w:hAnsi="宋体" w:hint="eastAsia"/>
          <w:color w:val="000000" w:themeColor="text1"/>
          <w:szCs w:val="21"/>
        </w:rPr>
        <w:t>19.4投标文件须由投标人在规定位置盖公章并由法定代表人（负责人或自然人）或委托代理人签字，</w:t>
      </w:r>
      <w:r w:rsidRPr="00D33DCB">
        <w:rPr>
          <w:rFonts w:ascii="微软雅黑" w:eastAsia="微软雅黑" w:hAnsi="微软雅黑" w:hint="eastAsia"/>
          <w:color w:val="000000" w:themeColor="text1"/>
          <w:sz w:val="24"/>
        </w:rPr>
        <w:t>否则作无效投标处理。</w:t>
      </w:r>
    </w:p>
    <w:p w:rsidR="0008420B" w:rsidRPr="00D33DCB" w:rsidRDefault="00A6629B">
      <w:pPr>
        <w:snapToGrid w:val="0"/>
        <w:ind w:firstLineChars="200" w:firstLine="420"/>
        <w:rPr>
          <w:rFonts w:ascii="宋体" w:hAnsi="宋体"/>
          <w:color w:val="000000" w:themeColor="text1"/>
          <w:szCs w:val="21"/>
        </w:rPr>
      </w:pPr>
      <w:r w:rsidRPr="00D33DCB">
        <w:rPr>
          <w:rFonts w:ascii="宋体" w:hAnsi="宋体" w:hint="eastAsia"/>
          <w:color w:val="000000" w:themeColor="text1"/>
          <w:szCs w:val="21"/>
        </w:rPr>
        <w:t>19.5投标文件中标注的投标人名称应与主体资格证明（如营业执照、事业单位法人证书、执业许可证、个体工商户营业执照、自然人身份证等）和公章一致，</w:t>
      </w:r>
      <w:r w:rsidRPr="00D33DCB">
        <w:rPr>
          <w:rFonts w:ascii="微软雅黑" w:eastAsia="微软雅黑" w:hAnsi="微软雅黑" w:hint="eastAsia"/>
          <w:color w:val="000000" w:themeColor="text1"/>
          <w:sz w:val="24"/>
        </w:rPr>
        <w:t>否则作无效投标处理</w:t>
      </w:r>
      <w:r w:rsidRPr="00D33DCB">
        <w:rPr>
          <w:rFonts w:ascii="宋体" w:hAnsi="宋体" w:hint="eastAsia"/>
          <w:color w:val="000000" w:themeColor="text1"/>
          <w:szCs w:val="21"/>
        </w:rPr>
        <w:t>。</w:t>
      </w:r>
    </w:p>
    <w:p w:rsidR="0008420B" w:rsidRPr="00D33DCB" w:rsidRDefault="00A6629B">
      <w:pPr>
        <w:snapToGrid w:val="0"/>
        <w:ind w:firstLineChars="200" w:firstLine="420"/>
        <w:rPr>
          <w:rFonts w:ascii="宋体" w:hAnsi="宋体"/>
          <w:color w:val="000000" w:themeColor="text1"/>
          <w:szCs w:val="21"/>
        </w:rPr>
      </w:pPr>
      <w:r w:rsidRPr="00D33DCB">
        <w:rPr>
          <w:rFonts w:ascii="宋体" w:hAnsi="宋体" w:hint="eastAsia"/>
          <w:color w:val="000000" w:themeColor="text1"/>
          <w:szCs w:val="21"/>
        </w:rPr>
        <w:t>19.6投标文件应尽量避免涂改、行间插字或删除。如果出现上述情况，改动之处应由投标人的法定代表人（负责人或自然人）或其委托代理人签字或盖章。投标文件因字迹潦草或表达不清所引起的后果由投标人承担。</w:t>
      </w:r>
    </w:p>
    <w:p w:rsidR="0008420B" w:rsidRPr="00D33DCB" w:rsidRDefault="00A6629B">
      <w:pPr>
        <w:numPr>
          <w:ilvl w:val="0"/>
          <w:numId w:val="9"/>
        </w:numPr>
        <w:snapToGrid w:val="0"/>
        <w:ind w:firstLineChars="200" w:firstLine="420"/>
        <w:rPr>
          <w:rFonts w:ascii="宋体" w:hAnsi="宋体"/>
          <w:color w:val="000000" w:themeColor="text1"/>
          <w:szCs w:val="21"/>
        </w:rPr>
      </w:pPr>
      <w:r w:rsidRPr="00D33DCB">
        <w:rPr>
          <w:rFonts w:ascii="宋体" w:hAnsi="宋体" w:hint="eastAsia"/>
          <w:color w:val="000000" w:themeColor="text1"/>
          <w:szCs w:val="21"/>
        </w:rPr>
        <w:t>投标文件的密封</w:t>
      </w:r>
    </w:p>
    <w:p w:rsidR="0008420B" w:rsidRPr="00D33DCB" w:rsidRDefault="00A6629B">
      <w:pPr>
        <w:snapToGrid w:val="0"/>
        <w:ind w:firstLineChars="200" w:firstLine="420"/>
        <w:rPr>
          <w:rFonts w:ascii="宋体" w:hAnsi="宋体"/>
          <w:color w:val="000000" w:themeColor="text1"/>
          <w:szCs w:val="21"/>
        </w:rPr>
      </w:pPr>
      <w:r w:rsidRPr="00D33DCB">
        <w:rPr>
          <w:rFonts w:ascii="宋体" w:hAnsi="宋体" w:hint="eastAsia"/>
          <w:color w:val="000000" w:themeColor="text1"/>
          <w:szCs w:val="21"/>
        </w:rPr>
        <w:t>20.1投标文件正、副本全部装入包封袋/箱（投标文件的补充、修改可另行单独递交）中并加以密封，封口处必须加盖投标人公章或委托代理人签字，以示密封。</w:t>
      </w:r>
    </w:p>
    <w:p w:rsidR="0008420B" w:rsidRPr="00D33DCB" w:rsidRDefault="00A6629B">
      <w:pPr>
        <w:snapToGrid w:val="0"/>
        <w:ind w:firstLineChars="200" w:firstLine="420"/>
        <w:rPr>
          <w:rFonts w:ascii="宋体" w:hAnsi="宋体"/>
          <w:color w:val="000000" w:themeColor="text1"/>
          <w:szCs w:val="21"/>
        </w:rPr>
      </w:pPr>
      <w:r w:rsidRPr="00D33DCB">
        <w:rPr>
          <w:rFonts w:ascii="宋体" w:hAnsi="宋体" w:hint="eastAsia"/>
          <w:color w:val="000000" w:themeColor="text1"/>
          <w:szCs w:val="21"/>
        </w:rPr>
        <w:t>20.2投标文件外层包装封面上应写明投标人名称、投标人地址、项目名称、项目编号、所投分标及“开标时启封”字样。</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20.3未按上述规定密封的投标文件将被拒收。</w:t>
      </w:r>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21.投标文件的提交</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bookmarkStart w:id="126" w:name="_21.1投标人必须在“投标人须知中的前附表”规定的投标文件接收时间和投"/>
      <w:bookmarkEnd w:id="126"/>
      <w:r w:rsidRPr="00D33DCB">
        <w:rPr>
          <w:rFonts w:ascii="宋体" w:hAnsi="宋体" w:hint="eastAsia"/>
          <w:b w:val="0"/>
          <w:color w:val="000000" w:themeColor="text1"/>
          <w:sz w:val="21"/>
          <w:szCs w:val="21"/>
        </w:rPr>
        <w:t>21.1投标人必须在“投标人须知前附表”规定的投标文件接收时间和投标地点提交投标文件。</w:t>
      </w:r>
    </w:p>
    <w:p w:rsidR="0008420B" w:rsidRPr="00D33DCB" w:rsidRDefault="00A6629B">
      <w:pPr>
        <w:pStyle w:val="5"/>
        <w:spacing w:before="0" w:after="0" w:line="240" w:lineRule="auto"/>
        <w:ind w:firstLineChars="200" w:firstLine="420"/>
        <w:rPr>
          <w:rFonts w:ascii="宋体" w:hAnsi="宋体"/>
          <w:b w:val="0"/>
          <w:color w:val="000000" w:themeColor="text1"/>
          <w:sz w:val="21"/>
          <w:szCs w:val="21"/>
        </w:rPr>
      </w:pPr>
      <w:r w:rsidRPr="00D33DCB">
        <w:rPr>
          <w:rFonts w:ascii="宋体" w:hAnsi="宋体" w:hint="eastAsia"/>
          <w:b w:val="0"/>
          <w:color w:val="000000" w:themeColor="text1"/>
          <w:sz w:val="21"/>
          <w:szCs w:val="21"/>
        </w:rPr>
        <w:t>21.2采购代理机构工作人员收到投标文件后，应当如实记载投标文件的送达时间和密封情况，签收保存，并向投标人出具签收回执。</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21.3未在规定时间内送达或者未按照招标文件要求密封或标记的投标文件，采购代理机构必须拒</w:t>
      </w:r>
    </w:p>
    <w:p w:rsidR="0008420B" w:rsidRPr="00D33DCB" w:rsidRDefault="00A6629B">
      <w:pPr>
        <w:pStyle w:val="5"/>
        <w:numPr>
          <w:ilvl w:val="0"/>
          <w:numId w:val="0"/>
        </w:numPr>
        <w:spacing w:before="0" w:after="0" w:line="240" w:lineRule="auto"/>
        <w:rPr>
          <w:rFonts w:ascii="宋体" w:hAnsi="宋体"/>
          <w:b w:val="0"/>
          <w:color w:val="000000" w:themeColor="text1"/>
          <w:sz w:val="21"/>
          <w:szCs w:val="21"/>
        </w:rPr>
      </w:pPr>
      <w:r w:rsidRPr="00D33DCB">
        <w:rPr>
          <w:rFonts w:ascii="宋体" w:hAnsi="宋体" w:hint="eastAsia"/>
          <w:b w:val="0"/>
          <w:color w:val="000000" w:themeColor="text1"/>
          <w:sz w:val="21"/>
          <w:szCs w:val="21"/>
        </w:rPr>
        <w:t>收。</w:t>
      </w:r>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22. 投标文件的补充、修改与撤回</w:t>
      </w:r>
    </w:p>
    <w:p w:rsidR="0008420B" w:rsidRPr="00D33DCB" w:rsidRDefault="00A6629B">
      <w:pPr>
        <w:snapToGrid w:val="0"/>
        <w:ind w:firstLine="420"/>
        <w:jc w:val="left"/>
        <w:rPr>
          <w:rFonts w:ascii="宋体" w:hAnsi="宋体"/>
          <w:color w:val="000000" w:themeColor="text1"/>
          <w:szCs w:val="21"/>
        </w:rPr>
      </w:pPr>
      <w:bookmarkStart w:id="127" w:name="_Toc254970543"/>
      <w:bookmarkStart w:id="128" w:name="_Toc254970684"/>
      <w:r w:rsidRPr="00D33DCB">
        <w:rPr>
          <w:rFonts w:ascii="宋体" w:hAnsi="宋体" w:hint="eastAsia"/>
          <w:color w:val="000000" w:themeColor="text1"/>
          <w:szCs w:val="21"/>
        </w:rPr>
        <w:t>投标人在投标截止时间之前，可以对已提交的投标文件进行补充、修改或者撤回，并书面通知采购人或者采购代理机构。补充、修改的内容必须按照招标文件要求签署、盖章、密封和标记后，作为投标文件的组成部分。</w:t>
      </w:r>
      <w:bookmarkEnd w:id="127"/>
      <w:bookmarkEnd w:id="128"/>
    </w:p>
    <w:p w:rsidR="0008420B" w:rsidRPr="00D33DCB" w:rsidRDefault="00A6629B">
      <w:pPr>
        <w:pStyle w:val="30"/>
        <w:jc w:val="center"/>
        <w:rPr>
          <w:rFonts w:ascii="宋体" w:hAnsi="宋体"/>
          <w:b w:val="0"/>
          <w:color w:val="000000" w:themeColor="text1"/>
          <w:sz w:val="21"/>
          <w:szCs w:val="21"/>
        </w:rPr>
      </w:pPr>
      <w:bookmarkStart w:id="129" w:name="_Toc254970544"/>
      <w:bookmarkStart w:id="130" w:name="_Toc254970685"/>
      <w:r w:rsidRPr="00D33DCB">
        <w:rPr>
          <w:rFonts w:hint="eastAsia"/>
          <w:color w:val="000000" w:themeColor="text1"/>
        </w:rPr>
        <w:t>四、开</w:t>
      </w:r>
      <w:r w:rsidRPr="00D33DCB">
        <w:rPr>
          <w:rFonts w:hint="eastAsia"/>
          <w:color w:val="000000" w:themeColor="text1"/>
        </w:rPr>
        <w:t xml:space="preserve">    </w:t>
      </w:r>
      <w:r w:rsidRPr="00D33DCB">
        <w:rPr>
          <w:rFonts w:hint="eastAsia"/>
          <w:color w:val="000000" w:themeColor="text1"/>
        </w:rPr>
        <w:t>标</w:t>
      </w:r>
      <w:bookmarkEnd w:id="129"/>
      <w:bookmarkEnd w:id="130"/>
    </w:p>
    <w:p w:rsidR="0008420B" w:rsidRPr="00D33DCB" w:rsidRDefault="00A6629B">
      <w:pPr>
        <w:pStyle w:val="5"/>
        <w:spacing w:before="0" w:after="0" w:line="240" w:lineRule="auto"/>
        <w:ind w:leftChars="200" w:left="420"/>
        <w:rPr>
          <w:rFonts w:ascii="宋体" w:hAnsi="宋体"/>
          <w:color w:val="000000" w:themeColor="text1"/>
          <w:sz w:val="21"/>
          <w:szCs w:val="21"/>
        </w:rPr>
      </w:pPr>
      <w:bookmarkStart w:id="131" w:name="_23.开标时间和地点"/>
      <w:bookmarkEnd w:id="131"/>
      <w:r w:rsidRPr="00D33DCB">
        <w:rPr>
          <w:rFonts w:ascii="宋体" w:hAnsi="宋体" w:hint="eastAsia"/>
          <w:color w:val="000000" w:themeColor="text1"/>
          <w:sz w:val="21"/>
          <w:szCs w:val="21"/>
        </w:rPr>
        <w:t>23.开标时间和地点</w:t>
      </w:r>
    </w:p>
    <w:p w:rsidR="0008420B" w:rsidRPr="00D33DCB" w:rsidRDefault="00A6629B">
      <w:pPr>
        <w:pStyle w:val="ac"/>
        <w:snapToGrid w:val="0"/>
        <w:ind w:firstLineChars="200" w:firstLine="420"/>
        <w:rPr>
          <w:rFonts w:hAnsi="宋体"/>
          <w:bCs/>
          <w:color w:val="000000" w:themeColor="text1"/>
          <w:sz w:val="21"/>
        </w:rPr>
      </w:pPr>
      <w:r w:rsidRPr="00D33DCB">
        <w:rPr>
          <w:rFonts w:hAnsi="宋体" w:hint="eastAsia"/>
          <w:bCs/>
          <w:color w:val="000000" w:themeColor="text1"/>
          <w:sz w:val="21"/>
        </w:rPr>
        <w:t>采购代理机构将在“投标人须知前附表”规定的时间和地点进行开标，投标人未参加开标的，视同认可开标过程和结果。本项目开标过程实行全程录音、录像监控。</w:t>
      </w:r>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24.开标程序：</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（1）宣布开标：开标会由采购代理机构主持，主持人宣布开标开始；</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 xml:space="preserve">（2）主持人介绍参加开标会的人员名单； </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（3）主持人宣布开标纪律；</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（4）检查文件：由各投标人检查各自的投标文件密封情况并签字确认。</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（5）唱标：经投标人确认各自投标文件密封无误后，由采购代理机构工作当众拆封，宣布投标人名称、投标价格和其他需要宣布的内容。</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（6）开标过程由采购代理机构如实记录，由参加开标的各投标人代表对开标记录进行当场校核及勘误，并签字确认。投标人代表未到场签字确认或者拒绝签字确认的，视同认可开标结果；</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（8）开标结束。</w:t>
      </w:r>
    </w:p>
    <w:p w:rsidR="0008420B" w:rsidRPr="00D33DCB" w:rsidRDefault="0008420B">
      <w:pPr>
        <w:pStyle w:val="ac"/>
        <w:snapToGrid w:val="0"/>
        <w:ind w:leftChars="228" w:left="689" w:hangingChars="100" w:hanging="210"/>
        <w:rPr>
          <w:rFonts w:hAnsi="宋体"/>
          <w:color w:val="000000" w:themeColor="text1"/>
          <w:sz w:val="21"/>
        </w:rPr>
      </w:pPr>
    </w:p>
    <w:p w:rsidR="0008420B" w:rsidRPr="00D33DCB" w:rsidRDefault="00A6629B">
      <w:pPr>
        <w:pStyle w:val="30"/>
        <w:jc w:val="center"/>
        <w:rPr>
          <w:rFonts w:ascii="宋体" w:hAnsi="宋体"/>
          <w:b w:val="0"/>
          <w:color w:val="000000" w:themeColor="text1"/>
          <w:sz w:val="21"/>
          <w:szCs w:val="21"/>
        </w:rPr>
      </w:pPr>
      <w:r w:rsidRPr="00D33DCB">
        <w:rPr>
          <w:rFonts w:hint="eastAsia"/>
          <w:color w:val="000000" w:themeColor="text1"/>
        </w:rPr>
        <w:lastRenderedPageBreak/>
        <w:t>五、资格审查</w:t>
      </w:r>
    </w:p>
    <w:p w:rsidR="0008420B" w:rsidRPr="00D33DCB" w:rsidRDefault="00A6629B">
      <w:pPr>
        <w:pStyle w:val="5"/>
        <w:numPr>
          <w:ilvl w:val="0"/>
          <w:numId w:val="0"/>
        </w:numPr>
        <w:spacing w:before="0" w:after="0" w:line="240" w:lineRule="auto"/>
        <w:ind w:firstLineChars="200" w:firstLine="422"/>
        <w:rPr>
          <w:rFonts w:ascii="宋体" w:hAnsi="宋体"/>
          <w:color w:val="000000" w:themeColor="text1"/>
          <w:sz w:val="21"/>
          <w:szCs w:val="21"/>
        </w:rPr>
      </w:pPr>
      <w:r w:rsidRPr="00D33DCB">
        <w:rPr>
          <w:rFonts w:ascii="宋体" w:hAnsi="宋体" w:hint="eastAsia"/>
          <w:color w:val="000000" w:themeColor="text1"/>
          <w:sz w:val="21"/>
          <w:szCs w:val="21"/>
        </w:rPr>
        <w:t>25.资格审查</w:t>
      </w:r>
    </w:p>
    <w:p w:rsidR="0008420B" w:rsidRPr="00D33DCB" w:rsidRDefault="00A6629B">
      <w:pPr>
        <w:pStyle w:val="5"/>
        <w:spacing w:before="0" w:after="0" w:line="240" w:lineRule="auto"/>
        <w:ind w:firstLineChars="150" w:firstLine="315"/>
        <w:rPr>
          <w:rFonts w:ascii="宋体" w:hAnsi="宋体"/>
          <w:b w:val="0"/>
          <w:color w:val="000000" w:themeColor="text1"/>
          <w:sz w:val="21"/>
          <w:szCs w:val="21"/>
        </w:rPr>
      </w:pPr>
      <w:r w:rsidRPr="00D33DCB">
        <w:rPr>
          <w:rFonts w:ascii="宋体" w:hAnsi="宋体" w:hint="eastAsia"/>
          <w:b w:val="0"/>
          <w:color w:val="000000" w:themeColor="text1"/>
          <w:sz w:val="21"/>
          <w:szCs w:val="21"/>
        </w:rPr>
        <w:t xml:space="preserve"> 25.1</w:t>
      </w:r>
      <w:r w:rsidRPr="00D33DCB">
        <w:rPr>
          <w:rFonts w:ascii="宋体" w:hAnsi="宋体"/>
          <w:b w:val="0"/>
          <w:color w:val="000000" w:themeColor="text1"/>
          <w:sz w:val="21"/>
          <w:szCs w:val="21"/>
        </w:rPr>
        <w:t>开标结束后，</w:t>
      </w:r>
      <w:r w:rsidRPr="00D33DCB">
        <w:rPr>
          <w:rFonts w:ascii="宋体" w:hAnsi="宋体" w:hint="eastAsia"/>
          <w:b w:val="0"/>
          <w:color w:val="000000" w:themeColor="text1"/>
          <w:sz w:val="21"/>
          <w:szCs w:val="21"/>
        </w:rPr>
        <w:t>采购人或采购代理机构</w:t>
      </w:r>
      <w:r w:rsidRPr="00D33DCB">
        <w:rPr>
          <w:rFonts w:ascii="宋体" w:hAnsi="宋体"/>
          <w:b w:val="0"/>
          <w:color w:val="000000" w:themeColor="text1"/>
          <w:sz w:val="21"/>
          <w:szCs w:val="21"/>
        </w:rPr>
        <w:t>依法对投标人的资格进行审查。</w:t>
      </w:r>
    </w:p>
    <w:p w:rsidR="0008420B" w:rsidRPr="00D33DCB" w:rsidRDefault="00A6629B">
      <w:pPr>
        <w:pStyle w:val="5"/>
        <w:spacing w:before="0" w:after="0" w:line="240" w:lineRule="auto"/>
        <w:ind w:firstLineChars="150" w:firstLine="315"/>
        <w:rPr>
          <w:rFonts w:ascii="宋体" w:hAnsi="宋体"/>
          <w:b w:val="0"/>
          <w:color w:val="000000" w:themeColor="text1"/>
          <w:sz w:val="21"/>
          <w:szCs w:val="21"/>
        </w:rPr>
      </w:pPr>
      <w:r w:rsidRPr="00D33DCB">
        <w:rPr>
          <w:rFonts w:ascii="宋体" w:hAnsi="宋体" w:hint="eastAsia"/>
          <w:b w:val="0"/>
          <w:color w:val="000000" w:themeColor="text1"/>
          <w:sz w:val="21"/>
          <w:szCs w:val="21"/>
        </w:rPr>
        <w:t xml:space="preserve"> 25.2资格审查标准为本招标文件中载明对投标人资格要求的条件。本项目资格审查采用合格制，凡符合招标文件规定的投标人资格要求的投标人均通过资格审查。</w:t>
      </w:r>
    </w:p>
    <w:p w:rsidR="0008420B" w:rsidRPr="00D33DCB" w:rsidRDefault="00A6629B">
      <w:pPr>
        <w:pStyle w:val="5"/>
        <w:numPr>
          <w:ilvl w:val="0"/>
          <w:numId w:val="0"/>
        </w:numPr>
        <w:spacing w:before="0" w:after="0" w:line="240" w:lineRule="auto"/>
        <w:ind w:firstLineChars="200" w:firstLine="422"/>
        <w:rPr>
          <w:rFonts w:ascii="宋体" w:hAnsi="宋体"/>
          <w:color w:val="000000" w:themeColor="text1"/>
          <w:sz w:val="21"/>
          <w:szCs w:val="21"/>
        </w:rPr>
      </w:pPr>
      <w:bookmarkStart w:id="132" w:name="_25.3_投标人有下列情形之一的，资格审查不通过而导致其投标无效："/>
      <w:bookmarkEnd w:id="132"/>
      <w:r w:rsidRPr="00D33DCB">
        <w:rPr>
          <w:rFonts w:ascii="宋体" w:hAnsi="宋体" w:hint="eastAsia"/>
          <w:color w:val="000000" w:themeColor="text1"/>
          <w:sz w:val="21"/>
          <w:szCs w:val="21"/>
        </w:rPr>
        <w:t>25.3 投标人有下列情形之一的，资格审查不通过而导致其投标无效：</w:t>
      </w:r>
    </w:p>
    <w:p w:rsidR="0008420B" w:rsidRPr="00D33DCB" w:rsidRDefault="00A6629B">
      <w:pPr>
        <w:pStyle w:val="ac"/>
        <w:snapToGrid w:val="0"/>
        <w:ind w:firstLineChars="196" w:firstLine="413"/>
        <w:rPr>
          <w:rFonts w:hAnsi="宋体"/>
          <w:b/>
          <w:color w:val="000000" w:themeColor="text1"/>
          <w:sz w:val="21"/>
        </w:rPr>
      </w:pPr>
      <w:r w:rsidRPr="00D33DCB">
        <w:rPr>
          <w:rFonts w:hAnsi="宋体" w:hint="eastAsia"/>
          <w:b/>
          <w:color w:val="000000" w:themeColor="text1"/>
          <w:sz w:val="21"/>
        </w:rPr>
        <w:t>（1）不具备招标文件中规定的资格要求的；（注：其中信用查询由采购人或采购代理机构在“信用中国”网站(www.creditchina.gov.cn) 、中国政府采购网(www.ccgp.gov.cn)对投标人资格审查时进行，查询规则见“投标人须知前附表”）</w:t>
      </w:r>
    </w:p>
    <w:p w:rsidR="0008420B" w:rsidRPr="00D33DCB" w:rsidRDefault="00A6629B">
      <w:pPr>
        <w:pStyle w:val="ac"/>
        <w:snapToGrid w:val="0"/>
        <w:ind w:firstLineChars="200" w:firstLine="422"/>
        <w:rPr>
          <w:rFonts w:hAnsi="宋体"/>
          <w:b/>
          <w:color w:val="000000" w:themeColor="text1"/>
          <w:sz w:val="21"/>
        </w:rPr>
      </w:pPr>
      <w:r w:rsidRPr="00D33DCB">
        <w:rPr>
          <w:rFonts w:hAnsi="宋体" w:hint="eastAsia"/>
          <w:b/>
          <w:color w:val="000000" w:themeColor="text1"/>
          <w:sz w:val="21"/>
        </w:rPr>
        <w:t>（2）未按招标文件规定的方式获取本招标文件的投标人；</w:t>
      </w:r>
    </w:p>
    <w:p w:rsidR="0008420B" w:rsidRPr="00D33DCB" w:rsidRDefault="00A6629B">
      <w:pPr>
        <w:pStyle w:val="ac"/>
        <w:snapToGrid w:val="0"/>
        <w:ind w:firstLineChars="200" w:firstLine="422"/>
        <w:rPr>
          <w:rFonts w:hAnsi="宋体"/>
          <w:b/>
          <w:color w:val="000000" w:themeColor="text1"/>
          <w:sz w:val="21"/>
        </w:rPr>
      </w:pPr>
      <w:r w:rsidRPr="00D33DCB">
        <w:rPr>
          <w:rFonts w:hAnsi="宋体" w:hint="eastAsia"/>
          <w:b/>
          <w:color w:val="000000" w:themeColor="text1"/>
          <w:sz w:val="21"/>
        </w:rPr>
        <w:t>（3）投标文件未提供“投标人须知前附表”第13.2条规定“必须提供”的文件资料的或提供的文件资料不合格的；</w:t>
      </w:r>
    </w:p>
    <w:p w:rsidR="0008420B" w:rsidRPr="00D33DCB" w:rsidRDefault="00A6629B">
      <w:pPr>
        <w:pStyle w:val="ac"/>
        <w:snapToGrid w:val="0"/>
        <w:ind w:firstLineChars="200" w:firstLine="422"/>
        <w:rPr>
          <w:rFonts w:hAnsi="宋体"/>
          <w:b/>
          <w:color w:val="000000" w:themeColor="text1"/>
          <w:sz w:val="21"/>
        </w:rPr>
      </w:pPr>
      <w:r w:rsidRPr="00D33DCB">
        <w:rPr>
          <w:rFonts w:hAnsi="宋体" w:hint="eastAsia"/>
          <w:b/>
          <w:color w:val="000000" w:themeColor="text1"/>
          <w:sz w:val="21"/>
        </w:rPr>
        <w:t>（4）未取得按照法律法规规定必须获得的行政许可证或者行政审批的经营范围；</w:t>
      </w:r>
    </w:p>
    <w:p w:rsidR="0008420B" w:rsidRPr="00D33DCB" w:rsidRDefault="00A6629B">
      <w:pPr>
        <w:pStyle w:val="ac"/>
        <w:snapToGrid w:val="0"/>
        <w:ind w:firstLineChars="200" w:firstLine="422"/>
        <w:rPr>
          <w:rFonts w:hAnsi="宋体"/>
          <w:b/>
          <w:color w:val="000000" w:themeColor="text1"/>
          <w:sz w:val="21"/>
        </w:rPr>
      </w:pPr>
      <w:r w:rsidRPr="00D33DCB">
        <w:rPr>
          <w:rFonts w:hAnsi="宋体" w:hint="eastAsia"/>
          <w:b/>
          <w:color w:val="000000" w:themeColor="text1"/>
          <w:sz w:val="21"/>
        </w:rPr>
        <w:t>（5）违反国家法律法规规定的其他资格内容的。</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color w:val="000000" w:themeColor="text1"/>
          <w:sz w:val="21"/>
          <w:szCs w:val="21"/>
        </w:rPr>
        <w:t>25.4资格审查的</w:t>
      </w:r>
      <w:r w:rsidRPr="00D33DCB">
        <w:rPr>
          <w:rFonts w:ascii="宋体" w:hAnsi="宋体"/>
          <w:color w:val="000000" w:themeColor="text1"/>
          <w:sz w:val="21"/>
          <w:szCs w:val="21"/>
        </w:rPr>
        <w:t>合格投标人不足3家的，不得评标。</w:t>
      </w:r>
    </w:p>
    <w:p w:rsidR="0008420B" w:rsidRPr="00D33DCB" w:rsidRDefault="0008420B">
      <w:pPr>
        <w:pStyle w:val="ac"/>
        <w:snapToGrid w:val="0"/>
        <w:ind w:leftChars="228" w:left="689" w:hangingChars="100" w:hanging="210"/>
        <w:rPr>
          <w:rFonts w:hAnsi="宋体"/>
          <w:color w:val="000000" w:themeColor="text1"/>
          <w:sz w:val="21"/>
        </w:rPr>
      </w:pPr>
    </w:p>
    <w:p w:rsidR="0008420B" w:rsidRPr="00D33DCB" w:rsidRDefault="00A6629B">
      <w:pPr>
        <w:pStyle w:val="30"/>
        <w:jc w:val="center"/>
        <w:rPr>
          <w:rFonts w:ascii="宋体" w:hAnsi="宋体"/>
          <w:b w:val="0"/>
          <w:color w:val="000000" w:themeColor="text1"/>
          <w:sz w:val="21"/>
          <w:szCs w:val="21"/>
        </w:rPr>
      </w:pPr>
      <w:r w:rsidRPr="00D33DCB">
        <w:rPr>
          <w:rFonts w:hint="eastAsia"/>
          <w:color w:val="000000" w:themeColor="text1"/>
        </w:rPr>
        <w:t>六、评</w:t>
      </w:r>
      <w:r w:rsidRPr="00D33DCB">
        <w:rPr>
          <w:rFonts w:hint="eastAsia"/>
          <w:color w:val="000000" w:themeColor="text1"/>
        </w:rPr>
        <w:t xml:space="preserve">   </w:t>
      </w:r>
      <w:r w:rsidRPr="00D33DCB">
        <w:rPr>
          <w:rFonts w:hint="eastAsia"/>
          <w:color w:val="000000" w:themeColor="text1"/>
        </w:rPr>
        <w:t>标</w:t>
      </w:r>
    </w:p>
    <w:p w:rsidR="0008420B" w:rsidRPr="00D33DCB" w:rsidRDefault="00A6629B">
      <w:pPr>
        <w:pStyle w:val="5"/>
        <w:spacing w:before="0" w:after="0" w:line="240" w:lineRule="auto"/>
        <w:ind w:leftChars="200" w:left="420"/>
        <w:rPr>
          <w:rFonts w:ascii="宋体" w:hAnsi="宋体"/>
          <w:color w:val="000000" w:themeColor="text1"/>
          <w:sz w:val="21"/>
          <w:szCs w:val="21"/>
        </w:rPr>
      </w:pPr>
      <w:bookmarkStart w:id="133" w:name="_26.组建评标委员会"/>
      <w:bookmarkEnd w:id="133"/>
      <w:r w:rsidRPr="00D33DCB">
        <w:rPr>
          <w:rFonts w:ascii="宋体" w:hAnsi="宋体" w:hint="eastAsia"/>
          <w:color w:val="000000" w:themeColor="text1"/>
          <w:sz w:val="21"/>
          <w:szCs w:val="21"/>
        </w:rPr>
        <w:t>26.组建评标委员会</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评标委员会由采购人代表和评审专家组成，人数见“投标人须知前附表”，其中评审专家不得少于成员总数的三分之二。</w:t>
      </w:r>
    </w:p>
    <w:p w:rsidR="0008420B" w:rsidRPr="00D33DCB" w:rsidRDefault="00A6629B">
      <w:pPr>
        <w:pStyle w:val="ac"/>
        <w:snapToGrid w:val="0"/>
        <w:ind w:leftChars="1" w:left="2" w:firstLineChars="200" w:firstLine="420"/>
        <w:rPr>
          <w:rFonts w:hAnsi="宋体"/>
          <w:color w:val="000000" w:themeColor="text1"/>
          <w:sz w:val="21"/>
        </w:rPr>
      </w:pPr>
      <w:r w:rsidRPr="00D33DCB">
        <w:rPr>
          <w:rFonts w:hAnsi="宋体" w:hint="eastAsia"/>
          <w:color w:val="000000" w:themeColor="text1"/>
          <w:sz w:val="21"/>
        </w:rPr>
        <w:t>参加过采购项目前期咨询论证的专家，不得参加该采购项目的评审活动。</w:t>
      </w:r>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27.评标的依据</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评标委员会以招标文件为依据对投标文件进行评审, 招标文件中没有规定的评标标准不得作为评审的依据。</w:t>
      </w:r>
    </w:p>
    <w:p w:rsidR="0008420B" w:rsidRPr="00D33DCB" w:rsidRDefault="00A6629B">
      <w:pPr>
        <w:pStyle w:val="ac"/>
        <w:snapToGrid w:val="0"/>
        <w:ind w:firstLineChars="200" w:firstLine="422"/>
        <w:rPr>
          <w:rFonts w:hAnsi="宋体"/>
          <w:b/>
          <w:color w:val="000000" w:themeColor="text1"/>
          <w:sz w:val="21"/>
        </w:rPr>
      </w:pPr>
      <w:r w:rsidRPr="00D33DCB">
        <w:rPr>
          <w:rFonts w:hAnsi="宋体" w:hint="eastAsia"/>
          <w:b/>
          <w:color w:val="000000" w:themeColor="text1"/>
          <w:sz w:val="21"/>
        </w:rPr>
        <w:t>28.评标原则和评标办法</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收受利害关系人的财物或其他好处。</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28.2评委表决。在评标过程中出现法律法规和招标文件均没有明确规定的情形时，由评标委员会现场协商解决，协商不一致的，由全体评委投票表决，以得票率二分之一以上专家的意见为准。</w:t>
      </w:r>
      <w:bookmarkStart w:id="134" w:name="_28.3评标方法。本项目将按须知前附表规定的评标办法进行评标，具体评标"/>
      <w:bookmarkEnd w:id="134"/>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28.3评标方法。本项目将按“投标人须知前附表”规定的评标方法进行评标，具体评标内容及评分标准等详见第四章：评标方法及评标标准。</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28.4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08420B" w:rsidRPr="00D33DCB" w:rsidRDefault="00A6629B">
      <w:pPr>
        <w:pStyle w:val="ac"/>
        <w:snapToGrid w:val="0"/>
        <w:ind w:firstLineChars="200" w:firstLine="422"/>
        <w:rPr>
          <w:rFonts w:hAnsi="宋体"/>
          <w:b/>
          <w:color w:val="000000" w:themeColor="text1"/>
          <w:sz w:val="21"/>
        </w:rPr>
      </w:pPr>
      <w:r w:rsidRPr="00D33DCB">
        <w:rPr>
          <w:rFonts w:hAnsi="宋体" w:hint="eastAsia"/>
          <w:b/>
          <w:color w:val="000000" w:themeColor="text1"/>
          <w:sz w:val="21"/>
        </w:rPr>
        <w:t>29.评标程序</w:t>
      </w:r>
    </w:p>
    <w:p w:rsidR="0008420B" w:rsidRPr="00D33DCB" w:rsidRDefault="00A6629B">
      <w:pPr>
        <w:pStyle w:val="5"/>
        <w:spacing w:before="0" w:after="0" w:line="240" w:lineRule="auto"/>
        <w:ind w:leftChars="200" w:left="420"/>
        <w:rPr>
          <w:rFonts w:ascii="微软雅黑" w:eastAsia="微软雅黑" w:hAnsi="微软雅黑"/>
          <w:color w:val="000000" w:themeColor="text1"/>
          <w:sz w:val="24"/>
        </w:rPr>
      </w:pPr>
      <w:r w:rsidRPr="00D33DCB">
        <w:rPr>
          <w:rFonts w:ascii="微软雅黑" w:eastAsia="微软雅黑" w:hAnsi="微软雅黑" w:hint="eastAsia"/>
          <w:color w:val="000000" w:themeColor="text1"/>
          <w:sz w:val="24"/>
        </w:rPr>
        <w:t>29.1符合性审查</w:t>
      </w:r>
    </w:p>
    <w:p w:rsidR="0008420B" w:rsidRPr="00D33DCB" w:rsidRDefault="00A6629B">
      <w:pPr>
        <w:pStyle w:val="ac"/>
        <w:snapToGrid w:val="0"/>
        <w:ind w:left="1" w:firstLine="42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评标委员会应当对符合资格的投标人的投标文件进行投标报价、商务、技术等实质性要求符合性审查，以确定其是否满足招标文件的实质性要求。</w:t>
      </w:r>
    </w:p>
    <w:p w:rsidR="0008420B" w:rsidRPr="00D33DCB" w:rsidRDefault="00A6629B">
      <w:pPr>
        <w:pStyle w:val="5"/>
        <w:spacing w:before="0" w:after="0" w:line="240" w:lineRule="auto"/>
        <w:ind w:leftChars="200" w:left="420"/>
        <w:rPr>
          <w:rFonts w:ascii="微软雅黑" w:eastAsia="微软雅黑" w:hAnsi="微软雅黑"/>
          <w:color w:val="000000" w:themeColor="text1"/>
          <w:sz w:val="24"/>
        </w:rPr>
      </w:pPr>
      <w:r w:rsidRPr="00D33DCB">
        <w:rPr>
          <w:rFonts w:ascii="微软雅黑" w:eastAsia="微软雅黑" w:hAnsi="微软雅黑" w:hint="eastAsia"/>
          <w:color w:val="000000" w:themeColor="text1"/>
          <w:sz w:val="24"/>
        </w:rPr>
        <w:t>29.2符合性审查不通过而导致投标无效的情形</w:t>
      </w:r>
    </w:p>
    <w:p w:rsidR="0008420B" w:rsidRPr="00D33DCB" w:rsidRDefault="00A6629B">
      <w:pPr>
        <w:snapToGrid w:val="0"/>
        <w:ind w:firstLineChars="200" w:firstLine="48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投标人的投标文件中存在对招标文件的任何实质性要求和条件的负偏离，其投标将被视为投标无效。</w:t>
      </w:r>
    </w:p>
    <w:p w:rsidR="0008420B" w:rsidRPr="00D33DCB" w:rsidRDefault="00A6629B">
      <w:pPr>
        <w:pStyle w:val="5"/>
        <w:spacing w:before="0" w:after="0" w:line="240" w:lineRule="auto"/>
        <w:ind w:leftChars="200" w:left="420"/>
        <w:rPr>
          <w:rFonts w:ascii="微软雅黑" w:eastAsia="微软雅黑" w:hAnsi="微软雅黑"/>
          <w:color w:val="000000" w:themeColor="text1"/>
          <w:sz w:val="24"/>
        </w:rPr>
      </w:pPr>
      <w:r w:rsidRPr="00D33DCB">
        <w:rPr>
          <w:rFonts w:ascii="微软雅黑" w:eastAsia="微软雅黑" w:hAnsi="微软雅黑" w:hint="eastAsia"/>
          <w:color w:val="000000" w:themeColor="text1"/>
          <w:sz w:val="24"/>
        </w:rPr>
        <w:lastRenderedPageBreak/>
        <w:t>29.2.1在报价评审时，如发现下列情形之一的，将被视为投标无效：</w:t>
      </w:r>
    </w:p>
    <w:p w:rsidR="0008420B" w:rsidRPr="00D33DCB" w:rsidRDefault="00A6629B">
      <w:pPr>
        <w:pStyle w:val="a1"/>
        <w:numPr>
          <w:ilvl w:val="0"/>
          <w:numId w:val="10"/>
        </w:numPr>
        <w:rPr>
          <w:rFonts w:ascii="微软雅黑" w:eastAsia="微软雅黑" w:hAnsi="微软雅黑"/>
          <w:b/>
          <w:color w:val="000000" w:themeColor="text1"/>
          <w:sz w:val="24"/>
          <w:szCs w:val="24"/>
        </w:rPr>
      </w:pPr>
      <w:r w:rsidRPr="00D33DCB">
        <w:rPr>
          <w:rFonts w:ascii="微软雅黑" w:eastAsia="微软雅黑" w:hAnsi="微软雅黑" w:hint="eastAsia"/>
          <w:b/>
          <w:color w:val="000000" w:themeColor="text1"/>
          <w:sz w:val="24"/>
          <w:szCs w:val="24"/>
        </w:rPr>
        <w:t>投标文件未提供“投标人须知前附表”第13.1条规定中“必须提供”的文件资料的;</w:t>
      </w:r>
    </w:p>
    <w:p w:rsidR="0008420B" w:rsidRPr="00D33DCB" w:rsidRDefault="00A6629B">
      <w:pPr>
        <w:pStyle w:val="a1"/>
        <w:numPr>
          <w:ilvl w:val="0"/>
          <w:numId w:val="10"/>
        </w:numPr>
        <w:rPr>
          <w:rFonts w:ascii="微软雅黑" w:eastAsia="微软雅黑" w:hAnsi="微软雅黑"/>
          <w:b/>
          <w:color w:val="000000" w:themeColor="text1"/>
          <w:sz w:val="24"/>
          <w:szCs w:val="24"/>
        </w:rPr>
      </w:pPr>
      <w:r w:rsidRPr="00D33DCB">
        <w:rPr>
          <w:rFonts w:ascii="微软雅黑" w:eastAsia="微软雅黑" w:hAnsi="微软雅黑" w:hint="eastAsia"/>
          <w:b/>
          <w:color w:val="000000" w:themeColor="text1"/>
          <w:sz w:val="24"/>
          <w:szCs w:val="24"/>
        </w:rPr>
        <w:t>未采用人民币报价或者未按照招标文件标明的币种报价的；</w:t>
      </w:r>
    </w:p>
    <w:p w:rsidR="0008420B" w:rsidRPr="00D33DCB" w:rsidRDefault="00A6629B">
      <w:pPr>
        <w:pStyle w:val="a1"/>
        <w:numPr>
          <w:ilvl w:val="0"/>
          <w:numId w:val="10"/>
        </w:numPr>
        <w:rPr>
          <w:rFonts w:ascii="微软雅黑" w:eastAsia="微软雅黑" w:hAnsi="微软雅黑"/>
          <w:b/>
          <w:color w:val="000000" w:themeColor="text1"/>
          <w:sz w:val="24"/>
          <w:szCs w:val="24"/>
        </w:rPr>
      </w:pPr>
      <w:r w:rsidRPr="00D33DCB">
        <w:rPr>
          <w:rFonts w:ascii="微软雅黑" w:eastAsia="微软雅黑" w:hAnsi="微软雅黑" w:hint="eastAsia"/>
          <w:b/>
          <w:color w:val="000000" w:themeColor="text1"/>
          <w:sz w:val="24"/>
          <w:szCs w:val="24"/>
        </w:rPr>
        <w:t>报价超出招标文件规定最高限价，或者超出采购预算金额的；</w:t>
      </w:r>
    </w:p>
    <w:p w:rsidR="0008420B" w:rsidRPr="00D33DCB" w:rsidRDefault="00A6629B">
      <w:pPr>
        <w:pStyle w:val="a1"/>
        <w:numPr>
          <w:ilvl w:val="0"/>
          <w:numId w:val="10"/>
        </w:numPr>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投标人未就所投分标进行报价或存在漏项报价；投标人未就所投分标的单项内容作唯一报价；投标人未就所投分标的全部内容作唯一总价报价；存在有选择、有条件报价的（招标文件允许有备选方案或其他约定的除外）；</w:t>
      </w:r>
    </w:p>
    <w:p w:rsidR="0008420B" w:rsidRPr="00D33DCB" w:rsidRDefault="00A6629B">
      <w:pPr>
        <w:pStyle w:val="a1"/>
        <w:numPr>
          <w:ilvl w:val="255"/>
          <w:numId w:val="0"/>
        </w:numPr>
        <w:ind w:firstLineChars="200" w:firstLine="48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（5）</w:t>
      </w:r>
      <w:r w:rsidRPr="00D33DCB">
        <w:rPr>
          <w:rFonts w:ascii="微软雅黑" w:eastAsia="微软雅黑" w:hAnsi="微软雅黑" w:hint="eastAsia"/>
          <w:b/>
          <w:color w:val="000000" w:themeColor="text1"/>
          <w:sz w:val="24"/>
          <w:szCs w:val="24"/>
        </w:rPr>
        <w:t>修正后的报价，投标人不确认的；</w:t>
      </w:r>
    </w:p>
    <w:p w:rsidR="0008420B" w:rsidRPr="00D33DCB" w:rsidRDefault="00A6629B">
      <w:pPr>
        <w:pStyle w:val="a1"/>
        <w:numPr>
          <w:ilvl w:val="255"/>
          <w:numId w:val="0"/>
        </w:numPr>
        <w:ind w:firstLineChars="200" w:firstLine="48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（6）投标人属于本须知第29.4条第（2）项情形的；</w:t>
      </w:r>
    </w:p>
    <w:p w:rsidR="0008420B" w:rsidRPr="00D33DCB" w:rsidRDefault="00A6629B">
      <w:pPr>
        <w:pStyle w:val="5"/>
        <w:spacing w:before="0" w:after="0" w:line="240" w:lineRule="auto"/>
        <w:ind w:leftChars="200" w:left="420"/>
        <w:rPr>
          <w:rFonts w:ascii="微软雅黑" w:eastAsia="微软雅黑" w:hAnsi="微软雅黑"/>
          <w:b w:val="0"/>
          <w:color w:val="000000" w:themeColor="text1"/>
          <w:sz w:val="24"/>
        </w:rPr>
      </w:pPr>
      <w:r w:rsidRPr="00D33DCB">
        <w:rPr>
          <w:rFonts w:ascii="微软雅黑" w:eastAsia="微软雅黑" w:hAnsi="微软雅黑" w:hint="eastAsia"/>
          <w:color w:val="000000" w:themeColor="text1"/>
          <w:sz w:val="24"/>
        </w:rPr>
        <w:t>29.2.2在商务评审时，如发现下列情形之一的，将被视为投标无效：</w:t>
      </w:r>
    </w:p>
    <w:p w:rsidR="0008420B" w:rsidRPr="00D33DCB" w:rsidRDefault="00A6629B">
      <w:pPr>
        <w:pStyle w:val="a1"/>
        <w:numPr>
          <w:ilvl w:val="0"/>
          <w:numId w:val="11"/>
        </w:numPr>
        <w:ind w:firstLineChars="200" w:firstLine="48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投标文件未按招标文件要求签署、盖章的；</w:t>
      </w:r>
    </w:p>
    <w:p w:rsidR="0008420B" w:rsidRPr="00D33DCB" w:rsidRDefault="00A6629B">
      <w:pPr>
        <w:pStyle w:val="a1"/>
        <w:numPr>
          <w:ilvl w:val="0"/>
          <w:numId w:val="11"/>
        </w:numPr>
        <w:ind w:firstLineChars="200" w:firstLine="480"/>
        <w:rPr>
          <w:rFonts w:ascii="微软雅黑" w:eastAsia="微软雅黑" w:hAnsi="微软雅黑"/>
          <w:b/>
          <w:color w:val="000000" w:themeColor="text1"/>
          <w:sz w:val="24"/>
          <w:szCs w:val="24"/>
        </w:rPr>
      </w:pPr>
      <w:r w:rsidRPr="00D33DCB">
        <w:rPr>
          <w:rFonts w:ascii="微软雅黑" w:eastAsia="微软雅黑" w:hAnsi="微软雅黑" w:hint="eastAsia"/>
          <w:b/>
          <w:color w:val="000000" w:themeColor="text1"/>
          <w:sz w:val="24"/>
        </w:rPr>
        <w:t xml:space="preserve">委托代理人未能出具有效身份证明或出具的身份证明与授权委托书中的信息不符的； </w:t>
      </w:r>
    </w:p>
    <w:p w:rsidR="0008420B" w:rsidRPr="00D33DCB" w:rsidRDefault="00A6629B">
      <w:pPr>
        <w:pStyle w:val="a1"/>
        <w:numPr>
          <w:ilvl w:val="0"/>
          <w:numId w:val="11"/>
        </w:numPr>
        <w:ind w:firstLineChars="200" w:firstLine="480"/>
        <w:rPr>
          <w:rFonts w:ascii="微软雅黑" w:eastAsia="微软雅黑" w:hAnsi="微软雅黑"/>
          <w:b/>
          <w:color w:val="000000" w:themeColor="text1"/>
          <w:sz w:val="24"/>
          <w:szCs w:val="24"/>
        </w:rPr>
      </w:pPr>
      <w:r w:rsidRPr="00D33DCB">
        <w:rPr>
          <w:rFonts w:ascii="微软雅黑" w:eastAsia="微软雅黑" w:hAnsi="微软雅黑" w:hint="eastAsia"/>
          <w:b/>
          <w:color w:val="000000" w:themeColor="text1"/>
          <w:sz w:val="24"/>
          <w:szCs w:val="24"/>
        </w:rPr>
        <w:t>为无效投标保证金的或未按照招标文件的规定提交投标保证金的；</w:t>
      </w:r>
    </w:p>
    <w:p w:rsidR="0008420B" w:rsidRPr="00D33DCB" w:rsidRDefault="00A6629B" w:rsidP="00A6629B">
      <w:pPr>
        <w:pStyle w:val="ab"/>
        <w:snapToGrid w:val="0"/>
        <w:ind w:firstLineChars="196" w:firstLine="47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（4）投标文件未提供“投标人须知前附表”第13.3条规定中“必须提供”或者“委托时必须提供”的文件资料的;</w:t>
      </w:r>
    </w:p>
    <w:p w:rsidR="0008420B" w:rsidRPr="00D33DCB" w:rsidRDefault="00A6629B" w:rsidP="00A6629B">
      <w:pPr>
        <w:pStyle w:val="ab"/>
        <w:snapToGrid w:val="0"/>
        <w:ind w:firstLineChars="196" w:firstLine="47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（5）投标有效期、项目完成时间（交货时间、服务完成时间或服务期等）、质保期、售后服务等招标文件中标“▲”的商务条款发生负偏离的；</w:t>
      </w:r>
    </w:p>
    <w:p w:rsidR="0008420B" w:rsidRPr="00D33DCB" w:rsidRDefault="00A6629B" w:rsidP="00A6629B">
      <w:pPr>
        <w:pStyle w:val="ab"/>
        <w:snapToGrid w:val="0"/>
        <w:ind w:firstLineChars="196" w:firstLine="47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（6）商务评审允许负偏离的项目数超过“投标人须知前附表”规定项数的。</w:t>
      </w:r>
    </w:p>
    <w:p w:rsidR="0008420B" w:rsidRPr="00D33DCB" w:rsidRDefault="00A6629B" w:rsidP="00A6629B">
      <w:pPr>
        <w:pStyle w:val="ab"/>
        <w:snapToGrid w:val="0"/>
        <w:ind w:firstLineChars="196" w:firstLine="47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（7）投标文件的实质性内容未使用中文表述、使用计量单位不符合招标文件要求的；</w:t>
      </w:r>
    </w:p>
    <w:p w:rsidR="0008420B" w:rsidRPr="00D33DCB" w:rsidRDefault="00A6629B" w:rsidP="00A6629B">
      <w:pPr>
        <w:pStyle w:val="ab"/>
        <w:snapToGrid w:val="0"/>
        <w:ind w:firstLineChars="196" w:firstLine="47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（8）投标文件中的文件资料因填写不齐全或者内容虚假或者出现其他情形而导致被评标委员会认定无效的；</w:t>
      </w:r>
    </w:p>
    <w:p w:rsidR="0008420B" w:rsidRPr="00D33DCB" w:rsidRDefault="00A6629B" w:rsidP="00A6629B">
      <w:pPr>
        <w:pStyle w:val="ab"/>
        <w:snapToGrid w:val="0"/>
        <w:ind w:firstLineChars="196" w:firstLine="47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（9）投标文件含有采购人不能接受的附加条件的；</w:t>
      </w:r>
    </w:p>
    <w:p w:rsidR="0008420B" w:rsidRPr="00D33DCB" w:rsidRDefault="00A6629B" w:rsidP="00A6629B">
      <w:pPr>
        <w:pStyle w:val="ab"/>
        <w:snapToGrid w:val="0"/>
        <w:ind w:firstLineChars="196" w:firstLine="47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（10）未响应招标文件实质性要求的；</w:t>
      </w:r>
    </w:p>
    <w:p w:rsidR="0008420B" w:rsidRPr="00D33DCB" w:rsidRDefault="00A6629B" w:rsidP="00A6629B">
      <w:pPr>
        <w:pStyle w:val="ab"/>
        <w:snapToGrid w:val="0"/>
        <w:ind w:firstLineChars="196" w:firstLine="47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（11）属于投标人须知第8.6条和第8.8条（2）的情形的；</w:t>
      </w:r>
    </w:p>
    <w:p w:rsidR="0008420B" w:rsidRPr="00D33DCB" w:rsidRDefault="00A6629B" w:rsidP="00A6629B">
      <w:pPr>
        <w:pStyle w:val="ab"/>
        <w:snapToGrid w:val="0"/>
        <w:ind w:firstLineChars="196" w:firstLine="47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（12）法律、法规和招标文件规定的其他无效情形。</w:t>
      </w:r>
    </w:p>
    <w:p w:rsidR="0008420B" w:rsidRPr="00D33DCB" w:rsidRDefault="00A6629B">
      <w:pPr>
        <w:pStyle w:val="5"/>
        <w:spacing w:before="0" w:after="0" w:line="240" w:lineRule="auto"/>
        <w:ind w:leftChars="200" w:left="420"/>
        <w:rPr>
          <w:rFonts w:ascii="微软雅黑" w:eastAsia="微软雅黑" w:hAnsi="微软雅黑"/>
          <w:color w:val="000000" w:themeColor="text1"/>
          <w:sz w:val="24"/>
        </w:rPr>
      </w:pPr>
      <w:bookmarkStart w:id="135" w:name="_29.2.2在技术评审时，如发现下列情形之一的，将被视为投标无效："/>
      <w:bookmarkEnd w:id="135"/>
      <w:r w:rsidRPr="00D33DCB">
        <w:rPr>
          <w:rFonts w:ascii="微软雅黑" w:eastAsia="微软雅黑" w:hAnsi="微软雅黑" w:hint="eastAsia"/>
          <w:color w:val="000000" w:themeColor="text1"/>
          <w:sz w:val="24"/>
        </w:rPr>
        <w:t>29.2.3在技术评审时，如发现下列情形之一的，将被视为投标无效：</w:t>
      </w:r>
    </w:p>
    <w:p w:rsidR="0008420B" w:rsidRPr="00D33DCB" w:rsidRDefault="00A6629B" w:rsidP="00A6629B">
      <w:pPr>
        <w:pStyle w:val="ab"/>
        <w:snapToGrid w:val="0"/>
        <w:ind w:firstLineChars="196" w:firstLine="47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（1）明显不满足招标文件要求的技术规格、安全、质量标准，或者与招标文件中标“</w:t>
      </w:r>
      <w:r w:rsidRPr="00D33DCB">
        <w:rPr>
          <w:rFonts w:asciiTheme="minorEastAsia" w:hAnsiTheme="minorEastAsia" w:cstheme="minorEastAsia" w:hint="eastAsia"/>
          <w:color w:val="000000" w:themeColor="text1"/>
          <w:sz w:val="18"/>
          <w:szCs w:val="18"/>
        </w:rPr>
        <w:t>▲</w:t>
      </w:r>
      <w:r w:rsidRPr="00D33DCB">
        <w:rPr>
          <w:rFonts w:ascii="微软雅黑" w:eastAsia="微软雅黑" w:hAnsi="微软雅黑" w:hint="eastAsia"/>
          <w:b/>
          <w:color w:val="000000" w:themeColor="text1"/>
          <w:kern w:val="2"/>
          <w:sz w:val="24"/>
          <w:szCs w:val="24"/>
        </w:rPr>
        <w:t>”的技术指标、主要功能发生负偏离的；</w:t>
      </w:r>
    </w:p>
    <w:p w:rsidR="0008420B" w:rsidRPr="00D33DCB" w:rsidRDefault="00A6629B" w:rsidP="00A6629B">
      <w:pPr>
        <w:pStyle w:val="ab"/>
        <w:snapToGrid w:val="0"/>
        <w:ind w:firstLineChars="196" w:firstLine="47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（2）技术评审允许负偏离的项目数超过“投标人须知前附表”规定项数的；</w:t>
      </w:r>
    </w:p>
    <w:p w:rsidR="0008420B" w:rsidRPr="00D33DCB" w:rsidRDefault="00A6629B" w:rsidP="00A6629B">
      <w:pPr>
        <w:pStyle w:val="ab"/>
        <w:snapToGrid w:val="0"/>
        <w:ind w:firstLineChars="196" w:firstLine="47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（3）投标文件未提供“投标人须知前附表”第13.4条规定中“必须提供”的文件资料的;</w:t>
      </w:r>
    </w:p>
    <w:p w:rsidR="0008420B" w:rsidRPr="00D33DCB" w:rsidRDefault="00A6629B" w:rsidP="00A6629B">
      <w:pPr>
        <w:pStyle w:val="ab"/>
        <w:snapToGrid w:val="0"/>
        <w:ind w:firstLineChars="196" w:firstLine="47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（4）虚假投标，或者出现其他情形而导致被评标委员会认定无效的；</w:t>
      </w:r>
    </w:p>
    <w:p w:rsidR="0008420B" w:rsidRPr="00D33DCB" w:rsidRDefault="00A6629B" w:rsidP="00A6629B">
      <w:pPr>
        <w:pStyle w:val="ab"/>
        <w:snapToGrid w:val="0"/>
        <w:ind w:firstLineChars="196" w:firstLine="470"/>
        <w:rPr>
          <w:rFonts w:ascii="宋体" w:eastAsia="宋体" w:hAnsi="宋体"/>
          <w:color w:val="000000" w:themeColor="text1"/>
          <w:sz w:val="21"/>
          <w:szCs w:val="21"/>
        </w:rPr>
      </w:pPr>
      <w:r w:rsidRPr="00D33DCB">
        <w:rPr>
          <w:rFonts w:ascii="微软雅黑" w:eastAsia="微软雅黑" w:hAnsi="微软雅黑" w:hint="eastAsia"/>
          <w:b/>
          <w:color w:val="000000" w:themeColor="text1"/>
          <w:kern w:val="2"/>
          <w:sz w:val="24"/>
          <w:szCs w:val="24"/>
        </w:rPr>
        <w:lastRenderedPageBreak/>
        <w:t>（5）投标技术方案不明确，招标文件未允许但存在一个或一个以上备选（替代）投标方案的。</w:t>
      </w:r>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29.3澄清补正</w:t>
      </w:r>
    </w:p>
    <w:p w:rsidR="0008420B" w:rsidRPr="00D33DCB" w:rsidRDefault="00A6629B">
      <w:pPr>
        <w:snapToGrid w:val="0"/>
        <w:ind w:firstLineChars="200" w:firstLine="420"/>
        <w:rPr>
          <w:rFonts w:ascii="宋体" w:hAnsi="宋体"/>
          <w:color w:val="000000" w:themeColor="text1"/>
          <w:szCs w:val="21"/>
        </w:rPr>
      </w:pPr>
      <w:r w:rsidRPr="00D33DCB">
        <w:rPr>
          <w:rFonts w:ascii="宋体" w:hAnsi="宋体" w:cs="Courier New" w:hint="eastAsia"/>
          <w:color w:val="000000" w:themeColor="text1"/>
          <w:szCs w:val="21"/>
        </w:rPr>
        <w:t>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负责人或自然人）或其授权的代表签字。投标人的澄清、说明或者补正不得超出投标文件的范围或者改变投标文件的实质性内容。</w:t>
      </w:r>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29.4比较与评价</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（1）评标委员会按照招标文件中规定的评标方法和评标标准，对符合性审查合格的投标文件进行商务和技术评估，综合比较与评价。</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（2）评标委员会应当独立对每个投标人的投标文件进行评价，并汇总每个投标人的得分。</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D33DCB">
        <w:rPr>
          <w:rFonts w:ascii="微软雅黑" w:eastAsia="微软雅黑" w:hAnsi="微软雅黑" w:hint="eastAsia"/>
          <w:b/>
          <w:color w:val="000000" w:themeColor="text1"/>
          <w:kern w:val="2"/>
          <w:sz w:val="24"/>
          <w:szCs w:val="24"/>
        </w:rPr>
        <w:t>评标委员会应当将其作为无效投标处理</w:t>
      </w:r>
      <w:r w:rsidRPr="00D33DCB">
        <w:rPr>
          <w:rFonts w:hAnsi="宋体" w:hint="eastAsia"/>
          <w:color w:val="000000" w:themeColor="text1"/>
          <w:sz w:val="21"/>
        </w:rPr>
        <w:t>。</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（3）评标委员会按照招标文件中规定的评标方法和标准计算各投标人的报价得分。在计算过程中，不得去掉最高报价或最低报价。</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（4）各投标人的得分为所有评委的有效评分的算术平均数。</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（5）评标委员会按照招标文件中的规定推荐中标候选人。</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29.5投标文件修正</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 xml:space="preserve">29.5.1投标文件报价出现前后不一致的，按照下列规定修正： </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（1）投标文件中开标一览表（报价表）内容与投标文件中相应内容不一致的，以开标一览表（报价表）为准；</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（2）大写金额和小写金额不一致的，以大写金额为准；</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（3）单价金额小数点或者百分比有明显错位的，以开标一览表的总价为准，并修改单价；</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（4）总价金额与按单价汇总金额不一致的，以单价金额计算结果为准。</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同时出现两种以上不一致的，按照以上（1）-（4）规定的顺序修正。修正后的报价经投标人确认后产生约束力，投标人不确认的，</w:t>
      </w:r>
      <w:r w:rsidRPr="00D33DCB">
        <w:rPr>
          <w:rFonts w:ascii="微软雅黑" w:eastAsia="微软雅黑" w:hAnsi="微软雅黑" w:hint="eastAsia"/>
          <w:b/>
          <w:color w:val="000000" w:themeColor="text1"/>
          <w:kern w:val="2"/>
          <w:sz w:val="24"/>
          <w:szCs w:val="24"/>
        </w:rPr>
        <w:t>其投标无效</w:t>
      </w:r>
      <w:r w:rsidRPr="00D33DCB">
        <w:rPr>
          <w:rFonts w:hAnsi="宋体" w:hint="eastAsia"/>
          <w:color w:val="000000" w:themeColor="text1"/>
          <w:sz w:val="21"/>
        </w:rPr>
        <w:t>。</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29.5.2经投标人确认修正后的报价若超过采购预算金额，</w:t>
      </w:r>
      <w:r w:rsidRPr="00D33DCB">
        <w:rPr>
          <w:rFonts w:ascii="微软雅黑" w:eastAsia="微软雅黑" w:hAnsi="微软雅黑" w:hint="eastAsia"/>
          <w:color w:val="000000" w:themeColor="text1"/>
          <w:sz w:val="24"/>
        </w:rPr>
        <w:t>投标人的投标文件作无效投标处理</w:t>
      </w:r>
      <w:r w:rsidRPr="00D33DCB">
        <w:rPr>
          <w:rFonts w:ascii="宋体" w:hAnsi="宋体" w:hint="eastAsia"/>
          <w:b w:val="0"/>
          <w:color w:val="000000" w:themeColor="text1"/>
          <w:sz w:val="21"/>
          <w:szCs w:val="21"/>
        </w:rPr>
        <w:t>。</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29.5.3经投标人确认修正后的报价作为签订合同的一个依据，并以此报价计算价格分。</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微软雅黑" w:eastAsia="微软雅黑" w:hAnsi="微软雅黑" w:hint="eastAsia"/>
          <w:color w:val="000000" w:themeColor="text1"/>
          <w:sz w:val="24"/>
        </w:rPr>
        <w:t>29.6.评标过程的监控</w:t>
      </w:r>
    </w:p>
    <w:p w:rsidR="0008420B" w:rsidRPr="00D33DCB" w:rsidRDefault="00A6629B">
      <w:pPr>
        <w:pStyle w:val="ac"/>
        <w:snapToGrid w:val="0"/>
        <w:ind w:firstLineChars="200" w:firstLine="480"/>
        <w:rPr>
          <w:rFonts w:hAnsi="宋体"/>
          <w:color w:val="000000" w:themeColor="text1"/>
          <w:sz w:val="21"/>
        </w:rPr>
      </w:pPr>
      <w:r w:rsidRPr="00D33DCB">
        <w:rPr>
          <w:rFonts w:ascii="微软雅黑" w:eastAsia="微软雅黑" w:hAnsi="微软雅黑" w:hint="eastAsia"/>
          <w:b/>
          <w:color w:val="000000" w:themeColor="text1"/>
          <w:kern w:val="2"/>
          <w:sz w:val="24"/>
          <w:szCs w:val="24"/>
        </w:rPr>
        <w:t>本项目评标过程实行全程录音、录像监控，投标人在评标过程中所进行的试图影响评标结果的不公正活动，可能导致其投标按无效处理。</w:t>
      </w:r>
    </w:p>
    <w:p w:rsidR="0008420B" w:rsidRPr="00D33DCB" w:rsidRDefault="0008420B">
      <w:pPr>
        <w:pStyle w:val="ac"/>
        <w:snapToGrid w:val="0"/>
        <w:rPr>
          <w:rFonts w:hAnsi="宋体"/>
          <w:color w:val="000000" w:themeColor="text1"/>
          <w:sz w:val="21"/>
        </w:rPr>
      </w:pPr>
    </w:p>
    <w:p w:rsidR="0008420B" w:rsidRPr="00D33DCB" w:rsidRDefault="00A6629B">
      <w:pPr>
        <w:pStyle w:val="30"/>
        <w:jc w:val="center"/>
        <w:rPr>
          <w:rFonts w:ascii="宋体" w:hAnsi="宋体"/>
          <w:b w:val="0"/>
          <w:color w:val="000000" w:themeColor="text1"/>
          <w:sz w:val="21"/>
          <w:szCs w:val="21"/>
        </w:rPr>
      </w:pPr>
      <w:bookmarkStart w:id="136" w:name="_Toc254970687"/>
      <w:bookmarkStart w:id="137" w:name="_Toc254970546"/>
      <w:r w:rsidRPr="00D33DCB">
        <w:rPr>
          <w:rFonts w:hint="eastAsia"/>
          <w:color w:val="000000" w:themeColor="text1"/>
        </w:rPr>
        <w:t>七、</w:t>
      </w:r>
      <w:bookmarkEnd w:id="136"/>
      <w:bookmarkEnd w:id="137"/>
      <w:r w:rsidRPr="00D33DCB">
        <w:rPr>
          <w:rFonts w:hint="eastAsia"/>
          <w:color w:val="000000" w:themeColor="text1"/>
        </w:rPr>
        <w:t>中标和合同</w:t>
      </w:r>
    </w:p>
    <w:p w:rsidR="0008420B" w:rsidRPr="00D33DCB" w:rsidRDefault="00A6629B">
      <w:pPr>
        <w:pStyle w:val="5"/>
        <w:spacing w:before="0" w:after="0" w:line="240" w:lineRule="auto"/>
        <w:ind w:firstLineChars="200" w:firstLine="420"/>
        <w:rPr>
          <w:rFonts w:ascii="宋体" w:hAnsi="宋体"/>
          <w:b w:val="0"/>
          <w:color w:val="000000" w:themeColor="text1"/>
          <w:sz w:val="21"/>
          <w:szCs w:val="21"/>
        </w:rPr>
      </w:pPr>
      <w:r w:rsidRPr="00D33DCB">
        <w:rPr>
          <w:rFonts w:ascii="宋体" w:hAnsi="宋体" w:hint="eastAsia"/>
          <w:b w:val="0"/>
          <w:color w:val="000000" w:themeColor="text1"/>
          <w:sz w:val="21"/>
          <w:szCs w:val="21"/>
        </w:rPr>
        <w:t>30.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w:t>
      </w:r>
    </w:p>
    <w:p w:rsidR="0008420B" w:rsidRPr="00D33DCB" w:rsidRDefault="00A6629B">
      <w:pPr>
        <w:snapToGrid w:val="0"/>
        <w:ind w:firstLineChars="200" w:firstLine="420"/>
        <w:rPr>
          <w:rFonts w:ascii="宋体" w:hAnsi="宋体" w:cs="Courier New"/>
          <w:color w:val="000000" w:themeColor="text1"/>
          <w:szCs w:val="21"/>
        </w:rPr>
      </w:pPr>
      <w:r w:rsidRPr="00D33DCB">
        <w:rPr>
          <w:rFonts w:ascii="宋体" w:hAnsi="宋体" w:cs="Courier New" w:hint="eastAsia"/>
          <w:color w:val="000000" w:themeColor="text1"/>
          <w:szCs w:val="21"/>
        </w:rPr>
        <w:t>采购人也可以事先授权评标委员会直接确定中标人。</w:t>
      </w:r>
    </w:p>
    <w:p w:rsidR="0008420B" w:rsidRPr="00D33DCB" w:rsidRDefault="00A6629B">
      <w:pPr>
        <w:snapToGrid w:val="0"/>
        <w:ind w:firstLineChars="200" w:firstLine="420"/>
        <w:rPr>
          <w:rFonts w:ascii="宋体" w:hAnsi="宋体" w:cs="Courier New"/>
          <w:color w:val="000000" w:themeColor="text1"/>
          <w:szCs w:val="21"/>
        </w:rPr>
      </w:pPr>
      <w:r w:rsidRPr="00D33DCB">
        <w:rPr>
          <w:rFonts w:ascii="宋体" w:hAnsi="宋体" w:cs="Courier New" w:hint="eastAsia"/>
          <w:color w:val="000000" w:themeColor="text1"/>
          <w:szCs w:val="21"/>
        </w:rPr>
        <w:t>采购人在收到评标报告5个工作日内未按评标报告推荐的中标候选人顺序确定中标人，又不能说明合法理由的，视同按评标报告推荐的顺序确定排名第一的中标候选人为中标人。</w:t>
      </w:r>
    </w:p>
    <w:p w:rsidR="0008420B" w:rsidRPr="00D33DCB" w:rsidRDefault="00A6629B">
      <w:pPr>
        <w:pStyle w:val="5"/>
        <w:spacing w:before="0" w:after="0" w:line="240" w:lineRule="auto"/>
        <w:ind w:firstLineChars="200" w:firstLine="420"/>
        <w:rPr>
          <w:rFonts w:ascii="宋体" w:hAnsi="宋体"/>
          <w:b w:val="0"/>
          <w:color w:val="000000" w:themeColor="text1"/>
          <w:sz w:val="21"/>
          <w:szCs w:val="21"/>
        </w:rPr>
      </w:pPr>
      <w:r w:rsidRPr="00D33DCB">
        <w:rPr>
          <w:rFonts w:ascii="宋体" w:hAnsi="宋体" w:hint="eastAsia"/>
          <w:b w:val="0"/>
          <w:color w:val="000000" w:themeColor="text1"/>
          <w:sz w:val="21"/>
          <w:szCs w:val="21"/>
        </w:rPr>
        <w:lastRenderedPageBreak/>
        <w:t>31.中标人确定后，于中标人确定之日起2个工作日内，中标结果将在招标公告发布媒体上公告。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08420B" w:rsidRPr="00D33DCB" w:rsidRDefault="00A6629B">
      <w:pPr>
        <w:snapToGrid w:val="0"/>
        <w:ind w:firstLineChars="200" w:firstLine="420"/>
        <w:rPr>
          <w:rFonts w:ascii="宋体" w:hAnsi="宋体" w:cs="Courier New"/>
          <w:color w:val="000000" w:themeColor="text1"/>
          <w:szCs w:val="21"/>
        </w:rPr>
      </w:pPr>
      <w:r w:rsidRPr="00D33DCB">
        <w:rPr>
          <w:rFonts w:ascii="宋体" w:hAnsi="宋体" w:hint="eastAsia"/>
          <w:color w:val="000000" w:themeColor="text1"/>
          <w:szCs w:val="21"/>
        </w:rPr>
        <w:t>排名第二的中标候选人因前款规定的同样原因被取消中标资格的，采购人可以确定排名第三的中标候选人为中标人，以此类推。</w:t>
      </w:r>
    </w:p>
    <w:p w:rsidR="0008420B" w:rsidRPr="00D33DCB" w:rsidRDefault="00A6629B">
      <w:pPr>
        <w:snapToGrid w:val="0"/>
        <w:ind w:firstLineChars="200" w:firstLine="420"/>
        <w:rPr>
          <w:rFonts w:ascii="宋体" w:hAnsi="宋体"/>
          <w:color w:val="000000" w:themeColor="text1"/>
          <w:szCs w:val="21"/>
        </w:rPr>
      </w:pPr>
      <w:r w:rsidRPr="00D33DCB">
        <w:rPr>
          <w:rFonts w:ascii="宋体" w:hAnsi="宋体" w:hint="eastAsia"/>
          <w:color w:val="000000" w:themeColor="text1"/>
          <w:szCs w:val="21"/>
        </w:rPr>
        <w:t>以上信息查询记录及相关证据与采购文件一并保存。</w:t>
      </w:r>
    </w:p>
    <w:p w:rsidR="0008420B" w:rsidRPr="00D33DCB" w:rsidRDefault="00A6629B">
      <w:pPr>
        <w:snapToGrid w:val="0"/>
        <w:ind w:firstLineChars="200" w:firstLine="420"/>
        <w:rPr>
          <w:rFonts w:ascii="宋体" w:hAnsi="宋体" w:cs="Courier New"/>
          <w:color w:val="000000" w:themeColor="text1"/>
          <w:szCs w:val="21"/>
        </w:rPr>
      </w:pPr>
      <w:r w:rsidRPr="00D33DCB">
        <w:rPr>
          <w:rFonts w:ascii="宋体" w:hAnsi="宋体" w:cs="Courier New" w:hint="eastAsia"/>
          <w:color w:val="000000" w:themeColor="text1"/>
          <w:szCs w:val="21"/>
        </w:rPr>
        <w:t>中小企业在政府采购活动过程中，请根据自己的真实情况出具《中小企业声明函》。依法享受中小企业优惠政策的，采购人或采购代理机构在公告中标结果时，同时公告其《中小企业声明函》，接受社会监督。</w:t>
      </w:r>
    </w:p>
    <w:p w:rsidR="0008420B" w:rsidRPr="00D33DCB" w:rsidRDefault="00A6629B">
      <w:pPr>
        <w:pStyle w:val="5"/>
        <w:spacing w:before="0" w:after="0" w:line="240" w:lineRule="auto"/>
        <w:ind w:firstLineChars="200" w:firstLine="420"/>
        <w:rPr>
          <w:rFonts w:ascii="宋体" w:hAnsi="宋体"/>
          <w:b w:val="0"/>
          <w:color w:val="000000" w:themeColor="text1"/>
          <w:sz w:val="21"/>
          <w:szCs w:val="21"/>
        </w:rPr>
      </w:pPr>
      <w:r w:rsidRPr="00D33DCB">
        <w:rPr>
          <w:rFonts w:ascii="宋体" w:hAnsi="宋体" w:hint="eastAsia"/>
          <w:b w:val="0"/>
          <w:color w:val="000000" w:themeColor="text1"/>
          <w:sz w:val="21"/>
          <w:szCs w:val="21"/>
        </w:rPr>
        <w:t>32.在发布中标公告的同时，采购代理机构向中标人发出中标通知书。对未通过资格审查的投标人，应当告知其未通过的原因；采用综合评分办法评审的，还应当告知未中标人本人的评审得分与排序。</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33.采购代理机构无义务向未中标的投标人解释未中标原因和退还投标文件。</w:t>
      </w:r>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34.合同授予标准</w:t>
      </w:r>
    </w:p>
    <w:p w:rsidR="0008420B" w:rsidRPr="00D33DCB" w:rsidRDefault="00A6629B">
      <w:pPr>
        <w:snapToGrid w:val="0"/>
        <w:ind w:firstLineChars="200" w:firstLine="420"/>
        <w:rPr>
          <w:rFonts w:ascii="宋体" w:hAnsi="宋体"/>
          <w:color w:val="000000" w:themeColor="text1"/>
          <w:szCs w:val="21"/>
        </w:rPr>
      </w:pPr>
      <w:r w:rsidRPr="00D33DCB">
        <w:rPr>
          <w:rFonts w:ascii="宋体" w:hAnsi="宋体" w:cs="Courier New" w:hint="eastAsia"/>
          <w:color w:val="000000" w:themeColor="text1"/>
          <w:szCs w:val="21"/>
        </w:rPr>
        <w:t>合同将授予被确定实质上响应招标文件要求，具备履行合同能力，综合评分排名第一的投标人（招标文件另有约定多名中标人的除外）。</w:t>
      </w:r>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35.履约保证金</w:t>
      </w:r>
    </w:p>
    <w:p w:rsidR="0008420B" w:rsidRPr="00D33DCB" w:rsidRDefault="00A6629B">
      <w:pPr>
        <w:pStyle w:val="5"/>
        <w:spacing w:before="0" w:after="0" w:line="240" w:lineRule="auto"/>
        <w:ind w:firstLineChars="200" w:firstLine="420"/>
        <w:rPr>
          <w:rFonts w:ascii="宋体" w:hAnsi="宋体"/>
          <w:b w:val="0"/>
          <w:color w:val="000000" w:themeColor="text1"/>
          <w:sz w:val="21"/>
          <w:szCs w:val="21"/>
        </w:rPr>
      </w:pPr>
      <w:bookmarkStart w:id="138" w:name="_39.1中标人须于签订合同前按本须知前附表规定的金额转账或电汇到指定账"/>
      <w:bookmarkEnd w:id="138"/>
      <w:r w:rsidRPr="00D33DCB">
        <w:rPr>
          <w:rFonts w:ascii="宋体" w:hAnsi="宋体" w:hint="eastAsia"/>
          <w:b w:val="0"/>
          <w:color w:val="000000" w:themeColor="text1"/>
          <w:sz w:val="21"/>
          <w:szCs w:val="21"/>
        </w:rPr>
        <w:t>35.1中标人须于签订合同前按投标人须知前附表规定方式提交，否则采购人不与其签订合同。</w:t>
      </w:r>
    </w:p>
    <w:p w:rsidR="0008420B" w:rsidRPr="00D33DCB" w:rsidRDefault="00A6629B">
      <w:pPr>
        <w:pStyle w:val="5"/>
        <w:spacing w:before="0" w:after="0" w:line="240" w:lineRule="auto"/>
        <w:ind w:firstLineChars="150" w:firstLine="315"/>
        <w:rPr>
          <w:rFonts w:ascii="宋体" w:hAnsi="宋体"/>
          <w:b w:val="0"/>
          <w:color w:val="000000" w:themeColor="text1"/>
          <w:sz w:val="21"/>
          <w:szCs w:val="21"/>
        </w:rPr>
      </w:pPr>
      <w:r w:rsidRPr="00D33DCB">
        <w:rPr>
          <w:rFonts w:ascii="宋体" w:hAnsi="宋体" w:hint="eastAsia"/>
          <w:b w:val="0"/>
          <w:color w:val="000000" w:themeColor="text1"/>
          <w:sz w:val="21"/>
          <w:szCs w:val="21"/>
        </w:rPr>
        <w:t xml:space="preserve"> 35.2签订合同后，如中标人不按双方签订的合同规定履约，依法追究其违约责任，没收其全部履约保证金，履约保证金不足以赔偿损失的，按实际损失赔偿。</w:t>
      </w:r>
    </w:p>
    <w:p w:rsidR="0008420B" w:rsidRPr="00D33DCB" w:rsidRDefault="00A6629B">
      <w:pPr>
        <w:pStyle w:val="5"/>
        <w:numPr>
          <w:ilvl w:val="0"/>
          <w:numId w:val="0"/>
        </w:numPr>
        <w:spacing w:before="0" w:after="0" w:line="240" w:lineRule="auto"/>
        <w:ind w:firstLineChars="200" w:firstLine="420"/>
        <w:rPr>
          <w:rFonts w:ascii="宋体" w:hAnsi="宋体"/>
          <w:b w:val="0"/>
          <w:color w:val="000000" w:themeColor="text1"/>
          <w:sz w:val="21"/>
          <w:szCs w:val="21"/>
        </w:rPr>
      </w:pPr>
      <w:r w:rsidRPr="00D33DCB">
        <w:rPr>
          <w:rFonts w:ascii="宋体" w:hAnsi="宋体" w:hint="eastAsia"/>
          <w:b w:val="0"/>
          <w:color w:val="000000" w:themeColor="text1"/>
          <w:sz w:val="21"/>
          <w:szCs w:val="21"/>
        </w:rPr>
        <w:t>35.3履约保证金按投标人须知前附表规定的时间和条件退付。</w:t>
      </w:r>
    </w:p>
    <w:p w:rsidR="0008420B" w:rsidRPr="00D33DCB" w:rsidRDefault="00A6629B">
      <w:pPr>
        <w:pStyle w:val="5"/>
        <w:numPr>
          <w:ilvl w:val="0"/>
          <w:numId w:val="0"/>
        </w:numPr>
        <w:spacing w:before="0" w:after="0" w:line="240" w:lineRule="auto"/>
        <w:ind w:firstLineChars="200" w:firstLine="420"/>
        <w:rPr>
          <w:rFonts w:ascii="宋体" w:hAnsi="宋体"/>
          <w:b w:val="0"/>
          <w:color w:val="000000" w:themeColor="text1"/>
          <w:sz w:val="21"/>
          <w:szCs w:val="21"/>
        </w:rPr>
      </w:pPr>
      <w:r w:rsidRPr="00D33DCB">
        <w:rPr>
          <w:rFonts w:ascii="宋体" w:hAnsi="宋体" w:hint="eastAsia"/>
          <w:b w:val="0"/>
          <w:color w:val="000000" w:themeColor="text1"/>
          <w:sz w:val="21"/>
          <w:szCs w:val="21"/>
        </w:rPr>
        <w:t>35.4在履约保证金退还日期前，若中标人的开户名称、开户银行、帐号有变动的，请以书面形式通知履约保证金收取单位，否则由此产生的后果由中标人自负。</w:t>
      </w:r>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36.签订合同</w:t>
      </w:r>
    </w:p>
    <w:p w:rsidR="0008420B" w:rsidRPr="00D33DCB" w:rsidRDefault="00A6629B">
      <w:pPr>
        <w:pStyle w:val="5"/>
        <w:spacing w:before="0" w:after="0" w:line="240" w:lineRule="auto"/>
        <w:ind w:firstLineChars="150" w:firstLine="315"/>
        <w:rPr>
          <w:rFonts w:ascii="宋体" w:hAnsi="宋体"/>
          <w:b w:val="0"/>
          <w:color w:val="000000" w:themeColor="text1"/>
          <w:sz w:val="21"/>
          <w:szCs w:val="21"/>
        </w:rPr>
      </w:pPr>
      <w:bookmarkStart w:id="139" w:name="_40.1投标人接到中标通知书后，按须知前附表规定向采购人出示相关资格证"/>
      <w:bookmarkEnd w:id="139"/>
      <w:r w:rsidRPr="00D33DCB">
        <w:rPr>
          <w:rFonts w:ascii="宋体" w:hAnsi="宋体" w:hint="eastAsia"/>
          <w:b w:val="0"/>
          <w:color w:val="000000" w:themeColor="text1"/>
          <w:sz w:val="21"/>
          <w:szCs w:val="21"/>
        </w:rPr>
        <w:t xml:space="preserve"> 36.1投标人接到中标通知书后，按投标人须知前附表规定向采购人出示相关资格证件，经采购人核验合格后方可签订合同。</w:t>
      </w:r>
    </w:p>
    <w:p w:rsidR="0008420B" w:rsidRPr="00D33DCB" w:rsidRDefault="00A6629B">
      <w:pPr>
        <w:pStyle w:val="5"/>
        <w:numPr>
          <w:ilvl w:val="0"/>
          <w:numId w:val="0"/>
        </w:numPr>
        <w:spacing w:before="0" w:after="0" w:line="240" w:lineRule="auto"/>
        <w:ind w:firstLineChars="200" w:firstLine="420"/>
        <w:rPr>
          <w:rFonts w:ascii="宋体" w:hAnsi="宋体"/>
          <w:b w:val="0"/>
          <w:color w:val="000000" w:themeColor="text1"/>
          <w:sz w:val="21"/>
          <w:szCs w:val="21"/>
        </w:rPr>
      </w:pPr>
      <w:r w:rsidRPr="00D33DCB">
        <w:rPr>
          <w:rFonts w:ascii="宋体" w:hAnsi="宋体" w:hint="eastAsia"/>
          <w:b w:val="0"/>
          <w:color w:val="000000" w:themeColor="text1"/>
          <w:sz w:val="21"/>
          <w:szCs w:val="21"/>
        </w:rPr>
        <w:t>36.2签订合同时间：按中标通知书规定的时间与采购人签订合同。</w:t>
      </w:r>
    </w:p>
    <w:p w:rsidR="0008420B" w:rsidRPr="00D33DCB" w:rsidRDefault="00A6629B">
      <w:pPr>
        <w:pStyle w:val="5"/>
        <w:spacing w:before="0" w:after="0" w:line="240" w:lineRule="auto"/>
        <w:ind w:firstLineChars="150" w:firstLine="315"/>
        <w:rPr>
          <w:rFonts w:ascii="宋体" w:hAnsi="宋体"/>
          <w:b w:val="0"/>
          <w:color w:val="000000" w:themeColor="text1"/>
          <w:sz w:val="21"/>
          <w:szCs w:val="21"/>
        </w:rPr>
      </w:pPr>
      <w:r w:rsidRPr="00D33DCB">
        <w:rPr>
          <w:rFonts w:ascii="宋体" w:hAnsi="宋体" w:hint="eastAsia"/>
          <w:b w:val="0"/>
          <w:color w:val="000000" w:themeColor="text1"/>
          <w:sz w:val="21"/>
          <w:szCs w:val="21"/>
        </w:rPr>
        <w:t xml:space="preserve"> 36.3如中标人不按中标通知书的规定签订合同，其投标保证金将不予退还，并报由同级政府采购监督管理部门处理。</w:t>
      </w:r>
    </w:p>
    <w:p w:rsidR="0008420B" w:rsidRPr="00D33DCB" w:rsidRDefault="00A6629B">
      <w:pPr>
        <w:pStyle w:val="5"/>
        <w:spacing w:before="0" w:after="0" w:line="240" w:lineRule="auto"/>
        <w:ind w:firstLineChars="150" w:firstLine="315"/>
        <w:rPr>
          <w:rFonts w:ascii="宋体" w:hAnsi="宋体"/>
          <w:b w:val="0"/>
          <w:color w:val="000000" w:themeColor="text1"/>
          <w:sz w:val="21"/>
          <w:szCs w:val="21"/>
        </w:rPr>
      </w:pPr>
      <w:r w:rsidRPr="00D33DCB">
        <w:rPr>
          <w:rFonts w:ascii="宋体" w:hAnsi="宋体" w:hint="eastAsia"/>
          <w:b w:val="0"/>
          <w:color w:val="000000" w:themeColor="text1"/>
          <w:sz w:val="21"/>
          <w:szCs w:val="21"/>
        </w:rPr>
        <w:t xml:space="preserve"> 36.4中标人拒绝与采购人签订合同的，采购人可以按照评审报告推荐的中标候选人名单排序，确定下一候选人为中标人，也可以重新开展政府采购活动。</w:t>
      </w:r>
    </w:p>
    <w:p w:rsidR="0008420B" w:rsidRPr="00D33DCB" w:rsidRDefault="00A6629B">
      <w:pPr>
        <w:pStyle w:val="5"/>
        <w:spacing w:before="0" w:after="0" w:line="240" w:lineRule="auto"/>
        <w:ind w:leftChars="200" w:left="420"/>
        <w:rPr>
          <w:rFonts w:ascii="宋体" w:hAnsi="宋体"/>
          <w:color w:val="000000" w:themeColor="text1"/>
          <w:sz w:val="21"/>
          <w:szCs w:val="21"/>
        </w:rPr>
      </w:pPr>
      <w:bookmarkStart w:id="140" w:name="_41.政府采购合同公告"/>
      <w:bookmarkEnd w:id="140"/>
      <w:r w:rsidRPr="00D33DCB">
        <w:rPr>
          <w:rFonts w:ascii="宋体" w:hAnsi="宋体" w:hint="eastAsia"/>
          <w:color w:val="000000" w:themeColor="text1"/>
          <w:sz w:val="21"/>
          <w:szCs w:val="21"/>
        </w:rPr>
        <w:t>37.政府采购合同公告</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根据</w:t>
      </w:r>
      <w:r w:rsidRPr="00D33DCB">
        <w:rPr>
          <w:rFonts w:hAnsi="宋体"/>
          <w:color w:val="000000" w:themeColor="text1"/>
          <w:sz w:val="21"/>
        </w:rPr>
        <w:t>《中华人民共和国政府采购法实施条例》第五十条</w:t>
      </w:r>
      <w:r w:rsidRPr="00D33DCB">
        <w:rPr>
          <w:rFonts w:hAnsi="宋体" w:hint="eastAsia"/>
          <w:color w:val="000000" w:themeColor="text1"/>
          <w:sz w:val="21"/>
        </w:rPr>
        <w:t>及《关于进一步做好政府采购信息公开有关工作的通知》（桂财采〔2016〕7号）规定，采购人或受托采购代理机构应当自政府采购合同签订之日起2个工作日内，将政府采购合同在省级以上人民政府财政部门指定的媒体上公告，</w:t>
      </w:r>
      <w:r w:rsidRPr="00D33DCB">
        <w:rPr>
          <w:rFonts w:hAnsi="宋体"/>
          <w:color w:val="000000" w:themeColor="text1"/>
          <w:sz w:val="21"/>
        </w:rPr>
        <w:t>但政府采购合同中涉及国家秘密、商业秘密的内容除外。</w:t>
      </w:r>
    </w:p>
    <w:p w:rsidR="0008420B" w:rsidRPr="00D33DCB" w:rsidRDefault="0008420B">
      <w:pPr>
        <w:pStyle w:val="ac"/>
        <w:snapToGrid w:val="0"/>
        <w:ind w:firstLineChars="200" w:firstLine="420"/>
        <w:rPr>
          <w:rFonts w:hAnsi="宋体"/>
          <w:color w:val="000000" w:themeColor="text1"/>
          <w:sz w:val="21"/>
        </w:rPr>
      </w:pPr>
    </w:p>
    <w:p w:rsidR="0008420B" w:rsidRPr="00D33DCB" w:rsidRDefault="0008420B">
      <w:pPr>
        <w:pStyle w:val="ac"/>
        <w:snapToGrid w:val="0"/>
        <w:ind w:firstLineChars="200" w:firstLine="420"/>
        <w:rPr>
          <w:rFonts w:hAnsi="宋体"/>
          <w:color w:val="000000" w:themeColor="text1"/>
          <w:sz w:val="21"/>
        </w:rPr>
      </w:pPr>
    </w:p>
    <w:p w:rsidR="0008420B" w:rsidRPr="00D33DCB" w:rsidRDefault="00A6629B">
      <w:pPr>
        <w:pStyle w:val="30"/>
        <w:jc w:val="center"/>
        <w:rPr>
          <w:rFonts w:ascii="宋体" w:hAnsi="宋体"/>
          <w:b w:val="0"/>
          <w:color w:val="000000" w:themeColor="text1"/>
          <w:sz w:val="21"/>
          <w:szCs w:val="21"/>
        </w:rPr>
      </w:pPr>
      <w:bookmarkStart w:id="141" w:name="_八、其他事项"/>
      <w:bookmarkEnd w:id="141"/>
      <w:r w:rsidRPr="00D33DCB">
        <w:rPr>
          <w:rFonts w:hint="eastAsia"/>
          <w:color w:val="000000" w:themeColor="text1"/>
        </w:rPr>
        <w:t>八、其他事项</w:t>
      </w:r>
    </w:p>
    <w:p w:rsidR="0008420B" w:rsidRPr="00D33DCB" w:rsidRDefault="00A6629B">
      <w:pPr>
        <w:pStyle w:val="5"/>
        <w:numPr>
          <w:ilvl w:val="0"/>
          <w:numId w:val="0"/>
        </w:numPr>
        <w:spacing w:before="0" w:after="0" w:line="240" w:lineRule="auto"/>
        <w:ind w:firstLineChars="200" w:firstLine="422"/>
        <w:rPr>
          <w:rFonts w:ascii="宋体" w:hAnsi="宋体"/>
          <w:color w:val="000000" w:themeColor="text1"/>
          <w:sz w:val="21"/>
          <w:szCs w:val="21"/>
        </w:rPr>
      </w:pPr>
      <w:bookmarkStart w:id="142" w:name="_42.代理服务费"/>
      <w:bookmarkEnd w:id="142"/>
      <w:r w:rsidRPr="00D33DCB">
        <w:rPr>
          <w:rFonts w:ascii="宋体" w:hAnsi="宋体" w:hint="eastAsia"/>
          <w:color w:val="000000" w:themeColor="text1"/>
          <w:sz w:val="21"/>
          <w:szCs w:val="21"/>
        </w:rPr>
        <w:t>38.代理服务费</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38.1每分标的代理服务费的收费标准、支付方、支付时限详见投标人须知前附表。</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38.2代理服务收费标准：</w:t>
      </w:r>
    </w:p>
    <w:p w:rsidR="0008420B" w:rsidRPr="00D33DCB" w:rsidRDefault="0008420B">
      <w:pPr>
        <w:rPr>
          <w:rFonts w:ascii="宋体" w:hAnsi="宋体"/>
          <w:color w:val="000000" w:themeColor="text1"/>
          <w:szCs w:val="21"/>
        </w:rPr>
      </w:pP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08420B" w:rsidRPr="00D33DCB">
        <w:tc>
          <w:tcPr>
            <w:tcW w:w="3472" w:type="dxa"/>
            <w:tcBorders>
              <w:tl2br w:val="single" w:sz="4" w:space="0" w:color="auto"/>
            </w:tcBorders>
          </w:tcPr>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 xml:space="preserve">               费率</w:t>
            </w:r>
          </w:p>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中标金额</w:t>
            </w:r>
          </w:p>
        </w:tc>
        <w:tc>
          <w:tcPr>
            <w:tcW w:w="1659" w:type="dxa"/>
            <w:vAlign w:val="center"/>
          </w:tcPr>
          <w:p w:rsidR="0008420B" w:rsidRPr="00D33DCB" w:rsidRDefault="00A6629B">
            <w:pPr>
              <w:ind w:firstLineChars="50" w:firstLine="105"/>
              <w:jc w:val="center"/>
              <w:rPr>
                <w:rFonts w:ascii="宋体" w:hAnsi="宋体"/>
                <w:color w:val="000000" w:themeColor="text1"/>
                <w:szCs w:val="21"/>
              </w:rPr>
            </w:pPr>
            <w:r w:rsidRPr="00D33DCB">
              <w:rPr>
                <w:rFonts w:ascii="宋体" w:hAnsi="宋体" w:hint="eastAsia"/>
                <w:color w:val="000000" w:themeColor="text1"/>
                <w:szCs w:val="21"/>
              </w:rPr>
              <w:t>货物招标</w:t>
            </w:r>
          </w:p>
        </w:tc>
        <w:tc>
          <w:tcPr>
            <w:tcW w:w="1687" w:type="dxa"/>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服务招标</w:t>
            </w:r>
          </w:p>
        </w:tc>
        <w:tc>
          <w:tcPr>
            <w:tcW w:w="1659" w:type="dxa"/>
            <w:vAlign w:val="center"/>
          </w:tcPr>
          <w:p w:rsidR="0008420B" w:rsidRPr="00D33DCB" w:rsidRDefault="00A6629B">
            <w:pPr>
              <w:jc w:val="center"/>
              <w:rPr>
                <w:rFonts w:ascii="宋体" w:hAnsi="宋体"/>
                <w:color w:val="000000" w:themeColor="text1"/>
                <w:szCs w:val="21"/>
              </w:rPr>
            </w:pPr>
            <w:r w:rsidRPr="00D33DCB">
              <w:rPr>
                <w:rFonts w:ascii="宋体" w:hAnsi="宋体" w:hint="eastAsia"/>
                <w:color w:val="000000" w:themeColor="text1"/>
                <w:szCs w:val="21"/>
              </w:rPr>
              <w:t>工程招标</w:t>
            </w:r>
          </w:p>
        </w:tc>
      </w:tr>
      <w:tr w:rsidR="0008420B" w:rsidRPr="00D33DCB">
        <w:tc>
          <w:tcPr>
            <w:tcW w:w="3472" w:type="dxa"/>
          </w:tcPr>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100万元以下</w:t>
            </w:r>
          </w:p>
        </w:tc>
        <w:tc>
          <w:tcPr>
            <w:tcW w:w="1659" w:type="dxa"/>
          </w:tcPr>
          <w:p w:rsidR="0008420B" w:rsidRPr="00D33DCB" w:rsidRDefault="00A6629B">
            <w:pPr>
              <w:rPr>
                <w:rFonts w:ascii="宋体" w:hAnsi="宋体"/>
                <w:color w:val="000000" w:themeColor="text1"/>
                <w:szCs w:val="21"/>
              </w:rPr>
            </w:pPr>
            <w:r w:rsidRPr="00D33DCB">
              <w:rPr>
                <w:rFonts w:ascii="宋体" w:hAnsi="宋体" w:cs="宋体" w:hint="eastAsia"/>
                <w:color w:val="000000" w:themeColor="text1"/>
                <w:kern w:val="0"/>
                <w:szCs w:val="21"/>
              </w:rPr>
              <w:t xml:space="preserve">  </w:t>
            </w:r>
            <w:r w:rsidRPr="00D33DCB">
              <w:rPr>
                <w:rFonts w:ascii="宋体" w:hAnsi="宋体" w:cs="宋体"/>
                <w:color w:val="000000" w:themeColor="text1"/>
                <w:kern w:val="0"/>
                <w:szCs w:val="21"/>
              </w:rPr>
              <w:t xml:space="preserve">1.5% </w:t>
            </w:r>
            <w:r w:rsidRPr="00D33DCB">
              <w:rPr>
                <w:rFonts w:ascii="宋体" w:hAnsi="宋体" w:cs="宋体" w:hint="eastAsia"/>
                <w:color w:val="000000" w:themeColor="text1"/>
                <w:kern w:val="0"/>
                <w:szCs w:val="21"/>
              </w:rPr>
              <w:t xml:space="preserve">          </w:t>
            </w:r>
            <w:r w:rsidRPr="00D33DCB">
              <w:rPr>
                <w:rFonts w:ascii="宋体" w:hAnsi="宋体" w:cs="宋体"/>
                <w:color w:val="000000" w:themeColor="text1"/>
                <w:kern w:val="0"/>
                <w:szCs w:val="21"/>
              </w:rPr>
              <w:t xml:space="preserve"> </w:t>
            </w:r>
            <w:r w:rsidRPr="00D33DCB">
              <w:rPr>
                <w:rFonts w:ascii="宋体" w:hAnsi="宋体" w:cs="宋体" w:hint="eastAsia"/>
                <w:color w:val="000000" w:themeColor="text1"/>
                <w:kern w:val="0"/>
                <w:szCs w:val="21"/>
              </w:rPr>
              <w:t xml:space="preserve">    </w:t>
            </w:r>
          </w:p>
        </w:tc>
        <w:tc>
          <w:tcPr>
            <w:tcW w:w="1687" w:type="dxa"/>
          </w:tcPr>
          <w:p w:rsidR="0008420B" w:rsidRPr="00D33DCB" w:rsidRDefault="00A6629B">
            <w:pPr>
              <w:ind w:firstLineChars="100" w:firstLine="210"/>
              <w:rPr>
                <w:rFonts w:ascii="宋体" w:hAnsi="宋体"/>
                <w:color w:val="000000" w:themeColor="text1"/>
                <w:szCs w:val="21"/>
              </w:rPr>
            </w:pPr>
            <w:r w:rsidRPr="00D33DCB">
              <w:rPr>
                <w:rFonts w:ascii="宋体" w:hAnsi="宋体" w:cs="宋体"/>
                <w:color w:val="000000" w:themeColor="text1"/>
                <w:kern w:val="0"/>
                <w:szCs w:val="21"/>
              </w:rPr>
              <w:t>1.5%</w:t>
            </w:r>
          </w:p>
        </w:tc>
        <w:tc>
          <w:tcPr>
            <w:tcW w:w="1659" w:type="dxa"/>
          </w:tcPr>
          <w:p w:rsidR="0008420B" w:rsidRPr="00D33DCB" w:rsidRDefault="00A6629B">
            <w:pPr>
              <w:ind w:firstLineChars="100" w:firstLine="210"/>
              <w:rPr>
                <w:rFonts w:ascii="宋体" w:hAnsi="宋体"/>
                <w:color w:val="000000" w:themeColor="text1"/>
                <w:szCs w:val="21"/>
              </w:rPr>
            </w:pPr>
            <w:r w:rsidRPr="00D33DCB">
              <w:rPr>
                <w:rFonts w:ascii="宋体" w:hAnsi="宋体" w:cs="宋体"/>
                <w:color w:val="000000" w:themeColor="text1"/>
                <w:kern w:val="0"/>
                <w:szCs w:val="21"/>
              </w:rPr>
              <w:t xml:space="preserve">1.0% </w:t>
            </w:r>
          </w:p>
        </w:tc>
      </w:tr>
      <w:tr w:rsidR="0008420B" w:rsidRPr="00D33DCB">
        <w:tc>
          <w:tcPr>
            <w:tcW w:w="3472" w:type="dxa"/>
          </w:tcPr>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100～500万元</w:t>
            </w:r>
          </w:p>
        </w:tc>
        <w:tc>
          <w:tcPr>
            <w:tcW w:w="1659" w:type="dxa"/>
          </w:tcPr>
          <w:p w:rsidR="0008420B" w:rsidRPr="00D33DCB" w:rsidRDefault="00A6629B">
            <w:pPr>
              <w:ind w:firstLineChars="100" w:firstLine="210"/>
              <w:rPr>
                <w:rFonts w:ascii="宋体" w:hAnsi="宋体"/>
                <w:color w:val="000000" w:themeColor="text1"/>
                <w:szCs w:val="21"/>
              </w:rPr>
            </w:pPr>
            <w:r w:rsidRPr="00D33DCB">
              <w:rPr>
                <w:rFonts w:ascii="宋体" w:hAnsi="宋体" w:cs="宋体"/>
                <w:color w:val="000000" w:themeColor="text1"/>
                <w:kern w:val="0"/>
                <w:szCs w:val="21"/>
              </w:rPr>
              <w:t xml:space="preserve">1.1% </w:t>
            </w:r>
            <w:r w:rsidRPr="00D33DCB">
              <w:rPr>
                <w:rFonts w:ascii="宋体" w:hAnsi="宋体" w:cs="宋体" w:hint="eastAsia"/>
                <w:color w:val="000000" w:themeColor="text1"/>
                <w:kern w:val="0"/>
                <w:szCs w:val="21"/>
              </w:rPr>
              <w:t xml:space="preserve">                </w:t>
            </w:r>
          </w:p>
        </w:tc>
        <w:tc>
          <w:tcPr>
            <w:tcW w:w="1687" w:type="dxa"/>
          </w:tcPr>
          <w:p w:rsidR="0008420B" w:rsidRPr="00D33DCB" w:rsidRDefault="00A6629B">
            <w:pPr>
              <w:ind w:firstLineChars="100" w:firstLine="210"/>
              <w:rPr>
                <w:rFonts w:ascii="宋体" w:hAnsi="宋体"/>
                <w:color w:val="000000" w:themeColor="text1"/>
                <w:szCs w:val="21"/>
              </w:rPr>
            </w:pPr>
            <w:r w:rsidRPr="00D33DCB">
              <w:rPr>
                <w:rFonts w:ascii="宋体" w:hAnsi="宋体" w:cs="宋体"/>
                <w:color w:val="000000" w:themeColor="text1"/>
                <w:kern w:val="0"/>
                <w:szCs w:val="21"/>
              </w:rPr>
              <w:t>0.8%</w:t>
            </w:r>
          </w:p>
        </w:tc>
        <w:tc>
          <w:tcPr>
            <w:tcW w:w="1659" w:type="dxa"/>
          </w:tcPr>
          <w:p w:rsidR="0008420B" w:rsidRPr="00D33DCB" w:rsidRDefault="00A6629B">
            <w:pPr>
              <w:ind w:firstLineChars="100" w:firstLine="210"/>
              <w:rPr>
                <w:rFonts w:ascii="宋体" w:hAnsi="宋体"/>
                <w:color w:val="000000" w:themeColor="text1"/>
                <w:szCs w:val="21"/>
              </w:rPr>
            </w:pPr>
            <w:r w:rsidRPr="00D33DCB">
              <w:rPr>
                <w:rFonts w:ascii="宋体" w:hAnsi="宋体" w:cs="宋体"/>
                <w:color w:val="000000" w:themeColor="text1"/>
                <w:kern w:val="0"/>
                <w:szCs w:val="21"/>
              </w:rPr>
              <w:t xml:space="preserve">0.7% </w:t>
            </w:r>
          </w:p>
        </w:tc>
      </w:tr>
      <w:tr w:rsidR="0008420B" w:rsidRPr="00D33DCB">
        <w:tc>
          <w:tcPr>
            <w:tcW w:w="3472" w:type="dxa"/>
          </w:tcPr>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500～1000万元</w:t>
            </w:r>
          </w:p>
        </w:tc>
        <w:tc>
          <w:tcPr>
            <w:tcW w:w="1659" w:type="dxa"/>
          </w:tcPr>
          <w:p w:rsidR="0008420B" w:rsidRPr="00D33DCB" w:rsidRDefault="00A6629B">
            <w:pPr>
              <w:rPr>
                <w:rFonts w:ascii="宋体" w:hAnsi="宋体"/>
                <w:color w:val="000000" w:themeColor="text1"/>
                <w:szCs w:val="21"/>
              </w:rPr>
            </w:pPr>
            <w:r w:rsidRPr="00D33DCB">
              <w:rPr>
                <w:rFonts w:ascii="宋体" w:hAnsi="宋体" w:cs="宋体" w:hint="eastAsia"/>
                <w:color w:val="000000" w:themeColor="text1"/>
                <w:kern w:val="0"/>
                <w:szCs w:val="21"/>
              </w:rPr>
              <w:t xml:space="preserve">  </w:t>
            </w:r>
            <w:r w:rsidRPr="00D33DCB">
              <w:rPr>
                <w:rFonts w:ascii="宋体" w:hAnsi="宋体" w:cs="宋体"/>
                <w:color w:val="000000" w:themeColor="text1"/>
                <w:kern w:val="0"/>
                <w:szCs w:val="21"/>
              </w:rPr>
              <w:t xml:space="preserve">0.8% </w:t>
            </w:r>
            <w:r w:rsidRPr="00D33DCB">
              <w:rPr>
                <w:rFonts w:ascii="宋体" w:hAnsi="宋体" w:cs="宋体" w:hint="eastAsia"/>
                <w:color w:val="000000" w:themeColor="text1"/>
                <w:kern w:val="0"/>
                <w:szCs w:val="21"/>
              </w:rPr>
              <w:t xml:space="preserve">               </w:t>
            </w:r>
          </w:p>
        </w:tc>
        <w:tc>
          <w:tcPr>
            <w:tcW w:w="1687" w:type="dxa"/>
          </w:tcPr>
          <w:p w:rsidR="0008420B" w:rsidRPr="00D33DCB" w:rsidRDefault="00A6629B">
            <w:pPr>
              <w:ind w:firstLineChars="100" w:firstLine="210"/>
              <w:rPr>
                <w:rFonts w:ascii="宋体" w:hAnsi="宋体"/>
                <w:color w:val="000000" w:themeColor="text1"/>
                <w:szCs w:val="21"/>
              </w:rPr>
            </w:pPr>
            <w:r w:rsidRPr="00D33DCB">
              <w:rPr>
                <w:rFonts w:ascii="宋体" w:hAnsi="宋体" w:cs="宋体"/>
                <w:color w:val="000000" w:themeColor="text1"/>
                <w:kern w:val="0"/>
                <w:szCs w:val="21"/>
              </w:rPr>
              <w:t>0.45%</w:t>
            </w:r>
          </w:p>
        </w:tc>
        <w:tc>
          <w:tcPr>
            <w:tcW w:w="1659" w:type="dxa"/>
          </w:tcPr>
          <w:p w:rsidR="0008420B" w:rsidRPr="00D33DCB" w:rsidRDefault="00A6629B">
            <w:pPr>
              <w:ind w:firstLineChars="100" w:firstLine="210"/>
              <w:rPr>
                <w:rFonts w:ascii="宋体" w:hAnsi="宋体"/>
                <w:color w:val="000000" w:themeColor="text1"/>
                <w:szCs w:val="21"/>
              </w:rPr>
            </w:pPr>
            <w:r w:rsidRPr="00D33DCB">
              <w:rPr>
                <w:rFonts w:ascii="宋体" w:hAnsi="宋体" w:cs="宋体"/>
                <w:color w:val="000000" w:themeColor="text1"/>
                <w:kern w:val="0"/>
                <w:szCs w:val="21"/>
              </w:rPr>
              <w:t>0.55%</w:t>
            </w:r>
          </w:p>
        </w:tc>
      </w:tr>
      <w:tr w:rsidR="0008420B" w:rsidRPr="00D33DCB">
        <w:tc>
          <w:tcPr>
            <w:tcW w:w="3472" w:type="dxa"/>
          </w:tcPr>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lastRenderedPageBreak/>
              <w:t>1000～5000万元</w:t>
            </w:r>
          </w:p>
        </w:tc>
        <w:tc>
          <w:tcPr>
            <w:tcW w:w="1659" w:type="dxa"/>
          </w:tcPr>
          <w:p w:rsidR="0008420B" w:rsidRPr="00D33DCB" w:rsidRDefault="00A6629B">
            <w:pPr>
              <w:ind w:firstLineChars="100" w:firstLine="210"/>
              <w:rPr>
                <w:rFonts w:ascii="宋体" w:hAnsi="宋体"/>
                <w:color w:val="000000" w:themeColor="text1"/>
                <w:szCs w:val="21"/>
              </w:rPr>
            </w:pPr>
            <w:r w:rsidRPr="00D33DCB">
              <w:rPr>
                <w:rFonts w:ascii="宋体" w:hAnsi="宋体" w:cs="宋体"/>
                <w:color w:val="000000" w:themeColor="text1"/>
                <w:kern w:val="0"/>
                <w:szCs w:val="21"/>
              </w:rPr>
              <w:t xml:space="preserve">0.5% </w:t>
            </w:r>
            <w:r w:rsidRPr="00D33DCB">
              <w:rPr>
                <w:rFonts w:ascii="宋体" w:hAnsi="宋体" w:cs="宋体" w:hint="eastAsia"/>
                <w:color w:val="000000" w:themeColor="text1"/>
                <w:kern w:val="0"/>
                <w:szCs w:val="21"/>
              </w:rPr>
              <w:t xml:space="preserve">               </w:t>
            </w:r>
          </w:p>
        </w:tc>
        <w:tc>
          <w:tcPr>
            <w:tcW w:w="1687" w:type="dxa"/>
          </w:tcPr>
          <w:p w:rsidR="0008420B" w:rsidRPr="00D33DCB" w:rsidRDefault="00A6629B">
            <w:pPr>
              <w:ind w:firstLineChars="100" w:firstLine="210"/>
              <w:rPr>
                <w:rFonts w:ascii="宋体" w:hAnsi="宋体"/>
                <w:color w:val="000000" w:themeColor="text1"/>
                <w:szCs w:val="21"/>
              </w:rPr>
            </w:pPr>
            <w:r w:rsidRPr="00D33DCB">
              <w:rPr>
                <w:rFonts w:ascii="宋体" w:hAnsi="宋体" w:cs="宋体"/>
                <w:color w:val="000000" w:themeColor="text1"/>
                <w:kern w:val="0"/>
                <w:szCs w:val="21"/>
              </w:rPr>
              <w:t>0.25%</w:t>
            </w:r>
          </w:p>
        </w:tc>
        <w:tc>
          <w:tcPr>
            <w:tcW w:w="1659" w:type="dxa"/>
          </w:tcPr>
          <w:p w:rsidR="0008420B" w:rsidRPr="00D33DCB" w:rsidRDefault="00A6629B">
            <w:pPr>
              <w:ind w:firstLineChars="100" w:firstLine="210"/>
              <w:rPr>
                <w:rFonts w:ascii="宋体" w:hAnsi="宋体"/>
                <w:color w:val="000000" w:themeColor="text1"/>
                <w:szCs w:val="21"/>
              </w:rPr>
            </w:pPr>
            <w:r w:rsidRPr="00D33DCB">
              <w:rPr>
                <w:rFonts w:ascii="宋体" w:hAnsi="宋体" w:cs="宋体"/>
                <w:color w:val="000000" w:themeColor="text1"/>
                <w:kern w:val="0"/>
                <w:szCs w:val="21"/>
              </w:rPr>
              <w:t xml:space="preserve">0.35% </w:t>
            </w:r>
          </w:p>
        </w:tc>
      </w:tr>
      <w:tr w:rsidR="0008420B" w:rsidRPr="00D33DCB">
        <w:tc>
          <w:tcPr>
            <w:tcW w:w="3472" w:type="dxa"/>
          </w:tcPr>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5000万元～1亿元</w:t>
            </w:r>
          </w:p>
        </w:tc>
        <w:tc>
          <w:tcPr>
            <w:tcW w:w="1659" w:type="dxa"/>
          </w:tcPr>
          <w:p w:rsidR="0008420B" w:rsidRPr="00D33DCB" w:rsidRDefault="00A6629B">
            <w:pPr>
              <w:ind w:firstLineChars="100" w:firstLine="210"/>
              <w:rPr>
                <w:rFonts w:ascii="宋体" w:hAnsi="宋体"/>
                <w:color w:val="000000" w:themeColor="text1"/>
                <w:szCs w:val="21"/>
              </w:rPr>
            </w:pPr>
            <w:r w:rsidRPr="00D33DCB">
              <w:rPr>
                <w:rFonts w:ascii="宋体" w:hAnsi="宋体" w:cs="宋体"/>
                <w:color w:val="000000" w:themeColor="text1"/>
                <w:kern w:val="0"/>
                <w:szCs w:val="21"/>
              </w:rPr>
              <w:t xml:space="preserve">0.25% </w:t>
            </w:r>
            <w:r w:rsidRPr="00D33DCB">
              <w:rPr>
                <w:rFonts w:ascii="宋体" w:hAnsi="宋体" w:cs="宋体" w:hint="eastAsia"/>
                <w:color w:val="000000" w:themeColor="text1"/>
                <w:kern w:val="0"/>
                <w:szCs w:val="21"/>
              </w:rPr>
              <w:t xml:space="preserve">      </w:t>
            </w:r>
            <w:r w:rsidRPr="00D33DCB">
              <w:rPr>
                <w:rFonts w:ascii="宋体" w:hAnsi="宋体" w:cs="宋体"/>
                <w:color w:val="000000" w:themeColor="text1"/>
                <w:kern w:val="0"/>
                <w:szCs w:val="21"/>
              </w:rPr>
              <w:t xml:space="preserve"> </w:t>
            </w:r>
            <w:r w:rsidRPr="00D33DCB">
              <w:rPr>
                <w:rFonts w:ascii="宋体" w:hAnsi="宋体" w:cs="宋体" w:hint="eastAsia"/>
                <w:color w:val="000000" w:themeColor="text1"/>
                <w:kern w:val="0"/>
                <w:szCs w:val="21"/>
              </w:rPr>
              <w:t xml:space="preserve">         </w:t>
            </w:r>
          </w:p>
        </w:tc>
        <w:tc>
          <w:tcPr>
            <w:tcW w:w="1687" w:type="dxa"/>
          </w:tcPr>
          <w:p w:rsidR="0008420B" w:rsidRPr="00D33DCB" w:rsidRDefault="00A6629B">
            <w:pPr>
              <w:ind w:firstLineChars="100" w:firstLine="210"/>
              <w:rPr>
                <w:rFonts w:ascii="宋体" w:hAnsi="宋体"/>
                <w:color w:val="000000" w:themeColor="text1"/>
                <w:szCs w:val="21"/>
              </w:rPr>
            </w:pPr>
            <w:r w:rsidRPr="00D33DCB">
              <w:rPr>
                <w:rFonts w:ascii="宋体" w:hAnsi="宋体" w:cs="宋体"/>
                <w:color w:val="000000" w:themeColor="text1"/>
                <w:kern w:val="0"/>
                <w:szCs w:val="21"/>
              </w:rPr>
              <w:t>0.1%</w:t>
            </w:r>
          </w:p>
        </w:tc>
        <w:tc>
          <w:tcPr>
            <w:tcW w:w="1659" w:type="dxa"/>
          </w:tcPr>
          <w:p w:rsidR="0008420B" w:rsidRPr="00D33DCB" w:rsidRDefault="00A6629B">
            <w:pPr>
              <w:ind w:firstLineChars="100" w:firstLine="210"/>
              <w:rPr>
                <w:rFonts w:ascii="宋体" w:hAnsi="宋体"/>
                <w:color w:val="000000" w:themeColor="text1"/>
                <w:szCs w:val="21"/>
              </w:rPr>
            </w:pPr>
            <w:r w:rsidRPr="00D33DCB">
              <w:rPr>
                <w:rFonts w:ascii="宋体" w:hAnsi="宋体" w:cs="宋体"/>
                <w:color w:val="000000" w:themeColor="text1"/>
                <w:kern w:val="0"/>
                <w:szCs w:val="21"/>
              </w:rPr>
              <w:t>0.2%</w:t>
            </w:r>
          </w:p>
        </w:tc>
      </w:tr>
      <w:tr w:rsidR="0008420B" w:rsidRPr="00D33DCB">
        <w:tc>
          <w:tcPr>
            <w:tcW w:w="3472" w:type="dxa"/>
          </w:tcPr>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1～5亿元</w:t>
            </w:r>
          </w:p>
        </w:tc>
        <w:tc>
          <w:tcPr>
            <w:tcW w:w="1659" w:type="dxa"/>
          </w:tcPr>
          <w:p w:rsidR="0008420B" w:rsidRPr="00D33DCB" w:rsidRDefault="00A6629B">
            <w:pPr>
              <w:ind w:firstLineChars="100" w:firstLine="210"/>
              <w:rPr>
                <w:rFonts w:ascii="宋体" w:hAnsi="宋体"/>
                <w:color w:val="000000" w:themeColor="text1"/>
                <w:szCs w:val="21"/>
              </w:rPr>
            </w:pPr>
            <w:r w:rsidRPr="00D33DCB">
              <w:rPr>
                <w:rFonts w:ascii="宋体" w:hAnsi="宋体" w:hint="eastAsia"/>
                <w:color w:val="000000" w:themeColor="text1"/>
                <w:szCs w:val="21"/>
              </w:rPr>
              <w:t>0.05%</w:t>
            </w:r>
          </w:p>
        </w:tc>
        <w:tc>
          <w:tcPr>
            <w:tcW w:w="1687" w:type="dxa"/>
          </w:tcPr>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 xml:space="preserve">  0.05%</w:t>
            </w:r>
          </w:p>
        </w:tc>
        <w:tc>
          <w:tcPr>
            <w:tcW w:w="1659" w:type="dxa"/>
          </w:tcPr>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 xml:space="preserve">  0.05%</w:t>
            </w:r>
          </w:p>
        </w:tc>
      </w:tr>
      <w:tr w:rsidR="0008420B" w:rsidRPr="00D33DCB">
        <w:tc>
          <w:tcPr>
            <w:tcW w:w="3472" w:type="dxa"/>
          </w:tcPr>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5～10亿元</w:t>
            </w:r>
          </w:p>
        </w:tc>
        <w:tc>
          <w:tcPr>
            <w:tcW w:w="1659" w:type="dxa"/>
          </w:tcPr>
          <w:p w:rsidR="0008420B" w:rsidRPr="00D33DCB" w:rsidRDefault="00A6629B">
            <w:pPr>
              <w:ind w:firstLineChars="50" w:firstLine="105"/>
              <w:rPr>
                <w:rFonts w:ascii="宋体" w:hAnsi="宋体"/>
                <w:color w:val="000000" w:themeColor="text1"/>
                <w:szCs w:val="21"/>
              </w:rPr>
            </w:pPr>
            <w:r w:rsidRPr="00D33DCB">
              <w:rPr>
                <w:rFonts w:ascii="宋体" w:hAnsi="宋体" w:hint="eastAsia"/>
                <w:color w:val="000000" w:themeColor="text1"/>
                <w:szCs w:val="21"/>
              </w:rPr>
              <w:t>0.035%</w:t>
            </w:r>
          </w:p>
        </w:tc>
        <w:tc>
          <w:tcPr>
            <w:tcW w:w="1687" w:type="dxa"/>
          </w:tcPr>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 xml:space="preserve">  0.035%</w:t>
            </w:r>
          </w:p>
        </w:tc>
        <w:tc>
          <w:tcPr>
            <w:tcW w:w="1659" w:type="dxa"/>
          </w:tcPr>
          <w:p w:rsidR="0008420B" w:rsidRPr="00D33DCB" w:rsidRDefault="00A6629B">
            <w:pPr>
              <w:ind w:firstLineChars="50" w:firstLine="105"/>
              <w:rPr>
                <w:rFonts w:ascii="宋体" w:hAnsi="宋体"/>
                <w:color w:val="000000" w:themeColor="text1"/>
                <w:szCs w:val="21"/>
              </w:rPr>
            </w:pPr>
            <w:r w:rsidRPr="00D33DCB">
              <w:rPr>
                <w:rFonts w:ascii="宋体" w:hAnsi="宋体" w:hint="eastAsia"/>
                <w:color w:val="000000" w:themeColor="text1"/>
                <w:szCs w:val="21"/>
              </w:rPr>
              <w:t>0.035%</w:t>
            </w:r>
          </w:p>
        </w:tc>
      </w:tr>
      <w:tr w:rsidR="0008420B" w:rsidRPr="00D33DCB">
        <w:tc>
          <w:tcPr>
            <w:tcW w:w="3472" w:type="dxa"/>
          </w:tcPr>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10～50亿元</w:t>
            </w:r>
          </w:p>
        </w:tc>
        <w:tc>
          <w:tcPr>
            <w:tcW w:w="1659" w:type="dxa"/>
          </w:tcPr>
          <w:p w:rsidR="0008420B" w:rsidRPr="00D33DCB" w:rsidRDefault="00A6629B">
            <w:pPr>
              <w:ind w:firstLineChars="50" w:firstLine="105"/>
              <w:rPr>
                <w:rFonts w:ascii="宋体" w:hAnsi="宋体"/>
                <w:color w:val="000000" w:themeColor="text1"/>
                <w:szCs w:val="21"/>
              </w:rPr>
            </w:pPr>
            <w:r w:rsidRPr="00D33DCB">
              <w:rPr>
                <w:rFonts w:ascii="宋体" w:hAnsi="宋体" w:hint="eastAsia"/>
                <w:color w:val="000000" w:themeColor="text1"/>
                <w:szCs w:val="21"/>
              </w:rPr>
              <w:t>0.008%</w:t>
            </w:r>
          </w:p>
        </w:tc>
        <w:tc>
          <w:tcPr>
            <w:tcW w:w="1687" w:type="dxa"/>
          </w:tcPr>
          <w:p w:rsidR="0008420B" w:rsidRPr="00D33DCB" w:rsidRDefault="00A6629B">
            <w:pPr>
              <w:ind w:firstLineChars="100" w:firstLine="210"/>
              <w:rPr>
                <w:rFonts w:ascii="宋体" w:hAnsi="宋体"/>
                <w:color w:val="000000" w:themeColor="text1"/>
                <w:szCs w:val="21"/>
              </w:rPr>
            </w:pPr>
            <w:r w:rsidRPr="00D33DCB">
              <w:rPr>
                <w:rFonts w:ascii="宋体" w:hAnsi="宋体" w:hint="eastAsia"/>
                <w:color w:val="000000" w:themeColor="text1"/>
                <w:szCs w:val="21"/>
              </w:rPr>
              <w:t>0.008%</w:t>
            </w:r>
          </w:p>
        </w:tc>
        <w:tc>
          <w:tcPr>
            <w:tcW w:w="1659" w:type="dxa"/>
          </w:tcPr>
          <w:p w:rsidR="0008420B" w:rsidRPr="00D33DCB" w:rsidRDefault="00A6629B">
            <w:pPr>
              <w:ind w:firstLineChars="50" w:firstLine="105"/>
              <w:rPr>
                <w:rFonts w:ascii="宋体" w:hAnsi="宋体"/>
                <w:color w:val="000000" w:themeColor="text1"/>
                <w:szCs w:val="21"/>
              </w:rPr>
            </w:pPr>
            <w:r w:rsidRPr="00D33DCB">
              <w:rPr>
                <w:rFonts w:ascii="宋体" w:hAnsi="宋体" w:hint="eastAsia"/>
                <w:color w:val="000000" w:themeColor="text1"/>
                <w:szCs w:val="21"/>
              </w:rPr>
              <w:t>0.008%</w:t>
            </w:r>
          </w:p>
        </w:tc>
      </w:tr>
      <w:tr w:rsidR="0008420B" w:rsidRPr="00D33DCB">
        <w:tc>
          <w:tcPr>
            <w:tcW w:w="3472" w:type="dxa"/>
          </w:tcPr>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50～100亿元</w:t>
            </w:r>
          </w:p>
        </w:tc>
        <w:tc>
          <w:tcPr>
            <w:tcW w:w="1659" w:type="dxa"/>
          </w:tcPr>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 xml:space="preserve"> 0.006%</w:t>
            </w:r>
          </w:p>
        </w:tc>
        <w:tc>
          <w:tcPr>
            <w:tcW w:w="1687" w:type="dxa"/>
          </w:tcPr>
          <w:p w:rsidR="0008420B" w:rsidRPr="00D33DCB" w:rsidRDefault="00A6629B">
            <w:pPr>
              <w:ind w:firstLineChars="100" w:firstLine="210"/>
              <w:rPr>
                <w:rFonts w:ascii="宋体" w:hAnsi="宋体"/>
                <w:color w:val="000000" w:themeColor="text1"/>
                <w:szCs w:val="21"/>
              </w:rPr>
            </w:pPr>
            <w:r w:rsidRPr="00D33DCB">
              <w:rPr>
                <w:rFonts w:ascii="宋体" w:hAnsi="宋体" w:hint="eastAsia"/>
                <w:color w:val="000000" w:themeColor="text1"/>
                <w:szCs w:val="21"/>
              </w:rPr>
              <w:t>0.006%</w:t>
            </w:r>
          </w:p>
        </w:tc>
        <w:tc>
          <w:tcPr>
            <w:tcW w:w="1659" w:type="dxa"/>
          </w:tcPr>
          <w:p w:rsidR="0008420B" w:rsidRPr="00D33DCB" w:rsidRDefault="00A6629B">
            <w:pPr>
              <w:ind w:firstLineChars="50" w:firstLine="105"/>
              <w:rPr>
                <w:rFonts w:ascii="宋体" w:hAnsi="宋体"/>
                <w:color w:val="000000" w:themeColor="text1"/>
                <w:szCs w:val="21"/>
              </w:rPr>
            </w:pPr>
            <w:r w:rsidRPr="00D33DCB">
              <w:rPr>
                <w:rFonts w:ascii="宋体" w:hAnsi="宋体" w:hint="eastAsia"/>
                <w:color w:val="000000" w:themeColor="text1"/>
                <w:szCs w:val="21"/>
              </w:rPr>
              <w:t>0.006%</w:t>
            </w:r>
          </w:p>
        </w:tc>
      </w:tr>
      <w:tr w:rsidR="0008420B" w:rsidRPr="00D33DCB">
        <w:tc>
          <w:tcPr>
            <w:tcW w:w="3472" w:type="dxa"/>
          </w:tcPr>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100亿以上</w:t>
            </w:r>
          </w:p>
        </w:tc>
        <w:tc>
          <w:tcPr>
            <w:tcW w:w="1659" w:type="dxa"/>
          </w:tcPr>
          <w:p w:rsidR="0008420B" w:rsidRPr="00D33DCB" w:rsidRDefault="00A6629B">
            <w:pPr>
              <w:rPr>
                <w:rFonts w:ascii="宋体" w:hAnsi="宋体"/>
                <w:color w:val="000000" w:themeColor="text1"/>
                <w:szCs w:val="21"/>
              </w:rPr>
            </w:pPr>
            <w:r w:rsidRPr="00D33DCB">
              <w:rPr>
                <w:rFonts w:ascii="宋体" w:hAnsi="宋体" w:hint="eastAsia"/>
                <w:color w:val="000000" w:themeColor="text1"/>
                <w:szCs w:val="21"/>
              </w:rPr>
              <w:t xml:space="preserve"> 0.004%</w:t>
            </w:r>
          </w:p>
        </w:tc>
        <w:tc>
          <w:tcPr>
            <w:tcW w:w="1687" w:type="dxa"/>
          </w:tcPr>
          <w:p w:rsidR="0008420B" w:rsidRPr="00D33DCB" w:rsidRDefault="00A6629B">
            <w:pPr>
              <w:ind w:firstLineChars="100" w:firstLine="210"/>
              <w:rPr>
                <w:rFonts w:ascii="宋体" w:hAnsi="宋体"/>
                <w:color w:val="000000" w:themeColor="text1"/>
                <w:szCs w:val="21"/>
              </w:rPr>
            </w:pPr>
            <w:r w:rsidRPr="00D33DCB">
              <w:rPr>
                <w:rFonts w:ascii="宋体" w:hAnsi="宋体" w:hint="eastAsia"/>
                <w:color w:val="000000" w:themeColor="text1"/>
                <w:szCs w:val="21"/>
              </w:rPr>
              <w:t>0.004%</w:t>
            </w:r>
          </w:p>
        </w:tc>
        <w:tc>
          <w:tcPr>
            <w:tcW w:w="1659" w:type="dxa"/>
          </w:tcPr>
          <w:p w:rsidR="0008420B" w:rsidRPr="00D33DCB" w:rsidRDefault="00A6629B">
            <w:pPr>
              <w:ind w:firstLineChars="50" w:firstLine="105"/>
              <w:rPr>
                <w:rFonts w:ascii="宋体" w:hAnsi="宋体"/>
                <w:color w:val="000000" w:themeColor="text1"/>
                <w:szCs w:val="21"/>
              </w:rPr>
            </w:pPr>
            <w:r w:rsidRPr="00D33DCB">
              <w:rPr>
                <w:rFonts w:ascii="宋体" w:hAnsi="宋体" w:hint="eastAsia"/>
                <w:color w:val="000000" w:themeColor="text1"/>
                <w:szCs w:val="21"/>
              </w:rPr>
              <w:t>0.004%</w:t>
            </w:r>
          </w:p>
        </w:tc>
      </w:tr>
    </w:tbl>
    <w:p w:rsidR="0008420B" w:rsidRPr="00D33DCB" w:rsidRDefault="00A6629B">
      <w:pPr>
        <w:pStyle w:val="ac"/>
        <w:snapToGrid w:val="0"/>
        <w:spacing w:before="120" w:after="120"/>
        <w:rPr>
          <w:rFonts w:hAnsi="宋体"/>
          <w:color w:val="000000" w:themeColor="text1"/>
          <w:sz w:val="21"/>
        </w:rPr>
      </w:pPr>
      <w:r w:rsidRPr="00D33DCB">
        <w:rPr>
          <w:rFonts w:hAnsi="宋体" w:hint="eastAsia"/>
          <w:color w:val="000000" w:themeColor="text1"/>
          <w:sz w:val="21"/>
        </w:rPr>
        <w:t>注:招标代理服务收费按差额定率累进法计算。</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38.3采购代理机构的银行账户：</w:t>
      </w:r>
    </w:p>
    <w:p w:rsidR="0008420B" w:rsidRPr="00D33DCB" w:rsidRDefault="00A6629B">
      <w:pPr>
        <w:spacing w:line="320" w:lineRule="exact"/>
        <w:ind w:firstLineChars="300" w:firstLine="630"/>
        <w:rPr>
          <w:rFonts w:ascii="宋体" w:hAnsi="宋体" w:cs="宋体"/>
          <w:color w:val="000000" w:themeColor="text1"/>
          <w:szCs w:val="21"/>
        </w:rPr>
      </w:pPr>
      <w:r w:rsidRPr="00D33DCB">
        <w:rPr>
          <w:rFonts w:ascii="宋体" w:hAnsi="宋体" w:cs="宋体" w:hint="eastAsia"/>
          <w:color w:val="000000" w:themeColor="text1"/>
          <w:szCs w:val="21"/>
        </w:rPr>
        <w:t>开户名称：云之龙招标集团有限公司钦州分公司</w:t>
      </w:r>
    </w:p>
    <w:p w:rsidR="0008420B" w:rsidRPr="00D33DCB" w:rsidRDefault="00A6629B">
      <w:pPr>
        <w:spacing w:line="320" w:lineRule="exact"/>
        <w:ind w:firstLineChars="200" w:firstLine="420"/>
        <w:rPr>
          <w:rFonts w:ascii="宋体" w:hAnsi="宋体" w:cs="宋体"/>
          <w:color w:val="000000" w:themeColor="text1"/>
          <w:szCs w:val="21"/>
        </w:rPr>
      </w:pPr>
      <w:r w:rsidRPr="00D33DCB">
        <w:rPr>
          <w:rFonts w:ascii="宋体" w:hAnsi="宋体" w:cs="宋体" w:hint="eastAsia"/>
          <w:color w:val="000000" w:themeColor="text1"/>
          <w:szCs w:val="21"/>
        </w:rPr>
        <w:t xml:space="preserve">  开户银行：中信银行南宁东葛支行；</w:t>
      </w:r>
    </w:p>
    <w:p w:rsidR="0008420B" w:rsidRPr="00D33DCB" w:rsidRDefault="00A6629B">
      <w:pPr>
        <w:spacing w:line="320" w:lineRule="exact"/>
        <w:ind w:firstLineChars="200" w:firstLine="420"/>
        <w:rPr>
          <w:rFonts w:ascii="宋体" w:hAnsi="宋体" w:cs="宋体"/>
          <w:color w:val="000000" w:themeColor="text1"/>
          <w:szCs w:val="21"/>
        </w:rPr>
      </w:pPr>
      <w:r w:rsidRPr="00D33DCB">
        <w:rPr>
          <w:rFonts w:ascii="宋体" w:hAnsi="宋体" w:cs="宋体" w:hint="eastAsia"/>
          <w:color w:val="000000" w:themeColor="text1"/>
          <w:szCs w:val="21"/>
        </w:rPr>
        <w:t xml:space="preserve">  银行账号：8113 0010 1330 0157 979；</w:t>
      </w:r>
    </w:p>
    <w:p w:rsidR="0008420B" w:rsidRPr="00D33DCB" w:rsidRDefault="00A6629B">
      <w:pPr>
        <w:spacing w:line="320" w:lineRule="exact"/>
        <w:ind w:firstLineChars="200" w:firstLine="420"/>
        <w:rPr>
          <w:rFonts w:hAnsi="宋体"/>
          <w:color w:val="000000" w:themeColor="text1"/>
        </w:rPr>
      </w:pPr>
      <w:r w:rsidRPr="00D33DCB">
        <w:rPr>
          <w:rFonts w:ascii="宋体" w:hAnsi="宋体" w:cs="宋体" w:hint="eastAsia"/>
          <w:color w:val="000000" w:themeColor="text1"/>
          <w:szCs w:val="21"/>
        </w:rPr>
        <w:t xml:space="preserve">  行号：3026 1102 9137</w:t>
      </w:r>
    </w:p>
    <w:p w:rsidR="0008420B" w:rsidRPr="00D33DCB" w:rsidRDefault="00A6629B">
      <w:pPr>
        <w:pStyle w:val="ac"/>
        <w:snapToGrid w:val="0"/>
        <w:ind w:firstLineChars="200" w:firstLine="400"/>
        <w:rPr>
          <w:rFonts w:hAnsi="宋体"/>
          <w:color w:val="000000" w:themeColor="text1"/>
        </w:rPr>
      </w:pPr>
      <w:r w:rsidRPr="00D33DCB">
        <w:rPr>
          <w:rFonts w:hAnsi="宋体"/>
          <w:color w:val="000000" w:themeColor="text1"/>
        </w:rPr>
        <w:br w:type="page"/>
      </w:r>
      <w:r w:rsidRPr="00D33DCB">
        <w:rPr>
          <w:rFonts w:hAnsi="宋体" w:hint="eastAsia"/>
          <w:color w:val="000000" w:themeColor="text1"/>
        </w:rPr>
        <w:lastRenderedPageBreak/>
        <w:t>附件1：</w:t>
      </w:r>
    </w:p>
    <w:p w:rsidR="0008420B" w:rsidRPr="00D33DCB" w:rsidRDefault="00A6629B">
      <w:pPr>
        <w:widowControl/>
        <w:shd w:val="clear" w:color="auto" w:fill="FFFFFF"/>
        <w:spacing w:line="480" w:lineRule="atLeast"/>
        <w:jc w:val="center"/>
        <w:rPr>
          <w:rFonts w:ascii="仿宋" w:eastAsia="仿宋" w:hAnsi="仿宋" w:cs="宋体"/>
          <w:color w:val="000000" w:themeColor="text1"/>
          <w:kern w:val="0"/>
          <w:sz w:val="32"/>
          <w:szCs w:val="32"/>
        </w:rPr>
      </w:pPr>
      <w:r w:rsidRPr="00D33DCB">
        <w:rPr>
          <w:rFonts w:ascii="黑体" w:eastAsia="黑体" w:hAnsi="黑体" w:cs="黑体" w:hint="eastAsia"/>
          <w:color w:val="000000" w:themeColor="text1"/>
          <w:kern w:val="0"/>
          <w:sz w:val="32"/>
          <w:szCs w:val="32"/>
        </w:rPr>
        <w:t>广西壮族自治区政府采购项目合同验收书</w:t>
      </w:r>
      <w:r w:rsidRPr="00D33DCB">
        <w:rPr>
          <w:rFonts w:ascii="仿宋" w:eastAsia="仿宋" w:hAnsi="仿宋" w:cs="宋体" w:hint="eastAsia"/>
          <w:color w:val="000000" w:themeColor="text1"/>
          <w:kern w:val="0"/>
          <w:sz w:val="32"/>
          <w:szCs w:val="32"/>
        </w:rPr>
        <w:t>（格式）</w:t>
      </w:r>
    </w:p>
    <w:p w:rsidR="0008420B" w:rsidRPr="00D33DCB" w:rsidRDefault="0008420B">
      <w:pPr>
        <w:widowControl/>
        <w:shd w:val="clear" w:color="auto" w:fill="FFFFFF"/>
        <w:spacing w:line="480" w:lineRule="atLeast"/>
        <w:jc w:val="center"/>
        <w:rPr>
          <w:rFonts w:ascii="仿宋" w:eastAsia="仿宋" w:hAnsi="仿宋" w:cs="宋体"/>
          <w:color w:val="000000" w:themeColor="text1"/>
          <w:kern w:val="0"/>
          <w:sz w:val="32"/>
          <w:szCs w:val="32"/>
        </w:rPr>
      </w:pPr>
    </w:p>
    <w:p w:rsidR="0008420B" w:rsidRPr="00D33DCB" w:rsidRDefault="00A6629B">
      <w:pPr>
        <w:widowControl/>
        <w:shd w:val="clear" w:color="auto" w:fill="FFFFFF"/>
        <w:snapToGrid w:val="0"/>
        <w:spacing w:line="320" w:lineRule="atLeast"/>
        <w:ind w:firstLine="480"/>
        <w:jc w:val="left"/>
        <w:rPr>
          <w:rFonts w:ascii="宋体" w:hAnsi="宋体" w:cs="宋体"/>
          <w:color w:val="000000" w:themeColor="text1"/>
          <w:kern w:val="0"/>
          <w:szCs w:val="21"/>
        </w:rPr>
      </w:pPr>
      <w:r w:rsidRPr="00D33DCB">
        <w:rPr>
          <w:rFonts w:ascii="宋体" w:hAnsi="宋体" w:cs="宋体" w:hint="eastAsia"/>
          <w:color w:val="000000" w:themeColor="text1"/>
          <w:kern w:val="0"/>
          <w:szCs w:val="21"/>
        </w:rPr>
        <w:t>根据政府采购项目（</w:t>
      </w:r>
      <w:r w:rsidRPr="00D33DCB">
        <w:rPr>
          <w:rFonts w:ascii="宋体" w:hAnsi="宋体" w:cs="宋体" w:hint="eastAsia"/>
          <w:color w:val="000000" w:themeColor="text1"/>
          <w:kern w:val="0"/>
          <w:szCs w:val="21"/>
          <w:u w:val="single"/>
        </w:rPr>
        <w:t>采购合同编号：</w:t>
      </w:r>
      <w:r w:rsidRPr="00D33DCB">
        <w:rPr>
          <w:rFonts w:ascii="宋体" w:hAnsi="宋体" w:cs="宋体" w:hint="eastAsia"/>
          <w:color w:val="000000" w:themeColor="text1"/>
          <w:kern w:val="0"/>
          <w:szCs w:val="21"/>
          <w:u w:val="single"/>
        </w:rPr>
        <w:softHyphen/>
        <w:t xml:space="preserve"> </w:t>
      </w:r>
      <w:r w:rsidRPr="00D33DCB">
        <w:rPr>
          <w:rFonts w:ascii="宋体" w:hAnsi="宋体" w:cs="宋体" w:hint="eastAsia"/>
          <w:color w:val="000000" w:themeColor="text1"/>
          <w:kern w:val="0"/>
          <w:szCs w:val="21"/>
        </w:rPr>
        <w:t>）的约定，我单位对（</w:t>
      </w:r>
      <w:r w:rsidRPr="00D33DCB">
        <w:rPr>
          <w:rFonts w:ascii="宋体" w:hAnsi="宋体" w:cs="宋体" w:hint="eastAsia"/>
          <w:color w:val="000000" w:themeColor="text1"/>
          <w:kern w:val="0"/>
          <w:szCs w:val="21"/>
          <w:u w:val="single"/>
        </w:rPr>
        <w:t xml:space="preserve"> 项目名称 </w:t>
      </w:r>
      <w:r w:rsidRPr="00D33DCB">
        <w:rPr>
          <w:rFonts w:ascii="宋体" w:hAnsi="宋体" w:cs="宋体" w:hint="eastAsia"/>
          <w:color w:val="000000" w:themeColor="text1"/>
          <w:kern w:val="0"/>
          <w:szCs w:val="21"/>
        </w:rPr>
        <w:t>） 政府采购项目中标（或成交）供应商（</w:t>
      </w:r>
      <w:r w:rsidRPr="00D33DCB">
        <w:rPr>
          <w:rFonts w:ascii="宋体" w:hAnsi="宋体" w:cs="宋体" w:hint="eastAsia"/>
          <w:color w:val="000000" w:themeColor="text1"/>
          <w:kern w:val="0"/>
          <w:szCs w:val="21"/>
          <w:u w:val="single"/>
        </w:rPr>
        <w:t xml:space="preserve"> 公司名称 </w:t>
      </w:r>
      <w:r w:rsidRPr="00D33DCB">
        <w:rPr>
          <w:rFonts w:ascii="宋体" w:hAnsi="宋体" w:cs="宋体" w:hint="eastAsia"/>
          <w:color w:val="000000" w:themeColor="text1"/>
          <w:kern w:val="0"/>
          <w:szCs w:val="21"/>
        </w:rPr>
        <w:t>） 提供的货物（或工程、服务）进行了验收，验收情况如下：</w:t>
      </w:r>
    </w:p>
    <w:tbl>
      <w:tblPr>
        <w:tblW w:w="9371" w:type="dxa"/>
        <w:jc w:val="center"/>
        <w:tblLayout w:type="fixed"/>
        <w:tblCellMar>
          <w:left w:w="0" w:type="dxa"/>
          <w:right w:w="0" w:type="dxa"/>
        </w:tblCellMar>
        <w:tblLook w:val="04A0"/>
      </w:tblPr>
      <w:tblGrid>
        <w:gridCol w:w="1331"/>
        <w:gridCol w:w="1921"/>
        <w:gridCol w:w="798"/>
        <w:gridCol w:w="102"/>
        <w:gridCol w:w="2002"/>
        <w:gridCol w:w="178"/>
        <w:gridCol w:w="685"/>
        <w:gridCol w:w="2354"/>
      </w:tblGrid>
      <w:tr w:rsidR="0008420B" w:rsidRPr="00D33DCB">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08420B" w:rsidRPr="00D33DCB" w:rsidRDefault="00A6629B">
            <w:pPr>
              <w:widowControl/>
              <w:snapToGrid w:val="0"/>
              <w:spacing w:before="100" w:beforeAutospacing="1" w:after="100" w:afterAutospacing="1" w:line="320" w:lineRule="atLeast"/>
              <w:ind w:firstLine="5"/>
              <w:jc w:val="center"/>
              <w:rPr>
                <w:rFonts w:ascii="Verdana" w:hAnsi="Verdana" w:cs="宋体"/>
                <w:color w:val="000000" w:themeColor="text1"/>
                <w:kern w:val="0"/>
                <w:szCs w:val="21"/>
              </w:rPr>
            </w:pPr>
            <w:r w:rsidRPr="00D33DCB">
              <w:rPr>
                <w:rFonts w:ascii="Verdana" w:hAnsi="Verdana" w:cs="宋体"/>
                <w:color w:val="000000" w:themeColor="text1"/>
                <w:kern w:val="0"/>
                <w:szCs w:val="21"/>
              </w:rPr>
              <w:t>验收方式：</w:t>
            </w:r>
          </w:p>
        </w:tc>
        <w:tc>
          <w:tcPr>
            <w:tcW w:w="6119" w:type="dxa"/>
            <w:gridSpan w:val="6"/>
            <w:tcBorders>
              <w:top w:val="single" w:sz="8" w:space="0" w:color="auto"/>
              <w:left w:val="nil"/>
              <w:bottom w:val="single" w:sz="8" w:space="0" w:color="auto"/>
              <w:right w:val="single" w:sz="8" w:space="0" w:color="auto"/>
            </w:tcBorders>
            <w:vAlign w:val="center"/>
          </w:tcPr>
          <w:p w:rsidR="0008420B" w:rsidRPr="00D33DCB" w:rsidRDefault="00A6629B">
            <w:pPr>
              <w:widowControl/>
              <w:snapToGrid w:val="0"/>
              <w:spacing w:before="100" w:beforeAutospacing="1" w:after="100" w:afterAutospacing="1" w:line="320" w:lineRule="atLeast"/>
              <w:ind w:firstLine="480"/>
              <w:jc w:val="center"/>
              <w:rPr>
                <w:rFonts w:ascii="Verdana" w:hAnsi="Verdana" w:cs="宋体"/>
                <w:color w:val="000000" w:themeColor="text1"/>
                <w:kern w:val="0"/>
                <w:szCs w:val="21"/>
              </w:rPr>
            </w:pPr>
            <w:r w:rsidRPr="00D33DCB">
              <w:rPr>
                <w:rFonts w:ascii="Verdana" w:hAnsi="Verdana" w:cs="宋体"/>
                <w:color w:val="000000" w:themeColor="text1"/>
                <w:kern w:val="0"/>
                <w:szCs w:val="21"/>
              </w:rPr>
              <w:t>□</w:t>
            </w:r>
            <w:r w:rsidRPr="00D33DCB">
              <w:rPr>
                <w:rFonts w:ascii="Verdana" w:hAnsi="Verdana" w:cs="宋体"/>
                <w:color w:val="000000" w:themeColor="text1"/>
                <w:kern w:val="0"/>
                <w:szCs w:val="21"/>
              </w:rPr>
              <w:t>自行验收</w:t>
            </w:r>
            <w:r w:rsidRPr="00D33DCB">
              <w:rPr>
                <w:rFonts w:ascii="Verdana" w:hAnsi="Verdana" w:cs="宋体"/>
                <w:color w:val="000000" w:themeColor="text1"/>
                <w:kern w:val="0"/>
                <w:szCs w:val="21"/>
              </w:rPr>
              <w:t xml:space="preserve"> □</w:t>
            </w:r>
            <w:r w:rsidRPr="00D33DCB">
              <w:rPr>
                <w:rFonts w:ascii="Verdana" w:hAnsi="Verdana" w:cs="宋体"/>
                <w:color w:val="000000" w:themeColor="text1"/>
                <w:kern w:val="0"/>
                <w:szCs w:val="21"/>
              </w:rPr>
              <w:t>委托验收</w:t>
            </w:r>
          </w:p>
        </w:tc>
      </w:tr>
      <w:tr w:rsidR="0008420B" w:rsidRPr="00D33DCB">
        <w:trPr>
          <w:trHeight w:val="622"/>
          <w:jc w:val="center"/>
        </w:trPr>
        <w:tc>
          <w:tcPr>
            <w:tcW w:w="1331" w:type="dxa"/>
            <w:tcBorders>
              <w:top w:val="nil"/>
              <w:left w:val="single" w:sz="8" w:space="0" w:color="auto"/>
              <w:bottom w:val="single" w:sz="8" w:space="0" w:color="auto"/>
              <w:right w:val="single" w:sz="8" w:space="0" w:color="auto"/>
            </w:tcBorders>
            <w:vAlign w:val="center"/>
          </w:tcPr>
          <w:p w:rsidR="0008420B" w:rsidRPr="00D33DCB" w:rsidRDefault="00A6629B">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D33DCB">
              <w:rPr>
                <w:rFonts w:ascii="Verdana" w:hAnsi="Verdana" w:cs="宋体"/>
                <w:color w:val="000000" w:themeColor="text1"/>
                <w:kern w:val="0"/>
                <w:szCs w:val="21"/>
              </w:rPr>
              <w:t>序号</w:t>
            </w:r>
          </w:p>
        </w:tc>
        <w:tc>
          <w:tcPr>
            <w:tcW w:w="1921" w:type="dxa"/>
            <w:tcBorders>
              <w:top w:val="nil"/>
              <w:left w:val="nil"/>
              <w:bottom w:val="single" w:sz="8" w:space="0" w:color="auto"/>
              <w:right w:val="single" w:sz="8" w:space="0" w:color="auto"/>
            </w:tcBorders>
            <w:vAlign w:val="center"/>
          </w:tcPr>
          <w:p w:rsidR="0008420B" w:rsidRPr="00D33DCB" w:rsidRDefault="00A6629B">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D33DCB">
              <w:rPr>
                <w:rFonts w:ascii="Verdana" w:hAnsi="Verdana" w:cs="宋体"/>
                <w:color w:val="000000" w:themeColor="text1"/>
                <w:kern w:val="0"/>
                <w:szCs w:val="21"/>
              </w:rPr>
              <w:t>名</w:t>
            </w:r>
            <w:r w:rsidRPr="00D33DCB">
              <w:rPr>
                <w:rFonts w:ascii="Verdana" w:hAnsi="Verdana" w:cs="宋体"/>
                <w:color w:val="000000" w:themeColor="text1"/>
                <w:kern w:val="0"/>
                <w:szCs w:val="21"/>
              </w:rPr>
              <w:t xml:space="preserve"> </w:t>
            </w:r>
            <w:r w:rsidRPr="00D33DCB">
              <w:rPr>
                <w:rFonts w:ascii="Verdana" w:hAnsi="Verdana" w:cs="宋体"/>
                <w:color w:val="000000" w:themeColor="text1"/>
                <w:kern w:val="0"/>
                <w:szCs w:val="21"/>
              </w:rPr>
              <w:t>称</w:t>
            </w:r>
          </w:p>
        </w:tc>
        <w:tc>
          <w:tcPr>
            <w:tcW w:w="2902" w:type="dxa"/>
            <w:gridSpan w:val="3"/>
            <w:tcBorders>
              <w:top w:val="nil"/>
              <w:left w:val="nil"/>
              <w:bottom w:val="single" w:sz="8" w:space="0" w:color="auto"/>
              <w:right w:val="single" w:sz="8" w:space="0" w:color="auto"/>
            </w:tcBorders>
            <w:vAlign w:val="center"/>
          </w:tcPr>
          <w:p w:rsidR="0008420B" w:rsidRPr="00D33DCB" w:rsidRDefault="00A6629B">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D33DCB">
              <w:rPr>
                <w:rFonts w:ascii="Verdana" w:hAnsi="Verdana" w:cs="宋体"/>
                <w:color w:val="000000" w:themeColor="text1"/>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08420B" w:rsidRPr="00D33DCB" w:rsidRDefault="00A6629B">
            <w:pPr>
              <w:widowControl/>
              <w:snapToGrid w:val="0"/>
              <w:spacing w:before="100" w:beforeAutospacing="1" w:after="100" w:afterAutospacing="1" w:line="320" w:lineRule="atLeast"/>
              <w:jc w:val="center"/>
              <w:rPr>
                <w:rFonts w:ascii="Verdana" w:hAnsi="Verdana" w:cs="宋体"/>
                <w:color w:val="000000" w:themeColor="text1"/>
                <w:kern w:val="0"/>
                <w:szCs w:val="21"/>
              </w:rPr>
            </w:pPr>
            <w:r w:rsidRPr="00D33DCB">
              <w:rPr>
                <w:rFonts w:ascii="Verdana" w:hAnsi="Verdana" w:cs="宋体"/>
                <w:color w:val="000000" w:themeColor="text1"/>
                <w:kern w:val="0"/>
                <w:szCs w:val="21"/>
              </w:rPr>
              <w:t>数量</w:t>
            </w:r>
          </w:p>
        </w:tc>
        <w:tc>
          <w:tcPr>
            <w:tcW w:w="2354" w:type="dxa"/>
            <w:tcBorders>
              <w:top w:val="nil"/>
              <w:left w:val="nil"/>
              <w:bottom w:val="single" w:sz="8" w:space="0" w:color="auto"/>
              <w:right w:val="single" w:sz="8" w:space="0" w:color="auto"/>
            </w:tcBorders>
            <w:vAlign w:val="center"/>
          </w:tcPr>
          <w:p w:rsidR="0008420B" w:rsidRPr="00D33DCB" w:rsidRDefault="00A6629B">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D33DCB">
              <w:rPr>
                <w:rFonts w:ascii="Verdana" w:hAnsi="Verdana" w:cs="宋体"/>
                <w:color w:val="000000" w:themeColor="text1"/>
                <w:kern w:val="0"/>
                <w:szCs w:val="21"/>
              </w:rPr>
              <w:t>金</w:t>
            </w:r>
            <w:r w:rsidRPr="00D33DCB">
              <w:rPr>
                <w:rFonts w:ascii="Verdana" w:hAnsi="Verdana" w:cs="宋体"/>
                <w:color w:val="000000" w:themeColor="text1"/>
                <w:kern w:val="0"/>
                <w:szCs w:val="21"/>
              </w:rPr>
              <w:t xml:space="preserve"> </w:t>
            </w:r>
            <w:r w:rsidRPr="00D33DCB">
              <w:rPr>
                <w:rFonts w:ascii="Verdana" w:hAnsi="Verdana" w:cs="宋体"/>
                <w:color w:val="000000" w:themeColor="text1"/>
                <w:kern w:val="0"/>
                <w:szCs w:val="21"/>
              </w:rPr>
              <w:t>额</w:t>
            </w:r>
          </w:p>
        </w:tc>
      </w:tr>
      <w:tr w:rsidR="0008420B" w:rsidRPr="00D33DCB">
        <w:trPr>
          <w:trHeight w:val="487"/>
          <w:jc w:val="center"/>
        </w:trPr>
        <w:tc>
          <w:tcPr>
            <w:tcW w:w="1331" w:type="dxa"/>
            <w:tcBorders>
              <w:top w:val="nil"/>
              <w:left w:val="single" w:sz="8" w:space="0" w:color="auto"/>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c>
          <w:tcPr>
            <w:tcW w:w="1921" w:type="dxa"/>
            <w:tcBorders>
              <w:top w:val="nil"/>
              <w:left w:val="nil"/>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c>
          <w:tcPr>
            <w:tcW w:w="2354" w:type="dxa"/>
            <w:tcBorders>
              <w:top w:val="nil"/>
              <w:left w:val="nil"/>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r>
      <w:tr w:rsidR="0008420B" w:rsidRPr="00D33DCB">
        <w:trPr>
          <w:trHeight w:val="487"/>
          <w:jc w:val="center"/>
        </w:trPr>
        <w:tc>
          <w:tcPr>
            <w:tcW w:w="1331" w:type="dxa"/>
            <w:tcBorders>
              <w:top w:val="nil"/>
              <w:left w:val="single" w:sz="8" w:space="0" w:color="auto"/>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c>
          <w:tcPr>
            <w:tcW w:w="1921" w:type="dxa"/>
            <w:tcBorders>
              <w:top w:val="nil"/>
              <w:left w:val="nil"/>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c>
          <w:tcPr>
            <w:tcW w:w="2354" w:type="dxa"/>
            <w:tcBorders>
              <w:top w:val="nil"/>
              <w:left w:val="nil"/>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r>
      <w:tr w:rsidR="0008420B" w:rsidRPr="00D33DCB">
        <w:trPr>
          <w:trHeight w:val="487"/>
          <w:jc w:val="center"/>
        </w:trPr>
        <w:tc>
          <w:tcPr>
            <w:tcW w:w="1331" w:type="dxa"/>
            <w:tcBorders>
              <w:top w:val="nil"/>
              <w:left w:val="single" w:sz="8" w:space="0" w:color="auto"/>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c>
          <w:tcPr>
            <w:tcW w:w="1921" w:type="dxa"/>
            <w:tcBorders>
              <w:top w:val="nil"/>
              <w:left w:val="nil"/>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c>
          <w:tcPr>
            <w:tcW w:w="2354" w:type="dxa"/>
            <w:tcBorders>
              <w:top w:val="nil"/>
              <w:left w:val="nil"/>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r>
      <w:tr w:rsidR="0008420B" w:rsidRPr="00D33DCB">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08420B" w:rsidRPr="00D33DCB" w:rsidRDefault="00A6629B">
            <w:pPr>
              <w:widowControl/>
              <w:snapToGrid w:val="0"/>
              <w:spacing w:before="100" w:beforeAutospacing="1" w:after="100" w:afterAutospacing="1" w:line="320" w:lineRule="atLeast"/>
              <w:ind w:firstLine="5"/>
              <w:jc w:val="center"/>
              <w:rPr>
                <w:rFonts w:ascii="Verdana" w:hAnsi="Verdana" w:cs="宋体"/>
                <w:color w:val="000000" w:themeColor="text1"/>
                <w:kern w:val="0"/>
                <w:szCs w:val="21"/>
              </w:rPr>
            </w:pPr>
            <w:r w:rsidRPr="00D33DCB">
              <w:rPr>
                <w:rFonts w:ascii="Verdana" w:hAnsi="Verdana" w:cs="宋体"/>
                <w:color w:val="000000" w:themeColor="text1"/>
                <w:kern w:val="0"/>
                <w:szCs w:val="21"/>
              </w:rPr>
              <w:t>合</w:t>
            </w:r>
            <w:r w:rsidRPr="00D33DCB">
              <w:rPr>
                <w:rFonts w:ascii="Verdana" w:hAnsi="Verdana" w:cs="宋体"/>
                <w:color w:val="000000" w:themeColor="text1"/>
                <w:kern w:val="0"/>
                <w:szCs w:val="21"/>
              </w:rPr>
              <w:t xml:space="preserve"> </w:t>
            </w:r>
            <w:r w:rsidRPr="00D33DCB">
              <w:rPr>
                <w:rFonts w:ascii="Verdana" w:hAnsi="Verdana" w:cs="宋体"/>
                <w:color w:val="000000" w:themeColor="text1"/>
                <w:kern w:val="0"/>
                <w:szCs w:val="21"/>
              </w:rPr>
              <w:t>计</w:t>
            </w:r>
          </w:p>
        </w:tc>
        <w:tc>
          <w:tcPr>
            <w:tcW w:w="863" w:type="dxa"/>
            <w:gridSpan w:val="2"/>
            <w:tcBorders>
              <w:top w:val="nil"/>
              <w:left w:val="nil"/>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c>
          <w:tcPr>
            <w:tcW w:w="2354" w:type="dxa"/>
            <w:tcBorders>
              <w:top w:val="nil"/>
              <w:left w:val="nil"/>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r>
      <w:tr w:rsidR="0008420B" w:rsidRPr="00D33DCB">
        <w:trPr>
          <w:trHeight w:val="641"/>
          <w:jc w:val="center"/>
        </w:trPr>
        <w:tc>
          <w:tcPr>
            <w:tcW w:w="9371" w:type="dxa"/>
            <w:gridSpan w:val="8"/>
            <w:tcBorders>
              <w:top w:val="nil"/>
              <w:left w:val="single" w:sz="8" w:space="0" w:color="auto"/>
              <w:bottom w:val="single" w:sz="8" w:space="0" w:color="auto"/>
              <w:right w:val="single" w:sz="8" w:space="0" w:color="auto"/>
            </w:tcBorders>
            <w:vAlign w:val="center"/>
          </w:tcPr>
          <w:p w:rsidR="0008420B" w:rsidRPr="00D33DCB" w:rsidRDefault="00A6629B">
            <w:pPr>
              <w:widowControl/>
              <w:snapToGrid w:val="0"/>
              <w:spacing w:before="100" w:beforeAutospacing="1" w:after="100" w:afterAutospacing="1" w:line="320" w:lineRule="atLeast"/>
              <w:ind w:firstLine="2"/>
              <w:jc w:val="left"/>
              <w:rPr>
                <w:rFonts w:ascii="Verdana" w:hAnsi="Verdana" w:cs="宋体"/>
                <w:color w:val="000000" w:themeColor="text1"/>
                <w:kern w:val="0"/>
                <w:szCs w:val="21"/>
              </w:rPr>
            </w:pPr>
            <w:r w:rsidRPr="00D33DCB">
              <w:rPr>
                <w:rFonts w:ascii="Verdana" w:hAnsi="Verdana" w:cs="宋体"/>
                <w:color w:val="000000" w:themeColor="text1"/>
                <w:kern w:val="0"/>
                <w:szCs w:val="21"/>
              </w:rPr>
              <w:t>合计大写金额：</w:t>
            </w:r>
            <w:r w:rsidRPr="00D33DCB">
              <w:rPr>
                <w:rFonts w:ascii="Verdana" w:hAnsi="Verdana" w:cs="宋体"/>
                <w:color w:val="000000" w:themeColor="text1"/>
                <w:kern w:val="0"/>
                <w:szCs w:val="21"/>
              </w:rPr>
              <w:t xml:space="preserve"> </w:t>
            </w:r>
            <w:r w:rsidRPr="00D33DCB">
              <w:rPr>
                <w:rFonts w:ascii="Verdana" w:hAnsi="Verdana" w:cs="宋体" w:hint="eastAsia"/>
                <w:color w:val="000000" w:themeColor="text1"/>
                <w:kern w:val="0"/>
                <w:szCs w:val="21"/>
              </w:rPr>
              <w:t>亿</w:t>
            </w:r>
            <w:r w:rsidRPr="00D33DCB">
              <w:rPr>
                <w:rFonts w:ascii="Verdana" w:hAnsi="Verdana" w:cs="宋体" w:hint="eastAsia"/>
                <w:color w:val="000000" w:themeColor="text1"/>
                <w:kern w:val="0"/>
                <w:szCs w:val="21"/>
              </w:rPr>
              <w:t xml:space="preserve"> </w:t>
            </w:r>
            <w:r w:rsidRPr="00D33DCB">
              <w:rPr>
                <w:rFonts w:ascii="Verdana" w:hAnsi="Verdana" w:cs="宋体"/>
                <w:color w:val="000000" w:themeColor="text1"/>
                <w:kern w:val="0"/>
                <w:szCs w:val="21"/>
              </w:rPr>
              <w:t>仟</w:t>
            </w:r>
            <w:r w:rsidRPr="00D33DCB">
              <w:rPr>
                <w:rFonts w:ascii="Verdana" w:hAnsi="Verdana" w:cs="宋体"/>
                <w:color w:val="000000" w:themeColor="text1"/>
                <w:kern w:val="0"/>
                <w:szCs w:val="21"/>
              </w:rPr>
              <w:t xml:space="preserve"> </w:t>
            </w:r>
            <w:r w:rsidRPr="00D33DCB">
              <w:rPr>
                <w:rFonts w:ascii="Verdana" w:hAnsi="Verdana" w:cs="宋体"/>
                <w:color w:val="000000" w:themeColor="text1"/>
                <w:kern w:val="0"/>
                <w:szCs w:val="21"/>
              </w:rPr>
              <w:t>佰</w:t>
            </w:r>
            <w:r w:rsidRPr="00D33DCB">
              <w:rPr>
                <w:rFonts w:ascii="Verdana" w:hAnsi="Verdana" w:cs="宋体"/>
                <w:color w:val="000000" w:themeColor="text1"/>
                <w:kern w:val="0"/>
                <w:szCs w:val="21"/>
              </w:rPr>
              <w:t xml:space="preserve"> </w:t>
            </w:r>
            <w:r w:rsidRPr="00D33DCB">
              <w:rPr>
                <w:rFonts w:ascii="Verdana" w:hAnsi="Verdana" w:cs="宋体"/>
                <w:color w:val="000000" w:themeColor="text1"/>
                <w:kern w:val="0"/>
                <w:szCs w:val="21"/>
              </w:rPr>
              <w:t>拾</w:t>
            </w:r>
            <w:r w:rsidRPr="00D33DCB">
              <w:rPr>
                <w:rFonts w:ascii="Verdana" w:hAnsi="Verdana" w:cs="宋体"/>
                <w:color w:val="000000" w:themeColor="text1"/>
                <w:kern w:val="0"/>
                <w:szCs w:val="21"/>
              </w:rPr>
              <w:t xml:space="preserve"> </w:t>
            </w:r>
            <w:r w:rsidRPr="00D33DCB">
              <w:rPr>
                <w:rFonts w:ascii="Verdana" w:hAnsi="Verdana" w:cs="宋体"/>
                <w:color w:val="000000" w:themeColor="text1"/>
                <w:kern w:val="0"/>
                <w:szCs w:val="21"/>
              </w:rPr>
              <w:t>万</w:t>
            </w:r>
            <w:r w:rsidRPr="00D33DCB">
              <w:rPr>
                <w:rFonts w:ascii="Verdana" w:hAnsi="Verdana" w:cs="宋体"/>
                <w:color w:val="000000" w:themeColor="text1"/>
                <w:kern w:val="0"/>
                <w:szCs w:val="21"/>
              </w:rPr>
              <w:t xml:space="preserve"> </w:t>
            </w:r>
            <w:r w:rsidRPr="00D33DCB">
              <w:rPr>
                <w:rFonts w:ascii="Verdana" w:hAnsi="Verdana" w:cs="宋体"/>
                <w:color w:val="000000" w:themeColor="text1"/>
                <w:kern w:val="0"/>
                <w:szCs w:val="21"/>
              </w:rPr>
              <w:t>仟</w:t>
            </w:r>
            <w:r w:rsidRPr="00D33DCB">
              <w:rPr>
                <w:rFonts w:ascii="Verdana" w:hAnsi="Verdana" w:cs="宋体"/>
                <w:color w:val="000000" w:themeColor="text1"/>
                <w:kern w:val="0"/>
                <w:szCs w:val="21"/>
              </w:rPr>
              <w:t xml:space="preserve"> </w:t>
            </w:r>
            <w:r w:rsidRPr="00D33DCB">
              <w:rPr>
                <w:rFonts w:ascii="Verdana" w:hAnsi="Verdana" w:cs="宋体"/>
                <w:color w:val="000000" w:themeColor="text1"/>
                <w:kern w:val="0"/>
                <w:szCs w:val="21"/>
              </w:rPr>
              <w:t>佰</w:t>
            </w:r>
            <w:r w:rsidRPr="00D33DCB">
              <w:rPr>
                <w:rFonts w:ascii="Verdana" w:hAnsi="Verdana" w:cs="宋体"/>
                <w:color w:val="000000" w:themeColor="text1"/>
                <w:kern w:val="0"/>
                <w:szCs w:val="21"/>
              </w:rPr>
              <w:t xml:space="preserve"> </w:t>
            </w:r>
            <w:r w:rsidRPr="00D33DCB">
              <w:rPr>
                <w:rFonts w:ascii="Verdana" w:hAnsi="Verdana" w:cs="宋体"/>
                <w:color w:val="000000" w:themeColor="text1"/>
                <w:kern w:val="0"/>
                <w:szCs w:val="21"/>
              </w:rPr>
              <w:t>拾</w:t>
            </w:r>
            <w:r w:rsidRPr="00D33DCB">
              <w:rPr>
                <w:rFonts w:ascii="Verdana" w:hAnsi="Verdana" w:cs="宋体"/>
                <w:color w:val="000000" w:themeColor="text1"/>
                <w:kern w:val="0"/>
                <w:szCs w:val="21"/>
              </w:rPr>
              <w:t xml:space="preserve"> </w:t>
            </w:r>
            <w:r w:rsidRPr="00D33DCB">
              <w:rPr>
                <w:rFonts w:ascii="Verdana" w:hAnsi="Verdana" w:cs="宋体"/>
                <w:color w:val="000000" w:themeColor="text1"/>
                <w:kern w:val="0"/>
                <w:szCs w:val="21"/>
              </w:rPr>
              <w:t>元</w:t>
            </w:r>
          </w:p>
        </w:tc>
      </w:tr>
      <w:tr w:rsidR="0008420B" w:rsidRPr="00D33DCB">
        <w:trPr>
          <w:trHeight w:val="641"/>
          <w:jc w:val="center"/>
        </w:trPr>
        <w:tc>
          <w:tcPr>
            <w:tcW w:w="1331" w:type="dxa"/>
            <w:tcBorders>
              <w:top w:val="nil"/>
              <w:left w:val="single" w:sz="8" w:space="0" w:color="auto"/>
              <w:bottom w:val="single" w:sz="8" w:space="0" w:color="auto"/>
              <w:right w:val="single" w:sz="8" w:space="0" w:color="auto"/>
            </w:tcBorders>
            <w:vAlign w:val="center"/>
          </w:tcPr>
          <w:p w:rsidR="0008420B" w:rsidRPr="00D33DCB" w:rsidRDefault="00A6629B">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D33DCB">
              <w:rPr>
                <w:rFonts w:ascii="Verdana" w:hAnsi="Verdana" w:cs="宋体"/>
                <w:color w:val="000000" w:themeColor="text1"/>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c>
          <w:tcPr>
            <w:tcW w:w="2282" w:type="dxa"/>
            <w:gridSpan w:val="3"/>
            <w:tcBorders>
              <w:top w:val="nil"/>
              <w:left w:val="nil"/>
              <w:bottom w:val="single" w:sz="8" w:space="0" w:color="auto"/>
              <w:right w:val="single" w:sz="8" w:space="0" w:color="auto"/>
            </w:tcBorders>
            <w:vAlign w:val="center"/>
          </w:tcPr>
          <w:p w:rsidR="0008420B" w:rsidRPr="00D33DCB" w:rsidRDefault="00A6629B">
            <w:pPr>
              <w:widowControl/>
              <w:snapToGrid w:val="0"/>
              <w:spacing w:before="100" w:beforeAutospacing="1" w:after="100" w:afterAutospacing="1" w:line="320" w:lineRule="atLeast"/>
              <w:ind w:firstLine="46"/>
              <w:jc w:val="center"/>
              <w:rPr>
                <w:rFonts w:ascii="Verdana" w:hAnsi="Verdana" w:cs="宋体"/>
                <w:color w:val="000000" w:themeColor="text1"/>
                <w:kern w:val="0"/>
                <w:szCs w:val="21"/>
              </w:rPr>
            </w:pPr>
            <w:r w:rsidRPr="00D33DCB">
              <w:rPr>
                <w:rFonts w:ascii="Verdana" w:hAnsi="Verdana" w:cs="宋体"/>
                <w:color w:val="000000" w:themeColor="text1"/>
                <w:kern w:val="0"/>
                <w:szCs w:val="21"/>
              </w:rPr>
              <w:t>合同交货验收日期</w:t>
            </w:r>
          </w:p>
        </w:tc>
        <w:tc>
          <w:tcPr>
            <w:tcW w:w="3039" w:type="dxa"/>
            <w:gridSpan w:val="2"/>
            <w:tcBorders>
              <w:top w:val="nil"/>
              <w:left w:val="nil"/>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r>
      <w:tr w:rsidR="0008420B" w:rsidRPr="00D33DCB">
        <w:trPr>
          <w:trHeight w:val="394"/>
          <w:jc w:val="center"/>
        </w:trPr>
        <w:tc>
          <w:tcPr>
            <w:tcW w:w="1331" w:type="dxa"/>
            <w:tcBorders>
              <w:top w:val="nil"/>
              <w:left w:val="single" w:sz="8" w:space="0" w:color="auto"/>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c>
          <w:tcPr>
            <w:tcW w:w="2719" w:type="dxa"/>
            <w:gridSpan w:val="2"/>
            <w:tcBorders>
              <w:top w:val="nil"/>
              <w:left w:val="nil"/>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c>
          <w:tcPr>
            <w:tcW w:w="2282" w:type="dxa"/>
            <w:gridSpan w:val="3"/>
            <w:tcBorders>
              <w:top w:val="nil"/>
              <w:left w:val="nil"/>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c>
          <w:tcPr>
            <w:tcW w:w="3039" w:type="dxa"/>
            <w:gridSpan w:val="2"/>
            <w:tcBorders>
              <w:top w:val="nil"/>
              <w:left w:val="nil"/>
              <w:bottom w:val="single" w:sz="8" w:space="0" w:color="auto"/>
              <w:right w:val="single" w:sz="8" w:space="0" w:color="auto"/>
            </w:tcBorders>
            <w:vAlign w:val="center"/>
          </w:tcPr>
          <w:p w:rsidR="0008420B" w:rsidRPr="00D33DCB" w:rsidRDefault="0008420B">
            <w:pPr>
              <w:widowControl/>
              <w:spacing w:before="100" w:beforeAutospacing="1" w:after="100" w:afterAutospacing="1" w:line="240" w:lineRule="atLeast"/>
              <w:jc w:val="center"/>
              <w:rPr>
                <w:rFonts w:ascii="Verdana" w:hAnsi="Verdana" w:cs="宋体"/>
                <w:color w:val="000000" w:themeColor="text1"/>
                <w:kern w:val="0"/>
                <w:szCs w:val="21"/>
              </w:rPr>
            </w:pPr>
          </w:p>
        </w:tc>
      </w:tr>
      <w:tr w:rsidR="0008420B" w:rsidRPr="00D33DCB">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420B" w:rsidRPr="00D33DCB" w:rsidRDefault="00A6629B">
            <w:pPr>
              <w:widowControl/>
              <w:snapToGrid w:val="0"/>
              <w:spacing w:before="100" w:beforeAutospacing="1" w:after="100" w:afterAutospacing="1" w:line="320" w:lineRule="atLeast"/>
              <w:jc w:val="left"/>
              <w:rPr>
                <w:rFonts w:ascii="Verdana" w:hAnsi="Verdana" w:cs="宋体"/>
                <w:color w:val="000000" w:themeColor="text1"/>
                <w:kern w:val="0"/>
                <w:szCs w:val="21"/>
              </w:rPr>
            </w:pPr>
            <w:r w:rsidRPr="00D33DCB">
              <w:rPr>
                <w:rFonts w:ascii="Verdana" w:hAnsi="Verdana" w:cs="宋体"/>
                <w:color w:val="000000" w:themeColor="text1"/>
                <w:kern w:val="0"/>
                <w:szCs w:val="21"/>
              </w:rPr>
              <w:t>验收具体内容</w:t>
            </w:r>
          </w:p>
        </w:tc>
        <w:tc>
          <w:tcPr>
            <w:tcW w:w="804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08420B" w:rsidRPr="00D33DCB" w:rsidRDefault="00A6629B">
            <w:pPr>
              <w:widowControl/>
              <w:snapToGrid w:val="0"/>
              <w:spacing w:before="100" w:beforeAutospacing="1" w:after="100" w:afterAutospacing="1" w:line="320" w:lineRule="atLeast"/>
              <w:jc w:val="left"/>
              <w:rPr>
                <w:rFonts w:ascii="Verdana" w:hAnsi="Verdana" w:cs="宋体"/>
                <w:color w:val="000000" w:themeColor="text1"/>
                <w:kern w:val="0"/>
                <w:szCs w:val="21"/>
              </w:rPr>
            </w:pPr>
            <w:r w:rsidRPr="00D33DCB">
              <w:rPr>
                <w:rFonts w:ascii="Verdana" w:hAnsi="Verdana" w:cs="宋体"/>
                <w:color w:val="000000" w:themeColor="text1"/>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sidRPr="00D33DCB">
              <w:rPr>
                <w:rFonts w:ascii="Verdana" w:hAnsi="Verdana" w:cs="宋体"/>
                <w:color w:val="000000" w:themeColor="text1"/>
                <w:kern w:val="0"/>
                <w:szCs w:val="21"/>
              </w:rPr>
              <w:t>)</w:t>
            </w:r>
          </w:p>
        </w:tc>
      </w:tr>
      <w:tr w:rsidR="0008420B" w:rsidRPr="00D33DCB">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420B" w:rsidRPr="00D33DCB" w:rsidRDefault="00A6629B">
            <w:pPr>
              <w:widowControl/>
              <w:spacing w:before="100" w:beforeAutospacing="1" w:after="100" w:afterAutospacing="1" w:line="320" w:lineRule="atLeast"/>
              <w:jc w:val="left"/>
              <w:rPr>
                <w:rFonts w:ascii="Verdana" w:hAnsi="Verdana" w:cs="宋体"/>
                <w:color w:val="000000" w:themeColor="text1"/>
                <w:kern w:val="0"/>
                <w:szCs w:val="21"/>
              </w:rPr>
            </w:pPr>
            <w:r w:rsidRPr="00D33DCB">
              <w:rPr>
                <w:rFonts w:ascii="Verdana" w:hAnsi="Verdana" w:cs="宋体"/>
                <w:color w:val="000000" w:themeColor="text1"/>
                <w:kern w:val="0"/>
                <w:szCs w:val="21"/>
              </w:rPr>
              <w:t>验收小组意见</w:t>
            </w:r>
          </w:p>
        </w:tc>
        <w:tc>
          <w:tcPr>
            <w:tcW w:w="8040" w:type="dxa"/>
            <w:gridSpan w:val="7"/>
            <w:tcBorders>
              <w:top w:val="nil"/>
              <w:left w:val="nil"/>
              <w:bottom w:val="single" w:sz="8" w:space="0" w:color="auto"/>
              <w:right w:val="single" w:sz="8" w:space="0" w:color="auto"/>
            </w:tcBorders>
            <w:vAlign w:val="center"/>
          </w:tcPr>
          <w:p w:rsidR="0008420B" w:rsidRPr="00D33DCB" w:rsidRDefault="00A6629B">
            <w:pPr>
              <w:widowControl/>
              <w:spacing w:before="100" w:beforeAutospacing="1" w:after="100" w:afterAutospacing="1" w:line="320" w:lineRule="atLeast"/>
              <w:jc w:val="left"/>
              <w:rPr>
                <w:rFonts w:ascii="Verdana" w:hAnsi="Verdana" w:cs="宋体"/>
                <w:color w:val="000000" w:themeColor="text1"/>
                <w:kern w:val="0"/>
                <w:szCs w:val="21"/>
              </w:rPr>
            </w:pPr>
            <w:r w:rsidRPr="00D33DCB">
              <w:rPr>
                <w:rFonts w:ascii="Verdana" w:hAnsi="Verdana" w:cs="宋体"/>
                <w:color w:val="000000" w:themeColor="text1"/>
                <w:kern w:val="0"/>
                <w:szCs w:val="21"/>
              </w:rPr>
              <w:t>验收结论性意见：</w:t>
            </w:r>
          </w:p>
        </w:tc>
      </w:tr>
      <w:tr w:rsidR="0008420B" w:rsidRPr="00D33DCB">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08420B" w:rsidRPr="00D33DCB" w:rsidRDefault="0008420B">
            <w:pPr>
              <w:widowControl/>
              <w:jc w:val="left"/>
              <w:rPr>
                <w:rFonts w:ascii="Verdana" w:hAnsi="Verdana" w:cs="宋体"/>
                <w:color w:val="000000" w:themeColor="text1"/>
                <w:kern w:val="0"/>
                <w:szCs w:val="21"/>
              </w:rPr>
            </w:pPr>
          </w:p>
        </w:tc>
        <w:tc>
          <w:tcPr>
            <w:tcW w:w="8040" w:type="dxa"/>
            <w:gridSpan w:val="7"/>
            <w:tcBorders>
              <w:top w:val="nil"/>
              <w:left w:val="nil"/>
              <w:bottom w:val="single" w:sz="8" w:space="0" w:color="auto"/>
              <w:right w:val="single" w:sz="8" w:space="0" w:color="auto"/>
            </w:tcBorders>
            <w:vAlign w:val="center"/>
          </w:tcPr>
          <w:p w:rsidR="0008420B" w:rsidRPr="00D33DCB" w:rsidRDefault="00A6629B">
            <w:pPr>
              <w:widowControl/>
              <w:spacing w:before="100" w:beforeAutospacing="1" w:after="100" w:afterAutospacing="1" w:line="320" w:lineRule="atLeast"/>
              <w:ind w:firstLine="96"/>
              <w:jc w:val="left"/>
              <w:rPr>
                <w:rFonts w:ascii="Verdana" w:hAnsi="Verdana" w:cs="宋体"/>
                <w:color w:val="000000" w:themeColor="text1"/>
                <w:kern w:val="0"/>
                <w:szCs w:val="21"/>
              </w:rPr>
            </w:pPr>
            <w:r w:rsidRPr="00D33DCB">
              <w:rPr>
                <w:rFonts w:ascii="Verdana" w:hAnsi="Verdana" w:cs="宋体"/>
                <w:color w:val="000000" w:themeColor="text1"/>
                <w:kern w:val="0"/>
                <w:szCs w:val="21"/>
              </w:rPr>
              <w:t>有异议的意见和说明理由：</w:t>
            </w:r>
          </w:p>
          <w:p w:rsidR="0008420B" w:rsidRPr="00D33DCB" w:rsidRDefault="00A6629B">
            <w:pPr>
              <w:widowControl/>
              <w:spacing w:before="100" w:beforeAutospacing="1" w:after="100" w:afterAutospacing="1" w:line="320" w:lineRule="atLeast"/>
              <w:jc w:val="left"/>
              <w:rPr>
                <w:rFonts w:ascii="Verdana" w:hAnsi="Verdana" w:cs="宋体"/>
                <w:color w:val="000000" w:themeColor="text1"/>
                <w:kern w:val="0"/>
                <w:szCs w:val="21"/>
              </w:rPr>
            </w:pPr>
            <w:r w:rsidRPr="00D33DCB">
              <w:rPr>
                <w:rFonts w:ascii="Verdana" w:hAnsi="Verdana" w:cs="宋体"/>
                <w:color w:val="000000" w:themeColor="text1"/>
                <w:kern w:val="0"/>
                <w:szCs w:val="21"/>
              </w:rPr>
              <w:t>签字：</w:t>
            </w:r>
          </w:p>
        </w:tc>
      </w:tr>
      <w:tr w:rsidR="0008420B" w:rsidRPr="00D33DCB">
        <w:trPr>
          <w:trHeight w:val="507"/>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420B" w:rsidRPr="00D33DCB" w:rsidRDefault="00A6629B">
            <w:pPr>
              <w:widowControl/>
              <w:spacing w:before="100" w:beforeAutospacing="1" w:after="100" w:afterAutospacing="1" w:line="320" w:lineRule="atLeast"/>
              <w:jc w:val="left"/>
              <w:rPr>
                <w:rFonts w:ascii="Verdana" w:hAnsi="Verdana" w:cs="宋体"/>
                <w:color w:val="000000" w:themeColor="text1"/>
                <w:kern w:val="0"/>
                <w:szCs w:val="21"/>
              </w:rPr>
            </w:pPr>
            <w:r w:rsidRPr="00D33DCB">
              <w:rPr>
                <w:rFonts w:ascii="Verdana" w:hAnsi="Verdana" w:cs="宋体"/>
                <w:color w:val="000000" w:themeColor="text1"/>
                <w:kern w:val="0"/>
                <w:szCs w:val="21"/>
              </w:rPr>
              <w:t>验收小组成员签字：</w:t>
            </w:r>
          </w:p>
        </w:tc>
      </w:tr>
      <w:tr w:rsidR="0008420B" w:rsidRPr="00D33DCB">
        <w:trPr>
          <w:trHeight w:val="736"/>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420B" w:rsidRPr="00D33DCB" w:rsidRDefault="00A6629B">
            <w:pPr>
              <w:widowControl/>
              <w:spacing w:before="100" w:beforeAutospacing="1" w:after="100" w:afterAutospacing="1" w:line="320" w:lineRule="atLeast"/>
              <w:jc w:val="left"/>
              <w:rPr>
                <w:rFonts w:ascii="Verdana" w:hAnsi="Verdana" w:cs="宋体"/>
                <w:color w:val="000000" w:themeColor="text1"/>
                <w:kern w:val="0"/>
                <w:szCs w:val="21"/>
              </w:rPr>
            </w:pPr>
            <w:r w:rsidRPr="00D33DCB">
              <w:rPr>
                <w:rFonts w:ascii="Verdana" w:hAnsi="Verdana" w:cs="宋体"/>
                <w:color w:val="000000" w:themeColor="text1"/>
                <w:kern w:val="0"/>
                <w:szCs w:val="21"/>
              </w:rPr>
              <w:t>监督人员或其他相关人员签字：</w:t>
            </w:r>
          </w:p>
          <w:p w:rsidR="0008420B" w:rsidRPr="00D33DCB" w:rsidRDefault="00A6629B">
            <w:pPr>
              <w:widowControl/>
              <w:spacing w:before="100" w:beforeAutospacing="1" w:after="100" w:afterAutospacing="1" w:line="320" w:lineRule="atLeast"/>
              <w:ind w:firstLine="74"/>
              <w:jc w:val="left"/>
              <w:rPr>
                <w:rFonts w:ascii="Verdana" w:hAnsi="Verdana" w:cs="宋体"/>
                <w:color w:val="000000" w:themeColor="text1"/>
                <w:kern w:val="0"/>
                <w:szCs w:val="21"/>
              </w:rPr>
            </w:pPr>
            <w:r w:rsidRPr="00D33DCB">
              <w:rPr>
                <w:rFonts w:ascii="Verdana" w:hAnsi="Verdana" w:cs="宋体"/>
                <w:color w:val="000000" w:themeColor="text1"/>
                <w:kern w:val="0"/>
                <w:szCs w:val="21"/>
              </w:rPr>
              <w:t>或受邀机构的意见（盖章）：</w:t>
            </w:r>
          </w:p>
        </w:tc>
      </w:tr>
      <w:tr w:rsidR="0008420B" w:rsidRPr="00D33DCB">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08420B" w:rsidRPr="00D33DCB" w:rsidRDefault="00A6629B">
            <w:pPr>
              <w:widowControl/>
              <w:spacing w:before="100" w:beforeAutospacing="1" w:after="100" w:afterAutospacing="1" w:line="320" w:lineRule="atLeast"/>
              <w:ind w:firstLine="74"/>
              <w:jc w:val="left"/>
              <w:rPr>
                <w:rFonts w:ascii="Verdana" w:hAnsi="Verdana" w:cs="宋体"/>
                <w:color w:val="000000" w:themeColor="text1"/>
                <w:kern w:val="0"/>
                <w:szCs w:val="21"/>
              </w:rPr>
            </w:pPr>
            <w:r w:rsidRPr="00D33DCB">
              <w:rPr>
                <w:rFonts w:ascii="Verdana" w:hAnsi="Verdana" w:cs="宋体"/>
                <w:color w:val="000000" w:themeColor="text1"/>
                <w:kern w:val="0"/>
                <w:szCs w:val="21"/>
              </w:rPr>
              <w:t>中标或者成交供应商负责人签字或盖章：</w:t>
            </w:r>
          </w:p>
          <w:p w:rsidR="0008420B" w:rsidRPr="00D33DCB" w:rsidRDefault="00A6629B">
            <w:pPr>
              <w:widowControl/>
              <w:spacing w:before="100" w:beforeAutospacing="1" w:after="100" w:afterAutospacing="1" w:line="320" w:lineRule="atLeast"/>
              <w:jc w:val="left"/>
              <w:rPr>
                <w:rFonts w:ascii="Verdana" w:hAnsi="Verdana" w:cs="宋体"/>
                <w:color w:val="000000" w:themeColor="text1"/>
                <w:kern w:val="0"/>
                <w:szCs w:val="21"/>
              </w:rPr>
            </w:pPr>
            <w:r w:rsidRPr="00D33DCB">
              <w:rPr>
                <w:rFonts w:ascii="Verdana" w:hAnsi="Verdana" w:cs="宋体"/>
                <w:color w:val="000000" w:themeColor="text1"/>
                <w:kern w:val="0"/>
                <w:szCs w:val="21"/>
              </w:rPr>
              <w:t>联系电话：</w:t>
            </w:r>
            <w:r w:rsidRPr="00D33DCB">
              <w:rPr>
                <w:rFonts w:ascii="Verdana" w:hAnsi="Verdana" w:cs="宋体"/>
                <w:color w:val="000000" w:themeColor="text1"/>
                <w:kern w:val="0"/>
                <w:szCs w:val="21"/>
              </w:rPr>
              <w:t xml:space="preserve"> </w:t>
            </w:r>
            <w:r w:rsidRPr="00D33DCB">
              <w:rPr>
                <w:rFonts w:ascii="Verdana" w:hAnsi="Verdana" w:cs="宋体"/>
                <w:color w:val="000000" w:themeColor="text1"/>
                <w:kern w:val="0"/>
                <w:szCs w:val="21"/>
              </w:rPr>
              <w:t>年</w:t>
            </w:r>
            <w:r w:rsidRPr="00D33DCB">
              <w:rPr>
                <w:rFonts w:ascii="Verdana" w:hAnsi="Verdana" w:cs="宋体"/>
                <w:color w:val="000000" w:themeColor="text1"/>
                <w:kern w:val="0"/>
                <w:szCs w:val="21"/>
              </w:rPr>
              <w:t xml:space="preserve"> </w:t>
            </w:r>
            <w:r w:rsidRPr="00D33DCB">
              <w:rPr>
                <w:rFonts w:ascii="Verdana" w:hAnsi="Verdana" w:cs="宋体"/>
                <w:color w:val="000000" w:themeColor="text1"/>
                <w:kern w:val="0"/>
                <w:szCs w:val="21"/>
              </w:rPr>
              <w:t>月</w:t>
            </w:r>
            <w:r w:rsidRPr="00D33DCB">
              <w:rPr>
                <w:rFonts w:ascii="Verdana" w:hAnsi="Verdana" w:cs="宋体"/>
                <w:color w:val="000000" w:themeColor="text1"/>
                <w:kern w:val="0"/>
                <w:szCs w:val="21"/>
              </w:rPr>
              <w:t xml:space="preserve"> </w:t>
            </w:r>
            <w:r w:rsidRPr="00D33DCB">
              <w:rPr>
                <w:rFonts w:ascii="Verdana" w:hAnsi="Verdana" w:cs="宋体"/>
                <w:color w:val="000000" w:themeColor="text1"/>
                <w:kern w:val="0"/>
                <w:szCs w:val="21"/>
              </w:rPr>
              <w:t>日</w:t>
            </w:r>
          </w:p>
        </w:tc>
        <w:tc>
          <w:tcPr>
            <w:tcW w:w="5219" w:type="dxa"/>
            <w:gridSpan w:val="4"/>
            <w:tcBorders>
              <w:top w:val="nil"/>
              <w:left w:val="nil"/>
              <w:bottom w:val="single" w:sz="8" w:space="0" w:color="auto"/>
              <w:right w:val="single" w:sz="8" w:space="0" w:color="auto"/>
            </w:tcBorders>
            <w:vAlign w:val="center"/>
          </w:tcPr>
          <w:p w:rsidR="0008420B" w:rsidRPr="00D33DCB" w:rsidRDefault="00A6629B">
            <w:pPr>
              <w:widowControl/>
              <w:spacing w:before="100" w:beforeAutospacing="1" w:after="100" w:afterAutospacing="1" w:line="320" w:lineRule="atLeast"/>
              <w:jc w:val="left"/>
              <w:rPr>
                <w:rFonts w:ascii="Verdana" w:hAnsi="Verdana" w:cs="宋体"/>
                <w:color w:val="000000" w:themeColor="text1"/>
                <w:kern w:val="0"/>
                <w:szCs w:val="21"/>
              </w:rPr>
            </w:pPr>
            <w:r w:rsidRPr="00D33DCB">
              <w:rPr>
                <w:rFonts w:ascii="Verdana" w:hAnsi="Verdana" w:cs="宋体"/>
                <w:color w:val="000000" w:themeColor="text1"/>
                <w:kern w:val="0"/>
                <w:szCs w:val="21"/>
              </w:rPr>
              <w:t>采购人或受托机构的意见（盖章）：</w:t>
            </w:r>
          </w:p>
          <w:p w:rsidR="0008420B" w:rsidRPr="00D33DCB" w:rsidRDefault="00A6629B">
            <w:pPr>
              <w:widowControl/>
              <w:spacing w:before="100" w:beforeAutospacing="1" w:after="100" w:afterAutospacing="1" w:line="320" w:lineRule="atLeast"/>
              <w:jc w:val="left"/>
              <w:rPr>
                <w:rFonts w:ascii="Verdana" w:hAnsi="Verdana" w:cs="宋体"/>
                <w:color w:val="000000" w:themeColor="text1"/>
                <w:kern w:val="0"/>
                <w:szCs w:val="21"/>
              </w:rPr>
            </w:pPr>
            <w:r w:rsidRPr="00D33DCB">
              <w:rPr>
                <w:rFonts w:ascii="Verdana" w:hAnsi="Verdana" w:cs="宋体"/>
                <w:color w:val="000000" w:themeColor="text1"/>
                <w:kern w:val="0"/>
                <w:szCs w:val="21"/>
              </w:rPr>
              <w:t>联系电话：</w:t>
            </w:r>
            <w:r w:rsidRPr="00D33DCB">
              <w:rPr>
                <w:rFonts w:ascii="Verdana" w:hAnsi="Verdana" w:cs="宋体"/>
                <w:color w:val="000000" w:themeColor="text1"/>
                <w:kern w:val="0"/>
                <w:szCs w:val="21"/>
              </w:rPr>
              <w:t xml:space="preserve"> </w:t>
            </w:r>
            <w:r w:rsidRPr="00D33DCB">
              <w:rPr>
                <w:rFonts w:ascii="Verdana" w:hAnsi="Verdana" w:cs="宋体"/>
                <w:color w:val="000000" w:themeColor="text1"/>
                <w:kern w:val="0"/>
                <w:szCs w:val="21"/>
              </w:rPr>
              <w:t>年</w:t>
            </w:r>
            <w:r w:rsidRPr="00D33DCB">
              <w:rPr>
                <w:rFonts w:ascii="Verdana" w:hAnsi="Verdana" w:cs="宋体"/>
                <w:color w:val="000000" w:themeColor="text1"/>
                <w:kern w:val="0"/>
                <w:szCs w:val="21"/>
              </w:rPr>
              <w:t xml:space="preserve"> </w:t>
            </w:r>
            <w:r w:rsidRPr="00D33DCB">
              <w:rPr>
                <w:rFonts w:ascii="Verdana" w:hAnsi="Verdana" w:cs="宋体"/>
                <w:color w:val="000000" w:themeColor="text1"/>
                <w:kern w:val="0"/>
                <w:szCs w:val="21"/>
              </w:rPr>
              <w:t>月</w:t>
            </w:r>
            <w:r w:rsidRPr="00D33DCB">
              <w:rPr>
                <w:rFonts w:ascii="Verdana" w:hAnsi="Verdana" w:cs="宋体"/>
                <w:color w:val="000000" w:themeColor="text1"/>
                <w:kern w:val="0"/>
                <w:szCs w:val="21"/>
              </w:rPr>
              <w:t xml:space="preserve"> </w:t>
            </w:r>
            <w:r w:rsidRPr="00D33DCB">
              <w:rPr>
                <w:rFonts w:ascii="Verdana" w:hAnsi="Verdana" w:cs="宋体"/>
                <w:color w:val="000000" w:themeColor="text1"/>
                <w:kern w:val="0"/>
                <w:szCs w:val="21"/>
              </w:rPr>
              <w:t>日</w:t>
            </w:r>
          </w:p>
        </w:tc>
      </w:tr>
    </w:tbl>
    <w:p w:rsidR="0008420B" w:rsidRPr="00D33DCB" w:rsidRDefault="00A6629B">
      <w:pPr>
        <w:jc w:val="left"/>
        <w:rPr>
          <w:rFonts w:hAnsi="宋体"/>
          <w:color w:val="000000" w:themeColor="text1"/>
        </w:rPr>
      </w:pPr>
      <w:r w:rsidRPr="00D33DCB">
        <w:rPr>
          <w:rFonts w:hAnsi="宋体"/>
          <w:color w:val="000000" w:themeColor="text1"/>
        </w:rPr>
        <w:br w:type="page"/>
      </w:r>
      <w:r w:rsidRPr="00D33DCB">
        <w:rPr>
          <w:rFonts w:hAnsi="宋体" w:hint="eastAsia"/>
          <w:color w:val="000000" w:themeColor="text1"/>
        </w:rPr>
        <w:lastRenderedPageBreak/>
        <w:t>附件</w:t>
      </w:r>
      <w:r w:rsidRPr="00D33DCB">
        <w:rPr>
          <w:rFonts w:hAnsi="宋体" w:hint="eastAsia"/>
          <w:color w:val="000000" w:themeColor="text1"/>
        </w:rPr>
        <w:t>2</w:t>
      </w:r>
      <w:r w:rsidRPr="00D33DCB">
        <w:rPr>
          <w:rFonts w:hAnsi="宋体" w:hint="eastAsia"/>
          <w:color w:val="000000" w:themeColor="text1"/>
        </w:rPr>
        <w:t>：</w:t>
      </w:r>
    </w:p>
    <w:p w:rsidR="0008420B" w:rsidRPr="00D33DCB" w:rsidRDefault="00A6629B">
      <w:pPr>
        <w:jc w:val="center"/>
        <w:rPr>
          <w:rFonts w:ascii="黑体" w:eastAsia="黑体" w:hAnsi="黑体"/>
          <w:color w:val="000000" w:themeColor="text1"/>
          <w:sz w:val="32"/>
          <w:szCs w:val="32"/>
        </w:rPr>
      </w:pPr>
      <w:r w:rsidRPr="00D33DCB">
        <w:rPr>
          <w:rFonts w:ascii="黑体" w:eastAsia="黑体" w:hAnsi="黑体" w:hint="eastAsia"/>
          <w:color w:val="000000" w:themeColor="text1"/>
          <w:sz w:val="32"/>
          <w:szCs w:val="32"/>
        </w:rPr>
        <w:t>政府采购项目履约保证金退付意见书（参考）</w:t>
      </w:r>
    </w:p>
    <w:p w:rsidR="0008420B" w:rsidRPr="00D33DCB" w:rsidRDefault="0008420B">
      <w:pPr>
        <w:jc w:val="center"/>
        <w:rPr>
          <w:rFonts w:ascii="黑体" w:eastAsia="黑体" w:hAnsi="黑体"/>
          <w:color w:val="000000" w:themeColor="text1"/>
          <w:sz w:val="36"/>
          <w:szCs w:val="36"/>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456"/>
      </w:tblGrid>
      <w:tr w:rsidR="0008420B" w:rsidRPr="00D33DCB">
        <w:trPr>
          <w:cantSplit/>
          <w:trHeight w:val="615"/>
        </w:trPr>
        <w:tc>
          <w:tcPr>
            <w:tcW w:w="1008" w:type="dxa"/>
            <w:vMerge w:val="restart"/>
            <w:vAlign w:val="center"/>
          </w:tcPr>
          <w:p w:rsidR="0008420B" w:rsidRPr="00D33DCB" w:rsidRDefault="00A6629B">
            <w:pPr>
              <w:jc w:val="center"/>
              <w:rPr>
                <w:color w:val="000000" w:themeColor="text1"/>
                <w:sz w:val="24"/>
              </w:rPr>
            </w:pPr>
            <w:r w:rsidRPr="00D33DCB">
              <w:rPr>
                <w:rFonts w:hint="eastAsia"/>
                <w:color w:val="000000" w:themeColor="text1"/>
                <w:sz w:val="24"/>
              </w:rPr>
              <w:t>供</w:t>
            </w:r>
          </w:p>
          <w:p w:rsidR="0008420B" w:rsidRPr="00D33DCB" w:rsidRDefault="00A6629B">
            <w:pPr>
              <w:jc w:val="center"/>
              <w:rPr>
                <w:color w:val="000000" w:themeColor="text1"/>
                <w:sz w:val="24"/>
              </w:rPr>
            </w:pPr>
            <w:r w:rsidRPr="00D33DCB">
              <w:rPr>
                <w:rFonts w:hint="eastAsia"/>
                <w:color w:val="000000" w:themeColor="text1"/>
                <w:sz w:val="24"/>
              </w:rPr>
              <w:t>应</w:t>
            </w:r>
          </w:p>
          <w:p w:rsidR="0008420B" w:rsidRPr="00D33DCB" w:rsidRDefault="00A6629B">
            <w:pPr>
              <w:jc w:val="center"/>
              <w:rPr>
                <w:color w:val="000000" w:themeColor="text1"/>
                <w:sz w:val="24"/>
              </w:rPr>
            </w:pPr>
            <w:r w:rsidRPr="00D33DCB">
              <w:rPr>
                <w:rFonts w:hint="eastAsia"/>
                <w:color w:val="000000" w:themeColor="text1"/>
                <w:sz w:val="24"/>
              </w:rPr>
              <w:t>商</w:t>
            </w:r>
          </w:p>
          <w:p w:rsidR="0008420B" w:rsidRPr="00D33DCB" w:rsidRDefault="00A6629B">
            <w:pPr>
              <w:jc w:val="center"/>
              <w:rPr>
                <w:color w:val="000000" w:themeColor="text1"/>
                <w:sz w:val="24"/>
              </w:rPr>
            </w:pPr>
            <w:r w:rsidRPr="00D33DCB">
              <w:rPr>
                <w:rFonts w:hint="eastAsia"/>
                <w:color w:val="000000" w:themeColor="text1"/>
                <w:sz w:val="24"/>
              </w:rPr>
              <w:t>申</w:t>
            </w:r>
          </w:p>
          <w:p w:rsidR="0008420B" w:rsidRPr="00D33DCB" w:rsidRDefault="00A6629B">
            <w:pPr>
              <w:jc w:val="center"/>
              <w:rPr>
                <w:color w:val="000000" w:themeColor="text1"/>
                <w:sz w:val="24"/>
              </w:rPr>
            </w:pPr>
            <w:r w:rsidRPr="00D33DCB">
              <w:rPr>
                <w:rFonts w:hint="eastAsia"/>
                <w:color w:val="000000" w:themeColor="text1"/>
                <w:sz w:val="24"/>
              </w:rPr>
              <w:t>请</w:t>
            </w:r>
          </w:p>
        </w:tc>
        <w:tc>
          <w:tcPr>
            <w:tcW w:w="8456" w:type="dxa"/>
            <w:vAlign w:val="center"/>
          </w:tcPr>
          <w:p w:rsidR="0008420B" w:rsidRPr="00D33DCB" w:rsidRDefault="00A6629B">
            <w:pPr>
              <w:rPr>
                <w:color w:val="000000" w:themeColor="text1"/>
                <w:sz w:val="24"/>
              </w:rPr>
            </w:pPr>
            <w:r w:rsidRPr="00D33DCB">
              <w:rPr>
                <w:rFonts w:hint="eastAsia"/>
                <w:color w:val="000000" w:themeColor="text1"/>
                <w:sz w:val="24"/>
              </w:rPr>
              <w:t>项目编号：</w:t>
            </w:r>
          </w:p>
        </w:tc>
      </w:tr>
      <w:tr w:rsidR="0008420B" w:rsidRPr="00D33DCB">
        <w:trPr>
          <w:cantSplit/>
          <w:trHeight w:val="608"/>
        </w:trPr>
        <w:tc>
          <w:tcPr>
            <w:tcW w:w="1008" w:type="dxa"/>
            <w:vMerge/>
            <w:vAlign w:val="center"/>
          </w:tcPr>
          <w:p w:rsidR="0008420B" w:rsidRPr="00D33DCB" w:rsidRDefault="0008420B">
            <w:pPr>
              <w:rPr>
                <w:color w:val="000000" w:themeColor="text1"/>
                <w:sz w:val="24"/>
              </w:rPr>
            </w:pPr>
          </w:p>
        </w:tc>
        <w:tc>
          <w:tcPr>
            <w:tcW w:w="8456" w:type="dxa"/>
            <w:vAlign w:val="center"/>
          </w:tcPr>
          <w:p w:rsidR="0008420B" w:rsidRPr="00D33DCB" w:rsidRDefault="00A6629B">
            <w:pPr>
              <w:rPr>
                <w:color w:val="000000" w:themeColor="text1"/>
                <w:sz w:val="24"/>
              </w:rPr>
            </w:pPr>
            <w:r w:rsidRPr="00D33DCB">
              <w:rPr>
                <w:rFonts w:hint="eastAsia"/>
                <w:color w:val="000000" w:themeColor="text1"/>
                <w:sz w:val="24"/>
              </w:rPr>
              <w:t>项目名称：</w:t>
            </w:r>
          </w:p>
        </w:tc>
      </w:tr>
      <w:tr w:rsidR="0008420B" w:rsidRPr="00D33DCB">
        <w:trPr>
          <w:cantSplit/>
        </w:trPr>
        <w:tc>
          <w:tcPr>
            <w:tcW w:w="1008" w:type="dxa"/>
            <w:vMerge/>
          </w:tcPr>
          <w:p w:rsidR="0008420B" w:rsidRPr="00D33DCB" w:rsidRDefault="0008420B">
            <w:pPr>
              <w:rPr>
                <w:color w:val="000000" w:themeColor="text1"/>
                <w:sz w:val="24"/>
              </w:rPr>
            </w:pPr>
          </w:p>
        </w:tc>
        <w:tc>
          <w:tcPr>
            <w:tcW w:w="8456" w:type="dxa"/>
          </w:tcPr>
          <w:p w:rsidR="0008420B" w:rsidRPr="00D33DCB" w:rsidRDefault="00A6629B">
            <w:pPr>
              <w:rPr>
                <w:color w:val="000000" w:themeColor="text1"/>
                <w:sz w:val="24"/>
              </w:rPr>
            </w:pPr>
            <w:r w:rsidRPr="00D33DCB">
              <w:rPr>
                <w:rFonts w:hint="eastAsia"/>
                <w:color w:val="000000" w:themeColor="text1"/>
                <w:sz w:val="24"/>
              </w:rPr>
              <w:t xml:space="preserve">  </w:t>
            </w:r>
          </w:p>
          <w:p w:rsidR="0008420B" w:rsidRPr="00D33DCB" w:rsidRDefault="00A6629B">
            <w:pPr>
              <w:spacing w:line="400" w:lineRule="exact"/>
              <w:ind w:firstLineChars="200" w:firstLine="480"/>
              <w:rPr>
                <w:color w:val="000000" w:themeColor="text1"/>
                <w:sz w:val="24"/>
              </w:rPr>
            </w:pPr>
            <w:r w:rsidRPr="00D33DCB">
              <w:rPr>
                <w:rFonts w:hint="eastAsia"/>
                <w:color w:val="000000" w:themeColor="text1"/>
                <w:sz w:val="24"/>
              </w:rPr>
              <w:t>该项目已于</w:t>
            </w:r>
            <w:r w:rsidRPr="00D33DCB">
              <w:rPr>
                <w:rFonts w:hint="eastAsia"/>
                <w:color w:val="000000" w:themeColor="text1"/>
                <w:sz w:val="24"/>
                <w:u w:val="single"/>
              </w:rPr>
              <w:t xml:space="preserve">       </w:t>
            </w:r>
            <w:r w:rsidRPr="00D33DCB">
              <w:rPr>
                <w:rFonts w:hint="eastAsia"/>
                <w:color w:val="000000" w:themeColor="text1"/>
                <w:sz w:val="24"/>
              </w:rPr>
              <w:t>年</w:t>
            </w:r>
            <w:r w:rsidRPr="00D33DCB">
              <w:rPr>
                <w:rFonts w:hint="eastAsia"/>
                <w:color w:val="000000" w:themeColor="text1"/>
                <w:sz w:val="24"/>
                <w:u w:val="single"/>
              </w:rPr>
              <w:t xml:space="preserve">     </w:t>
            </w:r>
            <w:r w:rsidRPr="00D33DCB">
              <w:rPr>
                <w:rFonts w:hint="eastAsia"/>
                <w:color w:val="000000" w:themeColor="text1"/>
                <w:sz w:val="24"/>
              </w:rPr>
              <w:t>月</w:t>
            </w:r>
            <w:r w:rsidRPr="00D33DCB">
              <w:rPr>
                <w:rFonts w:hint="eastAsia"/>
                <w:color w:val="000000" w:themeColor="text1"/>
                <w:sz w:val="24"/>
                <w:u w:val="single"/>
              </w:rPr>
              <w:t xml:space="preserve">     </w:t>
            </w:r>
            <w:r w:rsidRPr="00D33DCB">
              <w:rPr>
                <w:rFonts w:hint="eastAsia"/>
                <w:color w:val="000000" w:themeColor="text1"/>
                <w:sz w:val="24"/>
              </w:rPr>
              <w:t>日验收并交付使用。根据合同规定，该项目的履约保证金期限于</w:t>
            </w:r>
            <w:r w:rsidRPr="00D33DCB">
              <w:rPr>
                <w:rFonts w:hint="eastAsia"/>
                <w:color w:val="000000" w:themeColor="text1"/>
                <w:sz w:val="24"/>
                <w:u w:val="single"/>
              </w:rPr>
              <w:t xml:space="preserve">         </w:t>
            </w:r>
            <w:r w:rsidRPr="00D33DCB">
              <w:rPr>
                <w:rFonts w:hint="eastAsia"/>
                <w:color w:val="000000" w:themeColor="text1"/>
                <w:sz w:val="24"/>
              </w:rPr>
              <w:t>年</w:t>
            </w:r>
            <w:r w:rsidRPr="00D33DCB">
              <w:rPr>
                <w:rFonts w:hint="eastAsia"/>
                <w:color w:val="000000" w:themeColor="text1"/>
                <w:sz w:val="24"/>
                <w:u w:val="single"/>
              </w:rPr>
              <w:t xml:space="preserve">      </w:t>
            </w:r>
            <w:r w:rsidRPr="00D33DCB">
              <w:rPr>
                <w:rFonts w:hint="eastAsia"/>
                <w:color w:val="000000" w:themeColor="text1"/>
                <w:sz w:val="24"/>
              </w:rPr>
              <w:t>月</w:t>
            </w:r>
            <w:r w:rsidRPr="00D33DCB">
              <w:rPr>
                <w:rFonts w:hint="eastAsia"/>
                <w:color w:val="000000" w:themeColor="text1"/>
                <w:sz w:val="24"/>
                <w:u w:val="single"/>
              </w:rPr>
              <w:t xml:space="preserve">       </w:t>
            </w:r>
            <w:r w:rsidRPr="00D33DCB">
              <w:rPr>
                <w:rFonts w:hint="eastAsia"/>
                <w:color w:val="000000" w:themeColor="text1"/>
                <w:sz w:val="24"/>
              </w:rPr>
              <w:t>日已满，请将履约保证金</w:t>
            </w:r>
          </w:p>
          <w:p w:rsidR="0008420B" w:rsidRPr="00D33DCB" w:rsidRDefault="00A6629B">
            <w:pPr>
              <w:spacing w:line="400" w:lineRule="exact"/>
              <w:rPr>
                <w:color w:val="000000" w:themeColor="text1"/>
                <w:sz w:val="24"/>
              </w:rPr>
            </w:pPr>
            <w:r w:rsidRPr="00D33DCB">
              <w:rPr>
                <w:rFonts w:hint="eastAsia"/>
                <w:color w:val="000000" w:themeColor="text1"/>
                <w:sz w:val="24"/>
                <w:u w:val="single"/>
              </w:rPr>
              <w:t xml:space="preserve">                                        </w:t>
            </w:r>
            <w:r w:rsidRPr="00D33DCB">
              <w:rPr>
                <w:rFonts w:hint="eastAsia"/>
                <w:color w:val="000000" w:themeColor="text1"/>
                <w:sz w:val="24"/>
              </w:rPr>
              <w:t>（大写）</w:t>
            </w:r>
            <w:r w:rsidRPr="00D33DCB">
              <w:rPr>
                <w:rFonts w:hint="eastAsia"/>
                <w:color w:val="000000" w:themeColor="text1"/>
                <w:sz w:val="24"/>
              </w:rPr>
              <w:t>¥</w:t>
            </w:r>
            <w:r w:rsidRPr="00D33DCB">
              <w:rPr>
                <w:rFonts w:hint="eastAsia"/>
                <w:color w:val="000000" w:themeColor="text1"/>
                <w:sz w:val="24"/>
                <w:u w:val="single"/>
              </w:rPr>
              <w:t xml:space="preserve">          </w:t>
            </w:r>
            <w:r w:rsidRPr="00D33DCB">
              <w:rPr>
                <w:rFonts w:hint="eastAsia"/>
                <w:color w:val="000000" w:themeColor="text1"/>
                <w:sz w:val="24"/>
              </w:rPr>
              <w:t>（小写）退付到达以下帐户。</w:t>
            </w:r>
          </w:p>
          <w:p w:rsidR="0008420B" w:rsidRPr="00D33DCB" w:rsidRDefault="00A6629B">
            <w:pPr>
              <w:spacing w:line="400" w:lineRule="exact"/>
              <w:ind w:firstLine="705"/>
              <w:rPr>
                <w:color w:val="000000" w:themeColor="text1"/>
                <w:sz w:val="24"/>
              </w:rPr>
            </w:pPr>
            <w:r w:rsidRPr="00D33DCB">
              <w:rPr>
                <w:rFonts w:hint="eastAsia"/>
                <w:color w:val="000000" w:themeColor="text1"/>
                <w:sz w:val="24"/>
              </w:rPr>
              <w:t>单位名称：</w:t>
            </w:r>
          </w:p>
          <w:p w:rsidR="0008420B" w:rsidRPr="00D33DCB" w:rsidRDefault="00A6629B">
            <w:pPr>
              <w:spacing w:line="400" w:lineRule="exact"/>
              <w:ind w:firstLine="705"/>
              <w:rPr>
                <w:color w:val="000000" w:themeColor="text1"/>
                <w:sz w:val="24"/>
              </w:rPr>
            </w:pPr>
            <w:r w:rsidRPr="00D33DCB">
              <w:rPr>
                <w:rFonts w:hint="eastAsia"/>
                <w:color w:val="000000" w:themeColor="text1"/>
                <w:sz w:val="24"/>
              </w:rPr>
              <w:t>开户银行：</w:t>
            </w:r>
          </w:p>
          <w:p w:rsidR="0008420B" w:rsidRPr="00D33DCB" w:rsidRDefault="00A6629B">
            <w:pPr>
              <w:spacing w:line="400" w:lineRule="exact"/>
              <w:ind w:firstLine="705"/>
              <w:rPr>
                <w:color w:val="000000" w:themeColor="text1"/>
                <w:sz w:val="24"/>
              </w:rPr>
            </w:pPr>
            <w:r w:rsidRPr="00D33DCB">
              <w:rPr>
                <w:rFonts w:hint="eastAsia"/>
                <w:color w:val="000000" w:themeColor="text1"/>
                <w:sz w:val="24"/>
              </w:rPr>
              <w:t>帐</w:t>
            </w:r>
            <w:r w:rsidRPr="00D33DCB">
              <w:rPr>
                <w:rFonts w:hint="eastAsia"/>
                <w:color w:val="000000" w:themeColor="text1"/>
                <w:sz w:val="24"/>
              </w:rPr>
              <w:t xml:space="preserve">   </w:t>
            </w:r>
            <w:r w:rsidRPr="00D33DCB">
              <w:rPr>
                <w:rFonts w:hint="eastAsia"/>
                <w:color w:val="000000" w:themeColor="text1"/>
                <w:sz w:val="24"/>
              </w:rPr>
              <w:t>号：</w:t>
            </w:r>
          </w:p>
          <w:p w:rsidR="0008420B" w:rsidRPr="00D33DCB" w:rsidRDefault="00A6629B">
            <w:pPr>
              <w:spacing w:line="400" w:lineRule="exact"/>
              <w:rPr>
                <w:color w:val="000000" w:themeColor="text1"/>
                <w:sz w:val="24"/>
              </w:rPr>
            </w:pPr>
            <w:r w:rsidRPr="00D33DCB">
              <w:rPr>
                <w:rFonts w:hint="eastAsia"/>
                <w:color w:val="000000" w:themeColor="text1"/>
                <w:sz w:val="24"/>
              </w:rPr>
              <w:t>联系人及电话：</w:t>
            </w:r>
          </w:p>
          <w:p w:rsidR="0008420B" w:rsidRPr="00D33DCB" w:rsidRDefault="0008420B">
            <w:pPr>
              <w:spacing w:line="400" w:lineRule="exact"/>
              <w:rPr>
                <w:color w:val="000000" w:themeColor="text1"/>
                <w:sz w:val="24"/>
              </w:rPr>
            </w:pPr>
          </w:p>
          <w:p w:rsidR="0008420B" w:rsidRPr="00D33DCB" w:rsidRDefault="00A6629B">
            <w:pPr>
              <w:spacing w:line="520" w:lineRule="exact"/>
              <w:jc w:val="center"/>
              <w:rPr>
                <w:color w:val="000000" w:themeColor="text1"/>
                <w:sz w:val="24"/>
              </w:rPr>
            </w:pPr>
            <w:r w:rsidRPr="00D33DCB">
              <w:rPr>
                <w:rFonts w:hint="eastAsia"/>
                <w:color w:val="000000" w:themeColor="text1"/>
                <w:sz w:val="24"/>
              </w:rPr>
              <w:t xml:space="preserve">         </w:t>
            </w:r>
            <w:r w:rsidRPr="00D33DCB">
              <w:rPr>
                <w:rFonts w:hint="eastAsia"/>
                <w:color w:val="000000" w:themeColor="text1"/>
                <w:sz w:val="24"/>
              </w:rPr>
              <w:t>供应商签章：</w:t>
            </w:r>
          </w:p>
          <w:p w:rsidR="0008420B" w:rsidRPr="00D33DCB" w:rsidRDefault="00A6629B">
            <w:pPr>
              <w:spacing w:line="520" w:lineRule="exact"/>
              <w:jc w:val="center"/>
              <w:rPr>
                <w:color w:val="000000" w:themeColor="text1"/>
                <w:sz w:val="24"/>
              </w:rPr>
            </w:pPr>
            <w:r w:rsidRPr="00D33DCB">
              <w:rPr>
                <w:rFonts w:hint="eastAsia"/>
                <w:color w:val="000000" w:themeColor="text1"/>
                <w:sz w:val="24"/>
              </w:rPr>
              <w:t xml:space="preserve">                           </w:t>
            </w:r>
            <w:r w:rsidRPr="00D33DCB">
              <w:rPr>
                <w:rFonts w:hint="eastAsia"/>
                <w:color w:val="000000" w:themeColor="text1"/>
                <w:sz w:val="24"/>
              </w:rPr>
              <w:t>年</w:t>
            </w:r>
            <w:r w:rsidRPr="00D33DCB">
              <w:rPr>
                <w:rFonts w:hint="eastAsia"/>
                <w:color w:val="000000" w:themeColor="text1"/>
                <w:sz w:val="24"/>
              </w:rPr>
              <w:t xml:space="preserve">    </w:t>
            </w:r>
            <w:r w:rsidRPr="00D33DCB">
              <w:rPr>
                <w:rFonts w:hint="eastAsia"/>
                <w:color w:val="000000" w:themeColor="text1"/>
                <w:sz w:val="24"/>
              </w:rPr>
              <w:t>月</w:t>
            </w:r>
            <w:r w:rsidRPr="00D33DCB">
              <w:rPr>
                <w:rFonts w:hint="eastAsia"/>
                <w:color w:val="000000" w:themeColor="text1"/>
                <w:sz w:val="24"/>
              </w:rPr>
              <w:t xml:space="preserve">     </w:t>
            </w:r>
            <w:r w:rsidRPr="00D33DCB">
              <w:rPr>
                <w:rFonts w:hint="eastAsia"/>
                <w:color w:val="000000" w:themeColor="text1"/>
                <w:sz w:val="24"/>
              </w:rPr>
              <w:t>日</w:t>
            </w:r>
          </w:p>
        </w:tc>
      </w:tr>
      <w:tr w:rsidR="0008420B" w:rsidRPr="00D33DCB">
        <w:trPr>
          <w:trHeight w:val="3426"/>
        </w:trPr>
        <w:tc>
          <w:tcPr>
            <w:tcW w:w="1008" w:type="dxa"/>
            <w:vAlign w:val="center"/>
          </w:tcPr>
          <w:p w:rsidR="0008420B" w:rsidRPr="00D33DCB" w:rsidRDefault="00A6629B">
            <w:pPr>
              <w:jc w:val="center"/>
              <w:rPr>
                <w:color w:val="000000" w:themeColor="text1"/>
                <w:sz w:val="24"/>
              </w:rPr>
            </w:pPr>
            <w:r w:rsidRPr="00D33DCB">
              <w:rPr>
                <w:rFonts w:hint="eastAsia"/>
                <w:color w:val="000000" w:themeColor="text1"/>
                <w:sz w:val="24"/>
              </w:rPr>
              <w:t>采</w:t>
            </w:r>
          </w:p>
          <w:p w:rsidR="0008420B" w:rsidRPr="00D33DCB" w:rsidRDefault="00A6629B">
            <w:pPr>
              <w:jc w:val="center"/>
              <w:rPr>
                <w:color w:val="000000" w:themeColor="text1"/>
                <w:sz w:val="24"/>
              </w:rPr>
            </w:pPr>
            <w:r w:rsidRPr="00D33DCB">
              <w:rPr>
                <w:rFonts w:hint="eastAsia"/>
                <w:color w:val="000000" w:themeColor="text1"/>
                <w:sz w:val="24"/>
              </w:rPr>
              <w:t>购</w:t>
            </w:r>
          </w:p>
          <w:p w:rsidR="0008420B" w:rsidRPr="00D33DCB" w:rsidRDefault="00A6629B">
            <w:pPr>
              <w:jc w:val="center"/>
              <w:rPr>
                <w:color w:val="000000" w:themeColor="text1"/>
                <w:sz w:val="24"/>
              </w:rPr>
            </w:pPr>
            <w:r w:rsidRPr="00D33DCB">
              <w:rPr>
                <w:rFonts w:hint="eastAsia"/>
                <w:color w:val="000000" w:themeColor="text1"/>
                <w:sz w:val="24"/>
              </w:rPr>
              <w:t>人</w:t>
            </w:r>
          </w:p>
          <w:p w:rsidR="0008420B" w:rsidRPr="00D33DCB" w:rsidRDefault="00A6629B">
            <w:pPr>
              <w:jc w:val="center"/>
              <w:rPr>
                <w:color w:val="000000" w:themeColor="text1"/>
                <w:sz w:val="24"/>
              </w:rPr>
            </w:pPr>
            <w:r w:rsidRPr="00D33DCB">
              <w:rPr>
                <w:rFonts w:hint="eastAsia"/>
                <w:color w:val="000000" w:themeColor="text1"/>
                <w:sz w:val="24"/>
              </w:rPr>
              <w:t>意</w:t>
            </w:r>
          </w:p>
          <w:p w:rsidR="0008420B" w:rsidRPr="00D33DCB" w:rsidRDefault="00A6629B">
            <w:pPr>
              <w:jc w:val="center"/>
              <w:rPr>
                <w:color w:val="000000" w:themeColor="text1"/>
                <w:sz w:val="24"/>
              </w:rPr>
            </w:pPr>
            <w:r w:rsidRPr="00D33DCB">
              <w:rPr>
                <w:rFonts w:hint="eastAsia"/>
                <w:color w:val="000000" w:themeColor="text1"/>
                <w:sz w:val="24"/>
              </w:rPr>
              <w:t>见</w:t>
            </w:r>
          </w:p>
        </w:tc>
        <w:tc>
          <w:tcPr>
            <w:tcW w:w="8456" w:type="dxa"/>
          </w:tcPr>
          <w:p w:rsidR="0008420B" w:rsidRPr="00D33DCB" w:rsidRDefault="0008420B">
            <w:pPr>
              <w:rPr>
                <w:color w:val="000000" w:themeColor="text1"/>
                <w:sz w:val="24"/>
              </w:rPr>
            </w:pPr>
          </w:p>
          <w:p w:rsidR="0008420B" w:rsidRPr="00D33DCB" w:rsidRDefault="00A6629B">
            <w:pPr>
              <w:rPr>
                <w:color w:val="000000" w:themeColor="text1"/>
                <w:sz w:val="24"/>
              </w:rPr>
            </w:pPr>
            <w:r w:rsidRPr="00D33DCB">
              <w:rPr>
                <w:rFonts w:hint="eastAsia"/>
                <w:color w:val="000000" w:themeColor="text1"/>
                <w:sz w:val="24"/>
              </w:rPr>
              <w:t>退付意见：（是否同意退付履约保证金及退付金额）</w:t>
            </w:r>
          </w:p>
          <w:p w:rsidR="0008420B" w:rsidRPr="00D33DCB" w:rsidRDefault="0008420B">
            <w:pPr>
              <w:rPr>
                <w:color w:val="000000" w:themeColor="text1"/>
                <w:sz w:val="24"/>
              </w:rPr>
            </w:pPr>
          </w:p>
          <w:p w:rsidR="0008420B" w:rsidRPr="00D33DCB" w:rsidRDefault="0008420B">
            <w:pPr>
              <w:rPr>
                <w:color w:val="000000" w:themeColor="text1"/>
                <w:sz w:val="24"/>
              </w:rPr>
            </w:pPr>
          </w:p>
          <w:p w:rsidR="0008420B" w:rsidRPr="00D33DCB" w:rsidRDefault="0008420B">
            <w:pPr>
              <w:rPr>
                <w:color w:val="000000" w:themeColor="text1"/>
                <w:sz w:val="24"/>
              </w:rPr>
            </w:pPr>
          </w:p>
          <w:p w:rsidR="0008420B" w:rsidRPr="00D33DCB" w:rsidRDefault="0008420B">
            <w:pPr>
              <w:rPr>
                <w:color w:val="000000" w:themeColor="text1"/>
                <w:sz w:val="24"/>
              </w:rPr>
            </w:pPr>
          </w:p>
          <w:p w:rsidR="0008420B" w:rsidRPr="00D33DCB" w:rsidRDefault="0008420B">
            <w:pPr>
              <w:rPr>
                <w:color w:val="000000" w:themeColor="text1"/>
                <w:sz w:val="24"/>
              </w:rPr>
            </w:pPr>
          </w:p>
          <w:p w:rsidR="0008420B" w:rsidRPr="00D33DCB" w:rsidRDefault="0008420B">
            <w:pPr>
              <w:rPr>
                <w:color w:val="000000" w:themeColor="text1"/>
                <w:sz w:val="24"/>
              </w:rPr>
            </w:pPr>
          </w:p>
          <w:p w:rsidR="0008420B" w:rsidRPr="00D33DCB" w:rsidRDefault="0008420B">
            <w:pPr>
              <w:rPr>
                <w:color w:val="000000" w:themeColor="text1"/>
                <w:sz w:val="24"/>
              </w:rPr>
            </w:pPr>
          </w:p>
          <w:p w:rsidR="0008420B" w:rsidRPr="00D33DCB" w:rsidRDefault="00A6629B">
            <w:pPr>
              <w:spacing w:line="520" w:lineRule="exact"/>
              <w:rPr>
                <w:color w:val="000000" w:themeColor="text1"/>
                <w:sz w:val="24"/>
              </w:rPr>
            </w:pPr>
            <w:r w:rsidRPr="00D33DCB">
              <w:rPr>
                <w:rFonts w:hint="eastAsia"/>
                <w:color w:val="000000" w:themeColor="text1"/>
                <w:sz w:val="24"/>
              </w:rPr>
              <w:t>联系人及电话：</w:t>
            </w:r>
            <w:r w:rsidRPr="00D33DCB">
              <w:rPr>
                <w:rFonts w:hint="eastAsia"/>
                <w:color w:val="000000" w:themeColor="text1"/>
                <w:sz w:val="24"/>
              </w:rPr>
              <w:t xml:space="preserve">                         </w:t>
            </w:r>
            <w:r w:rsidRPr="00D33DCB">
              <w:rPr>
                <w:rFonts w:hint="eastAsia"/>
                <w:color w:val="000000" w:themeColor="text1"/>
                <w:sz w:val="24"/>
              </w:rPr>
              <w:t>采购人签章</w:t>
            </w:r>
          </w:p>
          <w:p w:rsidR="0008420B" w:rsidRPr="00D33DCB" w:rsidRDefault="00A6629B">
            <w:pPr>
              <w:spacing w:line="520" w:lineRule="exact"/>
              <w:jc w:val="center"/>
              <w:rPr>
                <w:color w:val="000000" w:themeColor="text1"/>
                <w:sz w:val="24"/>
              </w:rPr>
            </w:pPr>
            <w:r w:rsidRPr="00D33DCB">
              <w:rPr>
                <w:rFonts w:hint="eastAsia"/>
                <w:color w:val="000000" w:themeColor="text1"/>
                <w:sz w:val="24"/>
              </w:rPr>
              <w:t xml:space="preserve">                                        </w:t>
            </w:r>
            <w:r w:rsidRPr="00D33DCB">
              <w:rPr>
                <w:rFonts w:hint="eastAsia"/>
                <w:color w:val="000000" w:themeColor="text1"/>
                <w:sz w:val="24"/>
              </w:rPr>
              <w:t>年</w:t>
            </w:r>
            <w:r w:rsidRPr="00D33DCB">
              <w:rPr>
                <w:rFonts w:hint="eastAsia"/>
                <w:color w:val="000000" w:themeColor="text1"/>
                <w:sz w:val="24"/>
              </w:rPr>
              <w:t xml:space="preserve">    </w:t>
            </w:r>
            <w:r w:rsidRPr="00D33DCB">
              <w:rPr>
                <w:rFonts w:hint="eastAsia"/>
                <w:color w:val="000000" w:themeColor="text1"/>
                <w:sz w:val="24"/>
              </w:rPr>
              <w:t>月</w:t>
            </w:r>
            <w:r w:rsidRPr="00D33DCB">
              <w:rPr>
                <w:rFonts w:hint="eastAsia"/>
                <w:color w:val="000000" w:themeColor="text1"/>
                <w:sz w:val="24"/>
              </w:rPr>
              <w:t xml:space="preserve">     </w:t>
            </w:r>
            <w:r w:rsidRPr="00D33DCB">
              <w:rPr>
                <w:rFonts w:hint="eastAsia"/>
                <w:color w:val="000000" w:themeColor="text1"/>
                <w:sz w:val="24"/>
              </w:rPr>
              <w:t>日</w:t>
            </w:r>
          </w:p>
          <w:p w:rsidR="0008420B" w:rsidRPr="00D33DCB" w:rsidRDefault="0008420B">
            <w:pPr>
              <w:spacing w:line="520" w:lineRule="exact"/>
              <w:jc w:val="center"/>
              <w:rPr>
                <w:color w:val="000000" w:themeColor="text1"/>
                <w:sz w:val="24"/>
              </w:rPr>
            </w:pPr>
          </w:p>
        </w:tc>
      </w:tr>
    </w:tbl>
    <w:p w:rsidR="0008420B" w:rsidRPr="00D33DCB" w:rsidRDefault="00A6629B">
      <w:pPr>
        <w:pStyle w:val="aa"/>
        <w:ind w:leftChars="114" w:left="420" w:hangingChars="100" w:hanging="181"/>
        <w:rPr>
          <w:rFonts w:ascii="宋体"/>
          <w:b/>
          <w:bCs/>
          <w:color w:val="000000" w:themeColor="text1"/>
          <w:sz w:val="18"/>
        </w:rPr>
      </w:pPr>
      <w:r w:rsidRPr="00D33DCB">
        <w:rPr>
          <w:rFonts w:ascii="宋体" w:hint="eastAsia"/>
          <w:b/>
          <w:bCs/>
          <w:color w:val="000000" w:themeColor="text1"/>
          <w:sz w:val="18"/>
        </w:rPr>
        <w:t>注：供应商凭经采购人审批的退付意见书到保证金收取单位办理履约保证金退付事宜。</w:t>
      </w:r>
    </w:p>
    <w:p w:rsidR="0008420B" w:rsidRPr="00D33DCB" w:rsidRDefault="0008420B">
      <w:pPr>
        <w:pStyle w:val="ac"/>
        <w:snapToGrid w:val="0"/>
        <w:spacing w:before="120" w:after="120"/>
        <w:rPr>
          <w:rFonts w:hAnsi="宋体"/>
          <w:color w:val="000000" w:themeColor="text1"/>
        </w:rPr>
      </w:pPr>
    </w:p>
    <w:p w:rsidR="0008420B" w:rsidRPr="00D33DCB" w:rsidRDefault="00A6629B">
      <w:pPr>
        <w:pStyle w:val="ac"/>
        <w:snapToGrid w:val="0"/>
        <w:spacing w:before="120" w:after="120"/>
        <w:rPr>
          <w:rFonts w:hAnsi="宋体"/>
          <w:color w:val="000000" w:themeColor="text1"/>
        </w:rPr>
      </w:pPr>
      <w:r w:rsidRPr="00D33DCB">
        <w:rPr>
          <w:rFonts w:hAnsi="宋体"/>
          <w:color w:val="000000" w:themeColor="text1"/>
        </w:rPr>
        <w:br w:type="page"/>
      </w:r>
    </w:p>
    <w:p w:rsidR="0008420B" w:rsidRPr="00D33DCB" w:rsidRDefault="00A6629B">
      <w:pPr>
        <w:pStyle w:val="2"/>
        <w:jc w:val="center"/>
        <w:rPr>
          <w:rFonts w:hAnsi="宋体"/>
          <w:color w:val="000000" w:themeColor="text1"/>
        </w:rPr>
      </w:pPr>
      <w:bookmarkStart w:id="143" w:name="_Toc19686832"/>
      <w:bookmarkStart w:id="144" w:name="_Toc254970689"/>
      <w:bookmarkStart w:id="145" w:name="_Toc330456896"/>
      <w:bookmarkStart w:id="146" w:name="_Toc254970548"/>
      <w:r w:rsidRPr="00D33DCB">
        <w:rPr>
          <w:rFonts w:hint="eastAsia"/>
          <w:color w:val="000000" w:themeColor="text1"/>
        </w:rPr>
        <w:lastRenderedPageBreak/>
        <w:t>第四章</w:t>
      </w:r>
      <w:r w:rsidRPr="00D33DCB">
        <w:rPr>
          <w:rFonts w:hint="eastAsia"/>
          <w:color w:val="000000" w:themeColor="text1"/>
        </w:rPr>
        <w:t xml:space="preserve">  </w:t>
      </w:r>
      <w:r w:rsidRPr="00D33DCB">
        <w:rPr>
          <w:rFonts w:hint="eastAsia"/>
          <w:color w:val="000000" w:themeColor="text1"/>
        </w:rPr>
        <w:t>评标方法及评标标准</w:t>
      </w:r>
      <w:bookmarkEnd w:id="143"/>
      <w:bookmarkEnd w:id="144"/>
      <w:bookmarkEnd w:id="145"/>
      <w:bookmarkEnd w:id="146"/>
    </w:p>
    <w:p w:rsidR="0008420B" w:rsidRPr="00D33DCB" w:rsidRDefault="00A6629B">
      <w:pPr>
        <w:pStyle w:val="ac"/>
        <w:spacing w:line="420" w:lineRule="exact"/>
        <w:ind w:firstLineChars="224" w:firstLine="540"/>
        <w:rPr>
          <w:rFonts w:hAnsi="宋体"/>
          <w:b/>
          <w:bCs/>
          <w:color w:val="000000" w:themeColor="text1"/>
          <w:sz w:val="24"/>
          <w:szCs w:val="24"/>
        </w:rPr>
      </w:pPr>
      <w:r w:rsidRPr="00D33DCB">
        <w:rPr>
          <w:rFonts w:hAnsi="宋体" w:hint="eastAsia"/>
          <w:b/>
          <w:bCs/>
          <w:color w:val="000000" w:themeColor="text1"/>
          <w:sz w:val="24"/>
          <w:szCs w:val="24"/>
        </w:rPr>
        <w:t>一、</w:t>
      </w:r>
      <w:r w:rsidRPr="00D33DCB">
        <w:rPr>
          <w:rFonts w:hAnsi="宋体" w:hint="eastAsia"/>
          <w:b/>
          <w:bCs/>
          <w:color w:val="000000" w:themeColor="text1"/>
          <w:sz w:val="21"/>
        </w:rPr>
        <w:t>评标方法</w:t>
      </w:r>
    </w:p>
    <w:p w:rsidR="0008420B" w:rsidRPr="00D33DCB" w:rsidRDefault="00A6629B">
      <w:pPr>
        <w:pStyle w:val="ac"/>
        <w:spacing w:line="420" w:lineRule="exact"/>
        <w:ind w:firstLine="420"/>
        <w:rPr>
          <w:rFonts w:hAnsi="宋体" w:cs="Courier New"/>
          <w:color w:val="000000" w:themeColor="text1"/>
          <w:kern w:val="2"/>
          <w:sz w:val="21"/>
        </w:rPr>
      </w:pPr>
      <w:r w:rsidRPr="00D33DCB">
        <w:rPr>
          <w:rFonts w:hAnsi="宋体" w:cs="Courier New" w:hint="eastAsia"/>
          <w:color w:val="000000" w:themeColor="text1"/>
          <w:kern w:val="2"/>
          <w:sz w:val="21"/>
        </w:rPr>
        <w:t>（一）综合评分法，是指投标文件满足招标文件全部实质性要求，且按照评审因素的量化指标评审得分最高的投标人为中标候选人的评标方法。</w:t>
      </w:r>
    </w:p>
    <w:p w:rsidR="0008420B" w:rsidRPr="00D33DCB" w:rsidRDefault="00A6629B">
      <w:pPr>
        <w:pStyle w:val="ac"/>
        <w:snapToGrid w:val="0"/>
        <w:ind w:firstLineChars="200" w:firstLine="420"/>
        <w:rPr>
          <w:rFonts w:hAnsi="宋体" w:cs="Courier New"/>
          <w:color w:val="000000" w:themeColor="text1"/>
          <w:kern w:val="2"/>
          <w:sz w:val="21"/>
        </w:rPr>
      </w:pPr>
      <w:r w:rsidRPr="00D33DCB">
        <w:rPr>
          <w:rFonts w:hAnsi="宋体" w:cs="Courier New" w:hint="eastAsia"/>
          <w:color w:val="000000" w:themeColor="text1"/>
          <w:kern w:val="2"/>
          <w:sz w:val="21"/>
        </w:rPr>
        <w:t>（二）组建评标委员会</w:t>
      </w:r>
    </w:p>
    <w:p w:rsidR="0008420B" w:rsidRPr="00D33DCB" w:rsidRDefault="00A6629B">
      <w:pPr>
        <w:pStyle w:val="ac"/>
        <w:snapToGrid w:val="0"/>
        <w:ind w:firstLineChars="200" w:firstLine="420"/>
        <w:rPr>
          <w:rFonts w:hAnsi="宋体" w:cs="Courier New"/>
          <w:color w:val="000000" w:themeColor="text1"/>
          <w:kern w:val="2"/>
          <w:sz w:val="21"/>
        </w:rPr>
      </w:pPr>
      <w:r w:rsidRPr="00D33DCB">
        <w:rPr>
          <w:rFonts w:hAnsi="宋体" w:cs="Courier New" w:hint="eastAsia"/>
          <w:color w:val="000000" w:themeColor="text1"/>
          <w:kern w:val="2"/>
          <w:sz w:val="21"/>
        </w:rPr>
        <w:t>评标委员会由采购人代表和评审专家组成，成员人数见“投标人须知前附表”，其中评审专家不得少于成员总数的三分之二。</w:t>
      </w:r>
    </w:p>
    <w:p w:rsidR="0008420B" w:rsidRPr="00D33DCB" w:rsidRDefault="00A6629B">
      <w:pPr>
        <w:pStyle w:val="ac"/>
        <w:spacing w:line="420" w:lineRule="exact"/>
        <w:ind w:firstLine="420"/>
        <w:rPr>
          <w:rFonts w:hAnsi="宋体" w:cs="Courier New"/>
          <w:color w:val="000000" w:themeColor="text1"/>
          <w:kern w:val="2"/>
          <w:sz w:val="21"/>
        </w:rPr>
      </w:pPr>
      <w:r w:rsidRPr="00D33DCB">
        <w:rPr>
          <w:rFonts w:hAnsi="宋体" w:cs="Courier New" w:hint="eastAsia"/>
          <w:color w:val="000000" w:themeColor="text1"/>
          <w:kern w:val="2"/>
          <w:sz w:val="21"/>
        </w:rPr>
        <w:t>参加过采购项目前期咨询论证的专家，不得参加该采购项目的评审活动。</w:t>
      </w:r>
    </w:p>
    <w:p w:rsidR="0008420B" w:rsidRPr="00D33DCB" w:rsidRDefault="00A6629B">
      <w:pPr>
        <w:pStyle w:val="ac"/>
        <w:snapToGrid w:val="0"/>
        <w:ind w:firstLineChars="200" w:firstLine="400"/>
        <w:rPr>
          <w:rFonts w:hAnsi="宋体"/>
          <w:b/>
          <w:color w:val="000000" w:themeColor="text1"/>
          <w:sz w:val="21"/>
        </w:rPr>
      </w:pPr>
      <w:r w:rsidRPr="00D33DCB">
        <w:rPr>
          <w:rFonts w:hAnsi="宋体" w:hint="eastAsia"/>
          <w:color w:val="000000" w:themeColor="text1"/>
        </w:rPr>
        <w:t>（三）</w:t>
      </w:r>
      <w:r w:rsidRPr="00D33DCB">
        <w:rPr>
          <w:rFonts w:hAnsi="宋体" w:hint="eastAsia"/>
          <w:b/>
          <w:color w:val="000000" w:themeColor="text1"/>
          <w:sz w:val="21"/>
        </w:rPr>
        <w:t>评标程序</w:t>
      </w:r>
    </w:p>
    <w:p w:rsidR="0008420B" w:rsidRPr="00D33DCB" w:rsidRDefault="00A6629B">
      <w:pPr>
        <w:pStyle w:val="5"/>
        <w:spacing w:before="0" w:after="0" w:line="240" w:lineRule="auto"/>
        <w:ind w:leftChars="200" w:left="420"/>
        <w:rPr>
          <w:rFonts w:ascii="微软雅黑" w:eastAsia="微软雅黑" w:hAnsi="微软雅黑"/>
          <w:color w:val="000000" w:themeColor="text1"/>
          <w:sz w:val="24"/>
        </w:rPr>
      </w:pPr>
      <w:r w:rsidRPr="00D33DCB">
        <w:rPr>
          <w:rFonts w:ascii="微软雅黑" w:eastAsia="微软雅黑" w:hAnsi="微软雅黑" w:hint="eastAsia"/>
          <w:color w:val="000000" w:themeColor="text1"/>
          <w:sz w:val="24"/>
        </w:rPr>
        <w:t>1符合性审查</w:t>
      </w:r>
    </w:p>
    <w:p w:rsidR="0008420B" w:rsidRPr="00D33DCB" w:rsidRDefault="00A6629B">
      <w:pPr>
        <w:pStyle w:val="ac"/>
        <w:snapToGrid w:val="0"/>
        <w:ind w:left="1" w:firstLine="42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评标委员会应当对符合资格的投标人的投标文件进行投标报价、商务、技术等实质性要求符合性审查，以确定其是否满足招标文件的实质性要求。</w:t>
      </w:r>
    </w:p>
    <w:p w:rsidR="0008420B" w:rsidRPr="00D33DCB" w:rsidRDefault="00A6629B">
      <w:pPr>
        <w:pStyle w:val="5"/>
        <w:spacing w:before="0" w:after="0" w:line="240" w:lineRule="auto"/>
        <w:ind w:leftChars="200" w:left="420"/>
        <w:rPr>
          <w:rFonts w:ascii="微软雅黑" w:eastAsia="微软雅黑" w:hAnsi="微软雅黑"/>
          <w:color w:val="000000" w:themeColor="text1"/>
          <w:sz w:val="24"/>
        </w:rPr>
      </w:pPr>
      <w:r w:rsidRPr="00D33DCB">
        <w:rPr>
          <w:rFonts w:ascii="微软雅黑" w:eastAsia="微软雅黑" w:hAnsi="微软雅黑" w:hint="eastAsia"/>
          <w:color w:val="000000" w:themeColor="text1"/>
          <w:sz w:val="24"/>
        </w:rPr>
        <w:t>2符合性审查不通过而导致投标无效的情形</w:t>
      </w:r>
    </w:p>
    <w:p w:rsidR="0008420B" w:rsidRPr="00D33DCB" w:rsidRDefault="00A6629B">
      <w:pPr>
        <w:snapToGrid w:val="0"/>
        <w:ind w:firstLineChars="200" w:firstLine="48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投标人的投标文件中存在对招标文件的任何实质性要求和条件的负偏离，其投标将被视为投标无效。</w:t>
      </w:r>
    </w:p>
    <w:p w:rsidR="0008420B" w:rsidRPr="00D33DCB" w:rsidRDefault="00A6629B">
      <w:pPr>
        <w:pStyle w:val="5"/>
        <w:spacing w:before="0" w:after="0" w:line="240" w:lineRule="auto"/>
        <w:ind w:leftChars="200" w:left="420"/>
        <w:rPr>
          <w:rFonts w:ascii="微软雅黑" w:eastAsia="微软雅黑" w:hAnsi="微软雅黑"/>
          <w:color w:val="000000" w:themeColor="text1"/>
          <w:sz w:val="24"/>
        </w:rPr>
      </w:pPr>
      <w:r w:rsidRPr="00D33DCB">
        <w:rPr>
          <w:rFonts w:ascii="微软雅黑" w:eastAsia="微软雅黑" w:hAnsi="微软雅黑" w:hint="eastAsia"/>
          <w:color w:val="000000" w:themeColor="text1"/>
          <w:sz w:val="24"/>
        </w:rPr>
        <w:t>2.1在报价评审时，如发现下列情形之一的，将被视为投标无效：</w:t>
      </w:r>
    </w:p>
    <w:p w:rsidR="0008420B" w:rsidRPr="00D33DCB" w:rsidRDefault="00A6629B">
      <w:pPr>
        <w:pStyle w:val="a1"/>
        <w:numPr>
          <w:ilvl w:val="0"/>
          <w:numId w:val="12"/>
        </w:numPr>
        <w:ind w:firstLineChars="200" w:firstLine="480"/>
        <w:rPr>
          <w:rFonts w:ascii="微软雅黑" w:eastAsia="微软雅黑" w:hAnsi="微软雅黑"/>
          <w:b/>
          <w:color w:val="000000" w:themeColor="text1"/>
          <w:sz w:val="24"/>
          <w:szCs w:val="24"/>
        </w:rPr>
      </w:pPr>
      <w:r w:rsidRPr="00D33DCB">
        <w:rPr>
          <w:rFonts w:ascii="微软雅黑" w:eastAsia="微软雅黑" w:hAnsi="微软雅黑" w:hint="eastAsia"/>
          <w:b/>
          <w:color w:val="000000" w:themeColor="text1"/>
          <w:sz w:val="24"/>
          <w:szCs w:val="24"/>
        </w:rPr>
        <w:t>投标文件未提供“投标人须知前附表”第13.1条规定中“必须提供”的文件资料的;</w:t>
      </w:r>
    </w:p>
    <w:p w:rsidR="0008420B" w:rsidRPr="00D33DCB" w:rsidRDefault="00A6629B">
      <w:pPr>
        <w:pStyle w:val="a1"/>
        <w:numPr>
          <w:ilvl w:val="0"/>
          <w:numId w:val="12"/>
        </w:numPr>
        <w:ind w:firstLineChars="200" w:firstLine="480"/>
        <w:rPr>
          <w:rFonts w:ascii="微软雅黑" w:eastAsia="微软雅黑" w:hAnsi="微软雅黑"/>
          <w:b/>
          <w:color w:val="000000" w:themeColor="text1"/>
          <w:sz w:val="24"/>
          <w:szCs w:val="24"/>
        </w:rPr>
      </w:pPr>
      <w:r w:rsidRPr="00D33DCB">
        <w:rPr>
          <w:rFonts w:ascii="微软雅黑" w:eastAsia="微软雅黑" w:hAnsi="微软雅黑" w:hint="eastAsia"/>
          <w:b/>
          <w:color w:val="000000" w:themeColor="text1"/>
          <w:sz w:val="24"/>
          <w:szCs w:val="24"/>
        </w:rPr>
        <w:t>未采用人民币报价或者未按照招标文件标明的币种报价的；</w:t>
      </w:r>
    </w:p>
    <w:p w:rsidR="0008420B" w:rsidRPr="00D33DCB" w:rsidRDefault="00A6629B">
      <w:pPr>
        <w:pStyle w:val="a1"/>
        <w:numPr>
          <w:ilvl w:val="0"/>
          <w:numId w:val="12"/>
        </w:numPr>
        <w:ind w:firstLineChars="200" w:firstLine="480"/>
        <w:rPr>
          <w:rFonts w:ascii="微软雅黑" w:eastAsia="微软雅黑" w:hAnsi="微软雅黑"/>
          <w:b/>
          <w:color w:val="000000" w:themeColor="text1"/>
          <w:sz w:val="24"/>
          <w:szCs w:val="24"/>
        </w:rPr>
      </w:pPr>
      <w:r w:rsidRPr="00D33DCB">
        <w:rPr>
          <w:rFonts w:ascii="微软雅黑" w:eastAsia="微软雅黑" w:hAnsi="微软雅黑" w:hint="eastAsia"/>
          <w:b/>
          <w:color w:val="000000" w:themeColor="text1"/>
          <w:sz w:val="24"/>
          <w:szCs w:val="24"/>
        </w:rPr>
        <w:t>报价超出招标文件规定最高限价，或者超出采购预算金额的；</w:t>
      </w:r>
    </w:p>
    <w:p w:rsidR="0008420B" w:rsidRPr="00D33DCB" w:rsidRDefault="00A6629B">
      <w:pPr>
        <w:pStyle w:val="a1"/>
        <w:numPr>
          <w:ilvl w:val="0"/>
          <w:numId w:val="12"/>
        </w:numPr>
        <w:ind w:firstLineChars="200" w:firstLine="480"/>
        <w:rPr>
          <w:rFonts w:ascii="微软雅黑" w:eastAsia="微软雅黑" w:hAnsi="微软雅黑"/>
          <w:b/>
          <w:color w:val="000000" w:themeColor="text1"/>
          <w:sz w:val="24"/>
          <w:szCs w:val="24"/>
        </w:rPr>
      </w:pPr>
      <w:r w:rsidRPr="00D33DCB">
        <w:rPr>
          <w:rFonts w:ascii="微软雅黑" w:eastAsia="微软雅黑" w:hAnsi="微软雅黑" w:hint="eastAsia"/>
          <w:b/>
          <w:color w:val="000000" w:themeColor="text1"/>
          <w:sz w:val="24"/>
          <w:szCs w:val="24"/>
        </w:rPr>
        <w:t>投标人未就所投分标进行报价或存在漏项报价；投标人未就所投分标的单项内容作唯一报价；投标人未就所投分标的全部内容作唯一总价报价；存在有选择、有条件报价的（招标文件允许有备选方案或其他约定的除外）；</w:t>
      </w:r>
    </w:p>
    <w:p w:rsidR="0008420B" w:rsidRPr="00D33DCB" w:rsidRDefault="00A6629B">
      <w:pPr>
        <w:pStyle w:val="a1"/>
        <w:numPr>
          <w:ilvl w:val="0"/>
          <w:numId w:val="12"/>
        </w:numPr>
        <w:ind w:firstLineChars="200" w:firstLine="48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szCs w:val="24"/>
        </w:rPr>
        <w:t>修正后的报价，投标人不确认的；</w:t>
      </w:r>
    </w:p>
    <w:p w:rsidR="0008420B" w:rsidRPr="00D33DCB" w:rsidRDefault="00A6629B">
      <w:pPr>
        <w:pStyle w:val="a1"/>
        <w:numPr>
          <w:ilvl w:val="0"/>
          <w:numId w:val="12"/>
        </w:numPr>
        <w:ind w:firstLineChars="200" w:firstLine="48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投标人属于投标人须知正文第29.4条第（2）项情形的</w:t>
      </w:r>
    </w:p>
    <w:p w:rsidR="0008420B" w:rsidRPr="00D33DCB" w:rsidRDefault="00A6629B">
      <w:pPr>
        <w:pStyle w:val="5"/>
        <w:spacing w:before="0" w:after="0" w:line="240" w:lineRule="auto"/>
        <w:ind w:leftChars="200" w:left="420"/>
        <w:rPr>
          <w:rFonts w:ascii="微软雅黑" w:eastAsia="微软雅黑" w:hAnsi="微软雅黑"/>
          <w:color w:val="000000" w:themeColor="text1"/>
          <w:sz w:val="24"/>
        </w:rPr>
      </w:pPr>
      <w:r w:rsidRPr="00D33DCB">
        <w:rPr>
          <w:rFonts w:ascii="微软雅黑" w:eastAsia="微软雅黑" w:hAnsi="微软雅黑" w:hint="eastAsia"/>
          <w:color w:val="000000" w:themeColor="text1"/>
          <w:sz w:val="24"/>
        </w:rPr>
        <w:t>2.2在商务评审时，如发现下列情形之一的，将被视为投标无效：</w:t>
      </w:r>
    </w:p>
    <w:p w:rsidR="0008420B" w:rsidRPr="00D33DCB" w:rsidRDefault="00A6629B">
      <w:pPr>
        <w:numPr>
          <w:ilvl w:val="0"/>
          <w:numId w:val="13"/>
        </w:numPr>
        <w:snapToGrid w:val="0"/>
        <w:ind w:firstLineChars="200" w:firstLine="48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投标文件未按招标文件要求签署、盖章的；</w:t>
      </w:r>
    </w:p>
    <w:p w:rsidR="0008420B" w:rsidRPr="00D33DCB" w:rsidRDefault="00A6629B">
      <w:pPr>
        <w:numPr>
          <w:ilvl w:val="0"/>
          <w:numId w:val="13"/>
        </w:numPr>
        <w:snapToGrid w:val="0"/>
        <w:ind w:firstLineChars="200" w:firstLine="48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 xml:space="preserve">委托代理人未能出具有效身份证明或出具的身份证明与授权委托书中的信息不符的； </w:t>
      </w:r>
    </w:p>
    <w:p w:rsidR="0008420B" w:rsidRPr="00D33DCB" w:rsidRDefault="00A6629B">
      <w:pPr>
        <w:numPr>
          <w:ilvl w:val="0"/>
          <w:numId w:val="13"/>
        </w:numPr>
        <w:snapToGrid w:val="0"/>
        <w:ind w:firstLineChars="200" w:firstLine="48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为无效投标保证金的或未按照招标文件的规定提交投标保证金的；</w:t>
      </w:r>
    </w:p>
    <w:p w:rsidR="0008420B" w:rsidRPr="00D33DCB" w:rsidRDefault="00A6629B">
      <w:pPr>
        <w:numPr>
          <w:ilvl w:val="0"/>
          <w:numId w:val="13"/>
        </w:numPr>
        <w:snapToGrid w:val="0"/>
        <w:ind w:firstLineChars="200" w:firstLine="48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投标文件未提供“投标人须知前附表”第13.3条规定中“必须提供”或者“委托时必须提供”的文件资料的;</w:t>
      </w:r>
    </w:p>
    <w:p w:rsidR="0008420B" w:rsidRPr="00D33DCB" w:rsidRDefault="00A6629B">
      <w:pPr>
        <w:numPr>
          <w:ilvl w:val="0"/>
          <w:numId w:val="13"/>
        </w:numPr>
        <w:snapToGrid w:val="0"/>
        <w:ind w:firstLineChars="200" w:firstLine="48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投标有效期、项目完成时间（交货时间、服务完成时间或服务期等）、质保期、售后服务等招标文件中标“▲”的商务条款发生负偏离的；</w:t>
      </w:r>
    </w:p>
    <w:p w:rsidR="0008420B" w:rsidRPr="00D33DCB" w:rsidRDefault="00A6629B">
      <w:pPr>
        <w:numPr>
          <w:ilvl w:val="0"/>
          <w:numId w:val="13"/>
        </w:numPr>
        <w:snapToGrid w:val="0"/>
        <w:ind w:firstLineChars="200" w:firstLine="48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lastRenderedPageBreak/>
        <w:t>商务评审允许负偏离的项目数超过“投标人须知前附表”规定项数的。</w:t>
      </w:r>
    </w:p>
    <w:p w:rsidR="0008420B" w:rsidRPr="00D33DCB" w:rsidRDefault="00A6629B">
      <w:pPr>
        <w:numPr>
          <w:ilvl w:val="0"/>
          <w:numId w:val="13"/>
        </w:numPr>
        <w:snapToGrid w:val="0"/>
        <w:ind w:firstLineChars="200" w:firstLine="48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投标文件的实质性内容未使用中文表述、使用计量单位不符合招标文件要求的；</w:t>
      </w:r>
    </w:p>
    <w:p w:rsidR="0008420B" w:rsidRPr="00D33DCB" w:rsidRDefault="00A6629B">
      <w:pPr>
        <w:numPr>
          <w:ilvl w:val="0"/>
          <w:numId w:val="13"/>
        </w:numPr>
        <w:snapToGrid w:val="0"/>
        <w:ind w:firstLineChars="200" w:firstLine="48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投标文件中的文件资料因填写不齐全或者内容虚假或者出现其他情形而导致被评标委员会认定无效的；</w:t>
      </w:r>
    </w:p>
    <w:p w:rsidR="0008420B" w:rsidRPr="00D33DCB" w:rsidRDefault="00A6629B">
      <w:pPr>
        <w:numPr>
          <w:ilvl w:val="0"/>
          <w:numId w:val="13"/>
        </w:numPr>
        <w:snapToGrid w:val="0"/>
        <w:ind w:firstLineChars="200" w:firstLine="48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投标文件含有采购人不能接受的附加条件的；</w:t>
      </w:r>
    </w:p>
    <w:p w:rsidR="0008420B" w:rsidRPr="00D33DCB" w:rsidRDefault="00A6629B">
      <w:pPr>
        <w:numPr>
          <w:ilvl w:val="0"/>
          <w:numId w:val="13"/>
        </w:numPr>
        <w:snapToGrid w:val="0"/>
        <w:ind w:firstLineChars="200" w:firstLine="48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未响应招标文件实质性要求的；</w:t>
      </w:r>
    </w:p>
    <w:p w:rsidR="0008420B" w:rsidRPr="00D33DCB" w:rsidRDefault="00A6629B">
      <w:pPr>
        <w:numPr>
          <w:ilvl w:val="0"/>
          <w:numId w:val="13"/>
        </w:numPr>
        <w:snapToGrid w:val="0"/>
        <w:ind w:firstLineChars="200" w:firstLine="48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属于投标人须知第8.6条和第8.8条（2）的情形的；</w:t>
      </w:r>
    </w:p>
    <w:p w:rsidR="0008420B" w:rsidRPr="00D33DCB" w:rsidRDefault="00A6629B">
      <w:pPr>
        <w:numPr>
          <w:ilvl w:val="0"/>
          <w:numId w:val="13"/>
        </w:numPr>
        <w:snapToGrid w:val="0"/>
        <w:ind w:firstLineChars="200" w:firstLine="480"/>
        <w:rPr>
          <w:rFonts w:ascii="微软雅黑" w:eastAsia="微软雅黑" w:hAnsi="微软雅黑"/>
          <w:b/>
          <w:color w:val="000000" w:themeColor="text1"/>
          <w:sz w:val="24"/>
        </w:rPr>
      </w:pPr>
      <w:r w:rsidRPr="00D33DCB">
        <w:rPr>
          <w:rFonts w:ascii="微软雅黑" w:eastAsia="微软雅黑" w:hAnsi="微软雅黑" w:hint="eastAsia"/>
          <w:b/>
          <w:color w:val="000000" w:themeColor="text1"/>
          <w:sz w:val="24"/>
        </w:rPr>
        <w:t>法律、法规和招标文件规定的其他无效情形。</w:t>
      </w:r>
    </w:p>
    <w:p w:rsidR="0008420B" w:rsidRPr="00D33DCB" w:rsidRDefault="00A6629B">
      <w:pPr>
        <w:pStyle w:val="5"/>
        <w:spacing w:before="0" w:after="0" w:line="240" w:lineRule="auto"/>
        <w:ind w:leftChars="200" w:left="420"/>
        <w:rPr>
          <w:rFonts w:ascii="微软雅黑" w:eastAsia="微软雅黑" w:hAnsi="微软雅黑"/>
          <w:color w:val="000000" w:themeColor="text1"/>
          <w:sz w:val="24"/>
        </w:rPr>
      </w:pPr>
      <w:r w:rsidRPr="00D33DCB">
        <w:rPr>
          <w:rFonts w:ascii="微软雅黑" w:eastAsia="微软雅黑" w:hAnsi="微软雅黑" w:hint="eastAsia"/>
          <w:color w:val="000000" w:themeColor="text1"/>
          <w:sz w:val="24"/>
        </w:rPr>
        <w:t>2.3在技术评审时，如发现下列情形之一的，将被视为投标无效：</w:t>
      </w:r>
    </w:p>
    <w:p w:rsidR="0008420B" w:rsidRPr="00D33DCB" w:rsidRDefault="00A6629B" w:rsidP="00A6629B">
      <w:pPr>
        <w:pStyle w:val="ab"/>
        <w:snapToGrid w:val="0"/>
        <w:ind w:firstLineChars="196" w:firstLine="47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（1）明显不满足招标文件要求的技术规格、安全、质量标准，或者与招标文件中标“</w:t>
      </w:r>
      <w:r w:rsidRPr="00D33DCB">
        <w:rPr>
          <w:rFonts w:asciiTheme="minorEastAsia" w:hAnsiTheme="minorEastAsia" w:cstheme="minorEastAsia" w:hint="eastAsia"/>
          <w:color w:val="000000" w:themeColor="text1"/>
          <w:sz w:val="18"/>
          <w:szCs w:val="18"/>
        </w:rPr>
        <w:t>▲</w:t>
      </w:r>
      <w:r w:rsidRPr="00D33DCB">
        <w:rPr>
          <w:rFonts w:ascii="微软雅黑" w:eastAsia="微软雅黑" w:hAnsi="微软雅黑" w:hint="eastAsia"/>
          <w:b/>
          <w:color w:val="000000" w:themeColor="text1"/>
          <w:kern w:val="2"/>
          <w:sz w:val="24"/>
          <w:szCs w:val="24"/>
        </w:rPr>
        <w:t>”的技术指标、主要功能发生负偏离的；</w:t>
      </w:r>
    </w:p>
    <w:p w:rsidR="0008420B" w:rsidRPr="00D33DCB" w:rsidRDefault="00A6629B" w:rsidP="00A6629B">
      <w:pPr>
        <w:pStyle w:val="ab"/>
        <w:snapToGrid w:val="0"/>
        <w:ind w:firstLineChars="196" w:firstLine="47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（2）技术评审允许负偏离的项目数超过“投标人须知前附表”规定项数的；</w:t>
      </w:r>
    </w:p>
    <w:p w:rsidR="0008420B" w:rsidRPr="00D33DCB" w:rsidRDefault="00A6629B" w:rsidP="00A6629B">
      <w:pPr>
        <w:pStyle w:val="ab"/>
        <w:snapToGrid w:val="0"/>
        <w:ind w:firstLineChars="196" w:firstLine="47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（3）投标文件未提供“投标人须知前附表”第13.4条规定中“必须提供”的文件资料的;</w:t>
      </w:r>
    </w:p>
    <w:p w:rsidR="0008420B" w:rsidRPr="00D33DCB" w:rsidRDefault="00A6629B" w:rsidP="00A6629B">
      <w:pPr>
        <w:pStyle w:val="ab"/>
        <w:snapToGrid w:val="0"/>
        <w:ind w:firstLineChars="196" w:firstLine="470"/>
        <w:rPr>
          <w:rFonts w:ascii="微软雅黑" w:eastAsia="微软雅黑" w:hAnsi="微软雅黑"/>
          <w:b/>
          <w:color w:val="000000" w:themeColor="text1"/>
          <w:kern w:val="2"/>
          <w:sz w:val="24"/>
          <w:szCs w:val="24"/>
        </w:rPr>
      </w:pPr>
      <w:r w:rsidRPr="00D33DCB">
        <w:rPr>
          <w:rFonts w:ascii="微软雅黑" w:eastAsia="微软雅黑" w:hAnsi="微软雅黑" w:hint="eastAsia"/>
          <w:b/>
          <w:color w:val="000000" w:themeColor="text1"/>
          <w:kern w:val="2"/>
          <w:sz w:val="24"/>
          <w:szCs w:val="24"/>
        </w:rPr>
        <w:t>（4）虚假投标，或者出现其他情形而导致被评标委员会认定无效的；</w:t>
      </w:r>
    </w:p>
    <w:p w:rsidR="0008420B" w:rsidRPr="00D33DCB" w:rsidRDefault="00A6629B" w:rsidP="00A6629B">
      <w:pPr>
        <w:pStyle w:val="ab"/>
        <w:snapToGrid w:val="0"/>
        <w:ind w:firstLineChars="196" w:firstLine="470"/>
        <w:rPr>
          <w:rFonts w:ascii="宋体" w:eastAsia="宋体" w:hAnsi="宋体"/>
          <w:color w:val="000000" w:themeColor="text1"/>
          <w:sz w:val="21"/>
          <w:szCs w:val="21"/>
        </w:rPr>
      </w:pPr>
      <w:r w:rsidRPr="00D33DCB">
        <w:rPr>
          <w:rFonts w:ascii="微软雅黑" w:eastAsia="微软雅黑" w:hAnsi="微软雅黑" w:hint="eastAsia"/>
          <w:b/>
          <w:color w:val="000000" w:themeColor="text1"/>
          <w:kern w:val="2"/>
          <w:sz w:val="24"/>
          <w:szCs w:val="24"/>
        </w:rPr>
        <w:t>（5）投标技术方案不明确，招标文件未允许但存在一个或一个以上备选（替代）投标方案的。</w:t>
      </w:r>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3澄清补正</w:t>
      </w:r>
    </w:p>
    <w:p w:rsidR="0008420B" w:rsidRPr="00D33DCB" w:rsidRDefault="00A6629B">
      <w:pPr>
        <w:snapToGrid w:val="0"/>
        <w:ind w:firstLineChars="200" w:firstLine="420"/>
        <w:rPr>
          <w:rFonts w:ascii="宋体" w:hAnsi="宋体"/>
          <w:color w:val="000000" w:themeColor="text1"/>
          <w:szCs w:val="21"/>
        </w:rPr>
      </w:pPr>
      <w:r w:rsidRPr="00D33DCB">
        <w:rPr>
          <w:rFonts w:ascii="宋体" w:hAnsi="宋体" w:cs="Courier New" w:hint="eastAsia"/>
          <w:color w:val="000000" w:themeColor="text1"/>
          <w:szCs w:val="21"/>
        </w:rPr>
        <w:t>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负责人或自然人）或其授权的代表签字。投标人的澄清、说明或者补正不得超出投标文件的范围或者改变投标文件的实质性内容。</w:t>
      </w:r>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4比较与评价</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（1）评标委员会按照招标文件中规定的评标方法和评标标准，对符合性审查合格的投标文件进行商务和技术评估，综合比较与评价。</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（2）评标委员会应当独立对每个投标人的投标文件进行评价，并汇总每个投标人的得分。</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D33DCB">
        <w:rPr>
          <w:rFonts w:ascii="微软雅黑" w:eastAsia="微软雅黑" w:hAnsi="微软雅黑" w:hint="eastAsia"/>
          <w:b/>
          <w:color w:val="000000" w:themeColor="text1"/>
          <w:kern w:val="2"/>
          <w:sz w:val="24"/>
          <w:szCs w:val="24"/>
        </w:rPr>
        <w:t>评标委员会应当将其作为无效投标处理</w:t>
      </w:r>
      <w:r w:rsidRPr="00D33DCB">
        <w:rPr>
          <w:rFonts w:hAnsi="宋体" w:hint="eastAsia"/>
          <w:color w:val="000000" w:themeColor="text1"/>
          <w:sz w:val="21"/>
        </w:rPr>
        <w:t>。</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（3）评标委员会按照招标文件中规定的评标方法和标准计算各投标人的报价得分。在计算过程中，不得去掉最高报价或最低报价。</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（4）各投标人的得分为所有评委的有效评分的算术平均数。</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（5）评标委员会按照招标文件中的规定推荐中标候选人。</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08420B" w:rsidRPr="00D33DCB" w:rsidRDefault="00A6629B">
      <w:pPr>
        <w:pStyle w:val="5"/>
        <w:spacing w:before="0" w:after="0" w:line="240" w:lineRule="auto"/>
        <w:ind w:leftChars="200" w:left="420"/>
        <w:rPr>
          <w:rFonts w:ascii="宋体" w:hAnsi="宋体"/>
          <w:color w:val="000000" w:themeColor="text1"/>
          <w:sz w:val="21"/>
          <w:szCs w:val="21"/>
        </w:rPr>
      </w:pPr>
      <w:r w:rsidRPr="00D33DCB">
        <w:rPr>
          <w:rFonts w:ascii="宋体" w:hAnsi="宋体" w:hint="eastAsia"/>
          <w:color w:val="000000" w:themeColor="text1"/>
          <w:sz w:val="21"/>
          <w:szCs w:val="21"/>
        </w:rPr>
        <w:t>5投标文件修正</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 xml:space="preserve">5.1投标文件报价出现前后不一致的，按照下列规定修正： </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（1）投标文件中开标一览表（报价表）内容与投标文件中相应内容不一致的，以开标一览表（报价表）为准；</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（2）大写金额和小写金额不一致的，以大写金额为准；</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lastRenderedPageBreak/>
        <w:t>（3）单价金额小数点或者百分比有明显错位的，以开标一览表的总价为准，并修改单价；</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（4）总价金额与按单价汇总金额不一致的，以单价金额计算结果为准。</w:t>
      </w:r>
    </w:p>
    <w:p w:rsidR="0008420B" w:rsidRPr="00D33DCB" w:rsidRDefault="00A6629B">
      <w:pPr>
        <w:pStyle w:val="ac"/>
        <w:snapToGrid w:val="0"/>
        <w:ind w:firstLineChars="200" w:firstLine="420"/>
        <w:rPr>
          <w:rFonts w:hAnsi="宋体"/>
          <w:color w:val="000000" w:themeColor="text1"/>
          <w:sz w:val="21"/>
        </w:rPr>
      </w:pPr>
      <w:r w:rsidRPr="00D33DCB">
        <w:rPr>
          <w:rFonts w:hAnsi="宋体" w:hint="eastAsia"/>
          <w:color w:val="000000" w:themeColor="text1"/>
          <w:sz w:val="21"/>
        </w:rPr>
        <w:t>同时出现两种以上不一致的，按照以上（1）-（4）规定的顺序修正。修正后的报价经投标人确认后产生约束力，投标人不确认的，</w:t>
      </w:r>
      <w:r w:rsidRPr="00D33DCB">
        <w:rPr>
          <w:rFonts w:ascii="微软雅黑" w:eastAsia="微软雅黑" w:hAnsi="微软雅黑" w:hint="eastAsia"/>
          <w:b/>
          <w:color w:val="000000" w:themeColor="text1"/>
          <w:kern w:val="2"/>
          <w:sz w:val="24"/>
          <w:szCs w:val="24"/>
        </w:rPr>
        <w:t>其投标无效</w:t>
      </w:r>
      <w:r w:rsidRPr="00D33DCB">
        <w:rPr>
          <w:rFonts w:hAnsi="宋体" w:hint="eastAsia"/>
          <w:color w:val="000000" w:themeColor="text1"/>
          <w:sz w:val="21"/>
        </w:rPr>
        <w:t>。</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5.2经投标人确认修正后的报价若超过采购预算金额，</w:t>
      </w:r>
      <w:r w:rsidRPr="00D33DCB">
        <w:rPr>
          <w:rFonts w:ascii="微软雅黑" w:eastAsia="微软雅黑" w:hAnsi="微软雅黑" w:hint="eastAsia"/>
          <w:color w:val="000000" w:themeColor="text1"/>
          <w:sz w:val="24"/>
        </w:rPr>
        <w:t>投标人的投标文件作无效投标处理</w:t>
      </w:r>
      <w:r w:rsidRPr="00D33DCB">
        <w:rPr>
          <w:rFonts w:ascii="宋体" w:hAnsi="宋体" w:hint="eastAsia"/>
          <w:b w:val="0"/>
          <w:color w:val="000000" w:themeColor="text1"/>
          <w:sz w:val="21"/>
          <w:szCs w:val="21"/>
        </w:rPr>
        <w:t>。</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宋体" w:hAnsi="宋体" w:hint="eastAsia"/>
          <w:b w:val="0"/>
          <w:color w:val="000000" w:themeColor="text1"/>
          <w:sz w:val="21"/>
          <w:szCs w:val="21"/>
        </w:rPr>
        <w:t>5.3经投标人确认修正后的报价作为签订合同的一个依据，并以此报价计算价格分。</w:t>
      </w:r>
    </w:p>
    <w:p w:rsidR="0008420B" w:rsidRPr="00D33DCB" w:rsidRDefault="00A6629B">
      <w:pPr>
        <w:pStyle w:val="5"/>
        <w:spacing w:before="0" w:after="0" w:line="240" w:lineRule="auto"/>
        <w:ind w:leftChars="200" w:left="420"/>
        <w:rPr>
          <w:rFonts w:ascii="宋体" w:hAnsi="宋体"/>
          <w:b w:val="0"/>
          <w:color w:val="000000" w:themeColor="text1"/>
          <w:sz w:val="21"/>
          <w:szCs w:val="21"/>
        </w:rPr>
      </w:pPr>
      <w:r w:rsidRPr="00D33DCB">
        <w:rPr>
          <w:rFonts w:ascii="微软雅黑" w:eastAsia="微软雅黑" w:hAnsi="微软雅黑" w:hint="eastAsia"/>
          <w:color w:val="000000" w:themeColor="text1"/>
          <w:sz w:val="24"/>
        </w:rPr>
        <w:t>6.评标过程的监控</w:t>
      </w:r>
    </w:p>
    <w:p w:rsidR="0008420B" w:rsidRPr="00D33DCB" w:rsidRDefault="00A6629B">
      <w:pPr>
        <w:pStyle w:val="ac"/>
        <w:spacing w:line="420" w:lineRule="exact"/>
        <w:ind w:firstLine="420"/>
        <w:rPr>
          <w:rFonts w:hAnsi="宋体"/>
          <w:color w:val="000000" w:themeColor="text1"/>
        </w:rPr>
      </w:pPr>
      <w:r w:rsidRPr="00D33DCB">
        <w:rPr>
          <w:rFonts w:ascii="微软雅黑" w:eastAsia="微软雅黑" w:hAnsi="微软雅黑" w:hint="eastAsia"/>
          <w:b/>
          <w:color w:val="000000" w:themeColor="text1"/>
          <w:kern w:val="2"/>
          <w:sz w:val="24"/>
          <w:szCs w:val="24"/>
        </w:rPr>
        <w:t>本项目评标过程实行全程录音、录像监控，投标人在评标过程中所进行的试图影响评标结果的不公正活动，可能导致其投标按无效处理。</w:t>
      </w:r>
    </w:p>
    <w:p w:rsidR="0008420B" w:rsidRPr="00D33DCB" w:rsidRDefault="0008420B">
      <w:pPr>
        <w:pStyle w:val="ac"/>
        <w:spacing w:line="420" w:lineRule="exact"/>
        <w:ind w:firstLine="420"/>
        <w:rPr>
          <w:rFonts w:hAnsi="宋体"/>
          <w:color w:val="000000" w:themeColor="text1"/>
        </w:rPr>
      </w:pPr>
    </w:p>
    <w:p w:rsidR="0008420B" w:rsidRPr="00D33DCB" w:rsidRDefault="00A6629B">
      <w:pPr>
        <w:pStyle w:val="ac"/>
        <w:spacing w:line="420" w:lineRule="exact"/>
        <w:ind w:firstLine="420"/>
        <w:rPr>
          <w:rFonts w:hAnsi="宋体"/>
          <w:color w:val="000000" w:themeColor="text1"/>
          <w:sz w:val="24"/>
          <w:szCs w:val="24"/>
        </w:rPr>
      </w:pPr>
      <w:r w:rsidRPr="00D33DCB">
        <w:rPr>
          <w:rFonts w:hAnsi="宋体"/>
          <w:color w:val="000000" w:themeColor="text1"/>
        </w:rPr>
        <w:br w:type="page"/>
      </w:r>
      <w:r w:rsidRPr="00D33DCB">
        <w:rPr>
          <w:rFonts w:hAnsi="宋体" w:hint="eastAsia"/>
          <w:color w:val="000000" w:themeColor="text1"/>
        </w:rPr>
        <w:lastRenderedPageBreak/>
        <w:t>二、</w:t>
      </w:r>
      <w:r w:rsidRPr="00D33DCB">
        <w:rPr>
          <w:rFonts w:hAnsi="宋体" w:hint="eastAsia"/>
          <w:color w:val="000000" w:themeColor="text1"/>
          <w:sz w:val="24"/>
          <w:szCs w:val="24"/>
        </w:rPr>
        <w:t>评标标准</w:t>
      </w:r>
    </w:p>
    <w:p w:rsidR="0008420B" w:rsidRPr="00D33DCB" w:rsidRDefault="00A6629B">
      <w:pPr>
        <w:rPr>
          <w:rFonts w:ascii="宋体" w:hAnsi="宋体"/>
          <w:b/>
          <w:bCs/>
          <w:color w:val="000000" w:themeColor="text1"/>
          <w:kern w:val="0"/>
          <w:sz w:val="30"/>
          <w:szCs w:val="30"/>
        </w:rPr>
      </w:pPr>
      <w:r w:rsidRPr="00D33DCB">
        <w:rPr>
          <w:rFonts w:ascii="宋体" w:hAnsi="宋体" w:hint="eastAsia"/>
          <w:b/>
          <w:bCs/>
          <w:color w:val="000000" w:themeColor="text1"/>
          <w:kern w:val="0"/>
          <w:sz w:val="30"/>
          <w:szCs w:val="30"/>
        </w:rPr>
        <w:t>A分标：</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196"/>
        <w:gridCol w:w="1134"/>
        <w:gridCol w:w="6596"/>
      </w:tblGrid>
      <w:tr w:rsidR="0008420B" w:rsidRPr="00D33DCB">
        <w:trPr>
          <w:jc w:val="center"/>
        </w:trPr>
        <w:tc>
          <w:tcPr>
            <w:tcW w:w="1721" w:type="dxa"/>
            <w:gridSpan w:val="2"/>
            <w:shd w:val="clear" w:color="auto" w:fill="auto"/>
            <w:vAlign w:val="center"/>
          </w:tcPr>
          <w:p w:rsidR="0008420B" w:rsidRPr="00D33DCB" w:rsidRDefault="00A6629B">
            <w:pPr>
              <w:adjustRightInd w:val="0"/>
              <w:spacing w:line="360" w:lineRule="exact"/>
              <w:jc w:val="center"/>
              <w:textAlignment w:val="baseline"/>
              <w:rPr>
                <w:rFonts w:ascii="宋体" w:hAnsi="宋体"/>
                <w:color w:val="000000" w:themeColor="text1"/>
                <w:szCs w:val="21"/>
              </w:rPr>
            </w:pPr>
            <w:r w:rsidRPr="00D33DCB">
              <w:rPr>
                <w:rFonts w:ascii="宋体" w:hAnsi="宋体" w:hint="eastAsia"/>
                <w:b/>
                <w:color w:val="000000" w:themeColor="text1"/>
                <w:szCs w:val="21"/>
              </w:rPr>
              <w:t>序号</w:t>
            </w:r>
          </w:p>
        </w:tc>
        <w:tc>
          <w:tcPr>
            <w:tcW w:w="1134" w:type="dxa"/>
            <w:shd w:val="clear" w:color="auto" w:fill="auto"/>
            <w:vAlign w:val="center"/>
          </w:tcPr>
          <w:p w:rsidR="0008420B" w:rsidRPr="00D33DCB" w:rsidRDefault="00A6629B">
            <w:pPr>
              <w:adjustRightInd w:val="0"/>
              <w:spacing w:line="360" w:lineRule="exact"/>
              <w:jc w:val="center"/>
              <w:textAlignment w:val="baseline"/>
              <w:rPr>
                <w:rFonts w:ascii="宋体" w:hAnsi="宋体"/>
                <w:color w:val="000000" w:themeColor="text1"/>
                <w:szCs w:val="21"/>
              </w:rPr>
            </w:pPr>
            <w:r w:rsidRPr="00D33DCB">
              <w:rPr>
                <w:rFonts w:ascii="宋体" w:hAnsi="宋体" w:hint="eastAsia"/>
                <w:b/>
                <w:color w:val="000000" w:themeColor="text1"/>
                <w:szCs w:val="21"/>
              </w:rPr>
              <w:t>评审因素</w:t>
            </w:r>
          </w:p>
        </w:tc>
        <w:tc>
          <w:tcPr>
            <w:tcW w:w="6596" w:type="dxa"/>
            <w:shd w:val="clear" w:color="auto" w:fill="auto"/>
            <w:vAlign w:val="center"/>
          </w:tcPr>
          <w:p w:rsidR="0008420B" w:rsidRPr="00D33DCB" w:rsidRDefault="00A6629B">
            <w:pPr>
              <w:adjustRightInd w:val="0"/>
              <w:spacing w:line="360" w:lineRule="exact"/>
              <w:jc w:val="center"/>
              <w:textAlignment w:val="baseline"/>
              <w:rPr>
                <w:rFonts w:ascii="宋体" w:hAnsi="宋体"/>
                <w:color w:val="000000" w:themeColor="text1"/>
                <w:szCs w:val="21"/>
              </w:rPr>
            </w:pPr>
            <w:r w:rsidRPr="00D33DCB">
              <w:rPr>
                <w:rFonts w:ascii="宋体" w:hAnsi="宋体" w:hint="eastAsia"/>
                <w:b/>
                <w:color w:val="000000" w:themeColor="text1"/>
                <w:szCs w:val="21"/>
              </w:rPr>
              <w:t>评分标准</w:t>
            </w:r>
          </w:p>
        </w:tc>
      </w:tr>
      <w:tr w:rsidR="0008420B" w:rsidRPr="00D33DCB">
        <w:trPr>
          <w:jc w:val="center"/>
        </w:trPr>
        <w:tc>
          <w:tcPr>
            <w:tcW w:w="525" w:type="dxa"/>
            <w:shd w:val="clear" w:color="auto" w:fill="auto"/>
            <w:vAlign w:val="center"/>
          </w:tcPr>
          <w:p w:rsidR="0008420B" w:rsidRPr="00D33DCB" w:rsidRDefault="00A6629B">
            <w:pPr>
              <w:adjustRightInd w:val="0"/>
              <w:spacing w:line="360" w:lineRule="exact"/>
              <w:jc w:val="center"/>
              <w:textAlignment w:val="baseline"/>
              <w:rPr>
                <w:rFonts w:ascii="宋体" w:hAnsi="宋体"/>
                <w:color w:val="000000" w:themeColor="text1"/>
                <w:szCs w:val="21"/>
              </w:rPr>
            </w:pPr>
            <w:r w:rsidRPr="00D33DCB">
              <w:rPr>
                <w:rFonts w:ascii="宋体" w:hAnsi="宋体" w:hint="eastAsia"/>
                <w:color w:val="000000" w:themeColor="text1"/>
                <w:szCs w:val="21"/>
              </w:rPr>
              <w:t>1</w:t>
            </w:r>
          </w:p>
        </w:tc>
        <w:tc>
          <w:tcPr>
            <w:tcW w:w="1196" w:type="dxa"/>
            <w:shd w:val="clear" w:color="auto" w:fill="auto"/>
            <w:vAlign w:val="center"/>
          </w:tcPr>
          <w:p w:rsidR="0008420B" w:rsidRPr="00D33DCB" w:rsidRDefault="00A6629B">
            <w:pPr>
              <w:adjustRightInd w:val="0"/>
              <w:spacing w:line="360" w:lineRule="exact"/>
              <w:jc w:val="center"/>
              <w:textAlignment w:val="baseline"/>
              <w:rPr>
                <w:rFonts w:ascii="宋体" w:hAnsi="宋体"/>
                <w:b/>
                <w:color w:val="000000" w:themeColor="text1"/>
                <w:szCs w:val="21"/>
              </w:rPr>
            </w:pPr>
            <w:r w:rsidRPr="00D33DCB">
              <w:rPr>
                <w:rFonts w:ascii="宋体" w:hAnsi="宋体" w:hint="eastAsia"/>
                <w:b/>
                <w:color w:val="000000" w:themeColor="text1"/>
                <w:szCs w:val="21"/>
              </w:rPr>
              <w:t>价格分</w:t>
            </w:r>
          </w:p>
          <w:p w:rsidR="0008420B" w:rsidRPr="00D33DCB" w:rsidRDefault="00A6629B">
            <w:pPr>
              <w:adjustRightInd w:val="0"/>
              <w:spacing w:line="360" w:lineRule="exact"/>
              <w:jc w:val="center"/>
              <w:textAlignment w:val="baseline"/>
              <w:rPr>
                <w:rFonts w:ascii="宋体" w:hAnsi="宋体"/>
                <w:b/>
                <w:color w:val="000000" w:themeColor="text1"/>
                <w:szCs w:val="21"/>
              </w:rPr>
            </w:pPr>
            <w:r w:rsidRPr="00D33DCB">
              <w:rPr>
                <w:rFonts w:ascii="宋体" w:hAnsi="宋体" w:hint="eastAsia"/>
                <w:b/>
                <w:color w:val="000000" w:themeColor="text1"/>
                <w:szCs w:val="21"/>
              </w:rPr>
              <w:t>（满分50分）</w:t>
            </w:r>
          </w:p>
          <w:p w:rsidR="0008420B" w:rsidRPr="00D33DCB" w:rsidRDefault="0008420B">
            <w:pPr>
              <w:adjustRightInd w:val="0"/>
              <w:spacing w:line="360" w:lineRule="exact"/>
              <w:jc w:val="left"/>
              <w:textAlignment w:val="baseline"/>
              <w:rPr>
                <w:rFonts w:ascii="宋体" w:hAnsi="宋体"/>
                <w:color w:val="000000" w:themeColor="text1"/>
                <w:szCs w:val="21"/>
              </w:rPr>
            </w:pPr>
          </w:p>
        </w:tc>
        <w:tc>
          <w:tcPr>
            <w:tcW w:w="7730" w:type="dxa"/>
            <w:gridSpan w:val="2"/>
            <w:shd w:val="clear" w:color="auto" w:fill="auto"/>
            <w:vAlign w:val="center"/>
          </w:tcPr>
          <w:p w:rsidR="0008420B" w:rsidRPr="00D33DCB" w:rsidRDefault="00A6629B">
            <w:pPr>
              <w:snapToGrid w:val="0"/>
              <w:spacing w:line="240" w:lineRule="atLeast"/>
              <w:ind w:firstLineChars="111" w:firstLine="233"/>
              <w:rPr>
                <w:rFonts w:ascii="宋体" w:hAnsi="宋体"/>
                <w:bCs/>
                <w:color w:val="000000" w:themeColor="text1"/>
                <w:szCs w:val="21"/>
              </w:rPr>
            </w:pPr>
            <w:r w:rsidRPr="00D33DCB">
              <w:rPr>
                <w:rFonts w:ascii="宋体" w:hAnsi="宋体" w:hint="eastAsia"/>
                <w:bCs/>
                <w:color w:val="000000" w:themeColor="text1"/>
                <w:szCs w:val="21"/>
              </w:rPr>
              <w:t>（1）评标报价为投标人的投标报价进行政策性扣除后的价格，评标报价只是作为评标时使用。最终中标人的中标金额等于投标报价。</w:t>
            </w:r>
          </w:p>
          <w:p w:rsidR="0008420B" w:rsidRPr="00D33DCB" w:rsidRDefault="00A6629B">
            <w:pPr>
              <w:snapToGrid w:val="0"/>
              <w:spacing w:line="240" w:lineRule="atLeast"/>
              <w:ind w:firstLineChars="111" w:firstLine="233"/>
              <w:rPr>
                <w:rFonts w:ascii="宋体" w:hAnsi="宋体"/>
                <w:bCs/>
                <w:color w:val="000000" w:themeColor="text1"/>
                <w:szCs w:val="21"/>
              </w:rPr>
            </w:pPr>
            <w:r w:rsidRPr="00D33DCB">
              <w:rPr>
                <w:rFonts w:ascii="宋体" w:hAnsi="宋体" w:hint="eastAsia"/>
                <w:bCs/>
                <w:color w:val="000000" w:themeColor="text1"/>
                <w:szCs w:val="21"/>
              </w:rPr>
              <w:t>（2）</w:t>
            </w:r>
            <w:r w:rsidRPr="00D33DCB">
              <w:rPr>
                <w:rFonts w:ascii="宋体" w:hAnsi="宋体" w:hint="eastAsia"/>
                <w:color w:val="000000" w:themeColor="text1"/>
                <w:szCs w:val="21"/>
              </w:rPr>
              <w:t>按照《政府采购促进中小企业发展暂行办法》（财库[2011]181号）的规定，投标人为小型和微型企业，并在其投标文件中提供《中小企业声明函》，且其所投标产品全部为小型和微型企业产品的，对其投标价格给予10%的扣除。</w:t>
            </w:r>
          </w:p>
          <w:p w:rsidR="0008420B" w:rsidRPr="00D33DCB" w:rsidRDefault="00A6629B">
            <w:pPr>
              <w:snapToGrid w:val="0"/>
              <w:spacing w:line="240" w:lineRule="atLeast"/>
              <w:ind w:firstLineChars="111" w:firstLine="233"/>
              <w:rPr>
                <w:rFonts w:ascii="宋体" w:hAnsi="宋体"/>
                <w:bCs/>
                <w:color w:val="000000" w:themeColor="text1"/>
                <w:szCs w:val="21"/>
              </w:rPr>
            </w:pPr>
            <w:r w:rsidRPr="00D33DCB">
              <w:rPr>
                <w:rFonts w:ascii="宋体" w:hAnsi="宋体" w:hint="eastAsia"/>
                <w:bCs/>
                <w:color w:val="000000" w:themeColor="text1"/>
                <w:szCs w:val="21"/>
              </w:rPr>
              <w:t>（3）按照《财政部、司法部关于政府采购支持监狱企业发展有关问题的通知》（财库〔</w:t>
            </w:r>
            <w:r w:rsidRPr="00D33DCB">
              <w:rPr>
                <w:rFonts w:ascii="宋体" w:hAnsi="宋体"/>
                <w:bCs/>
                <w:color w:val="000000" w:themeColor="text1"/>
                <w:szCs w:val="21"/>
              </w:rPr>
              <w:t>2014〕68号）的规定，监狱企业视同小型、微型企业，享受预留份额、评审中价格扣除等促进中小企业发展的政府采购政策。</w:t>
            </w:r>
            <w:r w:rsidRPr="00D33DCB">
              <w:rPr>
                <w:rFonts w:ascii="宋体" w:hAnsi="宋体" w:hint="eastAsia"/>
                <w:color w:val="000000" w:themeColor="text1"/>
                <w:szCs w:val="21"/>
              </w:rPr>
              <w:t>监狱企业参加政府采购活动时，应当提供由省级以上监狱管理局、戒毒管理局</w:t>
            </w:r>
            <w:r w:rsidRPr="00D33DCB">
              <w:rPr>
                <w:rFonts w:ascii="宋体" w:hAnsi="宋体"/>
                <w:color w:val="000000" w:themeColor="text1"/>
                <w:szCs w:val="21"/>
              </w:rPr>
              <w:t>(含新疆生产建设兵团)出具的属于监狱企业的证明文件。</w:t>
            </w:r>
            <w:r w:rsidRPr="00D33DCB">
              <w:rPr>
                <w:rFonts w:ascii="宋体" w:hAnsi="宋体" w:hint="eastAsia"/>
                <w:bCs/>
                <w:color w:val="000000" w:themeColor="text1"/>
                <w:szCs w:val="21"/>
              </w:rPr>
              <w:t>不重复享受政策。</w:t>
            </w:r>
          </w:p>
          <w:p w:rsidR="0008420B" w:rsidRPr="00D33DCB" w:rsidRDefault="00A6629B">
            <w:pPr>
              <w:snapToGrid w:val="0"/>
              <w:spacing w:line="240" w:lineRule="atLeast"/>
              <w:ind w:firstLineChars="111" w:firstLine="233"/>
              <w:rPr>
                <w:rFonts w:ascii="宋体" w:hAnsi="宋体"/>
                <w:bCs/>
                <w:color w:val="000000" w:themeColor="text1"/>
                <w:szCs w:val="21"/>
              </w:rPr>
            </w:pPr>
            <w:r w:rsidRPr="00D33DCB">
              <w:rPr>
                <w:rFonts w:ascii="宋体" w:hAnsi="宋体" w:hint="eastAsia"/>
                <w:color w:val="000000" w:themeColor="text1"/>
                <w:szCs w:val="21"/>
              </w:rPr>
              <w:t>（</w:t>
            </w:r>
            <w:r w:rsidRPr="00D33DCB">
              <w:rPr>
                <w:rFonts w:ascii="宋体" w:hAnsi="宋体"/>
                <w:color w:val="000000" w:themeColor="text1"/>
                <w:szCs w:val="21"/>
              </w:rPr>
              <w:t>4）按照</w:t>
            </w:r>
            <w:r w:rsidRPr="00D33DCB">
              <w:rPr>
                <w:rFonts w:ascii="宋体" w:hAnsi="宋体" w:hint="eastAsia"/>
                <w:bCs/>
                <w:color w:val="000000" w:themeColor="text1"/>
                <w:szCs w:val="21"/>
              </w:rPr>
              <w:t>《关于促进残疾人就业政府采购政策的通知》（财库〔</w:t>
            </w:r>
            <w:r w:rsidRPr="00D33DCB">
              <w:rPr>
                <w:rFonts w:ascii="宋体" w:hAnsi="宋体"/>
                <w:bCs/>
                <w:color w:val="000000" w:themeColor="text1"/>
                <w:szCs w:val="21"/>
              </w:rPr>
              <w:t>2017〕141号）的规定，残疾人福利性单位视同小型、微型企业，享受预留份额、评审中价格扣除等促进中小企业发展的政府采购政策。</w:t>
            </w:r>
            <w:r w:rsidRPr="00D33DCB">
              <w:rPr>
                <w:rFonts w:ascii="宋体" w:hAnsi="宋体" w:hint="eastAsia"/>
                <w:color w:val="000000" w:themeColor="text1"/>
                <w:szCs w:val="21"/>
              </w:rPr>
              <w:t>残疾人福利性单位参加政府采购活动时，应当提供该通知规定的《残疾人福利性单位声明函》，并对声明的真实性负责。</w:t>
            </w:r>
            <w:r w:rsidRPr="00D33DCB">
              <w:rPr>
                <w:rFonts w:ascii="宋体" w:hAnsi="宋体" w:hint="eastAsia"/>
                <w:bCs/>
                <w:color w:val="000000" w:themeColor="text1"/>
                <w:szCs w:val="21"/>
              </w:rPr>
              <w:t>残疾人福利性单位属于小型、微型企业的，不重复享受政策。</w:t>
            </w:r>
          </w:p>
          <w:p w:rsidR="0008420B" w:rsidRPr="00D33DCB" w:rsidRDefault="00A6629B">
            <w:pPr>
              <w:snapToGrid w:val="0"/>
              <w:spacing w:line="240" w:lineRule="atLeast"/>
              <w:ind w:firstLineChars="111" w:firstLine="233"/>
              <w:rPr>
                <w:rFonts w:ascii="宋体" w:hAnsi="宋体"/>
                <w:bCs/>
                <w:color w:val="000000" w:themeColor="text1"/>
                <w:szCs w:val="21"/>
              </w:rPr>
            </w:pPr>
            <w:r w:rsidRPr="00D33DCB">
              <w:rPr>
                <w:rFonts w:ascii="宋体" w:hAnsi="宋体" w:hint="eastAsia"/>
                <w:bCs/>
                <w:color w:val="000000" w:themeColor="text1"/>
                <w:szCs w:val="21"/>
              </w:rPr>
              <w:t>（</w:t>
            </w:r>
            <w:r w:rsidRPr="00D33DCB">
              <w:rPr>
                <w:rFonts w:ascii="宋体" w:hAnsi="宋体"/>
                <w:bCs/>
                <w:color w:val="000000" w:themeColor="text1"/>
                <w:szCs w:val="21"/>
              </w:rPr>
              <w:t>5）政策性扣除计算方法。</w:t>
            </w:r>
          </w:p>
          <w:p w:rsidR="0008420B" w:rsidRPr="00D33DCB" w:rsidRDefault="00A6629B">
            <w:pPr>
              <w:snapToGrid w:val="0"/>
              <w:spacing w:line="240" w:lineRule="atLeast"/>
              <w:ind w:firstLineChars="111" w:firstLine="233"/>
              <w:rPr>
                <w:rFonts w:ascii="宋体" w:hAnsi="宋体"/>
                <w:color w:val="000000" w:themeColor="text1"/>
                <w:szCs w:val="21"/>
              </w:rPr>
            </w:pPr>
            <w:r w:rsidRPr="00D33DCB">
              <w:rPr>
                <w:rFonts w:ascii="宋体" w:hAnsi="宋体" w:hint="eastAsia"/>
                <w:bCs/>
                <w:color w:val="000000" w:themeColor="text1"/>
                <w:szCs w:val="21"/>
              </w:rPr>
              <w:t>投标人</w:t>
            </w:r>
            <w:r w:rsidRPr="00D33DCB">
              <w:rPr>
                <w:rFonts w:ascii="宋体" w:hAnsi="宋体" w:hint="eastAsia"/>
                <w:color w:val="000000" w:themeColor="text1"/>
                <w:szCs w:val="21"/>
              </w:rPr>
              <w:t>被评定为</w:t>
            </w:r>
            <w:r w:rsidRPr="00D33DCB">
              <w:rPr>
                <w:rFonts w:ascii="宋体" w:hAnsi="宋体" w:hint="eastAsia"/>
                <w:bCs/>
                <w:color w:val="000000" w:themeColor="text1"/>
                <w:szCs w:val="21"/>
              </w:rPr>
              <w:t>监狱企业或残疾人福利性单位或</w:t>
            </w:r>
            <w:r w:rsidRPr="00D33DCB">
              <w:rPr>
                <w:rFonts w:ascii="宋体" w:hAnsi="宋体" w:hint="eastAsia"/>
                <w:color w:val="000000" w:themeColor="text1"/>
                <w:szCs w:val="21"/>
              </w:rPr>
              <w:t>小型和微型企业且其所投标全部产品为小型和微型企业产品的，</w:t>
            </w:r>
            <w:r w:rsidRPr="00D33DCB">
              <w:rPr>
                <w:rFonts w:ascii="宋体" w:hAnsi="宋体" w:hint="eastAsia"/>
                <w:bCs/>
                <w:color w:val="000000" w:themeColor="text1"/>
                <w:szCs w:val="21"/>
              </w:rPr>
              <w:t>该投标人的投标报价</w:t>
            </w:r>
            <w:r w:rsidRPr="00D33DCB">
              <w:rPr>
                <w:rFonts w:ascii="宋体" w:hAnsi="宋体" w:hint="eastAsia"/>
                <w:color w:val="000000" w:themeColor="text1"/>
                <w:szCs w:val="21"/>
              </w:rPr>
              <w:t>给予</w:t>
            </w:r>
            <w:r w:rsidRPr="00D33DCB">
              <w:rPr>
                <w:rFonts w:ascii="宋体" w:hAnsi="宋体"/>
                <w:color w:val="000000" w:themeColor="text1"/>
                <w:szCs w:val="21"/>
              </w:rPr>
              <w:t>10%的扣除</w:t>
            </w:r>
            <w:r w:rsidRPr="00D33DCB">
              <w:rPr>
                <w:rFonts w:ascii="宋体" w:hAnsi="宋体" w:hint="eastAsia"/>
                <w:bCs/>
                <w:color w:val="000000" w:themeColor="text1"/>
                <w:szCs w:val="21"/>
              </w:rPr>
              <w:t>，</w:t>
            </w:r>
            <w:r w:rsidRPr="00D33DCB">
              <w:rPr>
                <w:rFonts w:ascii="宋体" w:hAnsi="宋体" w:hint="eastAsia"/>
                <w:color w:val="000000" w:themeColor="text1"/>
                <w:szCs w:val="21"/>
              </w:rPr>
              <w:t>扣除后的价格为评标报价，即评标报价</w:t>
            </w:r>
            <w:r w:rsidRPr="00D33DCB">
              <w:rPr>
                <w:rFonts w:ascii="宋体" w:hAnsi="宋体"/>
                <w:color w:val="000000" w:themeColor="text1"/>
                <w:szCs w:val="21"/>
              </w:rPr>
              <w:t>=投标报价×（1-10%）；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rsidR="0008420B" w:rsidRPr="00D33DCB" w:rsidRDefault="00A6629B">
            <w:pPr>
              <w:snapToGrid w:val="0"/>
              <w:spacing w:line="240" w:lineRule="atLeast"/>
              <w:ind w:firstLineChars="111" w:firstLine="233"/>
              <w:rPr>
                <w:rFonts w:ascii="宋体" w:hAnsi="宋体"/>
                <w:bCs/>
                <w:color w:val="000000" w:themeColor="text1"/>
                <w:szCs w:val="21"/>
              </w:rPr>
            </w:pPr>
            <w:r w:rsidRPr="00D33DCB">
              <w:rPr>
                <w:rFonts w:ascii="宋体" w:hAnsi="宋体" w:hint="eastAsia"/>
                <w:bCs/>
                <w:color w:val="000000" w:themeColor="text1"/>
                <w:szCs w:val="21"/>
              </w:rPr>
              <w:t>（</w:t>
            </w:r>
            <w:r w:rsidRPr="00D33DCB">
              <w:rPr>
                <w:rFonts w:ascii="宋体" w:hAnsi="宋体"/>
                <w:bCs/>
                <w:color w:val="000000" w:themeColor="text1"/>
                <w:szCs w:val="21"/>
              </w:rPr>
              <w:t>6）满足招标文件要求且评标报价最低的评标报价为评标基准价，基准价报价得分为</w:t>
            </w:r>
            <w:r w:rsidRPr="00D33DCB">
              <w:rPr>
                <w:rFonts w:ascii="宋体" w:hAnsi="宋体" w:hint="eastAsia"/>
                <w:bCs/>
                <w:color w:val="000000" w:themeColor="text1"/>
                <w:szCs w:val="21"/>
                <w:u w:val="single"/>
              </w:rPr>
              <w:t>50</w:t>
            </w:r>
            <w:r w:rsidRPr="00D33DCB">
              <w:rPr>
                <w:rFonts w:ascii="宋体" w:hAnsi="宋体" w:hint="eastAsia"/>
                <w:bCs/>
                <w:color w:val="000000" w:themeColor="text1"/>
                <w:szCs w:val="21"/>
              </w:rPr>
              <w:t>分。</w:t>
            </w:r>
          </w:p>
          <w:p w:rsidR="0008420B" w:rsidRPr="00D33DCB" w:rsidRDefault="00A6629B">
            <w:pPr>
              <w:spacing w:line="240" w:lineRule="exact"/>
              <w:ind w:firstLineChars="111" w:firstLine="233"/>
              <w:rPr>
                <w:rFonts w:ascii="宋体" w:hAnsi="宋体"/>
                <w:bCs/>
                <w:color w:val="000000" w:themeColor="text1"/>
                <w:szCs w:val="21"/>
              </w:rPr>
            </w:pPr>
            <w:r w:rsidRPr="00D33DCB">
              <w:rPr>
                <w:rFonts w:ascii="宋体" w:hAnsi="宋体" w:hint="eastAsia"/>
                <w:bCs/>
                <w:color w:val="000000" w:themeColor="text1"/>
                <w:szCs w:val="21"/>
              </w:rPr>
              <w:t>（</w:t>
            </w:r>
            <w:r w:rsidRPr="00D33DCB">
              <w:rPr>
                <w:rFonts w:ascii="宋体" w:hAnsi="宋体"/>
                <w:bCs/>
                <w:color w:val="000000" w:themeColor="text1"/>
                <w:szCs w:val="21"/>
              </w:rPr>
              <w:t xml:space="preserve">7）价格分计算公式：        </w:t>
            </w:r>
          </w:p>
          <w:p w:rsidR="0008420B" w:rsidRPr="00D33DCB" w:rsidRDefault="00A6629B">
            <w:pPr>
              <w:spacing w:line="240" w:lineRule="exact"/>
              <w:ind w:firstLineChars="111" w:firstLine="233"/>
              <w:rPr>
                <w:rFonts w:ascii="宋体" w:hAnsi="宋体" w:cs="Courier New"/>
                <w:bCs/>
                <w:color w:val="000000" w:themeColor="text1"/>
                <w:szCs w:val="21"/>
              </w:rPr>
            </w:pPr>
            <w:r w:rsidRPr="00D33DCB">
              <w:rPr>
                <w:rFonts w:ascii="宋体" w:hAnsi="宋体" w:hint="eastAsia"/>
                <w:bCs/>
                <w:color w:val="000000" w:themeColor="text1"/>
                <w:kern w:val="0"/>
                <w:szCs w:val="21"/>
              </w:rPr>
              <w:t>价格分</w:t>
            </w:r>
            <w:r w:rsidRPr="00D33DCB">
              <w:rPr>
                <w:rFonts w:ascii="宋体" w:hAnsi="宋体" w:cs="Courier New" w:hint="eastAsia"/>
                <w:bCs/>
                <w:color w:val="000000" w:themeColor="text1"/>
                <w:szCs w:val="21"/>
              </w:rPr>
              <w:t>=(评标基准价／评标报价)×</w:t>
            </w:r>
            <w:r w:rsidRPr="00D33DCB">
              <w:rPr>
                <w:rFonts w:ascii="宋体" w:hAnsi="宋体" w:hint="eastAsia"/>
                <w:bCs/>
                <w:color w:val="000000" w:themeColor="text1"/>
                <w:kern w:val="0"/>
                <w:szCs w:val="21"/>
                <w:u w:val="single"/>
              </w:rPr>
              <w:t>50</w:t>
            </w:r>
            <w:r w:rsidRPr="00D33DCB">
              <w:rPr>
                <w:rFonts w:ascii="宋体" w:hAnsi="宋体" w:cs="Courier New" w:hint="eastAsia"/>
                <w:bCs/>
                <w:color w:val="000000" w:themeColor="text1"/>
                <w:szCs w:val="21"/>
              </w:rPr>
              <w:t>分</w:t>
            </w:r>
          </w:p>
        </w:tc>
      </w:tr>
      <w:tr w:rsidR="0008420B" w:rsidRPr="00D33DCB">
        <w:trPr>
          <w:trHeight w:val="2103"/>
          <w:jc w:val="center"/>
        </w:trPr>
        <w:tc>
          <w:tcPr>
            <w:tcW w:w="525" w:type="dxa"/>
            <w:shd w:val="clear" w:color="auto" w:fill="auto"/>
            <w:vAlign w:val="center"/>
          </w:tcPr>
          <w:p w:rsidR="0008420B" w:rsidRPr="00D33DCB" w:rsidRDefault="00A6629B">
            <w:pPr>
              <w:spacing w:line="410" w:lineRule="exact"/>
              <w:jc w:val="center"/>
              <w:rPr>
                <w:rFonts w:ascii="宋体" w:hAnsi="宋体"/>
                <w:b/>
                <w:color w:val="000000" w:themeColor="text1"/>
                <w:szCs w:val="21"/>
              </w:rPr>
            </w:pPr>
            <w:r w:rsidRPr="00D33DCB">
              <w:rPr>
                <w:rFonts w:ascii="宋体" w:hAnsi="宋体" w:hint="eastAsia"/>
                <w:b/>
                <w:color w:val="000000" w:themeColor="text1"/>
                <w:szCs w:val="21"/>
              </w:rPr>
              <w:t>2</w:t>
            </w:r>
          </w:p>
        </w:tc>
        <w:tc>
          <w:tcPr>
            <w:tcW w:w="1196" w:type="dxa"/>
            <w:shd w:val="clear" w:color="auto" w:fill="auto"/>
            <w:vAlign w:val="center"/>
          </w:tcPr>
          <w:p w:rsidR="0008420B" w:rsidRPr="00D33DCB" w:rsidRDefault="00A6629B">
            <w:pPr>
              <w:adjustRightInd w:val="0"/>
              <w:spacing w:line="360" w:lineRule="exact"/>
              <w:ind w:leftChars="-50" w:left="-105" w:rightChars="-50" w:right="-105"/>
              <w:jc w:val="center"/>
              <w:textAlignment w:val="baseline"/>
              <w:rPr>
                <w:rFonts w:ascii="宋体" w:hAnsi="宋体"/>
                <w:color w:val="000000" w:themeColor="text1"/>
                <w:spacing w:val="-18"/>
                <w:szCs w:val="21"/>
              </w:rPr>
            </w:pPr>
            <w:r w:rsidRPr="00D33DCB">
              <w:rPr>
                <w:rFonts w:hAnsi="宋体"/>
                <w:b/>
                <w:color w:val="000000" w:themeColor="text1"/>
                <w:szCs w:val="21"/>
              </w:rPr>
              <w:t>技术性能分</w:t>
            </w:r>
            <w:r w:rsidRPr="00D33DCB">
              <w:rPr>
                <w:rFonts w:ascii="宋体" w:hAnsi="宋体" w:hint="eastAsia"/>
                <w:b/>
                <w:bCs/>
                <w:color w:val="000000" w:themeColor="text1"/>
                <w:szCs w:val="21"/>
              </w:rPr>
              <w:t>（满分</w:t>
            </w:r>
            <w:r w:rsidRPr="00D33DCB">
              <w:rPr>
                <w:rFonts w:ascii="宋体" w:hAnsi="宋体" w:hint="eastAsia"/>
                <w:b/>
                <w:bCs/>
                <w:color w:val="000000" w:themeColor="text1"/>
                <w:szCs w:val="21"/>
                <w:u w:val="single"/>
              </w:rPr>
              <w:t>3</w:t>
            </w:r>
            <w:r w:rsidR="007017E2">
              <w:rPr>
                <w:rFonts w:ascii="宋体" w:hAnsi="宋体"/>
                <w:b/>
                <w:bCs/>
                <w:color w:val="000000" w:themeColor="text1"/>
                <w:szCs w:val="21"/>
                <w:u w:val="single"/>
              </w:rPr>
              <w:t>3</w:t>
            </w:r>
            <w:r w:rsidRPr="00D33DCB">
              <w:rPr>
                <w:rFonts w:ascii="宋体" w:hAnsi="宋体" w:hint="eastAsia"/>
                <w:b/>
                <w:bCs/>
                <w:color w:val="000000" w:themeColor="text1"/>
                <w:szCs w:val="21"/>
                <w:u w:val="single"/>
              </w:rPr>
              <w:t>分</w:t>
            </w:r>
            <w:r w:rsidRPr="00D33DCB">
              <w:rPr>
                <w:rFonts w:ascii="宋体" w:hAnsi="宋体" w:hint="eastAsia"/>
                <w:b/>
                <w:bCs/>
                <w:color w:val="000000" w:themeColor="text1"/>
                <w:szCs w:val="21"/>
              </w:rPr>
              <w:t>）</w:t>
            </w:r>
          </w:p>
        </w:tc>
        <w:tc>
          <w:tcPr>
            <w:tcW w:w="7730" w:type="dxa"/>
            <w:gridSpan w:val="2"/>
            <w:shd w:val="clear" w:color="auto" w:fill="auto"/>
            <w:vAlign w:val="center"/>
          </w:tcPr>
          <w:p w:rsidR="0008420B" w:rsidRPr="00D33DCB" w:rsidRDefault="00A6629B">
            <w:pPr>
              <w:spacing w:line="420" w:lineRule="exact"/>
              <w:ind w:firstLineChars="200" w:firstLine="420"/>
              <w:rPr>
                <w:rFonts w:ascii="宋体" w:hAnsi="宋体"/>
                <w:color w:val="000000" w:themeColor="text1"/>
                <w:kern w:val="0"/>
                <w:szCs w:val="21"/>
              </w:rPr>
            </w:pPr>
            <w:r w:rsidRPr="00D33DCB">
              <w:rPr>
                <w:rFonts w:ascii="宋体" w:hAnsi="宋体"/>
                <w:color w:val="000000" w:themeColor="text1"/>
                <w:kern w:val="0"/>
                <w:szCs w:val="21"/>
              </w:rPr>
              <w:t>（1）技术响应分（满分</w:t>
            </w:r>
            <w:r w:rsidRPr="00D33DCB">
              <w:rPr>
                <w:rFonts w:ascii="宋体" w:hAnsi="宋体" w:hint="eastAsia"/>
                <w:color w:val="000000" w:themeColor="text1"/>
                <w:kern w:val="0"/>
                <w:szCs w:val="21"/>
              </w:rPr>
              <w:t>20</w:t>
            </w:r>
            <w:r w:rsidRPr="00D33DCB">
              <w:rPr>
                <w:rFonts w:ascii="宋体" w:hAnsi="宋体"/>
                <w:color w:val="000000" w:themeColor="text1"/>
                <w:kern w:val="0"/>
                <w:szCs w:val="21"/>
              </w:rPr>
              <w:t>分）</w:t>
            </w:r>
          </w:p>
          <w:p w:rsidR="0008420B" w:rsidRPr="00D33DCB" w:rsidRDefault="00A6629B">
            <w:pPr>
              <w:spacing w:line="420" w:lineRule="exact"/>
              <w:ind w:firstLineChars="200" w:firstLine="420"/>
              <w:rPr>
                <w:rFonts w:ascii="宋体" w:hAnsi="宋体"/>
                <w:bCs/>
                <w:color w:val="000000" w:themeColor="text1"/>
                <w:kern w:val="0"/>
                <w:szCs w:val="21"/>
              </w:rPr>
            </w:pPr>
            <w:r w:rsidRPr="00D33DCB">
              <w:rPr>
                <w:rFonts w:ascii="宋体" w:hAnsi="宋体" w:hint="eastAsia"/>
                <w:bCs/>
                <w:color w:val="000000" w:themeColor="text1"/>
                <w:kern w:val="0"/>
                <w:szCs w:val="21"/>
              </w:rPr>
              <w:t>1.响应文件的技术需求中实质性要求无负偏离的得基本分</w:t>
            </w:r>
            <w:r w:rsidRPr="00D33DCB">
              <w:rPr>
                <w:rFonts w:ascii="宋体" w:hAnsi="宋体" w:hint="eastAsia"/>
                <w:bCs/>
                <w:color w:val="000000" w:themeColor="text1"/>
                <w:kern w:val="0"/>
                <w:szCs w:val="21"/>
                <w:u w:val="single"/>
              </w:rPr>
              <w:t>15</w:t>
            </w:r>
            <w:r w:rsidRPr="00D33DCB">
              <w:rPr>
                <w:rFonts w:ascii="宋体" w:hAnsi="宋体" w:hint="eastAsia"/>
                <w:bCs/>
                <w:color w:val="000000" w:themeColor="text1"/>
                <w:kern w:val="0"/>
                <w:szCs w:val="21"/>
              </w:rPr>
              <w:t>分。</w:t>
            </w:r>
          </w:p>
          <w:p w:rsidR="0008420B" w:rsidRPr="00D33DCB" w:rsidRDefault="00A6629B">
            <w:pPr>
              <w:spacing w:line="420" w:lineRule="exact"/>
              <w:ind w:firstLineChars="200" w:firstLine="420"/>
              <w:rPr>
                <w:rFonts w:ascii="宋体" w:hAnsi="宋体"/>
                <w:bCs/>
                <w:color w:val="000000" w:themeColor="text1"/>
                <w:kern w:val="0"/>
                <w:szCs w:val="21"/>
              </w:rPr>
            </w:pPr>
            <w:r w:rsidRPr="00D33DCB">
              <w:rPr>
                <w:rFonts w:ascii="宋体" w:hAnsi="宋体" w:hint="eastAsia"/>
                <w:bCs/>
                <w:color w:val="000000" w:themeColor="text1"/>
                <w:kern w:val="0"/>
                <w:szCs w:val="21"/>
              </w:rPr>
              <w:t>2.实质性要求的技术需求：有优于招标文件要求且被评标委员会接受的，每优于一项加</w:t>
            </w:r>
            <w:r w:rsidRPr="00D33DCB">
              <w:rPr>
                <w:rFonts w:ascii="宋体" w:hAnsi="宋体" w:hint="eastAsia"/>
                <w:bCs/>
                <w:color w:val="000000" w:themeColor="text1"/>
                <w:kern w:val="0"/>
                <w:szCs w:val="21"/>
                <w:u w:val="single"/>
              </w:rPr>
              <w:t>1分</w:t>
            </w:r>
            <w:r w:rsidRPr="00D33DCB">
              <w:rPr>
                <w:rFonts w:ascii="宋体" w:hAnsi="宋体" w:hint="eastAsia"/>
                <w:bCs/>
                <w:color w:val="000000" w:themeColor="text1"/>
                <w:kern w:val="0"/>
                <w:szCs w:val="21"/>
              </w:rPr>
              <w:t>；满分</w:t>
            </w:r>
            <w:r w:rsidRPr="00D33DCB">
              <w:rPr>
                <w:rFonts w:ascii="宋体" w:hAnsi="宋体" w:hint="eastAsia"/>
                <w:bCs/>
                <w:color w:val="000000" w:themeColor="text1"/>
                <w:kern w:val="0"/>
                <w:szCs w:val="21"/>
                <w:u w:val="single"/>
              </w:rPr>
              <w:t>3分</w:t>
            </w:r>
            <w:r w:rsidRPr="00D33DCB">
              <w:rPr>
                <w:rFonts w:ascii="宋体" w:hAnsi="宋体" w:hint="eastAsia"/>
                <w:bCs/>
                <w:color w:val="000000" w:themeColor="text1"/>
                <w:kern w:val="0"/>
                <w:szCs w:val="21"/>
              </w:rPr>
              <w:t xml:space="preserve">。 </w:t>
            </w:r>
          </w:p>
          <w:p w:rsidR="0008420B" w:rsidRPr="00D33DCB" w:rsidRDefault="00A6629B">
            <w:pPr>
              <w:spacing w:line="420" w:lineRule="exact"/>
              <w:ind w:firstLineChars="200" w:firstLine="420"/>
              <w:rPr>
                <w:rFonts w:ascii="宋体" w:hAnsi="宋体"/>
                <w:bCs/>
                <w:color w:val="000000" w:themeColor="text1"/>
                <w:kern w:val="0"/>
                <w:szCs w:val="21"/>
              </w:rPr>
            </w:pPr>
            <w:r w:rsidRPr="00D33DCB">
              <w:rPr>
                <w:rFonts w:ascii="宋体" w:hAnsi="宋体" w:hint="eastAsia"/>
                <w:bCs/>
                <w:color w:val="000000" w:themeColor="text1"/>
                <w:kern w:val="0"/>
                <w:szCs w:val="21"/>
              </w:rPr>
              <w:t>3.非实质性要求的技术需求：有优于招标文件要求且被评标委员会接受的，每优于一项加</w:t>
            </w:r>
            <w:r w:rsidRPr="00D33DCB">
              <w:rPr>
                <w:rFonts w:ascii="宋体" w:hAnsi="宋体" w:hint="eastAsia"/>
                <w:bCs/>
                <w:color w:val="000000" w:themeColor="text1"/>
                <w:kern w:val="0"/>
                <w:szCs w:val="21"/>
                <w:u w:val="single"/>
              </w:rPr>
              <w:t xml:space="preserve"> 1 分</w:t>
            </w:r>
            <w:r w:rsidRPr="00D33DCB">
              <w:rPr>
                <w:rFonts w:ascii="宋体" w:hAnsi="宋体" w:hint="eastAsia"/>
                <w:bCs/>
                <w:color w:val="000000" w:themeColor="text1"/>
                <w:kern w:val="0"/>
                <w:szCs w:val="21"/>
              </w:rPr>
              <w:t>；满分</w:t>
            </w:r>
            <w:r w:rsidRPr="00D33DCB">
              <w:rPr>
                <w:rFonts w:ascii="宋体" w:hAnsi="宋体" w:hint="eastAsia"/>
                <w:bCs/>
                <w:color w:val="000000" w:themeColor="text1"/>
                <w:kern w:val="0"/>
                <w:szCs w:val="21"/>
                <w:u w:val="single"/>
              </w:rPr>
              <w:t>2分</w:t>
            </w:r>
            <w:r w:rsidRPr="00D33DCB">
              <w:rPr>
                <w:rFonts w:ascii="宋体" w:hAnsi="宋体" w:hint="eastAsia"/>
                <w:bCs/>
                <w:color w:val="000000" w:themeColor="text1"/>
                <w:kern w:val="0"/>
                <w:szCs w:val="21"/>
              </w:rPr>
              <w:t>。</w:t>
            </w:r>
          </w:p>
          <w:p w:rsidR="0008420B" w:rsidRPr="00D33DCB" w:rsidRDefault="00A6629B">
            <w:pPr>
              <w:spacing w:line="420" w:lineRule="exact"/>
              <w:ind w:firstLineChars="200" w:firstLine="420"/>
              <w:rPr>
                <w:rFonts w:ascii="宋体" w:hAnsi="宋体"/>
                <w:bCs/>
                <w:color w:val="000000" w:themeColor="text1"/>
                <w:kern w:val="0"/>
                <w:szCs w:val="21"/>
              </w:rPr>
            </w:pPr>
            <w:r w:rsidRPr="00D33DCB">
              <w:rPr>
                <w:rFonts w:ascii="宋体" w:hAnsi="宋体" w:hint="eastAsia"/>
                <w:bCs/>
                <w:color w:val="000000" w:themeColor="text1"/>
                <w:kern w:val="0"/>
                <w:szCs w:val="21"/>
              </w:rPr>
              <w:t>4.非实质性要求</w:t>
            </w:r>
            <w:r w:rsidRPr="00D33DCB">
              <w:rPr>
                <w:rFonts w:ascii="宋体" w:hAnsi="宋体" w:hint="eastAsia"/>
                <w:color w:val="000000" w:themeColor="text1"/>
                <w:kern w:val="0"/>
                <w:szCs w:val="21"/>
              </w:rPr>
              <w:t>的</w:t>
            </w:r>
            <w:r w:rsidRPr="00D33DCB">
              <w:rPr>
                <w:rFonts w:ascii="宋体" w:hAnsi="宋体" w:hint="eastAsia"/>
                <w:bCs/>
                <w:color w:val="000000" w:themeColor="text1"/>
                <w:kern w:val="0"/>
                <w:szCs w:val="21"/>
              </w:rPr>
              <w:t>技术需求负偏离一项的扣</w:t>
            </w:r>
            <w:r w:rsidRPr="00D33DCB">
              <w:rPr>
                <w:rFonts w:ascii="宋体" w:hAnsi="宋体" w:hint="eastAsia"/>
                <w:color w:val="000000" w:themeColor="text1"/>
                <w:kern w:val="0"/>
                <w:szCs w:val="21"/>
                <w:u w:val="single"/>
              </w:rPr>
              <w:t xml:space="preserve"> 2 </w:t>
            </w:r>
            <w:r w:rsidRPr="00D33DCB">
              <w:rPr>
                <w:rFonts w:ascii="宋体" w:hAnsi="宋体" w:hint="eastAsia"/>
                <w:bCs/>
                <w:color w:val="000000" w:themeColor="text1"/>
                <w:kern w:val="0"/>
                <w:szCs w:val="21"/>
              </w:rPr>
              <w:t>分，漏项的视同为负偏离，最多扣</w:t>
            </w:r>
            <w:r w:rsidRPr="00D33DCB">
              <w:rPr>
                <w:rFonts w:ascii="宋体" w:hAnsi="宋体" w:hint="eastAsia"/>
                <w:bCs/>
                <w:color w:val="000000" w:themeColor="text1"/>
                <w:kern w:val="0"/>
                <w:szCs w:val="21"/>
                <w:u w:val="single"/>
              </w:rPr>
              <w:t xml:space="preserve">  6</w:t>
            </w:r>
            <w:r w:rsidRPr="00D33DCB">
              <w:rPr>
                <w:rFonts w:ascii="宋体" w:hAnsi="宋体" w:hint="eastAsia"/>
                <w:bCs/>
                <w:color w:val="000000" w:themeColor="text1"/>
                <w:kern w:val="0"/>
                <w:szCs w:val="21"/>
              </w:rPr>
              <w:t>分（扣分不能超过基本分，允许偏离的项目数不超过招标文件允许偏离的项目数）。</w:t>
            </w:r>
          </w:p>
          <w:p w:rsidR="0008420B" w:rsidRPr="00D33DCB" w:rsidRDefault="00A6629B">
            <w:pPr>
              <w:spacing w:line="420" w:lineRule="exact"/>
              <w:ind w:firstLineChars="200" w:firstLine="420"/>
              <w:rPr>
                <w:rFonts w:ascii="宋体" w:hAnsi="宋体"/>
                <w:color w:val="000000" w:themeColor="text1"/>
                <w:kern w:val="0"/>
                <w:szCs w:val="21"/>
              </w:rPr>
            </w:pPr>
            <w:r w:rsidRPr="00D33DCB">
              <w:rPr>
                <w:rFonts w:ascii="宋体" w:hAnsi="宋体"/>
                <w:color w:val="000000" w:themeColor="text1"/>
                <w:kern w:val="0"/>
                <w:szCs w:val="21"/>
              </w:rPr>
              <w:t>（2）项目组织整体方案分（满分</w:t>
            </w:r>
            <w:r w:rsidRPr="00D33DCB">
              <w:rPr>
                <w:rFonts w:ascii="宋体" w:hAnsi="宋体" w:hint="eastAsia"/>
                <w:color w:val="000000" w:themeColor="text1"/>
                <w:kern w:val="0"/>
                <w:szCs w:val="21"/>
              </w:rPr>
              <w:t>5</w:t>
            </w:r>
            <w:r w:rsidRPr="00D33DCB">
              <w:rPr>
                <w:rFonts w:ascii="宋体" w:hAnsi="宋体"/>
                <w:color w:val="000000" w:themeColor="text1"/>
                <w:kern w:val="0"/>
                <w:szCs w:val="21"/>
              </w:rPr>
              <w:t>分）</w:t>
            </w:r>
          </w:p>
          <w:p w:rsidR="0008420B" w:rsidRPr="00D33DCB" w:rsidRDefault="00A6629B">
            <w:pPr>
              <w:spacing w:line="420" w:lineRule="exact"/>
              <w:ind w:firstLineChars="200" w:firstLine="420"/>
              <w:rPr>
                <w:rFonts w:ascii="宋体" w:hAnsi="宋体"/>
                <w:color w:val="000000" w:themeColor="text1"/>
                <w:kern w:val="0"/>
                <w:szCs w:val="21"/>
              </w:rPr>
            </w:pPr>
            <w:r w:rsidRPr="00D33DCB">
              <w:rPr>
                <w:rFonts w:ascii="宋体" w:hAnsi="宋体" w:hint="eastAsia"/>
                <w:color w:val="000000" w:themeColor="text1"/>
                <w:kern w:val="0"/>
                <w:szCs w:val="21"/>
              </w:rPr>
              <w:t>一档（1.5分）对项目有基本认识，设计、实施描述简单，基本满足要求，方案一般；</w:t>
            </w:r>
          </w:p>
          <w:p w:rsidR="0008420B" w:rsidRPr="00D33DCB" w:rsidRDefault="00A6629B">
            <w:pPr>
              <w:spacing w:line="420" w:lineRule="exact"/>
              <w:ind w:firstLineChars="200" w:firstLine="420"/>
              <w:rPr>
                <w:rFonts w:ascii="宋体" w:hAnsi="宋体"/>
                <w:color w:val="000000" w:themeColor="text1"/>
                <w:kern w:val="0"/>
                <w:szCs w:val="21"/>
              </w:rPr>
            </w:pPr>
            <w:r w:rsidRPr="00D33DCB">
              <w:rPr>
                <w:rFonts w:ascii="宋体" w:hAnsi="宋体" w:hint="eastAsia"/>
                <w:color w:val="000000" w:themeColor="text1"/>
                <w:kern w:val="0"/>
                <w:szCs w:val="21"/>
              </w:rPr>
              <w:t>二档（3.5分）对项目总体有一定认识，能够提供整体设计方案，设计描述较</w:t>
            </w:r>
            <w:r w:rsidRPr="00D33DCB">
              <w:rPr>
                <w:rFonts w:ascii="宋体" w:hAnsi="宋体" w:hint="eastAsia"/>
                <w:color w:val="000000" w:themeColor="text1"/>
                <w:kern w:val="0"/>
                <w:szCs w:val="21"/>
              </w:rPr>
              <w:lastRenderedPageBreak/>
              <w:t>全面，对系统软硬件体系结构有一定的可行性，实施方案合理，方案较好；</w:t>
            </w:r>
          </w:p>
          <w:p w:rsidR="0008420B" w:rsidRPr="00D33DCB" w:rsidRDefault="00A6629B">
            <w:pPr>
              <w:spacing w:line="420" w:lineRule="exact"/>
              <w:ind w:firstLineChars="200" w:firstLine="420"/>
              <w:rPr>
                <w:rFonts w:ascii="宋体" w:hAnsi="宋体"/>
                <w:color w:val="000000" w:themeColor="text1"/>
                <w:kern w:val="0"/>
                <w:szCs w:val="21"/>
              </w:rPr>
            </w:pPr>
            <w:r w:rsidRPr="00D33DCB">
              <w:rPr>
                <w:rFonts w:ascii="宋体" w:hAnsi="宋体" w:hint="eastAsia"/>
                <w:color w:val="000000" w:themeColor="text1"/>
                <w:kern w:val="0"/>
                <w:szCs w:val="21"/>
              </w:rPr>
              <w:t>三档（5分）对项目总体有深刻认识，设计方案能够结合项目需求且阐述清晰、详细，产品年能耗说明详细，相关图纸（施工平面布置图、系统原理图、施工图、电气控制图）齐备、详细、完整、科学可行，对系统软硬件体系结构可行性强，技术有优势，有一定先进性，实施方案较详细，合理、有保证，方案优秀。</w:t>
            </w:r>
          </w:p>
          <w:p w:rsidR="0008420B" w:rsidRPr="00D33DCB" w:rsidRDefault="00A6629B">
            <w:pPr>
              <w:spacing w:line="420" w:lineRule="exact"/>
              <w:ind w:firstLineChars="200" w:firstLine="420"/>
              <w:rPr>
                <w:rFonts w:ascii="宋体" w:hAnsi="宋体"/>
                <w:color w:val="000000" w:themeColor="text1"/>
                <w:kern w:val="0"/>
                <w:szCs w:val="21"/>
              </w:rPr>
            </w:pPr>
            <w:r w:rsidRPr="00D33DCB">
              <w:rPr>
                <w:rFonts w:ascii="宋体" w:hAnsi="宋体"/>
                <w:color w:val="000000" w:themeColor="text1"/>
                <w:kern w:val="0"/>
                <w:szCs w:val="21"/>
              </w:rPr>
              <w:t>（3）项目实施方案分（满分</w:t>
            </w:r>
            <w:r w:rsidR="007017E2">
              <w:rPr>
                <w:rFonts w:ascii="宋体" w:hAnsi="宋体"/>
                <w:color w:val="000000" w:themeColor="text1"/>
                <w:kern w:val="0"/>
                <w:szCs w:val="21"/>
              </w:rPr>
              <w:t>8</w:t>
            </w:r>
            <w:r w:rsidRPr="00D33DCB">
              <w:rPr>
                <w:rFonts w:ascii="宋体" w:hAnsi="宋体"/>
                <w:color w:val="000000" w:themeColor="text1"/>
                <w:kern w:val="0"/>
                <w:szCs w:val="21"/>
              </w:rPr>
              <w:t>分）</w:t>
            </w:r>
          </w:p>
          <w:p w:rsidR="0008420B" w:rsidRPr="00D33DCB" w:rsidRDefault="00A6629B">
            <w:pPr>
              <w:ind w:firstLineChars="200" w:firstLine="420"/>
              <w:rPr>
                <w:color w:val="000000" w:themeColor="text1"/>
                <w:szCs w:val="21"/>
              </w:rPr>
            </w:pPr>
            <w:r w:rsidRPr="00D33DCB">
              <w:rPr>
                <w:rFonts w:hint="eastAsia"/>
                <w:color w:val="000000" w:themeColor="text1"/>
                <w:szCs w:val="21"/>
              </w:rPr>
              <w:t>由评标委员会在打分前根据各投标人的投标文件中针对本项目提供的项目实施方案（至少包含重难点分析、对应解决措施、项目进度计划三部分）确定各投标人所属档次，然后评委在各档次内独立打分。</w:t>
            </w:r>
          </w:p>
          <w:p w:rsidR="0008420B" w:rsidRPr="00D33DCB" w:rsidRDefault="00A6629B">
            <w:pPr>
              <w:spacing w:line="420" w:lineRule="exact"/>
              <w:ind w:firstLineChars="200" w:firstLine="420"/>
              <w:rPr>
                <w:rFonts w:ascii="宋体" w:hAnsi="宋体"/>
                <w:color w:val="000000" w:themeColor="text1"/>
                <w:kern w:val="0"/>
                <w:szCs w:val="21"/>
              </w:rPr>
            </w:pPr>
            <w:r w:rsidRPr="00D33DCB">
              <w:rPr>
                <w:rFonts w:ascii="宋体" w:hAnsi="宋体"/>
                <w:color w:val="000000" w:themeColor="text1"/>
                <w:kern w:val="0"/>
                <w:szCs w:val="21"/>
              </w:rPr>
              <w:t>一档</w:t>
            </w:r>
            <w:r w:rsidR="007017E2">
              <w:rPr>
                <w:rFonts w:ascii="宋体" w:hAnsi="宋体"/>
                <w:color w:val="000000" w:themeColor="text1"/>
                <w:kern w:val="0"/>
                <w:szCs w:val="21"/>
              </w:rPr>
              <w:t>2</w:t>
            </w:r>
            <w:r w:rsidRPr="00D33DCB">
              <w:rPr>
                <w:rFonts w:ascii="宋体" w:hAnsi="宋体" w:hint="eastAsia"/>
                <w:color w:val="000000" w:themeColor="text1"/>
                <w:kern w:val="0"/>
                <w:szCs w:val="21"/>
              </w:rPr>
              <w:t>.5</w:t>
            </w:r>
            <w:r w:rsidRPr="00D33DCB">
              <w:rPr>
                <w:rFonts w:ascii="宋体" w:hAnsi="宋体"/>
                <w:color w:val="000000" w:themeColor="text1"/>
                <w:kern w:val="0"/>
                <w:szCs w:val="21"/>
              </w:rPr>
              <w:t>分：实施方案内容齐全，符合采购人需求，整体组织实施方案设计较为</w:t>
            </w:r>
            <w:r w:rsidRPr="00D33DCB">
              <w:rPr>
                <w:rFonts w:ascii="宋体" w:hAnsi="宋体" w:hint="eastAsia"/>
                <w:bCs/>
                <w:color w:val="000000" w:themeColor="text1"/>
                <w:kern w:val="0"/>
                <w:szCs w:val="21"/>
              </w:rPr>
              <w:t>严谨、简练</w:t>
            </w:r>
            <w:r w:rsidRPr="00D33DCB">
              <w:rPr>
                <w:rFonts w:ascii="宋体" w:hAnsi="宋体"/>
                <w:color w:val="000000" w:themeColor="text1"/>
                <w:kern w:val="0"/>
                <w:szCs w:val="21"/>
              </w:rPr>
              <w:t>；</w:t>
            </w:r>
          </w:p>
          <w:p w:rsidR="0008420B" w:rsidRPr="00D33DCB" w:rsidRDefault="00A6629B">
            <w:pPr>
              <w:spacing w:line="360" w:lineRule="exact"/>
              <w:ind w:firstLineChars="200" w:firstLine="420"/>
              <w:rPr>
                <w:rFonts w:ascii="宋体" w:hAnsi="宋体"/>
                <w:color w:val="000000" w:themeColor="text1"/>
                <w:kern w:val="0"/>
                <w:szCs w:val="21"/>
              </w:rPr>
            </w:pPr>
            <w:r w:rsidRPr="00D33DCB">
              <w:rPr>
                <w:rFonts w:ascii="宋体" w:hAnsi="宋体"/>
                <w:color w:val="000000" w:themeColor="text1"/>
                <w:kern w:val="0"/>
                <w:szCs w:val="21"/>
              </w:rPr>
              <w:t>二档</w:t>
            </w:r>
            <w:r w:rsidRPr="00D33DCB">
              <w:rPr>
                <w:rFonts w:ascii="宋体" w:hAnsi="宋体" w:hint="eastAsia"/>
                <w:color w:val="000000" w:themeColor="text1"/>
                <w:kern w:val="0"/>
                <w:szCs w:val="21"/>
              </w:rPr>
              <w:t>5</w:t>
            </w:r>
            <w:r w:rsidRPr="00D33DCB">
              <w:rPr>
                <w:rFonts w:ascii="宋体" w:hAnsi="宋体"/>
                <w:color w:val="000000" w:themeColor="text1"/>
                <w:kern w:val="0"/>
                <w:szCs w:val="21"/>
              </w:rPr>
              <w:t>分：实施方案能提供各级医院的对接计划，实施方案思路清晰，符合采购人需求，各阶段进度及保证措施到位完善；</w:t>
            </w:r>
          </w:p>
          <w:p w:rsidR="0008420B" w:rsidRPr="00D33DCB" w:rsidRDefault="00A6629B">
            <w:pPr>
              <w:spacing w:line="360" w:lineRule="exact"/>
              <w:rPr>
                <w:rFonts w:ascii="宋体" w:hAnsi="宋体"/>
                <w:color w:val="000000" w:themeColor="text1"/>
                <w:szCs w:val="21"/>
              </w:rPr>
            </w:pPr>
            <w:r w:rsidRPr="00D33DCB">
              <w:rPr>
                <w:rFonts w:ascii="宋体" w:hAnsi="宋体" w:hint="eastAsia"/>
                <w:color w:val="000000" w:themeColor="text1"/>
                <w:kern w:val="0"/>
                <w:szCs w:val="21"/>
              </w:rPr>
              <w:t xml:space="preserve">    </w:t>
            </w:r>
            <w:r w:rsidRPr="00D33DCB">
              <w:rPr>
                <w:rFonts w:ascii="宋体" w:hAnsi="宋体"/>
                <w:color w:val="000000" w:themeColor="text1"/>
                <w:kern w:val="0"/>
                <w:szCs w:val="21"/>
              </w:rPr>
              <w:t>三档</w:t>
            </w:r>
            <w:r w:rsidR="007017E2">
              <w:rPr>
                <w:rFonts w:ascii="宋体" w:hAnsi="宋体"/>
                <w:color w:val="000000" w:themeColor="text1"/>
                <w:kern w:val="0"/>
                <w:szCs w:val="21"/>
              </w:rPr>
              <w:t>8</w:t>
            </w:r>
            <w:r w:rsidRPr="00D33DCB">
              <w:rPr>
                <w:rFonts w:ascii="宋体" w:hAnsi="宋体"/>
                <w:color w:val="000000" w:themeColor="text1"/>
                <w:kern w:val="0"/>
                <w:szCs w:val="21"/>
              </w:rPr>
              <w:t>分：实施方案具有详细计划时间表，并能提供合理化建议，实施方案完全符合采购人需求或更优，整体组织实施方案设计具有科学性、可行性、合理性、全面性，各阶段进度安排及保障措施完善。</w:t>
            </w:r>
          </w:p>
        </w:tc>
      </w:tr>
      <w:tr w:rsidR="0008420B" w:rsidRPr="00D33DCB">
        <w:trPr>
          <w:jc w:val="center"/>
        </w:trPr>
        <w:tc>
          <w:tcPr>
            <w:tcW w:w="525" w:type="dxa"/>
            <w:shd w:val="clear" w:color="auto" w:fill="auto"/>
            <w:vAlign w:val="center"/>
          </w:tcPr>
          <w:p w:rsidR="0008420B" w:rsidRPr="00D33DCB" w:rsidRDefault="00A6629B">
            <w:pPr>
              <w:spacing w:line="410" w:lineRule="exact"/>
              <w:jc w:val="center"/>
              <w:rPr>
                <w:rFonts w:ascii="宋体" w:hAnsi="宋体"/>
                <w:b/>
                <w:color w:val="000000" w:themeColor="text1"/>
                <w:szCs w:val="21"/>
              </w:rPr>
            </w:pPr>
            <w:r w:rsidRPr="00D33DCB">
              <w:rPr>
                <w:rFonts w:ascii="宋体" w:hAnsi="宋体" w:hint="eastAsia"/>
                <w:b/>
                <w:color w:val="000000" w:themeColor="text1"/>
                <w:szCs w:val="21"/>
              </w:rPr>
              <w:lastRenderedPageBreak/>
              <w:t>3</w:t>
            </w:r>
          </w:p>
        </w:tc>
        <w:tc>
          <w:tcPr>
            <w:tcW w:w="1196" w:type="dxa"/>
            <w:shd w:val="clear" w:color="auto" w:fill="auto"/>
            <w:vAlign w:val="center"/>
          </w:tcPr>
          <w:p w:rsidR="0008420B" w:rsidRPr="00D33DCB" w:rsidRDefault="00A6629B">
            <w:pPr>
              <w:adjustRightInd w:val="0"/>
              <w:spacing w:line="410" w:lineRule="exact"/>
              <w:jc w:val="center"/>
              <w:textAlignment w:val="baseline"/>
              <w:rPr>
                <w:rFonts w:ascii="宋体" w:hAnsi="宋体"/>
                <w:b/>
                <w:bCs/>
                <w:color w:val="000000" w:themeColor="text1"/>
                <w:szCs w:val="21"/>
              </w:rPr>
            </w:pPr>
            <w:r w:rsidRPr="00D33DCB">
              <w:rPr>
                <w:rFonts w:hAnsi="宋体"/>
                <w:b/>
                <w:color w:val="000000" w:themeColor="text1"/>
                <w:szCs w:val="21"/>
              </w:rPr>
              <w:t>售后服务分</w:t>
            </w:r>
          </w:p>
          <w:p w:rsidR="0008420B" w:rsidRPr="00D33DCB" w:rsidRDefault="00A6629B">
            <w:pPr>
              <w:adjustRightInd w:val="0"/>
              <w:spacing w:line="410" w:lineRule="exact"/>
              <w:jc w:val="center"/>
              <w:textAlignment w:val="baseline"/>
              <w:rPr>
                <w:rFonts w:ascii="宋体" w:hAnsi="宋体"/>
                <w:b/>
                <w:color w:val="000000" w:themeColor="text1"/>
                <w:szCs w:val="21"/>
              </w:rPr>
            </w:pPr>
            <w:r w:rsidRPr="00D33DCB">
              <w:rPr>
                <w:rFonts w:ascii="宋体" w:hAnsi="宋体" w:hint="eastAsia"/>
                <w:b/>
                <w:color w:val="000000" w:themeColor="text1"/>
                <w:szCs w:val="21"/>
              </w:rPr>
              <w:t>（5分）</w:t>
            </w:r>
          </w:p>
        </w:tc>
        <w:tc>
          <w:tcPr>
            <w:tcW w:w="7730" w:type="dxa"/>
            <w:gridSpan w:val="2"/>
            <w:shd w:val="clear" w:color="auto" w:fill="auto"/>
            <w:tcMar>
              <w:left w:w="57" w:type="dxa"/>
              <w:right w:w="57" w:type="dxa"/>
            </w:tcMar>
            <w:vAlign w:val="center"/>
          </w:tcPr>
          <w:p w:rsidR="0008420B" w:rsidRPr="00D33DCB" w:rsidRDefault="00A6629B">
            <w:pPr>
              <w:adjustRightInd w:val="0"/>
              <w:spacing w:line="360" w:lineRule="exact"/>
              <w:ind w:firstLineChars="200" w:firstLine="420"/>
              <w:rPr>
                <w:rFonts w:ascii="宋体" w:hAnsi="宋体"/>
                <w:color w:val="000000" w:themeColor="text1"/>
                <w:szCs w:val="21"/>
              </w:rPr>
            </w:pPr>
            <w:r w:rsidRPr="00D33DCB">
              <w:rPr>
                <w:rFonts w:ascii="宋体" w:hAnsi="宋体" w:hint="eastAsia"/>
                <w:color w:val="000000" w:themeColor="text1"/>
                <w:szCs w:val="21"/>
              </w:rPr>
              <w:t>一档（1.5分）评定参考范围：售后服务表述不清晰，部分措施不具体，本地化服务落实不明确，应急措施较不合理，人员配置较为普通。</w:t>
            </w:r>
          </w:p>
          <w:p w:rsidR="0008420B" w:rsidRPr="00D33DCB" w:rsidRDefault="00A6629B">
            <w:pPr>
              <w:adjustRightInd w:val="0"/>
              <w:spacing w:line="360" w:lineRule="exact"/>
              <w:ind w:firstLineChars="200" w:firstLine="420"/>
              <w:rPr>
                <w:rFonts w:ascii="宋体" w:hAnsi="宋体"/>
                <w:color w:val="000000" w:themeColor="text1"/>
                <w:szCs w:val="21"/>
              </w:rPr>
            </w:pPr>
            <w:r w:rsidRPr="00D33DCB">
              <w:rPr>
                <w:rFonts w:ascii="宋体" w:hAnsi="宋体" w:hint="eastAsia"/>
                <w:color w:val="000000" w:themeColor="text1"/>
                <w:szCs w:val="21"/>
              </w:rPr>
              <w:t>二档（3.5分）评定参考范围：售后一般，应急服务表述清晰、完整，措施具体有效可行，承诺配备本地化服务，应急措施合理，人员配置优秀。</w:t>
            </w:r>
          </w:p>
          <w:p w:rsidR="0008420B" w:rsidRPr="00D33DCB" w:rsidRDefault="00A6629B">
            <w:pPr>
              <w:adjustRightInd w:val="0"/>
              <w:spacing w:line="360" w:lineRule="exact"/>
              <w:ind w:firstLineChars="200" w:firstLine="420"/>
              <w:rPr>
                <w:rFonts w:ascii="宋体" w:hAnsi="宋体"/>
                <w:color w:val="000000" w:themeColor="text1"/>
                <w:szCs w:val="21"/>
              </w:rPr>
            </w:pPr>
            <w:r w:rsidRPr="00D33DCB">
              <w:rPr>
                <w:rFonts w:ascii="宋体" w:hAnsi="宋体" w:hint="eastAsia"/>
                <w:color w:val="000000" w:themeColor="text1"/>
                <w:szCs w:val="21"/>
              </w:rPr>
              <w:t>三档（5分）评定参考范围：售后服务表述清晰、完整，应急措施方案优秀，故障响应及达到故障现场时间优于采购要求。承诺配备本地化服务，能免费提供售后服务技术支持、定期回访的、有培训计划、保修期更优及保修期满后维修零配件优惠等优惠条件。本地化服务措施具体、有效、可行，指定专人负责安装和维护设备（专业人员须有电工证和安防技术员证），投标供应商有本地化的售后服务机构。</w:t>
            </w:r>
          </w:p>
          <w:p w:rsidR="0008420B" w:rsidRPr="00D33DCB" w:rsidRDefault="00A6629B" w:rsidP="00F8406C">
            <w:pPr>
              <w:adjustRightInd w:val="0"/>
              <w:spacing w:line="360" w:lineRule="exact"/>
              <w:ind w:firstLineChars="200" w:firstLine="422"/>
              <w:rPr>
                <w:color w:val="000000" w:themeColor="text1"/>
                <w:szCs w:val="21"/>
              </w:rPr>
            </w:pPr>
            <w:r w:rsidRPr="00D33DCB">
              <w:rPr>
                <w:rFonts w:ascii="宋体" w:hAnsi="宋体" w:hint="eastAsia"/>
                <w:b/>
                <w:bCs/>
                <w:color w:val="000000" w:themeColor="text1"/>
                <w:szCs w:val="21"/>
              </w:rPr>
              <w:t>注：</w:t>
            </w:r>
            <w:r w:rsidRPr="00D33DCB">
              <w:rPr>
                <w:rFonts w:ascii="宋体" w:hAnsi="宋体" w:hint="eastAsia"/>
                <w:color w:val="000000" w:themeColor="text1"/>
                <w:szCs w:val="21"/>
              </w:rPr>
              <w:t>投标供应商投标产品（核心产品（主要投标货物）已设有维修保养点的，须提供有效证明材料（①</w:t>
            </w:r>
            <w:r w:rsidRPr="00D33DCB">
              <w:rPr>
                <w:rFonts w:ascii="宋体" w:hAnsi="宋体" w:hint="eastAsia"/>
                <w:color w:val="000000" w:themeColor="text1"/>
                <w:szCs w:val="21"/>
                <w:u w:val="single"/>
              </w:rPr>
              <w:t>实拍图片</w:t>
            </w:r>
            <w:r w:rsidRPr="00D33DCB">
              <w:rPr>
                <w:rFonts w:ascii="宋体" w:hAnsi="宋体" w:hint="eastAsia"/>
                <w:color w:val="000000" w:themeColor="text1"/>
                <w:szCs w:val="21"/>
              </w:rPr>
              <w:t>和②</w:t>
            </w:r>
            <w:r w:rsidRPr="00D33DCB">
              <w:rPr>
                <w:rFonts w:ascii="宋体" w:hAnsi="宋体" w:hint="eastAsia"/>
                <w:color w:val="000000" w:themeColor="text1"/>
                <w:szCs w:val="21"/>
                <w:u w:val="single"/>
              </w:rPr>
              <w:t>投标产品制造商（生产厂家）官方网站该维修保养点地址查询网址信息</w:t>
            </w:r>
            <w:r w:rsidRPr="00D33DCB">
              <w:rPr>
                <w:rFonts w:ascii="宋体" w:hAnsi="宋体" w:hint="eastAsia"/>
                <w:color w:val="000000" w:themeColor="text1"/>
                <w:szCs w:val="21"/>
              </w:rPr>
              <w:t>；①、②</w:t>
            </w:r>
            <w:r w:rsidR="00E612F0" w:rsidRPr="00D33DCB">
              <w:rPr>
                <w:rFonts w:ascii="宋体" w:hAnsi="宋体" w:hint="eastAsia"/>
                <w:color w:val="000000" w:themeColor="text1"/>
                <w:szCs w:val="21"/>
              </w:rPr>
              <w:t>两</w:t>
            </w:r>
            <w:r w:rsidRPr="00D33DCB">
              <w:rPr>
                <w:rFonts w:ascii="宋体" w:hAnsi="宋体" w:hint="eastAsia"/>
                <w:color w:val="000000" w:themeColor="text1"/>
                <w:szCs w:val="21"/>
              </w:rPr>
              <w:t>样均须提供，均可为复印件），</w:t>
            </w:r>
            <w:r w:rsidRPr="00D33DCB">
              <w:rPr>
                <w:rFonts w:ascii="宋体" w:hAnsi="宋体" w:hint="eastAsia"/>
                <w:b/>
                <w:color w:val="000000" w:themeColor="text1"/>
                <w:szCs w:val="21"/>
              </w:rPr>
              <w:t>未能提供或提供不齐全的视为响应无效，该评审项不得分。</w:t>
            </w:r>
          </w:p>
        </w:tc>
      </w:tr>
      <w:tr w:rsidR="0008420B" w:rsidRPr="00D33DCB">
        <w:trPr>
          <w:jc w:val="center"/>
        </w:trPr>
        <w:tc>
          <w:tcPr>
            <w:tcW w:w="525" w:type="dxa"/>
            <w:shd w:val="clear" w:color="auto" w:fill="auto"/>
            <w:vAlign w:val="center"/>
          </w:tcPr>
          <w:p w:rsidR="0008420B" w:rsidRPr="00D33DCB" w:rsidRDefault="00A6629B">
            <w:pPr>
              <w:spacing w:line="410" w:lineRule="exact"/>
              <w:jc w:val="center"/>
              <w:rPr>
                <w:rFonts w:ascii="宋体" w:hAnsi="宋体"/>
                <w:b/>
                <w:color w:val="000000" w:themeColor="text1"/>
                <w:szCs w:val="21"/>
              </w:rPr>
            </w:pPr>
            <w:r w:rsidRPr="00D33DCB">
              <w:rPr>
                <w:rFonts w:ascii="宋体" w:hAnsi="宋体"/>
                <w:b/>
                <w:color w:val="000000" w:themeColor="text1"/>
                <w:szCs w:val="21"/>
              </w:rPr>
              <w:t>5</w:t>
            </w:r>
          </w:p>
        </w:tc>
        <w:tc>
          <w:tcPr>
            <w:tcW w:w="1196" w:type="dxa"/>
            <w:shd w:val="clear" w:color="auto" w:fill="auto"/>
            <w:vAlign w:val="center"/>
          </w:tcPr>
          <w:p w:rsidR="0008420B" w:rsidRPr="00D33DCB" w:rsidRDefault="00A6629B">
            <w:pPr>
              <w:spacing w:line="410" w:lineRule="exact"/>
              <w:jc w:val="center"/>
              <w:rPr>
                <w:rFonts w:ascii="宋体" w:hAnsi="宋体"/>
                <w:b/>
                <w:color w:val="000000" w:themeColor="text1"/>
                <w:szCs w:val="21"/>
              </w:rPr>
            </w:pPr>
            <w:r w:rsidRPr="00D33DCB">
              <w:rPr>
                <w:rFonts w:ascii="宋体" w:hAnsi="宋体" w:hint="eastAsia"/>
                <w:b/>
                <w:color w:val="000000" w:themeColor="text1"/>
                <w:szCs w:val="21"/>
              </w:rPr>
              <w:t>项目业绩（满分</w:t>
            </w:r>
            <w:r w:rsidR="00FF0511">
              <w:rPr>
                <w:rFonts w:ascii="宋体" w:hAnsi="宋体"/>
                <w:b/>
                <w:color w:val="000000" w:themeColor="text1"/>
                <w:szCs w:val="21"/>
                <w:u w:val="single"/>
              </w:rPr>
              <w:t>2</w:t>
            </w:r>
            <w:r w:rsidRPr="00D33DCB">
              <w:rPr>
                <w:rFonts w:ascii="宋体" w:hAnsi="宋体" w:hint="eastAsia"/>
                <w:b/>
                <w:color w:val="000000" w:themeColor="text1"/>
                <w:szCs w:val="21"/>
              </w:rPr>
              <w:t>分）</w:t>
            </w:r>
          </w:p>
        </w:tc>
        <w:tc>
          <w:tcPr>
            <w:tcW w:w="7730" w:type="dxa"/>
            <w:gridSpan w:val="2"/>
            <w:shd w:val="clear" w:color="auto" w:fill="auto"/>
            <w:vAlign w:val="center"/>
          </w:tcPr>
          <w:p w:rsidR="0008420B" w:rsidRPr="00D33DCB" w:rsidRDefault="00A6629B">
            <w:pPr>
              <w:widowControl/>
              <w:shd w:val="clear" w:color="auto" w:fill="FFFFFF"/>
              <w:spacing w:line="288" w:lineRule="auto"/>
              <w:ind w:left="-4" w:rightChars="40" w:right="84" w:firstLineChars="200" w:firstLine="420"/>
              <w:jc w:val="left"/>
              <w:rPr>
                <w:rFonts w:ascii="宋体" w:hAnsi="宋体" w:cs="宋体"/>
                <w:color w:val="000000" w:themeColor="text1"/>
                <w:szCs w:val="21"/>
              </w:rPr>
            </w:pPr>
            <w:r w:rsidRPr="00D33DCB">
              <w:rPr>
                <w:rFonts w:ascii="宋体" w:hAnsi="宋体" w:cs="Courier New"/>
                <w:color w:val="000000" w:themeColor="text1"/>
                <w:szCs w:val="21"/>
              </w:rPr>
              <w:t>20</w:t>
            </w:r>
            <w:r w:rsidRPr="00D33DCB">
              <w:rPr>
                <w:rFonts w:ascii="宋体" w:hAnsi="宋体" w:cs="Courier New"/>
                <w:color w:val="000000" w:themeColor="text1"/>
                <w:szCs w:val="21"/>
                <w:u w:val="single"/>
              </w:rPr>
              <w:t>16</w:t>
            </w:r>
            <w:r w:rsidRPr="00D33DCB">
              <w:rPr>
                <w:rFonts w:ascii="宋体" w:hAnsi="宋体" w:cs="Courier New" w:hint="eastAsia"/>
                <w:color w:val="000000" w:themeColor="text1"/>
                <w:szCs w:val="21"/>
              </w:rPr>
              <w:t>年</w:t>
            </w:r>
            <w:r w:rsidRPr="00D33DCB">
              <w:rPr>
                <w:rFonts w:ascii="宋体" w:hAnsi="宋体"/>
                <w:color w:val="000000" w:themeColor="text1"/>
                <w:szCs w:val="21"/>
                <w:u w:val="single"/>
              </w:rPr>
              <w:t xml:space="preserve"> 1 </w:t>
            </w:r>
            <w:r w:rsidRPr="00D33DCB">
              <w:rPr>
                <w:rFonts w:ascii="宋体" w:hAnsi="宋体" w:cs="Courier New" w:hint="eastAsia"/>
                <w:color w:val="000000" w:themeColor="text1"/>
                <w:szCs w:val="21"/>
              </w:rPr>
              <w:t>月</w:t>
            </w:r>
            <w:r w:rsidRPr="00D33DCB">
              <w:rPr>
                <w:rFonts w:ascii="宋体" w:hAnsi="宋体"/>
                <w:color w:val="000000" w:themeColor="text1"/>
                <w:szCs w:val="21"/>
                <w:u w:val="single"/>
              </w:rPr>
              <w:t xml:space="preserve"> 1 </w:t>
            </w:r>
            <w:r w:rsidRPr="00D33DCB">
              <w:rPr>
                <w:rFonts w:ascii="宋体" w:hAnsi="宋体" w:cs="Courier New" w:hint="eastAsia"/>
                <w:color w:val="000000" w:themeColor="text1"/>
                <w:szCs w:val="21"/>
              </w:rPr>
              <w:t>日以来至响应文件递交截止日期止，供应商同类项目业绩，每项得</w:t>
            </w:r>
            <w:r w:rsidRPr="00D33DCB">
              <w:rPr>
                <w:rFonts w:ascii="宋体" w:hAnsi="宋体"/>
                <w:color w:val="000000" w:themeColor="text1"/>
                <w:szCs w:val="21"/>
                <w:u w:val="single"/>
              </w:rPr>
              <w:t xml:space="preserve"> 1 </w:t>
            </w:r>
            <w:r w:rsidRPr="00D33DCB">
              <w:rPr>
                <w:rFonts w:ascii="宋体" w:hAnsi="宋体" w:cs="Courier New" w:hint="eastAsia"/>
                <w:color w:val="000000" w:themeColor="text1"/>
                <w:szCs w:val="21"/>
              </w:rPr>
              <w:t>分，满分</w:t>
            </w:r>
            <w:r w:rsidR="00FF0511">
              <w:rPr>
                <w:rFonts w:ascii="宋体" w:hAnsi="宋体"/>
                <w:color w:val="000000" w:themeColor="text1"/>
                <w:szCs w:val="21"/>
                <w:u w:val="single"/>
              </w:rPr>
              <w:t>2</w:t>
            </w:r>
            <w:r w:rsidRPr="00D33DCB">
              <w:rPr>
                <w:rFonts w:ascii="宋体" w:hAnsi="宋体" w:cs="Courier New" w:hint="eastAsia"/>
                <w:color w:val="000000" w:themeColor="text1"/>
                <w:szCs w:val="21"/>
              </w:rPr>
              <w:t>分。</w:t>
            </w:r>
            <w:r w:rsidRPr="00D33DCB">
              <w:rPr>
                <w:rFonts w:ascii="宋体" w:hAnsi="宋体" w:cs="Courier New"/>
                <w:color w:val="000000" w:themeColor="text1"/>
                <w:szCs w:val="21"/>
              </w:rPr>
              <w:t>[</w:t>
            </w:r>
            <w:r w:rsidRPr="00D33DCB">
              <w:rPr>
                <w:rFonts w:hAnsi="宋体" w:cs="Courier New" w:hint="eastAsia"/>
                <w:bCs/>
                <w:color w:val="000000" w:themeColor="text1"/>
                <w:szCs w:val="21"/>
              </w:rPr>
              <w:t>以合同或中标（成交）通知书复印件为准，并加盖</w:t>
            </w:r>
            <w:r w:rsidRPr="00D33DCB">
              <w:rPr>
                <w:rFonts w:cs="Courier New" w:hint="eastAsia"/>
                <w:color w:val="000000" w:themeColor="text1"/>
                <w:szCs w:val="21"/>
              </w:rPr>
              <w:t>供应商</w:t>
            </w:r>
            <w:r w:rsidRPr="00D33DCB">
              <w:rPr>
                <w:rFonts w:hAnsi="宋体" w:cs="Courier New" w:hint="eastAsia"/>
                <w:bCs/>
                <w:color w:val="000000" w:themeColor="text1"/>
                <w:szCs w:val="21"/>
              </w:rPr>
              <w:t>公章</w:t>
            </w:r>
            <w:r w:rsidRPr="00D33DCB">
              <w:rPr>
                <w:rFonts w:hAnsi="宋体" w:cs="Courier New"/>
                <w:bCs/>
                <w:color w:val="000000" w:themeColor="text1"/>
                <w:szCs w:val="21"/>
              </w:rPr>
              <w:t>]</w:t>
            </w:r>
            <w:r w:rsidRPr="00D33DCB">
              <w:rPr>
                <w:rFonts w:hAnsi="宋体" w:cs="Courier New" w:hint="eastAsia"/>
                <w:bCs/>
                <w:color w:val="000000" w:themeColor="text1"/>
                <w:szCs w:val="21"/>
              </w:rPr>
              <w:t>。</w:t>
            </w:r>
          </w:p>
        </w:tc>
      </w:tr>
      <w:tr w:rsidR="0008420B" w:rsidRPr="00D33DCB">
        <w:trPr>
          <w:jc w:val="center"/>
        </w:trPr>
        <w:tc>
          <w:tcPr>
            <w:tcW w:w="525" w:type="dxa"/>
            <w:shd w:val="clear" w:color="auto" w:fill="auto"/>
            <w:vAlign w:val="center"/>
          </w:tcPr>
          <w:p w:rsidR="0008420B" w:rsidRPr="00D33DCB" w:rsidRDefault="00A6629B">
            <w:pPr>
              <w:spacing w:line="410" w:lineRule="exact"/>
              <w:jc w:val="center"/>
              <w:rPr>
                <w:rFonts w:ascii="宋体" w:hAnsi="宋体"/>
                <w:b/>
                <w:color w:val="000000" w:themeColor="text1"/>
                <w:szCs w:val="21"/>
              </w:rPr>
            </w:pPr>
            <w:r w:rsidRPr="00D33DCB">
              <w:rPr>
                <w:rFonts w:ascii="宋体" w:hAnsi="宋体" w:hint="eastAsia"/>
                <w:b/>
                <w:color w:val="000000" w:themeColor="text1"/>
                <w:szCs w:val="21"/>
              </w:rPr>
              <w:t>6</w:t>
            </w:r>
          </w:p>
        </w:tc>
        <w:tc>
          <w:tcPr>
            <w:tcW w:w="1196" w:type="dxa"/>
            <w:shd w:val="clear" w:color="auto" w:fill="auto"/>
            <w:vAlign w:val="center"/>
          </w:tcPr>
          <w:p w:rsidR="0008420B" w:rsidRPr="00D33DCB" w:rsidRDefault="00A6629B">
            <w:pPr>
              <w:spacing w:line="410" w:lineRule="exact"/>
              <w:jc w:val="center"/>
              <w:rPr>
                <w:rFonts w:ascii="宋体" w:hAnsi="宋体"/>
                <w:b/>
                <w:color w:val="000000" w:themeColor="text1"/>
                <w:szCs w:val="21"/>
              </w:rPr>
            </w:pPr>
            <w:r w:rsidRPr="00D33DCB">
              <w:rPr>
                <w:rFonts w:ascii="宋体" w:hAnsi="宋体" w:hint="eastAsia"/>
                <w:b/>
                <w:color w:val="000000" w:themeColor="text1"/>
                <w:szCs w:val="21"/>
              </w:rPr>
              <w:t>实力信誉分（满分8分）</w:t>
            </w:r>
          </w:p>
        </w:tc>
        <w:tc>
          <w:tcPr>
            <w:tcW w:w="7730" w:type="dxa"/>
            <w:gridSpan w:val="2"/>
            <w:shd w:val="clear" w:color="auto" w:fill="auto"/>
            <w:vAlign w:val="center"/>
          </w:tcPr>
          <w:p w:rsidR="0008420B" w:rsidRPr="00D33DCB" w:rsidRDefault="00A6629B">
            <w:pPr>
              <w:widowControl/>
              <w:shd w:val="clear" w:color="auto" w:fill="FFFFFF"/>
              <w:spacing w:line="288" w:lineRule="auto"/>
              <w:ind w:left="-4" w:rightChars="40" w:right="84" w:firstLineChars="200" w:firstLine="420"/>
              <w:jc w:val="left"/>
              <w:rPr>
                <w:rFonts w:ascii="宋体" w:hAnsi="宋体" w:cs="Courier New"/>
                <w:color w:val="000000" w:themeColor="text1"/>
                <w:szCs w:val="21"/>
              </w:rPr>
            </w:pPr>
            <w:r w:rsidRPr="00D33DCB">
              <w:rPr>
                <w:rFonts w:ascii="宋体" w:hAnsi="宋体" w:cs="Courier New" w:hint="eastAsia"/>
                <w:color w:val="000000" w:themeColor="text1"/>
                <w:szCs w:val="21"/>
              </w:rPr>
              <w:t>1.投标供应商或其用于参与本次投标的核心产品</w:t>
            </w:r>
            <w:r w:rsidRPr="00D33DCB">
              <w:rPr>
                <w:rFonts w:ascii="宋体" w:hAnsi="宋体" w:cs="Courier New" w:hint="eastAsia"/>
                <w:bCs/>
                <w:color w:val="000000" w:themeColor="text1"/>
                <w:szCs w:val="21"/>
              </w:rPr>
              <w:t>的投标产品制造商（生产厂家）</w:t>
            </w:r>
            <w:r w:rsidRPr="00D33DCB">
              <w:rPr>
                <w:rFonts w:ascii="宋体" w:hAnsi="宋体" w:cs="Courier New" w:hint="eastAsia"/>
                <w:color w:val="000000" w:themeColor="text1"/>
                <w:szCs w:val="21"/>
              </w:rPr>
              <w:t>持有有效的ISO9001质量管理体系认证证书、ISO14001环境管理体系认证证书、OHSAS18001职业健康管理体系认证证书的，</w:t>
            </w:r>
            <w:r w:rsidR="00AA7C80" w:rsidRPr="00D33DCB">
              <w:rPr>
                <w:rFonts w:ascii="宋体" w:hAnsi="宋体" w:cs="Courier New" w:hint="eastAsia"/>
                <w:color w:val="000000" w:themeColor="text1"/>
                <w:szCs w:val="21"/>
              </w:rPr>
              <w:t>每提供1项</w:t>
            </w:r>
            <w:r w:rsidRPr="00D33DCB">
              <w:rPr>
                <w:rFonts w:ascii="宋体" w:hAnsi="宋体" w:cs="Courier New" w:hint="eastAsia"/>
                <w:color w:val="000000" w:themeColor="text1"/>
                <w:szCs w:val="21"/>
              </w:rPr>
              <w:t>得</w:t>
            </w:r>
            <w:r w:rsidR="00AA7C80" w:rsidRPr="00D33DCB">
              <w:rPr>
                <w:rFonts w:ascii="宋体" w:hAnsi="宋体" w:cs="Courier New" w:hint="eastAsia"/>
                <w:color w:val="000000" w:themeColor="text1"/>
                <w:szCs w:val="21"/>
              </w:rPr>
              <w:t>1</w:t>
            </w:r>
            <w:r w:rsidRPr="00D33DCB">
              <w:rPr>
                <w:rFonts w:ascii="宋体" w:hAnsi="宋体" w:cs="Courier New" w:hint="eastAsia"/>
                <w:color w:val="000000" w:themeColor="text1"/>
                <w:szCs w:val="21"/>
              </w:rPr>
              <w:t>分</w:t>
            </w:r>
            <w:r w:rsidR="00AA7C80" w:rsidRPr="00D33DCB">
              <w:rPr>
                <w:rFonts w:ascii="宋体" w:hAnsi="宋体" w:cs="Courier New" w:hint="eastAsia"/>
                <w:color w:val="000000" w:themeColor="text1"/>
                <w:szCs w:val="21"/>
              </w:rPr>
              <w:t>，满分3分</w:t>
            </w:r>
            <w:r w:rsidRPr="00D33DCB">
              <w:rPr>
                <w:rFonts w:ascii="宋体" w:hAnsi="宋体" w:cs="Courier New" w:hint="eastAsia"/>
                <w:color w:val="000000" w:themeColor="text1"/>
                <w:szCs w:val="21"/>
              </w:rPr>
              <w:t>；</w:t>
            </w:r>
          </w:p>
          <w:p w:rsidR="0008420B" w:rsidRPr="00D33DCB" w:rsidRDefault="00A6629B">
            <w:pPr>
              <w:widowControl/>
              <w:shd w:val="clear" w:color="auto" w:fill="FFFFFF"/>
              <w:spacing w:line="288" w:lineRule="auto"/>
              <w:ind w:left="-4" w:rightChars="40" w:right="84" w:firstLineChars="200" w:firstLine="420"/>
              <w:jc w:val="left"/>
              <w:rPr>
                <w:rFonts w:ascii="宋体" w:hAnsi="宋体" w:cs="Courier New"/>
                <w:color w:val="000000" w:themeColor="text1"/>
                <w:szCs w:val="21"/>
              </w:rPr>
            </w:pPr>
            <w:r w:rsidRPr="00D33DCB">
              <w:rPr>
                <w:rFonts w:ascii="宋体" w:hAnsi="宋体" w:cs="Courier New" w:hint="eastAsia"/>
                <w:color w:val="000000" w:themeColor="text1"/>
                <w:szCs w:val="21"/>
              </w:rPr>
              <w:t>2.投标供应商或其用于参与本次投标的核心产品</w:t>
            </w:r>
            <w:r w:rsidRPr="00D33DCB">
              <w:rPr>
                <w:rFonts w:ascii="宋体" w:hAnsi="宋体" w:cs="Courier New" w:hint="eastAsia"/>
                <w:bCs/>
                <w:color w:val="000000" w:themeColor="text1"/>
                <w:szCs w:val="21"/>
              </w:rPr>
              <w:t>的投标产品制造商（生产厂家）为</w:t>
            </w:r>
            <w:r w:rsidRPr="00D33DCB">
              <w:rPr>
                <w:rFonts w:ascii="宋体" w:hAnsi="宋体" w:cs="Courier New" w:hint="eastAsia"/>
                <w:color w:val="000000" w:themeColor="text1"/>
                <w:szCs w:val="21"/>
              </w:rPr>
              <w:t>国家工业和信息化部颁布的《两化融合管理体系贯标试点企业》的，得2分；</w:t>
            </w:r>
            <w:r w:rsidRPr="00D33DCB">
              <w:rPr>
                <w:rFonts w:ascii="宋体" w:hAnsi="宋体" w:cs="Courier New" w:hint="eastAsia"/>
                <w:color w:val="000000" w:themeColor="text1"/>
                <w:szCs w:val="21"/>
              </w:rPr>
              <w:br/>
            </w:r>
            <w:r w:rsidRPr="00D33DCB">
              <w:rPr>
                <w:rFonts w:ascii="宋体" w:hAnsi="宋体" w:cs="Courier New" w:hint="eastAsia"/>
                <w:color w:val="000000" w:themeColor="text1"/>
                <w:szCs w:val="21"/>
              </w:rPr>
              <w:lastRenderedPageBreak/>
              <w:t xml:space="preserve">    3.投标供应商或其用于参与本次投标的核心产品</w:t>
            </w:r>
            <w:r w:rsidRPr="00D33DCB">
              <w:rPr>
                <w:rFonts w:ascii="宋体" w:hAnsi="宋体" w:cs="Courier New" w:hint="eastAsia"/>
                <w:bCs/>
                <w:color w:val="000000" w:themeColor="text1"/>
                <w:szCs w:val="21"/>
              </w:rPr>
              <w:t>的投标产品制造商（生产厂家）持有有效的</w:t>
            </w:r>
            <w:r w:rsidRPr="00D33DCB">
              <w:rPr>
                <w:rFonts w:ascii="宋体" w:hAnsi="宋体" w:cs="Courier New" w:hint="eastAsia"/>
                <w:color w:val="000000" w:themeColor="text1"/>
                <w:szCs w:val="21"/>
              </w:rPr>
              <w:t>国家相关职能部门颁发的《管理创新示范企业证书》的，得</w:t>
            </w:r>
            <w:r w:rsidR="003C2649" w:rsidRPr="00D33DCB">
              <w:rPr>
                <w:rFonts w:ascii="宋体" w:hAnsi="宋体" w:cs="Courier New" w:hint="eastAsia"/>
                <w:color w:val="000000" w:themeColor="text1"/>
                <w:szCs w:val="21"/>
              </w:rPr>
              <w:t>2</w:t>
            </w:r>
            <w:r w:rsidRPr="00D33DCB">
              <w:rPr>
                <w:rFonts w:ascii="宋体" w:hAnsi="宋体" w:cs="Courier New" w:hint="eastAsia"/>
                <w:color w:val="000000" w:themeColor="text1"/>
                <w:szCs w:val="21"/>
              </w:rPr>
              <w:t>分；</w:t>
            </w:r>
            <w:r w:rsidRPr="00D33DCB">
              <w:rPr>
                <w:rFonts w:ascii="宋体" w:hAnsi="宋体" w:cs="Courier New" w:hint="eastAsia"/>
                <w:color w:val="000000" w:themeColor="text1"/>
                <w:szCs w:val="21"/>
              </w:rPr>
              <w:br/>
              <w:t xml:space="preserve">    4.投标供应商或其用于参与本次投标的核心产品</w:t>
            </w:r>
            <w:r w:rsidRPr="00D33DCB">
              <w:rPr>
                <w:rFonts w:ascii="宋体" w:hAnsi="宋体" w:cs="Courier New" w:hint="eastAsia"/>
                <w:bCs/>
                <w:color w:val="000000" w:themeColor="text1"/>
                <w:szCs w:val="21"/>
              </w:rPr>
              <w:t>的投标产品制造商（生产厂家）持有有效的</w:t>
            </w:r>
            <w:r w:rsidRPr="00D33DCB">
              <w:rPr>
                <w:rFonts w:ascii="宋体" w:hAnsi="宋体" w:cs="Courier New" w:hint="eastAsia"/>
                <w:color w:val="000000" w:themeColor="text1"/>
                <w:szCs w:val="21"/>
              </w:rPr>
              <w:t>《科技进步奖》或《技术发明奖》的，得</w:t>
            </w:r>
            <w:r w:rsidR="00AA7C80" w:rsidRPr="00D33DCB">
              <w:rPr>
                <w:rFonts w:ascii="宋体" w:hAnsi="宋体" w:cs="Courier New" w:hint="eastAsia"/>
                <w:color w:val="000000" w:themeColor="text1"/>
                <w:szCs w:val="21"/>
              </w:rPr>
              <w:t>1</w:t>
            </w:r>
            <w:r w:rsidRPr="00D33DCB">
              <w:rPr>
                <w:rFonts w:ascii="宋体" w:hAnsi="宋体" w:cs="Courier New" w:hint="eastAsia"/>
                <w:color w:val="000000" w:themeColor="text1"/>
                <w:szCs w:val="21"/>
              </w:rPr>
              <w:t>分；</w:t>
            </w:r>
          </w:p>
          <w:p w:rsidR="0008420B" w:rsidRPr="00D33DCB" w:rsidRDefault="00A6629B">
            <w:pPr>
              <w:widowControl/>
              <w:shd w:val="clear" w:color="auto" w:fill="FFFFFF"/>
              <w:spacing w:line="288" w:lineRule="auto"/>
              <w:ind w:left="-4" w:rightChars="40" w:right="84" w:firstLineChars="200" w:firstLine="422"/>
              <w:jc w:val="left"/>
              <w:rPr>
                <w:rFonts w:ascii="宋体" w:hAnsi="宋体" w:cs="Courier New"/>
                <w:color w:val="000000" w:themeColor="text1"/>
                <w:szCs w:val="21"/>
              </w:rPr>
            </w:pPr>
            <w:r w:rsidRPr="00D33DCB">
              <w:rPr>
                <w:rFonts w:ascii="宋体" w:hAnsi="宋体" w:cs="Courier New" w:hint="eastAsia"/>
                <w:b/>
                <w:color w:val="000000" w:themeColor="text1"/>
                <w:szCs w:val="21"/>
              </w:rPr>
              <w:t>备注：本评审项中涉及的“有效”系指其证件未过期，证件材料未有载明有效时间的，系指获得证书时间在考核期内。</w:t>
            </w:r>
          </w:p>
        </w:tc>
      </w:tr>
      <w:tr w:rsidR="0008420B" w:rsidRPr="00D33DCB">
        <w:trPr>
          <w:jc w:val="center"/>
        </w:trPr>
        <w:tc>
          <w:tcPr>
            <w:tcW w:w="525" w:type="dxa"/>
            <w:shd w:val="clear" w:color="auto" w:fill="auto"/>
            <w:vAlign w:val="center"/>
          </w:tcPr>
          <w:p w:rsidR="0008420B" w:rsidRPr="00D33DCB" w:rsidRDefault="00A6629B">
            <w:pPr>
              <w:spacing w:line="410" w:lineRule="exact"/>
              <w:jc w:val="center"/>
              <w:rPr>
                <w:rFonts w:ascii="宋体" w:hAnsi="宋体"/>
                <w:b/>
                <w:color w:val="000000" w:themeColor="text1"/>
                <w:szCs w:val="21"/>
              </w:rPr>
            </w:pPr>
            <w:r w:rsidRPr="00D33DCB">
              <w:rPr>
                <w:rFonts w:ascii="宋体" w:hAnsi="宋体" w:hint="eastAsia"/>
                <w:b/>
                <w:color w:val="000000" w:themeColor="text1"/>
                <w:szCs w:val="21"/>
              </w:rPr>
              <w:lastRenderedPageBreak/>
              <w:t>7</w:t>
            </w:r>
          </w:p>
        </w:tc>
        <w:tc>
          <w:tcPr>
            <w:tcW w:w="1196" w:type="dxa"/>
            <w:shd w:val="clear" w:color="auto" w:fill="auto"/>
            <w:vAlign w:val="center"/>
          </w:tcPr>
          <w:p w:rsidR="0008420B" w:rsidRPr="00D33DCB" w:rsidRDefault="00A6629B">
            <w:pPr>
              <w:spacing w:line="410" w:lineRule="exact"/>
              <w:jc w:val="center"/>
              <w:rPr>
                <w:rFonts w:ascii="宋体" w:hAnsi="宋体"/>
                <w:b/>
                <w:color w:val="000000" w:themeColor="text1"/>
                <w:szCs w:val="21"/>
              </w:rPr>
            </w:pPr>
            <w:r w:rsidRPr="00D33DCB">
              <w:rPr>
                <w:rFonts w:ascii="宋体" w:hAnsi="宋体" w:hint="eastAsia"/>
                <w:b/>
                <w:color w:val="000000" w:themeColor="text1"/>
                <w:szCs w:val="21"/>
              </w:rPr>
              <w:t>政策功能分(节能、环保、区内产品等)（满分</w:t>
            </w:r>
            <w:r w:rsidRPr="00D33DCB">
              <w:rPr>
                <w:rFonts w:ascii="宋体" w:hAnsi="宋体"/>
                <w:b/>
                <w:color w:val="000000" w:themeColor="text1"/>
                <w:szCs w:val="21"/>
              </w:rPr>
              <w:t>2分）</w:t>
            </w:r>
          </w:p>
        </w:tc>
        <w:tc>
          <w:tcPr>
            <w:tcW w:w="7730" w:type="dxa"/>
            <w:gridSpan w:val="2"/>
            <w:shd w:val="clear" w:color="auto" w:fill="auto"/>
            <w:vAlign w:val="center"/>
          </w:tcPr>
          <w:p w:rsidR="0008420B" w:rsidRPr="00D33DCB" w:rsidRDefault="00A6629B">
            <w:pPr>
              <w:widowControl/>
              <w:shd w:val="clear" w:color="auto" w:fill="FFFFFF"/>
              <w:spacing w:line="288" w:lineRule="auto"/>
              <w:ind w:left="-4" w:rightChars="40" w:right="84" w:firstLineChars="200" w:firstLine="420"/>
              <w:jc w:val="left"/>
              <w:rPr>
                <w:rFonts w:ascii="宋体" w:hAnsi="宋体" w:cs="宋体"/>
                <w:bCs/>
                <w:color w:val="000000" w:themeColor="text1"/>
                <w:szCs w:val="21"/>
              </w:rPr>
            </w:pPr>
            <w:r w:rsidRPr="00D33DCB">
              <w:rPr>
                <w:rFonts w:ascii="宋体" w:hAnsi="宋体" w:cs="宋体" w:hint="eastAsia"/>
                <w:bCs/>
                <w:color w:val="000000" w:themeColor="text1"/>
                <w:szCs w:val="21"/>
              </w:rPr>
              <w:t>（</w:t>
            </w:r>
            <w:r w:rsidRPr="00D33DCB">
              <w:rPr>
                <w:rFonts w:ascii="宋体" w:hAnsi="宋体" w:cs="宋体"/>
                <w:bCs/>
                <w:color w:val="000000" w:themeColor="text1"/>
                <w:szCs w:val="21"/>
              </w:rPr>
              <w:t>1）属于财政部《节能产品政府采购品目清单》内优先采购（清单内未标注“★”的品目）的产品[投标文件中提供有效的认证证书复印件及品目清单（标注出投标产品在品目清单中所属的品目），并加盖投标人公章]，根据其所占项目（或分标）预算金额比例得0至</w:t>
            </w:r>
            <w:r w:rsidRPr="00D33DCB">
              <w:rPr>
                <w:rFonts w:ascii="宋体" w:hAnsi="宋体" w:cs="宋体"/>
                <w:bCs/>
                <w:color w:val="000000" w:themeColor="text1"/>
                <w:szCs w:val="21"/>
                <w:u w:val="single"/>
              </w:rPr>
              <w:t>1</w:t>
            </w:r>
            <w:r w:rsidRPr="00D33DCB">
              <w:rPr>
                <w:rFonts w:ascii="宋体" w:hAnsi="宋体" w:cs="宋体" w:hint="eastAsia"/>
                <w:bCs/>
                <w:color w:val="000000" w:themeColor="text1"/>
                <w:szCs w:val="21"/>
              </w:rPr>
              <w:t>分，满分</w:t>
            </w:r>
            <w:r w:rsidRPr="00D33DCB">
              <w:rPr>
                <w:rFonts w:ascii="宋体" w:hAnsi="宋体" w:cs="宋体"/>
                <w:bCs/>
                <w:color w:val="000000" w:themeColor="text1"/>
                <w:szCs w:val="21"/>
                <w:u w:val="single"/>
              </w:rPr>
              <w:t>1</w:t>
            </w:r>
            <w:r w:rsidRPr="00D33DCB">
              <w:rPr>
                <w:rFonts w:ascii="宋体" w:hAnsi="宋体" w:cs="宋体" w:hint="eastAsia"/>
                <w:bCs/>
                <w:color w:val="000000" w:themeColor="text1"/>
                <w:szCs w:val="21"/>
              </w:rPr>
              <w:t>分。</w:t>
            </w:r>
          </w:p>
          <w:p w:rsidR="0008420B" w:rsidRPr="00D33DCB" w:rsidRDefault="00A6629B">
            <w:pPr>
              <w:widowControl/>
              <w:shd w:val="clear" w:color="auto" w:fill="FFFFFF"/>
              <w:spacing w:line="288" w:lineRule="auto"/>
              <w:ind w:left="-4" w:rightChars="40" w:right="84" w:firstLineChars="200" w:firstLine="420"/>
              <w:jc w:val="left"/>
              <w:rPr>
                <w:rFonts w:ascii="宋体" w:hAnsi="宋体" w:cs="宋体"/>
                <w:bCs/>
                <w:color w:val="000000" w:themeColor="text1"/>
                <w:szCs w:val="21"/>
              </w:rPr>
            </w:pPr>
            <w:r w:rsidRPr="00D33DCB">
              <w:rPr>
                <w:rFonts w:ascii="宋体" w:hAnsi="宋体" w:cs="宋体" w:hint="eastAsia"/>
                <w:bCs/>
                <w:color w:val="000000" w:themeColor="text1"/>
                <w:szCs w:val="21"/>
              </w:rPr>
              <w:t>（</w:t>
            </w:r>
            <w:r w:rsidRPr="00D33DCB">
              <w:rPr>
                <w:rFonts w:ascii="宋体" w:hAnsi="宋体" w:cs="宋体"/>
                <w:bCs/>
                <w:color w:val="000000" w:themeColor="text1"/>
                <w:szCs w:val="21"/>
              </w:rPr>
              <w:t>2）属于财政部《环境标志产品政府采购品目清单》内的产品[投标文件中提供有效的认证证书复印件及品目清单（标注出投标产品在品目清单中所属的品目），并加盖投标人公章]，根据其所占项目（预算金额比例得0至</w:t>
            </w:r>
            <w:r w:rsidRPr="00D33DCB">
              <w:rPr>
                <w:rFonts w:ascii="宋体" w:hAnsi="宋体" w:cs="宋体"/>
                <w:bCs/>
                <w:color w:val="000000" w:themeColor="text1"/>
                <w:szCs w:val="21"/>
                <w:u w:val="single"/>
              </w:rPr>
              <w:t>1</w:t>
            </w:r>
            <w:r w:rsidRPr="00D33DCB">
              <w:rPr>
                <w:rFonts w:ascii="宋体" w:hAnsi="宋体" w:cs="宋体" w:hint="eastAsia"/>
                <w:bCs/>
                <w:color w:val="000000" w:themeColor="text1"/>
                <w:szCs w:val="21"/>
              </w:rPr>
              <w:t>分，满分</w:t>
            </w:r>
            <w:r w:rsidRPr="00D33DCB">
              <w:rPr>
                <w:rFonts w:ascii="宋体" w:hAnsi="宋体" w:cs="宋体"/>
                <w:bCs/>
                <w:color w:val="000000" w:themeColor="text1"/>
                <w:szCs w:val="21"/>
                <w:u w:val="single"/>
              </w:rPr>
              <w:t>1</w:t>
            </w:r>
            <w:r w:rsidRPr="00D33DCB">
              <w:rPr>
                <w:rFonts w:ascii="宋体" w:hAnsi="宋体" w:cs="宋体" w:hint="eastAsia"/>
                <w:bCs/>
                <w:color w:val="000000" w:themeColor="text1"/>
                <w:szCs w:val="21"/>
              </w:rPr>
              <w:t>分；</w:t>
            </w:r>
          </w:p>
          <w:p w:rsidR="0008420B" w:rsidRPr="00D33DCB" w:rsidRDefault="00A6629B">
            <w:pPr>
              <w:widowControl/>
              <w:shd w:val="clear" w:color="auto" w:fill="FFFFFF"/>
              <w:spacing w:line="288" w:lineRule="auto"/>
              <w:ind w:rightChars="40" w:right="84"/>
              <w:jc w:val="left"/>
              <w:rPr>
                <w:rFonts w:ascii="宋体" w:hAnsi="宋体" w:cs="宋体"/>
                <w:color w:val="000000" w:themeColor="text1"/>
                <w:szCs w:val="21"/>
              </w:rPr>
            </w:pPr>
            <w:r w:rsidRPr="00D33DCB">
              <w:rPr>
                <w:rFonts w:ascii="宋体" w:hAnsi="宋体" w:cs="宋体" w:hint="eastAsia"/>
                <w:bCs/>
                <w:color w:val="000000" w:themeColor="text1"/>
                <w:szCs w:val="21"/>
              </w:rPr>
              <w:t>（</w:t>
            </w:r>
            <w:r w:rsidRPr="00D33DCB">
              <w:rPr>
                <w:rFonts w:ascii="宋体" w:hAnsi="宋体" w:cs="宋体"/>
                <w:bCs/>
                <w:color w:val="000000" w:themeColor="text1"/>
                <w:szCs w:val="21"/>
              </w:rPr>
              <w:t>3</w:t>
            </w:r>
            <w:r w:rsidRPr="00D33DCB">
              <w:rPr>
                <w:rFonts w:ascii="宋体" w:hAnsi="宋体" w:cs="宋体" w:hint="eastAsia"/>
                <w:bCs/>
                <w:color w:val="000000" w:themeColor="text1"/>
                <w:szCs w:val="21"/>
              </w:rPr>
              <w:t>）非节能、环境标志产品的不得分。</w:t>
            </w:r>
          </w:p>
        </w:tc>
      </w:tr>
      <w:tr w:rsidR="0008420B" w:rsidRPr="00D33DCB">
        <w:trPr>
          <w:jc w:val="center"/>
        </w:trPr>
        <w:tc>
          <w:tcPr>
            <w:tcW w:w="9451" w:type="dxa"/>
            <w:gridSpan w:val="4"/>
            <w:shd w:val="clear" w:color="auto" w:fill="auto"/>
            <w:vAlign w:val="center"/>
          </w:tcPr>
          <w:p w:rsidR="0008420B" w:rsidRPr="00D33DCB" w:rsidRDefault="00A6629B">
            <w:pPr>
              <w:spacing w:line="360" w:lineRule="exact"/>
              <w:ind w:firstLine="420"/>
              <w:rPr>
                <w:rFonts w:ascii="宋体" w:hAnsi="宋体" w:cs="Courier New"/>
                <w:bCs/>
                <w:color w:val="000000" w:themeColor="text1"/>
                <w:szCs w:val="21"/>
              </w:rPr>
            </w:pPr>
            <w:r w:rsidRPr="00D33DCB">
              <w:rPr>
                <w:rFonts w:ascii="宋体" w:hAnsi="宋体" w:cs="Courier New" w:hint="eastAsia"/>
                <w:b/>
                <w:bCs/>
                <w:color w:val="000000" w:themeColor="text1"/>
                <w:szCs w:val="21"/>
              </w:rPr>
              <w:t>总得分=1+2+3+4+5+6+7。</w:t>
            </w:r>
          </w:p>
        </w:tc>
      </w:tr>
    </w:tbl>
    <w:p w:rsidR="0008420B" w:rsidRPr="00D33DCB" w:rsidRDefault="00A6629B">
      <w:pPr>
        <w:spacing w:line="420" w:lineRule="exact"/>
        <w:ind w:firstLine="420"/>
        <w:rPr>
          <w:rFonts w:ascii="宋体" w:hAnsi="宋体"/>
          <w:b/>
          <w:color w:val="000000" w:themeColor="text1"/>
          <w:kern w:val="0"/>
          <w:szCs w:val="21"/>
        </w:rPr>
      </w:pPr>
      <w:r w:rsidRPr="00D33DCB">
        <w:rPr>
          <w:rFonts w:ascii="宋体" w:hAnsi="宋体" w:hint="eastAsia"/>
          <w:b/>
          <w:color w:val="000000" w:themeColor="text1"/>
          <w:kern w:val="0"/>
          <w:szCs w:val="21"/>
        </w:rPr>
        <w:t>三、中标候选人推荐原则</w:t>
      </w:r>
    </w:p>
    <w:p w:rsidR="0008420B" w:rsidRPr="00D33DCB" w:rsidRDefault="00A6629B">
      <w:pPr>
        <w:spacing w:line="360" w:lineRule="exact"/>
        <w:ind w:firstLineChars="200" w:firstLine="420"/>
        <w:rPr>
          <w:rFonts w:ascii="宋体" w:hAnsi="宋体"/>
          <w:color w:val="000000" w:themeColor="text1"/>
          <w:kern w:val="0"/>
          <w:szCs w:val="21"/>
        </w:rPr>
      </w:pPr>
      <w:r w:rsidRPr="00D33DCB">
        <w:rPr>
          <w:rFonts w:ascii="宋体" w:hAnsi="宋体" w:hint="eastAsia"/>
          <w:color w:val="000000" w:themeColor="text1"/>
          <w:kern w:val="0"/>
          <w:szCs w:val="21"/>
        </w:rPr>
        <w:t>评标委员会将根据总得分由高到低排列次序并推荐三位中标候选人。得分相同的，以投标报价由低到高顺序排列。得分相同且投标报价相同的并列，投标文件满足招标文件全部实质性要求，且按照评审因素的量化指标评审得分最高的投标人为排名第一的中标候选人。</w:t>
      </w:r>
    </w:p>
    <w:p w:rsidR="0008420B" w:rsidRPr="00D33DCB" w:rsidRDefault="0008420B" w:rsidP="00B25421">
      <w:pPr>
        <w:spacing w:beforeLines="50" w:afterLines="50" w:line="400" w:lineRule="exact"/>
        <w:rPr>
          <w:rFonts w:ascii="宋体" w:hAnsi="宋体"/>
          <w:b/>
          <w:color w:val="000000" w:themeColor="text1"/>
          <w:sz w:val="24"/>
        </w:rPr>
      </w:pPr>
    </w:p>
    <w:p w:rsidR="0008420B" w:rsidRPr="00D33DCB" w:rsidRDefault="0008420B">
      <w:pPr>
        <w:pStyle w:val="ac"/>
        <w:spacing w:line="420" w:lineRule="exact"/>
        <w:ind w:firstLine="420"/>
        <w:rPr>
          <w:rFonts w:hAnsi="宋体"/>
          <w:b/>
          <w:color w:val="000000" w:themeColor="text1"/>
          <w:sz w:val="24"/>
        </w:rPr>
      </w:pPr>
    </w:p>
    <w:p w:rsidR="0008420B" w:rsidRPr="00D33DCB" w:rsidRDefault="0008420B">
      <w:pPr>
        <w:rPr>
          <w:color w:val="000000" w:themeColor="text1"/>
        </w:rPr>
      </w:pPr>
    </w:p>
    <w:p w:rsidR="0008420B" w:rsidRPr="00D33DCB" w:rsidRDefault="0008420B">
      <w:pPr>
        <w:pStyle w:val="a0"/>
        <w:rPr>
          <w:color w:val="000000" w:themeColor="text1"/>
        </w:rPr>
      </w:pPr>
    </w:p>
    <w:p w:rsidR="0008420B" w:rsidRPr="00D33DCB" w:rsidRDefault="0008420B">
      <w:pPr>
        <w:pStyle w:val="a0"/>
        <w:rPr>
          <w:color w:val="000000" w:themeColor="text1"/>
        </w:rPr>
      </w:pPr>
    </w:p>
    <w:p w:rsidR="0008420B" w:rsidRPr="00D33DCB" w:rsidRDefault="0008420B">
      <w:pPr>
        <w:pStyle w:val="a0"/>
        <w:rPr>
          <w:color w:val="000000" w:themeColor="text1"/>
        </w:rPr>
      </w:pPr>
    </w:p>
    <w:p w:rsidR="0008420B" w:rsidRPr="00D33DCB" w:rsidRDefault="0008420B">
      <w:pPr>
        <w:pStyle w:val="a0"/>
        <w:rPr>
          <w:color w:val="000000" w:themeColor="text1"/>
        </w:rPr>
      </w:pPr>
    </w:p>
    <w:p w:rsidR="0008420B" w:rsidRPr="00D33DCB" w:rsidRDefault="0008420B">
      <w:pPr>
        <w:pStyle w:val="a0"/>
        <w:rPr>
          <w:color w:val="000000" w:themeColor="text1"/>
        </w:rPr>
      </w:pPr>
    </w:p>
    <w:p w:rsidR="0008420B" w:rsidRPr="00D33DCB" w:rsidRDefault="0008420B">
      <w:pPr>
        <w:pStyle w:val="a0"/>
        <w:rPr>
          <w:color w:val="000000" w:themeColor="text1"/>
        </w:rPr>
      </w:pPr>
    </w:p>
    <w:p w:rsidR="0008420B" w:rsidRPr="00D33DCB" w:rsidRDefault="0008420B">
      <w:pPr>
        <w:pStyle w:val="a0"/>
        <w:rPr>
          <w:color w:val="000000" w:themeColor="text1"/>
        </w:rPr>
      </w:pPr>
    </w:p>
    <w:p w:rsidR="00F845BB" w:rsidRPr="00D33DCB" w:rsidRDefault="00F845BB">
      <w:pPr>
        <w:pStyle w:val="a0"/>
        <w:rPr>
          <w:color w:val="000000" w:themeColor="text1"/>
        </w:rPr>
      </w:pPr>
    </w:p>
    <w:p w:rsidR="00F845BB" w:rsidRPr="00D33DCB" w:rsidRDefault="00F845BB">
      <w:pPr>
        <w:pStyle w:val="a0"/>
        <w:rPr>
          <w:color w:val="000000" w:themeColor="text1"/>
        </w:rPr>
      </w:pPr>
    </w:p>
    <w:p w:rsidR="00F845BB" w:rsidRPr="00D33DCB" w:rsidRDefault="00F845BB">
      <w:pPr>
        <w:pStyle w:val="a0"/>
        <w:rPr>
          <w:color w:val="000000" w:themeColor="text1"/>
        </w:rPr>
      </w:pPr>
    </w:p>
    <w:p w:rsidR="00F845BB" w:rsidRPr="00D33DCB" w:rsidRDefault="00F845BB">
      <w:pPr>
        <w:pStyle w:val="a0"/>
        <w:rPr>
          <w:color w:val="000000" w:themeColor="text1"/>
        </w:rPr>
      </w:pPr>
    </w:p>
    <w:p w:rsidR="00F845BB" w:rsidRPr="00D33DCB" w:rsidRDefault="00F845BB">
      <w:pPr>
        <w:pStyle w:val="a0"/>
        <w:rPr>
          <w:color w:val="000000" w:themeColor="text1"/>
        </w:rPr>
      </w:pPr>
    </w:p>
    <w:p w:rsidR="00F845BB" w:rsidRPr="00D33DCB" w:rsidRDefault="00F845BB">
      <w:pPr>
        <w:pStyle w:val="a0"/>
        <w:rPr>
          <w:color w:val="000000" w:themeColor="text1"/>
        </w:rPr>
      </w:pPr>
    </w:p>
    <w:p w:rsidR="00F845BB" w:rsidRPr="00D33DCB" w:rsidRDefault="00F845BB">
      <w:pPr>
        <w:pStyle w:val="a0"/>
        <w:rPr>
          <w:color w:val="000000" w:themeColor="text1"/>
        </w:rPr>
      </w:pPr>
    </w:p>
    <w:p w:rsidR="00F845BB" w:rsidRPr="00D33DCB" w:rsidRDefault="00F845BB">
      <w:pPr>
        <w:pStyle w:val="a0"/>
        <w:rPr>
          <w:color w:val="000000" w:themeColor="text1"/>
        </w:rPr>
      </w:pPr>
    </w:p>
    <w:p w:rsidR="00F845BB" w:rsidRPr="00D33DCB" w:rsidRDefault="00F845BB">
      <w:pPr>
        <w:pStyle w:val="a0"/>
        <w:rPr>
          <w:color w:val="000000" w:themeColor="text1"/>
        </w:rPr>
      </w:pPr>
    </w:p>
    <w:p w:rsidR="0008420B" w:rsidRPr="00D33DCB" w:rsidRDefault="0008420B">
      <w:pPr>
        <w:pStyle w:val="a0"/>
        <w:rPr>
          <w:color w:val="000000" w:themeColor="text1"/>
        </w:rPr>
      </w:pPr>
    </w:p>
    <w:p w:rsidR="0008420B" w:rsidRPr="00D33DCB" w:rsidRDefault="0008420B">
      <w:pPr>
        <w:pStyle w:val="a0"/>
        <w:rPr>
          <w:color w:val="000000" w:themeColor="text1"/>
        </w:rPr>
      </w:pPr>
    </w:p>
    <w:p w:rsidR="0008420B" w:rsidRPr="00D33DCB" w:rsidRDefault="0008420B">
      <w:pPr>
        <w:pStyle w:val="a0"/>
        <w:rPr>
          <w:color w:val="000000" w:themeColor="text1"/>
        </w:rPr>
      </w:pPr>
    </w:p>
    <w:p w:rsidR="0008420B" w:rsidRPr="00D33DCB" w:rsidRDefault="0008420B">
      <w:pPr>
        <w:pStyle w:val="a0"/>
        <w:rPr>
          <w:color w:val="000000" w:themeColor="text1"/>
        </w:rPr>
      </w:pPr>
    </w:p>
    <w:p w:rsidR="0008420B" w:rsidRPr="00D33DCB" w:rsidRDefault="0008420B">
      <w:pPr>
        <w:pStyle w:val="a0"/>
        <w:rPr>
          <w:color w:val="000000" w:themeColor="text1"/>
        </w:rPr>
      </w:pPr>
    </w:p>
    <w:p w:rsidR="0008420B" w:rsidRPr="00D33DCB" w:rsidRDefault="00A6629B">
      <w:pPr>
        <w:spacing w:line="420" w:lineRule="exact"/>
        <w:ind w:firstLine="420"/>
        <w:rPr>
          <w:rFonts w:ascii="宋体" w:hAnsi="宋体"/>
          <w:b/>
          <w:bCs/>
          <w:color w:val="000000" w:themeColor="text1"/>
          <w:kern w:val="0"/>
          <w:sz w:val="30"/>
          <w:szCs w:val="30"/>
        </w:rPr>
      </w:pPr>
      <w:r w:rsidRPr="00D33DCB">
        <w:rPr>
          <w:rFonts w:ascii="宋体" w:hAnsi="宋体" w:hint="eastAsia"/>
          <w:b/>
          <w:bCs/>
          <w:color w:val="000000" w:themeColor="text1"/>
          <w:kern w:val="0"/>
          <w:sz w:val="30"/>
          <w:szCs w:val="30"/>
        </w:rPr>
        <w:t>B分标</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055"/>
        <w:gridCol w:w="1275"/>
        <w:gridCol w:w="6596"/>
      </w:tblGrid>
      <w:tr w:rsidR="0008420B" w:rsidRPr="00D33DCB">
        <w:trPr>
          <w:jc w:val="center"/>
        </w:trPr>
        <w:tc>
          <w:tcPr>
            <w:tcW w:w="1580" w:type="dxa"/>
            <w:gridSpan w:val="2"/>
            <w:shd w:val="clear" w:color="auto" w:fill="auto"/>
            <w:vAlign w:val="center"/>
          </w:tcPr>
          <w:p w:rsidR="0008420B" w:rsidRPr="00D33DCB" w:rsidRDefault="00A6629B">
            <w:pPr>
              <w:adjustRightInd w:val="0"/>
              <w:spacing w:line="360" w:lineRule="exact"/>
              <w:jc w:val="center"/>
              <w:textAlignment w:val="baseline"/>
              <w:rPr>
                <w:rFonts w:ascii="宋体" w:hAnsi="宋体"/>
                <w:color w:val="000000" w:themeColor="text1"/>
                <w:szCs w:val="21"/>
              </w:rPr>
            </w:pPr>
            <w:r w:rsidRPr="00D33DCB">
              <w:rPr>
                <w:rFonts w:ascii="宋体" w:hAnsi="宋体" w:hint="eastAsia"/>
                <w:b/>
                <w:color w:val="000000" w:themeColor="text1"/>
                <w:szCs w:val="21"/>
              </w:rPr>
              <w:t>序号</w:t>
            </w:r>
          </w:p>
        </w:tc>
        <w:tc>
          <w:tcPr>
            <w:tcW w:w="1275" w:type="dxa"/>
            <w:shd w:val="clear" w:color="auto" w:fill="auto"/>
            <w:vAlign w:val="center"/>
          </w:tcPr>
          <w:p w:rsidR="0008420B" w:rsidRPr="00D33DCB" w:rsidRDefault="00A6629B">
            <w:pPr>
              <w:adjustRightInd w:val="0"/>
              <w:spacing w:line="360" w:lineRule="exact"/>
              <w:jc w:val="center"/>
              <w:textAlignment w:val="baseline"/>
              <w:rPr>
                <w:rFonts w:ascii="宋体" w:hAnsi="宋体"/>
                <w:color w:val="000000" w:themeColor="text1"/>
                <w:szCs w:val="21"/>
              </w:rPr>
            </w:pPr>
            <w:r w:rsidRPr="00D33DCB">
              <w:rPr>
                <w:rFonts w:ascii="宋体" w:hAnsi="宋体" w:hint="eastAsia"/>
                <w:b/>
                <w:color w:val="000000" w:themeColor="text1"/>
                <w:szCs w:val="21"/>
              </w:rPr>
              <w:t>评审因素</w:t>
            </w:r>
          </w:p>
        </w:tc>
        <w:tc>
          <w:tcPr>
            <w:tcW w:w="6596" w:type="dxa"/>
            <w:shd w:val="clear" w:color="auto" w:fill="auto"/>
            <w:vAlign w:val="center"/>
          </w:tcPr>
          <w:p w:rsidR="0008420B" w:rsidRPr="00D33DCB" w:rsidRDefault="00A6629B">
            <w:pPr>
              <w:adjustRightInd w:val="0"/>
              <w:spacing w:line="360" w:lineRule="exact"/>
              <w:jc w:val="center"/>
              <w:textAlignment w:val="baseline"/>
              <w:rPr>
                <w:rFonts w:ascii="宋体" w:hAnsi="宋体"/>
                <w:color w:val="000000" w:themeColor="text1"/>
                <w:szCs w:val="21"/>
              </w:rPr>
            </w:pPr>
            <w:r w:rsidRPr="00D33DCB">
              <w:rPr>
                <w:rFonts w:ascii="宋体" w:hAnsi="宋体" w:hint="eastAsia"/>
                <w:b/>
                <w:color w:val="000000" w:themeColor="text1"/>
                <w:szCs w:val="21"/>
              </w:rPr>
              <w:t>评分标准</w:t>
            </w:r>
          </w:p>
        </w:tc>
      </w:tr>
      <w:tr w:rsidR="0008420B" w:rsidRPr="00D33DCB">
        <w:trPr>
          <w:jc w:val="center"/>
        </w:trPr>
        <w:tc>
          <w:tcPr>
            <w:tcW w:w="525" w:type="dxa"/>
            <w:shd w:val="clear" w:color="auto" w:fill="auto"/>
            <w:vAlign w:val="center"/>
          </w:tcPr>
          <w:p w:rsidR="0008420B" w:rsidRPr="00D33DCB" w:rsidRDefault="00A6629B">
            <w:pPr>
              <w:adjustRightInd w:val="0"/>
              <w:spacing w:line="360" w:lineRule="exact"/>
              <w:jc w:val="center"/>
              <w:textAlignment w:val="baseline"/>
              <w:rPr>
                <w:rFonts w:ascii="宋体" w:hAnsi="宋体"/>
                <w:color w:val="000000" w:themeColor="text1"/>
                <w:szCs w:val="21"/>
              </w:rPr>
            </w:pPr>
            <w:r w:rsidRPr="00D33DCB">
              <w:rPr>
                <w:rFonts w:ascii="宋体" w:hAnsi="宋体" w:hint="eastAsia"/>
                <w:color w:val="000000" w:themeColor="text1"/>
                <w:szCs w:val="21"/>
              </w:rPr>
              <w:t>1</w:t>
            </w:r>
          </w:p>
        </w:tc>
        <w:tc>
          <w:tcPr>
            <w:tcW w:w="1055" w:type="dxa"/>
            <w:shd w:val="clear" w:color="auto" w:fill="auto"/>
            <w:vAlign w:val="center"/>
          </w:tcPr>
          <w:p w:rsidR="0008420B" w:rsidRPr="00D33DCB" w:rsidRDefault="00A6629B">
            <w:pPr>
              <w:adjustRightInd w:val="0"/>
              <w:spacing w:line="360" w:lineRule="exact"/>
              <w:jc w:val="center"/>
              <w:textAlignment w:val="baseline"/>
              <w:rPr>
                <w:rFonts w:ascii="宋体" w:hAnsi="宋体"/>
                <w:b/>
                <w:color w:val="000000" w:themeColor="text1"/>
                <w:szCs w:val="21"/>
              </w:rPr>
            </w:pPr>
            <w:r w:rsidRPr="00D33DCB">
              <w:rPr>
                <w:rFonts w:ascii="宋体" w:hAnsi="宋体" w:hint="eastAsia"/>
                <w:b/>
                <w:color w:val="000000" w:themeColor="text1"/>
                <w:szCs w:val="21"/>
              </w:rPr>
              <w:t>价格分</w:t>
            </w:r>
          </w:p>
          <w:p w:rsidR="0008420B" w:rsidRPr="00D33DCB" w:rsidRDefault="00A6629B">
            <w:pPr>
              <w:adjustRightInd w:val="0"/>
              <w:spacing w:line="360" w:lineRule="exact"/>
              <w:jc w:val="center"/>
              <w:textAlignment w:val="baseline"/>
              <w:rPr>
                <w:rFonts w:ascii="宋体" w:hAnsi="宋体"/>
                <w:b/>
                <w:color w:val="000000" w:themeColor="text1"/>
                <w:szCs w:val="21"/>
              </w:rPr>
            </w:pPr>
            <w:r w:rsidRPr="00D33DCB">
              <w:rPr>
                <w:rFonts w:ascii="宋体" w:hAnsi="宋体" w:hint="eastAsia"/>
                <w:b/>
                <w:color w:val="000000" w:themeColor="text1"/>
                <w:szCs w:val="21"/>
              </w:rPr>
              <w:t>（满分</w:t>
            </w:r>
            <w:r w:rsidRPr="00D33DCB">
              <w:rPr>
                <w:rFonts w:ascii="宋体" w:hAnsi="宋体" w:hint="eastAsia"/>
                <w:b/>
                <w:color w:val="000000" w:themeColor="text1"/>
                <w:szCs w:val="21"/>
              </w:rPr>
              <w:lastRenderedPageBreak/>
              <w:t>30分）</w:t>
            </w:r>
          </w:p>
          <w:p w:rsidR="0008420B" w:rsidRPr="00D33DCB" w:rsidRDefault="0008420B">
            <w:pPr>
              <w:adjustRightInd w:val="0"/>
              <w:spacing w:line="360" w:lineRule="exact"/>
              <w:jc w:val="left"/>
              <w:textAlignment w:val="baseline"/>
              <w:rPr>
                <w:rFonts w:ascii="宋体" w:hAnsi="宋体"/>
                <w:color w:val="000000" w:themeColor="text1"/>
                <w:szCs w:val="21"/>
              </w:rPr>
            </w:pPr>
          </w:p>
        </w:tc>
        <w:tc>
          <w:tcPr>
            <w:tcW w:w="7871" w:type="dxa"/>
            <w:gridSpan w:val="2"/>
            <w:shd w:val="clear" w:color="auto" w:fill="auto"/>
            <w:vAlign w:val="center"/>
          </w:tcPr>
          <w:p w:rsidR="0008420B" w:rsidRPr="00D33DCB" w:rsidRDefault="00A6629B">
            <w:pPr>
              <w:snapToGrid w:val="0"/>
              <w:spacing w:line="240" w:lineRule="atLeast"/>
              <w:ind w:firstLineChars="111" w:firstLine="233"/>
              <w:rPr>
                <w:rFonts w:ascii="宋体" w:hAnsi="宋体"/>
                <w:bCs/>
                <w:color w:val="000000" w:themeColor="text1"/>
                <w:szCs w:val="21"/>
              </w:rPr>
            </w:pPr>
            <w:r w:rsidRPr="00D33DCB">
              <w:rPr>
                <w:rFonts w:ascii="宋体" w:hAnsi="宋体" w:hint="eastAsia"/>
                <w:bCs/>
                <w:color w:val="000000" w:themeColor="text1"/>
                <w:szCs w:val="21"/>
              </w:rPr>
              <w:lastRenderedPageBreak/>
              <w:t>（1）评标报价为投标人的投标报价进行政策性扣除后的价格，评标报价只是作为评标时使用。最终中标人的中标金额等于投标报价。</w:t>
            </w:r>
          </w:p>
          <w:p w:rsidR="0008420B" w:rsidRPr="00D33DCB" w:rsidRDefault="00A6629B">
            <w:pPr>
              <w:snapToGrid w:val="0"/>
              <w:spacing w:line="240" w:lineRule="atLeast"/>
              <w:ind w:firstLineChars="111" w:firstLine="233"/>
              <w:rPr>
                <w:rFonts w:ascii="宋体" w:hAnsi="宋体"/>
                <w:bCs/>
                <w:color w:val="000000" w:themeColor="text1"/>
                <w:szCs w:val="21"/>
              </w:rPr>
            </w:pPr>
            <w:r w:rsidRPr="00D33DCB">
              <w:rPr>
                <w:rFonts w:ascii="宋体" w:hAnsi="宋体" w:hint="eastAsia"/>
                <w:bCs/>
                <w:color w:val="000000" w:themeColor="text1"/>
                <w:szCs w:val="21"/>
              </w:rPr>
              <w:t>（2）</w:t>
            </w:r>
            <w:r w:rsidRPr="00D33DCB">
              <w:rPr>
                <w:rFonts w:ascii="宋体" w:hAnsi="宋体" w:hint="eastAsia"/>
                <w:color w:val="000000" w:themeColor="text1"/>
                <w:szCs w:val="21"/>
              </w:rPr>
              <w:t>按照《政府采购促进中小企业发展暂行办法》（财库[2011]181号）的规定，</w:t>
            </w:r>
            <w:r w:rsidRPr="00D33DCB">
              <w:rPr>
                <w:rFonts w:ascii="宋体" w:hAnsi="宋体" w:hint="eastAsia"/>
                <w:color w:val="000000" w:themeColor="text1"/>
                <w:szCs w:val="21"/>
              </w:rPr>
              <w:lastRenderedPageBreak/>
              <w:t>投标人为小型和微型企业，并在其投标文件中提供《中小企业声明函》，且其所投标产品全部为小型和微型企业产品的，对其投标价格给予6%的扣除。</w:t>
            </w:r>
          </w:p>
          <w:p w:rsidR="0008420B" w:rsidRPr="00D33DCB" w:rsidRDefault="00A6629B">
            <w:pPr>
              <w:snapToGrid w:val="0"/>
              <w:spacing w:line="240" w:lineRule="atLeast"/>
              <w:ind w:firstLineChars="111" w:firstLine="233"/>
              <w:rPr>
                <w:rFonts w:ascii="宋体" w:hAnsi="宋体"/>
                <w:bCs/>
                <w:color w:val="000000" w:themeColor="text1"/>
                <w:szCs w:val="21"/>
              </w:rPr>
            </w:pPr>
            <w:r w:rsidRPr="00D33DCB">
              <w:rPr>
                <w:rFonts w:ascii="宋体" w:hAnsi="宋体" w:hint="eastAsia"/>
                <w:bCs/>
                <w:color w:val="000000" w:themeColor="text1"/>
                <w:szCs w:val="21"/>
              </w:rPr>
              <w:t>（3）按照《财政部、司法部关于政府采购支持监狱企业发展有关问题的通知》（财库〔2014〕68号）的规定，监狱企业视同小型、微型企业，享受预留份额、评审中价格扣除等促进中小企业发展的政府采购政策。</w:t>
            </w:r>
            <w:r w:rsidRPr="00D33DCB">
              <w:rPr>
                <w:rFonts w:ascii="宋体" w:hAnsi="宋体" w:hint="eastAsia"/>
                <w:color w:val="000000" w:themeColor="text1"/>
                <w:szCs w:val="21"/>
              </w:rPr>
              <w:t>监狱企业参加政府采购活动时，应当提供由省级以上监狱管理局、戒毒管理局(含新疆生产建设兵团)出具的属于监狱企业的证明文件。</w:t>
            </w:r>
            <w:r w:rsidRPr="00D33DCB">
              <w:rPr>
                <w:rFonts w:ascii="宋体" w:hAnsi="宋体" w:hint="eastAsia"/>
                <w:bCs/>
                <w:color w:val="000000" w:themeColor="text1"/>
                <w:szCs w:val="21"/>
              </w:rPr>
              <w:t>不重复享受政策。</w:t>
            </w:r>
          </w:p>
          <w:p w:rsidR="0008420B" w:rsidRPr="00D33DCB" w:rsidRDefault="00A6629B">
            <w:pPr>
              <w:snapToGrid w:val="0"/>
              <w:spacing w:line="240" w:lineRule="atLeast"/>
              <w:ind w:firstLineChars="111" w:firstLine="233"/>
              <w:rPr>
                <w:rFonts w:ascii="宋体" w:hAnsi="宋体"/>
                <w:bCs/>
                <w:color w:val="000000" w:themeColor="text1"/>
                <w:szCs w:val="21"/>
              </w:rPr>
            </w:pPr>
            <w:r w:rsidRPr="00D33DCB">
              <w:rPr>
                <w:rFonts w:ascii="宋体" w:hAnsi="宋体" w:hint="eastAsia"/>
                <w:color w:val="000000" w:themeColor="text1"/>
                <w:szCs w:val="21"/>
              </w:rPr>
              <w:t>（4）按照</w:t>
            </w:r>
            <w:r w:rsidRPr="00D33DCB">
              <w:rPr>
                <w:rFonts w:ascii="宋体" w:hAnsi="宋体" w:hint="eastAsia"/>
                <w:bCs/>
                <w:color w:val="000000" w:themeColor="text1"/>
                <w:szCs w:val="21"/>
              </w:rPr>
              <w:t>《关于促进残疾人就业政府采购政策的通知》（财库〔2017〕141号）的规定，残疾人福利性单位视同小型、微型企业，享受预留份额、评审中价格扣除等促进中小企业发展的政府采购政策。</w:t>
            </w:r>
            <w:r w:rsidRPr="00D33DCB">
              <w:rPr>
                <w:rFonts w:ascii="宋体" w:hAnsi="宋体" w:hint="eastAsia"/>
                <w:color w:val="000000" w:themeColor="text1"/>
                <w:szCs w:val="21"/>
              </w:rPr>
              <w:t>残疾人福利性单位参加政府采购活动时，应当提供该通知规定的《残疾人福利性单位声明函》，并对声明的真实性负责。</w:t>
            </w:r>
            <w:r w:rsidRPr="00D33DCB">
              <w:rPr>
                <w:rFonts w:ascii="宋体" w:hAnsi="宋体" w:hint="eastAsia"/>
                <w:bCs/>
                <w:color w:val="000000" w:themeColor="text1"/>
                <w:szCs w:val="21"/>
              </w:rPr>
              <w:t>残疾人福利性单位属于小型、微型企业的，不重复享受政策。</w:t>
            </w:r>
          </w:p>
          <w:p w:rsidR="0008420B" w:rsidRPr="00D33DCB" w:rsidRDefault="00A6629B">
            <w:pPr>
              <w:snapToGrid w:val="0"/>
              <w:spacing w:line="240" w:lineRule="atLeast"/>
              <w:ind w:firstLineChars="111" w:firstLine="233"/>
              <w:rPr>
                <w:rFonts w:ascii="宋体" w:hAnsi="宋体"/>
                <w:bCs/>
                <w:color w:val="000000" w:themeColor="text1"/>
                <w:szCs w:val="21"/>
              </w:rPr>
            </w:pPr>
            <w:r w:rsidRPr="00D33DCB">
              <w:rPr>
                <w:rFonts w:ascii="宋体" w:hAnsi="宋体" w:hint="eastAsia"/>
                <w:bCs/>
                <w:color w:val="000000" w:themeColor="text1"/>
                <w:szCs w:val="21"/>
              </w:rPr>
              <w:t>（5）政策性扣除计算方法。</w:t>
            </w:r>
          </w:p>
          <w:p w:rsidR="0008420B" w:rsidRPr="00D33DCB" w:rsidRDefault="00A6629B">
            <w:pPr>
              <w:snapToGrid w:val="0"/>
              <w:spacing w:line="240" w:lineRule="atLeast"/>
              <w:ind w:firstLineChars="111" w:firstLine="233"/>
              <w:rPr>
                <w:rFonts w:ascii="宋体" w:hAnsi="宋体"/>
                <w:color w:val="000000" w:themeColor="text1"/>
                <w:szCs w:val="21"/>
              </w:rPr>
            </w:pPr>
            <w:r w:rsidRPr="00D33DCB">
              <w:rPr>
                <w:rFonts w:ascii="宋体" w:hAnsi="宋体" w:hint="eastAsia"/>
                <w:bCs/>
                <w:color w:val="000000" w:themeColor="text1"/>
                <w:szCs w:val="21"/>
              </w:rPr>
              <w:t>投标人</w:t>
            </w:r>
            <w:r w:rsidRPr="00D33DCB">
              <w:rPr>
                <w:rFonts w:ascii="宋体" w:hAnsi="宋体" w:hint="eastAsia"/>
                <w:color w:val="000000" w:themeColor="text1"/>
                <w:szCs w:val="21"/>
              </w:rPr>
              <w:t>被评定为</w:t>
            </w:r>
            <w:r w:rsidRPr="00D33DCB">
              <w:rPr>
                <w:rFonts w:ascii="宋体" w:hAnsi="宋体" w:hint="eastAsia"/>
                <w:bCs/>
                <w:color w:val="000000" w:themeColor="text1"/>
                <w:szCs w:val="21"/>
              </w:rPr>
              <w:t>监狱企业或残疾人福利性单位或</w:t>
            </w:r>
            <w:r w:rsidRPr="00D33DCB">
              <w:rPr>
                <w:rFonts w:ascii="宋体" w:hAnsi="宋体" w:hint="eastAsia"/>
                <w:color w:val="000000" w:themeColor="text1"/>
                <w:szCs w:val="21"/>
              </w:rPr>
              <w:t>小型和微型企业且其所投标全部产品为小型和微型企业产品的，</w:t>
            </w:r>
            <w:r w:rsidRPr="00D33DCB">
              <w:rPr>
                <w:rFonts w:ascii="宋体" w:hAnsi="宋体" w:hint="eastAsia"/>
                <w:bCs/>
                <w:color w:val="000000" w:themeColor="text1"/>
                <w:szCs w:val="21"/>
              </w:rPr>
              <w:t>该投标人的投标报价</w:t>
            </w:r>
            <w:r w:rsidRPr="00D33DCB">
              <w:rPr>
                <w:rFonts w:ascii="宋体" w:hAnsi="宋体" w:hint="eastAsia"/>
                <w:color w:val="000000" w:themeColor="text1"/>
                <w:szCs w:val="21"/>
              </w:rPr>
              <w:t>给予10%的扣除</w:t>
            </w:r>
            <w:r w:rsidRPr="00D33DCB">
              <w:rPr>
                <w:rFonts w:ascii="宋体" w:hAnsi="宋体" w:hint="eastAsia"/>
                <w:bCs/>
                <w:color w:val="000000" w:themeColor="text1"/>
                <w:szCs w:val="21"/>
              </w:rPr>
              <w:t>，</w:t>
            </w:r>
            <w:r w:rsidRPr="00D33DCB">
              <w:rPr>
                <w:rFonts w:ascii="宋体" w:hAnsi="宋体" w:hint="eastAsia"/>
                <w:color w:val="000000" w:themeColor="text1"/>
                <w:szCs w:val="21"/>
              </w:rPr>
              <w:t>扣除后的价格为评标报价，即评标报价=投标报价×（1-10%）；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rsidR="0008420B" w:rsidRPr="00D33DCB" w:rsidRDefault="00A6629B">
            <w:pPr>
              <w:snapToGrid w:val="0"/>
              <w:spacing w:line="240" w:lineRule="atLeast"/>
              <w:ind w:firstLineChars="111" w:firstLine="233"/>
              <w:rPr>
                <w:rFonts w:ascii="宋体" w:hAnsi="宋体"/>
                <w:bCs/>
                <w:color w:val="000000" w:themeColor="text1"/>
                <w:szCs w:val="21"/>
              </w:rPr>
            </w:pPr>
            <w:r w:rsidRPr="00D33DCB">
              <w:rPr>
                <w:rFonts w:ascii="宋体" w:hAnsi="宋体" w:hint="eastAsia"/>
                <w:bCs/>
                <w:color w:val="000000" w:themeColor="text1"/>
                <w:szCs w:val="21"/>
              </w:rPr>
              <w:t>（6）满足招标文件要求且评标报价最低的评标报价为评标基准价，基准价报价得分为</w:t>
            </w:r>
            <w:r w:rsidRPr="00D33DCB">
              <w:rPr>
                <w:rFonts w:ascii="宋体" w:hAnsi="宋体" w:hint="eastAsia"/>
                <w:bCs/>
                <w:color w:val="000000" w:themeColor="text1"/>
                <w:szCs w:val="21"/>
                <w:u w:val="single"/>
              </w:rPr>
              <w:t>30</w:t>
            </w:r>
            <w:r w:rsidRPr="00D33DCB">
              <w:rPr>
                <w:rFonts w:ascii="宋体" w:hAnsi="宋体" w:hint="eastAsia"/>
                <w:bCs/>
                <w:color w:val="000000" w:themeColor="text1"/>
                <w:szCs w:val="21"/>
              </w:rPr>
              <w:t>分。</w:t>
            </w:r>
          </w:p>
          <w:p w:rsidR="0008420B" w:rsidRPr="00D33DCB" w:rsidRDefault="00A6629B">
            <w:pPr>
              <w:spacing w:line="240" w:lineRule="exact"/>
              <w:ind w:firstLineChars="111" w:firstLine="233"/>
              <w:rPr>
                <w:rFonts w:ascii="宋体" w:hAnsi="宋体"/>
                <w:bCs/>
                <w:color w:val="000000" w:themeColor="text1"/>
                <w:szCs w:val="21"/>
              </w:rPr>
            </w:pPr>
            <w:r w:rsidRPr="00D33DCB">
              <w:rPr>
                <w:rFonts w:ascii="宋体" w:hAnsi="宋体" w:hint="eastAsia"/>
                <w:bCs/>
                <w:color w:val="000000" w:themeColor="text1"/>
                <w:szCs w:val="21"/>
              </w:rPr>
              <w:t xml:space="preserve">（7）价格分计算公式：        </w:t>
            </w:r>
          </w:p>
          <w:p w:rsidR="0008420B" w:rsidRPr="00D33DCB" w:rsidRDefault="00A6629B">
            <w:pPr>
              <w:spacing w:line="240" w:lineRule="exact"/>
              <w:ind w:firstLineChars="111" w:firstLine="222"/>
              <w:rPr>
                <w:rFonts w:ascii="宋体" w:hAnsi="宋体" w:cs="Courier New"/>
                <w:bCs/>
                <w:color w:val="000000" w:themeColor="text1"/>
                <w:szCs w:val="21"/>
              </w:rPr>
            </w:pPr>
            <w:r w:rsidRPr="00D33DCB">
              <w:rPr>
                <w:rFonts w:ascii="宋体" w:hAnsi="宋体" w:hint="eastAsia"/>
                <w:bCs/>
                <w:color w:val="000000" w:themeColor="text1"/>
                <w:kern w:val="0"/>
                <w:sz w:val="20"/>
                <w:szCs w:val="21"/>
              </w:rPr>
              <w:t>价格分</w:t>
            </w:r>
            <w:r w:rsidRPr="00D33DCB">
              <w:rPr>
                <w:rFonts w:ascii="宋体" w:hAnsi="宋体" w:cs="Courier New" w:hint="eastAsia"/>
                <w:bCs/>
                <w:color w:val="000000" w:themeColor="text1"/>
                <w:szCs w:val="21"/>
              </w:rPr>
              <w:t>=(评标基准价／评标报价)×</w:t>
            </w:r>
            <w:r w:rsidRPr="00D33DCB">
              <w:rPr>
                <w:rFonts w:ascii="宋体" w:hAnsi="宋体" w:hint="eastAsia"/>
                <w:bCs/>
                <w:color w:val="000000" w:themeColor="text1"/>
                <w:kern w:val="0"/>
                <w:sz w:val="20"/>
                <w:szCs w:val="21"/>
                <w:u w:val="single"/>
              </w:rPr>
              <w:t>30</w:t>
            </w:r>
            <w:r w:rsidRPr="00D33DCB">
              <w:rPr>
                <w:rFonts w:ascii="宋体" w:hAnsi="宋体" w:cs="Courier New" w:hint="eastAsia"/>
                <w:bCs/>
                <w:color w:val="000000" w:themeColor="text1"/>
                <w:szCs w:val="21"/>
              </w:rPr>
              <w:t>分</w:t>
            </w:r>
          </w:p>
        </w:tc>
      </w:tr>
      <w:tr w:rsidR="0008420B" w:rsidRPr="00D33DCB">
        <w:trPr>
          <w:trHeight w:val="2103"/>
          <w:jc w:val="center"/>
        </w:trPr>
        <w:tc>
          <w:tcPr>
            <w:tcW w:w="525" w:type="dxa"/>
            <w:shd w:val="clear" w:color="auto" w:fill="auto"/>
            <w:vAlign w:val="center"/>
          </w:tcPr>
          <w:p w:rsidR="0008420B" w:rsidRPr="00D33DCB" w:rsidRDefault="00A6629B">
            <w:pPr>
              <w:spacing w:line="410" w:lineRule="exact"/>
              <w:jc w:val="center"/>
              <w:rPr>
                <w:rFonts w:ascii="宋体" w:hAnsi="宋体"/>
                <w:b/>
                <w:color w:val="000000" w:themeColor="text1"/>
                <w:szCs w:val="21"/>
              </w:rPr>
            </w:pPr>
            <w:r w:rsidRPr="00D33DCB">
              <w:rPr>
                <w:rFonts w:ascii="宋体" w:hAnsi="宋体" w:hint="eastAsia"/>
                <w:b/>
                <w:color w:val="000000" w:themeColor="text1"/>
                <w:szCs w:val="21"/>
              </w:rPr>
              <w:lastRenderedPageBreak/>
              <w:t>2</w:t>
            </w:r>
          </w:p>
        </w:tc>
        <w:tc>
          <w:tcPr>
            <w:tcW w:w="1055" w:type="dxa"/>
            <w:shd w:val="clear" w:color="auto" w:fill="auto"/>
            <w:vAlign w:val="center"/>
          </w:tcPr>
          <w:p w:rsidR="0008420B" w:rsidRPr="00D33DCB" w:rsidRDefault="00A6629B">
            <w:pPr>
              <w:adjustRightInd w:val="0"/>
              <w:spacing w:line="360" w:lineRule="exact"/>
              <w:ind w:leftChars="-50" w:left="-105" w:rightChars="-50" w:right="-105"/>
              <w:jc w:val="center"/>
              <w:textAlignment w:val="baseline"/>
              <w:rPr>
                <w:rFonts w:ascii="宋体" w:hAnsi="宋体"/>
                <w:b/>
                <w:bCs/>
                <w:color w:val="000000" w:themeColor="text1"/>
                <w:szCs w:val="21"/>
              </w:rPr>
            </w:pPr>
            <w:r w:rsidRPr="00D33DCB">
              <w:rPr>
                <w:rFonts w:ascii="宋体" w:hAnsi="宋体" w:hint="eastAsia"/>
                <w:b/>
                <w:bCs/>
                <w:color w:val="000000" w:themeColor="text1"/>
                <w:szCs w:val="21"/>
              </w:rPr>
              <w:t>技术分</w:t>
            </w:r>
          </w:p>
          <w:p w:rsidR="0008420B" w:rsidRPr="00D33DCB" w:rsidRDefault="00A6629B">
            <w:pPr>
              <w:adjustRightInd w:val="0"/>
              <w:spacing w:line="360" w:lineRule="exact"/>
              <w:ind w:leftChars="-50" w:left="-105" w:rightChars="-50" w:right="-105"/>
              <w:jc w:val="center"/>
              <w:textAlignment w:val="baseline"/>
              <w:rPr>
                <w:rFonts w:ascii="宋体" w:hAnsi="宋体"/>
                <w:color w:val="000000" w:themeColor="text1"/>
                <w:spacing w:val="-18"/>
                <w:szCs w:val="21"/>
              </w:rPr>
            </w:pPr>
            <w:r w:rsidRPr="00D33DCB">
              <w:rPr>
                <w:rFonts w:ascii="宋体" w:hAnsi="宋体" w:hint="eastAsia"/>
                <w:b/>
                <w:bCs/>
                <w:color w:val="000000" w:themeColor="text1"/>
                <w:szCs w:val="21"/>
              </w:rPr>
              <w:t>（满分</w:t>
            </w:r>
            <w:r w:rsidRPr="00D33DCB">
              <w:rPr>
                <w:rFonts w:ascii="宋体" w:hAnsi="宋体" w:hint="eastAsia"/>
                <w:b/>
                <w:bCs/>
                <w:color w:val="000000" w:themeColor="text1"/>
                <w:szCs w:val="21"/>
                <w:u w:val="single"/>
              </w:rPr>
              <w:t>22分</w:t>
            </w:r>
            <w:r w:rsidRPr="00D33DCB">
              <w:rPr>
                <w:rFonts w:ascii="宋体" w:hAnsi="宋体" w:hint="eastAsia"/>
                <w:b/>
                <w:bCs/>
                <w:color w:val="000000" w:themeColor="text1"/>
                <w:szCs w:val="21"/>
              </w:rPr>
              <w:t>）</w:t>
            </w:r>
          </w:p>
        </w:tc>
        <w:tc>
          <w:tcPr>
            <w:tcW w:w="7871" w:type="dxa"/>
            <w:gridSpan w:val="2"/>
            <w:shd w:val="clear" w:color="auto" w:fill="auto"/>
            <w:vAlign w:val="center"/>
          </w:tcPr>
          <w:p w:rsidR="0008420B" w:rsidRPr="00D33DCB" w:rsidRDefault="00A6629B">
            <w:pPr>
              <w:adjustRightInd w:val="0"/>
              <w:spacing w:line="360" w:lineRule="exact"/>
              <w:textAlignment w:val="baseline"/>
              <w:rPr>
                <w:rFonts w:ascii="宋体" w:hAnsi="宋体"/>
                <w:bCs/>
                <w:color w:val="000000" w:themeColor="text1"/>
                <w:szCs w:val="21"/>
              </w:rPr>
            </w:pPr>
            <w:r w:rsidRPr="00D33DCB">
              <w:rPr>
                <w:rFonts w:ascii="宋体" w:hAnsi="宋体" w:hint="eastAsia"/>
                <w:bCs/>
                <w:color w:val="000000" w:themeColor="text1"/>
                <w:szCs w:val="21"/>
              </w:rPr>
              <w:t>1.响应文件的技术需求中实质性要求无负偏离的得基本分</w:t>
            </w:r>
            <w:r w:rsidRPr="00D33DCB">
              <w:rPr>
                <w:rFonts w:ascii="宋体" w:hAnsi="宋体" w:hint="eastAsia"/>
                <w:bCs/>
                <w:color w:val="000000" w:themeColor="text1"/>
                <w:szCs w:val="21"/>
                <w:u w:val="single"/>
              </w:rPr>
              <w:t>10</w:t>
            </w:r>
            <w:r w:rsidRPr="00D33DCB">
              <w:rPr>
                <w:rFonts w:ascii="宋体" w:hAnsi="宋体" w:hint="eastAsia"/>
                <w:bCs/>
                <w:color w:val="000000" w:themeColor="text1"/>
                <w:szCs w:val="21"/>
              </w:rPr>
              <w:t>分。</w:t>
            </w:r>
          </w:p>
          <w:p w:rsidR="0008420B" w:rsidRPr="00D33DCB" w:rsidRDefault="00A6629B">
            <w:pPr>
              <w:adjustRightInd w:val="0"/>
              <w:spacing w:line="360" w:lineRule="exact"/>
              <w:textAlignment w:val="baseline"/>
              <w:rPr>
                <w:rFonts w:ascii="宋体" w:hAnsi="宋体"/>
                <w:bCs/>
                <w:color w:val="000000" w:themeColor="text1"/>
                <w:szCs w:val="21"/>
              </w:rPr>
            </w:pPr>
            <w:r w:rsidRPr="00D33DCB">
              <w:rPr>
                <w:rFonts w:ascii="宋体" w:hAnsi="宋体" w:hint="eastAsia"/>
                <w:bCs/>
                <w:color w:val="000000" w:themeColor="text1"/>
                <w:szCs w:val="21"/>
              </w:rPr>
              <w:t>2.实质性要求的技术需求：有优于招标文件要求且被评标委员会接受的，每优于一项加</w:t>
            </w:r>
            <w:r w:rsidRPr="00D33DCB">
              <w:rPr>
                <w:rFonts w:ascii="宋体" w:hAnsi="宋体" w:hint="eastAsia"/>
                <w:bCs/>
                <w:color w:val="000000" w:themeColor="text1"/>
                <w:szCs w:val="21"/>
                <w:u w:val="single"/>
              </w:rPr>
              <w:t>2分</w:t>
            </w:r>
            <w:r w:rsidRPr="00D33DCB">
              <w:rPr>
                <w:rFonts w:ascii="宋体" w:hAnsi="宋体" w:hint="eastAsia"/>
                <w:bCs/>
                <w:color w:val="000000" w:themeColor="text1"/>
                <w:szCs w:val="21"/>
              </w:rPr>
              <w:t>；满分</w:t>
            </w:r>
            <w:r w:rsidRPr="00D33DCB">
              <w:rPr>
                <w:rFonts w:ascii="宋体" w:hAnsi="宋体" w:hint="eastAsia"/>
                <w:bCs/>
                <w:color w:val="000000" w:themeColor="text1"/>
                <w:szCs w:val="21"/>
                <w:u w:val="single"/>
              </w:rPr>
              <w:t>8分</w:t>
            </w:r>
            <w:r w:rsidRPr="00D33DCB">
              <w:rPr>
                <w:rFonts w:ascii="宋体" w:hAnsi="宋体" w:hint="eastAsia"/>
                <w:bCs/>
                <w:color w:val="000000" w:themeColor="text1"/>
                <w:szCs w:val="21"/>
              </w:rPr>
              <w:t xml:space="preserve">。 </w:t>
            </w:r>
          </w:p>
          <w:p w:rsidR="0008420B" w:rsidRPr="00D33DCB" w:rsidRDefault="00A6629B">
            <w:pPr>
              <w:adjustRightInd w:val="0"/>
              <w:spacing w:line="360" w:lineRule="exact"/>
              <w:textAlignment w:val="baseline"/>
              <w:rPr>
                <w:rFonts w:ascii="宋体" w:hAnsi="宋体"/>
                <w:bCs/>
                <w:color w:val="000000" w:themeColor="text1"/>
                <w:szCs w:val="21"/>
              </w:rPr>
            </w:pPr>
            <w:r w:rsidRPr="00D33DCB">
              <w:rPr>
                <w:rFonts w:ascii="宋体" w:hAnsi="宋体" w:hint="eastAsia"/>
                <w:bCs/>
                <w:color w:val="000000" w:themeColor="text1"/>
                <w:szCs w:val="21"/>
              </w:rPr>
              <w:t>3.非实质性要求的技术需求：有优于招标文件要求且被评标委员会接受的，每优于一项加</w:t>
            </w:r>
            <w:r w:rsidRPr="00D33DCB">
              <w:rPr>
                <w:rFonts w:ascii="宋体" w:hAnsi="宋体" w:hint="eastAsia"/>
                <w:bCs/>
                <w:color w:val="000000" w:themeColor="text1"/>
                <w:szCs w:val="21"/>
                <w:u w:val="single"/>
              </w:rPr>
              <w:t xml:space="preserve"> 1 分</w:t>
            </w:r>
            <w:r w:rsidRPr="00D33DCB">
              <w:rPr>
                <w:rFonts w:ascii="宋体" w:hAnsi="宋体" w:hint="eastAsia"/>
                <w:bCs/>
                <w:color w:val="000000" w:themeColor="text1"/>
                <w:szCs w:val="21"/>
              </w:rPr>
              <w:t>；满分</w:t>
            </w:r>
            <w:r w:rsidRPr="00D33DCB">
              <w:rPr>
                <w:rFonts w:ascii="宋体" w:hAnsi="宋体" w:hint="eastAsia"/>
                <w:bCs/>
                <w:color w:val="000000" w:themeColor="text1"/>
                <w:szCs w:val="21"/>
                <w:u w:val="single"/>
              </w:rPr>
              <w:t xml:space="preserve"> 4分</w:t>
            </w:r>
            <w:r w:rsidRPr="00D33DCB">
              <w:rPr>
                <w:rFonts w:ascii="宋体" w:hAnsi="宋体" w:hint="eastAsia"/>
                <w:bCs/>
                <w:color w:val="000000" w:themeColor="text1"/>
                <w:szCs w:val="21"/>
              </w:rPr>
              <w:t>。</w:t>
            </w:r>
          </w:p>
          <w:p w:rsidR="0008420B" w:rsidRPr="00D33DCB" w:rsidRDefault="00A6629B">
            <w:pPr>
              <w:adjustRightInd w:val="0"/>
              <w:spacing w:line="360" w:lineRule="exact"/>
              <w:textAlignment w:val="baseline"/>
              <w:rPr>
                <w:rFonts w:ascii="宋体" w:hAnsi="宋体"/>
                <w:color w:val="000000" w:themeColor="text1"/>
                <w:szCs w:val="21"/>
              </w:rPr>
            </w:pPr>
            <w:r w:rsidRPr="00D33DCB">
              <w:rPr>
                <w:rFonts w:ascii="宋体" w:hAnsi="宋体" w:hint="eastAsia"/>
                <w:bCs/>
                <w:color w:val="000000" w:themeColor="text1"/>
                <w:szCs w:val="21"/>
              </w:rPr>
              <w:t>4.非实质性要求</w:t>
            </w:r>
            <w:r w:rsidRPr="00D33DCB">
              <w:rPr>
                <w:rFonts w:ascii="宋体" w:hAnsi="宋体" w:hint="eastAsia"/>
                <w:color w:val="000000" w:themeColor="text1"/>
                <w:szCs w:val="21"/>
              </w:rPr>
              <w:t>的</w:t>
            </w:r>
            <w:r w:rsidRPr="00D33DCB">
              <w:rPr>
                <w:rFonts w:ascii="宋体" w:hAnsi="宋体" w:hint="eastAsia"/>
                <w:bCs/>
                <w:color w:val="000000" w:themeColor="text1"/>
                <w:szCs w:val="21"/>
              </w:rPr>
              <w:t>技术需求负偏离一项的扣</w:t>
            </w:r>
            <w:r w:rsidRPr="00D33DCB">
              <w:rPr>
                <w:rFonts w:ascii="宋体" w:hAnsi="宋体" w:hint="eastAsia"/>
                <w:color w:val="000000" w:themeColor="text1"/>
                <w:szCs w:val="21"/>
                <w:u w:val="single"/>
              </w:rPr>
              <w:t xml:space="preserve"> 2 </w:t>
            </w:r>
            <w:r w:rsidRPr="00D33DCB">
              <w:rPr>
                <w:rFonts w:ascii="宋体" w:hAnsi="宋体" w:hint="eastAsia"/>
                <w:bCs/>
                <w:color w:val="000000" w:themeColor="text1"/>
                <w:szCs w:val="21"/>
              </w:rPr>
              <w:t>分，漏项的视同为负偏离，最多扣</w:t>
            </w:r>
            <w:r w:rsidRPr="00D33DCB">
              <w:rPr>
                <w:rFonts w:ascii="宋体" w:hAnsi="宋体" w:hint="eastAsia"/>
                <w:bCs/>
                <w:color w:val="000000" w:themeColor="text1"/>
                <w:szCs w:val="21"/>
                <w:u w:val="single"/>
              </w:rPr>
              <w:t xml:space="preserve">    6</w:t>
            </w:r>
            <w:r w:rsidRPr="00D33DCB">
              <w:rPr>
                <w:rFonts w:ascii="宋体" w:hAnsi="宋体" w:hint="eastAsia"/>
                <w:bCs/>
                <w:color w:val="000000" w:themeColor="text1"/>
                <w:szCs w:val="21"/>
              </w:rPr>
              <w:t>分（扣分不能超过基本分，允许偏离的项目数不超过招标文件允许偏离的项目数）。</w:t>
            </w:r>
          </w:p>
        </w:tc>
      </w:tr>
      <w:tr w:rsidR="0008420B" w:rsidRPr="00D33DCB">
        <w:trPr>
          <w:jc w:val="center"/>
        </w:trPr>
        <w:tc>
          <w:tcPr>
            <w:tcW w:w="525" w:type="dxa"/>
            <w:shd w:val="clear" w:color="auto" w:fill="auto"/>
            <w:vAlign w:val="center"/>
          </w:tcPr>
          <w:p w:rsidR="0008420B" w:rsidRPr="00D33DCB" w:rsidRDefault="00A6629B">
            <w:pPr>
              <w:spacing w:line="410" w:lineRule="exact"/>
              <w:jc w:val="center"/>
              <w:rPr>
                <w:rFonts w:ascii="宋体" w:hAnsi="宋体"/>
                <w:b/>
                <w:color w:val="000000" w:themeColor="text1"/>
                <w:szCs w:val="21"/>
              </w:rPr>
            </w:pPr>
            <w:r w:rsidRPr="00D33DCB">
              <w:rPr>
                <w:rFonts w:ascii="宋体" w:hAnsi="宋体" w:hint="eastAsia"/>
                <w:b/>
                <w:color w:val="000000" w:themeColor="text1"/>
                <w:szCs w:val="21"/>
              </w:rPr>
              <w:t>3</w:t>
            </w:r>
          </w:p>
        </w:tc>
        <w:tc>
          <w:tcPr>
            <w:tcW w:w="1055" w:type="dxa"/>
            <w:shd w:val="clear" w:color="auto" w:fill="auto"/>
            <w:vAlign w:val="center"/>
          </w:tcPr>
          <w:p w:rsidR="0008420B" w:rsidRPr="00D33DCB" w:rsidRDefault="00A6629B">
            <w:pPr>
              <w:adjustRightInd w:val="0"/>
              <w:spacing w:line="410" w:lineRule="exact"/>
              <w:jc w:val="center"/>
              <w:textAlignment w:val="baseline"/>
              <w:rPr>
                <w:rFonts w:ascii="宋体" w:hAnsi="宋体"/>
                <w:b/>
                <w:bCs/>
                <w:color w:val="000000" w:themeColor="text1"/>
                <w:szCs w:val="21"/>
              </w:rPr>
            </w:pPr>
            <w:r w:rsidRPr="00D33DCB">
              <w:rPr>
                <w:rFonts w:ascii="宋体" w:hAnsi="宋体" w:hint="eastAsia"/>
                <w:b/>
                <w:bCs/>
                <w:color w:val="000000" w:themeColor="text1"/>
                <w:szCs w:val="21"/>
              </w:rPr>
              <w:t>服务方案及其管理措施分</w:t>
            </w:r>
          </w:p>
          <w:p w:rsidR="0008420B" w:rsidRPr="00D33DCB" w:rsidRDefault="00A6629B">
            <w:pPr>
              <w:adjustRightInd w:val="0"/>
              <w:spacing w:line="410" w:lineRule="exact"/>
              <w:jc w:val="center"/>
              <w:textAlignment w:val="baseline"/>
              <w:rPr>
                <w:rFonts w:ascii="宋体" w:hAnsi="宋体"/>
                <w:b/>
                <w:color w:val="000000" w:themeColor="text1"/>
                <w:szCs w:val="21"/>
              </w:rPr>
            </w:pPr>
            <w:r w:rsidRPr="00D33DCB">
              <w:rPr>
                <w:rFonts w:ascii="宋体" w:hAnsi="宋体" w:hint="eastAsia"/>
                <w:b/>
                <w:color w:val="000000" w:themeColor="text1"/>
                <w:szCs w:val="21"/>
              </w:rPr>
              <w:t>（</w:t>
            </w:r>
            <w:r w:rsidR="00991A92">
              <w:rPr>
                <w:rFonts w:ascii="宋体" w:hAnsi="宋体"/>
                <w:b/>
                <w:color w:val="000000" w:themeColor="text1"/>
                <w:szCs w:val="21"/>
              </w:rPr>
              <w:t>22</w:t>
            </w:r>
            <w:r w:rsidRPr="00D33DCB">
              <w:rPr>
                <w:rFonts w:ascii="宋体" w:hAnsi="宋体" w:hint="eastAsia"/>
                <w:b/>
                <w:color w:val="000000" w:themeColor="text1"/>
                <w:szCs w:val="21"/>
              </w:rPr>
              <w:t>分）</w:t>
            </w:r>
          </w:p>
        </w:tc>
        <w:tc>
          <w:tcPr>
            <w:tcW w:w="7871" w:type="dxa"/>
            <w:gridSpan w:val="2"/>
            <w:shd w:val="clear" w:color="auto" w:fill="auto"/>
            <w:tcMar>
              <w:left w:w="57" w:type="dxa"/>
              <w:right w:w="57" w:type="dxa"/>
            </w:tcMar>
            <w:vAlign w:val="center"/>
          </w:tcPr>
          <w:p w:rsidR="0008420B" w:rsidRPr="00D33DCB" w:rsidRDefault="00A6629B">
            <w:pPr>
              <w:spacing w:line="288" w:lineRule="auto"/>
              <w:ind w:left="425" w:rightChars="40" w:right="84"/>
              <w:rPr>
                <w:rFonts w:asciiTheme="minorEastAsia" w:eastAsiaTheme="minorEastAsia" w:hAnsiTheme="minorEastAsia" w:cstheme="minorEastAsia"/>
                <w:bCs/>
                <w:color w:val="000000" w:themeColor="text1"/>
                <w:kern w:val="0"/>
                <w:sz w:val="22"/>
                <w:szCs w:val="22"/>
              </w:rPr>
            </w:pPr>
            <w:r w:rsidRPr="00D33DCB">
              <w:rPr>
                <w:rFonts w:asciiTheme="minorEastAsia" w:eastAsiaTheme="minorEastAsia" w:hAnsiTheme="minorEastAsia" w:cstheme="minorEastAsia" w:hint="eastAsia"/>
                <w:bCs/>
                <w:color w:val="000000" w:themeColor="text1"/>
                <w:kern w:val="0"/>
                <w:sz w:val="22"/>
                <w:szCs w:val="22"/>
              </w:rPr>
              <w:t>对供应商的服务承诺和管理措施的合理性科学性，从以下方面进行评估：</w:t>
            </w:r>
          </w:p>
          <w:p w:rsidR="0008420B" w:rsidRPr="00D33DCB" w:rsidRDefault="00A6629B">
            <w:pPr>
              <w:spacing w:line="288" w:lineRule="auto"/>
              <w:ind w:left="425" w:rightChars="40" w:right="84"/>
              <w:rPr>
                <w:rFonts w:asciiTheme="minorEastAsia" w:eastAsiaTheme="minorEastAsia" w:hAnsiTheme="minorEastAsia" w:cstheme="minorEastAsia"/>
                <w:bCs/>
                <w:color w:val="000000" w:themeColor="text1"/>
                <w:kern w:val="0"/>
                <w:sz w:val="22"/>
                <w:szCs w:val="22"/>
              </w:rPr>
            </w:pPr>
            <w:r w:rsidRPr="00D33DCB">
              <w:rPr>
                <w:rFonts w:asciiTheme="minorEastAsia" w:eastAsiaTheme="minorEastAsia" w:hAnsiTheme="minorEastAsia" w:cstheme="minorEastAsia" w:hint="eastAsia"/>
                <w:bCs/>
                <w:color w:val="000000" w:themeColor="text1"/>
                <w:kern w:val="0"/>
                <w:sz w:val="22"/>
                <w:szCs w:val="22"/>
              </w:rPr>
              <w:t>一档：完整周全、重点突出、编制思路明晰、难点把握准且作出深入分析，管理措施利于项目实际，得</w:t>
            </w:r>
            <w:r w:rsidR="00991A92">
              <w:rPr>
                <w:rFonts w:asciiTheme="minorEastAsia" w:eastAsiaTheme="minorEastAsia" w:hAnsiTheme="minorEastAsia" w:cstheme="minorEastAsia"/>
                <w:bCs/>
                <w:color w:val="000000" w:themeColor="text1"/>
                <w:kern w:val="0"/>
                <w:sz w:val="22"/>
                <w:szCs w:val="22"/>
                <w:u w:val="single"/>
              </w:rPr>
              <w:t>22</w:t>
            </w:r>
            <w:r w:rsidRPr="00D33DCB">
              <w:rPr>
                <w:rFonts w:asciiTheme="minorEastAsia" w:eastAsiaTheme="minorEastAsia" w:hAnsiTheme="minorEastAsia" w:cstheme="minorEastAsia" w:hint="eastAsia"/>
                <w:bCs/>
                <w:color w:val="000000" w:themeColor="text1"/>
                <w:kern w:val="0"/>
                <w:sz w:val="22"/>
                <w:szCs w:val="22"/>
                <w:u w:val="single"/>
              </w:rPr>
              <w:t xml:space="preserve"> </w:t>
            </w:r>
            <w:r w:rsidRPr="00D33DCB">
              <w:rPr>
                <w:rFonts w:asciiTheme="minorEastAsia" w:eastAsiaTheme="minorEastAsia" w:hAnsiTheme="minorEastAsia" w:cstheme="minorEastAsia" w:hint="eastAsia"/>
                <w:bCs/>
                <w:color w:val="000000" w:themeColor="text1"/>
                <w:kern w:val="0"/>
                <w:sz w:val="22"/>
                <w:szCs w:val="22"/>
              </w:rPr>
              <w:t>分；</w:t>
            </w:r>
          </w:p>
          <w:p w:rsidR="0008420B" w:rsidRPr="00D33DCB" w:rsidRDefault="00A6629B">
            <w:pPr>
              <w:spacing w:line="288" w:lineRule="auto"/>
              <w:ind w:left="425" w:rightChars="40" w:right="84"/>
              <w:rPr>
                <w:rFonts w:asciiTheme="minorEastAsia" w:eastAsiaTheme="minorEastAsia" w:hAnsiTheme="minorEastAsia" w:cstheme="minorEastAsia"/>
                <w:bCs/>
                <w:color w:val="000000" w:themeColor="text1"/>
                <w:kern w:val="0"/>
                <w:sz w:val="22"/>
                <w:szCs w:val="22"/>
              </w:rPr>
            </w:pPr>
            <w:r w:rsidRPr="00D33DCB">
              <w:rPr>
                <w:rFonts w:asciiTheme="minorEastAsia" w:eastAsiaTheme="minorEastAsia" w:hAnsiTheme="minorEastAsia" w:cstheme="minorEastAsia" w:hint="eastAsia"/>
                <w:bCs/>
                <w:color w:val="000000" w:themeColor="text1"/>
                <w:kern w:val="0"/>
                <w:sz w:val="22"/>
                <w:szCs w:val="22"/>
              </w:rPr>
              <w:t>二档：完整较周全，有重点、难点且作出简单分析，主要内容的编制思路较明晰，管理措施符合项目实际，得</w:t>
            </w:r>
            <w:r w:rsidRPr="00D33DCB">
              <w:rPr>
                <w:rFonts w:asciiTheme="minorEastAsia" w:eastAsiaTheme="minorEastAsia" w:hAnsiTheme="minorEastAsia" w:cstheme="minorEastAsia" w:hint="eastAsia"/>
                <w:bCs/>
                <w:color w:val="000000" w:themeColor="text1"/>
                <w:kern w:val="0"/>
                <w:sz w:val="22"/>
                <w:szCs w:val="22"/>
                <w:u w:val="single"/>
              </w:rPr>
              <w:t xml:space="preserve"> </w:t>
            </w:r>
            <w:r w:rsidR="00991A92">
              <w:rPr>
                <w:rFonts w:asciiTheme="minorEastAsia" w:eastAsiaTheme="minorEastAsia" w:hAnsiTheme="minorEastAsia" w:cstheme="minorEastAsia"/>
                <w:bCs/>
                <w:color w:val="000000" w:themeColor="text1"/>
                <w:kern w:val="0"/>
                <w:sz w:val="22"/>
                <w:szCs w:val="22"/>
                <w:u w:val="single"/>
              </w:rPr>
              <w:t>14</w:t>
            </w:r>
            <w:r w:rsidRPr="00D33DCB">
              <w:rPr>
                <w:rFonts w:asciiTheme="minorEastAsia" w:eastAsiaTheme="minorEastAsia" w:hAnsiTheme="minorEastAsia" w:cstheme="minorEastAsia" w:hint="eastAsia"/>
                <w:bCs/>
                <w:color w:val="000000" w:themeColor="text1"/>
                <w:kern w:val="0"/>
                <w:sz w:val="22"/>
                <w:szCs w:val="22"/>
              </w:rPr>
              <w:t>分；</w:t>
            </w:r>
          </w:p>
          <w:p w:rsidR="0008420B" w:rsidRPr="00D33DCB" w:rsidRDefault="00A6629B">
            <w:pPr>
              <w:spacing w:line="288" w:lineRule="auto"/>
              <w:ind w:left="425" w:rightChars="40" w:right="84"/>
              <w:rPr>
                <w:rFonts w:asciiTheme="minorEastAsia" w:eastAsiaTheme="minorEastAsia" w:hAnsiTheme="minorEastAsia" w:cstheme="minorEastAsia"/>
                <w:color w:val="000000" w:themeColor="text1"/>
                <w:kern w:val="0"/>
                <w:sz w:val="22"/>
                <w:szCs w:val="22"/>
              </w:rPr>
            </w:pPr>
            <w:r w:rsidRPr="00D33DCB">
              <w:rPr>
                <w:rFonts w:asciiTheme="minorEastAsia" w:eastAsiaTheme="minorEastAsia" w:hAnsiTheme="minorEastAsia" w:cstheme="minorEastAsia" w:hint="eastAsia"/>
                <w:bCs/>
                <w:color w:val="000000" w:themeColor="text1"/>
                <w:kern w:val="0"/>
                <w:sz w:val="22"/>
                <w:szCs w:val="22"/>
              </w:rPr>
              <w:t>三档：不够周全，有重点、难点且作出分析，主要内容的编制思路合理，管理措施部分仅满足</w:t>
            </w:r>
            <w:r w:rsidR="00991A92">
              <w:rPr>
                <w:rFonts w:asciiTheme="minorEastAsia" w:eastAsiaTheme="minorEastAsia" w:hAnsiTheme="minorEastAsia" w:cstheme="minorEastAsia" w:hint="eastAsia"/>
                <w:bCs/>
                <w:color w:val="000000" w:themeColor="text1"/>
                <w:kern w:val="0"/>
                <w:sz w:val="22"/>
                <w:szCs w:val="22"/>
              </w:rPr>
              <w:t>招标</w:t>
            </w:r>
            <w:r w:rsidRPr="00D33DCB">
              <w:rPr>
                <w:rFonts w:asciiTheme="minorEastAsia" w:eastAsiaTheme="minorEastAsia" w:hAnsiTheme="minorEastAsia" w:cstheme="minorEastAsia" w:hint="eastAsia"/>
                <w:bCs/>
                <w:color w:val="000000" w:themeColor="text1"/>
                <w:kern w:val="0"/>
                <w:sz w:val="22"/>
                <w:szCs w:val="22"/>
              </w:rPr>
              <w:t>文件要求，得</w:t>
            </w:r>
            <w:r w:rsidRPr="00D33DCB">
              <w:rPr>
                <w:rFonts w:asciiTheme="minorEastAsia" w:eastAsiaTheme="minorEastAsia" w:hAnsiTheme="minorEastAsia" w:cstheme="minorEastAsia" w:hint="eastAsia"/>
                <w:bCs/>
                <w:color w:val="000000" w:themeColor="text1"/>
                <w:kern w:val="0"/>
                <w:sz w:val="22"/>
                <w:szCs w:val="22"/>
                <w:u w:val="single"/>
              </w:rPr>
              <w:t xml:space="preserve"> </w:t>
            </w:r>
            <w:r w:rsidR="00991A92">
              <w:rPr>
                <w:rFonts w:asciiTheme="minorEastAsia" w:eastAsiaTheme="minorEastAsia" w:hAnsiTheme="minorEastAsia" w:cstheme="minorEastAsia"/>
                <w:bCs/>
                <w:color w:val="000000" w:themeColor="text1"/>
                <w:kern w:val="0"/>
                <w:sz w:val="22"/>
                <w:szCs w:val="22"/>
                <w:u w:val="single"/>
              </w:rPr>
              <w:t>7</w:t>
            </w:r>
            <w:r w:rsidRPr="00D33DCB">
              <w:rPr>
                <w:rFonts w:asciiTheme="minorEastAsia" w:eastAsiaTheme="minorEastAsia" w:hAnsiTheme="minorEastAsia" w:cstheme="minorEastAsia" w:hint="eastAsia"/>
                <w:bCs/>
                <w:color w:val="000000" w:themeColor="text1"/>
                <w:kern w:val="0"/>
                <w:sz w:val="22"/>
                <w:szCs w:val="22"/>
                <w:u w:val="single"/>
              </w:rPr>
              <w:t xml:space="preserve">   </w:t>
            </w:r>
            <w:r w:rsidRPr="00D33DCB">
              <w:rPr>
                <w:rFonts w:asciiTheme="minorEastAsia" w:eastAsiaTheme="minorEastAsia" w:hAnsiTheme="minorEastAsia" w:cstheme="minorEastAsia" w:hint="eastAsia"/>
                <w:bCs/>
                <w:color w:val="000000" w:themeColor="text1"/>
                <w:kern w:val="0"/>
                <w:sz w:val="22"/>
                <w:szCs w:val="22"/>
              </w:rPr>
              <w:t>分。</w:t>
            </w:r>
          </w:p>
        </w:tc>
      </w:tr>
      <w:tr w:rsidR="0008420B" w:rsidRPr="00D33DCB">
        <w:trPr>
          <w:jc w:val="center"/>
        </w:trPr>
        <w:tc>
          <w:tcPr>
            <w:tcW w:w="525" w:type="dxa"/>
            <w:shd w:val="clear" w:color="auto" w:fill="auto"/>
            <w:vAlign w:val="center"/>
          </w:tcPr>
          <w:p w:rsidR="0008420B" w:rsidRPr="00D33DCB" w:rsidRDefault="00A6629B">
            <w:pPr>
              <w:spacing w:line="410" w:lineRule="exact"/>
              <w:jc w:val="center"/>
              <w:rPr>
                <w:rFonts w:ascii="宋体" w:hAnsi="宋体"/>
                <w:b/>
                <w:color w:val="000000" w:themeColor="text1"/>
                <w:szCs w:val="21"/>
              </w:rPr>
            </w:pPr>
            <w:r w:rsidRPr="00D33DCB">
              <w:rPr>
                <w:rFonts w:ascii="宋体" w:hAnsi="宋体" w:hint="eastAsia"/>
                <w:b/>
                <w:color w:val="000000" w:themeColor="text1"/>
                <w:szCs w:val="21"/>
              </w:rPr>
              <w:t>4</w:t>
            </w:r>
          </w:p>
        </w:tc>
        <w:tc>
          <w:tcPr>
            <w:tcW w:w="1055" w:type="dxa"/>
            <w:shd w:val="clear" w:color="auto" w:fill="auto"/>
            <w:vAlign w:val="center"/>
          </w:tcPr>
          <w:p w:rsidR="0008420B" w:rsidRPr="00D33DCB" w:rsidRDefault="00A6629B">
            <w:pPr>
              <w:spacing w:line="400" w:lineRule="exact"/>
              <w:jc w:val="center"/>
              <w:rPr>
                <w:rFonts w:ascii="宋体" w:hAnsi="宋体"/>
                <w:bCs/>
                <w:color w:val="000000" w:themeColor="text1"/>
                <w:szCs w:val="21"/>
              </w:rPr>
            </w:pPr>
            <w:r w:rsidRPr="00D33DCB">
              <w:rPr>
                <w:rFonts w:ascii="宋体" w:hAnsi="宋体"/>
                <w:bCs/>
                <w:color w:val="000000" w:themeColor="text1"/>
                <w:szCs w:val="21"/>
              </w:rPr>
              <w:t>项目质量控制措施</w:t>
            </w:r>
            <w:r w:rsidRPr="00D33DCB">
              <w:rPr>
                <w:rFonts w:ascii="宋体" w:hAnsi="宋体" w:hint="eastAsia"/>
                <w:bCs/>
                <w:color w:val="000000" w:themeColor="text1"/>
                <w:szCs w:val="21"/>
              </w:rPr>
              <w:t>分（1</w:t>
            </w:r>
            <w:r w:rsidR="006D6005">
              <w:rPr>
                <w:rFonts w:ascii="宋体" w:hAnsi="宋体" w:hint="eastAsia"/>
                <w:bCs/>
                <w:color w:val="000000" w:themeColor="text1"/>
                <w:szCs w:val="21"/>
              </w:rPr>
              <w:t>9</w:t>
            </w:r>
            <w:r w:rsidRPr="00D33DCB">
              <w:rPr>
                <w:rFonts w:ascii="宋体" w:hAnsi="宋体" w:hint="eastAsia"/>
                <w:bCs/>
                <w:color w:val="000000" w:themeColor="text1"/>
                <w:szCs w:val="21"/>
              </w:rPr>
              <w:t>分）</w:t>
            </w:r>
          </w:p>
          <w:p w:rsidR="0008420B" w:rsidRPr="00D33DCB" w:rsidRDefault="0008420B">
            <w:pPr>
              <w:adjustRightInd w:val="0"/>
              <w:spacing w:line="410" w:lineRule="exact"/>
              <w:jc w:val="center"/>
              <w:textAlignment w:val="baseline"/>
              <w:rPr>
                <w:rFonts w:ascii="宋体" w:hAnsi="宋体"/>
                <w:b/>
                <w:bCs/>
                <w:color w:val="000000" w:themeColor="text1"/>
                <w:szCs w:val="21"/>
              </w:rPr>
            </w:pPr>
          </w:p>
        </w:tc>
        <w:tc>
          <w:tcPr>
            <w:tcW w:w="7871" w:type="dxa"/>
            <w:gridSpan w:val="2"/>
            <w:shd w:val="clear" w:color="auto" w:fill="auto"/>
            <w:tcMar>
              <w:left w:w="57" w:type="dxa"/>
              <w:right w:w="57" w:type="dxa"/>
            </w:tcMar>
            <w:vAlign w:val="center"/>
          </w:tcPr>
          <w:p w:rsidR="0008420B" w:rsidRPr="00D33DCB" w:rsidRDefault="00A6629B">
            <w:pPr>
              <w:spacing w:line="400" w:lineRule="exact"/>
              <w:jc w:val="left"/>
              <w:rPr>
                <w:rFonts w:ascii="宋体" w:hAnsi="宋体"/>
                <w:bCs/>
                <w:color w:val="000000" w:themeColor="text1"/>
                <w:szCs w:val="21"/>
              </w:rPr>
            </w:pPr>
            <w:r w:rsidRPr="00D33DCB">
              <w:rPr>
                <w:rFonts w:ascii="宋体" w:hAnsi="宋体"/>
                <w:bCs/>
                <w:color w:val="000000" w:themeColor="text1"/>
                <w:szCs w:val="21"/>
              </w:rPr>
              <w:t>1.提出项目质量控制措施，包括</w:t>
            </w:r>
            <w:r w:rsidRPr="00D33DCB">
              <w:rPr>
                <w:rFonts w:ascii="宋体" w:hAnsi="宋体" w:hint="eastAsia"/>
                <w:bCs/>
                <w:color w:val="000000" w:themeColor="text1"/>
                <w:szCs w:val="21"/>
              </w:rPr>
              <w:t>质量管理班子、</w:t>
            </w:r>
            <w:r w:rsidRPr="00D33DCB">
              <w:rPr>
                <w:rFonts w:ascii="宋体" w:hAnsi="宋体"/>
                <w:bCs/>
                <w:color w:val="000000" w:themeColor="text1"/>
                <w:szCs w:val="21"/>
              </w:rPr>
              <w:t>岗位职责</w:t>
            </w:r>
            <w:r w:rsidRPr="00D33DCB">
              <w:rPr>
                <w:rFonts w:ascii="宋体" w:hAnsi="宋体" w:hint="eastAsia"/>
                <w:bCs/>
                <w:color w:val="000000" w:themeColor="text1"/>
                <w:szCs w:val="21"/>
              </w:rPr>
              <w:t>、</w:t>
            </w:r>
            <w:r w:rsidRPr="00D33DCB">
              <w:rPr>
                <w:rFonts w:ascii="宋体" w:hAnsi="宋体"/>
                <w:bCs/>
                <w:color w:val="000000" w:themeColor="text1"/>
                <w:szCs w:val="21"/>
              </w:rPr>
              <w:t>质量控制</w:t>
            </w:r>
            <w:r w:rsidRPr="00D33DCB">
              <w:rPr>
                <w:rFonts w:ascii="宋体" w:hAnsi="宋体" w:hint="eastAsia"/>
                <w:bCs/>
                <w:color w:val="000000" w:themeColor="text1"/>
                <w:szCs w:val="21"/>
              </w:rPr>
              <w:t>措施、质量</w:t>
            </w:r>
            <w:r w:rsidRPr="00D33DCB">
              <w:rPr>
                <w:rFonts w:ascii="宋体" w:hAnsi="宋体"/>
                <w:bCs/>
                <w:color w:val="000000" w:themeColor="text1"/>
                <w:szCs w:val="21"/>
              </w:rPr>
              <w:t>培训</w:t>
            </w:r>
            <w:r w:rsidRPr="00D33DCB">
              <w:rPr>
                <w:rFonts w:ascii="宋体" w:hAnsi="宋体" w:hint="eastAsia"/>
                <w:bCs/>
                <w:color w:val="000000" w:themeColor="text1"/>
                <w:szCs w:val="21"/>
              </w:rPr>
              <w:t>方案</w:t>
            </w:r>
            <w:r w:rsidRPr="00D33DCB">
              <w:rPr>
                <w:rFonts w:ascii="宋体" w:hAnsi="宋体"/>
                <w:bCs/>
                <w:color w:val="000000" w:themeColor="text1"/>
                <w:szCs w:val="21"/>
              </w:rPr>
              <w:t>、验收方案等，上述方案完整得</w:t>
            </w:r>
            <w:r w:rsidRPr="00D33DCB">
              <w:rPr>
                <w:rFonts w:ascii="宋体" w:hAnsi="宋体" w:hint="eastAsia"/>
                <w:bCs/>
                <w:color w:val="000000" w:themeColor="text1"/>
                <w:szCs w:val="21"/>
                <w:u w:val="single"/>
              </w:rPr>
              <w:t xml:space="preserve">6 </w:t>
            </w:r>
            <w:r w:rsidRPr="00D33DCB">
              <w:rPr>
                <w:rFonts w:ascii="宋体" w:hAnsi="宋体"/>
                <w:bCs/>
                <w:color w:val="000000" w:themeColor="text1"/>
                <w:szCs w:val="21"/>
              </w:rPr>
              <w:t>分，</w:t>
            </w:r>
            <w:r w:rsidRPr="00D33DCB">
              <w:rPr>
                <w:rFonts w:ascii="宋体" w:hAnsi="宋体" w:hint="eastAsia"/>
                <w:bCs/>
                <w:color w:val="000000" w:themeColor="text1"/>
                <w:szCs w:val="21"/>
              </w:rPr>
              <w:t>以上</w:t>
            </w:r>
            <w:r w:rsidRPr="00D33DCB">
              <w:rPr>
                <w:rFonts w:ascii="宋体" w:hAnsi="宋体"/>
                <w:bCs/>
                <w:color w:val="000000" w:themeColor="text1"/>
                <w:szCs w:val="21"/>
              </w:rPr>
              <w:t>少一项扣</w:t>
            </w:r>
            <w:r w:rsidRPr="00D33DCB">
              <w:rPr>
                <w:rFonts w:ascii="宋体" w:hAnsi="宋体" w:hint="eastAsia"/>
                <w:bCs/>
                <w:color w:val="000000" w:themeColor="text1"/>
                <w:szCs w:val="21"/>
                <w:u w:val="single"/>
              </w:rPr>
              <w:t xml:space="preserve">  1   </w:t>
            </w:r>
            <w:r w:rsidRPr="00D33DCB">
              <w:rPr>
                <w:rFonts w:ascii="宋体" w:hAnsi="宋体"/>
                <w:bCs/>
                <w:color w:val="000000" w:themeColor="text1"/>
                <w:szCs w:val="21"/>
              </w:rPr>
              <w:t>分，扣完为止。</w:t>
            </w:r>
          </w:p>
          <w:p w:rsidR="0008420B" w:rsidRPr="00D33DCB" w:rsidRDefault="00A6629B">
            <w:pPr>
              <w:spacing w:line="400" w:lineRule="exact"/>
              <w:jc w:val="left"/>
              <w:rPr>
                <w:rFonts w:ascii="宋体" w:hAnsi="宋体"/>
                <w:bCs/>
                <w:color w:val="000000" w:themeColor="text1"/>
                <w:szCs w:val="21"/>
              </w:rPr>
            </w:pPr>
            <w:r w:rsidRPr="00D33DCB">
              <w:rPr>
                <w:rFonts w:ascii="宋体" w:hAnsi="宋体"/>
                <w:bCs/>
                <w:color w:val="000000" w:themeColor="text1"/>
                <w:szCs w:val="21"/>
              </w:rPr>
              <w:t>2.按照方案的科学、合理、针对性及文件制作水平评分：</w:t>
            </w:r>
          </w:p>
          <w:p w:rsidR="0008420B" w:rsidRPr="00D33DCB" w:rsidRDefault="00A6629B">
            <w:pPr>
              <w:spacing w:line="400" w:lineRule="exact"/>
              <w:jc w:val="left"/>
              <w:rPr>
                <w:rFonts w:ascii="宋体" w:hAnsi="宋体"/>
                <w:bCs/>
                <w:color w:val="000000" w:themeColor="text1"/>
                <w:szCs w:val="21"/>
              </w:rPr>
            </w:pPr>
            <w:r w:rsidRPr="00D33DCB">
              <w:rPr>
                <w:rFonts w:ascii="宋体" w:hAnsi="宋体"/>
                <w:bCs/>
                <w:color w:val="000000" w:themeColor="text1"/>
                <w:szCs w:val="21"/>
              </w:rPr>
              <w:t>（1）上述方案针对需求，切合实际，科学合理，内容严谨、简练</w:t>
            </w:r>
            <w:r w:rsidRPr="00D33DCB">
              <w:rPr>
                <w:rFonts w:ascii="宋体" w:hAnsi="宋体" w:hint="eastAsia"/>
                <w:bCs/>
                <w:color w:val="000000" w:themeColor="text1"/>
                <w:szCs w:val="21"/>
              </w:rPr>
              <w:t>，</w:t>
            </w:r>
            <w:r w:rsidRPr="00D33DCB">
              <w:rPr>
                <w:rFonts w:ascii="宋体" w:hAnsi="宋体"/>
                <w:bCs/>
                <w:color w:val="000000" w:themeColor="text1"/>
                <w:szCs w:val="21"/>
              </w:rPr>
              <w:t>得</w:t>
            </w:r>
            <w:r w:rsidRPr="00D33DCB">
              <w:rPr>
                <w:rFonts w:ascii="宋体" w:hAnsi="宋体" w:hint="eastAsia"/>
                <w:bCs/>
                <w:color w:val="000000" w:themeColor="text1"/>
                <w:szCs w:val="21"/>
                <w:u w:val="single"/>
              </w:rPr>
              <w:t>1</w:t>
            </w:r>
            <w:r w:rsidR="006D6005">
              <w:rPr>
                <w:rFonts w:ascii="宋体" w:hAnsi="宋体" w:hint="eastAsia"/>
                <w:bCs/>
                <w:color w:val="000000" w:themeColor="text1"/>
                <w:szCs w:val="21"/>
                <w:u w:val="single"/>
              </w:rPr>
              <w:t>3</w:t>
            </w:r>
            <w:r w:rsidRPr="00D33DCB">
              <w:rPr>
                <w:rFonts w:ascii="宋体" w:hAnsi="宋体" w:hint="eastAsia"/>
                <w:bCs/>
                <w:color w:val="000000" w:themeColor="text1"/>
                <w:szCs w:val="21"/>
                <w:u w:val="single"/>
              </w:rPr>
              <w:t xml:space="preserve"> </w:t>
            </w:r>
            <w:r w:rsidRPr="00D33DCB">
              <w:rPr>
                <w:rFonts w:ascii="宋体" w:hAnsi="宋体"/>
                <w:bCs/>
                <w:color w:val="000000" w:themeColor="text1"/>
                <w:szCs w:val="21"/>
              </w:rPr>
              <w:t>分；</w:t>
            </w:r>
          </w:p>
          <w:p w:rsidR="0008420B" w:rsidRPr="00D33DCB" w:rsidRDefault="00A6629B">
            <w:pPr>
              <w:spacing w:line="400" w:lineRule="exact"/>
              <w:jc w:val="left"/>
              <w:rPr>
                <w:rFonts w:ascii="宋体" w:hAnsi="宋体"/>
                <w:bCs/>
                <w:color w:val="000000" w:themeColor="text1"/>
                <w:szCs w:val="21"/>
              </w:rPr>
            </w:pPr>
            <w:r w:rsidRPr="00D33DCB">
              <w:rPr>
                <w:rFonts w:ascii="宋体" w:hAnsi="宋体"/>
                <w:bCs/>
                <w:color w:val="000000" w:themeColor="text1"/>
                <w:szCs w:val="21"/>
              </w:rPr>
              <w:t>（2）需求理解</w:t>
            </w:r>
            <w:r w:rsidRPr="00D33DCB">
              <w:rPr>
                <w:rFonts w:ascii="宋体" w:hAnsi="宋体" w:hint="eastAsia"/>
                <w:bCs/>
                <w:color w:val="000000" w:themeColor="text1"/>
                <w:szCs w:val="21"/>
              </w:rPr>
              <w:t>符合要求</w:t>
            </w:r>
            <w:r w:rsidRPr="00D33DCB">
              <w:rPr>
                <w:rFonts w:ascii="宋体" w:hAnsi="宋体"/>
                <w:bCs/>
                <w:color w:val="000000" w:themeColor="text1"/>
                <w:szCs w:val="21"/>
              </w:rPr>
              <w:t>，符合实际，科学合理，内容编写</w:t>
            </w:r>
            <w:r w:rsidRPr="00D33DCB">
              <w:rPr>
                <w:rFonts w:ascii="宋体" w:hAnsi="宋体" w:hint="eastAsia"/>
                <w:bCs/>
                <w:color w:val="000000" w:themeColor="text1"/>
                <w:szCs w:val="21"/>
              </w:rPr>
              <w:t>简单，得</w:t>
            </w:r>
            <w:r w:rsidRPr="00D33DCB">
              <w:rPr>
                <w:rFonts w:ascii="宋体" w:hAnsi="宋体" w:hint="eastAsia"/>
                <w:bCs/>
                <w:color w:val="000000" w:themeColor="text1"/>
                <w:szCs w:val="21"/>
                <w:u w:val="single"/>
              </w:rPr>
              <w:t xml:space="preserve"> 8  </w:t>
            </w:r>
            <w:r w:rsidRPr="00D33DCB">
              <w:rPr>
                <w:rFonts w:ascii="宋体" w:hAnsi="宋体"/>
                <w:bCs/>
                <w:color w:val="000000" w:themeColor="text1"/>
                <w:szCs w:val="21"/>
              </w:rPr>
              <w:t>分；</w:t>
            </w:r>
          </w:p>
          <w:p w:rsidR="0008420B" w:rsidRPr="00D33DCB" w:rsidRDefault="00A6629B">
            <w:pPr>
              <w:spacing w:line="400" w:lineRule="exact"/>
              <w:jc w:val="left"/>
              <w:rPr>
                <w:rFonts w:ascii="宋体" w:hAnsi="宋体"/>
                <w:bCs/>
                <w:color w:val="000000" w:themeColor="text1"/>
                <w:szCs w:val="21"/>
              </w:rPr>
            </w:pPr>
            <w:r w:rsidRPr="00D33DCB">
              <w:rPr>
                <w:rFonts w:ascii="宋体" w:hAnsi="宋体"/>
                <w:bCs/>
                <w:color w:val="000000" w:themeColor="text1"/>
                <w:szCs w:val="21"/>
              </w:rPr>
              <w:t>（3）与需求</w:t>
            </w:r>
            <w:r w:rsidRPr="00D33DCB">
              <w:rPr>
                <w:rFonts w:ascii="宋体" w:hAnsi="宋体" w:hint="eastAsia"/>
                <w:bCs/>
                <w:color w:val="000000" w:themeColor="text1"/>
                <w:szCs w:val="21"/>
              </w:rPr>
              <w:t>有偏差但在招标文件允许的偏离范围内</w:t>
            </w:r>
            <w:r w:rsidRPr="00D33DCB">
              <w:rPr>
                <w:rFonts w:ascii="宋体" w:hAnsi="宋体"/>
                <w:bCs/>
                <w:color w:val="000000" w:themeColor="text1"/>
                <w:szCs w:val="21"/>
              </w:rPr>
              <w:t>，科学合理性较弱，内容冗杂、</w:t>
            </w:r>
            <w:r w:rsidRPr="00D33DCB">
              <w:rPr>
                <w:rFonts w:ascii="宋体" w:hAnsi="宋体"/>
                <w:bCs/>
                <w:color w:val="000000" w:themeColor="text1"/>
                <w:szCs w:val="21"/>
              </w:rPr>
              <w:lastRenderedPageBreak/>
              <w:t>多余</w:t>
            </w:r>
            <w:r w:rsidRPr="00D33DCB">
              <w:rPr>
                <w:rFonts w:ascii="宋体" w:hAnsi="宋体" w:hint="eastAsia"/>
                <w:bCs/>
                <w:color w:val="000000" w:themeColor="text1"/>
                <w:szCs w:val="21"/>
              </w:rPr>
              <w:t xml:space="preserve">，得 </w:t>
            </w:r>
            <w:r w:rsidRPr="00D33DCB">
              <w:rPr>
                <w:rFonts w:ascii="宋体" w:hAnsi="宋体" w:hint="eastAsia"/>
                <w:bCs/>
                <w:color w:val="000000" w:themeColor="text1"/>
                <w:szCs w:val="21"/>
                <w:u w:val="single"/>
              </w:rPr>
              <w:t xml:space="preserve">4 </w:t>
            </w:r>
            <w:r w:rsidRPr="00D33DCB">
              <w:rPr>
                <w:rFonts w:ascii="宋体" w:hAnsi="宋体"/>
                <w:bCs/>
                <w:color w:val="000000" w:themeColor="text1"/>
                <w:szCs w:val="21"/>
              </w:rPr>
              <w:t>分。</w:t>
            </w:r>
          </w:p>
        </w:tc>
      </w:tr>
      <w:tr w:rsidR="0008420B" w:rsidRPr="00D33DCB">
        <w:trPr>
          <w:jc w:val="center"/>
        </w:trPr>
        <w:tc>
          <w:tcPr>
            <w:tcW w:w="525" w:type="dxa"/>
            <w:shd w:val="clear" w:color="auto" w:fill="auto"/>
            <w:vAlign w:val="center"/>
          </w:tcPr>
          <w:p w:rsidR="0008420B" w:rsidRPr="00D33DCB" w:rsidRDefault="00887395">
            <w:pPr>
              <w:spacing w:line="410" w:lineRule="exact"/>
              <w:jc w:val="center"/>
              <w:rPr>
                <w:rFonts w:ascii="宋体" w:hAnsi="宋体"/>
                <w:b/>
                <w:color w:val="000000" w:themeColor="text1"/>
                <w:szCs w:val="21"/>
              </w:rPr>
            </w:pPr>
            <w:r>
              <w:rPr>
                <w:rFonts w:ascii="宋体" w:hAnsi="宋体" w:hint="eastAsia"/>
                <w:b/>
                <w:color w:val="000000" w:themeColor="text1"/>
                <w:szCs w:val="21"/>
              </w:rPr>
              <w:lastRenderedPageBreak/>
              <w:t>5</w:t>
            </w:r>
          </w:p>
        </w:tc>
        <w:tc>
          <w:tcPr>
            <w:tcW w:w="1055" w:type="dxa"/>
            <w:shd w:val="clear" w:color="auto" w:fill="auto"/>
            <w:vAlign w:val="center"/>
          </w:tcPr>
          <w:p w:rsidR="0008420B" w:rsidRPr="00D33DCB" w:rsidRDefault="00A6629B">
            <w:pPr>
              <w:adjustRightInd w:val="0"/>
              <w:spacing w:line="410" w:lineRule="exact"/>
              <w:jc w:val="center"/>
              <w:textAlignment w:val="baseline"/>
              <w:rPr>
                <w:rFonts w:ascii="宋体" w:hAnsi="宋体"/>
                <w:b/>
                <w:color w:val="000000" w:themeColor="text1"/>
                <w:szCs w:val="21"/>
              </w:rPr>
            </w:pPr>
            <w:r w:rsidRPr="00D33DCB">
              <w:rPr>
                <w:rFonts w:hAnsi="宋体" w:cs="Courier New" w:hint="eastAsia"/>
                <w:bCs/>
                <w:color w:val="000000" w:themeColor="text1"/>
              </w:rPr>
              <w:t>信誉分（</w:t>
            </w:r>
            <w:r w:rsidRPr="00D33DCB">
              <w:rPr>
                <w:rFonts w:hAnsi="宋体" w:cs="Courier New" w:hint="eastAsia"/>
                <w:bCs/>
                <w:color w:val="000000" w:themeColor="text1"/>
              </w:rPr>
              <w:t>6</w:t>
            </w:r>
            <w:r w:rsidRPr="00D33DCB">
              <w:rPr>
                <w:rFonts w:hAnsi="宋体" w:cs="Courier New" w:hint="eastAsia"/>
                <w:bCs/>
                <w:color w:val="000000" w:themeColor="text1"/>
              </w:rPr>
              <w:t>分）</w:t>
            </w:r>
          </w:p>
        </w:tc>
        <w:tc>
          <w:tcPr>
            <w:tcW w:w="7871" w:type="dxa"/>
            <w:gridSpan w:val="2"/>
            <w:shd w:val="clear" w:color="auto" w:fill="auto"/>
            <w:tcMar>
              <w:left w:w="57" w:type="dxa"/>
              <w:right w:w="57" w:type="dxa"/>
            </w:tcMar>
            <w:vAlign w:val="center"/>
          </w:tcPr>
          <w:p w:rsidR="0008420B" w:rsidRPr="00D33DCB" w:rsidRDefault="00A6629B">
            <w:pPr>
              <w:spacing w:line="288" w:lineRule="auto"/>
              <w:ind w:left="-4" w:rightChars="40" w:right="84" w:firstLineChars="200" w:firstLine="420"/>
              <w:rPr>
                <w:rFonts w:hAnsi="宋体" w:cs="宋体"/>
                <w:color w:val="000000" w:themeColor="text1"/>
                <w:kern w:val="0"/>
                <w:szCs w:val="21"/>
              </w:rPr>
            </w:pPr>
            <w:r w:rsidRPr="00D33DCB">
              <w:rPr>
                <w:rFonts w:cs="Courier New" w:hint="eastAsia"/>
                <w:color w:val="000000" w:themeColor="text1"/>
              </w:rPr>
              <w:t>供应商</w:t>
            </w:r>
            <w:r w:rsidRPr="00D33DCB">
              <w:rPr>
                <w:rFonts w:hAnsi="宋体" w:cs="Courier New" w:hint="eastAsia"/>
                <w:bCs/>
                <w:color w:val="000000" w:themeColor="text1"/>
              </w:rPr>
              <w:t>具有质量管理体系认证证书、社会道德责任标准等证书、环境管理体系认证证书、职业健康安全管理体系认证证书、信息技术服务管理认证证书、信息安全管理体系认证证书，每提供一项得</w:t>
            </w:r>
            <w:r w:rsidRPr="00D33DCB">
              <w:rPr>
                <w:rFonts w:hAnsi="宋体" w:cs="Courier New" w:hint="eastAsia"/>
                <w:bCs/>
                <w:color w:val="000000" w:themeColor="text1"/>
                <w:u w:val="single"/>
              </w:rPr>
              <w:t xml:space="preserve"> 1</w:t>
            </w:r>
            <w:r w:rsidRPr="00D33DCB">
              <w:rPr>
                <w:rFonts w:hAnsi="宋体" w:cs="Courier New" w:hint="eastAsia"/>
                <w:bCs/>
                <w:color w:val="000000" w:themeColor="text1"/>
                <w:u w:val="single"/>
              </w:rPr>
              <w:t>分</w:t>
            </w:r>
            <w:r w:rsidRPr="00D33DCB">
              <w:rPr>
                <w:rFonts w:hAnsi="宋体" w:cs="Courier New" w:hint="eastAsia"/>
                <w:bCs/>
                <w:color w:val="000000" w:themeColor="text1"/>
              </w:rPr>
              <w:t>，最多得</w:t>
            </w:r>
            <w:r w:rsidRPr="00D33DCB">
              <w:rPr>
                <w:rFonts w:hAnsi="宋体" w:cs="Courier New" w:hint="eastAsia"/>
                <w:bCs/>
                <w:color w:val="000000" w:themeColor="text1"/>
                <w:u w:val="single"/>
              </w:rPr>
              <w:t xml:space="preserve">6 </w:t>
            </w:r>
            <w:r w:rsidRPr="00D33DCB">
              <w:rPr>
                <w:rFonts w:hAnsi="宋体" w:cs="Courier New" w:hint="eastAsia"/>
                <w:bCs/>
                <w:color w:val="000000" w:themeColor="text1"/>
                <w:u w:val="single"/>
              </w:rPr>
              <w:t>分</w:t>
            </w:r>
            <w:r w:rsidRPr="00D33DCB">
              <w:rPr>
                <w:rFonts w:hAnsi="宋体" w:cs="Courier New" w:hint="eastAsia"/>
                <w:bCs/>
                <w:color w:val="000000" w:themeColor="text1"/>
              </w:rPr>
              <w:t>（以提供相关认证证书复印件为准并加盖</w:t>
            </w:r>
            <w:r w:rsidRPr="00D33DCB">
              <w:rPr>
                <w:rFonts w:cs="Courier New" w:hint="eastAsia"/>
                <w:color w:val="000000" w:themeColor="text1"/>
              </w:rPr>
              <w:t>供应商</w:t>
            </w:r>
            <w:r w:rsidRPr="00D33DCB">
              <w:rPr>
                <w:rFonts w:hAnsi="宋体" w:cs="Courier New" w:hint="eastAsia"/>
                <w:bCs/>
                <w:color w:val="000000" w:themeColor="text1"/>
              </w:rPr>
              <w:t>公章）。</w:t>
            </w:r>
          </w:p>
        </w:tc>
      </w:tr>
      <w:tr w:rsidR="0008420B" w:rsidRPr="00D33DCB">
        <w:trPr>
          <w:jc w:val="center"/>
        </w:trPr>
        <w:tc>
          <w:tcPr>
            <w:tcW w:w="525" w:type="dxa"/>
            <w:shd w:val="clear" w:color="auto" w:fill="auto"/>
            <w:vAlign w:val="center"/>
          </w:tcPr>
          <w:p w:rsidR="0008420B" w:rsidRPr="00D33DCB" w:rsidRDefault="00887395">
            <w:pPr>
              <w:spacing w:line="410" w:lineRule="exact"/>
              <w:jc w:val="center"/>
              <w:rPr>
                <w:rFonts w:ascii="宋体" w:hAnsi="宋体"/>
                <w:b/>
                <w:color w:val="000000" w:themeColor="text1"/>
                <w:szCs w:val="21"/>
              </w:rPr>
            </w:pPr>
            <w:r>
              <w:rPr>
                <w:rFonts w:ascii="宋体" w:hAnsi="宋体" w:hint="eastAsia"/>
                <w:b/>
                <w:color w:val="000000" w:themeColor="text1"/>
                <w:szCs w:val="21"/>
              </w:rPr>
              <w:t>6</w:t>
            </w:r>
          </w:p>
        </w:tc>
        <w:tc>
          <w:tcPr>
            <w:tcW w:w="1055" w:type="dxa"/>
            <w:shd w:val="clear" w:color="auto" w:fill="auto"/>
            <w:vAlign w:val="center"/>
          </w:tcPr>
          <w:p w:rsidR="0008420B" w:rsidRPr="00D33DCB" w:rsidRDefault="00A6629B" w:rsidP="00887395">
            <w:pPr>
              <w:spacing w:line="410" w:lineRule="exact"/>
              <w:jc w:val="center"/>
              <w:rPr>
                <w:rFonts w:ascii="宋体" w:hAnsi="宋体"/>
                <w:b/>
                <w:color w:val="000000" w:themeColor="text1"/>
                <w:szCs w:val="21"/>
              </w:rPr>
            </w:pPr>
            <w:r w:rsidRPr="00D33DCB">
              <w:rPr>
                <w:rFonts w:ascii="宋体" w:hAnsi="宋体" w:hint="eastAsia"/>
                <w:b/>
                <w:color w:val="000000" w:themeColor="text1"/>
                <w:szCs w:val="21"/>
              </w:rPr>
              <w:t>政策功能分(节能、环保、区内产品等)（满分</w:t>
            </w:r>
            <w:r w:rsidR="00887395">
              <w:rPr>
                <w:rFonts w:ascii="宋体" w:hAnsi="宋体" w:hint="eastAsia"/>
                <w:b/>
                <w:color w:val="000000" w:themeColor="text1"/>
                <w:szCs w:val="21"/>
              </w:rPr>
              <w:t>1</w:t>
            </w:r>
            <w:r w:rsidRPr="00D33DCB">
              <w:rPr>
                <w:rFonts w:ascii="宋体" w:hAnsi="宋体" w:hint="eastAsia"/>
                <w:b/>
                <w:color w:val="000000" w:themeColor="text1"/>
                <w:szCs w:val="21"/>
              </w:rPr>
              <w:t>分）</w:t>
            </w:r>
          </w:p>
        </w:tc>
        <w:tc>
          <w:tcPr>
            <w:tcW w:w="7871" w:type="dxa"/>
            <w:gridSpan w:val="2"/>
            <w:shd w:val="clear" w:color="auto" w:fill="auto"/>
            <w:vAlign w:val="center"/>
          </w:tcPr>
          <w:p w:rsidR="0008420B" w:rsidRPr="00D33DCB" w:rsidRDefault="00A6629B">
            <w:pPr>
              <w:widowControl/>
              <w:shd w:val="clear" w:color="auto" w:fill="FFFFFF"/>
              <w:spacing w:line="288" w:lineRule="auto"/>
              <w:ind w:left="-4" w:rightChars="40" w:right="84" w:firstLineChars="200" w:firstLine="420"/>
              <w:jc w:val="left"/>
              <w:rPr>
                <w:rFonts w:ascii="宋体" w:hAnsi="宋体" w:cs="宋体"/>
                <w:bCs/>
                <w:color w:val="000000" w:themeColor="text1"/>
                <w:szCs w:val="21"/>
              </w:rPr>
            </w:pPr>
            <w:r w:rsidRPr="00D33DCB">
              <w:rPr>
                <w:rFonts w:ascii="宋体" w:hAnsi="宋体" w:cs="宋体" w:hint="eastAsia"/>
                <w:bCs/>
                <w:color w:val="000000" w:themeColor="text1"/>
                <w:szCs w:val="21"/>
              </w:rPr>
              <w:t>（1）属于财政部《节能产品政府采购品目清单》内优先采购（清单内未标注“★”的品目）的产品[投标文件中提供有效的认证证书复印件及品目清单（标注出投标产品在品目清单中所属的品目），并加盖投标人公章]，根据其所占项目（或分标）预算金额比例得0至</w:t>
            </w:r>
            <w:r w:rsidR="00887395">
              <w:rPr>
                <w:rFonts w:ascii="宋体" w:hAnsi="宋体" w:cs="宋体" w:hint="eastAsia"/>
                <w:bCs/>
                <w:color w:val="000000" w:themeColor="text1"/>
                <w:szCs w:val="21"/>
                <w:u w:val="single"/>
              </w:rPr>
              <w:t>0.5</w:t>
            </w:r>
            <w:r w:rsidRPr="00D33DCB">
              <w:rPr>
                <w:rFonts w:ascii="宋体" w:hAnsi="宋体" w:cs="宋体" w:hint="eastAsia"/>
                <w:bCs/>
                <w:color w:val="000000" w:themeColor="text1"/>
                <w:szCs w:val="21"/>
              </w:rPr>
              <w:t>分，满分</w:t>
            </w:r>
            <w:r w:rsidR="00887395">
              <w:rPr>
                <w:rFonts w:ascii="宋体" w:hAnsi="宋体" w:cs="宋体" w:hint="eastAsia"/>
                <w:bCs/>
                <w:color w:val="000000" w:themeColor="text1"/>
                <w:szCs w:val="21"/>
                <w:u w:val="single"/>
              </w:rPr>
              <w:t>0.5</w:t>
            </w:r>
            <w:r w:rsidRPr="00D33DCB">
              <w:rPr>
                <w:rFonts w:ascii="宋体" w:hAnsi="宋体" w:cs="宋体" w:hint="eastAsia"/>
                <w:bCs/>
                <w:color w:val="000000" w:themeColor="text1"/>
                <w:szCs w:val="21"/>
              </w:rPr>
              <w:t>分。</w:t>
            </w:r>
          </w:p>
          <w:p w:rsidR="0008420B" w:rsidRPr="00D33DCB" w:rsidRDefault="00A6629B">
            <w:pPr>
              <w:widowControl/>
              <w:shd w:val="clear" w:color="auto" w:fill="FFFFFF"/>
              <w:spacing w:line="288" w:lineRule="auto"/>
              <w:ind w:left="-4" w:rightChars="40" w:right="84" w:firstLineChars="200" w:firstLine="420"/>
              <w:jc w:val="left"/>
              <w:rPr>
                <w:rFonts w:ascii="宋体" w:hAnsi="宋体" w:cs="宋体"/>
                <w:bCs/>
                <w:color w:val="000000" w:themeColor="text1"/>
                <w:szCs w:val="21"/>
              </w:rPr>
            </w:pPr>
            <w:r w:rsidRPr="00D33DCB">
              <w:rPr>
                <w:rFonts w:ascii="宋体" w:hAnsi="宋体" w:cs="宋体" w:hint="eastAsia"/>
                <w:bCs/>
                <w:color w:val="000000" w:themeColor="text1"/>
                <w:szCs w:val="21"/>
              </w:rPr>
              <w:t>（2）属于财政部《环境标志产品政府采购品目清单》内的产品[投标文件中提供有效的认证证书复印件及品目清单（标注出投标产品在品目清单中所属的品目），并加盖投标人公章]，根据其所占项目（预算金额比例得0至</w:t>
            </w:r>
            <w:r w:rsidR="00887395">
              <w:rPr>
                <w:rFonts w:ascii="宋体" w:hAnsi="宋体" w:cs="宋体" w:hint="eastAsia"/>
                <w:bCs/>
                <w:color w:val="000000" w:themeColor="text1"/>
                <w:szCs w:val="21"/>
                <w:u w:val="single"/>
              </w:rPr>
              <w:t>0.5</w:t>
            </w:r>
            <w:r w:rsidRPr="00D33DCB">
              <w:rPr>
                <w:rFonts w:ascii="宋体" w:hAnsi="宋体" w:cs="宋体" w:hint="eastAsia"/>
                <w:bCs/>
                <w:color w:val="000000" w:themeColor="text1"/>
                <w:szCs w:val="21"/>
              </w:rPr>
              <w:t>分，满分</w:t>
            </w:r>
            <w:r w:rsidR="00887395">
              <w:rPr>
                <w:rFonts w:ascii="宋体" w:hAnsi="宋体" w:cs="宋体" w:hint="eastAsia"/>
                <w:bCs/>
                <w:color w:val="000000" w:themeColor="text1"/>
                <w:szCs w:val="21"/>
                <w:u w:val="single"/>
              </w:rPr>
              <w:t>0.5</w:t>
            </w:r>
            <w:r w:rsidRPr="00D33DCB">
              <w:rPr>
                <w:rFonts w:ascii="宋体" w:hAnsi="宋体" w:cs="宋体" w:hint="eastAsia"/>
                <w:bCs/>
                <w:color w:val="000000" w:themeColor="text1"/>
                <w:szCs w:val="21"/>
              </w:rPr>
              <w:t>分；</w:t>
            </w:r>
          </w:p>
          <w:p w:rsidR="0008420B" w:rsidRPr="00D33DCB" w:rsidRDefault="00A6629B">
            <w:pPr>
              <w:widowControl/>
              <w:shd w:val="clear" w:color="auto" w:fill="FFFFFF"/>
              <w:spacing w:line="288" w:lineRule="auto"/>
              <w:ind w:rightChars="40" w:right="84"/>
              <w:jc w:val="left"/>
              <w:rPr>
                <w:rFonts w:ascii="宋体" w:hAnsi="宋体" w:cs="宋体"/>
                <w:color w:val="000000" w:themeColor="text1"/>
                <w:szCs w:val="21"/>
              </w:rPr>
            </w:pPr>
            <w:r w:rsidRPr="00D33DCB">
              <w:rPr>
                <w:rFonts w:ascii="宋体" w:hAnsi="宋体" w:cs="宋体" w:hint="eastAsia"/>
                <w:bCs/>
                <w:color w:val="000000" w:themeColor="text1"/>
                <w:szCs w:val="21"/>
              </w:rPr>
              <w:t>（</w:t>
            </w:r>
            <w:r w:rsidRPr="00D33DCB">
              <w:rPr>
                <w:rFonts w:ascii="宋体" w:hAnsi="宋体" w:cs="宋体"/>
                <w:bCs/>
                <w:color w:val="000000" w:themeColor="text1"/>
                <w:szCs w:val="21"/>
              </w:rPr>
              <w:t>3</w:t>
            </w:r>
            <w:r w:rsidRPr="00D33DCB">
              <w:rPr>
                <w:rFonts w:ascii="宋体" w:hAnsi="宋体" w:cs="宋体" w:hint="eastAsia"/>
                <w:bCs/>
                <w:color w:val="000000" w:themeColor="text1"/>
                <w:szCs w:val="21"/>
              </w:rPr>
              <w:t>）非节能、环境标志产品的不得分。</w:t>
            </w:r>
          </w:p>
        </w:tc>
      </w:tr>
      <w:tr w:rsidR="0008420B" w:rsidRPr="00D33DCB">
        <w:trPr>
          <w:jc w:val="center"/>
        </w:trPr>
        <w:tc>
          <w:tcPr>
            <w:tcW w:w="9451" w:type="dxa"/>
            <w:gridSpan w:val="4"/>
            <w:shd w:val="clear" w:color="auto" w:fill="auto"/>
            <w:vAlign w:val="center"/>
          </w:tcPr>
          <w:p w:rsidR="0008420B" w:rsidRPr="00D33DCB" w:rsidRDefault="00A6629B">
            <w:pPr>
              <w:spacing w:line="360" w:lineRule="exact"/>
              <w:ind w:firstLine="420"/>
              <w:rPr>
                <w:rFonts w:ascii="宋体" w:hAnsi="宋体" w:cs="Courier New"/>
                <w:bCs/>
                <w:color w:val="000000" w:themeColor="text1"/>
                <w:szCs w:val="21"/>
              </w:rPr>
            </w:pPr>
            <w:r w:rsidRPr="00D33DCB">
              <w:rPr>
                <w:rFonts w:ascii="宋体" w:hAnsi="宋体" w:cs="Courier New" w:hint="eastAsia"/>
                <w:b/>
                <w:bCs/>
                <w:color w:val="000000" w:themeColor="text1"/>
                <w:szCs w:val="21"/>
              </w:rPr>
              <w:t>总得分=1+2+3+4+5</w:t>
            </w:r>
            <w:r w:rsidR="00887395">
              <w:rPr>
                <w:rFonts w:ascii="宋体" w:hAnsi="宋体" w:cs="Courier New" w:hint="eastAsia"/>
                <w:b/>
                <w:bCs/>
                <w:color w:val="000000" w:themeColor="text1"/>
                <w:szCs w:val="21"/>
              </w:rPr>
              <w:t>+6</w:t>
            </w:r>
            <w:r w:rsidRPr="00D33DCB">
              <w:rPr>
                <w:rFonts w:ascii="宋体" w:hAnsi="宋体" w:cs="Courier New" w:hint="eastAsia"/>
                <w:b/>
                <w:bCs/>
                <w:color w:val="000000" w:themeColor="text1"/>
                <w:szCs w:val="21"/>
              </w:rPr>
              <w:t>。</w:t>
            </w:r>
          </w:p>
        </w:tc>
      </w:tr>
    </w:tbl>
    <w:p w:rsidR="0008420B" w:rsidRPr="00D33DCB" w:rsidRDefault="00A6629B">
      <w:pPr>
        <w:spacing w:line="420" w:lineRule="exact"/>
        <w:ind w:firstLine="420"/>
        <w:rPr>
          <w:rFonts w:ascii="宋体" w:hAnsi="宋体"/>
          <w:b/>
          <w:color w:val="000000" w:themeColor="text1"/>
          <w:kern w:val="0"/>
          <w:szCs w:val="21"/>
        </w:rPr>
      </w:pPr>
      <w:r w:rsidRPr="00D33DCB">
        <w:rPr>
          <w:rFonts w:ascii="宋体" w:hAnsi="宋体" w:hint="eastAsia"/>
          <w:b/>
          <w:color w:val="000000" w:themeColor="text1"/>
          <w:kern w:val="0"/>
          <w:szCs w:val="21"/>
        </w:rPr>
        <w:t>三、中标候选人推荐原则</w:t>
      </w:r>
    </w:p>
    <w:p w:rsidR="0008420B" w:rsidRPr="00D33DCB" w:rsidRDefault="00A6629B">
      <w:pPr>
        <w:spacing w:line="360" w:lineRule="exact"/>
        <w:ind w:firstLineChars="200" w:firstLine="420"/>
        <w:rPr>
          <w:rFonts w:ascii="宋体" w:hAnsi="宋体"/>
          <w:color w:val="000000" w:themeColor="text1"/>
          <w:kern w:val="0"/>
          <w:szCs w:val="21"/>
        </w:rPr>
      </w:pPr>
      <w:r w:rsidRPr="00D33DCB">
        <w:rPr>
          <w:rFonts w:ascii="宋体" w:hAnsi="宋体" w:hint="eastAsia"/>
          <w:color w:val="000000" w:themeColor="text1"/>
          <w:kern w:val="0"/>
          <w:szCs w:val="21"/>
        </w:rPr>
        <w:t>评标委员会将根据总得分由高到低排列次序并推荐三位中标候选人。得分相同的，以投标报价由低到高顺序排列。得分相同且投标报价相同的并列，投标文件满足招标文件全部实质性要求，且按照评审因素的量化指标评审得分最高的投标人为排名第一的中标候选人。</w:t>
      </w:r>
    </w:p>
    <w:p w:rsidR="0008420B" w:rsidRPr="00D33DCB" w:rsidRDefault="0008420B" w:rsidP="00B25421">
      <w:pPr>
        <w:spacing w:beforeLines="50" w:afterLines="50" w:line="400" w:lineRule="exact"/>
        <w:rPr>
          <w:rFonts w:ascii="宋体" w:hAnsi="宋体"/>
          <w:b/>
          <w:color w:val="000000" w:themeColor="text1"/>
          <w:sz w:val="24"/>
        </w:rPr>
      </w:pPr>
    </w:p>
    <w:p w:rsidR="0008420B" w:rsidRPr="00D33DCB" w:rsidRDefault="0008420B" w:rsidP="00B25421">
      <w:pPr>
        <w:spacing w:beforeLines="50" w:afterLines="50" w:line="400" w:lineRule="exact"/>
        <w:rPr>
          <w:rFonts w:ascii="宋体" w:hAnsi="宋体"/>
          <w:b/>
          <w:color w:val="000000" w:themeColor="text1"/>
          <w:sz w:val="24"/>
        </w:rPr>
      </w:pPr>
    </w:p>
    <w:p w:rsidR="0008420B" w:rsidRPr="00D33DCB" w:rsidRDefault="0008420B" w:rsidP="00B25421">
      <w:pPr>
        <w:spacing w:beforeLines="50" w:afterLines="50" w:line="400" w:lineRule="exact"/>
        <w:rPr>
          <w:rFonts w:ascii="宋体" w:hAnsi="宋体"/>
          <w:b/>
          <w:color w:val="000000" w:themeColor="text1"/>
          <w:sz w:val="24"/>
        </w:rPr>
      </w:pPr>
    </w:p>
    <w:p w:rsidR="0008420B" w:rsidRPr="00D33DCB" w:rsidRDefault="0008420B" w:rsidP="00B25421">
      <w:pPr>
        <w:spacing w:beforeLines="50" w:afterLines="50" w:line="400" w:lineRule="exact"/>
        <w:rPr>
          <w:rFonts w:ascii="宋体" w:hAnsi="宋体"/>
          <w:b/>
          <w:color w:val="000000" w:themeColor="text1"/>
          <w:sz w:val="24"/>
        </w:rPr>
      </w:pPr>
    </w:p>
    <w:p w:rsidR="0008420B" w:rsidRPr="00D33DCB" w:rsidRDefault="0008420B" w:rsidP="00B25421">
      <w:pPr>
        <w:spacing w:beforeLines="50" w:afterLines="50" w:line="400" w:lineRule="exact"/>
        <w:rPr>
          <w:rFonts w:ascii="宋体" w:hAnsi="宋体"/>
          <w:b/>
          <w:color w:val="000000" w:themeColor="text1"/>
          <w:sz w:val="24"/>
        </w:rPr>
      </w:pPr>
    </w:p>
    <w:p w:rsidR="0008420B" w:rsidRPr="00D33DCB" w:rsidRDefault="0008420B" w:rsidP="00B25421">
      <w:pPr>
        <w:spacing w:beforeLines="50" w:afterLines="50" w:line="400" w:lineRule="exact"/>
        <w:rPr>
          <w:rFonts w:ascii="宋体" w:hAnsi="宋体"/>
          <w:b/>
          <w:color w:val="000000" w:themeColor="text1"/>
          <w:sz w:val="24"/>
        </w:rPr>
      </w:pPr>
    </w:p>
    <w:p w:rsidR="0008420B" w:rsidRPr="00D33DCB" w:rsidRDefault="0008420B" w:rsidP="00B25421">
      <w:pPr>
        <w:spacing w:beforeLines="50" w:afterLines="50" w:line="400" w:lineRule="exact"/>
        <w:rPr>
          <w:rFonts w:ascii="宋体" w:hAnsi="宋体"/>
          <w:b/>
          <w:color w:val="000000" w:themeColor="text1"/>
          <w:sz w:val="24"/>
        </w:rPr>
      </w:pPr>
    </w:p>
    <w:p w:rsidR="0008420B" w:rsidRPr="00D33DCB" w:rsidRDefault="0008420B" w:rsidP="00B25421">
      <w:pPr>
        <w:spacing w:beforeLines="50" w:afterLines="50" w:line="400" w:lineRule="exact"/>
        <w:rPr>
          <w:rFonts w:ascii="宋体" w:hAnsi="宋体"/>
          <w:b/>
          <w:color w:val="000000" w:themeColor="text1"/>
          <w:sz w:val="24"/>
        </w:rPr>
      </w:pPr>
    </w:p>
    <w:p w:rsidR="0008420B" w:rsidRPr="00D33DCB" w:rsidRDefault="0008420B" w:rsidP="00B25421">
      <w:pPr>
        <w:spacing w:beforeLines="50" w:afterLines="50" w:line="400" w:lineRule="exact"/>
        <w:rPr>
          <w:rFonts w:ascii="宋体" w:hAnsi="宋体"/>
          <w:b/>
          <w:color w:val="000000" w:themeColor="text1"/>
          <w:sz w:val="24"/>
        </w:rPr>
      </w:pPr>
    </w:p>
    <w:p w:rsidR="0008420B" w:rsidRPr="00D33DCB" w:rsidRDefault="0008420B" w:rsidP="00B25421">
      <w:pPr>
        <w:spacing w:beforeLines="50" w:afterLines="50" w:line="400" w:lineRule="exact"/>
        <w:rPr>
          <w:rFonts w:ascii="宋体" w:hAnsi="宋体"/>
          <w:b/>
          <w:color w:val="000000" w:themeColor="text1"/>
          <w:sz w:val="24"/>
        </w:rPr>
      </w:pPr>
    </w:p>
    <w:p w:rsidR="0008420B" w:rsidRPr="00D33DCB" w:rsidRDefault="00A6629B">
      <w:pPr>
        <w:pStyle w:val="2"/>
        <w:jc w:val="center"/>
        <w:rPr>
          <w:color w:val="000000" w:themeColor="text1"/>
        </w:rPr>
      </w:pPr>
      <w:bookmarkStart w:id="147" w:name="_Toc19686833"/>
      <w:r w:rsidRPr="00D33DCB">
        <w:rPr>
          <w:rFonts w:hint="eastAsia"/>
          <w:color w:val="000000" w:themeColor="text1"/>
        </w:rPr>
        <w:t>第五章</w:t>
      </w:r>
      <w:r w:rsidRPr="00D33DCB">
        <w:rPr>
          <w:rFonts w:hint="eastAsia"/>
          <w:color w:val="000000" w:themeColor="text1"/>
        </w:rPr>
        <w:t xml:space="preserve">  </w:t>
      </w:r>
      <w:r w:rsidRPr="00D33DCB">
        <w:rPr>
          <w:rFonts w:hint="eastAsia"/>
          <w:color w:val="000000" w:themeColor="text1"/>
        </w:rPr>
        <w:t>拟签订的合同文本</w:t>
      </w:r>
      <w:bookmarkEnd w:id="147"/>
    </w:p>
    <w:p w:rsidR="0008420B" w:rsidRPr="00D33DCB" w:rsidRDefault="00A6629B">
      <w:pPr>
        <w:spacing w:line="360" w:lineRule="exact"/>
        <w:rPr>
          <w:rFonts w:ascii="仿宋" w:eastAsia="仿宋" w:hAnsi="仿宋" w:cs="仿宋"/>
          <w:b/>
          <w:color w:val="000000" w:themeColor="text1"/>
          <w:sz w:val="32"/>
          <w:szCs w:val="32"/>
        </w:rPr>
      </w:pPr>
      <w:r w:rsidRPr="00D33DCB">
        <w:rPr>
          <w:rFonts w:ascii="仿宋" w:eastAsia="仿宋" w:hAnsi="仿宋" w:cs="仿宋" w:hint="eastAsia"/>
          <w:b/>
          <w:color w:val="000000" w:themeColor="text1"/>
          <w:sz w:val="32"/>
          <w:szCs w:val="32"/>
        </w:rPr>
        <w:t>一般货物类</w:t>
      </w:r>
    </w:p>
    <w:p w:rsidR="0008420B" w:rsidRPr="00D33DCB" w:rsidRDefault="0008420B">
      <w:pPr>
        <w:snapToGrid w:val="0"/>
        <w:spacing w:line="400" w:lineRule="exact"/>
        <w:jc w:val="center"/>
        <w:rPr>
          <w:rFonts w:ascii="仿宋" w:eastAsia="仿宋" w:hAnsi="仿宋" w:cs="仿宋"/>
          <w:b/>
          <w:bCs/>
          <w:color w:val="000000" w:themeColor="text1"/>
          <w:sz w:val="32"/>
          <w:szCs w:val="32"/>
        </w:rPr>
      </w:pPr>
    </w:p>
    <w:p w:rsidR="0008420B" w:rsidRPr="00D33DCB" w:rsidRDefault="00A6629B">
      <w:pPr>
        <w:snapToGrid w:val="0"/>
        <w:spacing w:line="400" w:lineRule="exact"/>
        <w:jc w:val="center"/>
        <w:rPr>
          <w:rFonts w:ascii="仿宋" w:eastAsia="仿宋" w:hAnsi="仿宋" w:cs="仿宋"/>
          <w:b/>
          <w:bCs/>
          <w:color w:val="000000" w:themeColor="text1"/>
          <w:sz w:val="32"/>
          <w:szCs w:val="32"/>
        </w:rPr>
      </w:pPr>
      <w:r w:rsidRPr="00D33DCB">
        <w:rPr>
          <w:rFonts w:ascii="仿宋" w:eastAsia="仿宋" w:hAnsi="仿宋" w:cs="仿宋" w:hint="eastAsia"/>
          <w:b/>
          <w:bCs/>
          <w:color w:val="000000" w:themeColor="text1"/>
          <w:sz w:val="32"/>
          <w:szCs w:val="32"/>
        </w:rPr>
        <w:t>《广西壮族自治区政府采购合同》</w:t>
      </w:r>
      <w:r w:rsidRPr="00D33DCB">
        <w:rPr>
          <w:rFonts w:ascii="仿宋" w:eastAsia="仿宋" w:hAnsi="仿宋" w:cs="仿宋" w:hint="eastAsia"/>
          <w:b/>
          <w:color w:val="000000" w:themeColor="text1"/>
          <w:sz w:val="32"/>
          <w:szCs w:val="32"/>
        </w:rPr>
        <w:t>文本</w:t>
      </w:r>
    </w:p>
    <w:p w:rsidR="0008420B" w:rsidRPr="00D33DCB" w:rsidRDefault="0008420B">
      <w:pPr>
        <w:snapToGrid w:val="0"/>
        <w:spacing w:line="440" w:lineRule="exact"/>
        <w:ind w:right="480" w:firstLineChars="2500" w:firstLine="7000"/>
        <w:rPr>
          <w:rFonts w:ascii="仿宋" w:eastAsia="仿宋" w:hAnsi="仿宋" w:cs="仿宋"/>
          <w:bCs/>
          <w:color w:val="000000" w:themeColor="text1"/>
          <w:sz w:val="28"/>
          <w:szCs w:val="28"/>
        </w:rPr>
      </w:pPr>
    </w:p>
    <w:p w:rsidR="0008420B" w:rsidRPr="00D33DCB" w:rsidRDefault="00A6629B">
      <w:pPr>
        <w:snapToGrid w:val="0"/>
        <w:spacing w:line="420" w:lineRule="exact"/>
        <w:ind w:right="480" w:firstLineChars="2500" w:firstLine="7000"/>
        <w:rPr>
          <w:rFonts w:ascii="仿宋" w:eastAsia="仿宋" w:hAnsi="仿宋" w:cs="仿宋"/>
          <w:bCs/>
          <w:color w:val="000000" w:themeColor="text1"/>
          <w:sz w:val="28"/>
          <w:szCs w:val="28"/>
          <w:u w:val="single"/>
        </w:rPr>
      </w:pPr>
      <w:r w:rsidRPr="00D33DCB">
        <w:rPr>
          <w:rFonts w:ascii="仿宋" w:eastAsia="仿宋" w:hAnsi="仿宋" w:cs="仿宋" w:hint="eastAsia"/>
          <w:bCs/>
          <w:color w:val="000000" w:themeColor="text1"/>
          <w:sz w:val="28"/>
          <w:szCs w:val="28"/>
        </w:rPr>
        <w:t>合同编号：</w:t>
      </w:r>
    </w:p>
    <w:p w:rsidR="0008420B" w:rsidRPr="00D33DCB" w:rsidRDefault="0008420B">
      <w:pPr>
        <w:snapToGrid w:val="0"/>
        <w:spacing w:line="420" w:lineRule="exact"/>
        <w:rPr>
          <w:rFonts w:ascii="仿宋" w:eastAsia="仿宋" w:hAnsi="仿宋" w:cs="仿宋"/>
          <w:color w:val="000000" w:themeColor="text1"/>
          <w:sz w:val="28"/>
          <w:szCs w:val="28"/>
        </w:rPr>
      </w:pPr>
    </w:p>
    <w:p w:rsidR="0008420B" w:rsidRPr="00D33DCB" w:rsidRDefault="00A6629B">
      <w:pPr>
        <w:snapToGrid w:val="0"/>
        <w:spacing w:line="420" w:lineRule="exact"/>
        <w:rPr>
          <w:rFonts w:ascii="仿宋" w:eastAsia="仿宋" w:hAnsi="仿宋" w:cs="仿宋"/>
          <w:color w:val="000000" w:themeColor="text1"/>
          <w:sz w:val="28"/>
          <w:szCs w:val="28"/>
          <w:u w:val="single"/>
        </w:rPr>
      </w:pPr>
      <w:r w:rsidRPr="00D33DCB">
        <w:rPr>
          <w:rFonts w:ascii="仿宋" w:eastAsia="仿宋" w:hAnsi="仿宋" w:cs="仿宋" w:hint="eastAsia"/>
          <w:color w:val="000000" w:themeColor="text1"/>
          <w:sz w:val="28"/>
          <w:szCs w:val="28"/>
        </w:rPr>
        <w:t>采购人（甲方）：</w:t>
      </w:r>
      <w:r w:rsidRPr="00D33DCB">
        <w:rPr>
          <w:rFonts w:ascii="仿宋" w:eastAsia="仿宋" w:hAnsi="仿宋" w:cs="仿宋" w:hint="eastAsia"/>
          <w:color w:val="000000" w:themeColor="text1"/>
          <w:sz w:val="28"/>
          <w:szCs w:val="28"/>
          <w:u w:val="single"/>
        </w:rPr>
        <w:t xml:space="preserve">                          </w:t>
      </w:r>
      <w:r w:rsidRPr="00D33DCB">
        <w:rPr>
          <w:rFonts w:ascii="仿宋" w:eastAsia="仿宋" w:hAnsi="仿宋" w:cs="仿宋" w:hint="eastAsia"/>
          <w:color w:val="000000" w:themeColor="text1"/>
          <w:sz w:val="28"/>
          <w:szCs w:val="28"/>
        </w:rPr>
        <w:t xml:space="preserve">  采购计划号：</w:t>
      </w:r>
      <w:r w:rsidRPr="00D33DCB">
        <w:rPr>
          <w:rFonts w:ascii="仿宋" w:eastAsia="仿宋" w:hAnsi="仿宋" w:cs="仿宋" w:hint="eastAsia"/>
          <w:color w:val="000000" w:themeColor="text1"/>
          <w:sz w:val="28"/>
          <w:szCs w:val="28"/>
          <w:u w:val="single"/>
        </w:rPr>
        <w:t xml:space="preserve">           </w:t>
      </w:r>
    </w:p>
    <w:p w:rsidR="0008420B" w:rsidRPr="00D33DCB" w:rsidRDefault="00A6629B">
      <w:pPr>
        <w:snapToGrid w:val="0"/>
        <w:spacing w:line="420" w:lineRule="exac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供应商（乙方）：</w:t>
      </w:r>
      <w:r w:rsidRPr="00D33DCB">
        <w:rPr>
          <w:rFonts w:ascii="仿宋" w:eastAsia="仿宋" w:hAnsi="仿宋" w:cs="仿宋" w:hint="eastAsia"/>
          <w:color w:val="000000" w:themeColor="text1"/>
          <w:sz w:val="28"/>
          <w:szCs w:val="28"/>
          <w:u w:val="single"/>
        </w:rPr>
        <w:t xml:space="preserve">                          </w:t>
      </w:r>
      <w:r w:rsidRPr="00D33DCB">
        <w:rPr>
          <w:rFonts w:ascii="仿宋" w:eastAsia="仿宋" w:hAnsi="仿宋" w:cs="仿宋" w:hint="eastAsia"/>
          <w:color w:val="000000" w:themeColor="text1"/>
          <w:sz w:val="28"/>
          <w:szCs w:val="28"/>
        </w:rPr>
        <w:t xml:space="preserve">  </w:t>
      </w:r>
    </w:p>
    <w:p w:rsidR="0008420B" w:rsidRPr="00D33DCB" w:rsidRDefault="00A6629B">
      <w:pPr>
        <w:snapToGrid w:val="0"/>
        <w:spacing w:line="420" w:lineRule="exact"/>
        <w:rPr>
          <w:rFonts w:ascii="仿宋" w:eastAsia="仿宋" w:hAnsi="仿宋" w:cs="仿宋"/>
          <w:color w:val="000000" w:themeColor="text1"/>
          <w:sz w:val="28"/>
          <w:szCs w:val="28"/>
          <w:u w:val="single"/>
        </w:rPr>
      </w:pPr>
      <w:r w:rsidRPr="00D33DCB">
        <w:rPr>
          <w:rFonts w:ascii="仿宋" w:eastAsia="仿宋" w:hAnsi="仿宋" w:cs="仿宋" w:hint="eastAsia"/>
          <w:color w:val="000000" w:themeColor="text1"/>
          <w:sz w:val="28"/>
          <w:szCs w:val="28"/>
        </w:rPr>
        <w:t>项目名称：</w:t>
      </w:r>
      <w:r w:rsidRPr="00D33DCB">
        <w:rPr>
          <w:rFonts w:ascii="仿宋" w:eastAsia="仿宋" w:hAnsi="仿宋" w:cs="仿宋" w:hint="eastAsia"/>
          <w:color w:val="000000" w:themeColor="text1"/>
          <w:sz w:val="28"/>
          <w:szCs w:val="28"/>
          <w:u w:val="single"/>
        </w:rPr>
        <w:t xml:space="preserve">                                </w:t>
      </w:r>
      <w:r w:rsidRPr="00D33DCB">
        <w:rPr>
          <w:rFonts w:ascii="仿宋" w:eastAsia="仿宋" w:hAnsi="仿宋" w:cs="仿宋" w:hint="eastAsia"/>
          <w:color w:val="000000" w:themeColor="text1"/>
          <w:sz w:val="28"/>
          <w:szCs w:val="28"/>
        </w:rPr>
        <w:t xml:space="preserve">  项目编号：</w:t>
      </w:r>
      <w:r w:rsidRPr="00D33DCB">
        <w:rPr>
          <w:rFonts w:ascii="仿宋" w:eastAsia="仿宋" w:hAnsi="仿宋" w:cs="仿宋" w:hint="eastAsia"/>
          <w:color w:val="000000" w:themeColor="text1"/>
          <w:sz w:val="28"/>
          <w:szCs w:val="28"/>
          <w:u w:val="single"/>
        </w:rPr>
        <w:t xml:space="preserve">             </w:t>
      </w:r>
    </w:p>
    <w:p w:rsidR="0008420B" w:rsidRPr="00D33DCB" w:rsidRDefault="00A6629B">
      <w:pPr>
        <w:snapToGrid w:val="0"/>
        <w:spacing w:line="420" w:lineRule="exact"/>
        <w:rPr>
          <w:rFonts w:ascii="仿宋" w:eastAsia="仿宋" w:hAnsi="仿宋" w:cs="仿宋"/>
          <w:color w:val="000000" w:themeColor="text1"/>
          <w:sz w:val="28"/>
          <w:szCs w:val="28"/>
          <w:u w:val="single"/>
        </w:rPr>
      </w:pPr>
      <w:r w:rsidRPr="00D33DCB">
        <w:rPr>
          <w:rFonts w:ascii="仿宋" w:eastAsia="仿宋" w:hAnsi="仿宋" w:cs="仿宋" w:hint="eastAsia"/>
          <w:color w:val="000000" w:themeColor="text1"/>
          <w:sz w:val="28"/>
          <w:szCs w:val="28"/>
        </w:rPr>
        <w:t>签订地点：</w:t>
      </w:r>
      <w:r w:rsidRPr="00D33DCB">
        <w:rPr>
          <w:rFonts w:ascii="仿宋" w:eastAsia="仿宋" w:hAnsi="仿宋" w:cs="仿宋" w:hint="eastAsia"/>
          <w:color w:val="000000" w:themeColor="text1"/>
          <w:sz w:val="28"/>
          <w:szCs w:val="28"/>
          <w:u w:val="single"/>
        </w:rPr>
        <w:t xml:space="preserve">                                </w:t>
      </w:r>
      <w:r w:rsidRPr="00D33DCB">
        <w:rPr>
          <w:rFonts w:ascii="仿宋" w:eastAsia="仿宋" w:hAnsi="仿宋" w:cs="仿宋" w:hint="eastAsia"/>
          <w:color w:val="000000" w:themeColor="text1"/>
          <w:sz w:val="28"/>
          <w:szCs w:val="28"/>
        </w:rPr>
        <w:t xml:space="preserve">  签订时间：</w:t>
      </w:r>
      <w:r w:rsidRPr="00D33DCB">
        <w:rPr>
          <w:rFonts w:ascii="仿宋" w:eastAsia="仿宋" w:hAnsi="仿宋" w:cs="仿宋" w:hint="eastAsia"/>
          <w:color w:val="000000" w:themeColor="text1"/>
          <w:sz w:val="28"/>
          <w:szCs w:val="28"/>
          <w:u w:val="single"/>
        </w:rPr>
        <w:t xml:space="preserve">             </w:t>
      </w:r>
    </w:p>
    <w:p w:rsidR="0008420B" w:rsidRPr="00D33DCB" w:rsidRDefault="0008420B">
      <w:pPr>
        <w:snapToGrid w:val="0"/>
        <w:spacing w:line="420" w:lineRule="exact"/>
        <w:ind w:firstLineChars="200" w:firstLine="560"/>
        <w:rPr>
          <w:rFonts w:ascii="仿宋" w:eastAsia="仿宋" w:hAnsi="仿宋" w:cs="仿宋"/>
          <w:color w:val="000000" w:themeColor="text1"/>
          <w:sz w:val="28"/>
          <w:szCs w:val="28"/>
        </w:rPr>
      </w:pP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根据《中华人民共和国政府采购法》、《中华人民共和国合同法》等法律、法规规定，按照招标文件规定条款和成交供应商承诺，甲乙双方签订本合同。</w:t>
      </w:r>
    </w:p>
    <w:p w:rsidR="0008420B" w:rsidRPr="00D33DCB" w:rsidRDefault="00A6629B">
      <w:pPr>
        <w:snapToGrid w:val="0"/>
        <w:spacing w:line="420" w:lineRule="exact"/>
        <w:ind w:firstLineChars="200" w:firstLine="562"/>
        <w:rPr>
          <w:rFonts w:ascii="仿宋" w:eastAsia="仿宋" w:hAnsi="仿宋" w:cs="仿宋"/>
          <w:b/>
          <w:color w:val="000000" w:themeColor="text1"/>
          <w:sz w:val="28"/>
          <w:szCs w:val="28"/>
        </w:rPr>
      </w:pPr>
      <w:r w:rsidRPr="00D33DCB">
        <w:rPr>
          <w:rFonts w:ascii="仿宋" w:eastAsia="仿宋" w:hAnsi="仿宋" w:cs="仿宋" w:hint="eastAsia"/>
          <w:b/>
          <w:color w:val="000000" w:themeColor="text1"/>
          <w:sz w:val="28"/>
          <w:szCs w:val="28"/>
        </w:rPr>
        <w:t>第一条　合同标的</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1.供货一览表</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33"/>
        <w:gridCol w:w="1059"/>
        <w:gridCol w:w="1233"/>
        <w:gridCol w:w="1210"/>
        <w:gridCol w:w="737"/>
        <w:gridCol w:w="735"/>
        <w:gridCol w:w="1095"/>
        <w:gridCol w:w="1525"/>
      </w:tblGrid>
      <w:tr w:rsidR="0008420B" w:rsidRPr="00D33DCB">
        <w:trPr>
          <w:cantSplit/>
          <w:trHeight w:val="820"/>
        </w:trPr>
        <w:tc>
          <w:tcPr>
            <w:tcW w:w="709" w:type="dxa"/>
            <w:vAlign w:val="center"/>
          </w:tcPr>
          <w:p w:rsidR="0008420B" w:rsidRPr="00D33DCB" w:rsidRDefault="00A6629B">
            <w:pPr>
              <w:snapToGrid w:val="0"/>
              <w:spacing w:line="420" w:lineRule="exact"/>
              <w:jc w:val="center"/>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序号</w:t>
            </w:r>
          </w:p>
        </w:tc>
        <w:tc>
          <w:tcPr>
            <w:tcW w:w="1233" w:type="dxa"/>
            <w:vAlign w:val="center"/>
          </w:tcPr>
          <w:p w:rsidR="0008420B" w:rsidRPr="00D33DCB" w:rsidRDefault="00A6629B">
            <w:pPr>
              <w:snapToGrid w:val="0"/>
              <w:spacing w:line="420" w:lineRule="exact"/>
              <w:jc w:val="center"/>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产品名称</w:t>
            </w:r>
          </w:p>
        </w:tc>
        <w:tc>
          <w:tcPr>
            <w:tcW w:w="1059" w:type="dxa"/>
            <w:vAlign w:val="center"/>
          </w:tcPr>
          <w:p w:rsidR="0008420B" w:rsidRPr="00D33DCB" w:rsidRDefault="00A6629B">
            <w:pPr>
              <w:snapToGrid w:val="0"/>
              <w:spacing w:line="420" w:lineRule="exact"/>
              <w:jc w:val="center"/>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商标品牌</w:t>
            </w:r>
          </w:p>
        </w:tc>
        <w:tc>
          <w:tcPr>
            <w:tcW w:w="1233" w:type="dxa"/>
            <w:vAlign w:val="center"/>
          </w:tcPr>
          <w:p w:rsidR="0008420B" w:rsidRPr="00D33DCB" w:rsidRDefault="00A6629B">
            <w:pPr>
              <w:snapToGrid w:val="0"/>
              <w:spacing w:line="420" w:lineRule="exact"/>
              <w:jc w:val="center"/>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规格型号</w:t>
            </w:r>
          </w:p>
        </w:tc>
        <w:tc>
          <w:tcPr>
            <w:tcW w:w="1210" w:type="dxa"/>
            <w:vAlign w:val="center"/>
          </w:tcPr>
          <w:p w:rsidR="0008420B" w:rsidRPr="00D33DCB" w:rsidRDefault="00A6629B">
            <w:pPr>
              <w:snapToGrid w:val="0"/>
              <w:spacing w:line="420" w:lineRule="exact"/>
              <w:jc w:val="center"/>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生产厂家</w:t>
            </w:r>
          </w:p>
        </w:tc>
        <w:tc>
          <w:tcPr>
            <w:tcW w:w="737" w:type="dxa"/>
            <w:vAlign w:val="center"/>
          </w:tcPr>
          <w:p w:rsidR="0008420B" w:rsidRPr="00D33DCB" w:rsidRDefault="00A6629B">
            <w:pPr>
              <w:snapToGrid w:val="0"/>
              <w:spacing w:line="420" w:lineRule="exact"/>
              <w:jc w:val="center"/>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数量</w:t>
            </w:r>
          </w:p>
        </w:tc>
        <w:tc>
          <w:tcPr>
            <w:tcW w:w="735" w:type="dxa"/>
            <w:vAlign w:val="center"/>
          </w:tcPr>
          <w:p w:rsidR="0008420B" w:rsidRPr="00D33DCB" w:rsidRDefault="00A6629B">
            <w:pPr>
              <w:snapToGrid w:val="0"/>
              <w:spacing w:line="420" w:lineRule="exact"/>
              <w:jc w:val="center"/>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单位</w:t>
            </w:r>
          </w:p>
        </w:tc>
        <w:tc>
          <w:tcPr>
            <w:tcW w:w="1095" w:type="dxa"/>
            <w:vAlign w:val="center"/>
          </w:tcPr>
          <w:p w:rsidR="0008420B" w:rsidRPr="00D33DCB" w:rsidRDefault="00A6629B">
            <w:pPr>
              <w:snapToGrid w:val="0"/>
              <w:spacing w:line="420" w:lineRule="exact"/>
              <w:jc w:val="center"/>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单价（元）</w:t>
            </w:r>
          </w:p>
        </w:tc>
        <w:tc>
          <w:tcPr>
            <w:tcW w:w="1525" w:type="dxa"/>
            <w:vAlign w:val="center"/>
          </w:tcPr>
          <w:p w:rsidR="0008420B" w:rsidRPr="00D33DCB" w:rsidRDefault="00A6629B">
            <w:pPr>
              <w:snapToGrid w:val="0"/>
              <w:spacing w:line="420" w:lineRule="exact"/>
              <w:jc w:val="center"/>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金额（元）</w:t>
            </w:r>
          </w:p>
        </w:tc>
      </w:tr>
      <w:tr w:rsidR="0008420B" w:rsidRPr="00D33DCB">
        <w:trPr>
          <w:cantSplit/>
          <w:trHeight w:val="465"/>
        </w:trPr>
        <w:tc>
          <w:tcPr>
            <w:tcW w:w="709" w:type="dxa"/>
            <w:vAlign w:val="center"/>
          </w:tcPr>
          <w:p w:rsidR="0008420B" w:rsidRPr="00D33DCB" w:rsidRDefault="00A6629B">
            <w:pPr>
              <w:snapToGrid w:val="0"/>
              <w:spacing w:line="420" w:lineRule="exact"/>
              <w:jc w:val="center"/>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1</w:t>
            </w:r>
          </w:p>
        </w:tc>
        <w:tc>
          <w:tcPr>
            <w:tcW w:w="1233" w:type="dxa"/>
            <w:vAlign w:val="center"/>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1059" w:type="dxa"/>
            <w:vAlign w:val="center"/>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1233" w:type="dxa"/>
            <w:vAlign w:val="center"/>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1210" w:type="dxa"/>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737" w:type="dxa"/>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735" w:type="dxa"/>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1095" w:type="dxa"/>
            <w:vAlign w:val="center"/>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1525" w:type="dxa"/>
            <w:vAlign w:val="center"/>
          </w:tcPr>
          <w:p w:rsidR="0008420B" w:rsidRPr="00D33DCB" w:rsidRDefault="0008420B">
            <w:pPr>
              <w:snapToGrid w:val="0"/>
              <w:spacing w:line="420" w:lineRule="exact"/>
              <w:jc w:val="center"/>
              <w:rPr>
                <w:rFonts w:ascii="仿宋" w:eastAsia="仿宋" w:hAnsi="仿宋" w:cs="仿宋"/>
                <w:color w:val="000000" w:themeColor="text1"/>
                <w:sz w:val="28"/>
                <w:szCs w:val="28"/>
              </w:rPr>
            </w:pPr>
          </w:p>
        </w:tc>
      </w:tr>
      <w:tr w:rsidR="0008420B" w:rsidRPr="00D33DCB">
        <w:trPr>
          <w:cantSplit/>
          <w:trHeight w:val="465"/>
        </w:trPr>
        <w:tc>
          <w:tcPr>
            <w:tcW w:w="709" w:type="dxa"/>
            <w:vAlign w:val="center"/>
          </w:tcPr>
          <w:p w:rsidR="0008420B" w:rsidRPr="00D33DCB" w:rsidRDefault="00A6629B">
            <w:pPr>
              <w:snapToGrid w:val="0"/>
              <w:spacing w:line="420" w:lineRule="exact"/>
              <w:jc w:val="center"/>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2</w:t>
            </w:r>
          </w:p>
        </w:tc>
        <w:tc>
          <w:tcPr>
            <w:tcW w:w="1233" w:type="dxa"/>
            <w:vAlign w:val="center"/>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1059" w:type="dxa"/>
            <w:vAlign w:val="center"/>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1233" w:type="dxa"/>
            <w:vAlign w:val="center"/>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1210" w:type="dxa"/>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737" w:type="dxa"/>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735" w:type="dxa"/>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1095" w:type="dxa"/>
            <w:vAlign w:val="center"/>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1525" w:type="dxa"/>
            <w:vAlign w:val="center"/>
          </w:tcPr>
          <w:p w:rsidR="0008420B" w:rsidRPr="00D33DCB" w:rsidRDefault="0008420B">
            <w:pPr>
              <w:snapToGrid w:val="0"/>
              <w:spacing w:line="420" w:lineRule="exact"/>
              <w:jc w:val="center"/>
              <w:rPr>
                <w:rFonts w:ascii="仿宋" w:eastAsia="仿宋" w:hAnsi="仿宋" w:cs="仿宋"/>
                <w:color w:val="000000" w:themeColor="text1"/>
                <w:sz w:val="28"/>
                <w:szCs w:val="28"/>
              </w:rPr>
            </w:pPr>
          </w:p>
        </w:tc>
      </w:tr>
      <w:tr w:rsidR="0008420B" w:rsidRPr="00D33DCB">
        <w:trPr>
          <w:cantSplit/>
          <w:trHeight w:val="465"/>
        </w:trPr>
        <w:tc>
          <w:tcPr>
            <w:tcW w:w="709" w:type="dxa"/>
            <w:vAlign w:val="center"/>
          </w:tcPr>
          <w:p w:rsidR="0008420B" w:rsidRPr="00D33DCB" w:rsidRDefault="00A6629B">
            <w:pPr>
              <w:snapToGrid w:val="0"/>
              <w:spacing w:line="420" w:lineRule="exact"/>
              <w:jc w:val="center"/>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3</w:t>
            </w:r>
          </w:p>
        </w:tc>
        <w:tc>
          <w:tcPr>
            <w:tcW w:w="1233" w:type="dxa"/>
            <w:vAlign w:val="center"/>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1059" w:type="dxa"/>
            <w:vAlign w:val="center"/>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1233" w:type="dxa"/>
            <w:vAlign w:val="center"/>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1210" w:type="dxa"/>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737" w:type="dxa"/>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735" w:type="dxa"/>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1095" w:type="dxa"/>
            <w:vAlign w:val="center"/>
          </w:tcPr>
          <w:p w:rsidR="0008420B" w:rsidRPr="00D33DCB" w:rsidRDefault="0008420B">
            <w:pPr>
              <w:snapToGrid w:val="0"/>
              <w:spacing w:line="420" w:lineRule="exact"/>
              <w:jc w:val="center"/>
              <w:rPr>
                <w:rFonts w:ascii="仿宋" w:eastAsia="仿宋" w:hAnsi="仿宋" w:cs="仿宋"/>
                <w:color w:val="000000" w:themeColor="text1"/>
                <w:sz w:val="28"/>
                <w:szCs w:val="28"/>
              </w:rPr>
            </w:pPr>
          </w:p>
        </w:tc>
        <w:tc>
          <w:tcPr>
            <w:tcW w:w="1525" w:type="dxa"/>
            <w:vAlign w:val="center"/>
          </w:tcPr>
          <w:p w:rsidR="0008420B" w:rsidRPr="00D33DCB" w:rsidRDefault="0008420B">
            <w:pPr>
              <w:snapToGrid w:val="0"/>
              <w:spacing w:line="420" w:lineRule="exact"/>
              <w:jc w:val="center"/>
              <w:rPr>
                <w:rFonts w:ascii="仿宋" w:eastAsia="仿宋" w:hAnsi="仿宋" w:cs="仿宋"/>
                <w:color w:val="000000" w:themeColor="text1"/>
                <w:sz w:val="28"/>
                <w:szCs w:val="28"/>
              </w:rPr>
            </w:pPr>
          </w:p>
        </w:tc>
      </w:tr>
      <w:tr w:rsidR="0008420B" w:rsidRPr="00D33DCB">
        <w:trPr>
          <w:cantSplit/>
          <w:trHeight w:val="465"/>
        </w:trPr>
        <w:tc>
          <w:tcPr>
            <w:tcW w:w="9536" w:type="dxa"/>
            <w:gridSpan w:val="9"/>
            <w:vAlign w:val="center"/>
          </w:tcPr>
          <w:p w:rsidR="0008420B" w:rsidRPr="00D33DCB" w:rsidRDefault="00A6629B">
            <w:pPr>
              <w:snapToGrid w:val="0"/>
              <w:spacing w:line="420" w:lineRule="exac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 xml:space="preserve">人民币合计金额（大写）                          （小写）                 </w:t>
            </w:r>
          </w:p>
        </w:tc>
      </w:tr>
    </w:tbl>
    <w:p w:rsidR="0008420B" w:rsidRPr="00D33DCB" w:rsidRDefault="00A6629B">
      <w:pPr>
        <w:snapToGrid w:val="0"/>
        <w:spacing w:line="420" w:lineRule="exact"/>
        <w:ind w:right="420"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2.合同合计金额包括竞标货物（包括备品备件、专用工具等）的价格（包括已在中国国内的进口货物完税后的仓库交货价、展室交货价或货架交货价），竞标货物运输（含保险）、安装（如有）、调试、检验、技术服务、培训和招标文件要求提供的所有伴随服务、工程等费用和税费。</w:t>
      </w:r>
    </w:p>
    <w:p w:rsidR="0008420B" w:rsidRPr="00D33DCB" w:rsidRDefault="00A6629B">
      <w:pPr>
        <w:snapToGrid w:val="0"/>
        <w:spacing w:line="420" w:lineRule="exact"/>
        <w:ind w:firstLineChars="200" w:firstLine="562"/>
        <w:rPr>
          <w:rFonts w:ascii="仿宋" w:eastAsia="仿宋" w:hAnsi="仿宋" w:cs="仿宋"/>
          <w:color w:val="000000" w:themeColor="text1"/>
          <w:sz w:val="28"/>
          <w:szCs w:val="28"/>
        </w:rPr>
      </w:pPr>
      <w:r w:rsidRPr="00D33DCB">
        <w:rPr>
          <w:rFonts w:ascii="仿宋" w:eastAsia="仿宋" w:hAnsi="仿宋" w:cs="仿宋" w:hint="eastAsia"/>
          <w:b/>
          <w:color w:val="000000" w:themeColor="text1"/>
          <w:sz w:val="28"/>
          <w:szCs w:val="28"/>
        </w:rPr>
        <w:t>第二条　质量要求</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1.乙方所提供的产品名称、商标品牌、生产厂家、规格型号、技术参数等质量必须与招标文件规定及响应文件承诺相一致。乙方提供的节能和环保产品必须是列入政府采购品目清单的产品。</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u w:val="single"/>
        </w:rPr>
      </w:pPr>
      <w:r w:rsidRPr="00D33DCB">
        <w:rPr>
          <w:rFonts w:ascii="仿宋" w:eastAsia="仿宋" w:hAnsi="仿宋" w:cs="仿宋" w:hint="eastAsia"/>
          <w:color w:val="000000" w:themeColor="text1"/>
          <w:sz w:val="28"/>
          <w:szCs w:val="28"/>
        </w:rPr>
        <w:t>2.乙方所提供的货物必须是全新、未使用的原装产品，且在正常安装、使用和保养条件下，其使用寿命期内各项指标均达到招标文件规定或响应文件承诺的质量要求。</w:t>
      </w:r>
    </w:p>
    <w:p w:rsidR="0008420B" w:rsidRPr="00D33DCB" w:rsidRDefault="00A6629B">
      <w:pPr>
        <w:snapToGrid w:val="0"/>
        <w:spacing w:line="420" w:lineRule="exact"/>
        <w:ind w:firstLineChars="200" w:firstLine="562"/>
        <w:rPr>
          <w:rFonts w:ascii="仿宋" w:eastAsia="仿宋" w:hAnsi="仿宋" w:cs="仿宋"/>
          <w:color w:val="000000" w:themeColor="text1"/>
          <w:sz w:val="28"/>
          <w:szCs w:val="28"/>
        </w:rPr>
      </w:pPr>
      <w:r w:rsidRPr="00D33DCB">
        <w:rPr>
          <w:rFonts w:ascii="仿宋" w:eastAsia="仿宋" w:hAnsi="仿宋" w:cs="仿宋" w:hint="eastAsia"/>
          <w:b/>
          <w:color w:val="000000" w:themeColor="text1"/>
          <w:sz w:val="28"/>
          <w:szCs w:val="28"/>
        </w:rPr>
        <w:t>第三条　权利保证</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1.乙方应保证所提供货物在使用时不会侵犯任何第三方的专利权、商标权、工业设计权或其他权利。</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2.乙方应按招标文件规定或响应文件承诺的时间向甲方提供使用货物的</w:t>
      </w:r>
      <w:r w:rsidRPr="00D33DCB">
        <w:rPr>
          <w:rFonts w:ascii="仿宋" w:eastAsia="仿宋" w:hAnsi="仿宋" w:cs="仿宋" w:hint="eastAsia"/>
          <w:color w:val="000000" w:themeColor="text1"/>
          <w:sz w:val="28"/>
          <w:szCs w:val="28"/>
        </w:rPr>
        <w:lastRenderedPageBreak/>
        <w:t>有关技术资料。</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4.乙方保证将要交付的货物的所有权完全属于乙方且无任何抵押、质押、查封等产权瑕疵。</w:t>
      </w:r>
    </w:p>
    <w:p w:rsidR="0008420B" w:rsidRPr="00D33DCB" w:rsidRDefault="00A6629B">
      <w:pPr>
        <w:snapToGrid w:val="0"/>
        <w:spacing w:line="420" w:lineRule="exact"/>
        <w:ind w:firstLineChars="200" w:firstLine="562"/>
        <w:rPr>
          <w:rFonts w:ascii="仿宋" w:eastAsia="仿宋" w:hAnsi="仿宋" w:cs="仿宋"/>
          <w:b/>
          <w:color w:val="000000" w:themeColor="text1"/>
          <w:sz w:val="28"/>
          <w:szCs w:val="28"/>
        </w:rPr>
      </w:pPr>
      <w:r w:rsidRPr="00D33DCB">
        <w:rPr>
          <w:rFonts w:ascii="仿宋" w:eastAsia="仿宋" w:hAnsi="仿宋" w:cs="仿宋" w:hint="eastAsia"/>
          <w:b/>
          <w:color w:val="000000" w:themeColor="text1"/>
          <w:sz w:val="28"/>
          <w:szCs w:val="28"/>
        </w:rPr>
        <w:t>第四条　包装和运输</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1.乙方提供的货物均应按招标文件规定或响应文件承诺的要求的包装材料、包装标准、包装方式进行包装，每一包装单元内应附详细的装箱单和质量合格证。</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2.货物的运输方式：</w:t>
      </w:r>
      <w:r w:rsidRPr="00D33DCB">
        <w:rPr>
          <w:rFonts w:ascii="仿宋" w:eastAsia="仿宋" w:hAnsi="仿宋" w:cs="仿宋" w:hint="eastAsia"/>
          <w:color w:val="000000" w:themeColor="text1"/>
          <w:sz w:val="28"/>
          <w:szCs w:val="28"/>
          <w:u w:val="single"/>
        </w:rPr>
        <w:t xml:space="preserve">             </w:t>
      </w:r>
      <w:r w:rsidRPr="00D33DCB">
        <w:rPr>
          <w:rFonts w:ascii="仿宋" w:eastAsia="仿宋" w:hAnsi="仿宋" w:cs="仿宋" w:hint="eastAsia"/>
          <w:color w:val="000000" w:themeColor="text1"/>
          <w:sz w:val="28"/>
          <w:szCs w:val="28"/>
        </w:rPr>
        <w:t>。</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u w:val="single"/>
        </w:rPr>
      </w:pPr>
      <w:r w:rsidRPr="00D33DCB">
        <w:rPr>
          <w:rFonts w:ascii="仿宋" w:eastAsia="仿宋" w:hAnsi="仿宋" w:cs="仿宋" w:hint="eastAsia"/>
          <w:color w:val="000000" w:themeColor="text1"/>
          <w:sz w:val="28"/>
          <w:szCs w:val="28"/>
        </w:rPr>
        <w:t>3.乙方负责货物运输，货物运输合理损耗及计算方法：</w:t>
      </w:r>
      <w:r w:rsidRPr="00D33DCB">
        <w:rPr>
          <w:rFonts w:ascii="仿宋" w:eastAsia="仿宋" w:hAnsi="仿宋" w:cs="仿宋" w:hint="eastAsia"/>
          <w:color w:val="000000" w:themeColor="text1"/>
          <w:sz w:val="28"/>
          <w:szCs w:val="28"/>
          <w:u w:val="single"/>
        </w:rPr>
        <w:t xml:space="preserve">                 </w:t>
      </w:r>
      <w:r w:rsidRPr="00D33DCB">
        <w:rPr>
          <w:rFonts w:ascii="仿宋" w:eastAsia="仿宋" w:hAnsi="仿宋" w:cs="仿宋" w:hint="eastAsia"/>
          <w:color w:val="000000" w:themeColor="text1"/>
          <w:sz w:val="28"/>
          <w:szCs w:val="28"/>
        </w:rPr>
        <w:t>。</w:t>
      </w:r>
    </w:p>
    <w:p w:rsidR="0008420B" w:rsidRPr="00D33DCB" w:rsidRDefault="00A6629B">
      <w:pPr>
        <w:snapToGrid w:val="0"/>
        <w:spacing w:line="420" w:lineRule="exact"/>
        <w:ind w:firstLineChars="200" w:firstLine="562"/>
        <w:rPr>
          <w:rFonts w:ascii="仿宋" w:eastAsia="仿宋" w:hAnsi="仿宋" w:cs="仿宋"/>
          <w:color w:val="000000" w:themeColor="text1"/>
          <w:sz w:val="28"/>
          <w:szCs w:val="28"/>
        </w:rPr>
      </w:pPr>
      <w:r w:rsidRPr="00D33DCB">
        <w:rPr>
          <w:rFonts w:ascii="仿宋" w:eastAsia="仿宋" w:hAnsi="仿宋" w:cs="仿宋" w:hint="eastAsia"/>
          <w:b/>
          <w:color w:val="000000" w:themeColor="text1"/>
          <w:sz w:val="28"/>
          <w:szCs w:val="28"/>
        </w:rPr>
        <w:t>第五条　交付和验收</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1.交付时间：</w:t>
      </w:r>
      <w:r w:rsidRPr="00D33DCB">
        <w:rPr>
          <w:rFonts w:ascii="仿宋" w:eastAsia="仿宋" w:hAnsi="仿宋" w:cs="仿宋" w:hint="eastAsia"/>
          <w:color w:val="000000" w:themeColor="text1"/>
          <w:sz w:val="28"/>
          <w:szCs w:val="28"/>
          <w:u w:val="single"/>
        </w:rPr>
        <w:t xml:space="preserve">                 </w:t>
      </w:r>
      <w:r w:rsidRPr="00D33DCB">
        <w:rPr>
          <w:rFonts w:ascii="仿宋" w:eastAsia="仿宋" w:hAnsi="仿宋" w:cs="仿宋" w:hint="eastAsia"/>
          <w:color w:val="000000" w:themeColor="text1"/>
          <w:sz w:val="28"/>
          <w:szCs w:val="28"/>
        </w:rPr>
        <w:t>；交付地点：</w:t>
      </w:r>
      <w:r w:rsidRPr="00D33DCB">
        <w:rPr>
          <w:rFonts w:ascii="仿宋" w:eastAsia="仿宋" w:hAnsi="仿宋" w:cs="仿宋" w:hint="eastAsia"/>
          <w:color w:val="000000" w:themeColor="text1"/>
          <w:sz w:val="28"/>
          <w:szCs w:val="28"/>
          <w:u w:val="single"/>
        </w:rPr>
        <w:t xml:space="preserve">                          </w:t>
      </w:r>
      <w:r w:rsidRPr="00D33DCB">
        <w:rPr>
          <w:rFonts w:ascii="仿宋" w:eastAsia="仿宋" w:hAnsi="仿宋" w:cs="仿宋" w:hint="eastAsia"/>
          <w:color w:val="000000" w:themeColor="text1"/>
          <w:sz w:val="28"/>
          <w:szCs w:val="28"/>
        </w:rPr>
        <w:t>。</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2.乙方提供不符合招标文件规定或响应文件承诺的和本合同规定的货物，甲方有权拒绝接受。</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4.甲方应当在到货（安装、调试完）后七个工作日内进行验收，逾期不验收的，乙方可视同验收合格。验收合格后由甲乙双方签署货物验收单并加盖甲方公章，甲乙双方各执一份。</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6.甲方对验收有异议的，在验收后五个工作日内以书面形式向乙方提出，乙方应自收到甲方书面异议后</w:t>
      </w:r>
      <w:r w:rsidRPr="00D33DCB">
        <w:rPr>
          <w:rFonts w:ascii="仿宋" w:eastAsia="仿宋" w:hAnsi="仿宋" w:cs="仿宋" w:hint="eastAsia"/>
          <w:color w:val="000000" w:themeColor="text1"/>
          <w:sz w:val="28"/>
          <w:szCs w:val="28"/>
          <w:u w:val="single"/>
        </w:rPr>
        <w:t xml:space="preserve">    </w:t>
      </w:r>
      <w:r w:rsidRPr="00D33DCB">
        <w:rPr>
          <w:rFonts w:ascii="仿宋" w:eastAsia="仿宋" w:hAnsi="仿宋" w:cs="仿宋" w:hint="eastAsia"/>
          <w:color w:val="000000" w:themeColor="text1"/>
          <w:sz w:val="28"/>
          <w:szCs w:val="28"/>
        </w:rPr>
        <w:t>日内及时予以解决。</w:t>
      </w:r>
    </w:p>
    <w:p w:rsidR="0008420B" w:rsidRPr="00D33DCB" w:rsidRDefault="00A6629B">
      <w:pPr>
        <w:snapToGrid w:val="0"/>
        <w:spacing w:line="420" w:lineRule="exact"/>
        <w:ind w:firstLineChars="200" w:firstLine="562"/>
        <w:rPr>
          <w:rFonts w:ascii="仿宋" w:eastAsia="仿宋" w:hAnsi="仿宋" w:cs="仿宋"/>
          <w:b/>
          <w:color w:val="000000" w:themeColor="text1"/>
          <w:sz w:val="28"/>
          <w:szCs w:val="28"/>
        </w:rPr>
      </w:pPr>
      <w:r w:rsidRPr="00D33DCB">
        <w:rPr>
          <w:rFonts w:ascii="仿宋" w:eastAsia="仿宋" w:hAnsi="仿宋" w:cs="仿宋" w:hint="eastAsia"/>
          <w:b/>
          <w:color w:val="000000" w:themeColor="text1"/>
          <w:sz w:val="28"/>
          <w:szCs w:val="28"/>
        </w:rPr>
        <w:t>第六条　安装和培训</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1.甲方应提供必要安装条件（如场地、电源、水源等）。</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u w:val="single"/>
        </w:rPr>
      </w:pPr>
      <w:r w:rsidRPr="00D33DCB">
        <w:rPr>
          <w:rFonts w:ascii="仿宋" w:eastAsia="仿宋" w:hAnsi="仿宋" w:cs="仿宋" w:hint="eastAsia"/>
          <w:color w:val="000000" w:themeColor="text1"/>
          <w:sz w:val="28"/>
          <w:szCs w:val="28"/>
        </w:rPr>
        <w:t>2.乙方响应文件承诺负责甲方有关人员的培训。培训时间、地点：</w:t>
      </w:r>
      <w:r w:rsidRPr="00D33DCB">
        <w:rPr>
          <w:rFonts w:ascii="仿宋" w:eastAsia="仿宋" w:hAnsi="仿宋" w:cs="仿宋" w:hint="eastAsia"/>
          <w:color w:val="000000" w:themeColor="text1"/>
          <w:sz w:val="28"/>
          <w:szCs w:val="28"/>
          <w:u w:val="single"/>
        </w:rPr>
        <w:t xml:space="preserve">                   </w:t>
      </w:r>
      <w:r w:rsidRPr="00D33DCB">
        <w:rPr>
          <w:rFonts w:ascii="仿宋" w:eastAsia="仿宋" w:hAnsi="仿宋" w:cs="仿宋" w:hint="eastAsia"/>
          <w:color w:val="000000" w:themeColor="text1"/>
          <w:sz w:val="28"/>
          <w:szCs w:val="28"/>
        </w:rPr>
        <w:t>。</w:t>
      </w:r>
    </w:p>
    <w:p w:rsidR="0008420B" w:rsidRPr="00D33DCB" w:rsidRDefault="00A6629B">
      <w:pPr>
        <w:snapToGrid w:val="0"/>
        <w:spacing w:line="420" w:lineRule="exact"/>
        <w:ind w:firstLineChars="200" w:firstLine="562"/>
        <w:rPr>
          <w:rFonts w:ascii="仿宋" w:eastAsia="仿宋" w:hAnsi="仿宋" w:cs="仿宋"/>
          <w:b/>
          <w:color w:val="000000" w:themeColor="text1"/>
          <w:sz w:val="28"/>
          <w:szCs w:val="28"/>
        </w:rPr>
      </w:pPr>
      <w:r w:rsidRPr="00D33DCB">
        <w:rPr>
          <w:rFonts w:ascii="仿宋" w:eastAsia="仿宋" w:hAnsi="仿宋" w:cs="仿宋" w:hint="eastAsia"/>
          <w:b/>
          <w:color w:val="000000" w:themeColor="text1"/>
          <w:sz w:val="28"/>
          <w:szCs w:val="28"/>
        </w:rPr>
        <w:lastRenderedPageBreak/>
        <w:t>第七条　售后服务、质保期</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1.乙方应按照国家有关法律法规和“三包”规定以及本合同所附的《服务承诺》，为甲方提供售后服务。</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u w:val="single"/>
        </w:rPr>
      </w:pPr>
      <w:r w:rsidRPr="00D33DCB">
        <w:rPr>
          <w:rFonts w:ascii="仿宋" w:eastAsia="仿宋" w:hAnsi="仿宋" w:cs="仿宋" w:hint="eastAsia"/>
          <w:color w:val="000000" w:themeColor="text1"/>
          <w:sz w:val="28"/>
          <w:szCs w:val="28"/>
        </w:rPr>
        <w:t>2.货物质保期：</w:t>
      </w:r>
      <w:r w:rsidRPr="00D33DCB">
        <w:rPr>
          <w:rFonts w:ascii="仿宋" w:eastAsia="仿宋" w:hAnsi="仿宋" w:cs="仿宋" w:hint="eastAsia"/>
          <w:color w:val="000000" w:themeColor="text1"/>
          <w:sz w:val="28"/>
          <w:szCs w:val="28"/>
          <w:u w:val="single"/>
        </w:rPr>
        <w:t xml:space="preserve">                                          </w:t>
      </w:r>
      <w:r w:rsidRPr="00D33DCB">
        <w:rPr>
          <w:rFonts w:ascii="仿宋" w:eastAsia="仿宋" w:hAnsi="仿宋" w:cs="仿宋" w:hint="eastAsia"/>
          <w:color w:val="000000" w:themeColor="text1"/>
          <w:sz w:val="28"/>
          <w:szCs w:val="28"/>
        </w:rPr>
        <w:t>。</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u w:val="single"/>
        </w:rPr>
      </w:pPr>
      <w:r w:rsidRPr="00D33DCB">
        <w:rPr>
          <w:rFonts w:ascii="仿宋" w:eastAsia="仿宋" w:hAnsi="仿宋" w:cs="仿宋" w:hint="eastAsia"/>
          <w:color w:val="000000" w:themeColor="text1"/>
          <w:sz w:val="28"/>
          <w:szCs w:val="28"/>
        </w:rPr>
        <w:t>3.乙方提供的服务承诺和售后服务及保修期责任等其它具体约定事项。（见合同附件）</w:t>
      </w:r>
    </w:p>
    <w:p w:rsidR="0008420B" w:rsidRPr="00D33DCB" w:rsidRDefault="00A6629B">
      <w:pPr>
        <w:snapToGrid w:val="0"/>
        <w:spacing w:line="420" w:lineRule="exact"/>
        <w:ind w:firstLineChars="200" w:firstLine="562"/>
        <w:rPr>
          <w:rFonts w:ascii="仿宋" w:eastAsia="仿宋" w:hAnsi="仿宋" w:cs="仿宋"/>
          <w:color w:val="000000" w:themeColor="text1"/>
          <w:sz w:val="28"/>
          <w:szCs w:val="28"/>
        </w:rPr>
      </w:pPr>
      <w:r w:rsidRPr="00D33DCB">
        <w:rPr>
          <w:rFonts w:ascii="仿宋" w:eastAsia="仿宋" w:hAnsi="仿宋" w:cs="仿宋" w:hint="eastAsia"/>
          <w:b/>
          <w:color w:val="000000" w:themeColor="text1"/>
          <w:sz w:val="28"/>
          <w:szCs w:val="28"/>
        </w:rPr>
        <w:t>第八条　付款方式</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bCs/>
          <w:color w:val="000000" w:themeColor="text1"/>
          <w:kern w:val="0"/>
          <w:sz w:val="28"/>
          <w:szCs w:val="28"/>
        </w:rPr>
        <w:t>1</w:t>
      </w:r>
      <w:r w:rsidRPr="00D33DCB">
        <w:rPr>
          <w:rFonts w:ascii="仿宋" w:eastAsia="仿宋" w:hAnsi="仿宋" w:cs="仿宋" w:hint="eastAsia"/>
          <w:color w:val="000000" w:themeColor="text1"/>
          <w:kern w:val="0"/>
          <w:sz w:val="28"/>
          <w:szCs w:val="28"/>
        </w:rPr>
        <w:t>.当采购数量与实际使用数量不一致时，乙方应根据实际使用量供货，合同的最终结算金额按实际使用量乘以成交单价进行计算，但不得超出合同价的10%。</w:t>
      </w:r>
    </w:p>
    <w:p w:rsidR="0008420B" w:rsidRPr="00D33DCB" w:rsidRDefault="00A6629B">
      <w:pPr>
        <w:snapToGrid w:val="0"/>
        <w:spacing w:line="420" w:lineRule="exact"/>
        <w:ind w:firstLineChars="200" w:firstLine="560"/>
        <w:rPr>
          <w:rFonts w:ascii="仿宋" w:eastAsia="仿宋" w:hAnsi="仿宋" w:cs="仿宋"/>
          <w:bCs/>
          <w:color w:val="000000" w:themeColor="text1"/>
          <w:kern w:val="0"/>
          <w:sz w:val="28"/>
          <w:szCs w:val="28"/>
        </w:rPr>
      </w:pPr>
      <w:r w:rsidRPr="00D33DCB">
        <w:rPr>
          <w:rFonts w:ascii="仿宋" w:eastAsia="仿宋" w:hAnsi="仿宋" w:cs="仿宋" w:hint="eastAsia"/>
          <w:bCs/>
          <w:color w:val="000000" w:themeColor="text1"/>
          <w:kern w:val="0"/>
          <w:sz w:val="28"/>
          <w:szCs w:val="28"/>
        </w:rPr>
        <w:t>2.</w:t>
      </w:r>
      <w:r w:rsidRPr="00D33DCB">
        <w:rPr>
          <w:rFonts w:ascii="仿宋" w:eastAsia="仿宋" w:hAnsi="仿宋" w:cs="仿宋" w:hint="eastAsia"/>
          <w:color w:val="000000" w:themeColor="text1"/>
          <w:kern w:val="0"/>
          <w:sz w:val="28"/>
          <w:szCs w:val="28"/>
        </w:rPr>
        <w:t>付款方式：</w:t>
      </w:r>
      <w:r w:rsidR="00AF40EB" w:rsidRPr="00D33DCB">
        <w:rPr>
          <w:rFonts w:ascii="仿宋" w:eastAsia="仿宋" w:hAnsi="仿宋" w:cs="仿宋" w:hint="eastAsia"/>
          <w:bCs/>
          <w:color w:val="000000" w:themeColor="text1"/>
          <w:kern w:val="0"/>
          <w:sz w:val="28"/>
          <w:szCs w:val="28"/>
        </w:rPr>
        <w:t>签订合同后，中标人开具发票给招标人，招标人在10个工作日内支付合同总金额的30%；设备安装完成，完成设备调试，并由招标人组织验收合格，中标人在开具发票给采购人后,招标人在60个工作日内支付至合同总金额的95%货款；剩余合同总金额5%货款于合同期满后10个工作日内支付。</w:t>
      </w:r>
    </w:p>
    <w:p w:rsidR="0008420B" w:rsidRPr="00D33DCB" w:rsidRDefault="00A6629B">
      <w:pPr>
        <w:snapToGrid w:val="0"/>
        <w:spacing w:line="420" w:lineRule="exact"/>
        <w:ind w:leftChars="-29" w:left="-61" w:firstLineChars="245" w:firstLine="689"/>
        <w:rPr>
          <w:rFonts w:ascii="仿宋" w:eastAsia="仿宋" w:hAnsi="仿宋" w:cs="仿宋"/>
          <w:b/>
          <w:color w:val="000000" w:themeColor="text1"/>
          <w:sz w:val="28"/>
          <w:szCs w:val="28"/>
        </w:rPr>
      </w:pPr>
      <w:r w:rsidRPr="00D33DCB">
        <w:rPr>
          <w:rFonts w:ascii="仿宋" w:eastAsia="仿宋" w:hAnsi="仿宋" w:cs="仿宋" w:hint="eastAsia"/>
          <w:b/>
          <w:color w:val="000000" w:themeColor="text1"/>
          <w:sz w:val="28"/>
          <w:szCs w:val="28"/>
        </w:rPr>
        <w:t>第九条　履约保证金</w:t>
      </w:r>
    </w:p>
    <w:p w:rsidR="00AF40EB" w:rsidRPr="00D33DCB" w:rsidRDefault="00AF40EB" w:rsidP="00AF40EB">
      <w:pPr>
        <w:pStyle w:val="a0"/>
        <w:rPr>
          <w:color w:val="000000" w:themeColor="text1"/>
        </w:rPr>
      </w:pPr>
      <w:r w:rsidRPr="00D33DCB">
        <w:rPr>
          <w:rFonts w:hint="eastAsia"/>
          <w:color w:val="000000" w:themeColor="text1"/>
        </w:rPr>
        <w:t xml:space="preserve">    </w:t>
      </w:r>
      <w:r w:rsidRPr="00D33DCB">
        <w:rPr>
          <w:rFonts w:ascii="仿宋" w:eastAsia="仿宋" w:hAnsi="仿宋" w:cs="仿宋" w:hint="eastAsia"/>
          <w:bCs/>
          <w:color w:val="000000" w:themeColor="text1"/>
          <w:sz w:val="28"/>
          <w:szCs w:val="28"/>
        </w:rPr>
        <w:t xml:space="preserve">    本项目不收取履约保证金。</w:t>
      </w:r>
    </w:p>
    <w:p w:rsidR="0008420B" w:rsidRPr="00D33DCB" w:rsidRDefault="00A6629B">
      <w:pPr>
        <w:snapToGrid w:val="0"/>
        <w:spacing w:line="420" w:lineRule="exact"/>
        <w:ind w:left="-61" w:firstLine="514"/>
        <w:rPr>
          <w:rFonts w:ascii="仿宋" w:eastAsia="仿宋" w:hAnsi="仿宋" w:cs="仿宋"/>
          <w:b/>
          <w:color w:val="000000" w:themeColor="text1"/>
          <w:sz w:val="28"/>
          <w:szCs w:val="28"/>
        </w:rPr>
      </w:pPr>
      <w:r w:rsidRPr="00D33DCB">
        <w:rPr>
          <w:rFonts w:ascii="仿宋" w:eastAsia="仿宋" w:hAnsi="仿宋" w:cs="仿宋" w:hint="eastAsia"/>
          <w:b/>
          <w:color w:val="000000" w:themeColor="text1"/>
          <w:sz w:val="28"/>
          <w:szCs w:val="28"/>
        </w:rPr>
        <w:t>第十条  税费</w:t>
      </w:r>
    </w:p>
    <w:p w:rsidR="0008420B" w:rsidRPr="00D33DCB" w:rsidRDefault="00A6629B">
      <w:pPr>
        <w:snapToGrid w:val="0"/>
        <w:spacing w:line="420" w:lineRule="exact"/>
        <w:ind w:left="-61" w:firstLine="514"/>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本合同执行中相关的一切税费均由乙方负担，合同另有约定的除外。</w:t>
      </w:r>
    </w:p>
    <w:p w:rsidR="0008420B" w:rsidRPr="00D33DCB" w:rsidRDefault="00A6629B">
      <w:pPr>
        <w:snapToGrid w:val="0"/>
        <w:spacing w:line="420" w:lineRule="exact"/>
        <w:ind w:left="-61" w:firstLine="514"/>
        <w:rPr>
          <w:rFonts w:ascii="仿宋" w:eastAsia="仿宋" w:hAnsi="仿宋" w:cs="仿宋"/>
          <w:color w:val="000000" w:themeColor="text1"/>
          <w:sz w:val="28"/>
          <w:szCs w:val="28"/>
        </w:rPr>
      </w:pPr>
      <w:r w:rsidRPr="00D33DCB">
        <w:rPr>
          <w:rFonts w:ascii="仿宋" w:eastAsia="仿宋" w:hAnsi="仿宋" w:cs="仿宋" w:hint="eastAsia"/>
          <w:b/>
          <w:color w:val="000000" w:themeColor="text1"/>
          <w:sz w:val="28"/>
          <w:szCs w:val="28"/>
        </w:rPr>
        <w:t>第十一条  质量保证及售后服务</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bCs/>
          <w:color w:val="000000" w:themeColor="text1"/>
          <w:kern w:val="0"/>
          <w:sz w:val="28"/>
          <w:szCs w:val="28"/>
        </w:rPr>
        <w:t>1.</w:t>
      </w:r>
      <w:r w:rsidRPr="00D33DCB">
        <w:rPr>
          <w:rFonts w:ascii="仿宋" w:eastAsia="仿宋" w:hAnsi="仿宋" w:cs="仿宋" w:hint="eastAsia"/>
          <w:color w:val="000000" w:themeColor="text1"/>
          <w:kern w:val="0"/>
          <w:sz w:val="28"/>
          <w:szCs w:val="28"/>
        </w:rPr>
        <w:t>乙方应按招标文件规定的产品名称、商标品牌、生产厂家、规格型号、技术参数、质量标准向甲方提供未经使用的全新产品。不符合要求的，根据实际情况，经双方协商，可按以下办法处理：</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⑴更换：由乙方承担所发生的全部费用。</w:t>
      </w:r>
    </w:p>
    <w:p w:rsidR="0008420B" w:rsidRPr="00D33DCB" w:rsidRDefault="00A6629B">
      <w:pPr>
        <w:snapToGrid w:val="0"/>
        <w:spacing w:line="420" w:lineRule="exact"/>
        <w:ind w:firstLine="42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⑵贬值处理：由甲乙双方合议定价。</w:t>
      </w:r>
    </w:p>
    <w:p w:rsidR="0008420B" w:rsidRPr="00D33DCB" w:rsidRDefault="00A6629B">
      <w:pPr>
        <w:snapToGrid w:val="0"/>
        <w:spacing w:line="420" w:lineRule="exact"/>
        <w:ind w:firstLine="42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⑶退货处理：乙方应退还甲方支付的合同款，同时应承担该货物的直接费用（运输、保险、检验、货款利息及银行手续费等）。</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2.如在使用过程中发生质量问题，乙方在接到甲方通知后到达甲方现场处理的时间（</w:t>
      </w:r>
      <w:r w:rsidRPr="00D33DCB">
        <w:rPr>
          <w:rFonts w:ascii="仿宋" w:eastAsia="仿宋" w:hAnsi="仿宋" w:cs="仿宋" w:hint="eastAsia"/>
          <w:color w:val="000000" w:themeColor="text1"/>
          <w:kern w:val="0"/>
          <w:sz w:val="28"/>
          <w:szCs w:val="28"/>
          <w:u w:val="single"/>
        </w:rPr>
        <w:t>按响应文件承诺的数据填写</w:t>
      </w:r>
      <w:r w:rsidRPr="00D33DCB">
        <w:rPr>
          <w:rFonts w:ascii="仿宋" w:eastAsia="仿宋" w:hAnsi="仿宋" w:cs="仿宋" w:hint="eastAsia"/>
          <w:color w:val="000000" w:themeColor="text1"/>
          <w:kern w:val="0"/>
          <w:sz w:val="28"/>
          <w:szCs w:val="28"/>
        </w:rPr>
        <w:t>）小时内。</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3.在质保期内，乙方应对货物出现的质量及安全问题负责处理解决并承担一切费用。</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4.上述的货物质保期为</w:t>
      </w:r>
      <w:r w:rsidRPr="00D33DCB">
        <w:rPr>
          <w:rFonts w:ascii="仿宋" w:eastAsia="仿宋" w:hAnsi="仿宋" w:cs="仿宋" w:hint="eastAsia"/>
          <w:color w:val="000000" w:themeColor="text1"/>
          <w:sz w:val="28"/>
          <w:szCs w:val="28"/>
          <w:u w:val="single"/>
        </w:rPr>
        <w:t xml:space="preserve">     </w:t>
      </w:r>
      <w:r w:rsidRPr="00D33DCB">
        <w:rPr>
          <w:rFonts w:ascii="仿宋" w:eastAsia="仿宋" w:hAnsi="仿宋" w:cs="仿宋" w:hint="eastAsia"/>
          <w:color w:val="000000" w:themeColor="text1"/>
          <w:sz w:val="28"/>
          <w:szCs w:val="28"/>
        </w:rPr>
        <w:t>年，因人为因素出现的故障不在免费保修范围内。超过保修期的机器设备，终生维修，维修时只收部件成本费。</w:t>
      </w:r>
    </w:p>
    <w:p w:rsidR="0008420B" w:rsidRPr="00D33DCB" w:rsidRDefault="00A6629B">
      <w:pPr>
        <w:snapToGrid w:val="0"/>
        <w:spacing w:line="420" w:lineRule="exact"/>
        <w:ind w:left="-61" w:firstLine="514"/>
        <w:rPr>
          <w:rFonts w:ascii="仿宋" w:eastAsia="仿宋" w:hAnsi="仿宋" w:cs="仿宋"/>
          <w:color w:val="000000" w:themeColor="text1"/>
          <w:sz w:val="28"/>
          <w:szCs w:val="28"/>
        </w:rPr>
      </w:pPr>
      <w:r w:rsidRPr="00D33DCB">
        <w:rPr>
          <w:rFonts w:ascii="仿宋" w:eastAsia="仿宋" w:hAnsi="仿宋" w:cs="仿宋" w:hint="eastAsia"/>
          <w:b/>
          <w:color w:val="000000" w:themeColor="text1"/>
          <w:sz w:val="28"/>
          <w:szCs w:val="28"/>
        </w:rPr>
        <w:lastRenderedPageBreak/>
        <w:t>第十二条  调试和验收（本条款适用于甲方自行验收，委托第三方验收的另行规定）</w:t>
      </w:r>
    </w:p>
    <w:p w:rsidR="0008420B" w:rsidRPr="00D33DCB" w:rsidRDefault="00A6629B">
      <w:pPr>
        <w:snapToGrid w:val="0"/>
        <w:spacing w:line="420" w:lineRule="exact"/>
        <w:ind w:firstLineChars="200" w:firstLine="560"/>
        <w:jc w:val="left"/>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2.乙方交货前应对产品作出全面检查和对验收文件进行整理，并列出清单，作为甲方收货验收和使用的技术条件依据，检验的结果应随货物交甲方。</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3.甲方对乙方提供的货物在使用前进行调试时，乙方需负责安装并培训甲方的使用操作人员，并协助甲方一起调试，直到符合技术要求，甲方才做最终验收。</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4.对技术复杂的货物，甲方应请国家认可的专业检测机构参与初步验收及最终验收，并由其出具质量检测报告。</w:t>
      </w:r>
    </w:p>
    <w:p w:rsidR="0008420B" w:rsidRPr="00D33DCB" w:rsidRDefault="00A6629B">
      <w:pPr>
        <w:snapToGrid w:val="0"/>
        <w:spacing w:line="420" w:lineRule="exact"/>
        <w:ind w:left="-61" w:firstLine="514"/>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5.验收时乙方必须在现场，验收完毕后作出验收结果报告；验收费用按招标文件约定承担方负责。</w:t>
      </w:r>
    </w:p>
    <w:p w:rsidR="0008420B" w:rsidRPr="00D33DCB" w:rsidRDefault="00A6629B">
      <w:pPr>
        <w:snapToGrid w:val="0"/>
        <w:spacing w:line="420" w:lineRule="exact"/>
        <w:ind w:firstLineChars="196" w:firstLine="551"/>
        <w:rPr>
          <w:rFonts w:ascii="仿宋" w:eastAsia="仿宋" w:hAnsi="仿宋" w:cs="仿宋"/>
          <w:b/>
          <w:color w:val="000000" w:themeColor="text1"/>
          <w:kern w:val="0"/>
          <w:sz w:val="28"/>
          <w:szCs w:val="28"/>
        </w:rPr>
      </w:pPr>
      <w:r w:rsidRPr="00D33DCB">
        <w:rPr>
          <w:rFonts w:ascii="仿宋" w:eastAsia="仿宋" w:hAnsi="仿宋" w:cs="仿宋" w:hint="eastAsia"/>
          <w:b/>
          <w:color w:val="000000" w:themeColor="text1"/>
          <w:kern w:val="0"/>
          <w:sz w:val="28"/>
          <w:szCs w:val="28"/>
        </w:rPr>
        <w:t>第十三条  货物包装、发运及运输</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1.乙方应在货物发运前对其进行满足运输距离、防潮、防震、防锈和防破损装卸等要求包装，以保证货物安全运达甲方指定地点。</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2.使用说明书（货物属于进口产品的，供货时应同时附上中文使用说明书）、质量检验证明书、随配附件和工具以及清单一并附于货物内。</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3.乙方在货物发运手续办理完毕后二十四小时内或货到甲方四十八小时前通知甲方，以准备接货。</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4.货物在交付甲方前发生的风险均由乙方负责。</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5.货物在规定的交付期限内由乙方送达甲方指定的地点视为交付，乙方同时需通知甲方货物已送达。</w:t>
      </w:r>
    </w:p>
    <w:p w:rsidR="0008420B" w:rsidRPr="00D33DCB" w:rsidRDefault="00A6629B">
      <w:pPr>
        <w:snapToGrid w:val="0"/>
        <w:spacing w:line="420" w:lineRule="exact"/>
        <w:ind w:firstLineChars="200" w:firstLine="562"/>
        <w:rPr>
          <w:rFonts w:ascii="仿宋" w:eastAsia="仿宋" w:hAnsi="仿宋" w:cs="仿宋"/>
          <w:b/>
          <w:color w:val="000000" w:themeColor="text1"/>
          <w:sz w:val="28"/>
          <w:szCs w:val="28"/>
        </w:rPr>
      </w:pPr>
      <w:r w:rsidRPr="00D33DCB">
        <w:rPr>
          <w:rFonts w:ascii="仿宋" w:eastAsia="仿宋" w:hAnsi="仿宋" w:cs="仿宋" w:hint="eastAsia"/>
          <w:b/>
          <w:color w:val="000000" w:themeColor="text1"/>
          <w:sz w:val="28"/>
          <w:szCs w:val="28"/>
        </w:rPr>
        <w:t>第十四条　违约责任</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 xml:space="preserve">1.乙方所提供的产品名称、商标品牌、生产厂家、规格型号、技术参数等质量不合格的，应及时更换，更换不及时的按逾期交货处罚；因质量问题甲方不同意接收的或特殊情况甲方同意接收的，乙方应向甲方支付违约货款额 5%违约金并赔偿甲方经济损失。                                       </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2.乙方提供的货物如侵犯了第三方合法权益而引发的任何纠纷或诉讼，均由乙方负责交涉并承担全部责任。</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3.因包装、运输引起的货物损坏，按质量不合格处罚。</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lastRenderedPageBreak/>
        <w:t>4.甲方无故延期接收货物、乙方逾期交货的，每天向对方偿付违约货款额3‰违约金，但违约金累计不得超过违约货款额5%，超过</w:t>
      </w:r>
      <w:r w:rsidRPr="00D33DCB">
        <w:rPr>
          <w:rFonts w:ascii="仿宋" w:eastAsia="仿宋" w:hAnsi="仿宋" w:cs="仿宋" w:hint="eastAsia"/>
          <w:color w:val="000000" w:themeColor="text1"/>
          <w:kern w:val="0"/>
          <w:sz w:val="28"/>
          <w:szCs w:val="28"/>
          <w:u w:val="single"/>
        </w:rPr>
        <w:t xml:space="preserve">   </w:t>
      </w:r>
      <w:r w:rsidRPr="00D33DCB">
        <w:rPr>
          <w:rFonts w:ascii="仿宋" w:eastAsia="仿宋" w:hAnsi="仿宋" w:cs="仿宋" w:hint="eastAsia"/>
          <w:color w:val="000000" w:themeColor="text1"/>
          <w:kern w:val="0"/>
          <w:sz w:val="28"/>
          <w:szCs w:val="28"/>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5.乙方未按本合同和响应文件中规定的服务承诺提供售后服务的，乙方应按本合同合计金额 5%向甲方支付违约金。</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6.乙方提供的货物在质量保证期内，因设计、工艺或材料的缺陷和其它质量原因造成的问题，由乙方负责，费用从余款或履约保证金中扣除，不足另补。</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7.甲乙双方有其它违约行为的，由违约方向对方支付违约内容涉及货款额的5%，违约内容涉及货款额的5%不足以赔偿经济损失的按实际赔偿。</w:t>
      </w:r>
    </w:p>
    <w:p w:rsidR="0008420B" w:rsidRPr="00D33DCB" w:rsidRDefault="00A6629B">
      <w:pPr>
        <w:snapToGrid w:val="0"/>
        <w:spacing w:line="420" w:lineRule="exact"/>
        <w:ind w:firstLineChars="196" w:firstLine="551"/>
        <w:rPr>
          <w:rFonts w:ascii="仿宋" w:eastAsia="仿宋" w:hAnsi="仿宋" w:cs="仿宋"/>
          <w:b/>
          <w:color w:val="000000" w:themeColor="text1"/>
          <w:kern w:val="0"/>
          <w:sz w:val="28"/>
          <w:szCs w:val="28"/>
        </w:rPr>
      </w:pPr>
      <w:r w:rsidRPr="00D33DCB">
        <w:rPr>
          <w:rFonts w:ascii="仿宋" w:eastAsia="仿宋" w:hAnsi="仿宋" w:cs="仿宋" w:hint="eastAsia"/>
          <w:b/>
          <w:color w:val="000000" w:themeColor="text1"/>
          <w:kern w:val="0"/>
          <w:sz w:val="28"/>
          <w:szCs w:val="28"/>
        </w:rPr>
        <w:t>第十五条  不可抗力事件处理</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1.在合同有效期内，任何一方因不可抗力事件导致不能履行合同，则合同履行期可延长，其延长期与不可抗力影响期相同。</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2.不可抗力事件发生后，应立即通知对方，并寄送有关权威机构出具的证明。</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3.不可抗力事件延续一百二十天以上，双方应通过友好协商，确定是否继续履行合同。</w:t>
      </w:r>
    </w:p>
    <w:p w:rsidR="0008420B" w:rsidRPr="00D33DCB" w:rsidRDefault="00A6629B">
      <w:pPr>
        <w:snapToGrid w:val="0"/>
        <w:spacing w:line="420" w:lineRule="exact"/>
        <w:ind w:firstLineChars="200" w:firstLine="562"/>
        <w:rPr>
          <w:rFonts w:ascii="仿宋" w:eastAsia="仿宋" w:hAnsi="仿宋" w:cs="仿宋"/>
          <w:color w:val="000000" w:themeColor="text1"/>
          <w:sz w:val="28"/>
          <w:szCs w:val="28"/>
        </w:rPr>
      </w:pPr>
      <w:r w:rsidRPr="00D33DCB">
        <w:rPr>
          <w:rFonts w:ascii="仿宋" w:eastAsia="仿宋" w:hAnsi="仿宋" w:cs="仿宋" w:hint="eastAsia"/>
          <w:b/>
          <w:color w:val="000000" w:themeColor="text1"/>
          <w:sz w:val="28"/>
          <w:szCs w:val="28"/>
        </w:rPr>
        <w:t>第十六条  合同争议解决</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1.因货物质量问题发生争议的，应邀请国家认可的质量检测机构对货物质量进行鉴定。货物符合标准的，鉴定费由甲方承担；货物不符合标准的，鉴定费由乙方承担。</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2.因履行本合同引起的或与本合同有关的争议，甲乙双方应首先通过友好协商解决，如果协商不能解决，可向仲裁委员会申请仲裁或向人民法院提起诉讼。</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3.诉讼期间，本合同继续履行。</w:t>
      </w:r>
    </w:p>
    <w:p w:rsidR="0008420B" w:rsidRPr="00D33DCB" w:rsidRDefault="00A6629B">
      <w:pPr>
        <w:snapToGrid w:val="0"/>
        <w:spacing w:line="420" w:lineRule="exact"/>
        <w:ind w:firstLineChars="196" w:firstLine="551"/>
        <w:rPr>
          <w:rFonts w:ascii="仿宋" w:eastAsia="仿宋" w:hAnsi="仿宋" w:cs="仿宋"/>
          <w:b/>
          <w:color w:val="000000" w:themeColor="text1"/>
          <w:kern w:val="0"/>
          <w:sz w:val="28"/>
          <w:szCs w:val="28"/>
        </w:rPr>
      </w:pPr>
      <w:r w:rsidRPr="00D33DCB">
        <w:rPr>
          <w:rFonts w:ascii="仿宋" w:eastAsia="仿宋" w:hAnsi="仿宋" w:cs="仿宋" w:hint="eastAsia"/>
          <w:b/>
          <w:color w:val="000000" w:themeColor="text1"/>
          <w:kern w:val="0"/>
          <w:sz w:val="28"/>
          <w:szCs w:val="28"/>
        </w:rPr>
        <w:t>第十七条  诉讼</w:t>
      </w:r>
    </w:p>
    <w:p w:rsidR="0008420B" w:rsidRPr="00D33DCB" w:rsidRDefault="00A6629B">
      <w:pPr>
        <w:snapToGrid w:val="0"/>
        <w:spacing w:line="420" w:lineRule="exact"/>
        <w:ind w:left="-61" w:firstLine="514"/>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双方在执行合同中所发生的一切争议，应通过协商解决。如协商不能解决，可向甲方所在地仲裁委员会申请仲裁或人民法院提起诉讼。</w:t>
      </w:r>
    </w:p>
    <w:p w:rsidR="0008420B" w:rsidRPr="00D33DCB" w:rsidRDefault="00A6629B">
      <w:pPr>
        <w:snapToGrid w:val="0"/>
        <w:spacing w:line="420" w:lineRule="exact"/>
        <w:ind w:firstLineChars="196" w:firstLine="551"/>
        <w:rPr>
          <w:rFonts w:ascii="仿宋" w:eastAsia="仿宋" w:hAnsi="仿宋" w:cs="仿宋"/>
          <w:b/>
          <w:color w:val="000000" w:themeColor="text1"/>
          <w:kern w:val="0"/>
          <w:sz w:val="28"/>
          <w:szCs w:val="28"/>
        </w:rPr>
      </w:pPr>
      <w:r w:rsidRPr="00D33DCB">
        <w:rPr>
          <w:rFonts w:ascii="仿宋" w:eastAsia="仿宋" w:hAnsi="仿宋" w:cs="仿宋" w:hint="eastAsia"/>
          <w:b/>
          <w:color w:val="000000" w:themeColor="text1"/>
          <w:kern w:val="0"/>
          <w:sz w:val="28"/>
          <w:szCs w:val="28"/>
        </w:rPr>
        <w:t>第十八条  合同生效及其它</w:t>
      </w:r>
    </w:p>
    <w:p w:rsidR="0008420B" w:rsidRPr="00D33DCB" w:rsidRDefault="00A6629B">
      <w:pPr>
        <w:snapToGrid w:val="0"/>
        <w:spacing w:line="420" w:lineRule="exact"/>
        <w:ind w:firstLineChars="200" w:firstLine="562"/>
        <w:rPr>
          <w:rFonts w:ascii="仿宋" w:eastAsia="仿宋" w:hAnsi="仿宋" w:cs="仿宋"/>
          <w:b/>
          <w:color w:val="000000" w:themeColor="text1"/>
          <w:kern w:val="0"/>
          <w:sz w:val="28"/>
          <w:szCs w:val="28"/>
        </w:rPr>
      </w:pPr>
      <w:r w:rsidRPr="00D33DCB">
        <w:rPr>
          <w:rFonts w:ascii="仿宋" w:eastAsia="仿宋" w:hAnsi="仿宋" w:cs="仿宋" w:hint="eastAsia"/>
          <w:b/>
          <w:color w:val="000000" w:themeColor="text1"/>
          <w:kern w:val="0"/>
          <w:sz w:val="28"/>
          <w:szCs w:val="28"/>
        </w:rPr>
        <w:t>1. 合同经双方法定代表人或委托代理人签字并加盖单位公章后生效（委托代理人签字的需后附法定代表人授权委托书，格式自拟）。</w:t>
      </w:r>
    </w:p>
    <w:p w:rsidR="0008420B" w:rsidRPr="00D33DCB" w:rsidRDefault="00A6629B">
      <w:pPr>
        <w:snapToGrid w:val="0"/>
        <w:spacing w:line="420" w:lineRule="exact"/>
        <w:ind w:firstLineChars="200" w:firstLine="562"/>
        <w:rPr>
          <w:rFonts w:ascii="仿宋" w:eastAsia="仿宋" w:hAnsi="仿宋" w:cs="仿宋"/>
          <w:b/>
          <w:color w:val="000000" w:themeColor="text1"/>
          <w:kern w:val="0"/>
          <w:sz w:val="28"/>
          <w:szCs w:val="28"/>
        </w:rPr>
      </w:pPr>
      <w:r w:rsidRPr="00D33DCB">
        <w:rPr>
          <w:rFonts w:ascii="仿宋" w:eastAsia="仿宋" w:hAnsi="仿宋" w:cs="仿宋" w:hint="eastAsia"/>
          <w:b/>
          <w:color w:val="000000" w:themeColor="text1"/>
          <w:kern w:val="0"/>
          <w:sz w:val="28"/>
          <w:szCs w:val="28"/>
        </w:rPr>
        <w:t>2.合同执行中涉及采购资金和采购内容修改或补充的，须经财政部门审</w:t>
      </w:r>
      <w:r w:rsidRPr="00D33DCB">
        <w:rPr>
          <w:rFonts w:ascii="仿宋" w:eastAsia="仿宋" w:hAnsi="仿宋" w:cs="仿宋" w:hint="eastAsia"/>
          <w:b/>
          <w:color w:val="000000" w:themeColor="text1"/>
          <w:kern w:val="0"/>
          <w:sz w:val="28"/>
          <w:szCs w:val="28"/>
        </w:rPr>
        <w:lastRenderedPageBreak/>
        <w:t>批，并签书面补充协议报财政部门备案，方可作为主合同不可分割的一部分。</w:t>
      </w:r>
    </w:p>
    <w:p w:rsidR="0008420B" w:rsidRPr="00D33DCB" w:rsidRDefault="00A6629B">
      <w:pPr>
        <w:snapToGrid w:val="0"/>
        <w:spacing w:line="420" w:lineRule="exact"/>
        <w:ind w:firstLineChars="200" w:firstLine="562"/>
        <w:rPr>
          <w:rFonts w:ascii="仿宋" w:eastAsia="仿宋" w:hAnsi="仿宋" w:cs="仿宋"/>
          <w:b/>
          <w:color w:val="000000" w:themeColor="text1"/>
          <w:kern w:val="0"/>
          <w:sz w:val="28"/>
          <w:szCs w:val="28"/>
        </w:rPr>
      </w:pPr>
      <w:r w:rsidRPr="00D33DCB">
        <w:rPr>
          <w:rFonts w:ascii="仿宋" w:eastAsia="仿宋" w:hAnsi="仿宋" w:cs="仿宋" w:hint="eastAsia"/>
          <w:b/>
          <w:color w:val="000000" w:themeColor="text1"/>
          <w:kern w:val="0"/>
          <w:sz w:val="28"/>
          <w:szCs w:val="28"/>
        </w:rPr>
        <w:t>3.本合同未尽事宜，遵照《合同法》有关条文执行。</w:t>
      </w:r>
    </w:p>
    <w:p w:rsidR="0008420B" w:rsidRPr="00D33DCB" w:rsidRDefault="00A6629B">
      <w:pPr>
        <w:snapToGrid w:val="0"/>
        <w:spacing w:line="420" w:lineRule="exact"/>
        <w:ind w:firstLineChars="200" w:firstLine="562"/>
        <w:rPr>
          <w:rFonts w:ascii="仿宋" w:eastAsia="仿宋" w:hAnsi="仿宋" w:cs="仿宋"/>
          <w:b/>
          <w:color w:val="000000" w:themeColor="text1"/>
          <w:sz w:val="28"/>
          <w:szCs w:val="28"/>
        </w:rPr>
      </w:pPr>
      <w:r w:rsidRPr="00D33DCB">
        <w:rPr>
          <w:rFonts w:ascii="仿宋" w:eastAsia="仿宋" w:hAnsi="仿宋" w:cs="仿宋" w:hint="eastAsia"/>
          <w:b/>
          <w:color w:val="000000" w:themeColor="text1"/>
          <w:sz w:val="28"/>
          <w:szCs w:val="28"/>
        </w:rPr>
        <w:t>第十九条　合同的变更、终止与转让</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1.除《中华人民共和国政府采购法》第五十条规定的情形外，本合同一经签订，甲乙双方不得擅自变更、中止或终止。</w:t>
      </w:r>
    </w:p>
    <w:p w:rsidR="0008420B" w:rsidRPr="00D33DCB" w:rsidRDefault="00A6629B">
      <w:pPr>
        <w:snapToGrid w:val="0"/>
        <w:spacing w:line="420" w:lineRule="exact"/>
        <w:ind w:firstLineChars="200" w:firstLine="560"/>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2.乙方不得擅自转让（无进口资格的供应商委托进口货物除外）其应履行的合同义务。</w:t>
      </w:r>
    </w:p>
    <w:p w:rsidR="0008420B" w:rsidRPr="00D33DCB" w:rsidRDefault="00A6629B">
      <w:pPr>
        <w:snapToGrid w:val="0"/>
        <w:spacing w:line="420" w:lineRule="exact"/>
        <w:ind w:firstLineChars="200" w:firstLine="562"/>
        <w:rPr>
          <w:rFonts w:ascii="仿宋" w:eastAsia="仿宋" w:hAnsi="仿宋" w:cs="仿宋"/>
          <w:b/>
          <w:color w:val="000000" w:themeColor="text1"/>
          <w:sz w:val="28"/>
          <w:szCs w:val="28"/>
        </w:rPr>
      </w:pPr>
      <w:r w:rsidRPr="00D33DCB">
        <w:rPr>
          <w:rFonts w:ascii="仿宋" w:eastAsia="仿宋" w:hAnsi="仿宋" w:cs="仿宋" w:hint="eastAsia"/>
          <w:b/>
          <w:color w:val="000000" w:themeColor="text1"/>
          <w:sz w:val="28"/>
          <w:szCs w:val="28"/>
        </w:rPr>
        <w:t xml:space="preserve">第二十条　</w:t>
      </w:r>
      <w:r w:rsidRPr="00D33DCB">
        <w:rPr>
          <w:rFonts w:ascii="仿宋" w:eastAsia="仿宋" w:hAnsi="仿宋" w:cs="仿宋" w:hint="eastAsia"/>
          <w:b/>
          <w:bCs/>
          <w:color w:val="000000" w:themeColor="text1"/>
          <w:kern w:val="0"/>
          <w:sz w:val="28"/>
          <w:szCs w:val="28"/>
        </w:rPr>
        <w:t>本合同书与下列文件一起构成合同文件</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1.成交通知书；</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2.竞标声明书；</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3.商务条款偏离表和技术需求偏离表；</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4.采购需求；</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5.竞标报价表；</w:t>
      </w:r>
    </w:p>
    <w:p w:rsidR="0008420B" w:rsidRPr="00D33DCB" w:rsidRDefault="00A6629B">
      <w:pPr>
        <w:snapToGrid w:val="0"/>
        <w:spacing w:line="420" w:lineRule="exact"/>
        <w:ind w:firstLineChars="200" w:firstLine="560"/>
        <w:rPr>
          <w:rFonts w:ascii="仿宋" w:eastAsia="仿宋" w:hAnsi="仿宋" w:cs="仿宋"/>
          <w:color w:val="000000" w:themeColor="text1"/>
          <w:kern w:val="0"/>
          <w:sz w:val="28"/>
          <w:szCs w:val="28"/>
        </w:rPr>
      </w:pPr>
      <w:r w:rsidRPr="00D33DCB">
        <w:rPr>
          <w:rFonts w:ascii="仿宋" w:eastAsia="仿宋" w:hAnsi="仿宋" w:cs="仿宋" w:hint="eastAsia"/>
          <w:color w:val="000000" w:themeColor="text1"/>
          <w:kern w:val="0"/>
          <w:sz w:val="28"/>
          <w:szCs w:val="28"/>
        </w:rPr>
        <w:t>6.其他合同文件。</w:t>
      </w:r>
    </w:p>
    <w:p w:rsidR="0008420B" w:rsidRPr="00D33DCB" w:rsidRDefault="00A6629B">
      <w:pPr>
        <w:snapToGrid w:val="0"/>
        <w:spacing w:line="420" w:lineRule="exact"/>
        <w:ind w:firstLineChars="200" w:firstLine="560"/>
        <w:rPr>
          <w:rFonts w:ascii="仿宋" w:eastAsia="仿宋" w:hAnsi="仿宋" w:cs="仿宋"/>
          <w:b/>
          <w:color w:val="000000" w:themeColor="text1"/>
          <w:kern w:val="0"/>
          <w:sz w:val="28"/>
          <w:szCs w:val="28"/>
        </w:rPr>
      </w:pPr>
      <w:r w:rsidRPr="00D33DCB">
        <w:rPr>
          <w:rFonts w:ascii="仿宋" w:eastAsia="仿宋" w:hAnsi="仿宋" w:cs="仿宋" w:hint="eastAsia"/>
          <w:color w:val="000000" w:themeColor="text1"/>
          <w:kern w:val="0"/>
          <w:sz w:val="28"/>
          <w:szCs w:val="28"/>
        </w:rPr>
        <w:t>7.上述合同文件互相补充和解释。如果合同文件之间存在矛盾或不一致之处，以上述文件的排列顺序在先者为准。</w:t>
      </w:r>
    </w:p>
    <w:p w:rsidR="0008420B" w:rsidRPr="00D33DCB" w:rsidRDefault="00A6629B">
      <w:pPr>
        <w:snapToGrid w:val="0"/>
        <w:spacing w:line="420" w:lineRule="exact"/>
        <w:ind w:firstLineChars="200" w:firstLine="562"/>
        <w:rPr>
          <w:rFonts w:ascii="仿宋" w:eastAsia="仿宋" w:hAnsi="仿宋" w:cs="仿宋"/>
          <w:b/>
          <w:bCs/>
          <w:color w:val="000000" w:themeColor="text1"/>
          <w:sz w:val="28"/>
          <w:szCs w:val="28"/>
        </w:rPr>
      </w:pPr>
      <w:r w:rsidRPr="00D33DCB">
        <w:rPr>
          <w:rFonts w:ascii="仿宋" w:eastAsia="仿宋" w:hAnsi="仿宋" w:cs="仿宋" w:hint="eastAsia"/>
          <w:b/>
          <w:color w:val="000000" w:themeColor="text1"/>
          <w:sz w:val="28"/>
          <w:szCs w:val="28"/>
        </w:rPr>
        <w:t xml:space="preserve">第二十一条　</w:t>
      </w:r>
      <w:r w:rsidRPr="00D33DCB">
        <w:rPr>
          <w:rFonts w:ascii="仿宋" w:eastAsia="仿宋" w:hAnsi="仿宋" w:cs="仿宋" w:hint="eastAsia"/>
          <w:b/>
          <w:bCs/>
          <w:color w:val="000000" w:themeColor="text1"/>
          <w:sz w:val="28"/>
          <w:szCs w:val="28"/>
        </w:rPr>
        <w:t>本合同一式陆份，具有同等法律效力，甲方执肆份，乙方执壹份，采购代理机构一份（可根据需要另增加）。</w:t>
      </w:r>
    </w:p>
    <w:p w:rsidR="0008420B" w:rsidRPr="00D33DCB" w:rsidRDefault="00A6629B">
      <w:pPr>
        <w:snapToGrid w:val="0"/>
        <w:spacing w:line="420" w:lineRule="exact"/>
        <w:ind w:firstLineChars="200" w:firstLine="562"/>
        <w:rPr>
          <w:rFonts w:ascii="仿宋" w:eastAsia="仿宋" w:hAnsi="仿宋" w:cs="仿宋"/>
          <w:b/>
          <w:bCs/>
          <w:color w:val="000000" w:themeColor="text1"/>
          <w:sz w:val="28"/>
          <w:szCs w:val="28"/>
        </w:rPr>
      </w:pPr>
      <w:r w:rsidRPr="00D33DCB">
        <w:rPr>
          <w:rFonts w:ascii="仿宋" w:eastAsia="仿宋" w:hAnsi="仿宋" w:cs="仿宋" w:hint="eastAsia"/>
          <w:b/>
          <w:bCs/>
          <w:color w:val="000000" w:themeColor="text1"/>
          <w:sz w:val="28"/>
          <w:szCs w:val="28"/>
        </w:rPr>
        <w:t>第二十二条  本合同甲乙双方签字盖章后生效。</w:t>
      </w:r>
    </w:p>
    <w:p w:rsidR="0008420B" w:rsidRPr="00D33DCB" w:rsidRDefault="00A6629B" w:rsidP="00AF40EB">
      <w:pPr>
        <w:snapToGrid w:val="0"/>
        <w:spacing w:line="420" w:lineRule="exact"/>
        <w:ind w:firstLineChars="200" w:firstLine="562"/>
        <w:rPr>
          <w:rFonts w:ascii="仿宋" w:eastAsia="仿宋" w:hAnsi="仿宋" w:cs="仿宋"/>
          <w:b/>
          <w:bCs/>
          <w:color w:val="000000" w:themeColor="text1"/>
          <w:sz w:val="28"/>
          <w:szCs w:val="28"/>
        </w:rPr>
      </w:pPr>
      <w:r w:rsidRPr="00D33DCB">
        <w:rPr>
          <w:rFonts w:ascii="仿宋" w:eastAsia="仿宋" w:hAnsi="仿宋" w:cs="仿宋" w:hint="eastAsia"/>
          <w:b/>
          <w:bCs/>
          <w:color w:val="000000" w:themeColor="text1"/>
          <w:sz w:val="28"/>
          <w:szCs w:val="28"/>
        </w:rPr>
        <w:t>第二十三条  自签订之日起两个工作日内，采购人或采购代理机构应当将合同上传政府采购网备案。</w:t>
      </w: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5"/>
        <w:gridCol w:w="4333"/>
      </w:tblGrid>
      <w:tr w:rsidR="0008420B" w:rsidRPr="00D33DCB">
        <w:trPr>
          <w:cantSplit/>
          <w:trHeight w:val="1078"/>
        </w:trPr>
        <w:tc>
          <w:tcPr>
            <w:tcW w:w="4205" w:type="dxa"/>
            <w:vAlign w:val="center"/>
          </w:tcPr>
          <w:p w:rsidR="0008420B" w:rsidRPr="00D33DCB" w:rsidRDefault="00A6629B">
            <w:pPr>
              <w:snapToGrid w:val="0"/>
              <w:spacing w:line="400" w:lineRule="exac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 xml:space="preserve">甲方（章）           </w:t>
            </w:r>
          </w:p>
          <w:p w:rsidR="0008420B" w:rsidRPr="00D33DCB" w:rsidRDefault="0008420B">
            <w:pPr>
              <w:snapToGrid w:val="0"/>
              <w:spacing w:line="400" w:lineRule="exact"/>
              <w:rPr>
                <w:rFonts w:ascii="仿宋" w:eastAsia="仿宋" w:hAnsi="仿宋" w:cs="仿宋"/>
                <w:color w:val="000000" w:themeColor="text1"/>
                <w:sz w:val="28"/>
                <w:szCs w:val="28"/>
              </w:rPr>
            </w:pPr>
          </w:p>
          <w:p w:rsidR="0008420B" w:rsidRPr="00D33DCB" w:rsidRDefault="00A6629B">
            <w:pPr>
              <w:snapToGrid w:val="0"/>
              <w:spacing w:line="400" w:lineRule="exact"/>
              <w:ind w:firstLineChars="450" w:firstLine="1260"/>
              <w:jc w:val="righ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年   月   日</w:t>
            </w:r>
          </w:p>
        </w:tc>
        <w:tc>
          <w:tcPr>
            <w:tcW w:w="4333" w:type="dxa"/>
            <w:vAlign w:val="center"/>
          </w:tcPr>
          <w:p w:rsidR="0008420B" w:rsidRPr="00D33DCB" w:rsidRDefault="00A6629B">
            <w:pPr>
              <w:snapToGrid w:val="0"/>
              <w:spacing w:line="400" w:lineRule="exac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 xml:space="preserve">乙方（章）              </w:t>
            </w:r>
          </w:p>
          <w:p w:rsidR="0008420B" w:rsidRPr="00D33DCB" w:rsidRDefault="0008420B">
            <w:pPr>
              <w:snapToGrid w:val="0"/>
              <w:spacing w:line="400" w:lineRule="exact"/>
              <w:rPr>
                <w:rFonts w:ascii="仿宋" w:eastAsia="仿宋" w:hAnsi="仿宋" w:cs="仿宋"/>
                <w:color w:val="000000" w:themeColor="text1"/>
                <w:sz w:val="28"/>
                <w:szCs w:val="28"/>
              </w:rPr>
            </w:pPr>
          </w:p>
          <w:p w:rsidR="0008420B" w:rsidRPr="00D33DCB" w:rsidRDefault="00A6629B">
            <w:pPr>
              <w:snapToGrid w:val="0"/>
              <w:spacing w:line="400" w:lineRule="exact"/>
              <w:jc w:val="righ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 xml:space="preserve"> 年   月   日</w:t>
            </w:r>
          </w:p>
        </w:tc>
      </w:tr>
      <w:tr w:rsidR="0008420B" w:rsidRPr="00D33DCB">
        <w:trPr>
          <w:cantSplit/>
          <w:trHeight w:val="486"/>
        </w:trPr>
        <w:tc>
          <w:tcPr>
            <w:tcW w:w="4205" w:type="dxa"/>
            <w:vAlign w:val="center"/>
          </w:tcPr>
          <w:p w:rsidR="0008420B" w:rsidRPr="00D33DCB" w:rsidRDefault="00A6629B">
            <w:pPr>
              <w:snapToGrid w:val="0"/>
              <w:spacing w:line="400" w:lineRule="exac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单位地址：</w:t>
            </w:r>
          </w:p>
        </w:tc>
        <w:tc>
          <w:tcPr>
            <w:tcW w:w="4333" w:type="dxa"/>
            <w:vAlign w:val="center"/>
          </w:tcPr>
          <w:p w:rsidR="0008420B" w:rsidRPr="00D33DCB" w:rsidRDefault="00A6629B">
            <w:pPr>
              <w:snapToGrid w:val="0"/>
              <w:spacing w:line="400" w:lineRule="exac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单位地址：</w:t>
            </w:r>
          </w:p>
        </w:tc>
      </w:tr>
      <w:tr w:rsidR="0008420B" w:rsidRPr="00D33DCB">
        <w:trPr>
          <w:cantSplit/>
          <w:trHeight w:val="486"/>
        </w:trPr>
        <w:tc>
          <w:tcPr>
            <w:tcW w:w="4205" w:type="dxa"/>
          </w:tcPr>
          <w:p w:rsidR="0008420B" w:rsidRPr="00D33DCB" w:rsidRDefault="00A6629B">
            <w:pPr>
              <w:snapToGrid w:val="0"/>
              <w:spacing w:line="400" w:lineRule="exac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法定代表人或委托代理人：</w:t>
            </w:r>
          </w:p>
          <w:p w:rsidR="0008420B" w:rsidRPr="00D33DCB" w:rsidRDefault="0008420B">
            <w:pPr>
              <w:snapToGrid w:val="0"/>
              <w:spacing w:line="400" w:lineRule="exact"/>
              <w:rPr>
                <w:rFonts w:ascii="仿宋" w:eastAsia="仿宋" w:hAnsi="仿宋" w:cs="仿宋"/>
                <w:color w:val="000000" w:themeColor="text1"/>
                <w:sz w:val="28"/>
                <w:szCs w:val="28"/>
              </w:rPr>
            </w:pPr>
          </w:p>
        </w:tc>
        <w:tc>
          <w:tcPr>
            <w:tcW w:w="4333" w:type="dxa"/>
          </w:tcPr>
          <w:p w:rsidR="0008420B" w:rsidRPr="00D33DCB" w:rsidRDefault="00A6629B">
            <w:pPr>
              <w:snapToGrid w:val="0"/>
              <w:spacing w:line="400" w:lineRule="exac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法定代表人或委托代理人：</w:t>
            </w:r>
          </w:p>
          <w:p w:rsidR="0008420B" w:rsidRPr="00D33DCB" w:rsidRDefault="0008420B">
            <w:pPr>
              <w:snapToGrid w:val="0"/>
              <w:spacing w:line="400" w:lineRule="exact"/>
              <w:rPr>
                <w:rFonts w:ascii="仿宋" w:eastAsia="仿宋" w:hAnsi="仿宋" w:cs="仿宋"/>
                <w:color w:val="000000" w:themeColor="text1"/>
                <w:sz w:val="28"/>
                <w:szCs w:val="28"/>
              </w:rPr>
            </w:pPr>
          </w:p>
        </w:tc>
      </w:tr>
      <w:tr w:rsidR="0008420B" w:rsidRPr="00D33DCB">
        <w:trPr>
          <w:cantSplit/>
          <w:trHeight w:val="486"/>
        </w:trPr>
        <w:tc>
          <w:tcPr>
            <w:tcW w:w="4205" w:type="dxa"/>
            <w:vAlign w:val="center"/>
          </w:tcPr>
          <w:p w:rsidR="0008420B" w:rsidRPr="00D33DCB" w:rsidRDefault="00A6629B">
            <w:pPr>
              <w:snapToGrid w:val="0"/>
              <w:spacing w:line="400" w:lineRule="exac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电话：</w:t>
            </w:r>
          </w:p>
        </w:tc>
        <w:tc>
          <w:tcPr>
            <w:tcW w:w="4333" w:type="dxa"/>
            <w:vAlign w:val="center"/>
          </w:tcPr>
          <w:p w:rsidR="0008420B" w:rsidRPr="00D33DCB" w:rsidRDefault="00A6629B">
            <w:pPr>
              <w:snapToGrid w:val="0"/>
              <w:spacing w:line="400" w:lineRule="exac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电话：</w:t>
            </w:r>
          </w:p>
        </w:tc>
      </w:tr>
      <w:tr w:rsidR="0008420B" w:rsidRPr="00D33DCB">
        <w:trPr>
          <w:cantSplit/>
          <w:trHeight w:val="486"/>
        </w:trPr>
        <w:tc>
          <w:tcPr>
            <w:tcW w:w="4205" w:type="dxa"/>
            <w:vAlign w:val="center"/>
          </w:tcPr>
          <w:p w:rsidR="0008420B" w:rsidRPr="00D33DCB" w:rsidRDefault="00A6629B">
            <w:pPr>
              <w:snapToGrid w:val="0"/>
              <w:spacing w:line="400" w:lineRule="exac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电子邮箱：</w:t>
            </w:r>
          </w:p>
        </w:tc>
        <w:tc>
          <w:tcPr>
            <w:tcW w:w="4333" w:type="dxa"/>
            <w:vAlign w:val="center"/>
          </w:tcPr>
          <w:p w:rsidR="0008420B" w:rsidRPr="00D33DCB" w:rsidRDefault="00A6629B">
            <w:pPr>
              <w:snapToGrid w:val="0"/>
              <w:spacing w:line="400" w:lineRule="exac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电子邮箱：</w:t>
            </w:r>
          </w:p>
        </w:tc>
      </w:tr>
      <w:tr w:rsidR="0008420B" w:rsidRPr="00D33DCB">
        <w:trPr>
          <w:cantSplit/>
          <w:trHeight w:val="486"/>
        </w:trPr>
        <w:tc>
          <w:tcPr>
            <w:tcW w:w="4205" w:type="dxa"/>
            <w:vAlign w:val="center"/>
          </w:tcPr>
          <w:p w:rsidR="0008420B" w:rsidRPr="00D33DCB" w:rsidRDefault="00A6629B">
            <w:pPr>
              <w:snapToGrid w:val="0"/>
              <w:spacing w:line="400" w:lineRule="exac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开户银行：</w:t>
            </w:r>
          </w:p>
        </w:tc>
        <w:tc>
          <w:tcPr>
            <w:tcW w:w="4333" w:type="dxa"/>
            <w:vAlign w:val="center"/>
          </w:tcPr>
          <w:p w:rsidR="0008420B" w:rsidRPr="00D33DCB" w:rsidRDefault="00A6629B">
            <w:pPr>
              <w:snapToGrid w:val="0"/>
              <w:spacing w:line="400" w:lineRule="exac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开户银行：</w:t>
            </w:r>
          </w:p>
        </w:tc>
      </w:tr>
      <w:tr w:rsidR="0008420B" w:rsidRPr="00D33DCB">
        <w:trPr>
          <w:cantSplit/>
          <w:trHeight w:val="486"/>
        </w:trPr>
        <w:tc>
          <w:tcPr>
            <w:tcW w:w="4205" w:type="dxa"/>
            <w:vAlign w:val="center"/>
          </w:tcPr>
          <w:p w:rsidR="0008420B" w:rsidRPr="00D33DCB" w:rsidRDefault="00A6629B">
            <w:pPr>
              <w:snapToGrid w:val="0"/>
              <w:spacing w:line="400" w:lineRule="exac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账号：</w:t>
            </w:r>
          </w:p>
        </w:tc>
        <w:tc>
          <w:tcPr>
            <w:tcW w:w="4333" w:type="dxa"/>
            <w:vAlign w:val="center"/>
          </w:tcPr>
          <w:p w:rsidR="0008420B" w:rsidRPr="00D33DCB" w:rsidRDefault="00A6629B">
            <w:pPr>
              <w:snapToGrid w:val="0"/>
              <w:spacing w:line="400" w:lineRule="exac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账号：</w:t>
            </w:r>
          </w:p>
        </w:tc>
      </w:tr>
      <w:tr w:rsidR="0008420B" w:rsidRPr="00D33DCB">
        <w:trPr>
          <w:cantSplit/>
          <w:trHeight w:val="486"/>
        </w:trPr>
        <w:tc>
          <w:tcPr>
            <w:tcW w:w="4205" w:type="dxa"/>
            <w:vAlign w:val="center"/>
          </w:tcPr>
          <w:p w:rsidR="0008420B" w:rsidRPr="00D33DCB" w:rsidRDefault="00A6629B">
            <w:pPr>
              <w:snapToGrid w:val="0"/>
              <w:spacing w:line="400" w:lineRule="exac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邮政编码：</w:t>
            </w:r>
          </w:p>
        </w:tc>
        <w:tc>
          <w:tcPr>
            <w:tcW w:w="4333" w:type="dxa"/>
            <w:vAlign w:val="center"/>
          </w:tcPr>
          <w:p w:rsidR="0008420B" w:rsidRPr="00D33DCB" w:rsidRDefault="00A6629B">
            <w:pPr>
              <w:snapToGrid w:val="0"/>
              <w:spacing w:line="400" w:lineRule="exac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邮政编码：</w:t>
            </w:r>
          </w:p>
        </w:tc>
      </w:tr>
      <w:tr w:rsidR="0008420B" w:rsidRPr="00D33DCB">
        <w:trPr>
          <w:cantSplit/>
          <w:trHeight w:val="958"/>
        </w:trPr>
        <w:tc>
          <w:tcPr>
            <w:tcW w:w="8538" w:type="dxa"/>
            <w:gridSpan w:val="2"/>
          </w:tcPr>
          <w:p w:rsidR="0008420B" w:rsidRPr="00D33DCB" w:rsidRDefault="00A6629B">
            <w:pPr>
              <w:snapToGrid w:val="0"/>
              <w:spacing w:line="400" w:lineRule="exac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lastRenderedPageBreak/>
              <w:t>经办人：</w:t>
            </w:r>
          </w:p>
          <w:p w:rsidR="0008420B" w:rsidRPr="00D33DCB" w:rsidRDefault="0008420B">
            <w:pPr>
              <w:snapToGrid w:val="0"/>
              <w:spacing w:line="400" w:lineRule="exact"/>
              <w:rPr>
                <w:rFonts w:ascii="仿宋" w:eastAsia="仿宋" w:hAnsi="仿宋" w:cs="仿宋"/>
                <w:color w:val="000000" w:themeColor="text1"/>
                <w:sz w:val="28"/>
                <w:szCs w:val="28"/>
              </w:rPr>
            </w:pPr>
          </w:p>
          <w:p w:rsidR="0008420B" w:rsidRPr="00D33DCB" w:rsidRDefault="00A6629B">
            <w:pPr>
              <w:snapToGrid w:val="0"/>
              <w:spacing w:line="400" w:lineRule="exact"/>
              <w:ind w:firstLineChars="300" w:firstLine="840"/>
              <w:jc w:val="righ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年    月    日</w:t>
            </w:r>
          </w:p>
        </w:tc>
      </w:tr>
    </w:tbl>
    <w:p w:rsidR="0008420B" w:rsidRPr="00D33DCB" w:rsidRDefault="0008420B">
      <w:pPr>
        <w:snapToGrid w:val="0"/>
        <w:ind w:left="420" w:hangingChars="200" w:hanging="420"/>
        <w:rPr>
          <w:rFonts w:ascii="仿宋" w:eastAsia="仿宋" w:hAnsi="仿宋" w:cs="仿宋"/>
          <w:color w:val="000000" w:themeColor="text1"/>
          <w:szCs w:val="21"/>
        </w:rPr>
      </w:pPr>
    </w:p>
    <w:p w:rsidR="0008420B" w:rsidRPr="00D33DCB" w:rsidRDefault="00A6629B">
      <w:pPr>
        <w:snapToGrid w:val="0"/>
        <w:spacing w:line="360" w:lineRule="auto"/>
        <w:jc w:val="center"/>
        <w:rPr>
          <w:rFonts w:ascii="方正小标宋简体" w:eastAsia="方正小标宋简体" w:hAnsi="方正小标宋简体" w:cs="方正小标宋简体"/>
          <w:bCs/>
          <w:color w:val="000000" w:themeColor="text1"/>
          <w:sz w:val="36"/>
          <w:szCs w:val="36"/>
        </w:rPr>
      </w:pPr>
      <w:r w:rsidRPr="00D33DCB">
        <w:rPr>
          <w:rFonts w:ascii="仿宋" w:eastAsia="仿宋" w:hAnsi="仿宋" w:cs="仿宋" w:hint="eastAsia"/>
          <w:b/>
          <w:color w:val="000000" w:themeColor="text1"/>
          <w:sz w:val="28"/>
          <w:szCs w:val="28"/>
        </w:rPr>
        <w:br w:type="page"/>
      </w:r>
      <w:r w:rsidRPr="00D33DCB">
        <w:rPr>
          <w:rFonts w:ascii="方正小标宋简体" w:eastAsia="方正小标宋简体" w:hAnsi="方正小标宋简体" w:cs="方正小标宋简体" w:hint="eastAsia"/>
          <w:bCs/>
          <w:color w:val="000000" w:themeColor="text1"/>
          <w:sz w:val="40"/>
          <w:szCs w:val="40"/>
        </w:rPr>
        <w:lastRenderedPageBreak/>
        <w:t>合 同 附 件</w:t>
      </w:r>
    </w:p>
    <w:p w:rsidR="0008420B" w:rsidRPr="00D33DCB" w:rsidRDefault="00A6629B">
      <w:pPr>
        <w:snapToGrid w:val="0"/>
        <w:spacing w:line="560" w:lineRule="exac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一般货物类</w:t>
      </w:r>
    </w:p>
    <w:tbl>
      <w:tblPr>
        <w:tblW w:w="8522" w:type="dxa"/>
        <w:jc w:val="center"/>
        <w:tblLayout w:type="fixed"/>
        <w:tblLook w:val="04A0"/>
      </w:tblPr>
      <w:tblGrid>
        <w:gridCol w:w="4263"/>
        <w:gridCol w:w="4259"/>
      </w:tblGrid>
      <w:tr w:rsidR="0008420B" w:rsidRPr="00D33DCB">
        <w:trPr>
          <w:trHeight w:val="1226"/>
          <w:jc w:val="center"/>
        </w:trPr>
        <w:tc>
          <w:tcPr>
            <w:tcW w:w="8522" w:type="dxa"/>
            <w:gridSpan w:val="2"/>
            <w:tcBorders>
              <w:top w:val="single" w:sz="4" w:space="0" w:color="auto"/>
              <w:left w:val="single" w:sz="4" w:space="0" w:color="auto"/>
              <w:right w:val="single" w:sz="4" w:space="0" w:color="auto"/>
            </w:tcBorders>
          </w:tcPr>
          <w:p w:rsidR="0008420B" w:rsidRPr="00D33DCB" w:rsidRDefault="00A6629B">
            <w:pPr>
              <w:snapToGrid w:val="0"/>
              <w:spacing w:line="560" w:lineRule="exact"/>
              <w:rPr>
                <w:rFonts w:ascii="仿宋" w:eastAsia="仿宋" w:hAnsi="仿宋" w:cs="仿宋"/>
                <w:b/>
                <w:color w:val="000000" w:themeColor="text1"/>
                <w:sz w:val="28"/>
                <w:szCs w:val="28"/>
              </w:rPr>
            </w:pPr>
            <w:r w:rsidRPr="00D33DCB">
              <w:rPr>
                <w:rFonts w:ascii="仿宋" w:eastAsia="仿宋" w:hAnsi="仿宋" w:cs="仿宋" w:hint="eastAsia"/>
                <w:b/>
                <w:color w:val="000000" w:themeColor="text1"/>
                <w:sz w:val="28"/>
                <w:szCs w:val="28"/>
              </w:rPr>
              <w:t>1. 供应商承诺具体事项：</w:t>
            </w:r>
          </w:p>
        </w:tc>
      </w:tr>
      <w:tr w:rsidR="0008420B" w:rsidRPr="00D33DCB">
        <w:trPr>
          <w:trHeight w:val="1228"/>
          <w:jc w:val="center"/>
        </w:trPr>
        <w:tc>
          <w:tcPr>
            <w:tcW w:w="8522" w:type="dxa"/>
            <w:gridSpan w:val="2"/>
            <w:tcBorders>
              <w:top w:val="single" w:sz="4" w:space="0" w:color="auto"/>
              <w:left w:val="single" w:sz="4" w:space="0" w:color="auto"/>
              <w:right w:val="single" w:sz="4" w:space="0" w:color="auto"/>
            </w:tcBorders>
          </w:tcPr>
          <w:p w:rsidR="0008420B" w:rsidRPr="00D33DCB" w:rsidRDefault="00A6629B">
            <w:pPr>
              <w:snapToGrid w:val="0"/>
              <w:spacing w:line="560" w:lineRule="exact"/>
              <w:rPr>
                <w:rFonts w:ascii="仿宋" w:eastAsia="仿宋" w:hAnsi="仿宋" w:cs="仿宋"/>
                <w:b/>
                <w:color w:val="000000" w:themeColor="text1"/>
                <w:sz w:val="28"/>
                <w:szCs w:val="28"/>
              </w:rPr>
            </w:pPr>
            <w:r w:rsidRPr="00D33DCB">
              <w:rPr>
                <w:rFonts w:ascii="仿宋" w:eastAsia="仿宋" w:hAnsi="仿宋" w:cs="仿宋" w:hint="eastAsia"/>
                <w:b/>
                <w:color w:val="000000" w:themeColor="text1"/>
                <w:sz w:val="28"/>
                <w:szCs w:val="28"/>
              </w:rPr>
              <w:t>2. 售后服务具体事项：</w:t>
            </w:r>
          </w:p>
        </w:tc>
      </w:tr>
      <w:tr w:rsidR="0008420B" w:rsidRPr="00D33DCB">
        <w:trPr>
          <w:trHeight w:val="1088"/>
          <w:jc w:val="center"/>
        </w:trPr>
        <w:tc>
          <w:tcPr>
            <w:tcW w:w="8522" w:type="dxa"/>
            <w:gridSpan w:val="2"/>
            <w:tcBorders>
              <w:top w:val="single" w:sz="4" w:space="0" w:color="auto"/>
              <w:left w:val="single" w:sz="4" w:space="0" w:color="auto"/>
              <w:right w:val="single" w:sz="4" w:space="0" w:color="auto"/>
            </w:tcBorders>
          </w:tcPr>
          <w:p w:rsidR="0008420B" w:rsidRPr="00D33DCB" w:rsidRDefault="00A6629B">
            <w:pPr>
              <w:snapToGrid w:val="0"/>
              <w:spacing w:line="560" w:lineRule="exact"/>
              <w:rPr>
                <w:rFonts w:ascii="仿宋" w:eastAsia="仿宋" w:hAnsi="仿宋" w:cs="仿宋"/>
                <w:b/>
                <w:color w:val="000000" w:themeColor="text1"/>
                <w:sz w:val="28"/>
                <w:szCs w:val="28"/>
              </w:rPr>
            </w:pPr>
            <w:r w:rsidRPr="00D33DCB">
              <w:rPr>
                <w:rFonts w:ascii="仿宋" w:eastAsia="仿宋" w:hAnsi="仿宋" w:cs="仿宋" w:hint="eastAsia"/>
                <w:b/>
                <w:color w:val="000000" w:themeColor="text1"/>
                <w:sz w:val="28"/>
                <w:szCs w:val="28"/>
              </w:rPr>
              <w:t>3. 保修期责任：</w:t>
            </w:r>
          </w:p>
        </w:tc>
      </w:tr>
      <w:tr w:rsidR="0008420B" w:rsidRPr="00D33DCB">
        <w:trPr>
          <w:trHeight w:val="1360"/>
          <w:jc w:val="center"/>
        </w:trPr>
        <w:tc>
          <w:tcPr>
            <w:tcW w:w="8522" w:type="dxa"/>
            <w:gridSpan w:val="2"/>
            <w:tcBorders>
              <w:top w:val="single" w:sz="4" w:space="0" w:color="auto"/>
              <w:left w:val="single" w:sz="4" w:space="0" w:color="auto"/>
              <w:right w:val="single" w:sz="4" w:space="0" w:color="auto"/>
            </w:tcBorders>
          </w:tcPr>
          <w:p w:rsidR="0008420B" w:rsidRPr="00D33DCB" w:rsidRDefault="00A6629B">
            <w:pPr>
              <w:snapToGrid w:val="0"/>
              <w:spacing w:line="560" w:lineRule="exact"/>
              <w:rPr>
                <w:rFonts w:ascii="仿宋" w:eastAsia="仿宋" w:hAnsi="仿宋" w:cs="仿宋"/>
                <w:b/>
                <w:color w:val="000000" w:themeColor="text1"/>
                <w:sz w:val="28"/>
                <w:szCs w:val="28"/>
              </w:rPr>
            </w:pPr>
            <w:r w:rsidRPr="00D33DCB">
              <w:rPr>
                <w:rFonts w:ascii="仿宋" w:eastAsia="仿宋" w:hAnsi="仿宋" w:cs="仿宋" w:hint="eastAsia"/>
                <w:b/>
                <w:color w:val="000000" w:themeColor="text1"/>
                <w:sz w:val="28"/>
                <w:szCs w:val="28"/>
              </w:rPr>
              <w:t>4. 其他具体事项：</w:t>
            </w:r>
          </w:p>
        </w:tc>
      </w:tr>
      <w:tr w:rsidR="0008420B" w:rsidRPr="00D33DCB">
        <w:trPr>
          <w:trHeight w:val="1703"/>
          <w:jc w:val="center"/>
        </w:trPr>
        <w:tc>
          <w:tcPr>
            <w:tcW w:w="4263"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line="560" w:lineRule="exact"/>
              <w:rPr>
                <w:rFonts w:ascii="仿宋" w:eastAsia="仿宋" w:hAnsi="仿宋" w:cs="仿宋"/>
                <w:b/>
                <w:color w:val="000000" w:themeColor="text1"/>
                <w:sz w:val="28"/>
                <w:szCs w:val="28"/>
              </w:rPr>
            </w:pPr>
            <w:r w:rsidRPr="00D33DCB">
              <w:rPr>
                <w:rFonts w:ascii="仿宋" w:eastAsia="仿宋" w:hAnsi="仿宋" w:cs="仿宋" w:hint="eastAsia"/>
                <w:b/>
                <w:color w:val="000000" w:themeColor="text1"/>
                <w:sz w:val="28"/>
                <w:szCs w:val="28"/>
              </w:rPr>
              <w:t>甲方（章）</w:t>
            </w:r>
          </w:p>
          <w:p w:rsidR="0008420B" w:rsidRPr="00D33DCB" w:rsidRDefault="0008420B">
            <w:pPr>
              <w:snapToGrid w:val="0"/>
              <w:spacing w:line="560" w:lineRule="exact"/>
              <w:ind w:firstLineChars="200" w:firstLine="562"/>
              <w:rPr>
                <w:rFonts w:ascii="仿宋" w:eastAsia="仿宋" w:hAnsi="仿宋" w:cs="仿宋"/>
                <w:b/>
                <w:color w:val="000000" w:themeColor="text1"/>
                <w:sz w:val="28"/>
                <w:szCs w:val="28"/>
              </w:rPr>
            </w:pPr>
          </w:p>
          <w:p w:rsidR="0008420B" w:rsidRPr="00D33DCB" w:rsidRDefault="0008420B">
            <w:pPr>
              <w:snapToGrid w:val="0"/>
              <w:spacing w:line="560" w:lineRule="exact"/>
              <w:rPr>
                <w:rFonts w:ascii="仿宋" w:eastAsia="仿宋" w:hAnsi="仿宋" w:cs="仿宋"/>
                <w:b/>
                <w:color w:val="000000" w:themeColor="text1"/>
                <w:sz w:val="28"/>
                <w:szCs w:val="28"/>
              </w:rPr>
            </w:pPr>
          </w:p>
          <w:p w:rsidR="0008420B" w:rsidRPr="00D33DCB" w:rsidRDefault="00A6629B">
            <w:pPr>
              <w:snapToGrid w:val="0"/>
              <w:spacing w:line="560" w:lineRule="exact"/>
              <w:ind w:firstLineChars="200" w:firstLine="562"/>
              <w:rPr>
                <w:rFonts w:ascii="仿宋" w:eastAsia="仿宋" w:hAnsi="仿宋" w:cs="仿宋"/>
                <w:b/>
                <w:color w:val="000000" w:themeColor="text1"/>
                <w:sz w:val="28"/>
                <w:szCs w:val="28"/>
              </w:rPr>
            </w:pPr>
            <w:r w:rsidRPr="00D33DCB">
              <w:rPr>
                <w:rFonts w:ascii="仿宋" w:eastAsia="仿宋" w:hAnsi="仿宋" w:cs="仿宋" w:hint="eastAsia"/>
                <w:b/>
                <w:color w:val="000000" w:themeColor="text1"/>
                <w:sz w:val="28"/>
                <w:szCs w:val="28"/>
              </w:rPr>
              <w:t xml:space="preserve">                      年   月   日 </w:t>
            </w:r>
          </w:p>
        </w:tc>
        <w:tc>
          <w:tcPr>
            <w:tcW w:w="4259"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line="560" w:lineRule="exact"/>
              <w:rPr>
                <w:rFonts w:ascii="仿宋" w:eastAsia="仿宋" w:hAnsi="仿宋" w:cs="仿宋"/>
                <w:b/>
                <w:color w:val="000000" w:themeColor="text1"/>
                <w:sz w:val="28"/>
                <w:szCs w:val="28"/>
              </w:rPr>
            </w:pPr>
            <w:r w:rsidRPr="00D33DCB">
              <w:rPr>
                <w:rFonts w:ascii="仿宋" w:eastAsia="仿宋" w:hAnsi="仿宋" w:cs="仿宋" w:hint="eastAsia"/>
                <w:b/>
                <w:color w:val="000000" w:themeColor="text1"/>
                <w:sz w:val="28"/>
                <w:szCs w:val="28"/>
              </w:rPr>
              <w:t>乙方（章）</w:t>
            </w:r>
          </w:p>
          <w:p w:rsidR="0008420B" w:rsidRPr="00D33DCB" w:rsidRDefault="0008420B">
            <w:pPr>
              <w:snapToGrid w:val="0"/>
              <w:spacing w:line="560" w:lineRule="exact"/>
              <w:ind w:firstLineChars="200" w:firstLine="562"/>
              <w:rPr>
                <w:rFonts w:ascii="仿宋" w:eastAsia="仿宋" w:hAnsi="仿宋" w:cs="仿宋"/>
                <w:b/>
                <w:color w:val="000000" w:themeColor="text1"/>
                <w:sz w:val="28"/>
                <w:szCs w:val="28"/>
              </w:rPr>
            </w:pPr>
          </w:p>
          <w:p w:rsidR="0008420B" w:rsidRPr="00D33DCB" w:rsidRDefault="0008420B">
            <w:pPr>
              <w:snapToGrid w:val="0"/>
              <w:spacing w:line="560" w:lineRule="exact"/>
              <w:rPr>
                <w:rFonts w:ascii="仿宋" w:eastAsia="仿宋" w:hAnsi="仿宋" w:cs="仿宋"/>
                <w:b/>
                <w:color w:val="000000" w:themeColor="text1"/>
                <w:sz w:val="28"/>
                <w:szCs w:val="28"/>
              </w:rPr>
            </w:pPr>
          </w:p>
          <w:p w:rsidR="0008420B" w:rsidRPr="00D33DCB" w:rsidRDefault="00A6629B">
            <w:pPr>
              <w:snapToGrid w:val="0"/>
              <w:spacing w:line="560" w:lineRule="exact"/>
              <w:ind w:firstLineChars="200" w:firstLine="562"/>
              <w:rPr>
                <w:rFonts w:ascii="仿宋" w:eastAsia="仿宋" w:hAnsi="仿宋" w:cs="仿宋"/>
                <w:b/>
                <w:color w:val="000000" w:themeColor="text1"/>
                <w:sz w:val="28"/>
                <w:szCs w:val="28"/>
              </w:rPr>
            </w:pPr>
            <w:r w:rsidRPr="00D33DCB">
              <w:rPr>
                <w:rFonts w:ascii="仿宋" w:eastAsia="仿宋" w:hAnsi="仿宋" w:cs="仿宋" w:hint="eastAsia"/>
                <w:b/>
                <w:color w:val="000000" w:themeColor="text1"/>
                <w:sz w:val="28"/>
                <w:szCs w:val="28"/>
              </w:rPr>
              <w:t xml:space="preserve">                      年   月   日</w:t>
            </w:r>
          </w:p>
        </w:tc>
      </w:tr>
    </w:tbl>
    <w:p w:rsidR="0008420B" w:rsidRPr="00D33DCB" w:rsidRDefault="00A6629B">
      <w:pPr>
        <w:snapToGrid w:val="0"/>
        <w:spacing w:line="560" w:lineRule="exact"/>
        <w:jc w:val="left"/>
        <w:rPr>
          <w:rFonts w:ascii="仿宋" w:eastAsia="仿宋" w:hAnsi="仿宋" w:cs="仿宋"/>
          <w:color w:val="000000" w:themeColor="text1"/>
          <w:sz w:val="28"/>
          <w:szCs w:val="28"/>
        </w:rPr>
      </w:pPr>
      <w:r w:rsidRPr="00D33DCB">
        <w:rPr>
          <w:rFonts w:ascii="仿宋" w:eastAsia="仿宋" w:hAnsi="仿宋" w:cs="仿宋" w:hint="eastAsia"/>
          <w:color w:val="000000" w:themeColor="text1"/>
          <w:sz w:val="28"/>
          <w:szCs w:val="28"/>
        </w:rPr>
        <w:t xml:space="preserve">   注：售后服务事项填不下时可另加附页</w:t>
      </w:r>
    </w:p>
    <w:p w:rsidR="0008420B" w:rsidRPr="00D33DCB" w:rsidRDefault="0008420B">
      <w:pPr>
        <w:snapToGrid w:val="0"/>
        <w:jc w:val="left"/>
        <w:rPr>
          <w:rFonts w:ascii="仿宋" w:eastAsia="仿宋" w:hAnsi="仿宋" w:cs="仿宋"/>
          <w:color w:val="000000" w:themeColor="text1"/>
          <w:szCs w:val="21"/>
        </w:rPr>
      </w:pPr>
    </w:p>
    <w:p w:rsidR="0008420B" w:rsidRPr="00D33DCB" w:rsidRDefault="00A6629B" w:rsidP="003F147B">
      <w:pPr>
        <w:snapToGrid w:val="0"/>
        <w:jc w:val="center"/>
        <w:rPr>
          <w:rFonts w:ascii="宋体" w:hAnsi="宋体"/>
          <w:bCs/>
          <w:color w:val="000000" w:themeColor="text1"/>
          <w:sz w:val="32"/>
          <w:szCs w:val="32"/>
        </w:rPr>
      </w:pPr>
      <w:r w:rsidRPr="00D33DCB">
        <w:rPr>
          <w:rFonts w:ascii="仿宋" w:eastAsia="仿宋" w:hAnsi="仿宋" w:cs="仿宋" w:hint="eastAsia"/>
          <w:b/>
          <w:color w:val="000000" w:themeColor="text1"/>
          <w:sz w:val="32"/>
          <w:szCs w:val="32"/>
        </w:rPr>
        <w:br w:type="page"/>
      </w:r>
    </w:p>
    <w:p w:rsidR="0008420B" w:rsidRPr="00D33DCB" w:rsidRDefault="0008420B">
      <w:pPr>
        <w:snapToGrid w:val="0"/>
        <w:jc w:val="center"/>
        <w:rPr>
          <w:rFonts w:ascii="宋体" w:hAnsi="宋体"/>
          <w:bCs/>
          <w:color w:val="000000" w:themeColor="text1"/>
          <w:sz w:val="32"/>
          <w:szCs w:val="32"/>
        </w:rPr>
      </w:pPr>
    </w:p>
    <w:p w:rsidR="0008420B" w:rsidRPr="00D33DCB" w:rsidRDefault="0008420B">
      <w:pPr>
        <w:snapToGrid w:val="0"/>
        <w:jc w:val="center"/>
        <w:rPr>
          <w:rFonts w:ascii="宋体" w:hAnsi="宋体"/>
          <w:bCs/>
          <w:color w:val="000000" w:themeColor="text1"/>
          <w:sz w:val="32"/>
          <w:szCs w:val="32"/>
        </w:rPr>
      </w:pPr>
    </w:p>
    <w:p w:rsidR="0008420B" w:rsidRPr="00D33DCB" w:rsidRDefault="0008420B">
      <w:pPr>
        <w:snapToGrid w:val="0"/>
        <w:jc w:val="center"/>
        <w:rPr>
          <w:rFonts w:ascii="宋体" w:hAnsi="宋体"/>
          <w:bCs/>
          <w:color w:val="000000" w:themeColor="text1"/>
          <w:sz w:val="32"/>
          <w:szCs w:val="32"/>
        </w:rPr>
      </w:pPr>
    </w:p>
    <w:p w:rsidR="0008420B" w:rsidRPr="00D33DCB" w:rsidRDefault="0008420B">
      <w:pPr>
        <w:snapToGrid w:val="0"/>
        <w:jc w:val="center"/>
        <w:rPr>
          <w:rFonts w:ascii="宋体" w:hAnsi="宋体"/>
          <w:bCs/>
          <w:color w:val="000000" w:themeColor="text1"/>
          <w:sz w:val="32"/>
          <w:szCs w:val="32"/>
        </w:rPr>
      </w:pPr>
    </w:p>
    <w:p w:rsidR="0008420B" w:rsidRPr="00D33DCB" w:rsidRDefault="0008420B">
      <w:pPr>
        <w:snapToGrid w:val="0"/>
        <w:jc w:val="center"/>
        <w:rPr>
          <w:rFonts w:ascii="宋体" w:hAnsi="宋体"/>
          <w:bCs/>
          <w:color w:val="000000" w:themeColor="text1"/>
          <w:sz w:val="32"/>
          <w:szCs w:val="32"/>
        </w:rPr>
      </w:pPr>
    </w:p>
    <w:p w:rsidR="0008420B" w:rsidRPr="00D33DCB" w:rsidRDefault="0008420B">
      <w:pPr>
        <w:snapToGrid w:val="0"/>
        <w:jc w:val="center"/>
        <w:rPr>
          <w:rFonts w:ascii="宋体" w:hAnsi="宋体"/>
          <w:bCs/>
          <w:color w:val="000000" w:themeColor="text1"/>
          <w:sz w:val="32"/>
          <w:szCs w:val="32"/>
        </w:rPr>
      </w:pPr>
    </w:p>
    <w:p w:rsidR="0008420B" w:rsidRPr="00D33DCB" w:rsidRDefault="0008420B">
      <w:pPr>
        <w:snapToGrid w:val="0"/>
        <w:jc w:val="center"/>
        <w:rPr>
          <w:rFonts w:ascii="宋体" w:hAnsi="宋体"/>
          <w:bCs/>
          <w:color w:val="000000" w:themeColor="text1"/>
          <w:sz w:val="32"/>
          <w:szCs w:val="32"/>
        </w:rPr>
      </w:pPr>
    </w:p>
    <w:p w:rsidR="0008420B" w:rsidRPr="00D33DCB" w:rsidRDefault="0008420B">
      <w:pPr>
        <w:snapToGrid w:val="0"/>
        <w:jc w:val="center"/>
        <w:rPr>
          <w:rFonts w:ascii="宋体" w:hAnsi="宋体"/>
          <w:bCs/>
          <w:color w:val="000000" w:themeColor="text1"/>
          <w:sz w:val="32"/>
          <w:szCs w:val="32"/>
        </w:rPr>
      </w:pPr>
    </w:p>
    <w:p w:rsidR="0008420B" w:rsidRPr="00D33DCB" w:rsidRDefault="0008420B">
      <w:pPr>
        <w:snapToGrid w:val="0"/>
        <w:jc w:val="center"/>
        <w:rPr>
          <w:rFonts w:ascii="宋体" w:hAnsi="宋体"/>
          <w:bCs/>
          <w:color w:val="000000" w:themeColor="text1"/>
          <w:sz w:val="32"/>
          <w:szCs w:val="32"/>
        </w:rPr>
      </w:pPr>
    </w:p>
    <w:p w:rsidR="0008420B" w:rsidRPr="00D33DCB" w:rsidRDefault="0008420B">
      <w:pPr>
        <w:snapToGrid w:val="0"/>
        <w:jc w:val="center"/>
        <w:rPr>
          <w:rFonts w:ascii="宋体" w:hAnsi="宋体"/>
          <w:bCs/>
          <w:color w:val="000000" w:themeColor="text1"/>
          <w:sz w:val="32"/>
          <w:szCs w:val="32"/>
        </w:rPr>
      </w:pPr>
    </w:p>
    <w:p w:rsidR="0008420B" w:rsidRPr="00D33DCB" w:rsidRDefault="0008420B">
      <w:pPr>
        <w:snapToGrid w:val="0"/>
        <w:jc w:val="center"/>
        <w:rPr>
          <w:rFonts w:ascii="宋体" w:hAnsi="宋体"/>
          <w:bCs/>
          <w:color w:val="000000" w:themeColor="text1"/>
          <w:sz w:val="32"/>
          <w:szCs w:val="32"/>
        </w:rPr>
      </w:pPr>
    </w:p>
    <w:p w:rsidR="0008420B" w:rsidRPr="00D33DCB" w:rsidRDefault="0008420B">
      <w:pPr>
        <w:snapToGrid w:val="0"/>
        <w:jc w:val="center"/>
        <w:rPr>
          <w:rFonts w:ascii="宋体" w:hAnsi="宋体"/>
          <w:bCs/>
          <w:color w:val="000000" w:themeColor="text1"/>
          <w:sz w:val="32"/>
          <w:szCs w:val="32"/>
        </w:rPr>
      </w:pPr>
    </w:p>
    <w:p w:rsidR="0008420B" w:rsidRPr="00D33DCB" w:rsidRDefault="00A6629B">
      <w:pPr>
        <w:pStyle w:val="2"/>
        <w:jc w:val="center"/>
        <w:rPr>
          <w:color w:val="000000" w:themeColor="text1"/>
        </w:rPr>
      </w:pPr>
      <w:bookmarkStart w:id="148" w:name="_Toc19686834"/>
      <w:r w:rsidRPr="00D33DCB">
        <w:rPr>
          <w:rFonts w:hint="eastAsia"/>
          <w:color w:val="000000" w:themeColor="text1"/>
        </w:rPr>
        <w:t>第六章　投标文件格式</w:t>
      </w:r>
      <w:bookmarkEnd w:id="148"/>
    </w:p>
    <w:p w:rsidR="0008420B" w:rsidRPr="00D33DCB" w:rsidRDefault="0008420B">
      <w:pPr>
        <w:snapToGrid w:val="0"/>
        <w:spacing w:before="50" w:after="50"/>
        <w:outlineLvl w:val="1"/>
        <w:rPr>
          <w:rFonts w:ascii="宋体" w:hAnsi="宋体"/>
          <w:color w:val="000000" w:themeColor="text1"/>
          <w:sz w:val="32"/>
          <w:szCs w:val="20"/>
        </w:rPr>
      </w:pPr>
    </w:p>
    <w:p w:rsidR="0008420B" w:rsidRPr="00D33DCB" w:rsidRDefault="0008420B">
      <w:pPr>
        <w:snapToGrid w:val="0"/>
        <w:spacing w:before="50" w:after="50"/>
        <w:outlineLvl w:val="1"/>
        <w:rPr>
          <w:rFonts w:ascii="宋体" w:hAnsi="宋体"/>
          <w:color w:val="000000" w:themeColor="text1"/>
          <w:sz w:val="32"/>
          <w:szCs w:val="20"/>
        </w:rPr>
      </w:pPr>
    </w:p>
    <w:p w:rsidR="0008420B" w:rsidRPr="00D33DCB" w:rsidRDefault="0008420B">
      <w:pPr>
        <w:snapToGrid w:val="0"/>
        <w:spacing w:before="50" w:after="50"/>
        <w:outlineLvl w:val="1"/>
        <w:rPr>
          <w:rFonts w:ascii="宋体" w:hAnsi="宋体"/>
          <w:color w:val="000000" w:themeColor="text1"/>
          <w:sz w:val="32"/>
          <w:szCs w:val="20"/>
        </w:rPr>
      </w:pPr>
    </w:p>
    <w:p w:rsidR="0008420B" w:rsidRPr="00D33DCB" w:rsidRDefault="0008420B">
      <w:pPr>
        <w:snapToGrid w:val="0"/>
        <w:spacing w:before="50" w:after="50"/>
        <w:outlineLvl w:val="1"/>
        <w:rPr>
          <w:rFonts w:ascii="宋体" w:hAnsi="宋体"/>
          <w:color w:val="000000" w:themeColor="text1"/>
          <w:sz w:val="32"/>
          <w:szCs w:val="20"/>
        </w:rPr>
      </w:pPr>
    </w:p>
    <w:p w:rsidR="0008420B" w:rsidRPr="00D33DCB" w:rsidRDefault="0008420B">
      <w:pPr>
        <w:snapToGrid w:val="0"/>
        <w:spacing w:before="50" w:after="50"/>
        <w:outlineLvl w:val="1"/>
        <w:rPr>
          <w:rFonts w:ascii="宋体" w:hAnsi="宋体"/>
          <w:color w:val="000000" w:themeColor="text1"/>
          <w:sz w:val="32"/>
          <w:szCs w:val="20"/>
        </w:rPr>
      </w:pPr>
    </w:p>
    <w:p w:rsidR="0008420B" w:rsidRPr="00D33DCB" w:rsidRDefault="0008420B">
      <w:pPr>
        <w:snapToGrid w:val="0"/>
        <w:spacing w:before="50" w:after="50"/>
        <w:outlineLvl w:val="1"/>
        <w:rPr>
          <w:rFonts w:ascii="宋体" w:hAnsi="宋体"/>
          <w:color w:val="000000" w:themeColor="text1"/>
          <w:sz w:val="32"/>
          <w:szCs w:val="20"/>
        </w:rPr>
      </w:pPr>
    </w:p>
    <w:p w:rsidR="0008420B" w:rsidRPr="00D33DCB" w:rsidRDefault="0008420B">
      <w:pPr>
        <w:snapToGrid w:val="0"/>
        <w:spacing w:before="50" w:after="50"/>
        <w:outlineLvl w:val="1"/>
        <w:rPr>
          <w:rFonts w:ascii="宋体" w:hAnsi="宋体"/>
          <w:color w:val="000000" w:themeColor="text1"/>
          <w:sz w:val="32"/>
          <w:szCs w:val="20"/>
        </w:rPr>
      </w:pPr>
    </w:p>
    <w:p w:rsidR="0008420B" w:rsidRPr="00D33DCB" w:rsidRDefault="0008420B">
      <w:pPr>
        <w:snapToGrid w:val="0"/>
        <w:spacing w:before="50" w:after="50"/>
        <w:outlineLvl w:val="1"/>
        <w:rPr>
          <w:rFonts w:ascii="宋体" w:hAnsi="宋体"/>
          <w:color w:val="000000" w:themeColor="text1"/>
          <w:sz w:val="32"/>
          <w:szCs w:val="20"/>
        </w:rPr>
      </w:pPr>
    </w:p>
    <w:p w:rsidR="0008420B" w:rsidRPr="00D33DCB" w:rsidRDefault="0008420B">
      <w:pPr>
        <w:snapToGrid w:val="0"/>
        <w:spacing w:before="50" w:after="50"/>
        <w:outlineLvl w:val="1"/>
        <w:rPr>
          <w:rFonts w:ascii="宋体" w:hAnsi="宋体"/>
          <w:color w:val="000000" w:themeColor="text1"/>
          <w:sz w:val="32"/>
          <w:szCs w:val="20"/>
        </w:rPr>
      </w:pPr>
    </w:p>
    <w:p w:rsidR="0008420B" w:rsidRPr="00D33DCB" w:rsidRDefault="0008420B">
      <w:pPr>
        <w:snapToGrid w:val="0"/>
        <w:spacing w:before="50" w:after="50"/>
        <w:outlineLvl w:val="1"/>
        <w:rPr>
          <w:rFonts w:ascii="宋体" w:hAnsi="宋体"/>
          <w:color w:val="000000" w:themeColor="text1"/>
          <w:sz w:val="32"/>
          <w:szCs w:val="20"/>
        </w:rPr>
      </w:pPr>
    </w:p>
    <w:p w:rsidR="0008420B" w:rsidRPr="00D33DCB" w:rsidRDefault="0008420B">
      <w:pPr>
        <w:snapToGrid w:val="0"/>
        <w:spacing w:before="50" w:after="50"/>
        <w:outlineLvl w:val="1"/>
        <w:rPr>
          <w:rFonts w:ascii="宋体" w:hAnsi="宋体"/>
          <w:color w:val="000000" w:themeColor="text1"/>
          <w:sz w:val="32"/>
          <w:szCs w:val="20"/>
        </w:rPr>
      </w:pPr>
    </w:p>
    <w:p w:rsidR="0008420B" w:rsidRPr="00D33DCB" w:rsidRDefault="0008420B">
      <w:pPr>
        <w:snapToGrid w:val="0"/>
        <w:spacing w:before="50" w:after="50"/>
        <w:outlineLvl w:val="1"/>
        <w:rPr>
          <w:rFonts w:ascii="宋体" w:hAnsi="宋体"/>
          <w:color w:val="000000" w:themeColor="text1"/>
          <w:sz w:val="32"/>
          <w:szCs w:val="20"/>
        </w:rPr>
      </w:pPr>
    </w:p>
    <w:p w:rsidR="0008420B" w:rsidRPr="00D33DCB" w:rsidRDefault="0008420B">
      <w:pPr>
        <w:snapToGrid w:val="0"/>
        <w:spacing w:before="50" w:after="50"/>
        <w:outlineLvl w:val="1"/>
        <w:rPr>
          <w:rFonts w:ascii="宋体" w:hAnsi="宋体"/>
          <w:color w:val="000000" w:themeColor="text1"/>
          <w:sz w:val="32"/>
          <w:szCs w:val="20"/>
        </w:rPr>
      </w:pPr>
    </w:p>
    <w:p w:rsidR="0008420B" w:rsidRPr="00D33DCB" w:rsidRDefault="00A6629B">
      <w:pPr>
        <w:snapToGrid w:val="0"/>
        <w:spacing w:before="50" w:after="50"/>
        <w:outlineLvl w:val="1"/>
        <w:rPr>
          <w:rFonts w:ascii="宋体" w:hAnsi="宋体"/>
          <w:b/>
          <w:bCs/>
          <w:color w:val="000000" w:themeColor="text1"/>
          <w:sz w:val="24"/>
          <w:szCs w:val="20"/>
        </w:rPr>
      </w:pPr>
      <w:r w:rsidRPr="00D33DCB">
        <w:rPr>
          <w:rFonts w:ascii="宋体" w:hAnsi="宋体"/>
          <w:color w:val="000000" w:themeColor="text1"/>
          <w:sz w:val="32"/>
          <w:szCs w:val="20"/>
        </w:rPr>
        <w:br w:type="page"/>
      </w:r>
      <w:bookmarkStart w:id="149" w:name="_Toc254970697"/>
      <w:bookmarkStart w:id="150" w:name="_Toc19686835"/>
      <w:bookmarkStart w:id="151" w:name="_Toc254970556"/>
      <w:r w:rsidRPr="00D33DCB">
        <w:rPr>
          <w:rFonts w:ascii="宋体" w:hAnsi="宋体" w:hint="eastAsia"/>
          <w:b/>
          <w:bCs/>
          <w:color w:val="000000" w:themeColor="text1"/>
          <w:sz w:val="24"/>
        </w:rPr>
        <w:lastRenderedPageBreak/>
        <w:t>一、投标文件外层包装封面格式</w:t>
      </w:r>
      <w:bookmarkEnd w:id="149"/>
      <w:bookmarkEnd w:id="150"/>
      <w:bookmarkEnd w:id="151"/>
      <w:r w:rsidRPr="00D33DCB">
        <w:rPr>
          <w:rFonts w:ascii="宋体" w:hAnsi="宋体" w:hint="eastAsia"/>
          <w:b/>
          <w:color w:val="000000" w:themeColor="text1"/>
          <w:sz w:val="24"/>
        </w:rPr>
        <w:t xml:space="preserve"> </w:t>
      </w:r>
    </w:p>
    <w:p w:rsidR="0008420B" w:rsidRPr="00D33DCB" w:rsidRDefault="0008420B" w:rsidP="00B25421">
      <w:pPr>
        <w:snapToGrid w:val="0"/>
        <w:spacing w:beforeLines="50" w:after="50"/>
        <w:rPr>
          <w:rFonts w:ascii="宋体" w:hAnsi="宋体"/>
          <w:color w:val="000000" w:themeColor="text1"/>
          <w:sz w:val="24"/>
          <w:szCs w:val="20"/>
        </w:rPr>
      </w:pPr>
    </w:p>
    <w:p w:rsidR="0008420B" w:rsidRPr="00D33DCB" w:rsidRDefault="0008420B" w:rsidP="00B25421">
      <w:pPr>
        <w:snapToGrid w:val="0"/>
        <w:spacing w:beforeLines="50" w:after="50"/>
        <w:jc w:val="center"/>
        <w:rPr>
          <w:rFonts w:ascii="宋体" w:hAnsi="宋体"/>
          <w:bCs/>
          <w:color w:val="000000" w:themeColor="text1"/>
          <w:sz w:val="24"/>
          <w:szCs w:val="20"/>
        </w:rPr>
      </w:pPr>
    </w:p>
    <w:p w:rsidR="0008420B" w:rsidRPr="00D33DCB" w:rsidRDefault="00A6629B" w:rsidP="00B25421">
      <w:pPr>
        <w:snapToGrid w:val="0"/>
        <w:spacing w:beforeLines="50" w:after="50"/>
        <w:jc w:val="center"/>
        <w:rPr>
          <w:rFonts w:ascii="宋体" w:hAnsi="宋体"/>
          <w:bCs/>
          <w:color w:val="000000" w:themeColor="text1"/>
          <w:sz w:val="32"/>
          <w:szCs w:val="32"/>
        </w:rPr>
      </w:pPr>
      <w:r w:rsidRPr="00D33DCB">
        <w:rPr>
          <w:rFonts w:ascii="宋体" w:hAnsi="宋体" w:hint="eastAsia"/>
          <w:bCs/>
          <w:color w:val="000000" w:themeColor="text1"/>
          <w:sz w:val="32"/>
          <w:szCs w:val="32"/>
        </w:rPr>
        <w:t>投 标 文 件</w:t>
      </w:r>
    </w:p>
    <w:p w:rsidR="0008420B" w:rsidRPr="00D33DCB" w:rsidRDefault="0008420B" w:rsidP="00B25421">
      <w:pPr>
        <w:snapToGrid w:val="0"/>
        <w:spacing w:beforeLines="50" w:after="50"/>
        <w:rPr>
          <w:rFonts w:ascii="宋体" w:hAnsi="宋体"/>
          <w:bCs/>
          <w:color w:val="000000" w:themeColor="text1"/>
          <w:sz w:val="24"/>
          <w:szCs w:val="20"/>
        </w:rPr>
      </w:pPr>
    </w:p>
    <w:p w:rsidR="0008420B" w:rsidRPr="00D33DCB" w:rsidRDefault="0008420B" w:rsidP="00B25421">
      <w:pPr>
        <w:snapToGrid w:val="0"/>
        <w:spacing w:beforeLines="50" w:after="50"/>
        <w:rPr>
          <w:rFonts w:ascii="宋体" w:hAnsi="宋体"/>
          <w:bCs/>
          <w:color w:val="000000" w:themeColor="text1"/>
          <w:sz w:val="24"/>
          <w:szCs w:val="20"/>
        </w:rPr>
      </w:pPr>
    </w:p>
    <w:p w:rsidR="0008420B" w:rsidRPr="00D33DCB" w:rsidRDefault="0008420B" w:rsidP="00B25421">
      <w:pPr>
        <w:snapToGrid w:val="0"/>
        <w:spacing w:beforeLines="50" w:after="50"/>
        <w:rPr>
          <w:rFonts w:ascii="宋体" w:hAnsi="宋体"/>
          <w:bCs/>
          <w:color w:val="000000" w:themeColor="text1"/>
          <w:sz w:val="24"/>
          <w:szCs w:val="20"/>
        </w:rPr>
      </w:pPr>
    </w:p>
    <w:p w:rsidR="0008420B" w:rsidRPr="00D33DCB" w:rsidRDefault="0008420B" w:rsidP="00B25421">
      <w:pPr>
        <w:snapToGrid w:val="0"/>
        <w:spacing w:beforeLines="50" w:after="50"/>
        <w:rPr>
          <w:rFonts w:ascii="宋体" w:hAnsi="宋体"/>
          <w:bCs/>
          <w:color w:val="000000" w:themeColor="text1"/>
          <w:sz w:val="24"/>
          <w:szCs w:val="20"/>
        </w:rPr>
      </w:pPr>
    </w:p>
    <w:p w:rsidR="0008420B" w:rsidRPr="00D33DCB" w:rsidRDefault="0008420B" w:rsidP="00B25421">
      <w:pPr>
        <w:snapToGrid w:val="0"/>
        <w:spacing w:beforeLines="50" w:after="50"/>
        <w:rPr>
          <w:rFonts w:ascii="宋体" w:hAnsi="宋体"/>
          <w:bCs/>
          <w:color w:val="000000" w:themeColor="text1"/>
          <w:sz w:val="24"/>
          <w:szCs w:val="20"/>
        </w:rPr>
      </w:pPr>
    </w:p>
    <w:p w:rsidR="0008420B" w:rsidRPr="00D33DCB" w:rsidRDefault="0008420B" w:rsidP="00B25421">
      <w:pPr>
        <w:snapToGrid w:val="0"/>
        <w:spacing w:beforeLines="50" w:after="50"/>
        <w:rPr>
          <w:rFonts w:ascii="宋体" w:hAnsi="宋体"/>
          <w:bCs/>
          <w:color w:val="000000" w:themeColor="text1"/>
          <w:sz w:val="24"/>
          <w:szCs w:val="20"/>
        </w:rPr>
      </w:pPr>
    </w:p>
    <w:p w:rsidR="0008420B" w:rsidRPr="00D33DCB" w:rsidRDefault="00A6629B" w:rsidP="00B25421">
      <w:pPr>
        <w:snapToGrid w:val="0"/>
        <w:spacing w:beforeLines="50" w:after="50"/>
        <w:ind w:firstLineChars="150" w:firstLine="360"/>
        <w:rPr>
          <w:rFonts w:ascii="宋体" w:hAnsi="宋体"/>
          <w:bCs/>
          <w:color w:val="000000" w:themeColor="text1"/>
          <w:sz w:val="24"/>
        </w:rPr>
      </w:pPr>
      <w:r w:rsidRPr="00D33DCB">
        <w:rPr>
          <w:rFonts w:ascii="宋体" w:hAnsi="宋体" w:hint="eastAsia"/>
          <w:bCs/>
          <w:color w:val="000000" w:themeColor="text1"/>
          <w:sz w:val="24"/>
        </w:rPr>
        <w:t>项目名称：</w:t>
      </w:r>
    </w:p>
    <w:p w:rsidR="0008420B" w:rsidRPr="00D33DCB" w:rsidRDefault="0008420B" w:rsidP="00B25421">
      <w:pPr>
        <w:snapToGrid w:val="0"/>
        <w:spacing w:beforeLines="50" w:after="50"/>
        <w:ind w:firstLineChars="150" w:firstLine="360"/>
        <w:rPr>
          <w:rFonts w:ascii="宋体" w:hAnsi="宋体"/>
          <w:bCs/>
          <w:color w:val="000000" w:themeColor="text1"/>
          <w:sz w:val="24"/>
          <w:szCs w:val="20"/>
        </w:rPr>
      </w:pPr>
    </w:p>
    <w:p w:rsidR="0008420B" w:rsidRPr="00D33DCB" w:rsidRDefault="00A6629B" w:rsidP="00B25421">
      <w:pPr>
        <w:snapToGrid w:val="0"/>
        <w:spacing w:beforeLines="50" w:after="50"/>
        <w:ind w:firstLineChars="150" w:firstLine="360"/>
        <w:rPr>
          <w:rFonts w:ascii="宋体" w:hAnsi="宋体"/>
          <w:bCs/>
          <w:color w:val="000000" w:themeColor="text1"/>
          <w:sz w:val="24"/>
        </w:rPr>
      </w:pPr>
      <w:r w:rsidRPr="00D33DCB">
        <w:rPr>
          <w:rFonts w:ascii="宋体" w:hAnsi="宋体" w:hint="eastAsia"/>
          <w:bCs/>
          <w:color w:val="000000" w:themeColor="text1"/>
          <w:sz w:val="24"/>
        </w:rPr>
        <w:t>项目编号：</w:t>
      </w:r>
    </w:p>
    <w:p w:rsidR="0008420B" w:rsidRPr="00D33DCB" w:rsidRDefault="0008420B" w:rsidP="00B25421">
      <w:pPr>
        <w:snapToGrid w:val="0"/>
        <w:spacing w:beforeLines="50" w:after="50"/>
        <w:ind w:firstLineChars="150" w:firstLine="360"/>
        <w:rPr>
          <w:rFonts w:ascii="宋体" w:hAnsi="宋体"/>
          <w:bCs/>
          <w:color w:val="000000" w:themeColor="text1"/>
          <w:sz w:val="24"/>
          <w:szCs w:val="20"/>
        </w:rPr>
      </w:pPr>
    </w:p>
    <w:p w:rsidR="0008420B" w:rsidRPr="00D33DCB" w:rsidRDefault="00A6629B" w:rsidP="00B25421">
      <w:pPr>
        <w:snapToGrid w:val="0"/>
        <w:spacing w:beforeLines="50" w:after="50"/>
        <w:ind w:firstLineChars="150" w:firstLine="360"/>
        <w:rPr>
          <w:rFonts w:ascii="宋体" w:hAnsi="宋体"/>
          <w:bCs/>
          <w:color w:val="000000" w:themeColor="text1"/>
          <w:sz w:val="24"/>
        </w:rPr>
      </w:pPr>
      <w:r w:rsidRPr="00D33DCB">
        <w:rPr>
          <w:rFonts w:ascii="宋体" w:hAnsi="宋体" w:hint="eastAsia"/>
          <w:bCs/>
          <w:color w:val="000000" w:themeColor="text1"/>
          <w:sz w:val="24"/>
        </w:rPr>
        <w:t>所投分标：</w:t>
      </w:r>
    </w:p>
    <w:p w:rsidR="0008420B" w:rsidRPr="00D33DCB" w:rsidRDefault="0008420B" w:rsidP="00B25421">
      <w:pPr>
        <w:snapToGrid w:val="0"/>
        <w:spacing w:beforeLines="50" w:after="50"/>
        <w:rPr>
          <w:rFonts w:ascii="宋体" w:hAnsi="宋体"/>
          <w:bCs/>
          <w:color w:val="000000" w:themeColor="text1"/>
          <w:sz w:val="24"/>
          <w:szCs w:val="20"/>
        </w:rPr>
      </w:pPr>
    </w:p>
    <w:p w:rsidR="0008420B" w:rsidRPr="00D33DCB" w:rsidRDefault="00A6629B" w:rsidP="00B25421">
      <w:pPr>
        <w:snapToGrid w:val="0"/>
        <w:spacing w:beforeLines="50" w:after="50"/>
        <w:ind w:firstLineChars="150" w:firstLine="360"/>
        <w:rPr>
          <w:rFonts w:ascii="宋体" w:hAnsi="宋体"/>
          <w:bCs/>
          <w:color w:val="000000" w:themeColor="text1"/>
          <w:sz w:val="24"/>
          <w:szCs w:val="20"/>
        </w:rPr>
      </w:pPr>
      <w:r w:rsidRPr="00D33DCB">
        <w:rPr>
          <w:rFonts w:ascii="宋体" w:hAnsi="宋体" w:hint="eastAsia"/>
          <w:bCs/>
          <w:color w:val="000000" w:themeColor="text1"/>
          <w:sz w:val="24"/>
          <w:szCs w:val="20"/>
        </w:rPr>
        <w:t>投标人名称：</w:t>
      </w:r>
    </w:p>
    <w:p w:rsidR="0008420B" w:rsidRPr="00D33DCB" w:rsidRDefault="0008420B" w:rsidP="00B25421">
      <w:pPr>
        <w:snapToGrid w:val="0"/>
        <w:spacing w:beforeLines="50" w:after="50"/>
        <w:ind w:firstLineChars="150" w:firstLine="360"/>
        <w:rPr>
          <w:rFonts w:ascii="宋体" w:hAnsi="宋体"/>
          <w:bCs/>
          <w:color w:val="000000" w:themeColor="text1"/>
          <w:sz w:val="24"/>
          <w:szCs w:val="20"/>
        </w:rPr>
      </w:pPr>
    </w:p>
    <w:p w:rsidR="0008420B" w:rsidRPr="00D33DCB" w:rsidRDefault="00A6629B" w:rsidP="00B25421">
      <w:pPr>
        <w:snapToGrid w:val="0"/>
        <w:spacing w:beforeLines="50" w:after="50"/>
        <w:ind w:firstLineChars="150" w:firstLine="360"/>
        <w:rPr>
          <w:rFonts w:ascii="宋体" w:hAnsi="宋体"/>
          <w:bCs/>
          <w:color w:val="000000" w:themeColor="text1"/>
          <w:sz w:val="24"/>
          <w:szCs w:val="20"/>
        </w:rPr>
      </w:pPr>
      <w:r w:rsidRPr="00D33DCB">
        <w:rPr>
          <w:rFonts w:ascii="宋体" w:hAnsi="宋体" w:hint="eastAsia"/>
          <w:bCs/>
          <w:color w:val="000000" w:themeColor="text1"/>
          <w:sz w:val="24"/>
          <w:szCs w:val="20"/>
        </w:rPr>
        <w:t>投标人地址：</w:t>
      </w:r>
    </w:p>
    <w:p w:rsidR="0008420B" w:rsidRPr="00D33DCB" w:rsidRDefault="0008420B" w:rsidP="00B25421">
      <w:pPr>
        <w:snapToGrid w:val="0"/>
        <w:spacing w:beforeLines="50" w:after="50"/>
        <w:ind w:firstLineChars="150" w:firstLine="360"/>
        <w:rPr>
          <w:rFonts w:ascii="宋体" w:hAnsi="宋体"/>
          <w:bCs/>
          <w:color w:val="000000" w:themeColor="text1"/>
          <w:sz w:val="24"/>
          <w:szCs w:val="20"/>
        </w:rPr>
      </w:pPr>
    </w:p>
    <w:p w:rsidR="0008420B" w:rsidRPr="00D33DCB" w:rsidRDefault="00A6629B" w:rsidP="00B25421">
      <w:pPr>
        <w:snapToGrid w:val="0"/>
        <w:spacing w:beforeLines="50" w:after="50"/>
        <w:ind w:firstLineChars="150" w:firstLine="360"/>
        <w:jc w:val="center"/>
        <w:rPr>
          <w:rFonts w:ascii="宋体" w:hAnsi="宋体"/>
          <w:bCs/>
          <w:color w:val="000000" w:themeColor="text1"/>
          <w:sz w:val="24"/>
        </w:rPr>
      </w:pPr>
      <w:r w:rsidRPr="00D33DCB">
        <w:rPr>
          <w:rFonts w:ascii="宋体" w:hAnsi="宋体" w:hint="eastAsia"/>
          <w:bCs/>
          <w:color w:val="000000" w:themeColor="text1"/>
          <w:sz w:val="24"/>
          <w:szCs w:val="20"/>
        </w:rPr>
        <w:t>开标时启封</w:t>
      </w:r>
    </w:p>
    <w:p w:rsidR="0008420B" w:rsidRPr="00D33DCB" w:rsidRDefault="0008420B" w:rsidP="00B25421">
      <w:pPr>
        <w:snapToGrid w:val="0"/>
        <w:spacing w:beforeLines="50" w:after="50"/>
        <w:ind w:firstLineChars="1700" w:firstLine="4080"/>
        <w:rPr>
          <w:rFonts w:ascii="宋体" w:hAnsi="宋体"/>
          <w:bCs/>
          <w:color w:val="000000" w:themeColor="text1"/>
          <w:sz w:val="24"/>
          <w:szCs w:val="20"/>
        </w:rPr>
      </w:pPr>
    </w:p>
    <w:p w:rsidR="0008420B" w:rsidRPr="00D33DCB" w:rsidRDefault="00A6629B" w:rsidP="00B25421">
      <w:pPr>
        <w:snapToGrid w:val="0"/>
        <w:spacing w:beforeLines="50" w:after="50"/>
        <w:ind w:firstLine="645"/>
        <w:jc w:val="left"/>
        <w:rPr>
          <w:rFonts w:ascii="宋体" w:hAnsi="宋体"/>
          <w:bCs/>
          <w:color w:val="000000" w:themeColor="text1"/>
          <w:sz w:val="24"/>
          <w:szCs w:val="20"/>
        </w:rPr>
      </w:pPr>
      <w:r w:rsidRPr="00D33DCB">
        <w:rPr>
          <w:rFonts w:ascii="宋体" w:hAnsi="宋体" w:hint="eastAsia"/>
          <w:bCs/>
          <w:color w:val="000000" w:themeColor="text1"/>
          <w:sz w:val="24"/>
        </w:rPr>
        <w:t xml:space="preserve">                        年    月    日</w:t>
      </w:r>
    </w:p>
    <w:p w:rsidR="0008420B" w:rsidRPr="00D33DCB" w:rsidRDefault="0008420B" w:rsidP="00B25421">
      <w:pPr>
        <w:snapToGrid w:val="0"/>
        <w:spacing w:beforeLines="50" w:after="50"/>
        <w:jc w:val="center"/>
        <w:outlineLvl w:val="1"/>
        <w:rPr>
          <w:rFonts w:ascii="宋体" w:hAnsi="宋体"/>
          <w:color w:val="000000" w:themeColor="text1"/>
        </w:rPr>
      </w:pPr>
    </w:p>
    <w:p w:rsidR="0008420B" w:rsidRPr="00D33DCB" w:rsidRDefault="0008420B" w:rsidP="00B25421">
      <w:pPr>
        <w:snapToGrid w:val="0"/>
        <w:spacing w:beforeLines="50" w:after="50"/>
        <w:jc w:val="center"/>
        <w:outlineLvl w:val="1"/>
        <w:rPr>
          <w:rFonts w:ascii="宋体" w:hAnsi="宋体"/>
          <w:color w:val="000000" w:themeColor="text1"/>
        </w:rPr>
      </w:pPr>
    </w:p>
    <w:p w:rsidR="0008420B" w:rsidRPr="00D33DCB" w:rsidRDefault="0008420B" w:rsidP="00B25421">
      <w:pPr>
        <w:snapToGrid w:val="0"/>
        <w:spacing w:beforeLines="50" w:after="50"/>
        <w:jc w:val="center"/>
        <w:outlineLvl w:val="1"/>
        <w:rPr>
          <w:rFonts w:ascii="宋体" w:hAnsi="宋体"/>
          <w:color w:val="000000" w:themeColor="text1"/>
        </w:rPr>
      </w:pPr>
    </w:p>
    <w:p w:rsidR="0008420B" w:rsidRPr="00D33DCB" w:rsidRDefault="00A6629B" w:rsidP="00B25421">
      <w:pPr>
        <w:snapToGrid w:val="0"/>
        <w:spacing w:beforeLines="50" w:after="50"/>
        <w:jc w:val="center"/>
        <w:outlineLvl w:val="1"/>
        <w:rPr>
          <w:rFonts w:ascii="宋体" w:hAnsi="宋体"/>
          <w:color w:val="000000" w:themeColor="text1"/>
        </w:rPr>
      </w:pPr>
      <w:r w:rsidRPr="00D33DCB">
        <w:rPr>
          <w:rFonts w:ascii="宋体" w:hAnsi="宋体"/>
          <w:color w:val="000000" w:themeColor="text1"/>
        </w:rPr>
        <w:br w:type="page"/>
      </w:r>
    </w:p>
    <w:p w:rsidR="0008420B" w:rsidRPr="00D33DCB" w:rsidRDefault="00A6629B" w:rsidP="00B25421">
      <w:pPr>
        <w:snapToGrid w:val="0"/>
        <w:spacing w:beforeLines="50" w:after="50"/>
        <w:outlineLvl w:val="1"/>
        <w:rPr>
          <w:rFonts w:ascii="宋体" w:hAnsi="宋体"/>
          <w:b/>
          <w:bCs/>
          <w:color w:val="000000" w:themeColor="text1"/>
          <w:sz w:val="24"/>
        </w:rPr>
      </w:pPr>
      <w:bookmarkStart w:id="152" w:name="_Toc19686836"/>
      <w:bookmarkStart w:id="153" w:name="_Toc254970698"/>
      <w:bookmarkStart w:id="154" w:name="_Toc254970557"/>
      <w:r w:rsidRPr="00D33DCB">
        <w:rPr>
          <w:rFonts w:ascii="宋体" w:hAnsi="宋体" w:hint="eastAsia"/>
          <w:b/>
          <w:bCs/>
          <w:color w:val="000000" w:themeColor="text1"/>
          <w:sz w:val="24"/>
        </w:rPr>
        <w:lastRenderedPageBreak/>
        <w:t>二、报价文件格式</w:t>
      </w:r>
      <w:bookmarkEnd w:id="152"/>
    </w:p>
    <w:p w:rsidR="0008420B" w:rsidRPr="00D33DCB" w:rsidRDefault="00A6629B" w:rsidP="00B25421">
      <w:pPr>
        <w:snapToGrid w:val="0"/>
        <w:spacing w:beforeLines="50" w:after="50"/>
        <w:ind w:left="142"/>
        <w:jc w:val="left"/>
        <w:rPr>
          <w:rFonts w:ascii="宋体" w:hAnsi="宋体"/>
          <w:color w:val="000000" w:themeColor="text1"/>
          <w:sz w:val="24"/>
          <w:szCs w:val="20"/>
        </w:rPr>
      </w:pPr>
      <w:r w:rsidRPr="00D33DCB">
        <w:rPr>
          <w:rFonts w:ascii="宋体" w:hAnsi="宋体" w:hint="eastAsia"/>
          <w:b/>
          <w:color w:val="000000" w:themeColor="text1"/>
          <w:sz w:val="24"/>
        </w:rPr>
        <w:t xml:space="preserve">1. 报价文件封面格式： </w:t>
      </w:r>
    </w:p>
    <w:p w:rsidR="0008420B" w:rsidRPr="00D33DCB" w:rsidRDefault="00A6629B" w:rsidP="00B25421">
      <w:pPr>
        <w:snapToGrid w:val="0"/>
        <w:spacing w:beforeLines="50" w:after="50" w:line="400" w:lineRule="exact"/>
        <w:rPr>
          <w:rFonts w:ascii="宋体" w:hAnsi="宋体"/>
          <w:bCs/>
          <w:color w:val="000000" w:themeColor="text1"/>
          <w:sz w:val="32"/>
          <w:szCs w:val="20"/>
        </w:rPr>
      </w:pPr>
      <w:r w:rsidRPr="00D33DCB">
        <w:rPr>
          <w:rFonts w:ascii="宋体" w:hAnsi="宋体" w:hint="eastAsia"/>
          <w:color w:val="000000" w:themeColor="text1"/>
          <w:sz w:val="24"/>
        </w:rPr>
        <w:t xml:space="preserve">                                                    </w:t>
      </w:r>
      <w:r w:rsidRPr="00D33DCB">
        <w:rPr>
          <w:rFonts w:ascii="宋体" w:hAnsi="宋体" w:hint="eastAsia"/>
          <w:bCs/>
          <w:color w:val="000000" w:themeColor="text1"/>
        </w:rPr>
        <w:t>正本/或副本</w:t>
      </w:r>
    </w:p>
    <w:p w:rsidR="0008420B" w:rsidRPr="00D33DCB" w:rsidRDefault="0008420B" w:rsidP="00B25421">
      <w:pPr>
        <w:snapToGrid w:val="0"/>
        <w:spacing w:beforeLines="50" w:after="50" w:line="400" w:lineRule="exact"/>
        <w:jc w:val="center"/>
        <w:rPr>
          <w:rFonts w:ascii="宋体" w:hAnsi="宋体"/>
          <w:bCs/>
          <w:color w:val="000000" w:themeColor="text1"/>
          <w:sz w:val="24"/>
          <w:szCs w:val="20"/>
        </w:rPr>
      </w:pPr>
    </w:p>
    <w:p w:rsidR="0008420B" w:rsidRPr="00D33DCB" w:rsidRDefault="00A6629B" w:rsidP="00B25421">
      <w:pPr>
        <w:snapToGrid w:val="0"/>
        <w:spacing w:beforeLines="50" w:after="50" w:line="400" w:lineRule="exact"/>
        <w:jc w:val="center"/>
        <w:rPr>
          <w:rFonts w:ascii="宋体" w:hAnsi="宋体"/>
          <w:b/>
          <w:bCs/>
          <w:color w:val="000000" w:themeColor="text1"/>
          <w:sz w:val="32"/>
          <w:szCs w:val="32"/>
        </w:rPr>
      </w:pPr>
      <w:r w:rsidRPr="00D33DCB">
        <w:rPr>
          <w:rFonts w:ascii="宋体" w:hAnsi="宋体" w:hint="eastAsia"/>
          <w:b/>
          <w:bCs/>
          <w:color w:val="000000" w:themeColor="text1"/>
          <w:sz w:val="32"/>
          <w:szCs w:val="32"/>
        </w:rPr>
        <w:t>报价文件</w:t>
      </w:r>
    </w:p>
    <w:p w:rsidR="0008420B" w:rsidRPr="00D33DCB" w:rsidRDefault="0008420B" w:rsidP="00B25421">
      <w:pPr>
        <w:snapToGrid w:val="0"/>
        <w:spacing w:beforeLines="50" w:after="50" w:line="400" w:lineRule="exact"/>
        <w:rPr>
          <w:rFonts w:ascii="宋体" w:hAnsi="宋体"/>
          <w:bCs/>
          <w:color w:val="000000" w:themeColor="text1"/>
          <w:sz w:val="24"/>
          <w:szCs w:val="20"/>
        </w:rPr>
      </w:pPr>
    </w:p>
    <w:p w:rsidR="0008420B" w:rsidRPr="00D33DCB" w:rsidRDefault="0008420B" w:rsidP="00B25421">
      <w:pPr>
        <w:snapToGrid w:val="0"/>
        <w:spacing w:beforeLines="50" w:after="50" w:line="400" w:lineRule="exact"/>
        <w:rPr>
          <w:rFonts w:ascii="宋体" w:hAnsi="宋体"/>
          <w:bCs/>
          <w:color w:val="000000" w:themeColor="text1"/>
          <w:sz w:val="24"/>
          <w:szCs w:val="20"/>
        </w:rPr>
      </w:pPr>
    </w:p>
    <w:p w:rsidR="0008420B" w:rsidRPr="00D33DCB" w:rsidRDefault="0008420B" w:rsidP="00B25421">
      <w:pPr>
        <w:snapToGrid w:val="0"/>
        <w:spacing w:beforeLines="50" w:after="50" w:line="400" w:lineRule="exact"/>
        <w:rPr>
          <w:rFonts w:ascii="宋体" w:hAnsi="宋体"/>
          <w:bCs/>
          <w:color w:val="000000" w:themeColor="text1"/>
          <w:sz w:val="24"/>
          <w:szCs w:val="20"/>
        </w:rPr>
      </w:pPr>
    </w:p>
    <w:p w:rsidR="0008420B" w:rsidRPr="00D33DCB" w:rsidRDefault="0008420B" w:rsidP="00B25421">
      <w:pPr>
        <w:snapToGrid w:val="0"/>
        <w:spacing w:beforeLines="50" w:after="50" w:line="400" w:lineRule="exact"/>
        <w:rPr>
          <w:rFonts w:ascii="宋体" w:hAnsi="宋体"/>
          <w:bCs/>
          <w:color w:val="000000" w:themeColor="text1"/>
          <w:sz w:val="24"/>
          <w:szCs w:val="20"/>
        </w:rPr>
      </w:pPr>
    </w:p>
    <w:p w:rsidR="0008420B" w:rsidRPr="00D33DCB" w:rsidRDefault="0008420B" w:rsidP="00B25421">
      <w:pPr>
        <w:snapToGrid w:val="0"/>
        <w:spacing w:beforeLines="50" w:after="50" w:line="400" w:lineRule="exact"/>
        <w:rPr>
          <w:rFonts w:ascii="宋体" w:hAnsi="宋体"/>
          <w:bCs/>
          <w:color w:val="000000" w:themeColor="text1"/>
          <w:sz w:val="24"/>
          <w:szCs w:val="20"/>
        </w:rPr>
      </w:pPr>
    </w:p>
    <w:p w:rsidR="0008420B" w:rsidRPr="00D33DCB" w:rsidRDefault="0008420B" w:rsidP="00B25421">
      <w:pPr>
        <w:snapToGrid w:val="0"/>
        <w:spacing w:beforeLines="50" w:after="50" w:line="400" w:lineRule="exact"/>
        <w:rPr>
          <w:rFonts w:ascii="宋体" w:hAnsi="宋体"/>
          <w:bCs/>
          <w:color w:val="000000" w:themeColor="text1"/>
          <w:sz w:val="24"/>
          <w:szCs w:val="20"/>
        </w:rPr>
      </w:pPr>
    </w:p>
    <w:p w:rsidR="0008420B" w:rsidRPr="00D33DCB" w:rsidRDefault="0008420B" w:rsidP="00B25421">
      <w:pPr>
        <w:snapToGrid w:val="0"/>
        <w:spacing w:beforeLines="50" w:after="50" w:line="400" w:lineRule="exact"/>
        <w:rPr>
          <w:rFonts w:ascii="宋体" w:hAnsi="宋体"/>
          <w:bCs/>
          <w:color w:val="000000" w:themeColor="text1"/>
          <w:sz w:val="24"/>
          <w:szCs w:val="20"/>
        </w:rPr>
      </w:pPr>
    </w:p>
    <w:p w:rsidR="0008420B" w:rsidRPr="00D33DCB" w:rsidRDefault="0008420B" w:rsidP="00B25421">
      <w:pPr>
        <w:snapToGrid w:val="0"/>
        <w:spacing w:beforeLines="50" w:after="50" w:line="400" w:lineRule="exact"/>
        <w:rPr>
          <w:rFonts w:ascii="宋体" w:hAnsi="宋体"/>
          <w:bCs/>
          <w:color w:val="000000" w:themeColor="text1"/>
          <w:sz w:val="24"/>
          <w:szCs w:val="20"/>
        </w:rPr>
      </w:pPr>
    </w:p>
    <w:p w:rsidR="0008420B" w:rsidRPr="00D33DCB" w:rsidRDefault="0008420B" w:rsidP="00B25421">
      <w:pPr>
        <w:snapToGrid w:val="0"/>
        <w:spacing w:beforeLines="50" w:after="50" w:line="400" w:lineRule="exact"/>
        <w:rPr>
          <w:rFonts w:ascii="宋体" w:hAnsi="宋体"/>
          <w:bCs/>
          <w:color w:val="000000" w:themeColor="text1"/>
          <w:sz w:val="24"/>
          <w:szCs w:val="20"/>
        </w:rPr>
      </w:pPr>
    </w:p>
    <w:p w:rsidR="0008420B" w:rsidRPr="00D33DCB" w:rsidRDefault="00A6629B" w:rsidP="00B25421">
      <w:pPr>
        <w:snapToGrid w:val="0"/>
        <w:spacing w:beforeLines="50" w:after="50" w:line="400" w:lineRule="exact"/>
        <w:ind w:firstLineChars="150" w:firstLine="360"/>
        <w:rPr>
          <w:rFonts w:ascii="宋体" w:hAnsi="宋体"/>
          <w:bCs/>
          <w:color w:val="000000" w:themeColor="text1"/>
          <w:sz w:val="24"/>
        </w:rPr>
      </w:pPr>
      <w:r w:rsidRPr="00D33DCB">
        <w:rPr>
          <w:rFonts w:ascii="宋体" w:hAnsi="宋体" w:hint="eastAsia"/>
          <w:bCs/>
          <w:color w:val="000000" w:themeColor="text1"/>
          <w:sz w:val="24"/>
        </w:rPr>
        <w:t xml:space="preserve">项目名称： </w:t>
      </w:r>
    </w:p>
    <w:p w:rsidR="0008420B" w:rsidRPr="00D33DCB" w:rsidRDefault="00A6629B" w:rsidP="00B25421">
      <w:pPr>
        <w:snapToGrid w:val="0"/>
        <w:spacing w:beforeLines="50" w:after="50" w:line="400" w:lineRule="exact"/>
        <w:ind w:firstLineChars="150" w:firstLine="360"/>
        <w:rPr>
          <w:rFonts w:ascii="宋体" w:hAnsi="宋体"/>
          <w:bCs/>
          <w:color w:val="000000" w:themeColor="text1"/>
          <w:sz w:val="24"/>
        </w:rPr>
      </w:pPr>
      <w:r w:rsidRPr="00D33DCB">
        <w:rPr>
          <w:rFonts w:ascii="宋体" w:hAnsi="宋体" w:hint="eastAsia"/>
          <w:bCs/>
          <w:color w:val="000000" w:themeColor="text1"/>
          <w:sz w:val="24"/>
        </w:rPr>
        <w:t xml:space="preserve">项目编号： </w:t>
      </w:r>
    </w:p>
    <w:p w:rsidR="0008420B" w:rsidRPr="00D33DCB" w:rsidRDefault="00A6629B" w:rsidP="00B25421">
      <w:pPr>
        <w:snapToGrid w:val="0"/>
        <w:spacing w:beforeLines="50" w:after="50" w:line="400" w:lineRule="exact"/>
        <w:ind w:firstLineChars="150" w:firstLine="360"/>
        <w:rPr>
          <w:rFonts w:ascii="宋体" w:hAnsi="宋体"/>
          <w:bCs/>
          <w:color w:val="000000" w:themeColor="text1"/>
          <w:sz w:val="24"/>
        </w:rPr>
      </w:pPr>
      <w:r w:rsidRPr="00D33DCB">
        <w:rPr>
          <w:rFonts w:ascii="宋体" w:hAnsi="宋体" w:hint="eastAsia"/>
          <w:bCs/>
          <w:color w:val="000000" w:themeColor="text1"/>
          <w:sz w:val="24"/>
        </w:rPr>
        <w:t>所投分标：</w:t>
      </w:r>
    </w:p>
    <w:p w:rsidR="0008420B" w:rsidRPr="00D33DCB" w:rsidRDefault="00A6629B" w:rsidP="00B25421">
      <w:pPr>
        <w:snapToGrid w:val="0"/>
        <w:spacing w:beforeLines="50" w:after="50" w:line="400" w:lineRule="exact"/>
        <w:ind w:firstLineChars="150" w:firstLine="360"/>
        <w:rPr>
          <w:rFonts w:ascii="宋体" w:hAnsi="宋体"/>
          <w:bCs/>
          <w:color w:val="000000" w:themeColor="text1"/>
          <w:sz w:val="24"/>
        </w:rPr>
      </w:pPr>
      <w:r w:rsidRPr="00D33DCB">
        <w:rPr>
          <w:rFonts w:ascii="宋体" w:hAnsi="宋体" w:hint="eastAsia"/>
          <w:bCs/>
          <w:color w:val="000000" w:themeColor="text1"/>
          <w:sz w:val="24"/>
        </w:rPr>
        <w:t>投标人名称：</w:t>
      </w:r>
    </w:p>
    <w:p w:rsidR="0008420B" w:rsidRPr="00D33DCB" w:rsidRDefault="00A6629B" w:rsidP="00B25421">
      <w:pPr>
        <w:snapToGrid w:val="0"/>
        <w:spacing w:beforeLines="50" w:after="50" w:line="400" w:lineRule="exact"/>
        <w:ind w:firstLineChars="150" w:firstLine="360"/>
        <w:rPr>
          <w:rFonts w:ascii="宋体" w:hAnsi="宋体"/>
          <w:bCs/>
          <w:color w:val="000000" w:themeColor="text1"/>
          <w:sz w:val="24"/>
        </w:rPr>
      </w:pPr>
      <w:r w:rsidRPr="00D33DCB">
        <w:rPr>
          <w:rFonts w:ascii="宋体" w:hAnsi="宋体" w:hint="eastAsia"/>
          <w:bCs/>
          <w:color w:val="000000" w:themeColor="text1"/>
          <w:sz w:val="24"/>
        </w:rPr>
        <w:t>投标人地址：</w:t>
      </w:r>
    </w:p>
    <w:p w:rsidR="0008420B" w:rsidRPr="00D33DCB" w:rsidRDefault="0008420B">
      <w:pPr>
        <w:pStyle w:val="a1"/>
        <w:snapToGrid w:val="0"/>
        <w:spacing w:before="50" w:after="50" w:line="400" w:lineRule="exact"/>
        <w:ind w:firstLineChars="400" w:firstLine="960"/>
        <w:rPr>
          <w:rFonts w:ascii="宋体" w:hAnsi="宋体"/>
          <w:bCs/>
          <w:color w:val="000000" w:themeColor="text1"/>
          <w:sz w:val="24"/>
          <w:szCs w:val="24"/>
        </w:rPr>
      </w:pPr>
    </w:p>
    <w:p w:rsidR="0008420B" w:rsidRPr="00D33DCB" w:rsidRDefault="00A6629B" w:rsidP="00B25421">
      <w:pPr>
        <w:snapToGrid w:val="0"/>
        <w:spacing w:beforeLines="50" w:after="50" w:line="400" w:lineRule="exact"/>
        <w:jc w:val="center"/>
        <w:rPr>
          <w:rFonts w:ascii="宋体" w:hAnsi="宋体"/>
          <w:color w:val="000000" w:themeColor="text1"/>
          <w:sz w:val="30"/>
          <w:szCs w:val="20"/>
        </w:rPr>
      </w:pPr>
      <w:r w:rsidRPr="00D33DCB">
        <w:rPr>
          <w:rFonts w:ascii="宋体" w:hAnsi="宋体" w:hint="eastAsia"/>
          <w:color w:val="000000" w:themeColor="text1"/>
          <w:sz w:val="24"/>
        </w:rPr>
        <w:t xml:space="preserve">                                         年  月  日</w:t>
      </w:r>
    </w:p>
    <w:p w:rsidR="0008420B" w:rsidRPr="00D33DCB" w:rsidRDefault="00A6629B" w:rsidP="00B25421">
      <w:pPr>
        <w:snapToGrid w:val="0"/>
        <w:spacing w:beforeLines="50" w:after="50"/>
        <w:jc w:val="left"/>
        <w:rPr>
          <w:rFonts w:ascii="宋体" w:hAnsi="宋体"/>
          <w:color w:val="000000" w:themeColor="text1"/>
          <w:sz w:val="24"/>
          <w:szCs w:val="20"/>
        </w:rPr>
      </w:pPr>
      <w:r w:rsidRPr="00D33DCB">
        <w:rPr>
          <w:rFonts w:ascii="宋体" w:hAnsi="宋体"/>
          <w:b/>
          <w:color w:val="000000" w:themeColor="text1"/>
          <w:sz w:val="24"/>
        </w:rPr>
        <w:br w:type="page"/>
      </w:r>
      <w:r w:rsidRPr="00D33DCB">
        <w:rPr>
          <w:rFonts w:ascii="宋体" w:hAnsi="宋体" w:hint="eastAsia"/>
          <w:b/>
          <w:color w:val="000000" w:themeColor="text1"/>
          <w:sz w:val="24"/>
        </w:rPr>
        <w:lastRenderedPageBreak/>
        <w:t>2.</w:t>
      </w:r>
      <w:r w:rsidRPr="00D33DCB">
        <w:rPr>
          <w:rFonts w:ascii="宋体" w:hAnsi="宋体" w:hint="eastAsia"/>
          <w:b/>
          <w:bCs/>
          <w:color w:val="000000" w:themeColor="text1"/>
          <w:sz w:val="24"/>
        </w:rPr>
        <w:t>报价文件目录</w:t>
      </w:r>
    </w:p>
    <w:p w:rsidR="0008420B" w:rsidRPr="00D33DCB" w:rsidRDefault="00A6629B" w:rsidP="00B25421">
      <w:pPr>
        <w:snapToGrid w:val="0"/>
        <w:spacing w:before="50" w:afterLines="50"/>
        <w:jc w:val="left"/>
        <w:rPr>
          <w:rFonts w:ascii="宋体" w:hAnsi="宋体"/>
          <w:b/>
          <w:color w:val="000000" w:themeColor="text1"/>
          <w:sz w:val="24"/>
        </w:rPr>
      </w:pPr>
      <w:r w:rsidRPr="00D33DCB">
        <w:rPr>
          <w:rFonts w:ascii="宋体" w:hAnsi="宋体" w:hint="eastAsia"/>
          <w:color w:val="000000" w:themeColor="text1"/>
          <w:szCs w:val="21"/>
        </w:rPr>
        <w:t>根据招标文件规定及投标人提供的材料自行编写目录。</w:t>
      </w:r>
    </w:p>
    <w:p w:rsidR="0008420B" w:rsidRPr="00D33DCB" w:rsidRDefault="0008420B" w:rsidP="00B25421">
      <w:pPr>
        <w:snapToGrid w:val="0"/>
        <w:spacing w:beforeLines="50" w:after="50"/>
        <w:rPr>
          <w:rFonts w:ascii="宋体" w:hAnsi="宋体"/>
          <w:b/>
          <w:color w:val="000000" w:themeColor="text1"/>
          <w:sz w:val="24"/>
        </w:rPr>
      </w:pPr>
    </w:p>
    <w:p w:rsidR="0008420B" w:rsidRPr="00D33DCB" w:rsidRDefault="0008420B" w:rsidP="00B25421">
      <w:pPr>
        <w:snapToGrid w:val="0"/>
        <w:spacing w:beforeLines="50" w:after="50"/>
        <w:rPr>
          <w:rFonts w:ascii="宋体" w:hAnsi="宋体"/>
          <w:b/>
          <w:color w:val="000000" w:themeColor="text1"/>
          <w:sz w:val="24"/>
        </w:rPr>
      </w:pPr>
    </w:p>
    <w:p w:rsidR="0008420B" w:rsidRPr="00D33DCB" w:rsidRDefault="0008420B" w:rsidP="00B25421">
      <w:pPr>
        <w:snapToGrid w:val="0"/>
        <w:spacing w:beforeLines="50" w:after="50"/>
        <w:rPr>
          <w:rFonts w:ascii="宋体" w:hAnsi="宋体"/>
          <w:b/>
          <w:color w:val="000000" w:themeColor="text1"/>
          <w:sz w:val="24"/>
        </w:rPr>
      </w:pPr>
    </w:p>
    <w:p w:rsidR="0008420B" w:rsidRPr="00D33DCB" w:rsidRDefault="00A6629B" w:rsidP="00B25421">
      <w:pPr>
        <w:snapToGrid w:val="0"/>
        <w:spacing w:beforeLines="50" w:after="50"/>
        <w:ind w:left="142"/>
        <w:jc w:val="left"/>
        <w:rPr>
          <w:rFonts w:ascii="宋体" w:hAnsi="宋体"/>
          <w:b/>
          <w:color w:val="000000" w:themeColor="text1"/>
          <w:sz w:val="24"/>
        </w:rPr>
      </w:pPr>
      <w:r w:rsidRPr="00D33DCB">
        <w:rPr>
          <w:rFonts w:ascii="宋体" w:hAnsi="宋体"/>
          <w:b/>
          <w:color w:val="000000" w:themeColor="text1"/>
          <w:sz w:val="24"/>
        </w:rPr>
        <w:br w:type="page"/>
      </w:r>
      <w:r w:rsidRPr="00D33DCB">
        <w:rPr>
          <w:rFonts w:ascii="宋体" w:hAnsi="宋体" w:hint="eastAsia"/>
          <w:b/>
          <w:color w:val="000000" w:themeColor="text1"/>
          <w:sz w:val="24"/>
        </w:rPr>
        <w:lastRenderedPageBreak/>
        <w:t>3. 投标函格式：</w:t>
      </w:r>
    </w:p>
    <w:p w:rsidR="0008420B" w:rsidRPr="00D33DCB" w:rsidRDefault="00A6629B" w:rsidP="00B25421">
      <w:pPr>
        <w:snapToGrid w:val="0"/>
        <w:spacing w:beforeLines="50" w:after="50" w:line="320" w:lineRule="exact"/>
        <w:jc w:val="center"/>
        <w:rPr>
          <w:rFonts w:ascii="宋体" w:hAnsi="宋体"/>
          <w:b/>
          <w:color w:val="000000" w:themeColor="text1"/>
          <w:sz w:val="32"/>
          <w:szCs w:val="32"/>
        </w:rPr>
      </w:pPr>
      <w:r w:rsidRPr="00D33DCB">
        <w:rPr>
          <w:rFonts w:ascii="宋体" w:hAnsi="宋体" w:hint="eastAsia"/>
          <w:b/>
          <w:color w:val="000000" w:themeColor="text1"/>
          <w:sz w:val="32"/>
          <w:szCs w:val="32"/>
        </w:rPr>
        <w:t>投 标 函</w:t>
      </w:r>
    </w:p>
    <w:p w:rsidR="0008420B" w:rsidRPr="00D33DCB" w:rsidRDefault="0008420B" w:rsidP="00B25421">
      <w:pPr>
        <w:snapToGrid w:val="0"/>
        <w:spacing w:beforeLines="50" w:after="50" w:line="320" w:lineRule="exact"/>
        <w:jc w:val="center"/>
        <w:rPr>
          <w:rFonts w:ascii="宋体" w:hAnsi="宋体"/>
          <w:b/>
          <w:color w:val="000000" w:themeColor="text1"/>
          <w:sz w:val="24"/>
          <w:szCs w:val="20"/>
        </w:rPr>
      </w:pPr>
    </w:p>
    <w:p w:rsidR="0008420B" w:rsidRPr="00D33DCB" w:rsidRDefault="00A6629B">
      <w:pPr>
        <w:snapToGrid w:val="0"/>
        <w:spacing w:line="320" w:lineRule="exact"/>
        <w:rPr>
          <w:rFonts w:ascii="宋体" w:hAnsi="宋体"/>
          <w:color w:val="000000" w:themeColor="text1"/>
          <w:sz w:val="24"/>
          <w:szCs w:val="20"/>
        </w:rPr>
      </w:pPr>
      <w:r w:rsidRPr="00D33DCB">
        <w:rPr>
          <w:rFonts w:ascii="宋体" w:hAnsi="宋体" w:hint="eastAsia"/>
          <w:color w:val="000000" w:themeColor="text1"/>
          <w:sz w:val="24"/>
        </w:rPr>
        <w:t>致：</w:t>
      </w:r>
      <w:r w:rsidRPr="00D33DCB">
        <w:rPr>
          <w:rFonts w:ascii="宋体" w:hAnsi="宋体" w:hint="eastAsia"/>
          <w:color w:val="000000" w:themeColor="text1"/>
          <w:sz w:val="24"/>
          <w:u w:val="single"/>
        </w:rPr>
        <w:t>采购人名称</w:t>
      </w:r>
      <w:r w:rsidRPr="00D33DCB">
        <w:rPr>
          <w:rFonts w:ascii="宋体" w:hAnsi="宋体" w:hint="eastAsia"/>
          <w:color w:val="000000" w:themeColor="text1"/>
          <w:sz w:val="24"/>
        </w:rPr>
        <w:t>：</w:t>
      </w:r>
    </w:p>
    <w:p w:rsidR="0008420B" w:rsidRPr="00D33DCB" w:rsidRDefault="00A6629B">
      <w:pPr>
        <w:snapToGrid w:val="0"/>
        <w:spacing w:line="320" w:lineRule="exact"/>
        <w:ind w:firstLine="480"/>
        <w:rPr>
          <w:rFonts w:ascii="宋体" w:hAnsi="宋体"/>
          <w:color w:val="000000" w:themeColor="text1"/>
          <w:sz w:val="24"/>
          <w:szCs w:val="20"/>
        </w:rPr>
      </w:pPr>
      <w:r w:rsidRPr="00D33DCB">
        <w:rPr>
          <w:rFonts w:ascii="宋体" w:hAnsi="宋体" w:hint="eastAsia"/>
          <w:color w:val="000000" w:themeColor="text1"/>
          <w:sz w:val="24"/>
        </w:rPr>
        <w:t>根据贵方</w:t>
      </w:r>
      <w:r w:rsidRPr="00D33DCB">
        <w:rPr>
          <w:rFonts w:ascii="宋体" w:hAnsi="宋体" w:hint="eastAsia"/>
          <w:color w:val="000000" w:themeColor="text1"/>
          <w:sz w:val="24"/>
          <w:u w:val="single"/>
        </w:rPr>
        <w:t xml:space="preserve"> 项目名称</w:t>
      </w:r>
      <w:r w:rsidRPr="00D33DCB">
        <w:rPr>
          <w:rFonts w:ascii="宋体" w:hAnsi="宋体" w:hint="eastAsia"/>
          <w:color w:val="000000" w:themeColor="text1"/>
          <w:sz w:val="24"/>
        </w:rPr>
        <w:t>（项目编号：</w:t>
      </w:r>
      <w:r w:rsidRPr="00D33DCB">
        <w:rPr>
          <w:rFonts w:ascii="宋体" w:hAnsi="宋体" w:hint="eastAsia"/>
          <w:color w:val="000000" w:themeColor="text1"/>
          <w:sz w:val="24"/>
          <w:u w:val="single"/>
        </w:rPr>
        <w:t>_____     _</w:t>
      </w:r>
      <w:r w:rsidRPr="00D33DCB">
        <w:rPr>
          <w:rFonts w:ascii="宋体" w:hAnsi="宋体" w:hint="eastAsia"/>
          <w:color w:val="000000" w:themeColor="text1"/>
          <w:sz w:val="24"/>
        </w:rPr>
        <w:t>_）的招标公告，签字代表______</w:t>
      </w:r>
      <w:r w:rsidRPr="00D33DCB">
        <w:rPr>
          <w:rFonts w:ascii="宋体" w:hAnsi="宋体" w:hint="eastAsia"/>
          <w:color w:val="000000" w:themeColor="text1"/>
          <w:sz w:val="24"/>
          <w:u w:val="single"/>
        </w:rPr>
        <w:t xml:space="preserve">_     </w:t>
      </w:r>
      <w:r w:rsidRPr="00D33DCB">
        <w:rPr>
          <w:rFonts w:ascii="宋体" w:hAnsi="宋体" w:hint="eastAsia"/>
          <w:color w:val="000000" w:themeColor="text1"/>
          <w:sz w:val="24"/>
        </w:rPr>
        <w:t>（姓名）经正式授权并代表投标人</w:t>
      </w:r>
      <w:r w:rsidRPr="00D33DCB">
        <w:rPr>
          <w:rFonts w:ascii="宋体" w:hAnsi="宋体" w:hint="eastAsia"/>
          <w:color w:val="000000" w:themeColor="text1"/>
          <w:sz w:val="24"/>
          <w:u w:val="single"/>
        </w:rPr>
        <w:t>_______                  __</w:t>
      </w:r>
      <w:r w:rsidRPr="00D33DCB">
        <w:rPr>
          <w:rFonts w:ascii="宋体" w:hAnsi="宋体" w:hint="eastAsia"/>
          <w:color w:val="000000" w:themeColor="text1"/>
          <w:sz w:val="24"/>
        </w:rPr>
        <w:t>（投标人名称）提交投标文件。</w:t>
      </w:r>
    </w:p>
    <w:p w:rsidR="0008420B" w:rsidRPr="00D33DCB" w:rsidRDefault="00A6629B">
      <w:pPr>
        <w:snapToGrid w:val="0"/>
        <w:spacing w:line="320" w:lineRule="exact"/>
        <w:ind w:firstLineChars="200" w:firstLine="480"/>
        <w:rPr>
          <w:rFonts w:ascii="宋体" w:hAnsi="宋体"/>
          <w:color w:val="000000" w:themeColor="text1"/>
          <w:sz w:val="24"/>
          <w:szCs w:val="20"/>
        </w:rPr>
      </w:pPr>
      <w:r w:rsidRPr="00D33DCB">
        <w:rPr>
          <w:rFonts w:ascii="宋体" w:hAnsi="宋体" w:hint="eastAsia"/>
          <w:color w:val="000000" w:themeColor="text1"/>
          <w:sz w:val="24"/>
        </w:rPr>
        <w:t>据此函，签字代表宣布同意如下：</w:t>
      </w:r>
    </w:p>
    <w:p w:rsidR="0008420B" w:rsidRPr="00D33DCB" w:rsidRDefault="00A6629B">
      <w:pPr>
        <w:snapToGrid w:val="0"/>
        <w:spacing w:line="320" w:lineRule="exact"/>
        <w:ind w:firstLineChars="200" w:firstLine="480"/>
        <w:rPr>
          <w:rFonts w:ascii="宋体" w:hAnsi="宋体"/>
          <w:color w:val="000000" w:themeColor="text1"/>
          <w:sz w:val="24"/>
          <w:szCs w:val="20"/>
        </w:rPr>
      </w:pPr>
      <w:r w:rsidRPr="00D33DCB">
        <w:rPr>
          <w:rFonts w:ascii="宋体" w:hAnsi="宋体" w:hint="eastAsia"/>
          <w:color w:val="000000" w:themeColor="text1"/>
          <w:sz w:val="24"/>
        </w:rPr>
        <w:t>1.我方已详细审查全部“招标文件”，包括修改文件（如有的话）以及全部参考资料和有关附件，已经了解我方对于招标文件、采购过程、采购结果有依法进行询问、质疑、投诉的权利及相关渠道和要求。</w:t>
      </w:r>
    </w:p>
    <w:p w:rsidR="0008420B" w:rsidRPr="00D33DCB" w:rsidRDefault="00A6629B">
      <w:pPr>
        <w:snapToGrid w:val="0"/>
        <w:spacing w:line="320" w:lineRule="exact"/>
        <w:ind w:firstLineChars="200" w:firstLine="480"/>
        <w:rPr>
          <w:rFonts w:ascii="宋体" w:hAnsi="宋体"/>
          <w:color w:val="000000" w:themeColor="text1"/>
          <w:sz w:val="24"/>
          <w:szCs w:val="20"/>
        </w:rPr>
      </w:pPr>
      <w:r w:rsidRPr="00D33DCB">
        <w:rPr>
          <w:rFonts w:ascii="宋体" w:hAnsi="宋体" w:hint="eastAsia"/>
          <w:color w:val="000000" w:themeColor="text1"/>
          <w:sz w:val="24"/>
        </w:rPr>
        <w:t>2.我方在投标之前已经与贵方进行了充分的沟通，完全理解并接受招标文件的各项规定和要求，对招标文件的合理性、合法性不再有异议。</w:t>
      </w:r>
    </w:p>
    <w:p w:rsidR="0008420B" w:rsidRPr="00D33DCB" w:rsidRDefault="00A6629B">
      <w:pPr>
        <w:snapToGrid w:val="0"/>
        <w:spacing w:line="320" w:lineRule="exact"/>
        <w:ind w:firstLineChars="200" w:firstLine="480"/>
        <w:rPr>
          <w:rFonts w:ascii="宋体" w:hAnsi="宋体"/>
          <w:color w:val="000000" w:themeColor="text1"/>
          <w:sz w:val="24"/>
        </w:rPr>
      </w:pPr>
      <w:r w:rsidRPr="00D33DCB">
        <w:rPr>
          <w:rFonts w:ascii="宋体" w:hAnsi="宋体" w:hint="eastAsia"/>
          <w:color w:val="000000" w:themeColor="text1"/>
          <w:sz w:val="24"/>
        </w:rPr>
        <w:t>3.本投标有效期自投标截止之日起至政府采购合同签订之日止。</w:t>
      </w:r>
    </w:p>
    <w:p w:rsidR="0008420B" w:rsidRPr="00D33DCB" w:rsidRDefault="00A6629B">
      <w:pPr>
        <w:snapToGrid w:val="0"/>
        <w:spacing w:line="320" w:lineRule="exact"/>
        <w:ind w:firstLineChars="200" w:firstLine="480"/>
        <w:rPr>
          <w:rFonts w:ascii="宋体" w:hAnsi="宋体"/>
          <w:color w:val="000000" w:themeColor="text1"/>
          <w:sz w:val="24"/>
          <w:szCs w:val="20"/>
        </w:rPr>
      </w:pPr>
      <w:r w:rsidRPr="00D33DCB">
        <w:rPr>
          <w:rFonts w:ascii="宋体" w:hAnsi="宋体" w:hint="eastAsia"/>
          <w:color w:val="000000" w:themeColor="text1"/>
          <w:sz w:val="24"/>
        </w:rPr>
        <w:t>4.如中标，本投标文件至本项目合同履行完毕止均保持有效，我方将按“招标文件”及政府采购法律、法规的规定履行合同责任和义务。</w:t>
      </w:r>
    </w:p>
    <w:p w:rsidR="0008420B" w:rsidRPr="00D33DCB" w:rsidRDefault="00A6629B">
      <w:pPr>
        <w:snapToGrid w:val="0"/>
        <w:spacing w:line="320" w:lineRule="exact"/>
        <w:ind w:firstLineChars="200" w:firstLine="480"/>
        <w:rPr>
          <w:rFonts w:ascii="宋体" w:hAnsi="宋体"/>
          <w:color w:val="000000" w:themeColor="text1"/>
          <w:sz w:val="24"/>
        </w:rPr>
      </w:pPr>
      <w:r w:rsidRPr="00D33DCB">
        <w:rPr>
          <w:rFonts w:ascii="宋体" w:hAnsi="宋体" w:hint="eastAsia"/>
          <w:color w:val="000000" w:themeColor="text1"/>
          <w:sz w:val="24"/>
        </w:rPr>
        <w:t>5.我方同意按照贵方要求提供与投标有关的一切数据或资料。</w:t>
      </w:r>
    </w:p>
    <w:p w:rsidR="0008420B" w:rsidRPr="00D33DCB" w:rsidRDefault="00A6629B">
      <w:pPr>
        <w:snapToGrid w:val="0"/>
        <w:spacing w:line="320" w:lineRule="exact"/>
        <w:ind w:firstLineChars="200" w:firstLine="480"/>
        <w:rPr>
          <w:rFonts w:ascii="宋体" w:hAnsi="宋体"/>
          <w:color w:val="000000" w:themeColor="text1"/>
          <w:sz w:val="24"/>
        </w:rPr>
      </w:pPr>
      <w:r w:rsidRPr="00D33DCB">
        <w:rPr>
          <w:rFonts w:ascii="宋体" w:hAnsi="宋体" w:hint="eastAsia"/>
          <w:color w:val="000000" w:themeColor="text1"/>
          <w:sz w:val="24"/>
        </w:rPr>
        <w:t>6.我方向贵方提交的所有投标文件、资料都是准确的和真实的。</w:t>
      </w:r>
    </w:p>
    <w:p w:rsidR="0008420B" w:rsidRPr="00D33DCB" w:rsidRDefault="00A6629B">
      <w:pPr>
        <w:snapToGrid w:val="0"/>
        <w:spacing w:line="320" w:lineRule="exact"/>
        <w:ind w:firstLineChars="200" w:firstLine="480"/>
        <w:rPr>
          <w:rFonts w:ascii="宋体" w:hAnsi="宋体"/>
          <w:color w:val="000000" w:themeColor="text1"/>
          <w:sz w:val="24"/>
        </w:rPr>
      </w:pPr>
      <w:r w:rsidRPr="00D33DCB">
        <w:rPr>
          <w:rFonts w:ascii="宋体" w:hAnsi="宋体" w:hint="eastAsia"/>
          <w:color w:val="000000" w:themeColor="text1"/>
          <w:sz w:val="24"/>
        </w:rPr>
        <w:t>7.以上事项如有虚假或隐瞒，我方愿意承担一切后果，并不再寻求任何旨在减轻或免除法律责任的辩解。</w:t>
      </w:r>
    </w:p>
    <w:p w:rsidR="0008420B" w:rsidRPr="00D33DCB" w:rsidRDefault="00A6629B">
      <w:pPr>
        <w:ind w:firstLineChars="200" w:firstLine="480"/>
        <w:rPr>
          <w:rFonts w:ascii="宋体" w:hAnsi="宋体"/>
          <w:color w:val="000000" w:themeColor="text1"/>
          <w:sz w:val="24"/>
          <w:szCs w:val="20"/>
        </w:rPr>
      </w:pPr>
      <w:r w:rsidRPr="00D33DCB">
        <w:rPr>
          <w:rFonts w:ascii="宋体" w:hAnsi="宋体" w:hint="eastAsia"/>
          <w:color w:val="000000" w:themeColor="text1"/>
          <w:sz w:val="24"/>
        </w:rPr>
        <w:t>8.</w:t>
      </w:r>
      <w:r w:rsidRPr="00D33DCB">
        <w:rPr>
          <w:rFonts w:ascii="宋体" w:hAnsi="宋体" w:hint="eastAsia"/>
          <w:color w:val="000000" w:themeColor="text1"/>
          <w:sz w:val="24"/>
          <w:szCs w:val="20"/>
        </w:rPr>
        <w:t>根据</w:t>
      </w:r>
      <w:r w:rsidRPr="00D33DCB">
        <w:rPr>
          <w:rFonts w:ascii="宋体" w:hAnsi="宋体"/>
          <w:color w:val="000000" w:themeColor="text1"/>
          <w:sz w:val="24"/>
          <w:szCs w:val="20"/>
        </w:rPr>
        <w:t>《中华人民共和国政府采购法实施条例》第五十条要求对政府采购合同进行公告</w:t>
      </w:r>
      <w:r w:rsidRPr="00D33DCB">
        <w:rPr>
          <w:rFonts w:ascii="宋体" w:hAnsi="宋体" w:hint="eastAsia"/>
          <w:color w:val="000000" w:themeColor="text1"/>
          <w:sz w:val="24"/>
          <w:szCs w:val="20"/>
        </w:rPr>
        <w:t>，</w:t>
      </w:r>
      <w:r w:rsidRPr="00D33DCB">
        <w:rPr>
          <w:rFonts w:ascii="宋体" w:hAnsi="宋体"/>
          <w:color w:val="000000" w:themeColor="text1"/>
          <w:sz w:val="24"/>
          <w:szCs w:val="20"/>
        </w:rPr>
        <w:t>但政府采购合同中涉及国家秘密、商业秘密的内容除外。</w:t>
      </w:r>
      <w:r w:rsidRPr="00D33DCB">
        <w:rPr>
          <w:rFonts w:ascii="宋体" w:hAnsi="宋体" w:hint="eastAsia"/>
          <w:color w:val="000000" w:themeColor="text1"/>
          <w:sz w:val="24"/>
          <w:szCs w:val="20"/>
        </w:rPr>
        <w:t>我方就对本次投标文件进行注明如下：（两项内容中必须选择一项）</w:t>
      </w:r>
    </w:p>
    <w:p w:rsidR="0008420B" w:rsidRPr="00D33DCB" w:rsidRDefault="00A6629B">
      <w:pPr>
        <w:ind w:firstLineChars="200" w:firstLine="480"/>
        <w:rPr>
          <w:rFonts w:ascii="宋体" w:hAnsi="宋体"/>
          <w:color w:val="000000" w:themeColor="text1"/>
          <w:sz w:val="24"/>
          <w:szCs w:val="20"/>
        </w:rPr>
      </w:pPr>
      <w:r w:rsidRPr="00D33DCB">
        <w:rPr>
          <w:rFonts w:ascii="宋体" w:hAnsi="宋体" w:hint="eastAsia"/>
          <w:color w:val="000000" w:themeColor="text1"/>
          <w:sz w:val="24"/>
          <w:szCs w:val="20"/>
        </w:rPr>
        <w:t>□我方本次投标文件</w:t>
      </w:r>
      <w:r w:rsidRPr="00D33DCB">
        <w:rPr>
          <w:rFonts w:ascii="宋体" w:hAnsi="宋体" w:cs="宋体"/>
          <w:color w:val="000000" w:themeColor="text1"/>
          <w:kern w:val="0"/>
          <w:sz w:val="24"/>
        </w:rPr>
        <w:t>内容中</w:t>
      </w:r>
      <w:r w:rsidRPr="00D33DCB">
        <w:rPr>
          <w:rFonts w:ascii="宋体" w:hAnsi="宋体" w:hint="eastAsia"/>
          <w:color w:val="000000" w:themeColor="text1"/>
          <w:sz w:val="24"/>
          <w:szCs w:val="20"/>
        </w:rPr>
        <w:t>未</w:t>
      </w:r>
      <w:r w:rsidRPr="00D33DCB">
        <w:rPr>
          <w:rFonts w:ascii="宋体" w:hAnsi="宋体" w:cs="宋体"/>
          <w:color w:val="000000" w:themeColor="text1"/>
          <w:kern w:val="0"/>
          <w:sz w:val="24"/>
        </w:rPr>
        <w:t>涉及商业秘密</w:t>
      </w:r>
      <w:r w:rsidRPr="00D33DCB">
        <w:rPr>
          <w:rFonts w:ascii="宋体" w:hAnsi="宋体" w:cs="宋体" w:hint="eastAsia"/>
          <w:color w:val="000000" w:themeColor="text1"/>
          <w:kern w:val="0"/>
          <w:sz w:val="24"/>
        </w:rPr>
        <w:t>；</w:t>
      </w:r>
    </w:p>
    <w:p w:rsidR="0008420B" w:rsidRPr="00D33DCB" w:rsidRDefault="00A6629B">
      <w:pPr>
        <w:snapToGrid w:val="0"/>
        <w:spacing w:line="320" w:lineRule="exact"/>
        <w:ind w:firstLineChars="200" w:firstLine="480"/>
        <w:rPr>
          <w:rFonts w:ascii="宋体" w:hAnsi="宋体"/>
          <w:color w:val="000000" w:themeColor="text1"/>
          <w:sz w:val="24"/>
          <w:szCs w:val="20"/>
        </w:rPr>
      </w:pPr>
      <w:r w:rsidRPr="00D33DCB">
        <w:rPr>
          <w:rFonts w:ascii="宋体" w:hAnsi="宋体" w:hint="eastAsia"/>
          <w:color w:val="000000" w:themeColor="text1"/>
          <w:sz w:val="24"/>
          <w:szCs w:val="20"/>
        </w:rPr>
        <w:t>□我方本次投标文件</w:t>
      </w:r>
      <w:r w:rsidRPr="00D33DCB">
        <w:rPr>
          <w:rFonts w:ascii="宋体" w:hAnsi="宋体" w:cs="宋体"/>
          <w:color w:val="000000" w:themeColor="text1"/>
          <w:kern w:val="0"/>
          <w:sz w:val="24"/>
        </w:rPr>
        <w:t>涉及商业秘密</w:t>
      </w:r>
      <w:r w:rsidRPr="00D33DCB">
        <w:rPr>
          <w:rFonts w:ascii="宋体" w:hAnsi="宋体" w:cs="宋体" w:hint="eastAsia"/>
          <w:color w:val="000000" w:themeColor="text1"/>
          <w:kern w:val="0"/>
          <w:sz w:val="24"/>
        </w:rPr>
        <w:t>的</w:t>
      </w:r>
      <w:r w:rsidRPr="00D33DCB">
        <w:rPr>
          <w:rFonts w:ascii="宋体" w:hAnsi="宋体" w:cs="宋体"/>
          <w:color w:val="000000" w:themeColor="text1"/>
          <w:kern w:val="0"/>
          <w:sz w:val="24"/>
        </w:rPr>
        <w:t>内容</w:t>
      </w:r>
      <w:r w:rsidRPr="00D33DCB">
        <w:rPr>
          <w:rFonts w:ascii="宋体" w:hAnsi="宋体" w:cs="宋体" w:hint="eastAsia"/>
          <w:color w:val="000000" w:themeColor="text1"/>
          <w:kern w:val="0"/>
          <w:sz w:val="24"/>
        </w:rPr>
        <w:t>有：</w:t>
      </w:r>
      <w:r w:rsidRPr="00D33DCB">
        <w:rPr>
          <w:rFonts w:ascii="宋体" w:hAnsi="宋体" w:cs="宋体" w:hint="eastAsia"/>
          <w:color w:val="000000" w:themeColor="text1"/>
          <w:kern w:val="0"/>
          <w:sz w:val="24"/>
          <w:u w:val="single"/>
        </w:rPr>
        <w:t xml:space="preserve">                         </w:t>
      </w:r>
      <w:r w:rsidRPr="00D33DCB">
        <w:rPr>
          <w:rFonts w:ascii="宋体" w:hAnsi="宋体" w:cs="宋体" w:hint="eastAsia"/>
          <w:color w:val="000000" w:themeColor="text1"/>
          <w:kern w:val="0"/>
          <w:sz w:val="24"/>
        </w:rPr>
        <w:t>；</w:t>
      </w:r>
    </w:p>
    <w:p w:rsidR="0008420B" w:rsidRPr="00D33DCB" w:rsidRDefault="00A6629B">
      <w:pPr>
        <w:snapToGrid w:val="0"/>
        <w:spacing w:line="320" w:lineRule="exact"/>
        <w:ind w:firstLineChars="200" w:firstLine="480"/>
        <w:rPr>
          <w:rFonts w:ascii="宋体" w:hAnsi="宋体"/>
          <w:color w:val="000000" w:themeColor="text1"/>
          <w:sz w:val="24"/>
          <w:szCs w:val="20"/>
        </w:rPr>
      </w:pPr>
      <w:r w:rsidRPr="00D33DCB">
        <w:rPr>
          <w:rFonts w:ascii="宋体" w:hAnsi="宋体" w:hint="eastAsia"/>
          <w:color w:val="000000" w:themeColor="text1"/>
          <w:sz w:val="24"/>
        </w:rPr>
        <w:t>9.与本投标有关的一切正式往来信函请寄：</w:t>
      </w:r>
    </w:p>
    <w:p w:rsidR="0008420B" w:rsidRPr="00D33DCB" w:rsidRDefault="00A6629B">
      <w:pPr>
        <w:snapToGrid w:val="0"/>
        <w:spacing w:line="320" w:lineRule="exact"/>
        <w:rPr>
          <w:rFonts w:ascii="宋体" w:hAnsi="宋体"/>
          <w:color w:val="000000" w:themeColor="text1"/>
          <w:sz w:val="24"/>
          <w:u w:val="single"/>
        </w:rPr>
      </w:pPr>
      <w:r w:rsidRPr="00D33DCB">
        <w:rPr>
          <w:rFonts w:ascii="宋体" w:hAnsi="宋体" w:hint="eastAsia"/>
          <w:color w:val="000000" w:themeColor="text1"/>
          <w:sz w:val="24"/>
        </w:rPr>
        <w:t>地址：</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邮编：</w:t>
      </w:r>
      <w:r w:rsidRPr="00D33DCB">
        <w:rPr>
          <w:rFonts w:ascii="宋体" w:hAnsi="宋体" w:hint="eastAsia"/>
          <w:color w:val="000000" w:themeColor="text1"/>
          <w:sz w:val="24"/>
          <w:u w:val="single"/>
        </w:rPr>
        <w:t xml:space="preserve">            </w:t>
      </w:r>
    </w:p>
    <w:p w:rsidR="0008420B" w:rsidRPr="00D33DCB" w:rsidRDefault="00A6629B">
      <w:pPr>
        <w:snapToGrid w:val="0"/>
        <w:spacing w:line="320" w:lineRule="exact"/>
        <w:rPr>
          <w:rFonts w:ascii="宋体" w:hAnsi="宋体"/>
          <w:color w:val="000000" w:themeColor="text1"/>
          <w:sz w:val="24"/>
          <w:szCs w:val="20"/>
        </w:rPr>
      </w:pPr>
      <w:r w:rsidRPr="00D33DCB">
        <w:rPr>
          <w:rFonts w:ascii="宋体" w:hAnsi="宋体" w:hint="eastAsia"/>
          <w:color w:val="000000" w:themeColor="text1"/>
          <w:sz w:val="24"/>
        </w:rPr>
        <w:t>电话：</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传真：</w:t>
      </w:r>
      <w:r w:rsidRPr="00D33DCB">
        <w:rPr>
          <w:rFonts w:ascii="宋体" w:hAnsi="宋体" w:hint="eastAsia"/>
          <w:color w:val="000000" w:themeColor="text1"/>
          <w:sz w:val="24"/>
          <w:u w:val="single"/>
        </w:rPr>
        <w:t xml:space="preserve">          </w:t>
      </w:r>
    </w:p>
    <w:p w:rsidR="0008420B" w:rsidRPr="00D33DCB" w:rsidRDefault="00A6629B">
      <w:pPr>
        <w:snapToGrid w:val="0"/>
        <w:spacing w:line="320" w:lineRule="exact"/>
        <w:rPr>
          <w:rFonts w:ascii="宋体" w:hAnsi="宋体"/>
          <w:color w:val="000000" w:themeColor="text1"/>
          <w:sz w:val="24"/>
          <w:szCs w:val="20"/>
        </w:rPr>
      </w:pPr>
      <w:r w:rsidRPr="00D33DCB">
        <w:rPr>
          <w:rFonts w:ascii="宋体" w:hAnsi="宋体" w:hint="eastAsia"/>
          <w:color w:val="000000" w:themeColor="text1"/>
          <w:sz w:val="24"/>
        </w:rPr>
        <w:t>投标人名称:</w:t>
      </w:r>
      <w:r w:rsidRPr="00D33DCB">
        <w:rPr>
          <w:rFonts w:ascii="宋体" w:hAnsi="宋体" w:hint="eastAsia"/>
          <w:color w:val="000000" w:themeColor="text1"/>
          <w:sz w:val="24"/>
          <w:u w:val="single"/>
        </w:rPr>
        <w:t xml:space="preserve">                </w:t>
      </w:r>
    </w:p>
    <w:p w:rsidR="0008420B" w:rsidRPr="00D33DCB" w:rsidRDefault="00A6629B">
      <w:pPr>
        <w:snapToGrid w:val="0"/>
        <w:spacing w:line="320" w:lineRule="exact"/>
        <w:jc w:val="left"/>
        <w:rPr>
          <w:rFonts w:ascii="宋体" w:hAnsi="宋体"/>
          <w:color w:val="000000" w:themeColor="text1"/>
          <w:sz w:val="24"/>
          <w:szCs w:val="20"/>
        </w:rPr>
      </w:pPr>
      <w:r w:rsidRPr="00D33DCB">
        <w:rPr>
          <w:rFonts w:ascii="宋体" w:hAnsi="宋体" w:hint="eastAsia"/>
          <w:color w:val="000000" w:themeColor="text1"/>
          <w:sz w:val="24"/>
        </w:rPr>
        <w:t>开户银行：</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 xml:space="preserve">   银行帐号：</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 xml:space="preserve"> </w:t>
      </w:r>
    </w:p>
    <w:p w:rsidR="0008420B" w:rsidRPr="00D33DCB" w:rsidRDefault="00A6629B">
      <w:pPr>
        <w:snapToGrid w:val="0"/>
        <w:spacing w:line="320" w:lineRule="exact"/>
        <w:jc w:val="left"/>
        <w:rPr>
          <w:rFonts w:ascii="宋体" w:hAnsi="宋体"/>
          <w:color w:val="000000" w:themeColor="text1"/>
          <w:sz w:val="30"/>
          <w:szCs w:val="20"/>
        </w:rPr>
      </w:pPr>
      <w:r w:rsidRPr="00D33DCB">
        <w:rPr>
          <w:rFonts w:ascii="宋体" w:hAnsi="宋体" w:hint="eastAsia"/>
          <w:color w:val="000000" w:themeColor="text1"/>
          <w:sz w:val="24"/>
        </w:rPr>
        <w:t>法定代表人或委托代理人签字:___________</w:t>
      </w:r>
      <w:r w:rsidRPr="00D33DCB">
        <w:rPr>
          <w:rFonts w:ascii="宋体" w:hAnsi="宋体" w:hint="eastAsia"/>
          <w:color w:val="000000" w:themeColor="text1"/>
          <w:sz w:val="30"/>
          <w:szCs w:val="20"/>
        </w:rPr>
        <w:t xml:space="preserve"> </w:t>
      </w:r>
    </w:p>
    <w:p w:rsidR="0008420B" w:rsidRPr="00D33DCB" w:rsidRDefault="0008420B">
      <w:pPr>
        <w:pStyle w:val="ac"/>
        <w:snapToGrid w:val="0"/>
        <w:spacing w:before="295" w:after="295" w:line="320" w:lineRule="exact"/>
        <w:ind w:firstLineChars="2850" w:firstLine="6840"/>
        <w:rPr>
          <w:rFonts w:hAnsi="宋体"/>
          <w:color w:val="000000" w:themeColor="text1"/>
          <w:sz w:val="24"/>
          <w:szCs w:val="24"/>
        </w:rPr>
      </w:pPr>
    </w:p>
    <w:p w:rsidR="0008420B" w:rsidRPr="00D33DCB" w:rsidRDefault="0008420B">
      <w:pPr>
        <w:pStyle w:val="ac"/>
        <w:snapToGrid w:val="0"/>
        <w:spacing w:before="295" w:after="295" w:line="320" w:lineRule="exact"/>
        <w:ind w:firstLineChars="2850" w:firstLine="6840"/>
        <w:rPr>
          <w:rFonts w:hAnsi="宋体"/>
          <w:color w:val="000000" w:themeColor="text1"/>
          <w:sz w:val="24"/>
          <w:szCs w:val="24"/>
        </w:rPr>
      </w:pPr>
    </w:p>
    <w:p w:rsidR="0008420B" w:rsidRPr="00D33DCB" w:rsidRDefault="00A6629B">
      <w:pPr>
        <w:pStyle w:val="ac"/>
        <w:snapToGrid w:val="0"/>
        <w:spacing w:before="295" w:after="295" w:line="320" w:lineRule="exact"/>
        <w:ind w:firstLineChars="2850" w:firstLine="6840"/>
        <w:rPr>
          <w:rFonts w:hAnsi="宋体"/>
          <w:color w:val="000000" w:themeColor="text1"/>
          <w:sz w:val="24"/>
          <w:szCs w:val="24"/>
        </w:rPr>
      </w:pPr>
      <w:r w:rsidRPr="00D33DCB">
        <w:rPr>
          <w:rFonts w:hAnsi="宋体" w:hint="eastAsia"/>
          <w:color w:val="000000" w:themeColor="text1"/>
          <w:sz w:val="24"/>
          <w:szCs w:val="24"/>
        </w:rPr>
        <w:t>（公章）</w:t>
      </w:r>
    </w:p>
    <w:p w:rsidR="0008420B" w:rsidRPr="00D33DCB" w:rsidRDefault="00A6629B">
      <w:pPr>
        <w:pStyle w:val="ac"/>
        <w:snapToGrid w:val="0"/>
        <w:spacing w:before="295" w:after="295" w:line="320" w:lineRule="exact"/>
        <w:rPr>
          <w:rFonts w:hAnsi="宋体"/>
          <w:color w:val="000000" w:themeColor="text1"/>
          <w:sz w:val="24"/>
        </w:rPr>
      </w:pPr>
      <w:r w:rsidRPr="00D33DCB">
        <w:rPr>
          <w:rFonts w:hAnsi="宋体" w:hint="eastAsia"/>
          <w:color w:val="000000" w:themeColor="text1"/>
          <w:sz w:val="24"/>
        </w:rPr>
        <w:t xml:space="preserve">                                                </w:t>
      </w:r>
      <w:r w:rsidRPr="00D33DCB">
        <w:rPr>
          <w:rFonts w:hAnsi="宋体" w:hint="eastAsia"/>
          <w:color w:val="000000" w:themeColor="text1"/>
          <w:sz w:val="24"/>
          <w:u w:val="single"/>
        </w:rPr>
        <w:t xml:space="preserve">      </w:t>
      </w:r>
      <w:r w:rsidRPr="00D33DCB">
        <w:rPr>
          <w:rFonts w:hAnsi="宋体" w:hint="eastAsia"/>
          <w:color w:val="000000" w:themeColor="text1"/>
          <w:sz w:val="24"/>
        </w:rPr>
        <w:t>年</w:t>
      </w:r>
      <w:r w:rsidRPr="00D33DCB">
        <w:rPr>
          <w:rFonts w:hAnsi="宋体" w:hint="eastAsia"/>
          <w:color w:val="000000" w:themeColor="text1"/>
          <w:sz w:val="24"/>
          <w:u w:val="single"/>
        </w:rPr>
        <w:t xml:space="preserve">    </w:t>
      </w:r>
      <w:r w:rsidRPr="00D33DCB">
        <w:rPr>
          <w:rFonts w:hAnsi="宋体" w:hint="eastAsia"/>
          <w:color w:val="000000" w:themeColor="text1"/>
          <w:sz w:val="24"/>
        </w:rPr>
        <w:t>月</w:t>
      </w:r>
      <w:r w:rsidRPr="00D33DCB">
        <w:rPr>
          <w:rFonts w:hAnsi="宋体" w:hint="eastAsia"/>
          <w:color w:val="000000" w:themeColor="text1"/>
          <w:sz w:val="24"/>
          <w:u w:val="single"/>
        </w:rPr>
        <w:t xml:space="preserve">     </w:t>
      </w:r>
      <w:r w:rsidRPr="00D33DCB">
        <w:rPr>
          <w:rFonts w:hAnsi="宋体" w:hint="eastAsia"/>
          <w:color w:val="000000" w:themeColor="text1"/>
          <w:sz w:val="24"/>
        </w:rPr>
        <w:t>日</w:t>
      </w:r>
    </w:p>
    <w:p w:rsidR="0008420B" w:rsidRPr="00D33DCB" w:rsidRDefault="00A6629B" w:rsidP="00B25421">
      <w:pPr>
        <w:snapToGrid w:val="0"/>
        <w:spacing w:beforeLines="50" w:after="50"/>
        <w:jc w:val="left"/>
        <w:rPr>
          <w:rFonts w:ascii="宋体" w:hAnsi="宋体"/>
          <w:b/>
          <w:color w:val="000000" w:themeColor="text1"/>
          <w:sz w:val="24"/>
          <w:szCs w:val="20"/>
        </w:rPr>
      </w:pPr>
      <w:r w:rsidRPr="00D33DCB">
        <w:rPr>
          <w:rFonts w:hAnsi="宋体"/>
          <w:color w:val="000000" w:themeColor="text1"/>
          <w:u w:val="single"/>
        </w:rPr>
        <w:br w:type="page"/>
      </w:r>
      <w:r w:rsidRPr="00D33DCB">
        <w:rPr>
          <w:rFonts w:ascii="宋体" w:hAnsi="宋体" w:hint="eastAsia"/>
          <w:b/>
          <w:color w:val="000000" w:themeColor="text1"/>
          <w:sz w:val="24"/>
        </w:rPr>
        <w:lastRenderedPageBreak/>
        <w:t>4. 开标一览表（货物类格式）</w:t>
      </w:r>
    </w:p>
    <w:p w:rsidR="0008420B" w:rsidRPr="00D33DCB" w:rsidRDefault="00A6629B">
      <w:pPr>
        <w:snapToGrid w:val="0"/>
        <w:spacing w:before="50" w:after="50"/>
        <w:jc w:val="center"/>
        <w:rPr>
          <w:rFonts w:ascii="宋体" w:hAnsi="宋体"/>
          <w:b/>
          <w:color w:val="000000" w:themeColor="text1"/>
          <w:sz w:val="30"/>
        </w:rPr>
      </w:pPr>
      <w:r w:rsidRPr="00D33DCB">
        <w:rPr>
          <w:rFonts w:ascii="宋体" w:hAnsi="宋体" w:hint="eastAsia"/>
          <w:b/>
          <w:color w:val="000000" w:themeColor="text1"/>
          <w:sz w:val="30"/>
        </w:rPr>
        <w:t>开标一览表</w:t>
      </w:r>
    </w:p>
    <w:p w:rsidR="0008420B" w:rsidRPr="00D33DCB" w:rsidRDefault="0008420B">
      <w:pPr>
        <w:snapToGrid w:val="0"/>
        <w:spacing w:before="50" w:after="50"/>
        <w:jc w:val="center"/>
        <w:rPr>
          <w:rFonts w:ascii="宋体" w:hAnsi="宋体"/>
          <w:b/>
          <w:color w:val="000000" w:themeColor="text1"/>
          <w:sz w:val="30"/>
          <w:szCs w:val="20"/>
        </w:rPr>
      </w:pPr>
    </w:p>
    <w:p w:rsidR="0008420B" w:rsidRPr="00D33DCB" w:rsidRDefault="00A6629B">
      <w:pPr>
        <w:snapToGrid w:val="0"/>
        <w:spacing w:before="50" w:after="50" w:line="400" w:lineRule="exact"/>
        <w:rPr>
          <w:rFonts w:asciiTheme="minorEastAsia" w:eastAsiaTheme="minorEastAsia" w:hAnsiTheme="minorEastAsia"/>
          <w:color w:val="000000" w:themeColor="text1"/>
          <w:szCs w:val="21"/>
          <w:u w:val="single"/>
        </w:rPr>
      </w:pPr>
      <w:r w:rsidRPr="00D33DCB">
        <w:rPr>
          <w:rFonts w:asciiTheme="minorEastAsia" w:eastAsiaTheme="minorEastAsia" w:hAnsiTheme="minorEastAsia" w:hint="eastAsia"/>
          <w:color w:val="000000" w:themeColor="text1"/>
          <w:szCs w:val="21"/>
        </w:rPr>
        <w:t>招标编号：</w:t>
      </w:r>
      <w:r w:rsidRPr="00D33DCB">
        <w:rPr>
          <w:rFonts w:asciiTheme="minorEastAsia" w:eastAsiaTheme="minorEastAsia" w:hAnsiTheme="minorEastAsia" w:hint="eastAsia"/>
          <w:color w:val="000000" w:themeColor="text1"/>
          <w:szCs w:val="21"/>
          <w:u w:val="single"/>
        </w:rPr>
        <w:t xml:space="preserve">                       </w:t>
      </w:r>
      <w:r w:rsidRPr="00D33DCB">
        <w:rPr>
          <w:rFonts w:asciiTheme="minorEastAsia" w:eastAsiaTheme="minorEastAsia" w:hAnsiTheme="minorEastAsia" w:hint="eastAsia"/>
          <w:color w:val="000000" w:themeColor="text1"/>
          <w:szCs w:val="21"/>
        </w:rPr>
        <w:t xml:space="preserve">         分标：</w:t>
      </w:r>
      <w:r w:rsidRPr="00D33DCB">
        <w:rPr>
          <w:rFonts w:asciiTheme="minorEastAsia" w:eastAsiaTheme="minorEastAsia" w:hAnsiTheme="minorEastAsia" w:hint="eastAsia"/>
          <w:color w:val="000000" w:themeColor="text1"/>
          <w:szCs w:val="21"/>
          <w:u w:val="single"/>
        </w:rPr>
        <w:t xml:space="preserve">           </w:t>
      </w:r>
    </w:p>
    <w:p w:rsidR="0008420B" w:rsidRPr="00D33DCB" w:rsidRDefault="00A6629B">
      <w:pPr>
        <w:snapToGrid w:val="0"/>
        <w:spacing w:before="50" w:after="50" w:line="400" w:lineRule="exact"/>
        <w:rPr>
          <w:rFonts w:asciiTheme="minorEastAsia" w:eastAsiaTheme="minorEastAsia" w:hAnsiTheme="minorEastAsia"/>
          <w:color w:val="000000" w:themeColor="text1"/>
          <w:szCs w:val="21"/>
        </w:rPr>
      </w:pPr>
      <w:r w:rsidRPr="00D33DCB">
        <w:rPr>
          <w:rFonts w:asciiTheme="minorEastAsia" w:eastAsiaTheme="minorEastAsia" w:hAnsiTheme="minorEastAsia" w:hint="eastAsia"/>
          <w:color w:val="000000" w:themeColor="text1"/>
          <w:szCs w:val="21"/>
        </w:rPr>
        <w:t>投标人名称：</w:t>
      </w:r>
      <w:r w:rsidRPr="00D33DCB">
        <w:rPr>
          <w:rFonts w:asciiTheme="minorEastAsia" w:eastAsiaTheme="minorEastAsia" w:hAnsiTheme="minorEastAsia" w:hint="eastAsia"/>
          <w:color w:val="000000" w:themeColor="text1"/>
          <w:szCs w:val="21"/>
          <w:u w:val="single"/>
        </w:rPr>
        <w:t xml:space="preserve">                     </w:t>
      </w:r>
      <w:r w:rsidRPr="00D33DCB">
        <w:rPr>
          <w:rFonts w:asciiTheme="minorEastAsia" w:eastAsiaTheme="minorEastAsia" w:hAnsiTheme="minorEastAsia" w:hint="eastAsia"/>
          <w:color w:val="000000" w:themeColor="text1"/>
          <w:szCs w:val="21"/>
        </w:rPr>
        <w:t xml:space="preserve">                       单位：元</w:t>
      </w:r>
    </w:p>
    <w:tbl>
      <w:tblPr>
        <w:tblW w:w="961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84"/>
        <w:gridCol w:w="1495"/>
        <w:gridCol w:w="733"/>
        <w:gridCol w:w="725"/>
        <w:gridCol w:w="716"/>
        <w:gridCol w:w="1806"/>
        <w:gridCol w:w="1343"/>
        <w:gridCol w:w="727"/>
        <w:gridCol w:w="1389"/>
      </w:tblGrid>
      <w:tr w:rsidR="0008420B" w:rsidRPr="00D33DCB">
        <w:trPr>
          <w:trHeight w:val="566"/>
          <w:jc w:val="center"/>
        </w:trPr>
        <w:tc>
          <w:tcPr>
            <w:tcW w:w="68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line="400" w:lineRule="exact"/>
              <w:jc w:val="center"/>
              <w:rPr>
                <w:rFonts w:asciiTheme="minorEastAsia" w:eastAsiaTheme="minorEastAsia" w:hAnsiTheme="minorEastAsia"/>
                <w:b/>
                <w:color w:val="000000" w:themeColor="text1"/>
                <w:szCs w:val="21"/>
              </w:rPr>
            </w:pPr>
            <w:r w:rsidRPr="00D33DCB">
              <w:rPr>
                <w:rFonts w:asciiTheme="minorEastAsia" w:eastAsiaTheme="minorEastAsia" w:hAnsiTheme="minorEastAsia" w:hint="eastAsia"/>
                <w:b/>
                <w:color w:val="000000" w:themeColor="text1"/>
                <w:szCs w:val="21"/>
              </w:rPr>
              <w:t>项号</w:t>
            </w:r>
          </w:p>
        </w:tc>
        <w:tc>
          <w:tcPr>
            <w:tcW w:w="1495"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line="400" w:lineRule="exact"/>
              <w:jc w:val="center"/>
              <w:rPr>
                <w:rFonts w:asciiTheme="minorEastAsia" w:eastAsiaTheme="minorEastAsia" w:hAnsiTheme="minorEastAsia"/>
                <w:b/>
                <w:color w:val="000000" w:themeColor="text1"/>
                <w:szCs w:val="21"/>
              </w:rPr>
            </w:pPr>
            <w:r w:rsidRPr="00D33DCB">
              <w:rPr>
                <w:rFonts w:asciiTheme="minorEastAsia" w:eastAsiaTheme="minorEastAsia" w:hAnsiTheme="minorEastAsia" w:hint="eastAsia"/>
                <w:b/>
                <w:color w:val="000000" w:themeColor="text1"/>
                <w:szCs w:val="21"/>
              </w:rPr>
              <w:t>货物名称</w:t>
            </w:r>
          </w:p>
        </w:tc>
        <w:tc>
          <w:tcPr>
            <w:tcW w:w="733"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line="400" w:lineRule="exact"/>
              <w:jc w:val="center"/>
              <w:rPr>
                <w:rFonts w:asciiTheme="minorEastAsia" w:eastAsiaTheme="minorEastAsia" w:hAnsiTheme="minorEastAsia"/>
                <w:b/>
                <w:color w:val="000000" w:themeColor="text1"/>
                <w:szCs w:val="21"/>
              </w:rPr>
            </w:pPr>
            <w:r w:rsidRPr="00D33DCB">
              <w:rPr>
                <w:rFonts w:asciiTheme="minorEastAsia" w:eastAsiaTheme="minorEastAsia" w:hAnsiTheme="minorEastAsia" w:hint="eastAsia"/>
                <w:b/>
                <w:color w:val="000000" w:themeColor="text1"/>
                <w:szCs w:val="21"/>
              </w:rPr>
              <w:t>数量</w:t>
            </w:r>
          </w:p>
          <w:p w:rsidR="0008420B" w:rsidRPr="00D33DCB" w:rsidRDefault="0008420B">
            <w:pPr>
              <w:numPr>
                <w:ilvl w:val="0"/>
                <w:numId w:val="14"/>
              </w:numPr>
              <w:snapToGrid w:val="0"/>
              <w:spacing w:before="50" w:after="50" w:line="400" w:lineRule="exact"/>
              <w:jc w:val="center"/>
              <w:rPr>
                <w:rFonts w:asciiTheme="minorEastAsia" w:eastAsiaTheme="minorEastAsia" w:hAnsiTheme="minorEastAsia"/>
                <w:b/>
                <w:color w:val="000000" w:themeColor="text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line="400" w:lineRule="exact"/>
              <w:jc w:val="center"/>
              <w:rPr>
                <w:rFonts w:asciiTheme="minorEastAsia" w:eastAsiaTheme="minorEastAsia" w:hAnsiTheme="minorEastAsia"/>
                <w:b/>
                <w:color w:val="000000" w:themeColor="text1"/>
                <w:szCs w:val="21"/>
              </w:rPr>
            </w:pPr>
            <w:r w:rsidRPr="00D33DCB">
              <w:rPr>
                <w:rFonts w:asciiTheme="minorEastAsia" w:eastAsiaTheme="minorEastAsia" w:hAnsiTheme="minorEastAsia" w:hint="eastAsia"/>
                <w:b/>
                <w:color w:val="000000" w:themeColor="text1"/>
                <w:szCs w:val="21"/>
              </w:rPr>
              <w:t>计量单位</w:t>
            </w:r>
          </w:p>
        </w:tc>
        <w:tc>
          <w:tcPr>
            <w:tcW w:w="716"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line="400" w:lineRule="exact"/>
              <w:jc w:val="center"/>
              <w:rPr>
                <w:rFonts w:asciiTheme="minorEastAsia" w:eastAsiaTheme="minorEastAsia" w:hAnsiTheme="minorEastAsia"/>
                <w:b/>
                <w:color w:val="000000" w:themeColor="text1"/>
                <w:szCs w:val="21"/>
              </w:rPr>
            </w:pPr>
            <w:r w:rsidRPr="00D33DCB">
              <w:rPr>
                <w:rFonts w:asciiTheme="minorEastAsia" w:eastAsiaTheme="minorEastAsia" w:hAnsiTheme="minorEastAsia" w:hint="eastAsia"/>
                <w:b/>
                <w:color w:val="000000" w:themeColor="text1"/>
                <w:szCs w:val="21"/>
              </w:rPr>
              <w:t>产地</w:t>
            </w:r>
          </w:p>
        </w:tc>
        <w:tc>
          <w:tcPr>
            <w:tcW w:w="1806"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line="400" w:lineRule="exact"/>
              <w:jc w:val="center"/>
              <w:rPr>
                <w:rFonts w:asciiTheme="minorEastAsia" w:eastAsiaTheme="minorEastAsia" w:hAnsiTheme="minorEastAsia"/>
                <w:b/>
                <w:color w:val="000000" w:themeColor="text1"/>
                <w:szCs w:val="21"/>
              </w:rPr>
            </w:pPr>
            <w:r w:rsidRPr="00D33DCB">
              <w:rPr>
                <w:rFonts w:asciiTheme="minorEastAsia" w:eastAsiaTheme="minorEastAsia" w:hAnsiTheme="minorEastAsia" w:hint="eastAsia"/>
                <w:b/>
                <w:color w:val="000000" w:themeColor="text1"/>
                <w:szCs w:val="21"/>
              </w:rPr>
              <w:t>品牌及厂家</w:t>
            </w:r>
          </w:p>
        </w:tc>
        <w:tc>
          <w:tcPr>
            <w:tcW w:w="1343"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line="400" w:lineRule="exact"/>
              <w:jc w:val="center"/>
              <w:rPr>
                <w:rFonts w:asciiTheme="minorEastAsia" w:eastAsiaTheme="minorEastAsia" w:hAnsiTheme="minorEastAsia"/>
                <w:b/>
                <w:color w:val="000000" w:themeColor="text1"/>
                <w:szCs w:val="21"/>
              </w:rPr>
            </w:pPr>
            <w:r w:rsidRPr="00D33DCB">
              <w:rPr>
                <w:rFonts w:asciiTheme="minorEastAsia" w:eastAsiaTheme="minorEastAsia" w:hAnsiTheme="minorEastAsia" w:hint="eastAsia"/>
                <w:b/>
                <w:color w:val="000000" w:themeColor="text1"/>
                <w:szCs w:val="21"/>
              </w:rPr>
              <w:t>规格型号</w:t>
            </w:r>
          </w:p>
        </w:tc>
        <w:tc>
          <w:tcPr>
            <w:tcW w:w="727"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line="400" w:lineRule="exact"/>
              <w:jc w:val="center"/>
              <w:rPr>
                <w:rFonts w:asciiTheme="minorEastAsia" w:eastAsiaTheme="minorEastAsia" w:hAnsiTheme="minorEastAsia"/>
                <w:b/>
                <w:color w:val="000000" w:themeColor="text1"/>
                <w:szCs w:val="21"/>
              </w:rPr>
            </w:pPr>
            <w:r w:rsidRPr="00D33DCB">
              <w:rPr>
                <w:rFonts w:asciiTheme="minorEastAsia" w:eastAsiaTheme="minorEastAsia" w:hAnsiTheme="minorEastAsia" w:hint="eastAsia"/>
                <w:b/>
                <w:color w:val="000000" w:themeColor="text1"/>
                <w:szCs w:val="21"/>
              </w:rPr>
              <w:t>单价</w:t>
            </w:r>
          </w:p>
          <w:p w:rsidR="0008420B" w:rsidRPr="00D33DCB" w:rsidRDefault="00A6629B">
            <w:pPr>
              <w:snapToGrid w:val="0"/>
              <w:spacing w:before="50" w:after="50" w:line="400" w:lineRule="exact"/>
              <w:jc w:val="center"/>
              <w:rPr>
                <w:rFonts w:asciiTheme="minorEastAsia" w:eastAsiaTheme="minorEastAsia" w:hAnsiTheme="minorEastAsia"/>
                <w:b/>
                <w:color w:val="000000" w:themeColor="text1"/>
                <w:szCs w:val="21"/>
              </w:rPr>
            </w:pPr>
            <w:r w:rsidRPr="00D33DCB">
              <w:rPr>
                <w:rFonts w:asciiTheme="minorEastAsia" w:eastAsiaTheme="minorEastAsia" w:hAnsiTheme="minorEastAsia" w:hint="eastAsia"/>
                <w:b/>
                <w:color w:val="000000" w:themeColor="text1"/>
                <w:szCs w:val="21"/>
              </w:rPr>
              <w:t>②</w:t>
            </w:r>
          </w:p>
        </w:tc>
        <w:tc>
          <w:tcPr>
            <w:tcW w:w="1389"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line="400" w:lineRule="exact"/>
              <w:jc w:val="center"/>
              <w:rPr>
                <w:rFonts w:asciiTheme="minorEastAsia" w:eastAsiaTheme="minorEastAsia" w:hAnsiTheme="minorEastAsia"/>
                <w:b/>
                <w:color w:val="000000" w:themeColor="text1"/>
                <w:szCs w:val="21"/>
              </w:rPr>
            </w:pPr>
            <w:r w:rsidRPr="00D33DCB">
              <w:rPr>
                <w:rFonts w:asciiTheme="minorEastAsia" w:eastAsiaTheme="minorEastAsia" w:hAnsiTheme="minorEastAsia" w:hint="eastAsia"/>
                <w:b/>
                <w:color w:val="000000" w:themeColor="text1"/>
                <w:szCs w:val="21"/>
              </w:rPr>
              <w:t>投标报价</w:t>
            </w:r>
          </w:p>
          <w:p w:rsidR="0008420B" w:rsidRPr="00D33DCB" w:rsidRDefault="00A6629B">
            <w:pPr>
              <w:snapToGrid w:val="0"/>
              <w:spacing w:before="50" w:after="50" w:line="400" w:lineRule="exact"/>
              <w:jc w:val="center"/>
              <w:rPr>
                <w:rFonts w:asciiTheme="minorEastAsia" w:eastAsiaTheme="minorEastAsia" w:hAnsiTheme="minorEastAsia"/>
                <w:b/>
                <w:color w:val="000000" w:themeColor="text1"/>
                <w:szCs w:val="21"/>
              </w:rPr>
            </w:pPr>
            <w:r w:rsidRPr="00D33DCB">
              <w:rPr>
                <w:rFonts w:asciiTheme="minorEastAsia" w:eastAsiaTheme="minorEastAsia" w:hAnsiTheme="minorEastAsia"/>
                <w:b/>
                <w:color w:val="000000" w:themeColor="text1"/>
                <w:szCs w:val="21"/>
              </w:rPr>
              <w:t>③</w:t>
            </w:r>
            <w:r w:rsidRPr="00D33DCB">
              <w:rPr>
                <w:rFonts w:asciiTheme="minorEastAsia" w:eastAsiaTheme="minorEastAsia" w:hAnsiTheme="minorEastAsia" w:hint="eastAsia"/>
                <w:b/>
                <w:color w:val="000000" w:themeColor="text1"/>
                <w:szCs w:val="21"/>
              </w:rPr>
              <w:t>=①×②</w:t>
            </w:r>
          </w:p>
        </w:tc>
      </w:tr>
      <w:tr w:rsidR="0008420B" w:rsidRPr="00D33DCB">
        <w:trPr>
          <w:cantSplit/>
          <w:trHeight w:val="401"/>
          <w:jc w:val="center"/>
        </w:trPr>
        <w:tc>
          <w:tcPr>
            <w:tcW w:w="68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line="400" w:lineRule="exact"/>
              <w:jc w:val="center"/>
              <w:rPr>
                <w:rFonts w:asciiTheme="minorEastAsia" w:eastAsiaTheme="minorEastAsia" w:hAnsiTheme="minorEastAsia"/>
                <w:b/>
                <w:color w:val="000000" w:themeColor="text1"/>
                <w:szCs w:val="21"/>
              </w:rPr>
            </w:pPr>
            <w:r w:rsidRPr="00D33DCB">
              <w:rPr>
                <w:rFonts w:asciiTheme="minorEastAsia" w:eastAsiaTheme="minorEastAsia" w:hAnsiTheme="minorEastAsia" w:hint="eastAsia"/>
                <w:b/>
                <w:color w:val="000000" w:themeColor="text1"/>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jc w:val="center"/>
              <w:rPr>
                <w:rFonts w:asciiTheme="minorEastAsia" w:eastAsiaTheme="minorEastAsia" w:hAnsiTheme="minorEastAsia"/>
                <w:b/>
                <w:color w:val="000000" w:themeColor="text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jc w:val="center"/>
              <w:rPr>
                <w:rFonts w:asciiTheme="minorEastAsia" w:eastAsiaTheme="minorEastAsia" w:hAnsiTheme="minorEastAsia"/>
                <w:b/>
                <w:color w:val="000000" w:themeColor="text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jc w:val="center"/>
              <w:rPr>
                <w:rFonts w:asciiTheme="minorEastAsia" w:eastAsiaTheme="minorEastAsia" w:hAnsiTheme="minorEastAsia"/>
                <w:b/>
                <w:color w:val="000000" w:themeColor="text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jc w:val="center"/>
              <w:rPr>
                <w:rFonts w:asciiTheme="minorEastAsia" w:eastAsiaTheme="minorEastAsia" w:hAnsiTheme="minorEastAsia"/>
                <w:b/>
                <w:color w:val="000000" w:themeColor="text1"/>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jc w:val="center"/>
              <w:rPr>
                <w:rFonts w:asciiTheme="minorEastAsia" w:eastAsiaTheme="minorEastAsia" w:hAnsiTheme="minorEastAsia"/>
                <w:color w:val="000000" w:themeColor="text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rPr>
                <w:rFonts w:asciiTheme="minorEastAsia" w:eastAsiaTheme="minorEastAsia" w:hAnsiTheme="minorEastAsia"/>
                <w:color w:val="000000" w:themeColor="text1"/>
                <w:szCs w:val="21"/>
              </w:rPr>
            </w:pPr>
          </w:p>
        </w:tc>
        <w:tc>
          <w:tcPr>
            <w:tcW w:w="727"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rPr>
                <w:rFonts w:asciiTheme="minorEastAsia" w:eastAsiaTheme="minorEastAsia" w:hAnsiTheme="minorEastAsia"/>
                <w:color w:val="000000" w:themeColor="text1"/>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rPr>
                <w:rFonts w:asciiTheme="minorEastAsia" w:eastAsiaTheme="minorEastAsia" w:hAnsiTheme="minorEastAsia"/>
                <w:color w:val="000000" w:themeColor="text1"/>
                <w:szCs w:val="21"/>
              </w:rPr>
            </w:pPr>
          </w:p>
        </w:tc>
      </w:tr>
      <w:tr w:rsidR="0008420B" w:rsidRPr="00D33DCB">
        <w:trPr>
          <w:cantSplit/>
          <w:trHeight w:val="402"/>
          <w:jc w:val="center"/>
        </w:trPr>
        <w:tc>
          <w:tcPr>
            <w:tcW w:w="68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line="400" w:lineRule="exact"/>
              <w:jc w:val="center"/>
              <w:rPr>
                <w:rFonts w:asciiTheme="minorEastAsia" w:eastAsiaTheme="minorEastAsia" w:hAnsiTheme="minorEastAsia"/>
                <w:b/>
                <w:color w:val="000000" w:themeColor="text1"/>
                <w:szCs w:val="21"/>
              </w:rPr>
            </w:pPr>
            <w:r w:rsidRPr="00D33DCB">
              <w:rPr>
                <w:rFonts w:asciiTheme="minorEastAsia" w:eastAsiaTheme="minorEastAsia" w:hAnsiTheme="minorEastAsia" w:hint="eastAsia"/>
                <w:b/>
                <w:color w:val="000000" w:themeColor="text1"/>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jc w:val="center"/>
              <w:rPr>
                <w:rFonts w:asciiTheme="minorEastAsia" w:eastAsiaTheme="minorEastAsia" w:hAnsiTheme="minorEastAsia"/>
                <w:b/>
                <w:color w:val="000000" w:themeColor="text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jc w:val="center"/>
              <w:rPr>
                <w:rFonts w:asciiTheme="minorEastAsia" w:eastAsiaTheme="minorEastAsia" w:hAnsiTheme="minorEastAsia"/>
                <w:b/>
                <w:color w:val="000000" w:themeColor="text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jc w:val="center"/>
              <w:rPr>
                <w:rFonts w:asciiTheme="minorEastAsia" w:eastAsiaTheme="minorEastAsia" w:hAnsiTheme="minorEastAsia"/>
                <w:b/>
                <w:color w:val="000000" w:themeColor="text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jc w:val="center"/>
              <w:rPr>
                <w:rFonts w:asciiTheme="minorEastAsia" w:eastAsiaTheme="minorEastAsia" w:hAnsiTheme="minorEastAsia"/>
                <w:b/>
                <w:color w:val="000000" w:themeColor="text1"/>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jc w:val="center"/>
              <w:rPr>
                <w:rFonts w:asciiTheme="minorEastAsia" w:eastAsiaTheme="minorEastAsia" w:hAnsiTheme="minorEastAsia"/>
                <w:color w:val="000000" w:themeColor="text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rPr>
                <w:rFonts w:asciiTheme="minorEastAsia" w:eastAsiaTheme="minorEastAsia" w:hAnsiTheme="minorEastAsia"/>
                <w:color w:val="000000" w:themeColor="text1"/>
                <w:szCs w:val="21"/>
              </w:rPr>
            </w:pPr>
          </w:p>
        </w:tc>
        <w:tc>
          <w:tcPr>
            <w:tcW w:w="727"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rPr>
                <w:rFonts w:asciiTheme="minorEastAsia" w:eastAsiaTheme="minorEastAsia" w:hAnsiTheme="minorEastAsia"/>
                <w:color w:val="000000" w:themeColor="text1"/>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rPr>
                <w:rFonts w:asciiTheme="minorEastAsia" w:eastAsiaTheme="minorEastAsia" w:hAnsiTheme="minorEastAsia"/>
                <w:color w:val="000000" w:themeColor="text1"/>
                <w:szCs w:val="21"/>
              </w:rPr>
            </w:pPr>
          </w:p>
        </w:tc>
      </w:tr>
      <w:tr w:rsidR="0008420B" w:rsidRPr="00D33DCB">
        <w:trPr>
          <w:cantSplit/>
          <w:trHeight w:val="539"/>
          <w:jc w:val="center"/>
        </w:trPr>
        <w:tc>
          <w:tcPr>
            <w:tcW w:w="68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line="400" w:lineRule="exact"/>
              <w:jc w:val="center"/>
              <w:rPr>
                <w:rFonts w:asciiTheme="minorEastAsia" w:eastAsiaTheme="minorEastAsia" w:hAnsiTheme="minorEastAsia"/>
                <w:b/>
                <w:color w:val="000000" w:themeColor="text1"/>
                <w:szCs w:val="21"/>
              </w:rPr>
            </w:pPr>
            <w:r w:rsidRPr="00D33DCB">
              <w:rPr>
                <w:rFonts w:asciiTheme="minorEastAsia" w:eastAsiaTheme="minorEastAsia" w:hAnsiTheme="minorEastAsia" w:hint="eastAsia"/>
                <w:b/>
                <w:color w:val="000000" w:themeColor="text1"/>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line="400" w:lineRule="exact"/>
              <w:jc w:val="center"/>
              <w:rPr>
                <w:rFonts w:asciiTheme="minorEastAsia" w:eastAsiaTheme="minorEastAsia" w:hAnsiTheme="minorEastAsia"/>
                <w:b/>
                <w:color w:val="000000" w:themeColor="text1"/>
                <w:szCs w:val="21"/>
              </w:rPr>
            </w:pPr>
            <w:r w:rsidRPr="00D33DCB">
              <w:rPr>
                <w:rFonts w:asciiTheme="minorEastAsia" w:eastAsiaTheme="minorEastAsia" w:hAnsiTheme="minorEastAsia" w:hint="eastAsia"/>
                <w:b/>
                <w:color w:val="000000" w:themeColor="text1"/>
                <w:szCs w:val="21"/>
              </w:rPr>
              <w:t>……</w:t>
            </w:r>
          </w:p>
        </w:tc>
        <w:tc>
          <w:tcPr>
            <w:tcW w:w="733"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jc w:val="center"/>
              <w:rPr>
                <w:rFonts w:asciiTheme="minorEastAsia" w:eastAsiaTheme="minorEastAsia" w:hAnsiTheme="minorEastAsia"/>
                <w:b/>
                <w:color w:val="000000" w:themeColor="text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jc w:val="center"/>
              <w:rPr>
                <w:rFonts w:asciiTheme="minorEastAsia" w:eastAsiaTheme="minorEastAsia" w:hAnsiTheme="minorEastAsia"/>
                <w:b/>
                <w:color w:val="000000" w:themeColor="text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jc w:val="center"/>
              <w:rPr>
                <w:rFonts w:asciiTheme="minorEastAsia" w:eastAsiaTheme="minorEastAsia" w:hAnsiTheme="minorEastAsia"/>
                <w:b/>
                <w:color w:val="000000" w:themeColor="text1"/>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jc w:val="center"/>
              <w:rPr>
                <w:rFonts w:asciiTheme="minorEastAsia" w:eastAsiaTheme="minorEastAsia" w:hAnsiTheme="minorEastAsia"/>
                <w:color w:val="000000" w:themeColor="text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rPr>
                <w:rFonts w:asciiTheme="minorEastAsia" w:eastAsiaTheme="minorEastAsia" w:hAnsiTheme="minorEastAsia"/>
                <w:color w:val="000000" w:themeColor="text1"/>
                <w:szCs w:val="21"/>
              </w:rPr>
            </w:pPr>
          </w:p>
        </w:tc>
        <w:tc>
          <w:tcPr>
            <w:tcW w:w="727"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rPr>
                <w:rFonts w:asciiTheme="minorEastAsia" w:eastAsiaTheme="minorEastAsia" w:hAnsiTheme="minorEastAsia"/>
                <w:color w:val="000000" w:themeColor="text1"/>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line="400" w:lineRule="exact"/>
              <w:rPr>
                <w:rFonts w:asciiTheme="minorEastAsia" w:eastAsiaTheme="minorEastAsia" w:hAnsiTheme="minorEastAsia"/>
                <w:color w:val="000000" w:themeColor="text1"/>
                <w:szCs w:val="21"/>
              </w:rPr>
            </w:pPr>
          </w:p>
        </w:tc>
      </w:tr>
      <w:tr w:rsidR="0008420B" w:rsidRPr="00D33DCB">
        <w:trPr>
          <w:trHeight w:val="539"/>
          <w:jc w:val="center"/>
        </w:trPr>
        <w:tc>
          <w:tcPr>
            <w:tcW w:w="9618" w:type="dxa"/>
            <w:gridSpan w:val="9"/>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line="400" w:lineRule="exact"/>
              <w:rPr>
                <w:rFonts w:asciiTheme="minorEastAsia" w:eastAsiaTheme="minorEastAsia" w:hAnsiTheme="minorEastAsia"/>
                <w:color w:val="000000" w:themeColor="text1"/>
                <w:spacing w:val="20"/>
                <w:szCs w:val="21"/>
              </w:rPr>
            </w:pPr>
            <w:r w:rsidRPr="00D33DCB">
              <w:rPr>
                <w:rFonts w:asciiTheme="minorEastAsia" w:eastAsiaTheme="minorEastAsia" w:hAnsiTheme="minorEastAsia" w:hint="eastAsia"/>
                <w:color w:val="000000" w:themeColor="text1"/>
                <w:szCs w:val="21"/>
              </w:rPr>
              <w:t>合计金额大写：</w:t>
            </w:r>
            <w:r w:rsidRPr="00D33DCB">
              <w:rPr>
                <w:rFonts w:asciiTheme="minorEastAsia" w:eastAsiaTheme="minorEastAsia" w:hAnsiTheme="minorEastAsia" w:hint="eastAsia"/>
                <w:color w:val="000000" w:themeColor="text1"/>
                <w:spacing w:val="20"/>
                <w:szCs w:val="21"/>
              </w:rPr>
              <w:t>人民币</w:t>
            </w:r>
            <w:r w:rsidRPr="00D33DCB">
              <w:rPr>
                <w:rFonts w:asciiTheme="minorEastAsia" w:eastAsiaTheme="minorEastAsia" w:hAnsiTheme="minorEastAsia" w:hint="eastAsia"/>
                <w:color w:val="000000" w:themeColor="text1"/>
                <w:szCs w:val="21"/>
                <w:u w:val="single"/>
              </w:rPr>
              <w:t xml:space="preserve">           </w:t>
            </w:r>
            <w:r w:rsidRPr="00D33DCB">
              <w:rPr>
                <w:rFonts w:asciiTheme="minorEastAsia" w:eastAsiaTheme="minorEastAsia" w:hAnsiTheme="minorEastAsia" w:hint="eastAsia"/>
                <w:color w:val="000000" w:themeColor="text1"/>
                <w:spacing w:val="20"/>
                <w:szCs w:val="21"/>
              </w:rPr>
              <w:t>（¥</w:t>
            </w:r>
            <w:r w:rsidRPr="00D33DCB">
              <w:rPr>
                <w:rFonts w:asciiTheme="minorEastAsia" w:eastAsiaTheme="minorEastAsia" w:hAnsiTheme="minorEastAsia" w:hint="eastAsia"/>
                <w:color w:val="000000" w:themeColor="text1"/>
                <w:szCs w:val="21"/>
                <w:u w:val="single"/>
              </w:rPr>
              <w:t xml:space="preserve">           </w:t>
            </w:r>
            <w:r w:rsidRPr="00D33DCB">
              <w:rPr>
                <w:rFonts w:asciiTheme="minorEastAsia" w:eastAsiaTheme="minorEastAsia" w:hAnsiTheme="minorEastAsia" w:hint="eastAsia"/>
                <w:color w:val="000000" w:themeColor="text1"/>
                <w:spacing w:val="20"/>
                <w:szCs w:val="21"/>
              </w:rPr>
              <w:t>）</w:t>
            </w:r>
          </w:p>
          <w:p w:rsidR="0008420B" w:rsidRPr="00D33DCB" w:rsidRDefault="00A6629B">
            <w:pPr>
              <w:snapToGrid w:val="0"/>
              <w:spacing w:before="50" w:after="50" w:line="400" w:lineRule="exact"/>
              <w:rPr>
                <w:rFonts w:asciiTheme="minorEastAsia" w:eastAsiaTheme="minorEastAsia" w:hAnsiTheme="minorEastAsia"/>
                <w:color w:val="000000" w:themeColor="text1"/>
                <w:szCs w:val="21"/>
                <w:u w:val="single"/>
              </w:rPr>
            </w:pPr>
            <w:r w:rsidRPr="00D33DCB">
              <w:rPr>
                <w:rFonts w:asciiTheme="minorEastAsia" w:eastAsiaTheme="minorEastAsia" w:hAnsiTheme="minorEastAsia" w:hint="eastAsia"/>
                <w:color w:val="000000" w:themeColor="text1"/>
                <w:szCs w:val="21"/>
                <w:u w:val="single"/>
              </w:rPr>
              <w:t>投标货物中，属于优先采购节能产品总值为¥               （具体明细详见附表，附表格式自拟），占本投标报价的比例为  %；属于优先采购环境标志产品总值为¥              （具体明细详见附表，附表格式自拟），占本投标报价的比例为  %；属于广西工业产品的产品总值为¥               （具体明细详见附表，附表格式自拟），占本投标报价的比例为  %。</w:t>
            </w:r>
          </w:p>
        </w:tc>
      </w:tr>
    </w:tbl>
    <w:p w:rsidR="0008420B" w:rsidRPr="00D33DCB" w:rsidRDefault="00A6629B">
      <w:pPr>
        <w:snapToGrid w:val="0"/>
        <w:spacing w:before="50" w:after="50" w:line="400" w:lineRule="exact"/>
        <w:jc w:val="left"/>
        <w:rPr>
          <w:rFonts w:asciiTheme="minorEastAsia" w:eastAsiaTheme="minorEastAsia" w:hAnsiTheme="minorEastAsia"/>
          <w:color w:val="000000" w:themeColor="text1"/>
          <w:szCs w:val="21"/>
        </w:rPr>
      </w:pPr>
      <w:r w:rsidRPr="00D33DCB">
        <w:rPr>
          <w:rFonts w:asciiTheme="minorEastAsia" w:eastAsiaTheme="minorEastAsia" w:hAnsiTheme="minorEastAsia" w:hint="eastAsia"/>
          <w:color w:val="000000" w:themeColor="text1"/>
          <w:szCs w:val="21"/>
        </w:rPr>
        <w:t xml:space="preserve">注: </w:t>
      </w:r>
    </w:p>
    <w:p w:rsidR="0008420B" w:rsidRPr="00D33DCB" w:rsidRDefault="00A6629B">
      <w:pPr>
        <w:snapToGrid w:val="0"/>
        <w:spacing w:before="50" w:after="50" w:line="400" w:lineRule="exact"/>
        <w:ind w:firstLineChars="200" w:firstLine="420"/>
        <w:jc w:val="left"/>
        <w:rPr>
          <w:rFonts w:asciiTheme="minorEastAsia" w:eastAsiaTheme="minorEastAsia" w:hAnsiTheme="minorEastAsia"/>
          <w:color w:val="000000" w:themeColor="text1"/>
          <w:szCs w:val="21"/>
        </w:rPr>
      </w:pPr>
      <w:r w:rsidRPr="00D33DCB">
        <w:rPr>
          <w:rFonts w:asciiTheme="minorEastAsia" w:eastAsiaTheme="minorEastAsia" w:hAnsiTheme="minorEastAsia" w:hint="eastAsia"/>
          <w:color w:val="000000" w:themeColor="text1"/>
          <w:szCs w:val="21"/>
        </w:rPr>
        <w:t>1.投标人的开标一览表必须加盖投标人公章并由</w:t>
      </w:r>
      <w:r w:rsidRPr="00D33DCB">
        <w:rPr>
          <w:rFonts w:asciiTheme="minorEastAsia" w:eastAsiaTheme="minorEastAsia" w:hAnsiTheme="minorEastAsia"/>
          <w:color w:val="000000" w:themeColor="text1"/>
          <w:szCs w:val="21"/>
        </w:rPr>
        <w:t>法定代表人或委托代理人</w:t>
      </w:r>
      <w:r w:rsidRPr="00D33DCB">
        <w:rPr>
          <w:rFonts w:asciiTheme="minorEastAsia" w:eastAsiaTheme="minorEastAsia" w:hAnsiTheme="minorEastAsia" w:hint="eastAsia"/>
          <w:color w:val="000000" w:themeColor="text1"/>
          <w:szCs w:val="21"/>
        </w:rPr>
        <w:t>签字，</w:t>
      </w:r>
      <w:r w:rsidRPr="00D33DCB">
        <w:rPr>
          <w:rFonts w:asciiTheme="minorEastAsia" w:eastAsiaTheme="minorEastAsia" w:hAnsiTheme="minorEastAsia" w:hint="eastAsia"/>
          <w:b/>
          <w:color w:val="000000" w:themeColor="text1"/>
          <w:szCs w:val="21"/>
        </w:rPr>
        <w:t>否则其投标作无效标处理</w:t>
      </w:r>
      <w:r w:rsidRPr="00D33DCB">
        <w:rPr>
          <w:rFonts w:asciiTheme="minorEastAsia" w:eastAsiaTheme="minorEastAsia" w:hAnsiTheme="minorEastAsia" w:hint="eastAsia"/>
          <w:color w:val="000000" w:themeColor="text1"/>
          <w:szCs w:val="21"/>
        </w:rPr>
        <w:t>。</w:t>
      </w:r>
    </w:p>
    <w:p w:rsidR="0008420B" w:rsidRPr="00D33DCB" w:rsidRDefault="00A6629B">
      <w:pPr>
        <w:snapToGrid w:val="0"/>
        <w:spacing w:before="50" w:after="50" w:line="400" w:lineRule="exact"/>
        <w:ind w:firstLineChars="200" w:firstLine="420"/>
        <w:jc w:val="left"/>
        <w:rPr>
          <w:rFonts w:asciiTheme="minorEastAsia" w:eastAsiaTheme="minorEastAsia" w:hAnsiTheme="minorEastAsia"/>
          <w:b/>
          <w:color w:val="000000" w:themeColor="text1"/>
          <w:szCs w:val="21"/>
        </w:rPr>
      </w:pPr>
      <w:r w:rsidRPr="00D33DCB">
        <w:rPr>
          <w:rFonts w:asciiTheme="minorEastAsia" w:eastAsiaTheme="minorEastAsia" w:hAnsiTheme="minorEastAsia" w:hint="eastAsia"/>
          <w:bCs/>
          <w:color w:val="000000" w:themeColor="text1"/>
          <w:szCs w:val="21"/>
        </w:rPr>
        <w:t>2.</w:t>
      </w:r>
      <w:r w:rsidRPr="00D33DCB">
        <w:rPr>
          <w:rFonts w:asciiTheme="minorEastAsia" w:eastAsiaTheme="minorEastAsia" w:hAnsiTheme="minorEastAsia" w:hint="eastAsia"/>
          <w:color w:val="000000" w:themeColor="text1"/>
          <w:szCs w:val="21"/>
        </w:rPr>
        <w:t>报价一经涂改，应在涂改处加盖投标人公章或者由法定代表人或授权委托人签字或盖章</w:t>
      </w:r>
      <w:r w:rsidRPr="00D33DCB">
        <w:rPr>
          <w:rFonts w:asciiTheme="minorEastAsia" w:eastAsiaTheme="minorEastAsia" w:hAnsiTheme="minorEastAsia" w:hint="eastAsia"/>
          <w:b/>
          <w:color w:val="000000" w:themeColor="text1"/>
          <w:szCs w:val="21"/>
        </w:rPr>
        <w:t>，否则其投标作无效标处理。</w:t>
      </w:r>
    </w:p>
    <w:p w:rsidR="0008420B" w:rsidRPr="00D33DCB" w:rsidRDefault="00A6629B">
      <w:pPr>
        <w:snapToGrid w:val="0"/>
        <w:spacing w:before="50" w:after="50" w:line="400" w:lineRule="exact"/>
        <w:ind w:firstLineChars="200" w:firstLine="420"/>
        <w:jc w:val="left"/>
        <w:rPr>
          <w:rFonts w:asciiTheme="minorEastAsia" w:eastAsiaTheme="minorEastAsia" w:hAnsiTheme="minorEastAsia"/>
          <w:color w:val="000000" w:themeColor="text1"/>
          <w:szCs w:val="21"/>
        </w:rPr>
      </w:pPr>
      <w:r w:rsidRPr="00D33DCB">
        <w:rPr>
          <w:rFonts w:asciiTheme="minorEastAsia" w:eastAsiaTheme="minorEastAsia" w:hAnsiTheme="minorEastAsia" w:hint="eastAsia"/>
          <w:color w:val="000000" w:themeColor="text1"/>
          <w:szCs w:val="21"/>
        </w:rPr>
        <w:t>3.招标文件中列明采购专用耗材的，应按招标文件规定的耗材量或按耗材的常规试用量提供报价。</w:t>
      </w:r>
    </w:p>
    <w:p w:rsidR="0008420B" w:rsidRPr="00D33DCB" w:rsidRDefault="00A6629B">
      <w:pPr>
        <w:snapToGrid w:val="0"/>
        <w:spacing w:before="50" w:after="50" w:line="400" w:lineRule="exact"/>
        <w:ind w:firstLineChars="200" w:firstLine="420"/>
        <w:jc w:val="left"/>
        <w:rPr>
          <w:rFonts w:asciiTheme="minorEastAsia" w:eastAsiaTheme="minorEastAsia" w:hAnsiTheme="minorEastAsia"/>
          <w:color w:val="000000" w:themeColor="text1"/>
          <w:szCs w:val="21"/>
        </w:rPr>
      </w:pPr>
      <w:r w:rsidRPr="00D33DCB">
        <w:rPr>
          <w:rFonts w:asciiTheme="minorEastAsia" w:eastAsiaTheme="minorEastAsia" w:hAnsiTheme="minorEastAsia" w:hint="eastAsia"/>
          <w:color w:val="000000" w:themeColor="text1"/>
          <w:szCs w:val="21"/>
        </w:rPr>
        <w:t>4.如为联合体投标,“投标人名称”处必须列明联合体各方名称，标注联合体牵头人名称，</w:t>
      </w:r>
      <w:r w:rsidRPr="00D33DCB">
        <w:rPr>
          <w:rFonts w:asciiTheme="minorEastAsia" w:eastAsiaTheme="minorEastAsia" w:hAnsiTheme="minorEastAsia" w:hint="eastAsia"/>
          <w:b/>
          <w:color w:val="000000" w:themeColor="text1"/>
          <w:szCs w:val="21"/>
        </w:rPr>
        <w:t>否则其投标作无效标处理。</w:t>
      </w:r>
    </w:p>
    <w:p w:rsidR="0008420B" w:rsidRPr="00D33DCB" w:rsidRDefault="00A6629B">
      <w:pPr>
        <w:snapToGrid w:val="0"/>
        <w:spacing w:before="50" w:after="50" w:line="400" w:lineRule="exact"/>
        <w:ind w:firstLineChars="200" w:firstLine="420"/>
        <w:jc w:val="left"/>
        <w:rPr>
          <w:rFonts w:asciiTheme="minorEastAsia" w:eastAsiaTheme="minorEastAsia" w:hAnsiTheme="minorEastAsia"/>
          <w:color w:val="000000" w:themeColor="text1"/>
          <w:szCs w:val="21"/>
        </w:rPr>
      </w:pPr>
      <w:r w:rsidRPr="00D33DCB">
        <w:rPr>
          <w:rFonts w:asciiTheme="minorEastAsia" w:eastAsiaTheme="minorEastAsia" w:hAnsiTheme="minorEastAsia" w:hint="eastAsia"/>
          <w:color w:val="000000" w:themeColor="text1"/>
          <w:szCs w:val="21"/>
        </w:rPr>
        <w:t>5.如为联合体投标,盖章处须加盖联合体各方公章，</w:t>
      </w:r>
      <w:r w:rsidRPr="00D33DCB">
        <w:rPr>
          <w:rFonts w:asciiTheme="minorEastAsia" w:eastAsiaTheme="minorEastAsia" w:hAnsiTheme="minorEastAsia" w:hint="eastAsia"/>
          <w:b/>
          <w:color w:val="000000" w:themeColor="text1"/>
          <w:szCs w:val="21"/>
        </w:rPr>
        <w:t>否则其投标作无效标处理。</w:t>
      </w:r>
    </w:p>
    <w:p w:rsidR="0008420B" w:rsidRPr="00D33DCB" w:rsidRDefault="00A6629B">
      <w:pPr>
        <w:snapToGrid w:val="0"/>
        <w:spacing w:before="50" w:after="50" w:line="400" w:lineRule="exact"/>
        <w:ind w:firstLineChars="200" w:firstLine="420"/>
        <w:rPr>
          <w:rFonts w:asciiTheme="minorEastAsia" w:eastAsiaTheme="minorEastAsia" w:hAnsiTheme="minorEastAsia"/>
          <w:color w:val="000000" w:themeColor="text1"/>
          <w:szCs w:val="21"/>
        </w:rPr>
      </w:pPr>
      <w:r w:rsidRPr="00D33DCB">
        <w:rPr>
          <w:rFonts w:asciiTheme="minorEastAsia" w:eastAsiaTheme="minorEastAsia" w:hAnsiTheme="minorEastAsia" w:hint="eastAsia"/>
          <w:color w:val="000000" w:themeColor="text1"/>
          <w:szCs w:val="21"/>
        </w:rPr>
        <w:t>6.如有多分标，按分标分别提供开标一览表，</w:t>
      </w:r>
      <w:r w:rsidRPr="00D33DCB">
        <w:rPr>
          <w:rFonts w:asciiTheme="minorEastAsia" w:eastAsiaTheme="minorEastAsia" w:hAnsiTheme="minorEastAsia" w:hint="eastAsia"/>
          <w:b/>
          <w:color w:val="000000" w:themeColor="text1"/>
          <w:szCs w:val="21"/>
        </w:rPr>
        <w:t>否则投标无效。</w:t>
      </w:r>
    </w:p>
    <w:p w:rsidR="0008420B" w:rsidRPr="00D33DCB" w:rsidRDefault="0008420B">
      <w:pPr>
        <w:snapToGrid w:val="0"/>
        <w:spacing w:before="50" w:after="50"/>
        <w:ind w:leftChars="-1" w:left="-2" w:rightChars="-389" w:right="-817"/>
        <w:rPr>
          <w:rFonts w:asciiTheme="minorEastAsia" w:eastAsiaTheme="minorEastAsia" w:hAnsiTheme="minorEastAsia"/>
          <w:color w:val="000000" w:themeColor="text1"/>
          <w:sz w:val="24"/>
        </w:rPr>
      </w:pPr>
    </w:p>
    <w:p w:rsidR="0008420B" w:rsidRPr="00D33DCB" w:rsidRDefault="0008420B">
      <w:pPr>
        <w:snapToGrid w:val="0"/>
        <w:spacing w:before="50" w:after="50"/>
        <w:ind w:leftChars="-1" w:left="-2" w:rightChars="-389" w:right="-817"/>
        <w:rPr>
          <w:rFonts w:asciiTheme="minorEastAsia" w:eastAsiaTheme="minorEastAsia" w:hAnsiTheme="minorEastAsia"/>
          <w:color w:val="000000" w:themeColor="text1"/>
          <w:sz w:val="24"/>
        </w:rPr>
      </w:pPr>
    </w:p>
    <w:p w:rsidR="0008420B" w:rsidRPr="00D33DCB" w:rsidRDefault="0008420B">
      <w:pPr>
        <w:snapToGrid w:val="0"/>
        <w:spacing w:before="50" w:after="50"/>
        <w:ind w:leftChars="-1" w:left="-2" w:rightChars="-389" w:right="-817"/>
        <w:rPr>
          <w:rFonts w:asciiTheme="minorEastAsia" w:eastAsiaTheme="minorEastAsia" w:hAnsiTheme="minorEastAsia"/>
          <w:color w:val="000000" w:themeColor="text1"/>
          <w:sz w:val="24"/>
        </w:rPr>
      </w:pPr>
    </w:p>
    <w:p w:rsidR="0008420B" w:rsidRPr="00D33DCB" w:rsidRDefault="00A6629B">
      <w:pPr>
        <w:snapToGrid w:val="0"/>
        <w:spacing w:before="50" w:after="50"/>
        <w:ind w:leftChars="-1" w:left="-2" w:rightChars="-389" w:right="-817"/>
        <w:rPr>
          <w:rFonts w:asciiTheme="minorEastAsia" w:eastAsiaTheme="minorEastAsia" w:hAnsiTheme="minorEastAsia"/>
          <w:color w:val="000000" w:themeColor="text1"/>
          <w:sz w:val="24"/>
          <w:u w:val="single"/>
        </w:rPr>
      </w:pPr>
      <w:r w:rsidRPr="00D33DCB">
        <w:rPr>
          <w:rFonts w:asciiTheme="minorEastAsia" w:eastAsiaTheme="minorEastAsia" w:hAnsiTheme="minorEastAsia" w:hint="eastAsia"/>
          <w:color w:val="000000" w:themeColor="text1"/>
          <w:sz w:val="24"/>
        </w:rPr>
        <w:t>法定代表人或委托代理人（签字）：</w:t>
      </w:r>
      <w:r w:rsidRPr="00D33DCB">
        <w:rPr>
          <w:rFonts w:asciiTheme="minorEastAsia" w:eastAsiaTheme="minorEastAsia" w:hAnsiTheme="minorEastAsia" w:hint="eastAsia"/>
          <w:color w:val="000000" w:themeColor="text1"/>
          <w:sz w:val="24"/>
          <w:u w:val="single"/>
        </w:rPr>
        <w:t xml:space="preserve">                    </w:t>
      </w:r>
    </w:p>
    <w:p w:rsidR="0008420B" w:rsidRPr="00D33DCB" w:rsidRDefault="00A6629B" w:rsidP="00A6629B">
      <w:pPr>
        <w:snapToGrid w:val="0"/>
        <w:spacing w:before="50" w:after="50"/>
        <w:ind w:leftChars="-72" w:left="-2" w:rightChars="-389" w:right="-817" w:hangingChars="62" w:hanging="149"/>
        <w:rPr>
          <w:rFonts w:asciiTheme="minorEastAsia" w:eastAsiaTheme="minorEastAsia" w:hAnsiTheme="minorEastAsia"/>
          <w:color w:val="000000" w:themeColor="text1"/>
          <w:sz w:val="24"/>
        </w:rPr>
      </w:pPr>
      <w:r w:rsidRPr="00D33DCB">
        <w:rPr>
          <w:rFonts w:asciiTheme="minorEastAsia" w:eastAsiaTheme="minorEastAsia" w:hAnsiTheme="minorEastAsia" w:hint="eastAsia"/>
          <w:color w:val="000000" w:themeColor="text1"/>
          <w:sz w:val="24"/>
        </w:rPr>
        <w:t xml:space="preserve">  </w:t>
      </w:r>
    </w:p>
    <w:p w:rsidR="0008420B" w:rsidRPr="00D33DCB" w:rsidRDefault="00A6629B" w:rsidP="00A6629B">
      <w:pPr>
        <w:snapToGrid w:val="0"/>
        <w:spacing w:before="50" w:after="50"/>
        <w:ind w:leftChars="-15" w:left="-2" w:rightChars="-389" w:right="-817" w:hangingChars="12" w:hanging="29"/>
        <w:rPr>
          <w:rFonts w:asciiTheme="minorEastAsia" w:eastAsiaTheme="minorEastAsia" w:hAnsiTheme="minorEastAsia"/>
          <w:color w:val="000000" w:themeColor="text1"/>
          <w:szCs w:val="21"/>
        </w:rPr>
      </w:pPr>
      <w:r w:rsidRPr="00D33DCB">
        <w:rPr>
          <w:rFonts w:asciiTheme="minorEastAsia" w:eastAsiaTheme="minorEastAsia" w:hAnsiTheme="minorEastAsia" w:hint="eastAsia"/>
          <w:color w:val="000000" w:themeColor="text1"/>
          <w:sz w:val="24"/>
        </w:rPr>
        <w:t>投标人名称（盖章）：</w:t>
      </w:r>
      <w:r w:rsidRPr="00D33DCB">
        <w:rPr>
          <w:rFonts w:asciiTheme="minorEastAsia" w:eastAsiaTheme="minorEastAsia" w:hAnsiTheme="minorEastAsia" w:hint="eastAsia"/>
          <w:color w:val="000000" w:themeColor="text1"/>
          <w:sz w:val="24"/>
          <w:u w:val="single"/>
        </w:rPr>
        <w:t xml:space="preserve">                      </w:t>
      </w:r>
      <w:r w:rsidRPr="00D33DCB">
        <w:rPr>
          <w:rFonts w:asciiTheme="minorEastAsia" w:eastAsiaTheme="minorEastAsia" w:hAnsiTheme="minorEastAsia" w:hint="eastAsia"/>
          <w:color w:val="000000" w:themeColor="text1"/>
          <w:sz w:val="24"/>
        </w:rPr>
        <w:t xml:space="preserve">           日期：    年   月   日</w:t>
      </w:r>
    </w:p>
    <w:p w:rsidR="0008420B" w:rsidRPr="00D33DCB" w:rsidRDefault="00A6629B">
      <w:pPr>
        <w:pStyle w:val="aff"/>
        <w:jc w:val="both"/>
        <w:rPr>
          <w:rFonts w:asciiTheme="minorEastAsia" w:eastAsiaTheme="minorEastAsia" w:hAnsiTheme="minorEastAsia"/>
          <w:color w:val="000000" w:themeColor="text1"/>
          <w:sz w:val="30"/>
        </w:rPr>
      </w:pPr>
      <w:r w:rsidRPr="00D33DCB">
        <w:rPr>
          <w:rFonts w:asciiTheme="minorEastAsia" w:eastAsiaTheme="minorEastAsia" w:hAnsiTheme="minorEastAsia" w:hint="eastAsia"/>
          <w:color w:val="000000" w:themeColor="text1"/>
          <w:sz w:val="30"/>
        </w:rPr>
        <w:t xml:space="preserve"> </w:t>
      </w:r>
    </w:p>
    <w:p w:rsidR="0008420B" w:rsidRPr="00D33DCB" w:rsidRDefault="00A6629B" w:rsidP="00B25421">
      <w:pPr>
        <w:snapToGrid w:val="0"/>
        <w:spacing w:beforeLines="50" w:after="50"/>
        <w:outlineLvl w:val="1"/>
        <w:rPr>
          <w:rFonts w:ascii="宋体" w:hAnsi="宋体"/>
          <w:b/>
          <w:bCs/>
          <w:color w:val="000000" w:themeColor="text1"/>
          <w:sz w:val="24"/>
        </w:rPr>
      </w:pPr>
      <w:r w:rsidRPr="00D33DCB">
        <w:rPr>
          <w:rFonts w:ascii="宋体" w:hAnsi="宋体"/>
          <w:b/>
          <w:bCs/>
          <w:color w:val="000000" w:themeColor="text1"/>
          <w:sz w:val="24"/>
        </w:rPr>
        <w:br w:type="page"/>
      </w:r>
      <w:bookmarkStart w:id="155" w:name="_Toc19686837"/>
      <w:r w:rsidRPr="00D33DCB">
        <w:rPr>
          <w:rFonts w:ascii="宋体" w:hAnsi="宋体" w:hint="eastAsia"/>
          <w:b/>
          <w:bCs/>
          <w:color w:val="000000" w:themeColor="text1"/>
          <w:sz w:val="24"/>
        </w:rPr>
        <w:lastRenderedPageBreak/>
        <w:t>三、资格证明文件格式</w:t>
      </w:r>
      <w:bookmarkEnd w:id="153"/>
      <w:bookmarkEnd w:id="154"/>
      <w:bookmarkEnd w:id="155"/>
    </w:p>
    <w:p w:rsidR="0008420B" w:rsidRPr="00D33DCB" w:rsidRDefault="00A6629B" w:rsidP="00B25421">
      <w:pPr>
        <w:numPr>
          <w:ilvl w:val="2"/>
          <w:numId w:val="15"/>
        </w:numPr>
        <w:snapToGrid w:val="0"/>
        <w:spacing w:beforeLines="50" w:after="50"/>
        <w:ind w:left="0" w:firstLine="0"/>
        <w:jc w:val="left"/>
        <w:rPr>
          <w:rFonts w:ascii="宋体" w:hAnsi="宋体"/>
          <w:b/>
          <w:color w:val="000000" w:themeColor="text1"/>
          <w:sz w:val="24"/>
        </w:rPr>
      </w:pPr>
      <w:r w:rsidRPr="00D33DCB">
        <w:rPr>
          <w:rFonts w:ascii="宋体" w:hAnsi="宋体" w:hint="eastAsia"/>
          <w:b/>
          <w:color w:val="000000" w:themeColor="text1"/>
          <w:sz w:val="24"/>
        </w:rPr>
        <w:t xml:space="preserve">资格证明文件封面格式： </w:t>
      </w:r>
    </w:p>
    <w:p w:rsidR="0008420B" w:rsidRPr="00D33DCB" w:rsidRDefault="00A6629B" w:rsidP="00B25421">
      <w:pPr>
        <w:snapToGrid w:val="0"/>
        <w:spacing w:beforeLines="50" w:after="50"/>
        <w:rPr>
          <w:rFonts w:ascii="宋体" w:hAnsi="宋体"/>
          <w:bCs/>
          <w:color w:val="000000" w:themeColor="text1"/>
          <w:sz w:val="32"/>
          <w:szCs w:val="20"/>
        </w:rPr>
      </w:pPr>
      <w:r w:rsidRPr="00D33DCB">
        <w:rPr>
          <w:rFonts w:ascii="宋体" w:hAnsi="宋体" w:hint="eastAsia"/>
          <w:color w:val="000000" w:themeColor="text1"/>
          <w:sz w:val="24"/>
        </w:rPr>
        <w:t xml:space="preserve">                                                    </w:t>
      </w:r>
      <w:r w:rsidRPr="00D33DCB">
        <w:rPr>
          <w:rFonts w:ascii="宋体" w:hAnsi="宋体" w:hint="eastAsia"/>
          <w:bCs/>
          <w:color w:val="000000" w:themeColor="text1"/>
        </w:rPr>
        <w:t>正本/副本</w:t>
      </w:r>
    </w:p>
    <w:p w:rsidR="0008420B" w:rsidRPr="00D33DCB" w:rsidRDefault="0008420B" w:rsidP="00B25421">
      <w:pPr>
        <w:snapToGrid w:val="0"/>
        <w:spacing w:beforeLines="50" w:after="50"/>
        <w:rPr>
          <w:rFonts w:ascii="宋体" w:hAnsi="宋体"/>
          <w:color w:val="000000" w:themeColor="text1"/>
          <w:sz w:val="24"/>
          <w:szCs w:val="20"/>
        </w:rPr>
      </w:pPr>
    </w:p>
    <w:p w:rsidR="0008420B" w:rsidRPr="00D33DCB" w:rsidRDefault="00A6629B" w:rsidP="00B25421">
      <w:pPr>
        <w:snapToGrid w:val="0"/>
        <w:spacing w:beforeLines="50" w:after="50"/>
        <w:jc w:val="center"/>
        <w:rPr>
          <w:rFonts w:ascii="宋体" w:hAnsi="宋体"/>
          <w:bCs/>
          <w:color w:val="000000" w:themeColor="text1"/>
          <w:sz w:val="24"/>
          <w:szCs w:val="20"/>
        </w:rPr>
      </w:pPr>
      <w:r w:rsidRPr="00D33DCB">
        <w:rPr>
          <w:rFonts w:ascii="宋体" w:hAnsi="宋体" w:hint="eastAsia"/>
          <w:bCs/>
          <w:color w:val="000000" w:themeColor="text1"/>
          <w:sz w:val="32"/>
          <w:szCs w:val="32"/>
        </w:rPr>
        <w:t>资格证明文件</w:t>
      </w:r>
    </w:p>
    <w:p w:rsidR="0008420B" w:rsidRPr="00D33DCB" w:rsidRDefault="0008420B" w:rsidP="00B25421">
      <w:pPr>
        <w:snapToGrid w:val="0"/>
        <w:spacing w:beforeLines="50" w:after="50"/>
        <w:rPr>
          <w:rFonts w:ascii="宋体" w:hAnsi="宋体"/>
          <w:bCs/>
          <w:color w:val="000000" w:themeColor="text1"/>
          <w:sz w:val="24"/>
          <w:szCs w:val="20"/>
        </w:rPr>
      </w:pPr>
    </w:p>
    <w:p w:rsidR="0008420B" w:rsidRPr="00D33DCB" w:rsidRDefault="00A6629B" w:rsidP="00B25421">
      <w:pPr>
        <w:snapToGrid w:val="0"/>
        <w:spacing w:beforeLines="50" w:after="50"/>
        <w:ind w:firstLineChars="225" w:firstLine="540"/>
        <w:rPr>
          <w:rFonts w:ascii="宋体" w:hAnsi="宋体"/>
          <w:bCs/>
          <w:color w:val="000000" w:themeColor="text1"/>
          <w:sz w:val="24"/>
        </w:rPr>
      </w:pPr>
      <w:r w:rsidRPr="00D33DCB">
        <w:rPr>
          <w:rFonts w:ascii="宋体" w:hAnsi="宋体" w:hint="eastAsia"/>
          <w:bCs/>
          <w:color w:val="000000" w:themeColor="text1"/>
          <w:sz w:val="24"/>
        </w:rPr>
        <w:t>项目名称：</w:t>
      </w:r>
    </w:p>
    <w:p w:rsidR="0008420B" w:rsidRPr="00D33DCB" w:rsidRDefault="0008420B" w:rsidP="00B25421">
      <w:pPr>
        <w:snapToGrid w:val="0"/>
        <w:spacing w:beforeLines="50" w:after="50"/>
        <w:ind w:firstLineChars="225" w:firstLine="540"/>
        <w:rPr>
          <w:rFonts w:ascii="宋体" w:hAnsi="宋体"/>
          <w:bCs/>
          <w:color w:val="000000" w:themeColor="text1"/>
          <w:sz w:val="24"/>
          <w:szCs w:val="20"/>
        </w:rPr>
      </w:pPr>
    </w:p>
    <w:p w:rsidR="0008420B" w:rsidRPr="00D33DCB" w:rsidRDefault="00A6629B" w:rsidP="00B25421">
      <w:pPr>
        <w:snapToGrid w:val="0"/>
        <w:spacing w:beforeLines="50" w:after="50"/>
        <w:ind w:firstLineChars="225" w:firstLine="540"/>
        <w:rPr>
          <w:rFonts w:ascii="宋体" w:hAnsi="宋体"/>
          <w:bCs/>
          <w:color w:val="000000" w:themeColor="text1"/>
          <w:sz w:val="24"/>
        </w:rPr>
      </w:pPr>
      <w:r w:rsidRPr="00D33DCB">
        <w:rPr>
          <w:rFonts w:ascii="宋体" w:hAnsi="宋体" w:hint="eastAsia"/>
          <w:bCs/>
          <w:color w:val="000000" w:themeColor="text1"/>
          <w:sz w:val="24"/>
        </w:rPr>
        <w:t>项目编号：</w:t>
      </w:r>
    </w:p>
    <w:p w:rsidR="0008420B" w:rsidRPr="00D33DCB" w:rsidRDefault="00A6629B" w:rsidP="00B25421">
      <w:pPr>
        <w:snapToGrid w:val="0"/>
        <w:spacing w:beforeLines="50" w:after="50"/>
        <w:ind w:firstLineChars="225" w:firstLine="540"/>
        <w:rPr>
          <w:rFonts w:ascii="宋体" w:hAnsi="宋体"/>
          <w:bCs/>
          <w:color w:val="000000" w:themeColor="text1"/>
          <w:sz w:val="24"/>
          <w:szCs w:val="20"/>
        </w:rPr>
      </w:pPr>
      <w:r w:rsidRPr="00D33DCB">
        <w:rPr>
          <w:rFonts w:ascii="宋体" w:hAnsi="宋体" w:hint="eastAsia"/>
          <w:bCs/>
          <w:color w:val="000000" w:themeColor="text1"/>
          <w:sz w:val="24"/>
        </w:rPr>
        <w:t xml:space="preserve"> </w:t>
      </w:r>
    </w:p>
    <w:p w:rsidR="0008420B" w:rsidRPr="00D33DCB" w:rsidRDefault="00A6629B" w:rsidP="00B25421">
      <w:pPr>
        <w:snapToGrid w:val="0"/>
        <w:spacing w:beforeLines="50" w:after="50"/>
        <w:ind w:firstLineChars="225" w:firstLine="540"/>
        <w:rPr>
          <w:rFonts w:ascii="宋体" w:hAnsi="宋体"/>
          <w:bCs/>
          <w:color w:val="000000" w:themeColor="text1"/>
          <w:sz w:val="24"/>
        </w:rPr>
      </w:pPr>
      <w:r w:rsidRPr="00D33DCB">
        <w:rPr>
          <w:rFonts w:ascii="宋体" w:hAnsi="宋体" w:hint="eastAsia"/>
          <w:bCs/>
          <w:color w:val="000000" w:themeColor="text1"/>
          <w:sz w:val="24"/>
        </w:rPr>
        <w:t>所投分标：</w:t>
      </w:r>
    </w:p>
    <w:p w:rsidR="0008420B" w:rsidRPr="00D33DCB" w:rsidRDefault="0008420B" w:rsidP="00B25421">
      <w:pPr>
        <w:snapToGrid w:val="0"/>
        <w:spacing w:beforeLines="50" w:after="50"/>
        <w:ind w:firstLineChars="225" w:firstLine="540"/>
        <w:rPr>
          <w:rFonts w:ascii="宋体" w:hAnsi="宋体"/>
          <w:bCs/>
          <w:color w:val="000000" w:themeColor="text1"/>
          <w:sz w:val="24"/>
          <w:szCs w:val="20"/>
        </w:rPr>
      </w:pPr>
    </w:p>
    <w:p w:rsidR="0008420B" w:rsidRPr="00D33DCB" w:rsidRDefault="00A6629B">
      <w:pPr>
        <w:pStyle w:val="a1"/>
        <w:snapToGrid w:val="0"/>
        <w:spacing w:before="50" w:after="50"/>
        <w:ind w:firstLineChars="225" w:firstLine="540"/>
        <w:rPr>
          <w:rFonts w:ascii="宋体" w:hAnsi="宋体"/>
          <w:bCs/>
          <w:color w:val="000000" w:themeColor="text1"/>
          <w:sz w:val="24"/>
          <w:szCs w:val="24"/>
        </w:rPr>
      </w:pPr>
      <w:r w:rsidRPr="00D33DCB">
        <w:rPr>
          <w:rFonts w:ascii="宋体" w:hAnsi="宋体" w:hint="eastAsia"/>
          <w:bCs/>
          <w:color w:val="000000" w:themeColor="text1"/>
          <w:sz w:val="24"/>
          <w:szCs w:val="24"/>
        </w:rPr>
        <w:t>投标人名称：</w:t>
      </w:r>
    </w:p>
    <w:p w:rsidR="0008420B" w:rsidRPr="00D33DCB" w:rsidRDefault="0008420B">
      <w:pPr>
        <w:pStyle w:val="a1"/>
        <w:snapToGrid w:val="0"/>
        <w:spacing w:before="50" w:after="50"/>
        <w:ind w:firstLineChars="225" w:firstLine="540"/>
        <w:rPr>
          <w:rFonts w:ascii="宋体" w:hAnsi="宋体"/>
          <w:bCs/>
          <w:color w:val="000000" w:themeColor="text1"/>
          <w:sz w:val="24"/>
          <w:szCs w:val="24"/>
        </w:rPr>
      </w:pPr>
    </w:p>
    <w:p w:rsidR="0008420B" w:rsidRPr="00D33DCB" w:rsidRDefault="00A6629B">
      <w:pPr>
        <w:pStyle w:val="a1"/>
        <w:snapToGrid w:val="0"/>
        <w:spacing w:before="50" w:after="50"/>
        <w:ind w:firstLineChars="225" w:firstLine="540"/>
        <w:rPr>
          <w:rFonts w:ascii="宋体" w:hAnsi="宋体"/>
          <w:bCs/>
          <w:color w:val="000000" w:themeColor="text1"/>
          <w:sz w:val="24"/>
          <w:szCs w:val="24"/>
        </w:rPr>
      </w:pPr>
      <w:r w:rsidRPr="00D33DCB">
        <w:rPr>
          <w:rFonts w:ascii="宋体" w:hAnsi="宋体" w:hint="eastAsia"/>
          <w:bCs/>
          <w:color w:val="000000" w:themeColor="text1"/>
          <w:sz w:val="24"/>
          <w:szCs w:val="24"/>
        </w:rPr>
        <w:t>投标人地址：</w:t>
      </w:r>
    </w:p>
    <w:p w:rsidR="0008420B" w:rsidRPr="00D33DCB" w:rsidRDefault="0008420B">
      <w:pPr>
        <w:pStyle w:val="a1"/>
        <w:snapToGrid w:val="0"/>
        <w:spacing w:before="50" w:after="50"/>
        <w:ind w:firstLineChars="400" w:firstLine="960"/>
        <w:rPr>
          <w:rFonts w:ascii="宋体" w:hAnsi="宋体"/>
          <w:bCs/>
          <w:color w:val="000000" w:themeColor="text1"/>
          <w:sz w:val="24"/>
          <w:szCs w:val="24"/>
        </w:rPr>
      </w:pPr>
    </w:p>
    <w:p w:rsidR="0008420B" w:rsidRPr="00D33DCB" w:rsidRDefault="00A6629B" w:rsidP="00B25421">
      <w:pPr>
        <w:snapToGrid w:val="0"/>
        <w:spacing w:beforeLines="50" w:after="50"/>
        <w:ind w:firstLine="645"/>
        <w:jc w:val="center"/>
        <w:rPr>
          <w:rFonts w:ascii="宋体" w:hAnsi="宋体"/>
          <w:color w:val="000000" w:themeColor="text1"/>
          <w:sz w:val="24"/>
        </w:rPr>
      </w:pPr>
      <w:r w:rsidRPr="00D33DCB">
        <w:rPr>
          <w:rFonts w:ascii="宋体" w:hAnsi="宋体" w:hint="eastAsia"/>
          <w:color w:val="000000" w:themeColor="text1"/>
          <w:sz w:val="24"/>
        </w:rPr>
        <w:t xml:space="preserve">                        年  月  日</w:t>
      </w:r>
    </w:p>
    <w:p w:rsidR="0008420B" w:rsidRPr="00D33DCB" w:rsidRDefault="00A6629B" w:rsidP="00B25421">
      <w:pPr>
        <w:snapToGrid w:val="0"/>
        <w:spacing w:beforeLines="50" w:after="50"/>
        <w:rPr>
          <w:rFonts w:ascii="宋体" w:hAnsi="宋体"/>
          <w:color w:val="000000" w:themeColor="text1"/>
          <w:sz w:val="24"/>
          <w:szCs w:val="20"/>
        </w:rPr>
      </w:pPr>
      <w:r w:rsidRPr="00D33DCB">
        <w:rPr>
          <w:rFonts w:ascii="宋体" w:hAnsi="宋体"/>
          <w:color w:val="000000" w:themeColor="text1"/>
          <w:sz w:val="24"/>
          <w:szCs w:val="20"/>
        </w:rPr>
        <w:t xml:space="preserve"> </w:t>
      </w:r>
    </w:p>
    <w:p w:rsidR="0008420B" w:rsidRPr="00D33DCB" w:rsidRDefault="0008420B" w:rsidP="00B25421">
      <w:pPr>
        <w:snapToGrid w:val="0"/>
        <w:spacing w:beforeLines="50" w:after="50"/>
        <w:rPr>
          <w:rFonts w:ascii="宋体" w:hAnsi="宋体"/>
          <w:color w:val="000000" w:themeColor="text1"/>
          <w:sz w:val="24"/>
          <w:szCs w:val="20"/>
        </w:rPr>
      </w:pPr>
    </w:p>
    <w:p w:rsidR="0008420B" w:rsidRPr="00D33DCB" w:rsidRDefault="00A6629B" w:rsidP="00B25421">
      <w:pPr>
        <w:numPr>
          <w:ilvl w:val="2"/>
          <w:numId w:val="15"/>
        </w:numPr>
        <w:snapToGrid w:val="0"/>
        <w:spacing w:beforeLines="50" w:after="50"/>
        <w:ind w:left="0" w:firstLine="0"/>
        <w:jc w:val="left"/>
        <w:rPr>
          <w:rFonts w:ascii="宋体" w:hAnsi="宋体"/>
          <w:color w:val="000000" w:themeColor="text1"/>
          <w:sz w:val="24"/>
          <w:szCs w:val="20"/>
        </w:rPr>
      </w:pPr>
      <w:r w:rsidRPr="00D33DCB">
        <w:rPr>
          <w:rFonts w:ascii="宋体" w:hAnsi="宋体"/>
          <w:b/>
          <w:bCs/>
          <w:color w:val="000000" w:themeColor="text1"/>
          <w:sz w:val="24"/>
        </w:rPr>
        <w:br w:type="page"/>
      </w:r>
      <w:r w:rsidRPr="00D33DCB">
        <w:rPr>
          <w:rFonts w:ascii="宋体" w:hAnsi="宋体" w:hint="eastAsia"/>
          <w:b/>
          <w:bCs/>
          <w:color w:val="000000" w:themeColor="text1"/>
          <w:sz w:val="24"/>
        </w:rPr>
        <w:lastRenderedPageBreak/>
        <w:t>资格证明文件目录</w:t>
      </w:r>
    </w:p>
    <w:p w:rsidR="0008420B" w:rsidRPr="00D33DCB" w:rsidRDefault="00A6629B">
      <w:pPr>
        <w:snapToGrid w:val="0"/>
        <w:ind w:firstLineChars="200" w:firstLine="420"/>
        <w:jc w:val="left"/>
        <w:rPr>
          <w:rFonts w:ascii="宋体" w:hAnsi="宋体"/>
          <w:color w:val="000000" w:themeColor="text1"/>
          <w:szCs w:val="21"/>
        </w:rPr>
      </w:pPr>
      <w:r w:rsidRPr="00D33DCB">
        <w:rPr>
          <w:rFonts w:ascii="宋体" w:hAnsi="宋体" w:hint="eastAsia"/>
          <w:color w:val="000000" w:themeColor="text1"/>
          <w:szCs w:val="21"/>
        </w:rPr>
        <w:t>根据招标文件规定及投标人提供的材料自行编写目录。</w:t>
      </w:r>
    </w:p>
    <w:p w:rsidR="0008420B" w:rsidRPr="00D33DCB" w:rsidRDefault="0008420B" w:rsidP="00B25421">
      <w:pPr>
        <w:snapToGrid w:val="0"/>
        <w:spacing w:before="50" w:afterLines="50"/>
        <w:jc w:val="left"/>
        <w:rPr>
          <w:rFonts w:ascii="宋体" w:hAnsi="宋体"/>
          <w:color w:val="000000" w:themeColor="text1"/>
          <w:sz w:val="24"/>
        </w:rPr>
      </w:pPr>
    </w:p>
    <w:p w:rsidR="0008420B" w:rsidRPr="00D33DCB" w:rsidRDefault="0008420B" w:rsidP="00B25421">
      <w:pPr>
        <w:snapToGrid w:val="0"/>
        <w:spacing w:before="50" w:afterLines="50"/>
        <w:jc w:val="left"/>
        <w:rPr>
          <w:rFonts w:ascii="宋体" w:hAnsi="宋体"/>
          <w:color w:val="000000" w:themeColor="text1"/>
          <w:sz w:val="24"/>
        </w:rPr>
      </w:pPr>
    </w:p>
    <w:p w:rsidR="0008420B" w:rsidRPr="00D33DCB" w:rsidRDefault="00A6629B" w:rsidP="00B25421">
      <w:pPr>
        <w:numPr>
          <w:ilvl w:val="2"/>
          <w:numId w:val="15"/>
        </w:numPr>
        <w:snapToGrid w:val="0"/>
        <w:spacing w:beforeLines="50" w:after="50"/>
        <w:ind w:left="0" w:firstLine="0"/>
        <w:jc w:val="left"/>
        <w:rPr>
          <w:rFonts w:ascii="宋体" w:hAnsi="宋体"/>
          <w:b/>
          <w:color w:val="000000" w:themeColor="text1"/>
          <w:sz w:val="24"/>
          <w:szCs w:val="20"/>
        </w:rPr>
      </w:pPr>
      <w:r w:rsidRPr="00D33DCB">
        <w:rPr>
          <w:rFonts w:ascii="宋体" w:hAnsi="宋体"/>
          <w:b/>
          <w:color w:val="000000" w:themeColor="text1"/>
          <w:sz w:val="24"/>
        </w:rPr>
        <w:br w:type="page"/>
      </w:r>
      <w:r w:rsidRPr="00D33DCB">
        <w:rPr>
          <w:rFonts w:ascii="宋体" w:hAnsi="宋体" w:hint="eastAsia"/>
          <w:b/>
          <w:color w:val="000000" w:themeColor="text1"/>
          <w:sz w:val="24"/>
        </w:rPr>
        <w:lastRenderedPageBreak/>
        <w:t>投标声明</w:t>
      </w:r>
    </w:p>
    <w:p w:rsidR="0008420B" w:rsidRPr="00D33DCB" w:rsidRDefault="0008420B" w:rsidP="00B25421">
      <w:pPr>
        <w:snapToGrid w:val="0"/>
        <w:spacing w:before="50" w:afterLines="50"/>
        <w:jc w:val="left"/>
        <w:rPr>
          <w:rFonts w:ascii="宋体" w:hAnsi="宋体"/>
          <w:color w:val="000000" w:themeColor="text1"/>
        </w:rPr>
      </w:pPr>
    </w:p>
    <w:p w:rsidR="0008420B" w:rsidRPr="00D33DCB" w:rsidRDefault="00A6629B" w:rsidP="00B25421">
      <w:pPr>
        <w:snapToGrid w:val="0"/>
        <w:spacing w:before="50" w:afterLines="50"/>
        <w:jc w:val="center"/>
        <w:rPr>
          <w:rFonts w:ascii="宋体" w:hAnsi="宋体"/>
          <w:b/>
          <w:color w:val="000000" w:themeColor="text1"/>
          <w:sz w:val="24"/>
        </w:rPr>
      </w:pPr>
      <w:r w:rsidRPr="00D33DCB">
        <w:rPr>
          <w:rFonts w:ascii="宋体" w:hAnsi="宋体" w:hint="eastAsia"/>
          <w:b/>
          <w:color w:val="000000" w:themeColor="text1"/>
          <w:sz w:val="24"/>
        </w:rPr>
        <w:t>投标声明</w:t>
      </w:r>
    </w:p>
    <w:p w:rsidR="0008420B" w:rsidRPr="00D33DCB" w:rsidRDefault="0008420B" w:rsidP="00B25421">
      <w:pPr>
        <w:snapToGrid w:val="0"/>
        <w:spacing w:before="50" w:afterLines="50"/>
        <w:jc w:val="center"/>
        <w:rPr>
          <w:rFonts w:ascii="宋体" w:hAnsi="宋体"/>
          <w:b/>
          <w:color w:val="000000" w:themeColor="text1"/>
          <w:sz w:val="24"/>
        </w:rPr>
      </w:pPr>
    </w:p>
    <w:p w:rsidR="0008420B" w:rsidRPr="00D33DCB" w:rsidRDefault="0008420B" w:rsidP="00B25421">
      <w:pPr>
        <w:snapToGrid w:val="0"/>
        <w:spacing w:before="50" w:afterLines="50"/>
        <w:jc w:val="center"/>
        <w:rPr>
          <w:rFonts w:ascii="宋体" w:hAnsi="宋体"/>
          <w:b/>
          <w:color w:val="000000" w:themeColor="text1"/>
          <w:sz w:val="28"/>
          <w:szCs w:val="28"/>
        </w:rPr>
      </w:pPr>
    </w:p>
    <w:p w:rsidR="0008420B" w:rsidRPr="00D33DCB" w:rsidRDefault="00A6629B" w:rsidP="00B25421">
      <w:pPr>
        <w:snapToGrid w:val="0"/>
        <w:spacing w:before="50" w:afterLines="50"/>
        <w:jc w:val="left"/>
        <w:rPr>
          <w:color w:val="000000" w:themeColor="text1"/>
          <w:sz w:val="24"/>
        </w:rPr>
      </w:pPr>
      <w:r w:rsidRPr="00D33DCB">
        <w:rPr>
          <w:rFonts w:hint="eastAsia"/>
          <w:color w:val="000000" w:themeColor="text1"/>
          <w:sz w:val="24"/>
        </w:rPr>
        <w:t>采购人名称：</w:t>
      </w:r>
    </w:p>
    <w:p w:rsidR="0008420B" w:rsidRPr="00D33DCB" w:rsidRDefault="00A6629B" w:rsidP="00B25421">
      <w:pPr>
        <w:snapToGrid w:val="0"/>
        <w:spacing w:before="50" w:afterLines="50"/>
        <w:ind w:firstLine="405"/>
        <w:jc w:val="left"/>
        <w:rPr>
          <w:rFonts w:ascii="宋体" w:hAnsi="宋体"/>
          <w:color w:val="000000" w:themeColor="text1"/>
          <w:sz w:val="24"/>
        </w:rPr>
      </w:pPr>
      <w:r w:rsidRPr="00D33DCB">
        <w:rPr>
          <w:rFonts w:ascii="宋体" w:hAnsi="宋体" w:hint="eastAsia"/>
          <w:color w:val="000000" w:themeColor="text1"/>
          <w:sz w:val="24"/>
        </w:rPr>
        <w:t>我公司参加贵单位组织</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项目（项目编号：</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）的政府采购活动。我公司在此郑重声明：</w:t>
      </w:r>
    </w:p>
    <w:p w:rsidR="0008420B" w:rsidRPr="00D33DCB" w:rsidRDefault="00A6629B" w:rsidP="00B25421">
      <w:pPr>
        <w:snapToGrid w:val="0"/>
        <w:spacing w:before="50" w:afterLines="50"/>
        <w:ind w:firstLineChars="200" w:firstLine="480"/>
        <w:jc w:val="left"/>
        <w:rPr>
          <w:rFonts w:ascii="宋体" w:hAnsi="宋体"/>
          <w:color w:val="000000" w:themeColor="text1"/>
          <w:sz w:val="24"/>
        </w:rPr>
      </w:pPr>
      <w:r w:rsidRPr="00D33DCB">
        <w:rPr>
          <w:rFonts w:ascii="宋体" w:hAnsi="宋体" w:hint="eastAsia"/>
          <w:color w:val="000000" w:themeColor="text1"/>
          <w:sz w:val="24"/>
        </w:rPr>
        <w:t>1.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08420B" w:rsidRPr="00D33DCB" w:rsidRDefault="00A6629B" w:rsidP="00B25421">
      <w:pPr>
        <w:snapToGrid w:val="0"/>
        <w:spacing w:before="50" w:afterLines="50"/>
        <w:ind w:firstLineChars="200" w:firstLine="480"/>
        <w:jc w:val="left"/>
        <w:rPr>
          <w:rFonts w:ascii="宋体" w:hAnsi="宋体"/>
          <w:color w:val="000000" w:themeColor="text1"/>
          <w:sz w:val="24"/>
        </w:rPr>
      </w:pPr>
      <w:r w:rsidRPr="00D33DCB">
        <w:rPr>
          <w:rFonts w:ascii="宋体" w:hAnsi="宋体" w:hint="eastAsia"/>
          <w:color w:val="000000" w:themeColor="text1"/>
          <w:sz w:val="24"/>
        </w:rPr>
        <w:t>2.</w:t>
      </w:r>
      <w:r w:rsidRPr="00D33DCB">
        <w:rPr>
          <w:rFonts w:hint="eastAsia"/>
          <w:color w:val="000000" w:themeColor="text1"/>
        </w:rPr>
        <w:t xml:space="preserve"> </w:t>
      </w:r>
      <w:r w:rsidRPr="00D33DCB">
        <w:rPr>
          <w:rFonts w:ascii="宋体" w:hAnsi="宋体" w:hint="eastAsia"/>
          <w:color w:val="000000" w:themeColor="text1"/>
          <w:sz w:val="24"/>
        </w:rPr>
        <w:t>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08420B" w:rsidRPr="00D33DCB" w:rsidRDefault="00A6629B" w:rsidP="00B25421">
      <w:pPr>
        <w:snapToGrid w:val="0"/>
        <w:spacing w:before="50" w:afterLines="50"/>
        <w:ind w:firstLineChars="200" w:firstLine="480"/>
        <w:jc w:val="left"/>
        <w:rPr>
          <w:rFonts w:ascii="宋体" w:hAnsi="宋体"/>
          <w:color w:val="000000" w:themeColor="text1"/>
          <w:sz w:val="24"/>
        </w:rPr>
      </w:pPr>
      <w:r w:rsidRPr="00D33DCB">
        <w:rPr>
          <w:rFonts w:ascii="宋体" w:hAnsi="宋体" w:hint="eastAsia"/>
          <w:color w:val="000000" w:themeColor="text1"/>
          <w:sz w:val="24"/>
        </w:rPr>
        <w:t>3. 我公司承诺符合《中华人民共和国政府采购法》第二十二条规定：</w:t>
      </w:r>
    </w:p>
    <w:p w:rsidR="0008420B" w:rsidRPr="00D33DCB" w:rsidRDefault="00A6629B" w:rsidP="00B25421">
      <w:pPr>
        <w:snapToGrid w:val="0"/>
        <w:spacing w:before="50" w:afterLines="50"/>
        <w:ind w:firstLineChars="200" w:firstLine="480"/>
        <w:jc w:val="left"/>
        <w:rPr>
          <w:rFonts w:ascii="宋体" w:hAnsi="宋体"/>
          <w:color w:val="000000" w:themeColor="text1"/>
          <w:sz w:val="24"/>
        </w:rPr>
      </w:pPr>
      <w:r w:rsidRPr="00D33DCB">
        <w:rPr>
          <w:rFonts w:ascii="宋体" w:hAnsi="宋体" w:hint="eastAsia"/>
          <w:color w:val="000000" w:themeColor="text1"/>
          <w:sz w:val="24"/>
        </w:rPr>
        <w:t>（一）具有独立承担民事责任的能力；</w:t>
      </w:r>
    </w:p>
    <w:p w:rsidR="0008420B" w:rsidRPr="00D33DCB" w:rsidRDefault="00A6629B" w:rsidP="00B25421">
      <w:pPr>
        <w:snapToGrid w:val="0"/>
        <w:spacing w:before="50" w:afterLines="50"/>
        <w:ind w:firstLineChars="200" w:firstLine="480"/>
        <w:jc w:val="left"/>
        <w:rPr>
          <w:rFonts w:ascii="宋体" w:hAnsi="宋体"/>
          <w:color w:val="000000" w:themeColor="text1"/>
          <w:sz w:val="24"/>
        </w:rPr>
      </w:pPr>
      <w:r w:rsidRPr="00D33DCB">
        <w:rPr>
          <w:rFonts w:ascii="宋体" w:hAnsi="宋体" w:hint="eastAsia"/>
          <w:color w:val="000000" w:themeColor="text1"/>
          <w:sz w:val="24"/>
        </w:rPr>
        <w:t>（二）具有良好的商业信誉和健全的财务会计制度；</w:t>
      </w:r>
    </w:p>
    <w:p w:rsidR="0008420B" w:rsidRPr="00D33DCB" w:rsidRDefault="00A6629B" w:rsidP="00B25421">
      <w:pPr>
        <w:snapToGrid w:val="0"/>
        <w:spacing w:before="50" w:afterLines="50"/>
        <w:ind w:firstLineChars="200" w:firstLine="480"/>
        <w:jc w:val="left"/>
        <w:rPr>
          <w:rFonts w:ascii="宋体" w:hAnsi="宋体"/>
          <w:color w:val="000000" w:themeColor="text1"/>
          <w:sz w:val="24"/>
        </w:rPr>
      </w:pPr>
      <w:r w:rsidRPr="00D33DCB">
        <w:rPr>
          <w:rFonts w:ascii="宋体" w:hAnsi="宋体" w:hint="eastAsia"/>
          <w:color w:val="000000" w:themeColor="text1"/>
          <w:sz w:val="24"/>
        </w:rPr>
        <w:t>（三）具有履行合同所必需的设备和专业技术能力；</w:t>
      </w:r>
    </w:p>
    <w:p w:rsidR="0008420B" w:rsidRPr="00D33DCB" w:rsidRDefault="00A6629B" w:rsidP="00B25421">
      <w:pPr>
        <w:snapToGrid w:val="0"/>
        <w:spacing w:before="50" w:afterLines="50"/>
        <w:ind w:firstLineChars="200" w:firstLine="480"/>
        <w:jc w:val="left"/>
        <w:rPr>
          <w:rFonts w:ascii="宋体" w:hAnsi="宋体"/>
          <w:color w:val="000000" w:themeColor="text1"/>
          <w:sz w:val="24"/>
        </w:rPr>
      </w:pPr>
      <w:r w:rsidRPr="00D33DCB">
        <w:rPr>
          <w:rFonts w:ascii="宋体" w:hAnsi="宋体" w:hint="eastAsia"/>
          <w:color w:val="000000" w:themeColor="text1"/>
          <w:sz w:val="24"/>
        </w:rPr>
        <w:t>（四）有依法缴纳税收和社会保障资金的良好记录；</w:t>
      </w:r>
    </w:p>
    <w:p w:rsidR="0008420B" w:rsidRPr="00D33DCB" w:rsidRDefault="00A6629B" w:rsidP="00B25421">
      <w:pPr>
        <w:snapToGrid w:val="0"/>
        <w:spacing w:before="50" w:afterLines="50"/>
        <w:ind w:firstLineChars="200" w:firstLine="480"/>
        <w:jc w:val="left"/>
        <w:rPr>
          <w:rFonts w:ascii="宋体" w:hAnsi="宋体"/>
          <w:color w:val="000000" w:themeColor="text1"/>
          <w:sz w:val="24"/>
        </w:rPr>
      </w:pPr>
      <w:r w:rsidRPr="00D33DCB">
        <w:rPr>
          <w:rFonts w:ascii="宋体" w:hAnsi="宋体" w:hint="eastAsia"/>
          <w:color w:val="000000" w:themeColor="text1"/>
          <w:sz w:val="24"/>
        </w:rPr>
        <w:t>（五）参加政府采购活动前三年内，在经营活动中没有重大违法记录；</w:t>
      </w:r>
    </w:p>
    <w:p w:rsidR="0008420B" w:rsidRPr="00D33DCB" w:rsidRDefault="00A6629B" w:rsidP="00B25421">
      <w:pPr>
        <w:snapToGrid w:val="0"/>
        <w:spacing w:before="50" w:afterLines="50"/>
        <w:ind w:firstLineChars="200" w:firstLine="480"/>
        <w:jc w:val="left"/>
        <w:rPr>
          <w:rFonts w:ascii="宋体" w:hAnsi="宋体"/>
          <w:color w:val="000000" w:themeColor="text1"/>
          <w:sz w:val="24"/>
        </w:rPr>
      </w:pPr>
      <w:r w:rsidRPr="00D33DCB">
        <w:rPr>
          <w:rFonts w:ascii="宋体" w:hAnsi="宋体" w:hint="eastAsia"/>
          <w:color w:val="000000" w:themeColor="text1"/>
          <w:sz w:val="24"/>
        </w:rPr>
        <w:t>（六）法律、行政法规规定的其他条件。</w:t>
      </w:r>
    </w:p>
    <w:p w:rsidR="0008420B" w:rsidRPr="00D33DCB" w:rsidRDefault="00A6629B" w:rsidP="00B25421">
      <w:pPr>
        <w:snapToGrid w:val="0"/>
        <w:spacing w:before="50" w:afterLines="50"/>
        <w:ind w:firstLineChars="200" w:firstLine="480"/>
        <w:jc w:val="left"/>
        <w:rPr>
          <w:rFonts w:ascii="宋体" w:hAnsi="宋体"/>
          <w:color w:val="000000" w:themeColor="text1"/>
          <w:sz w:val="24"/>
        </w:rPr>
      </w:pPr>
      <w:r w:rsidRPr="00D33DCB">
        <w:rPr>
          <w:rFonts w:ascii="宋体" w:hAnsi="宋体" w:hint="eastAsia"/>
          <w:color w:val="000000" w:themeColor="text1"/>
          <w:sz w:val="24"/>
        </w:rPr>
        <w:t>4. 以上事项如有虚假或隐瞒，我方愿意承担一切后果，并不再寻求任何旨在减轻或免除法律责任的辩解。</w:t>
      </w:r>
    </w:p>
    <w:p w:rsidR="0008420B" w:rsidRPr="00D33DCB" w:rsidRDefault="00A6629B" w:rsidP="00B25421">
      <w:pPr>
        <w:snapToGrid w:val="0"/>
        <w:spacing w:before="50" w:afterLines="50"/>
        <w:jc w:val="left"/>
        <w:rPr>
          <w:rFonts w:ascii="宋体" w:hAnsi="宋体"/>
          <w:color w:val="000000" w:themeColor="text1"/>
          <w:sz w:val="24"/>
        </w:rPr>
      </w:pPr>
      <w:r w:rsidRPr="00D33DCB">
        <w:rPr>
          <w:rFonts w:ascii="宋体" w:hAnsi="宋体" w:hint="eastAsia"/>
          <w:color w:val="000000" w:themeColor="text1"/>
          <w:sz w:val="24"/>
        </w:rPr>
        <w:t xml:space="preserve">    特此承诺。</w:t>
      </w:r>
    </w:p>
    <w:p w:rsidR="0008420B" w:rsidRPr="00D33DCB" w:rsidRDefault="00A6629B" w:rsidP="00B25421">
      <w:pPr>
        <w:snapToGrid w:val="0"/>
        <w:spacing w:before="50" w:afterLines="50"/>
        <w:jc w:val="left"/>
        <w:rPr>
          <w:rFonts w:ascii="宋体" w:hAnsi="宋体"/>
          <w:b/>
          <w:color w:val="000000" w:themeColor="text1"/>
          <w:sz w:val="24"/>
        </w:rPr>
      </w:pPr>
      <w:r w:rsidRPr="00D33DCB">
        <w:rPr>
          <w:rFonts w:ascii="宋体" w:hAnsi="宋体" w:hint="eastAsia"/>
          <w:b/>
          <w:color w:val="000000" w:themeColor="text1"/>
          <w:sz w:val="24"/>
        </w:rPr>
        <w:t>注：投标声明必须由法定代表人在规定签章处逐一签字并加盖投标人公章，否则作无效投标处理。</w:t>
      </w:r>
    </w:p>
    <w:p w:rsidR="0008420B" w:rsidRPr="00D33DCB" w:rsidRDefault="00A6629B" w:rsidP="00B25421">
      <w:pPr>
        <w:snapToGrid w:val="0"/>
        <w:spacing w:before="50" w:afterLines="50"/>
        <w:jc w:val="left"/>
        <w:rPr>
          <w:rFonts w:ascii="宋体" w:hAnsi="宋体"/>
          <w:color w:val="000000" w:themeColor="text1"/>
          <w:sz w:val="24"/>
        </w:rPr>
      </w:pPr>
      <w:r w:rsidRPr="00D33DCB">
        <w:rPr>
          <w:rFonts w:ascii="宋体" w:hAnsi="宋体" w:hint="eastAsia"/>
          <w:color w:val="000000" w:themeColor="text1"/>
          <w:sz w:val="24"/>
        </w:rPr>
        <w:t xml:space="preserve">                                          法定代表人签字：</w:t>
      </w:r>
      <w:r w:rsidRPr="00D33DCB">
        <w:rPr>
          <w:rFonts w:ascii="宋体" w:hAnsi="宋体" w:hint="eastAsia"/>
          <w:color w:val="000000" w:themeColor="text1"/>
          <w:sz w:val="24"/>
          <w:u w:val="single"/>
        </w:rPr>
        <w:t xml:space="preserve">             </w:t>
      </w:r>
    </w:p>
    <w:p w:rsidR="0008420B" w:rsidRPr="00D33DCB" w:rsidRDefault="00A6629B" w:rsidP="00B25421">
      <w:pPr>
        <w:snapToGrid w:val="0"/>
        <w:spacing w:before="50" w:afterLines="50"/>
        <w:jc w:val="left"/>
        <w:rPr>
          <w:rFonts w:ascii="宋体" w:hAnsi="宋体"/>
          <w:color w:val="000000" w:themeColor="text1"/>
          <w:sz w:val="24"/>
        </w:rPr>
      </w:pPr>
      <w:r w:rsidRPr="00D33DCB">
        <w:rPr>
          <w:rFonts w:ascii="宋体" w:hAnsi="宋体" w:hint="eastAsia"/>
          <w:color w:val="000000" w:themeColor="text1"/>
          <w:sz w:val="24"/>
        </w:rPr>
        <w:t xml:space="preserve">                                          投标人公章：</w:t>
      </w:r>
      <w:r w:rsidRPr="00D33DCB">
        <w:rPr>
          <w:rFonts w:ascii="宋体" w:hAnsi="宋体" w:hint="eastAsia"/>
          <w:color w:val="000000" w:themeColor="text1"/>
          <w:sz w:val="24"/>
          <w:u w:val="single"/>
        </w:rPr>
        <w:t xml:space="preserve">                 </w:t>
      </w:r>
    </w:p>
    <w:p w:rsidR="0008420B" w:rsidRPr="00D33DCB" w:rsidRDefault="00A6629B" w:rsidP="00B25421">
      <w:pPr>
        <w:snapToGrid w:val="0"/>
        <w:spacing w:before="50" w:afterLines="50"/>
        <w:jc w:val="left"/>
        <w:rPr>
          <w:rFonts w:ascii="宋体" w:hAnsi="宋体"/>
          <w:color w:val="000000" w:themeColor="text1"/>
        </w:rPr>
      </w:pPr>
      <w:r w:rsidRPr="00D33DCB">
        <w:rPr>
          <w:rFonts w:ascii="宋体" w:hAnsi="宋体" w:hint="eastAsia"/>
          <w:color w:val="000000" w:themeColor="text1"/>
          <w:sz w:val="24"/>
        </w:rPr>
        <w:t xml:space="preserve">                                                  年    月    日</w:t>
      </w:r>
    </w:p>
    <w:p w:rsidR="0008420B" w:rsidRPr="00D33DCB" w:rsidRDefault="00A6629B" w:rsidP="00B25421">
      <w:pPr>
        <w:numPr>
          <w:ilvl w:val="2"/>
          <w:numId w:val="15"/>
        </w:numPr>
        <w:snapToGrid w:val="0"/>
        <w:spacing w:beforeLines="50" w:after="50"/>
        <w:ind w:left="0" w:firstLine="0"/>
        <w:jc w:val="left"/>
        <w:rPr>
          <w:rFonts w:ascii="宋体" w:hAnsi="宋体"/>
          <w:b/>
          <w:color w:val="000000" w:themeColor="text1"/>
          <w:sz w:val="24"/>
        </w:rPr>
      </w:pPr>
      <w:r w:rsidRPr="00D33DCB">
        <w:rPr>
          <w:rFonts w:ascii="宋体" w:hAnsi="宋体"/>
          <w:b/>
          <w:color w:val="000000" w:themeColor="text1"/>
          <w:sz w:val="24"/>
        </w:rPr>
        <w:br w:type="page"/>
      </w:r>
      <w:r w:rsidRPr="00D33DCB">
        <w:rPr>
          <w:rFonts w:ascii="宋体" w:hAnsi="宋体" w:hint="eastAsia"/>
          <w:b/>
          <w:color w:val="000000" w:themeColor="text1"/>
          <w:sz w:val="28"/>
          <w:szCs w:val="28"/>
        </w:rPr>
        <w:lastRenderedPageBreak/>
        <w:t>投标人直接控股、管理关系信息表</w:t>
      </w:r>
    </w:p>
    <w:p w:rsidR="0008420B" w:rsidRPr="00D33DCB" w:rsidRDefault="0008420B" w:rsidP="00B25421">
      <w:pPr>
        <w:snapToGrid w:val="0"/>
        <w:spacing w:before="50" w:afterLines="50"/>
        <w:jc w:val="center"/>
        <w:rPr>
          <w:rFonts w:ascii="宋体" w:hAnsi="宋体"/>
          <w:b/>
          <w:color w:val="000000" w:themeColor="text1"/>
          <w:sz w:val="28"/>
          <w:szCs w:val="28"/>
        </w:rPr>
      </w:pPr>
    </w:p>
    <w:p w:rsidR="0008420B" w:rsidRPr="00D33DCB" w:rsidRDefault="00A6629B" w:rsidP="00B25421">
      <w:pPr>
        <w:snapToGrid w:val="0"/>
        <w:spacing w:before="50" w:afterLines="50"/>
        <w:jc w:val="center"/>
        <w:rPr>
          <w:rFonts w:ascii="宋体" w:hAnsi="宋体"/>
          <w:b/>
          <w:color w:val="000000" w:themeColor="text1"/>
          <w:sz w:val="28"/>
          <w:szCs w:val="28"/>
        </w:rPr>
      </w:pPr>
      <w:r w:rsidRPr="00D33DCB">
        <w:rPr>
          <w:rFonts w:ascii="宋体" w:hAnsi="宋体" w:hint="eastAsia"/>
          <w:b/>
          <w:color w:val="000000" w:themeColor="text1"/>
          <w:sz w:val="28"/>
          <w:szCs w:val="28"/>
        </w:rPr>
        <w:t>投标人直接控股股东信息表</w:t>
      </w:r>
    </w:p>
    <w:tbl>
      <w:tblPr>
        <w:tblW w:w="9476" w:type="dxa"/>
        <w:shd w:val="clear" w:color="auto" w:fill="FBFBFB"/>
        <w:tblLayout w:type="fixed"/>
        <w:tblCellMar>
          <w:left w:w="0" w:type="dxa"/>
          <w:right w:w="0" w:type="dxa"/>
        </w:tblCellMar>
        <w:tblLook w:val="04A0"/>
      </w:tblPr>
      <w:tblGrid>
        <w:gridCol w:w="828"/>
        <w:gridCol w:w="2269"/>
        <w:gridCol w:w="1239"/>
        <w:gridCol w:w="3722"/>
        <w:gridCol w:w="1418"/>
      </w:tblGrid>
      <w:tr w:rsidR="0008420B" w:rsidRPr="00D33DCB">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08420B" w:rsidRPr="00D33DCB" w:rsidRDefault="00A6629B">
            <w:pPr>
              <w:widowControl/>
              <w:jc w:val="center"/>
              <w:rPr>
                <w:rFonts w:ascii="宋体" w:hAnsi="宋体" w:cs="宋体"/>
                <w:b/>
                <w:bCs/>
                <w:color w:val="000000" w:themeColor="text1"/>
                <w:kern w:val="0"/>
                <w:sz w:val="24"/>
              </w:rPr>
            </w:pPr>
            <w:r w:rsidRPr="00D33DCB">
              <w:rPr>
                <w:rFonts w:ascii="宋体" w:hAnsi="宋体" w:cs="宋体" w:hint="eastAsia"/>
                <w:b/>
                <w:bCs/>
                <w:color w:val="000000" w:themeColor="text1"/>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08420B" w:rsidRPr="00D33DCB" w:rsidRDefault="00A6629B">
            <w:pPr>
              <w:widowControl/>
              <w:jc w:val="center"/>
              <w:rPr>
                <w:rFonts w:ascii="宋体" w:hAnsi="宋体" w:cs="宋体"/>
                <w:b/>
                <w:bCs/>
                <w:color w:val="000000" w:themeColor="text1"/>
                <w:kern w:val="0"/>
                <w:sz w:val="24"/>
              </w:rPr>
            </w:pPr>
            <w:r w:rsidRPr="00D33DCB">
              <w:rPr>
                <w:rFonts w:ascii="宋体" w:hAnsi="宋体" w:cs="宋体" w:hint="eastAsia"/>
                <w:b/>
                <w:bCs/>
                <w:color w:val="000000" w:themeColor="text1"/>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08420B" w:rsidRPr="00D33DCB" w:rsidRDefault="00A6629B">
            <w:pPr>
              <w:widowControl/>
              <w:jc w:val="center"/>
              <w:rPr>
                <w:rFonts w:ascii="宋体" w:hAnsi="宋体" w:cs="宋体"/>
                <w:b/>
                <w:bCs/>
                <w:color w:val="000000" w:themeColor="text1"/>
                <w:kern w:val="0"/>
                <w:sz w:val="24"/>
              </w:rPr>
            </w:pPr>
            <w:r w:rsidRPr="00D33DCB">
              <w:rPr>
                <w:rFonts w:ascii="宋体" w:hAnsi="宋体" w:cs="宋体" w:hint="eastAsia"/>
                <w:b/>
                <w:bCs/>
                <w:color w:val="000000" w:themeColor="text1"/>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08420B" w:rsidRPr="00D33DCB" w:rsidRDefault="00A6629B">
            <w:pPr>
              <w:widowControl/>
              <w:jc w:val="center"/>
              <w:rPr>
                <w:rFonts w:ascii="宋体" w:hAnsi="宋体" w:cs="宋体"/>
                <w:b/>
                <w:bCs/>
                <w:color w:val="000000" w:themeColor="text1"/>
                <w:kern w:val="0"/>
                <w:sz w:val="24"/>
              </w:rPr>
            </w:pPr>
            <w:r w:rsidRPr="00D33DCB">
              <w:rPr>
                <w:rFonts w:ascii="宋体" w:hAnsi="宋体" w:cs="宋体" w:hint="eastAsia"/>
                <w:b/>
                <w:bCs/>
                <w:color w:val="000000" w:themeColor="text1"/>
                <w:kern w:val="0"/>
                <w:sz w:val="24"/>
              </w:rPr>
              <w:t>身份证号码或统一社会信用代码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08420B" w:rsidRPr="00D33DCB" w:rsidRDefault="00A6629B">
            <w:pPr>
              <w:widowControl/>
              <w:jc w:val="center"/>
              <w:rPr>
                <w:rFonts w:ascii="宋体" w:hAnsi="宋体" w:cs="宋体"/>
                <w:b/>
                <w:bCs/>
                <w:color w:val="000000" w:themeColor="text1"/>
                <w:kern w:val="0"/>
                <w:sz w:val="24"/>
              </w:rPr>
            </w:pPr>
            <w:r w:rsidRPr="00D33DCB">
              <w:rPr>
                <w:rFonts w:ascii="宋体" w:hAnsi="宋体" w:cs="宋体" w:hint="eastAsia"/>
                <w:b/>
                <w:bCs/>
                <w:color w:val="000000" w:themeColor="text1"/>
                <w:kern w:val="0"/>
                <w:sz w:val="24"/>
              </w:rPr>
              <w:t>备注</w:t>
            </w:r>
          </w:p>
        </w:tc>
      </w:tr>
      <w:tr w:rsidR="0008420B" w:rsidRPr="00D33DCB">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A6629B">
            <w:pPr>
              <w:widowControl/>
              <w:wordWrap w:val="0"/>
              <w:spacing w:line="200" w:lineRule="atLeast"/>
              <w:jc w:val="center"/>
              <w:rPr>
                <w:rFonts w:ascii="宋体" w:hAnsi="宋体" w:cs="宋体"/>
                <w:color w:val="000000" w:themeColor="text1"/>
                <w:kern w:val="0"/>
                <w:sz w:val="24"/>
              </w:rPr>
            </w:pPr>
            <w:r w:rsidRPr="00D33DCB">
              <w:rPr>
                <w:rFonts w:ascii="宋体" w:hAnsi="宋体" w:cs="宋体" w:hint="eastAsia"/>
                <w:color w:val="000000" w:themeColor="text1"/>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r>
      <w:tr w:rsidR="0008420B" w:rsidRPr="00D33DCB">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A6629B">
            <w:pPr>
              <w:widowControl/>
              <w:wordWrap w:val="0"/>
              <w:spacing w:line="200" w:lineRule="atLeast"/>
              <w:jc w:val="center"/>
              <w:rPr>
                <w:rFonts w:ascii="宋体" w:hAnsi="宋体" w:cs="宋体"/>
                <w:color w:val="000000" w:themeColor="text1"/>
                <w:kern w:val="0"/>
                <w:sz w:val="24"/>
              </w:rPr>
            </w:pPr>
            <w:r w:rsidRPr="00D33DCB">
              <w:rPr>
                <w:rFonts w:ascii="宋体" w:hAnsi="宋体" w:cs="宋体" w:hint="eastAsia"/>
                <w:color w:val="000000" w:themeColor="text1"/>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r>
      <w:tr w:rsidR="0008420B" w:rsidRPr="00D33DCB">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A6629B">
            <w:pPr>
              <w:widowControl/>
              <w:wordWrap w:val="0"/>
              <w:spacing w:line="200" w:lineRule="atLeast"/>
              <w:jc w:val="center"/>
              <w:rPr>
                <w:rFonts w:ascii="宋体" w:hAnsi="宋体" w:cs="宋体"/>
                <w:color w:val="000000" w:themeColor="text1"/>
                <w:kern w:val="0"/>
                <w:sz w:val="24"/>
              </w:rPr>
            </w:pPr>
            <w:r w:rsidRPr="00D33DCB">
              <w:rPr>
                <w:rFonts w:ascii="宋体" w:hAnsi="宋体" w:cs="宋体" w:hint="eastAsia"/>
                <w:color w:val="000000" w:themeColor="text1"/>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r>
      <w:tr w:rsidR="0008420B" w:rsidRPr="00D33DCB">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A6629B">
            <w:pPr>
              <w:widowControl/>
              <w:wordWrap w:val="0"/>
              <w:spacing w:line="200" w:lineRule="atLeast"/>
              <w:jc w:val="center"/>
              <w:rPr>
                <w:rFonts w:ascii="宋体" w:hAnsi="宋体" w:cs="宋体"/>
                <w:color w:val="000000" w:themeColor="text1"/>
                <w:kern w:val="0"/>
                <w:sz w:val="24"/>
              </w:rPr>
            </w:pPr>
            <w:r w:rsidRPr="00D33DCB">
              <w:rPr>
                <w:rFonts w:ascii="宋体" w:hAnsi="宋体" w:cs="宋体" w:hint="eastAsia"/>
                <w:color w:val="000000" w:themeColor="text1"/>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r>
    </w:tbl>
    <w:p w:rsidR="0008420B" w:rsidRPr="00D33DCB" w:rsidRDefault="00A6629B">
      <w:pPr>
        <w:snapToGrid w:val="0"/>
        <w:jc w:val="left"/>
        <w:rPr>
          <w:rFonts w:ascii="宋体" w:hAnsi="宋体"/>
          <w:color w:val="000000" w:themeColor="text1"/>
          <w:sz w:val="24"/>
        </w:rPr>
      </w:pPr>
      <w:r w:rsidRPr="00D33DCB">
        <w:rPr>
          <w:rFonts w:ascii="宋体" w:hAnsi="宋体" w:hint="eastAsia"/>
          <w:color w:val="000000" w:themeColor="text1"/>
          <w:sz w:val="24"/>
        </w:rPr>
        <w:t>注：</w:t>
      </w:r>
    </w:p>
    <w:p w:rsidR="0008420B" w:rsidRPr="00D33DCB" w:rsidRDefault="00A6629B">
      <w:pPr>
        <w:snapToGrid w:val="0"/>
        <w:jc w:val="left"/>
        <w:rPr>
          <w:rFonts w:ascii="宋体" w:hAnsi="宋体"/>
          <w:color w:val="000000" w:themeColor="text1"/>
          <w:sz w:val="24"/>
        </w:rPr>
      </w:pPr>
      <w:r w:rsidRPr="00D33DCB">
        <w:rPr>
          <w:rFonts w:ascii="宋体" w:hAnsi="宋体" w:hint="eastAsia"/>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08420B" w:rsidRPr="00D33DCB" w:rsidRDefault="00A6629B">
      <w:pPr>
        <w:snapToGrid w:val="0"/>
        <w:jc w:val="left"/>
        <w:rPr>
          <w:rFonts w:ascii="宋体" w:hAnsi="宋体"/>
          <w:color w:val="000000" w:themeColor="text1"/>
          <w:sz w:val="24"/>
        </w:rPr>
      </w:pPr>
      <w:r w:rsidRPr="00D33DCB">
        <w:rPr>
          <w:rFonts w:ascii="宋体" w:hAnsi="宋体" w:hint="eastAsia"/>
          <w:color w:val="000000" w:themeColor="text1"/>
          <w:sz w:val="24"/>
        </w:rPr>
        <w:t>2.本表所指的控股关系仅限于直接控股关系，不包括间接的控股关系。公司实际控制人与公司之间的关系不属于本表所指的直接控股关系。</w:t>
      </w:r>
    </w:p>
    <w:p w:rsidR="0008420B" w:rsidRPr="00D33DCB" w:rsidRDefault="0008420B">
      <w:pPr>
        <w:snapToGrid w:val="0"/>
        <w:jc w:val="left"/>
        <w:rPr>
          <w:rFonts w:ascii="宋体" w:hAnsi="宋体"/>
          <w:color w:val="000000" w:themeColor="text1"/>
          <w:sz w:val="24"/>
        </w:rPr>
      </w:pPr>
    </w:p>
    <w:p w:rsidR="0008420B" w:rsidRPr="00D33DCB" w:rsidRDefault="0008420B">
      <w:pPr>
        <w:snapToGrid w:val="0"/>
        <w:jc w:val="left"/>
        <w:rPr>
          <w:rFonts w:ascii="宋体" w:hAnsi="宋体"/>
          <w:color w:val="000000" w:themeColor="text1"/>
          <w:sz w:val="24"/>
        </w:rPr>
      </w:pPr>
    </w:p>
    <w:p w:rsidR="0008420B" w:rsidRPr="00D33DCB" w:rsidRDefault="0008420B">
      <w:pPr>
        <w:snapToGrid w:val="0"/>
        <w:jc w:val="left"/>
        <w:rPr>
          <w:rFonts w:ascii="宋体" w:hAnsi="宋体"/>
          <w:color w:val="000000" w:themeColor="text1"/>
          <w:sz w:val="24"/>
        </w:rPr>
      </w:pPr>
    </w:p>
    <w:p w:rsidR="0008420B" w:rsidRPr="00D33DCB" w:rsidRDefault="0008420B">
      <w:pPr>
        <w:snapToGrid w:val="0"/>
        <w:jc w:val="left"/>
        <w:rPr>
          <w:rFonts w:ascii="宋体" w:hAnsi="宋体"/>
          <w:color w:val="000000" w:themeColor="text1"/>
          <w:sz w:val="24"/>
        </w:rPr>
      </w:pPr>
    </w:p>
    <w:p w:rsidR="0008420B" w:rsidRPr="00D33DCB" w:rsidRDefault="0008420B">
      <w:pPr>
        <w:snapToGrid w:val="0"/>
        <w:jc w:val="left"/>
        <w:rPr>
          <w:rFonts w:ascii="宋体" w:hAnsi="宋体"/>
          <w:color w:val="000000" w:themeColor="text1"/>
          <w:sz w:val="24"/>
        </w:rPr>
      </w:pPr>
    </w:p>
    <w:p w:rsidR="0008420B" w:rsidRPr="00D33DCB" w:rsidRDefault="0008420B">
      <w:pPr>
        <w:snapToGrid w:val="0"/>
        <w:jc w:val="left"/>
        <w:rPr>
          <w:rFonts w:ascii="宋体" w:hAnsi="宋体"/>
          <w:color w:val="000000" w:themeColor="text1"/>
          <w:sz w:val="24"/>
        </w:rPr>
      </w:pPr>
    </w:p>
    <w:p w:rsidR="0008420B" w:rsidRPr="00D33DCB" w:rsidRDefault="0008420B">
      <w:pPr>
        <w:snapToGrid w:val="0"/>
        <w:jc w:val="left"/>
        <w:rPr>
          <w:rFonts w:ascii="宋体" w:hAnsi="宋体"/>
          <w:color w:val="000000" w:themeColor="text1"/>
          <w:sz w:val="24"/>
        </w:rPr>
      </w:pPr>
    </w:p>
    <w:p w:rsidR="0008420B" w:rsidRPr="00D33DCB" w:rsidRDefault="00A6629B" w:rsidP="00B25421">
      <w:pPr>
        <w:snapToGrid w:val="0"/>
        <w:spacing w:beforeLines="50"/>
        <w:ind w:right="480" w:firstLineChars="1653" w:firstLine="3967"/>
        <w:rPr>
          <w:rFonts w:ascii="宋体" w:hAnsi="宋体"/>
          <w:color w:val="000000" w:themeColor="text1"/>
          <w:sz w:val="24"/>
          <w:u w:val="single"/>
        </w:rPr>
      </w:pPr>
      <w:r w:rsidRPr="00D33DCB">
        <w:rPr>
          <w:rFonts w:ascii="宋体" w:hAnsi="宋体" w:hint="eastAsia"/>
          <w:color w:val="000000" w:themeColor="text1"/>
          <w:sz w:val="24"/>
        </w:rPr>
        <w:t>法定代表人或委托代理人签字：</w:t>
      </w:r>
      <w:r w:rsidRPr="00D33DCB">
        <w:rPr>
          <w:rFonts w:ascii="宋体" w:hAnsi="宋体" w:hint="eastAsia"/>
          <w:color w:val="000000" w:themeColor="text1"/>
          <w:sz w:val="24"/>
          <w:u w:val="single"/>
        </w:rPr>
        <w:t xml:space="preserve">             </w:t>
      </w:r>
    </w:p>
    <w:p w:rsidR="0008420B" w:rsidRPr="00D33DCB" w:rsidRDefault="00A6629B" w:rsidP="00B25421">
      <w:pPr>
        <w:snapToGrid w:val="0"/>
        <w:spacing w:beforeLines="50" w:after="50"/>
        <w:ind w:right="480" w:firstLineChars="2300" w:firstLine="5520"/>
        <w:rPr>
          <w:rFonts w:ascii="宋体" w:hAnsi="宋体"/>
          <w:color w:val="000000" w:themeColor="text1"/>
          <w:sz w:val="24"/>
          <w:u w:val="single"/>
        </w:rPr>
      </w:pPr>
      <w:r w:rsidRPr="00D33DCB">
        <w:rPr>
          <w:rFonts w:ascii="宋体" w:hAnsi="宋体" w:hint="eastAsia"/>
          <w:color w:val="000000" w:themeColor="text1"/>
          <w:sz w:val="24"/>
        </w:rPr>
        <w:t>投标人公章：</w:t>
      </w:r>
      <w:r w:rsidRPr="00D33DCB">
        <w:rPr>
          <w:rFonts w:ascii="宋体" w:hAnsi="宋体" w:hint="eastAsia"/>
          <w:color w:val="000000" w:themeColor="text1"/>
          <w:sz w:val="24"/>
          <w:u w:val="single"/>
        </w:rPr>
        <w:t xml:space="preserve">                 </w:t>
      </w:r>
    </w:p>
    <w:p w:rsidR="0008420B" w:rsidRPr="00D33DCB" w:rsidRDefault="00A6629B" w:rsidP="00B25421">
      <w:pPr>
        <w:snapToGrid w:val="0"/>
        <w:spacing w:beforeLines="50" w:after="50"/>
        <w:ind w:right="480" w:firstLineChars="2300" w:firstLine="5520"/>
        <w:rPr>
          <w:rFonts w:ascii="宋体" w:hAnsi="宋体"/>
          <w:color w:val="000000" w:themeColor="text1"/>
          <w:szCs w:val="21"/>
        </w:rPr>
      </w:pPr>
      <w:r w:rsidRPr="00D33DCB">
        <w:rPr>
          <w:rFonts w:ascii="宋体" w:hAnsi="宋体" w:hint="eastAsia"/>
          <w:color w:val="000000" w:themeColor="text1"/>
          <w:sz w:val="24"/>
        </w:rPr>
        <w:t>年    月    日</w:t>
      </w:r>
    </w:p>
    <w:p w:rsidR="0008420B" w:rsidRPr="00D33DCB" w:rsidRDefault="00A6629B">
      <w:pPr>
        <w:snapToGrid w:val="0"/>
        <w:jc w:val="center"/>
        <w:rPr>
          <w:rFonts w:ascii="宋体" w:hAnsi="宋体"/>
          <w:b/>
          <w:color w:val="000000" w:themeColor="text1"/>
          <w:sz w:val="28"/>
          <w:szCs w:val="28"/>
        </w:rPr>
      </w:pPr>
      <w:r w:rsidRPr="00D33DCB">
        <w:rPr>
          <w:rFonts w:ascii="宋体" w:hAnsi="宋体"/>
          <w:b/>
          <w:color w:val="000000" w:themeColor="text1"/>
          <w:sz w:val="28"/>
          <w:szCs w:val="28"/>
        </w:rPr>
        <w:br w:type="page"/>
      </w:r>
    </w:p>
    <w:p w:rsidR="0008420B" w:rsidRPr="00D33DCB" w:rsidRDefault="00A6629B">
      <w:pPr>
        <w:snapToGrid w:val="0"/>
        <w:jc w:val="center"/>
        <w:rPr>
          <w:rFonts w:ascii="宋体" w:hAnsi="宋体"/>
          <w:color w:val="000000" w:themeColor="text1"/>
        </w:rPr>
      </w:pPr>
      <w:r w:rsidRPr="00D33DCB">
        <w:rPr>
          <w:rFonts w:ascii="宋体" w:hAnsi="宋体" w:hint="eastAsia"/>
          <w:b/>
          <w:color w:val="000000" w:themeColor="text1"/>
          <w:sz w:val="28"/>
          <w:szCs w:val="28"/>
        </w:rPr>
        <w:lastRenderedPageBreak/>
        <w:t>投标人直接管理关系信息表</w:t>
      </w:r>
    </w:p>
    <w:tbl>
      <w:tblPr>
        <w:tblW w:w="9652" w:type="dxa"/>
        <w:shd w:val="clear" w:color="auto" w:fill="FBFBFB"/>
        <w:tblLayout w:type="fixed"/>
        <w:tblCellMar>
          <w:left w:w="0" w:type="dxa"/>
          <w:right w:w="0" w:type="dxa"/>
        </w:tblCellMar>
        <w:tblLook w:val="04A0"/>
      </w:tblPr>
      <w:tblGrid>
        <w:gridCol w:w="1005"/>
        <w:gridCol w:w="2659"/>
        <w:gridCol w:w="3924"/>
        <w:gridCol w:w="2064"/>
      </w:tblGrid>
      <w:tr w:rsidR="0008420B" w:rsidRPr="00D33DCB">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08420B" w:rsidRPr="00D33DCB" w:rsidRDefault="00A6629B">
            <w:pPr>
              <w:widowControl/>
              <w:jc w:val="center"/>
              <w:rPr>
                <w:rFonts w:ascii="宋体" w:hAnsi="宋体" w:cs="宋体"/>
                <w:b/>
                <w:bCs/>
                <w:color w:val="000000" w:themeColor="text1"/>
                <w:kern w:val="0"/>
                <w:sz w:val="24"/>
              </w:rPr>
            </w:pPr>
            <w:r w:rsidRPr="00D33DCB">
              <w:rPr>
                <w:rFonts w:ascii="宋体" w:hAnsi="宋体" w:cs="宋体" w:hint="eastAsia"/>
                <w:b/>
                <w:bCs/>
                <w:color w:val="000000" w:themeColor="text1"/>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08420B" w:rsidRPr="00D33DCB" w:rsidRDefault="00A6629B">
            <w:pPr>
              <w:widowControl/>
              <w:jc w:val="center"/>
              <w:rPr>
                <w:rFonts w:ascii="宋体" w:hAnsi="宋体" w:cs="宋体"/>
                <w:b/>
                <w:bCs/>
                <w:color w:val="000000" w:themeColor="text1"/>
                <w:kern w:val="0"/>
                <w:sz w:val="24"/>
              </w:rPr>
            </w:pPr>
            <w:r w:rsidRPr="00D33DCB">
              <w:rPr>
                <w:rFonts w:ascii="宋体" w:hAnsi="宋体" w:cs="宋体" w:hint="eastAsia"/>
                <w:b/>
                <w:bCs/>
                <w:color w:val="000000" w:themeColor="text1"/>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08420B" w:rsidRPr="00D33DCB" w:rsidRDefault="00A6629B">
            <w:pPr>
              <w:widowControl/>
              <w:jc w:val="center"/>
              <w:rPr>
                <w:rFonts w:ascii="宋体" w:hAnsi="宋体" w:cs="宋体"/>
                <w:b/>
                <w:bCs/>
                <w:color w:val="000000" w:themeColor="text1"/>
                <w:kern w:val="0"/>
                <w:sz w:val="24"/>
              </w:rPr>
            </w:pPr>
            <w:r w:rsidRPr="00D33DCB">
              <w:rPr>
                <w:rFonts w:ascii="宋体" w:hAnsi="宋体" w:cs="宋体" w:hint="eastAsia"/>
                <w:b/>
                <w:bCs/>
                <w:color w:val="000000" w:themeColor="text1"/>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08420B" w:rsidRPr="00D33DCB" w:rsidRDefault="00A6629B">
            <w:pPr>
              <w:widowControl/>
              <w:jc w:val="center"/>
              <w:rPr>
                <w:rFonts w:ascii="宋体" w:hAnsi="宋体" w:cs="宋体"/>
                <w:b/>
                <w:bCs/>
                <w:color w:val="000000" w:themeColor="text1"/>
                <w:kern w:val="0"/>
                <w:sz w:val="24"/>
              </w:rPr>
            </w:pPr>
            <w:r w:rsidRPr="00D33DCB">
              <w:rPr>
                <w:rFonts w:ascii="宋体" w:hAnsi="宋体" w:cs="宋体" w:hint="eastAsia"/>
                <w:b/>
                <w:bCs/>
                <w:color w:val="000000" w:themeColor="text1"/>
                <w:kern w:val="0"/>
                <w:sz w:val="24"/>
              </w:rPr>
              <w:t>备注</w:t>
            </w:r>
          </w:p>
        </w:tc>
      </w:tr>
      <w:tr w:rsidR="0008420B" w:rsidRPr="00D33DCB">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A6629B">
            <w:pPr>
              <w:widowControl/>
              <w:wordWrap w:val="0"/>
              <w:spacing w:line="200" w:lineRule="atLeast"/>
              <w:jc w:val="center"/>
              <w:rPr>
                <w:rFonts w:ascii="宋体" w:hAnsi="宋体" w:cs="宋体"/>
                <w:color w:val="000000" w:themeColor="text1"/>
                <w:kern w:val="0"/>
                <w:sz w:val="24"/>
              </w:rPr>
            </w:pPr>
            <w:r w:rsidRPr="00D33DCB">
              <w:rPr>
                <w:rFonts w:ascii="宋体" w:hAnsi="宋体" w:cs="宋体" w:hint="eastAsia"/>
                <w:color w:val="000000" w:themeColor="text1"/>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r>
      <w:tr w:rsidR="0008420B" w:rsidRPr="00D33DCB">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A6629B">
            <w:pPr>
              <w:widowControl/>
              <w:wordWrap w:val="0"/>
              <w:spacing w:line="200" w:lineRule="atLeast"/>
              <w:jc w:val="center"/>
              <w:rPr>
                <w:rFonts w:ascii="宋体" w:hAnsi="宋体" w:cs="宋体"/>
                <w:color w:val="000000" w:themeColor="text1"/>
                <w:kern w:val="0"/>
                <w:sz w:val="24"/>
              </w:rPr>
            </w:pPr>
            <w:r w:rsidRPr="00D33DCB">
              <w:rPr>
                <w:rFonts w:ascii="宋体" w:hAnsi="宋体" w:cs="宋体" w:hint="eastAsia"/>
                <w:color w:val="000000" w:themeColor="text1"/>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r>
      <w:tr w:rsidR="0008420B" w:rsidRPr="00D33DCB">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A6629B">
            <w:pPr>
              <w:widowControl/>
              <w:wordWrap w:val="0"/>
              <w:spacing w:line="200" w:lineRule="atLeast"/>
              <w:jc w:val="center"/>
              <w:rPr>
                <w:rFonts w:ascii="宋体" w:hAnsi="宋体" w:cs="宋体"/>
                <w:color w:val="000000" w:themeColor="text1"/>
                <w:kern w:val="0"/>
                <w:sz w:val="24"/>
              </w:rPr>
            </w:pPr>
            <w:r w:rsidRPr="00D33DCB">
              <w:rPr>
                <w:rFonts w:ascii="宋体" w:hAnsi="宋体" w:cs="宋体" w:hint="eastAsia"/>
                <w:color w:val="000000" w:themeColor="text1"/>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r>
      <w:tr w:rsidR="0008420B" w:rsidRPr="00D33DCB">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A6629B">
            <w:pPr>
              <w:widowControl/>
              <w:wordWrap w:val="0"/>
              <w:spacing w:line="200" w:lineRule="atLeast"/>
              <w:jc w:val="center"/>
              <w:rPr>
                <w:rFonts w:ascii="宋体" w:hAnsi="宋体" w:cs="宋体"/>
                <w:color w:val="000000" w:themeColor="text1"/>
                <w:kern w:val="0"/>
                <w:sz w:val="24"/>
              </w:rPr>
            </w:pPr>
            <w:r w:rsidRPr="00D33DCB">
              <w:rPr>
                <w:rFonts w:ascii="宋体" w:hAnsi="宋体" w:cs="宋体" w:hint="eastAsia"/>
                <w:color w:val="000000" w:themeColor="text1"/>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420B" w:rsidRPr="00D33DCB" w:rsidRDefault="0008420B">
            <w:pPr>
              <w:widowControl/>
              <w:wordWrap w:val="0"/>
              <w:spacing w:line="200" w:lineRule="atLeast"/>
              <w:jc w:val="center"/>
              <w:rPr>
                <w:rFonts w:ascii="宋体" w:hAnsi="宋体" w:cs="宋体"/>
                <w:color w:val="000000" w:themeColor="text1"/>
                <w:kern w:val="0"/>
                <w:sz w:val="24"/>
              </w:rPr>
            </w:pPr>
          </w:p>
        </w:tc>
      </w:tr>
    </w:tbl>
    <w:p w:rsidR="0008420B" w:rsidRPr="00D33DCB" w:rsidRDefault="00A6629B">
      <w:pPr>
        <w:snapToGrid w:val="0"/>
        <w:jc w:val="left"/>
        <w:rPr>
          <w:rFonts w:ascii="宋体" w:hAnsi="宋体"/>
          <w:color w:val="000000" w:themeColor="text1"/>
          <w:sz w:val="24"/>
        </w:rPr>
      </w:pPr>
      <w:r w:rsidRPr="00D33DCB">
        <w:rPr>
          <w:rFonts w:ascii="宋体" w:hAnsi="宋体" w:hint="eastAsia"/>
          <w:color w:val="000000" w:themeColor="text1"/>
          <w:sz w:val="24"/>
        </w:rPr>
        <w:t>注：</w:t>
      </w:r>
    </w:p>
    <w:p w:rsidR="0008420B" w:rsidRPr="00D33DCB" w:rsidRDefault="00A6629B">
      <w:pPr>
        <w:snapToGrid w:val="0"/>
        <w:jc w:val="left"/>
        <w:rPr>
          <w:rFonts w:ascii="宋体" w:hAnsi="宋体"/>
          <w:color w:val="000000" w:themeColor="text1"/>
          <w:sz w:val="24"/>
        </w:rPr>
      </w:pPr>
      <w:r w:rsidRPr="00D33DCB">
        <w:rPr>
          <w:rFonts w:ascii="宋体" w:hAnsi="宋体" w:hint="eastAsia"/>
          <w:color w:val="000000" w:themeColor="text1"/>
          <w:sz w:val="24"/>
        </w:rPr>
        <w:t>1.管理关系：是指不具有出资持股关系的其他单位之间存在的管理与被管理关系，如一些上下级关系的事业单位和团体组织。</w:t>
      </w:r>
    </w:p>
    <w:p w:rsidR="0008420B" w:rsidRPr="00D33DCB" w:rsidRDefault="00A6629B">
      <w:pPr>
        <w:snapToGrid w:val="0"/>
        <w:jc w:val="left"/>
        <w:rPr>
          <w:rFonts w:ascii="宋体" w:hAnsi="宋体"/>
          <w:color w:val="000000" w:themeColor="text1"/>
        </w:rPr>
      </w:pPr>
      <w:r w:rsidRPr="00D33DCB">
        <w:rPr>
          <w:rFonts w:ascii="宋体" w:hAnsi="宋体" w:hint="eastAsia"/>
          <w:color w:val="000000" w:themeColor="text1"/>
          <w:sz w:val="24"/>
        </w:rPr>
        <w:t>2.本表所指的管理关系仅限于直接管理关系，不包括间接的管理关系。</w:t>
      </w:r>
    </w:p>
    <w:p w:rsidR="0008420B" w:rsidRPr="00D33DCB" w:rsidRDefault="0008420B">
      <w:pPr>
        <w:snapToGrid w:val="0"/>
        <w:jc w:val="left"/>
        <w:rPr>
          <w:rFonts w:ascii="宋体" w:hAnsi="宋体"/>
          <w:color w:val="000000" w:themeColor="text1"/>
        </w:rPr>
      </w:pPr>
    </w:p>
    <w:p w:rsidR="0008420B" w:rsidRPr="00D33DCB" w:rsidRDefault="0008420B">
      <w:pPr>
        <w:snapToGrid w:val="0"/>
        <w:jc w:val="left"/>
        <w:rPr>
          <w:rFonts w:ascii="宋体" w:hAnsi="宋体"/>
          <w:color w:val="000000" w:themeColor="text1"/>
        </w:rPr>
      </w:pPr>
    </w:p>
    <w:p w:rsidR="0008420B" w:rsidRPr="00D33DCB" w:rsidRDefault="0008420B">
      <w:pPr>
        <w:snapToGrid w:val="0"/>
        <w:jc w:val="left"/>
        <w:rPr>
          <w:rFonts w:ascii="宋体" w:hAnsi="宋体"/>
          <w:color w:val="000000" w:themeColor="text1"/>
        </w:rPr>
      </w:pPr>
    </w:p>
    <w:p w:rsidR="0008420B" w:rsidRPr="00D33DCB" w:rsidRDefault="0008420B">
      <w:pPr>
        <w:snapToGrid w:val="0"/>
        <w:jc w:val="left"/>
        <w:rPr>
          <w:color w:val="000000" w:themeColor="text1"/>
        </w:rPr>
      </w:pPr>
    </w:p>
    <w:p w:rsidR="0008420B" w:rsidRPr="00D33DCB" w:rsidRDefault="0008420B">
      <w:pPr>
        <w:snapToGrid w:val="0"/>
        <w:jc w:val="left"/>
        <w:rPr>
          <w:color w:val="000000" w:themeColor="text1"/>
        </w:rPr>
      </w:pPr>
    </w:p>
    <w:p w:rsidR="0008420B" w:rsidRPr="00D33DCB" w:rsidRDefault="0008420B">
      <w:pPr>
        <w:snapToGrid w:val="0"/>
        <w:jc w:val="left"/>
        <w:rPr>
          <w:color w:val="000000" w:themeColor="text1"/>
        </w:rPr>
      </w:pPr>
    </w:p>
    <w:p w:rsidR="0008420B" w:rsidRPr="00D33DCB" w:rsidRDefault="0008420B">
      <w:pPr>
        <w:snapToGrid w:val="0"/>
        <w:jc w:val="left"/>
        <w:rPr>
          <w:rFonts w:ascii="宋体" w:hAnsi="宋体"/>
          <w:color w:val="000000" w:themeColor="text1"/>
          <w:szCs w:val="21"/>
        </w:rPr>
      </w:pPr>
    </w:p>
    <w:p w:rsidR="0008420B" w:rsidRPr="00D33DCB" w:rsidRDefault="00A6629B" w:rsidP="00B25421">
      <w:pPr>
        <w:snapToGrid w:val="0"/>
        <w:spacing w:beforeLines="50"/>
        <w:ind w:right="480" w:firstLineChars="1653" w:firstLine="3471"/>
        <w:rPr>
          <w:rFonts w:ascii="宋体" w:hAnsi="宋体"/>
          <w:color w:val="000000" w:themeColor="text1"/>
          <w:szCs w:val="21"/>
          <w:u w:val="single"/>
        </w:rPr>
      </w:pPr>
      <w:r w:rsidRPr="00D33DCB">
        <w:rPr>
          <w:rFonts w:ascii="宋体" w:hAnsi="宋体" w:hint="eastAsia"/>
          <w:color w:val="000000" w:themeColor="text1"/>
          <w:szCs w:val="21"/>
        </w:rPr>
        <w:t>法定代表人或委托代理人签字：</w:t>
      </w:r>
      <w:r w:rsidRPr="00D33DCB">
        <w:rPr>
          <w:rFonts w:ascii="宋体" w:hAnsi="宋体" w:hint="eastAsia"/>
          <w:color w:val="000000" w:themeColor="text1"/>
          <w:szCs w:val="21"/>
          <w:u w:val="single"/>
        </w:rPr>
        <w:t xml:space="preserve">             </w:t>
      </w:r>
    </w:p>
    <w:p w:rsidR="0008420B" w:rsidRPr="00D33DCB" w:rsidRDefault="00A6629B" w:rsidP="00B25421">
      <w:pPr>
        <w:snapToGrid w:val="0"/>
        <w:spacing w:beforeLines="50" w:after="50"/>
        <w:ind w:right="480" w:firstLineChars="2300" w:firstLine="4830"/>
        <w:rPr>
          <w:rFonts w:ascii="宋体" w:hAnsi="宋体"/>
          <w:color w:val="000000" w:themeColor="text1"/>
          <w:szCs w:val="21"/>
        </w:rPr>
      </w:pPr>
      <w:r w:rsidRPr="00D33DCB">
        <w:rPr>
          <w:rFonts w:ascii="宋体" w:hAnsi="宋体" w:hint="eastAsia"/>
          <w:color w:val="000000" w:themeColor="text1"/>
          <w:szCs w:val="21"/>
        </w:rPr>
        <w:t>投标人公章：</w:t>
      </w:r>
      <w:r w:rsidRPr="00D33DCB">
        <w:rPr>
          <w:rFonts w:ascii="宋体" w:hAnsi="宋体" w:hint="eastAsia"/>
          <w:color w:val="000000" w:themeColor="text1"/>
          <w:szCs w:val="21"/>
          <w:u w:val="single"/>
        </w:rPr>
        <w:t xml:space="preserve">                 </w:t>
      </w:r>
    </w:p>
    <w:p w:rsidR="0008420B" w:rsidRPr="00D33DCB" w:rsidRDefault="00A6629B" w:rsidP="00B25421">
      <w:pPr>
        <w:snapToGrid w:val="0"/>
        <w:spacing w:beforeLines="50" w:after="50"/>
        <w:ind w:right="480" w:firstLineChars="100" w:firstLine="210"/>
        <w:jc w:val="right"/>
        <w:rPr>
          <w:rFonts w:ascii="宋体" w:hAnsi="宋体"/>
          <w:color w:val="000000" w:themeColor="text1"/>
          <w:szCs w:val="21"/>
        </w:rPr>
      </w:pPr>
      <w:r w:rsidRPr="00D33DCB">
        <w:rPr>
          <w:rFonts w:ascii="宋体" w:hAnsi="宋体" w:hint="eastAsia"/>
          <w:color w:val="000000" w:themeColor="text1"/>
          <w:szCs w:val="21"/>
        </w:rPr>
        <w:t xml:space="preserve"> 年    月    日</w:t>
      </w:r>
    </w:p>
    <w:p w:rsidR="0008420B" w:rsidRPr="00D33DCB" w:rsidRDefault="0008420B" w:rsidP="00B25421">
      <w:pPr>
        <w:snapToGrid w:val="0"/>
        <w:spacing w:before="50" w:afterLines="50"/>
        <w:jc w:val="left"/>
        <w:rPr>
          <w:rFonts w:ascii="宋体" w:hAnsi="宋体"/>
          <w:color w:val="000000" w:themeColor="text1"/>
          <w:szCs w:val="21"/>
        </w:rPr>
      </w:pPr>
    </w:p>
    <w:p w:rsidR="0008420B" w:rsidRPr="00D33DCB" w:rsidRDefault="0008420B" w:rsidP="00B25421">
      <w:pPr>
        <w:snapToGrid w:val="0"/>
        <w:spacing w:before="50" w:afterLines="50"/>
        <w:jc w:val="left"/>
        <w:rPr>
          <w:rFonts w:ascii="宋体" w:hAnsi="宋体"/>
          <w:color w:val="000000" w:themeColor="text1"/>
        </w:rPr>
      </w:pPr>
    </w:p>
    <w:p w:rsidR="0008420B" w:rsidRPr="00D33DCB" w:rsidRDefault="0008420B" w:rsidP="00B25421">
      <w:pPr>
        <w:snapToGrid w:val="0"/>
        <w:spacing w:before="50" w:afterLines="50"/>
        <w:jc w:val="left"/>
        <w:rPr>
          <w:rFonts w:ascii="宋体" w:hAnsi="宋体"/>
          <w:color w:val="000000" w:themeColor="text1"/>
          <w:sz w:val="24"/>
        </w:rPr>
      </w:pPr>
    </w:p>
    <w:p w:rsidR="0008420B" w:rsidRPr="00D33DCB" w:rsidRDefault="00A6629B" w:rsidP="00B25421">
      <w:pPr>
        <w:snapToGrid w:val="0"/>
        <w:spacing w:beforeLines="50" w:after="50"/>
        <w:outlineLvl w:val="1"/>
        <w:rPr>
          <w:rFonts w:ascii="宋体" w:hAnsi="宋体"/>
          <w:b/>
          <w:bCs/>
          <w:color w:val="000000" w:themeColor="text1"/>
          <w:sz w:val="24"/>
        </w:rPr>
      </w:pPr>
      <w:r w:rsidRPr="00D33DCB">
        <w:rPr>
          <w:rFonts w:ascii="宋体" w:hAnsi="宋体"/>
          <w:color w:val="000000" w:themeColor="text1"/>
          <w:sz w:val="24"/>
        </w:rPr>
        <w:br w:type="page"/>
      </w:r>
      <w:bookmarkStart w:id="156" w:name="_Toc19686838"/>
      <w:r w:rsidRPr="00D33DCB">
        <w:rPr>
          <w:rFonts w:ascii="宋体" w:hAnsi="宋体" w:hint="eastAsia"/>
          <w:b/>
          <w:bCs/>
          <w:color w:val="000000" w:themeColor="text1"/>
          <w:sz w:val="24"/>
        </w:rPr>
        <w:lastRenderedPageBreak/>
        <w:t>四、商务文件格式</w:t>
      </w:r>
      <w:bookmarkEnd w:id="156"/>
    </w:p>
    <w:p w:rsidR="0008420B" w:rsidRPr="00D33DCB" w:rsidRDefault="00A6629B" w:rsidP="00B25421">
      <w:pPr>
        <w:snapToGrid w:val="0"/>
        <w:spacing w:beforeLines="50" w:after="50"/>
        <w:jc w:val="left"/>
        <w:rPr>
          <w:rFonts w:ascii="宋体" w:hAnsi="宋体"/>
          <w:b/>
          <w:color w:val="000000" w:themeColor="text1"/>
          <w:sz w:val="24"/>
        </w:rPr>
      </w:pPr>
      <w:r w:rsidRPr="00D33DCB">
        <w:rPr>
          <w:rFonts w:ascii="宋体" w:hAnsi="宋体" w:hint="eastAsia"/>
          <w:b/>
          <w:color w:val="000000" w:themeColor="text1"/>
          <w:sz w:val="24"/>
        </w:rPr>
        <w:t xml:space="preserve">1.商务文件封面格式： </w:t>
      </w:r>
    </w:p>
    <w:p w:rsidR="0008420B" w:rsidRPr="00D33DCB" w:rsidRDefault="00A6629B" w:rsidP="00B25421">
      <w:pPr>
        <w:snapToGrid w:val="0"/>
        <w:spacing w:beforeLines="50" w:after="50"/>
        <w:rPr>
          <w:rFonts w:ascii="宋体" w:hAnsi="宋体"/>
          <w:bCs/>
          <w:color w:val="000000" w:themeColor="text1"/>
          <w:sz w:val="32"/>
          <w:szCs w:val="20"/>
        </w:rPr>
      </w:pPr>
      <w:r w:rsidRPr="00D33DCB">
        <w:rPr>
          <w:rFonts w:ascii="宋体" w:hAnsi="宋体" w:hint="eastAsia"/>
          <w:color w:val="000000" w:themeColor="text1"/>
          <w:sz w:val="24"/>
        </w:rPr>
        <w:t xml:space="preserve">                                                    </w:t>
      </w:r>
      <w:r w:rsidRPr="00D33DCB">
        <w:rPr>
          <w:rFonts w:ascii="宋体" w:hAnsi="宋体" w:hint="eastAsia"/>
          <w:bCs/>
          <w:color w:val="000000" w:themeColor="text1"/>
        </w:rPr>
        <w:t>正本/副本</w:t>
      </w:r>
    </w:p>
    <w:p w:rsidR="0008420B" w:rsidRPr="00D33DCB" w:rsidRDefault="0008420B" w:rsidP="00B25421">
      <w:pPr>
        <w:snapToGrid w:val="0"/>
        <w:spacing w:beforeLines="50" w:after="50"/>
        <w:rPr>
          <w:rFonts w:ascii="宋体" w:hAnsi="宋体"/>
          <w:color w:val="000000" w:themeColor="text1"/>
          <w:sz w:val="24"/>
          <w:szCs w:val="20"/>
        </w:rPr>
      </w:pPr>
    </w:p>
    <w:p w:rsidR="0008420B" w:rsidRPr="00D33DCB" w:rsidRDefault="00A6629B" w:rsidP="00B25421">
      <w:pPr>
        <w:snapToGrid w:val="0"/>
        <w:spacing w:beforeLines="50" w:after="50"/>
        <w:jc w:val="center"/>
        <w:rPr>
          <w:rFonts w:ascii="宋体" w:hAnsi="宋体"/>
          <w:bCs/>
          <w:color w:val="000000" w:themeColor="text1"/>
          <w:sz w:val="24"/>
          <w:szCs w:val="20"/>
        </w:rPr>
      </w:pPr>
      <w:r w:rsidRPr="00D33DCB">
        <w:rPr>
          <w:rFonts w:ascii="宋体" w:hAnsi="宋体" w:hint="eastAsia"/>
          <w:bCs/>
          <w:color w:val="000000" w:themeColor="text1"/>
          <w:sz w:val="32"/>
          <w:szCs w:val="32"/>
        </w:rPr>
        <w:t>商务文件</w:t>
      </w:r>
    </w:p>
    <w:p w:rsidR="0008420B" w:rsidRPr="00D33DCB" w:rsidRDefault="0008420B" w:rsidP="00B25421">
      <w:pPr>
        <w:snapToGrid w:val="0"/>
        <w:spacing w:beforeLines="50" w:after="50"/>
        <w:rPr>
          <w:rFonts w:ascii="宋体" w:hAnsi="宋体"/>
          <w:bCs/>
          <w:color w:val="000000" w:themeColor="text1"/>
          <w:sz w:val="24"/>
          <w:szCs w:val="20"/>
        </w:rPr>
      </w:pPr>
    </w:p>
    <w:p w:rsidR="0008420B" w:rsidRPr="00D33DCB" w:rsidRDefault="00A6629B" w:rsidP="00B25421">
      <w:pPr>
        <w:snapToGrid w:val="0"/>
        <w:spacing w:beforeLines="50" w:after="50"/>
        <w:ind w:firstLineChars="225" w:firstLine="540"/>
        <w:rPr>
          <w:rFonts w:ascii="宋体" w:hAnsi="宋体"/>
          <w:bCs/>
          <w:color w:val="000000" w:themeColor="text1"/>
          <w:sz w:val="24"/>
        </w:rPr>
      </w:pPr>
      <w:r w:rsidRPr="00D33DCB">
        <w:rPr>
          <w:rFonts w:ascii="宋体" w:hAnsi="宋体" w:hint="eastAsia"/>
          <w:bCs/>
          <w:color w:val="000000" w:themeColor="text1"/>
          <w:sz w:val="24"/>
        </w:rPr>
        <w:t>项目名称：</w:t>
      </w:r>
    </w:p>
    <w:p w:rsidR="0008420B" w:rsidRPr="00D33DCB" w:rsidRDefault="0008420B" w:rsidP="00B25421">
      <w:pPr>
        <w:snapToGrid w:val="0"/>
        <w:spacing w:beforeLines="50" w:after="50"/>
        <w:ind w:firstLineChars="225" w:firstLine="540"/>
        <w:rPr>
          <w:rFonts w:ascii="宋体" w:hAnsi="宋体"/>
          <w:bCs/>
          <w:color w:val="000000" w:themeColor="text1"/>
          <w:sz w:val="24"/>
          <w:szCs w:val="20"/>
        </w:rPr>
      </w:pPr>
    </w:p>
    <w:p w:rsidR="0008420B" w:rsidRPr="00D33DCB" w:rsidRDefault="00A6629B" w:rsidP="00B25421">
      <w:pPr>
        <w:snapToGrid w:val="0"/>
        <w:spacing w:beforeLines="50" w:after="50"/>
        <w:ind w:firstLineChars="225" w:firstLine="540"/>
        <w:rPr>
          <w:rFonts w:ascii="宋体" w:hAnsi="宋体"/>
          <w:bCs/>
          <w:color w:val="000000" w:themeColor="text1"/>
          <w:sz w:val="24"/>
        </w:rPr>
      </w:pPr>
      <w:r w:rsidRPr="00D33DCB">
        <w:rPr>
          <w:rFonts w:ascii="宋体" w:hAnsi="宋体" w:hint="eastAsia"/>
          <w:bCs/>
          <w:color w:val="000000" w:themeColor="text1"/>
          <w:sz w:val="24"/>
        </w:rPr>
        <w:t>项目编号：</w:t>
      </w:r>
    </w:p>
    <w:p w:rsidR="0008420B" w:rsidRPr="00D33DCB" w:rsidRDefault="00A6629B" w:rsidP="00B25421">
      <w:pPr>
        <w:snapToGrid w:val="0"/>
        <w:spacing w:beforeLines="50" w:after="50"/>
        <w:ind w:firstLineChars="225" w:firstLine="540"/>
        <w:rPr>
          <w:rFonts w:ascii="宋体" w:hAnsi="宋体"/>
          <w:bCs/>
          <w:color w:val="000000" w:themeColor="text1"/>
          <w:sz w:val="24"/>
          <w:szCs w:val="20"/>
        </w:rPr>
      </w:pPr>
      <w:r w:rsidRPr="00D33DCB">
        <w:rPr>
          <w:rFonts w:ascii="宋体" w:hAnsi="宋体" w:hint="eastAsia"/>
          <w:bCs/>
          <w:color w:val="000000" w:themeColor="text1"/>
          <w:sz w:val="24"/>
        </w:rPr>
        <w:t xml:space="preserve"> </w:t>
      </w:r>
    </w:p>
    <w:p w:rsidR="0008420B" w:rsidRPr="00D33DCB" w:rsidRDefault="00A6629B" w:rsidP="00B25421">
      <w:pPr>
        <w:snapToGrid w:val="0"/>
        <w:spacing w:beforeLines="50" w:after="50"/>
        <w:ind w:firstLineChars="225" w:firstLine="540"/>
        <w:rPr>
          <w:rFonts w:ascii="宋体" w:hAnsi="宋体"/>
          <w:bCs/>
          <w:color w:val="000000" w:themeColor="text1"/>
          <w:sz w:val="24"/>
        </w:rPr>
      </w:pPr>
      <w:r w:rsidRPr="00D33DCB">
        <w:rPr>
          <w:rFonts w:ascii="宋体" w:hAnsi="宋体" w:hint="eastAsia"/>
          <w:bCs/>
          <w:color w:val="000000" w:themeColor="text1"/>
          <w:sz w:val="24"/>
        </w:rPr>
        <w:t>所投分标：</w:t>
      </w:r>
    </w:p>
    <w:p w:rsidR="0008420B" w:rsidRPr="00D33DCB" w:rsidRDefault="0008420B" w:rsidP="00B25421">
      <w:pPr>
        <w:snapToGrid w:val="0"/>
        <w:spacing w:beforeLines="50" w:after="50"/>
        <w:ind w:firstLineChars="225" w:firstLine="540"/>
        <w:rPr>
          <w:rFonts w:ascii="宋体" w:hAnsi="宋体"/>
          <w:bCs/>
          <w:color w:val="000000" w:themeColor="text1"/>
          <w:sz w:val="24"/>
          <w:szCs w:val="20"/>
        </w:rPr>
      </w:pPr>
    </w:p>
    <w:p w:rsidR="0008420B" w:rsidRPr="00D33DCB" w:rsidRDefault="00A6629B">
      <w:pPr>
        <w:pStyle w:val="a1"/>
        <w:snapToGrid w:val="0"/>
        <w:spacing w:before="50" w:after="50"/>
        <w:ind w:firstLineChars="225" w:firstLine="540"/>
        <w:rPr>
          <w:rFonts w:ascii="宋体" w:hAnsi="宋体"/>
          <w:bCs/>
          <w:color w:val="000000" w:themeColor="text1"/>
          <w:sz w:val="24"/>
          <w:szCs w:val="24"/>
        </w:rPr>
      </w:pPr>
      <w:r w:rsidRPr="00D33DCB">
        <w:rPr>
          <w:rFonts w:ascii="宋体" w:hAnsi="宋体" w:hint="eastAsia"/>
          <w:bCs/>
          <w:color w:val="000000" w:themeColor="text1"/>
          <w:sz w:val="24"/>
          <w:szCs w:val="24"/>
        </w:rPr>
        <w:t>投标人名称：</w:t>
      </w:r>
    </w:p>
    <w:p w:rsidR="0008420B" w:rsidRPr="00D33DCB" w:rsidRDefault="0008420B">
      <w:pPr>
        <w:pStyle w:val="a1"/>
        <w:snapToGrid w:val="0"/>
        <w:spacing w:before="50" w:after="50"/>
        <w:ind w:firstLineChars="225" w:firstLine="540"/>
        <w:rPr>
          <w:rFonts w:ascii="宋体" w:hAnsi="宋体"/>
          <w:bCs/>
          <w:color w:val="000000" w:themeColor="text1"/>
          <w:sz w:val="24"/>
          <w:szCs w:val="24"/>
        </w:rPr>
      </w:pPr>
    </w:p>
    <w:p w:rsidR="0008420B" w:rsidRPr="00D33DCB" w:rsidRDefault="00A6629B">
      <w:pPr>
        <w:pStyle w:val="a1"/>
        <w:snapToGrid w:val="0"/>
        <w:spacing w:before="50" w:after="50"/>
        <w:ind w:firstLineChars="225" w:firstLine="540"/>
        <w:rPr>
          <w:rFonts w:ascii="宋体" w:hAnsi="宋体"/>
          <w:bCs/>
          <w:color w:val="000000" w:themeColor="text1"/>
          <w:sz w:val="24"/>
          <w:szCs w:val="24"/>
        </w:rPr>
      </w:pPr>
      <w:r w:rsidRPr="00D33DCB">
        <w:rPr>
          <w:rFonts w:ascii="宋体" w:hAnsi="宋体" w:hint="eastAsia"/>
          <w:bCs/>
          <w:color w:val="000000" w:themeColor="text1"/>
          <w:sz w:val="24"/>
          <w:szCs w:val="24"/>
        </w:rPr>
        <w:t>投标人地址：</w:t>
      </w:r>
    </w:p>
    <w:p w:rsidR="0008420B" w:rsidRPr="00D33DCB" w:rsidRDefault="0008420B">
      <w:pPr>
        <w:pStyle w:val="a1"/>
        <w:snapToGrid w:val="0"/>
        <w:spacing w:before="50" w:after="50"/>
        <w:ind w:firstLineChars="400" w:firstLine="960"/>
        <w:rPr>
          <w:rFonts w:ascii="宋体" w:hAnsi="宋体"/>
          <w:bCs/>
          <w:color w:val="000000" w:themeColor="text1"/>
          <w:sz w:val="24"/>
          <w:szCs w:val="24"/>
        </w:rPr>
      </w:pPr>
    </w:p>
    <w:p w:rsidR="0008420B" w:rsidRPr="00D33DCB" w:rsidRDefault="00A6629B" w:rsidP="00B25421">
      <w:pPr>
        <w:snapToGrid w:val="0"/>
        <w:spacing w:beforeLines="50" w:after="50"/>
        <w:ind w:firstLine="645"/>
        <w:jc w:val="center"/>
        <w:rPr>
          <w:rFonts w:ascii="宋体" w:hAnsi="宋体"/>
          <w:color w:val="000000" w:themeColor="text1"/>
          <w:sz w:val="24"/>
        </w:rPr>
      </w:pPr>
      <w:r w:rsidRPr="00D33DCB">
        <w:rPr>
          <w:rFonts w:ascii="宋体" w:hAnsi="宋体" w:hint="eastAsia"/>
          <w:color w:val="000000" w:themeColor="text1"/>
          <w:sz w:val="24"/>
        </w:rPr>
        <w:t xml:space="preserve">                        年  月  日</w:t>
      </w:r>
    </w:p>
    <w:p w:rsidR="0008420B" w:rsidRPr="00D33DCB" w:rsidRDefault="00A6629B" w:rsidP="00B25421">
      <w:pPr>
        <w:snapToGrid w:val="0"/>
        <w:spacing w:beforeLines="50" w:after="50"/>
        <w:rPr>
          <w:rFonts w:ascii="宋体" w:hAnsi="宋体"/>
          <w:color w:val="000000" w:themeColor="text1"/>
          <w:sz w:val="24"/>
          <w:szCs w:val="20"/>
        </w:rPr>
      </w:pPr>
      <w:r w:rsidRPr="00D33DCB">
        <w:rPr>
          <w:rFonts w:ascii="宋体" w:hAnsi="宋体"/>
          <w:color w:val="000000" w:themeColor="text1"/>
          <w:sz w:val="24"/>
          <w:szCs w:val="20"/>
        </w:rPr>
        <w:t xml:space="preserve"> </w:t>
      </w:r>
    </w:p>
    <w:p w:rsidR="0008420B" w:rsidRPr="00D33DCB" w:rsidRDefault="00A6629B">
      <w:pPr>
        <w:snapToGrid w:val="0"/>
        <w:jc w:val="left"/>
        <w:rPr>
          <w:rFonts w:ascii="宋体" w:hAnsi="宋体"/>
          <w:color w:val="000000" w:themeColor="text1"/>
          <w:sz w:val="24"/>
          <w:szCs w:val="20"/>
        </w:rPr>
      </w:pPr>
      <w:r w:rsidRPr="00D33DCB">
        <w:rPr>
          <w:rFonts w:ascii="宋体" w:hAnsi="宋体"/>
          <w:color w:val="000000" w:themeColor="text1"/>
          <w:sz w:val="24"/>
          <w:szCs w:val="20"/>
        </w:rPr>
        <w:br w:type="page"/>
      </w:r>
      <w:r w:rsidRPr="00D33DCB">
        <w:rPr>
          <w:rFonts w:ascii="宋体" w:hAnsi="宋体" w:hint="eastAsia"/>
          <w:color w:val="000000" w:themeColor="text1"/>
          <w:sz w:val="24"/>
          <w:szCs w:val="20"/>
        </w:rPr>
        <w:lastRenderedPageBreak/>
        <w:t>2.商务文件目录</w:t>
      </w:r>
    </w:p>
    <w:p w:rsidR="0008420B" w:rsidRPr="00D33DCB" w:rsidRDefault="0008420B">
      <w:pPr>
        <w:snapToGrid w:val="0"/>
        <w:jc w:val="left"/>
        <w:rPr>
          <w:rFonts w:ascii="宋体" w:hAnsi="宋体"/>
          <w:color w:val="000000" w:themeColor="text1"/>
          <w:sz w:val="24"/>
          <w:szCs w:val="20"/>
        </w:rPr>
      </w:pPr>
    </w:p>
    <w:p w:rsidR="0008420B" w:rsidRPr="00D33DCB" w:rsidRDefault="00A6629B" w:rsidP="00B25421">
      <w:pPr>
        <w:snapToGrid w:val="0"/>
        <w:spacing w:before="50" w:afterLines="50"/>
        <w:jc w:val="left"/>
        <w:rPr>
          <w:rFonts w:ascii="微软雅黑" w:eastAsia="微软雅黑" w:hAnsi="微软雅黑"/>
          <w:b/>
          <w:bCs/>
          <w:color w:val="000000" w:themeColor="text1"/>
          <w:sz w:val="24"/>
        </w:rPr>
      </w:pPr>
      <w:r w:rsidRPr="00D33DCB">
        <w:rPr>
          <w:rFonts w:ascii="宋体" w:hAnsi="宋体" w:hint="eastAsia"/>
          <w:color w:val="000000" w:themeColor="text1"/>
          <w:szCs w:val="21"/>
        </w:rPr>
        <w:t>根据招标文件规定及投标人提供的材料自行编写目录。</w:t>
      </w:r>
    </w:p>
    <w:p w:rsidR="0008420B" w:rsidRPr="00D33DCB" w:rsidRDefault="0008420B" w:rsidP="00B25421">
      <w:pPr>
        <w:snapToGrid w:val="0"/>
        <w:spacing w:before="50" w:afterLines="50"/>
        <w:jc w:val="left"/>
        <w:rPr>
          <w:rFonts w:ascii="宋体" w:hAnsi="宋体"/>
          <w:color w:val="000000" w:themeColor="text1"/>
        </w:rPr>
      </w:pPr>
    </w:p>
    <w:p w:rsidR="0008420B" w:rsidRPr="00D33DCB" w:rsidRDefault="00A6629B" w:rsidP="00B25421">
      <w:pPr>
        <w:snapToGrid w:val="0"/>
        <w:spacing w:beforeLines="50" w:after="50"/>
        <w:jc w:val="left"/>
        <w:rPr>
          <w:rFonts w:ascii="宋体" w:hAnsi="宋体"/>
          <w:b/>
          <w:color w:val="000000" w:themeColor="text1"/>
          <w:sz w:val="24"/>
          <w:szCs w:val="20"/>
        </w:rPr>
      </w:pPr>
      <w:r w:rsidRPr="00D33DCB">
        <w:rPr>
          <w:rFonts w:ascii="宋体" w:hAnsi="宋体"/>
          <w:b/>
          <w:color w:val="000000" w:themeColor="text1"/>
          <w:sz w:val="24"/>
        </w:rPr>
        <w:br w:type="page"/>
      </w:r>
      <w:r w:rsidRPr="00D33DCB">
        <w:rPr>
          <w:rFonts w:ascii="宋体" w:hAnsi="宋体" w:hint="eastAsia"/>
          <w:b/>
          <w:color w:val="000000" w:themeColor="text1"/>
          <w:sz w:val="24"/>
        </w:rPr>
        <w:lastRenderedPageBreak/>
        <w:t>3.法定代表人身份证明</w:t>
      </w:r>
    </w:p>
    <w:p w:rsidR="0008420B" w:rsidRPr="00D33DCB" w:rsidRDefault="0008420B" w:rsidP="00B25421">
      <w:pPr>
        <w:spacing w:beforeLines="100" w:afterLines="50"/>
        <w:ind w:left="540"/>
        <w:jc w:val="center"/>
        <w:rPr>
          <w:rFonts w:ascii="宋体" w:hAnsi="Courier New"/>
          <w:b/>
          <w:color w:val="000000" w:themeColor="text1"/>
          <w:sz w:val="32"/>
          <w:szCs w:val="32"/>
        </w:rPr>
      </w:pPr>
    </w:p>
    <w:p w:rsidR="0008420B" w:rsidRPr="00D33DCB" w:rsidRDefault="00A6629B" w:rsidP="00B25421">
      <w:pPr>
        <w:spacing w:beforeLines="100" w:afterLines="50"/>
        <w:ind w:left="540"/>
        <w:jc w:val="center"/>
        <w:rPr>
          <w:rFonts w:ascii="黑体" w:eastAsia="黑体" w:hAnsi="宋体"/>
          <w:color w:val="000000" w:themeColor="text1"/>
          <w:sz w:val="24"/>
        </w:rPr>
      </w:pPr>
      <w:r w:rsidRPr="00D33DCB">
        <w:rPr>
          <w:rFonts w:ascii="宋体" w:hAnsi="Courier New" w:hint="eastAsia"/>
          <w:b/>
          <w:color w:val="000000" w:themeColor="text1"/>
          <w:sz w:val="24"/>
        </w:rPr>
        <w:t>法定代表人身份证明</w:t>
      </w:r>
    </w:p>
    <w:p w:rsidR="0008420B" w:rsidRPr="00D33DCB" w:rsidRDefault="00A6629B">
      <w:pPr>
        <w:spacing w:line="500" w:lineRule="exact"/>
        <w:ind w:left="540"/>
        <w:rPr>
          <w:rFonts w:ascii="宋体" w:hAnsi="宋体"/>
          <w:color w:val="000000" w:themeColor="text1"/>
          <w:sz w:val="24"/>
        </w:rPr>
      </w:pPr>
      <w:r w:rsidRPr="00D33DCB">
        <w:rPr>
          <w:rFonts w:ascii="宋体" w:hAnsi="宋体" w:hint="eastAsia"/>
          <w:color w:val="000000" w:themeColor="text1"/>
          <w:sz w:val="24"/>
        </w:rPr>
        <w:t>投 标 人：</w:t>
      </w:r>
      <w:r w:rsidRPr="00D33DCB">
        <w:rPr>
          <w:rFonts w:ascii="宋体" w:hAnsi="宋体" w:hint="eastAsia"/>
          <w:color w:val="000000" w:themeColor="text1"/>
          <w:sz w:val="24"/>
          <w:u w:val="single"/>
        </w:rPr>
        <w:t xml:space="preserve">                                                        </w:t>
      </w:r>
    </w:p>
    <w:p w:rsidR="0008420B" w:rsidRPr="00D33DCB" w:rsidRDefault="00A6629B">
      <w:pPr>
        <w:spacing w:line="500" w:lineRule="exact"/>
        <w:ind w:left="540"/>
        <w:rPr>
          <w:rFonts w:ascii="宋体" w:hAnsi="宋体"/>
          <w:color w:val="000000" w:themeColor="text1"/>
          <w:sz w:val="24"/>
        </w:rPr>
      </w:pPr>
      <w:r w:rsidRPr="00D33DCB">
        <w:rPr>
          <w:rFonts w:ascii="宋体" w:hAnsi="宋体" w:hint="eastAsia"/>
          <w:color w:val="000000" w:themeColor="text1"/>
          <w:sz w:val="24"/>
        </w:rPr>
        <w:t>地    址：</w:t>
      </w:r>
      <w:r w:rsidRPr="00D33DCB">
        <w:rPr>
          <w:rFonts w:ascii="宋体" w:hAnsi="宋体" w:hint="eastAsia"/>
          <w:color w:val="000000" w:themeColor="text1"/>
          <w:sz w:val="24"/>
          <w:u w:val="single"/>
        </w:rPr>
        <w:t xml:space="preserve">                                                        </w:t>
      </w:r>
    </w:p>
    <w:p w:rsidR="0008420B" w:rsidRPr="00D33DCB" w:rsidRDefault="00A6629B">
      <w:pPr>
        <w:spacing w:line="500" w:lineRule="exact"/>
        <w:ind w:left="540"/>
        <w:rPr>
          <w:rFonts w:ascii="宋体" w:hAnsi="宋体"/>
          <w:color w:val="000000" w:themeColor="text1"/>
          <w:sz w:val="24"/>
        </w:rPr>
      </w:pPr>
      <w:r w:rsidRPr="00D33DCB">
        <w:rPr>
          <w:rFonts w:ascii="宋体" w:hAnsi="宋体" w:hint="eastAsia"/>
          <w:color w:val="000000" w:themeColor="text1"/>
          <w:sz w:val="24"/>
        </w:rPr>
        <w:t>成立时间：</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年</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月</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日</w:t>
      </w:r>
    </w:p>
    <w:p w:rsidR="0008420B" w:rsidRPr="00D33DCB" w:rsidRDefault="00A6629B">
      <w:pPr>
        <w:spacing w:line="500" w:lineRule="exact"/>
        <w:ind w:left="540"/>
        <w:rPr>
          <w:rFonts w:ascii="宋体" w:hAnsi="宋体"/>
          <w:color w:val="000000" w:themeColor="text1"/>
          <w:sz w:val="24"/>
        </w:rPr>
      </w:pPr>
      <w:r w:rsidRPr="00D33DCB">
        <w:rPr>
          <w:rFonts w:ascii="宋体" w:hAnsi="宋体" w:hint="eastAsia"/>
          <w:color w:val="000000" w:themeColor="text1"/>
          <w:sz w:val="24"/>
        </w:rPr>
        <w:t>经营期限：</w:t>
      </w:r>
      <w:r w:rsidRPr="00D33DCB">
        <w:rPr>
          <w:rFonts w:ascii="宋体" w:hAnsi="宋体" w:hint="eastAsia"/>
          <w:color w:val="000000" w:themeColor="text1"/>
          <w:sz w:val="24"/>
          <w:u w:val="single"/>
        </w:rPr>
        <w:t xml:space="preserve">                                                        </w:t>
      </w:r>
    </w:p>
    <w:p w:rsidR="0008420B" w:rsidRPr="00D33DCB" w:rsidRDefault="00A6629B">
      <w:pPr>
        <w:spacing w:line="500" w:lineRule="exact"/>
        <w:ind w:left="540"/>
        <w:rPr>
          <w:rFonts w:ascii="宋体" w:hAnsi="宋体"/>
          <w:color w:val="000000" w:themeColor="text1"/>
          <w:sz w:val="24"/>
        </w:rPr>
      </w:pPr>
      <w:r w:rsidRPr="00D33DCB">
        <w:rPr>
          <w:rFonts w:ascii="宋体" w:hAnsi="宋体" w:hint="eastAsia"/>
          <w:color w:val="000000" w:themeColor="text1"/>
          <w:sz w:val="24"/>
        </w:rPr>
        <w:t>姓    名：</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性      别：</w:t>
      </w:r>
      <w:r w:rsidRPr="00D33DCB">
        <w:rPr>
          <w:rFonts w:ascii="宋体" w:hAnsi="宋体" w:hint="eastAsia"/>
          <w:color w:val="000000" w:themeColor="text1"/>
          <w:sz w:val="24"/>
          <w:u w:val="single"/>
        </w:rPr>
        <w:t xml:space="preserve">                </w:t>
      </w:r>
    </w:p>
    <w:p w:rsidR="0008420B" w:rsidRPr="00D33DCB" w:rsidRDefault="00A6629B">
      <w:pPr>
        <w:spacing w:line="500" w:lineRule="exact"/>
        <w:ind w:left="540"/>
        <w:rPr>
          <w:rFonts w:ascii="宋体" w:hAnsi="宋体"/>
          <w:color w:val="000000" w:themeColor="text1"/>
          <w:sz w:val="24"/>
          <w:u w:val="single"/>
        </w:rPr>
      </w:pPr>
      <w:r w:rsidRPr="00D33DCB">
        <w:rPr>
          <w:rFonts w:ascii="宋体" w:hAnsi="宋体" w:hint="eastAsia"/>
          <w:color w:val="000000" w:themeColor="text1"/>
          <w:sz w:val="24"/>
        </w:rPr>
        <w:t>年    龄：</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职      务：</w:t>
      </w:r>
      <w:r w:rsidRPr="00D33DCB">
        <w:rPr>
          <w:rFonts w:ascii="宋体" w:hAnsi="宋体" w:hint="eastAsia"/>
          <w:color w:val="000000" w:themeColor="text1"/>
          <w:sz w:val="24"/>
          <w:u w:val="single"/>
        </w:rPr>
        <w:t xml:space="preserve">                </w:t>
      </w:r>
    </w:p>
    <w:p w:rsidR="0008420B" w:rsidRPr="00D33DCB" w:rsidRDefault="00A6629B">
      <w:pPr>
        <w:spacing w:line="500" w:lineRule="exact"/>
        <w:ind w:left="540"/>
        <w:rPr>
          <w:rFonts w:ascii="宋体" w:hAnsi="宋体"/>
          <w:color w:val="000000" w:themeColor="text1"/>
          <w:sz w:val="24"/>
        </w:rPr>
      </w:pPr>
      <w:r w:rsidRPr="00D33DCB">
        <w:rPr>
          <w:rFonts w:ascii="宋体" w:hAnsi="宋体" w:hint="eastAsia"/>
          <w:color w:val="000000" w:themeColor="text1"/>
          <w:sz w:val="24"/>
        </w:rPr>
        <w:t>身份证</w:t>
      </w:r>
      <w:r w:rsidRPr="00D33DCB">
        <w:rPr>
          <w:rFonts w:hint="eastAsia"/>
          <w:color w:val="000000" w:themeColor="text1"/>
          <w:sz w:val="24"/>
        </w:rPr>
        <w:t>号码：</w:t>
      </w:r>
      <w:r w:rsidRPr="00D33DCB">
        <w:rPr>
          <w:rFonts w:hint="eastAsia"/>
          <w:color w:val="000000" w:themeColor="text1"/>
          <w:sz w:val="24"/>
          <w:u w:val="single"/>
        </w:rPr>
        <w:t xml:space="preserve">                                 </w:t>
      </w:r>
    </w:p>
    <w:p w:rsidR="0008420B" w:rsidRPr="00D33DCB" w:rsidRDefault="00A6629B">
      <w:pPr>
        <w:spacing w:line="500" w:lineRule="exact"/>
        <w:ind w:left="540"/>
        <w:rPr>
          <w:rFonts w:ascii="宋体" w:hAnsi="宋体"/>
          <w:color w:val="000000" w:themeColor="text1"/>
          <w:sz w:val="24"/>
        </w:rPr>
      </w:pPr>
      <w:r w:rsidRPr="00D33DCB">
        <w:rPr>
          <w:rFonts w:ascii="宋体" w:hAnsi="宋体" w:hint="eastAsia"/>
          <w:color w:val="000000" w:themeColor="text1"/>
          <w:sz w:val="24"/>
        </w:rPr>
        <w:t>系</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（投标人名称）的法定代表人。</w:t>
      </w:r>
    </w:p>
    <w:p w:rsidR="0008420B" w:rsidRPr="00D33DCB" w:rsidRDefault="00A6629B">
      <w:pPr>
        <w:spacing w:line="500" w:lineRule="exact"/>
        <w:ind w:left="540"/>
        <w:rPr>
          <w:rFonts w:ascii="宋体" w:hAnsi="宋体"/>
          <w:color w:val="000000" w:themeColor="text1"/>
          <w:sz w:val="24"/>
        </w:rPr>
      </w:pPr>
      <w:r w:rsidRPr="00D33DCB">
        <w:rPr>
          <w:rFonts w:ascii="宋体" w:hAnsi="宋体" w:hint="eastAsia"/>
          <w:color w:val="000000" w:themeColor="text1"/>
          <w:sz w:val="24"/>
        </w:rPr>
        <w:t>特此证明。</w:t>
      </w:r>
    </w:p>
    <w:p w:rsidR="0008420B" w:rsidRPr="00D33DCB" w:rsidRDefault="0008420B">
      <w:pPr>
        <w:spacing w:line="500" w:lineRule="exact"/>
        <w:ind w:left="540"/>
        <w:rPr>
          <w:rFonts w:ascii="宋体" w:hAnsi="宋体"/>
          <w:color w:val="000000" w:themeColor="text1"/>
          <w:sz w:val="24"/>
        </w:rPr>
      </w:pPr>
    </w:p>
    <w:p w:rsidR="0008420B" w:rsidRPr="00D33DCB" w:rsidRDefault="0008420B">
      <w:pPr>
        <w:spacing w:line="500" w:lineRule="exact"/>
        <w:ind w:left="540"/>
        <w:rPr>
          <w:rFonts w:ascii="宋体" w:hAnsi="宋体"/>
          <w:color w:val="000000" w:themeColor="text1"/>
          <w:sz w:val="24"/>
        </w:rPr>
      </w:pPr>
    </w:p>
    <w:p w:rsidR="0008420B" w:rsidRPr="00D33DCB" w:rsidRDefault="00A6629B">
      <w:pPr>
        <w:spacing w:line="500" w:lineRule="exact"/>
        <w:ind w:left="540"/>
        <w:rPr>
          <w:rFonts w:ascii="宋体" w:hAnsi="宋体"/>
          <w:color w:val="000000" w:themeColor="text1"/>
          <w:sz w:val="24"/>
        </w:rPr>
      </w:pPr>
      <w:r w:rsidRPr="00D33DCB">
        <w:rPr>
          <w:rFonts w:ascii="宋体" w:hAnsi="宋体" w:hint="eastAsia"/>
          <w:color w:val="000000" w:themeColor="text1"/>
          <w:sz w:val="24"/>
        </w:rPr>
        <w:t>附件：法定代表人有效身份证正反面复印件</w:t>
      </w:r>
    </w:p>
    <w:p w:rsidR="0008420B" w:rsidRPr="00D33DCB" w:rsidRDefault="0008420B">
      <w:pPr>
        <w:spacing w:line="500" w:lineRule="exact"/>
        <w:ind w:left="540"/>
        <w:rPr>
          <w:rFonts w:ascii="宋体" w:hAnsi="宋体"/>
          <w:color w:val="000000" w:themeColor="text1"/>
          <w:sz w:val="24"/>
        </w:rPr>
      </w:pPr>
    </w:p>
    <w:p w:rsidR="0008420B" w:rsidRPr="00D33DCB" w:rsidRDefault="00A6629B">
      <w:pPr>
        <w:wordWrap w:val="0"/>
        <w:spacing w:line="500" w:lineRule="exact"/>
        <w:ind w:left="540"/>
        <w:jc w:val="right"/>
        <w:rPr>
          <w:rFonts w:ascii="宋体" w:hAnsi="宋体"/>
          <w:color w:val="000000" w:themeColor="text1"/>
          <w:sz w:val="24"/>
        </w:rPr>
      </w:pPr>
      <w:r w:rsidRPr="00D33DCB">
        <w:rPr>
          <w:rFonts w:ascii="宋体" w:hAnsi="宋体" w:hint="eastAsia"/>
          <w:color w:val="000000" w:themeColor="text1"/>
          <w:sz w:val="24"/>
        </w:rPr>
        <w:t>投标人：</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（盖单位章）</w:t>
      </w:r>
    </w:p>
    <w:p w:rsidR="0008420B" w:rsidRPr="00D33DCB" w:rsidRDefault="0008420B">
      <w:pPr>
        <w:spacing w:line="500" w:lineRule="exact"/>
        <w:ind w:left="540"/>
        <w:jc w:val="right"/>
        <w:rPr>
          <w:rFonts w:ascii="宋体" w:hAnsi="宋体"/>
          <w:color w:val="000000" w:themeColor="text1"/>
          <w:sz w:val="24"/>
        </w:rPr>
      </w:pPr>
    </w:p>
    <w:p w:rsidR="0008420B" w:rsidRPr="00D33DCB" w:rsidRDefault="00A6629B" w:rsidP="00B25421">
      <w:pPr>
        <w:snapToGrid w:val="0"/>
        <w:spacing w:beforeLines="50" w:after="50"/>
        <w:ind w:left="540"/>
        <w:jc w:val="right"/>
        <w:rPr>
          <w:rFonts w:ascii="宋体" w:hAnsi="宋体"/>
          <w:color w:val="000000" w:themeColor="text1"/>
          <w:sz w:val="24"/>
        </w:rPr>
      </w:pP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年</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月</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日</w:t>
      </w:r>
    </w:p>
    <w:p w:rsidR="0008420B" w:rsidRPr="00D33DCB" w:rsidRDefault="0008420B" w:rsidP="00B25421">
      <w:pPr>
        <w:snapToGrid w:val="0"/>
        <w:spacing w:beforeLines="50" w:after="50"/>
        <w:jc w:val="center"/>
        <w:rPr>
          <w:rFonts w:ascii="宋体" w:hAnsi="宋体"/>
          <w:b/>
          <w:color w:val="000000" w:themeColor="text1"/>
          <w:sz w:val="24"/>
        </w:rPr>
      </w:pPr>
    </w:p>
    <w:p w:rsidR="0008420B" w:rsidRPr="00D33DCB" w:rsidRDefault="00A6629B" w:rsidP="00B25421">
      <w:pPr>
        <w:snapToGrid w:val="0"/>
        <w:spacing w:beforeLines="50" w:after="50"/>
        <w:jc w:val="left"/>
        <w:rPr>
          <w:rFonts w:ascii="宋体" w:hAnsi="宋体"/>
          <w:b/>
          <w:color w:val="000000" w:themeColor="text1"/>
          <w:sz w:val="24"/>
          <w:szCs w:val="20"/>
        </w:rPr>
      </w:pPr>
      <w:r w:rsidRPr="00D33DCB">
        <w:rPr>
          <w:rFonts w:ascii="宋体" w:hAnsi="宋体" w:hint="eastAsia"/>
          <w:color w:val="000000" w:themeColor="text1"/>
          <w:sz w:val="24"/>
        </w:rPr>
        <w:t>注：自然人投标的无需提供</w:t>
      </w:r>
    </w:p>
    <w:p w:rsidR="0008420B" w:rsidRPr="00D33DCB" w:rsidRDefault="00A6629B" w:rsidP="00B25421">
      <w:pPr>
        <w:snapToGrid w:val="0"/>
        <w:spacing w:beforeLines="50" w:after="50"/>
        <w:jc w:val="left"/>
        <w:rPr>
          <w:rFonts w:ascii="宋体" w:hAnsi="宋体"/>
          <w:b/>
          <w:color w:val="000000" w:themeColor="text1"/>
          <w:sz w:val="24"/>
          <w:szCs w:val="20"/>
        </w:rPr>
      </w:pPr>
      <w:r w:rsidRPr="00D33DCB">
        <w:rPr>
          <w:rFonts w:ascii="宋体" w:hAnsi="宋体"/>
          <w:b/>
          <w:color w:val="000000" w:themeColor="text1"/>
          <w:sz w:val="24"/>
        </w:rPr>
        <w:br w:type="page"/>
      </w:r>
      <w:r w:rsidRPr="00D33DCB">
        <w:rPr>
          <w:rFonts w:ascii="宋体" w:hAnsi="宋体" w:hint="eastAsia"/>
          <w:b/>
          <w:color w:val="000000" w:themeColor="text1"/>
          <w:sz w:val="24"/>
        </w:rPr>
        <w:lastRenderedPageBreak/>
        <w:t>4.法定代表人授权委托书格式</w:t>
      </w:r>
    </w:p>
    <w:p w:rsidR="0008420B" w:rsidRPr="00D33DCB" w:rsidRDefault="0008420B" w:rsidP="00B25421">
      <w:pPr>
        <w:snapToGrid w:val="0"/>
        <w:spacing w:beforeLines="50" w:after="50"/>
        <w:jc w:val="center"/>
        <w:rPr>
          <w:rFonts w:ascii="宋体" w:hAnsi="宋体"/>
          <w:b/>
          <w:color w:val="000000" w:themeColor="text1"/>
          <w:sz w:val="44"/>
          <w:szCs w:val="44"/>
        </w:rPr>
      </w:pPr>
    </w:p>
    <w:p w:rsidR="0008420B" w:rsidRPr="00D33DCB" w:rsidRDefault="00A6629B" w:rsidP="00B25421">
      <w:pPr>
        <w:snapToGrid w:val="0"/>
        <w:spacing w:beforeLines="50" w:after="50"/>
        <w:jc w:val="center"/>
        <w:rPr>
          <w:rFonts w:ascii="宋体" w:hAnsi="宋体"/>
          <w:b/>
          <w:color w:val="000000" w:themeColor="text1"/>
          <w:sz w:val="24"/>
        </w:rPr>
      </w:pPr>
      <w:r w:rsidRPr="00D33DCB">
        <w:rPr>
          <w:rFonts w:ascii="宋体" w:hAnsi="宋体" w:hint="eastAsia"/>
          <w:b/>
          <w:color w:val="000000" w:themeColor="text1"/>
          <w:sz w:val="24"/>
        </w:rPr>
        <w:t>法定代表人授权委托书（如有委托时）</w:t>
      </w:r>
    </w:p>
    <w:p w:rsidR="0008420B" w:rsidRPr="00D33DCB" w:rsidRDefault="0008420B" w:rsidP="00B25421">
      <w:pPr>
        <w:snapToGrid w:val="0"/>
        <w:spacing w:beforeLines="50" w:after="50"/>
        <w:jc w:val="center"/>
        <w:rPr>
          <w:rFonts w:ascii="宋体" w:hAnsi="宋体"/>
          <w:b/>
          <w:color w:val="000000" w:themeColor="text1"/>
          <w:sz w:val="24"/>
        </w:rPr>
      </w:pPr>
    </w:p>
    <w:p w:rsidR="0008420B" w:rsidRPr="00D33DCB" w:rsidRDefault="00A6629B" w:rsidP="00B25421">
      <w:pPr>
        <w:snapToGrid w:val="0"/>
        <w:spacing w:beforeLines="50" w:after="50"/>
        <w:rPr>
          <w:rFonts w:ascii="宋体" w:hAnsi="宋体"/>
          <w:b/>
          <w:bCs/>
          <w:color w:val="000000" w:themeColor="text1"/>
          <w:sz w:val="24"/>
        </w:rPr>
      </w:pPr>
      <w:r w:rsidRPr="00D33DCB">
        <w:rPr>
          <w:rFonts w:ascii="宋体" w:hAnsi="宋体" w:hint="eastAsia"/>
          <w:bCs/>
          <w:color w:val="000000" w:themeColor="text1"/>
          <w:sz w:val="24"/>
        </w:rPr>
        <w:t>致：</w:t>
      </w:r>
      <w:r w:rsidRPr="00D33DCB">
        <w:rPr>
          <w:rFonts w:ascii="宋体" w:hAnsi="宋体" w:hint="eastAsia"/>
          <w:color w:val="000000" w:themeColor="text1"/>
          <w:sz w:val="24"/>
          <w:u w:val="single"/>
        </w:rPr>
        <w:t>采购人名称</w:t>
      </w:r>
      <w:r w:rsidRPr="00D33DCB">
        <w:rPr>
          <w:rFonts w:ascii="宋体" w:hAnsi="宋体" w:hint="eastAsia"/>
          <w:color w:val="000000" w:themeColor="text1"/>
          <w:sz w:val="24"/>
        </w:rPr>
        <w:t>：</w:t>
      </w:r>
    </w:p>
    <w:p w:rsidR="0008420B" w:rsidRPr="00D33DCB" w:rsidRDefault="00A6629B" w:rsidP="00B25421">
      <w:pPr>
        <w:snapToGrid w:val="0"/>
        <w:spacing w:beforeLines="50" w:after="50"/>
        <w:ind w:firstLineChars="236" w:firstLine="566"/>
        <w:rPr>
          <w:rFonts w:ascii="宋体" w:hAnsi="宋体"/>
          <w:color w:val="000000" w:themeColor="text1"/>
          <w:sz w:val="24"/>
        </w:rPr>
      </w:pPr>
      <w:r w:rsidRPr="00D33DCB">
        <w:rPr>
          <w:rFonts w:ascii="宋体" w:hAnsi="宋体" w:hint="eastAsia"/>
          <w:color w:val="000000" w:themeColor="text1"/>
          <w:sz w:val="24"/>
        </w:rPr>
        <w:t>我</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（姓名）系</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 xml:space="preserve">（投标人名称）的法定代表人，现授权委托本单位在职职工 </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（姓名）以我方的名义参加</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项目的投标活动，并代表我方全权办理针对上述项目的投标、开标、评标、签约等具体事务和签署相关文件。</w:t>
      </w:r>
    </w:p>
    <w:p w:rsidR="0008420B" w:rsidRPr="00D33DCB" w:rsidRDefault="00A6629B" w:rsidP="00B25421">
      <w:pPr>
        <w:snapToGrid w:val="0"/>
        <w:spacing w:beforeLines="50" w:after="50"/>
        <w:rPr>
          <w:rFonts w:ascii="宋体" w:hAnsi="宋体"/>
          <w:color w:val="000000" w:themeColor="text1"/>
          <w:sz w:val="24"/>
        </w:rPr>
      </w:pPr>
      <w:r w:rsidRPr="00D33DCB">
        <w:rPr>
          <w:rFonts w:ascii="宋体" w:hAnsi="宋体" w:hint="eastAsia"/>
          <w:color w:val="000000" w:themeColor="text1"/>
          <w:sz w:val="24"/>
        </w:rPr>
        <w:t xml:space="preserve">    我方对委托代理人的签字事项负全部责任。</w:t>
      </w:r>
    </w:p>
    <w:p w:rsidR="0008420B" w:rsidRPr="00D33DCB" w:rsidRDefault="00A6629B" w:rsidP="00B25421">
      <w:pPr>
        <w:snapToGrid w:val="0"/>
        <w:spacing w:beforeLines="50" w:after="50"/>
        <w:ind w:firstLine="480"/>
        <w:rPr>
          <w:rFonts w:ascii="宋体" w:hAnsi="宋体"/>
          <w:color w:val="000000" w:themeColor="text1"/>
          <w:sz w:val="24"/>
        </w:rPr>
      </w:pPr>
      <w:r w:rsidRPr="00D33DCB">
        <w:rPr>
          <w:rFonts w:ascii="宋体" w:hAnsi="宋体" w:hint="eastAsia"/>
          <w:color w:val="000000" w:themeColor="text1"/>
          <w:sz w:val="24"/>
          <w:u w:val="single"/>
        </w:rPr>
        <w:t>在撤销授权的书面通知以前，本授权书一直有效。</w:t>
      </w:r>
      <w:r w:rsidRPr="00D33DCB">
        <w:rPr>
          <w:rFonts w:ascii="宋体" w:hAnsi="宋体" w:hint="eastAsia"/>
          <w:color w:val="000000" w:themeColor="text1"/>
          <w:sz w:val="24"/>
        </w:rPr>
        <w:t>委托代理人在授权书有效期内签署的所有文件不因授权的撤销而失效。</w:t>
      </w:r>
    </w:p>
    <w:p w:rsidR="0008420B" w:rsidRPr="00D33DCB" w:rsidRDefault="00A6629B" w:rsidP="00B25421">
      <w:pPr>
        <w:snapToGrid w:val="0"/>
        <w:spacing w:beforeLines="50" w:after="50"/>
        <w:ind w:firstLine="480"/>
        <w:rPr>
          <w:rFonts w:ascii="宋体" w:hAnsi="宋体"/>
          <w:color w:val="000000" w:themeColor="text1"/>
          <w:sz w:val="24"/>
        </w:rPr>
      </w:pPr>
      <w:r w:rsidRPr="00D33DCB">
        <w:rPr>
          <w:rFonts w:ascii="宋体" w:hAnsi="宋体" w:hint="eastAsia"/>
          <w:color w:val="000000" w:themeColor="text1"/>
          <w:sz w:val="24"/>
        </w:rPr>
        <w:t>委托代理人无转委托权，特此委托。</w:t>
      </w:r>
    </w:p>
    <w:p w:rsidR="0008420B" w:rsidRPr="00D33DCB" w:rsidRDefault="00A6629B" w:rsidP="00B25421">
      <w:pPr>
        <w:snapToGrid w:val="0"/>
        <w:spacing w:beforeLines="50" w:after="50"/>
        <w:ind w:firstLine="480"/>
        <w:rPr>
          <w:rFonts w:ascii="宋体" w:hAnsi="宋体"/>
          <w:color w:val="000000" w:themeColor="text1"/>
          <w:sz w:val="24"/>
        </w:rPr>
      </w:pPr>
      <w:r w:rsidRPr="00D33DCB">
        <w:rPr>
          <w:rFonts w:ascii="宋体" w:hAnsi="宋体" w:hint="eastAsia"/>
          <w:color w:val="000000" w:themeColor="text1"/>
          <w:sz w:val="24"/>
        </w:rPr>
        <w:t>附：法定代表人身份证明及委托代理人有效身份证正反面复印件</w:t>
      </w:r>
    </w:p>
    <w:p w:rsidR="0008420B" w:rsidRPr="00D33DCB" w:rsidRDefault="0008420B" w:rsidP="00B25421">
      <w:pPr>
        <w:snapToGrid w:val="0"/>
        <w:spacing w:beforeLines="50" w:after="50"/>
        <w:rPr>
          <w:rFonts w:ascii="宋体" w:hAnsi="宋体"/>
          <w:color w:val="000000" w:themeColor="text1"/>
          <w:sz w:val="24"/>
        </w:rPr>
      </w:pPr>
    </w:p>
    <w:p w:rsidR="0008420B" w:rsidRPr="00D33DCB" w:rsidRDefault="00A6629B" w:rsidP="00B25421">
      <w:pPr>
        <w:snapToGrid w:val="0"/>
        <w:spacing w:beforeLines="50" w:after="50"/>
        <w:rPr>
          <w:rFonts w:ascii="宋体" w:hAnsi="宋体"/>
          <w:color w:val="000000" w:themeColor="text1"/>
          <w:sz w:val="24"/>
          <w:u w:val="single"/>
        </w:rPr>
      </w:pPr>
      <w:r w:rsidRPr="00D33DCB">
        <w:rPr>
          <w:rFonts w:ascii="宋体" w:hAnsi="宋体" w:hint="eastAsia"/>
          <w:color w:val="000000" w:themeColor="text1"/>
          <w:sz w:val="24"/>
        </w:rPr>
        <w:t>委托代理人签字：</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 xml:space="preserve">            法定代表人签字：</w:t>
      </w:r>
      <w:r w:rsidRPr="00D33DCB">
        <w:rPr>
          <w:rFonts w:ascii="宋体" w:hAnsi="宋体" w:hint="eastAsia"/>
          <w:color w:val="000000" w:themeColor="text1"/>
          <w:sz w:val="24"/>
          <w:u w:val="single"/>
        </w:rPr>
        <w:t xml:space="preserve">              </w:t>
      </w:r>
    </w:p>
    <w:p w:rsidR="0008420B" w:rsidRPr="00D33DCB" w:rsidRDefault="00A6629B" w:rsidP="00B25421">
      <w:pPr>
        <w:snapToGrid w:val="0"/>
        <w:spacing w:beforeLines="50" w:after="50"/>
        <w:rPr>
          <w:rFonts w:ascii="宋体" w:hAnsi="宋体"/>
          <w:color w:val="000000" w:themeColor="text1"/>
          <w:sz w:val="24"/>
        </w:rPr>
      </w:pPr>
      <w:r w:rsidRPr="00D33DCB">
        <w:rPr>
          <w:rFonts w:ascii="宋体" w:hAnsi="宋体" w:hint="eastAsia"/>
          <w:color w:val="000000" w:themeColor="text1"/>
          <w:sz w:val="24"/>
        </w:rPr>
        <w:t>所在部门职务：</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 xml:space="preserve">                      职务：</w:t>
      </w:r>
      <w:r w:rsidRPr="00D33DCB">
        <w:rPr>
          <w:rFonts w:ascii="宋体" w:hAnsi="宋体" w:hint="eastAsia"/>
          <w:color w:val="000000" w:themeColor="text1"/>
          <w:sz w:val="24"/>
          <w:u w:val="single"/>
        </w:rPr>
        <w:t xml:space="preserve">                  </w:t>
      </w:r>
    </w:p>
    <w:p w:rsidR="0008420B" w:rsidRPr="00D33DCB" w:rsidRDefault="00A6629B" w:rsidP="00B25421">
      <w:pPr>
        <w:snapToGrid w:val="0"/>
        <w:spacing w:beforeLines="50" w:after="50"/>
        <w:rPr>
          <w:rFonts w:ascii="宋体" w:hAnsi="宋体"/>
          <w:color w:val="000000" w:themeColor="text1"/>
          <w:sz w:val="24"/>
        </w:rPr>
      </w:pPr>
      <w:r w:rsidRPr="00D33DCB">
        <w:rPr>
          <w:rFonts w:ascii="宋体" w:hAnsi="宋体" w:hint="eastAsia"/>
          <w:color w:val="000000" w:themeColor="text1"/>
          <w:sz w:val="24"/>
        </w:rPr>
        <w:t>委托代理人身份证号码：</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 xml:space="preserve"> </w:t>
      </w:r>
    </w:p>
    <w:p w:rsidR="0008420B" w:rsidRPr="00D33DCB" w:rsidRDefault="00A6629B" w:rsidP="00B25421">
      <w:pPr>
        <w:snapToGrid w:val="0"/>
        <w:spacing w:beforeLines="50" w:after="50"/>
        <w:jc w:val="center"/>
        <w:rPr>
          <w:rFonts w:ascii="宋体" w:hAnsi="宋体"/>
          <w:color w:val="000000" w:themeColor="text1"/>
          <w:sz w:val="24"/>
        </w:rPr>
      </w:pPr>
      <w:r w:rsidRPr="00D33DCB">
        <w:rPr>
          <w:rFonts w:ascii="宋体" w:hAnsi="宋体" w:hint="eastAsia"/>
          <w:color w:val="000000" w:themeColor="text1"/>
          <w:sz w:val="24"/>
        </w:rPr>
        <w:t xml:space="preserve">                                                投标人公章：</w:t>
      </w:r>
    </w:p>
    <w:p w:rsidR="0008420B" w:rsidRPr="00D33DCB" w:rsidRDefault="00A6629B" w:rsidP="00B25421">
      <w:pPr>
        <w:snapToGrid w:val="0"/>
        <w:spacing w:beforeLines="50" w:after="50"/>
        <w:jc w:val="center"/>
        <w:rPr>
          <w:rFonts w:ascii="宋体" w:hAnsi="宋体"/>
          <w:color w:val="000000" w:themeColor="text1"/>
          <w:sz w:val="24"/>
        </w:rPr>
      </w:pPr>
      <w:r w:rsidRPr="00D33DCB">
        <w:rPr>
          <w:rFonts w:ascii="宋体" w:hAnsi="宋体" w:hint="eastAsia"/>
          <w:color w:val="000000" w:themeColor="text1"/>
          <w:sz w:val="24"/>
        </w:rPr>
        <w:t xml:space="preserve">                                              年    月    日</w:t>
      </w:r>
    </w:p>
    <w:p w:rsidR="0008420B" w:rsidRPr="00D33DCB" w:rsidRDefault="0008420B" w:rsidP="00B25421">
      <w:pPr>
        <w:snapToGrid w:val="0"/>
        <w:spacing w:beforeLines="50" w:after="50"/>
        <w:jc w:val="center"/>
        <w:rPr>
          <w:rFonts w:ascii="宋体" w:hAnsi="宋体"/>
          <w:color w:val="000000" w:themeColor="text1"/>
          <w:sz w:val="24"/>
        </w:rPr>
      </w:pPr>
    </w:p>
    <w:p w:rsidR="0008420B" w:rsidRPr="00D33DCB" w:rsidRDefault="0008420B" w:rsidP="00B25421">
      <w:pPr>
        <w:snapToGrid w:val="0"/>
        <w:spacing w:beforeLines="50" w:after="50"/>
        <w:jc w:val="center"/>
        <w:rPr>
          <w:rFonts w:ascii="宋体" w:hAnsi="宋体"/>
          <w:color w:val="000000" w:themeColor="text1"/>
          <w:sz w:val="24"/>
        </w:rPr>
      </w:pPr>
    </w:p>
    <w:p w:rsidR="0008420B" w:rsidRPr="00D33DCB" w:rsidRDefault="0008420B" w:rsidP="00B25421">
      <w:pPr>
        <w:snapToGrid w:val="0"/>
        <w:spacing w:beforeLines="50" w:after="50"/>
        <w:rPr>
          <w:rFonts w:ascii="宋体" w:hAnsi="宋体"/>
          <w:color w:val="000000" w:themeColor="text1"/>
          <w:sz w:val="24"/>
        </w:rPr>
      </w:pPr>
    </w:p>
    <w:p w:rsidR="0008420B" w:rsidRPr="00D33DCB" w:rsidRDefault="00A6629B" w:rsidP="00B25421">
      <w:pPr>
        <w:snapToGrid w:val="0"/>
        <w:spacing w:before="50" w:afterLines="50"/>
        <w:jc w:val="left"/>
        <w:rPr>
          <w:rFonts w:ascii="宋体" w:hAnsi="宋体"/>
          <w:color w:val="000000" w:themeColor="text1"/>
          <w:sz w:val="24"/>
        </w:rPr>
      </w:pPr>
      <w:r w:rsidRPr="00D33DCB">
        <w:rPr>
          <w:rFonts w:ascii="宋体" w:hAnsi="宋体" w:hint="eastAsia"/>
          <w:color w:val="000000" w:themeColor="text1"/>
          <w:sz w:val="24"/>
        </w:rPr>
        <w:t>注：</w:t>
      </w:r>
    </w:p>
    <w:p w:rsidR="0008420B" w:rsidRPr="00D33DCB" w:rsidRDefault="00A6629B" w:rsidP="00B25421">
      <w:pPr>
        <w:snapToGrid w:val="0"/>
        <w:spacing w:before="50" w:afterLines="50"/>
        <w:jc w:val="left"/>
        <w:rPr>
          <w:rFonts w:ascii="宋体" w:hAnsi="宋体"/>
          <w:color w:val="000000" w:themeColor="text1"/>
          <w:sz w:val="24"/>
        </w:rPr>
      </w:pPr>
      <w:r w:rsidRPr="00D33DCB">
        <w:rPr>
          <w:rFonts w:ascii="宋体" w:hAnsi="宋体" w:hint="eastAsia"/>
          <w:color w:val="000000" w:themeColor="text1"/>
          <w:sz w:val="24"/>
        </w:rPr>
        <w:t>1.法定代表人和委托代理人必须在授权委托书上亲笔签名，不得使用印章、签名章或其他电子制版签名代替；</w:t>
      </w:r>
    </w:p>
    <w:p w:rsidR="0008420B" w:rsidRPr="00D33DCB" w:rsidRDefault="00A6629B" w:rsidP="00B25421">
      <w:pPr>
        <w:snapToGrid w:val="0"/>
        <w:spacing w:before="50" w:afterLines="50"/>
        <w:jc w:val="left"/>
        <w:rPr>
          <w:rFonts w:ascii="宋体" w:hAnsi="宋体"/>
          <w:color w:val="000000" w:themeColor="text1"/>
          <w:sz w:val="24"/>
        </w:rPr>
        <w:sectPr w:rsidR="0008420B" w:rsidRPr="00D33DCB">
          <w:headerReference w:type="default" r:id="rId9"/>
          <w:footerReference w:type="even" r:id="rId10"/>
          <w:footerReference w:type="default" r:id="rId11"/>
          <w:footerReference w:type="first" r:id="rId12"/>
          <w:pgSz w:w="11906" w:h="16838"/>
          <w:pgMar w:top="1134" w:right="1247" w:bottom="1560" w:left="1247" w:header="851" w:footer="992" w:gutter="0"/>
          <w:pgNumType w:start="0"/>
          <w:cols w:space="720"/>
          <w:titlePg/>
          <w:docGrid w:linePitch="312"/>
        </w:sectPr>
      </w:pPr>
      <w:r w:rsidRPr="00D33DCB">
        <w:rPr>
          <w:rFonts w:ascii="宋体" w:hAnsi="宋体" w:hint="eastAsia"/>
          <w:color w:val="000000" w:themeColor="text1"/>
          <w:sz w:val="24"/>
        </w:rPr>
        <w:t>2.以联合体形式投标的，本授权委托书应由联合体牵头人的法定代表人按上述规定签署。</w:t>
      </w:r>
    </w:p>
    <w:p w:rsidR="0008420B" w:rsidRPr="00D33DCB" w:rsidRDefault="00A6629B" w:rsidP="00B25421">
      <w:pPr>
        <w:snapToGrid w:val="0"/>
        <w:spacing w:beforeLines="50" w:after="50"/>
        <w:jc w:val="left"/>
        <w:rPr>
          <w:rFonts w:ascii="宋体" w:hAnsi="宋体"/>
          <w:b/>
          <w:color w:val="000000" w:themeColor="text1"/>
          <w:sz w:val="24"/>
        </w:rPr>
      </w:pPr>
      <w:r w:rsidRPr="00D33DCB">
        <w:rPr>
          <w:rFonts w:ascii="宋体" w:hAnsi="宋体" w:hint="eastAsia"/>
          <w:b/>
          <w:color w:val="000000" w:themeColor="text1"/>
          <w:sz w:val="24"/>
        </w:rPr>
        <w:lastRenderedPageBreak/>
        <w:t>5.投标人类似的业绩证明文件</w:t>
      </w:r>
    </w:p>
    <w:p w:rsidR="0008420B" w:rsidRPr="00D33DCB" w:rsidRDefault="0008420B">
      <w:pPr>
        <w:pStyle w:val="af1"/>
        <w:snapToGrid w:val="0"/>
        <w:ind w:left="480" w:hanging="480"/>
        <w:rPr>
          <w:rFonts w:ascii="宋体" w:hAnsi="宋体"/>
          <w:color w:val="000000" w:themeColor="text1"/>
          <w:sz w:val="24"/>
        </w:rPr>
      </w:pPr>
    </w:p>
    <w:p w:rsidR="0008420B" w:rsidRPr="00D33DCB" w:rsidRDefault="00A6629B">
      <w:pPr>
        <w:pStyle w:val="af1"/>
        <w:snapToGrid w:val="0"/>
        <w:ind w:left="480" w:hanging="480"/>
        <w:rPr>
          <w:rFonts w:ascii="宋体" w:hAnsi="宋体"/>
          <w:color w:val="000000" w:themeColor="text1"/>
          <w:sz w:val="24"/>
        </w:rPr>
      </w:pPr>
      <w:r w:rsidRPr="00D33DCB">
        <w:rPr>
          <w:rFonts w:ascii="宋体" w:hAnsi="宋体" w:hint="eastAsia"/>
          <w:color w:val="000000" w:themeColor="text1"/>
          <w:sz w:val="24"/>
        </w:rPr>
        <w:t>投标人同类项目情况一览表格式：（投标人同类项目合同复印件、用户验收报告、用户评价意见格式自拟）</w:t>
      </w:r>
    </w:p>
    <w:tbl>
      <w:tblPr>
        <w:tblW w:w="14567" w:type="dxa"/>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715"/>
        <w:gridCol w:w="1559"/>
        <w:gridCol w:w="1559"/>
        <w:gridCol w:w="1418"/>
        <w:gridCol w:w="2268"/>
      </w:tblGrid>
      <w:tr w:rsidR="0008420B" w:rsidRPr="00D33DCB">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line="240" w:lineRule="exact"/>
              <w:jc w:val="center"/>
              <w:rPr>
                <w:rFonts w:ascii="宋体" w:hAnsi="宋体"/>
                <w:color w:val="000000" w:themeColor="text1"/>
                <w:sz w:val="24"/>
              </w:rPr>
            </w:pPr>
            <w:r w:rsidRPr="00D33DCB">
              <w:rPr>
                <w:rFonts w:ascii="宋体" w:hAnsi="宋体" w:hint="eastAsia"/>
                <w:color w:val="000000" w:themeColor="text1"/>
                <w:sz w:val="24"/>
              </w:rPr>
              <w:t>采购人名称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line="240" w:lineRule="exact"/>
              <w:jc w:val="center"/>
              <w:rPr>
                <w:rFonts w:ascii="宋体" w:hAnsi="宋体"/>
                <w:color w:val="000000" w:themeColor="text1"/>
                <w:sz w:val="24"/>
              </w:rPr>
            </w:pPr>
            <w:r w:rsidRPr="00D33DCB">
              <w:rPr>
                <w:rFonts w:ascii="宋体" w:hAnsi="宋体" w:hint="eastAsia"/>
                <w:color w:val="000000" w:themeColor="text1"/>
                <w:sz w:val="24"/>
              </w:rPr>
              <w:t>项目名称</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line="240" w:lineRule="exact"/>
              <w:jc w:val="center"/>
              <w:rPr>
                <w:rFonts w:ascii="宋体" w:hAnsi="宋体"/>
                <w:color w:val="000000" w:themeColor="text1"/>
                <w:sz w:val="24"/>
              </w:rPr>
            </w:pPr>
            <w:r w:rsidRPr="00D33DCB">
              <w:rPr>
                <w:rFonts w:ascii="宋体" w:hAnsi="宋体" w:hint="eastAsia"/>
                <w:color w:val="000000" w:themeColor="text1"/>
                <w:sz w:val="24"/>
              </w:rPr>
              <w:t>合同</w:t>
            </w:r>
          </w:p>
          <w:p w:rsidR="0008420B" w:rsidRPr="00D33DCB" w:rsidRDefault="00A6629B">
            <w:pPr>
              <w:snapToGrid w:val="0"/>
              <w:spacing w:line="240" w:lineRule="exact"/>
              <w:jc w:val="center"/>
              <w:rPr>
                <w:rFonts w:ascii="宋体" w:hAnsi="宋体"/>
                <w:color w:val="000000" w:themeColor="text1"/>
                <w:sz w:val="24"/>
              </w:rPr>
            </w:pPr>
            <w:r w:rsidRPr="00D33DCB">
              <w:rPr>
                <w:rFonts w:ascii="宋体" w:hAnsi="宋体" w:hint="eastAsia"/>
                <w:color w:val="000000" w:themeColor="text1"/>
                <w:sz w:val="24"/>
              </w:rPr>
              <w:t>金额</w:t>
            </w:r>
          </w:p>
          <w:p w:rsidR="0008420B" w:rsidRPr="00D33DCB" w:rsidRDefault="00A6629B">
            <w:pPr>
              <w:snapToGrid w:val="0"/>
              <w:spacing w:line="240" w:lineRule="exact"/>
              <w:jc w:val="center"/>
              <w:rPr>
                <w:rFonts w:ascii="宋体" w:hAnsi="宋体"/>
                <w:color w:val="000000" w:themeColor="text1"/>
                <w:sz w:val="24"/>
              </w:rPr>
            </w:pPr>
            <w:r w:rsidRPr="00D33DCB">
              <w:rPr>
                <w:rFonts w:ascii="宋体" w:hAnsi="宋体" w:hint="eastAsia"/>
                <w:color w:val="000000" w:themeColor="text1"/>
                <w:sz w:val="24"/>
              </w:rPr>
              <w:t>（万元）</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line="240" w:lineRule="exact"/>
              <w:jc w:val="center"/>
              <w:rPr>
                <w:rFonts w:ascii="宋体" w:hAnsi="宋体"/>
                <w:color w:val="000000" w:themeColor="text1"/>
                <w:sz w:val="24"/>
              </w:rPr>
            </w:pPr>
            <w:r w:rsidRPr="00D33DCB">
              <w:rPr>
                <w:rFonts w:ascii="宋体" w:hAnsi="宋体" w:hint="eastAsia"/>
                <w:color w:val="000000" w:themeColor="text1"/>
                <w:sz w:val="24"/>
              </w:rPr>
              <w:t>附件在投标文件中页码</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line="240" w:lineRule="exact"/>
              <w:jc w:val="center"/>
              <w:rPr>
                <w:rFonts w:ascii="宋体" w:hAnsi="宋体"/>
                <w:color w:val="000000" w:themeColor="text1"/>
                <w:sz w:val="24"/>
              </w:rPr>
            </w:pPr>
            <w:r w:rsidRPr="00D33DCB">
              <w:rPr>
                <w:rFonts w:ascii="宋体" w:hAnsi="宋体" w:hint="eastAsia"/>
                <w:color w:val="000000" w:themeColor="text1"/>
                <w:sz w:val="24"/>
              </w:rPr>
              <w:t>采购人联系人及</w:t>
            </w:r>
          </w:p>
          <w:p w:rsidR="0008420B" w:rsidRPr="00D33DCB" w:rsidRDefault="00A6629B">
            <w:pPr>
              <w:snapToGrid w:val="0"/>
              <w:spacing w:line="240" w:lineRule="exact"/>
              <w:jc w:val="center"/>
              <w:rPr>
                <w:rFonts w:ascii="宋体" w:hAnsi="宋体"/>
                <w:color w:val="000000" w:themeColor="text1"/>
                <w:sz w:val="24"/>
              </w:rPr>
            </w:pPr>
            <w:r w:rsidRPr="00D33DCB">
              <w:rPr>
                <w:rFonts w:ascii="宋体" w:hAnsi="宋体" w:hint="eastAsia"/>
                <w:color w:val="000000" w:themeColor="text1"/>
                <w:sz w:val="24"/>
              </w:rPr>
              <w:t>联系电话</w:t>
            </w:r>
          </w:p>
        </w:tc>
      </w:tr>
      <w:tr w:rsidR="0008420B" w:rsidRPr="00D33DCB">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08420B" w:rsidRPr="00D33DCB" w:rsidRDefault="0008420B">
            <w:pPr>
              <w:widowControl/>
              <w:jc w:val="left"/>
              <w:rPr>
                <w:rFonts w:ascii="宋体" w:hAnsi="宋体"/>
                <w:color w:val="000000" w:themeColor="text1"/>
                <w:sz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08420B" w:rsidRPr="00D33DCB" w:rsidRDefault="0008420B">
            <w:pPr>
              <w:widowControl/>
              <w:jc w:val="left"/>
              <w:rPr>
                <w:rFonts w:ascii="宋体" w:hAnsi="宋体"/>
                <w:color w:val="000000" w:themeColor="text1"/>
                <w:sz w:val="24"/>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08420B" w:rsidRPr="00D33DCB" w:rsidRDefault="0008420B">
            <w:pPr>
              <w:widowControl/>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line="240" w:lineRule="exact"/>
              <w:jc w:val="center"/>
              <w:rPr>
                <w:rFonts w:ascii="宋体" w:hAnsi="宋体"/>
                <w:color w:val="000000" w:themeColor="text1"/>
                <w:sz w:val="24"/>
              </w:rPr>
            </w:pPr>
            <w:r w:rsidRPr="00D33DCB">
              <w:rPr>
                <w:rFonts w:ascii="宋体" w:hAnsi="宋体" w:hint="eastAsia"/>
                <w:color w:val="000000" w:themeColor="text1"/>
                <w:sz w:val="24"/>
              </w:rPr>
              <w:t>合同</w:t>
            </w:r>
          </w:p>
        </w:tc>
        <w:tc>
          <w:tcPr>
            <w:tcW w:w="1559"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line="240" w:lineRule="exact"/>
              <w:jc w:val="center"/>
              <w:rPr>
                <w:rFonts w:ascii="宋体" w:hAnsi="宋体"/>
                <w:color w:val="000000" w:themeColor="text1"/>
                <w:sz w:val="24"/>
              </w:rPr>
            </w:pPr>
            <w:r w:rsidRPr="00D33DCB">
              <w:rPr>
                <w:rFonts w:ascii="宋体" w:hAnsi="宋体" w:hint="eastAsia"/>
                <w:color w:val="000000" w:themeColor="text1"/>
                <w:sz w:val="24"/>
              </w:rPr>
              <w:t>验收报告</w:t>
            </w:r>
          </w:p>
        </w:tc>
        <w:tc>
          <w:tcPr>
            <w:tcW w:w="1418"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line="240" w:lineRule="exact"/>
              <w:jc w:val="center"/>
              <w:rPr>
                <w:rFonts w:ascii="宋体" w:hAnsi="宋体"/>
                <w:color w:val="000000" w:themeColor="text1"/>
                <w:sz w:val="24"/>
              </w:rPr>
            </w:pPr>
            <w:r w:rsidRPr="00D33DCB">
              <w:rPr>
                <w:rFonts w:ascii="宋体" w:hAnsi="宋体" w:hint="eastAsia"/>
                <w:color w:val="000000" w:themeColor="text1"/>
                <w:sz w:val="24"/>
              </w:rPr>
              <w:t>用户评价</w:t>
            </w:r>
          </w:p>
        </w:tc>
        <w:tc>
          <w:tcPr>
            <w:tcW w:w="2268" w:type="dxa"/>
            <w:vMerge/>
            <w:tcBorders>
              <w:top w:val="single" w:sz="4" w:space="0" w:color="auto"/>
              <w:left w:val="single" w:sz="4" w:space="0" w:color="auto"/>
              <w:bottom w:val="single" w:sz="4" w:space="0" w:color="auto"/>
              <w:right w:val="single" w:sz="4" w:space="0" w:color="auto"/>
            </w:tcBorders>
            <w:vAlign w:val="center"/>
          </w:tcPr>
          <w:p w:rsidR="0008420B" w:rsidRPr="00D33DCB" w:rsidRDefault="0008420B">
            <w:pPr>
              <w:widowControl/>
              <w:jc w:val="left"/>
              <w:rPr>
                <w:rFonts w:ascii="宋体" w:hAnsi="宋体"/>
                <w:color w:val="000000" w:themeColor="text1"/>
                <w:sz w:val="24"/>
              </w:rPr>
            </w:pPr>
          </w:p>
        </w:tc>
      </w:tr>
      <w:tr w:rsidR="0008420B" w:rsidRPr="00D33DCB">
        <w:trPr>
          <w:trHeight w:val="649"/>
        </w:trPr>
        <w:tc>
          <w:tcPr>
            <w:tcW w:w="2628" w:type="dxa"/>
            <w:tcBorders>
              <w:top w:val="single" w:sz="4" w:space="0" w:color="auto"/>
              <w:left w:val="single" w:sz="4" w:space="0" w:color="auto"/>
              <w:bottom w:val="single" w:sz="4" w:space="0" w:color="auto"/>
              <w:right w:val="single" w:sz="4" w:space="0" w:color="auto"/>
            </w:tcBorders>
          </w:tcPr>
          <w:p w:rsidR="0008420B" w:rsidRPr="00D33DCB" w:rsidRDefault="0008420B">
            <w:pPr>
              <w:snapToGrid w:val="0"/>
              <w:spacing w:line="240" w:lineRule="exact"/>
              <w:jc w:val="left"/>
              <w:rPr>
                <w:rFonts w:ascii="宋体" w:hAnsi="宋体"/>
                <w:color w:val="000000" w:themeColor="text1"/>
                <w:sz w:val="24"/>
              </w:rPr>
            </w:pPr>
          </w:p>
        </w:tc>
        <w:tc>
          <w:tcPr>
            <w:tcW w:w="3420" w:type="dxa"/>
            <w:tcBorders>
              <w:top w:val="single" w:sz="4" w:space="0" w:color="auto"/>
              <w:left w:val="single" w:sz="4" w:space="0" w:color="auto"/>
              <w:bottom w:val="single" w:sz="4" w:space="0" w:color="auto"/>
              <w:right w:val="single" w:sz="4" w:space="0" w:color="auto"/>
            </w:tcBorders>
          </w:tcPr>
          <w:p w:rsidR="0008420B" w:rsidRPr="00D33DCB" w:rsidRDefault="0008420B">
            <w:pPr>
              <w:snapToGrid w:val="0"/>
              <w:spacing w:line="240" w:lineRule="exact"/>
              <w:jc w:val="left"/>
              <w:rPr>
                <w:rFonts w:ascii="宋体" w:hAnsi="宋体"/>
                <w:color w:val="000000" w:themeColor="text1"/>
                <w:sz w:val="24"/>
              </w:rPr>
            </w:pPr>
          </w:p>
        </w:tc>
        <w:tc>
          <w:tcPr>
            <w:tcW w:w="1715" w:type="dxa"/>
            <w:tcBorders>
              <w:top w:val="single" w:sz="4" w:space="0" w:color="auto"/>
              <w:left w:val="single" w:sz="4" w:space="0" w:color="auto"/>
              <w:bottom w:val="single" w:sz="4" w:space="0" w:color="auto"/>
              <w:right w:val="single" w:sz="4" w:space="0" w:color="auto"/>
            </w:tcBorders>
          </w:tcPr>
          <w:p w:rsidR="0008420B" w:rsidRPr="00D33DCB" w:rsidRDefault="0008420B">
            <w:pPr>
              <w:snapToGrid w:val="0"/>
              <w:spacing w:line="24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08420B" w:rsidRPr="00D33DCB" w:rsidRDefault="0008420B">
            <w:pPr>
              <w:snapToGrid w:val="0"/>
              <w:spacing w:line="24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08420B" w:rsidRPr="00D33DCB" w:rsidRDefault="0008420B">
            <w:pPr>
              <w:snapToGrid w:val="0"/>
              <w:spacing w:line="240" w:lineRule="exact"/>
              <w:jc w:val="left"/>
              <w:rPr>
                <w:rFonts w:ascii="宋体"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08420B" w:rsidRPr="00D33DCB" w:rsidRDefault="0008420B">
            <w:pPr>
              <w:snapToGrid w:val="0"/>
              <w:spacing w:line="240" w:lineRule="exact"/>
              <w:jc w:val="left"/>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08420B" w:rsidRPr="00D33DCB" w:rsidRDefault="0008420B">
            <w:pPr>
              <w:snapToGrid w:val="0"/>
              <w:spacing w:line="240" w:lineRule="exact"/>
              <w:jc w:val="left"/>
              <w:rPr>
                <w:rFonts w:ascii="宋体" w:hAnsi="宋体"/>
                <w:color w:val="000000" w:themeColor="text1"/>
                <w:sz w:val="24"/>
              </w:rPr>
            </w:pPr>
          </w:p>
        </w:tc>
      </w:tr>
      <w:tr w:rsidR="0008420B" w:rsidRPr="00D33DCB">
        <w:tc>
          <w:tcPr>
            <w:tcW w:w="2628"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3420"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1715"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r>
      <w:tr w:rsidR="0008420B" w:rsidRPr="00D33DCB">
        <w:trPr>
          <w:trHeight w:val="710"/>
        </w:trPr>
        <w:tc>
          <w:tcPr>
            <w:tcW w:w="2628"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3420"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1715"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r>
      <w:tr w:rsidR="0008420B" w:rsidRPr="00D33DCB">
        <w:tc>
          <w:tcPr>
            <w:tcW w:w="2628"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3420"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1715"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r>
      <w:tr w:rsidR="0008420B" w:rsidRPr="00D33DCB">
        <w:tc>
          <w:tcPr>
            <w:tcW w:w="2628"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3420"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1715"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50" w:afterLines="50" w:line="400" w:lineRule="exact"/>
              <w:jc w:val="left"/>
              <w:rPr>
                <w:rFonts w:ascii="宋体" w:hAnsi="宋体"/>
                <w:color w:val="000000" w:themeColor="text1"/>
                <w:sz w:val="24"/>
              </w:rPr>
            </w:pPr>
          </w:p>
        </w:tc>
      </w:tr>
    </w:tbl>
    <w:p w:rsidR="0008420B" w:rsidRPr="00D33DCB" w:rsidRDefault="0008420B">
      <w:pPr>
        <w:pStyle w:val="a8"/>
        <w:snapToGrid w:val="0"/>
        <w:rPr>
          <w:rFonts w:ascii="宋体" w:eastAsia="宋体" w:hAnsi="宋体"/>
          <w:color w:val="000000" w:themeColor="text1"/>
          <w:sz w:val="24"/>
          <w:szCs w:val="24"/>
        </w:rPr>
      </w:pPr>
    </w:p>
    <w:p w:rsidR="0008420B" w:rsidRPr="00D33DCB" w:rsidRDefault="00A6629B">
      <w:pPr>
        <w:pStyle w:val="a8"/>
        <w:snapToGrid w:val="0"/>
        <w:rPr>
          <w:rFonts w:ascii="宋体" w:eastAsia="宋体" w:hAnsi="宋体"/>
          <w:color w:val="000000" w:themeColor="text1"/>
          <w:sz w:val="24"/>
          <w:szCs w:val="24"/>
          <w:u w:val="single"/>
        </w:rPr>
      </w:pPr>
      <w:r w:rsidRPr="00D33DCB">
        <w:rPr>
          <w:rFonts w:ascii="宋体" w:eastAsia="宋体" w:hAnsi="宋体" w:hint="eastAsia"/>
          <w:color w:val="000000" w:themeColor="text1"/>
          <w:sz w:val="24"/>
          <w:szCs w:val="24"/>
        </w:rPr>
        <w:t>法定代表人或委托代理人签字：</w:t>
      </w:r>
      <w:r w:rsidRPr="00D33DCB">
        <w:rPr>
          <w:rFonts w:ascii="宋体" w:eastAsia="宋体" w:hAnsi="宋体" w:hint="eastAsia"/>
          <w:color w:val="000000" w:themeColor="text1"/>
          <w:sz w:val="24"/>
          <w:szCs w:val="24"/>
          <w:u w:val="single"/>
        </w:rPr>
        <w:t xml:space="preserve">　　　　　</w:t>
      </w:r>
    </w:p>
    <w:p w:rsidR="0008420B" w:rsidRPr="00D33DCB" w:rsidRDefault="00A6629B">
      <w:pPr>
        <w:snapToGrid w:val="0"/>
        <w:spacing w:before="50"/>
        <w:ind w:right="480"/>
        <w:rPr>
          <w:rFonts w:ascii="宋体" w:hAnsi="宋体"/>
          <w:color w:val="000000" w:themeColor="text1"/>
          <w:sz w:val="24"/>
          <w:szCs w:val="20"/>
        </w:rPr>
      </w:pPr>
      <w:r w:rsidRPr="00D33DCB">
        <w:rPr>
          <w:rFonts w:ascii="宋体" w:hAnsi="宋体" w:hint="eastAsia"/>
          <w:color w:val="000000" w:themeColor="text1"/>
          <w:sz w:val="24"/>
        </w:rPr>
        <w:t>投标人公章：</w:t>
      </w:r>
      <w:r w:rsidRPr="00D33DCB">
        <w:rPr>
          <w:rFonts w:ascii="宋体" w:hAnsi="宋体" w:hint="eastAsia"/>
          <w:color w:val="000000" w:themeColor="text1"/>
          <w:sz w:val="24"/>
          <w:u w:val="single"/>
        </w:rPr>
        <w:t xml:space="preserve">                 </w:t>
      </w:r>
      <w:r w:rsidRPr="00D33DCB">
        <w:rPr>
          <w:rFonts w:ascii="宋体" w:hAnsi="宋体" w:hint="eastAsia"/>
          <w:color w:val="000000" w:themeColor="text1"/>
          <w:sz w:val="24"/>
        </w:rPr>
        <w:t xml:space="preserve">                                                              年    月    日</w:t>
      </w:r>
    </w:p>
    <w:p w:rsidR="0008420B" w:rsidRPr="00D33DCB" w:rsidRDefault="0008420B">
      <w:pPr>
        <w:snapToGrid w:val="0"/>
        <w:spacing w:before="50"/>
        <w:ind w:firstLineChars="200" w:firstLine="480"/>
        <w:jc w:val="left"/>
        <w:rPr>
          <w:rFonts w:ascii="宋体" w:hAnsi="宋体"/>
          <w:color w:val="000000" w:themeColor="text1"/>
          <w:sz w:val="24"/>
          <w:szCs w:val="20"/>
        </w:rPr>
      </w:pPr>
    </w:p>
    <w:p w:rsidR="0008420B" w:rsidRPr="00D33DCB" w:rsidRDefault="0008420B">
      <w:pPr>
        <w:snapToGrid w:val="0"/>
        <w:spacing w:before="50"/>
        <w:jc w:val="left"/>
        <w:rPr>
          <w:rFonts w:ascii="宋体" w:hAnsi="宋体"/>
          <w:color w:val="000000" w:themeColor="text1"/>
          <w:sz w:val="24"/>
        </w:rPr>
      </w:pPr>
    </w:p>
    <w:p w:rsidR="0008420B" w:rsidRPr="00D33DCB" w:rsidRDefault="0008420B">
      <w:pPr>
        <w:snapToGrid w:val="0"/>
        <w:spacing w:before="50"/>
        <w:jc w:val="left"/>
        <w:rPr>
          <w:rFonts w:ascii="宋体" w:hAnsi="宋体"/>
          <w:color w:val="000000" w:themeColor="text1"/>
          <w:sz w:val="24"/>
        </w:rPr>
        <w:sectPr w:rsidR="0008420B" w:rsidRPr="00D33DCB">
          <w:pgSz w:w="16838" w:h="11906" w:orient="landscape"/>
          <w:pgMar w:top="1247" w:right="1134" w:bottom="1247" w:left="1134" w:header="851" w:footer="992" w:gutter="0"/>
          <w:cols w:space="720"/>
          <w:docGrid w:linePitch="312"/>
        </w:sectPr>
      </w:pPr>
    </w:p>
    <w:p w:rsidR="0008420B" w:rsidRPr="00D33DCB" w:rsidRDefault="00A6629B" w:rsidP="00B25421">
      <w:pPr>
        <w:snapToGrid w:val="0"/>
        <w:spacing w:beforeLines="50" w:after="50"/>
        <w:jc w:val="left"/>
        <w:rPr>
          <w:rFonts w:ascii="宋体" w:hAnsi="宋体"/>
          <w:b/>
          <w:color w:val="000000" w:themeColor="text1"/>
          <w:sz w:val="24"/>
          <w:szCs w:val="20"/>
        </w:rPr>
      </w:pPr>
      <w:r w:rsidRPr="00D33DCB">
        <w:rPr>
          <w:rFonts w:ascii="宋体" w:hAnsi="宋体" w:hint="eastAsia"/>
          <w:b/>
          <w:color w:val="000000" w:themeColor="text1"/>
          <w:sz w:val="24"/>
        </w:rPr>
        <w:lastRenderedPageBreak/>
        <w:t>6.商务条款偏离表格式(注：按项目需求表具体项目修改)</w:t>
      </w:r>
    </w:p>
    <w:p w:rsidR="0008420B" w:rsidRPr="00D33DCB" w:rsidRDefault="0008420B">
      <w:pPr>
        <w:snapToGrid w:val="0"/>
        <w:spacing w:before="50"/>
        <w:jc w:val="left"/>
        <w:rPr>
          <w:rFonts w:ascii="宋体" w:hAnsi="宋体"/>
          <w:color w:val="000000" w:themeColor="text1"/>
          <w:sz w:val="24"/>
        </w:rPr>
      </w:pPr>
    </w:p>
    <w:p w:rsidR="0008420B" w:rsidRPr="00D33DCB" w:rsidRDefault="0008420B">
      <w:pPr>
        <w:snapToGrid w:val="0"/>
        <w:spacing w:before="50"/>
        <w:jc w:val="left"/>
        <w:rPr>
          <w:rFonts w:ascii="宋体" w:hAnsi="宋体"/>
          <w:color w:val="000000" w:themeColor="text1"/>
          <w:sz w:val="24"/>
          <w:u w:val="single"/>
        </w:rPr>
      </w:pPr>
    </w:p>
    <w:tbl>
      <w:tblPr>
        <w:tblW w:w="8641" w:type="dxa"/>
        <w:tblInd w:w="-119" w:type="dxa"/>
        <w:tblBorders>
          <w:top w:val="single" w:sz="4" w:space="0" w:color="auto"/>
          <w:left w:val="single" w:sz="4" w:space="0" w:color="auto"/>
          <w:bottom w:val="single" w:sz="4" w:space="0" w:color="auto"/>
          <w:right w:val="single" w:sz="4" w:space="0" w:color="auto"/>
        </w:tblBorders>
        <w:tblLayout w:type="fixed"/>
        <w:tblLook w:val="04A0"/>
      </w:tblPr>
      <w:tblGrid>
        <w:gridCol w:w="1510"/>
        <w:gridCol w:w="3336"/>
        <w:gridCol w:w="1144"/>
        <w:gridCol w:w="2651"/>
      </w:tblGrid>
      <w:tr w:rsidR="0008420B" w:rsidRPr="00D33DCB">
        <w:trPr>
          <w:trHeight w:val="642"/>
        </w:trPr>
        <w:tc>
          <w:tcPr>
            <w:tcW w:w="1510" w:type="dxa"/>
            <w:tcBorders>
              <w:top w:val="single" w:sz="4" w:space="0" w:color="auto"/>
              <w:left w:val="single" w:sz="4" w:space="0" w:color="auto"/>
              <w:bottom w:val="single" w:sz="4" w:space="0" w:color="auto"/>
              <w:right w:val="single" w:sz="4" w:space="0" w:color="auto"/>
            </w:tcBorders>
          </w:tcPr>
          <w:p w:rsidR="0008420B" w:rsidRPr="00D33DCB" w:rsidRDefault="00A6629B" w:rsidP="00B25421">
            <w:pPr>
              <w:snapToGrid w:val="0"/>
              <w:spacing w:beforeLines="50"/>
              <w:jc w:val="center"/>
              <w:rPr>
                <w:rFonts w:ascii="宋体" w:hAnsi="宋体"/>
                <w:color w:val="000000" w:themeColor="text1"/>
                <w:sz w:val="24"/>
              </w:rPr>
            </w:pPr>
            <w:r w:rsidRPr="00D33DCB">
              <w:rPr>
                <w:rFonts w:ascii="宋体" w:hAnsi="宋体" w:hint="eastAsia"/>
                <w:color w:val="000000" w:themeColor="text1"/>
                <w:sz w:val="24"/>
              </w:rPr>
              <w:t>项目</w:t>
            </w:r>
          </w:p>
        </w:tc>
        <w:tc>
          <w:tcPr>
            <w:tcW w:w="3336" w:type="dxa"/>
            <w:tcBorders>
              <w:top w:val="single" w:sz="4" w:space="0" w:color="auto"/>
              <w:left w:val="single" w:sz="4" w:space="0" w:color="auto"/>
              <w:bottom w:val="single" w:sz="4" w:space="0" w:color="auto"/>
              <w:right w:val="single" w:sz="4" w:space="0" w:color="auto"/>
            </w:tcBorders>
          </w:tcPr>
          <w:p w:rsidR="0008420B" w:rsidRPr="00D33DCB" w:rsidRDefault="00A6629B" w:rsidP="00B25421">
            <w:pPr>
              <w:snapToGrid w:val="0"/>
              <w:spacing w:beforeLines="50"/>
              <w:jc w:val="center"/>
              <w:rPr>
                <w:rFonts w:ascii="宋体" w:hAnsi="宋体"/>
                <w:color w:val="000000" w:themeColor="text1"/>
                <w:sz w:val="24"/>
              </w:rPr>
            </w:pPr>
            <w:r w:rsidRPr="00D33DCB">
              <w:rPr>
                <w:rFonts w:ascii="宋体" w:hAnsi="宋体" w:hint="eastAsia"/>
                <w:color w:val="000000" w:themeColor="text1"/>
                <w:sz w:val="24"/>
              </w:rPr>
              <w:t>招标文件商务条款要求</w:t>
            </w:r>
          </w:p>
        </w:tc>
        <w:tc>
          <w:tcPr>
            <w:tcW w:w="1144" w:type="dxa"/>
            <w:tcBorders>
              <w:top w:val="single" w:sz="4" w:space="0" w:color="auto"/>
              <w:left w:val="single" w:sz="4" w:space="0" w:color="auto"/>
              <w:bottom w:val="single" w:sz="4" w:space="0" w:color="auto"/>
              <w:right w:val="single" w:sz="4" w:space="0" w:color="auto"/>
            </w:tcBorders>
          </w:tcPr>
          <w:p w:rsidR="0008420B" w:rsidRPr="00D33DCB" w:rsidRDefault="00A6629B" w:rsidP="00B25421">
            <w:pPr>
              <w:snapToGrid w:val="0"/>
              <w:spacing w:beforeLines="50"/>
              <w:jc w:val="center"/>
              <w:rPr>
                <w:rFonts w:ascii="宋体" w:hAnsi="宋体"/>
                <w:color w:val="000000" w:themeColor="text1"/>
                <w:sz w:val="24"/>
              </w:rPr>
            </w:pPr>
            <w:r w:rsidRPr="00D33DCB">
              <w:rPr>
                <w:rFonts w:ascii="宋体" w:hAnsi="宋体" w:hint="eastAsia"/>
                <w:color w:val="000000" w:themeColor="text1"/>
                <w:sz w:val="24"/>
              </w:rPr>
              <w:t>是否偏离</w:t>
            </w:r>
          </w:p>
        </w:tc>
        <w:tc>
          <w:tcPr>
            <w:tcW w:w="2651" w:type="dxa"/>
            <w:tcBorders>
              <w:top w:val="single" w:sz="4" w:space="0" w:color="auto"/>
              <w:left w:val="single" w:sz="4" w:space="0" w:color="auto"/>
              <w:bottom w:val="single" w:sz="4" w:space="0" w:color="auto"/>
              <w:right w:val="single" w:sz="4" w:space="0" w:color="auto"/>
            </w:tcBorders>
          </w:tcPr>
          <w:p w:rsidR="0008420B" w:rsidRPr="00D33DCB" w:rsidRDefault="00A6629B" w:rsidP="00B25421">
            <w:pPr>
              <w:snapToGrid w:val="0"/>
              <w:spacing w:beforeLines="50"/>
              <w:jc w:val="center"/>
              <w:rPr>
                <w:rFonts w:ascii="宋体" w:hAnsi="宋体"/>
                <w:color w:val="000000" w:themeColor="text1"/>
                <w:sz w:val="24"/>
              </w:rPr>
            </w:pPr>
            <w:r w:rsidRPr="00D33DCB">
              <w:rPr>
                <w:rFonts w:ascii="宋体" w:hAnsi="宋体" w:hint="eastAsia"/>
                <w:color w:val="000000" w:themeColor="text1"/>
                <w:sz w:val="24"/>
              </w:rPr>
              <w:t>投标人的承诺或说明</w:t>
            </w:r>
          </w:p>
        </w:tc>
      </w:tr>
      <w:tr w:rsidR="0008420B" w:rsidRPr="00D33DCB">
        <w:trPr>
          <w:trHeight w:val="469"/>
        </w:trPr>
        <w:tc>
          <w:tcPr>
            <w:tcW w:w="151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rFonts w:ascii="宋体" w:hAnsi="宋体"/>
                <w:color w:val="000000" w:themeColor="text1"/>
                <w:sz w:val="24"/>
              </w:rPr>
            </w:pPr>
            <w:r w:rsidRPr="00D33DCB">
              <w:rPr>
                <w:rFonts w:ascii="宋体" w:hAnsi="宋体" w:hint="eastAsia"/>
                <w:color w:val="000000" w:themeColor="text1"/>
                <w:sz w:val="24"/>
              </w:rPr>
              <w:t>质保期</w:t>
            </w:r>
          </w:p>
        </w:tc>
        <w:tc>
          <w:tcPr>
            <w:tcW w:w="3336"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Lines="50"/>
              <w:jc w:val="center"/>
              <w:rPr>
                <w:rFonts w:ascii="宋体" w:hAnsi="宋体"/>
                <w:color w:val="000000" w:themeColor="text1"/>
                <w:sz w:val="24"/>
              </w:rPr>
            </w:pPr>
          </w:p>
        </w:tc>
        <w:tc>
          <w:tcPr>
            <w:tcW w:w="1144"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Lines="50"/>
              <w:jc w:val="center"/>
              <w:rPr>
                <w:rFonts w:ascii="宋体" w:hAnsi="宋体"/>
                <w:color w:val="000000" w:themeColor="text1"/>
                <w:sz w:val="24"/>
              </w:rPr>
            </w:pPr>
          </w:p>
        </w:tc>
        <w:tc>
          <w:tcPr>
            <w:tcW w:w="2651"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Lines="50"/>
              <w:jc w:val="center"/>
              <w:rPr>
                <w:rFonts w:ascii="宋体" w:hAnsi="宋体"/>
                <w:color w:val="000000" w:themeColor="text1"/>
                <w:sz w:val="24"/>
              </w:rPr>
            </w:pPr>
          </w:p>
        </w:tc>
      </w:tr>
      <w:tr w:rsidR="0008420B" w:rsidRPr="00D33DCB">
        <w:trPr>
          <w:trHeight w:val="719"/>
        </w:trPr>
        <w:tc>
          <w:tcPr>
            <w:tcW w:w="151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rFonts w:ascii="宋体" w:hAnsi="宋体"/>
                <w:color w:val="000000" w:themeColor="text1"/>
                <w:sz w:val="24"/>
              </w:rPr>
            </w:pPr>
            <w:r w:rsidRPr="00D33DCB">
              <w:rPr>
                <w:rFonts w:ascii="宋体" w:hAnsi="宋体" w:hint="eastAsia"/>
                <w:color w:val="000000" w:themeColor="text1"/>
                <w:sz w:val="24"/>
              </w:rPr>
              <w:t>配套（售后）服务要求</w:t>
            </w:r>
          </w:p>
        </w:tc>
        <w:tc>
          <w:tcPr>
            <w:tcW w:w="3336"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Lines="50"/>
              <w:jc w:val="center"/>
              <w:rPr>
                <w:rFonts w:ascii="宋体" w:hAnsi="宋体"/>
                <w:color w:val="000000" w:themeColor="text1"/>
                <w:sz w:val="24"/>
              </w:rPr>
            </w:pPr>
          </w:p>
        </w:tc>
        <w:tc>
          <w:tcPr>
            <w:tcW w:w="1144"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Lines="50"/>
              <w:jc w:val="center"/>
              <w:rPr>
                <w:rFonts w:ascii="宋体" w:hAnsi="宋体"/>
                <w:color w:val="000000" w:themeColor="text1"/>
                <w:sz w:val="24"/>
              </w:rPr>
            </w:pPr>
          </w:p>
        </w:tc>
        <w:tc>
          <w:tcPr>
            <w:tcW w:w="2651"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Lines="50"/>
              <w:jc w:val="center"/>
              <w:rPr>
                <w:rFonts w:ascii="宋体" w:hAnsi="宋体"/>
                <w:color w:val="000000" w:themeColor="text1"/>
                <w:sz w:val="24"/>
              </w:rPr>
            </w:pPr>
          </w:p>
        </w:tc>
      </w:tr>
      <w:tr w:rsidR="0008420B" w:rsidRPr="00D33DCB">
        <w:trPr>
          <w:trHeight w:val="938"/>
        </w:trPr>
        <w:tc>
          <w:tcPr>
            <w:tcW w:w="151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jc w:val="center"/>
              <w:rPr>
                <w:rFonts w:ascii="宋体" w:hAnsi="宋体"/>
                <w:color w:val="000000" w:themeColor="text1"/>
                <w:sz w:val="24"/>
              </w:rPr>
            </w:pPr>
            <w:r w:rsidRPr="00D33DCB">
              <w:rPr>
                <w:rFonts w:ascii="宋体" w:hAnsi="宋体" w:hint="eastAsia"/>
                <w:color w:val="000000" w:themeColor="text1"/>
                <w:sz w:val="24"/>
              </w:rPr>
              <w:t>交付或者实施时间及地点</w:t>
            </w:r>
          </w:p>
        </w:tc>
        <w:tc>
          <w:tcPr>
            <w:tcW w:w="3336" w:type="dxa"/>
            <w:tcBorders>
              <w:top w:val="single" w:sz="4" w:space="0" w:color="auto"/>
              <w:left w:val="single" w:sz="4" w:space="0" w:color="auto"/>
              <w:bottom w:val="single" w:sz="4" w:space="0" w:color="auto"/>
              <w:right w:val="single" w:sz="4" w:space="0" w:color="auto"/>
            </w:tcBorders>
          </w:tcPr>
          <w:p w:rsidR="0008420B" w:rsidRPr="00D33DCB" w:rsidRDefault="00A6629B">
            <w:pPr>
              <w:rPr>
                <w:rFonts w:ascii="宋体" w:hAnsi="宋体"/>
                <w:color w:val="000000" w:themeColor="text1"/>
                <w:sz w:val="24"/>
              </w:rPr>
            </w:pPr>
            <w:r w:rsidRPr="00D33DCB">
              <w:rPr>
                <w:rFonts w:ascii="宋体" w:hAnsi="宋体"/>
                <w:color w:val="000000" w:themeColor="text1"/>
                <w:sz w:val="24"/>
              </w:rPr>
              <w:t>1.</w:t>
            </w:r>
            <w:r w:rsidRPr="00D33DCB">
              <w:rPr>
                <w:rFonts w:ascii="宋体" w:hAnsi="宋体" w:hint="eastAsia"/>
                <w:color w:val="000000" w:themeColor="text1"/>
                <w:sz w:val="24"/>
              </w:rPr>
              <w:t>交付时间：</w:t>
            </w:r>
            <w:r w:rsidRPr="00D33DCB">
              <w:rPr>
                <w:rFonts w:ascii="宋体" w:hAnsi="宋体"/>
                <w:color w:val="000000" w:themeColor="text1"/>
                <w:sz w:val="24"/>
              </w:rPr>
              <w:t xml:space="preserve"> </w:t>
            </w:r>
          </w:p>
          <w:p w:rsidR="0008420B" w:rsidRPr="00D33DCB" w:rsidRDefault="00A6629B" w:rsidP="00B25421">
            <w:pPr>
              <w:snapToGrid w:val="0"/>
              <w:spacing w:beforeLines="50"/>
              <w:rPr>
                <w:rFonts w:ascii="宋体" w:hAnsi="宋体"/>
                <w:color w:val="000000" w:themeColor="text1"/>
                <w:sz w:val="24"/>
                <w:u w:val="single"/>
              </w:rPr>
            </w:pPr>
            <w:r w:rsidRPr="00D33DCB">
              <w:rPr>
                <w:rFonts w:ascii="宋体" w:hAnsi="宋体"/>
                <w:color w:val="000000" w:themeColor="text1"/>
                <w:sz w:val="24"/>
              </w:rPr>
              <w:t>2.</w:t>
            </w:r>
            <w:r w:rsidRPr="00D33DCB">
              <w:rPr>
                <w:rFonts w:ascii="宋体" w:hAnsi="宋体" w:hint="eastAsia"/>
                <w:color w:val="000000" w:themeColor="text1"/>
                <w:sz w:val="24"/>
              </w:rPr>
              <w:t>交付地点：</w:t>
            </w:r>
          </w:p>
        </w:tc>
        <w:tc>
          <w:tcPr>
            <w:tcW w:w="1144"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Lines="50"/>
              <w:ind w:left="43"/>
              <w:jc w:val="center"/>
              <w:rPr>
                <w:rFonts w:ascii="宋体" w:hAnsi="宋体"/>
                <w:color w:val="000000" w:themeColor="text1"/>
                <w:sz w:val="24"/>
              </w:rPr>
            </w:pPr>
          </w:p>
        </w:tc>
        <w:tc>
          <w:tcPr>
            <w:tcW w:w="2651"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Lines="50"/>
              <w:ind w:left="43"/>
              <w:jc w:val="center"/>
              <w:rPr>
                <w:rFonts w:ascii="宋体" w:hAnsi="宋体"/>
                <w:color w:val="000000" w:themeColor="text1"/>
                <w:sz w:val="24"/>
              </w:rPr>
            </w:pPr>
          </w:p>
        </w:tc>
      </w:tr>
      <w:tr w:rsidR="0008420B" w:rsidRPr="00D33DCB">
        <w:trPr>
          <w:trHeight w:val="820"/>
        </w:trPr>
        <w:tc>
          <w:tcPr>
            <w:tcW w:w="151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rPr>
                <w:rFonts w:ascii="宋体" w:hAnsi="宋体"/>
                <w:color w:val="000000" w:themeColor="text1"/>
                <w:sz w:val="24"/>
              </w:rPr>
            </w:pPr>
            <w:r w:rsidRPr="00D33DCB">
              <w:rPr>
                <w:rFonts w:ascii="宋体" w:hAnsi="宋体" w:hint="eastAsia"/>
                <w:color w:val="000000" w:themeColor="text1"/>
                <w:sz w:val="24"/>
              </w:rPr>
              <w:t>付款条件</w:t>
            </w:r>
          </w:p>
        </w:tc>
        <w:tc>
          <w:tcPr>
            <w:tcW w:w="3336"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Lines="50"/>
              <w:rPr>
                <w:rFonts w:ascii="宋体" w:hAnsi="宋体"/>
                <w:color w:val="000000" w:themeColor="text1"/>
                <w:sz w:val="24"/>
              </w:rPr>
            </w:pPr>
          </w:p>
        </w:tc>
        <w:tc>
          <w:tcPr>
            <w:tcW w:w="1144"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Lines="50"/>
              <w:jc w:val="center"/>
              <w:rPr>
                <w:rFonts w:ascii="宋体" w:hAnsi="宋体"/>
                <w:color w:val="000000" w:themeColor="text1"/>
                <w:sz w:val="24"/>
              </w:rPr>
            </w:pPr>
          </w:p>
        </w:tc>
        <w:tc>
          <w:tcPr>
            <w:tcW w:w="2651"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Lines="50"/>
              <w:jc w:val="center"/>
              <w:rPr>
                <w:rFonts w:ascii="宋体" w:hAnsi="宋体"/>
                <w:color w:val="000000" w:themeColor="text1"/>
                <w:sz w:val="24"/>
              </w:rPr>
            </w:pPr>
          </w:p>
        </w:tc>
      </w:tr>
      <w:tr w:rsidR="0008420B" w:rsidRPr="00D33DCB">
        <w:tc>
          <w:tcPr>
            <w:tcW w:w="1510" w:type="dxa"/>
            <w:tcBorders>
              <w:top w:val="single" w:sz="4" w:space="0" w:color="auto"/>
              <w:left w:val="single" w:sz="4" w:space="0" w:color="auto"/>
              <w:bottom w:val="single" w:sz="4" w:space="0" w:color="auto"/>
              <w:right w:val="single" w:sz="4" w:space="0" w:color="auto"/>
            </w:tcBorders>
          </w:tcPr>
          <w:p w:rsidR="0008420B" w:rsidRPr="00D33DCB" w:rsidRDefault="00A6629B" w:rsidP="00B25421">
            <w:pPr>
              <w:snapToGrid w:val="0"/>
              <w:spacing w:beforeLines="50"/>
              <w:jc w:val="center"/>
              <w:rPr>
                <w:rFonts w:ascii="宋体" w:hAnsi="宋体"/>
                <w:color w:val="000000" w:themeColor="text1"/>
                <w:sz w:val="24"/>
              </w:rPr>
            </w:pPr>
            <w:r w:rsidRPr="00D33DCB">
              <w:rPr>
                <w:rFonts w:ascii="宋体" w:hAnsi="宋体" w:hint="eastAsia"/>
                <w:color w:val="000000" w:themeColor="text1"/>
                <w:sz w:val="24"/>
              </w:rPr>
              <w:t>…</w:t>
            </w:r>
          </w:p>
        </w:tc>
        <w:tc>
          <w:tcPr>
            <w:tcW w:w="3336"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Lines="50"/>
              <w:jc w:val="center"/>
              <w:rPr>
                <w:rFonts w:ascii="宋体" w:hAnsi="宋体"/>
                <w:color w:val="000000" w:themeColor="text1"/>
                <w:sz w:val="24"/>
              </w:rPr>
            </w:pPr>
          </w:p>
        </w:tc>
        <w:tc>
          <w:tcPr>
            <w:tcW w:w="1144"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Lines="50"/>
              <w:jc w:val="center"/>
              <w:rPr>
                <w:rFonts w:ascii="宋体" w:hAnsi="宋体"/>
                <w:color w:val="000000" w:themeColor="text1"/>
                <w:sz w:val="24"/>
              </w:rPr>
            </w:pPr>
          </w:p>
        </w:tc>
        <w:tc>
          <w:tcPr>
            <w:tcW w:w="2651" w:type="dxa"/>
            <w:tcBorders>
              <w:top w:val="single" w:sz="4" w:space="0" w:color="auto"/>
              <w:left w:val="single" w:sz="4" w:space="0" w:color="auto"/>
              <w:bottom w:val="single" w:sz="4" w:space="0" w:color="auto"/>
              <w:right w:val="single" w:sz="4" w:space="0" w:color="auto"/>
            </w:tcBorders>
          </w:tcPr>
          <w:p w:rsidR="0008420B" w:rsidRPr="00D33DCB" w:rsidRDefault="0008420B" w:rsidP="00B25421">
            <w:pPr>
              <w:snapToGrid w:val="0"/>
              <w:spacing w:beforeLines="50"/>
              <w:jc w:val="center"/>
              <w:rPr>
                <w:rFonts w:ascii="宋体" w:hAnsi="宋体"/>
                <w:color w:val="000000" w:themeColor="text1"/>
                <w:sz w:val="24"/>
              </w:rPr>
            </w:pPr>
          </w:p>
        </w:tc>
      </w:tr>
    </w:tbl>
    <w:p w:rsidR="0008420B" w:rsidRPr="00D33DCB" w:rsidRDefault="00A6629B">
      <w:pPr>
        <w:snapToGrid w:val="0"/>
        <w:spacing w:before="50" w:after="50"/>
        <w:rPr>
          <w:rFonts w:ascii="宋体" w:hAnsi="宋体"/>
          <w:color w:val="000000" w:themeColor="text1"/>
          <w:spacing w:val="20"/>
          <w:sz w:val="24"/>
        </w:rPr>
      </w:pPr>
      <w:r w:rsidRPr="00D33DCB">
        <w:rPr>
          <w:rFonts w:ascii="宋体" w:hAnsi="宋体" w:hint="eastAsia"/>
          <w:color w:val="000000" w:themeColor="text1"/>
          <w:spacing w:val="20"/>
          <w:sz w:val="24"/>
        </w:rPr>
        <w:t>注：如果招标文件的商务条件小于或大于某个数值标准时，投标文件不得直接复制招标文件需求，投标文件对应内容应当写明商务响应的实际数值，</w:t>
      </w:r>
      <w:r w:rsidRPr="00D33DCB">
        <w:rPr>
          <w:rFonts w:ascii="宋体" w:hAnsi="宋体" w:hint="eastAsia"/>
          <w:b/>
          <w:color w:val="000000" w:themeColor="text1"/>
          <w:spacing w:val="20"/>
          <w:sz w:val="24"/>
        </w:rPr>
        <w:t>否则按无效投标处理</w:t>
      </w:r>
      <w:r w:rsidRPr="00D33DCB">
        <w:rPr>
          <w:rFonts w:ascii="宋体" w:hAnsi="宋体" w:hint="eastAsia"/>
          <w:color w:val="000000" w:themeColor="text1"/>
          <w:spacing w:val="20"/>
          <w:sz w:val="24"/>
        </w:rPr>
        <w:t>。</w:t>
      </w:r>
    </w:p>
    <w:p w:rsidR="0008420B" w:rsidRPr="00D33DCB" w:rsidRDefault="00A6629B">
      <w:pPr>
        <w:snapToGrid w:val="0"/>
        <w:spacing w:before="50" w:after="50"/>
        <w:rPr>
          <w:rFonts w:ascii="宋体" w:hAnsi="宋体"/>
          <w:color w:val="000000" w:themeColor="text1"/>
          <w:spacing w:val="20"/>
          <w:sz w:val="24"/>
          <w:u w:val="single"/>
        </w:rPr>
      </w:pPr>
      <w:r w:rsidRPr="00D33DCB">
        <w:rPr>
          <w:rFonts w:ascii="宋体" w:hAnsi="宋体" w:hint="eastAsia"/>
          <w:color w:val="000000" w:themeColor="text1"/>
          <w:sz w:val="24"/>
        </w:rPr>
        <w:t>法定代表人或委托代理人</w:t>
      </w:r>
      <w:r w:rsidRPr="00D33DCB">
        <w:rPr>
          <w:rFonts w:ascii="宋体" w:hAnsi="宋体" w:hint="eastAsia"/>
          <w:color w:val="000000" w:themeColor="text1"/>
          <w:spacing w:val="20"/>
          <w:sz w:val="24"/>
        </w:rPr>
        <w:t>签字：</w:t>
      </w:r>
      <w:r w:rsidRPr="00D33DCB">
        <w:rPr>
          <w:rFonts w:ascii="宋体" w:hAnsi="宋体" w:hint="eastAsia"/>
          <w:color w:val="000000" w:themeColor="text1"/>
          <w:spacing w:val="20"/>
          <w:sz w:val="24"/>
          <w:u w:val="single"/>
        </w:rPr>
        <w:t xml:space="preserve">        </w:t>
      </w:r>
    </w:p>
    <w:p w:rsidR="0008420B" w:rsidRPr="00D33DCB" w:rsidRDefault="00A6629B" w:rsidP="00B25421">
      <w:pPr>
        <w:snapToGrid w:val="0"/>
        <w:spacing w:beforeLines="50"/>
        <w:rPr>
          <w:rFonts w:ascii="宋体" w:hAnsi="宋体"/>
          <w:color w:val="000000" w:themeColor="text1"/>
          <w:spacing w:val="20"/>
          <w:sz w:val="24"/>
        </w:rPr>
      </w:pPr>
      <w:r w:rsidRPr="00D33DCB">
        <w:rPr>
          <w:rFonts w:ascii="宋体" w:hAnsi="宋体" w:hint="eastAsia"/>
          <w:color w:val="000000" w:themeColor="text1"/>
          <w:spacing w:val="20"/>
          <w:sz w:val="24"/>
        </w:rPr>
        <w:t>投标人盖公章：</w:t>
      </w:r>
      <w:r w:rsidRPr="00D33DCB">
        <w:rPr>
          <w:rFonts w:ascii="宋体" w:hAnsi="宋体" w:hint="eastAsia"/>
          <w:color w:val="000000" w:themeColor="text1"/>
          <w:spacing w:val="20"/>
          <w:sz w:val="24"/>
          <w:u w:val="single"/>
        </w:rPr>
        <w:t xml:space="preserve">            </w:t>
      </w:r>
      <w:r w:rsidRPr="00D33DCB">
        <w:rPr>
          <w:rFonts w:ascii="宋体" w:hAnsi="宋体" w:hint="eastAsia"/>
          <w:color w:val="000000" w:themeColor="text1"/>
          <w:spacing w:val="20"/>
          <w:sz w:val="24"/>
        </w:rPr>
        <w:t xml:space="preserve">   </w:t>
      </w:r>
    </w:p>
    <w:p w:rsidR="0008420B" w:rsidRPr="00D33DCB" w:rsidRDefault="00A6629B" w:rsidP="00B25421">
      <w:pPr>
        <w:snapToGrid w:val="0"/>
        <w:spacing w:beforeLines="50"/>
        <w:rPr>
          <w:rFonts w:ascii="宋体" w:hAnsi="宋体"/>
          <w:color w:val="000000" w:themeColor="text1"/>
          <w:sz w:val="24"/>
          <w:szCs w:val="20"/>
        </w:rPr>
      </w:pPr>
      <w:r w:rsidRPr="00D33DCB">
        <w:rPr>
          <w:rFonts w:ascii="宋体" w:hAnsi="宋体" w:hint="eastAsia"/>
          <w:color w:val="000000" w:themeColor="text1"/>
          <w:spacing w:val="20"/>
          <w:sz w:val="24"/>
        </w:rPr>
        <w:t>日  期：</w:t>
      </w:r>
      <w:r w:rsidRPr="00D33DCB">
        <w:rPr>
          <w:rFonts w:ascii="宋体" w:hAnsi="宋体" w:hint="eastAsia"/>
          <w:color w:val="000000" w:themeColor="text1"/>
          <w:spacing w:val="20"/>
          <w:sz w:val="24"/>
          <w:u w:val="single"/>
        </w:rPr>
        <w:t xml:space="preserve">         </w:t>
      </w:r>
    </w:p>
    <w:p w:rsidR="0008420B" w:rsidRPr="00D33DCB" w:rsidRDefault="0008420B" w:rsidP="00B25421">
      <w:pPr>
        <w:snapToGrid w:val="0"/>
        <w:spacing w:beforeLines="50"/>
        <w:rPr>
          <w:rFonts w:ascii="宋体" w:hAnsi="宋体"/>
          <w:color w:val="000000" w:themeColor="text1"/>
          <w:sz w:val="24"/>
          <w:szCs w:val="20"/>
        </w:rPr>
      </w:pPr>
    </w:p>
    <w:p w:rsidR="0008420B" w:rsidRPr="00D33DCB" w:rsidRDefault="0008420B" w:rsidP="00B25421">
      <w:pPr>
        <w:snapToGrid w:val="0"/>
        <w:spacing w:beforeLines="50"/>
        <w:rPr>
          <w:rFonts w:ascii="宋体" w:hAnsi="宋体"/>
          <w:color w:val="000000" w:themeColor="text1"/>
          <w:sz w:val="24"/>
          <w:szCs w:val="20"/>
        </w:rPr>
      </w:pPr>
    </w:p>
    <w:p w:rsidR="0008420B" w:rsidRPr="00D33DCB" w:rsidRDefault="00A6629B" w:rsidP="00B25421">
      <w:pPr>
        <w:snapToGrid w:val="0"/>
        <w:spacing w:beforeLines="50" w:after="50"/>
        <w:outlineLvl w:val="1"/>
        <w:rPr>
          <w:rFonts w:ascii="宋体" w:hAnsi="宋体"/>
          <w:b/>
          <w:color w:val="000000" w:themeColor="text1"/>
          <w:sz w:val="28"/>
          <w:szCs w:val="28"/>
        </w:rPr>
      </w:pPr>
      <w:r w:rsidRPr="00D33DCB">
        <w:rPr>
          <w:rFonts w:ascii="宋体" w:hAnsi="宋体"/>
          <w:b/>
          <w:color w:val="000000" w:themeColor="text1"/>
          <w:sz w:val="28"/>
          <w:szCs w:val="28"/>
        </w:rPr>
        <w:br w:type="page"/>
      </w:r>
      <w:bookmarkStart w:id="157" w:name="_Toc19686839"/>
      <w:r w:rsidRPr="00D33DCB">
        <w:rPr>
          <w:rFonts w:ascii="宋体" w:hAnsi="宋体" w:hint="eastAsia"/>
          <w:b/>
          <w:color w:val="000000" w:themeColor="text1"/>
          <w:sz w:val="28"/>
          <w:szCs w:val="28"/>
        </w:rPr>
        <w:lastRenderedPageBreak/>
        <w:t>五、技术文件格式</w:t>
      </w:r>
      <w:bookmarkEnd w:id="157"/>
    </w:p>
    <w:p w:rsidR="0008420B" w:rsidRPr="00D33DCB" w:rsidRDefault="00A6629B" w:rsidP="00B25421">
      <w:pPr>
        <w:snapToGrid w:val="0"/>
        <w:spacing w:beforeLines="50" w:after="50"/>
        <w:ind w:left="142"/>
        <w:jc w:val="left"/>
        <w:rPr>
          <w:rFonts w:ascii="宋体" w:hAnsi="宋体"/>
          <w:b/>
          <w:color w:val="000000" w:themeColor="text1"/>
          <w:sz w:val="24"/>
        </w:rPr>
      </w:pPr>
      <w:r w:rsidRPr="00D33DCB">
        <w:rPr>
          <w:rFonts w:ascii="宋体" w:hAnsi="宋体" w:hint="eastAsia"/>
          <w:b/>
          <w:color w:val="000000" w:themeColor="text1"/>
          <w:sz w:val="24"/>
        </w:rPr>
        <w:t xml:space="preserve">1. 技术文件封面格式： </w:t>
      </w:r>
    </w:p>
    <w:p w:rsidR="0008420B" w:rsidRPr="00D33DCB" w:rsidRDefault="00A6629B" w:rsidP="00B25421">
      <w:pPr>
        <w:snapToGrid w:val="0"/>
        <w:spacing w:beforeLines="50" w:after="50"/>
        <w:rPr>
          <w:rFonts w:ascii="宋体" w:hAnsi="宋体"/>
          <w:b/>
          <w:bCs/>
          <w:color w:val="000000" w:themeColor="text1"/>
          <w:sz w:val="32"/>
          <w:szCs w:val="20"/>
        </w:rPr>
      </w:pPr>
      <w:r w:rsidRPr="00D33DCB">
        <w:rPr>
          <w:rFonts w:ascii="宋体" w:hAnsi="宋体" w:hint="eastAsia"/>
          <w:color w:val="000000" w:themeColor="text1"/>
          <w:sz w:val="24"/>
        </w:rPr>
        <w:t xml:space="preserve">                                                    </w:t>
      </w:r>
      <w:r w:rsidRPr="00D33DCB">
        <w:rPr>
          <w:rFonts w:ascii="宋体" w:hAnsi="宋体" w:hint="eastAsia"/>
          <w:b/>
          <w:bCs/>
          <w:color w:val="000000" w:themeColor="text1"/>
        </w:rPr>
        <w:t>正本/副本</w:t>
      </w:r>
    </w:p>
    <w:p w:rsidR="0008420B" w:rsidRPr="00D33DCB" w:rsidRDefault="0008420B" w:rsidP="00B25421">
      <w:pPr>
        <w:snapToGrid w:val="0"/>
        <w:spacing w:beforeLines="50" w:after="50"/>
        <w:rPr>
          <w:rFonts w:ascii="宋体" w:hAnsi="宋体"/>
          <w:color w:val="000000" w:themeColor="text1"/>
          <w:sz w:val="24"/>
          <w:szCs w:val="20"/>
        </w:rPr>
      </w:pPr>
    </w:p>
    <w:p w:rsidR="0008420B" w:rsidRPr="00D33DCB" w:rsidRDefault="00A6629B" w:rsidP="00B25421">
      <w:pPr>
        <w:snapToGrid w:val="0"/>
        <w:spacing w:beforeLines="50" w:after="50"/>
        <w:jc w:val="center"/>
        <w:rPr>
          <w:rFonts w:ascii="宋体" w:hAnsi="宋体"/>
          <w:b/>
          <w:bCs/>
          <w:color w:val="000000" w:themeColor="text1"/>
          <w:sz w:val="32"/>
          <w:szCs w:val="32"/>
        </w:rPr>
      </w:pPr>
      <w:r w:rsidRPr="00D33DCB">
        <w:rPr>
          <w:rFonts w:ascii="宋体" w:hAnsi="宋体" w:hint="eastAsia"/>
          <w:b/>
          <w:bCs/>
          <w:color w:val="000000" w:themeColor="text1"/>
          <w:sz w:val="32"/>
          <w:szCs w:val="32"/>
        </w:rPr>
        <w:t>技术文件</w:t>
      </w:r>
    </w:p>
    <w:p w:rsidR="0008420B" w:rsidRPr="00D33DCB" w:rsidRDefault="0008420B" w:rsidP="00B25421">
      <w:pPr>
        <w:snapToGrid w:val="0"/>
        <w:spacing w:beforeLines="50" w:after="50"/>
        <w:rPr>
          <w:rFonts w:ascii="宋体" w:hAnsi="宋体"/>
          <w:bCs/>
          <w:color w:val="000000" w:themeColor="text1"/>
          <w:sz w:val="24"/>
          <w:szCs w:val="20"/>
        </w:rPr>
      </w:pPr>
    </w:p>
    <w:p w:rsidR="0008420B" w:rsidRPr="00D33DCB" w:rsidRDefault="00A6629B" w:rsidP="00B25421">
      <w:pPr>
        <w:snapToGrid w:val="0"/>
        <w:spacing w:beforeLines="50" w:after="50" w:line="400" w:lineRule="exact"/>
        <w:ind w:firstLineChars="150" w:firstLine="360"/>
        <w:rPr>
          <w:rFonts w:ascii="宋体" w:hAnsi="宋体"/>
          <w:bCs/>
          <w:color w:val="000000" w:themeColor="text1"/>
          <w:sz w:val="24"/>
          <w:szCs w:val="20"/>
        </w:rPr>
      </w:pPr>
      <w:r w:rsidRPr="00D33DCB">
        <w:rPr>
          <w:rFonts w:ascii="宋体" w:hAnsi="宋体" w:hint="eastAsia"/>
          <w:bCs/>
          <w:color w:val="000000" w:themeColor="text1"/>
          <w:sz w:val="24"/>
        </w:rPr>
        <w:t xml:space="preserve">项目名称： </w:t>
      </w:r>
    </w:p>
    <w:p w:rsidR="0008420B" w:rsidRPr="00D33DCB" w:rsidRDefault="00A6629B" w:rsidP="00B25421">
      <w:pPr>
        <w:snapToGrid w:val="0"/>
        <w:spacing w:beforeLines="50" w:after="50" w:line="400" w:lineRule="exact"/>
        <w:ind w:firstLineChars="150" w:firstLine="360"/>
        <w:rPr>
          <w:rFonts w:ascii="宋体" w:hAnsi="宋体"/>
          <w:bCs/>
          <w:color w:val="000000" w:themeColor="text1"/>
          <w:sz w:val="24"/>
        </w:rPr>
      </w:pPr>
      <w:r w:rsidRPr="00D33DCB">
        <w:rPr>
          <w:rFonts w:ascii="宋体" w:hAnsi="宋体" w:hint="eastAsia"/>
          <w:bCs/>
          <w:color w:val="000000" w:themeColor="text1"/>
          <w:sz w:val="24"/>
        </w:rPr>
        <w:t xml:space="preserve">项目编号： </w:t>
      </w:r>
    </w:p>
    <w:p w:rsidR="0008420B" w:rsidRPr="00D33DCB" w:rsidRDefault="00A6629B" w:rsidP="00B25421">
      <w:pPr>
        <w:snapToGrid w:val="0"/>
        <w:spacing w:beforeLines="50" w:after="50" w:line="400" w:lineRule="exact"/>
        <w:ind w:firstLineChars="150" w:firstLine="360"/>
        <w:rPr>
          <w:rFonts w:ascii="宋体" w:hAnsi="宋体"/>
          <w:bCs/>
          <w:color w:val="000000" w:themeColor="text1"/>
          <w:sz w:val="24"/>
        </w:rPr>
      </w:pPr>
      <w:r w:rsidRPr="00D33DCB">
        <w:rPr>
          <w:rFonts w:ascii="宋体" w:hAnsi="宋体" w:hint="eastAsia"/>
          <w:bCs/>
          <w:color w:val="000000" w:themeColor="text1"/>
          <w:sz w:val="24"/>
        </w:rPr>
        <w:t>所投分标：</w:t>
      </w:r>
    </w:p>
    <w:p w:rsidR="0008420B" w:rsidRPr="00D33DCB" w:rsidRDefault="00A6629B" w:rsidP="00B25421">
      <w:pPr>
        <w:snapToGrid w:val="0"/>
        <w:spacing w:beforeLines="50" w:after="50" w:line="400" w:lineRule="exact"/>
        <w:ind w:firstLineChars="150" w:firstLine="360"/>
        <w:rPr>
          <w:rFonts w:ascii="宋体" w:hAnsi="宋体"/>
          <w:bCs/>
          <w:color w:val="000000" w:themeColor="text1"/>
          <w:sz w:val="24"/>
        </w:rPr>
      </w:pPr>
      <w:r w:rsidRPr="00D33DCB">
        <w:rPr>
          <w:rFonts w:ascii="宋体" w:hAnsi="宋体" w:hint="eastAsia"/>
          <w:bCs/>
          <w:color w:val="000000" w:themeColor="text1"/>
          <w:sz w:val="24"/>
        </w:rPr>
        <w:t>投标人名称：</w:t>
      </w:r>
    </w:p>
    <w:p w:rsidR="0008420B" w:rsidRPr="00D33DCB" w:rsidRDefault="00A6629B" w:rsidP="00B25421">
      <w:pPr>
        <w:snapToGrid w:val="0"/>
        <w:spacing w:beforeLines="50" w:after="50" w:line="400" w:lineRule="exact"/>
        <w:ind w:firstLineChars="150" w:firstLine="360"/>
        <w:rPr>
          <w:rFonts w:ascii="宋体" w:hAnsi="宋体"/>
          <w:bCs/>
          <w:color w:val="000000" w:themeColor="text1"/>
          <w:sz w:val="24"/>
        </w:rPr>
      </w:pPr>
      <w:r w:rsidRPr="00D33DCB">
        <w:rPr>
          <w:rFonts w:ascii="宋体" w:hAnsi="宋体" w:hint="eastAsia"/>
          <w:bCs/>
          <w:color w:val="000000" w:themeColor="text1"/>
          <w:sz w:val="24"/>
        </w:rPr>
        <w:t>投标人地址：</w:t>
      </w:r>
    </w:p>
    <w:p w:rsidR="0008420B" w:rsidRPr="00D33DCB" w:rsidRDefault="00A6629B" w:rsidP="00B25421">
      <w:pPr>
        <w:snapToGrid w:val="0"/>
        <w:spacing w:beforeLines="50" w:after="50"/>
        <w:ind w:firstLine="645"/>
        <w:jc w:val="center"/>
        <w:rPr>
          <w:rFonts w:ascii="宋体" w:hAnsi="宋体"/>
          <w:color w:val="000000" w:themeColor="text1"/>
          <w:sz w:val="24"/>
        </w:rPr>
      </w:pPr>
      <w:r w:rsidRPr="00D33DCB">
        <w:rPr>
          <w:rFonts w:ascii="宋体" w:hAnsi="宋体" w:hint="eastAsia"/>
          <w:color w:val="000000" w:themeColor="text1"/>
          <w:sz w:val="24"/>
        </w:rPr>
        <w:t xml:space="preserve">                        年    月    日</w:t>
      </w:r>
    </w:p>
    <w:p w:rsidR="0008420B" w:rsidRPr="00D33DCB" w:rsidRDefault="0008420B" w:rsidP="00B25421">
      <w:pPr>
        <w:snapToGrid w:val="0"/>
        <w:spacing w:beforeLines="50" w:after="50"/>
        <w:ind w:firstLine="645"/>
        <w:jc w:val="center"/>
        <w:rPr>
          <w:rFonts w:ascii="宋体" w:hAnsi="宋体"/>
          <w:color w:val="000000" w:themeColor="text1"/>
          <w:sz w:val="24"/>
          <w:szCs w:val="20"/>
        </w:rPr>
      </w:pPr>
    </w:p>
    <w:p w:rsidR="0008420B" w:rsidRPr="00D33DCB" w:rsidRDefault="00A6629B" w:rsidP="00B25421">
      <w:pPr>
        <w:snapToGrid w:val="0"/>
        <w:spacing w:beforeLines="50" w:after="50"/>
        <w:ind w:left="142"/>
        <w:jc w:val="left"/>
        <w:rPr>
          <w:rFonts w:ascii="宋体" w:hAnsi="宋体"/>
          <w:b/>
          <w:bCs/>
          <w:color w:val="000000" w:themeColor="text1"/>
          <w:sz w:val="24"/>
        </w:rPr>
      </w:pPr>
      <w:r w:rsidRPr="00D33DCB">
        <w:rPr>
          <w:rFonts w:ascii="宋体" w:hAnsi="宋体"/>
          <w:b/>
          <w:bCs/>
          <w:color w:val="000000" w:themeColor="text1"/>
          <w:sz w:val="24"/>
        </w:rPr>
        <w:br w:type="page"/>
      </w:r>
      <w:r w:rsidRPr="00D33DCB">
        <w:rPr>
          <w:rFonts w:ascii="宋体" w:hAnsi="宋体" w:hint="eastAsia"/>
          <w:b/>
          <w:bCs/>
          <w:color w:val="000000" w:themeColor="text1"/>
          <w:sz w:val="24"/>
        </w:rPr>
        <w:lastRenderedPageBreak/>
        <w:t>2. 技术文件目录</w:t>
      </w:r>
    </w:p>
    <w:p w:rsidR="0008420B" w:rsidRPr="00D33DCB" w:rsidRDefault="00A6629B" w:rsidP="00B25421">
      <w:pPr>
        <w:snapToGrid w:val="0"/>
        <w:spacing w:before="50" w:afterLines="50" w:line="280" w:lineRule="exact"/>
        <w:ind w:leftChars="135" w:left="283"/>
        <w:jc w:val="left"/>
        <w:rPr>
          <w:rFonts w:ascii="宋体" w:hAnsi="宋体"/>
          <w:color w:val="000000" w:themeColor="text1"/>
          <w:sz w:val="24"/>
          <w:szCs w:val="20"/>
        </w:rPr>
      </w:pPr>
      <w:r w:rsidRPr="00D33DCB">
        <w:rPr>
          <w:rFonts w:ascii="宋体" w:hAnsi="宋体" w:hint="eastAsia"/>
          <w:color w:val="000000" w:themeColor="text1"/>
          <w:szCs w:val="21"/>
        </w:rPr>
        <w:t>根据招标文件规定及投标人提供的材料自行编写目录。</w:t>
      </w:r>
    </w:p>
    <w:p w:rsidR="0008420B" w:rsidRPr="00D33DCB" w:rsidRDefault="00A6629B" w:rsidP="00B25421">
      <w:pPr>
        <w:snapToGrid w:val="0"/>
        <w:spacing w:beforeLines="50" w:after="50"/>
        <w:ind w:left="142"/>
        <w:jc w:val="left"/>
        <w:rPr>
          <w:rFonts w:ascii="宋体" w:hAnsi="宋体"/>
          <w:b/>
          <w:color w:val="000000" w:themeColor="text1"/>
          <w:sz w:val="24"/>
        </w:rPr>
      </w:pPr>
      <w:r w:rsidRPr="00D33DCB">
        <w:rPr>
          <w:rFonts w:ascii="宋体" w:hAnsi="宋体"/>
          <w:b/>
          <w:color w:val="000000" w:themeColor="text1"/>
          <w:sz w:val="24"/>
        </w:rPr>
        <w:br w:type="page"/>
      </w:r>
      <w:r w:rsidRPr="00D33DCB">
        <w:rPr>
          <w:rFonts w:ascii="宋体" w:hAnsi="宋体" w:hint="eastAsia"/>
          <w:b/>
          <w:color w:val="000000" w:themeColor="text1"/>
          <w:sz w:val="24"/>
        </w:rPr>
        <w:lastRenderedPageBreak/>
        <w:t>3. 设备配置清单格式</w:t>
      </w:r>
    </w:p>
    <w:p w:rsidR="0008420B" w:rsidRPr="00D33DCB" w:rsidRDefault="0008420B" w:rsidP="00B25421">
      <w:pPr>
        <w:snapToGrid w:val="0"/>
        <w:spacing w:beforeLines="50" w:after="50"/>
        <w:ind w:left="142"/>
        <w:jc w:val="left"/>
        <w:rPr>
          <w:rFonts w:ascii="宋体" w:hAnsi="宋体"/>
          <w:b/>
          <w:color w:val="000000" w:themeColor="text1"/>
          <w:sz w:val="24"/>
        </w:rPr>
      </w:pPr>
    </w:p>
    <w:p w:rsidR="0008420B" w:rsidRPr="00D33DCB" w:rsidRDefault="00A6629B" w:rsidP="00B25421">
      <w:pPr>
        <w:snapToGrid w:val="0"/>
        <w:spacing w:beforeLines="50" w:after="50"/>
        <w:ind w:left="142"/>
        <w:jc w:val="center"/>
        <w:rPr>
          <w:rFonts w:ascii="宋体" w:hAnsi="宋体"/>
          <w:b/>
          <w:color w:val="000000" w:themeColor="text1"/>
          <w:sz w:val="24"/>
          <w:szCs w:val="20"/>
        </w:rPr>
      </w:pPr>
      <w:r w:rsidRPr="00D33DCB">
        <w:rPr>
          <w:rFonts w:ascii="宋体" w:hAnsi="宋体" w:hint="eastAsia"/>
          <w:b/>
          <w:color w:val="000000" w:themeColor="text1"/>
          <w:sz w:val="24"/>
        </w:rPr>
        <w:t>设备配置清单</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08420B" w:rsidRPr="00D33DC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jc w:val="center"/>
              <w:rPr>
                <w:rFonts w:ascii="宋体" w:hAnsi="宋体"/>
                <w:color w:val="000000" w:themeColor="text1"/>
                <w:sz w:val="24"/>
              </w:rPr>
            </w:pPr>
            <w:r w:rsidRPr="00D33DCB">
              <w:rPr>
                <w:rFonts w:ascii="宋体" w:hAnsi="宋体" w:hint="eastAsia"/>
                <w:color w:val="000000" w:themeColor="text1"/>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jc w:val="center"/>
              <w:rPr>
                <w:rFonts w:ascii="宋体" w:hAnsi="宋体"/>
                <w:color w:val="000000" w:themeColor="text1"/>
                <w:sz w:val="24"/>
              </w:rPr>
            </w:pPr>
            <w:r w:rsidRPr="00D33DCB">
              <w:rPr>
                <w:rFonts w:ascii="宋体" w:hAnsi="宋体" w:hint="eastAsia"/>
                <w:color w:val="000000" w:themeColor="text1"/>
                <w:sz w:val="24"/>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jc w:val="center"/>
              <w:rPr>
                <w:rFonts w:ascii="宋体" w:hAnsi="宋体"/>
                <w:color w:val="000000" w:themeColor="text1"/>
                <w:sz w:val="24"/>
              </w:rPr>
            </w:pPr>
            <w:r w:rsidRPr="00D33DCB">
              <w:rPr>
                <w:rFonts w:ascii="宋体" w:hAnsi="宋体" w:hint="eastAsia"/>
                <w:color w:val="000000" w:themeColor="text1"/>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jc w:val="center"/>
              <w:rPr>
                <w:rFonts w:ascii="宋体" w:hAnsi="宋体"/>
                <w:color w:val="000000" w:themeColor="text1"/>
                <w:sz w:val="24"/>
              </w:rPr>
            </w:pPr>
            <w:r w:rsidRPr="00D33DCB">
              <w:rPr>
                <w:rFonts w:ascii="宋体" w:hAnsi="宋体" w:hint="eastAsia"/>
                <w:color w:val="000000" w:themeColor="text1"/>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jc w:val="center"/>
              <w:rPr>
                <w:rFonts w:ascii="宋体" w:hAnsi="宋体"/>
                <w:color w:val="000000" w:themeColor="text1"/>
                <w:sz w:val="24"/>
              </w:rPr>
            </w:pPr>
            <w:r w:rsidRPr="00D33DCB">
              <w:rPr>
                <w:rFonts w:ascii="宋体" w:hAnsi="宋体" w:hint="eastAsia"/>
                <w:color w:val="000000" w:themeColor="text1"/>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jc w:val="center"/>
              <w:rPr>
                <w:rFonts w:ascii="宋体" w:hAnsi="宋体"/>
                <w:color w:val="000000" w:themeColor="text1"/>
                <w:sz w:val="24"/>
              </w:rPr>
            </w:pPr>
            <w:r w:rsidRPr="00D33DCB">
              <w:rPr>
                <w:rFonts w:ascii="宋体" w:hAnsi="宋体" w:hint="eastAsia"/>
                <w:color w:val="000000" w:themeColor="text1"/>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08420B" w:rsidRPr="00D33DCB" w:rsidRDefault="00A6629B">
            <w:pPr>
              <w:snapToGrid w:val="0"/>
              <w:spacing w:before="50" w:after="50"/>
              <w:jc w:val="center"/>
              <w:rPr>
                <w:rFonts w:ascii="宋体" w:hAnsi="宋体"/>
                <w:color w:val="000000" w:themeColor="text1"/>
                <w:sz w:val="24"/>
              </w:rPr>
            </w:pPr>
            <w:r w:rsidRPr="00D33DCB">
              <w:rPr>
                <w:rFonts w:ascii="宋体" w:hAnsi="宋体" w:hint="eastAsia"/>
                <w:color w:val="000000" w:themeColor="text1"/>
                <w:sz w:val="24"/>
              </w:rPr>
              <w:t>产地</w:t>
            </w:r>
          </w:p>
        </w:tc>
      </w:tr>
      <w:tr w:rsidR="0008420B" w:rsidRPr="00D33DCB">
        <w:trPr>
          <w:trHeight w:val="429"/>
          <w:jc w:val="center"/>
        </w:trPr>
        <w:tc>
          <w:tcPr>
            <w:tcW w:w="554"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r>
      <w:tr w:rsidR="0008420B" w:rsidRPr="00D33DCB">
        <w:trPr>
          <w:trHeight w:val="462"/>
          <w:jc w:val="center"/>
        </w:trPr>
        <w:tc>
          <w:tcPr>
            <w:tcW w:w="554"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r>
      <w:tr w:rsidR="0008420B" w:rsidRPr="00D33DCB">
        <w:trPr>
          <w:trHeight w:val="455"/>
          <w:jc w:val="center"/>
        </w:trPr>
        <w:tc>
          <w:tcPr>
            <w:tcW w:w="554"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8420B" w:rsidRPr="00D33DCB" w:rsidRDefault="0008420B">
            <w:pPr>
              <w:snapToGrid w:val="0"/>
              <w:spacing w:before="50" w:after="50"/>
              <w:jc w:val="center"/>
              <w:rPr>
                <w:rFonts w:ascii="宋体" w:hAnsi="宋体"/>
                <w:color w:val="000000" w:themeColor="text1"/>
                <w:sz w:val="24"/>
              </w:rPr>
            </w:pPr>
          </w:p>
        </w:tc>
      </w:tr>
    </w:tbl>
    <w:p w:rsidR="0008420B" w:rsidRPr="00D33DCB" w:rsidRDefault="00A6629B">
      <w:pPr>
        <w:snapToGrid w:val="0"/>
        <w:spacing w:before="50" w:after="50"/>
        <w:rPr>
          <w:rFonts w:ascii="宋体" w:hAnsi="宋体"/>
          <w:color w:val="000000" w:themeColor="text1"/>
          <w:sz w:val="24"/>
        </w:rPr>
      </w:pPr>
      <w:r w:rsidRPr="00D33DCB">
        <w:rPr>
          <w:rFonts w:ascii="宋体" w:hAnsi="宋体" w:hint="eastAsia"/>
          <w:color w:val="000000" w:themeColor="text1"/>
          <w:sz w:val="24"/>
        </w:rPr>
        <w:t>备注：</w:t>
      </w:r>
    </w:p>
    <w:p w:rsidR="0008420B" w:rsidRPr="00D33DCB" w:rsidRDefault="00A6629B">
      <w:pPr>
        <w:snapToGrid w:val="0"/>
        <w:spacing w:before="50" w:after="50"/>
        <w:rPr>
          <w:rFonts w:ascii="宋体" w:hAnsi="宋体"/>
          <w:color w:val="000000" w:themeColor="text1"/>
          <w:sz w:val="24"/>
        </w:rPr>
      </w:pPr>
      <w:r w:rsidRPr="00D33DCB">
        <w:rPr>
          <w:rFonts w:ascii="宋体" w:hAnsi="宋体" w:hint="eastAsia"/>
          <w:color w:val="000000" w:themeColor="text1"/>
          <w:sz w:val="24"/>
        </w:rPr>
        <w:t>1.以上配置清单中“货物名称、品牌、规格型号、单位数量、产地”必须与“开</w:t>
      </w:r>
    </w:p>
    <w:p w:rsidR="0008420B" w:rsidRPr="00D33DCB" w:rsidRDefault="00A6629B">
      <w:pPr>
        <w:snapToGrid w:val="0"/>
        <w:spacing w:before="50" w:after="50"/>
        <w:rPr>
          <w:rFonts w:ascii="宋体" w:hAnsi="宋体"/>
          <w:color w:val="000000" w:themeColor="text1"/>
          <w:sz w:val="24"/>
        </w:rPr>
      </w:pPr>
      <w:r w:rsidRPr="00D33DCB">
        <w:rPr>
          <w:rFonts w:ascii="宋体" w:hAnsi="宋体" w:hint="eastAsia"/>
          <w:color w:val="000000" w:themeColor="text1"/>
          <w:sz w:val="24"/>
        </w:rPr>
        <w:t>标一览表”相对应，</w:t>
      </w:r>
      <w:r w:rsidRPr="00D33DCB">
        <w:rPr>
          <w:rFonts w:ascii="宋体" w:hAnsi="宋体" w:hint="eastAsia"/>
          <w:b/>
          <w:color w:val="000000" w:themeColor="text1"/>
          <w:sz w:val="24"/>
          <w:u w:val="single"/>
        </w:rPr>
        <w:t>否则做无效投标处理</w:t>
      </w:r>
      <w:r w:rsidRPr="00D33DCB">
        <w:rPr>
          <w:rFonts w:ascii="宋体" w:hAnsi="宋体" w:hint="eastAsia"/>
          <w:b/>
          <w:color w:val="000000" w:themeColor="text1"/>
          <w:sz w:val="24"/>
        </w:rPr>
        <w:t>。</w:t>
      </w:r>
    </w:p>
    <w:p w:rsidR="0008420B" w:rsidRPr="00D33DCB" w:rsidRDefault="00A6629B">
      <w:pPr>
        <w:snapToGrid w:val="0"/>
        <w:spacing w:before="50" w:after="50"/>
        <w:rPr>
          <w:rFonts w:ascii="宋体" w:hAnsi="宋体"/>
          <w:color w:val="000000" w:themeColor="text1"/>
          <w:spacing w:val="20"/>
          <w:sz w:val="24"/>
        </w:rPr>
      </w:pPr>
      <w:r w:rsidRPr="00D33DCB">
        <w:rPr>
          <w:rFonts w:ascii="宋体" w:hAnsi="宋体" w:hint="eastAsia"/>
          <w:color w:val="000000" w:themeColor="text1"/>
          <w:spacing w:val="20"/>
          <w:sz w:val="24"/>
        </w:rPr>
        <w:t>2.如果招标文件的技术参数或功能小于或大于某个数值标准时，投标文件不得直接复制招标文件需求，投标文件对应内容应当写明投标货物具体参数的实际数值，</w:t>
      </w:r>
      <w:r w:rsidRPr="00D33DCB">
        <w:rPr>
          <w:rFonts w:ascii="宋体" w:hAnsi="宋体" w:hint="eastAsia"/>
          <w:b/>
          <w:color w:val="000000" w:themeColor="text1"/>
          <w:spacing w:val="20"/>
          <w:sz w:val="24"/>
        </w:rPr>
        <w:t>否则按无效投标处理</w:t>
      </w:r>
      <w:r w:rsidRPr="00D33DCB">
        <w:rPr>
          <w:rFonts w:ascii="宋体" w:hAnsi="宋体" w:hint="eastAsia"/>
          <w:color w:val="000000" w:themeColor="text1"/>
          <w:spacing w:val="20"/>
          <w:sz w:val="24"/>
        </w:rPr>
        <w:t>。</w:t>
      </w:r>
    </w:p>
    <w:p w:rsidR="0008420B" w:rsidRPr="00D33DCB" w:rsidRDefault="00A6629B">
      <w:pPr>
        <w:snapToGrid w:val="0"/>
        <w:spacing w:before="50" w:after="50"/>
        <w:rPr>
          <w:rFonts w:ascii="宋体" w:hAnsi="宋体"/>
          <w:color w:val="000000" w:themeColor="text1"/>
          <w:spacing w:val="20"/>
          <w:sz w:val="24"/>
          <w:u w:val="single"/>
        </w:rPr>
      </w:pPr>
      <w:r w:rsidRPr="00D33DCB">
        <w:rPr>
          <w:rFonts w:ascii="宋体" w:hAnsi="宋体" w:hint="eastAsia"/>
          <w:color w:val="000000" w:themeColor="text1"/>
          <w:sz w:val="24"/>
        </w:rPr>
        <w:t>法定代表人或委托代理人</w:t>
      </w:r>
      <w:r w:rsidRPr="00D33DCB">
        <w:rPr>
          <w:rFonts w:ascii="宋体" w:hAnsi="宋体" w:hint="eastAsia"/>
          <w:color w:val="000000" w:themeColor="text1"/>
          <w:spacing w:val="20"/>
          <w:sz w:val="24"/>
        </w:rPr>
        <w:t>签字：</w:t>
      </w:r>
      <w:r w:rsidRPr="00D33DCB">
        <w:rPr>
          <w:rFonts w:ascii="宋体" w:hAnsi="宋体" w:hint="eastAsia"/>
          <w:color w:val="000000" w:themeColor="text1"/>
          <w:spacing w:val="20"/>
          <w:sz w:val="24"/>
          <w:u w:val="single"/>
        </w:rPr>
        <w:t xml:space="preserve">        </w:t>
      </w:r>
    </w:p>
    <w:p w:rsidR="0008420B" w:rsidRPr="00D33DCB" w:rsidRDefault="00A6629B">
      <w:pPr>
        <w:snapToGrid w:val="0"/>
        <w:spacing w:before="50" w:after="50"/>
        <w:rPr>
          <w:rFonts w:ascii="宋体" w:hAnsi="宋体"/>
          <w:color w:val="000000" w:themeColor="text1"/>
          <w:sz w:val="24"/>
          <w:szCs w:val="20"/>
        </w:rPr>
      </w:pPr>
      <w:r w:rsidRPr="00D33DCB">
        <w:rPr>
          <w:rFonts w:ascii="宋体" w:hAnsi="宋体" w:hint="eastAsia"/>
          <w:color w:val="000000" w:themeColor="text1"/>
          <w:spacing w:val="20"/>
          <w:sz w:val="24"/>
        </w:rPr>
        <w:t>投标人盖公章：</w:t>
      </w:r>
      <w:r w:rsidRPr="00D33DCB">
        <w:rPr>
          <w:rFonts w:ascii="宋体" w:hAnsi="宋体" w:hint="eastAsia"/>
          <w:color w:val="000000" w:themeColor="text1"/>
          <w:spacing w:val="20"/>
          <w:sz w:val="24"/>
          <w:u w:val="single"/>
        </w:rPr>
        <w:t xml:space="preserve">            </w:t>
      </w:r>
      <w:r w:rsidRPr="00D33DCB">
        <w:rPr>
          <w:rFonts w:ascii="宋体" w:hAnsi="宋体" w:hint="eastAsia"/>
          <w:color w:val="000000" w:themeColor="text1"/>
          <w:spacing w:val="20"/>
          <w:sz w:val="24"/>
        </w:rPr>
        <w:t xml:space="preserve">              日  期：</w:t>
      </w:r>
      <w:r w:rsidRPr="00D33DCB">
        <w:rPr>
          <w:rFonts w:ascii="宋体" w:hAnsi="宋体" w:hint="eastAsia"/>
          <w:color w:val="000000" w:themeColor="text1"/>
          <w:spacing w:val="20"/>
          <w:sz w:val="24"/>
          <w:u w:val="single"/>
        </w:rPr>
        <w:t xml:space="preserve">          </w:t>
      </w:r>
    </w:p>
    <w:p w:rsidR="0008420B" w:rsidRPr="00D33DCB" w:rsidRDefault="0008420B" w:rsidP="00B25421">
      <w:pPr>
        <w:snapToGrid w:val="0"/>
        <w:spacing w:before="50" w:afterLines="50"/>
        <w:jc w:val="left"/>
        <w:rPr>
          <w:rFonts w:ascii="宋体" w:hAnsi="宋体"/>
          <w:color w:val="000000" w:themeColor="text1"/>
          <w:sz w:val="24"/>
          <w:szCs w:val="20"/>
        </w:rPr>
      </w:pPr>
    </w:p>
    <w:p w:rsidR="0008420B" w:rsidRPr="00D33DCB" w:rsidRDefault="0008420B" w:rsidP="00B25421">
      <w:pPr>
        <w:snapToGrid w:val="0"/>
        <w:spacing w:before="50" w:afterLines="50"/>
        <w:jc w:val="left"/>
        <w:rPr>
          <w:rFonts w:ascii="宋体" w:hAnsi="宋体"/>
          <w:color w:val="000000" w:themeColor="text1"/>
          <w:sz w:val="24"/>
          <w:szCs w:val="20"/>
        </w:rPr>
      </w:pPr>
    </w:p>
    <w:p w:rsidR="0008420B" w:rsidRPr="00D33DCB" w:rsidRDefault="00A6629B" w:rsidP="00B25421">
      <w:pPr>
        <w:snapToGrid w:val="0"/>
        <w:spacing w:beforeLines="50" w:after="50"/>
        <w:ind w:left="142"/>
        <w:jc w:val="left"/>
        <w:rPr>
          <w:rFonts w:ascii="宋体" w:hAnsi="宋体"/>
          <w:b/>
          <w:color w:val="000000" w:themeColor="text1"/>
          <w:sz w:val="24"/>
        </w:rPr>
      </w:pPr>
      <w:r w:rsidRPr="00D33DCB">
        <w:rPr>
          <w:rFonts w:ascii="宋体" w:hAnsi="宋体"/>
          <w:b/>
          <w:color w:val="000000" w:themeColor="text1"/>
          <w:sz w:val="24"/>
        </w:rPr>
        <w:br w:type="page"/>
      </w:r>
      <w:r w:rsidRPr="00D33DCB">
        <w:rPr>
          <w:rFonts w:ascii="宋体" w:hAnsi="宋体" w:hint="eastAsia"/>
          <w:b/>
          <w:color w:val="000000" w:themeColor="text1"/>
          <w:sz w:val="24"/>
        </w:rPr>
        <w:lastRenderedPageBreak/>
        <w:t>4. 技术偏离表格式</w:t>
      </w:r>
    </w:p>
    <w:p w:rsidR="0008420B" w:rsidRPr="00D33DCB" w:rsidRDefault="0008420B" w:rsidP="00B25421">
      <w:pPr>
        <w:snapToGrid w:val="0"/>
        <w:spacing w:beforeLines="50" w:after="50"/>
        <w:ind w:left="142"/>
        <w:jc w:val="left"/>
        <w:rPr>
          <w:rFonts w:ascii="宋体" w:hAnsi="宋体"/>
          <w:b/>
          <w:color w:val="000000" w:themeColor="text1"/>
          <w:sz w:val="24"/>
        </w:rPr>
      </w:pPr>
    </w:p>
    <w:p w:rsidR="0008420B" w:rsidRPr="00D33DCB" w:rsidRDefault="00A6629B" w:rsidP="00B25421">
      <w:pPr>
        <w:snapToGrid w:val="0"/>
        <w:spacing w:beforeLines="50" w:after="50"/>
        <w:ind w:left="142"/>
        <w:jc w:val="center"/>
        <w:rPr>
          <w:rFonts w:ascii="宋体" w:hAnsi="宋体"/>
          <w:b/>
          <w:color w:val="000000" w:themeColor="text1"/>
          <w:sz w:val="24"/>
        </w:rPr>
      </w:pPr>
      <w:r w:rsidRPr="00D33DCB">
        <w:rPr>
          <w:rFonts w:ascii="宋体" w:hAnsi="宋体" w:hint="eastAsia"/>
          <w:b/>
          <w:color w:val="000000" w:themeColor="text1"/>
          <w:sz w:val="24"/>
        </w:rPr>
        <w:t>技术偏离表</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1834"/>
        <w:gridCol w:w="2181"/>
        <w:gridCol w:w="1934"/>
      </w:tblGrid>
      <w:tr w:rsidR="0008420B" w:rsidRPr="00D33DCB">
        <w:trPr>
          <w:trHeight w:val="643"/>
          <w:jc w:val="center"/>
        </w:trPr>
        <w:tc>
          <w:tcPr>
            <w:tcW w:w="852" w:type="dxa"/>
            <w:vAlign w:val="center"/>
          </w:tcPr>
          <w:p w:rsidR="0008420B" w:rsidRPr="00D33DCB" w:rsidRDefault="00A6629B">
            <w:pPr>
              <w:pStyle w:val="ac"/>
              <w:spacing w:line="400" w:lineRule="exact"/>
              <w:jc w:val="center"/>
              <w:rPr>
                <w:rFonts w:hAnsi="宋体" w:cs="Courier New"/>
                <w:color w:val="000000" w:themeColor="text1"/>
                <w:kern w:val="2"/>
                <w:sz w:val="24"/>
                <w:szCs w:val="24"/>
              </w:rPr>
            </w:pPr>
            <w:r w:rsidRPr="00D33DCB">
              <w:rPr>
                <w:rFonts w:hAnsi="宋体" w:cs="Courier New" w:hint="eastAsia"/>
                <w:color w:val="000000" w:themeColor="text1"/>
                <w:kern w:val="2"/>
                <w:sz w:val="24"/>
                <w:szCs w:val="24"/>
              </w:rPr>
              <w:t>项号</w:t>
            </w:r>
          </w:p>
        </w:tc>
        <w:tc>
          <w:tcPr>
            <w:tcW w:w="2143" w:type="dxa"/>
            <w:vAlign w:val="center"/>
          </w:tcPr>
          <w:p w:rsidR="0008420B" w:rsidRPr="00D33DCB" w:rsidRDefault="00A6629B">
            <w:pPr>
              <w:pStyle w:val="ac"/>
              <w:spacing w:line="400" w:lineRule="exact"/>
              <w:jc w:val="center"/>
              <w:rPr>
                <w:rFonts w:hAnsi="宋体" w:cs="Courier New"/>
                <w:color w:val="000000" w:themeColor="text1"/>
                <w:kern w:val="2"/>
                <w:sz w:val="24"/>
                <w:szCs w:val="24"/>
              </w:rPr>
            </w:pPr>
            <w:r w:rsidRPr="00D33DCB">
              <w:rPr>
                <w:rFonts w:hAnsi="宋体" w:cs="Courier New" w:hint="eastAsia"/>
                <w:color w:val="000000" w:themeColor="text1"/>
                <w:kern w:val="2"/>
                <w:sz w:val="24"/>
                <w:szCs w:val="24"/>
              </w:rPr>
              <w:t>货物名称或</w:t>
            </w:r>
          </w:p>
          <w:p w:rsidR="0008420B" w:rsidRPr="00D33DCB" w:rsidRDefault="00A6629B">
            <w:pPr>
              <w:pStyle w:val="ac"/>
              <w:spacing w:line="400" w:lineRule="exact"/>
              <w:jc w:val="center"/>
              <w:rPr>
                <w:rFonts w:hAnsi="宋体" w:cs="Courier New"/>
                <w:color w:val="000000" w:themeColor="text1"/>
                <w:kern w:val="2"/>
                <w:sz w:val="24"/>
                <w:szCs w:val="24"/>
              </w:rPr>
            </w:pPr>
            <w:r w:rsidRPr="00D33DCB">
              <w:rPr>
                <w:rFonts w:hAnsi="宋体" w:cs="Courier New" w:hint="eastAsia"/>
                <w:color w:val="000000" w:themeColor="text1"/>
                <w:kern w:val="2"/>
                <w:sz w:val="24"/>
                <w:szCs w:val="24"/>
              </w:rPr>
              <w:t>技术条款</w:t>
            </w:r>
          </w:p>
        </w:tc>
        <w:tc>
          <w:tcPr>
            <w:tcW w:w="1834" w:type="dxa"/>
            <w:vAlign w:val="center"/>
          </w:tcPr>
          <w:p w:rsidR="0008420B" w:rsidRPr="00D33DCB" w:rsidRDefault="00A6629B">
            <w:pPr>
              <w:pStyle w:val="ac"/>
              <w:spacing w:line="400" w:lineRule="exact"/>
              <w:jc w:val="center"/>
              <w:rPr>
                <w:rFonts w:hAnsi="宋体" w:cs="Courier New"/>
                <w:color w:val="000000" w:themeColor="text1"/>
                <w:kern w:val="2"/>
                <w:sz w:val="24"/>
                <w:szCs w:val="24"/>
              </w:rPr>
            </w:pPr>
            <w:r w:rsidRPr="00D33DCB">
              <w:rPr>
                <w:rFonts w:hAnsi="宋体" w:cs="Courier New" w:hint="eastAsia"/>
                <w:color w:val="000000" w:themeColor="text1"/>
                <w:kern w:val="2"/>
                <w:sz w:val="24"/>
                <w:szCs w:val="24"/>
              </w:rPr>
              <w:t>招标要求</w:t>
            </w:r>
          </w:p>
        </w:tc>
        <w:tc>
          <w:tcPr>
            <w:tcW w:w="2181" w:type="dxa"/>
            <w:vAlign w:val="center"/>
          </w:tcPr>
          <w:p w:rsidR="0008420B" w:rsidRPr="00D33DCB" w:rsidRDefault="00A6629B">
            <w:pPr>
              <w:pStyle w:val="ac"/>
              <w:spacing w:line="400" w:lineRule="exact"/>
              <w:jc w:val="center"/>
              <w:rPr>
                <w:rFonts w:hAnsi="宋体" w:cs="Courier New"/>
                <w:color w:val="000000" w:themeColor="text1"/>
                <w:kern w:val="2"/>
                <w:sz w:val="24"/>
                <w:szCs w:val="24"/>
              </w:rPr>
            </w:pPr>
            <w:r w:rsidRPr="00D33DCB">
              <w:rPr>
                <w:rFonts w:hAnsi="宋体" w:cs="Courier New" w:hint="eastAsia"/>
                <w:color w:val="000000" w:themeColor="text1"/>
                <w:kern w:val="2"/>
                <w:sz w:val="24"/>
                <w:szCs w:val="24"/>
              </w:rPr>
              <w:t>投标规格</w:t>
            </w:r>
          </w:p>
        </w:tc>
        <w:tc>
          <w:tcPr>
            <w:tcW w:w="1934" w:type="dxa"/>
            <w:vAlign w:val="center"/>
          </w:tcPr>
          <w:p w:rsidR="0008420B" w:rsidRPr="00D33DCB" w:rsidRDefault="00A6629B">
            <w:pPr>
              <w:pStyle w:val="ac"/>
              <w:spacing w:line="400" w:lineRule="exact"/>
              <w:jc w:val="center"/>
              <w:rPr>
                <w:rFonts w:hAnsi="宋体" w:cs="Courier New"/>
                <w:color w:val="000000" w:themeColor="text1"/>
                <w:kern w:val="2"/>
                <w:sz w:val="24"/>
                <w:szCs w:val="24"/>
              </w:rPr>
            </w:pPr>
            <w:r w:rsidRPr="00D33DCB">
              <w:rPr>
                <w:rFonts w:hAnsi="宋体" w:cs="Courier New" w:hint="eastAsia"/>
                <w:color w:val="000000" w:themeColor="text1"/>
                <w:kern w:val="2"/>
                <w:sz w:val="24"/>
                <w:szCs w:val="24"/>
              </w:rPr>
              <w:t>偏离说明</w:t>
            </w:r>
          </w:p>
        </w:tc>
      </w:tr>
      <w:tr w:rsidR="0008420B" w:rsidRPr="00D33DCB">
        <w:trPr>
          <w:jc w:val="center"/>
        </w:trPr>
        <w:tc>
          <w:tcPr>
            <w:tcW w:w="852" w:type="dxa"/>
          </w:tcPr>
          <w:p w:rsidR="0008420B" w:rsidRPr="00D33DCB" w:rsidRDefault="0008420B">
            <w:pPr>
              <w:pStyle w:val="ac"/>
              <w:spacing w:line="600" w:lineRule="exact"/>
              <w:jc w:val="center"/>
              <w:rPr>
                <w:rFonts w:hAnsi="宋体" w:cs="Courier New"/>
                <w:color w:val="000000" w:themeColor="text1"/>
                <w:kern w:val="2"/>
                <w:sz w:val="24"/>
                <w:szCs w:val="24"/>
              </w:rPr>
            </w:pPr>
          </w:p>
        </w:tc>
        <w:tc>
          <w:tcPr>
            <w:tcW w:w="2143" w:type="dxa"/>
            <w:vAlign w:val="center"/>
          </w:tcPr>
          <w:p w:rsidR="0008420B" w:rsidRPr="00D33DCB" w:rsidRDefault="0008420B">
            <w:pPr>
              <w:pStyle w:val="ac"/>
              <w:spacing w:line="600" w:lineRule="exact"/>
              <w:jc w:val="center"/>
              <w:rPr>
                <w:rFonts w:hAnsi="宋体" w:cs="Courier New"/>
                <w:color w:val="000000" w:themeColor="text1"/>
                <w:kern w:val="2"/>
                <w:sz w:val="24"/>
                <w:szCs w:val="24"/>
              </w:rPr>
            </w:pPr>
          </w:p>
        </w:tc>
        <w:tc>
          <w:tcPr>
            <w:tcW w:w="1834" w:type="dxa"/>
            <w:vAlign w:val="center"/>
          </w:tcPr>
          <w:p w:rsidR="0008420B" w:rsidRPr="00D33DCB" w:rsidRDefault="0008420B">
            <w:pPr>
              <w:pStyle w:val="ac"/>
              <w:spacing w:line="600" w:lineRule="exact"/>
              <w:jc w:val="center"/>
              <w:rPr>
                <w:rFonts w:hAnsi="宋体" w:cs="Courier New"/>
                <w:color w:val="000000" w:themeColor="text1"/>
                <w:kern w:val="2"/>
                <w:sz w:val="24"/>
                <w:szCs w:val="24"/>
              </w:rPr>
            </w:pPr>
          </w:p>
        </w:tc>
        <w:tc>
          <w:tcPr>
            <w:tcW w:w="2181" w:type="dxa"/>
            <w:vAlign w:val="center"/>
          </w:tcPr>
          <w:p w:rsidR="0008420B" w:rsidRPr="00D33DCB" w:rsidRDefault="0008420B">
            <w:pPr>
              <w:pStyle w:val="ac"/>
              <w:spacing w:line="600" w:lineRule="exact"/>
              <w:jc w:val="center"/>
              <w:rPr>
                <w:rFonts w:hAnsi="宋体" w:cs="Courier New"/>
                <w:color w:val="000000" w:themeColor="text1"/>
                <w:kern w:val="2"/>
                <w:sz w:val="24"/>
                <w:szCs w:val="24"/>
              </w:rPr>
            </w:pPr>
          </w:p>
        </w:tc>
        <w:tc>
          <w:tcPr>
            <w:tcW w:w="1934" w:type="dxa"/>
            <w:vAlign w:val="center"/>
          </w:tcPr>
          <w:p w:rsidR="0008420B" w:rsidRPr="00D33DCB" w:rsidRDefault="0008420B">
            <w:pPr>
              <w:pStyle w:val="ac"/>
              <w:spacing w:line="600" w:lineRule="exact"/>
              <w:jc w:val="center"/>
              <w:rPr>
                <w:rFonts w:hAnsi="宋体" w:cs="Courier New"/>
                <w:color w:val="000000" w:themeColor="text1"/>
                <w:kern w:val="2"/>
                <w:sz w:val="24"/>
                <w:szCs w:val="24"/>
              </w:rPr>
            </w:pPr>
          </w:p>
        </w:tc>
      </w:tr>
      <w:tr w:rsidR="0008420B" w:rsidRPr="00D33DCB">
        <w:trPr>
          <w:jc w:val="center"/>
        </w:trPr>
        <w:tc>
          <w:tcPr>
            <w:tcW w:w="852" w:type="dxa"/>
          </w:tcPr>
          <w:p w:rsidR="0008420B" w:rsidRPr="00D33DCB" w:rsidRDefault="0008420B">
            <w:pPr>
              <w:pStyle w:val="ac"/>
              <w:spacing w:line="600" w:lineRule="exact"/>
              <w:rPr>
                <w:rFonts w:hAnsi="宋体" w:cs="Courier New"/>
                <w:color w:val="000000" w:themeColor="text1"/>
                <w:kern w:val="2"/>
                <w:sz w:val="24"/>
                <w:szCs w:val="24"/>
              </w:rPr>
            </w:pPr>
          </w:p>
        </w:tc>
        <w:tc>
          <w:tcPr>
            <w:tcW w:w="2143" w:type="dxa"/>
          </w:tcPr>
          <w:p w:rsidR="0008420B" w:rsidRPr="00D33DCB" w:rsidRDefault="0008420B">
            <w:pPr>
              <w:pStyle w:val="ac"/>
              <w:spacing w:line="600" w:lineRule="exact"/>
              <w:rPr>
                <w:rFonts w:hAnsi="宋体" w:cs="Courier New"/>
                <w:color w:val="000000" w:themeColor="text1"/>
                <w:kern w:val="2"/>
                <w:sz w:val="24"/>
                <w:szCs w:val="24"/>
              </w:rPr>
            </w:pPr>
          </w:p>
        </w:tc>
        <w:tc>
          <w:tcPr>
            <w:tcW w:w="1834" w:type="dxa"/>
          </w:tcPr>
          <w:p w:rsidR="0008420B" w:rsidRPr="00D33DCB" w:rsidRDefault="0008420B">
            <w:pPr>
              <w:pStyle w:val="ac"/>
              <w:spacing w:line="600" w:lineRule="exact"/>
              <w:rPr>
                <w:rFonts w:hAnsi="宋体" w:cs="Courier New"/>
                <w:color w:val="000000" w:themeColor="text1"/>
                <w:kern w:val="2"/>
                <w:sz w:val="24"/>
                <w:szCs w:val="24"/>
              </w:rPr>
            </w:pPr>
          </w:p>
        </w:tc>
        <w:tc>
          <w:tcPr>
            <w:tcW w:w="2181" w:type="dxa"/>
          </w:tcPr>
          <w:p w:rsidR="0008420B" w:rsidRPr="00D33DCB" w:rsidRDefault="0008420B">
            <w:pPr>
              <w:pStyle w:val="ac"/>
              <w:spacing w:line="600" w:lineRule="exact"/>
              <w:rPr>
                <w:rFonts w:hAnsi="宋体" w:cs="Courier New"/>
                <w:color w:val="000000" w:themeColor="text1"/>
                <w:kern w:val="2"/>
                <w:sz w:val="24"/>
                <w:szCs w:val="24"/>
              </w:rPr>
            </w:pPr>
          </w:p>
        </w:tc>
        <w:tc>
          <w:tcPr>
            <w:tcW w:w="1934" w:type="dxa"/>
          </w:tcPr>
          <w:p w:rsidR="0008420B" w:rsidRPr="00D33DCB" w:rsidRDefault="0008420B">
            <w:pPr>
              <w:pStyle w:val="ac"/>
              <w:spacing w:line="600" w:lineRule="exact"/>
              <w:rPr>
                <w:rFonts w:hAnsi="宋体" w:cs="Courier New"/>
                <w:color w:val="000000" w:themeColor="text1"/>
                <w:kern w:val="2"/>
                <w:sz w:val="24"/>
                <w:szCs w:val="24"/>
              </w:rPr>
            </w:pPr>
          </w:p>
        </w:tc>
      </w:tr>
      <w:tr w:rsidR="0008420B" w:rsidRPr="00D33DCB">
        <w:trPr>
          <w:jc w:val="center"/>
        </w:trPr>
        <w:tc>
          <w:tcPr>
            <w:tcW w:w="852" w:type="dxa"/>
          </w:tcPr>
          <w:p w:rsidR="0008420B" w:rsidRPr="00D33DCB" w:rsidRDefault="0008420B">
            <w:pPr>
              <w:pStyle w:val="ac"/>
              <w:spacing w:line="600" w:lineRule="exact"/>
              <w:rPr>
                <w:rFonts w:hAnsi="宋体" w:cs="Courier New"/>
                <w:color w:val="000000" w:themeColor="text1"/>
                <w:kern w:val="2"/>
                <w:sz w:val="24"/>
                <w:szCs w:val="24"/>
              </w:rPr>
            </w:pPr>
          </w:p>
        </w:tc>
        <w:tc>
          <w:tcPr>
            <w:tcW w:w="2143" w:type="dxa"/>
          </w:tcPr>
          <w:p w:rsidR="0008420B" w:rsidRPr="00D33DCB" w:rsidRDefault="0008420B">
            <w:pPr>
              <w:pStyle w:val="ac"/>
              <w:spacing w:line="600" w:lineRule="exact"/>
              <w:rPr>
                <w:rFonts w:hAnsi="宋体" w:cs="Courier New"/>
                <w:color w:val="000000" w:themeColor="text1"/>
                <w:kern w:val="2"/>
                <w:sz w:val="24"/>
                <w:szCs w:val="24"/>
              </w:rPr>
            </w:pPr>
          </w:p>
        </w:tc>
        <w:tc>
          <w:tcPr>
            <w:tcW w:w="1834" w:type="dxa"/>
          </w:tcPr>
          <w:p w:rsidR="0008420B" w:rsidRPr="00D33DCB" w:rsidRDefault="0008420B">
            <w:pPr>
              <w:pStyle w:val="ac"/>
              <w:spacing w:line="600" w:lineRule="exact"/>
              <w:rPr>
                <w:rFonts w:hAnsi="宋体" w:cs="Courier New"/>
                <w:color w:val="000000" w:themeColor="text1"/>
                <w:kern w:val="2"/>
                <w:sz w:val="24"/>
                <w:szCs w:val="24"/>
              </w:rPr>
            </w:pPr>
          </w:p>
        </w:tc>
        <w:tc>
          <w:tcPr>
            <w:tcW w:w="2181" w:type="dxa"/>
          </w:tcPr>
          <w:p w:rsidR="0008420B" w:rsidRPr="00D33DCB" w:rsidRDefault="0008420B">
            <w:pPr>
              <w:pStyle w:val="ac"/>
              <w:spacing w:line="600" w:lineRule="exact"/>
              <w:rPr>
                <w:rFonts w:hAnsi="宋体" w:cs="Courier New"/>
                <w:color w:val="000000" w:themeColor="text1"/>
                <w:kern w:val="2"/>
                <w:sz w:val="24"/>
                <w:szCs w:val="24"/>
              </w:rPr>
            </w:pPr>
          </w:p>
        </w:tc>
        <w:tc>
          <w:tcPr>
            <w:tcW w:w="1934" w:type="dxa"/>
          </w:tcPr>
          <w:p w:rsidR="0008420B" w:rsidRPr="00D33DCB" w:rsidRDefault="0008420B">
            <w:pPr>
              <w:pStyle w:val="ac"/>
              <w:spacing w:line="600" w:lineRule="exact"/>
              <w:rPr>
                <w:rFonts w:hAnsi="宋体" w:cs="Courier New"/>
                <w:color w:val="000000" w:themeColor="text1"/>
                <w:kern w:val="2"/>
                <w:sz w:val="24"/>
                <w:szCs w:val="24"/>
              </w:rPr>
            </w:pPr>
          </w:p>
        </w:tc>
      </w:tr>
      <w:tr w:rsidR="0008420B" w:rsidRPr="00D33DCB">
        <w:trPr>
          <w:jc w:val="center"/>
        </w:trPr>
        <w:tc>
          <w:tcPr>
            <w:tcW w:w="852" w:type="dxa"/>
          </w:tcPr>
          <w:p w:rsidR="0008420B" w:rsidRPr="00D33DCB" w:rsidRDefault="0008420B">
            <w:pPr>
              <w:pStyle w:val="ac"/>
              <w:spacing w:line="600" w:lineRule="exact"/>
              <w:rPr>
                <w:rFonts w:hAnsi="宋体" w:cs="Courier New"/>
                <w:color w:val="000000" w:themeColor="text1"/>
                <w:kern w:val="2"/>
                <w:sz w:val="24"/>
                <w:szCs w:val="24"/>
              </w:rPr>
            </w:pPr>
          </w:p>
        </w:tc>
        <w:tc>
          <w:tcPr>
            <w:tcW w:w="2143" w:type="dxa"/>
          </w:tcPr>
          <w:p w:rsidR="0008420B" w:rsidRPr="00D33DCB" w:rsidRDefault="0008420B">
            <w:pPr>
              <w:pStyle w:val="ac"/>
              <w:spacing w:line="600" w:lineRule="exact"/>
              <w:rPr>
                <w:rFonts w:hAnsi="宋体" w:cs="Courier New"/>
                <w:color w:val="000000" w:themeColor="text1"/>
                <w:kern w:val="2"/>
                <w:sz w:val="24"/>
                <w:szCs w:val="24"/>
              </w:rPr>
            </w:pPr>
          </w:p>
        </w:tc>
        <w:tc>
          <w:tcPr>
            <w:tcW w:w="1834" w:type="dxa"/>
          </w:tcPr>
          <w:p w:rsidR="0008420B" w:rsidRPr="00D33DCB" w:rsidRDefault="0008420B">
            <w:pPr>
              <w:pStyle w:val="ac"/>
              <w:spacing w:line="600" w:lineRule="exact"/>
              <w:rPr>
                <w:rFonts w:hAnsi="宋体" w:cs="Courier New"/>
                <w:color w:val="000000" w:themeColor="text1"/>
                <w:kern w:val="2"/>
                <w:sz w:val="24"/>
                <w:szCs w:val="24"/>
              </w:rPr>
            </w:pPr>
          </w:p>
        </w:tc>
        <w:tc>
          <w:tcPr>
            <w:tcW w:w="2181" w:type="dxa"/>
          </w:tcPr>
          <w:p w:rsidR="0008420B" w:rsidRPr="00D33DCB" w:rsidRDefault="0008420B">
            <w:pPr>
              <w:pStyle w:val="ac"/>
              <w:spacing w:line="600" w:lineRule="exact"/>
              <w:rPr>
                <w:rFonts w:hAnsi="宋体" w:cs="Courier New"/>
                <w:color w:val="000000" w:themeColor="text1"/>
                <w:kern w:val="2"/>
                <w:sz w:val="24"/>
                <w:szCs w:val="24"/>
              </w:rPr>
            </w:pPr>
          </w:p>
        </w:tc>
        <w:tc>
          <w:tcPr>
            <w:tcW w:w="1934" w:type="dxa"/>
          </w:tcPr>
          <w:p w:rsidR="0008420B" w:rsidRPr="00D33DCB" w:rsidRDefault="0008420B">
            <w:pPr>
              <w:pStyle w:val="ac"/>
              <w:spacing w:line="600" w:lineRule="exact"/>
              <w:rPr>
                <w:rFonts w:hAnsi="宋体" w:cs="Courier New"/>
                <w:color w:val="000000" w:themeColor="text1"/>
                <w:kern w:val="2"/>
                <w:sz w:val="24"/>
                <w:szCs w:val="24"/>
              </w:rPr>
            </w:pPr>
          </w:p>
        </w:tc>
      </w:tr>
      <w:tr w:rsidR="0008420B" w:rsidRPr="00D33DCB">
        <w:trPr>
          <w:jc w:val="center"/>
        </w:trPr>
        <w:tc>
          <w:tcPr>
            <w:tcW w:w="852" w:type="dxa"/>
          </w:tcPr>
          <w:p w:rsidR="0008420B" w:rsidRPr="00D33DCB" w:rsidRDefault="0008420B">
            <w:pPr>
              <w:pStyle w:val="ac"/>
              <w:spacing w:line="600" w:lineRule="exact"/>
              <w:rPr>
                <w:rFonts w:hAnsi="宋体" w:cs="Courier New"/>
                <w:color w:val="000000" w:themeColor="text1"/>
                <w:kern w:val="2"/>
                <w:sz w:val="24"/>
                <w:szCs w:val="24"/>
              </w:rPr>
            </w:pPr>
          </w:p>
        </w:tc>
        <w:tc>
          <w:tcPr>
            <w:tcW w:w="2143" w:type="dxa"/>
          </w:tcPr>
          <w:p w:rsidR="0008420B" w:rsidRPr="00D33DCB" w:rsidRDefault="0008420B">
            <w:pPr>
              <w:pStyle w:val="ac"/>
              <w:spacing w:line="600" w:lineRule="exact"/>
              <w:rPr>
                <w:rFonts w:hAnsi="宋体" w:cs="Courier New"/>
                <w:color w:val="000000" w:themeColor="text1"/>
                <w:kern w:val="2"/>
                <w:sz w:val="24"/>
                <w:szCs w:val="24"/>
              </w:rPr>
            </w:pPr>
          </w:p>
        </w:tc>
        <w:tc>
          <w:tcPr>
            <w:tcW w:w="1834" w:type="dxa"/>
          </w:tcPr>
          <w:p w:rsidR="0008420B" w:rsidRPr="00D33DCB" w:rsidRDefault="0008420B">
            <w:pPr>
              <w:pStyle w:val="ac"/>
              <w:spacing w:line="600" w:lineRule="exact"/>
              <w:rPr>
                <w:rFonts w:hAnsi="宋体" w:cs="Courier New"/>
                <w:color w:val="000000" w:themeColor="text1"/>
                <w:kern w:val="2"/>
                <w:sz w:val="24"/>
                <w:szCs w:val="24"/>
              </w:rPr>
            </w:pPr>
          </w:p>
        </w:tc>
        <w:tc>
          <w:tcPr>
            <w:tcW w:w="2181" w:type="dxa"/>
          </w:tcPr>
          <w:p w:rsidR="0008420B" w:rsidRPr="00D33DCB" w:rsidRDefault="0008420B">
            <w:pPr>
              <w:pStyle w:val="ac"/>
              <w:spacing w:line="600" w:lineRule="exact"/>
              <w:rPr>
                <w:rFonts w:hAnsi="宋体" w:cs="Courier New"/>
                <w:color w:val="000000" w:themeColor="text1"/>
                <w:kern w:val="2"/>
                <w:sz w:val="24"/>
                <w:szCs w:val="24"/>
              </w:rPr>
            </w:pPr>
          </w:p>
        </w:tc>
        <w:tc>
          <w:tcPr>
            <w:tcW w:w="1934" w:type="dxa"/>
          </w:tcPr>
          <w:p w:rsidR="0008420B" w:rsidRPr="00D33DCB" w:rsidRDefault="0008420B">
            <w:pPr>
              <w:pStyle w:val="ac"/>
              <w:spacing w:line="600" w:lineRule="exact"/>
              <w:rPr>
                <w:rFonts w:hAnsi="宋体" w:cs="Courier New"/>
                <w:color w:val="000000" w:themeColor="text1"/>
                <w:kern w:val="2"/>
                <w:sz w:val="24"/>
                <w:szCs w:val="24"/>
              </w:rPr>
            </w:pPr>
          </w:p>
        </w:tc>
      </w:tr>
      <w:tr w:rsidR="0008420B" w:rsidRPr="00D33DCB">
        <w:trPr>
          <w:jc w:val="center"/>
        </w:trPr>
        <w:tc>
          <w:tcPr>
            <w:tcW w:w="852" w:type="dxa"/>
          </w:tcPr>
          <w:p w:rsidR="0008420B" w:rsidRPr="00D33DCB" w:rsidRDefault="0008420B">
            <w:pPr>
              <w:pStyle w:val="ac"/>
              <w:spacing w:line="600" w:lineRule="exact"/>
              <w:rPr>
                <w:rFonts w:hAnsi="宋体" w:cs="Courier New"/>
                <w:color w:val="000000" w:themeColor="text1"/>
                <w:kern w:val="2"/>
                <w:sz w:val="24"/>
                <w:szCs w:val="24"/>
              </w:rPr>
            </w:pPr>
          </w:p>
        </w:tc>
        <w:tc>
          <w:tcPr>
            <w:tcW w:w="2143" w:type="dxa"/>
          </w:tcPr>
          <w:p w:rsidR="0008420B" w:rsidRPr="00D33DCB" w:rsidRDefault="0008420B">
            <w:pPr>
              <w:pStyle w:val="ac"/>
              <w:spacing w:line="600" w:lineRule="exact"/>
              <w:rPr>
                <w:rFonts w:hAnsi="宋体" w:cs="Courier New"/>
                <w:color w:val="000000" w:themeColor="text1"/>
                <w:kern w:val="2"/>
                <w:sz w:val="24"/>
                <w:szCs w:val="24"/>
              </w:rPr>
            </w:pPr>
          </w:p>
        </w:tc>
        <w:tc>
          <w:tcPr>
            <w:tcW w:w="1834" w:type="dxa"/>
          </w:tcPr>
          <w:p w:rsidR="0008420B" w:rsidRPr="00D33DCB" w:rsidRDefault="0008420B">
            <w:pPr>
              <w:pStyle w:val="ac"/>
              <w:spacing w:line="600" w:lineRule="exact"/>
              <w:rPr>
                <w:rFonts w:hAnsi="宋体" w:cs="Courier New"/>
                <w:color w:val="000000" w:themeColor="text1"/>
                <w:kern w:val="2"/>
                <w:sz w:val="24"/>
                <w:szCs w:val="24"/>
              </w:rPr>
            </w:pPr>
          </w:p>
        </w:tc>
        <w:tc>
          <w:tcPr>
            <w:tcW w:w="2181" w:type="dxa"/>
          </w:tcPr>
          <w:p w:rsidR="0008420B" w:rsidRPr="00D33DCB" w:rsidRDefault="0008420B">
            <w:pPr>
              <w:pStyle w:val="ac"/>
              <w:spacing w:line="600" w:lineRule="exact"/>
              <w:rPr>
                <w:rFonts w:hAnsi="宋体" w:cs="Courier New"/>
                <w:color w:val="000000" w:themeColor="text1"/>
                <w:kern w:val="2"/>
                <w:sz w:val="24"/>
                <w:szCs w:val="24"/>
              </w:rPr>
            </w:pPr>
          </w:p>
        </w:tc>
        <w:tc>
          <w:tcPr>
            <w:tcW w:w="1934" w:type="dxa"/>
          </w:tcPr>
          <w:p w:rsidR="0008420B" w:rsidRPr="00D33DCB" w:rsidRDefault="0008420B">
            <w:pPr>
              <w:pStyle w:val="ac"/>
              <w:spacing w:line="600" w:lineRule="exact"/>
              <w:rPr>
                <w:rFonts w:hAnsi="宋体" w:cs="Courier New"/>
                <w:color w:val="000000" w:themeColor="text1"/>
                <w:kern w:val="2"/>
                <w:sz w:val="24"/>
                <w:szCs w:val="24"/>
              </w:rPr>
            </w:pPr>
          </w:p>
        </w:tc>
      </w:tr>
      <w:tr w:rsidR="0008420B" w:rsidRPr="00D33DCB">
        <w:trPr>
          <w:jc w:val="center"/>
        </w:trPr>
        <w:tc>
          <w:tcPr>
            <w:tcW w:w="852" w:type="dxa"/>
          </w:tcPr>
          <w:p w:rsidR="0008420B" w:rsidRPr="00D33DCB" w:rsidRDefault="0008420B">
            <w:pPr>
              <w:pStyle w:val="ac"/>
              <w:spacing w:line="600" w:lineRule="exact"/>
              <w:rPr>
                <w:rFonts w:hAnsi="宋体" w:cs="Courier New"/>
                <w:color w:val="000000" w:themeColor="text1"/>
                <w:kern w:val="2"/>
                <w:sz w:val="24"/>
                <w:szCs w:val="24"/>
              </w:rPr>
            </w:pPr>
          </w:p>
        </w:tc>
        <w:tc>
          <w:tcPr>
            <w:tcW w:w="2143" w:type="dxa"/>
          </w:tcPr>
          <w:p w:rsidR="0008420B" w:rsidRPr="00D33DCB" w:rsidRDefault="0008420B">
            <w:pPr>
              <w:pStyle w:val="ac"/>
              <w:spacing w:line="600" w:lineRule="exact"/>
              <w:rPr>
                <w:rFonts w:hAnsi="宋体" w:cs="Courier New"/>
                <w:color w:val="000000" w:themeColor="text1"/>
                <w:kern w:val="2"/>
                <w:sz w:val="24"/>
                <w:szCs w:val="24"/>
              </w:rPr>
            </w:pPr>
          </w:p>
        </w:tc>
        <w:tc>
          <w:tcPr>
            <w:tcW w:w="1834" w:type="dxa"/>
          </w:tcPr>
          <w:p w:rsidR="0008420B" w:rsidRPr="00D33DCB" w:rsidRDefault="0008420B">
            <w:pPr>
              <w:pStyle w:val="ac"/>
              <w:spacing w:line="600" w:lineRule="exact"/>
              <w:rPr>
                <w:rFonts w:hAnsi="宋体" w:cs="Courier New"/>
                <w:color w:val="000000" w:themeColor="text1"/>
                <w:kern w:val="2"/>
                <w:sz w:val="24"/>
                <w:szCs w:val="24"/>
              </w:rPr>
            </w:pPr>
          </w:p>
        </w:tc>
        <w:tc>
          <w:tcPr>
            <w:tcW w:w="2181" w:type="dxa"/>
          </w:tcPr>
          <w:p w:rsidR="0008420B" w:rsidRPr="00D33DCB" w:rsidRDefault="0008420B">
            <w:pPr>
              <w:pStyle w:val="ac"/>
              <w:spacing w:line="600" w:lineRule="exact"/>
              <w:rPr>
                <w:rFonts w:hAnsi="宋体" w:cs="Courier New"/>
                <w:color w:val="000000" w:themeColor="text1"/>
                <w:kern w:val="2"/>
                <w:sz w:val="24"/>
                <w:szCs w:val="24"/>
              </w:rPr>
            </w:pPr>
          </w:p>
        </w:tc>
        <w:tc>
          <w:tcPr>
            <w:tcW w:w="1934" w:type="dxa"/>
          </w:tcPr>
          <w:p w:rsidR="0008420B" w:rsidRPr="00D33DCB" w:rsidRDefault="0008420B">
            <w:pPr>
              <w:pStyle w:val="ac"/>
              <w:spacing w:line="600" w:lineRule="exact"/>
              <w:rPr>
                <w:rFonts w:hAnsi="宋体" w:cs="Courier New"/>
                <w:color w:val="000000" w:themeColor="text1"/>
                <w:kern w:val="2"/>
                <w:sz w:val="24"/>
                <w:szCs w:val="24"/>
              </w:rPr>
            </w:pPr>
          </w:p>
        </w:tc>
      </w:tr>
      <w:tr w:rsidR="0008420B" w:rsidRPr="00D33DCB">
        <w:trPr>
          <w:jc w:val="center"/>
        </w:trPr>
        <w:tc>
          <w:tcPr>
            <w:tcW w:w="852" w:type="dxa"/>
          </w:tcPr>
          <w:p w:rsidR="0008420B" w:rsidRPr="00D33DCB" w:rsidRDefault="0008420B">
            <w:pPr>
              <w:pStyle w:val="ac"/>
              <w:spacing w:line="600" w:lineRule="exact"/>
              <w:rPr>
                <w:rFonts w:hAnsi="宋体" w:cs="Courier New"/>
                <w:color w:val="000000" w:themeColor="text1"/>
                <w:kern w:val="2"/>
                <w:sz w:val="24"/>
                <w:szCs w:val="24"/>
              </w:rPr>
            </w:pPr>
          </w:p>
        </w:tc>
        <w:tc>
          <w:tcPr>
            <w:tcW w:w="2143" w:type="dxa"/>
          </w:tcPr>
          <w:p w:rsidR="0008420B" w:rsidRPr="00D33DCB" w:rsidRDefault="0008420B">
            <w:pPr>
              <w:pStyle w:val="ac"/>
              <w:spacing w:line="600" w:lineRule="exact"/>
              <w:rPr>
                <w:rFonts w:hAnsi="宋体" w:cs="Courier New"/>
                <w:color w:val="000000" w:themeColor="text1"/>
                <w:kern w:val="2"/>
                <w:sz w:val="24"/>
                <w:szCs w:val="24"/>
              </w:rPr>
            </w:pPr>
          </w:p>
        </w:tc>
        <w:tc>
          <w:tcPr>
            <w:tcW w:w="1834" w:type="dxa"/>
          </w:tcPr>
          <w:p w:rsidR="0008420B" w:rsidRPr="00D33DCB" w:rsidRDefault="0008420B">
            <w:pPr>
              <w:pStyle w:val="ac"/>
              <w:spacing w:line="600" w:lineRule="exact"/>
              <w:rPr>
                <w:rFonts w:hAnsi="宋体" w:cs="Courier New"/>
                <w:color w:val="000000" w:themeColor="text1"/>
                <w:kern w:val="2"/>
                <w:sz w:val="24"/>
                <w:szCs w:val="24"/>
              </w:rPr>
            </w:pPr>
          </w:p>
        </w:tc>
        <w:tc>
          <w:tcPr>
            <w:tcW w:w="2181" w:type="dxa"/>
          </w:tcPr>
          <w:p w:rsidR="0008420B" w:rsidRPr="00D33DCB" w:rsidRDefault="0008420B">
            <w:pPr>
              <w:pStyle w:val="ac"/>
              <w:spacing w:line="600" w:lineRule="exact"/>
              <w:rPr>
                <w:rFonts w:hAnsi="宋体" w:cs="Courier New"/>
                <w:color w:val="000000" w:themeColor="text1"/>
                <w:kern w:val="2"/>
                <w:sz w:val="24"/>
                <w:szCs w:val="24"/>
              </w:rPr>
            </w:pPr>
          </w:p>
        </w:tc>
        <w:tc>
          <w:tcPr>
            <w:tcW w:w="1934" w:type="dxa"/>
          </w:tcPr>
          <w:p w:rsidR="0008420B" w:rsidRPr="00D33DCB" w:rsidRDefault="0008420B">
            <w:pPr>
              <w:pStyle w:val="ac"/>
              <w:spacing w:line="600" w:lineRule="exact"/>
              <w:rPr>
                <w:rFonts w:hAnsi="宋体" w:cs="Courier New"/>
                <w:color w:val="000000" w:themeColor="text1"/>
                <w:kern w:val="2"/>
                <w:sz w:val="24"/>
                <w:szCs w:val="24"/>
              </w:rPr>
            </w:pPr>
          </w:p>
        </w:tc>
      </w:tr>
      <w:tr w:rsidR="0008420B" w:rsidRPr="00D33DCB">
        <w:trPr>
          <w:jc w:val="center"/>
        </w:trPr>
        <w:tc>
          <w:tcPr>
            <w:tcW w:w="852" w:type="dxa"/>
          </w:tcPr>
          <w:p w:rsidR="0008420B" w:rsidRPr="00D33DCB" w:rsidRDefault="0008420B">
            <w:pPr>
              <w:pStyle w:val="ac"/>
              <w:spacing w:line="600" w:lineRule="exact"/>
              <w:rPr>
                <w:rFonts w:hAnsi="宋体" w:cs="Courier New"/>
                <w:color w:val="000000" w:themeColor="text1"/>
                <w:kern w:val="2"/>
                <w:sz w:val="24"/>
                <w:szCs w:val="24"/>
              </w:rPr>
            </w:pPr>
          </w:p>
        </w:tc>
        <w:tc>
          <w:tcPr>
            <w:tcW w:w="2143" w:type="dxa"/>
          </w:tcPr>
          <w:p w:rsidR="0008420B" w:rsidRPr="00D33DCB" w:rsidRDefault="0008420B">
            <w:pPr>
              <w:pStyle w:val="ac"/>
              <w:spacing w:line="600" w:lineRule="exact"/>
              <w:rPr>
                <w:rFonts w:hAnsi="宋体" w:cs="Courier New"/>
                <w:color w:val="000000" w:themeColor="text1"/>
                <w:kern w:val="2"/>
                <w:sz w:val="24"/>
                <w:szCs w:val="24"/>
              </w:rPr>
            </w:pPr>
          </w:p>
        </w:tc>
        <w:tc>
          <w:tcPr>
            <w:tcW w:w="1834" w:type="dxa"/>
          </w:tcPr>
          <w:p w:rsidR="0008420B" w:rsidRPr="00D33DCB" w:rsidRDefault="0008420B">
            <w:pPr>
              <w:pStyle w:val="ac"/>
              <w:spacing w:line="600" w:lineRule="exact"/>
              <w:rPr>
                <w:rFonts w:hAnsi="宋体" w:cs="Courier New"/>
                <w:color w:val="000000" w:themeColor="text1"/>
                <w:kern w:val="2"/>
                <w:sz w:val="24"/>
                <w:szCs w:val="24"/>
              </w:rPr>
            </w:pPr>
          </w:p>
        </w:tc>
        <w:tc>
          <w:tcPr>
            <w:tcW w:w="2181" w:type="dxa"/>
          </w:tcPr>
          <w:p w:rsidR="0008420B" w:rsidRPr="00D33DCB" w:rsidRDefault="0008420B">
            <w:pPr>
              <w:pStyle w:val="ac"/>
              <w:spacing w:line="600" w:lineRule="exact"/>
              <w:rPr>
                <w:rFonts w:hAnsi="宋体" w:cs="Courier New"/>
                <w:color w:val="000000" w:themeColor="text1"/>
                <w:kern w:val="2"/>
                <w:sz w:val="24"/>
                <w:szCs w:val="24"/>
              </w:rPr>
            </w:pPr>
          </w:p>
        </w:tc>
        <w:tc>
          <w:tcPr>
            <w:tcW w:w="1934" w:type="dxa"/>
          </w:tcPr>
          <w:p w:rsidR="0008420B" w:rsidRPr="00D33DCB" w:rsidRDefault="0008420B">
            <w:pPr>
              <w:pStyle w:val="ac"/>
              <w:spacing w:line="600" w:lineRule="exact"/>
              <w:rPr>
                <w:rFonts w:hAnsi="宋体" w:cs="Courier New"/>
                <w:color w:val="000000" w:themeColor="text1"/>
                <w:kern w:val="2"/>
                <w:sz w:val="24"/>
                <w:szCs w:val="24"/>
              </w:rPr>
            </w:pPr>
          </w:p>
        </w:tc>
      </w:tr>
      <w:tr w:rsidR="0008420B" w:rsidRPr="00D33DCB">
        <w:trPr>
          <w:jc w:val="center"/>
        </w:trPr>
        <w:tc>
          <w:tcPr>
            <w:tcW w:w="852" w:type="dxa"/>
          </w:tcPr>
          <w:p w:rsidR="0008420B" w:rsidRPr="00D33DCB" w:rsidRDefault="0008420B">
            <w:pPr>
              <w:pStyle w:val="ac"/>
              <w:spacing w:line="600" w:lineRule="exact"/>
              <w:rPr>
                <w:rFonts w:hAnsi="宋体" w:cs="Courier New"/>
                <w:color w:val="000000" w:themeColor="text1"/>
                <w:kern w:val="2"/>
                <w:sz w:val="24"/>
                <w:szCs w:val="24"/>
              </w:rPr>
            </w:pPr>
          </w:p>
        </w:tc>
        <w:tc>
          <w:tcPr>
            <w:tcW w:w="2143" w:type="dxa"/>
          </w:tcPr>
          <w:p w:rsidR="0008420B" w:rsidRPr="00D33DCB" w:rsidRDefault="0008420B">
            <w:pPr>
              <w:pStyle w:val="ac"/>
              <w:spacing w:line="600" w:lineRule="exact"/>
              <w:rPr>
                <w:rFonts w:hAnsi="宋体" w:cs="Courier New"/>
                <w:color w:val="000000" w:themeColor="text1"/>
                <w:kern w:val="2"/>
                <w:sz w:val="24"/>
                <w:szCs w:val="24"/>
              </w:rPr>
            </w:pPr>
          </w:p>
        </w:tc>
        <w:tc>
          <w:tcPr>
            <w:tcW w:w="1834" w:type="dxa"/>
          </w:tcPr>
          <w:p w:rsidR="0008420B" w:rsidRPr="00D33DCB" w:rsidRDefault="0008420B">
            <w:pPr>
              <w:pStyle w:val="ac"/>
              <w:spacing w:line="600" w:lineRule="exact"/>
              <w:rPr>
                <w:rFonts w:hAnsi="宋体" w:cs="Courier New"/>
                <w:color w:val="000000" w:themeColor="text1"/>
                <w:kern w:val="2"/>
                <w:sz w:val="24"/>
                <w:szCs w:val="24"/>
              </w:rPr>
            </w:pPr>
          </w:p>
        </w:tc>
        <w:tc>
          <w:tcPr>
            <w:tcW w:w="2181" w:type="dxa"/>
          </w:tcPr>
          <w:p w:rsidR="0008420B" w:rsidRPr="00D33DCB" w:rsidRDefault="0008420B">
            <w:pPr>
              <w:pStyle w:val="ac"/>
              <w:spacing w:line="600" w:lineRule="exact"/>
              <w:rPr>
                <w:rFonts w:hAnsi="宋体" w:cs="Courier New"/>
                <w:color w:val="000000" w:themeColor="text1"/>
                <w:kern w:val="2"/>
                <w:sz w:val="24"/>
                <w:szCs w:val="24"/>
              </w:rPr>
            </w:pPr>
          </w:p>
        </w:tc>
        <w:tc>
          <w:tcPr>
            <w:tcW w:w="1934" w:type="dxa"/>
          </w:tcPr>
          <w:p w:rsidR="0008420B" w:rsidRPr="00D33DCB" w:rsidRDefault="0008420B">
            <w:pPr>
              <w:pStyle w:val="ac"/>
              <w:spacing w:line="600" w:lineRule="exact"/>
              <w:rPr>
                <w:rFonts w:hAnsi="宋体" w:cs="Courier New"/>
                <w:color w:val="000000" w:themeColor="text1"/>
                <w:kern w:val="2"/>
                <w:sz w:val="24"/>
                <w:szCs w:val="24"/>
              </w:rPr>
            </w:pPr>
          </w:p>
        </w:tc>
      </w:tr>
    </w:tbl>
    <w:p w:rsidR="0008420B" w:rsidRPr="00D33DCB" w:rsidRDefault="00A6629B">
      <w:pPr>
        <w:pStyle w:val="31"/>
        <w:rPr>
          <w:rFonts w:ascii="宋体" w:hAnsi="宋体"/>
          <w:color w:val="000000" w:themeColor="text1"/>
        </w:rPr>
      </w:pPr>
      <w:r w:rsidRPr="00D33DCB">
        <w:rPr>
          <w:rFonts w:ascii="宋体" w:hAnsi="宋体" w:hint="eastAsia"/>
          <w:color w:val="000000" w:themeColor="text1"/>
        </w:rPr>
        <w:t>注：</w:t>
      </w:r>
    </w:p>
    <w:p w:rsidR="0008420B" w:rsidRPr="00D33DCB" w:rsidRDefault="00A6629B">
      <w:pPr>
        <w:pStyle w:val="31"/>
        <w:rPr>
          <w:rFonts w:ascii="宋体" w:hAnsi="宋体"/>
          <w:color w:val="000000" w:themeColor="text1"/>
        </w:rPr>
      </w:pPr>
      <w:r w:rsidRPr="00D33DCB">
        <w:rPr>
          <w:rFonts w:ascii="宋体" w:hAnsi="宋体" w:hint="eastAsia"/>
          <w:color w:val="000000" w:themeColor="text1"/>
        </w:rPr>
        <w:t>1.投标人应根据投标设备的性能指标、对照招标文件要求在“偏离情况”栏，。注明“正偏离”、“负偏离”或“无偏离”。</w:t>
      </w:r>
    </w:p>
    <w:p w:rsidR="0008420B" w:rsidRPr="00D33DCB" w:rsidRDefault="00A6629B">
      <w:pPr>
        <w:pStyle w:val="31"/>
        <w:rPr>
          <w:rFonts w:ascii="宋体" w:hAnsi="宋体"/>
          <w:color w:val="000000" w:themeColor="text1"/>
          <w:spacing w:val="20"/>
        </w:rPr>
      </w:pPr>
      <w:r w:rsidRPr="00D33DCB">
        <w:rPr>
          <w:rFonts w:ascii="宋体" w:hAnsi="宋体" w:hint="eastAsia"/>
          <w:color w:val="000000" w:themeColor="text1"/>
        </w:rPr>
        <w:t>2. 如果招标文件的技术参数或功能小于或大于某个数值标准时，投标文件不得直接复制招标文件需求，投标文件对应内容应当写明投标货物具体参数的实际数值，否则按无效投标处理。</w:t>
      </w:r>
    </w:p>
    <w:p w:rsidR="0008420B" w:rsidRPr="00D33DCB" w:rsidRDefault="00A6629B">
      <w:pPr>
        <w:snapToGrid w:val="0"/>
        <w:spacing w:before="50" w:after="50"/>
        <w:rPr>
          <w:rFonts w:ascii="宋体" w:hAnsi="宋体"/>
          <w:color w:val="000000" w:themeColor="text1"/>
          <w:spacing w:val="20"/>
          <w:sz w:val="24"/>
          <w:u w:val="single"/>
        </w:rPr>
      </w:pPr>
      <w:r w:rsidRPr="00D33DCB">
        <w:rPr>
          <w:rFonts w:ascii="宋体" w:hAnsi="宋体" w:hint="eastAsia"/>
          <w:color w:val="000000" w:themeColor="text1"/>
          <w:sz w:val="24"/>
        </w:rPr>
        <w:t>法定代表人或委托代理人</w:t>
      </w:r>
      <w:r w:rsidRPr="00D33DCB">
        <w:rPr>
          <w:rFonts w:ascii="宋体" w:hAnsi="宋体" w:hint="eastAsia"/>
          <w:color w:val="000000" w:themeColor="text1"/>
          <w:spacing w:val="20"/>
          <w:sz w:val="24"/>
        </w:rPr>
        <w:t>签字：</w:t>
      </w:r>
      <w:r w:rsidRPr="00D33DCB">
        <w:rPr>
          <w:rFonts w:ascii="宋体" w:hAnsi="宋体" w:hint="eastAsia"/>
          <w:color w:val="000000" w:themeColor="text1"/>
          <w:spacing w:val="20"/>
          <w:sz w:val="24"/>
          <w:u w:val="single"/>
        </w:rPr>
        <w:t xml:space="preserve">        </w:t>
      </w:r>
    </w:p>
    <w:p w:rsidR="0008420B" w:rsidRPr="00D33DCB" w:rsidRDefault="00A6629B">
      <w:pPr>
        <w:snapToGrid w:val="0"/>
        <w:spacing w:before="50" w:after="50"/>
        <w:rPr>
          <w:rFonts w:ascii="宋体" w:hAnsi="宋体"/>
          <w:color w:val="000000" w:themeColor="text1"/>
          <w:spacing w:val="20"/>
          <w:sz w:val="24"/>
          <w:u w:val="single"/>
        </w:rPr>
      </w:pPr>
      <w:r w:rsidRPr="00D33DCB">
        <w:rPr>
          <w:rFonts w:ascii="宋体" w:hAnsi="宋体" w:hint="eastAsia"/>
          <w:color w:val="000000" w:themeColor="text1"/>
          <w:spacing w:val="20"/>
          <w:sz w:val="24"/>
        </w:rPr>
        <w:t>投标人盖公章：</w:t>
      </w:r>
      <w:r w:rsidRPr="00D33DCB">
        <w:rPr>
          <w:rFonts w:ascii="宋体" w:hAnsi="宋体" w:hint="eastAsia"/>
          <w:color w:val="000000" w:themeColor="text1"/>
          <w:spacing w:val="20"/>
          <w:sz w:val="24"/>
          <w:u w:val="single"/>
        </w:rPr>
        <w:t xml:space="preserve">            </w:t>
      </w:r>
      <w:r w:rsidRPr="00D33DCB">
        <w:rPr>
          <w:rFonts w:ascii="宋体" w:hAnsi="宋体" w:hint="eastAsia"/>
          <w:color w:val="000000" w:themeColor="text1"/>
          <w:spacing w:val="20"/>
          <w:sz w:val="24"/>
        </w:rPr>
        <w:t xml:space="preserve">              日 期：</w:t>
      </w:r>
      <w:r w:rsidRPr="00D33DCB">
        <w:rPr>
          <w:rFonts w:ascii="宋体" w:hAnsi="宋体" w:hint="eastAsia"/>
          <w:color w:val="000000" w:themeColor="text1"/>
          <w:spacing w:val="20"/>
          <w:sz w:val="24"/>
          <w:u w:val="single"/>
        </w:rPr>
        <w:t xml:space="preserve">        </w:t>
      </w:r>
    </w:p>
    <w:p w:rsidR="0008420B" w:rsidRPr="00D33DCB" w:rsidRDefault="0008420B">
      <w:pPr>
        <w:snapToGrid w:val="0"/>
        <w:spacing w:before="50" w:after="50"/>
        <w:rPr>
          <w:rFonts w:ascii="宋体" w:hAnsi="宋体"/>
          <w:color w:val="000000" w:themeColor="text1"/>
          <w:sz w:val="24"/>
          <w:szCs w:val="20"/>
        </w:rPr>
      </w:pPr>
    </w:p>
    <w:p w:rsidR="0008420B" w:rsidRPr="00D33DCB" w:rsidRDefault="00A6629B" w:rsidP="00B25421">
      <w:pPr>
        <w:snapToGrid w:val="0"/>
        <w:spacing w:beforeLines="50" w:after="50"/>
        <w:ind w:left="142"/>
        <w:jc w:val="left"/>
        <w:rPr>
          <w:rFonts w:ascii="宋体" w:hAnsi="宋体"/>
          <w:b/>
          <w:color w:val="000000" w:themeColor="text1"/>
          <w:sz w:val="24"/>
        </w:rPr>
      </w:pPr>
      <w:r w:rsidRPr="00D33DCB">
        <w:rPr>
          <w:rFonts w:ascii="宋体" w:hAnsi="宋体"/>
          <w:b/>
          <w:color w:val="000000" w:themeColor="text1"/>
          <w:sz w:val="24"/>
        </w:rPr>
        <w:br w:type="page"/>
      </w:r>
      <w:r w:rsidRPr="00D33DCB">
        <w:rPr>
          <w:rFonts w:ascii="宋体" w:hAnsi="宋体" w:hint="eastAsia"/>
          <w:b/>
          <w:color w:val="000000" w:themeColor="text1"/>
          <w:sz w:val="24"/>
        </w:rPr>
        <w:lastRenderedPageBreak/>
        <w:t>5. 项目实施人员一览表格式</w:t>
      </w:r>
    </w:p>
    <w:p w:rsidR="0008420B" w:rsidRPr="00D33DCB" w:rsidRDefault="0008420B" w:rsidP="00B25421">
      <w:pPr>
        <w:snapToGrid w:val="0"/>
        <w:spacing w:beforeLines="50" w:after="50"/>
        <w:ind w:left="142"/>
        <w:jc w:val="left"/>
        <w:rPr>
          <w:rFonts w:ascii="宋体" w:hAnsi="宋体"/>
          <w:b/>
          <w:color w:val="000000" w:themeColor="text1"/>
          <w:sz w:val="24"/>
        </w:rPr>
      </w:pPr>
    </w:p>
    <w:p w:rsidR="0008420B" w:rsidRPr="00D33DCB" w:rsidRDefault="00A6629B" w:rsidP="00B25421">
      <w:pPr>
        <w:snapToGrid w:val="0"/>
        <w:spacing w:beforeLines="50" w:after="50"/>
        <w:ind w:left="142"/>
        <w:jc w:val="center"/>
        <w:rPr>
          <w:rFonts w:ascii="宋体" w:hAnsi="宋体"/>
          <w:b/>
          <w:color w:val="000000" w:themeColor="text1"/>
          <w:sz w:val="24"/>
        </w:rPr>
      </w:pPr>
      <w:r w:rsidRPr="00D33DCB">
        <w:rPr>
          <w:rFonts w:ascii="宋体" w:hAnsi="宋体" w:hint="eastAsia"/>
          <w:b/>
          <w:color w:val="000000" w:themeColor="text1"/>
          <w:sz w:val="24"/>
        </w:rPr>
        <w:t>项目实施人员（拟投入人员及其技术资格）一览表</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08420B" w:rsidRPr="00D33DCB">
        <w:tc>
          <w:tcPr>
            <w:tcW w:w="817" w:type="dxa"/>
            <w:vAlign w:val="center"/>
          </w:tcPr>
          <w:p w:rsidR="0008420B" w:rsidRPr="00D33DCB" w:rsidRDefault="00A6629B" w:rsidP="00B25421">
            <w:pPr>
              <w:snapToGrid w:val="0"/>
              <w:spacing w:before="50" w:afterLines="50"/>
              <w:jc w:val="center"/>
              <w:rPr>
                <w:rFonts w:ascii="宋体" w:hAnsi="宋体"/>
                <w:color w:val="000000" w:themeColor="text1"/>
                <w:sz w:val="24"/>
                <w:szCs w:val="20"/>
              </w:rPr>
            </w:pPr>
            <w:r w:rsidRPr="00D33DCB">
              <w:rPr>
                <w:rFonts w:ascii="宋体" w:hAnsi="宋体" w:hint="eastAsia"/>
                <w:color w:val="000000" w:themeColor="text1"/>
                <w:sz w:val="24"/>
                <w:szCs w:val="20"/>
              </w:rPr>
              <w:t>姓名</w:t>
            </w:r>
          </w:p>
        </w:tc>
        <w:tc>
          <w:tcPr>
            <w:tcW w:w="709" w:type="dxa"/>
            <w:vAlign w:val="center"/>
          </w:tcPr>
          <w:p w:rsidR="0008420B" w:rsidRPr="00D33DCB" w:rsidRDefault="00A6629B" w:rsidP="00B25421">
            <w:pPr>
              <w:snapToGrid w:val="0"/>
              <w:spacing w:before="50" w:afterLines="50"/>
              <w:jc w:val="center"/>
              <w:rPr>
                <w:rFonts w:ascii="宋体" w:hAnsi="宋体"/>
                <w:color w:val="000000" w:themeColor="text1"/>
                <w:sz w:val="24"/>
                <w:szCs w:val="20"/>
              </w:rPr>
            </w:pPr>
            <w:r w:rsidRPr="00D33DCB">
              <w:rPr>
                <w:rFonts w:ascii="宋体" w:hAnsi="宋体" w:hint="eastAsia"/>
                <w:color w:val="000000" w:themeColor="text1"/>
                <w:sz w:val="24"/>
                <w:szCs w:val="20"/>
              </w:rPr>
              <w:t>职务</w:t>
            </w:r>
          </w:p>
        </w:tc>
        <w:tc>
          <w:tcPr>
            <w:tcW w:w="1701" w:type="dxa"/>
            <w:vAlign w:val="center"/>
          </w:tcPr>
          <w:p w:rsidR="0008420B" w:rsidRPr="00D33DCB" w:rsidRDefault="00A6629B" w:rsidP="00B25421">
            <w:pPr>
              <w:snapToGrid w:val="0"/>
              <w:spacing w:before="50" w:afterLines="50"/>
              <w:jc w:val="center"/>
              <w:rPr>
                <w:rFonts w:ascii="宋体" w:hAnsi="宋体"/>
                <w:color w:val="000000" w:themeColor="text1"/>
                <w:sz w:val="24"/>
                <w:szCs w:val="20"/>
              </w:rPr>
            </w:pPr>
            <w:r w:rsidRPr="00D33DCB">
              <w:rPr>
                <w:rFonts w:ascii="宋体" w:hAnsi="宋体" w:hint="eastAsia"/>
                <w:color w:val="000000" w:themeColor="text1"/>
                <w:sz w:val="24"/>
                <w:szCs w:val="20"/>
              </w:rPr>
              <w:t>专业技术资格</w:t>
            </w:r>
          </w:p>
        </w:tc>
        <w:tc>
          <w:tcPr>
            <w:tcW w:w="1420" w:type="dxa"/>
            <w:vAlign w:val="center"/>
          </w:tcPr>
          <w:p w:rsidR="0008420B" w:rsidRPr="00D33DCB" w:rsidRDefault="00A6629B" w:rsidP="00B25421">
            <w:pPr>
              <w:snapToGrid w:val="0"/>
              <w:spacing w:before="50" w:afterLines="50"/>
              <w:jc w:val="center"/>
              <w:rPr>
                <w:rFonts w:ascii="宋体" w:hAnsi="宋体"/>
                <w:color w:val="000000" w:themeColor="text1"/>
                <w:sz w:val="24"/>
                <w:szCs w:val="20"/>
              </w:rPr>
            </w:pPr>
            <w:r w:rsidRPr="00D33DCB">
              <w:rPr>
                <w:rFonts w:ascii="宋体" w:hAnsi="宋体" w:hint="eastAsia"/>
                <w:color w:val="000000" w:themeColor="text1"/>
                <w:sz w:val="24"/>
                <w:szCs w:val="20"/>
              </w:rPr>
              <w:t>证书编号</w:t>
            </w:r>
          </w:p>
        </w:tc>
        <w:tc>
          <w:tcPr>
            <w:tcW w:w="1698" w:type="dxa"/>
            <w:vAlign w:val="center"/>
          </w:tcPr>
          <w:p w:rsidR="0008420B" w:rsidRPr="00D33DCB" w:rsidRDefault="00A6629B" w:rsidP="00B25421">
            <w:pPr>
              <w:snapToGrid w:val="0"/>
              <w:spacing w:before="50" w:afterLines="50"/>
              <w:jc w:val="center"/>
              <w:rPr>
                <w:rFonts w:ascii="宋体" w:hAnsi="宋体"/>
                <w:color w:val="000000" w:themeColor="text1"/>
                <w:sz w:val="24"/>
                <w:szCs w:val="20"/>
              </w:rPr>
            </w:pPr>
            <w:r w:rsidRPr="00D33DCB">
              <w:rPr>
                <w:rFonts w:ascii="宋体" w:hAnsi="宋体" w:hint="eastAsia"/>
                <w:color w:val="000000" w:themeColor="text1"/>
                <w:sz w:val="24"/>
                <w:szCs w:val="20"/>
              </w:rPr>
              <w:t>参加本单位</w:t>
            </w:r>
          </w:p>
          <w:p w:rsidR="0008420B" w:rsidRPr="00D33DCB" w:rsidRDefault="00A6629B" w:rsidP="00B25421">
            <w:pPr>
              <w:snapToGrid w:val="0"/>
              <w:spacing w:before="50" w:afterLines="50"/>
              <w:jc w:val="center"/>
              <w:rPr>
                <w:rFonts w:ascii="宋体" w:hAnsi="宋体"/>
                <w:color w:val="000000" w:themeColor="text1"/>
                <w:sz w:val="24"/>
                <w:szCs w:val="20"/>
              </w:rPr>
            </w:pPr>
            <w:r w:rsidRPr="00D33DCB">
              <w:rPr>
                <w:rFonts w:ascii="宋体" w:hAnsi="宋体" w:hint="eastAsia"/>
                <w:color w:val="000000" w:themeColor="text1"/>
                <w:sz w:val="24"/>
                <w:szCs w:val="20"/>
              </w:rPr>
              <w:t>工作时间</w:t>
            </w:r>
          </w:p>
        </w:tc>
        <w:tc>
          <w:tcPr>
            <w:tcW w:w="1843" w:type="dxa"/>
            <w:vAlign w:val="center"/>
          </w:tcPr>
          <w:p w:rsidR="0008420B" w:rsidRPr="00D33DCB" w:rsidRDefault="00A6629B" w:rsidP="00B25421">
            <w:pPr>
              <w:snapToGrid w:val="0"/>
              <w:spacing w:before="50" w:afterLines="50"/>
              <w:jc w:val="center"/>
              <w:rPr>
                <w:rFonts w:ascii="宋体" w:hAnsi="宋体"/>
                <w:color w:val="000000" w:themeColor="text1"/>
                <w:sz w:val="24"/>
                <w:szCs w:val="20"/>
              </w:rPr>
            </w:pPr>
            <w:r w:rsidRPr="00D33DCB">
              <w:rPr>
                <w:rFonts w:ascii="宋体" w:hAnsi="宋体" w:hint="eastAsia"/>
                <w:color w:val="000000" w:themeColor="text1"/>
                <w:sz w:val="24"/>
                <w:szCs w:val="20"/>
              </w:rPr>
              <w:t>劳动合同编号</w:t>
            </w:r>
          </w:p>
        </w:tc>
      </w:tr>
      <w:tr w:rsidR="0008420B" w:rsidRPr="00D33DCB">
        <w:tc>
          <w:tcPr>
            <w:tcW w:w="817" w:type="dxa"/>
            <w:vAlign w:val="center"/>
          </w:tcPr>
          <w:p w:rsidR="0008420B" w:rsidRPr="00D33DCB" w:rsidRDefault="0008420B" w:rsidP="00B25421">
            <w:pPr>
              <w:snapToGrid w:val="0"/>
              <w:spacing w:before="50" w:afterLines="50"/>
              <w:jc w:val="center"/>
              <w:rPr>
                <w:rFonts w:ascii="宋体" w:hAnsi="宋体"/>
                <w:color w:val="000000" w:themeColor="text1"/>
                <w:sz w:val="24"/>
                <w:szCs w:val="20"/>
              </w:rPr>
            </w:pPr>
          </w:p>
        </w:tc>
        <w:tc>
          <w:tcPr>
            <w:tcW w:w="709" w:type="dxa"/>
            <w:vAlign w:val="center"/>
          </w:tcPr>
          <w:p w:rsidR="0008420B" w:rsidRPr="00D33DCB" w:rsidRDefault="0008420B" w:rsidP="00B25421">
            <w:pPr>
              <w:snapToGrid w:val="0"/>
              <w:spacing w:before="50" w:afterLines="50"/>
              <w:jc w:val="center"/>
              <w:rPr>
                <w:rFonts w:ascii="宋体" w:hAnsi="宋体"/>
                <w:color w:val="000000" w:themeColor="text1"/>
                <w:sz w:val="24"/>
                <w:szCs w:val="20"/>
              </w:rPr>
            </w:pPr>
          </w:p>
        </w:tc>
        <w:tc>
          <w:tcPr>
            <w:tcW w:w="1701" w:type="dxa"/>
            <w:vAlign w:val="center"/>
          </w:tcPr>
          <w:p w:rsidR="0008420B" w:rsidRPr="00D33DCB" w:rsidRDefault="0008420B" w:rsidP="00B25421">
            <w:pPr>
              <w:snapToGrid w:val="0"/>
              <w:spacing w:before="50" w:afterLines="50"/>
              <w:jc w:val="center"/>
              <w:rPr>
                <w:rFonts w:ascii="宋体" w:hAnsi="宋体"/>
                <w:color w:val="000000" w:themeColor="text1"/>
                <w:sz w:val="24"/>
                <w:szCs w:val="20"/>
              </w:rPr>
            </w:pPr>
          </w:p>
        </w:tc>
        <w:tc>
          <w:tcPr>
            <w:tcW w:w="1420" w:type="dxa"/>
            <w:vAlign w:val="center"/>
          </w:tcPr>
          <w:p w:rsidR="0008420B" w:rsidRPr="00D33DCB" w:rsidRDefault="0008420B" w:rsidP="00B25421">
            <w:pPr>
              <w:snapToGrid w:val="0"/>
              <w:spacing w:before="50" w:afterLines="50"/>
              <w:jc w:val="center"/>
              <w:rPr>
                <w:rFonts w:ascii="宋体" w:hAnsi="宋体"/>
                <w:color w:val="000000" w:themeColor="text1"/>
                <w:sz w:val="24"/>
                <w:szCs w:val="20"/>
              </w:rPr>
            </w:pPr>
          </w:p>
        </w:tc>
        <w:tc>
          <w:tcPr>
            <w:tcW w:w="1698" w:type="dxa"/>
            <w:vAlign w:val="center"/>
          </w:tcPr>
          <w:p w:rsidR="0008420B" w:rsidRPr="00D33DCB" w:rsidRDefault="0008420B" w:rsidP="00B25421">
            <w:pPr>
              <w:snapToGrid w:val="0"/>
              <w:spacing w:before="50" w:afterLines="50"/>
              <w:jc w:val="center"/>
              <w:rPr>
                <w:rFonts w:ascii="宋体" w:hAnsi="宋体"/>
                <w:color w:val="000000" w:themeColor="text1"/>
                <w:sz w:val="24"/>
                <w:szCs w:val="20"/>
              </w:rPr>
            </w:pPr>
          </w:p>
        </w:tc>
        <w:tc>
          <w:tcPr>
            <w:tcW w:w="1843" w:type="dxa"/>
            <w:vAlign w:val="center"/>
          </w:tcPr>
          <w:p w:rsidR="0008420B" w:rsidRPr="00D33DCB" w:rsidRDefault="0008420B" w:rsidP="00B25421">
            <w:pPr>
              <w:snapToGrid w:val="0"/>
              <w:spacing w:before="50" w:afterLines="50"/>
              <w:jc w:val="center"/>
              <w:rPr>
                <w:rFonts w:ascii="宋体" w:hAnsi="宋体"/>
                <w:color w:val="000000" w:themeColor="text1"/>
                <w:sz w:val="24"/>
                <w:szCs w:val="20"/>
              </w:rPr>
            </w:pPr>
          </w:p>
        </w:tc>
      </w:tr>
      <w:tr w:rsidR="0008420B" w:rsidRPr="00D33DCB">
        <w:tc>
          <w:tcPr>
            <w:tcW w:w="817" w:type="dxa"/>
            <w:vAlign w:val="center"/>
          </w:tcPr>
          <w:p w:rsidR="0008420B" w:rsidRPr="00D33DCB" w:rsidRDefault="0008420B" w:rsidP="00B25421">
            <w:pPr>
              <w:snapToGrid w:val="0"/>
              <w:spacing w:before="50" w:afterLines="50"/>
              <w:jc w:val="center"/>
              <w:rPr>
                <w:rFonts w:ascii="宋体" w:hAnsi="宋体"/>
                <w:color w:val="000000" w:themeColor="text1"/>
                <w:sz w:val="24"/>
                <w:szCs w:val="20"/>
              </w:rPr>
            </w:pPr>
          </w:p>
        </w:tc>
        <w:tc>
          <w:tcPr>
            <w:tcW w:w="709" w:type="dxa"/>
            <w:vAlign w:val="center"/>
          </w:tcPr>
          <w:p w:rsidR="0008420B" w:rsidRPr="00D33DCB" w:rsidRDefault="0008420B" w:rsidP="00B25421">
            <w:pPr>
              <w:snapToGrid w:val="0"/>
              <w:spacing w:before="50" w:afterLines="50"/>
              <w:jc w:val="center"/>
              <w:rPr>
                <w:rFonts w:ascii="宋体" w:hAnsi="宋体"/>
                <w:color w:val="000000" w:themeColor="text1"/>
                <w:sz w:val="24"/>
                <w:szCs w:val="20"/>
              </w:rPr>
            </w:pPr>
          </w:p>
        </w:tc>
        <w:tc>
          <w:tcPr>
            <w:tcW w:w="1701" w:type="dxa"/>
            <w:vAlign w:val="center"/>
          </w:tcPr>
          <w:p w:rsidR="0008420B" w:rsidRPr="00D33DCB" w:rsidRDefault="0008420B" w:rsidP="00B25421">
            <w:pPr>
              <w:snapToGrid w:val="0"/>
              <w:spacing w:before="50" w:afterLines="50"/>
              <w:jc w:val="center"/>
              <w:rPr>
                <w:rFonts w:ascii="宋体" w:hAnsi="宋体"/>
                <w:color w:val="000000" w:themeColor="text1"/>
                <w:sz w:val="24"/>
                <w:szCs w:val="20"/>
              </w:rPr>
            </w:pPr>
          </w:p>
        </w:tc>
        <w:tc>
          <w:tcPr>
            <w:tcW w:w="1420" w:type="dxa"/>
            <w:vAlign w:val="center"/>
          </w:tcPr>
          <w:p w:rsidR="0008420B" w:rsidRPr="00D33DCB" w:rsidRDefault="0008420B" w:rsidP="00B25421">
            <w:pPr>
              <w:snapToGrid w:val="0"/>
              <w:spacing w:before="50" w:afterLines="50"/>
              <w:jc w:val="center"/>
              <w:rPr>
                <w:rFonts w:ascii="宋体" w:hAnsi="宋体"/>
                <w:color w:val="000000" w:themeColor="text1"/>
                <w:sz w:val="24"/>
                <w:szCs w:val="20"/>
              </w:rPr>
            </w:pPr>
          </w:p>
        </w:tc>
        <w:tc>
          <w:tcPr>
            <w:tcW w:w="1698" w:type="dxa"/>
            <w:vAlign w:val="center"/>
          </w:tcPr>
          <w:p w:rsidR="0008420B" w:rsidRPr="00D33DCB" w:rsidRDefault="0008420B" w:rsidP="00B25421">
            <w:pPr>
              <w:snapToGrid w:val="0"/>
              <w:spacing w:before="50" w:afterLines="50"/>
              <w:jc w:val="center"/>
              <w:rPr>
                <w:rFonts w:ascii="宋体" w:hAnsi="宋体"/>
                <w:color w:val="000000" w:themeColor="text1"/>
                <w:sz w:val="24"/>
                <w:szCs w:val="20"/>
              </w:rPr>
            </w:pPr>
          </w:p>
        </w:tc>
        <w:tc>
          <w:tcPr>
            <w:tcW w:w="1843" w:type="dxa"/>
            <w:vAlign w:val="center"/>
          </w:tcPr>
          <w:p w:rsidR="0008420B" w:rsidRPr="00D33DCB" w:rsidRDefault="0008420B" w:rsidP="00B25421">
            <w:pPr>
              <w:snapToGrid w:val="0"/>
              <w:spacing w:before="50" w:afterLines="50"/>
              <w:jc w:val="center"/>
              <w:rPr>
                <w:rFonts w:ascii="宋体" w:hAnsi="宋体"/>
                <w:color w:val="000000" w:themeColor="text1"/>
                <w:sz w:val="24"/>
                <w:szCs w:val="20"/>
              </w:rPr>
            </w:pPr>
          </w:p>
        </w:tc>
      </w:tr>
      <w:tr w:rsidR="0008420B" w:rsidRPr="00D33DCB">
        <w:tc>
          <w:tcPr>
            <w:tcW w:w="817" w:type="dxa"/>
            <w:vAlign w:val="center"/>
          </w:tcPr>
          <w:p w:rsidR="0008420B" w:rsidRPr="00D33DCB" w:rsidRDefault="0008420B" w:rsidP="00B25421">
            <w:pPr>
              <w:snapToGrid w:val="0"/>
              <w:spacing w:before="50" w:afterLines="50"/>
              <w:jc w:val="center"/>
              <w:rPr>
                <w:rFonts w:ascii="宋体" w:hAnsi="宋体"/>
                <w:color w:val="000000" w:themeColor="text1"/>
                <w:sz w:val="24"/>
                <w:szCs w:val="20"/>
              </w:rPr>
            </w:pPr>
          </w:p>
        </w:tc>
        <w:tc>
          <w:tcPr>
            <w:tcW w:w="709" w:type="dxa"/>
            <w:vAlign w:val="center"/>
          </w:tcPr>
          <w:p w:rsidR="0008420B" w:rsidRPr="00D33DCB" w:rsidRDefault="0008420B" w:rsidP="00B25421">
            <w:pPr>
              <w:snapToGrid w:val="0"/>
              <w:spacing w:before="50" w:afterLines="50"/>
              <w:jc w:val="center"/>
              <w:rPr>
                <w:rFonts w:ascii="宋体" w:hAnsi="宋体"/>
                <w:color w:val="000000" w:themeColor="text1"/>
                <w:sz w:val="24"/>
                <w:szCs w:val="20"/>
              </w:rPr>
            </w:pPr>
          </w:p>
        </w:tc>
        <w:tc>
          <w:tcPr>
            <w:tcW w:w="1701" w:type="dxa"/>
            <w:vAlign w:val="center"/>
          </w:tcPr>
          <w:p w:rsidR="0008420B" w:rsidRPr="00D33DCB" w:rsidRDefault="0008420B" w:rsidP="00B25421">
            <w:pPr>
              <w:snapToGrid w:val="0"/>
              <w:spacing w:before="50" w:afterLines="50"/>
              <w:jc w:val="center"/>
              <w:rPr>
                <w:rFonts w:ascii="宋体" w:hAnsi="宋体"/>
                <w:color w:val="000000" w:themeColor="text1"/>
                <w:sz w:val="24"/>
                <w:szCs w:val="20"/>
              </w:rPr>
            </w:pPr>
          </w:p>
        </w:tc>
        <w:tc>
          <w:tcPr>
            <w:tcW w:w="1420" w:type="dxa"/>
            <w:vAlign w:val="center"/>
          </w:tcPr>
          <w:p w:rsidR="0008420B" w:rsidRPr="00D33DCB" w:rsidRDefault="0008420B" w:rsidP="00B25421">
            <w:pPr>
              <w:snapToGrid w:val="0"/>
              <w:spacing w:before="50" w:afterLines="50"/>
              <w:jc w:val="center"/>
              <w:rPr>
                <w:rFonts w:ascii="宋体" w:hAnsi="宋体"/>
                <w:color w:val="000000" w:themeColor="text1"/>
                <w:sz w:val="24"/>
                <w:szCs w:val="20"/>
              </w:rPr>
            </w:pPr>
          </w:p>
        </w:tc>
        <w:tc>
          <w:tcPr>
            <w:tcW w:w="1698" w:type="dxa"/>
            <w:vAlign w:val="center"/>
          </w:tcPr>
          <w:p w:rsidR="0008420B" w:rsidRPr="00D33DCB" w:rsidRDefault="0008420B" w:rsidP="00B25421">
            <w:pPr>
              <w:snapToGrid w:val="0"/>
              <w:spacing w:before="50" w:afterLines="50"/>
              <w:jc w:val="center"/>
              <w:rPr>
                <w:rFonts w:ascii="宋体" w:hAnsi="宋体"/>
                <w:color w:val="000000" w:themeColor="text1"/>
                <w:sz w:val="24"/>
                <w:szCs w:val="20"/>
              </w:rPr>
            </w:pPr>
          </w:p>
        </w:tc>
        <w:tc>
          <w:tcPr>
            <w:tcW w:w="1843" w:type="dxa"/>
            <w:vAlign w:val="center"/>
          </w:tcPr>
          <w:p w:rsidR="0008420B" w:rsidRPr="00D33DCB" w:rsidRDefault="0008420B" w:rsidP="00B25421">
            <w:pPr>
              <w:snapToGrid w:val="0"/>
              <w:spacing w:before="50" w:afterLines="50"/>
              <w:jc w:val="center"/>
              <w:rPr>
                <w:rFonts w:ascii="宋体" w:hAnsi="宋体"/>
                <w:color w:val="000000" w:themeColor="text1"/>
                <w:sz w:val="24"/>
                <w:szCs w:val="20"/>
              </w:rPr>
            </w:pPr>
          </w:p>
        </w:tc>
      </w:tr>
    </w:tbl>
    <w:p w:rsidR="0008420B" w:rsidRPr="00D33DCB" w:rsidRDefault="00A6629B" w:rsidP="00B25421">
      <w:pPr>
        <w:snapToGrid w:val="0"/>
        <w:spacing w:before="50" w:afterLines="50"/>
        <w:jc w:val="left"/>
        <w:rPr>
          <w:rFonts w:ascii="宋体" w:hAnsi="宋体"/>
          <w:color w:val="000000" w:themeColor="text1"/>
          <w:sz w:val="24"/>
          <w:szCs w:val="20"/>
        </w:rPr>
      </w:pPr>
      <w:r w:rsidRPr="00D33DCB">
        <w:rPr>
          <w:rFonts w:ascii="宋体" w:hAnsi="宋体" w:hint="eastAsia"/>
          <w:color w:val="000000" w:themeColor="text1"/>
          <w:sz w:val="24"/>
          <w:szCs w:val="20"/>
        </w:rPr>
        <w:t>注：在填写时，如本表格不适合投标单位的实际情况，可根据本表格式自行制表填写。</w:t>
      </w:r>
    </w:p>
    <w:p w:rsidR="0008420B" w:rsidRPr="00D33DCB" w:rsidRDefault="00A6629B">
      <w:pPr>
        <w:snapToGrid w:val="0"/>
        <w:spacing w:before="50" w:after="50"/>
        <w:rPr>
          <w:rFonts w:ascii="宋体" w:hAnsi="宋体"/>
          <w:color w:val="000000" w:themeColor="text1"/>
          <w:spacing w:val="20"/>
          <w:sz w:val="24"/>
          <w:szCs w:val="20"/>
          <w:u w:val="single"/>
        </w:rPr>
      </w:pPr>
      <w:r w:rsidRPr="00D33DCB">
        <w:rPr>
          <w:rFonts w:ascii="宋体" w:hAnsi="宋体" w:hint="eastAsia"/>
          <w:color w:val="000000" w:themeColor="text1"/>
          <w:sz w:val="24"/>
        </w:rPr>
        <w:t>法定代表人或委托代理人</w:t>
      </w:r>
      <w:r w:rsidRPr="00D33DCB">
        <w:rPr>
          <w:rFonts w:ascii="宋体" w:hAnsi="宋体" w:hint="eastAsia"/>
          <w:color w:val="000000" w:themeColor="text1"/>
          <w:spacing w:val="20"/>
          <w:sz w:val="24"/>
        </w:rPr>
        <w:t>签字：</w:t>
      </w:r>
      <w:r w:rsidRPr="00D33DCB">
        <w:rPr>
          <w:rFonts w:ascii="宋体" w:hAnsi="宋体" w:hint="eastAsia"/>
          <w:color w:val="000000" w:themeColor="text1"/>
          <w:spacing w:val="20"/>
          <w:sz w:val="24"/>
          <w:u w:val="single"/>
        </w:rPr>
        <w:t xml:space="preserve">        </w:t>
      </w:r>
    </w:p>
    <w:p w:rsidR="0008420B" w:rsidRPr="00D33DCB" w:rsidRDefault="00A6629B" w:rsidP="00B25421">
      <w:pPr>
        <w:snapToGrid w:val="0"/>
        <w:spacing w:before="50" w:afterLines="50"/>
        <w:jc w:val="left"/>
        <w:rPr>
          <w:rFonts w:ascii="宋体" w:hAnsi="宋体"/>
          <w:color w:val="000000" w:themeColor="text1"/>
          <w:sz w:val="24"/>
          <w:szCs w:val="20"/>
        </w:rPr>
      </w:pPr>
      <w:r w:rsidRPr="00D33DCB">
        <w:rPr>
          <w:rFonts w:ascii="宋体" w:hAnsi="宋体" w:hint="eastAsia"/>
          <w:color w:val="000000" w:themeColor="text1"/>
          <w:spacing w:val="20"/>
          <w:sz w:val="24"/>
        </w:rPr>
        <w:t>投标人盖公章：</w:t>
      </w:r>
      <w:r w:rsidRPr="00D33DCB">
        <w:rPr>
          <w:rFonts w:ascii="宋体" w:hAnsi="宋体" w:hint="eastAsia"/>
          <w:color w:val="000000" w:themeColor="text1"/>
          <w:spacing w:val="20"/>
          <w:sz w:val="24"/>
          <w:u w:val="single"/>
        </w:rPr>
        <w:t xml:space="preserve">            </w:t>
      </w:r>
      <w:r w:rsidRPr="00D33DCB">
        <w:rPr>
          <w:rFonts w:ascii="宋体" w:hAnsi="宋体" w:hint="eastAsia"/>
          <w:color w:val="000000" w:themeColor="text1"/>
          <w:spacing w:val="20"/>
          <w:sz w:val="24"/>
        </w:rPr>
        <w:t xml:space="preserve">              日 期：</w:t>
      </w:r>
      <w:r w:rsidRPr="00D33DCB">
        <w:rPr>
          <w:rFonts w:ascii="宋体" w:hAnsi="宋体" w:hint="eastAsia"/>
          <w:color w:val="000000" w:themeColor="text1"/>
          <w:spacing w:val="20"/>
          <w:sz w:val="24"/>
          <w:u w:val="single"/>
        </w:rPr>
        <w:t xml:space="preserve">         </w:t>
      </w:r>
    </w:p>
    <w:p w:rsidR="0008420B" w:rsidRPr="00D33DCB" w:rsidRDefault="0008420B" w:rsidP="00B25421">
      <w:pPr>
        <w:snapToGrid w:val="0"/>
        <w:spacing w:before="50" w:afterLines="50"/>
        <w:jc w:val="left"/>
        <w:rPr>
          <w:rFonts w:ascii="宋体" w:hAnsi="宋体"/>
          <w:color w:val="000000" w:themeColor="text1"/>
          <w:sz w:val="24"/>
          <w:szCs w:val="20"/>
        </w:rPr>
      </w:pPr>
    </w:p>
    <w:p w:rsidR="0008420B" w:rsidRPr="00D33DCB" w:rsidRDefault="00A6629B" w:rsidP="00B25421">
      <w:pPr>
        <w:snapToGrid w:val="0"/>
        <w:spacing w:beforeLines="50" w:after="50"/>
        <w:ind w:left="142"/>
        <w:jc w:val="left"/>
        <w:rPr>
          <w:rFonts w:ascii="宋体" w:hAnsi="宋体"/>
          <w:b/>
          <w:color w:val="000000" w:themeColor="text1"/>
          <w:sz w:val="24"/>
        </w:rPr>
      </w:pPr>
      <w:r w:rsidRPr="00D33DCB">
        <w:rPr>
          <w:rFonts w:ascii="宋体" w:hAnsi="宋体"/>
          <w:b/>
          <w:color w:val="000000" w:themeColor="text1"/>
          <w:sz w:val="24"/>
        </w:rPr>
        <w:br w:type="page"/>
      </w:r>
      <w:r w:rsidRPr="00D33DCB">
        <w:rPr>
          <w:rFonts w:ascii="宋体" w:hAnsi="宋体" w:hint="eastAsia"/>
          <w:b/>
          <w:color w:val="000000" w:themeColor="text1"/>
          <w:sz w:val="24"/>
        </w:rPr>
        <w:lastRenderedPageBreak/>
        <w:t>6. 选配件、专用耗材、售后服务优惠表格式(注：按项目需求表具体项目修改)</w:t>
      </w:r>
    </w:p>
    <w:p w:rsidR="0008420B" w:rsidRPr="00D33DCB" w:rsidRDefault="0008420B" w:rsidP="00B25421">
      <w:pPr>
        <w:snapToGrid w:val="0"/>
        <w:spacing w:beforeLines="50" w:after="50"/>
        <w:ind w:left="142"/>
        <w:jc w:val="left"/>
        <w:rPr>
          <w:rFonts w:ascii="宋体" w:hAnsi="宋体"/>
          <w:b/>
          <w:color w:val="000000" w:themeColor="text1"/>
          <w:sz w:val="24"/>
        </w:rPr>
      </w:pPr>
    </w:p>
    <w:p w:rsidR="0008420B" w:rsidRPr="00D33DCB" w:rsidRDefault="00A6629B" w:rsidP="00B25421">
      <w:pPr>
        <w:snapToGrid w:val="0"/>
        <w:spacing w:beforeLines="50" w:after="50"/>
        <w:ind w:left="142"/>
        <w:jc w:val="center"/>
        <w:rPr>
          <w:rFonts w:ascii="宋体" w:hAnsi="宋体"/>
          <w:b/>
          <w:color w:val="000000" w:themeColor="text1"/>
          <w:sz w:val="24"/>
        </w:rPr>
      </w:pPr>
      <w:r w:rsidRPr="00D33DCB">
        <w:rPr>
          <w:rFonts w:ascii="宋体" w:hAnsi="宋体" w:hint="eastAsia"/>
          <w:b/>
          <w:color w:val="000000" w:themeColor="text1"/>
          <w:sz w:val="24"/>
        </w:rPr>
        <w:t>选配件、专用耗材、售后服务优惠表</w:t>
      </w: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35"/>
        <w:gridCol w:w="2700"/>
        <w:gridCol w:w="1440"/>
        <w:gridCol w:w="1440"/>
        <w:gridCol w:w="2340"/>
      </w:tblGrid>
      <w:tr w:rsidR="0008420B" w:rsidRPr="00D33DCB">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420B" w:rsidRPr="00D33DCB" w:rsidRDefault="00A6629B">
            <w:pPr>
              <w:pStyle w:val="ac"/>
              <w:snapToGrid w:val="0"/>
              <w:spacing w:before="295" w:after="295"/>
              <w:jc w:val="center"/>
              <w:rPr>
                <w:rFonts w:hAnsi="宋体" w:cs="Courier New"/>
                <w:color w:val="000000" w:themeColor="text1"/>
                <w:kern w:val="2"/>
                <w:sz w:val="24"/>
                <w:szCs w:val="24"/>
              </w:rPr>
            </w:pPr>
            <w:r w:rsidRPr="00D33DCB">
              <w:rPr>
                <w:rFonts w:hAnsi="宋体" w:cs="Courier New" w:hint="eastAsia"/>
                <w:color w:val="000000" w:themeColor="text1"/>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08420B" w:rsidRPr="00D33DCB" w:rsidRDefault="00A6629B">
            <w:pPr>
              <w:pStyle w:val="ac"/>
              <w:snapToGrid w:val="0"/>
              <w:spacing w:before="295" w:after="295"/>
              <w:jc w:val="center"/>
              <w:rPr>
                <w:rFonts w:hAnsi="宋体" w:cs="Courier New"/>
                <w:color w:val="000000" w:themeColor="text1"/>
                <w:kern w:val="2"/>
                <w:sz w:val="24"/>
                <w:szCs w:val="24"/>
              </w:rPr>
            </w:pPr>
            <w:r w:rsidRPr="00D33DCB">
              <w:rPr>
                <w:rFonts w:hAnsi="宋体" w:cs="Courier New" w:hint="eastAsia"/>
                <w:color w:val="000000" w:themeColor="text1"/>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08420B" w:rsidRPr="00D33DCB" w:rsidRDefault="00A6629B">
            <w:pPr>
              <w:pStyle w:val="ac"/>
              <w:snapToGrid w:val="0"/>
              <w:spacing w:before="295" w:after="295"/>
              <w:jc w:val="center"/>
              <w:rPr>
                <w:rFonts w:hAnsi="宋体" w:cs="Courier New"/>
                <w:color w:val="000000" w:themeColor="text1"/>
                <w:kern w:val="2"/>
                <w:sz w:val="24"/>
                <w:szCs w:val="24"/>
              </w:rPr>
            </w:pPr>
            <w:r w:rsidRPr="00D33DCB">
              <w:rPr>
                <w:rFonts w:hAnsi="宋体" w:cs="Courier New" w:hint="eastAsia"/>
                <w:color w:val="000000" w:themeColor="text1"/>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08420B" w:rsidRPr="00D33DCB" w:rsidRDefault="00A6629B">
            <w:pPr>
              <w:pStyle w:val="ac"/>
              <w:snapToGrid w:val="0"/>
              <w:spacing w:before="295" w:after="295"/>
              <w:jc w:val="center"/>
              <w:rPr>
                <w:rFonts w:hAnsi="宋体" w:cs="Courier New"/>
                <w:color w:val="000000" w:themeColor="text1"/>
                <w:kern w:val="2"/>
                <w:sz w:val="24"/>
                <w:szCs w:val="24"/>
              </w:rPr>
            </w:pPr>
            <w:r w:rsidRPr="00D33DCB">
              <w:rPr>
                <w:rFonts w:hAnsi="宋体" w:cs="Courier New" w:hint="eastAsia"/>
                <w:color w:val="000000" w:themeColor="text1"/>
                <w:kern w:val="2"/>
                <w:sz w:val="24"/>
                <w:szCs w:val="24"/>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08420B" w:rsidRPr="00D33DCB" w:rsidRDefault="00A6629B">
            <w:pPr>
              <w:pStyle w:val="ac"/>
              <w:snapToGrid w:val="0"/>
              <w:spacing w:before="295" w:after="295"/>
              <w:jc w:val="center"/>
              <w:rPr>
                <w:rFonts w:hAnsi="宋体" w:cs="Courier New"/>
                <w:color w:val="000000" w:themeColor="text1"/>
                <w:kern w:val="2"/>
                <w:sz w:val="24"/>
                <w:szCs w:val="24"/>
              </w:rPr>
            </w:pPr>
            <w:r w:rsidRPr="00D33DCB">
              <w:rPr>
                <w:rFonts w:hAnsi="宋体" w:cs="Courier New" w:hint="eastAsia"/>
                <w:color w:val="000000" w:themeColor="text1"/>
                <w:kern w:val="2"/>
                <w:sz w:val="24"/>
                <w:szCs w:val="24"/>
              </w:rPr>
              <w:t>比市场价优惠率</w:t>
            </w:r>
          </w:p>
        </w:tc>
      </w:tr>
      <w:tr w:rsidR="0008420B" w:rsidRPr="00D33DCB">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08420B" w:rsidRPr="00D33DCB" w:rsidRDefault="00A6629B">
            <w:pPr>
              <w:pStyle w:val="ac"/>
              <w:snapToGrid w:val="0"/>
              <w:spacing w:before="295" w:after="295"/>
              <w:jc w:val="center"/>
              <w:rPr>
                <w:rFonts w:hAnsi="宋体"/>
                <w:color w:val="000000" w:themeColor="text1"/>
                <w:kern w:val="2"/>
                <w:sz w:val="24"/>
                <w:szCs w:val="24"/>
              </w:rPr>
            </w:pPr>
            <w:r w:rsidRPr="00D33DCB">
              <w:rPr>
                <w:rFonts w:hAnsi="宋体" w:hint="eastAsia"/>
                <w:color w:val="000000" w:themeColor="text1"/>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rsidR="0008420B" w:rsidRPr="00D33DCB" w:rsidRDefault="0008420B">
            <w:pPr>
              <w:pStyle w:val="ac"/>
              <w:snapToGrid w:val="0"/>
              <w:spacing w:before="295" w:after="295"/>
              <w:jc w:val="center"/>
              <w:rPr>
                <w:rFonts w:hAnsi="宋体"/>
                <w:color w:val="000000" w:themeColor="text1"/>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rsidR="0008420B" w:rsidRPr="00D33DCB" w:rsidRDefault="0008420B">
            <w:pPr>
              <w:pStyle w:val="ac"/>
              <w:snapToGrid w:val="0"/>
              <w:spacing w:before="295" w:after="295"/>
              <w:jc w:val="center"/>
              <w:rPr>
                <w:rFonts w:hAnsi="宋体"/>
                <w:color w:val="000000" w:themeColor="text1"/>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8420B" w:rsidRPr="00D33DCB" w:rsidRDefault="0008420B">
            <w:pPr>
              <w:pStyle w:val="ac"/>
              <w:snapToGrid w:val="0"/>
              <w:spacing w:before="295" w:after="295"/>
              <w:jc w:val="center"/>
              <w:rPr>
                <w:rFonts w:hAnsi="宋体"/>
                <w:color w:val="000000" w:themeColor="text1"/>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rsidR="0008420B" w:rsidRPr="00D33DCB" w:rsidRDefault="00A6629B">
            <w:pPr>
              <w:pStyle w:val="ac"/>
              <w:snapToGrid w:val="0"/>
              <w:spacing w:before="295" w:after="295"/>
              <w:jc w:val="center"/>
              <w:rPr>
                <w:rFonts w:hAnsi="宋体"/>
                <w:color w:val="000000" w:themeColor="text1"/>
                <w:kern w:val="2"/>
                <w:sz w:val="24"/>
                <w:szCs w:val="24"/>
              </w:rPr>
            </w:pPr>
            <w:r w:rsidRPr="00D33DCB">
              <w:rPr>
                <w:rFonts w:hAnsi="宋体" w:hint="eastAsia"/>
                <w:color w:val="000000" w:themeColor="text1"/>
                <w:kern w:val="2"/>
                <w:sz w:val="24"/>
                <w:szCs w:val="24"/>
              </w:rPr>
              <w:t xml:space="preserve"> </w:t>
            </w:r>
            <w:r w:rsidRPr="00D33DCB">
              <w:rPr>
                <w:rFonts w:hAnsi="宋体" w:hint="eastAsia"/>
                <w:color w:val="000000" w:themeColor="text1"/>
                <w:kern w:val="2"/>
                <w:sz w:val="24"/>
                <w:szCs w:val="24"/>
                <w:u w:val="single"/>
              </w:rPr>
              <w:t xml:space="preserve">           </w:t>
            </w:r>
            <w:r w:rsidRPr="00D33DCB">
              <w:rPr>
                <w:rFonts w:hAnsi="宋体" w:hint="eastAsia"/>
                <w:color w:val="000000" w:themeColor="text1"/>
                <w:kern w:val="2"/>
                <w:sz w:val="24"/>
                <w:szCs w:val="24"/>
              </w:rPr>
              <w:t>%</w:t>
            </w:r>
          </w:p>
        </w:tc>
      </w:tr>
      <w:tr w:rsidR="0008420B" w:rsidRPr="00D33DCB">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08420B" w:rsidRPr="00D33DCB" w:rsidRDefault="00A6629B">
            <w:pPr>
              <w:pStyle w:val="ac"/>
              <w:snapToGrid w:val="0"/>
              <w:spacing w:before="295" w:after="295"/>
              <w:jc w:val="center"/>
              <w:rPr>
                <w:rFonts w:hAnsi="宋体"/>
                <w:color w:val="000000" w:themeColor="text1"/>
                <w:kern w:val="2"/>
                <w:sz w:val="24"/>
                <w:szCs w:val="24"/>
              </w:rPr>
            </w:pPr>
            <w:r w:rsidRPr="00D33DCB">
              <w:rPr>
                <w:rFonts w:hAnsi="宋体" w:hint="eastAsia"/>
                <w:color w:val="000000" w:themeColor="text1"/>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rsidR="0008420B" w:rsidRPr="00D33DCB" w:rsidRDefault="0008420B">
            <w:pPr>
              <w:pStyle w:val="ac"/>
              <w:snapToGrid w:val="0"/>
              <w:spacing w:before="295" w:after="295"/>
              <w:jc w:val="center"/>
              <w:rPr>
                <w:rFonts w:hAnsi="宋体"/>
                <w:color w:val="000000" w:themeColor="text1"/>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08420B" w:rsidRPr="00D33DCB" w:rsidRDefault="0008420B">
            <w:pPr>
              <w:pStyle w:val="ac"/>
              <w:snapToGrid w:val="0"/>
              <w:spacing w:before="295" w:after="295"/>
              <w:jc w:val="center"/>
              <w:rPr>
                <w:rFonts w:hAnsi="宋体"/>
                <w:color w:val="000000" w:themeColor="text1"/>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8420B" w:rsidRPr="00D33DCB" w:rsidRDefault="0008420B">
            <w:pPr>
              <w:pStyle w:val="ac"/>
              <w:snapToGrid w:val="0"/>
              <w:spacing w:before="295" w:after="295"/>
              <w:jc w:val="center"/>
              <w:rPr>
                <w:rFonts w:hAnsi="宋体"/>
                <w:color w:val="000000" w:themeColor="text1"/>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08420B" w:rsidRPr="00D33DCB" w:rsidRDefault="00A6629B">
            <w:pPr>
              <w:pStyle w:val="ac"/>
              <w:snapToGrid w:val="0"/>
              <w:spacing w:before="295" w:after="295"/>
              <w:jc w:val="center"/>
              <w:rPr>
                <w:rFonts w:hAnsi="宋体"/>
                <w:color w:val="000000" w:themeColor="text1"/>
                <w:kern w:val="2"/>
                <w:sz w:val="24"/>
                <w:szCs w:val="24"/>
              </w:rPr>
            </w:pPr>
            <w:r w:rsidRPr="00D33DCB">
              <w:rPr>
                <w:rFonts w:hAnsi="宋体" w:hint="eastAsia"/>
                <w:color w:val="000000" w:themeColor="text1"/>
                <w:kern w:val="2"/>
                <w:sz w:val="24"/>
                <w:szCs w:val="24"/>
              </w:rPr>
              <w:t xml:space="preserve"> </w:t>
            </w:r>
            <w:r w:rsidRPr="00D33DCB">
              <w:rPr>
                <w:rFonts w:hAnsi="宋体" w:hint="eastAsia"/>
                <w:color w:val="000000" w:themeColor="text1"/>
                <w:kern w:val="2"/>
                <w:sz w:val="24"/>
                <w:szCs w:val="24"/>
                <w:u w:val="single"/>
              </w:rPr>
              <w:t xml:space="preserve">           </w:t>
            </w:r>
            <w:r w:rsidRPr="00D33DCB">
              <w:rPr>
                <w:rFonts w:hAnsi="宋体" w:hint="eastAsia"/>
                <w:color w:val="000000" w:themeColor="text1"/>
                <w:kern w:val="2"/>
                <w:sz w:val="24"/>
                <w:szCs w:val="24"/>
              </w:rPr>
              <w:t>%</w:t>
            </w:r>
          </w:p>
        </w:tc>
      </w:tr>
      <w:tr w:rsidR="0008420B" w:rsidRPr="00D33DCB">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08420B" w:rsidRPr="00D33DCB" w:rsidRDefault="00A6629B">
            <w:pPr>
              <w:pStyle w:val="ac"/>
              <w:snapToGrid w:val="0"/>
              <w:spacing w:before="295" w:after="295"/>
              <w:jc w:val="center"/>
              <w:rPr>
                <w:rFonts w:hAnsi="宋体"/>
                <w:color w:val="000000" w:themeColor="text1"/>
                <w:kern w:val="2"/>
                <w:sz w:val="24"/>
                <w:szCs w:val="24"/>
              </w:rPr>
            </w:pPr>
            <w:r w:rsidRPr="00D33DCB">
              <w:rPr>
                <w:rFonts w:hAnsi="宋体" w:hint="eastAsia"/>
                <w:color w:val="000000" w:themeColor="text1"/>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rsidR="0008420B" w:rsidRPr="00D33DCB" w:rsidRDefault="0008420B">
            <w:pPr>
              <w:pStyle w:val="ac"/>
              <w:snapToGrid w:val="0"/>
              <w:spacing w:before="295" w:after="295"/>
              <w:jc w:val="center"/>
              <w:rPr>
                <w:rFonts w:hAnsi="宋体"/>
                <w:color w:val="000000" w:themeColor="text1"/>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08420B" w:rsidRPr="00D33DCB" w:rsidRDefault="0008420B">
            <w:pPr>
              <w:pStyle w:val="ac"/>
              <w:snapToGrid w:val="0"/>
              <w:spacing w:before="295" w:after="295"/>
              <w:jc w:val="center"/>
              <w:rPr>
                <w:rFonts w:hAnsi="宋体"/>
                <w:color w:val="000000" w:themeColor="text1"/>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8420B" w:rsidRPr="00D33DCB" w:rsidRDefault="0008420B">
            <w:pPr>
              <w:pStyle w:val="ac"/>
              <w:snapToGrid w:val="0"/>
              <w:spacing w:before="295" w:after="295"/>
              <w:jc w:val="center"/>
              <w:rPr>
                <w:rFonts w:hAnsi="宋体"/>
                <w:color w:val="000000" w:themeColor="text1"/>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08420B" w:rsidRPr="00D33DCB" w:rsidRDefault="00A6629B">
            <w:pPr>
              <w:pStyle w:val="ac"/>
              <w:snapToGrid w:val="0"/>
              <w:spacing w:before="295" w:after="295"/>
              <w:jc w:val="center"/>
              <w:rPr>
                <w:rFonts w:hAnsi="宋体"/>
                <w:color w:val="000000" w:themeColor="text1"/>
                <w:kern w:val="2"/>
                <w:sz w:val="24"/>
                <w:szCs w:val="24"/>
              </w:rPr>
            </w:pPr>
            <w:r w:rsidRPr="00D33DCB">
              <w:rPr>
                <w:rFonts w:hAnsi="宋体" w:hint="eastAsia"/>
                <w:color w:val="000000" w:themeColor="text1"/>
                <w:kern w:val="2"/>
                <w:sz w:val="24"/>
                <w:szCs w:val="24"/>
              </w:rPr>
              <w:t xml:space="preserve"> </w:t>
            </w:r>
            <w:r w:rsidRPr="00D33DCB">
              <w:rPr>
                <w:rFonts w:hAnsi="宋体" w:hint="eastAsia"/>
                <w:color w:val="000000" w:themeColor="text1"/>
                <w:kern w:val="2"/>
                <w:sz w:val="24"/>
                <w:szCs w:val="24"/>
                <w:u w:val="single"/>
              </w:rPr>
              <w:t xml:space="preserve">           </w:t>
            </w:r>
            <w:r w:rsidRPr="00D33DCB">
              <w:rPr>
                <w:rFonts w:hAnsi="宋体" w:hint="eastAsia"/>
                <w:color w:val="000000" w:themeColor="text1"/>
                <w:kern w:val="2"/>
                <w:sz w:val="24"/>
                <w:szCs w:val="24"/>
              </w:rPr>
              <w:t>%</w:t>
            </w:r>
          </w:p>
        </w:tc>
      </w:tr>
    </w:tbl>
    <w:p w:rsidR="0008420B" w:rsidRPr="00D33DCB" w:rsidRDefault="00A6629B">
      <w:pPr>
        <w:snapToGrid w:val="0"/>
        <w:spacing w:before="50" w:after="50"/>
        <w:rPr>
          <w:rFonts w:ascii="宋体" w:hAnsi="宋体"/>
          <w:color w:val="000000" w:themeColor="text1"/>
          <w:spacing w:val="20"/>
          <w:sz w:val="24"/>
          <w:u w:val="single"/>
        </w:rPr>
      </w:pPr>
      <w:r w:rsidRPr="00D33DCB">
        <w:rPr>
          <w:rFonts w:ascii="宋体" w:hAnsi="宋体" w:hint="eastAsia"/>
          <w:color w:val="000000" w:themeColor="text1"/>
          <w:sz w:val="24"/>
        </w:rPr>
        <w:t>法定代表人或委托代理人</w:t>
      </w:r>
      <w:r w:rsidRPr="00D33DCB">
        <w:rPr>
          <w:rFonts w:ascii="宋体" w:hAnsi="宋体" w:hint="eastAsia"/>
          <w:color w:val="000000" w:themeColor="text1"/>
          <w:spacing w:val="20"/>
          <w:sz w:val="24"/>
        </w:rPr>
        <w:t>签字：</w:t>
      </w:r>
      <w:r w:rsidRPr="00D33DCB">
        <w:rPr>
          <w:rFonts w:ascii="宋体" w:hAnsi="宋体" w:hint="eastAsia"/>
          <w:color w:val="000000" w:themeColor="text1"/>
          <w:spacing w:val="20"/>
          <w:sz w:val="24"/>
          <w:u w:val="single"/>
        </w:rPr>
        <w:t xml:space="preserve">        </w:t>
      </w:r>
    </w:p>
    <w:p w:rsidR="0008420B" w:rsidRPr="00D33DCB" w:rsidRDefault="00A6629B">
      <w:pPr>
        <w:snapToGrid w:val="0"/>
        <w:spacing w:before="50" w:after="50"/>
        <w:rPr>
          <w:rFonts w:ascii="宋体" w:hAnsi="宋体"/>
          <w:color w:val="000000" w:themeColor="text1"/>
          <w:sz w:val="24"/>
          <w:szCs w:val="20"/>
        </w:rPr>
      </w:pPr>
      <w:r w:rsidRPr="00D33DCB">
        <w:rPr>
          <w:rFonts w:ascii="宋体" w:hAnsi="宋体" w:hint="eastAsia"/>
          <w:color w:val="000000" w:themeColor="text1"/>
          <w:spacing w:val="20"/>
          <w:sz w:val="24"/>
        </w:rPr>
        <w:t>投标人盖公章：</w:t>
      </w:r>
      <w:r w:rsidRPr="00D33DCB">
        <w:rPr>
          <w:rFonts w:ascii="宋体" w:hAnsi="宋体" w:hint="eastAsia"/>
          <w:color w:val="000000" w:themeColor="text1"/>
          <w:spacing w:val="20"/>
          <w:sz w:val="24"/>
          <w:u w:val="single"/>
        </w:rPr>
        <w:t xml:space="preserve">            </w:t>
      </w:r>
      <w:r w:rsidRPr="00D33DCB">
        <w:rPr>
          <w:rFonts w:ascii="宋体" w:hAnsi="宋体" w:hint="eastAsia"/>
          <w:color w:val="000000" w:themeColor="text1"/>
          <w:spacing w:val="20"/>
          <w:sz w:val="24"/>
        </w:rPr>
        <w:t xml:space="preserve">              日 期：</w:t>
      </w:r>
      <w:r w:rsidRPr="00D33DCB">
        <w:rPr>
          <w:rFonts w:ascii="宋体" w:hAnsi="宋体" w:hint="eastAsia"/>
          <w:color w:val="000000" w:themeColor="text1"/>
          <w:spacing w:val="20"/>
          <w:sz w:val="24"/>
          <w:u w:val="single"/>
        </w:rPr>
        <w:t xml:space="preserve">            </w:t>
      </w:r>
    </w:p>
    <w:p w:rsidR="0008420B" w:rsidRPr="00D33DCB" w:rsidRDefault="0008420B" w:rsidP="00B25421">
      <w:pPr>
        <w:snapToGrid w:val="0"/>
        <w:spacing w:before="50" w:afterLines="50"/>
        <w:jc w:val="left"/>
        <w:rPr>
          <w:rFonts w:ascii="宋体" w:hAnsi="宋体"/>
          <w:color w:val="000000" w:themeColor="text1"/>
          <w:sz w:val="24"/>
          <w:szCs w:val="20"/>
        </w:rPr>
      </w:pPr>
    </w:p>
    <w:p w:rsidR="0008420B" w:rsidRPr="00D33DCB" w:rsidRDefault="00A6629B" w:rsidP="00B25421">
      <w:pPr>
        <w:snapToGrid w:val="0"/>
        <w:spacing w:beforeLines="50" w:after="50"/>
        <w:outlineLvl w:val="1"/>
        <w:rPr>
          <w:rFonts w:ascii="宋体" w:hAnsi="宋体"/>
          <w:b/>
          <w:bCs/>
          <w:color w:val="000000" w:themeColor="text1"/>
          <w:sz w:val="24"/>
        </w:rPr>
      </w:pPr>
      <w:r w:rsidRPr="00D33DCB">
        <w:rPr>
          <w:rFonts w:ascii="宋体" w:hAnsi="宋体"/>
          <w:b/>
          <w:bCs/>
          <w:color w:val="000000" w:themeColor="text1"/>
          <w:sz w:val="24"/>
        </w:rPr>
        <w:br w:type="page"/>
      </w:r>
      <w:bookmarkStart w:id="158" w:name="_Toc19686840"/>
      <w:r w:rsidRPr="00D33DCB">
        <w:rPr>
          <w:rFonts w:ascii="宋体" w:hAnsi="宋体" w:hint="eastAsia"/>
          <w:b/>
          <w:bCs/>
          <w:color w:val="000000" w:themeColor="text1"/>
          <w:sz w:val="24"/>
        </w:rPr>
        <w:lastRenderedPageBreak/>
        <w:t>六、其他文书、文件格式</w:t>
      </w:r>
      <w:bookmarkEnd w:id="158"/>
    </w:p>
    <w:p w:rsidR="0008420B" w:rsidRPr="00D33DCB" w:rsidRDefault="0008420B" w:rsidP="00B25421">
      <w:pPr>
        <w:spacing w:beforeLines="50" w:afterLines="50" w:line="400" w:lineRule="exact"/>
        <w:rPr>
          <w:rFonts w:ascii="宋体" w:hAnsi="宋体"/>
          <w:color w:val="000000" w:themeColor="text1"/>
          <w:sz w:val="24"/>
        </w:rPr>
      </w:pPr>
    </w:p>
    <w:p w:rsidR="0008420B" w:rsidRPr="00D33DCB" w:rsidRDefault="00A6629B" w:rsidP="00B25421">
      <w:pPr>
        <w:snapToGrid w:val="0"/>
        <w:spacing w:beforeLines="50" w:after="50"/>
        <w:ind w:left="142"/>
        <w:jc w:val="left"/>
        <w:rPr>
          <w:rFonts w:ascii="宋体" w:hAnsi="宋体"/>
          <w:b/>
          <w:color w:val="000000" w:themeColor="text1"/>
          <w:spacing w:val="20"/>
          <w:sz w:val="24"/>
        </w:rPr>
      </w:pPr>
      <w:r w:rsidRPr="00D33DCB">
        <w:rPr>
          <w:rFonts w:ascii="宋体" w:hAnsi="宋体" w:hint="eastAsia"/>
          <w:b/>
          <w:color w:val="000000" w:themeColor="text1"/>
          <w:spacing w:val="20"/>
          <w:sz w:val="24"/>
        </w:rPr>
        <w:t>联合投标协议书格式</w:t>
      </w:r>
    </w:p>
    <w:p w:rsidR="0008420B" w:rsidRPr="00D33DCB" w:rsidRDefault="00A6629B">
      <w:pPr>
        <w:pStyle w:val="a1"/>
        <w:overflowPunct w:val="0"/>
        <w:jc w:val="center"/>
        <w:rPr>
          <w:rFonts w:ascii="宋体" w:hAnsi="宋体"/>
          <w:color w:val="000000" w:themeColor="text1"/>
          <w:sz w:val="24"/>
        </w:rPr>
      </w:pPr>
      <w:r w:rsidRPr="00D33DCB">
        <w:rPr>
          <w:rFonts w:ascii="宋体" w:hAnsi="宋体" w:hint="eastAsia"/>
          <w:color w:val="000000" w:themeColor="text1"/>
          <w:sz w:val="24"/>
        </w:rPr>
        <w:t>联合体协议书</w:t>
      </w:r>
    </w:p>
    <w:p w:rsidR="0008420B" w:rsidRPr="00D33DCB" w:rsidRDefault="0008420B">
      <w:pPr>
        <w:pStyle w:val="a1"/>
        <w:overflowPunct w:val="0"/>
        <w:rPr>
          <w:rFonts w:ascii="宋体" w:hAnsi="宋体"/>
          <w:color w:val="000000" w:themeColor="text1"/>
          <w:sz w:val="24"/>
        </w:rPr>
      </w:pPr>
    </w:p>
    <w:p w:rsidR="0008420B" w:rsidRPr="00D33DCB" w:rsidRDefault="0008420B">
      <w:pPr>
        <w:pStyle w:val="a1"/>
        <w:overflowPunct w:val="0"/>
        <w:rPr>
          <w:rFonts w:ascii="宋体" w:hAnsi="宋体"/>
          <w:color w:val="000000" w:themeColor="text1"/>
          <w:sz w:val="24"/>
        </w:rPr>
      </w:pPr>
    </w:p>
    <w:p w:rsidR="0008420B" w:rsidRPr="00D33DCB" w:rsidRDefault="0008420B">
      <w:pPr>
        <w:pStyle w:val="a1"/>
        <w:overflowPunct w:val="0"/>
        <w:rPr>
          <w:rFonts w:ascii="宋体" w:hAnsi="宋体"/>
          <w:color w:val="000000" w:themeColor="text1"/>
          <w:sz w:val="24"/>
        </w:rPr>
      </w:pPr>
    </w:p>
    <w:p w:rsidR="0008420B" w:rsidRPr="00D33DCB" w:rsidRDefault="00A6629B">
      <w:pPr>
        <w:pStyle w:val="a1"/>
        <w:overflowPunct w:val="0"/>
        <w:rPr>
          <w:rFonts w:ascii="宋体" w:hAnsi="宋体"/>
          <w:color w:val="000000" w:themeColor="text1"/>
          <w:sz w:val="24"/>
        </w:rPr>
      </w:pPr>
      <w:r w:rsidRPr="00D33DCB">
        <w:rPr>
          <w:rFonts w:ascii="宋体" w:hAnsi="宋体"/>
          <w:color w:val="000000" w:themeColor="text1"/>
          <w:sz w:val="24"/>
          <w:u w:val="single"/>
        </w:rPr>
        <w:t xml:space="preserve"> </w:t>
      </w:r>
      <w:r w:rsidRPr="00D33DCB">
        <w:rPr>
          <w:rFonts w:ascii="宋体" w:hAnsi="宋体"/>
          <w:color w:val="000000" w:themeColor="text1"/>
          <w:sz w:val="24"/>
          <w:u w:val="single"/>
        </w:rPr>
        <w:tab/>
      </w:r>
      <w:r w:rsidRPr="00D33DCB">
        <w:rPr>
          <w:rFonts w:ascii="宋体" w:hAnsi="宋体" w:hint="eastAsia"/>
          <w:color w:val="000000" w:themeColor="text1"/>
          <w:sz w:val="24"/>
        </w:rPr>
        <w:t>（所有成员单位名称）自愿组成</w:t>
      </w:r>
      <w:r w:rsidRPr="00D33DCB">
        <w:rPr>
          <w:rFonts w:ascii="宋体" w:hAnsi="宋体"/>
          <w:color w:val="000000" w:themeColor="text1"/>
          <w:sz w:val="24"/>
          <w:u w:val="single"/>
        </w:rPr>
        <w:t xml:space="preserve"> </w:t>
      </w:r>
      <w:r w:rsidRPr="00D33DCB">
        <w:rPr>
          <w:rFonts w:ascii="宋体" w:hAnsi="宋体"/>
          <w:color w:val="000000" w:themeColor="text1"/>
          <w:sz w:val="24"/>
          <w:u w:val="single"/>
        </w:rPr>
        <w:tab/>
      </w:r>
      <w:r w:rsidRPr="00D33DCB">
        <w:rPr>
          <w:rFonts w:ascii="宋体" w:hAnsi="宋体" w:hint="eastAsia"/>
          <w:color w:val="000000" w:themeColor="text1"/>
          <w:sz w:val="24"/>
        </w:rPr>
        <w:t>（联合体名称）联合体，共同</w:t>
      </w:r>
    </w:p>
    <w:p w:rsidR="0008420B" w:rsidRPr="00D33DCB" w:rsidRDefault="0008420B">
      <w:pPr>
        <w:pStyle w:val="a1"/>
        <w:overflowPunct w:val="0"/>
        <w:rPr>
          <w:rFonts w:ascii="宋体" w:hAnsi="宋体"/>
          <w:color w:val="000000" w:themeColor="text1"/>
          <w:sz w:val="24"/>
        </w:rPr>
      </w:pPr>
    </w:p>
    <w:p w:rsidR="0008420B" w:rsidRPr="00D33DCB" w:rsidRDefault="00A6629B">
      <w:pPr>
        <w:pStyle w:val="a1"/>
        <w:overflowPunct w:val="0"/>
        <w:rPr>
          <w:rFonts w:ascii="宋体" w:hAnsi="宋体"/>
          <w:color w:val="000000" w:themeColor="text1"/>
          <w:sz w:val="24"/>
        </w:rPr>
      </w:pPr>
      <w:r w:rsidRPr="00D33DCB">
        <w:rPr>
          <w:rFonts w:ascii="宋体" w:hAnsi="宋体" w:hint="eastAsia"/>
          <w:color w:val="000000" w:themeColor="text1"/>
          <w:sz w:val="24"/>
        </w:rPr>
        <w:t>参加</w:t>
      </w:r>
      <w:r w:rsidRPr="00D33DCB">
        <w:rPr>
          <w:rFonts w:ascii="宋体" w:hAnsi="宋体"/>
          <w:color w:val="000000" w:themeColor="text1"/>
          <w:sz w:val="24"/>
          <w:u w:val="single"/>
        </w:rPr>
        <w:t xml:space="preserve"> </w:t>
      </w:r>
      <w:r w:rsidRPr="00D33DCB">
        <w:rPr>
          <w:rFonts w:ascii="宋体" w:hAnsi="宋体"/>
          <w:color w:val="000000" w:themeColor="text1"/>
          <w:sz w:val="24"/>
          <w:u w:val="single"/>
        </w:rPr>
        <w:tab/>
      </w:r>
      <w:r w:rsidRPr="00D33DCB">
        <w:rPr>
          <w:rFonts w:ascii="宋体" w:hAnsi="宋体" w:hint="eastAsia"/>
          <w:color w:val="000000" w:themeColor="text1"/>
          <w:sz w:val="24"/>
          <w:u w:val="single"/>
        </w:rPr>
        <w:t>（项</w:t>
      </w:r>
      <w:r w:rsidRPr="00D33DCB">
        <w:rPr>
          <w:rFonts w:ascii="宋体" w:hAnsi="宋体" w:hint="eastAsia"/>
          <w:color w:val="000000" w:themeColor="text1"/>
          <w:sz w:val="24"/>
        </w:rPr>
        <w:t>目名称）采购招标项目投标。现就联合体投标事宜订立如下协议。</w:t>
      </w:r>
    </w:p>
    <w:p w:rsidR="0008420B" w:rsidRPr="00D33DCB" w:rsidRDefault="0008420B">
      <w:pPr>
        <w:pStyle w:val="a1"/>
        <w:overflowPunct w:val="0"/>
        <w:rPr>
          <w:rFonts w:ascii="宋体" w:hAnsi="宋体"/>
          <w:color w:val="000000" w:themeColor="text1"/>
          <w:sz w:val="24"/>
        </w:rPr>
      </w:pPr>
    </w:p>
    <w:p w:rsidR="0008420B" w:rsidRPr="00D33DCB" w:rsidRDefault="00A6629B">
      <w:pPr>
        <w:pStyle w:val="a1"/>
        <w:overflowPunct w:val="0"/>
        <w:ind w:firstLineChars="175"/>
        <w:rPr>
          <w:rFonts w:ascii="宋体" w:hAnsi="宋体"/>
          <w:color w:val="000000" w:themeColor="text1"/>
          <w:sz w:val="24"/>
        </w:rPr>
      </w:pPr>
      <w:r w:rsidRPr="00D33DCB">
        <w:rPr>
          <w:rFonts w:ascii="宋体" w:hAnsi="宋体"/>
          <w:color w:val="000000" w:themeColor="text1"/>
          <w:sz w:val="24"/>
        </w:rPr>
        <w:t xml:space="preserve">1.  </w:t>
      </w:r>
      <w:r w:rsidRPr="00D33DCB">
        <w:rPr>
          <w:rFonts w:ascii="宋体" w:hAnsi="宋体"/>
          <w:color w:val="000000" w:themeColor="text1"/>
          <w:sz w:val="24"/>
          <w:u w:val="single"/>
        </w:rPr>
        <w:t xml:space="preserve"> </w:t>
      </w:r>
      <w:r w:rsidRPr="00D33DCB">
        <w:rPr>
          <w:rFonts w:ascii="宋体" w:hAnsi="宋体"/>
          <w:color w:val="000000" w:themeColor="text1"/>
          <w:sz w:val="24"/>
          <w:u w:val="single"/>
        </w:rPr>
        <w:tab/>
      </w:r>
      <w:r w:rsidRPr="00D33DCB">
        <w:rPr>
          <w:rFonts w:ascii="宋体" w:hAnsi="宋体" w:hint="eastAsia"/>
          <w:color w:val="000000" w:themeColor="text1"/>
          <w:sz w:val="24"/>
        </w:rPr>
        <w:t>（某成员单位名称）为</w:t>
      </w:r>
      <w:r w:rsidRPr="00D33DCB">
        <w:rPr>
          <w:rFonts w:ascii="宋体" w:hAnsi="宋体"/>
          <w:color w:val="000000" w:themeColor="text1"/>
          <w:sz w:val="24"/>
          <w:u w:val="single"/>
        </w:rPr>
        <w:t xml:space="preserve"> </w:t>
      </w:r>
      <w:r w:rsidRPr="00D33DCB">
        <w:rPr>
          <w:rFonts w:ascii="宋体" w:hAnsi="宋体"/>
          <w:color w:val="000000" w:themeColor="text1"/>
          <w:sz w:val="24"/>
          <w:u w:val="single"/>
        </w:rPr>
        <w:tab/>
      </w:r>
      <w:r w:rsidRPr="00D33DCB">
        <w:rPr>
          <w:rFonts w:ascii="宋体" w:hAnsi="宋体" w:hint="eastAsia"/>
          <w:color w:val="000000" w:themeColor="text1"/>
          <w:sz w:val="24"/>
        </w:rPr>
        <w:t>（联合体名称）牵头人。</w:t>
      </w:r>
    </w:p>
    <w:p w:rsidR="0008420B" w:rsidRPr="00D33DCB" w:rsidRDefault="00A6629B">
      <w:pPr>
        <w:pStyle w:val="a1"/>
        <w:overflowPunct w:val="0"/>
        <w:ind w:firstLineChars="175"/>
        <w:rPr>
          <w:rFonts w:ascii="宋体" w:hAnsi="宋体"/>
          <w:color w:val="000000" w:themeColor="text1"/>
          <w:sz w:val="24"/>
        </w:rPr>
      </w:pPr>
      <w:r w:rsidRPr="00D33DCB">
        <w:rPr>
          <w:rFonts w:ascii="宋体" w:hAnsi="宋体"/>
          <w:color w:val="000000" w:themeColor="text1"/>
          <w:sz w:val="24"/>
        </w:rPr>
        <w:t>2.</w:t>
      </w:r>
      <w:r w:rsidRPr="00D33DCB">
        <w:rPr>
          <w:rFonts w:ascii="宋体" w:hAnsi="宋体" w:hint="eastAsia"/>
          <w:color w:val="000000" w:themeColor="text1"/>
          <w:sz w:val="24"/>
        </w:rPr>
        <w:t>联合体各成员授权牵头人代表联合体参加投标活动，签署文件及对文件的盖章，提交和接收相关的资料、</w:t>
      </w:r>
      <w:r w:rsidRPr="00D33DCB">
        <w:rPr>
          <w:rFonts w:ascii="宋体" w:hAnsi="宋体"/>
          <w:color w:val="000000" w:themeColor="text1"/>
          <w:sz w:val="24"/>
        </w:rPr>
        <w:t xml:space="preserve"> </w:t>
      </w:r>
      <w:r w:rsidRPr="00D33DCB">
        <w:rPr>
          <w:rFonts w:ascii="宋体" w:hAnsi="宋体" w:hint="eastAsia"/>
          <w:color w:val="000000" w:themeColor="text1"/>
          <w:sz w:val="24"/>
        </w:rPr>
        <w:t>信息及指示，进行合同谈判活动，负责合同实施阶段的组织和协调工作，以及处理与本招标项</w:t>
      </w:r>
      <w:r w:rsidRPr="00D33DCB">
        <w:rPr>
          <w:rFonts w:ascii="宋体" w:hAnsi="宋体"/>
          <w:color w:val="000000" w:themeColor="text1"/>
          <w:sz w:val="24"/>
        </w:rPr>
        <w:t xml:space="preserve"> </w:t>
      </w:r>
      <w:r w:rsidRPr="00D33DCB">
        <w:rPr>
          <w:rFonts w:ascii="宋体" w:hAnsi="宋体" w:hint="eastAsia"/>
          <w:color w:val="000000" w:themeColor="text1"/>
          <w:sz w:val="24"/>
        </w:rPr>
        <w:t>目有关的一切事宜。</w:t>
      </w:r>
    </w:p>
    <w:p w:rsidR="0008420B" w:rsidRPr="00D33DCB" w:rsidRDefault="00A6629B">
      <w:pPr>
        <w:pStyle w:val="a1"/>
        <w:overflowPunct w:val="0"/>
        <w:ind w:firstLineChars="175"/>
        <w:rPr>
          <w:rFonts w:ascii="宋体" w:hAnsi="宋体"/>
          <w:color w:val="000000" w:themeColor="text1"/>
          <w:sz w:val="24"/>
        </w:rPr>
      </w:pPr>
      <w:r w:rsidRPr="00D33DCB">
        <w:rPr>
          <w:rFonts w:ascii="宋体" w:hAnsi="宋体"/>
          <w:color w:val="000000" w:themeColor="text1"/>
          <w:sz w:val="24"/>
        </w:rPr>
        <w:t>3.</w:t>
      </w:r>
      <w:r w:rsidRPr="00D33DCB">
        <w:rPr>
          <w:rFonts w:ascii="宋体" w:hAnsi="宋体" w:hint="eastAsia"/>
          <w:color w:val="000000" w:themeColor="text1"/>
          <w:sz w:val="24"/>
        </w:rPr>
        <w:t>联合体牵头人在本项目中签署和盖章的一切文件和处理的一切事宜，联合体各成员均予以承认。</w:t>
      </w:r>
      <w:r w:rsidRPr="00D33DCB">
        <w:rPr>
          <w:rFonts w:ascii="宋体" w:hAnsi="宋体"/>
          <w:color w:val="000000" w:themeColor="text1"/>
          <w:sz w:val="24"/>
        </w:rPr>
        <w:t xml:space="preserve"> </w:t>
      </w:r>
      <w:r w:rsidRPr="00D33DCB">
        <w:rPr>
          <w:rFonts w:ascii="宋体" w:hAnsi="宋体" w:hint="eastAsia"/>
          <w:color w:val="000000" w:themeColor="text1"/>
          <w:sz w:val="24"/>
        </w:rPr>
        <w:t>联合体各成员将严格按照招标文件、投标文件和合同的要求全面履行义务，并向招标人承担连带责任。</w:t>
      </w:r>
    </w:p>
    <w:p w:rsidR="0008420B" w:rsidRPr="00D33DCB" w:rsidRDefault="00A6629B">
      <w:pPr>
        <w:pStyle w:val="a1"/>
        <w:overflowPunct w:val="0"/>
        <w:ind w:firstLineChars="175"/>
        <w:rPr>
          <w:rFonts w:ascii="宋体" w:hAnsi="宋体"/>
          <w:color w:val="000000" w:themeColor="text1"/>
          <w:sz w:val="24"/>
        </w:rPr>
      </w:pPr>
      <w:r w:rsidRPr="00D33DCB">
        <w:rPr>
          <w:rFonts w:ascii="宋体" w:hAnsi="宋体"/>
          <w:color w:val="000000" w:themeColor="text1"/>
          <w:sz w:val="24"/>
        </w:rPr>
        <w:t>4.</w:t>
      </w:r>
      <w:r w:rsidRPr="00D33DCB">
        <w:rPr>
          <w:rFonts w:ascii="宋体" w:hAnsi="宋体" w:hint="eastAsia"/>
          <w:color w:val="000000" w:themeColor="text1"/>
          <w:sz w:val="24"/>
        </w:rPr>
        <w:t>联合体各成员单位内部的职责分工如下：</w:t>
      </w:r>
      <w:r w:rsidRPr="00D33DCB">
        <w:rPr>
          <w:rFonts w:ascii="宋体" w:hAnsi="宋体"/>
          <w:color w:val="000000" w:themeColor="text1"/>
          <w:sz w:val="24"/>
          <w:u w:val="single"/>
        </w:rPr>
        <w:t xml:space="preserve"> </w:t>
      </w:r>
      <w:r w:rsidRPr="00D33DCB">
        <w:rPr>
          <w:rFonts w:ascii="宋体" w:hAnsi="宋体"/>
          <w:color w:val="000000" w:themeColor="text1"/>
          <w:sz w:val="24"/>
          <w:u w:val="single"/>
        </w:rPr>
        <w:tab/>
      </w:r>
      <w:r w:rsidRPr="00D33DCB">
        <w:rPr>
          <w:rFonts w:ascii="宋体" w:hAnsi="宋体" w:hint="eastAsia"/>
          <w:color w:val="000000" w:themeColor="text1"/>
          <w:sz w:val="24"/>
        </w:rPr>
        <w:t>。</w:t>
      </w:r>
    </w:p>
    <w:p w:rsidR="0008420B" w:rsidRPr="00D33DCB" w:rsidRDefault="00A6629B">
      <w:pPr>
        <w:pStyle w:val="a1"/>
        <w:overflowPunct w:val="0"/>
        <w:ind w:firstLineChars="175"/>
        <w:rPr>
          <w:rFonts w:ascii="宋体" w:hAnsi="宋体"/>
          <w:color w:val="000000" w:themeColor="text1"/>
          <w:sz w:val="24"/>
        </w:rPr>
      </w:pPr>
      <w:r w:rsidRPr="00D33DCB">
        <w:rPr>
          <w:rFonts w:ascii="宋体" w:hAnsi="宋体"/>
          <w:color w:val="000000" w:themeColor="text1"/>
          <w:sz w:val="24"/>
        </w:rPr>
        <w:t>5.</w:t>
      </w:r>
      <w:r w:rsidRPr="00D33DCB">
        <w:rPr>
          <w:rFonts w:ascii="宋体" w:hAnsi="宋体" w:hint="eastAsia"/>
          <w:color w:val="000000" w:themeColor="text1"/>
          <w:sz w:val="24"/>
        </w:rPr>
        <w:t>本协议书自所有成员单位法定代表人（单位负责人）或其委托代理人签字或盖单位章之</w:t>
      </w:r>
      <w:r w:rsidRPr="00D33DCB">
        <w:rPr>
          <w:rFonts w:ascii="宋体" w:hAnsi="宋体"/>
          <w:color w:val="000000" w:themeColor="text1"/>
          <w:sz w:val="24"/>
        </w:rPr>
        <w:t xml:space="preserve"> </w:t>
      </w:r>
      <w:r w:rsidRPr="00D33DCB">
        <w:rPr>
          <w:rFonts w:ascii="宋体" w:hAnsi="宋体" w:hint="eastAsia"/>
          <w:color w:val="000000" w:themeColor="text1"/>
          <w:sz w:val="24"/>
        </w:rPr>
        <w:t>日起生效，合同履行完毕后自动失效。</w:t>
      </w:r>
    </w:p>
    <w:p w:rsidR="0008420B" w:rsidRPr="00D33DCB" w:rsidRDefault="00A6629B">
      <w:pPr>
        <w:pStyle w:val="a1"/>
        <w:overflowPunct w:val="0"/>
        <w:ind w:firstLineChars="175"/>
        <w:rPr>
          <w:rFonts w:ascii="宋体" w:hAnsi="宋体"/>
          <w:color w:val="000000" w:themeColor="text1"/>
          <w:sz w:val="24"/>
        </w:rPr>
      </w:pPr>
      <w:r w:rsidRPr="00D33DCB">
        <w:rPr>
          <w:rFonts w:ascii="宋体" w:hAnsi="宋体"/>
          <w:color w:val="000000" w:themeColor="text1"/>
          <w:sz w:val="24"/>
        </w:rPr>
        <w:t>6.</w:t>
      </w:r>
      <w:r w:rsidRPr="00D33DCB">
        <w:rPr>
          <w:rFonts w:ascii="宋体" w:hAnsi="宋体" w:hint="eastAsia"/>
          <w:color w:val="000000" w:themeColor="text1"/>
          <w:sz w:val="24"/>
        </w:rPr>
        <w:t>本协议书一式</w:t>
      </w:r>
      <w:r w:rsidRPr="00D33DCB">
        <w:rPr>
          <w:rFonts w:ascii="宋体" w:hAnsi="宋体"/>
          <w:color w:val="000000" w:themeColor="text1"/>
          <w:sz w:val="24"/>
          <w:u w:val="single"/>
        </w:rPr>
        <w:t xml:space="preserve"> </w:t>
      </w:r>
      <w:r w:rsidRPr="00D33DCB">
        <w:rPr>
          <w:rFonts w:ascii="宋体" w:hAnsi="宋体"/>
          <w:color w:val="000000" w:themeColor="text1"/>
          <w:sz w:val="24"/>
          <w:u w:val="single"/>
        </w:rPr>
        <w:tab/>
      </w:r>
      <w:r w:rsidRPr="00D33DCB">
        <w:rPr>
          <w:rFonts w:ascii="宋体" w:hAnsi="宋体" w:hint="eastAsia"/>
          <w:color w:val="000000" w:themeColor="text1"/>
          <w:sz w:val="24"/>
        </w:rPr>
        <w:t>份，联合体成员和招标人各执一份。</w:t>
      </w:r>
    </w:p>
    <w:p w:rsidR="0008420B" w:rsidRPr="00D33DCB" w:rsidRDefault="0008420B">
      <w:pPr>
        <w:pStyle w:val="a1"/>
        <w:overflowPunct w:val="0"/>
        <w:ind w:firstLine="0"/>
        <w:rPr>
          <w:rFonts w:ascii="宋体" w:hAnsi="宋体"/>
          <w:color w:val="000000" w:themeColor="text1"/>
          <w:sz w:val="24"/>
        </w:rPr>
      </w:pPr>
    </w:p>
    <w:p w:rsidR="0008420B" w:rsidRPr="00D33DCB" w:rsidRDefault="00A6629B">
      <w:pPr>
        <w:pStyle w:val="a1"/>
        <w:overflowPunct w:val="0"/>
        <w:ind w:firstLineChars="175"/>
        <w:rPr>
          <w:rFonts w:ascii="宋体" w:hAnsi="宋体"/>
          <w:color w:val="000000" w:themeColor="text1"/>
          <w:sz w:val="24"/>
        </w:rPr>
      </w:pPr>
      <w:r w:rsidRPr="00D33DCB">
        <w:rPr>
          <w:rFonts w:ascii="宋体" w:hAnsi="宋体" w:hint="eastAsia"/>
          <w:color w:val="000000" w:themeColor="text1"/>
          <w:sz w:val="24"/>
        </w:rPr>
        <w:t>注：本协议书由法定代表人（单位负责人）签字的，应附法定代表人（单位负责人）身份</w:t>
      </w:r>
    </w:p>
    <w:p w:rsidR="0008420B" w:rsidRPr="00D33DCB" w:rsidRDefault="00A6629B">
      <w:pPr>
        <w:pStyle w:val="a1"/>
        <w:overflowPunct w:val="0"/>
        <w:ind w:firstLineChars="175"/>
        <w:rPr>
          <w:rFonts w:ascii="宋体" w:hAnsi="宋体"/>
          <w:color w:val="000000" w:themeColor="text1"/>
          <w:sz w:val="24"/>
        </w:rPr>
      </w:pPr>
      <w:r w:rsidRPr="00D33DCB">
        <w:rPr>
          <w:rFonts w:ascii="宋体" w:hAnsi="宋体" w:hint="eastAsia"/>
          <w:color w:val="000000" w:themeColor="text1"/>
          <w:sz w:val="24"/>
        </w:rPr>
        <w:t>证明；由委托代理人签字的，应附授权委托书。</w:t>
      </w:r>
    </w:p>
    <w:p w:rsidR="0008420B" w:rsidRPr="00D33DCB" w:rsidRDefault="0008420B">
      <w:pPr>
        <w:pStyle w:val="a1"/>
        <w:overflowPunct w:val="0"/>
        <w:ind w:firstLineChars="175"/>
        <w:rPr>
          <w:rFonts w:ascii="宋体" w:hAnsi="宋体"/>
          <w:color w:val="000000" w:themeColor="text1"/>
          <w:sz w:val="24"/>
        </w:rPr>
      </w:pPr>
    </w:p>
    <w:p w:rsidR="0008420B" w:rsidRPr="00D33DCB" w:rsidRDefault="00A6629B">
      <w:pPr>
        <w:pStyle w:val="a1"/>
        <w:overflowPunct w:val="0"/>
        <w:ind w:firstLineChars="175"/>
        <w:rPr>
          <w:rFonts w:ascii="宋体" w:hAnsi="宋体"/>
          <w:color w:val="000000" w:themeColor="text1"/>
          <w:sz w:val="24"/>
        </w:rPr>
      </w:pPr>
      <w:r w:rsidRPr="00D33DCB">
        <w:rPr>
          <w:rFonts w:ascii="宋体" w:hAnsi="宋体" w:hint="eastAsia"/>
          <w:color w:val="000000" w:themeColor="text1"/>
          <w:sz w:val="24"/>
        </w:rPr>
        <w:t>联合体牵头人名称：</w:t>
      </w:r>
      <w:r w:rsidRPr="00D33DCB">
        <w:rPr>
          <w:rFonts w:ascii="宋体" w:hAnsi="宋体"/>
          <w:color w:val="000000" w:themeColor="text1"/>
          <w:sz w:val="24"/>
        </w:rPr>
        <w:t xml:space="preserve"> </w:t>
      </w:r>
      <w:r w:rsidRPr="00D33DCB">
        <w:rPr>
          <w:rFonts w:ascii="宋体" w:hAnsi="宋体"/>
          <w:color w:val="000000" w:themeColor="text1"/>
          <w:sz w:val="24"/>
        </w:rPr>
        <w:tab/>
      </w:r>
      <w:r w:rsidRPr="00D33DCB">
        <w:rPr>
          <w:rFonts w:ascii="宋体" w:hAnsi="宋体" w:hint="eastAsia"/>
          <w:color w:val="000000" w:themeColor="text1"/>
          <w:sz w:val="24"/>
        </w:rPr>
        <w:t>（盖单位章）</w:t>
      </w:r>
    </w:p>
    <w:p w:rsidR="0008420B" w:rsidRPr="00D33DCB" w:rsidRDefault="0008420B">
      <w:pPr>
        <w:pStyle w:val="a1"/>
        <w:overflowPunct w:val="0"/>
        <w:ind w:firstLineChars="175"/>
        <w:rPr>
          <w:rFonts w:ascii="宋体" w:hAnsi="宋体"/>
          <w:color w:val="000000" w:themeColor="text1"/>
          <w:sz w:val="24"/>
        </w:rPr>
      </w:pPr>
    </w:p>
    <w:p w:rsidR="0008420B" w:rsidRPr="00D33DCB" w:rsidRDefault="00A6629B">
      <w:pPr>
        <w:pStyle w:val="a1"/>
        <w:overflowPunct w:val="0"/>
        <w:ind w:firstLineChars="175"/>
        <w:rPr>
          <w:rFonts w:ascii="宋体" w:hAnsi="宋体"/>
          <w:color w:val="000000" w:themeColor="text1"/>
          <w:sz w:val="24"/>
        </w:rPr>
      </w:pPr>
      <w:r w:rsidRPr="00D33DCB">
        <w:rPr>
          <w:rFonts w:ascii="宋体" w:hAnsi="宋体" w:hint="eastAsia"/>
          <w:color w:val="000000" w:themeColor="text1"/>
          <w:sz w:val="24"/>
        </w:rPr>
        <w:t>法定代表人（单位负责人）或其委托代理人：</w:t>
      </w:r>
      <w:r w:rsidRPr="00D33DCB">
        <w:rPr>
          <w:rFonts w:ascii="宋体" w:hAnsi="宋体"/>
          <w:color w:val="000000" w:themeColor="text1"/>
          <w:sz w:val="24"/>
        </w:rPr>
        <w:t xml:space="preserve"> </w:t>
      </w:r>
      <w:r w:rsidRPr="00D33DCB">
        <w:rPr>
          <w:rFonts w:ascii="宋体" w:hAnsi="宋体"/>
          <w:color w:val="000000" w:themeColor="text1"/>
          <w:sz w:val="24"/>
        </w:rPr>
        <w:tab/>
      </w:r>
      <w:r w:rsidRPr="00D33DCB">
        <w:rPr>
          <w:rFonts w:ascii="宋体" w:hAnsi="宋体" w:hint="eastAsia"/>
          <w:color w:val="000000" w:themeColor="text1"/>
          <w:sz w:val="24"/>
        </w:rPr>
        <w:t>（签字）</w:t>
      </w:r>
    </w:p>
    <w:p w:rsidR="0008420B" w:rsidRPr="00D33DCB" w:rsidRDefault="0008420B">
      <w:pPr>
        <w:pStyle w:val="a1"/>
        <w:overflowPunct w:val="0"/>
        <w:ind w:firstLineChars="175"/>
        <w:rPr>
          <w:rFonts w:ascii="宋体" w:hAnsi="宋体"/>
          <w:color w:val="000000" w:themeColor="text1"/>
          <w:sz w:val="24"/>
        </w:rPr>
      </w:pPr>
    </w:p>
    <w:p w:rsidR="0008420B" w:rsidRPr="00D33DCB" w:rsidRDefault="00A6629B">
      <w:pPr>
        <w:pStyle w:val="a1"/>
        <w:overflowPunct w:val="0"/>
        <w:ind w:firstLineChars="175"/>
        <w:rPr>
          <w:rFonts w:ascii="宋体" w:hAnsi="宋体"/>
          <w:color w:val="000000" w:themeColor="text1"/>
          <w:sz w:val="24"/>
        </w:rPr>
      </w:pPr>
      <w:r w:rsidRPr="00D33DCB">
        <w:rPr>
          <w:rFonts w:ascii="宋体" w:hAnsi="宋体" w:hint="eastAsia"/>
          <w:color w:val="000000" w:themeColor="text1"/>
          <w:sz w:val="24"/>
        </w:rPr>
        <w:t>联合体成员名称：</w:t>
      </w:r>
      <w:r w:rsidRPr="00D33DCB">
        <w:rPr>
          <w:rFonts w:ascii="宋体" w:hAnsi="宋体"/>
          <w:color w:val="000000" w:themeColor="text1"/>
          <w:sz w:val="24"/>
        </w:rPr>
        <w:t xml:space="preserve"> </w:t>
      </w:r>
      <w:r w:rsidRPr="00D33DCB">
        <w:rPr>
          <w:rFonts w:ascii="宋体" w:hAnsi="宋体"/>
          <w:color w:val="000000" w:themeColor="text1"/>
          <w:sz w:val="24"/>
        </w:rPr>
        <w:tab/>
      </w:r>
      <w:r w:rsidRPr="00D33DCB">
        <w:rPr>
          <w:rFonts w:ascii="宋体" w:hAnsi="宋体" w:hint="eastAsia"/>
          <w:color w:val="000000" w:themeColor="text1"/>
          <w:sz w:val="24"/>
        </w:rPr>
        <w:t>（盖单位章）</w:t>
      </w:r>
    </w:p>
    <w:p w:rsidR="0008420B" w:rsidRPr="00D33DCB" w:rsidRDefault="0008420B">
      <w:pPr>
        <w:pStyle w:val="a1"/>
        <w:overflowPunct w:val="0"/>
        <w:ind w:firstLineChars="175"/>
        <w:rPr>
          <w:rFonts w:ascii="宋体" w:hAnsi="宋体"/>
          <w:color w:val="000000" w:themeColor="text1"/>
          <w:sz w:val="24"/>
        </w:rPr>
      </w:pPr>
    </w:p>
    <w:p w:rsidR="0008420B" w:rsidRPr="00D33DCB" w:rsidRDefault="00A6629B">
      <w:pPr>
        <w:pStyle w:val="a1"/>
        <w:overflowPunct w:val="0"/>
        <w:ind w:firstLineChars="175"/>
        <w:rPr>
          <w:rFonts w:ascii="宋体" w:hAnsi="宋体"/>
          <w:color w:val="000000" w:themeColor="text1"/>
          <w:sz w:val="24"/>
        </w:rPr>
      </w:pPr>
      <w:r w:rsidRPr="00D33DCB">
        <w:rPr>
          <w:rFonts w:ascii="宋体" w:hAnsi="宋体" w:hint="eastAsia"/>
          <w:color w:val="000000" w:themeColor="text1"/>
          <w:sz w:val="24"/>
        </w:rPr>
        <w:t>法定代表人（单位负责人）或其委托代理人：</w:t>
      </w:r>
      <w:r w:rsidRPr="00D33DCB">
        <w:rPr>
          <w:rFonts w:ascii="宋体" w:hAnsi="宋体"/>
          <w:color w:val="000000" w:themeColor="text1"/>
          <w:sz w:val="24"/>
        </w:rPr>
        <w:t xml:space="preserve"> </w:t>
      </w:r>
      <w:r w:rsidRPr="00D33DCB">
        <w:rPr>
          <w:rFonts w:ascii="宋体" w:hAnsi="宋体"/>
          <w:color w:val="000000" w:themeColor="text1"/>
          <w:sz w:val="24"/>
        </w:rPr>
        <w:tab/>
      </w:r>
      <w:r w:rsidRPr="00D33DCB">
        <w:rPr>
          <w:rFonts w:ascii="宋体" w:hAnsi="宋体" w:hint="eastAsia"/>
          <w:color w:val="000000" w:themeColor="text1"/>
          <w:sz w:val="24"/>
        </w:rPr>
        <w:t>（签字）</w:t>
      </w:r>
    </w:p>
    <w:p w:rsidR="0008420B" w:rsidRPr="00D33DCB" w:rsidRDefault="0008420B">
      <w:pPr>
        <w:pStyle w:val="a1"/>
        <w:overflowPunct w:val="0"/>
        <w:ind w:firstLineChars="175"/>
        <w:rPr>
          <w:rFonts w:ascii="宋体" w:hAnsi="宋体"/>
          <w:color w:val="000000" w:themeColor="text1"/>
          <w:sz w:val="24"/>
        </w:rPr>
      </w:pPr>
    </w:p>
    <w:p w:rsidR="0008420B" w:rsidRPr="00D33DCB" w:rsidRDefault="00A6629B">
      <w:pPr>
        <w:pStyle w:val="a1"/>
        <w:overflowPunct w:val="0"/>
        <w:ind w:firstLineChars="175"/>
        <w:rPr>
          <w:rFonts w:ascii="宋体" w:hAnsi="宋体"/>
          <w:color w:val="000000" w:themeColor="text1"/>
          <w:sz w:val="24"/>
        </w:rPr>
      </w:pPr>
      <w:r w:rsidRPr="00D33DCB">
        <w:rPr>
          <w:rFonts w:ascii="宋体" w:hAnsi="宋体" w:hint="eastAsia"/>
          <w:color w:val="000000" w:themeColor="text1"/>
          <w:sz w:val="24"/>
        </w:rPr>
        <w:t>联合体成员名称：</w:t>
      </w:r>
      <w:r w:rsidRPr="00D33DCB">
        <w:rPr>
          <w:rFonts w:ascii="宋体" w:hAnsi="宋体"/>
          <w:color w:val="000000" w:themeColor="text1"/>
          <w:sz w:val="24"/>
        </w:rPr>
        <w:t xml:space="preserve"> </w:t>
      </w:r>
      <w:r w:rsidRPr="00D33DCB">
        <w:rPr>
          <w:rFonts w:ascii="宋体" w:hAnsi="宋体"/>
          <w:color w:val="000000" w:themeColor="text1"/>
          <w:sz w:val="24"/>
        </w:rPr>
        <w:tab/>
      </w:r>
      <w:r w:rsidRPr="00D33DCB">
        <w:rPr>
          <w:rFonts w:ascii="宋体" w:hAnsi="宋体" w:hint="eastAsia"/>
          <w:color w:val="000000" w:themeColor="text1"/>
          <w:sz w:val="24"/>
        </w:rPr>
        <w:t>（盖单位章）</w:t>
      </w:r>
    </w:p>
    <w:p w:rsidR="0008420B" w:rsidRPr="00D33DCB" w:rsidRDefault="0008420B">
      <w:pPr>
        <w:pStyle w:val="a1"/>
        <w:overflowPunct w:val="0"/>
        <w:ind w:firstLineChars="175"/>
        <w:rPr>
          <w:rFonts w:ascii="宋体" w:hAnsi="宋体"/>
          <w:color w:val="000000" w:themeColor="text1"/>
          <w:sz w:val="24"/>
        </w:rPr>
      </w:pPr>
    </w:p>
    <w:p w:rsidR="0008420B" w:rsidRPr="00D33DCB" w:rsidRDefault="00A6629B">
      <w:pPr>
        <w:pStyle w:val="a1"/>
        <w:overflowPunct w:val="0"/>
        <w:ind w:firstLineChars="175"/>
        <w:rPr>
          <w:rFonts w:ascii="宋体" w:hAnsi="宋体"/>
          <w:color w:val="000000" w:themeColor="text1"/>
          <w:sz w:val="24"/>
        </w:rPr>
      </w:pPr>
      <w:r w:rsidRPr="00D33DCB">
        <w:rPr>
          <w:rFonts w:ascii="宋体" w:hAnsi="宋体" w:hint="eastAsia"/>
          <w:color w:val="000000" w:themeColor="text1"/>
          <w:sz w:val="24"/>
        </w:rPr>
        <w:t>法定代表人（单位负责人）或其委托代理人：</w:t>
      </w:r>
      <w:r w:rsidRPr="00D33DCB">
        <w:rPr>
          <w:rFonts w:ascii="宋体" w:hAnsi="宋体"/>
          <w:color w:val="000000" w:themeColor="text1"/>
          <w:sz w:val="24"/>
        </w:rPr>
        <w:t xml:space="preserve"> </w:t>
      </w:r>
      <w:r w:rsidRPr="00D33DCB">
        <w:rPr>
          <w:rFonts w:ascii="宋体" w:hAnsi="宋体"/>
          <w:color w:val="000000" w:themeColor="text1"/>
          <w:sz w:val="24"/>
        </w:rPr>
        <w:tab/>
      </w:r>
      <w:r w:rsidRPr="00D33DCB">
        <w:rPr>
          <w:rFonts w:ascii="宋体" w:hAnsi="宋体" w:hint="eastAsia"/>
          <w:color w:val="000000" w:themeColor="text1"/>
          <w:sz w:val="24"/>
        </w:rPr>
        <w:t>（签字）</w:t>
      </w:r>
    </w:p>
    <w:p w:rsidR="0008420B" w:rsidRPr="00D33DCB" w:rsidRDefault="0008420B">
      <w:pPr>
        <w:pStyle w:val="a1"/>
        <w:overflowPunct w:val="0"/>
        <w:ind w:firstLineChars="175"/>
        <w:rPr>
          <w:rFonts w:ascii="宋体" w:hAnsi="宋体"/>
          <w:color w:val="000000" w:themeColor="text1"/>
          <w:sz w:val="24"/>
        </w:rPr>
      </w:pPr>
    </w:p>
    <w:p w:rsidR="0008420B" w:rsidRPr="00D33DCB" w:rsidRDefault="00A6629B">
      <w:pPr>
        <w:pStyle w:val="a1"/>
        <w:overflowPunct w:val="0"/>
        <w:ind w:firstLineChars="175"/>
        <w:rPr>
          <w:rFonts w:ascii="宋体" w:hAnsi="宋体"/>
          <w:color w:val="000000" w:themeColor="text1"/>
          <w:sz w:val="24"/>
        </w:rPr>
      </w:pPr>
      <w:r w:rsidRPr="00D33DCB">
        <w:rPr>
          <w:rFonts w:ascii="宋体" w:hAnsi="宋体"/>
          <w:color w:val="000000" w:themeColor="text1"/>
          <w:sz w:val="24"/>
        </w:rPr>
        <w:t>……</w:t>
      </w:r>
    </w:p>
    <w:p w:rsidR="0008420B" w:rsidRPr="00D33DCB" w:rsidRDefault="0008420B">
      <w:pPr>
        <w:pStyle w:val="a1"/>
        <w:overflowPunct w:val="0"/>
        <w:ind w:firstLineChars="175"/>
        <w:rPr>
          <w:rFonts w:ascii="宋体" w:hAnsi="宋体"/>
          <w:color w:val="000000" w:themeColor="text1"/>
          <w:sz w:val="24"/>
        </w:rPr>
      </w:pPr>
    </w:p>
    <w:p w:rsidR="0008420B" w:rsidRPr="00D33DCB" w:rsidRDefault="00A6629B">
      <w:pPr>
        <w:pStyle w:val="a1"/>
        <w:overflowPunct w:val="0"/>
        <w:ind w:firstLineChars="175"/>
        <w:rPr>
          <w:rFonts w:ascii="宋体" w:hAnsi="宋体"/>
          <w:color w:val="000000" w:themeColor="text1"/>
          <w:sz w:val="24"/>
        </w:rPr>
      </w:pPr>
      <w:r w:rsidRPr="00D33DCB">
        <w:rPr>
          <w:rFonts w:ascii="宋体" w:hAnsi="宋体"/>
          <w:color w:val="000000" w:themeColor="text1"/>
          <w:sz w:val="24"/>
        </w:rPr>
        <w:t xml:space="preserve"> </w:t>
      </w:r>
      <w:r w:rsidRPr="00D33DCB">
        <w:rPr>
          <w:rFonts w:ascii="宋体" w:hAnsi="宋体"/>
          <w:color w:val="000000" w:themeColor="text1"/>
          <w:sz w:val="24"/>
        </w:rPr>
        <w:tab/>
      </w:r>
      <w:r w:rsidRPr="00D33DCB">
        <w:rPr>
          <w:rFonts w:ascii="宋体" w:hAnsi="宋体" w:hint="eastAsia"/>
          <w:color w:val="000000" w:themeColor="text1"/>
          <w:sz w:val="24"/>
        </w:rPr>
        <w:t>年</w:t>
      </w:r>
      <w:r w:rsidRPr="00D33DCB">
        <w:rPr>
          <w:rFonts w:ascii="宋体" w:hAnsi="宋体"/>
          <w:color w:val="000000" w:themeColor="text1"/>
          <w:sz w:val="24"/>
        </w:rPr>
        <w:t xml:space="preserve"> </w:t>
      </w:r>
      <w:r w:rsidRPr="00D33DCB">
        <w:rPr>
          <w:rFonts w:ascii="宋体" w:hAnsi="宋体"/>
          <w:color w:val="000000" w:themeColor="text1"/>
          <w:sz w:val="24"/>
        </w:rPr>
        <w:tab/>
      </w:r>
      <w:r w:rsidRPr="00D33DCB">
        <w:rPr>
          <w:rFonts w:ascii="宋体" w:hAnsi="宋体" w:hint="eastAsia"/>
          <w:color w:val="000000" w:themeColor="text1"/>
          <w:sz w:val="24"/>
        </w:rPr>
        <w:t>月</w:t>
      </w:r>
      <w:r w:rsidRPr="00D33DCB">
        <w:rPr>
          <w:rFonts w:ascii="宋体" w:hAnsi="宋体"/>
          <w:color w:val="000000" w:themeColor="text1"/>
          <w:sz w:val="24"/>
        </w:rPr>
        <w:t xml:space="preserve"> </w:t>
      </w:r>
      <w:r w:rsidRPr="00D33DCB">
        <w:rPr>
          <w:rFonts w:ascii="宋体" w:hAnsi="宋体"/>
          <w:color w:val="000000" w:themeColor="text1"/>
          <w:sz w:val="24"/>
        </w:rPr>
        <w:tab/>
      </w:r>
      <w:r w:rsidRPr="00D33DCB">
        <w:rPr>
          <w:rFonts w:ascii="宋体" w:hAnsi="宋体" w:hint="eastAsia"/>
          <w:color w:val="000000" w:themeColor="text1"/>
          <w:sz w:val="24"/>
        </w:rPr>
        <w:t>日</w:t>
      </w:r>
    </w:p>
    <w:p w:rsidR="0008420B" w:rsidRPr="00D33DCB" w:rsidRDefault="00A6629B">
      <w:pPr>
        <w:spacing w:line="520" w:lineRule="exact"/>
        <w:jc w:val="center"/>
        <w:rPr>
          <w:rFonts w:ascii="仿宋_GB2312" w:eastAsia="仿宋_GB2312" w:hAnsi="仿宋_GB2312" w:cs="仿宋_GB2312"/>
          <w:color w:val="000000" w:themeColor="text1"/>
          <w:sz w:val="32"/>
          <w:szCs w:val="32"/>
        </w:rPr>
      </w:pPr>
      <w:r w:rsidRPr="00D33DCB">
        <w:rPr>
          <w:rFonts w:ascii="方正小标宋简体" w:eastAsia="方正小标宋简体" w:hAnsi="方正小标宋简体" w:cs="方正小标宋简体" w:hint="eastAsia"/>
          <w:color w:val="000000" w:themeColor="text1"/>
          <w:sz w:val="44"/>
          <w:szCs w:val="44"/>
        </w:rPr>
        <w:lastRenderedPageBreak/>
        <w:t>无串通竞标行为的承诺函</w:t>
      </w:r>
    </w:p>
    <w:p w:rsidR="0008420B" w:rsidRPr="00D33DCB" w:rsidRDefault="00A6629B">
      <w:pPr>
        <w:spacing w:line="400" w:lineRule="exact"/>
        <w:ind w:firstLineChars="200" w:firstLine="643"/>
        <w:rPr>
          <w:rFonts w:ascii="仿宋_GB2312" w:eastAsia="仿宋_GB2312" w:hAnsi="仿宋_GB2312" w:cs="仿宋_GB2312"/>
          <w:b/>
          <w:bCs/>
          <w:color w:val="000000" w:themeColor="text1"/>
          <w:sz w:val="32"/>
          <w:szCs w:val="32"/>
        </w:rPr>
      </w:pPr>
      <w:r w:rsidRPr="00D33DCB">
        <w:rPr>
          <w:rFonts w:ascii="仿宋_GB2312" w:eastAsia="仿宋_GB2312" w:hAnsi="仿宋_GB2312" w:cs="仿宋_GB2312" w:hint="eastAsia"/>
          <w:b/>
          <w:bCs/>
          <w:color w:val="000000" w:themeColor="text1"/>
          <w:sz w:val="32"/>
          <w:szCs w:val="32"/>
        </w:rPr>
        <w:t>一、我公司承诺无下列相互串通竞标的情形：</w:t>
      </w:r>
    </w:p>
    <w:p w:rsidR="0008420B" w:rsidRPr="00D33DCB" w:rsidRDefault="00A6629B">
      <w:pPr>
        <w:spacing w:line="400" w:lineRule="exact"/>
        <w:ind w:firstLineChars="200" w:firstLine="480"/>
        <w:rPr>
          <w:rFonts w:ascii="宋体" w:hAnsi="宋体"/>
          <w:color w:val="000000" w:themeColor="text1"/>
          <w:sz w:val="24"/>
          <w:szCs w:val="20"/>
        </w:rPr>
      </w:pPr>
      <w:r w:rsidRPr="00D33DCB">
        <w:rPr>
          <w:rFonts w:ascii="宋体" w:hAnsi="宋体" w:hint="eastAsia"/>
          <w:color w:val="000000" w:themeColor="text1"/>
          <w:sz w:val="24"/>
          <w:szCs w:val="20"/>
        </w:rPr>
        <w:t>1.不同供应商的响应文件由同一单位或者个人编制；或不同供应商报名的IP地址一致的；</w:t>
      </w:r>
    </w:p>
    <w:p w:rsidR="0008420B" w:rsidRPr="00D33DCB" w:rsidRDefault="00A6629B">
      <w:pPr>
        <w:spacing w:line="400" w:lineRule="exact"/>
        <w:ind w:firstLineChars="200" w:firstLine="480"/>
        <w:rPr>
          <w:rFonts w:ascii="宋体" w:hAnsi="宋体"/>
          <w:color w:val="000000" w:themeColor="text1"/>
          <w:sz w:val="24"/>
          <w:szCs w:val="20"/>
        </w:rPr>
      </w:pPr>
      <w:r w:rsidRPr="00D33DCB">
        <w:rPr>
          <w:rFonts w:ascii="宋体" w:hAnsi="宋体" w:hint="eastAsia"/>
          <w:color w:val="000000" w:themeColor="text1"/>
          <w:sz w:val="24"/>
          <w:szCs w:val="20"/>
        </w:rPr>
        <w:t>2.不同供应商委托同一单位或者个人办理竞标事宜；</w:t>
      </w:r>
    </w:p>
    <w:p w:rsidR="0008420B" w:rsidRPr="00D33DCB" w:rsidRDefault="00A6629B">
      <w:pPr>
        <w:spacing w:line="400" w:lineRule="exact"/>
        <w:ind w:firstLineChars="200" w:firstLine="480"/>
        <w:rPr>
          <w:rFonts w:ascii="宋体" w:hAnsi="宋体"/>
          <w:color w:val="000000" w:themeColor="text1"/>
          <w:sz w:val="24"/>
          <w:szCs w:val="20"/>
        </w:rPr>
      </w:pPr>
      <w:r w:rsidRPr="00D33DCB">
        <w:rPr>
          <w:rFonts w:ascii="宋体" w:hAnsi="宋体" w:hint="eastAsia"/>
          <w:color w:val="000000" w:themeColor="text1"/>
          <w:sz w:val="24"/>
          <w:szCs w:val="20"/>
        </w:rPr>
        <w:t>3.不同的供应商的响应文件载明的项目管理员为同一个人；</w:t>
      </w:r>
    </w:p>
    <w:p w:rsidR="0008420B" w:rsidRPr="00D33DCB" w:rsidRDefault="00A6629B">
      <w:pPr>
        <w:spacing w:line="400" w:lineRule="exact"/>
        <w:ind w:firstLineChars="200" w:firstLine="480"/>
        <w:rPr>
          <w:rFonts w:ascii="宋体" w:hAnsi="宋体"/>
          <w:color w:val="000000" w:themeColor="text1"/>
          <w:sz w:val="24"/>
          <w:szCs w:val="20"/>
        </w:rPr>
      </w:pPr>
      <w:r w:rsidRPr="00D33DCB">
        <w:rPr>
          <w:rFonts w:ascii="宋体" w:hAnsi="宋体" w:hint="eastAsia"/>
          <w:color w:val="000000" w:themeColor="text1"/>
          <w:sz w:val="24"/>
          <w:szCs w:val="20"/>
        </w:rPr>
        <w:t>4.不同供应商的响应文件异常一致或竞标报价呈规律性差异；</w:t>
      </w:r>
    </w:p>
    <w:p w:rsidR="0008420B" w:rsidRPr="00D33DCB" w:rsidRDefault="00A6629B">
      <w:pPr>
        <w:spacing w:line="400" w:lineRule="exact"/>
        <w:ind w:firstLineChars="200" w:firstLine="480"/>
        <w:rPr>
          <w:rFonts w:ascii="宋体" w:hAnsi="宋体"/>
          <w:color w:val="000000" w:themeColor="text1"/>
          <w:sz w:val="24"/>
          <w:szCs w:val="20"/>
        </w:rPr>
      </w:pPr>
      <w:r w:rsidRPr="00D33DCB">
        <w:rPr>
          <w:rFonts w:ascii="宋体" w:hAnsi="宋体" w:hint="eastAsia"/>
          <w:color w:val="000000" w:themeColor="text1"/>
          <w:sz w:val="24"/>
          <w:szCs w:val="20"/>
        </w:rPr>
        <w:t>5.不同供应商的响应文件相互混装；</w:t>
      </w:r>
    </w:p>
    <w:p w:rsidR="0008420B" w:rsidRPr="00D33DCB" w:rsidRDefault="00A6629B">
      <w:pPr>
        <w:spacing w:line="400" w:lineRule="exact"/>
        <w:ind w:firstLineChars="200" w:firstLine="480"/>
        <w:rPr>
          <w:rFonts w:ascii="宋体" w:hAnsi="宋体"/>
          <w:color w:val="000000" w:themeColor="text1"/>
          <w:sz w:val="24"/>
          <w:szCs w:val="20"/>
        </w:rPr>
      </w:pPr>
      <w:r w:rsidRPr="00D33DCB">
        <w:rPr>
          <w:rFonts w:ascii="宋体" w:hAnsi="宋体" w:hint="eastAsia"/>
          <w:color w:val="000000" w:themeColor="text1"/>
          <w:sz w:val="24"/>
          <w:szCs w:val="20"/>
        </w:rPr>
        <w:t>6.不同供应商的竞标保证金从同一单位或者个人账户转出。</w:t>
      </w:r>
    </w:p>
    <w:p w:rsidR="0008420B" w:rsidRPr="00D33DCB" w:rsidRDefault="00A6629B">
      <w:pPr>
        <w:spacing w:line="400" w:lineRule="exact"/>
        <w:ind w:firstLineChars="200" w:firstLine="643"/>
        <w:rPr>
          <w:rFonts w:ascii="仿宋_GB2312" w:eastAsia="仿宋_GB2312" w:hAnsi="仿宋_GB2312" w:cs="仿宋_GB2312"/>
          <w:b/>
          <w:bCs/>
          <w:color w:val="000000" w:themeColor="text1"/>
          <w:sz w:val="32"/>
          <w:szCs w:val="32"/>
        </w:rPr>
      </w:pPr>
      <w:r w:rsidRPr="00D33DCB">
        <w:rPr>
          <w:rFonts w:ascii="仿宋_GB2312" w:eastAsia="仿宋_GB2312" w:hAnsi="仿宋_GB2312" w:cs="仿宋_GB2312" w:hint="eastAsia"/>
          <w:b/>
          <w:bCs/>
          <w:color w:val="000000" w:themeColor="text1"/>
          <w:sz w:val="32"/>
          <w:szCs w:val="32"/>
        </w:rPr>
        <w:t>二、我公司承诺无下列恶意串通的情形：</w:t>
      </w:r>
    </w:p>
    <w:p w:rsidR="0008420B" w:rsidRPr="00D33DCB" w:rsidRDefault="00A6629B">
      <w:pPr>
        <w:spacing w:line="400" w:lineRule="exact"/>
        <w:ind w:firstLineChars="200" w:firstLine="480"/>
        <w:rPr>
          <w:rFonts w:ascii="宋体" w:hAnsi="宋体"/>
          <w:color w:val="000000" w:themeColor="text1"/>
          <w:sz w:val="24"/>
          <w:szCs w:val="20"/>
        </w:rPr>
      </w:pPr>
      <w:r w:rsidRPr="00D33DCB">
        <w:rPr>
          <w:rFonts w:ascii="宋体" w:hAnsi="宋体" w:hint="eastAsia"/>
          <w:color w:val="000000" w:themeColor="text1"/>
          <w:sz w:val="24"/>
          <w:szCs w:val="20"/>
        </w:rPr>
        <w:t>1.供应商直接或者间接从采购人或者采购代理机构处获得其他供应商的相关信息并修改其响应文件；</w:t>
      </w:r>
    </w:p>
    <w:p w:rsidR="0008420B" w:rsidRPr="00D33DCB" w:rsidRDefault="00A6629B">
      <w:pPr>
        <w:spacing w:line="400" w:lineRule="exact"/>
        <w:ind w:firstLineChars="200" w:firstLine="480"/>
        <w:rPr>
          <w:rFonts w:ascii="宋体" w:hAnsi="宋体"/>
          <w:color w:val="000000" w:themeColor="text1"/>
          <w:sz w:val="24"/>
          <w:szCs w:val="20"/>
        </w:rPr>
      </w:pPr>
      <w:r w:rsidRPr="00D33DCB">
        <w:rPr>
          <w:rFonts w:ascii="宋体" w:hAnsi="宋体" w:hint="eastAsia"/>
          <w:color w:val="000000" w:themeColor="text1"/>
          <w:sz w:val="24"/>
          <w:szCs w:val="20"/>
        </w:rPr>
        <w:t>2.供应商按照采购人或者采购代理机构的授意撤换、修改响应文件；</w:t>
      </w:r>
    </w:p>
    <w:p w:rsidR="0008420B" w:rsidRPr="00D33DCB" w:rsidRDefault="00A6629B">
      <w:pPr>
        <w:spacing w:line="400" w:lineRule="exact"/>
        <w:ind w:firstLineChars="200" w:firstLine="480"/>
        <w:rPr>
          <w:rFonts w:ascii="宋体" w:hAnsi="宋体"/>
          <w:color w:val="000000" w:themeColor="text1"/>
          <w:sz w:val="24"/>
          <w:szCs w:val="20"/>
        </w:rPr>
      </w:pPr>
      <w:r w:rsidRPr="00D33DCB">
        <w:rPr>
          <w:rFonts w:ascii="宋体" w:hAnsi="宋体" w:hint="eastAsia"/>
          <w:color w:val="000000" w:themeColor="text1"/>
          <w:sz w:val="24"/>
          <w:szCs w:val="20"/>
        </w:rPr>
        <w:t>3.供应商之间协商报价、技术方案等响应文件的实质性内容；</w:t>
      </w:r>
    </w:p>
    <w:p w:rsidR="0008420B" w:rsidRPr="00D33DCB" w:rsidRDefault="00A6629B">
      <w:pPr>
        <w:spacing w:line="400" w:lineRule="exact"/>
        <w:ind w:firstLineChars="200" w:firstLine="480"/>
        <w:rPr>
          <w:rFonts w:ascii="宋体" w:hAnsi="宋体"/>
          <w:color w:val="000000" w:themeColor="text1"/>
          <w:sz w:val="24"/>
          <w:szCs w:val="20"/>
        </w:rPr>
      </w:pPr>
      <w:r w:rsidRPr="00D33DCB">
        <w:rPr>
          <w:rFonts w:ascii="宋体" w:hAnsi="宋体" w:hint="eastAsia"/>
          <w:color w:val="000000" w:themeColor="text1"/>
          <w:sz w:val="24"/>
          <w:szCs w:val="20"/>
        </w:rPr>
        <w:t>4.属于同一集团、协会、商会等组织成员的供应商按照该组织要求协同参加政府采购活动；</w:t>
      </w:r>
    </w:p>
    <w:p w:rsidR="0008420B" w:rsidRPr="00D33DCB" w:rsidRDefault="00A6629B">
      <w:pPr>
        <w:spacing w:line="400" w:lineRule="exact"/>
        <w:ind w:firstLineChars="200" w:firstLine="480"/>
        <w:rPr>
          <w:rFonts w:ascii="宋体" w:hAnsi="宋体"/>
          <w:color w:val="000000" w:themeColor="text1"/>
          <w:sz w:val="24"/>
          <w:szCs w:val="20"/>
        </w:rPr>
      </w:pPr>
      <w:r w:rsidRPr="00D33DCB">
        <w:rPr>
          <w:rFonts w:ascii="宋体" w:hAnsi="宋体" w:hint="eastAsia"/>
          <w:color w:val="000000" w:themeColor="text1"/>
          <w:sz w:val="24"/>
          <w:szCs w:val="20"/>
        </w:rPr>
        <w:t>5.供应商之间事先约定一致抬高或者压低竞标报价,或者在竞争性谈判项目中事先约定轮流以高价位或者低价位成交,或者事先约定由某一特定供应商成交,然后再参加竞标；</w:t>
      </w:r>
    </w:p>
    <w:p w:rsidR="0008420B" w:rsidRPr="00D33DCB" w:rsidRDefault="00A6629B">
      <w:pPr>
        <w:spacing w:line="400" w:lineRule="exact"/>
        <w:ind w:firstLineChars="200" w:firstLine="480"/>
        <w:rPr>
          <w:rFonts w:ascii="宋体" w:hAnsi="宋体"/>
          <w:color w:val="000000" w:themeColor="text1"/>
          <w:sz w:val="24"/>
          <w:szCs w:val="20"/>
        </w:rPr>
      </w:pPr>
      <w:r w:rsidRPr="00D33DCB">
        <w:rPr>
          <w:rFonts w:ascii="宋体" w:hAnsi="宋体" w:hint="eastAsia"/>
          <w:color w:val="000000" w:themeColor="text1"/>
          <w:sz w:val="24"/>
          <w:szCs w:val="20"/>
        </w:rPr>
        <w:t>6.供应商之间商定部分供应商放弃参加政府采购活动或者放弃成交；</w:t>
      </w:r>
    </w:p>
    <w:p w:rsidR="0008420B" w:rsidRPr="00D33DCB" w:rsidRDefault="00A6629B">
      <w:pPr>
        <w:spacing w:line="400" w:lineRule="exact"/>
        <w:ind w:firstLineChars="200" w:firstLine="480"/>
        <w:rPr>
          <w:rFonts w:ascii="仿宋_GB2312" w:eastAsia="仿宋_GB2312" w:hAnsi="仿宋_GB2312" w:cs="仿宋_GB2312"/>
          <w:color w:val="000000" w:themeColor="text1"/>
          <w:sz w:val="32"/>
          <w:szCs w:val="32"/>
        </w:rPr>
      </w:pPr>
      <w:r w:rsidRPr="00D33DCB">
        <w:rPr>
          <w:rFonts w:ascii="宋体" w:hAnsi="宋体" w:hint="eastAsia"/>
          <w:color w:val="000000" w:themeColor="text1"/>
          <w:sz w:val="24"/>
          <w:szCs w:val="20"/>
        </w:rPr>
        <w:t>7.供应商与采购人或者采购代理机构之间、供应商相互之间，为谋求特定供应商成交或者排斥其他供应商的其他串通</w:t>
      </w:r>
      <w:r w:rsidRPr="00D33DCB">
        <w:rPr>
          <w:rFonts w:ascii="仿宋_GB2312" w:eastAsia="仿宋_GB2312" w:hAnsi="仿宋_GB2312" w:cs="仿宋_GB2312" w:hint="eastAsia"/>
          <w:color w:val="000000" w:themeColor="text1"/>
          <w:spacing w:val="-6"/>
          <w:sz w:val="32"/>
          <w:szCs w:val="32"/>
        </w:rPr>
        <w:t>行为。</w:t>
      </w:r>
    </w:p>
    <w:p w:rsidR="0008420B" w:rsidRPr="00D33DCB" w:rsidRDefault="00A6629B">
      <w:pPr>
        <w:spacing w:line="400" w:lineRule="exact"/>
        <w:ind w:firstLineChars="200" w:firstLine="643"/>
        <w:rPr>
          <w:rFonts w:ascii="仿宋_GB2312" w:eastAsia="仿宋_GB2312" w:hAnsi="仿宋_GB2312" w:cs="仿宋_GB2312"/>
          <w:b/>
          <w:bCs/>
          <w:color w:val="000000" w:themeColor="text1"/>
          <w:sz w:val="32"/>
          <w:szCs w:val="32"/>
        </w:rPr>
      </w:pPr>
      <w:r w:rsidRPr="00D33DCB">
        <w:rPr>
          <w:rFonts w:ascii="仿宋_GB2312" w:eastAsia="仿宋_GB2312" w:hAnsi="仿宋_GB2312" w:cs="仿宋_GB2312" w:hint="eastAsia"/>
          <w:b/>
          <w:bCs/>
          <w:color w:val="000000" w:themeColor="text1"/>
          <w:sz w:val="32"/>
          <w:szCs w:val="32"/>
        </w:rPr>
        <w:t>以上情形一经核查属实，我方愿意承担一切后果，并不再寻求任何旨在减轻或免除法律责任的辩解。</w:t>
      </w:r>
    </w:p>
    <w:p w:rsidR="0008420B" w:rsidRPr="00D33DCB" w:rsidRDefault="00A6629B">
      <w:pPr>
        <w:spacing w:line="400" w:lineRule="exact"/>
        <w:ind w:firstLineChars="1500" w:firstLine="4800"/>
        <w:rPr>
          <w:rFonts w:ascii="仿宋_GB2312" w:eastAsia="仿宋_GB2312" w:hAnsi="仿宋_GB2312" w:cs="仿宋_GB2312"/>
          <w:color w:val="000000" w:themeColor="text1"/>
          <w:sz w:val="32"/>
          <w:szCs w:val="32"/>
        </w:rPr>
      </w:pPr>
      <w:r w:rsidRPr="00D33DCB">
        <w:rPr>
          <w:rFonts w:ascii="仿宋_GB2312" w:eastAsia="仿宋_GB2312" w:hAnsi="仿宋_GB2312" w:cs="仿宋_GB2312" w:hint="eastAsia"/>
          <w:color w:val="000000" w:themeColor="text1"/>
          <w:sz w:val="32"/>
          <w:szCs w:val="32"/>
        </w:rPr>
        <w:t>供应商（盖公章 ）：</w:t>
      </w:r>
    </w:p>
    <w:p w:rsidR="0008420B" w:rsidRPr="00D33DCB" w:rsidRDefault="00A6629B">
      <w:pPr>
        <w:spacing w:line="520" w:lineRule="exact"/>
        <w:ind w:firstLineChars="200" w:firstLine="640"/>
        <w:jc w:val="center"/>
        <w:rPr>
          <w:rFonts w:ascii="仿宋_GB2312" w:eastAsia="仿宋_GB2312" w:hAnsi="仿宋_GB2312" w:cs="仿宋_GB2312"/>
          <w:color w:val="000000" w:themeColor="text1"/>
          <w:sz w:val="32"/>
          <w:szCs w:val="32"/>
        </w:rPr>
      </w:pPr>
      <w:r w:rsidRPr="00D33DCB">
        <w:rPr>
          <w:rFonts w:ascii="仿宋_GB2312" w:eastAsia="仿宋_GB2312" w:hAnsi="仿宋_GB2312" w:cs="仿宋_GB2312" w:hint="eastAsia"/>
          <w:color w:val="000000" w:themeColor="text1"/>
          <w:sz w:val="32"/>
          <w:szCs w:val="32"/>
        </w:rPr>
        <w:t xml:space="preserve">                               年   月   日</w:t>
      </w:r>
    </w:p>
    <w:p w:rsidR="0008420B" w:rsidRPr="00D33DCB" w:rsidRDefault="0008420B" w:rsidP="00B25421">
      <w:pPr>
        <w:snapToGrid w:val="0"/>
        <w:spacing w:beforeLines="50" w:after="50"/>
        <w:jc w:val="left"/>
        <w:rPr>
          <w:rFonts w:ascii="宋体" w:hAnsi="宋体"/>
          <w:b/>
          <w:color w:val="000000" w:themeColor="text1"/>
          <w:sz w:val="24"/>
        </w:rPr>
      </w:pPr>
    </w:p>
    <w:p w:rsidR="0008420B" w:rsidRPr="00D33DCB" w:rsidRDefault="0008420B" w:rsidP="00B25421">
      <w:pPr>
        <w:snapToGrid w:val="0"/>
        <w:spacing w:beforeLines="50" w:after="50"/>
        <w:jc w:val="left"/>
        <w:rPr>
          <w:rFonts w:ascii="宋体" w:hAnsi="宋体"/>
          <w:b/>
          <w:color w:val="000000" w:themeColor="text1"/>
          <w:sz w:val="24"/>
        </w:rPr>
      </w:pPr>
    </w:p>
    <w:p w:rsidR="0008420B" w:rsidRPr="00D33DCB" w:rsidRDefault="0008420B" w:rsidP="00B25421">
      <w:pPr>
        <w:snapToGrid w:val="0"/>
        <w:spacing w:beforeLines="50" w:after="50"/>
        <w:jc w:val="left"/>
        <w:rPr>
          <w:rFonts w:ascii="宋体" w:hAnsi="宋体"/>
          <w:b/>
          <w:color w:val="000000" w:themeColor="text1"/>
          <w:sz w:val="24"/>
        </w:rPr>
      </w:pPr>
    </w:p>
    <w:p w:rsidR="0008420B" w:rsidRPr="00D33DCB" w:rsidRDefault="0008420B" w:rsidP="00B25421">
      <w:pPr>
        <w:snapToGrid w:val="0"/>
        <w:spacing w:beforeLines="50" w:after="50"/>
        <w:jc w:val="left"/>
        <w:rPr>
          <w:rFonts w:ascii="宋体" w:hAnsi="宋体"/>
          <w:b/>
          <w:color w:val="000000" w:themeColor="text1"/>
          <w:sz w:val="24"/>
        </w:rPr>
      </w:pPr>
    </w:p>
    <w:p w:rsidR="0008420B" w:rsidRPr="00D33DCB" w:rsidRDefault="0008420B" w:rsidP="00B25421">
      <w:pPr>
        <w:snapToGrid w:val="0"/>
        <w:spacing w:beforeLines="50" w:after="50"/>
        <w:jc w:val="left"/>
        <w:rPr>
          <w:rFonts w:ascii="宋体" w:hAnsi="宋体"/>
          <w:b/>
          <w:color w:val="000000" w:themeColor="text1"/>
          <w:sz w:val="24"/>
        </w:rPr>
      </w:pPr>
    </w:p>
    <w:p w:rsidR="0008420B" w:rsidRPr="00D33DCB" w:rsidRDefault="0008420B" w:rsidP="00B25421">
      <w:pPr>
        <w:snapToGrid w:val="0"/>
        <w:spacing w:beforeLines="50" w:after="50"/>
        <w:jc w:val="left"/>
        <w:rPr>
          <w:rFonts w:ascii="宋体" w:hAnsi="宋体"/>
          <w:b/>
          <w:color w:val="000000" w:themeColor="text1"/>
          <w:sz w:val="24"/>
        </w:rPr>
      </w:pPr>
    </w:p>
    <w:p w:rsidR="0008420B" w:rsidRPr="00D33DCB" w:rsidRDefault="0008420B" w:rsidP="00B25421">
      <w:pPr>
        <w:snapToGrid w:val="0"/>
        <w:spacing w:beforeLines="50" w:after="50"/>
        <w:jc w:val="left"/>
        <w:rPr>
          <w:rFonts w:ascii="宋体" w:hAnsi="宋体"/>
          <w:b/>
          <w:color w:val="000000" w:themeColor="text1"/>
          <w:sz w:val="24"/>
        </w:rPr>
      </w:pPr>
    </w:p>
    <w:p w:rsidR="0008420B" w:rsidRPr="00D33DCB" w:rsidRDefault="00A6629B" w:rsidP="00B25421">
      <w:pPr>
        <w:snapToGrid w:val="0"/>
        <w:spacing w:beforeLines="50" w:after="50"/>
        <w:jc w:val="left"/>
        <w:rPr>
          <w:color w:val="000000" w:themeColor="text1"/>
        </w:rPr>
      </w:pPr>
      <w:r w:rsidRPr="00D33DCB">
        <w:rPr>
          <w:color w:val="000000" w:themeColor="text1"/>
        </w:rPr>
        <w:br w:type="page"/>
      </w:r>
      <w:r w:rsidRPr="00D33DCB">
        <w:rPr>
          <w:rFonts w:ascii="宋体" w:hAnsi="宋体" w:hint="eastAsia"/>
          <w:b/>
          <w:color w:val="000000" w:themeColor="text1"/>
          <w:sz w:val="24"/>
        </w:rPr>
        <w:lastRenderedPageBreak/>
        <w:t xml:space="preserve"> 中小企业声明函格式</w:t>
      </w:r>
    </w:p>
    <w:p w:rsidR="0008420B" w:rsidRPr="00D33DCB" w:rsidRDefault="0008420B">
      <w:pPr>
        <w:rPr>
          <w:color w:val="000000" w:themeColor="text1"/>
        </w:rPr>
      </w:pPr>
    </w:p>
    <w:p w:rsidR="0008420B" w:rsidRPr="00D33DCB" w:rsidRDefault="00A6629B">
      <w:pPr>
        <w:spacing w:line="588" w:lineRule="exact"/>
        <w:jc w:val="center"/>
        <w:rPr>
          <w:rFonts w:ascii="仿宋_GB2312" w:eastAsia="仿宋_GB2312"/>
          <w:b/>
          <w:color w:val="000000" w:themeColor="text1"/>
          <w:spacing w:val="6"/>
          <w:sz w:val="32"/>
          <w:szCs w:val="32"/>
        </w:rPr>
      </w:pPr>
      <w:r w:rsidRPr="00D33DCB">
        <w:rPr>
          <w:rFonts w:ascii="仿宋_GB2312" w:eastAsia="仿宋_GB2312" w:hint="eastAsia"/>
          <w:b/>
          <w:color w:val="000000" w:themeColor="text1"/>
          <w:spacing w:val="6"/>
          <w:sz w:val="32"/>
          <w:szCs w:val="32"/>
        </w:rPr>
        <w:t>中小企业声明函</w:t>
      </w:r>
    </w:p>
    <w:p w:rsidR="0008420B" w:rsidRPr="00D33DCB" w:rsidRDefault="0008420B">
      <w:pPr>
        <w:spacing w:line="588" w:lineRule="exact"/>
        <w:rPr>
          <w:rFonts w:ascii="仿宋_GB2312" w:eastAsia="仿宋_GB2312"/>
          <w:b/>
          <w:color w:val="000000" w:themeColor="text1"/>
          <w:spacing w:val="6"/>
          <w:sz w:val="30"/>
          <w:szCs w:val="30"/>
        </w:rPr>
      </w:pPr>
    </w:p>
    <w:p w:rsidR="0008420B" w:rsidRPr="00D33DCB" w:rsidRDefault="00A6629B">
      <w:pPr>
        <w:spacing w:line="588" w:lineRule="exact"/>
        <w:ind w:firstLineChars="200" w:firstLine="504"/>
        <w:rPr>
          <w:rFonts w:ascii="宋体" w:hAnsi="宋体"/>
          <w:color w:val="000000" w:themeColor="text1"/>
          <w:spacing w:val="6"/>
          <w:sz w:val="24"/>
        </w:rPr>
      </w:pPr>
      <w:r w:rsidRPr="00D33DCB">
        <w:rPr>
          <w:rFonts w:ascii="宋体" w:hAnsi="宋体" w:hint="eastAsia"/>
          <w:color w:val="000000" w:themeColor="text1"/>
          <w:spacing w:val="6"/>
          <w:sz w:val="24"/>
        </w:rPr>
        <w:t>本公司郑重声明，根据《政府采购促进中小企业发展暂行办法》（财库[2011]181号）的规定，本公司为</w:t>
      </w:r>
      <w:bookmarkStart w:id="159" w:name="OLE_LINK5"/>
      <w:bookmarkStart w:id="160" w:name="OLE_LINK2"/>
      <w:r w:rsidRPr="00D33DCB">
        <w:rPr>
          <w:rFonts w:ascii="宋体" w:hAnsi="宋体" w:hint="eastAsia"/>
          <w:color w:val="000000" w:themeColor="text1"/>
          <w:spacing w:val="6"/>
          <w:sz w:val="24"/>
        </w:rPr>
        <w:t>______（请填写：中型、小型、微型）企业</w:t>
      </w:r>
      <w:bookmarkEnd w:id="159"/>
      <w:bookmarkEnd w:id="160"/>
      <w:r w:rsidRPr="00D33DCB">
        <w:rPr>
          <w:rFonts w:ascii="宋体" w:hAnsi="宋体" w:hint="eastAsia"/>
          <w:color w:val="000000" w:themeColor="text1"/>
          <w:spacing w:val="6"/>
          <w:sz w:val="24"/>
        </w:rPr>
        <w:t>。即本公司同时满足以下条件：</w:t>
      </w:r>
    </w:p>
    <w:p w:rsidR="0008420B" w:rsidRPr="00D33DCB" w:rsidRDefault="00A6629B">
      <w:pPr>
        <w:spacing w:line="588" w:lineRule="exact"/>
        <w:ind w:firstLineChars="200" w:firstLine="504"/>
        <w:rPr>
          <w:rFonts w:ascii="宋体" w:hAnsi="宋体"/>
          <w:color w:val="000000" w:themeColor="text1"/>
          <w:spacing w:val="6"/>
          <w:sz w:val="24"/>
        </w:rPr>
      </w:pPr>
      <w:r w:rsidRPr="00D33DCB">
        <w:rPr>
          <w:rFonts w:ascii="宋体" w:hAnsi="宋体" w:hint="eastAsia"/>
          <w:color w:val="000000" w:themeColor="text1"/>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rsidR="0008420B" w:rsidRPr="00D33DCB" w:rsidRDefault="00A6629B">
      <w:pPr>
        <w:spacing w:line="588" w:lineRule="exact"/>
        <w:ind w:firstLineChars="200" w:firstLine="504"/>
        <w:rPr>
          <w:rFonts w:ascii="宋体" w:hAnsi="宋体"/>
          <w:color w:val="000000" w:themeColor="text1"/>
          <w:spacing w:val="6"/>
          <w:sz w:val="24"/>
        </w:rPr>
      </w:pPr>
      <w:r w:rsidRPr="00D33DCB">
        <w:rPr>
          <w:rFonts w:ascii="宋体" w:hAnsi="宋体" w:hint="eastAsia"/>
          <w:color w:val="000000" w:themeColor="text1"/>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08420B" w:rsidRPr="00D33DCB" w:rsidRDefault="00A6629B">
      <w:pPr>
        <w:spacing w:line="588" w:lineRule="exact"/>
        <w:ind w:firstLineChars="200" w:firstLine="504"/>
        <w:rPr>
          <w:rFonts w:ascii="宋体" w:hAnsi="宋体"/>
          <w:color w:val="000000" w:themeColor="text1"/>
          <w:spacing w:val="6"/>
          <w:sz w:val="24"/>
        </w:rPr>
      </w:pPr>
      <w:r w:rsidRPr="00D33DCB">
        <w:rPr>
          <w:rFonts w:ascii="宋体" w:hAnsi="宋体" w:hint="eastAsia"/>
          <w:color w:val="000000" w:themeColor="text1"/>
          <w:spacing w:val="6"/>
          <w:sz w:val="24"/>
        </w:rPr>
        <w:t>本公司对上述声明的真实性负责。如有虚假，将依法承担相应责任。</w:t>
      </w:r>
    </w:p>
    <w:p w:rsidR="0008420B" w:rsidRPr="00D33DCB" w:rsidRDefault="0008420B">
      <w:pPr>
        <w:spacing w:line="588" w:lineRule="exact"/>
        <w:ind w:firstLineChars="200" w:firstLine="504"/>
        <w:rPr>
          <w:rFonts w:ascii="宋体" w:hAnsi="宋体"/>
          <w:color w:val="000000" w:themeColor="text1"/>
          <w:spacing w:val="6"/>
          <w:sz w:val="24"/>
        </w:rPr>
      </w:pPr>
    </w:p>
    <w:p w:rsidR="0008420B" w:rsidRPr="00D33DCB" w:rsidRDefault="0008420B">
      <w:pPr>
        <w:spacing w:line="588" w:lineRule="exact"/>
        <w:ind w:firstLineChars="200" w:firstLine="504"/>
        <w:rPr>
          <w:rFonts w:ascii="宋体" w:hAnsi="宋体"/>
          <w:color w:val="000000" w:themeColor="text1"/>
          <w:spacing w:val="6"/>
          <w:sz w:val="24"/>
        </w:rPr>
      </w:pPr>
    </w:p>
    <w:p w:rsidR="0008420B" w:rsidRPr="00D33DCB" w:rsidRDefault="00A6629B">
      <w:pPr>
        <w:tabs>
          <w:tab w:val="left" w:pos="4860"/>
        </w:tabs>
        <w:spacing w:line="588" w:lineRule="exact"/>
        <w:ind w:right="1560" w:firstLineChars="200" w:firstLine="504"/>
        <w:jc w:val="center"/>
        <w:rPr>
          <w:rFonts w:ascii="宋体" w:hAnsi="宋体"/>
          <w:color w:val="000000" w:themeColor="text1"/>
          <w:spacing w:val="6"/>
          <w:sz w:val="24"/>
        </w:rPr>
      </w:pPr>
      <w:r w:rsidRPr="00D33DCB">
        <w:rPr>
          <w:rFonts w:ascii="宋体" w:hAnsi="宋体" w:hint="eastAsia"/>
          <w:color w:val="000000" w:themeColor="text1"/>
          <w:spacing w:val="6"/>
          <w:sz w:val="24"/>
        </w:rPr>
        <w:t xml:space="preserve">               企业名称（盖章）： </w:t>
      </w:r>
    </w:p>
    <w:p w:rsidR="0008420B" w:rsidRPr="00D33DCB" w:rsidRDefault="00A6629B">
      <w:pPr>
        <w:rPr>
          <w:rFonts w:ascii="宋体" w:hAnsi="宋体"/>
          <w:color w:val="000000" w:themeColor="text1"/>
          <w:sz w:val="24"/>
        </w:rPr>
      </w:pPr>
      <w:r w:rsidRPr="00D33DCB">
        <w:rPr>
          <w:rFonts w:ascii="宋体" w:hAnsi="宋体" w:hint="eastAsia"/>
          <w:color w:val="000000" w:themeColor="text1"/>
          <w:spacing w:val="6"/>
          <w:sz w:val="24"/>
        </w:rPr>
        <w:t xml:space="preserve">                               日  期：         </w:t>
      </w:r>
    </w:p>
    <w:p w:rsidR="0008420B" w:rsidRPr="00D33DCB" w:rsidRDefault="0008420B">
      <w:pPr>
        <w:rPr>
          <w:rFonts w:ascii="宋体" w:hAnsi="宋体"/>
          <w:color w:val="000000" w:themeColor="text1"/>
          <w:sz w:val="24"/>
        </w:rPr>
      </w:pPr>
    </w:p>
    <w:p w:rsidR="0008420B" w:rsidRPr="00D33DCB" w:rsidRDefault="0008420B">
      <w:pPr>
        <w:rPr>
          <w:rFonts w:ascii="宋体" w:hAnsi="宋体"/>
          <w:color w:val="000000" w:themeColor="text1"/>
          <w:sz w:val="24"/>
        </w:rPr>
      </w:pPr>
    </w:p>
    <w:p w:rsidR="0008420B" w:rsidRPr="00D33DCB" w:rsidRDefault="00A6629B">
      <w:pPr>
        <w:rPr>
          <w:color w:val="000000" w:themeColor="text1"/>
        </w:rPr>
      </w:pPr>
      <w:r w:rsidRPr="00D33DCB">
        <w:rPr>
          <w:rFonts w:ascii="宋体" w:hAnsi="宋体" w:hint="eastAsia"/>
          <w:color w:val="000000" w:themeColor="text1"/>
          <w:sz w:val="24"/>
        </w:rPr>
        <w:t>注：请根据自己的真实情况出具《中小企业声明函》。依法享受中小企业优惠政策的，采购人或采购代理机构在公告中标结果时，同时公告其《中小企业声明函》，接受社会监督。</w:t>
      </w:r>
      <w:r w:rsidRPr="00D33DCB">
        <w:rPr>
          <w:color w:val="000000" w:themeColor="text1"/>
        </w:rPr>
        <w:br w:type="page"/>
      </w:r>
    </w:p>
    <w:p w:rsidR="0008420B" w:rsidRPr="00D33DCB" w:rsidRDefault="00A6629B" w:rsidP="00B25421">
      <w:pPr>
        <w:snapToGrid w:val="0"/>
        <w:spacing w:beforeLines="50" w:after="50"/>
        <w:ind w:left="142"/>
        <w:jc w:val="left"/>
        <w:rPr>
          <w:rFonts w:ascii="宋体" w:hAnsi="宋体"/>
          <w:b/>
          <w:color w:val="000000" w:themeColor="text1"/>
          <w:sz w:val="24"/>
        </w:rPr>
      </w:pPr>
      <w:r w:rsidRPr="00D33DCB">
        <w:rPr>
          <w:rFonts w:ascii="宋体" w:hAnsi="宋体" w:hint="eastAsia"/>
          <w:b/>
          <w:color w:val="000000" w:themeColor="text1"/>
          <w:sz w:val="24"/>
        </w:rPr>
        <w:lastRenderedPageBreak/>
        <w:t>残疾人福利性单位声明函格式</w:t>
      </w:r>
    </w:p>
    <w:p w:rsidR="0008420B" w:rsidRPr="00D33DCB" w:rsidRDefault="0008420B">
      <w:pPr>
        <w:spacing w:line="588" w:lineRule="exact"/>
        <w:jc w:val="center"/>
        <w:rPr>
          <w:rFonts w:ascii="仿宋_GB2312" w:eastAsia="仿宋_GB2312"/>
          <w:b/>
          <w:color w:val="000000" w:themeColor="text1"/>
          <w:spacing w:val="6"/>
          <w:sz w:val="32"/>
          <w:szCs w:val="32"/>
        </w:rPr>
      </w:pPr>
      <w:bookmarkStart w:id="161" w:name="OLE_LINK14"/>
      <w:bookmarkStart w:id="162" w:name="OLE_LINK13"/>
    </w:p>
    <w:p w:rsidR="0008420B" w:rsidRPr="00D33DCB" w:rsidRDefault="00A6629B">
      <w:pPr>
        <w:spacing w:line="588" w:lineRule="exact"/>
        <w:jc w:val="center"/>
        <w:rPr>
          <w:rFonts w:ascii="仿宋_GB2312" w:eastAsia="仿宋_GB2312"/>
          <w:b/>
          <w:color w:val="000000" w:themeColor="text1"/>
          <w:spacing w:val="6"/>
          <w:sz w:val="32"/>
          <w:szCs w:val="32"/>
        </w:rPr>
      </w:pPr>
      <w:r w:rsidRPr="00D33DCB">
        <w:rPr>
          <w:rFonts w:ascii="仿宋_GB2312" w:eastAsia="仿宋_GB2312" w:hint="eastAsia"/>
          <w:b/>
          <w:color w:val="000000" w:themeColor="text1"/>
          <w:spacing w:val="6"/>
          <w:sz w:val="32"/>
          <w:szCs w:val="32"/>
        </w:rPr>
        <w:t>残疾人福利性单位声明函</w:t>
      </w:r>
    </w:p>
    <w:bookmarkEnd w:id="161"/>
    <w:bookmarkEnd w:id="162"/>
    <w:p w:rsidR="0008420B" w:rsidRPr="00D33DCB" w:rsidRDefault="0008420B">
      <w:pPr>
        <w:spacing w:line="588" w:lineRule="exact"/>
        <w:rPr>
          <w:rFonts w:ascii="仿宋_GB2312" w:eastAsia="仿宋_GB2312"/>
          <w:b/>
          <w:color w:val="000000" w:themeColor="text1"/>
          <w:spacing w:val="6"/>
          <w:sz w:val="30"/>
          <w:szCs w:val="30"/>
        </w:rPr>
      </w:pPr>
    </w:p>
    <w:p w:rsidR="0008420B" w:rsidRPr="00D33DCB" w:rsidRDefault="00A6629B">
      <w:pPr>
        <w:spacing w:line="588" w:lineRule="exact"/>
        <w:ind w:firstLineChars="200" w:firstLine="504"/>
        <w:rPr>
          <w:rFonts w:ascii="宋体" w:hAnsi="宋体"/>
          <w:color w:val="000000" w:themeColor="text1"/>
          <w:spacing w:val="6"/>
          <w:sz w:val="24"/>
        </w:rPr>
      </w:pPr>
      <w:r w:rsidRPr="00D33DCB">
        <w:rPr>
          <w:rFonts w:ascii="宋体" w:hAnsi="宋体" w:hint="eastAsia"/>
          <w:color w:val="000000" w:themeColor="text1"/>
          <w:spacing w:val="6"/>
          <w:sz w:val="24"/>
        </w:rPr>
        <w:t>本单位郑重声明，根据《财政部 民政部 中国残疾人联合会关于促进残疾人就业政府采购政策的通知》（财库</w:t>
      </w:r>
      <w:r w:rsidRPr="00D33DCB">
        <w:rPr>
          <w:rFonts w:ascii="宋体" w:hAnsi="宋体" w:hint="eastAsia"/>
          <w:color w:val="000000" w:themeColor="text1"/>
          <w:sz w:val="24"/>
        </w:rPr>
        <w:t>〔2017〕 141</w:t>
      </w:r>
      <w:r w:rsidRPr="00D33DCB">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w:t>
      </w:r>
      <w:r w:rsidRPr="00D33DCB">
        <w:rPr>
          <w:rFonts w:ascii="宋体" w:hAnsi="宋体" w:hint="eastAsia"/>
          <w:color w:val="000000" w:themeColor="text1"/>
          <w:spacing w:val="-6"/>
          <w:sz w:val="24"/>
        </w:rPr>
        <w:t>疾人福利性单位制造的货物（不包括使用非残疾人福利性单位注册商标的货物）。</w:t>
      </w:r>
    </w:p>
    <w:p w:rsidR="0008420B" w:rsidRPr="00D33DCB" w:rsidRDefault="00A6629B">
      <w:pPr>
        <w:spacing w:line="588" w:lineRule="exact"/>
        <w:ind w:firstLineChars="200" w:firstLine="504"/>
        <w:rPr>
          <w:rFonts w:ascii="宋体" w:hAnsi="宋体"/>
          <w:color w:val="000000" w:themeColor="text1"/>
          <w:spacing w:val="6"/>
          <w:sz w:val="24"/>
        </w:rPr>
      </w:pPr>
      <w:r w:rsidRPr="00D33DCB">
        <w:rPr>
          <w:rFonts w:ascii="宋体" w:hAnsi="宋体" w:hint="eastAsia"/>
          <w:color w:val="000000" w:themeColor="text1"/>
          <w:spacing w:val="6"/>
          <w:sz w:val="24"/>
        </w:rPr>
        <w:t>本单位对上述声明的真实性负责。如有虚假，将依法承担相应责任。</w:t>
      </w:r>
    </w:p>
    <w:p w:rsidR="0008420B" w:rsidRPr="00D33DCB" w:rsidRDefault="0008420B">
      <w:pPr>
        <w:spacing w:line="588" w:lineRule="exact"/>
        <w:ind w:firstLineChars="200" w:firstLine="504"/>
        <w:rPr>
          <w:rFonts w:ascii="宋体" w:hAnsi="宋体"/>
          <w:color w:val="000000" w:themeColor="text1"/>
          <w:spacing w:val="6"/>
          <w:sz w:val="24"/>
        </w:rPr>
      </w:pPr>
    </w:p>
    <w:p w:rsidR="0008420B" w:rsidRPr="00D33DCB" w:rsidRDefault="0008420B">
      <w:pPr>
        <w:spacing w:line="588" w:lineRule="exact"/>
        <w:ind w:firstLineChars="200" w:firstLine="504"/>
        <w:rPr>
          <w:rFonts w:ascii="宋体" w:hAnsi="宋体"/>
          <w:color w:val="000000" w:themeColor="text1"/>
          <w:spacing w:val="6"/>
          <w:sz w:val="24"/>
        </w:rPr>
      </w:pPr>
    </w:p>
    <w:p w:rsidR="0008420B" w:rsidRPr="00D33DCB" w:rsidRDefault="00A6629B">
      <w:pPr>
        <w:tabs>
          <w:tab w:val="left" w:pos="4860"/>
        </w:tabs>
        <w:spacing w:line="588" w:lineRule="exact"/>
        <w:ind w:right="1560" w:firstLineChars="200" w:firstLine="504"/>
        <w:jc w:val="center"/>
        <w:rPr>
          <w:rFonts w:ascii="宋体" w:hAnsi="宋体"/>
          <w:color w:val="000000" w:themeColor="text1"/>
          <w:spacing w:val="6"/>
          <w:sz w:val="24"/>
        </w:rPr>
      </w:pPr>
      <w:r w:rsidRPr="00D33DCB">
        <w:rPr>
          <w:rFonts w:ascii="宋体" w:hAnsi="宋体" w:hint="eastAsia"/>
          <w:color w:val="000000" w:themeColor="text1"/>
          <w:spacing w:val="6"/>
          <w:sz w:val="24"/>
        </w:rPr>
        <w:t>单位名称（盖章）：</w:t>
      </w:r>
    </w:p>
    <w:p w:rsidR="0008420B" w:rsidRPr="00D33DCB" w:rsidRDefault="00A6629B">
      <w:pPr>
        <w:tabs>
          <w:tab w:val="left" w:pos="4860"/>
        </w:tabs>
        <w:spacing w:line="588" w:lineRule="exact"/>
        <w:ind w:right="1560" w:firstLineChars="200" w:firstLine="504"/>
        <w:jc w:val="center"/>
        <w:rPr>
          <w:rFonts w:ascii="宋体" w:hAnsi="宋体"/>
          <w:color w:val="000000" w:themeColor="text1"/>
          <w:spacing w:val="6"/>
          <w:sz w:val="24"/>
        </w:rPr>
      </w:pPr>
      <w:r w:rsidRPr="00D33DCB">
        <w:rPr>
          <w:rFonts w:ascii="宋体" w:hAnsi="宋体" w:hint="eastAsia"/>
          <w:color w:val="000000" w:themeColor="text1"/>
          <w:spacing w:val="6"/>
          <w:sz w:val="24"/>
        </w:rPr>
        <w:t>日  期：</w:t>
      </w:r>
    </w:p>
    <w:p w:rsidR="0008420B" w:rsidRPr="00D33DCB" w:rsidRDefault="0008420B">
      <w:pPr>
        <w:rPr>
          <w:rFonts w:ascii="宋体" w:hAnsi="宋体"/>
          <w:color w:val="000000" w:themeColor="text1"/>
          <w:sz w:val="24"/>
        </w:rPr>
      </w:pPr>
    </w:p>
    <w:p w:rsidR="0008420B" w:rsidRPr="00D33DCB" w:rsidRDefault="0008420B">
      <w:pPr>
        <w:rPr>
          <w:rFonts w:ascii="宋体" w:hAnsi="宋体"/>
          <w:color w:val="000000" w:themeColor="text1"/>
          <w:sz w:val="24"/>
        </w:rPr>
      </w:pPr>
    </w:p>
    <w:p w:rsidR="0008420B" w:rsidRPr="00D33DCB" w:rsidRDefault="0008420B">
      <w:pPr>
        <w:rPr>
          <w:rFonts w:ascii="宋体" w:hAnsi="宋体"/>
          <w:color w:val="000000" w:themeColor="text1"/>
          <w:sz w:val="24"/>
        </w:rPr>
      </w:pPr>
    </w:p>
    <w:p w:rsidR="0008420B" w:rsidRPr="00D33DCB" w:rsidRDefault="00A6629B">
      <w:pPr>
        <w:rPr>
          <w:color w:val="000000" w:themeColor="text1"/>
        </w:rPr>
      </w:pPr>
      <w:r w:rsidRPr="00D33DCB">
        <w:rPr>
          <w:rFonts w:ascii="宋体" w:hAnsi="宋体" w:hint="eastAsia"/>
          <w:color w:val="000000" w:themeColor="text1"/>
          <w:sz w:val="24"/>
        </w:rPr>
        <w:t>注：请根据自己的真实情况出具《残疾人福利性单位声明函》。依法享受中小企业优惠政策的，采购人或采购代理机构在公告中标结果时，同时公告其《残疾人福利性单位声明函》，接受社会监督。</w:t>
      </w:r>
    </w:p>
    <w:sectPr w:rsidR="0008420B" w:rsidRPr="00D33DCB" w:rsidSect="0008420B">
      <w:footerReference w:type="even" r:id="rId13"/>
      <w:footerReference w:type="default" r:id="rId14"/>
      <w:footerReference w:type="first" r:id="rId1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2CD" w:rsidRDefault="00E762CD" w:rsidP="0008420B">
      <w:r>
        <w:separator/>
      </w:r>
    </w:p>
  </w:endnote>
  <w:endnote w:type="continuationSeparator" w:id="1">
    <w:p w:rsidR="00E762CD" w:rsidRDefault="00E762CD" w:rsidP="0008420B">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TXinwe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21" w:rsidRDefault="00B25421">
    <w:pPr>
      <w:pStyle w:val="a0"/>
      <w:framePr w:wrap="around" w:vAnchor="text" w:hAnchor="margin" w:xAlign="center" w:y="1"/>
      <w:rPr>
        <w:rStyle w:val="af6"/>
      </w:rPr>
    </w:pPr>
    <w:r>
      <w:fldChar w:fldCharType="begin"/>
    </w:r>
    <w:r>
      <w:rPr>
        <w:rStyle w:val="af6"/>
      </w:rPr>
      <w:instrText xml:space="preserve">PAGE  </w:instrText>
    </w:r>
    <w:r>
      <w:fldChar w:fldCharType="end"/>
    </w:r>
  </w:p>
  <w:p w:rsidR="00B25421" w:rsidRDefault="00B25421">
    <w:pPr>
      <w:pStyle w:val="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21" w:rsidRDefault="00B25421">
    <w:pPr>
      <w:pStyle w:val="a0"/>
      <w:jc w:val="center"/>
    </w:pPr>
    <w:r w:rsidRPr="000F4A64">
      <w:fldChar w:fldCharType="begin"/>
    </w:r>
    <w:r>
      <w:instrText xml:space="preserve"> PAGE   \* MERGEFORMAT </w:instrText>
    </w:r>
    <w:r w:rsidRPr="000F4A64">
      <w:fldChar w:fldCharType="separate"/>
    </w:r>
    <w:r w:rsidR="00E93361" w:rsidRPr="00E93361">
      <w:rPr>
        <w:noProof/>
        <w:lang w:val="zh-CN"/>
      </w:rPr>
      <w:t>29</w:t>
    </w:r>
    <w:r>
      <w:rPr>
        <w:lang w:val="zh-CN"/>
      </w:rPr>
      <w:fldChar w:fldCharType="end"/>
    </w:r>
  </w:p>
  <w:p w:rsidR="00B25421" w:rsidRDefault="00B25421">
    <w:pPr>
      <w:pStyle w:val="a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21" w:rsidRDefault="00B25421">
    <w:pPr>
      <w:pStyle w:val="a0"/>
      <w:ind w:right="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21" w:rsidRDefault="00B25421">
    <w:pPr>
      <w:pStyle w:val="a0"/>
      <w:framePr w:wrap="around" w:vAnchor="text" w:hAnchor="margin" w:xAlign="center" w:y="1"/>
      <w:rPr>
        <w:rStyle w:val="af6"/>
      </w:rPr>
    </w:pPr>
    <w:r>
      <w:fldChar w:fldCharType="begin"/>
    </w:r>
    <w:r>
      <w:rPr>
        <w:rStyle w:val="af6"/>
      </w:rPr>
      <w:instrText xml:space="preserve">PAGE  </w:instrText>
    </w:r>
    <w:r>
      <w:fldChar w:fldCharType="end"/>
    </w:r>
  </w:p>
  <w:p w:rsidR="00B25421" w:rsidRDefault="00B25421">
    <w:pPr>
      <w:pStyle w:val="a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21" w:rsidRDefault="00B25421">
    <w:pPr>
      <w:pStyle w:val="a0"/>
      <w:jc w:val="center"/>
    </w:pPr>
    <w:r w:rsidRPr="000F4A64">
      <w:fldChar w:fldCharType="begin"/>
    </w:r>
    <w:r>
      <w:instrText xml:space="preserve"> PAGE   \* MERGEFORMAT </w:instrText>
    </w:r>
    <w:r w:rsidRPr="000F4A64">
      <w:fldChar w:fldCharType="separate"/>
    </w:r>
    <w:r w:rsidR="008F3FC8" w:rsidRPr="008F3FC8">
      <w:rPr>
        <w:noProof/>
        <w:lang w:val="zh-CN"/>
      </w:rPr>
      <w:t>86</w:t>
    </w:r>
    <w:r>
      <w:rPr>
        <w:lang w:val="zh-CN"/>
      </w:rPr>
      <w:fldChar w:fldCharType="end"/>
    </w:r>
  </w:p>
  <w:p w:rsidR="00B25421" w:rsidRDefault="00B25421">
    <w:pPr>
      <w:pStyle w:val="a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21" w:rsidRDefault="00B25421">
    <w:pPr>
      <w:pStyle w:val="a0"/>
      <w:framePr w:wrap="around" w:vAnchor="text" w:hAnchor="margin" w:xAlign="right" w:y="1"/>
      <w:rPr>
        <w:rStyle w:val="af6"/>
      </w:rPr>
    </w:pPr>
    <w:r>
      <w:fldChar w:fldCharType="begin"/>
    </w:r>
    <w:r>
      <w:rPr>
        <w:rStyle w:val="af6"/>
      </w:rPr>
      <w:instrText xml:space="preserve">PAGE  </w:instrText>
    </w:r>
    <w:r>
      <w:fldChar w:fldCharType="separate"/>
    </w:r>
    <w:r>
      <w:rPr>
        <w:rStyle w:val="af6"/>
      </w:rPr>
      <w:t>122</w:t>
    </w:r>
    <w:r>
      <w:fldChar w:fldCharType="end"/>
    </w:r>
  </w:p>
  <w:p w:rsidR="00B25421" w:rsidRDefault="00B25421">
    <w:pPr>
      <w:pStyle w:val="a0"/>
      <w:ind w:right="360"/>
      <w:jc w:val="both"/>
    </w:pPr>
    <w:r>
      <w:rPr>
        <w:rFonts w:hint="eastAsia"/>
      </w:rPr>
      <w:t>121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2CD" w:rsidRDefault="00E762CD" w:rsidP="0008420B">
      <w:r>
        <w:separator/>
      </w:r>
    </w:p>
  </w:footnote>
  <w:footnote w:type="continuationSeparator" w:id="1">
    <w:p w:rsidR="00E762CD" w:rsidRDefault="00E762CD" w:rsidP="000842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21" w:rsidRDefault="00B25421">
    <w:pPr>
      <w:pStyle w:val="af0"/>
      <w:rPr>
        <w:color w:val="FF0000"/>
      </w:rPr>
    </w:pPr>
    <w:r>
      <w:rPr>
        <w:rFonts w:hint="eastAsia"/>
        <w:color w:val="000000" w:themeColor="text1"/>
      </w:rPr>
      <w:t>项目名称：钦州市第二人民医院南院区综合楼翻新工程设备及家具采购项目</w:t>
    </w:r>
    <w:r>
      <w:rPr>
        <w:rFonts w:hint="eastAsia"/>
        <w:color w:val="000000" w:themeColor="text1"/>
      </w:rPr>
      <w:t xml:space="preserve"> </w:t>
    </w:r>
    <w:r>
      <w:rPr>
        <w:rFonts w:hint="eastAsia"/>
        <w:color w:val="000000" w:themeColor="text1"/>
      </w:rPr>
      <w:t>项目编号：</w:t>
    </w:r>
    <w:r w:rsidRPr="00A6629B">
      <w:rPr>
        <w:rFonts w:hint="eastAsia"/>
        <w:color w:val="000000" w:themeColor="text1"/>
      </w:rPr>
      <w:t>QZZC2020-G2-000217-YZLZ</w:t>
    </w:r>
    <w:r>
      <w:rPr>
        <w:rFonts w:hint="eastAsia"/>
        <w:color w:val="000000" w:themeColor="text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BF6525"/>
    <w:multiLevelType w:val="singleLevel"/>
    <w:tmpl w:val="CABF6525"/>
    <w:lvl w:ilvl="0">
      <w:start w:val="3"/>
      <w:numFmt w:val="decimal"/>
      <w:suff w:val="nothing"/>
      <w:lvlText w:val="%1、"/>
      <w:lvlJc w:val="left"/>
      <w:pPr>
        <w:ind w:left="0" w:firstLine="0"/>
      </w:pPr>
    </w:lvl>
  </w:abstractNum>
  <w:abstractNum w:abstractNumId="1">
    <w:nsid w:val="CF6F80C7"/>
    <w:multiLevelType w:val="singleLevel"/>
    <w:tmpl w:val="CF6F80C7"/>
    <w:lvl w:ilvl="0">
      <w:start w:val="2"/>
      <w:numFmt w:val="decimal"/>
      <w:suff w:val="nothing"/>
      <w:lvlText w:val="%1、"/>
      <w:lvlJc w:val="left"/>
      <w:pPr>
        <w:ind w:left="0" w:firstLine="0"/>
      </w:pPr>
    </w:lvl>
  </w:abstractNum>
  <w:abstractNum w:abstractNumId="2">
    <w:nsid w:val="D16513E8"/>
    <w:multiLevelType w:val="singleLevel"/>
    <w:tmpl w:val="D16513E8"/>
    <w:lvl w:ilvl="0">
      <w:start w:val="3"/>
      <w:numFmt w:val="decimal"/>
      <w:suff w:val="nothing"/>
      <w:lvlText w:val="%1、"/>
      <w:lvlJc w:val="left"/>
      <w:pPr>
        <w:ind w:left="0" w:firstLine="0"/>
      </w:pPr>
    </w:lvl>
  </w:abstractNum>
  <w:abstractNum w:abstractNumId="3">
    <w:nsid w:val="FFFFFF7E"/>
    <w:multiLevelType w:val="singleLevel"/>
    <w:tmpl w:val="FFFFFF7E"/>
    <w:lvl w:ilvl="0">
      <w:start w:val="1"/>
      <w:numFmt w:val="decimal"/>
      <w:pStyle w:val="3"/>
      <w:lvlText w:val="%1."/>
      <w:lvlJc w:val="left"/>
      <w:pPr>
        <w:tabs>
          <w:tab w:val="left" w:pos="1200"/>
        </w:tabs>
        <w:ind w:left="1200" w:hanging="360"/>
      </w:pPr>
    </w:lvl>
  </w:abstractNum>
  <w:abstractNum w:abstractNumId="4">
    <w:nsid w:val="05CE101D"/>
    <w:multiLevelType w:val="singleLevel"/>
    <w:tmpl w:val="05CE101D"/>
    <w:lvl w:ilvl="0">
      <w:start w:val="1"/>
      <w:numFmt w:val="decimal"/>
      <w:suff w:val="nothing"/>
      <w:lvlText w:val="（%1）"/>
      <w:lvlJc w:val="left"/>
    </w:lvl>
  </w:abstractNum>
  <w:abstractNum w:abstractNumId="5">
    <w:nsid w:val="21D5E23B"/>
    <w:multiLevelType w:val="singleLevel"/>
    <w:tmpl w:val="21D5E23B"/>
    <w:lvl w:ilvl="0">
      <w:start w:val="1"/>
      <w:numFmt w:val="decimal"/>
      <w:suff w:val="nothing"/>
      <w:lvlText w:val="（%1）"/>
      <w:lvlJc w:val="left"/>
    </w:lvl>
  </w:abstractNum>
  <w:abstractNum w:abstractNumId="6">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8">
    <w:nsid w:val="4C601917"/>
    <w:multiLevelType w:val="singleLevel"/>
    <w:tmpl w:val="4C601917"/>
    <w:lvl w:ilvl="0">
      <w:start w:val="1"/>
      <w:numFmt w:val="decimal"/>
      <w:suff w:val="nothing"/>
      <w:lvlText w:val="（%1）"/>
      <w:lvlJc w:val="left"/>
    </w:lvl>
  </w:abstractNum>
  <w:abstractNum w:abstractNumId="9">
    <w:nsid w:val="500502B4"/>
    <w:multiLevelType w:val="singleLevel"/>
    <w:tmpl w:val="500502B4"/>
    <w:lvl w:ilvl="0">
      <w:start w:val="20"/>
      <w:numFmt w:val="decimal"/>
      <w:lvlText w:val="%1."/>
      <w:lvlJc w:val="left"/>
      <w:pPr>
        <w:tabs>
          <w:tab w:val="left" w:pos="312"/>
        </w:tabs>
      </w:pPr>
    </w:lvl>
  </w:abstractNum>
  <w:abstractNum w:abstractNumId="10">
    <w:nsid w:val="5FABD14B"/>
    <w:multiLevelType w:val="singleLevel"/>
    <w:tmpl w:val="5FABD14B"/>
    <w:lvl w:ilvl="0">
      <w:start w:val="1"/>
      <w:numFmt w:val="decimal"/>
      <w:suff w:val="nothing"/>
      <w:lvlText w:val="（%1）"/>
      <w:lvlJc w:val="left"/>
    </w:lvl>
  </w:abstractNum>
  <w:abstractNum w:abstractNumId="11">
    <w:nsid w:val="69896DB1"/>
    <w:multiLevelType w:val="multilevel"/>
    <w:tmpl w:val="69896DB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4">
    <w:nsid w:val="7F3A4F96"/>
    <w:multiLevelType w:val="singleLevel"/>
    <w:tmpl w:val="7F3A4F96"/>
    <w:lvl w:ilvl="0">
      <w:start w:val="3"/>
      <w:numFmt w:val="decimal"/>
      <w:suff w:val="nothing"/>
      <w:lvlText w:val="%1、"/>
      <w:lvlJc w:val="left"/>
      <w:pPr>
        <w:ind w:left="0" w:firstLine="0"/>
      </w:pPr>
    </w:lvl>
  </w:abstractNum>
  <w:num w:numId="1">
    <w:abstractNumId w:val="6"/>
  </w:num>
  <w:num w:numId="2">
    <w:abstractNumId w:val="3"/>
  </w:num>
  <w:num w:numId="3">
    <w:abstractNumId w:val="2"/>
  </w:num>
  <w:num w:numId="4">
    <w:abstractNumId w:val="0"/>
  </w:num>
  <w:num w:numId="5">
    <w:abstractNumId w:val="1"/>
  </w:num>
  <w:num w:numId="6">
    <w:abstractNumId w:val="14"/>
  </w:num>
  <w:num w:numId="7">
    <w:abstractNumId w:val="12"/>
  </w:num>
  <w:num w:numId="8">
    <w:abstractNumId w:val="7"/>
  </w:num>
  <w:num w:numId="9">
    <w:abstractNumId w:val="9"/>
  </w:num>
  <w:num w:numId="10">
    <w:abstractNumId w:val="5"/>
  </w:num>
  <w:num w:numId="11">
    <w:abstractNumId w:val="4"/>
  </w:num>
  <w:num w:numId="12">
    <w:abstractNumId w:val="8"/>
  </w:num>
  <w:num w:numId="13">
    <w:abstractNumId w:val="10"/>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008B"/>
    <w:rsid w:val="00000FE0"/>
    <w:rsid w:val="00001068"/>
    <w:rsid w:val="0000114A"/>
    <w:rsid w:val="00001C55"/>
    <w:rsid w:val="00001CA8"/>
    <w:rsid w:val="00001FAE"/>
    <w:rsid w:val="00002291"/>
    <w:rsid w:val="00002DBF"/>
    <w:rsid w:val="00002EC0"/>
    <w:rsid w:val="00003022"/>
    <w:rsid w:val="000033F5"/>
    <w:rsid w:val="00003BEF"/>
    <w:rsid w:val="0000431F"/>
    <w:rsid w:val="00004634"/>
    <w:rsid w:val="000059E2"/>
    <w:rsid w:val="00005F4A"/>
    <w:rsid w:val="00006AE7"/>
    <w:rsid w:val="00006B9B"/>
    <w:rsid w:val="00006C35"/>
    <w:rsid w:val="000072B1"/>
    <w:rsid w:val="00007329"/>
    <w:rsid w:val="00007919"/>
    <w:rsid w:val="00007E28"/>
    <w:rsid w:val="00007E84"/>
    <w:rsid w:val="00010401"/>
    <w:rsid w:val="000105A1"/>
    <w:rsid w:val="000107AD"/>
    <w:rsid w:val="00010835"/>
    <w:rsid w:val="00011842"/>
    <w:rsid w:val="00012137"/>
    <w:rsid w:val="000121FF"/>
    <w:rsid w:val="000125B8"/>
    <w:rsid w:val="00012692"/>
    <w:rsid w:val="0001315F"/>
    <w:rsid w:val="00013446"/>
    <w:rsid w:val="00013509"/>
    <w:rsid w:val="000135BC"/>
    <w:rsid w:val="000136D6"/>
    <w:rsid w:val="00013ECC"/>
    <w:rsid w:val="00014085"/>
    <w:rsid w:val="00014DD9"/>
    <w:rsid w:val="000151E4"/>
    <w:rsid w:val="00015577"/>
    <w:rsid w:val="000156E4"/>
    <w:rsid w:val="000159A7"/>
    <w:rsid w:val="00015FB8"/>
    <w:rsid w:val="00016BF7"/>
    <w:rsid w:val="0001767E"/>
    <w:rsid w:val="0001776D"/>
    <w:rsid w:val="00017F31"/>
    <w:rsid w:val="0002103A"/>
    <w:rsid w:val="00021653"/>
    <w:rsid w:val="000217E4"/>
    <w:rsid w:val="000217F4"/>
    <w:rsid w:val="00021852"/>
    <w:rsid w:val="00021A12"/>
    <w:rsid w:val="00023363"/>
    <w:rsid w:val="000235F3"/>
    <w:rsid w:val="00023644"/>
    <w:rsid w:val="00023712"/>
    <w:rsid w:val="00024EB0"/>
    <w:rsid w:val="000261E5"/>
    <w:rsid w:val="0002646A"/>
    <w:rsid w:val="0002651D"/>
    <w:rsid w:val="00026CFD"/>
    <w:rsid w:val="00027BCE"/>
    <w:rsid w:val="00027C8B"/>
    <w:rsid w:val="00027CD9"/>
    <w:rsid w:val="00030242"/>
    <w:rsid w:val="00030B06"/>
    <w:rsid w:val="00031C60"/>
    <w:rsid w:val="000320AB"/>
    <w:rsid w:val="0003282C"/>
    <w:rsid w:val="0003304A"/>
    <w:rsid w:val="0003317E"/>
    <w:rsid w:val="00033413"/>
    <w:rsid w:val="000338CB"/>
    <w:rsid w:val="00034C27"/>
    <w:rsid w:val="00034E2A"/>
    <w:rsid w:val="0003538A"/>
    <w:rsid w:val="0003577F"/>
    <w:rsid w:val="00036466"/>
    <w:rsid w:val="00037F87"/>
    <w:rsid w:val="00037FA2"/>
    <w:rsid w:val="000400D0"/>
    <w:rsid w:val="00040D81"/>
    <w:rsid w:val="000414AC"/>
    <w:rsid w:val="000425AC"/>
    <w:rsid w:val="00042F4A"/>
    <w:rsid w:val="00043B98"/>
    <w:rsid w:val="00043BE5"/>
    <w:rsid w:val="00044527"/>
    <w:rsid w:val="00044897"/>
    <w:rsid w:val="000449CC"/>
    <w:rsid w:val="000454F4"/>
    <w:rsid w:val="000455B3"/>
    <w:rsid w:val="00045740"/>
    <w:rsid w:val="00045EF4"/>
    <w:rsid w:val="00046547"/>
    <w:rsid w:val="000466D7"/>
    <w:rsid w:val="00047254"/>
    <w:rsid w:val="0005022B"/>
    <w:rsid w:val="00050771"/>
    <w:rsid w:val="000518C1"/>
    <w:rsid w:val="000522E0"/>
    <w:rsid w:val="00052B93"/>
    <w:rsid w:val="00052F0F"/>
    <w:rsid w:val="000532F4"/>
    <w:rsid w:val="00054104"/>
    <w:rsid w:val="00054CD5"/>
    <w:rsid w:val="00054D03"/>
    <w:rsid w:val="000550AC"/>
    <w:rsid w:val="0005584D"/>
    <w:rsid w:val="00055CC3"/>
    <w:rsid w:val="00055CEE"/>
    <w:rsid w:val="00056A2B"/>
    <w:rsid w:val="00056E37"/>
    <w:rsid w:val="00056FE2"/>
    <w:rsid w:val="000570FB"/>
    <w:rsid w:val="000575B8"/>
    <w:rsid w:val="0006026B"/>
    <w:rsid w:val="00060293"/>
    <w:rsid w:val="000606FA"/>
    <w:rsid w:val="0006096D"/>
    <w:rsid w:val="00060A77"/>
    <w:rsid w:val="00061BDA"/>
    <w:rsid w:val="00062B90"/>
    <w:rsid w:val="00062C70"/>
    <w:rsid w:val="00062C75"/>
    <w:rsid w:val="00062DD0"/>
    <w:rsid w:val="00062E6F"/>
    <w:rsid w:val="000630C7"/>
    <w:rsid w:val="0006400F"/>
    <w:rsid w:val="000645DD"/>
    <w:rsid w:val="00064D7E"/>
    <w:rsid w:val="00064F65"/>
    <w:rsid w:val="00064FD0"/>
    <w:rsid w:val="0006534A"/>
    <w:rsid w:val="00065A5D"/>
    <w:rsid w:val="00065BA2"/>
    <w:rsid w:val="000661CA"/>
    <w:rsid w:val="00067002"/>
    <w:rsid w:val="00067B1C"/>
    <w:rsid w:val="00067CED"/>
    <w:rsid w:val="00067F66"/>
    <w:rsid w:val="0007041A"/>
    <w:rsid w:val="00070634"/>
    <w:rsid w:val="00070883"/>
    <w:rsid w:val="00070C3F"/>
    <w:rsid w:val="0007102C"/>
    <w:rsid w:val="00071385"/>
    <w:rsid w:val="00071D68"/>
    <w:rsid w:val="00072661"/>
    <w:rsid w:val="00072CCC"/>
    <w:rsid w:val="00073549"/>
    <w:rsid w:val="0007391E"/>
    <w:rsid w:val="0007483E"/>
    <w:rsid w:val="00074ABF"/>
    <w:rsid w:val="0007578F"/>
    <w:rsid w:val="000764DB"/>
    <w:rsid w:val="00077706"/>
    <w:rsid w:val="00077878"/>
    <w:rsid w:val="000804EF"/>
    <w:rsid w:val="00081230"/>
    <w:rsid w:val="000814E2"/>
    <w:rsid w:val="00081758"/>
    <w:rsid w:val="000818C9"/>
    <w:rsid w:val="00081CBB"/>
    <w:rsid w:val="00081D42"/>
    <w:rsid w:val="000823D7"/>
    <w:rsid w:val="000826F5"/>
    <w:rsid w:val="000829B1"/>
    <w:rsid w:val="00082AAB"/>
    <w:rsid w:val="0008307D"/>
    <w:rsid w:val="000831E9"/>
    <w:rsid w:val="000833BB"/>
    <w:rsid w:val="0008420B"/>
    <w:rsid w:val="0008452D"/>
    <w:rsid w:val="0008467B"/>
    <w:rsid w:val="000850FA"/>
    <w:rsid w:val="00085943"/>
    <w:rsid w:val="00085A93"/>
    <w:rsid w:val="00085C12"/>
    <w:rsid w:val="00085DA0"/>
    <w:rsid w:val="00085F82"/>
    <w:rsid w:val="00086506"/>
    <w:rsid w:val="00086B6E"/>
    <w:rsid w:val="00086C64"/>
    <w:rsid w:val="0008781A"/>
    <w:rsid w:val="00090951"/>
    <w:rsid w:val="00090A61"/>
    <w:rsid w:val="00091C1D"/>
    <w:rsid w:val="000927F9"/>
    <w:rsid w:val="000930A6"/>
    <w:rsid w:val="000932E7"/>
    <w:rsid w:val="0009333A"/>
    <w:rsid w:val="00093459"/>
    <w:rsid w:val="00093B8B"/>
    <w:rsid w:val="000951E7"/>
    <w:rsid w:val="00096098"/>
    <w:rsid w:val="00096F37"/>
    <w:rsid w:val="00097FE5"/>
    <w:rsid w:val="000A0354"/>
    <w:rsid w:val="000A091F"/>
    <w:rsid w:val="000A0FCC"/>
    <w:rsid w:val="000A1033"/>
    <w:rsid w:val="000A10EF"/>
    <w:rsid w:val="000A2712"/>
    <w:rsid w:val="000A2877"/>
    <w:rsid w:val="000A355D"/>
    <w:rsid w:val="000A371E"/>
    <w:rsid w:val="000A3DE5"/>
    <w:rsid w:val="000A4011"/>
    <w:rsid w:val="000A45D5"/>
    <w:rsid w:val="000A490E"/>
    <w:rsid w:val="000A4F71"/>
    <w:rsid w:val="000A5B49"/>
    <w:rsid w:val="000A5D38"/>
    <w:rsid w:val="000A7218"/>
    <w:rsid w:val="000A740A"/>
    <w:rsid w:val="000A7E7F"/>
    <w:rsid w:val="000A7ECD"/>
    <w:rsid w:val="000B04DD"/>
    <w:rsid w:val="000B0F01"/>
    <w:rsid w:val="000B1914"/>
    <w:rsid w:val="000B1CA2"/>
    <w:rsid w:val="000B2293"/>
    <w:rsid w:val="000B24A4"/>
    <w:rsid w:val="000B255C"/>
    <w:rsid w:val="000B395E"/>
    <w:rsid w:val="000B39C3"/>
    <w:rsid w:val="000B3A00"/>
    <w:rsid w:val="000B4840"/>
    <w:rsid w:val="000B4D79"/>
    <w:rsid w:val="000B60EC"/>
    <w:rsid w:val="000B77EF"/>
    <w:rsid w:val="000B7DAF"/>
    <w:rsid w:val="000C071C"/>
    <w:rsid w:val="000C0BEE"/>
    <w:rsid w:val="000C1CB9"/>
    <w:rsid w:val="000C2159"/>
    <w:rsid w:val="000C21BB"/>
    <w:rsid w:val="000C289B"/>
    <w:rsid w:val="000C4773"/>
    <w:rsid w:val="000C4944"/>
    <w:rsid w:val="000C4E24"/>
    <w:rsid w:val="000C5C4A"/>
    <w:rsid w:val="000C5F01"/>
    <w:rsid w:val="000C63C4"/>
    <w:rsid w:val="000C66C1"/>
    <w:rsid w:val="000C6F0B"/>
    <w:rsid w:val="000C6F32"/>
    <w:rsid w:val="000C778C"/>
    <w:rsid w:val="000C7833"/>
    <w:rsid w:val="000C7E1B"/>
    <w:rsid w:val="000C7E73"/>
    <w:rsid w:val="000D001B"/>
    <w:rsid w:val="000D0A45"/>
    <w:rsid w:val="000D14AC"/>
    <w:rsid w:val="000D2511"/>
    <w:rsid w:val="000D35FD"/>
    <w:rsid w:val="000D3D2D"/>
    <w:rsid w:val="000D3D99"/>
    <w:rsid w:val="000D4088"/>
    <w:rsid w:val="000D4593"/>
    <w:rsid w:val="000D4653"/>
    <w:rsid w:val="000D4696"/>
    <w:rsid w:val="000D4817"/>
    <w:rsid w:val="000D4FB9"/>
    <w:rsid w:val="000D54B4"/>
    <w:rsid w:val="000D5EEF"/>
    <w:rsid w:val="000D5F55"/>
    <w:rsid w:val="000D6332"/>
    <w:rsid w:val="000D6372"/>
    <w:rsid w:val="000D6979"/>
    <w:rsid w:val="000D6E63"/>
    <w:rsid w:val="000D711C"/>
    <w:rsid w:val="000D7691"/>
    <w:rsid w:val="000D7B6E"/>
    <w:rsid w:val="000E0644"/>
    <w:rsid w:val="000E076D"/>
    <w:rsid w:val="000E187C"/>
    <w:rsid w:val="000E1B28"/>
    <w:rsid w:val="000E1EBC"/>
    <w:rsid w:val="000E2173"/>
    <w:rsid w:val="000E30F2"/>
    <w:rsid w:val="000E316B"/>
    <w:rsid w:val="000E3D08"/>
    <w:rsid w:val="000E4728"/>
    <w:rsid w:val="000E4D1F"/>
    <w:rsid w:val="000E5658"/>
    <w:rsid w:val="000E5698"/>
    <w:rsid w:val="000E5723"/>
    <w:rsid w:val="000E581B"/>
    <w:rsid w:val="000E65D2"/>
    <w:rsid w:val="000E6919"/>
    <w:rsid w:val="000E699F"/>
    <w:rsid w:val="000E6F0C"/>
    <w:rsid w:val="000E732D"/>
    <w:rsid w:val="000F07ED"/>
    <w:rsid w:val="000F0CF2"/>
    <w:rsid w:val="000F0FBA"/>
    <w:rsid w:val="000F1D15"/>
    <w:rsid w:val="000F268E"/>
    <w:rsid w:val="000F34C8"/>
    <w:rsid w:val="000F38BC"/>
    <w:rsid w:val="000F3E2A"/>
    <w:rsid w:val="000F4A64"/>
    <w:rsid w:val="000F4D26"/>
    <w:rsid w:val="000F58A4"/>
    <w:rsid w:val="000F6833"/>
    <w:rsid w:val="000F7144"/>
    <w:rsid w:val="000F7616"/>
    <w:rsid w:val="000F7DE9"/>
    <w:rsid w:val="000F7F7A"/>
    <w:rsid w:val="001002F4"/>
    <w:rsid w:val="001011FC"/>
    <w:rsid w:val="00101E7C"/>
    <w:rsid w:val="001023DC"/>
    <w:rsid w:val="00102572"/>
    <w:rsid w:val="00102946"/>
    <w:rsid w:val="001029AD"/>
    <w:rsid w:val="00102FBF"/>
    <w:rsid w:val="0010333D"/>
    <w:rsid w:val="0010372A"/>
    <w:rsid w:val="00103F41"/>
    <w:rsid w:val="00104F34"/>
    <w:rsid w:val="001053C5"/>
    <w:rsid w:val="001055AD"/>
    <w:rsid w:val="00105B30"/>
    <w:rsid w:val="00105C14"/>
    <w:rsid w:val="00110AC5"/>
    <w:rsid w:val="0011108B"/>
    <w:rsid w:val="00111136"/>
    <w:rsid w:val="00111164"/>
    <w:rsid w:val="0011182C"/>
    <w:rsid w:val="001118DB"/>
    <w:rsid w:val="00112164"/>
    <w:rsid w:val="0011241F"/>
    <w:rsid w:val="00112824"/>
    <w:rsid w:val="001128BF"/>
    <w:rsid w:val="00112D09"/>
    <w:rsid w:val="00112F03"/>
    <w:rsid w:val="00112F38"/>
    <w:rsid w:val="0011449E"/>
    <w:rsid w:val="001152AC"/>
    <w:rsid w:val="001153EF"/>
    <w:rsid w:val="00115D55"/>
    <w:rsid w:val="00115E45"/>
    <w:rsid w:val="00115F85"/>
    <w:rsid w:val="0011688E"/>
    <w:rsid w:val="00117B7D"/>
    <w:rsid w:val="001228BC"/>
    <w:rsid w:val="00122A64"/>
    <w:rsid w:val="0012388C"/>
    <w:rsid w:val="00123AFA"/>
    <w:rsid w:val="00123C8C"/>
    <w:rsid w:val="00123E8B"/>
    <w:rsid w:val="00124B43"/>
    <w:rsid w:val="00124DF8"/>
    <w:rsid w:val="00124F11"/>
    <w:rsid w:val="001253EA"/>
    <w:rsid w:val="00125B99"/>
    <w:rsid w:val="00125D05"/>
    <w:rsid w:val="00126160"/>
    <w:rsid w:val="00126DB5"/>
    <w:rsid w:val="00127178"/>
    <w:rsid w:val="0013002A"/>
    <w:rsid w:val="0013085D"/>
    <w:rsid w:val="0013089C"/>
    <w:rsid w:val="00131888"/>
    <w:rsid w:val="00131F17"/>
    <w:rsid w:val="001323F9"/>
    <w:rsid w:val="0013251F"/>
    <w:rsid w:val="00133088"/>
    <w:rsid w:val="00133346"/>
    <w:rsid w:val="001346AF"/>
    <w:rsid w:val="00134990"/>
    <w:rsid w:val="00135A0A"/>
    <w:rsid w:val="0013621D"/>
    <w:rsid w:val="00136354"/>
    <w:rsid w:val="00136674"/>
    <w:rsid w:val="00136B0E"/>
    <w:rsid w:val="001376AB"/>
    <w:rsid w:val="0013777C"/>
    <w:rsid w:val="00140082"/>
    <w:rsid w:val="00140175"/>
    <w:rsid w:val="001408C3"/>
    <w:rsid w:val="00140D07"/>
    <w:rsid w:val="001412EF"/>
    <w:rsid w:val="00141A3A"/>
    <w:rsid w:val="00141E4F"/>
    <w:rsid w:val="001423FA"/>
    <w:rsid w:val="001427B5"/>
    <w:rsid w:val="001428CF"/>
    <w:rsid w:val="00142D0C"/>
    <w:rsid w:val="00142E3C"/>
    <w:rsid w:val="00144013"/>
    <w:rsid w:val="00145A17"/>
    <w:rsid w:val="00145BBE"/>
    <w:rsid w:val="001460B5"/>
    <w:rsid w:val="0014641F"/>
    <w:rsid w:val="001467BB"/>
    <w:rsid w:val="00146CA8"/>
    <w:rsid w:val="00147884"/>
    <w:rsid w:val="00150827"/>
    <w:rsid w:val="00150B0D"/>
    <w:rsid w:val="00151F9B"/>
    <w:rsid w:val="00152289"/>
    <w:rsid w:val="00152CE3"/>
    <w:rsid w:val="00152CF8"/>
    <w:rsid w:val="00153652"/>
    <w:rsid w:val="00153956"/>
    <w:rsid w:val="00154146"/>
    <w:rsid w:val="00154190"/>
    <w:rsid w:val="001545EA"/>
    <w:rsid w:val="001549BA"/>
    <w:rsid w:val="00154FAA"/>
    <w:rsid w:val="00155099"/>
    <w:rsid w:val="00155104"/>
    <w:rsid w:val="00155C85"/>
    <w:rsid w:val="0015697C"/>
    <w:rsid w:val="00156A6C"/>
    <w:rsid w:val="00156B10"/>
    <w:rsid w:val="001574D8"/>
    <w:rsid w:val="00157823"/>
    <w:rsid w:val="00157C4C"/>
    <w:rsid w:val="00157C5E"/>
    <w:rsid w:val="0016015A"/>
    <w:rsid w:val="0016020E"/>
    <w:rsid w:val="00160503"/>
    <w:rsid w:val="00160511"/>
    <w:rsid w:val="00160D7C"/>
    <w:rsid w:val="00160E30"/>
    <w:rsid w:val="0016106D"/>
    <w:rsid w:val="001612E1"/>
    <w:rsid w:val="001614DB"/>
    <w:rsid w:val="0016194E"/>
    <w:rsid w:val="00161BF1"/>
    <w:rsid w:val="0016236C"/>
    <w:rsid w:val="00162625"/>
    <w:rsid w:val="001630A8"/>
    <w:rsid w:val="0016356A"/>
    <w:rsid w:val="00163826"/>
    <w:rsid w:val="00163AE5"/>
    <w:rsid w:val="00163BA1"/>
    <w:rsid w:val="0016417B"/>
    <w:rsid w:val="001642C8"/>
    <w:rsid w:val="001652D7"/>
    <w:rsid w:val="001653FA"/>
    <w:rsid w:val="00165CD5"/>
    <w:rsid w:val="00167D4D"/>
    <w:rsid w:val="0017070D"/>
    <w:rsid w:val="00170837"/>
    <w:rsid w:val="001709F0"/>
    <w:rsid w:val="00171035"/>
    <w:rsid w:val="00171525"/>
    <w:rsid w:val="00171ADB"/>
    <w:rsid w:val="00171DCC"/>
    <w:rsid w:val="00172029"/>
    <w:rsid w:val="001733A4"/>
    <w:rsid w:val="00173AB9"/>
    <w:rsid w:val="00173EED"/>
    <w:rsid w:val="00174368"/>
    <w:rsid w:val="001744EA"/>
    <w:rsid w:val="00174D82"/>
    <w:rsid w:val="00174E44"/>
    <w:rsid w:val="00175053"/>
    <w:rsid w:val="001753B7"/>
    <w:rsid w:val="0017584A"/>
    <w:rsid w:val="00175873"/>
    <w:rsid w:val="00175C59"/>
    <w:rsid w:val="00176674"/>
    <w:rsid w:val="00176818"/>
    <w:rsid w:val="00176B82"/>
    <w:rsid w:val="00176E3B"/>
    <w:rsid w:val="00176ECB"/>
    <w:rsid w:val="0017752D"/>
    <w:rsid w:val="0017759F"/>
    <w:rsid w:val="00177832"/>
    <w:rsid w:val="00177CA1"/>
    <w:rsid w:val="00180193"/>
    <w:rsid w:val="00181178"/>
    <w:rsid w:val="0018119E"/>
    <w:rsid w:val="00181EEF"/>
    <w:rsid w:val="00181F3E"/>
    <w:rsid w:val="001828A4"/>
    <w:rsid w:val="00182FE0"/>
    <w:rsid w:val="00183911"/>
    <w:rsid w:val="0018439B"/>
    <w:rsid w:val="001845FB"/>
    <w:rsid w:val="00185DA6"/>
    <w:rsid w:val="00186096"/>
    <w:rsid w:val="00187055"/>
    <w:rsid w:val="0018772E"/>
    <w:rsid w:val="00187A94"/>
    <w:rsid w:val="0019029E"/>
    <w:rsid w:val="00190804"/>
    <w:rsid w:val="0019088F"/>
    <w:rsid w:val="00190C51"/>
    <w:rsid w:val="00191A7A"/>
    <w:rsid w:val="00193ACC"/>
    <w:rsid w:val="00193BFE"/>
    <w:rsid w:val="00193C58"/>
    <w:rsid w:val="001944F4"/>
    <w:rsid w:val="0019560E"/>
    <w:rsid w:val="001958E3"/>
    <w:rsid w:val="0019601B"/>
    <w:rsid w:val="00196048"/>
    <w:rsid w:val="00196331"/>
    <w:rsid w:val="00196A04"/>
    <w:rsid w:val="00196A82"/>
    <w:rsid w:val="0019739E"/>
    <w:rsid w:val="0019769B"/>
    <w:rsid w:val="00197FFE"/>
    <w:rsid w:val="001A0D25"/>
    <w:rsid w:val="001A122C"/>
    <w:rsid w:val="001A1570"/>
    <w:rsid w:val="001A1917"/>
    <w:rsid w:val="001A1C64"/>
    <w:rsid w:val="001A1E7F"/>
    <w:rsid w:val="001A2918"/>
    <w:rsid w:val="001A2D02"/>
    <w:rsid w:val="001A2F91"/>
    <w:rsid w:val="001A3076"/>
    <w:rsid w:val="001A31A5"/>
    <w:rsid w:val="001A389C"/>
    <w:rsid w:val="001A3B75"/>
    <w:rsid w:val="001A5FB1"/>
    <w:rsid w:val="001A698A"/>
    <w:rsid w:val="001A6C28"/>
    <w:rsid w:val="001A6CCC"/>
    <w:rsid w:val="001A70C8"/>
    <w:rsid w:val="001A71C9"/>
    <w:rsid w:val="001A7429"/>
    <w:rsid w:val="001A760C"/>
    <w:rsid w:val="001A799B"/>
    <w:rsid w:val="001A7C38"/>
    <w:rsid w:val="001B02F8"/>
    <w:rsid w:val="001B0BF4"/>
    <w:rsid w:val="001B2279"/>
    <w:rsid w:val="001B2866"/>
    <w:rsid w:val="001B2881"/>
    <w:rsid w:val="001B3675"/>
    <w:rsid w:val="001B44EC"/>
    <w:rsid w:val="001B4F10"/>
    <w:rsid w:val="001B5154"/>
    <w:rsid w:val="001B584A"/>
    <w:rsid w:val="001B59D0"/>
    <w:rsid w:val="001B5CEA"/>
    <w:rsid w:val="001B67B9"/>
    <w:rsid w:val="001B6E30"/>
    <w:rsid w:val="001B6EBA"/>
    <w:rsid w:val="001B7C83"/>
    <w:rsid w:val="001B7F9E"/>
    <w:rsid w:val="001C0206"/>
    <w:rsid w:val="001C0246"/>
    <w:rsid w:val="001C04D4"/>
    <w:rsid w:val="001C0B34"/>
    <w:rsid w:val="001C12A3"/>
    <w:rsid w:val="001C187E"/>
    <w:rsid w:val="001C1A37"/>
    <w:rsid w:val="001C1C49"/>
    <w:rsid w:val="001C2B86"/>
    <w:rsid w:val="001C3308"/>
    <w:rsid w:val="001C40D1"/>
    <w:rsid w:val="001C5001"/>
    <w:rsid w:val="001C5103"/>
    <w:rsid w:val="001C52A8"/>
    <w:rsid w:val="001C6120"/>
    <w:rsid w:val="001C6516"/>
    <w:rsid w:val="001C6B5C"/>
    <w:rsid w:val="001C7155"/>
    <w:rsid w:val="001D039B"/>
    <w:rsid w:val="001D0743"/>
    <w:rsid w:val="001D0D46"/>
    <w:rsid w:val="001D0F3D"/>
    <w:rsid w:val="001D1258"/>
    <w:rsid w:val="001D2C94"/>
    <w:rsid w:val="001D33D9"/>
    <w:rsid w:val="001D36F6"/>
    <w:rsid w:val="001D3B97"/>
    <w:rsid w:val="001D3DDE"/>
    <w:rsid w:val="001D4303"/>
    <w:rsid w:val="001D45E5"/>
    <w:rsid w:val="001D4A9D"/>
    <w:rsid w:val="001D5AFA"/>
    <w:rsid w:val="001D6701"/>
    <w:rsid w:val="001E04A4"/>
    <w:rsid w:val="001E07C5"/>
    <w:rsid w:val="001E176D"/>
    <w:rsid w:val="001E1BCE"/>
    <w:rsid w:val="001E1E05"/>
    <w:rsid w:val="001E2086"/>
    <w:rsid w:val="001E339F"/>
    <w:rsid w:val="001E3629"/>
    <w:rsid w:val="001E40F0"/>
    <w:rsid w:val="001E6352"/>
    <w:rsid w:val="001E6DD4"/>
    <w:rsid w:val="001E70AD"/>
    <w:rsid w:val="001E7237"/>
    <w:rsid w:val="001E7AE9"/>
    <w:rsid w:val="001E7AF6"/>
    <w:rsid w:val="001F01B8"/>
    <w:rsid w:val="001F0FC3"/>
    <w:rsid w:val="001F1B8D"/>
    <w:rsid w:val="001F274F"/>
    <w:rsid w:val="001F289C"/>
    <w:rsid w:val="001F49C6"/>
    <w:rsid w:val="001F597F"/>
    <w:rsid w:val="001F6008"/>
    <w:rsid w:val="001F641B"/>
    <w:rsid w:val="001F6D4D"/>
    <w:rsid w:val="00201505"/>
    <w:rsid w:val="00201D06"/>
    <w:rsid w:val="00201E9F"/>
    <w:rsid w:val="00202F25"/>
    <w:rsid w:val="002031D8"/>
    <w:rsid w:val="002035B3"/>
    <w:rsid w:val="00203858"/>
    <w:rsid w:val="00203929"/>
    <w:rsid w:val="00203CD6"/>
    <w:rsid w:val="00204460"/>
    <w:rsid w:val="00205169"/>
    <w:rsid w:val="002051EA"/>
    <w:rsid w:val="00205CBC"/>
    <w:rsid w:val="002074B7"/>
    <w:rsid w:val="0020758D"/>
    <w:rsid w:val="00207C7B"/>
    <w:rsid w:val="0021106B"/>
    <w:rsid w:val="00211922"/>
    <w:rsid w:val="0021213A"/>
    <w:rsid w:val="0021265F"/>
    <w:rsid w:val="00214428"/>
    <w:rsid w:val="002145EB"/>
    <w:rsid w:val="00215834"/>
    <w:rsid w:val="00215CC2"/>
    <w:rsid w:val="00217700"/>
    <w:rsid w:val="002177E2"/>
    <w:rsid w:val="002205F3"/>
    <w:rsid w:val="0022085B"/>
    <w:rsid w:val="00220E53"/>
    <w:rsid w:val="0022176C"/>
    <w:rsid w:val="002221E1"/>
    <w:rsid w:val="00222517"/>
    <w:rsid w:val="002225D1"/>
    <w:rsid w:val="002230FA"/>
    <w:rsid w:val="00224C0C"/>
    <w:rsid w:val="002256C2"/>
    <w:rsid w:val="002256D0"/>
    <w:rsid w:val="00226428"/>
    <w:rsid w:val="002265A9"/>
    <w:rsid w:val="002266CB"/>
    <w:rsid w:val="00227052"/>
    <w:rsid w:val="002272D5"/>
    <w:rsid w:val="0022738E"/>
    <w:rsid w:val="00227561"/>
    <w:rsid w:val="00227934"/>
    <w:rsid w:val="00227E21"/>
    <w:rsid w:val="00230691"/>
    <w:rsid w:val="0023076E"/>
    <w:rsid w:val="00230BBD"/>
    <w:rsid w:val="00231D05"/>
    <w:rsid w:val="002335BE"/>
    <w:rsid w:val="002336E2"/>
    <w:rsid w:val="00233AC2"/>
    <w:rsid w:val="00233BAF"/>
    <w:rsid w:val="00235420"/>
    <w:rsid w:val="002364CD"/>
    <w:rsid w:val="0024065B"/>
    <w:rsid w:val="00240EA5"/>
    <w:rsid w:val="00241132"/>
    <w:rsid w:val="002418C5"/>
    <w:rsid w:val="0024261D"/>
    <w:rsid w:val="00243807"/>
    <w:rsid w:val="00244365"/>
    <w:rsid w:val="0024459A"/>
    <w:rsid w:val="00244771"/>
    <w:rsid w:val="00244903"/>
    <w:rsid w:val="00244AFB"/>
    <w:rsid w:val="002453DF"/>
    <w:rsid w:val="00246B86"/>
    <w:rsid w:val="00247335"/>
    <w:rsid w:val="002473EF"/>
    <w:rsid w:val="002477B9"/>
    <w:rsid w:val="00247CBE"/>
    <w:rsid w:val="00247FA8"/>
    <w:rsid w:val="00250ADA"/>
    <w:rsid w:val="00251FF1"/>
    <w:rsid w:val="002520BA"/>
    <w:rsid w:val="00252234"/>
    <w:rsid w:val="002528E3"/>
    <w:rsid w:val="00252D82"/>
    <w:rsid w:val="00253006"/>
    <w:rsid w:val="002533F5"/>
    <w:rsid w:val="00253C60"/>
    <w:rsid w:val="00253F21"/>
    <w:rsid w:val="0025429D"/>
    <w:rsid w:val="002549E9"/>
    <w:rsid w:val="00254FF6"/>
    <w:rsid w:val="00255099"/>
    <w:rsid w:val="00255E14"/>
    <w:rsid w:val="00257059"/>
    <w:rsid w:val="0025712F"/>
    <w:rsid w:val="00257395"/>
    <w:rsid w:val="00257857"/>
    <w:rsid w:val="00257CBC"/>
    <w:rsid w:val="002602C2"/>
    <w:rsid w:val="00260802"/>
    <w:rsid w:val="002609E3"/>
    <w:rsid w:val="00261223"/>
    <w:rsid w:val="002617AB"/>
    <w:rsid w:val="00261D08"/>
    <w:rsid w:val="00261DCC"/>
    <w:rsid w:val="002624D0"/>
    <w:rsid w:val="00263EC7"/>
    <w:rsid w:val="00264B06"/>
    <w:rsid w:val="00264C1B"/>
    <w:rsid w:val="00265613"/>
    <w:rsid w:val="002661AB"/>
    <w:rsid w:val="00266499"/>
    <w:rsid w:val="00266FE2"/>
    <w:rsid w:val="0026742B"/>
    <w:rsid w:val="002674FE"/>
    <w:rsid w:val="0027117F"/>
    <w:rsid w:val="002712DC"/>
    <w:rsid w:val="00271875"/>
    <w:rsid w:val="002718FF"/>
    <w:rsid w:val="00271955"/>
    <w:rsid w:val="00271AEF"/>
    <w:rsid w:val="00272003"/>
    <w:rsid w:val="00272278"/>
    <w:rsid w:val="00272FBF"/>
    <w:rsid w:val="00273646"/>
    <w:rsid w:val="00273A10"/>
    <w:rsid w:val="00273A58"/>
    <w:rsid w:val="00274CAB"/>
    <w:rsid w:val="00274E8A"/>
    <w:rsid w:val="00275FCE"/>
    <w:rsid w:val="002766B8"/>
    <w:rsid w:val="0027680F"/>
    <w:rsid w:val="00276C77"/>
    <w:rsid w:val="00280932"/>
    <w:rsid w:val="00281006"/>
    <w:rsid w:val="002815B1"/>
    <w:rsid w:val="00281C1F"/>
    <w:rsid w:val="00281EEA"/>
    <w:rsid w:val="00281F88"/>
    <w:rsid w:val="0028288D"/>
    <w:rsid w:val="002829B7"/>
    <w:rsid w:val="00282B82"/>
    <w:rsid w:val="00282C74"/>
    <w:rsid w:val="00283995"/>
    <w:rsid w:val="00283B11"/>
    <w:rsid w:val="002841A9"/>
    <w:rsid w:val="00284313"/>
    <w:rsid w:val="00285154"/>
    <w:rsid w:val="00285BF2"/>
    <w:rsid w:val="00285C78"/>
    <w:rsid w:val="002863CE"/>
    <w:rsid w:val="00286C74"/>
    <w:rsid w:val="0028730A"/>
    <w:rsid w:val="00287E84"/>
    <w:rsid w:val="00291527"/>
    <w:rsid w:val="0029199A"/>
    <w:rsid w:val="002926EA"/>
    <w:rsid w:val="00293146"/>
    <w:rsid w:val="0029361E"/>
    <w:rsid w:val="00293D68"/>
    <w:rsid w:val="00294352"/>
    <w:rsid w:val="002944A0"/>
    <w:rsid w:val="002946E4"/>
    <w:rsid w:val="0029495C"/>
    <w:rsid w:val="002956E5"/>
    <w:rsid w:val="002957D9"/>
    <w:rsid w:val="00295B52"/>
    <w:rsid w:val="00296293"/>
    <w:rsid w:val="00296AF7"/>
    <w:rsid w:val="00296FB6"/>
    <w:rsid w:val="002972F9"/>
    <w:rsid w:val="00297ED7"/>
    <w:rsid w:val="002A0007"/>
    <w:rsid w:val="002A017B"/>
    <w:rsid w:val="002A03AA"/>
    <w:rsid w:val="002A056D"/>
    <w:rsid w:val="002A0CAF"/>
    <w:rsid w:val="002A1565"/>
    <w:rsid w:val="002A2454"/>
    <w:rsid w:val="002A2941"/>
    <w:rsid w:val="002A2A33"/>
    <w:rsid w:val="002A2DC4"/>
    <w:rsid w:val="002A3E69"/>
    <w:rsid w:val="002A44F9"/>
    <w:rsid w:val="002A49EF"/>
    <w:rsid w:val="002A4B8B"/>
    <w:rsid w:val="002A5107"/>
    <w:rsid w:val="002A535E"/>
    <w:rsid w:val="002A6406"/>
    <w:rsid w:val="002A68F5"/>
    <w:rsid w:val="002A6CF0"/>
    <w:rsid w:val="002A6FFC"/>
    <w:rsid w:val="002A7010"/>
    <w:rsid w:val="002A70BA"/>
    <w:rsid w:val="002A74E3"/>
    <w:rsid w:val="002A7A57"/>
    <w:rsid w:val="002A7BB2"/>
    <w:rsid w:val="002A7DCB"/>
    <w:rsid w:val="002B04F2"/>
    <w:rsid w:val="002B0B53"/>
    <w:rsid w:val="002B0FA2"/>
    <w:rsid w:val="002B1617"/>
    <w:rsid w:val="002B1D11"/>
    <w:rsid w:val="002B25DB"/>
    <w:rsid w:val="002B273B"/>
    <w:rsid w:val="002B29AA"/>
    <w:rsid w:val="002B2F1B"/>
    <w:rsid w:val="002B40F9"/>
    <w:rsid w:val="002B5AFB"/>
    <w:rsid w:val="002B6320"/>
    <w:rsid w:val="002B66AC"/>
    <w:rsid w:val="002B6852"/>
    <w:rsid w:val="002B77E1"/>
    <w:rsid w:val="002C0016"/>
    <w:rsid w:val="002C0714"/>
    <w:rsid w:val="002C0A96"/>
    <w:rsid w:val="002C17F4"/>
    <w:rsid w:val="002C1BF4"/>
    <w:rsid w:val="002C1F4A"/>
    <w:rsid w:val="002C2266"/>
    <w:rsid w:val="002C28EB"/>
    <w:rsid w:val="002C3265"/>
    <w:rsid w:val="002C414C"/>
    <w:rsid w:val="002C4700"/>
    <w:rsid w:val="002C5776"/>
    <w:rsid w:val="002C5CF1"/>
    <w:rsid w:val="002C5EED"/>
    <w:rsid w:val="002C66DE"/>
    <w:rsid w:val="002C7193"/>
    <w:rsid w:val="002C7699"/>
    <w:rsid w:val="002C7A49"/>
    <w:rsid w:val="002D0128"/>
    <w:rsid w:val="002D0FA7"/>
    <w:rsid w:val="002D12FB"/>
    <w:rsid w:val="002D15CD"/>
    <w:rsid w:val="002D19D1"/>
    <w:rsid w:val="002D1F35"/>
    <w:rsid w:val="002D20CD"/>
    <w:rsid w:val="002D23C6"/>
    <w:rsid w:val="002D24F0"/>
    <w:rsid w:val="002D25EB"/>
    <w:rsid w:val="002D3529"/>
    <w:rsid w:val="002D3B84"/>
    <w:rsid w:val="002D3D0A"/>
    <w:rsid w:val="002D478E"/>
    <w:rsid w:val="002D4A94"/>
    <w:rsid w:val="002D65FF"/>
    <w:rsid w:val="002D6D10"/>
    <w:rsid w:val="002D71E2"/>
    <w:rsid w:val="002D7B6A"/>
    <w:rsid w:val="002E0026"/>
    <w:rsid w:val="002E0918"/>
    <w:rsid w:val="002E0BAA"/>
    <w:rsid w:val="002E0D96"/>
    <w:rsid w:val="002E0EA5"/>
    <w:rsid w:val="002E1030"/>
    <w:rsid w:val="002E18C4"/>
    <w:rsid w:val="002E245F"/>
    <w:rsid w:val="002E283F"/>
    <w:rsid w:val="002E2854"/>
    <w:rsid w:val="002E2B9C"/>
    <w:rsid w:val="002E2E74"/>
    <w:rsid w:val="002E32D2"/>
    <w:rsid w:val="002E361B"/>
    <w:rsid w:val="002E37AB"/>
    <w:rsid w:val="002E3A80"/>
    <w:rsid w:val="002E4975"/>
    <w:rsid w:val="002E51DF"/>
    <w:rsid w:val="002E6092"/>
    <w:rsid w:val="002E6885"/>
    <w:rsid w:val="002E72E4"/>
    <w:rsid w:val="002E739D"/>
    <w:rsid w:val="002F1276"/>
    <w:rsid w:val="002F1986"/>
    <w:rsid w:val="002F1E5F"/>
    <w:rsid w:val="002F2A49"/>
    <w:rsid w:val="002F2DF2"/>
    <w:rsid w:val="002F366A"/>
    <w:rsid w:val="002F3B63"/>
    <w:rsid w:val="002F3C56"/>
    <w:rsid w:val="002F46B0"/>
    <w:rsid w:val="002F4B17"/>
    <w:rsid w:val="002F5150"/>
    <w:rsid w:val="002F5463"/>
    <w:rsid w:val="002F58C2"/>
    <w:rsid w:val="002F5932"/>
    <w:rsid w:val="002F603B"/>
    <w:rsid w:val="002F6201"/>
    <w:rsid w:val="002F724B"/>
    <w:rsid w:val="002F72BA"/>
    <w:rsid w:val="00300267"/>
    <w:rsid w:val="003004D2"/>
    <w:rsid w:val="0030083D"/>
    <w:rsid w:val="00300D6B"/>
    <w:rsid w:val="00301AFB"/>
    <w:rsid w:val="00301E89"/>
    <w:rsid w:val="00302052"/>
    <w:rsid w:val="00302142"/>
    <w:rsid w:val="00302169"/>
    <w:rsid w:val="00302612"/>
    <w:rsid w:val="0030312B"/>
    <w:rsid w:val="00303254"/>
    <w:rsid w:val="003032A3"/>
    <w:rsid w:val="003044D9"/>
    <w:rsid w:val="00304D8A"/>
    <w:rsid w:val="00305216"/>
    <w:rsid w:val="0030555B"/>
    <w:rsid w:val="003061F5"/>
    <w:rsid w:val="00307119"/>
    <w:rsid w:val="0030739C"/>
    <w:rsid w:val="00310D51"/>
    <w:rsid w:val="00310E10"/>
    <w:rsid w:val="00311B36"/>
    <w:rsid w:val="00311C92"/>
    <w:rsid w:val="003133AE"/>
    <w:rsid w:val="0031371B"/>
    <w:rsid w:val="00314156"/>
    <w:rsid w:val="0031459F"/>
    <w:rsid w:val="0031535B"/>
    <w:rsid w:val="003170F4"/>
    <w:rsid w:val="003178F4"/>
    <w:rsid w:val="0032035D"/>
    <w:rsid w:val="00320B28"/>
    <w:rsid w:val="00320E5B"/>
    <w:rsid w:val="003216D5"/>
    <w:rsid w:val="003216FF"/>
    <w:rsid w:val="00321866"/>
    <w:rsid w:val="00321C1A"/>
    <w:rsid w:val="00321F6B"/>
    <w:rsid w:val="00322389"/>
    <w:rsid w:val="00322BE5"/>
    <w:rsid w:val="0032312D"/>
    <w:rsid w:val="003236A0"/>
    <w:rsid w:val="00323AA5"/>
    <w:rsid w:val="0032468D"/>
    <w:rsid w:val="00324926"/>
    <w:rsid w:val="00324B25"/>
    <w:rsid w:val="0032522F"/>
    <w:rsid w:val="003253C4"/>
    <w:rsid w:val="0032550F"/>
    <w:rsid w:val="003258E5"/>
    <w:rsid w:val="00325992"/>
    <w:rsid w:val="00325B74"/>
    <w:rsid w:val="00326344"/>
    <w:rsid w:val="0032638F"/>
    <w:rsid w:val="00326B59"/>
    <w:rsid w:val="00327C7C"/>
    <w:rsid w:val="00330009"/>
    <w:rsid w:val="003301E6"/>
    <w:rsid w:val="003314D2"/>
    <w:rsid w:val="00331712"/>
    <w:rsid w:val="00331A3F"/>
    <w:rsid w:val="00332191"/>
    <w:rsid w:val="00332720"/>
    <w:rsid w:val="003334A7"/>
    <w:rsid w:val="003337E8"/>
    <w:rsid w:val="00333A14"/>
    <w:rsid w:val="00333B2A"/>
    <w:rsid w:val="00333FD5"/>
    <w:rsid w:val="003351BA"/>
    <w:rsid w:val="0033520F"/>
    <w:rsid w:val="0033596B"/>
    <w:rsid w:val="0033650E"/>
    <w:rsid w:val="00336907"/>
    <w:rsid w:val="003369DF"/>
    <w:rsid w:val="00336C71"/>
    <w:rsid w:val="00336DFC"/>
    <w:rsid w:val="00337230"/>
    <w:rsid w:val="003377D0"/>
    <w:rsid w:val="00337D75"/>
    <w:rsid w:val="00340020"/>
    <w:rsid w:val="00341866"/>
    <w:rsid w:val="00341DAF"/>
    <w:rsid w:val="00342181"/>
    <w:rsid w:val="00342BE0"/>
    <w:rsid w:val="00343560"/>
    <w:rsid w:val="00343A20"/>
    <w:rsid w:val="0034402B"/>
    <w:rsid w:val="0034449E"/>
    <w:rsid w:val="003444E0"/>
    <w:rsid w:val="003448DE"/>
    <w:rsid w:val="00344D46"/>
    <w:rsid w:val="00345EEE"/>
    <w:rsid w:val="00350DF8"/>
    <w:rsid w:val="00351A8A"/>
    <w:rsid w:val="0035266A"/>
    <w:rsid w:val="0035279C"/>
    <w:rsid w:val="0035384D"/>
    <w:rsid w:val="00353C0B"/>
    <w:rsid w:val="0035491E"/>
    <w:rsid w:val="00354AE4"/>
    <w:rsid w:val="0035551B"/>
    <w:rsid w:val="003555ED"/>
    <w:rsid w:val="00355911"/>
    <w:rsid w:val="00355F55"/>
    <w:rsid w:val="0035725E"/>
    <w:rsid w:val="00357424"/>
    <w:rsid w:val="0035789F"/>
    <w:rsid w:val="00361789"/>
    <w:rsid w:val="0036196D"/>
    <w:rsid w:val="003627BD"/>
    <w:rsid w:val="00362997"/>
    <w:rsid w:val="00362C59"/>
    <w:rsid w:val="00363040"/>
    <w:rsid w:val="003630B7"/>
    <w:rsid w:val="003638A4"/>
    <w:rsid w:val="003639BF"/>
    <w:rsid w:val="00363E41"/>
    <w:rsid w:val="00363FD2"/>
    <w:rsid w:val="0036572E"/>
    <w:rsid w:val="003663D9"/>
    <w:rsid w:val="00366FA9"/>
    <w:rsid w:val="00367E49"/>
    <w:rsid w:val="003700E6"/>
    <w:rsid w:val="00371274"/>
    <w:rsid w:val="00371C86"/>
    <w:rsid w:val="0037236C"/>
    <w:rsid w:val="003735D3"/>
    <w:rsid w:val="0037386D"/>
    <w:rsid w:val="00373956"/>
    <w:rsid w:val="00374153"/>
    <w:rsid w:val="0037434F"/>
    <w:rsid w:val="003750E0"/>
    <w:rsid w:val="00375AF1"/>
    <w:rsid w:val="00375C2F"/>
    <w:rsid w:val="00375FC5"/>
    <w:rsid w:val="003763CF"/>
    <w:rsid w:val="003769BA"/>
    <w:rsid w:val="00377871"/>
    <w:rsid w:val="003778B2"/>
    <w:rsid w:val="00377E58"/>
    <w:rsid w:val="003805E3"/>
    <w:rsid w:val="0038062E"/>
    <w:rsid w:val="003807F7"/>
    <w:rsid w:val="00381610"/>
    <w:rsid w:val="00382106"/>
    <w:rsid w:val="00382657"/>
    <w:rsid w:val="00382B82"/>
    <w:rsid w:val="003854D5"/>
    <w:rsid w:val="0038552A"/>
    <w:rsid w:val="003859EA"/>
    <w:rsid w:val="0038709E"/>
    <w:rsid w:val="00387D30"/>
    <w:rsid w:val="003901D6"/>
    <w:rsid w:val="00391753"/>
    <w:rsid w:val="00391C7F"/>
    <w:rsid w:val="00392454"/>
    <w:rsid w:val="00392655"/>
    <w:rsid w:val="00392C85"/>
    <w:rsid w:val="00393E11"/>
    <w:rsid w:val="00394475"/>
    <w:rsid w:val="00395B51"/>
    <w:rsid w:val="00396796"/>
    <w:rsid w:val="0039699B"/>
    <w:rsid w:val="00396EC6"/>
    <w:rsid w:val="0039746C"/>
    <w:rsid w:val="00397DC6"/>
    <w:rsid w:val="003A0B76"/>
    <w:rsid w:val="003A0E82"/>
    <w:rsid w:val="003A184D"/>
    <w:rsid w:val="003A1FB7"/>
    <w:rsid w:val="003A2DE8"/>
    <w:rsid w:val="003A371E"/>
    <w:rsid w:val="003A50F7"/>
    <w:rsid w:val="003A516C"/>
    <w:rsid w:val="003A595F"/>
    <w:rsid w:val="003A5EEC"/>
    <w:rsid w:val="003A6714"/>
    <w:rsid w:val="003A6D02"/>
    <w:rsid w:val="003A7CA3"/>
    <w:rsid w:val="003B00B6"/>
    <w:rsid w:val="003B00B9"/>
    <w:rsid w:val="003B00C3"/>
    <w:rsid w:val="003B0BB0"/>
    <w:rsid w:val="003B11EE"/>
    <w:rsid w:val="003B15F8"/>
    <w:rsid w:val="003B230B"/>
    <w:rsid w:val="003B23BC"/>
    <w:rsid w:val="003B2DB5"/>
    <w:rsid w:val="003B2F05"/>
    <w:rsid w:val="003B3966"/>
    <w:rsid w:val="003B39B7"/>
    <w:rsid w:val="003B5A08"/>
    <w:rsid w:val="003B5F6A"/>
    <w:rsid w:val="003B6B7F"/>
    <w:rsid w:val="003B7820"/>
    <w:rsid w:val="003C01A4"/>
    <w:rsid w:val="003C0219"/>
    <w:rsid w:val="003C0AE6"/>
    <w:rsid w:val="003C0C12"/>
    <w:rsid w:val="003C0E3E"/>
    <w:rsid w:val="003C16EE"/>
    <w:rsid w:val="003C1AEF"/>
    <w:rsid w:val="003C1C87"/>
    <w:rsid w:val="003C1CB7"/>
    <w:rsid w:val="003C234C"/>
    <w:rsid w:val="003C2649"/>
    <w:rsid w:val="003C2D88"/>
    <w:rsid w:val="003C345E"/>
    <w:rsid w:val="003C47ED"/>
    <w:rsid w:val="003C4997"/>
    <w:rsid w:val="003C4B4A"/>
    <w:rsid w:val="003C4DA5"/>
    <w:rsid w:val="003C53E3"/>
    <w:rsid w:val="003C5666"/>
    <w:rsid w:val="003C600C"/>
    <w:rsid w:val="003C6031"/>
    <w:rsid w:val="003C64F4"/>
    <w:rsid w:val="003C724B"/>
    <w:rsid w:val="003C73DB"/>
    <w:rsid w:val="003D0185"/>
    <w:rsid w:val="003D02CB"/>
    <w:rsid w:val="003D0382"/>
    <w:rsid w:val="003D069C"/>
    <w:rsid w:val="003D191E"/>
    <w:rsid w:val="003D22A5"/>
    <w:rsid w:val="003D3414"/>
    <w:rsid w:val="003D3426"/>
    <w:rsid w:val="003D6722"/>
    <w:rsid w:val="003D77F2"/>
    <w:rsid w:val="003D78CC"/>
    <w:rsid w:val="003D7D01"/>
    <w:rsid w:val="003D7ED8"/>
    <w:rsid w:val="003E0003"/>
    <w:rsid w:val="003E1A72"/>
    <w:rsid w:val="003E2880"/>
    <w:rsid w:val="003E2A00"/>
    <w:rsid w:val="003E382C"/>
    <w:rsid w:val="003E3D00"/>
    <w:rsid w:val="003E4531"/>
    <w:rsid w:val="003E4771"/>
    <w:rsid w:val="003E54A8"/>
    <w:rsid w:val="003E5957"/>
    <w:rsid w:val="003E7109"/>
    <w:rsid w:val="003E77DC"/>
    <w:rsid w:val="003E7BC1"/>
    <w:rsid w:val="003F0453"/>
    <w:rsid w:val="003F0C9F"/>
    <w:rsid w:val="003F144A"/>
    <w:rsid w:val="003F147B"/>
    <w:rsid w:val="003F1B02"/>
    <w:rsid w:val="003F2240"/>
    <w:rsid w:val="003F2460"/>
    <w:rsid w:val="003F2E7B"/>
    <w:rsid w:val="003F3E1E"/>
    <w:rsid w:val="003F4051"/>
    <w:rsid w:val="003F4CF5"/>
    <w:rsid w:val="003F574E"/>
    <w:rsid w:val="003F60D6"/>
    <w:rsid w:val="003F68E9"/>
    <w:rsid w:val="003F6CDA"/>
    <w:rsid w:val="003F7E15"/>
    <w:rsid w:val="003F7FDA"/>
    <w:rsid w:val="004021C0"/>
    <w:rsid w:val="004028CE"/>
    <w:rsid w:val="0040313D"/>
    <w:rsid w:val="00403CEE"/>
    <w:rsid w:val="004043FA"/>
    <w:rsid w:val="00404970"/>
    <w:rsid w:val="00405181"/>
    <w:rsid w:val="00405873"/>
    <w:rsid w:val="00405F09"/>
    <w:rsid w:val="004066F4"/>
    <w:rsid w:val="00406A32"/>
    <w:rsid w:val="0040760B"/>
    <w:rsid w:val="00410117"/>
    <w:rsid w:val="00410C32"/>
    <w:rsid w:val="00410E12"/>
    <w:rsid w:val="00411237"/>
    <w:rsid w:val="00411557"/>
    <w:rsid w:val="00411994"/>
    <w:rsid w:val="00411D74"/>
    <w:rsid w:val="00411DDE"/>
    <w:rsid w:val="00411F84"/>
    <w:rsid w:val="00412069"/>
    <w:rsid w:val="004121A1"/>
    <w:rsid w:val="00412477"/>
    <w:rsid w:val="004127A2"/>
    <w:rsid w:val="0041280A"/>
    <w:rsid w:val="00412A9D"/>
    <w:rsid w:val="00412CB1"/>
    <w:rsid w:val="004133A5"/>
    <w:rsid w:val="00413D45"/>
    <w:rsid w:val="00414197"/>
    <w:rsid w:val="00414D68"/>
    <w:rsid w:val="00414FD9"/>
    <w:rsid w:val="00415EE7"/>
    <w:rsid w:val="004160FA"/>
    <w:rsid w:val="0041669E"/>
    <w:rsid w:val="00416ACA"/>
    <w:rsid w:val="00416C56"/>
    <w:rsid w:val="004176B8"/>
    <w:rsid w:val="00417B99"/>
    <w:rsid w:val="00420FAF"/>
    <w:rsid w:val="00421184"/>
    <w:rsid w:val="004212C1"/>
    <w:rsid w:val="004214B7"/>
    <w:rsid w:val="00421DD7"/>
    <w:rsid w:val="00421FB5"/>
    <w:rsid w:val="004235F4"/>
    <w:rsid w:val="004236C9"/>
    <w:rsid w:val="00423716"/>
    <w:rsid w:val="00423CF3"/>
    <w:rsid w:val="00423E18"/>
    <w:rsid w:val="00424B7C"/>
    <w:rsid w:val="0042500C"/>
    <w:rsid w:val="00425514"/>
    <w:rsid w:val="004256BD"/>
    <w:rsid w:val="00425863"/>
    <w:rsid w:val="00425D02"/>
    <w:rsid w:val="00425EDC"/>
    <w:rsid w:val="0042749F"/>
    <w:rsid w:val="004275CD"/>
    <w:rsid w:val="00427FEB"/>
    <w:rsid w:val="00427FF2"/>
    <w:rsid w:val="004305C0"/>
    <w:rsid w:val="00430B20"/>
    <w:rsid w:val="00430B6C"/>
    <w:rsid w:val="0043227C"/>
    <w:rsid w:val="00435715"/>
    <w:rsid w:val="0043571B"/>
    <w:rsid w:val="00435EE0"/>
    <w:rsid w:val="0043610C"/>
    <w:rsid w:val="004366FF"/>
    <w:rsid w:val="00437D83"/>
    <w:rsid w:val="00437FE9"/>
    <w:rsid w:val="004401DD"/>
    <w:rsid w:val="00443D5D"/>
    <w:rsid w:val="00443F28"/>
    <w:rsid w:val="00444B37"/>
    <w:rsid w:val="00445CBA"/>
    <w:rsid w:val="00445E3A"/>
    <w:rsid w:val="004463CB"/>
    <w:rsid w:val="0044648D"/>
    <w:rsid w:val="004466F7"/>
    <w:rsid w:val="00446858"/>
    <w:rsid w:val="00447304"/>
    <w:rsid w:val="0045075F"/>
    <w:rsid w:val="004512FE"/>
    <w:rsid w:val="004516AD"/>
    <w:rsid w:val="00451EA3"/>
    <w:rsid w:val="004536A5"/>
    <w:rsid w:val="004546A7"/>
    <w:rsid w:val="00454831"/>
    <w:rsid w:val="004548DF"/>
    <w:rsid w:val="00454BA9"/>
    <w:rsid w:val="00455EE0"/>
    <w:rsid w:val="00457933"/>
    <w:rsid w:val="00457C78"/>
    <w:rsid w:val="00460735"/>
    <w:rsid w:val="00460EB8"/>
    <w:rsid w:val="00461C43"/>
    <w:rsid w:val="00462125"/>
    <w:rsid w:val="00463216"/>
    <w:rsid w:val="0046334D"/>
    <w:rsid w:val="00463C95"/>
    <w:rsid w:val="00463E1C"/>
    <w:rsid w:val="00465153"/>
    <w:rsid w:val="00465602"/>
    <w:rsid w:val="00466AFD"/>
    <w:rsid w:val="00470696"/>
    <w:rsid w:val="004724C9"/>
    <w:rsid w:val="004725C0"/>
    <w:rsid w:val="00472688"/>
    <w:rsid w:val="00474130"/>
    <w:rsid w:val="00475A6C"/>
    <w:rsid w:val="004764AF"/>
    <w:rsid w:val="00476D04"/>
    <w:rsid w:val="0047775E"/>
    <w:rsid w:val="00477961"/>
    <w:rsid w:val="00477AAE"/>
    <w:rsid w:val="00477AF6"/>
    <w:rsid w:val="00477B3B"/>
    <w:rsid w:val="00477BCB"/>
    <w:rsid w:val="004801A7"/>
    <w:rsid w:val="0048071A"/>
    <w:rsid w:val="00480E47"/>
    <w:rsid w:val="00480F20"/>
    <w:rsid w:val="00481666"/>
    <w:rsid w:val="0048181B"/>
    <w:rsid w:val="00481D20"/>
    <w:rsid w:val="00481F2B"/>
    <w:rsid w:val="00481F6A"/>
    <w:rsid w:val="004820C5"/>
    <w:rsid w:val="004823D8"/>
    <w:rsid w:val="00483196"/>
    <w:rsid w:val="0048340F"/>
    <w:rsid w:val="0048423C"/>
    <w:rsid w:val="00484449"/>
    <w:rsid w:val="004852CE"/>
    <w:rsid w:val="0048540C"/>
    <w:rsid w:val="00485F92"/>
    <w:rsid w:val="00487169"/>
    <w:rsid w:val="00490954"/>
    <w:rsid w:val="0049205A"/>
    <w:rsid w:val="0049277A"/>
    <w:rsid w:val="004929B5"/>
    <w:rsid w:val="00492B38"/>
    <w:rsid w:val="00492FE4"/>
    <w:rsid w:val="00493035"/>
    <w:rsid w:val="00493321"/>
    <w:rsid w:val="004936DE"/>
    <w:rsid w:val="00493CCC"/>
    <w:rsid w:val="0049521C"/>
    <w:rsid w:val="0049544E"/>
    <w:rsid w:val="00495670"/>
    <w:rsid w:val="0049604B"/>
    <w:rsid w:val="004A040E"/>
    <w:rsid w:val="004A042D"/>
    <w:rsid w:val="004A11E0"/>
    <w:rsid w:val="004A1CA2"/>
    <w:rsid w:val="004A1FC5"/>
    <w:rsid w:val="004A1FE3"/>
    <w:rsid w:val="004A2158"/>
    <w:rsid w:val="004A244E"/>
    <w:rsid w:val="004A29A5"/>
    <w:rsid w:val="004A3225"/>
    <w:rsid w:val="004A34D3"/>
    <w:rsid w:val="004A3C59"/>
    <w:rsid w:val="004A480D"/>
    <w:rsid w:val="004A4D76"/>
    <w:rsid w:val="004A5FBC"/>
    <w:rsid w:val="004A66E0"/>
    <w:rsid w:val="004A733D"/>
    <w:rsid w:val="004A7D49"/>
    <w:rsid w:val="004A7F21"/>
    <w:rsid w:val="004B08DB"/>
    <w:rsid w:val="004B103B"/>
    <w:rsid w:val="004B1422"/>
    <w:rsid w:val="004B22E9"/>
    <w:rsid w:val="004B24EB"/>
    <w:rsid w:val="004B29AC"/>
    <w:rsid w:val="004B3C8B"/>
    <w:rsid w:val="004B44A9"/>
    <w:rsid w:val="004B4509"/>
    <w:rsid w:val="004B4871"/>
    <w:rsid w:val="004B4ADF"/>
    <w:rsid w:val="004B4C00"/>
    <w:rsid w:val="004B4C76"/>
    <w:rsid w:val="004B4E06"/>
    <w:rsid w:val="004B5493"/>
    <w:rsid w:val="004B5914"/>
    <w:rsid w:val="004B6D0A"/>
    <w:rsid w:val="004B7995"/>
    <w:rsid w:val="004C02B3"/>
    <w:rsid w:val="004C0BBE"/>
    <w:rsid w:val="004C0E2F"/>
    <w:rsid w:val="004C1236"/>
    <w:rsid w:val="004C1A45"/>
    <w:rsid w:val="004C222E"/>
    <w:rsid w:val="004C2561"/>
    <w:rsid w:val="004C2806"/>
    <w:rsid w:val="004C31CE"/>
    <w:rsid w:val="004C3ADD"/>
    <w:rsid w:val="004C428E"/>
    <w:rsid w:val="004C4295"/>
    <w:rsid w:val="004C4775"/>
    <w:rsid w:val="004C483D"/>
    <w:rsid w:val="004C565D"/>
    <w:rsid w:val="004C63C7"/>
    <w:rsid w:val="004C6B2A"/>
    <w:rsid w:val="004C6D39"/>
    <w:rsid w:val="004C6D98"/>
    <w:rsid w:val="004C7743"/>
    <w:rsid w:val="004D039E"/>
    <w:rsid w:val="004D04A3"/>
    <w:rsid w:val="004D0C9F"/>
    <w:rsid w:val="004D15FD"/>
    <w:rsid w:val="004D2068"/>
    <w:rsid w:val="004D2369"/>
    <w:rsid w:val="004D2485"/>
    <w:rsid w:val="004D3A57"/>
    <w:rsid w:val="004D3BC3"/>
    <w:rsid w:val="004D47FF"/>
    <w:rsid w:val="004D518F"/>
    <w:rsid w:val="004D54D7"/>
    <w:rsid w:val="004D5BB7"/>
    <w:rsid w:val="004D6053"/>
    <w:rsid w:val="004D6FA4"/>
    <w:rsid w:val="004D791D"/>
    <w:rsid w:val="004D7C23"/>
    <w:rsid w:val="004E0212"/>
    <w:rsid w:val="004E0ADC"/>
    <w:rsid w:val="004E0FB1"/>
    <w:rsid w:val="004E1043"/>
    <w:rsid w:val="004E1345"/>
    <w:rsid w:val="004E1DCA"/>
    <w:rsid w:val="004E21B4"/>
    <w:rsid w:val="004E252B"/>
    <w:rsid w:val="004E2861"/>
    <w:rsid w:val="004E2A85"/>
    <w:rsid w:val="004E2B6B"/>
    <w:rsid w:val="004E2BED"/>
    <w:rsid w:val="004E3F72"/>
    <w:rsid w:val="004E4A78"/>
    <w:rsid w:val="004E551E"/>
    <w:rsid w:val="004E58F6"/>
    <w:rsid w:val="004E5E4C"/>
    <w:rsid w:val="004E623E"/>
    <w:rsid w:val="004E6CF9"/>
    <w:rsid w:val="004E734E"/>
    <w:rsid w:val="004E7EC0"/>
    <w:rsid w:val="004E7F48"/>
    <w:rsid w:val="004F014E"/>
    <w:rsid w:val="004F0BC6"/>
    <w:rsid w:val="004F1123"/>
    <w:rsid w:val="004F17DA"/>
    <w:rsid w:val="004F3BD2"/>
    <w:rsid w:val="004F4372"/>
    <w:rsid w:val="004F43E0"/>
    <w:rsid w:val="004F45EB"/>
    <w:rsid w:val="004F52BB"/>
    <w:rsid w:val="004F5582"/>
    <w:rsid w:val="004F59B8"/>
    <w:rsid w:val="004F62A7"/>
    <w:rsid w:val="004F62F9"/>
    <w:rsid w:val="004F66B3"/>
    <w:rsid w:val="00500159"/>
    <w:rsid w:val="0050015C"/>
    <w:rsid w:val="00500418"/>
    <w:rsid w:val="005007DA"/>
    <w:rsid w:val="00500CCF"/>
    <w:rsid w:val="00500E62"/>
    <w:rsid w:val="005011FD"/>
    <w:rsid w:val="00501CED"/>
    <w:rsid w:val="00502958"/>
    <w:rsid w:val="00502BD2"/>
    <w:rsid w:val="00502DA4"/>
    <w:rsid w:val="00503F83"/>
    <w:rsid w:val="0050421C"/>
    <w:rsid w:val="00504A9B"/>
    <w:rsid w:val="00504E9A"/>
    <w:rsid w:val="00504F83"/>
    <w:rsid w:val="005059B9"/>
    <w:rsid w:val="00505F64"/>
    <w:rsid w:val="00506DCD"/>
    <w:rsid w:val="00507C56"/>
    <w:rsid w:val="00507F13"/>
    <w:rsid w:val="00510868"/>
    <w:rsid w:val="005109D4"/>
    <w:rsid w:val="00510B40"/>
    <w:rsid w:val="0051160A"/>
    <w:rsid w:val="00511661"/>
    <w:rsid w:val="005118BA"/>
    <w:rsid w:val="00511BD9"/>
    <w:rsid w:val="00512D87"/>
    <w:rsid w:val="005130DA"/>
    <w:rsid w:val="00513DDA"/>
    <w:rsid w:val="00513E19"/>
    <w:rsid w:val="00514079"/>
    <w:rsid w:val="005148B4"/>
    <w:rsid w:val="00514B29"/>
    <w:rsid w:val="005152B1"/>
    <w:rsid w:val="005152F0"/>
    <w:rsid w:val="00515856"/>
    <w:rsid w:val="00515C65"/>
    <w:rsid w:val="005163E6"/>
    <w:rsid w:val="005172EC"/>
    <w:rsid w:val="0051740D"/>
    <w:rsid w:val="005178CE"/>
    <w:rsid w:val="00517AEB"/>
    <w:rsid w:val="00521CAB"/>
    <w:rsid w:val="00522654"/>
    <w:rsid w:val="00522835"/>
    <w:rsid w:val="0052293D"/>
    <w:rsid w:val="00522AF4"/>
    <w:rsid w:val="00522F72"/>
    <w:rsid w:val="0052327D"/>
    <w:rsid w:val="00523499"/>
    <w:rsid w:val="00523C08"/>
    <w:rsid w:val="00523C10"/>
    <w:rsid w:val="005245D5"/>
    <w:rsid w:val="00524889"/>
    <w:rsid w:val="00525A53"/>
    <w:rsid w:val="00526285"/>
    <w:rsid w:val="00526569"/>
    <w:rsid w:val="00526726"/>
    <w:rsid w:val="00527225"/>
    <w:rsid w:val="00527256"/>
    <w:rsid w:val="00527C8D"/>
    <w:rsid w:val="00527D2A"/>
    <w:rsid w:val="00530AC4"/>
    <w:rsid w:val="00531668"/>
    <w:rsid w:val="00531D45"/>
    <w:rsid w:val="00533169"/>
    <w:rsid w:val="00533194"/>
    <w:rsid w:val="005332C8"/>
    <w:rsid w:val="0053464E"/>
    <w:rsid w:val="0053516D"/>
    <w:rsid w:val="005352C8"/>
    <w:rsid w:val="005354C1"/>
    <w:rsid w:val="00536B5F"/>
    <w:rsid w:val="00536CBB"/>
    <w:rsid w:val="00537033"/>
    <w:rsid w:val="005403BA"/>
    <w:rsid w:val="00540A37"/>
    <w:rsid w:val="00540B49"/>
    <w:rsid w:val="005418DB"/>
    <w:rsid w:val="005434EA"/>
    <w:rsid w:val="00546483"/>
    <w:rsid w:val="00546C6A"/>
    <w:rsid w:val="00546FBA"/>
    <w:rsid w:val="00547F04"/>
    <w:rsid w:val="00550924"/>
    <w:rsid w:val="00550D63"/>
    <w:rsid w:val="00550EF1"/>
    <w:rsid w:val="00551075"/>
    <w:rsid w:val="005513C8"/>
    <w:rsid w:val="0055352C"/>
    <w:rsid w:val="005538A6"/>
    <w:rsid w:val="00555161"/>
    <w:rsid w:val="0055531B"/>
    <w:rsid w:val="005553D4"/>
    <w:rsid w:val="00555DE6"/>
    <w:rsid w:val="00555EB3"/>
    <w:rsid w:val="005567F6"/>
    <w:rsid w:val="00557474"/>
    <w:rsid w:val="00557A90"/>
    <w:rsid w:val="00561699"/>
    <w:rsid w:val="005619E1"/>
    <w:rsid w:val="00562629"/>
    <w:rsid w:val="005628FE"/>
    <w:rsid w:val="0056308F"/>
    <w:rsid w:val="00564191"/>
    <w:rsid w:val="00564557"/>
    <w:rsid w:val="0056458C"/>
    <w:rsid w:val="00564628"/>
    <w:rsid w:val="00564772"/>
    <w:rsid w:val="00564A3C"/>
    <w:rsid w:val="00564F82"/>
    <w:rsid w:val="005653AF"/>
    <w:rsid w:val="00565501"/>
    <w:rsid w:val="00565755"/>
    <w:rsid w:val="0056601E"/>
    <w:rsid w:val="00566538"/>
    <w:rsid w:val="0056725A"/>
    <w:rsid w:val="0056741F"/>
    <w:rsid w:val="0056781B"/>
    <w:rsid w:val="00567BD8"/>
    <w:rsid w:val="00567BE2"/>
    <w:rsid w:val="00570102"/>
    <w:rsid w:val="00570505"/>
    <w:rsid w:val="005712E6"/>
    <w:rsid w:val="00571C9C"/>
    <w:rsid w:val="00572942"/>
    <w:rsid w:val="005730DB"/>
    <w:rsid w:val="00573251"/>
    <w:rsid w:val="005733A8"/>
    <w:rsid w:val="00573DBB"/>
    <w:rsid w:val="00573F55"/>
    <w:rsid w:val="0057540E"/>
    <w:rsid w:val="005757B6"/>
    <w:rsid w:val="00576B8E"/>
    <w:rsid w:val="0058000F"/>
    <w:rsid w:val="00580557"/>
    <w:rsid w:val="0058074F"/>
    <w:rsid w:val="00580A76"/>
    <w:rsid w:val="00581042"/>
    <w:rsid w:val="00581703"/>
    <w:rsid w:val="00581973"/>
    <w:rsid w:val="005821DD"/>
    <w:rsid w:val="00582CBF"/>
    <w:rsid w:val="00583908"/>
    <w:rsid w:val="005849E0"/>
    <w:rsid w:val="00584E21"/>
    <w:rsid w:val="00584FBE"/>
    <w:rsid w:val="0058503E"/>
    <w:rsid w:val="0058608B"/>
    <w:rsid w:val="005860E6"/>
    <w:rsid w:val="005863C1"/>
    <w:rsid w:val="00587729"/>
    <w:rsid w:val="00587FE0"/>
    <w:rsid w:val="00590147"/>
    <w:rsid w:val="00590BD1"/>
    <w:rsid w:val="00590D26"/>
    <w:rsid w:val="00591276"/>
    <w:rsid w:val="00591490"/>
    <w:rsid w:val="0059151A"/>
    <w:rsid w:val="005916C9"/>
    <w:rsid w:val="00591C7E"/>
    <w:rsid w:val="00591DCF"/>
    <w:rsid w:val="0059257C"/>
    <w:rsid w:val="005929B4"/>
    <w:rsid w:val="00592A3C"/>
    <w:rsid w:val="0059367F"/>
    <w:rsid w:val="00593720"/>
    <w:rsid w:val="00593909"/>
    <w:rsid w:val="005941E1"/>
    <w:rsid w:val="005943E2"/>
    <w:rsid w:val="0059493F"/>
    <w:rsid w:val="00594B8A"/>
    <w:rsid w:val="005954B7"/>
    <w:rsid w:val="00595A05"/>
    <w:rsid w:val="00595F17"/>
    <w:rsid w:val="00595F89"/>
    <w:rsid w:val="00596873"/>
    <w:rsid w:val="00596BB3"/>
    <w:rsid w:val="00596BD4"/>
    <w:rsid w:val="00596FA8"/>
    <w:rsid w:val="005971A7"/>
    <w:rsid w:val="005977AB"/>
    <w:rsid w:val="005A01C5"/>
    <w:rsid w:val="005A0532"/>
    <w:rsid w:val="005A07E7"/>
    <w:rsid w:val="005A0A57"/>
    <w:rsid w:val="005A0C12"/>
    <w:rsid w:val="005A0EBD"/>
    <w:rsid w:val="005A1270"/>
    <w:rsid w:val="005A1295"/>
    <w:rsid w:val="005A1FBF"/>
    <w:rsid w:val="005A29B1"/>
    <w:rsid w:val="005A380B"/>
    <w:rsid w:val="005A4890"/>
    <w:rsid w:val="005A49D4"/>
    <w:rsid w:val="005A4D7C"/>
    <w:rsid w:val="005A51C9"/>
    <w:rsid w:val="005A5DC0"/>
    <w:rsid w:val="005A6F0E"/>
    <w:rsid w:val="005A7235"/>
    <w:rsid w:val="005A7BAF"/>
    <w:rsid w:val="005B04BD"/>
    <w:rsid w:val="005B0652"/>
    <w:rsid w:val="005B1213"/>
    <w:rsid w:val="005B2F78"/>
    <w:rsid w:val="005B3EBD"/>
    <w:rsid w:val="005B48E8"/>
    <w:rsid w:val="005B5BA3"/>
    <w:rsid w:val="005B5E62"/>
    <w:rsid w:val="005B6B45"/>
    <w:rsid w:val="005B7E97"/>
    <w:rsid w:val="005B7F46"/>
    <w:rsid w:val="005C084D"/>
    <w:rsid w:val="005C0E77"/>
    <w:rsid w:val="005C102D"/>
    <w:rsid w:val="005C132C"/>
    <w:rsid w:val="005C17FB"/>
    <w:rsid w:val="005C1833"/>
    <w:rsid w:val="005C1838"/>
    <w:rsid w:val="005C18C2"/>
    <w:rsid w:val="005C244F"/>
    <w:rsid w:val="005C2767"/>
    <w:rsid w:val="005C2922"/>
    <w:rsid w:val="005C2F47"/>
    <w:rsid w:val="005C2F60"/>
    <w:rsid w:val="005C323D"/>
    <w:rsid w:val="005C3772"/>
    <w:rsid w:val="005C39C3"/>
    <w:rsid w:val="005C3EBF"/>
    <w:rsid w:val="005C4229"/>
    <w:rsid w:val="005C4580"/>
    <w:rsid w:val="005C5065"/>
    <w:rsid w:val="005C52F3"/>
    <w:rsid w:val="005C564C"/>
    <w:rsid w:val="005C5EE2"/>
    <w:rsid w:val="005C6234"/>
    <w:rsid w:val="005C6605"/>
    <w:rsid w:val="005C71A0"/>
    <w:rsid w:val="005C7802"/>
    <w:rsid w:val="005C795B"/>
    <w:rsid w:val="005C7B50"/>
    <w:rsid w:val="005D029E"/>
    <w:rsid w:val="005D0427"/>
    <w:rsid w:val="005D07AE"/>
    <w:rsid w:val="005D113B"/>
    <w:rsid w:val="005D2D9A"/>
    <w:rsid w:val="005D3B21"/>
    <w:rsid w:val="005D4019"/>
    <w:rsid w:val="005D41DC"/>
    <w:rsid w:val="005D460F"/>
    <w:rsid w:val="005D4DC5"/>
    <w:rsid w:val="005D5C22"/>
    <w:rsid w:val="005D6112"/>
    <w:rsid w:val="005D63A9"/>
    <w:rsid w:val="005D65D5"/>
    <w:rsid w:val="005D6C56"/>
    <w:rsid w:val="005D6F49"/>
    <w:rsid w:val="005D6FC9"/>
    <w:rsid w:val="005D7C40"/>
    <w:rsid w:val="005D7E8A"/>
    <w:rsid w:val="005E06FA"/>
    <w:rsid w:val="005E11A5"/>
    <w:rsid w:val="005E13D4"/>
    <w:rsid w:val="005E1435"/>
    <w:rsid w:val="005E21F3"/>
    <w:rsid w:val="005E235C"/>
    <w:rsid w:val="005E29CA"/>
    <w:rsid w:val="005E3078"/>
    <w:rsid w:val="005E5427"/>
    <w:rsid w:val="005E5A7C"/>
    <w:rsid w:val="005E5C33"/>
    <w:rsid w:val="005E74EC"/>
    <w:rsid w:val="005E7CBC"/>
    <w:rsid w:val="005F0A62"/>
    <w:rsid w:val="005F1C5D"/>
    <w:rsid w:val="005F2317"/>
    <w:rsid w:val="005F2550"/>
    <w:rsid w:val="005F2B2D"/>
    <w:rsid w:val="005F2FD5"/>
    <w:rsid w:val="005F3AE8"/>
    <w:rsid w:val="005F3B09"/>
    <w:rsid w:val="005F4926"/>
    <w:rsid w:val="005F5009"/>
    <w:rsid w:val="005F5054"/>
    <w:rsid w:val="005F530F"/>
    <w:rsid w:val="005F6768"/>
    <w:rsid w:val="005F6E39"/>
    <w:rsid w:val="005F6E58"/>
    <w:rsid w:val="005F704C"/>
    <w:rsid w:val="005F7A22"/>
    <w:rsid w:val="005F7B9D"/>
    <w:rsid w:val="00600501"/>
    <w:rsid w:val="00600B0C"/>
    <w:rsid w:val="00602988"/>
    <w:rsid w:val="006031EE"/>
    <w:rsid w:val="006033BF"/>
    <w:rsid w:val="0060367B"/>
    <w:rsid w:val="00603B4B"/>
    <w:rsid w:val="00603F20"/>
    <w:rsid w:val="00603FC2"/>
    <w:rsid w:val="00604F37"/>
    <w:rsid w:val="0060508A"/>
    <w:rsid w:val="006055AF"/>
    <w:rsid w:val="00605942"/>
    <w:rsid w:val="00605C9F"/>
    <w:rsid w:val="00606167"/>
    <w:rsid w:val="006068E8"/>
    <w:rsid w:val="00606ADB"/>
    <w:rsid w:val="00606D52"/>
    <w:rsid w:val="00607130"/>
    <w:rsid w:val="006072DE"/>
    <w:rsid w:val="006075F4"/>
    <w:rsid w:val="006078A8"/>
    <w:rsid w:val="00607BAD"/>
    <w:rsid w:val="00607EC7"/>
    <w:rsid w:val="0061048A"/>
    <w:rsid w:val="00611178"/>
    <w:rsid w:val="00611D01"/>
    <w:rsid w:val="006124B3"/>
    <w:rsid w:val="00612611"/>
    <w:rsid w:val="00612F9A"/>
    <w:rsid w:val="00613009"/>
    <w:rsid w:val="006139F1"/>
    <w:rsid w:val="0061401C"/>
    <w:rsid w:val="00614D33"/>
    <w:rsid w:val="0061537D"/>
    <w:rsid w:val="0061537F"/>
    <w:rsid w:val="00615DEA"/>
    <w:rsid w:val="00616DD3"/>
    <w:rsid w:val="00616EE6"/>
    <w:rsid w:val="006171FB"/>
    <w:rsid w:val="006174B7"/>
    <w:rsid w:val="00617A2A"/>
    <w:rsid w:val="006207F4"/>
    <w:rsid w:val="0062092C"/>
    <w:rsid w:val="00620C67"/>
    <w:rsid w:val="00621803"/>
    <w:rsid w:val="006220F1"/>
    <w:rsid w:val="00623E46"/>
    <w:rsid w:val="00624604"/>
    <w:rsid w:val="00624D2C"/>
    <w:rsid w:val="00625145"/>
    <w:rsid w:val="006260FB"/>
    <w:rsid w:val="00627402"/>
    <w:rsid w:val="00630480"/>
    <w:rsid w:val="0063058E"/>
    <w:rsid w:val="006305F8"/>
    <w:rsid w:val="0063107A"/>
    <w:rsid w:val="00632B9C"/>
    <w:rsid w:val="00632CFE"/>
    <w:rsid w:val="0063333D"/>
    <w:rsid w:val="00634225"/>
    <w:rsid w:val="00635003"/>
    <w:rsid w:val="006351CE"/>
    <w:rsid w:val="006352FD"/>
    <w:rsid w:val="00635B15"/>
    <w:rsid w:val="006362E1"/>
    <w:rsid w:val="0063642C"/>
    <w:rsid w:val="006367DA"/>
    <w:rsid w:val="006375B2"/>
    <w:rsid w:val="006375BB"/>
    <w:rsid w:val="00637A3F"/>
    <w:rsid w:val="00640768"/>
    <w:rsid w:val="00640BF7"/>
    <w:rsid w:val="00642631"/>
    <w:rsid w:val="00642998"/>
    <w:rsid w:val="00642DF5"/>
    <w:rsid w:val="0064304A"/>
    <w:rsid w:val="0064380B"/>
    <w:rsid w:val="00643A4F"/>
    <w:rsid w:val="00643BC0"/>
    <w:rsid w:val="006441FD"/>
    <w:rsid w:val="00645141"/>
    <w:rsid w:val="006455C0"/>
    <w:rsid w:val="00645AEE"/>
    <w:rsid w:val="00646428"/>
    <w:rsid w:val="0064707F"/>
    <w:rsid w:val="006471E8"/>
    <w:rsid w:val="00647FA3"/>
    <w:rsid w:val="006500F7"/>
    <w:rsid w:val="00650769"/>
    <w:rsid w:val="006516B7"/>
    <w:rsid w:val="006518E4"/>
    <w:rsid w:val="00651AD6"/>
    <w:rsid w:val="00651FB8"/>
    <w:rsid w:val="00652BA0"/>
    <w:rsid w:val="00653045"/>
    <w:rsid w:val="00653A25"/>
    <w:rsid w:val="00653D93"/>
    <w:rsid w:val="00654E99"/>
    <w:rsid w:val="0065548F"/>
    <w:rsid w:val="00655633"/>
    <w:rsid w:val="006559BB"/>
    <w:rsid w:val="00655D93"/>
    <w:rsid w:val="00655E86"/>
    <w:rsid w:val="00656614"/>
    <w:rsid w:val="006577CD"/>
    <w:rsid w:val="00657830"/>
    <w:rsid w:val="00657CCC"/>
    <w:rsid w:val="00660162"/>
    <w:rsid w:val="0066036D"/>
    <w:rsid w:val="00660879"/>
    <w:rsid w:val="00661639"/>
    <w:rsid w:val="0066174D"/>
    <w:rsid w:val="00661984"/>
    <w:rsid w:val="006627E7"/>
    <w:rsid w:val="006631D3"/>
    <w:rsid w:val="00663D0F"/>
    <w:rsid w:val="00664083"/>
    <w:rsid w:val="00664525"/>
    <w:rsid w:val="0066465B"/>
    <w:rsid w:val="00664A5E"/>
    <w:rsid w:val="0066521A"/>
    <w:rsid w:val="0066563F"/>
    <w:rsid w:val="00665B59"/>
    <w:rsid w:val="00665EAE"/>
    <w:rsid w:val="006661EA"/>
    <w:rsid w:val="00666474"/>
    <w:rsid w:val="00666909"/>
    <w:rsid w:val="00666EBC"/>
    <w:rsid w:val="00667189"/>
    <w:rsid w:val="0066743B"/>
    <w:rsid w:val="0066749E"/>
    <w:rsid w:val="00667893"/>
    <w:rsid w:val="00667CCB"/>
    <w:rsid w:val="00667EFD"/>
    <w:rsid w:val="00670475"/>
    <w:rsid w:val="0067083A"/>
    <w:rsid w:val="00670B8C"/>
    <w:rsid w:val="00670C4A"/>
    <w:rsid w:val="0067163D"/>
    <w:rsid w:val="006716BC"/>
    <w:rsid w:val="00671F3E"/>
    <w:rsid w:val="0067200D"/>
    <w:rsid w:val="00672482"/>
    <w:rsid w:val="00672A18"/>
    <w:rsid w:val="006735D0"/>
    <w:rsid w:val="00674D52"/>
    <w:rsid w:val="00674F93"/>
    <w:rsid w:val="006752BA"/>
    <w:rsid w:val="0067546F"/>
    <w:rsid w:val="00676CE4"/>
    <w:rsid w:val="00676EC2"/>
    <w:rsid w:val="00676F9B"/>
    <w:rsid w:val="00676FA5"/>
    <w:rsid w:val="006771A4"/>
    <w:rsid w:val="006771AD"/>
    <w:rsid w:val="00677326"/>
    <w:rsid w:val="006774A8"/>
    <w:rsid w:val="00677572"/>
    <w:rsid w:val="00677BBB"/>
    <w:rsid w:val="00681229"/>
    <w:rsid w:val="0068185E"/>
    <w:rsid w:val="00681BE5"/>
    <w:rsid w:val="00681DE7"/>
    <w:rsid w:val="00681E30"/>
    <w:rsid w:val="00683D98"/>
    <w:rsid w:val="00683D99"/>
    <w:rsid w:val="00684079"/>
    <w:rsid w:val="00684BB1"/>
    <w:rsid w:val="00685B27"/>
    <w:rsid w:val="0068629B"/>
    <w:rsid w:val="00686C12"/>
    <w:rsid w:val="00686D75"/>
    <w:rsid w:val="00687232"/>
    <w:rsid w:val="0068736A"/>
    <w:rsid w:val="00687D17"/>
    <w:rsid w:val="00687E67"/>
    <w:rsid w:val="00690024"/>
    <w:rsid w:val="006903A4"/>
    <w:rsid w:val="00690EFB"/>
    <w:rsid w:val="0069137B"/>
    <w:rsid w:val="006914B7"/>
    <w:rsid w:val="00691742"/>
    <w:rsid w:val="00691DEE"/>
    <w:rsid w:val="00691FA4"/>
    <w:rsid w:val="00692704"/>
    <w:rsid w:val="00692E67"/>
    <w:rsid w:val="00693BA3"/>
    <w:rsid w:val="00693EE5"/>
    <w:rsid w:val="006944C5"/>
    <w:rsid w:val="00694E3D"/>
    <w:rsid w:val="00695514"/>
    <w:rsid w:val="0069561C"/>
    <w:rsid w:val="00695634"/>
    <w:rsid w:val="0069600D"/>
    <w:rsid w:val="006963AE"/>
    <w:rsid w:val="00697053"/>
    <w:rsid w:val="00697546"/>
    <w:rsid w:val="006A00B6"/>
    <w:rsid w:val="006A066A"/>
    <w:rsid w:val="006A083E"/>
    <w:rsid w:val="006A0FFD"/>
    <w:rsid w:val="006A14A3"/>
    <w:rsid w:val="006A159D"/>
    <w:rsid w:val="006A18BF"/>
    <w:rsid w:val="006A1F58"/>
    <w:rsid w:val="006A298D"/>
    <w:rsid w:val="006A2FC5"/>
    <w:rsid w:val="006A3FD6"/>
    <w:rsid w:val="006A4076"/>
    <w:rsid w:val="006A436F"/>
    <w:rsid w:val="006A46FE"/>
    <w:rsid w:val="006A59D8"/>
    <w:rsid w:val="006A5F1F"/>
    <w:rsid w:val="006A6B7B"/>
    <w:rsid w:val="006A7757"/>
    <w:rsid w:val="006A78F8"/>
    <w:rsid w:val="006A7DD7"/>
    <w:rsid w:val="006A7E27"/>
    <w:rsid w:val="006B010E"/>
    <w:rsid w:val="006B091F"/>
    <w:rsid w:val="006B0ED0"/>
    <w:rsid w:val="006B0EED"/>
    <w:rsid w:val="006B233F"/>
    <w:rsid w:val="006B28EA"/>
    <w:rsid w:val="006B2FBB"/>
    <w:rsid w:val="006B378A"/>
    <w:rsid w:val="006B3BD5"/>
    <w:rsid w:val="006B4185"/>
    <w:rsid w:val="006B4224"/>
    <w:rsid w:val="006B4B62"/>
    <w:rsid w:val="006B5423"/>
    <w:rsid w:val="006B5855"/>
    <w:rsid w:val="006B5AB2"/>
    <w:rsid w:val="006B5C67"/>
    <w:rsid w:val="006B6B5D"/>
    <w:rsid w:val="006C1818"/>
    <w:rsid w:val="006C1F8B"/>
    <w:rsid w:val="006C2721"/>
    <w:rsid w:val="006C3868"/>
    <w:rsid w:val="006C38FF"/>
    <w:rsid w:val="006C3D0C"/>
    <w:rsid w:val="006C3E6E"/>
    <w:rsid w:val="006C3EEA"/>
    <w:rsid w:val="006C4081"/>
    <w:rsid w:val="006C43A6"/>
    <w:rsid w:val="006C4A4A"/>
    <w:rsid w:val="006C53EB"/>
    <w:rsid w:val="006C592D"/>
    <w:rsid w:val="006C650D"/>
    <w:rsid w:val="006C74C1"/>
    <w:rsid w:val="006C7740"/>
    <w:rsid w:val="006D0389"/>
    <w:rsid w:val="006D0848"/>
    <w:rsid w:val="006D0C15"/>
    <w:rsid w:val="006D0D8B"/>
    <w:rsid w:val="006D10DC"/>
    <w:rsid w:val="006D19C1"/>
    <w:rsid w:val="006D2827"/>
    <w:rsid w:val="006D2848"/>
    <w:rsid w:val="006D3010"/>
    <w:rsid w:val="006D3FDF"/>
    <w:rsid w:val="006D4527"/>
    <w:rsid w:val="006D4B05"/>
    <w:rsid w:val="006D4F86"/>
    <w:rsid w:val="006D5F98"/>
    <w:rsid w:val="006D6005"/>
    <w:rsid w:val="006D661F"/>
    <w:rsid w:val="006D6665"/>
    <w:rsid w:val="006D69EA"/>
    <w:rsid w:val="006D7098"/>
    <w:rsid w:val="006D725C"/>
    <w:rsid w:val="006D740E"/>
    <w:rsid w:val="006D7EE2"/>
    <w:rsid w:val="006D7F72"/>
    <w:rsid w:val="006E00B7"/>
    <w:rsid w:val="006E0BE8"/>
    <w:rsid w:val="006E0E5B"/>
    <w:rsid w:val="006E12DE"/>
    <w:rsid w:val="006E2E30"/>
    <w:rsid w:val="006E3023"/>
    <w:rsid w:val="006E449C"/>
    <w:rsid w:val="006E4726"/>
    <w:rsid w:val="006E4E72"/>
    <w:rsid w:val="006E50D0"/>
    <w:rsid w:val="006E5737"/>
    <w:rsid w:val="006E6EDF"/>
    <w:rsid w:val="006E7580"/>
    <w:rsid w:val="006E761F"/>
    <w:rsid w:val="006E7BA5"/>
    <w:rsid w:val="006F01E8"/>
    <w:rsid w:val="006F02D7"/>
    <w:rsid w:val="006F1361"/>
    <w:rsid w:val="006F24EC"/>
    <w:rsid w:val="006F2D24"/>
    <w:rsid w:val="006F37F7"/>
    <w:rsid w:val="006F3909"/>
    <w:rsid w:val="006F48E1"/>
    <w:rsid w:val="006F60DF"/>
    <w:rsid w:val="006F68C1"/>
    <w:rsid w:val="006F6CE2"/>
    <w:rsid w:val="006F6E10"/>
    <w:rsid w:val="006F73C7"/>
    <w:rsid w:val="007006A0"/>
    <w:rsid w:val="007014F8"/>
    <w:rsid w:val="0070150D"/>
    <w:rsid w:val="007016D2"/>
    <w:rsid w:val="007017E2"/>
    <w:rsid w:val="007018D8"/>
    <w:rsid w:val="00703107"/>
    <w:rsid w:val="00703138"/>
    <w:rsid w:val="00703649"/>
    <w:rsid w:val="00703981"/>
    <w:rsid w:val="0070495F"/>
    <w:rsid w:val="00704B6E"/>
    <w:rsid w:val="00704F73"/>
    <w:rsid w:val="0070508D"/>
    <w:rsid w:val="0070525D"/>
    <w:rsid w:val="0070542E"/>
    <w:rsid w:val="007060D4"/>
    <w:rsid w:val="0070624C"/>
    <w:rsid w:val="00706451"/>
    <w:rsid w:val="00707E0F"/>
    <w:rsid w:val="0071068A"/>
    <w:rsid w:val="00710E19"/>
    <w:rsid w:val="00710E52"/>
    <w:rsid w:val="0071174F"/>
    <w:rsid w:val="0071196A"/>
    <w:rsid w:val="007131CF"/>
    <w:rsid w:val="007133C0"/>
    <w:rsid w:val="00713613"/>
    <w:rsid w:val="007137C6"/>
    <w:rsid w:val="007138FC"/>
    <w:rsid w:val="0071393D"/>
    <w:rsid w:val="007139A5"/>
    <w:rsid w:val="00713E79"/>
    <w:rsid w:val="007150CE"/>
    <w:rsid w:val="00715441"/>
    <w:rsid w:val="00715739"/>
    <w:rsid w:val="0071576C"/>
    <w:rsid w:val="00715B40"/>
    <w:rsid w:val="00716A09"/>
    <w:rsid w:val="007177F0"/>
    <w:rsid w:val="00717CA8"/>
    <w:rsid w:val="007205E7"/>
    <w:rsid w:val="007209C4"/>
    <w:rsid w:val="00721728"/>
    <w:rsid w:val="00721E9E"/>
    <w:rsid w:val="007227FE"/>
    <w:rsid w:val="007233C3"/>
    <w:rsid w:val="00723C95"/>
    <w:rsid w:val="007244E7"/>
    <w:rsid w:val="007247D7"/>
    <w:rsid w:val="0072505E"/>
    <w:rsid w:val="0072505F"/>
    <w:rsid w:val="00725B00"/>
    <w:rsid w:val="0072680C"/>
    <w:rsid w:val="00726B3D"/>
    <w:rsid w:val="00726C64"/>
    <w:rsid w:val="007310B7"/>
    <w:rsid w:val="00731237"/>
    <w:rsid w:val="0073207E"/>
    <w:rsid w:val="00732479"/>
    <w:rsid w:val="00732664"/>
    <w:rsid w:val="00732BA7"/>
    <w:rsid w:val="00732F11"/>
    <w:rsid w:val="00733313"/>
    <w:rsid w:val="007333EA"/>
    <w:rsid w:val="00733601"/>
    <w:rsid w:val="00733944"/>
    <w:rsid w:val="00733A57"/>
    <w:rsid w:val="00733F36"/>
    <w:rsid w:val="007340CE"/>
    <w:rsid w:val="00734781"/>
    <w:rsid w:val="007349FC"/>
    <w:rsid w:val="00735293"/>
    <w:rsid w:val="007363EA"/>
    <w:rsid w:val="00736E06"/>
    <w:rsid w:val="00736E37"/>
    <w:rsid w:val="00737286"/>
    <w:rsid w:val="007373DB"/>
    <w:rsid w:val="00737C7A"/>
    <w:rsid w:val="00737F27"/>
    <w:rsid w:val="00737FD3"/>
    <w:rsid w:val="007407DB"/>
    <w:rsid w:val="00740BFC"/>
    <w:rsid w:val="00740F96"/>
    <w:rsid w:val="00741037"/>
    <w:rsid w:val="00741CC6"/>
    <w:rsid w:val="007422B3"/>
    <w:rsid w:val="007424BF"/>
    <w:rsid w:val="007435F1"/>
    <w:rsid w:val="00743DDD"/>
    <w:rsid w:val="00743EBD"/>
    <w:rsid w:val="00744689"/>
    <w:rsid w:val="007446BB"/>
    <w:rsid w:val="00745882"/>
    <w:rsid w:val="00745A0F"/>
    <w:rsid w:val="0074608D"/>
    <w:rsid w:val="00746197"/>
    <w:rsid w:val="0074689C"/>
    <w:rsid w:val="00746B3F"/>
    <w:rsid w:val="007479EB"/>
    <w:rsid w:val="00747B0D"/>
    <w:rsid w:val="00751452"/>
    <w:rsid w:val="007521A5"/>
    <w:rsid w:val="00753959"/>
    <w:rsid w:val="00753DD6"/>
    <w:rsid w:val="00754A4A"/>
    <w:rsid w:val="00755FFE"/>
    <w:rsid w:val="007567A8"/>
    <w:rsid w:val="00756FF4"/>
    <w:rsid w:val="00760F66"/>
    <w:rsid w:val="007611F8"/>
    <w:rsid w:val="007618A3"/>
    <w:rsid w:val="00761931"/>
    <w:rsid w:val="00761BD1"/>
    <w:rsid w:val="0076291E"/>
    <w:rsid w:val="00762D28"/>
    <w:rsid w:val="00762D81"/>
    <w:rsid w:val="0076317B"/>
    <w:rsid w:val="00765366"/>
    <w:rsid w:val="00765914"/>
    <w:rsid w:val="0076614D"/>
    <w:rsid w:val="00766304"/>
    <w:rsid w:val="00766F5F"/>
    <w:rsid w:val="00767A28"/>
    <w:rsid w:val="00767DD2"/>
    <w:rsid w:val="00770528"/>
    <w:rsid w:val="00770E60"/>
    <w:rsid w:val="00771C8F"/>
    <w:rsid w:val="007720FD"/>
    <w:rsid w:val="0077266E"/>
    <w:rsid w:val="007728FC"/>
    <w:rsid w:val="007737D8"/>
    <w:rsid w:val="0077391C"/>
    <w:rsid w:val="00774576"/>
    <w:rsid w:val="0077508A"/>
    <w:rsid w:val="00775567"/>
    <w:rsid w:val="00775BE4"/>
    <w:rsid w:val="00775E0D"/>
    <w:rsid w:val="007762F4"/>
    <w:rsid w:val="00776343"/>
    <w:rsid w:val="00776416"/>
    <w:rsid w:val="00776C7B"/>
    <w:rsid w:val="00776CEF"/>
    <w:rsid w:val="00777E7E"/>
    <w:rsid w:val="007804DD"/>
    <w:rsid w:val="00780A18"/>
    <w:rsid w:val="00780F3B"/>
    <w:rsid w:val="0078130C"/>
    <w:rsid w:val="007816EE"/>
    <w:rsid w:val="00782071"/>
    <w:rsid w:val="00782260"/>
    <w:rsid w:val="00782890"/>
    <w:rsid w:val="00782946"/>
    <w:rsid w:val="0078363B"/>
    <w:rsid w:val="00783CCF"/>
    <w:rsid w:val="00784609"/>
    <w:rsid w:val="00784720"/>
    <w:rsid w:val="0078481D"/>
    <w:rsid w:val="007859FC"/>
    <w:rsid w:val="00785F4C"/>
    <w:rsid w:val="0078609C"/>
    <w:rsid w:val="00786355"/>
    <w:rsid w:val="007874AE"/>
    <w:rsid w:val="0078750B"/>
    <w:rsid w:val="00787F5E"/>
    <w:rsid w:val="0079024D"/>
    <w:rsid w:val="007911B8"/>
    <w:rsid w:val="00791DAE"/>
    <w:rsid w:val="00792F64"/>
    <w:rsid w:val="007930E8"/>
    <w:rsid w:val="00793339"/>
    <w:rsid w:val="00793F28"/>
    <w:rsid w:val="007944D2"/>
    <w:rsid w:val="00794B19"/>
    <w:rsid w:val="00795B8D"/>
    <w:rsid w:val="00795F0E"/>
    <w:rsid w:val="00796FE9"/>
    <w:rsid w:val="007A0018"/>
    <w:rsid w:val="007A0C00"/>
    <w:rsid w:val="007A13EF"/>
    <w:rsid w:val="007A1529"/>
    <w:rsid w:val="007A176E"/>
    <w:rsid w:val="007A283D"/>
    <w:rsid w:val="007A2A69"/>
    <w:rsid w:val="007A41B5"/>
    <w:rsid w:val="007A4486"/>
    <w:rsid w:val="007A4682"/>
    <w:rsid w:val="007A5BDC"/>
    <w:rsid w:val="007A6610"/>
    <w:rsid w:val="007A6FF3"/>
    <w:rsid w:val="007A71DC"/>
    <w:rsid w:val="007A7A04"/>
    <w:rsid w:val="007B04FF"/>
    <w:rsid w:val="007B0CAC"/>
    <w:rsid w:val="007B15B5"/>
    <w:rsid w:val="007B15F3"/>
    <w:rsid w:val="007B1701"/>
    <w:rsid w:val="007B1DBB"/>
    <w:rsid w:val="007B2319"/>
    <w:rsid w:val="007B2FBF"/>
    <w:rsid w:val="007B350E"/>
    <w:rsid w:val="007B3E13"/>
    <w:rsid w:val="007B4046"/>
    <w:rsid w:val="007B4300"/>
    <w:rsid w:val="007B47D1"/>
    <w:rsid w:val="007B565C"/>
    <w:rsid w:val="007B595F"/>
    <w:rsid w:val="007B7027"/>
    <w:rsid w:val="007B736B"/>
    <w:rsid w:val="007B7E8A"/>
    <w:rsid w:val="007C0853"/>
    <w:rsid w:val="007C0C4B"/>
    <w:rsid w:val="007C0E86"/>
    <w:rsid w:val="007C188A"/>
    <w:rsid w:val="007C249E"/>
    <w:rsid w:val="007C26CF"/>
    <w:rsid w:val="007C271B"/>
    <w:rsid w:val="007C2C14"/>
    <w:rsid w:val="007C3A55"/>
    <w:rsid w:val="007C4051"/>
    <w:rsid w:val="007C44E1"/>
    <w:rsid w:val="007C48DD"/>
    <w:rsid w:val="007C4A05"/>
    <w:rsid w:val="007C5711"/>
    <w:rsid w:val="007C57B9"/>
    <w:rsid w:val="007C6325"/>
    <w:rsid w:val="007C7EF5"/>
    <w:rsid w:val="007D06AC"/>
    <w:rsid w:val="007D0A53"/>
    <w:rsid w:val="007D0FFC"/>
    <w:rsid w:val="007D1013"/>
    <w:rsid w:val="007D1819"/>
    <w:rsid w:val="007D19EC"/>
    <w:rsid w:val="007D36B1"/>
    <w:rsid w:val="007D36D7"/>
    <w:rsid w:val="007D3BA1"/>
    <w:rsid w:val="007D3EC8"/>
    <w:rsid w:val="007D40AC"/>
    <w:rsid w:val="007D4C12"/>
    <w:rsid w:val="007D57E0"/>
    <w:rsid w:val="007D63B2"/>
    <w:rsid w:val="007D651D"/>
    <w:rsid w:val="007D71B7"/>
    <w:rsid w:val="007E0274"/>
    <w:rsid w:val="007E0415"/>
    <w:rsid w:val="007E0991"/>
    <w:rsid w:val="007E0995"/>
    <w:rsid w:val="007E0B2C"/>
    <w:rsid w:val="007E107F"/>
    <w:rsid w:val="007E1ADD"/>
    <w:rsid w:val="007E2D42"/>
    <w:rsid w:val="007E2FD7"/>
    <w:rsid w:val="007E310B"/>
    <w:rsid w:val="007E38DA"/>
    <w:rsid w:val="007E3D65"/>
    <w:rsid w:val="007E3EE2"/>
    <w:rsid w:val="007E47E7"/>
    <w:rsid w:val="007E48FB"/>
    <w:rsid w:val="007E4A98"/>
    <w:rsid w:val="007E4EB6"/>
    <w:rsid w:val="007E53C7"/>
    <w:rsid w:val="007E5DD7"/>
    <w:rsid w:val="007E7139"/>
    <w:rsid w:val="007E7540"/>
    <w:rsid w:val="007E7EA1"/>
    <w:rsid w:val="007F03CE"/>
    <w:rsid w:val="007F04D3"/>
    <w:rsid w:val="007F0521"/>
    <w:rsid w:val="007F1500"/>
    <w:rsid w:val="007F18D3"/>
    <w:rsid w:val="007F1998"/>
    <w:rsid w:val="007F2D8D"/>
    <w:rsid w:val="007F2EBF"/>
    <w:rsid w:val="007F3044"/>
    <w:rsid w:val="007F3249"/>
    <w:rsid w:val="007F4657"/>
    <w:rsid w:val="007F5609"/>
    <w:rsid w:val="007F568A"/>
    <w:rsid w:val="007F59F7"/>
    <w:rsid w:val="007F5E21"/>
    <w:rsid w:val="007F6413"/>
    <w:rsid w:val="007F6B11"/>
    <w:rsid w:val="007F6E2B"/>
    <w:rsid w:val="00802377"/>
    <w:rsid w:val="008026E0"/>
    <w:rsid w:val="00802735"/>
    <w:rsid w:val="008031BD"/>
    <w:rsid w:val="00803B7E"/>
    <w:rsid w:val="00803DA6"/>
    <w:rsid w:val="0080436E"/>
    <w:rsid w:val="00804937"/>
    <w:rsid w:val="00804E1E"/>
    <w:rsid w:val="00804E43"/>
    <w:rsid w:val="008050F5"/>
    <w:rsid w:val="008051A3"/>
    <w:rsid w:val="008052D3"/>
    <w:rsid w:val="00807B0C"/>
    <w:rsid w:val="00810BC2"/>
    <w:rsid w:val="00811683"/>
    <w:rsid w:val="00811AFF"/>
    <w:rsid w:val="00812373"/>
    <w:rsid w:val="00813C2D"/>
    <w:rsid w:val="00813F3A"/>
    <w:rsid w:val="008140E8"/>
    <w:rsid w:val="00814941"/>
    <w:rsid w:val="00814A65"/>
    <w:rsid w:val="00814BD9"/>
    <w:rsid w:val="008158AC"/>
    <w:rsid w:val="00816BE8"/>
    <w:rsid w:val="00816DBD"/>
    <w:rsid w:val="00816FE2"/>
    <w:rsid w:val="00817062"/>
    <w:rsid w:val="00817991"/>
    <w:rsid w:val="00817F58"/>
    <w:rsid w:val="008203C5"/>
    <w:rsid w:val="00820B84"/>
    <w:rsid w:val="00820C09"/>
    <w:rsid w:val="0082199B"/>
    <w:rsid w:val="008243A8"/>
    <w:rsid w:val="00824925"/>
    <w:rsid w:val="008252E8"/>
    <w:rsid w:val="00825BA8"/>
    <w:rsid w:val="00825C14"/>
    <w:rsid w:val="0082641D"/>
    <w:rsid w:val="008267CA"/>
    <w:rsid w:val="0082722B"/>
    <w:rsid w:val="00827C1B"/>
    <w:rsid w:val="008301F1"/>
    <w:rsid w:val="00830C0E"/>
    <w:rsid w:val="008317EC"/>
    <w:rsid w:val="0083195D"/>
    <w:rsid w:val="00831B7B"/>
    <w:rsid w:val="008324F3"/>
    <w:rsid w:val="0083296B"/>
    <w:rsid w:val="00833488"/>
    <w:rsid w:val="00833852"/>
    <w:rsid w:val="00833AB9"/>
    <w:rsid w:val="0083409B"/>
    <w:rsid w:val="00834820"/>
    <w:rsid w:val="00834C82"/>
    <w:rsid w:val="00834DB6"/>
    <w:rsid w:val="00834F93"/>
    <w:rsid w:val="00836768"/>
    <w:rsid w:val="00836A07"/>
    <w:rsid w:val="00837156"/>
    <w:rsid w:val="00840C4A"/>
    <w:rsid w:val="008411B9"/>
    <w:rsid w:val="0084122F"/>
    <w:rsid w:val="00841D08"/>
    <w:rsid w:val="00842312"/>
    <w:rsid w:val="00842D43"/>
    <w:rsid w:val="0084323E"/>
    <w:rsid w:val="00843D50"/>
    <w:rsid w:val="00844328"/>
    <w:rsid w:val="0084464E"/>
    <w:rsid w:val="00846262"/>
    <w:rsid w:val="00846370"/>
    <w:rsid w:val="00847665"/>
    <w:rsid w:val="00847BC5"/>
    <w:rsid w:val="00847F11"/>
    <w:rsid w:val="00850010"/>
    <w:rsid w:val="0085022C"/>
    <w:rsid w:val="008503F4"/>
    <w:rsid w:val="008504A0"/>
    <w:rsid w:val="00850550"/>
    <w:rsid w:val="00850C2A"/>
    <w:rsid w:val="00850DFA"/>
    <w:rsid w:val="00851331"/>
    <w:rsid w:val="008516D1"/>
    <w:rsid w:val="00852003"/>
    <w:rsid w:val="0085212C"/>
    <w:rsid w:val="00854053"/>
    <w:rsid w:val="008542BE"/>
    <w:rsid w:val="008543AC"/>
    <w:rsid w:val="008548B8"/>
    <w:rsid w:val="00854965"/>
    <w:rsid w:val="00854AD6"/>
    <w:rsid w:val="00855200"/>
    <w:rsid w:val="008554D1"/>
    <w:rsid w:val="008558E0"/>
    <w:rsid w:val="00860109"/>
    <w:rsid w:val="008601BD"/>
    <w:rsid w:val="00860359"/>
    <w:rsid w:val="008608F3"/>
    <w:rsid w:val="00860E43"/>
    <w:rsid w:val="00861252"/>
    <w:rsid w:val="0086171A"/>
    <w:rsid w:val="008618F3"/>
    <w:rsid w:val="00861E9D"/>
    <w:rsid w:val="0086226C"/>
    <w:rsid w:val="008641CD"/>
    <w:rsid w:val="008644A4"/>
    <w:rsid w:val="00864A6C"/>
    <w:rsid w:val="00864BB1"/>
    <w:rsid w:val="00864DF7"/>
    <w:rsid w:val="00865278"/>
    <w:rsid w:val="008654F9"/>
    <w:rsid w:val="00866388"/>
    <w:rsid w:val="008665DD"/>
    <w:rsid w:val="0086722D"/>
    <w:rsid w:val="00867D56"/>
    <w:rsid w:val="00870BAA"/>
    <w:rsid w:val="008716D1"/>
    <w:rsid w:val="008716ED"/>
    <w:rsid w:val="0087193F"/>
    <w:rsid w:val="008728C8"/>
    <w:rsid w:val="008731DF"/>
    <w:rsid w:val="00873205"/>
    <w:rsid w:val="0087377E"/>
    <w:rsid w:val="00874594"/>
    <w:rsid w:val="00874776"/>
    <w:rsid w:val="00874B75"/>
    <w:rsid w:val="008750DB"/>
    <w:rsid w:val="0087527F"/>
    <w:rsid w:val="008754B5"/>
    <w:rsid w:val="00875AF3"/>
    <w:rsid w:val="008765E9"/>
    <w:rsid w:val="00876605"/>
    <w:rsid w:val="00876B13"/>
    <w:rsid w:val="00880017"/>
    <w:rsid w:val="00880305"/>
    <w:rsid w:val="0088088A"/>
    <w:rsid w:val="00880A3F"/>
    <w:rsid w:val="00881732"/>
    <w:rsid w:val="008818A2"/>
    <w:rsid w:val="0088213D"/>
    <w:rsid w:val="008821C6"/>
    <w:rsid w:val="0088243D"/>
    <w:rsid w:val="0088251A"/>
    <w:rsid w:val="00882D28"/>
    <w:rsid w:val="00882D5A"/>
    <w:rsid w:val="00883A67"/>
    <w:rsid w:val="00884124"/>
    <w:rsid w:val="00884670"/>
    <w:rsid w:val="008848E9"/>
    <w:rsid w:val="00884B53"/>
    <w:rsid w:val="00884FD8"/>
    <w:rsid w:val="00885244"/>
    <w:rsid w:val="008858B3"/>
    <w:rsid w:val="008866CF"/>
    <w:rsid w:val="00886782"/>
    <w:rsid w:val="008869A1"/>
    <w:rsid w:val="00886B3F"/>
    <w:rsid w:val="00887395"/>
    <w:rsid w:val="0089015D"/>
    <w:rsid w:val="0089021A"/>
    <w:rsid w:val="0089022E"/>
    <w:rsid w:val="00890A7C"/>
    <w:rsid w:val="00890D11"/>
    <w:rsid w:val="008910EE"/>
    <w:rsid w:val="00891312"/>
    <w:rsid w:val="00891A26"/>
    <w:rsid w:val="008923F8"/>
    <w:rsid w:val="008928F1"/>
    <w:rsid w:val="00892BBF"/>
    <w:rsid w:val="00892DB5"/>
    <w:rsid w:val="008942BD"/>
    <w:rsid w:val="0089478A"/>
    <w:rsid w:val="00894FE5"/>
    <w:rsid w:val="008956DA"/>
    <w:rsid w:val="00895BA9"/>
    <w:rsid w:val="0089601B"/>
    <w:rsid w:val="0089643E"/>
    <w:rsid w:val="00896784"/>
    <w:rsid w:val="00897824"/>
    <w:rsid w:val="00897BCB"/>
    <w:rsid w:val="00897C07"/>
    <w:rsid w:val="008A02FA"/>
    <w:rsid w:val="008A06A8"/>
    <w:rsid w:val="008A1AAC"/>
    <w:rsid w:val="008A2956"/>
    <w:rsid w:val="008A2EA1"/>
    <w:rsid w:val="008A2EF6"/>
    <w:rsid w:val="008A2EF7"/>
    <w:rsid w:val="008A3480"/>
    <w:rsid w:val="008A4653"/>
    <w:rsid w:val="008A4F3C"/>
    <w:rsid w:val="008A500C"/>
    <w:rsid w:val="008A51AD"/>
    <w:rsid w:val="008A5395"/>
    <w:rsid w:val="008A53BA"/>
    <w:rsid w:val="008A551D"/>
    <w:rsid w:val="008A56BA"/>
    <w:rsid w:val="008A56EC"/>
    <w:rsid w:val="008A570A"/>
    <w:rsid w:val="008A58E4"/>
    <w:rsid w:val="008A58E7"/>
    <w:rsid w:val="008A5C1D"/>
    <w:rsid w:val="008A615A"/>
    <w:rsid w:val="008A6A36"/>
    <w:rsid w:val="008A6DC1"/>
    <w:rsid w:val="008A7100"/>
    <w:rsid w:val="008A7139"/>
    <w:rsid w:val="008A776D"/>
    <w:rsid w:val="008A7C1F"/>
    <w:rsid w:val="008A7C74"/>
    <w:rsid w:val="008B04C0"/>
    <w:rsid w:val="008B05FF"/>
    <w:rsid w:val="008B0A83"/>
    <w:rsid w:val="008B0E93"/>
    <w:rsid w:val="008B17BD"/>
    <w:rsid w:val="008B29A4"/>
    <w:rsid w:val="008B2B8B"/>
    <w:rsid w:val="008B2C30"/>
    <w:rsid w:val="008B3C2B"/>
    <w:rsid w:val="008B4679"/>
    <w:rsid w:val="008B4D00"/>
    <w:rsid w:val="008B4D13"/>
    <w:rsid w:val="008B4E78"/>
    <w:rsid w:val="008B4FE2"/>
    <w:rsid w:val="008B56D0"/>
    <w:rsid w:val="008B65C9"/>
    <w:rsid w:val="008B65D7"/>
    <w:rsid w:val="008B66EE"/>
    <w:rsid w:val="008B6793"/>
    <w:rsid w:val="008B6E87"/>
    <w:rsid w:val="008B75C2"/>
    <w:rsid w:val="008B787A"/>
    <w:rsid w:val="008C07B1"/>
    <w:rsid w:val="008C0A89"/>
    <w:rsid w:val="008C0E71"/>
    <w:rsid w:val="008C1852"/>
    <w:rsid w:val="008C2793"/>
    <w:rsid w:val="008C2CFF"/>
    <w:rsid w:val="008C2E22"/>
    <w:rsid w:val="008C2ED2"/>
    <w:rsid w:val="008C3D4D"/>
    <w:rsid w:val="008C4026"/>
    <w:rsid w:val="008C417E"/>
    <w:rsid w:val="008C5624"/>
    <w:rsid w:val="008C6105"/>
    <w:rsid w:val="008C6124"/>
    <w:rsid w:val="008C6334"/>
    <w:rsid w:val="008C6968"/>
    <w:rsid w:val="008C742A"/>
    <w:rsid w:val="008C7714"/>
    <w:rsid w:val="008D00F3"/>
    <w:rsid w:val="008D07D0"/>
    <w:rsid w:val="008D18CD"/>
    <w:rsid w:val="008D20E0"/>
    <w:rsid w:val="008D21C8"/>
    <w:rsid w:val="008D335C"/>
    <w:rsid w:val="008D3570"/>
    <w:rsid w:val="008D35B7"/>
    <w:rsid w:val="008D436A"/>
    <w:rsid w:val="008D462C"/>
    <w:rsid w:val="008D4C72"/>
    <w:rsid w:val="008D561B"/>
    <w:rsid w:val="008D5CF9"/>
    <w:rsid w:val="008D620B"/>
    <w:rsid w:val="008D6794"/>
    <w:rsid w:val="008D7F65"/>
    <w:rsid w:val="008E0178"/>
    <w:rsid w:val="008E02F8"/>
    <w:rsid w:val="008E12F8"/>
    <w:rsid w:val="008E156C"/>
    <w:rsid w:val="008E1C5C"/>
    <w:rsid w:val="008E211C"/>
    <w:rsid w:val="008E2219"/>
    <w:rsid w:val="008E2931"/>
    <w:rsid w:val="008E2BB3"/>
    <w:rsid w:val="008E2BC5"/>
    <w:rsid w:val="008E2C79"/>
    <w:rsid w:val="008E3176"/>
    <w:rsid w:val="008E3564"/>
    <w:rsid w:val="008E3936"/>
    <w:rsid w:val="008E3A0B"/>
    <w:rsid w:val="008E3AAB"/>
    <w:rsid w:val="008E4043"/>
    <w:rsid w:val="008E51E2"/>
    <w:rsid w:val="008E5868"/>
    <w:rsid w:val="008E5DC8"/>
    <w:rsid w:val="008E6465"/>
    <w:rsid w:val="008E6C57"/>
    <w:rsid w:val="008E7017"/>
    <w:rsid w:val="008E7082"/>
    <w:rsid w:val="008E7123"/>
    <w:rsid w:val="008E7ABC"/>
    <w:rsid w:val="008F0952"/>
    <w:rsid w:val="008F09DD"/>
    <w:rsid w:val="008F1154"/>
    <w:rsid w:val="008F13EC"/>
    <w:rsid w:val="008F1B84"/>
    <w:rsid w:val="008F1DB6"/>
    <w:rsid w:val="008F2275"/>
    <w:rsid w:val="008F39C0"/>
    <w:rsid w:val="008F3FC8"/>
    <w:rsid w:val="008F57CD"/>
    <w:rsid w:val="008F5960"/>
    <w:rsid w:val="008F5CD0"/>
    <w:rsid w:val="008F629A"/>
    <w:rsid w:val="008F6A9B"/>
    <w:rsid w:val="008F6D3F"/>
    <w:rsid w:val="008F769D"/>
    <w:rsid w:val="008F76DC"/>
    <w:rsid w:val="009013C5"/>
    <w:rsid w:val="0090147B"/>
    <w:rsid w:val="00901649"/>
    <w:rsid w:val="00903026"/>
    <w:rsid w:val="0090357B"/>
    <w:rsid w:val="00903880"/>
    <w:rsid w:val="009044BE"/>
    <w:rsid w:val="009048EB"/>
    <w:rsid w:val="00904913"/>
    <w:rsid w:val="009050B3"/>
    <w:rsid w:val="00905945"/>
    <w:rsid w:val="00905FEB"/>
    <w:rsid w:val="0090672E"/>
    <w:rsid w:val="00906A4F"/>
    <w:rsid w:val="00906BD6"/>
    <w:rsid w:val="009078BA"/>
    <w:rsid w:val="009079C7"/>
    <w:rsid w:val="009079F7"/>
    <w:rsid w:val="00907C33"/>
    <w:rsid w:val="009107AA"/>
    <w:rsid w:val="009108D2"/>
    <w:rsid w:val="00910FE1"/>
    <w:rsid w:val="0091106A"/>
    <w:rsid w:val="00911D1C"/>
    <w:rsid w:val="009123BA"/>
    <w:rsid w:val="00912C6B"/>
    <w:rsid w:val="00912F38"/>
    <w:rsid w:val="009138A0"/>
    <w:rsid w:val="00913C58"/>
    <w:rsid w:val="009140B4"/>
    <w:rsid w:val="00914174"/>
    <w:rsid w:val="0091428A"/>
    <w:rsid w:val="00914AA5"/>
    <w:rsid w:val="009162DD"/>
    <w:rsid w:val="009163E7"/>
    <w:rsid w:val="0091671A"/>
    <w:rsid w:val="009169F6"/>
    <w:rsid w:val="00916E42"/>
    <w:rsid w:val="0091719D"/>
    <w:rsid w:val="00920B1E"/>
    <w:rsid w:val="00920DD5"/>
    <w:rsid w:val="00921161"/>
    <w:rsid w:val="00922492"/>
    <w:rsid w:val="009224EB"/>
    <w:rsid w:val="0092272F"/>
    <w:rsid w:val="00922BE2"/>
    <w:rsid w:val="00922EDE"/>
    <w:rsid w:val="00922F0B"/>
    <w:rsid w:val="009237D9"/>
    <w:rsid w:val="0092406C"/>
    <w:rsid w:val="00924096"/>
    <w:rsid w:val="009243BC"/>
    <w:rsid w:val="009244D5"/>
    <w:rsid w:val="00924B6A"/>
    <w:rsid w:val="009252F1"/>
    <w:rsid w:val="00925AF5"/>
    <w:rsid w:val="00926268"/>
    <w:rsid w:val="009264A2"/>
    <w:rsid w:val="0092715D"/>
    <w:rsid w:val="009273E5"/>
    <w:rsid w:val="009274F3"/>
    <w:rsid w:val="00930632"/>
    <w:rsid w:val="009310BC"/>
    <w:rsid w:val="009324C4"/>
    <w:rsid w:val="00932671"/>
    <w:rsid w:val="00932A7A"/>
    <w:rsid w:val="009330BF"/>
    <w:rsid w:val="00933459"/>
    <w:rsid w:val="00933817"/>
    <w:rsid w:val="00934510"/>
    <w:rsid w:val="0093476C"/>
    <w:rsid w:val="00935A1E"/>
    <w:rsid w:val="00935B7C"/>
    <w:rsid w:val="00935E3A"/>
    <w:rsid w:val="00935EEC"/>
    <w:rsid w:val="0093607C"/>
    <w:rsid w:val="00940008"/>
    <w:rsid w:val="00940FFA"/>
    <w:rsid w:val="00941503"/>
    <w:rsid w:val="00942C90"/>
    <w:rsid w:val="00942F29"/>
    <w:rsid w:val="00942FB6"/>
    <w:rsid w:val="00943EA6"/>
    <w:rsid w:val="00944497"/>
    <w:rsid w:val="009448F2"/>
    <w:rsid w:val="00945759"/>
    <w:rsid w:val="009466E9"/>
    <w:rsid w:val="00946CB3"/>
    <w:rsid w:val="00946D20"/>
    <w:rsid w:val="00946E51"/>
    <w:rsid w:val="0094718C"/>
    <w:rsid w:val="009473F4"/>
    <w:rsid w:val="00950231"/>
    <w:rsid w:val="00950794"/>
    <w:rsid w:val="009507AA"/>
    <w:rsid w:val="009509EF"/>
    <w:rsid w:val="00951691"/>
    <w:rsid w:val="00951FCE"/>
    <w:rsid w:val="0095226C"/>
    <w:rsid w:val="00952C05"/>
    <w:rsid w:val="009540B7"/>
    <w:rsid w:val="009543D0"/>
    <w:rsid w:val="00954DAE"/>
    <w:rsid w:val="00955410"/>
    <w:rsid w:val="009558EE"/>
    <w:rsid w:val="009559D5"/>
    <w:rsid w:val="00956170"/>
    <w:rsid w:val="00956451"/>
    <w:rsid w:val="00956BB4"/>
    <w:rsid w:val="00956D42"/>
    <w:rsid w:val="0095727F"/>
    <w:rsid w:val="009572AF"/>
    <w:rsid w:val="00957E41"/>
    <w:rsid w:val="00960065"/>
    <w:rsid w:val="009607AB"/>
    <w:rsid w:val="009615DB"/>
    <w:rsid w:val="00962683"/>
    <w:rsid w:val="00962E23"/>
    <w:rsid w:val="0096487C"/>
    <w:rsid w:val="00964BC2"/>
    <w:rsid w:val="00964D4A"/>
    <w:rsid w:val="00964EAE"/>
    <w:rsid w:val="00965023"/>
    <w:rsid w:val="009650B7"/>
    <w:rsid w:val="00965841"/>
    <w:rsid w:val="00966623"/>
    <w:rsid w:val="00967329"/>
    <w:rsid w:val="009678DB"/>
    <w:rsid w:val="00970728"/>
    <w:rsid w:val="009707C9"/>
    <w:rsid w:val="009716C9"/>
    <w:rsid w:val="00972FB5"/>
    <w:rsid w:val="009736FE"/>
    <w:rsid w:val="00973B96"/>
    <w:rsid w:val="00973E3C"/>
    <w:rsid w:val="00974763"/>
    <w:rsid w:val="009757CA"/>
    <w:rsid w:val="00976874"/>
    <w:rsid w:val="00976E76"/>
    <w:rsid w:val="00977A14"/>
    <w:rsid w:val="00977C0E"/>
    <w:rsid w:val="00977E9B"/>
    <w:rsid w:val="009807BF"/>
    <w:rsid w:val="009809CE"/>
    <w:rsid w:val="00981479"/>
    <w:rsid w:val="009829B3"/>
    <w:rsid w:val="00982D45"/>
    <w:rsid w:val="009833C4"/>
    <w:rsid w:val="009834E0"/>
    <w:rsid w:val="00984909"/>
    <w:rsid w:val="00984FF3"/>
    <w:rsid w:val="00984FF9"/>
    <w:rsid w:val="009850C5"/>
    <w:rsid w:val="00986326"/>
    <w:rsid w:val="00986849"/>
    <w:rsid w:val="00986BB7"/>
    <w:rsid w:val="00986D4B"/>
    <w:rsid w:val="00986F6D"/>
    <w:rsid w:val="0098727C"/>
    <w:rsid w:val="0098767F"/>
    <w:rsid w:val="00987708"/>
    <w:rsid w:val="00987DF0"/>
    <w:rsid w:val="00987E2E"/>
    <w:rsid w:val="00987F11"/>
    <w:rsid w:val="0099008B"/>
    <w:rsid w:val="0099132B"/>
    <w:rsid w:val="0099177B"/>
    <w:rsid w:val="00991A92"/>
    <w:rsid w:val="0099367E"/>
    <w:rsid w:val="00993FE4"/>
    <w:rsid w:val="0099425E"/>
    <w:rsid w:val="00994CDC"/>
    <w:rsid w:val="009961F2"/>
    <w:rsid w:val="0099770A"/>
    <w:rsid w:val="00997769"/>
    <w:rsid w:val="00997A2E"/>
    <w:rsid w:val="00997C76"/>
    <w:rsid w:val="009A0473"/>
    <w:rsid w:val="009A048E"/>
    <w:rsid w:val="009A0D73"/>
    <w:rsid w:val="009A119F"/>
    <w:rsid w:val="009A1609"/>
    <w:rsid w:val="009A1A7E"/>
    <w:rsid w:val="009A1C40"/>
    <w:rsid w:val="009A3107"/>
    <w:rsid w:val="009A3DB8"/>
    <w:rsid w:val="009A43B3"/>
    <w:rsid w:val="009A464D"/>
    <w:rsid w:val="009A496F"/>
    <w:rsid w:val="009A4970"/>
    <w:rsid w:val="009A4B78"/>
    <w:rsid w:val="009A4D73"/>
    <w:rsid w:val="009A4E41"/>
    <w:rsid w:val="009A5297"/>
    <w:rsid w:val="009A5D40"/>
    <w:rsid w:val="009A5E10"/>
    <w:rsid w:val="009A62C9"/>
    <w:rsid w:val="009A6665"/>
    <w:rsid w:val="009A743F"/>
    <w:rsid w:val="009A74F7"/>
    <w:rsid w:val="009A7BF2"/>
    <w:rsid w:val="009B00F2"/>
    <w:rsid w:val="009B1113"/>
    <w:rsid w:val="009B112C"/>
    <w:rsid w:val="009B1C34"/>
    <w:rsid w:val="009B1D22"/>
    <w:rsid w:val="009B1E86"/>
    <w:rsid w:val="009B27C4"/>
    <w:rsid w:val="009B2D92"/>
    <w:rsid w:val="009B3250"/>
    <w:rsid w:val="009B42D2"/>
    <w:rsid w:val="009B4A06"/>
    <w:rsid w:val="009B55F4"/>
    <w:rsid w:val="009B737C"/>
    <w:rsid w:val="009B742E"/>
    <w:rsid w:val="009C0AC6"/>
    <w:rsid w:val="009C11B2"/>
    <w:rsid w:val="009C1456"/>
    <w:rsid w:val="009C22DD"/>
    <w:rsid w:val="009C359E"/>
    <w:rsid w:val="009C37FE"/>
    <w:rsid w:val="009C4082"/>
    <w:rsid w:val="009C4A38"/>
    <w:rsid w:val="009C55E2"/>
    <w:rsid w:val="009C5A4E"/>
    <w:rsid w:val="009C5EE5"/>
    <w:rsid w:val="009C61E3"/>
    <w:rsid w:val="009C6B56"/>
    <w:rsid w:val="009C7DB8"/>
    <w:rsid w:val="009D010D"/>
    <w:rsid w:val="009D0244"/>
    <w:rsid w:val="009D0F71"/>
    <w:rsid w:val="009D111C"/>
    <w:rsid w:val="009D17A0"/>
    <w:rsid w:val="009D1A85"/>
    <w:rsid w:val="009D1F7A"/>
    <w:rsid w:val="009D2873"/>
    <w:rsid w:val="009D3A1A"/>
    <w:rsid w:val="009D4036"/>
    <w:rsid w:val="009D426A"/>
    <w:rsid w:val="009D4E2D"/>
    <w:rsid w:val="009D58F8"/>
    <w:rsid w:val="009D6B03"/>
    <w:rsid w:val="009D6B3D"/>
    <w:rsid w:val="009D7422"/>
    <w:rsid w:val="009D78E7"/>
    <w:rsid w:val="009D7927"/>
    <w:rsid w:val="009E0742"/>
    <w:rsid w:val="009E1291"/>
    <w:rsid w:val="009E12BC"/>
    <w:rsid w:val="009E224D"/>
    <w:rsid w:val="009E28C4"/>
    <w:rsid w:val="009E2A07"/>
    <w:rsid w:val="009E3398"/>
    <w:rsid w:val="009E3E84"/>
    <w:rsid w:val="009E4097"/>
    <w:rsid w:val="009E4D8E"/>
    <w:rsid w:val="009E4E90"/>
    <w:rsid w:val="009E4EB7"/>
    <w:rsid w:val="009E50A6"/>
    <w:rsid w:val="009E57C1"/>
    <w:rsid w:val="009E624A"/>
    <w:rsid w:val="009E6B32"/>
    <w:rsid w:val="009E6B5D"/>
    <w:rsid w:val="009E70F3"/>
    <w:rsid w:val="009E711C"/>
    <w:rsid w:val="009E7E98"/>
    <w:rsid w:val="009F00EE"/>
    <w:rsid w:val="009F0827"/>
    <w:rsid w:val="009F0BED"/>
    <w:rsid w:val="009F1086"/>
    <w:rsid w:val="009F1673"/>
    <w:rsid w:val="009F3255"/>
    <w:rsid w:val="009F34AA"/>
    <w:rsid w:val="009F3DCE"/>
    <w:rsid w:val="009F44FF"/>
    <w:rsid w:val="009F472D"/>
    <w:rsid w:val="009F4CF0"/>
    <w:rsid w:val="009F4E88"/>
    <w:rsid w:val="009F50D1"/>
    <w:rsid w:val="009F5372"/>
    <w:rsid w:val="009F573B"/>
    <w:rsid w:val="009F5918"/>
    <w:rsid w:val="009F596D"/>
    <w:rsid w:val="009F61B5"/>
    <w:rsid w:val="009F6A91"/>
    <w:rsid w:val="009F71AA"/>
    <w:rsid w:val="009F754A"/>
    <w:rsid w:val="009F791F"/>
    <w:rsid w:val="009F7F86"/>
    <w:rsid w:val="00A0034D"/>
    <w:rsid w:val="00A00BFB"/>
    <w:rsid w:val="00A00DCF"/>
    <w:rsid w:val="00A0187E"/>
    <w:rsid w:val="00A026F0"/>
    <w:rsid w:val="00A02F2D"/>
    <w:rsid w:val="00A02F61"/>
    <w:rsid w:val="00A03E0E"/>
    <w:rsid w:val="00A040D1"/>
    <w:rsid w:val="00A04A0A"/>
    <w:rsid w:val="00A050A8"/>
    <w:rsid w:val="00A056A3"/>
    <w:rsid w:val="00A06286"/>
    <w:rsid w:val="00A06318"/>
    <w:rsid w:val="00A063BC"/>
    <w:rsid w:val="00A0711F"/>
    <w:rsid w:val="00A07948"/>
    <w:rsid w:val="00A07B0B"/>
    <w:rsid w:val="00A102A0"/>
    <w:rsid w:val="00A114FA"/>
    <w:rsid w:val="00A11AF3"/>
    <w:rsid w:val="00A12C09"/>
    <w:rsid w:val="00A13084"/>
    <w:rsid w:val="00A13817"/>
    <w:rsid w:val="00A15D38"/>
    <w:rsid w:val="00A15F4F"/>
    <w:rsid w:val="00A160AB"/>
    <w:rsid w:val="00A16745"/>
    <w:rsid w:val="00A16747"/>
    <w:rsid w:val="00A1758C"/>
    <w:rsid w:val="00A20582"/>
    <w:rsid w:val="00A20C65"/>
    <w:rsid w:val="00A20E29"/>
    <w:rsid w:val="00A21767"/>
    <w:rsid w:val="00A21FD5"/>
    <w:rsid w:val="00A22751"/>
    <w:rsid w:val="00A22940"/>
    <w:rsid w:val="00A2343F"/>
    <w:rsid w:val="00A2428B"/>
    <w:rsid w:val="00A247E5"/>
    <w:rsid w:val="00A24D81"/>
    <w:rsid w:val="00A24EA5"/>
    <w:rsid w:val="00A25173"/>
    <w:rsid w:val="00A252F0"/>
    <w:rsid w:val="00A26463"/>
    <w:rsid w:val="00A2660E"/>
    <w:rsid w:val="00A26916"/>
    <w:rsid w:val="00A26B47"/>
    <w:rsid w:val="00A26FA1"/>
    <w:rsid w:val="00A26FF1"/>
    <w:rsid w:val="00A27444"/>
    <w:rsid w:val="00A27806"/>
    <w:rsid w:val="00A3001D"/>
    <w:rsid w:val="00A304AE"/>
    <w:rsid w:val="00A3068C"/>
    <w:rsid w:val="00A306DB"/>
    <w:rsid w:val="00A30B2A"/>
    <w:rsid w:val="00A3127F"/>
    <w:rsid w:val="00A31BCC"/>
    <w:rsid w:val="00A31D96"/>
    <w:rsid w:val="00A325BB"/>
    <w:rsid w:val="00A3297A"/>
    <w:rsid w:val="00A32A58"/>
    <w:rsid w:val="00A32EEC"/>
    <w:rsid w:val="00A336C5"/>
    <w:rsid w:val="00A35751"/>
    <w:rsid w:val="00A3577F"/>
    <w:rsid w:val="00A35BBC"/>
    <w:rsid w:val="00A36724"/>
    <w:rsid w:val="00A367AF"/>
    <w:rsid w:val="00A36C13"/>
    <w:rsid w:val="00A37A31"/>
    <w:rsid w:val="00A40B4D"/>
    <w:rsid w:val="00A411E2"/>
    <w:rsid w:val="00A41373"/>
    <w:rsid w:val="00A41B15"/>
    <w:rsid w:val="00A4224E"/>
    <w:rsid w:val="00A42ACA"/>
    <w:rsid w:val="00A43AAB"/>
    <w:rsid w:val="00A44AAD"/>
    <w:rsid w:val="00A45280"/>
    <w:rsid w:val="00A45BF7"/>
    <w:rsid w:val="00A463B5"/>
    <w:rsid w:val="00A463BA"/>
    <w:rsid w:val="00A46675"/>
    <w:rsid w:val="00A4706D"/>
    <w:rsid w:val="00A471A3"/>
    <w:rsid w:val="00A4735F"/>
    <w:rsid w:val="00A47E44"/>
    <w:rsid w:val="00A47F91"/>
    <w:rsid w:val="00A50A5C"/>
    <w:rsid w:val="00A50CC6"/>
    <w:rsid w:val="00A50E40"/>
    <w:rsid w:val="00A51336"/>
    <w:rsid w:val="00A51946"/>
    <w:rsid w:val="00A51FF7"/>
    <w:rsid w:val="00A52143"/>
    <w:rsid w:val="00A521E9"/>
    <w:rsid w:val="00A5298E"/>
    <w:rsid w:val="00A52B3E"/>
    <w:rsid w:val="00A5320E"/>
    <w:rsid w:val="00A53F7B"/>
    <w:rsid w:val="00A54165"/>
    <w:rsid w:val="00A54282"/>
    <w:rsid w:val="00A549D3"/>
    <w:rsid w:val="00A54DF0"/>
    <w:rsid w:val="00A601D0"/>
    <w:rsid w:val="00A60849"/>
    <w:rsid w:val="00A61355"/>
    <w:rsid w:val="00A62797"/>
    <w:rsid w:val="00A628F8"/>
    <w:rsid w:val="00A62B7A"/>
    <w:rsid w:val="00A632EA"/>
    <w:rsid w:val="00A634BE"/>
    <w:rsid w:val="00A63976"/>
    <w:rsid w:val="00A63AD7"/>
    <w:rsid w:val="00A63BFD"/>
    <w:rsid w:val="00A6491F"/>
    <w:rsid w:val="00A64C72"/>
    <w:rsid w:val="00A64D1A"/>
    <w:rsid w:val="00A65320"/>
    <w:rsid w:val="00A65BA5"/>
    <w:rsid w:val="00A6629B"/>
    <w:rsid w:val="00A66354"/>
    <w:rsid w:val="00A66E37"/>
    <w:rsid w:val="00A67661"/>
    <w:rsid w:val="00A67E38"/>
    <w:rsid w:val="00A703E4"/>
    <w:rsid w:val="00A70DC6"/>
    <w:rsid w:val="00A71986"/>
    <w:rsid w:val="00A71E73"/>
    <w:rsid w:val="00A72740"/>
    <w:rsid w:val="00A73063"/>
    <w:rsid w:val="00A73A64"/>
    <w:rsid w:val="00A742AD"/>
    <w:rsid w:val="00A74A48"/>
    <w:rsid w:val="00A75A46"/>
    <w:rsid w:val="00A75B36"/>
    <w:rsid w:val="00A7663A"/>
    <w:rsid w:val="00A769D4"/>
    <w:rsid w:val="00A804C7"/>
    <w:rsid w:val="00A80A39"/>
    <w:rsid w:val="00A80DF0"/>
    <w:rsid w:val="00A80E64"/>
    <w:rsid w:val="00A825C8"/>
    <w:rsid w:val="00A82742"/>
    <w:rsid w:val="00A83984"/>
    <w:rsid w:val="00A83A1E"/>
    <w:rsid w:val="00A84198"/>
    <w:rsid w:val="00A841AB"/>
    <w:rsid w:val="00A8433D"/>
    <w:rsid w:val="00A8465B"/>
    <w:rsid w:val="00A85F92"/>
    <w:rsid w:val="00A86104"/>
    <w:rsid w:val="00A8655A"/>
    <w:rsid w:val="00A87203"/>
    <w:rsid w:val="00A87744"/>
    <w:rsid w:val="00A87A1B"/>
    <w:rsid w:val="00A87B09"/>
    <w:rsid w:val="00A87C22"/>
    <w:rsid w:val="00A90887"/>
    <w:rsid w:val="00A90CB4"/>
    <w:rsid w:val="00A910DA"/>
    <w:rsid w:val="00A920E1"/>
    <w:rsid w:val="00A933AE"/>
    <w:rsid w:val="00A93863"/>
    <w:rsid w:val="00A9407F"/>
    <w:rsid w:val="00A9415E"/>
    <w:rsid w:val="00A94EBD"/>
    <w:rsid w:val="00A9510D"/>
    <w:rsid w:val="00A956AC"/>
    <w:rsid w:val="00A95D2A"/>
    <w:rsid w:val="00A96214"/>
    <w:rsid w:val="00A96801"/>
    <w:rsid w:val="00A96B71"/>
    <w:rsid w:val="00A96BEE"/>
    <w:rsid w:val="00A97D3A"/>
    <w:rsid w:val="00A97F4B"/>
    <w:rsid w:val="00AA04C5"/>
    <w:rsid w:val="00AA0CA0"/>
    <w:rsid w:val="00AA1AA0"/>
    <w:rsid w:val="00AA2803"/>
    <w:rsid w:val="00AA2D68"/>
    <w:rsid w:val="00AA2D6F"/>
    <w:rsid w:val="00AA3B68"/>
    <w:rsid w:val="00AA3E79"/>
    <w:rsid w:val="00AA4FB4"/>
    <w:rsid w:val="00AA5C0B"/>
    <w:rsid w:val="00AA5E3B"/>
    <w:rsid w:val="00AA65B4"/>
    <w:rsid w:val="00AA745E"/>
    <w:rsid w:val="00AA7C80"/>
    <w:rsid w:val="00AB04AB"/>
    <w:rsid w:val="00AB0733"/>
    <w:rsid w:val="00AB09D2"/>
    <w:rsid w:val="00AB0B64"/>
    <w:rsid w:val="00AB1186"/>
    <w:rsid w:val="00AB176B"/>
    <w:rsid w:val="00AB26AB"/>
    <w:rsid w:val="00AB37E6"/>
    <w:rsid w:val="00AB431C"/>
    <w:rsid w:val="00AB470E"/>
    <w:rsid w:val="00AB5A7E"/>
    <w:rsid w:val="00AB5B71"/>
    <w:rsid w:val="00AB7538"/>
    <w:rsid w:val="00AB77F3"/>
    <w:rsid w:val="00AC0AAD"/>
    <w:rsid w:val="00AC1231"/>
    <w:rsid w:val="00AC1992"/>
    <w:rsid w:val="00AC1E14"/>
    <w:rsid w:val="00AC2CFA"/>
    <w:rsid w:val="00AC3263"/>
    <w:rsid w:val="00AC3298"/>
    <w:rsid w:val="00AC3E12"/>
    <w:rsid w:val="00AC430C"/>
    <w:rsid w:val="00AC48A2"/>
    <w:rsid w:val="00AC5B5B"/>
    <w:rsid w:val="00AC5C19"/>
    <w:rsid w:val="00AC5C95"/>
    <w:rsid w:val="00AC5DC5"/>
    <w:rsid w:val="00AC63E3"/>
    <w:rsid w:val="00AC6657"/>
    <w:rsid w:val="00AC6D7A"/>
    <w:rsid w:val="00AC7363"/>
    <w:rsid w:val="00AC7401"/>
    <w:rsid w:val="00AC7901"/>
    <w:rsid w:val="00AC79F3"/>
    <w:rsid w:val="00AC7FDD"/>
    <w:rsid w:val="00AD0949"/>
    <w:rsid w:val="00AD0F1D"/>
    <w:rsid w:val="00AD1169"/>
    <w:rsid w:val="00AD1359"/>
    <w:rsid w:val="00AD19F0"/>
    <w:rsid w:val="00AD1FCE"/>
    <w:rsid w:val="00AD250A"/>
    <w:rsid w:val="00AD26E1"/>
    <w:rsid w:val="00AD2972"/>
    <w:rsid w:val="00AD29CC"/>
    <w:rsid w:val="00AD3DE2"/>
    <w:rsid w:val="00AD4128"/>
    <w:rsid w:val="00AD4261"/>
    <w:rsid w:val="00AD46F5"/>
    <w:rsid w:val="00AD51A3"/>
    <w:rsid w:val="00AD58EE"/>
    <w:rsid w:val="00AD696A"/>
    <w:rsid w:val="00AD7154"/>
    <w:rsid w:val="00AD797D"/>
    <w:rsid w:val="00AE0483"/>
    <w:rsid w:val="00AE1385"/>
    <w:rsid w:val="00AE13BD"/>
    <w:rsid w:val="00AE1AF9"/>
    <w:rsid w:val="00AE1E60"/>
    <w:rsid w:val="00AE2258"/>
    <w:rsid w:val="00AE277E"/>
    <w:rsid w:val="00AE2BC6"/>
    <w:rsid w:val="00AE3251"/>
    <w:rsid w:val="00AE41DF"/>
    <w:rsid w:val="00AE5058"/>
    <w:rsid w:val="00AE54AA"/>
    <w:rsid w:val="00AE6872"/>
    <w:rsid w:val="00AE72C4"/>
    <w:rsid w:val="00AE7F05"/>
    <w:rsid w:val="00AE7F38"/>
    <w:rsid w:val="00AF0ED7"/>
    <w:rsid w:val="00AF1FAE"/>
    <w:rsid w:val="00AF24E7"/>
    <w:rsid w:val="00AF291B"/>
    <w:rsid w:val="00AF2DAA"/>
    <w:rsid w:val="00AF2EBD"/>
    <w:rsid w:val="00AF33AE"/>
    <w:rsid w:val="00AF40EB"/>
    <w:rsid w:val="00AF44B1"/>
    <w:rsid w:val="00AF4DAC"/>
    <w:rsid w:val="00AF5800"/>
    <w:rsid w:val="00AF6986"/>
    <w:rsid w:val="00AF7D69"/>
    <w:rsid w:val="00AF7ED2"/>
    <w:rsid w:val="00B004D8"/>
    <w:rsid w:val="00B0056A"/>
    <w:rsid w:val="00B00CC5"/>
    <w:rsid w:val="00B01211"/>
    <w:rsid w:val="00B012B9"/>
    <w:rsid w:val="00B01B5D"/>
    <w:rsid w:val="00B02091"/>
    <w:rsid w:val="00B02B43"/>
    <w:rsid w:val="00B033A1"/>
    <w:rsid w:val="00B03D36"/>
    <w:rsid w:val="00B05116"/>
    <w:rsid w:val="00B051A7"/>
    <w:rsid w:val="00B05F1A"/>
    <w:rsid w:val="00B07B33"/>
    <w:rsid w:val="00B07FA2"/>
    <w:rsid w:val="00B100CF"/>
    <w:rsid w:val="00B10E82"/>
    <w:rsid w:val="00B111A6"/>
    <w:rsid w:val="00B118EE"/>
    <w:rsid w:val="00B11B03"/>
    <w:rsid w:val="00B11C5B"/>
    <w:rsid w:val="00B121CD"/>
    <w:rsid w:val="00B12343"/>
    <w:rsid w:val="00B12529"/>
    <w:rsid w:val="00B12B11"/>
    <w:rsid w:val="00B13158"/>
    <w:rsid w:val="00B134ED"/>
    <w:rsid w:val="00B135AB"/>
    <w:rsid w:val="00B137BF"/>
    <w:rsid w:val="00B13A1B"/>
    <w:rsid w:val="00B1537C"/>
    <w:rsid w:val="00B15578"/>
    <w:rsid w:val="00B158A3"/>
    <w:rsid w:val="00B15B25"/>
    <w:rsid w:val="00B15EA0"/>
    <w:rsid w:val="00B17A4E"/>
    <w:rsid w:val="00B17B30"/>
    <w:rsid w:val="00B17C2F"/>
    <w:rsid w:val="00B212D8"/>
    <w:rsid w:val="00B2153E"/>
    <w:rsid w:val="00B21FA7"/>
    <w:rsid w:val="00B22022"/>
    <w:rsid w:val="00B22343"/>
    <w:rsid w:val="00B225E4"/>
    <w:rsid w:val="00B23F7A"/>
    <w:rsid w:val="00B240B1"/>
    <w:rsid w:val="00B24208"/>
    <w:rsid w:val="00B248A9"/>
    <w:rsid w:val="00B24D28"/>
    <w:rsid w:val="00B24F1C"/>
    <w:rsid w:val="00B25421"/>
    <w:rsid w:val="00B25D76"/>
    <w:rsid w:val="00B25F1E"/>
    <w:rsid w:val="00B27032"/>
    <w:rsid w:val="00B30003"/>
    <w:rsid w:val="00B30A8B"/>
    <w:rsid w:val="00B31201"/>
    <w:rsid w:val="00B31A47"/>
    <w:rsid w:val="00B31B4B"/>
    <w:rsid w:val="00B31E36"/>
    <w:rsid w:val="00B32E26"/>
    <w:rsid w:val="00B338B7"/>
    <w:rsid w:val="00B34441"/>
    <w:rsid w:val="00B35534"/>
    <w:rsid w:val="00B35AFD"/>
    <w:rsid w:val="00B35F9A"/>
    <w:rsid w:val="00B3662E"/>
    <w:rsid w:val="00B366D2"/>
    <w:rsid w:val="00B366FA"/>
    <w:rsid w:val="00B3690E"/>
    <w:rsid w:val="00B36E86"/>
    <w:rsid w:val="00B37599"/>
    <w:rsid w:val="00B379BA"/>
    <w:rsid w:val="00B412FD"/>
    <w:rsid w:val="00B419DF"/>
    <w:rsid w:val="00B422BE"/>
    <w:rsid w:val="00B4241D"/>
    <w:rsid w:val="00B426BB"/>
    <w:rsid w:val="00B42EB9"/>
    <w:rsid w:val="00B44118"/>
    <w:rsid w:val="00B441FE"/>
    <w:rsid w:val="00B44821"/>
    <w:rsid w:val="00B44AD3"/>
    <w:rsid w:val="00B44FAB"/>
    <w:rsid w:val="00B45E54"/>
    <w:rsid w:val="00B464E4"/>
    <w:rsid w:val="00B46D5F"/>
    <w:rsid w:val="00B47DC5"/>
    <w:rsid w:val="00B505B3"/>
    <w:rsid w:val="00B50A74"/>
    <w:rsid w:val="00B51481"/>
    <w:rsid w:val="00B520A0"/>
    <w:rsid w:val="00B525CE"/>
    <w:rsid w:val="00B52CFD"/>
    <w:rsid w:val="00B52FFA"/>
    <w:rsid w:val="00B53F95"/>
    <w:rsid w:val="00B545A8"/>
    <w:rsid w:val="00B55003"/>
    <w:rsid w:val="00B55668"/>
    <w:rsid w:val="00B56527"/>
    <w:rsid w:val="00B576DA"/>
    <w:rsid w:val="00B57710"/>
    <w:rsid w:val="00B601C9"/>
    <w:rsid w:val="00B60D04"/>
    <w:rsid w:val="00B61EE8"/>
    <w:rsid w:val="00B6277A"/>
    <w:rsid w:val="00B63533"/>
    <w:rsid w:val="00B63BDB"/>
    <w:rsid w:val="00B64A0E"/>
    <w:rsid w:val="00B64DDF"/>
    <w:rsid w:val="00B6601E"/>
    <w:rsid w:val="00B661CB"/>
    <w:rsid w:val="00B663AA"/>
    <w:rsid w:val="00B66DD5"/>
    <w:rsid w:val="00B67B97"/>
    <w:rsid w:val="00B67BBF"/>
    <w:rsid w:val="00B67F01"/>
    <w:rsid w:val="00B709F9"/>
    <w:rsid w:val="00B711AB"/>
    <w:rsid w:val="00B714F0"/>
    <w:rsid w:val="00B71A40"/>
    <w:rsid w:val="00B71CB4"/>
    <w:rsid w:val="00B725E7"/>
    <w:rsid w:val="00B72C07"/>
    <w:rsid w:val="00B72DF7"/>
    <w:rsid w:val="00B72F42"/>
    <w:rsid w:val="00B73E44"/>
    <w:rsid w:val="00B74290"/>
    <w:rsid w:val="00B748C6"/>
    <w:rsid w:val="00B74BD4"/>
    <w:rsid w:val="00B74BF7"/>
    <w:rsid w:val="00B74E68"/>
    <w:rsid w:val="00B76185"/>
    <w:rsid w:val="00B769A2"/>
    <w:rsid w:val="00B76BCD"/>
    <w:rsid w:val="00B811B2"/>
    <w:rsid w:val="00B828E9"/>
    <w:rsid w:val="00B83A62"/>
    <w:rsid w:val="00B84252"/>
    <w:rsid w:val="00B8468F"/>
    <w:rsid w:val="00B84FC6"/>
    <w:rsid w:val="00B857F5"/>
    <w:rsid w:val="00B86D6C"/>
    <w:rsid w:val="00B874B4"/>
    <w:rsid w:val="00B87887"/>
    <w:rsid w:val="00B87BBD"/>
    <w:rsid w:val="00B90123"/>
    <w:rsid w:val="00B90196"/>
    <w:rsid w:val="00B90DAD"/>
    <w:rsid w:val="00B911C1"/>
    <w:rsid w:val="00B922C3"/>
    <w:rsid w:val="00B9272E"/>
    <w:rsid w:val="00B92B9E"/>
    <w:rsid w:val="00B9308D"/>
    <w:rsid w:val="00B93519"/>
    <w:rsid w:val="00B9425C"/>
    <w:rsid w:val="00B94AAF"/>
    <w:rsid w:val="00B953FF"/>
    <w:rsid w:val="00B9622D"/>
    <w:rsid w:val="00B96263"/>
    <w:rsid w:val="00B968A5"/>
    <w:rsid w:val="00B972CD"/>
    <w:rsid w:val="00B97D02"/>
    <w:rsid w:val="00BA0304"/>
    <w:rsid w:val="00BA18B3"/>
    <w:rsid w:val="00BA3038"/>
    <w:rsid w:val="00BA310C"/>
    <w:rsid w:val="00BA48BC"/>
    <w:rsid w:val="00BA4A29"/>
    <w:rsid w:val="00BA4BE7"/>
    <w:rsid w:val="00BA68D9"/>
    <w:rsid w:val="00BA7172"/>
    <w:rsid w:val="00BA7B01"/>
    <w:rsid w:val="00BB1031"/>
    <w:rsid w:val="00BB1B33"/>
    <w:rsid w:val="00BB2480"/>
    <w:rsid w:val="00BB2C4E"/>
    <w:rsid w:val="00BB2E29"/>
    <w:rsid w:val="00BB2F74"/>
    <w:rsid w:val="00BB3206"/>
    <w:rsid w:val="00BB3B0D"/>
    <w:rsid w:val="00BB524C"/>
    <w:rsid w:val="00BB5DAB"/>
    <w:rsid w:val="00BB6195"/>
    <w:rsid w:val="00BB61A3"/>
    <w:rsid w:val="00BB707E"/>
    <w:rsid w:val="00BC007C"/>
    <w:rsid w:val="00BC0AB2"/>
    <w:rsid w:val="00BC1308"/>
    <w:rsid w:val="00BC1C9E"/>
    <w:rsid w:val="00BC224B"/>
    <w:rsid w:val="00BC2600"/>
    <w:rsid w:val="00BC2F24"/>
    <w:rsid w:val="00BC33BE"/>
    <w:rsid w:val="00BC3A47"/>
    <w:rsid w:val="00BC3C25"/>
    <w:rsid w:val="00BC3EEB"/>
    <w:rsid w:val="00BC41D0"/>
    <w:rsid w:val="00BC4499"/>
    <w:rsid w:val="00BC4780"/>
    <w:rsid w:val="00BC52C8"/>
    <w:rsid w:val="00BC549C"/>
    <w:rsid w:val="00BC5A6C"/>
    <w:rsid w:val="00BC5B4B"/>
    <w:rsid w:val="00BC5E4F"/>
    <w:rsid w:val="00BC5EDB"/>
    <w:rsid w:val="00BC6827"/>
    <w:rsid w:val="00BC69A2"/>
    <w:rsid w:val="00BC6FA1"/>
    <w:rsid w:val="00BD0570"/>
    <w:rsid w:val="00BD06CC"/>
    <w:rsid w:val="00BD112D"/>
    <w:rsid w:val="00BD214E"/>
    <w:rsid w:val="00BD2842"/>
    <w:rsid w:val="00BD3120"/>
    <w:rsid w:val="00BD327E"/>
    <w:rsid w:val="00BD3354"/>
    <w:rsid w:val="00BD384E"/>
    <w:rsid w:val="00BD3E76"/>
    <w:rsid w:val="00BD3EE2"/>
    <w:rsid w:val="00BD3FCF"/>
    <w:rsid w:val="00BD4019"/>
    <w:rsid w:val="00BD42D2"/>
    <w:rsid w:val="00BD4EFB"/>
    <w:rsid w:val="00BD5551"/>
    <w:rsid w:val="00BD5B53"/>
    <w:rsid w:val="00BD5D0C"/>
    <w:rsid w:val="00BD5E3A"/>
    <w:rsid w:val="00BD7090"/>
    <w:rsid w:val="00BE0C27"/>
    <w:rsid w:val="00BE15BB"/>
    <w:rsid w:val="00BE198F"/>
    <w:rsid w:val="00BE43AF"/>
    <w:rsid w:val="00BE4628"/>
    <w:rsid w:val="00BE660B"/>
    <w:rsid w:val="00BE6981"/>
    <w:rsid w:val="00BE6AFE"/>
    <w:rsid w:val="00BE6BBE"/>
    <w:rsid w:val="00BE72F7"/>
    <w:rsid w:val="00BE7300"/>
    <w:rsid w:val="00BE784F"/>
    <w:rsid w:val="00BE7DD2"/>
    <w:rsid w:val="00BF0238"/>
    <w:rsid w:val="00BF0717"/>
    <w:rsid w:val="00BF16AB"/>
    <w:rsid w:val="00BF1750"/>
    <w:rsid w:val="00BF189F"/>
    <w:rsid w:val="00BF1F01"/>
    <w:rsid w:val="00BF23CC"/>
    <w:rsid w:val="00BF243F"/>
    <w:rsid w:val="00BF4C2B"/>
    <w:rsid w:val="00BF53F1"/>
    <w:rsid w:val="00BF5717"/>
    <w:rsid w:val="00BF5972"/>
    <w:rsid w:val="00BF5FA3"/>
    <w:rsid w:val="00BF62F2"/>
    <w:rsid w:val="00BF63A5"/>
    <w:rsid w:val="00BF701B"/>
    <w:rsid w:val="00BF72A7"/>
    <w:rsid w:val="00BF7558"/>
    <w:rsid w:val="00C0111E"/>
    <w:rsid w:val="00C02030"/>
    <w:rsid w:val="00C02676"/>
    <w:rsid w:val="00C029AB"/>
    <w:rsid w:val="00C03BD5"/>
    <w:rsid w:val="00C03C8B"/>
    <w:rsid w:val="00C03F3C"/>
    <w:rsid w:val="00C049BE"/>
    <w:rsid w:val="00C04A71"/>
    <w:rsid w:val="00C04DF0"/>
    <w:rsid w:val="00C04FAA"/>
    <w:rsid w:val="00C05A4C"/>
    <w:rsid w:val="00C05A67"/>
    <w:rsid w:val="00C11113"/>
    <w:rsid w:val="00C11687"/>
    <w:rsid w:val="00C11E28"/>
    <w:rsid w:val="00C1225B"/>
    <w:rsid w:val="00C122F9"/>
    <w:rsid w:val="00C128C9"/>
    <w:rsid w:val="00C12CF3"/>
    <w:rsid w:val="00C12F88"/>
    <w:rsid w:val="00C131A8"/>
    <w:rsid w:val="00C1322D"/>
    <w:rsid w:val="00C135A3"/>
    <w:rsid w:val="00C14A62"/>
    <w:rsid w:val="00C15678"/>
    <w:rsid w:val="00C158EB"/>
    <w:rsid w:val="00C159B1"/>
    <w:rsid w:val="00C161F5"/>
    <w:rsid w:val="00C16C92"/>
    <w:rsid w:val="00C1706B"/>
    <w:rsid w:val="00C17E48"/>
    <w:rsid w:val="00C201E7"/>
    <w:rsid w:val="00C20AA2"/>
    <w:rsid w:val="00C21027"/>
    <w:rsid w:val="00C21155"/>
    <w:rsid w:val="00C2146C"/>
    <w:rsid w:val="00C214D7"/>
    <w:rsid w:val="00C217EE"/>
    <w:rsid w:val="00C22784"/>
    <w:rsid w:val="00C23A4C"/>
    <w:rsid w:val="00C243A4"/>
    <w:rsid w:val="00C248DB"/>
    <w:rsid w:val="00C2593E"/>
    <w:rsid w:val="00C25FC5"/>
    <w:rsid w:val="00C26170"/>
    <w:rsid w:val="00C26D52"/>
    <w:rsid w:val="00C27F1A"/>
    <w:rsid w:val="00C303E4"/>
    <w:rsid w:val="00C30775"/>
    <w:rsid w:val="00C3134E"/>
    <w:rsid w:val="00C31C4A"/>
    <w:rsid w:val="00C31EBB"/>
    <w:rsid w:val="00C32639"/>
    <w:rsid w:val="00C32AD2"/>
    <w:rsid w:val="00C343D9"/>
    <w:rsid w:val="00C347FD"/>
    <w:rsid w:val="00C34DAE"/>
    <w:rsid w:val="00C34E1E"/>
    <w:rsid w:val="00C34E5A"/>
    <w:rsid w:val="00C3698E"/>
    <w:rsid w:val="00C36CCA"/>
    <w:rsid w:val="00C36E1C"/>
    <w:rsid w:val="00C3718A"/>
    <w:rsid w:val="00C379C5"/>
    <w:rsid w:val="00C37EEE"/>
    <w:rsid w:val="00C40453"/>
    <w:rsid w:val="00C40E71"/>
    <w:rsid w:val="00C41879"/>
    <w:rsid w:val="00C41A7C"/>
    <w:rsid w:val="00C42CEF"/>
    <w:rsid w:val="00C43111"/>
    <w:rsid w:val="00C4370E"/>
    <w:rsid w:val="00C43823"/>
    <w:rsid w:val="00C4384B"/>
    <w:rsid w:val="00C44068"/>
    <w:rsid w:val="00C442AE"/>
    <w:rsid w:val="00C458D6"/>
    <w:rsid w:val="00C46130"/>
    <w:rsid w:val="00C462EA"/>
    <w:rsid w:val="00C466BF"/>
    <w:rsid w:val="00C46996"/>
    <w:rsid w:val="00C47385"/>
    <w:rsid w:val="00C47555"/>
    <w:rsid w:val="00C476AC"/>
    <w:rsid w:val="00C47E67"/>
    <w:rsid w:val="00C506A4"/>
    <w:rsid w:val="00C50A88"/>
    <w:rsid w:val="00C50C1A"/>
    <w:rsid w:val="00C51508"/>
    <w:rsid w:val="00C51D73"/>
    <w:rsid w:val="00C52881"/>
    <w:rsid w:val="00C52E97"/>
    <w:rsid w:val="00C53189"/>
    <w:rsid w:val="00C534F4"/>
    <w:rsid w:val="00C53B15"/>
    <w:rsid w:val="00C54280"/>
    <w:rsid w:val="00C54929"/>
    <w:rsid w:val="00C556B1"/>
    <w:rsid w:val="00C55A05"/>
    <w:rsid w:val="00C55E35"/>
    <w:rsid w:val="00C560AC"/>
    <w:rsid w:val="00C56101"/>
    <w:rsid w:val="00C565F2"/>
    <w:rsid w:val="00C57151"/>
    <w:rsid w:val="00C573CC"/>
    <w:rsid w:val="00C57B81"/>
    <w:rsid w:val="00C57FB9"/>
    <w:rsid w:val="00C60950"/>
    <w:rsid w:val="00C60DD1"/>
    <w:rsid w:val="00C611E3"/>
    <w:rsid w:val="00C61565"/>
    <w:rsid w:val="00C61574"/>
    <w:rsid w:val="00C615B4"/>
    <w:rsid w:val="00C6211D"/>
    <w:rsid w:val="00C62B32"/>
    <w:rsid w:val="00C63DED"/>
    <w:rsid w:val="00C64F97"/>
    <w:rsid w:val="00C65585"/>
    <w:rsid w:val="00C656EB"/>
    <w:rsid w:val="00C65DF4"/>
    <w:rsid w:val="00C711F5"/>
    <w:rsid w:val="00C713A1"/>
    <w:rsid w:val="00C71828"/>
    <w:rsid w:val="00C72105"/>
    <w:rsid w:val="00C73ED8"/>
    <w:rsid w:val="00C75E67"/>
    <w:rsid w:val="00C76028"/>
    <w:rsid w:val="00C76184"/>
    <w:rsid w:val="00C76A80"/>
    <w:rsid w:val="00C76ABC"/>
    <w:rsid w:val="00C76C27"/>
    <w:rsid w:val="00C76F07"/>
    <w:rsid w:val="00C770C0"/>
    <w:rsid w:val="00C77EF6"/>
    <w:rsid w:val="00C80B4B"/>
    <w:rsid w:val="00C80D63"/>
    <w:rsid w:val="00C81BEA"/>
    <w:rsid w:val="00C81DF5"/>
    <w:rsid w:val="00C82188"/>
    <w:rsid w:val="00C8242B"/>
    <w:rsid w:val="00C82A50"/>
    <w:rsid w:val="00C83240"/>
    <w:rsid w:val="00C83607"/>
    <w:rsid w:val="00C83768"/>
    <w:rsid w:val="00C83B18"/>
    <w:rsid w:val="00C841B4"/>
    <w:rsid w:val="00C84266"/>
    <w:rsid w:val="00C849E0"/>
    <w:rsid w:val="00C84B74"/>
    <w:rsid w:val="00C8512A"/>
    <w:rsid w:val="00C85970"/>
    <w:rsid w:val="00C874C8"/>
    <w:rsid w:val="00C87D2E"/>
    <w:rsid w:val="00C90165"/>
    <w:rsid w:val="00C904F4"/>
    <w:rsid w:val="00C90733"/>
    <w:rsid w:val="00C921C4"/>
    <w:rsid w:val="00C9257F"/>
    <w:rsid w:val="00C9258F"/>
    <w:rsid w:val="00C926CC"/>
    <w:rsid w:val="00C934F6"/>
    <w:rsid w:val="00C94FD2"/>
    <w:rsid w:val="00C95341"/>
    <w:rsid w:val="00C95B76"/>
    <w:rsid w:val="00C964C3"/>
    <w:rsid w:val="00C96589"/>
    <w:rsid w:val="00C96635"/>
    <w:rsid w:val="00C969DB"/>
    <w:rsid w:val="00C97EE3"/>
    <w:rsid w:val="00CA11BC"/>
    <w:rsid w:val="00CA12BA"/>
    <w:rsid w:val="00CA165C"/>
    <w:rsid w:val="00CA1C0D"/>
    <w:rsid w:val="00CA1DAE"/>
    <w:rsid w:val="00CA2267"/>
    <w:rsid w:val="00CA38AD"/>
    <w:rsid w:val="00CA5098"/>
    <w:rsid w:val="00CA5503"/>
    <w:rsid w:val="00CA6548"/>
    <w:rsid w:val="00CA6C9E"/>
    <w:rsid w:val="00CA6CAD"/>
    <w:rsid w:val="00CA70A8"/>
    <w:rsid w:val="00CA70D0"/>
    <w:rsid w:val="00CA74A4"/>
    <w:rsid w:val="00CA7683"/>
    <w:rsid w:val="00CA7EA1"/>
    <w:rsid w:val="00CA7EEB"/>
    <w:rsid w:val="00CB009B"/>
    <w:rsid w:val="00CB0231"/>
    <w:rsid w:val="00CB1AFD"/>
    <w:rsid w:val="00CB1EB3"/>
    <w:rsid w:val="00CB24AD"/>
    <w:rsid w:val="00CB2C59"/>
    <w:rsid w:val="00CB2D9C"/>
    <w:rsid w:val="00CB2F2C"/>
    <w:rsid w:val="00CB34AB"/>
    <w:rsid w:val="00CB3529"/>
    <w:rsid w:val="00CB3F81"/>
    <w:rsid w:val="00CB4728"/>
    <w:rsid w:val="00CB5E4A"/>
    <w:rsid w:val="00CB6FCA"/>
    <w:rsid w:val="00CB724D"/>
    <w:rsid w:val="00CB73EA"/>
    <w:rsid w:val="00CB7D4E"/>
    <w:rsid w:val="00CB7EDE"/>
    <w:rsid w:val="00CC002B"/>
    <w:rsid w:val="00CC07E5"/>
    <w:rsid w:val="00CC09F0"/>
    <w:rsid w:val="00CC0C11"/>
    <w:rsid w:val="00CC233F"/>
    <w:rsid w:val="00CC27FD"/>
    <w:rsid w:val="00CC3391"/>
    <w:rsid w:val="00CC3AB9"/>
    <w:rsid w:val="00CC3C9E"/>
    <w:rsid w:val="00CC4165"/>
    <w:rsid w:val="00CC45E0"/>
    <w:rsid w:val="00CC4BC3"/>
    <w:rsid w:val="00CC50C7"/>
    <w:rsid w:val="00CC55AC"/>
    <w:rsid w:val="00CC5859"/>
    <w:rsid w:val="00CC72C0"/>
    <w:rsid w:val="00CC757D"/>
    <w:rsid w:val="00CD00DB"/>
    <w:rsid w:val="00CD0119"/>
    <w:rsid w:val="00CD0866"/>
    <w:rsid w:val="00CD1169"/>
    <w:rsid w:val="00CD16C7"/>
    <w:rsid w:val="00CD1A40"/>
    <w:rsid w:val="00CD25F3"/>
    <w:rsid w:val="00CD305C"/>
    <w:rsid w:val="00CD3A6D"/>
    <w:rsid w:val="00CD3E63"/>
    <w:rsid w:val="00CD40A3"/>
    <w:rsid w:val="00CD4CD3"/>
    <w:rsid w:val="00CD4E89"/>
    <w:rsid w:val="00CD589F"/>
    <w:rsid w:val="00CD5A0A"/>
    <w:rsid w:val="00CD60C9"/>
    <w:rsid w:val="00CD6BBB"/>
    <w:rsid w:val="00CD7482"/>
    <w:rsid w:val="00CD79EC"/>
    <w:rsid w:val="00CE022D"/>
    <w:rsid w:val="00CE07C1"/>
    <w:rsid w:val="00CE07FA"/>
    <w:rsid w:val="00CE186F"/>
    <w:rsid w:val="00CE20E3"/>
    <w:rsid w:val="00CE273A"/>
    <w:rsid w:val="00CE321C"/>
    <w:rsid w:val="00CE345F"/>
    <w:rsid w:val="00CE3700"/>
    <w:rsid w:val="00CE3A9C"/>
    <w:rsid w:val="00CE3B32"/>
    <w:rsid w:val="00CE3B69"/>
    <w:rsid w:val="00CE4559"/>
    <w:rsid w:val="00CE5118"/>
    <w:rsid w:val="00CE5327"/>
    <w:rsid w:val="00CE59B5"/>
    <w:rsid w:val="00CE59DB"/>
    <w:rsid w:val="00CE5D3A"/>
    <w:rsid w:val="00CE7447"/>
    <w:rsid w:val="00CE74CE"/>
    <w:rsid w:val="00CF0829"/>
    <w:rsid w:val="00CF0E74"/>
    <w:rsid w:val="00CF1833"/>
    <w:rsid w:val="00CF1AEA"/>
    <w:rsid w:val="00CF21F6"/>
    <w:rsid w:val="00CF2278"/>
    <w:rsid w:val="00CF2778"/>
    <w:rsid w:val="00CF2C62"/>
    <w:rsid w:val="00CF2F66"/>
    <w:rsid w:val="00CF337B"/>
    <w:rsid w:val="00CF3FE7"/>
    <w:rsid w:val="00CF4416"/>
    <w:rsid w:val="00CF5762"/>
    <w:rsid w:val="00CF65B4"/>
    <w:rsid w:val="00CF6C05"/>
    <w:rsid w:val="00CF6FEA"/>
    <w:rsid w:val="00CF7485"/>
    <w:rsid w:val="00D00279"/>
    <w:rsid w:val="00D010F6"/>
    <w:rsid w:val="00D025CE"/>
    <w:rsid w:val="00D02A0F"/>
    <w:rsid w:val="00D02DF3"/>
    <w:rsid w:val="00D03181"/>
    <w:rsid w:val="00D037DC"/>
    <w:rsid w:val="00D0383B"/>
    <w:rsid w:val="00D03A8A"/>
    <w:rsid w:val="00D03DA5"/>
    <w:rsid w:val="00D03F27"/>
    <w:rsid w:val="00D04497"/>
    <w:rsid w:val="00D0470D"/>
    <w:rsid w:val="00D05249"/>
    <w:rsid w:val="00D059FC"/>
    <w:rsid w:val="00D05DEF"/>
    <w:rsid w:val="00D06689"/>
    <w:rsid w:val="00D06861"/>
    <w:rsid w:val="00D0688A"/>
    <w:rsid w:val="00D06F22"/>
    <w:rsid w:val="00D07A9C"/>
    <w:rsid w:val="00D1033B"/>
    <w:rsid w:val="00D10401"/>
    <w:rsid w:val="00D10477"/>
    <w:rsid w:val="00D10603"/>
    <w:rsid w:val="00D107E2"/>
    <w:rsid w:val="00D11D76"/>
    <w:rsid w:val="00D126E4"/>
    <w:rsid w:val="00D131BF"/>
    <w:rsid w:val="00D131F6"/>
    <w:rsid w:val="00D140E6"/>
    <w:rsid w:val="00D157DB"/>
    <w:rsid w:val="00D15C14"/>
    <w:rsid w:val="00D15FAA"/>
    <w:rsid w:val="00D16ECB"/>
    <w:rsid w:val="00D17BA5"/>
    <w:rsid w:val="00D2058D"/>
    <w:rsid w:val="00D211E9"/>
    <w:rsid w:val="00D2176E"/>
    <w:rsid w:val="00D2182A"/>
    <w:rsid w:val="00D21BD7"/>
    <w:rsid w:val="00D22105"/>
    <w:rsid w:val="00D2211C"/>
    <w:rsid w:val="00D226A6"/>
    <w:rsid w:val="00D22B55"/>
    <w:rsid w:val="00D22C25"/>
    <w:rsid w:val="00D23055"/>
    <w:rsid w:val="00D230AD"/>
    <w:rsid w:val="00D251AB"/>
    <w:rsid w:val="00D2612E"/>
    <w:rsid w:val="00D261D3"/>
    <w:rsid w:val="00D26828"/>
    <w:rsid w:val="00D319DF"/>
    <w:rsid w:val="00D324BC"/>
    <w:rsid w:val="00D33565"/>
    <w:rsid w:val="00D33762"/>
    <w:rsid w:val="00D33DCB"/>
    <w:rsid w:val="00D34BD1"/>
    <w:rsid w:val="00D35177"/>
    <w:rsid w:val="00D35302"/>
    <w:rsid w:val="00D353B2"/>
    <w:rsid w:val="00D356E1"/>
    <w:rsid w:val="00D40609"/>
    <w:rsid w:val="00D40983"/>
    <w:rsid w:val="00D41188"/>
    <w:rsid w:val="00D41327"/>
    <w:rsid w:val="00D417D3"/>
    <w:rsid w:val="00D41DB1"/>
    <w:rsid w:val="00D42798"/>
    <w:rsid w:val="00D42970"/>
    <w:rsid w:val="00D42C2A"/>
    <w:rsid w:val="00D44916"/>
    <w:rsid w:val="00D45CA4"/>
    <w:rsid w:val="00D45EA7"/>
    <w:rsid w:val="00D4728D"/>
    <w:rsid w:val="00D4752E"/>
    <w:rsid w:val="00D47842"/>
    <w:rsid w:val="00D50049"/>
    <w:rsid w:val="00D50826"/>
    <w:rsid w:val="00D51675"/>
    <w:rsid w:val="00D51F73"/>
    <w:rsid w:val="00D529BE"/>
    <w:rsid w:val="00D52CF6"/>
    <w:rsid w:val="00D53D3E"/>
    <w:rsid w:val="00D547E0"/>
    <w:rsid w:val="00D54992"/>
    <w:rsid w:val="00D55C48"/>
    <w:rsid w:val="00D55E47"/>
    <w:rsid w:val="00D56997"/>
    <w:rsid w:val="00D5730F"/>
    <w:rsid w:val="00D5774F"/>
    <w:rsid w:val="00D60809"/>
    <w:rsid w:val="00D60D7F"/>
    <w:rsid w:val="00D61B73"/>
    <w:rsid w:val="00D61C9C"/>
    <w:rsid w:val="00D625B8"/>
    <w:rsid w:val="00D636DC"/>
    <w:rsid w:val="00D64702"/>
    <w:rsid w:val="00D66BFD"/>
    <w:rsid w:val="00D674EE"/>
    <w:rsid w:val="00D67535"/>
    <w:rsid w:val="00D67BC9"/>
    <w:rsid w:val="00D704D9"/>
    <w:rsid w:val="00D70BD2"/>
    <w:rsid w:val="00D713F2"/>
    <w:rsid w:val="00D72705"/>
    <w:rsid w:val="00D738BF"/>
    <w:rsid w:val="00D73C95"/>
    <w:rsid w:val="00D743DB"/>
    <w:rsid w:val="00D745C1"/>
    <w:rsid w:val="00D75731"/>
    <w:rsid w:val="00D75B45"/>
    <w:rsid w:val="00D75B5C"/>
    <w:rsid w:val="00D75F8C"/>
    <w:rsid w:val="00D76001"/>
    <w:rsid w:val="00D76050"/>
    <w:rsid w:val="00D76423"/>
    <w:rsid w:val="00D77278"/>
    <w:rsid w:val="00D775B5"/>
    <w:rsid w:val="00D77961"/>
    <w:rsid w:val="00D77B20"/>
    <w:rsid w:val="00D77B3B"/>
    <w:rsid w:val="00D8007C"/>
    <w:rsid w:val="00D8079F"/>
    <w:rsid w:val="00D8103B"/>
    <w:rsid w:val="00D8111B"/>
    <w:rsid w:val="00D81242"/>
    <w:rsid w:val="00D812D2"/>
    <w:rsid w:val="00D82925"/>
    <w:rsid w:val="00D82D02"/>
    <w:rsid w:val="00D82D0F"/>
    <w:rsid w:val="00D83A5A"/>
    <w:rsid w:val="00D84157"/>
    <w:rsid w:val="00D84BD7"/>
    <w:rsid w:val="00D84DCA"/>
    <w:rsid w:val="00D85114"/>
    <w:rsid w:val="00D857BC"/>
    <w:rsid w:val="00D86025"/>
    <w:rsid w:val="00D871B6"/>
    <w:rsid w:val="00D90275"/>
    <w:rsid w:val="00D902F5"/>
    <w:rsid w:val="00D90959"/>
    <w:rsid w:val="00D91410"/>
    <w:rsid w:val="00D91438"/>
    <w:rsid w:val="00D91594"/>
    <w:rsid w:val="00D91ABE"/>
    <w:rsid w:val="00D91DFB"/>
    <w:rsid w:val="00D921DA"/>
    <w:rsid w:val="00D92C2F"/>
    <w:rsid w:val="00D92F7F"/>
    <w:rsid w:val="00D9459D"/>
    <w:rsid w:val="00D945B0"/>
    <w:rsid w:val="00D94742"/>
    <w:rsid w:val="00D947CE"/>
    <w:rsid w:val="00D94858"/>
    <w:rsid w:val="00D94972"/>
    <w:rsid w:val="00D954A1"/>
    <w:rsid w:val="00D95519"/>
    <w:rsid w:val="00D95744"/>
    <w:rsid w:val="00D958FC"/>
    <w:rsid w:val="00D95DC2"/>
    <w:rsid w:val="00D96678"/>
    <w:rsid w:val="00D96D46"/>
    <w:rsid w:val="00D97C27"/>
    <w:rsid w:val="00DA0526"/>
    <w:rsid w:val="00DA0BF0"/>
    <w:rsid w:val="00DA0CF7"/>
    <w:rsid w:val="00DA0E96"/>
    <w:rsid w:val="00DA1203"/>
    <w:rsid w:val="00DA1F0C"/>
    <w:rsid w:val="00DA2D35"/>
    <w:rsid w:val="00DA377E"/>
    <w:rsid w:val="00DA3A5B"/>
    <w:rsid w:val="00DA3D0B"/>
    <w:rsid w:val="00DA3F51"/>
    <w:rsid w:val="00DA48D9"/>
    <w:rsid w:val="00DA49F8"/>
    <w:rsid w:val="00DA4AAE"/>
    <w:rsid w:val="00DA5572"/>
    <w:rsid w:val="00DA55AF"/>
    <w:rsid w:val="00DA6815"/>
    <w:rsid w:val="00DA6AC2"/>
    <w:rsid w:val="00DA6CC2"/>
    <w:rsid w:val="00DA7029"/>
    <w:rsid w:val="00DA77A0"/>
    <w:rsid w:val="00DA78FA"/>
    <w:rsid w:val="00DB09A2"/>
    <w:rsid w:val="00DB103D"/>
    <w:rsid w:val="00DB1448"/>
    <w:rsid w:val="00DB1998"/>
    <w:rsid w:val="00DB1FC4"/>
    <w:rsid w:val="00DB21F0"/>
    <w:rsid w:val="00DB2C5F"/>
    <w:rsid w:val="00DB3A58"/>
    <w:rsid w:val="00DB3BDF"/>
    <w:rsid w:val="00DB3C58"/>
    <w:rsid w:val="00DB401C"/>
    <w:rsid w:val="00DB4DFD"/>
    <w:rsid w:val="00DB5941"/>
    <w:rsid w:val="00DB5A63"/>
    <w:rsid w:val="00DB6166"/>
    <w:rsid w:val="00DB656B"/>
    <w:rsid w:val="00DB691E"/>
    <w:rsid w:val="00DB75A3"/>
    <w:rsid w:val="00DC0294"/>
    <w:rsid w:val="00DC035C"/>
    <w:rsid w:val="00DC0574"/>
    <w:rsid w:val="00DC16E1"/>
    <w:rsid w:val="00DC1881"/>
    <w:rsid w:val="00DC3A6F"/>
    <w:rsid w:val="00DC3D1C"/>
    <w:rsid w:val="00DC43E1"/>
    <w:rsid w:val="00DC5199"/>
    <w:rsid w:val="00DC5A32"/>
    <w:rsid w:val="00DC5E4E"/>
    <w:rsid w:val="00DC651B"/>
    <w:rsid w:val="00DC729A"/>
    <w:rsid w:val="00DC73B1"/>
    <w:rsid w:val="00DC7519"/>
    <w:rsid w:val="00DC7630"/>
    <w:rsid w:val="00DC7EB5"/>
    <w:rsid w:val="00DD04AC"/>
    <w:rsid w:val="00DD04DD"/>
    <w:rsid w:val="00DD0891"/>
    <w:rsid w:val="00DD0B35"/>
    <w:rsid w:val="00DD0F9F"/>
    <w:rsid w:val="00DD11A7"/>
    <w:rsid w:val="00DD1298"/>
    <w:rsid w:val="00DD2300"/>
    <w:rsid w:val="00DD28B3"/>
    <w:rsid w:val="00DD2D5B"/>
    <w:rsid w:val="00DD2DE3"/>
    <w:rsid w:val="00DD2DE8"/>
    <w:rsid w:val="00DD316F"/>
    <w:rsid w:val="00DD357C"/>
    <w:rsid w:val="00DD37CA"/>
    <w:rsid w:val="00DD3DF7"/>
    <w:rsid w:val="00DD4AE2"/>
    <w:rsid w:val="00DD4BFA"/>
    <w:rsid w:val="00DD51F8"/>
    <w:rsid w:val="00DD6388"/>
    <w:rsid w:val="00DD6C53"/>
    <w:rsid w:val="00DD7198"/>
    <w:rsid w:val="00DE0137"/>
    <w:rsid w:val="00DE01BA"/>
    <w:rsid w:val="00DE0DCF"/>
    <w:rsid w:val="00DE137B"/>
    <w:rsid w:val="00DE19D9"/>
    <w:rsid w:val="00DE1DC6"/>
    <w:rsid w:val="00DE1F77"/>
    <w:rsid w:val="00DE21C6"/>
    <w:rsid w:val="00DE283A"/>
    <w:rsid w:val="00DE2D49"/>
    <w:rsid w:val="00DE2FD4"/>
    <w:rsid w:val="00DE3E66"/>
    <w:rsid w:val="00DE3F2F"/>
    <w:rsid w:val="00DE3F75"/>
    <w:rsid w:val="00DE4AAD"/>
    <w:rsid w:val="00DE4C0C"/>
    <w:rsid w:val="00DE4CE1"/>
    <w:rsid w:val="00DE4F1A"/>
    <w:rsid w:val="00DE4FC8"/>
    <w:rsid w:val="00DE5A50"/>
    <w:rsid w:val="00DE60C5"/>
    <w:rsid w:val="00DE75F0"/>
    <w:rsid w:val="00DE77CB"/>
    <w:rsid w:val="00DE7EBA"/>
    <w:rsid w:val="00DF0779"/>
    <w:rsid w:val="00DF0D3A"/>
    <w:rsid w:val="00DF1A9A"/>
    <w:rsid w:val="00DF1C2D"/>
    <w:rsid w:val="00DF3577"/>
    <w:rsid w:val="00DF4063"/>
    <w:rsid w:val="00DF52F3"/>
    <w:rsid w:val="00DF6474"/>
    <w:rsid w:val="00DF6B62"/>
    <w:rsid w:val="00DF7BD0"/>
    <w:rsid w:val="00DF7BDF"/>
    <w:rsid w:val="00E00303"/>
    <w:rsid w:val="00E00A62"/>
    <w:rsid w:val="00E010A0"/>
    <w:rsid w:val="00E012EA"/>
    <w:rsid w:val="00E01668"/>
    <w:rsid w:val="00E01849"/>
    <w:rsid w:val="00E020D1"/>
    <w:rsid w:val="00E02B64"/>
    <w:rsid w:val="00E02EAD"/>
    <w:rsid w:val="00E03D3F"/>
    <w:rsid w:val="00E0437C"/>
    <w:rsid w:val="00E0452C"/>
    <w:rsid w:val="00E04D61"/>
    <w:rsid w:val="00E0504C"/>
    <w:rsid w:val="00E05074"/>
    <w:rsid w:val="00E05489"/>
    <w:rsid w:val="00E05741"/>
    <w:rsid w:val="00E05F7F"/>
    <w:rsid w:val="00E0627C"/>
    <w:rsid w:val="00E06930"/>
    <w:rsid w:val="00E06971"/>
    <w:rsid w:val="00E105B3"/>
    <w:rsid w:val="00E10846"/>
    <w:rsid w:val="00E108F4"/>
    <w:rsid w:val="00E1100C"/>
    <w:rsid w:val="00E111D1"/>
    <w:rsid w:val="00E11489"/>
    <w:rsid w:val="00E11711"/>
    <w:rsid w:val="00E11DDE"/>
    <w:rsid w:val="00E11E63"/>
    <w:rsid w:val="00E1310D"/>
    <w:rsid w:val="00E13359"/>
    <w:rsid w:val="00E138BF"/>
    <w:rsid w:val="00E14746"/>
    <w:rsid w:val="00E14EFA"/>
    <w:rsid w:val="00E151B9"/>
    <w:rsid w:val="00E1548D"/>
    <w:rsid w:val="00E158C4"/>
    <w:rsid w:val="00E161E6"/>
    <w:rsid w:val="00E1698C"/>
    <w:rsid w:val="00E172BE"/>
    <w:rsid w:val="00E17CF7"/>
    <w:rsid w:val="00E205D6"/>
    <w:rsid w:val="00E216EC"/>
    <w:rsid w:val="00E2189A"/>
    <w:rsid w:val="00E21E6C"/>
    <w:rsid w:val="00E22B5A"/>
    <w:rsid w:val="00E22B68"/>
    <w:rsid w:val="00E231C9"/>
    <w:rsid w:val="00E2356E"/>
    <w:rsid w:val="00E23EBF"/>
    <w:rsid w:val="00E23FD5"/>
    <w:rsid w:val="00E24669"/>
    <w:rsid w:val="00E2501F"/>
    <w:rsid w:val="00E25981"/>
    <w:rsid w:val="00E26141"/>
    <w:rsid w:val="00E266F5"/>
    <w:rsid w:val="00E270D3"/>
    <w:rsid w:val="00E27FC7"/>
    <w:rsid w:val="00E302CD"/>
    <w:rsid w:val="00E30700"/>
    <w:rsid w:val="00E31360"/>
    <w:rsid w:val="00E31D28"/>
    <w:rsid w:val="00E3440F"/>
    <w:rsid w:val="00E346DC"/>
    <w:rsid w:val="00E349EC"/>
    <w:rsid w:val="00E34F3A"/>
    <w:rsid w:val="00E35F99"/>
    <w:rsid w:val="00E35F9A"/>
    <w:rsid w:val="00E3637F"/>
    <w:rsid w:val="00E364B6"/>
    <w:rsid w:val="00E36723"/>
    <w:rsid w:val="00E3713C"/>
    <w:rsid w:val="00E37729"/>
    <w:rsid w:val="00E37E1C"/>
    <w:rsid w:val="00E40126"/>
    <w:rsid w:val="00E40CBF"/>
    <w:rsid w:val="00E40E7D"/>
    <w:rsid w:val="00E40EE4"/>
    <w:rsid w:val="00E413C6"/>
    <w:rsid w:val="00E420D5"/>
    <w:rsid w:val="00E42517"/>
    <w:rsid w:val="00E42A22"/>
    <w:rsid w:val="00E42D55"/>
    <w:rsid w:val="00E42FFE"/>
    <w:rsid w:val="00E43119"/>
    <w:rsid w:val="00E4316E"/>
    <w:rsid w:val="00E435AB"/>
    <w:rsid w:val="00E44275"/>
    <w:rsid w:val="00E44777"/>
    <w:rsid w:val="00E4535F"/>
    <w:rsid w:val="00E466BC"/>
    <w:rsid w:val="00E4686A"/>
    <w:rsid w:val="00E46EDE"/>
    <w:rsid w:val="00E479C0"/>
    <w:rsid w:val="00E479FD"/>
    <w:rsid w:val="00E50C32"/>
    <w:rsid w:val="00E50F69"/>
    <w:rsid w:val="00E528E6"/>
    <w:rsid w:val="00E52F05"/>
    <w:rsid w:val="00E53BE0"/>
    <w:rsid w:val="00E540CA"/>
    <w:rsid w:val="00E56073"/>
    <w:rsid w:val="00E56D4A"/>
    <w:rsid w:val="00E56EAF"/>
    <w:rsid w:val="00E57119"/>
    <w:rsid w:val="00E5719E"/>
    <w:rsid w:val="00E57DA2"/>
    <w:rsid w:val="00E57F4B"/>
    <w:rsid w:val="00E602E5"/>
    <w:rsid w:val="00E602F8"/>
    <w:rsid w:val="00E60FBA"/>
    <w:rsid w:val="00E60FBF"/>
    <w:rsid w:val="00E612F0"/>
    <w:rsid w:val="00E616F9"/>
    <w:rsid w:val="00E61852"/>
    <w:rsid w:val="00E61D22"/>
    <w:rsid w:val="00E61D96"/>
    <w:rsid w:val="00E61E4B"/>
    <w:rsid w:val="00E62BFB"/>
    <w:rsid w:val="00E63DA2"/>
    <w:rsid w:val="00E642AF"/>
    <w:rsid w:val="00E644C6"/>
    <w:rsid w:val="00E64595"/>
    <w:rsid w:val="00E646BB"/>
    <w:rsid w:val="00E6549C"/>
    <w:rsid w:val="00E654B9"/>
    <w:rsid w:val="00E65E8C"/>
    <w:rsid w:val="00E665E7"/>
    <w:rsid w:val="00E66C96"/>
    <w:rsid w:val="00E67082"/>
    <w:rsid w:val="00E70130"/>
    <w:rsid w:val="00E715FC"/>
    <w:rsid w:val="00E71A45"/>
    <w:rsid w:val="00E71C21"/>
    <w:rsid w:val="00E71F84"/>
    <w:rsid w:val="00E730FC"/>
    <w:rsid w:val="00E7385A"/>
    <w:rsid w:val="00E73CE6"/>
    <w:rsid w:val="00E741D6"/>
    <w:rsid w:val="00E74676"/>
    <w:rsid w:val="00E74780"/>
    <w:rsid w:val="00E752F7"/>
    <w:rsid w:val="00E75848"/>
    <w:rsid w:val="00E759D4"/>
    <w:rsid w:val="00E75D5A"/>
    <w:rsid w:val="00E762CD"/>
    <w:rsid w:val="00E76A3C"/>
    <w:rsid w:val="00E771FC"/>
    <w:rsid w:val="00E773E5"/>
    <w:rsid w:val="00E77BDD"/>
    <w:rsid w:val="00E801F0"/>
    <w:rsid w:val="00E806D3"/>
    <w:rsid w:val="00E81C34"/>
    <w:rsid w:val="00E81D83"/>
    <w:rsid w:val="00E821BB"/>
    <w:rsid w:val="00E822E9"/>
    <w:rsid w:val="00E8275E"/>
    <w:rsid w:val="00E827AF"/>
    <w:rsid w:val="00E82DE9"/>
    <w:rsid w:val="00E84C97"/>
    <w:rsid w:val="00E85005"/>
    <w:rsid w:val="00E8533B"/>
    <w:rsid w:val="00E85E4E"/>
    <w:rsid w:val="00E86327"/>
    <w:rsid w:val="00E87228"/>
    <w:rsid w:val="00E90B33"/>
    <w:rsid w:val="00E911E0"/>
    <w:rsid w:val="00E93361"/>
    <w:rsid w:val="00E93407"/>
    <w:rsid w:val="00E93C25"/>
    <w:rsid w:val="00E940A8"/>
    <w:rsid w:val="00E947E8"/>
    <w:rsid w:val="00E94B0F"/>
    <w:rsid w:val="00E9503F"/>
    <w:rsid w:val="00E95576"/>
    <w:rsid w:val="00E96E68"/>
    <w:rsid w:val="00E96F6A"/>
    <w:rsid w:val="00E9728A"/>
    <w:rsid w:val="00E9773D"/>
    <w:rsid w:val="00E97EA1"/>
    <w:rsid w:val="00EA05E7"/>
    <w:rsid w:val="00EA0CAD"/>
    <w:rsid w:val="00EA126F"/>
    <w:rsid w:val="00EA1FBC"/>
    <w:rsid w:val="00EA20A1"/>
    <w:rsid w:val="00EA212B"/>
    <w:rsid w:val="00EA3332"/>
    <w:rsid w:val="00EA3A1D"/>
    <w:rsid w:val="00EA3CD7"/>
    <w:rsid w:val="00EA429D"/>
    <w:rsid w:val="00EA4C7C"/>
    <w:rsid w:val="00EA4D4C"/>
    <w:rsid w:val="00EA554F"/>
    <w:rsid w:val="00EA5ABD"/>
    <w:rsid w:val="00EA6250"/>
    <w:rsid w:val="00EA66A4"/>
    <w:rsid w:val="00EA6819"/>
    <w:rsid w:val="00EA75BD"/>
    <w:rsid w:val="00EA7C47"/>
    <w:rsid w:val="00EB0882"/>
    <w:rsid w:val="00EB0F0F"/>
    <w:rsid w:val="00EB12A5"/>
    <w:rsid w:val="00EB24D8"/>
    <w:rsid w:val="00EB277B"/>
    <w:rsid w:val="00EB2F20"/>
    <w:rsid w:val="00EB2F35"/>
    <w:rsid w:val="00EB31DB"/>
    <w:rsid w:val="00EB3422"/>
    <w:rsid w:val="00EB4EAF"/>
    <w:rsid w:val="00EB548E"/>
    <w:rsid w:val="00EB54E6"/>
    <w:rsid w:val="00EB695E"/>
    <w:rsid w:val="00EB69D1"/>
    <w:rsid w:val="00EB6B1B"/>
    <w:rsid w:val="00EB6FE9"/>
    <w:rsid w:val="00EB72FF"/>
    <w:rsid w:val="00EB75CA"/>
    <w:rsid w:val="00EB7E1E"/>
    <w:rsid w:val="00EC09C6"/>
    <w:rsid w:val="00EC0EA5"/>
    <w:rsid w:val="00EC1056"/>
    <w:rsid w:val="00EC12A7"/>
    <w:rsid w:val="00EC222E"/>
    <w:rsid w:val="00EC2716"/>
    <w:rsid w:val="00EC28D9"/>
    <w:rsid w:val="00EC2D2A"/>
    <w:rsid w:val="00EC2DBB"/>
    <w:rsid w:val="00EC358E"/>
    <w:rsid w:val="00EC4095"/>
    <w:rsid w:val="00EC4537"/>
    <w:rsid w:val="00EC46EB"/>
    <w:rsid w:val="00EC4960"/>
    <w:rsid w:val="00EC4AE3"/>
    <w:rsid w:val="00EC4CC1"/>
    <w:rsid w:val="00EC54EE"/>
    <w:rsid w:val="00EC59B2"/>
    <w:rsid w:val="00EC5A3B"/>
    <w:rsid w:val="00EC6C6A"/>
    <w:rsid w:val="00EC7545"/>
    <w:rsid w:val="00EC786C"/>
    <w:rsid w:val="00EC7ADD"/>
    <w:rsid w:val="00ED04FE"/>
    <w:rsid w:val="00ED13B9"/>
    <w:rsid w:val="00ED3145"/>
    <w:rsid w:val="00ED3309"/>
    <w:rsid w:val="00ED356E"/>
    <w:rsid w:val="00ED3BDA"/>
    <w:rsid w:val="00ED5A3B"/>
    <w:rsid w:val="00ED5C30"/>
    <w:rsid w:val="00ED5E02"/>
    <w:rsid w:val="00ED5EED"/>
    <w:rsid w:val="00ED6A05"/>
    <w:rsid w:val="00ED6B1C"/>
    <w:rsid w:val="00ED6CF7"/>
    <w:rsid w:val="00ED6E17"/>
    <w:rsid w:val="00ED6F33"/>
    <w:rsid w:val="00ED76D1"/>
    <w:rsid w:val="00ED7716"/>
    <w:rsid w:val="00ED7737"/>
    <w:rsid w:val="00ED7747"/>
    <w:rsid w:val="00ED7CF4"/>
    <w:rsid w:val="00EE0347"/>
    <w:rsid w:val="00EE1B0E"/>
    <w:rsid w:val="00EE22FB"/>
    <w:rsid w:val="00EE2621"/>
    <w:rsid w:val="00EE26AE"/>
    <w:rsid w:val="00EE2A54"/>
    <w:rsid w:val="00EE2F9F"/>
    <w:rsid w:val="00EE2FC2"/>
    <w:rsid w:val="00EE3272"/>
    <w:rsid w:val="00EE3B88"/>
    <w:rsid w:val="00EE4B75"/>
    <w:rsid w:val="00EE4DBD"/>
    <w:rsid w:val="00EE5ADF"/>
    <w:rsid w:val="00EE6AC6"/>
    <w:rsid w:val="00EE6E26"/>
    <w:rsid w:val="00EE70B4"/>
    <w:rsid w:val="00EE784F"/>
    <w:rsid w:val="00EE7A1D"/>
    <w:rsid w:val="00EF0500"/>
    <w:rsid w:val="00EF0E7D"/>
    <w:rsid w:val="00EF1002"/>
    <w:rsid w:val="00EF143F"/>
    <w:rsid w:val="00EF23D8"/>
    <w:rsid w:val="00EF2A5A"/>
    <w:rsid w:val="00EF2A87"/>
    <w:rsid w:val="00EF3A74"/>
    <w:rsid w:val="00EF3AE9"/>
    <w:rsid w:val="00EF3EA5"/>
    <w:rsid w:val="00EF55D6"/>
    <w:rsid w:val="00EF644D"/>
    <w:rsid w:val="00EF6D29"/>
    <w:rsid w:val="00EF7138"/>
    <w:rsid w:val="00F00881"/>
    <w:rsid w:val="00F00917"/>
    <w:rsid w:val="00F010BB"/>
    <w:rsid w:val="00F012C1"/>
    <w:rsid w:val="00F0175F"/>
    <w:rsid w:val="00F02763"/>
    <w:rsid w:val="00F03280"/>
    <w:rsid w:val="00F0362A"/>
    <w:rsid w:val="00F0385C"/>
    <w:rsid w:val="00F03ABE"/>
    <w:rsid w:val="00F03D02"/>
    <w:rsid w:val="00F04345"/>
    <w:rsid w:val="00F047A4"/>
    <w:rsid w:val="00F04F52"/>
    <w:rsid w:val="00F0510F"/>
    <w:rsid w:val="00F055DE"/>
    <w:rsid w:val="00F0563F"/>
    <w:rsid w:val="00F057D3"/>
    <w:rsid w:val="00F064EF"/>
    <w:rsid w:val="00F06558"/>
    <w:rsid w:val="00F06BE8"/>
    <w:rsid w:val="00F06F42"/>
    <w:rsid w:val="00F07122"/>
    <w:rsid w:val="00F074C9"/>
    <w:rsid w:val="00F07F5E"/>
    <w:rsid w:val="00F106BB"/>
    <w:rsid w:val="00F11027"/>
    <w:rsid w:val="00F116DD"/>
    <w:rsid w:val="00F11E31"/>
    <w:rsid w:val="00F13AA1"/>
    <w:rsid w:val="00F13F2A"/>
    <w:rsid w:val="00F15097"/>
    <w:rsid w:val="00F15671"/>
    <w:rsid w:val="00F15947"/>
    <w:rsid w:val="00F15E34"/>
    <w:rsid w:val="00F202E3"/>
    <w:rsid w:val="00F20C6E"/>
    <w:rsid w:val="00F20D6C"/>
    <w:rsid w:val="00F2255F"/>
    <w:rsid w:val="00F225CF"/>
    <w:rsid w:val="00F22882"/>
    <w:rsid w:val="00F22985"/>
    <w:rsid w:val="00F22AEF"/>
    <w:rsid w:val="00F22B1D"/>
    <w:rsid w:val="00F22F7A"/>
    <w:rsid w:val="00F2343C"/>
    <w:rsid w:val="00F2385B"/>
    <w:rsid w:val="00F23CFC"/>
    <w:rsid w:val="00F24076"/>
    <w:rsid w:val="00F2492F"/>
    <w:rsid w:val="00F2500D"/>
    <w:rsid w:val="00F2596D"/>
    <w:rsid w:val="00F25CAA"/>
    <w:rsid w:val="00F25EB4"/>
    <w:rsid w:val="00F26FE9"/>
    <w:rsid w:val="00F277E8"/>
    <w:rsid w:val="00F27E3D"/>
    <w:rsid w:val="00F301D0"/>
    <w:rsid w:val="00F3069F"/>
    <w:rsid w:val="00F30C60"/>
    <w:rsid w:val="00F311D1"/>
    <w:rsid w:val="00F3158A"/>
    <w:rsid w:val="00F318DB"/>
    <w:rsid w:val="00F31B02"/>
    <w:rsid w:val="00F31F7D"/>
    <w:rsid w:val="00F32AFF"/>
    <w:rsid w:val="00F33825"/>
    <w:rsid w:val="00F33A8B"/>
    <w:rsid w:val="00F343C9"/>
    <w:rsid w:val="00F34A96"/>
    <w:rsid w:val="00F34EBF"/>
    <w:rsid w:val="00F34F05"/>
    <w:rsid w:val="00F35F12"/>
    <w:rsid w:val="00F36240"/>
    <w:rsid w:val="00F363EB"/>
    <w:rsid w:val="00F365DE"/>
    <w:rsid w:val="00F3719A"/>
    <w:rsid w:val="00F379BF"/>
    <w:rsid w:val="00F37EA7"/>
    <w:rsid w:val="00F40805"/>
    <w:rsid w:val="00F40C5E"/>
    <w:rsid w:val="00F40E3E"/>
    <w:rsid w:val="00F4163A"/>
    <w:rsid w:val="00F41873"/>
    <w:rsid w:val="00F419C3"/>
    <w:rsid w:val="00F41D91"/>
    <w:rsid w:val="00F41E2B"/>
    <w:rsid w:val="00F41E5D"/>
    <w:rsid w:val="00F423BE"/>
    <w:rsid w:val="00F424A5"/>
    <w:rsid w:val="00F428AC"/>
    <w:rsid w:val="00F42EE3"/>
    <w:rsid w:val="00F43660"/>
    <w:rsid w:val="00F44542"/>
    <w:rsid w:val="00F44DB8"/>
    <w:rsid w:val="00F45760"/>
    <w:rsid w:val="00F45925"/>
    <w:rsid w:val="00F46BA6"/>
    <w:rsid w:val="00F46C97"/>
    <w:rsid w:val="00F50781"/>
    <w:rsid w:val="00F50CA3"/>
    <w:rsid w:val="00F517ED"/>
    <w:rsid w:val="00F51E0F"/>
    <w:rsid w:val="00F51F3F"/>
    <w:rsid w:val="00F5279C"/>
    <w:rsid w:val="00F528B5"/>
    <w:rsid w:val="00F528E7"/>
    <w:rsid w:val="00F52C8A"/>
    <w:rsid w:val="00F540F3"/>
    <w:rsid w:val="00F54783"/>
    <w:rsid w:val="00F547E9"/>
    <w:rsid w:val="00F5494E"/>
    <w:rsid w:val="00F54ABE"/>
    <w:rsid w:val="00F55F1A"/>
    <w:rsid w:val="00F5684C"/>
    <w:rsid w:val="00F57210"/>
    <w:rsid w:val="00F577FC"/>
    <w:rsid w:val="00F602F0"/>
    <w:rsid w:val="00F60C28"/>
    <w:rsid w:val="00F60C90"/>
    <w:rsid w:val="00F619EE"/>
    <w:rsid w:val="00F61AB5"/>
    <w:rsid w:val="00F61AF5"/>
    <w:rsid w:val="00F61FF9"/>
    <w:rsid w:val="00F62069"/>
    <w:rsid w:val="00F62159"/>
    <w:rsid w:val="00F62B93"/>
    <w:rsid w:val="00F633E5"/>
    <w:rsid w:val="00F63C89"/>
    <w:rsid w:val="00F64045"/>
    <w:rsid w:val="00F647EC"/>
    <w:rsid w:val="00F64C52"/>
    <w:rsid w:val="00F64FCB"/>
    <w:rsid w:val="00F65F15"/>
    <w:rsid w:val="00F675EA"/>
    <w:rsid w:val="00F7074A"/>
    <w:rsid w:val="00F71708"/>
    <w:rsid w:val="00F717C1"/>
    <w:rsid w:val="00F7281E"/>
    <w:rsid w:val="00F72C3D"/>
    <w:rsid w:val="00F73307"/>
    <w:rsid w:val="00F737AB"/>
    <w:rsid w:val="00F74216"/>
    <w:rsid w:val="00F74F0F"/>
    <w:rsid w:val="00F75022"/>
    <w:rsid w:val="00F75731"/>
    <w:rsid w:val="00F76333"/>
    <w:rsid w:val="00F77100"/>
    <w:rsid w:val="00F8090F"/>
    <w:rsid w:val="00F80B0C"/>
    <w:rsid w:val="00F8139A"/>
    <w:rsid w:val="00F8205E"/>
    <w:rsid w:val="00F82AAE"/>
    <w:rsid w:val="00F838A9"/>
    <w:rsid w:val="00F8406C"/>
    <w:rsid w:val="00F845BB"/>
    <w:rsid w:val="00F84B4E"/>
    <w:rsid w:val="00F851B7"/>
    <w:rsid w:val="00F8566C"/>
    <w:rsid w:val="00F858D4"/>
    <w:rsid w:val="00F85C65"/>
    <w:rsid w:val="00F85F82"/>
    <w:rsid w:val="00F860EB"/>
    <w:rsid w:val="00F868B6"/>
    <w:rsid w:val="00F86968"/>
    <w:rsid w:val="00F86E42"/>
    <w:rsid w:val="00F876E6"/>
    <w:rsid w:val="00F87825"/>
    <w:rsid w:val="00F87838"/>
    <w:rsid w:val="00F87FCE"/>
    <w:rsid w:val="00F9008B"/>
    <w:rsid w:val="00F91669"/>
    <w:rsid w:val="00F9184F"/>
    <w:rsid w:val="00F91943"/>
    <w:rsid w:val="00F92A66"/>
    <w:rsid w:val="00F931CF"/>
    <w:rsid w:val="00F937F7"/>
    <w:rsid w:val="00F93A31"/>
    <w:rsid w:val="00F93D6E"/>
    <w:rsid w:val="00F9423D"/>
    <w:rsid w:val="00F946E0"/>
    <w:rsid w:val="00F94EFF"/>
    <w:rsid w:val="00F95182"/>
    <w:rsid w:val="00F95774"/>
    <w:rsid w:val="00F96F86"/>
    <w:rsid w:val="00F975BB"/>
    <w:rsid w:val="00F97CE8"/>
    <w:rsid w:val="00FA02B8"/>
    <w:rsid w:val="00FA0980"/>
    <w:rsid w:val="00FA0A8D"/>
    <w:rsid w:val="00FA1028"/>
    <w:rsid w:val="00FA181F"/>
    <w:rsid w:val="00FA1E82"/>
    <w:rsid w:val="00FA2137"/>
    <w:rsid w:val="00FA23AE"/>
    <w:rsid w:val="00FA272D"/>
    <w:rsid w:val="00FA338D"/>
    <w:rsid w:val="00FA34A2"/>
    <w:rsid w:val="00FA3742"/>
    <w:rsid w:val="00FA3837"/>
    <w:rsid w:val="00FA38C2"/>
    <w:rsid w:val="00FA39FC"/>
    <w:rsid w:val="00FA44B4"/>
    <w:rsid w:val="00FA4538"/>
    <w:rsid w:val="00FA4998"/>
    <w:rsid w:val="00FA4DC2"/>
    <w:rsid w:val="00FA67E3"/>
    <w:rsid w:val="00FA7157"/>
    <w:rsid w:val="00FA756E"/>
    <w:rsid w:val="00FA7698"/>
    <w:rsid w:val="00FA78C2"/>
    <w:rsid w:val="00FA7A2D"/>
    <w:rsid w:val="00FB0822"/>
    <w:rsid w:val="00FB1093"/>
    <w:rsid w:val="00FB1281"/>
    <w:rsid w:val="00FB13A0"/>
    <w:rsid w:val="00FB227E"/>
    <w:rsid w:val="00FB267D"/>
    <w:rsid w:val="00FB2A18"/>
    <w:rsid w:val="00FB2BF4"/>
    <w:rsid w:val="00FB2C8D"/>
    <w:rsid w:val="00FB2E98"/>
    <w:rsid w:val="00FB5F5F"/>
    <w:rsid w:val="00FB6E6C"/>
    <w:rsid w:val="00FB71B0"/>
    <w:rsid w:val="00FB7ABA"/>
    <w:rsid w:val="00FB7C21"/>
    <w:rsid w:val="00FB7C46"/>
    <w:rsid w:val="00FC04E0"/>
    <w:rsid w:val="00FC11C6"/>
    <w:rsid w:val="00FC1CE5"/>
    <w:rsid w:val="00FC279A"/>
    <w:rsid w:val="00FC324D"/>
    <w:rsid w:val="00FC39A1"/>
    <w:rsid w:val="00FC3BC3"/>
    <w:rsid w:val="00FC4B53"/>
    <w:rsid w:val="00FC4BAE"/>
    <w:rsid w:val="00FC5160"/>
    <w:rsid w:val="00FC6B0B"/>
    <w:rsid w:val="00FC7123"/>
    <w:rsid w:val="00FC713B"/>
    <w:rsid w:val="00FC79D5"/>
    <w:rsid w:val="00FC7B35"/>
    <w:rsid w:val="00FC7B53"/>
    <w:rsid w:val="00FD0177"/>
    <w:rsid w:val="00FD0AE7"/>
    <w:rsid w:val="00FD0B3E"/>
    <w:rsid w:val="00FD0B44"/>
    <w:rsid w:val="00FD0F70"/>
    <w:rsid w:val="00FD2315"/>
    <w:rsid w:val="00FD29A7"/>
    <w:rsid w:val="00FD2C1D"/>
    <w:rsid w:val="00FD3092"/>
    <w:rsid w:val="00FD51F7"/>
    <w:rsid w:val="00FD5258"/>
    <w:rsid w:val="00FD5278"/>
    <w:rsid w:val="00FD5602"/>
    <w:rsid w:val="00FD5A2A"/>
    <w:rsid w:val="00FD5AE2"/>
    <w:rsid w:val="00FD5EB2"/>
    <w:rsid w:val="00FD62B4"/>
    <w:rsid w:val="00FD6963"/>
    <w:rsid w:val="00FD7142"/>
    <w:rsid w:val="00FD7276"/>
    <w:rsid w:val="00FD758B"/>
    <w:rsid w:val="00FE011C"/>
    <w:rsid w:val="00FE0205"/>
    <w:rsid w:val="00FE07DC"/>
    <w:rsid w:val="00FE1116"/>
    <w:rsid w:val="00FE2075"/>
    <w:rsid w:val="00FE2080"/>
    <w:rsid w:val="00FE27B9"/>
    <w:rsid w:val="00FE2E37"/>
    <w:rsid w:val="00FE3640"/>
    <w:rsid w:val="00FE3780"/>
    <w:rsid w:val="00FE3CF7"/>
    <w:rsid w:val="00FE4071"/>
    <w:rsid w:val="00FE42E3"/>
    <w:rsid w:val="00FE4951"/>
    <w:rsid w:val="00FE4ECD"/>
    <w:rsid w:val="00FE5807"/>
    <w:rsid w:val="00FE624E"/>
    <w:rsid w:val="00FE6415"/>
    <w:rsid w:val="00FE654C"/>
    <w:rsid w:val="00FE69E7"/>
    <w:rsid w:val="00FE6BB8"/>
    <w:rsid w:val="00FE6DFF"/>
    <w:rsid w:val="00FE6E67"/>
    <w:rsid w:val="00FF027B"/>
    <w:rsid w:val="00FF0511"/>
    <w:rsid w:val="00FF1174"/>
    <w:rsid w:val="00FF165A"/>
    <w:rsid w:val="00FF19C0"/>
    <w:rsid w:val="00FF1B72"/>
    <w:rsid w:val="00FF1CF1"/>
    <w:rsid w:val="00FF1F4C"/>
    <w:rsid w:val="00FF2E91"/>
    <w:rsid w:val="00FF35DC"/>
    <w:rsid w:val="00FF38E3"/>
    <w:rsid w:val="00FF3A6A"/>
    <w:rsid w:val="00FF3C7A"/>
    <w:rsid w:val="00FF3E09"/>
    <w:rsid w:val="00FF411C"/>
    <w:rsid w:val="00FF4B2E"/>
    <w:rsid w:val="00FF4E4B"/>
    <w:rsid w:val="00FF4E4E"/>
    <w:rsid w:val="00FF5049"/>
    <w:rsid w:val="00FF5D1F"/>
    <w:rsid w:val="00FF5F95"/>
    <w:rsid w:val="00FF6126"/>
    <w:rsid w:val="00FF61F5"/>
    <w:rsid w:val="00FF62AA"/>
    <w:rsid w:val="00FF6378"/>
    <w:rsid w:val="00FF64D7"/>
    <w:rsid w:val="00FF6B6C"/>
    <w:rsid w:val="01C9495D"/>
    <w:rsid w:val="037738D8"/>
    <w:rsid w:val="047C6FDB"/>
    <w:rsid w:val="04C328F1"/>
    <w:rsid w:val="05544AC4"/>
    <w:rsid w:val="05A179DF"/>
    <w:rsid w:val="05DE2B6E"/>
    <w:rsid w:val="06503B59"/>
    <w:rsid w:val="06604F65"/>
    <w:rsid w:val="06B82913"/>
    <w:rsid w:val="0711548D"/>
    <w:rsid w:val="075F0692"/>
    <w:rsid w:val="08C94DF6"/>
    <w:rsid w:val="08F53B23"/>
    <w:rsid w:val="0A070656"/>
    <w:rsid w:val="0A913ED8"/>
    <w:rsid w:val="0B24171E"/>
    <w:rsid w:val="0C99340E"/>
    <w:rsid w:val="0CE81685"/>
    <w:rsid w:val="0CF9708C"/>
    <w:rsid w:val="0D584403"/>
    <w:rsid w:val="101C0A97"/>
    <w:rsid w:val="1034363D"/>
    <w:rsid w:val="10E91B45"/>
    <w:rsid w:val="10F67974"/>
    <w:rsid w:val="113A3B14"/>
    <w:rsid w:val="12AA50AA"/>
    <w:rsid w:val="12BD4931"/>
    <w:rsid w:val="136476D5"/>
    <w:rsid w:val="13827929"/>
    <w:rsid w:val="146F2C7A"/>
    <w:rsid w:val="149E4992"/>
    <w:rsid w:val="168403AE"/>
    <w:rsid w:val="1BFB6274"/>
    <w:rsid w:val="1C57427C"/>
    <w:rsid w:val="1D321E13"/>
    <w:rsid w:val="1D5E7485"/>
    <w:rsid w:val="1D9A5FF9"/>
    <w:rsid w:val="1F2A2F04"/>
    <w:rsid w:val="2038751E"/>
    <w:rsid w:val="21455F84"/>
    <w:rsid w:val="226A519C"/>
    <w:rsid w:val="22CD7488"/>
    <w:rsid w:val="24977600"/>
    <w:rsid w:val="25163F27"/>
    <w:rsid w:val="26ED557F"/>
    <w:rsid w:val="272F1A96"/>
    <w:rsid w:val="297B0CF7"/>
    <w:rsid w:val="2A890CB1"/>
    <w:rsid w:val="2C3E260F"/>
    <w:rsid w:val="2EDD2DD9"/>
    <w:rsid w:val="2EFF1BA5"/>
    <w:rsid w:val="2F723467"/>
    <w:rsid w:val="30D71457"/>
    <w:rsid w:val="31586399"/>
    <w:rsid w:val="32915E36"/>
    <w:rsid w:val="32A02B99"/>
    <w:rsid w:val="33D414D0"/>
    <w:rsid w:val="36676C1E"/>
    <w:rsid w:val="3BA80B19"/>
    <w:rsid w:val="3BCF7CF6"/>
    <w:rsid w:val="3C4240EC"/>
    <w:rsid w:val="3E7C0D4B"/>
    <w:rsid w:val="3E8058ED"/>
    <w:rsid w:val="3F1D46C9"/>
    <w:rsid w:val="3F3A1FEB"/>
    <w:rsid w:val="41A14143"/>
    <w:rsid w:val="41EE4189"/>
    <w:rsid w:val="42253D73"/>
    <w:rsid w:val="427457B0"/>
    <w:rsid w:val="427C7186"/>
    <w:rsid w:val="43455182"/>
    <w:rsid w:val="47272B83"/>
    <w:rsid w:val="476F4F6C"/>
    <w:rsid w:val="489E2499"/>
    <w:rsid w:val="48DD04DF"/>
    <w:rsid w:val="4E5740AF"/>
    <w:rsid w:val="4E7F0221"/>
    <w:rsid w:val="4EAC5711"/>
    <w:rsid w:val="4F3D41D9"/>
    <w:rsid w:val="50B7212C"/>
    <w:rsid w:val="51B2004B"/>
    <w:rsid w:val="52670D50"/>
    <w:rsid w:val="52A4642A"/>
    <w:rsid w:val="563E1530"/>
    <w:rsid w:val="56DE641C"/>
    <w:rsid w:val="58A95AFF"/>
    <w:rsid w:val="5A3A2DDD"/>
    <w:rsid w:val="5A8431AB"/>
    <w:rsid w:val="5C273FBE"/>
    <w:rsid w:val="5DBC1486"/>
    <w:rsid w:val="5E4159DF"/>
    <w:rsid w:val="602D560A"/>
    <w:rsid w:val="6208035B"/>
    <w:rsid w:val="63304269"/>
    <w:rsid w:val="63A03655"/>
    <w:rsid w:val="64257683"/>
    <w:rsid w:val="66E94381"/>
    <w:rsid w:val="67D23A8C"/>
    <w:rsid w:val="67ED268F"/>
    <w:rsid w:val="69085CA7"/>
    <w:rsid w:val="69B1050A"/>
    <w:rsid w:val="6AFD4136"/>
    <w:rsid w:val="6B241A17"/>
    <w:rsid w:val="6BFA1A6E"/>
    <w:rsid w:val="6D7874EE"/>
    <w:rsid w:val="6E9C0F6F"/>
    <w:rsid w:val="708C27C9"/>
    <w:rsid w:val="726D70E7"/>
    <w:rsid w:val="7290533C"/>
    <w:rsid w:val="751C0D84"/>
    <w:rsid w:val="75B222E2"/>
    <w:rsid w:val="765A428C"/>
    <w:rsid w:val="77A80813"/>
    <w:rsid w:val="7A453D6E"/>
    <w:rsid w:val="7C9C4E59"/>
    <w:rsid w:val="7F4E0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caption" w:uiPriority="0" w:qFormat="1"/>
    <w:lsdException w:name="footnote reference" w:qFormat="1"/>
    <w:lsdException w:name="annotation reference" w:qFormat="1"/>
    <w:lsdException w:name="page number" w:uiPriority="0" w:qFormat="1"/>
    <w:lsdException w:name="endnote reference" w:qFormat="1"/>
    <w:lsdException w:name="endnote text" w:qFormat="1"/>
    <w:lsdException w:name="List" w:semiHidden="0" w:uiPriority="0" w:unhideWhenUsed="0" w:qFormat="1"/>
    <w:lsdException w:name="List Number" w:uiPriority="0" w:qFormat="1"/>
    <w:lsdException w:name="List 2" w:uiPriority="0" w:qFormat="1"/>
    <w:lsdException w:name="List Number 3" w:uiPriority="0" w:qFormat="1"/>
    <w:lsdException w:name="Title" w:semiHidden="0" w:uiPriority="10" w:unhideWhenUsed="0" w:qFormat="1"/>
    <w:lsdException w:name="Default Paragraph Font" w:uiPriority="1" w:qFormat="1"/>
    <w:lsdException w:name="Body Text" w:qFormat="1"/>
    <w:lsdException w:name="Body Text Indent" w:uiPriority="0" w:qFormat="1"/>
    <w:lsdException w:name="Subtitle" w:semiHidden="0" w:uiPriority="11" w:unhideWhenUsed="0" w:qFormat="1"/>
    <w:lsdException w:name="Date"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Normal Table" w:qFormat="1"/>
    <w:lsdException w:name="annotation subject" w:qFormat="1"/>
    <w:lsdException w:name="Table Web 2" w:semiHidden="0" w:unhideWhenUsed="0"/>
    <w:lsdException w:name="Table Web 3" w:semiHidden="0" w:unhideWhenUsed="0"/>
    <w:lsdException w:name="Balloon Text" w:semiHidden="0" w:uiPriority="0" w:unhideWhenUsed="0" w:qFormat="1"/>
    <w:lsdException w:name="Table Grid" w:semiHidden="0" w:uiPriority="0"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8420B"/>
    <w:pPr>
      <w:widowControl w:val="0"/>
      <w:jc w:val="both"/>
    </w:pPr>
    <w:rPr>
      <w:kern w:val="2"/>
      <w:sz w:val="21"/>
      <w:szCs w:val="24"/>
    </w:rPr>
  </w:style>
  <w:style w:type="paragraph" w:styleId="1">
    <w:name w:val="heading 1"/>
    <w:basedOn w:val="a"/>
    <w:next w:val="a"/>
    <w:link w:val="1Char"/>
    <w:qFormat/>
    <w:rsid w:val="0008420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8420B"/>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qFormat/>
    <w:rsid w:val="0008420B"/>
    <w:pPr>
      <w:keepNext/>
      <w:keepLines/>
      <w:spacing w:before="260" w:after="260" w:line="416" w:lineRule="auto"/>
      <w:outlineLvl w:val="2"/>
    </w:pPr>
    <w:rPr>
      <w:b/>
      <w:bCs/>
      <w:kern w:val="0"/>
      <w:sz w:val="32"/>
      <w:szCs w:val="32"/>
    </w:rPr>
  </w:style>
  <w:style w:type="paragraph" w:styleId="4">
    <w:name w:val="heading 4"/>
    <w:basedOn w:val="a"/>
    <w:next w:val="a"/>
    <w:link w:val="4Char"/>
    <w:uiPriority w:val="9"/>
    <w:qFormat/>
    <w:rsid w:val="0008420B"/>
    <w:pPr>
      <w:keepNext/>
      <w:keepLines/>
      <w:spacing w:before="280" w:after="290" w:line="376" w:lineRule="auto"/>
      <w:outlineLvl w:val="3"/>
    </w:pPr>
    <w:rPr>
      <w:rFonts w:ascii="Cambria" w:hAnsi="Cambria"/>
      <w:b/>
      <w:bCs/>
      <w:sz w:val="28"/>
      <w:szCs w:val="28"/>
    </w:rPr>
  </w:style>
  <w:style w:type="paragraph" w:styleId="5">
    <w:name w:val="heading 5"/>
    <w:basedOn w:val="a"/>
    <w:next w:val="a1"/>
    <w:link w:val="5Char"/>
    <w:qFormat/>
    <w:rsid w:val="0008420B"/>
    <w:pPr>
      <w:keepNext/>
      <w:keepLines/>
      <w:numPr>
        <w:ilvl w:val="4"/>
        <w:numId w:val="1"/>
      </w:numPr>
      <w:spacing w:before="280" w:after="290" w:line="376" w:lineRule="auto"/>
      <w:outlineLvl w:val="4"/>
    </w:pPr>
    <w:rPr>
      <w:b/>
      <w:sz w:val="28"/>
    </w:rPr>
  </w:style>
  <w:style w:type="paragraph" w:styleId="6">
    <w:name w:val="heading 6"/>
    <w:basedOn w:val="a"/>
    <w:next w:val="a1"/>
    <w:link w:val="6Char"/>
    <w:qFormat/>
    <w:rsid w:val="0008420B"/>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1"/>
    <w:link w:val="7Char"/>
    <w:qFormat/>
    <w:rsid w:val="0008420B"/>
    <w:pPr>
      <w:keepNext/>
      <w:keepLines/>
      <w:numPr>
        <w:ilvl w:val="6"/>
        <w:numId w:val="1"/>
      </w:numPr>
      <w:spacing w:before="240" w:after="64" w:line="320" w:lineRule="auto"/>
      <w:outlineLvl w:val="6"/>
    </w:pPr>
    <w:rPr>
      <w:b/>
      <w:sz w:val="24"/>
    </w:rPr>
  </w:style>
  <w:style w:type="paragraph" w:styleId="8">
    <w:name w:val="heading 8"/>
    <w:basedOn w:val="a"/>
    <w:next w:val="a1"/>
    <w:link w:val="8Char"/>
    <w:qFormat/>
    <w:rsid w:val="0008420B"/>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1"/>
    <w:link w:val="9Char"/>
    <w:qFormat/>
    <w:rsid w:val="0008420B"/>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link w:val="Char"/>
    <w:uiPriority w:val="99"/>
    <w:unhideWhenUsed/>
    <w:qFormat/>
    <w:rsid w:val="0008420B"/>
    <w:pPr>
      <w:tabs>
        <w:tab w:val="center" w:pos="4153"/>
        <w:tab w:val="right" w:pos="8306"/>
      </w:tabs>
      <w:snapToGrid w:val="0"/>
      <w:jc w:val="left"/>
    </w:pPr>
    <w:rPr>
      <w:kern w:val="0"/>
      <w:sz w:val="18"/>
      <w:szCs w:val="18"/>
    </w:rPr>
  </w:style>
  <w:style w:type="paragraph" w:styleId="a1">
    <w:name w:val="Normal Indent"/>
    <w:basedOn w:val="a"/>
    <w:qFormat/>
    <w:rsid w:val="0008420B"/>
    <w:pPr>
      <w:ind w:firstLine="420"/>
    </w:pPr>
    <w:rPr>
      <w:szCs w:val="20"/>
    </w:rPr>
  </w:style>
  <w:style w:type="paragraph" w:styleId="a5">
    <w:name w:val="annotation subject"/>
    <w:basedOn w:val="a6"/>
    <w:next w:val="a6"/>
    <w:link w:val="Char0"/>
    <w:uiPriority w:val="99"/>
    <w:unhideWhenUsed/>
    <w:qFormat/>
    <w:rsid w:val="0008420B"/>
    <w:rPr>
      <w:b/>
      <w:bCs/>
    </w:rPr>
  </w:style>
  <w:style w:type="paragraph" w:styleId="a6">
    <w:name w:val="annotation text"/>
    <w:basedOn w:val="a"/>
    <w:link w:val="Char1"/>
    <w:unhideWhenUsed/>
    <w:qFormat/>
    <w:rsid w:val="0008420B"/>
    <w:pPr>
      <w:jc w:val="left"/>
    </w:pPr>
  </w:style>
  <w:style w:type="paragraph" w:styleId="70">
    <w:name w:val="toc 7"/>
    <w:basedOn w:val="a"/>
    <w:next w:val="a"/>
    <w:uiPriority w:val="39"/>
    <w:unhideWhenUsed/>
    <w:qFormat/>
    <w:rsid w:val="0008420B"/>
    <w:pPr>
      <w:ind w:leftChars="1200" w:left="2520"/>
    </w:pPr>
    <w:rPr>
      <w:rFonts w:ascii="Calibri" w:hAnsi="Calibri"/>
      <w:szCs w:val="22"/>
    </w:rPr>
  </w:style>
  <w:style w:type="paragraph" w:styleId="a7">
    <w:name w:val="List Number"/>
    <w:basedOn w:val="a"/>
    <w:qFormat/>
    <w:rsid w:val="0008420B"/>
    <w:pPr>
      <w:widowControl/>
      <w:tabs>
        <w:tab w:val="left" w:pos="454"/>
        <w:tab w:val="left" w:pos="720"/>
        <w:tab w:val="left" w:pos="840"/>
      </w:tabs>
      <w:spacing w:afterLines="50"/>
      <w:ind w:left="454" w:hanging="284"/>
      <w:jc w:val="left"/>
    </w:pPr>
    <w:rPr>
      <w:kern w:val="0"/>
      <w:sz w:val="24"/>
      <w:szCs w:val="20"/>
    </w:rPr>
  </w:style>
  <w:style w:type="paragraph" w:styleId="a8">
    <w:name w:val="caption"/>
    <w:basedOn w:val="a"/>
    <w:next w:val="a"/>
    <w:qFormat/>
    <w:rsid w:val="0008420B"/>
    <w:pPr>
      <w:spacing w:before="152" w:after="160"/>
    </w:pPr>
    <w:rPr>
      <w:rFonts w:ascii="Arial" w:eastAsia="黑体" w:hAnsi="Arial" w:cs="Arial"/>
      <w:sz w:val="20"/>
      <w:szCs w:val="20"/>
    </w:rPr>
  </w:style>
  <w:style w:type="paragraph" w:styleId="a9">
    <w:name w:val="Document Map"/>
    <w:basedOn w:val="a"/>
    <w:link w:val="Char2"/>
    <w:semiHidden/>
    <w:qFormat/>
    <w:rsid w:val="0008420B"/>
    <w:pPr>
      <w:shd w:val="clear" w:color="auto" w:fill="000080"/>
    </w:pPr>
  </w:style>
  <w:style w:type="paragraph" w:styleId="31">
    <w:name w:val="Body Text 3"/>
    <w:basedOn w:val="a"/>
    <w:link w:val="3Char0"/>
    <w:qFormat/>
    <w:rsid w:val="0008420B"/>
    <w:pPr>
      <w:spacing w:line="500" w:lineRule="exact"/>
    </w:pPr>
    <w:rPr>
      <w:b/>
      <w:bCs/>
      <w:kern w:val="0"/>
      <w:sz w:val="24"/>
    </w:rPr>
  </w:style>
  <w:style w:type="paragraph" w:styleId="aa">
    <w:name w:val="Body Text"/>
    <w:basedOn w:val="a"/>
    <w:link w:val="Char3"/>
    <w:uiPriority w:val="99"/>
    <w:qFormat/>
    <w:rsid w:val="0008420B"/>
    <w:pPr>
      <w:spacing w:line="380" w:lineRule="exact"/>
    </w:pPr>
    <w:rPr>
      <w:kern w:val="0"/>
      <w:sz w:val="24"/>
    </w:rPr>
  </w:style>
  <w:style w:type="paragraph" w:styleId="ab">
    <w:name w:val="Body Text Indent"/>
    <w:basedOn w:val="a"/>
    <w:link w:val="Char4"/>
    <w:qFormat/>
    <w:rsid w:val="0008420B"/>
    <w:pPr>
      <w:ind w:firstLineChars="352" w:firstLine="830"/>
    </w:pPr>
    <w:rPr>
      <w:rFonts w:ascii="仿宋_GB2312" w:eastAsia="仿宋_GB2312"/>
      <w:kern w:val="0"/>
      <w:sz w:val="32"/>
      <w:szCs w:val="20"/>
    </w:rPr>
  </w:style>
  <w:style w:type="paragraph" w:styleId="3">
    <w:name w:val="List Number 3"/>
    <w:basedOn w:val="a"/>
    <w:qFormat/>
    <w:rsid w:val="0008420B"/>
    <w:pPr>
      <w:numPr>
        <w:numId w:val="2"/>
      </w:numPr>
    </w:pPr>
  </w:style>
  <w:style w:type="paragraph" w:styleId="20">
    <w:name w:val="List 2"/>
    <w:basedOn w:val="a"/>
    <w:qFormat/>
    <w:rsid w:val="0008420B"/>
    <w:pPr>
      <w:ind w:leftChars="200" w:left="100" w:hangingChars="200" w:hanging="200"/>
    </w:pPr>
    <w:rPr>
      <w:sz w:val="28"/>
    </w:rPr>
  </w:style>
  <w:style w:type="paragraph" w:styleId="50">
    <w:name w:val="toc 5"/>
    <w:basedOn w:val="a"/>
    <w:next w:val="a"/>
    <w:uiPriority w:val="39"/>
    <w:unhideWhenUsed/>
    <w:qFormat/>
    <w:rsid w:val="0008420B"/>
    <w:pPr>
      <w:ind w:leftChars="800" w:left="1680"/>
    </w:pPr>
    <w:rPr>
      <w:rFonts w:ascii="Calibri" w:hAnsi="Calibri"/>
      <w:szCs w:val="22"/>
    </w:rPr>
  </w:style>
  <w:style w:type="paragraph" w:styleId="32">
    <w:name w:val="toc 3"/>
    <w:basedOn w:val="a"/>
    <w:next w:val="a"/>
    <w:uiPriority w:val="39"/>
    <w:unhideWhenUsed/>
    <w:qFormat/>
    <w:rsid w:val="0008420B"/>
    <w:pPr>
      <w:ind w:leftChars="400" w:left="840"/>
    </w:pPr>
    <w:rPr>
      <w:rFonts w:ascii="Calibri" w:hAnsi="Calibri"/>
      <w:szCs w:val="22"/>
    </w:rPr>
  </w:style>
  <w:style w:type="paragraph" w:styleId="ac">
    <w:name w:val="Plain Text"/>
    <w:basedOn w:val="a"/>
    <w:next w:val="a"/>
    <w:link w:val="Char5"/>
    <w:qFormat/>
    <w:rsid w:val="0008420B"/>
    <w:rPr>
      <w:rFonts w:ascii="宋体" w:hAnsi="Courier New"/>
      <w:kern w:val="0"/>
      <w:sz w:val="20"/>
      <w:szCs w:val="21"/>
    </w:rPr>
  </w:style>
  <w:style w:type="paragraph" w:styleId="80">
    <w:name w:val="toc 8"/>
    <w:basedOn w:val="a"/>
    <w:next w:val="a"/>
    <w:uiPriority w:val="39"/>
    <w:unhideWhenUsed/>
    <w:qFormat/>
    <w:rsid w:val="0008420B"/>
    <w:pPr>
      <w:ind w:leftChars="1400" w:left="2940"/>
    </w:pPr>
    <w:rPr>
      <w:rFonts w:ascii="Calibri" w:hAnsi="Calibri"/>
      <w:szCs w:val="22"/>
    </w:rPr>
  </w:style>
  <w:style w:type="paragraph" w:styleId="ad">
    <w:name w:val="Date"/>
    <w:basedOn w:val="a"/>
    <w:next w:val="a"/>
    <w:link w:val="Char6"/>
    <w:uiPriority w:val="99"/>
    <w:qFormat/>
    <w:rsid w:val="0008420B"/>
    <w:pPr>
      <w:ind w:leftChars="2500" w:left="100"/>
    </w:pPr>
    <w:rPr>
      <w:rFonts w:ascii="宋体" w:hAnsi="Courier New"/>
      <w:kern w:val="0"/>
      <w:sz w:val="20"/>
      <w:szCs w:val="21"/>
    </w:rPr>
  </w:style>
  <w:style w:type="paragraph" w:styleId="21">
    <w:name w:val="Body Text Indent 2"/>
    <w:basedOn w:val="a"/>
    <w:link w:val="2Char0"/>
    <w:qFormat/>
    <w:rsid w:val="0008420B"/>
    <w:pPr>
      <w:ind w:firstLine="630"/>
    </w:pPr>
    <w:rPr>
      <w:kern w:val="0"/>
      <w:sz w:val="32"/>
      <w:szCs w:val="20"/>
    </w:rPr>
  </w:style>
  <w:style w:type="paragraph" w:styleId="ae">
    <w:name w:val="endnote text"/>
    <w:basedOn w:val="a"/>
    <w:link w:val="Char7"/>
    <w:uiPriority w:val="99"/>
    <w:unhideWhenUsed/>
    <w:qFormat/>
    <w:rsid w:val="0008420B"/>
    <w:pPr>
      <w:snapToGrid w:val="0"/>
      <w:jc w:val="left"/>
    </w:pPr>
  </w:style>
  <w:style w:type="paragraph" w:styleId="af">
    <w:name w:val="Balloon Text"/>
    <w:basedOn w:val="a"/>
    <w:link w:val="Char8"/>
    <w:qFormat/>
    <w:rsid w:val="0008420B"/>
    <w:rPr>
      <w:kern w:val="0"/>
      <w:sz w:val="18"/>
      <w:szCs w:val="18"/>
    </w:rPr>
  </w:style>
  <w:style w:type="paragraph" w:styleId="af0">
    <w:name w:val="header"/>
    <w:basedOn w:val="a"/>
    <w:link w:val="Char9"/>
    <w:uiPriority w:val="99"/>
    <w:unhideWhenUsed/>
    <w:qFormat/>
    <w:rsid w:val="0008420B"/>
    <w:pPr>
      <w:pBdr>
        <w:bottom w:val="single" w:sz="6" w:space="1" w:color="auto"/>
      </w:pBdr>
      <w:tabs>
        <w:tab w:val="center" w:pos="0"/>
        <w:tab w:val="left" w:pos="8306"/>
      </w:tabs>
      <w:snapToGrid w:val="0"/>
      <w:jc w:val="center"/>
    </w:pPr>
    <w:rPr>
      <w:sz w:val="18"/>
      <w:szCs w:val="18"/>
    </w:rPr>
  </w:style>
  <w:style w:type="paragraph" w:styleId="10">
    <w:name w:val="toc 1"/>
    <w:basedOn w:val="a"/>
    <w:next w:val="a"/>
    <w:uiPriority w:val="39"/>
    <w:qFormat/>
    <w:rsid w:val="0008420B"/>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uiPriority w:val="39"/>
    <w:unhideWhenUsed/>
    <w:qFormat/>
    <w:rsid w:val="0008420B"/>
    <w:pPr>
      <w:ind w:leftChars="600" w:left="1260"/>
    </w:pPr>
    <w:rPr>
      <w:rFonts w:ascii="Calibri" w:hAnsi="Calibri"/>
      <w:szCs w:val="22"/>
    </w:rPr>
  </w:style>
  <w:style w:type="paragraph" w:styleId="af1">
    <w:name w:val="List"/>
    <w:basedOn w:val="a"/>
    <w:qFormat/>
    <w:rsid w:val="0008420B"/>
    <w:pPr>
      <w:ind w:left="200" w:hangingChars="200" w:hanging="200"/>
    </w:pPr>
    <w:rPr>
      <w:sz w:val="28"/>
    </w:rPr>
  </w:style>
  <w:style w:type="paragraph" w:styleId="af2">
    <w:name w:val="footnote text"/>
    <w:basedOn w:val="a"/>
    <w:link w:val="Chara"/>
    <w:uiPriority w:val="99"/>
    <w:unhideWhenUsed/>
    <w:qFormat/>
    <w:rsid w:val="0008420B"/>
    <w:pPr>
      <w:snapToGrid w:val="0"/>
      <w:jc w:val="left"/>
    </w:pPr>
    <w:rPr>
      <w:sz w:val="18"/>
      <w:szCs w:val="18"/>
    </w:rPr>
  </w:style>
  <w:style w:type="paragraph" w:styleId="60">
    <w:name w:val="toc 6"/>
    <w:basedOn w:val="a"/>
    <w:next w:val="a"/>
    <w:uiPriority w:val="39"/>
    <w:unhideWhenUsed/>
    <w:qFormat/>
    <w:rsid w:val="0008420B"/>
    <w:pPr>
      <w:ind w:leftChars="1000" w:left="2100"/>
    </w:pPr>
    <w:rPr>
      <w:rFonts w:ascii="Calibri" w:hAnsi="Calibri"/>
      <w:szCs w:val="22"/>
    </w:rPr>
  </w:style>
  <w:style w:type="paragraph" w:styleId="33">
    <w:name w:val="Body Text Indent 3"/>
    <w:basedOn w:val="a"/>
    <w:link w:val="3Char1"/>
    <w:qFormat/>
    <w:rsid w:val="0008420B"/>
    <w:pPr>
      <w:spacing w:after="120"/>
      <w:ind w:leftChars="200" w:left="420"/>
    </w:pPr>
    <w:rPr>
      <w:kern w:val="0"/>
      <w:sz w:val="16"/>
      <w:szCs w:val="16"/>
    </w:rPr>
  </w:style>
  <w:style w:type="paragraph" w:styleId="22">
    <w:name w:val="toc 2"/>
    <w:basedOn w:val="a"/>
    <w:next w:val="a"/>
    <w:uiPriority w:val="39"/>
    <w:unhideWhenUsed/>
    <w:qFormat/>
    <w:rsid w:val="0008420B"/>
    <w:pPr>
      <w:ind w:leftChars="200" w:left="420"/>
    </w:pPr>
  </w:style>
  <w:style w:type="paragraph" w:styleId="90">
    <w:name w:val="toc 9"/>
    <w:basedOn w:val="a"/>
    <w:next w:val="a"/>
    <w:uiPriority w:val="39"/>
    <w:unhideWhenUsed/>
    <w:qFormat/>
    <w:rsid w:val="0008420B"/>
    <w:pPr>
      <w:ind w:leftChars="1600" w:left="3360"/>
    </w:pPr>
    <w:rPr>
      <w:rFonts w:ascii="Calibri" w:hAnsi="Calibri"/>
      <w:szCs w:val="22"/>
    </w:rPr>
  </w:style>
  <w:style w:type="paragraph" w:styleId="23">
    <w:name w:val="Body Text 2"/>
    <w:basedOn w:val="a"/>
    <w:link w:val="2Char1"/>
    <w:qFormat/>
    <w:rsid w:val="0008420B"/>
    <w:pPr>
      <w:spacing w:after="120" w:line="480" w:lineRule="auto"/>
    </w:pPr>
    <w:rPr>
      <w:kern w:val="0"/>
      <w:sz w:val="20"/>
    </w:rPr>
  </w:style>
  <w:style w:type="paragraph" w:styleId="af3">
    <w:name w:val="Normal (Web)"/>
    <w:basedOn w:val="a"/>
    <w:qFormat/>
    <w:rsid w:val="0008420B"/>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08420B"/>
    <w:pPr>
      <w:spacing w:line="400" w:lineRule="exact"/>
      <w:ind w:firstLineChars="200" w:firstLine="420"/>
    </w:pPr>
    <w:rPr>
      <w:rFonts w:ascii="宋体" w:hAnsi="Courier New"/>
      <w:b/>
      <w:szCs w:val="20"/>
    </w:rPr>
  </w:style>
  <w:style w:type="paragraph" w:styleId="af4">
    <w:name w:val="Title"/>
    <w:basedOn w:val="a"/>
    <w:next w:val="a"/>
    <w:link w:val="Charb"/>
    <w:uiPriority w:val="10"/>
    <w:qFormat/>
    <w:rsid w:val="0008420B"/>
    <w:pPr>
      <w:spacing w:before="240" w:after="60"/>
      <w:jc w:val="center"/>
      <w:outlineLvl w:val="0"/>
    </w:pPr>
    <w:rPr>
      <w:rFonts w:ascii="Cambria" w:hAnsi="Cambria"/>
      <w:b/>
      <w:bCs/>
      <w:sz w:val="32"/>
      <w:szCs w:val="32"/>
    </w:rPr>
  </w:style>
  <w:style w:type="character" w:styleId="af5">
    <w:name w:val="endnote reference"/>
    <w:uiPriority w:val="99"/>
    <w:unhideWhenUsed/>
    <w:qFormat/>
    <w:rsid w:val="0008420B"/>
    <w:rPr>
      <w:vertAlign w:val="superscript"/>
    </w:rPr>
  </w:style>
  <w:style w:type="character" w:styleId="af6">
    <w:name w:val="page number"/>
    <w:basedOn w:val="a2"/>
    <w:qFormat/>
    <w:rsid w:val="0008420B"/>
  </w:style>
  <w:style w:type="character" w:styleId="af7">
    <w:name w:val="FollowedHyperlink"/>
    <w:uiPriority w:val="99"/>
    <w:qFormat/>
    <w:rsid w:val="0008420B"/>
    <w:rPr>
      <w:color w:val="800080"/>
      <w:u w:val="single"/>
    </w:rPr>
  </w:style>
  <w:style w:type="character" w:styleId="af8">
    <w:name w:val="Hyperlink"/>
    <w:uiPriority w:val="99"/>
    <w:qFormat/>
    <w:rsid w:val="0008420B"/>
    <w:rPr>
      <w:color w:val="0000FF"/>
      <w:u w:val="single"/>
    </w:rPr>
  </w:style>
  <w:style w:type="character" w:styleId="af9">
    <w:name w:val="annotation reference"/>
    <w:uiPriority w:val="99"/>
    <w:unhideWhenUsed/>
    <w:qFormat/>
    <w:rsid w:val="0008420B"/>
    <w:rPr>
      <w:sz w:val="21"/>
      <w:szCs w:val="21"/>
    </w:rPr>
  </w:style>
  <w:style w:type="character" w:styleId="afa">
    <w:name w:val="footnote reference"/>
    <w:uiPriority w:val="99"/>
    <w:unhideWhenUsed/>
    <w:qFormat/>
    <w:rsid w:val="0008420B"/>
    <w:rPr>
      <w:vertAlign w:val="superscript"/>
    </w:rPr>
  </w:style>
  <w:style w:type="table" w:styleId="afb">
    <w:name w:val="Table Grid"/>
    <w:basedOn w:val="a3"/>
    <w:qFormat/>
    <w:rsid w:val="000842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表格文字"/>
    <w:basedOn w:val="a"/>
    <w:uiPriority w:val="99"/>
    <w:qFormat/>
    <w:rsid w:val="0008420B"/>
    <w:pPr>
      <w:spacing w:before="25" w:after="25"/>
      <w:jc w:val="left"/>
    </w:pPr>
    <w:rPr>
      <w:bCs/>
      <w:spacing w:val="10"/>
      <w:kern w:val="0"/>
      <w:sz w:val="24"/>
    </w:rPr>
  </w:style>
  <w:style w:type="character" w:customStyle="1" w:styleId="3Char">
    <w:name w:val="标题 3 Char"/>
    <w:link w:val="30"/>
    <w:qFormat/>
    <w:rsid w:val="0008420B"/>
    <w:rPr>
      <w:rFonts w:ascii="Times New Roman" w:eastAsia="宋体" w:hAnsi="Times New Roman" w:cs="Times New Roman"/>
      <w:b/>
      <w:bCs/>
      <w:sz w:val="32"/>
      <w:szCs w:val="32"/>
    </w:rPr>
  </w:style>
  <w:style w:type="character" w:customStyle="1" w:styleId="2Char">
    <w:name w:val="标题 2 Char"/>
    <w:link w:val="2"/>
    <w:qFormat/>
    <w:rsid w:val="0008420B"/>
    <w:rPr>
      <w:rFonts w:ascii="Arial" w:eastAsia="黑体" w:hAnsi="Arial" w:cs="Times New Roman"/>
      <w:b/>
      <w:bCs/>
      <w:sz w:val="32"/>
      <w:szCs w:val="32"/>
    </w:rPr>
  </w:style>
  <w:style w:type="character" w:customStyle="1" w:styleId="1Char">
    <w:name w:val="标题 1 Char"/>
    <w:link w:val="1"/>
    <w:qFormat/>
    <w:rsid w:val="0008420B"/>
    <w:rPr>
      <w:rFonts w:ascii="Times New Roman" w:eastAsia="宋体" w:hAnsi="Times New Roman" w:cs="Times New Roman"/>
      <w:b/>
      <w:bCs/>
      <w:kern w:val="44"/>
      <w:sz w:val="44"/>
      <w:szCs w:val="44"/>
    </w:rPr>
  </w:style>
  <w:style w:type="character" w:customStyle="1" w:styleId="apple-style-span">
    <w:name w:val="apple-style-span"/>
    <w:basedOn w:val="a2"/>
    <w:qFormat/>
    <w:rsid w:val="0008420B"/>
  </w:style>
  <w:style w:type="character" w:customStyle="1" w:styleId="Char3">
    <w:name w:val="正文文本 Char"/>
    <w:link w:val="aa"/>
    <w:uiPriority w:val="99"/>
    <w:qFormat/>
    <w:rsid w:val="0008420B"/>
    <w:rPr>
      <w:rFonts w:ascii="Times New Roman" w:eastAsia="宋体" w:hAnsi="Times New Roman" w:cs="Times New Roman"/>
      <w:sz w:val="24"/>
      <w:szCs w:val="24"/>
    </w:rPr>
  </w:style>
  <w:style w:type="character" w:customStyle="1" w:styleId="headline-content4">
    <w:name w:val="headline-content4"/>
    <w:basedOn w:val="a2"/>
    <w:qFormat/>
    <w:rsid w:val="0008420B"/>
  </w:style>
  <w:style w:type="character" w:customStyle="1" w:styleId="Char">
    <w:name w:val="页脚 Char"/>
    <w:link w:val="a0"/>
    <w:uiPriority w:val="99"/>
    <w:qFormat/>
    <w:rsid w:val="0008420B"/>
    <w:rPr>
      <w:sz w:val="18"/>
      <w:szCs w:val="18"/>
    </w:rPr>
  </w:style>
  <w:style w:type="character" w:customStyle="1" w:styleId="Char9">
    <w:name w:val="页眉 Char"/>
    <w:link w:val="af0"/>
    <w:uiPriority w:val="99"/>
    <w:qFormat/>
    <w:rsid w:val="0008420B"/>
    <w:rPr>
      <w:rFonts w:ascii="Times New Roman" w:hAnsi="Times New Roman"/>
      <w:kern w:val="2"/>
      <w:sz w:val="18"/>
      <w:szCs w:val="18"/>
    </w:rPr>
  </w:style>
  <w:style w:type="character" w:customStyle="1" w:styleId="Chara">
    <w:name w:val="脚注文本 Char"/>
    <w:link w:val="af2"/>
    <w:uiPriority w:val="99"/>
    <w:qFormat/>
    <w:rsid w:val="0008420B"/>
    <w:rPr>
      <w:rFonts w:ascii="Times New Roman" w:hAnsi="Times New Roman"/>
      <w:kern w:val="2"/>
      <w:sz w:val="18"/>
      <w:szCs w:val="18"/>
    </w:rPr>
  </w:style>
  <w:style w:type="character" w:customStyle="1" w:styleId="Char1">
    <w:name w:val="批注文字 Char"/>
    <w:link w:val="a6"/>
    <w:qFormat/>
    <w:rsid w:val="0008420B"/>
    <w:rPr>
      <w:rFonts w:ascii="Times New Roman" w:hAnsi="Times New Roman"/>
      <w:kern w:val="2"/>
      <w:sz w:val="21"/>
      <w:szCs w:val="24"/>
    </w:rPr>
  </w:style>
  <w:style w:type="character" w:customStyle="1" w:styleId="Char7">
    <w:name w:val="尾注文本 Char"/>
    <w:link w:val="ae"/>
    <w:uiPriority w:val="99"/>
    <w:qFormat/>
    <w:rsid w:val="0008420B"/>
    <w:rPr>
      <w:rFonts w:ascii="Times New Roman" w:hAnsi="Times New Roman"/>
      <w:kern w:val="2"/>
      <w:sz w:val="21"/>
      <w:szCs w:val="24"/>
    </w:rPr>
  </w:style>
  <w:style w:type="character" w:customStyle="1" w:styleId="Char4">
    <w:name w:val="正文文本缩进 Char"/>
    <w:link w:val="ab"/>
    <w:qFormat/>
    <w:rsid w:val="0008420B"/>
    <w:rPr>
      <w:rFonts w:ascii="仿宋_GB2312" w:eastAsia="仿宋_GB2312" w:hAnsi="Times New Roman" w:cs="Times New Roman"/>
      <w:sz w:val="32"/>
      <w:szCs w:val="20"/>
    </w:rPr>
  </w:style>
  <w:style w:type="character" w:customStyle="1" w:styleId="Char6">
    <w:name w:val="日期 Char"/>
    <w:link w:val="ad"/>
    <w:uiPriority w:val="99"/>
    <w:qFormat/>
    <w:rsid w:val="0008420B"/>
    <w:rPr>
      <w:rFonts w:ascii="宋体" w:eastAsia="宋体" w:hAnsi="Courier New" w:cs="Courier New"/>
      <w:szCs w:val="21"/>
    </w:rPr>
  </w:style>
  <w:style w:type="character" w:customStyle="1" w:styleId="6Char">
    <w:name w:val="标题 6 Char"/>
    <w:link w:val="6"/>
    <w:qFormat/>
    <w:rsid w:val="0008420B"/>
    <w:rPr>
      <w:rFonts w:ascii="Arial" w:eastAsia="黑体" w:hAnsi="Arial"/>
      <w:b/>
      <w:kern w:val="2"/>
      <w:sz w:val="24"/>
      <w:szCs w:val="24"/>
    </w:rPr>
  </w:style>
  <w:style w:type="character" w:customStyle="1" w:styleId="textcontents">
    <w:name w:val="textcontents"/>
    <w:basedOn w:val="a2"/>
    <w:qFormat/>
    <w:rsid w:val="0008420B"/>
  </w:style>
  <w:style w:type="character" w:customStyle="1" w:styleId="7Char">
    <w:name w:val="标题 7 Char"/>
    <w:link w:val="7"/>
    <w:qFormat/>
    <w:rsid w:val="0008420B"/>
    <w:rPr>
      <w:b/>
      <w:kern w:val="2"/>
      <w:sz w:val="24"/>
      <w:szCs w:val="24"/>
    </w:rPr>
  </w:style>
  <w:style w:type="character" w:customStyle="1" w:styleId="9Char">
    <w:name w:val="标题 9 Char"/>
    <w:link w:val="9"/>
    <w:qFormat/>
    <w:rsid w:val="0008420B"/>
    <w:rPr>
      <w:rFonts w:ascii="Arial" w:eastAsia="黑体" w:hAnsi="Arial"/>
      <w:kern w:val="2"/>
      <w:sz w:val="21"/>
      <w:szCs w:val="24"/>
    </w:rPr>
  </w:style>
  <w:style w:type="character" w:customStyle="1" w:styleId="3Char1">
    <w:name w:val="正文文本缩进 3 Char"/>
    <w:link w:val="33"/>
    <w:qFormat/>
    <w:rsid w:val="0008420B"/>
    <w:rPr>
      <w:rFonts w:ascii="Times New Roman" w:eastAsia="宋体" w:hAnsi="Times New Roman" w:cs="Times New Roman"/>
      <w:sz w:val="16"/>
      <w:szCs w:val="16"/>
    </w:rPr>
  </w:style>
  <w:style w:type="character" w:customStyle="1" w:styleId="2Char0">
    <w:name w:val="正文文本缩进 2 Char"/>
    <w:link w:val="21"/>
    <w:qFormat/>
    <w:rsid w:val="0008420B"/>
    <w:rPr>
      <w:rFonts w:ascii="Times New Roman" w:eastAsia="宋体" w:hAnsi="Times New Roman" w:cs="Times New Roman"/>
      <w:sz w:val="32"/>
      <w:szCs w:val="20"/>
    </w:rPr>
  </w:style>
  <w:style w:type="character" w:customStyle="1" w:styleId="5Char">
    <w:name w:val="标题 5 Char"/>
    <w:link w:val="5"/>
    <w:qFormat/>
    <w:rsid w:val="0008420B"/>
    <w:rPr>
      <w:b/>
      <w:kern w:val="2"/>
      <w:sz w:val="28"/>
      <w:szCs w:val="24"/>
    </w:rPr>
  </w:style>
  <w:style w:type="character" w:customStyle="1" w:styleId="Char8">
    <w:name w:val="批注框文本 Char"/>
    <w:link w:val="af"/>
    <w:qFormat/>
    <w:rsid w:val="0008420B"/>
    <w:rPr>
      <w:rFonts w:ascii="Times New Roman" w:eastAsia="宋体" w:hAnsi="Times New Roman" w:cs="Times New Roman"/>
      <w:sz w:val="18"/>
      <w:szCs w:val="18"/>
    </w:rPr>
  </w:style>
  <w:style w:type="character" w:customStyle="1" w:styleId="Char0">
    <w:name w:val="批注主题 Char"/>
    <w:link w:val="a5"/>
    <w:uiPriority w:val="99"/>
    <w:qFormat/>
    <w:rsid w:val="0008420B"/>
    <w:rPr>
      <w:rFonts w:ascii="Times New Roman" w:hAnsi="Times New Roman"/>
      <w:b/>
      <w:bCs/>
      <w:kern w:val="2"/>
      <w:sz w:val="21"/>
      <w:szCs w:val="24"/>
    </w:rPr>
  </w:style>
  <w:style w:type="character" w:customStyle="1" w:styleId="case31">
    <w:name w:val="case31"/>
    <w:qFormat/>
    <w:rsid w:val="0008420B"/>
    <w:rPr>
      <w:rFonts w:hint="default"/>
      <w:sz w:val="21"/>
      <w:szCs w:val="21"/>
    </w:rPr>
  </w:style>
  <w:style w:type="character" w:customStyle="1" w:styleId="Char10">
    <w:name w:val="批注文字 Char1"/>
    <w:semiHidden/>
    <w:qFormat/>
    <w:locked/>
    <w:rsid w:val="0008420B"/>
    <w:rPr>
      <w:rFonts w:ascii="Times New Roman" w:hAnsi="Times New Roman"/>
      <w:kern w:val="2"/>
      <w:sz w:val="21"/>
      <w:szCs w:val="24"/>
    </w:rPr>
  </w:style>
  <w:style w:type="character" w:customStyle="1" w:styleId="2Char1">
    <w:name w:val="正文文本 2 Char"/>
    <w:link w:val="23"/>
    <w:qFormat/>
    <w:rsid w:val="0008420B"/>
    <w:rPr>
      <w:rFonts w:ascii="Times New Roman" w:eastAsia="宋体" w:hAnsi="Times New Roman" w:cs="Times New Roman"/>
      <w:szCs w:val="24"/>
    </w:rPr>
  </w:style>
  <w:style w:type="character" w:customStyle="1" w:styleId="3Char0">
    <w:name w:val="正文文本 3 Char"/>
    <w:link w:val="31"/>
    <w:qFormat/>
    <w:rsid w:val="0008420B"/>
    <w:rPr>
      <w:rFonts w:ascii="Times New Roman" w:eastAsia="宋体" w:hAnsi="Times New Roman" w:cs="Times New Roman"/>
      <w:b/>
      <w:bCs/>
      <w:sz w:val="24"/>
      <w:szCs w:val="24"/>
    </w:rPr>
  </w:style>
  <w:style w:type="character" w:customStyle="1" w:styleId="Charc">
    <w:name w:val="列出段落 Char"/>
    <w:link w:val="afd"/>
    <w:uiPriority w:val="34"/>
    <w:qFormat/>
    <w:locked/>
    <w:rsid w:val="0008420B"/>
    <w:rPr>
      <w:rFonts w:ascii="Times New Roman" w:hAnsi="Times New Roman"/>
      <w:kern w:val="2"/>
      <w:sz w:val="21"/>
      <w:szCs w:val="24"/>
    </w:rPr>
  </w:style>
  <w:style w:type="paragraph" w:styleId="afd">
    <w:name w:val="List Paragraph"/>
    <w:basedOn w:val="a"/>
    <w:link w:val="Charc"/>
    <w:uiPriority w:val="34"/>
    <w:qFormat/>
    <w:rsid w:val="0008420B"/>
    <w:pPr>
      <w:ind w:firstLineChars="200" w:firstLine="420"/>
    </w:pPr>
  </w:style>
  <w:style w:type="character" w:customStyle="1" w:styleId="8Char">
    <w:name w:val="标题 8 Char"/>
    <w:link w:val="8"/>
    <w:qFormat/>
    <w:rsid w:val="0008420B"/>
    <w:rPr>
      <w:rFonts w:ascii="Arial" w:eastAsia="黑体" w:hAnsi="Arial"/>
      <w:kern w:val="2"/>
      <w:sz w:val="24"/>
      <w:szCs w:val="24"/>
    </w:rPr>
  </w:style>
  <w:style w:type="character" w:customStyle="1" w:styleId="Charb">
    <w:name w:val="标题 Char"/>
    <w:link w:val="af4"/>
    <w:uiPriority w:val="10"/>
    <w:qFormat/>
    <w:rsid w:val="0008420B"/>
    <w:rPr>
      <w:rFonts w:ascii="Cambria" w:hAnsi="Cambria" w:cs="Times New Roman"/>
      <w:b/>
      <w:bCs/>
      <w:kern w:val="2"/>
      <w:sz w:val="32"/>
      <w:szCs w:val="32"/>
    </w:rPr>
  </w:style>
  <w:style w:type="character" w:customStyle="1" w:styleId="Char5">
    <w:name w:val="纯文本 Char"/>
    <w:link w:val="ac"/>
    <w:qFormat/>
    <w:rsid w:val="0008420B"/>
    <w:rPr>
      <w:rFonts w:ascii="宋体" w:eastAsia="宋体" w:hAnsi="Courier New" w:cs="Courier New"/>
      <w:szCs w:val="21"/>
    </w:rPr>
  </w:style>
  <w:style w:type="paragraph" w:customStyle="1" w:styleId="afe">
    <w:name w:val="正文段"/>
    <w:basedOn w:val="a"/>
    <w:qFormat/>
    <w:rsid w:val="0008420B"/>
    <w:pPr>
      <w:widowControl/>
      <w:snapToGrid w:val="0"/>
      <w:spacing w:afterLines="50"/>
      <w:ind w:firstLineChars="200" w:firstLine="200"/>
    </w:pPr>
    <w:rPr>
      <w:kern w:val="0"/>
      <w:sz w:val="24"/>
      <w:szCs w:val="20"/>
    </w:rPr>
  </w:style>
  <w:style w:type="paragraph" w:customStyle="1" w:styleId="aff">
    <w:name w:val="表内文字"/>
    <w:basedOn w:val="a"/>
    <w:qFormat/>
    <w:rsid w:val="0008420B"/>
    <w:pPr>
      <w:snapToGrid w:val="0"/>
      <w:spacing w:before="50" w:after="50"/>
      <w:jc w:val="center"/>
    </w:pPr>
    <w:rPr>
      <w:rFonts w:ascii="仿宋_GB2312" w:eastAsia="仿宋_GB2312" w:hAnsi="宋体"/>
      <w:b/>
      <w:color w:val="000000"/>
      <w:sz w:val="32"/>
      <w:szCs w:val="32"/>
    </w:rPr>
  </w:style>
  <w:style w:type="paragraph" w:customStyle="1" w:styleId="aff0">
    <w:name w:val="表格"/>
    <w:basedOn w:val="a"/>
    <w:qFormat/>
    <w:rsid w:val="0008420B"/>
    <w:pPr>
      <w:spacing w:line="400" w:lineRule="exact"/>
    </w:pPr>
    <w:rPr>
      <w:sz w:val="24"/>
    </w:rPr>
  </w:style>
  <w:style w:type="paragraph" w:customStyle="1" w:styleId="12">
    <w:name w:val="纯文本1"/>
    <w:basedOn w:val="a"/>
    <w:qFormat/>
    <w:rsid w:val="0008420B"/>
    <w:rPr>
      <w:rFonts w:ascii="宋体" w:hAnsi="Courier New" w:cs="Century"/>
      <w:szCs w:val="21"/>
    </w:rPr>
  </w:style>
  <w:style w:type="paragraph" w:customStyle="1" w:styleId="Char11">
    <w:name w:val="Char1"/>
    <w:basedOn w:val="a"/>
    <w:qFormat/>
    <w:rsid w:val="0008420B"/>
    <w:rPr>
      <w:szCs w:val="21"/>
    </w:rPr>
  </w:style>
  <w:style w:type="paragraph" w:customStyle="1" w:styleId="aff1">
    <w:name w:val="样式"/>
    <w:qFormat/>
    <w:rsid w:val="0008420B"/>
    <w:pPr>
      <w:widowControl w:val="0"/>
      <w:autoSpaceDE w:val="0"/>
      <w:autoSpaceDN w:val="0"/>
      <w:adjustRightInd w:val="0"/>
      <w:jc w:val="center"/>
    </w:pPr>
    <w:rPr>
      <w:rFonts w:ascii="宋体" w:hAnsi="宋体" w:cs="宋体"/>
      <w:sz w:val="24"/>
      <w:szCs w:val="24"/>
    </w:rPr>
  </w:style>
  <w:style w:type="paragraph" w:customStyle="1" w:styleId="2TimesNewRoman5020">
    <w:name w:val="样式 标题 2 + Times New Roman 四号 非加粗 段前: 5 磅 段后: 0 磅 行距: 固定值 20..."/>
    <w:basedOn w:val="2"/>
    <w:qFormat/>
    <w:rsid w:val="0008420B"/>
    <w:pPr>
      <w:spacing w:before="100" w:after="0" w:line="400" w:lineRule="exact"/>
    </w:pPr>
    <w:rPr>
      <w:rFonts w:ascii="Times New Roman" w:hAnsi="Times New Roman" w:cs="宋体"/>
      <w:b w:val="0"/>
      <w:bCs w:val="0"/>
      <w:sz w:val="28"/>
      <w:szCs w:val="20"/>
    </w:rPr>
  </w:style>
  <w:style w:type="paragraph" w:customStyle="1" w:styleId="378020">
    <w:name w:val="样式 标题 3 + (中文) 黑体 小四 非加粗 段前: 7.8 磅 段后: 0 磅 行距: 固定值 20 磅"/>
    <w:basedOn w:val="30"/>
    <w:qFormat/>
    <w:rsid w:val="0008420B"/>
    <w:pPr>
      <w:spacing w:before="0" w:after="0" w:line="400" w:lineRule="exact"/>
    </w:pPr>
    <w:rPr>
      <w:rFonts w:eastAsia="黑体" w:cs="宋体"/>
      <w:b w:val="0"/>
      <w:bCs w:val="0"/>
      <w:sz w:val="24"/>
      <w:szCs w:val="20"/>
    </w:rPr>
  </w:style>
  <w:style w:type="paragraph" w:customStyle="1" w:styleId="aff2">
    <w:name w:val="正文首行缩进两字符"/>
    <w:basedOn w:val="a"/>
    <w:qFormat/>
    <w:rsid w:val="0008420B"/>
    <w:pPr>
      <w:spacing w:line="360" w:lineRule="auto"/>
      <w:ind w:firstLineChars="200" w:firstLine="200"/>
    </w:pPr>
  </w:style>
  <w:style w:type="paragraph" w:customStyle="1" w:styleId="xl22">
    <w:name w:val="xl22"/>
    <w:basedOn w:val="a"/>
    <w:qFormat/>
    <w:rsid w:val="0008420B"/>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样式 首行缩进:  2 字符"/>
    <w:basedOn w:val="a"/>
    <w:qFormat/>
    <w:rsid w:val="0008420B"/>
    <w:pPr>
      <w:spacing w:line="400" w:lineRule="exact"/>
      <w:ind w:firstLineChars="200" w:firstLine="200"/>
    </w:pPr>
    <w:rPr>
      <w:rFonts w:cs="宋体"/>
      <w:sz w:val="24"/>
    </w:rPr>
  </w:style>
  <w:style w:type="paragraph" w:customStyle="1" w:styleId="ParaCharCharCharCharCharCharCharCharChar1CharCharCharChar">
    <w:name w:val="默认段落字体 Para Char Char Char Char Char Char Char Char Char1 Char Char Char Char"/>
    <w:basedOn w:val="a"/>
    <w:qFormat/>
    <w:rsid w:val="0008420B"/>
    <w:rPr>
      <w:rFonts w:ascii="Tahoma" w:hAnsi="Tahoma"/>
      <w:sz w:val="24"/>
      <w:szCs w:val="20"/>
    </w:rPr>
  </w:style>
  <w:style w:type="character" w:customStyle="1" w:styleId="1CrlfShiftMChar">
    <w:name w:val="正文首行缩进1(Crlf+Shift+M) Char"/>
    <w:link w:val="1CrlfShiftM"/>
    <w:qFormat/>
    <w:rsid w:val="0008420B"/>
    <w:rPr>
      <w:rFonts w:ascii="Arial" w:hAnsi="Arial"/>
      <w:kern w:val="2"/>
      <w:sz w:val="21"/>
      <w:szCs w:val="24"/>
    </w:rPr>
  </w:style>
  <w:style w:type="paragraph" w:customStyle="1" w:styleId="1CrlfShiftM">
    <w:name w:val="正文首行缩进1(Crlf+Shift+M)"/>
    <w:link w:val="1CrlfShiftMChar"/>
    <w:qFormat/>
    <w:rsid w:val="0008420B"/>
    <w:pPr>
      <w:spacing w:before="120" w:after="120" w:line="360" w:lineRule="auto"/>
      <w:ind w:firstLineChars="200" w:firstLine="420"/>
    </w:pPr>
    <w:rPr>
      <w:rFonts w:ascii="Arial" w:hAnsi="Arial"/>
      <w:kern w:val="2"/>
      <w:sz w:val="21"/>
      <w:szCs w:val="24"/>
    </w:rPr>
  </w:style>
  <w:style w:type="character" w:customStyle="1" w:styleId="13">
    <w:name w:val="纯文本 字符1"/>
    <w:qFormat/>
    <w:rsid w:val="0008420B"/>
    <w:rPr>
      <w:rFonts w:ascii="宋体" w:hAnsi="Courier New"/>
    </w:rPr>
  </w:style>
  <w:style w:type="character" w:customStyle="1" w:styleId="Char12">
    <w:name w:val="正文文本 Char1"/>
    <w:basedOn w:val="a2"/>
    <w:uiPriority w:val="99"/>
    <w:semiHidden/>
    <w:qFormat/>
    <w:rsid w:val="0008420B"/>
    <w:rPr>
      <w:rFonts w:ascii="Times New Roman" w:hAnsi="Times New Roman"/>
      <w:kern w:val="2"/>
      <w:sz w:val="21"/>
      <w:szCs w:val="24"/>
    </w:rPr>
  </w:style>
  <w:style w:type="character" w:customStyle="1" w:styleId="Char13">
    <w:name w:val="正文文本缩进 Char1"/>
    <w:basedOn w:val="a2"/>
    <w:uiPriority w:val="99"/>
    <w:semiHidden/>
    <w:qFormat/>
    <w:rsid w:val="0008420B"/>
    <w:rPr>
      <w:rFonts w:ascii="Times New Roman" w:hAnsi="Times New Roman"/>
      <w:kern w:val="2"/>
      <w:sz w:val="21"/>
      <w:szCs w:val="24"/>
    </w:rPr>
  </w:style>
  <w:style w:type="character" w:customStyle="1" w:styleId="Char14">
    <w:name w:val="页眉 Char1"/>
    <w:basedOn w:val="a2"/>
    <w:uiPriority w:val="99"/>
    <w:qFormat/>
    <w:rsid w:val="0008420B"/>
    <w:rPr>
      <w:rFonts w:ascii="Times New Roman" w:hAnsi="Times New Roman"/>
      <w:kern w:val="2"/>
      <w:sz w:val="18"/>
      <w:szCs w:val="18"/>
    </w:rPr>
  </w:style>
  <w:style w:type="character" w:customStyle="1" w:styleId="Char15">
    <w:name w:val="批注主题 Char1"/>
    <w:basedOn w:val="Char10"/>
    <w:uiPriority w:val="99"/>
    <w:semiHidden/>
    <w:qFormat/>
    <w:rsid w:val="0008420B"/>
    <w:rPr>
      <w:rFonts w:ascii="Times New Roman" w:hAnsi="Times New Roman"/>
      <w:b/>
      <w:bCs/>
      <w:kern w:val="2"/>
      <w:sz w:val="21"/>
      <w:szCs w:val="24"/>
    </w:rPr>
  </w:style>
  <w:style w:type="character" w:customStyle="1" w:styleId="Char16">
    <w:name w:val="日期 Char1"/>
    <w:basedOn w:val="a2"/>
    <w:uiPriority w:val="99"/>
    <w:semiHidden/>
    <w:qFormat/>
    <w:rsid w:val="0008420B"/>
    <w:rPr>
      <w:rFonts w:ascii="Times New Roman" w:hAnsi="Times New Roman"/>
      <w:kern w:val="2"/>
      <w:sz w:val="21"/>
      <w:szCs w:val="24"/>
    </w:rPr>
  </w:style>
  <w:style w:type="character" w:customStyle="1" w:styleId="Char17">
    <w:name w:val="页脚 Char1"/>
    <w:basedOn w:val="a2"/>
    <w:uiPriority w:val="99"/>
    <w:qFormat/>
    <w:rsid w:val="0008420B"/>
    <w:rPr>
      <w:rFonts w:ascii="Times New Roman" w:hAnsi="Times New Roman"/>
      <w:kern w:val="2"/>
      <w:sz w:val="18"/>
      <w:szCs w:val="18"/>
    </w:rPr>
  </w:style>
  <w:style w:type="character" w:customStyle="1" w:styleId="Char18">
    <w:name w:val="纯文本 Char1"/>
    <w:basedOn w:val="a2"/>
    <w:qFormat/>
    <w:rsid w:val="0008420B"/>
    <w:rPr>
      <w:rFonts w:ascii="宋体" w:hAnsi="Courier New" w:cs="Courier New"/>
      <w:kern w:val="2"/>
      <w:sz w:val="21"/>
      <w:szCs w:val="21"/>
    </w:rPr>
  </w:style>
  <w:style w:type="table" w:customStyle="1" w:styleId="14">
    <w:name w:val="网格型1"/>
    <w:basedOn w:val="a3"/>
    <w:uiPriority w:val="59"/>
    <w:qFormat/>
    <w:rsid w:val="000842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15"/>
    <w:basedOn w:val="a2"/>
    <w:qFormat/>
    <w:rsid w:val="0008420B"/>
    <w:rPr>
      <w:rFonts w:ascii="Times New Roman" w:hAnsi="Times New Roman" w:cs="Times New Roman" w:hint="default"/>
    </w:rPr>
  </w:style>
  <w:style w:type="character" w:customStyle="1" w:styleId="100">
    <w:name w:val="10"/>
    <w:basedOn w:val="a2"/>
    <w:qFormat/>
    <w:rsid w:val="0008420B"/>
    <w:rPr>
      <w:rFonts w:ascii="Times New Roman" w:hAnsi="Times New Roman" w:cs="Times New Roman" w:hint="default"/>
    </w:rPr>
  </w:style>
  <w:style w:type="table" w:customStyle="1" w:styleId="25">
    <w:name w:val="网格型2"/>
    <w:basedOn w:val="a3"/>
    <w:uiPriority w:val="59"/>
    <w:qFormat/>
    <w:rsid w:val="000842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网格型11"/>
    <w:basedOn w:val="a3"/>
    <w:uiPriority w:val="59"/>
    <w:qFormat/>
    <w:rsid w:val="00084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2"/>
    <w:link w:val="4"/>
    <w:uiPriority w:val="9"/>
    <w:qFormat/>
    <w:rsid w:val="0008420B"/>
    <w:rPr>
      <w:rFonts w:ascii="Cambria" w:hAnsi="Cambria"/>
      <w:b/>
      <w:bCs/>
      <w:kern w:val="2"/>
      <w:sz w:val="28"/>
      <w:szCs w:val="28"/>
    </w:rPr>
  </w:style>
  <w:style w:type="character" w:customStyle="1" w:styleId="Char2">
    <w:name w:val="文档结构图 Char"/>
    <w:basedOn w:val="a2"/>
    <w:link w:val="a9"/>
    <w:semiHidden/>
    <w:qFormat/>
    <w:rsid w:val="0008420B"/>
    <w:rPr>
      <w:rFonts w:ascii="Times New Roman" w:hAnsi="Times New Roman"/>
      <w:kern w:val="2"/>
      <w:sz w:val="21"/>
      <w:szCs w:val="24"/>
      <w:shd w:val="clear" w:color="auto" w:fill="000080"/>
    </w:rPr>
  </w:style>
  <w:style w:type="table" w:customStyle="1" w:styleId="34">
    <w:name w:val="网格型3"/>
    <w:basedOn w:val="a3"/>
    <w:qFormat/>
    <w:rsid w:val="000842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d">
    <w:name w:val="Char"/>
    <w:basedOn w:val="a9"/>
    <w:qFormat/>
    <w:rsid w:val="0008420B"/>
    <w:rPr>
      <w:szCs w:val="20"/>
    </w:rPr>
  </w:style>
  <w:style w:type="paragraph" w:customStyle="1" w:styleId="msonormal0">
    <w:name w:val="msonormal"/>
    <w:basedOn w:val="a"/>
    <w:qFormat/>
    <w:rsid w:val="0008420B"/>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rsid w:val="0008420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08420B"/>
    <w:pPr>
      <w:widowControl/>
      <w:spacing w:before="100" w:beforeAutospacing="1" w:after="100" w:afterAutospacing="1"/>
      <w:jc w:val="left"/>
    </w:pPr>
    <w:rPr>
      <w:rFonts w:ascii="Tahoma" w:hAnsi="Tahoma" w:cs="Tahoma"/>
      <w:color w:val="000000"/>
      <w:kern w:val="0"/>
      <w:sz w:val="18"/>
      <w:szCs w:val="18"/>
    </w:rPr>
  </w:style>
  <w:style w:type="paragraph" w:customStyle="1" w:styleId="font7">
    <w:name w:val="font7"/>
    <w:basedOn w:val="a"/>
    <w:qFormat/>
    <w:rsid w:val="0008420B"/>
    <w:pPr>
      <w:widowControl/>
      <w:spacing w:before="100" w:beforeAutospacing="1" w:after="100" w:afterAutospacing="1"/>
      <w:jc w:val="left"/>
    </w:pPr>
    <w:rPr>
      <w:rFonts w:ascii="Tahoma" w:hAnsi="Tahoma" w:cs="Tahoma"/>
      <w:b/>
      <w:bCs/>
      <w:color w:val="000000"/>
      <w:kern w:val="0"/>
      <w:sz w:val="18"/>
      <w:szCs w:val="18"/>
    </w:rPr>
  </w:style>
  <w:style w:type="paragraph" w:customStyle="1" w:styleId="font8">
    <w:name w:val="font8"/>
    <w:basedOn w:val="a"/>
    <w:qFormat/>
    <w:rsid w:val="0008420B"/>
    <w:pPr>
      <w:widowControl/>
      <w:spacing w:before="100" w:beforeAutospacing="1" w:after="100" w:afterAutospacing="1"/>
      <w:jc w:val="left"/>
    </w:pPr>
    <w:rPr>
      <w:rFonts w:ascii="宋体" w:hAnsi="宋体" w:cs="宋体"/>
      <w:color w:val="000000"/>
      <w:kern w:val="0"/>
      <w:sz w:val="18"/>
      <w:szCs w:val="18"/>
    </w:rPr>
  </w:style>
  <w:style w:type="paragraph" w:customStyle="1" w:styleId="xl65">
    <w:name w:val="xl65"/>
    <w:basedOn w:val="a"/>
    <w:qFormat/>
    <w:rsid w:val="0008420B"/>
    <w:pPr>
      <w:widowControl/>
      <w:spacing w:before="100" w:beforeAutospacing="1" w:after="100" w:afterAutospacing="1"/>
      <w:jc w:val="left"/>
    </w:pPr>
    <w:rPr>
      <w:rFonts w:ascii="宋体" w:hAnsi="宋体" w:cs="宋体"/>
      <w:b/>
      <w:bCs/>
      <w:kern w:val="0"/>
      <w:sz w:val="24"/>
    </w:rPr>
  </w:style>
  <w:style w:type="paragraph" w:customStyle="1" w:styleId="xl66">
    <w:name w:val="xl66"/>
    <w:basedOn w:val="a"/>
    <w:qFormat/>
    <w:rsid w:val="0008420B"/>
    <w:pPr>
      <w:widowControl/>
      <w:spacing w:before="100" w:beforeAutospacing="1" w:after="100" w:afterAutospacing="1"/>
      <w:jc w:val="center"/>
    </w:pPr>
    <w:rPr>
      <w:rFonts w:ascii="宋体" w:hAnsi="宋体" w:cs="宋体"/>
      <w:kern w:val="0"/>
      <w:sz w:val="24"/>
    </w:rPr>
  </w:style>
  <w:style w:type="paragraph" w:customStyle="1" w:styleId="xl67">
    <w:name w:val="xl67"/>
    <w:basedOn w:val="a"/>
    <w:qFormat/>
    <w:rsid w:val="0008420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
    <w:qFormat/>
    <w:rsid w:val="0008420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rsid w:val="0008420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qFormat/>
    <w:rsid w:val="0008420B"/>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qFormat/>
    <w:rsid w:val="0008420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qFormat/>
    <w:rsid w:val="0008420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73">
    <w:name w:val="xl73"/>
    <w:basedOn w:val="a"/>
    <w:qFormat/>
    <w:rsid w:val="0008420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qFormat/>
    <w:rsid w:val="0008420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5">
    <w:name w:val="xl75"/>
    <w:basedOn w:val="a"/>
    <w:qFormat/>
    <w:rsid w:val="0008420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6">
    <w:name w:val="xl76"/>
    <w:basedOn w:val="a"/>
    <w:qFormat/>
    <w:rsid w:val="0008420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7">
    <w:name w:val="xl77"/>
    <w:basedOn w:val="a"/>
    <w:qFormat/>
    <w:rsid w:val="0008420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8">
    <w:name w:val="xl78"/>
    <w:basedOn w:val="a"/>
    <w:qFormat/>
    <w:rsid w:val="0008420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table" w:customStyle="1" w:styleId="120">
    <w:name w:val="网格型12"/>
    <w:basedOn w:val="a3"/>
    <w:uiPriority w:val="59"/>
    <w:qFormat/>
    <w:rsid w:val="00084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9B19E-AB2C-4EDD-A347-B6DCE17F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87</Pages>
  <Words>9999</Words>
  <Characters>56997</Characters>
  <Application>Microsoft Office Word</Application>
  <DocSecurity>0</DocSecurity>
  <Lines>474</Lines>
  <Paragraphs>133</Paragraphs>
  <ScaleCrop>false</ScaleCrop>
  <Company>Microsoft</Company>
  <LinksUpToDate>false</LinksUpToDate>
  <CharactersWithSpaces>66863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NTKO</cp:lastModifiedBy>
  <cp:revision>139</cp:revision>
  <cp:lastPrinted>2020-11-02T08:19:00Z</cp:lastPrinted>
  <dcterms:created xsi:type="dcterms:W3CDTF">2020-09-02T00:32:00Z</dcterms:created>
  <dcterms:modified xsi:type="dcterms:W3CDTF">2020-11-09T08:10:00Z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