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楷体_GB2312" w:hAnsi="Calibri" w:eastAsia="楷体_GB2312" w:cs="Times New Roman"/>
          <w:b/>
          <w:color w:val="auto"/>
          <w:sz w:val="72"/>
          <w:szCs w:val="72"/>
        </w:rPr>
      </w:pPr>
      <w:bookmarkStart w:id="0" w:name="_Toc514238583"/>
      <w:bookmarkStart w:id="1" w:name="_Toc23152553"/>
      <w:bookmarkStart w:id="2" w:name="_Toc23046659"/>
      <w:bookmarkStart w:id="3" w:name="_Toc74156181"/>
      <w:r>
        <w:rPr>
          <w:rFonts w:hint="eastAsia" w:ascii="宋体" w:hAnsi="宋体" w:cs="宋体"/>
          <w:b/>
          <w:color w:val="auto"/>
          <w:sz w:val="48"/>
          <w:szCs w:val="48"/>
          <w:u w:val="none"/>
          <w:lang w:val="en-US" w:eastAsia="zh-CN"/>
        </w:rPr>
        <w:t xml:space="preserve"> </w:t>
      </w:r>
      <w:r>
        <w:rPr>
          <w:rFonts w:hint="eastAsia" w:ascii="楷体_GB2312" w:hAnsi="Calibri" w:eastAsia="楷体_GB2312" w:cs="Times New Roman"/>
          <w:b/>
          <w:color w:val="auto"/>
          <w:sz w:val="72"/>
          <w:szCs w:val="72"/>
          <w:lang w:eastAsia="zh-CN"/>
        </w:rPr>
        <w:t>广西卓联工程管理</w:t>
      </w:r>
      <w:r>
        <w:rPr>
          <w:rFonts w:hint="eastAsia" w:ascii="楷体_GB2312" w:hAnsi="Calibri" w:eastAsia="楷体_GB2312" w:cs="Times New Roman"/>
          <w:b/>
          <w:color w:val="auto"/>
          <w:sz w:val="72"/>
          <w:szCs w:val="72"/>
        </w:rPr>
        <w:t>有限公司</w:t>
      </w:r>
    </w:p>
    <w:p>
      <w:pPr>
        <w:spacing w:line="400" w:lineRule="exact"/>
        <w:jc w:val="center"/>
        <w:rPr>
          <w:rFonts w:hint="eastAsia" w:ascii="宋体" w:hAnsi="宋体" w:eastAsia="宋体" w:cs="Times New Roman"/>
          <w:b/>
          <w:bCs/>
          <w:color w:val="auto"/>
          <w:sz w:val="36"/>
          <w:szCs w:val="36"/>
        </w:rPr>
      </w:pPr>
      <w:r>
        <w:rPr>
          <w:rFonts w:hint="eastAsia" w:ascii="宋体" w:hAnsi="宋体" w:eastAsia="宋体" w:cs="Times New Roman"/>
          <w:b/>
          <w:bCs/>
          <w:color w:val="auto"/>
          <w:sz w:val="32"/>
          <w:szCs w:val="32"/>
        </w:rPr>
        <w:t>Guangxi Zhuolian Engineering Management Co., Ltd.</w:t>
      </w:r>
    </w:p>
    <w:p>
      <w:pPr>
        <w:widowControl w:val="0"/>
        <w:autoSpaceDE w:val="0"/>
        <w:autoSpaceDN w:val="0"/>
        <w:adjustRightInd w:val="0"/>
        <w:spacing w:line="360" w:lineRule="exact"/>
        <w:ind w:left="63" w:right="63"/>
        <w:jc w:val="both"/>
        <w:rPr>
          <w:rFonts w:hint="eastAsia" w:ascii="方正仿宋简体" w:hAnsi="Calibri" w:eastAsia="方正仿宋简体" w:cs="Times New Roman"/>
          <w:bCs/>
          <w:color w:val="auto"/>
          <w:kern w:val="0"/>
          <w:sz w:val="10"/>
          <w:szCs w:val="22"/>
          <w:lang w:val="en-US" w:eastAsia="zh-CN" w:bidi="ar-SA"/>
        </w:rPr>
      </w:pPr>
      <w:r>
        <w:rPr>
          <w:rFonts w:hint="eastAsia" w:ascii="方正仿宋简体" w:hAnsi="Calibri" w:eastAsia="方正仿宋简体" w:cs="Times New Roman"/>
          <w:color w:val="auto"/>
          <w:kern w:val="0"/>
          <w:sz w:val="28"/>
          <w:szCs w:val="22"/>
          <w:lang w:val="en-US" w:eastAsia="zh-CN" w:bidi="ar-SA"/>
        </w:rPr>
        <w:drawing>
          <wp:anchor distT="0" distB="0" distL="114300" distR="114300" simplePos="0" relativeHeight="251674624" behindDoc="1" locked="0" layoutInCell="1" allowOverlap="1">
            <wp:simplePos x="0" y="0"/>
            <wp:positionH relativeFrom="column">
              <wp:posOffset>1590675</wp:posOffset>
            </wp:positionH>
            <wp:positionV relativeFrom="paragraph">
              <wp:posOffset>161925</wp:posOffset>
            </wp:positionV>
            <wp:extent cx="2602865" cy="1729740"/>
            <wp:effectExtent l="0" t="0" r="6985" b="3810"/>
            <wp:wrapNone/>
            <wp:docPr id="2" name="图片 2" descr="卓联（黑字）竖向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卓联（黑字）竖向LOGO"/>
                    <pic:cNvPicPr>
                      <a:picLocks noChangeAspect="1"/>
                    </pic:cNvPicPr>
                  </pic:nvPicPr>
                  <pic:blipFill>
                    <a:blip r:embed="rId16"/>
                    <a:stretch>
                      <a:fillRect/>
                    </a:stretch>
                  </pic:blipFill>
                  <pic:spPr>
                    <a:xfrm>
                      <a:off x="0" y="0"/>
                      <a:ext cx="2602865" cy="1729740"/>
                    </a:xfrm>
                    <a:prstGeom prst="rect">
                      <a:avLst/>
                    </a:prstGeom>
                    <a:noFill/>
                    <a:ln>
                      <a:noFill/>
                    </a:ln>
                  </pic:spPr>
                </pic:pic>
              </a:graphicData>
            </a:graphic>
          </wp:anchor>
        </w:drawing>
      </w:r>
      <w:r>
        <w:rPr>
          <w:rFonts w:hint="eastAsia" w:ascii="方正仿宋简体" w:hAnsi="Calibri" w:eastAsia="方正仿宋简体" w:cs="Times New Roman"/>
          <w:color w:val="auto"/>
          <w:kern w:val="0"/>
          <w:sz w:val="20"/>
          <w:szCs w:val="22"/>
          <w:u w:val="single"/>
          <w:lang w:val="en-US" w:eastAsia="zh-CN" w:bidi="ar-SA"/>
        </w:rPr>
        <mc:AlternateContent>
          <mc:Choice Requires="wps">
            <w:drawing>
              <wp:anchor distT="0" distB="0" distL="114300" distR="114300" simplePos="0" relativeHeight="251675648" behindDoc="0" locked="0" layoutInCell="1" allowOverlap="1">
                <wp:simplePos x="0" y="0"/>
                <wp:positionH relativeFrom="column">
                  <wp:posOffset>-129540</wp:posOffset>
                </wp:positionH>
                <wp:positionV relativeFrom="paragraph">
                  <wp:posOffset>133350</wp:posOffset>
                </wp:positionV>
                <wp:extent cx="6202045" cy="635"/>
                <wp:effectExtent l="0" t="13970" r="8255" b="23495"/>
                <wp:wrapNone/>
                <wp:docPr id="5" name="直接连接符 5"/>
                <wp:cNvGraphicFramePr/>
                <a:graphic xmlns:a="http://schemas.openxmlformats.org/drawingml/2006/main">
                  <a:graphicData uri="http://schemas.microsoft.com/office/word/2010/wordprocessingShape">
                    <wps:wsp>
                      <wps:cNvCnPr/>
                      <wps:spPr>
                        <a:xfrm flipV="1">
                          <a:off x="0" y="0"/>
                          <a:ext cx="6202045" cy="635"/>
                        </a:xfrm>
                        <a:prstGeom prst="line">
                          <a:avLst/>
                        </a:prstGeom>
                        <a:ln w="28575" cap="flat" cmpd="sng">
                          <a:solidFill>
                            <a:srgbClr val="000000"/>
                          </a:solidFill>
                          <a:prstDash val="solid"/>
                          <a:round/>
                          <a:headEnd type="none" w="med" len="med"/>
                          <a:tailEnd type="none" w="med" len="med"/>
                        </a:ln>
                        <a:effectLst/>
                      </wps:spPr>
                      <wps:bodyPr upright="1"/>
                    </wps:wsp>
                  </a:graphicData>
                </a:graphic>
              </wp:anchor>
            </w:drawing>
          </mc:Choice>
          <mc:Fallback>
            <w:pict>
              <v:line id="_x0000_s1026" o:spid="_x0000_s1026" o:spt="20" style="position:absolute;left:0pt;flip:y;margin-left:-10.2pt;margin-top:10.5pt;height:0.05pt;width:488.35pt;z-index:251675648;mso-width-relative:page;mso-height-relative:page;" filled="f" stroked="t" coordsize="21600,21600" o:gfxdata="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r5AcNcAAAAJAQAADwAAAAAAAAABACAAAAAiAAAA&#10;ZHJzL2Rvd25yZXYueG1sUEsBAhQAFAAAAAgAh07iQKHeylIIAgAACQQAAA4AAAAAAAAAAQAgAAAA&#10;JgEAAGRycy9lMm9Eb2MueG1sUEsFBgAAAAAGAAYAWQEAAKAFAAAAAA==&#10;">
                <v:fill on="f" focussize="0,0"/>
                <v:stroke weight="2.25pt" color="#000000" joinstyle="round"/>
                <v:imagedata o:title=""/>
                <o:lock v:ext="edit" aspectratio="f"/>
              </v:line>
            </w:pict>
          </mc:Fallback>
        </mc:AlternateContent>
      </w:r>
      <w:r>
        <w:rPr>
          <w:rFonts w:hint="eastAsia" w:ascii="方正仿宋简体" w:hAnsi="Calibri" w:eastAsia="方正仿宋简体" w:cs="Times New Roman"/>
          <w:bCs/>
          <w:color w:val="auto"/>
          <w:kern w:val="0"/>
          <w:sz w:val="10"/>
          <w:szCs w:val="22"/>
          <w:lang w:val="en-US" w:eastAsia="zh-CN" w:bidi="ar-SA"/>
        </w:rPr>
        <w:t xml:space="preserve">                                                                                                                                                                                       </w:t>
      </w:r>
    </w:p>
    <w:p>
      <w:pPr>
        <w:jc w:val="distribute"/>
        <w:rPr>
          <w:rFonts w:hint="eastAsia" w:ascii="宋体" w:hAnsi="宋体" w:cs="宋体" w:eastAsiaTheme="minorEastAsia"/>
          <w:b/>
          <w:color w:val="auto"/>
          <w:sz w:val="48"/>
          <w:szCs w:val="48"/>
          <w:u w:val="single"/>
          <w:lang w:eastAsia="zh-CN"/>
        </w:rPr>
      </w:pPr>
    </w:p>
    <w:p>
      <w:pPr>
        <w:autoSpaceDE w:val="0"/>
        <w:autoSpaceDN w:val="0"/>
        <w:adjustRightInd w:val="0"/>
        <w:spacing w:line="360" w:lineRule="auto"/>
        <w:jc w:val="center"/>
        <w:rPr>
          <w:rFonts w:asciiTheme="minorEastAsia" w:hAnsiTheme="minorEastAsia" w:cstheme="minorEastAsia"/>
          <w:color w:val="auto"/>
          <w:kern w:val="0"/>
          <w:sz w:val="56"/>
          <w:szCs w:val="24"/>
        </w:rPr>
      </w:pPr>
    </w:p>
    <w:p>
      <w:pPr>
        <w:autoSpaceDE w:val="0"/>
        <w:autoSpaceDN w:val="0"/>
        <w:adjustRightInd w:val="0"/>
        <w:spacing w:line="360" w:lineRule="auto"/>
        <w:jc w:val="center"/>
        <w:rPr>
          <w:rFonts w:asciiTheme="minorEastAsia" w:hAnsiTheme="minorEastAsia" w:cstheme="minorEastAsia"/>
          <w:color w:val="auto"/>
          <w:kern w:val="0"/>
          <w:sz w:val="56"/>
          <w:szCs w:val="24"/>
        </w:rPr>
      </w:pPr>
    </w:p>
    <w:p>
      <w:pPr>
        <w:autoSpaceDE w:val="0"/>
        <w:autoSpaceDN w:val="0"/>
        <w:adjustRightInd w:val="0"/>
        <w:spacing w:line="360" w:lineRule="auto"/>
        <w:jc w:val="center"/>
        <w:rPr>
          <w:rFonts w:asciiTheme="minorEastAsia" w:hAnsiTheme="minorEastAsia" w:cstheme="minorEastAsia"/>
          <w:color w:val="auto"/>
          <w:kern w:val="0"/>
          <w:sz w:val="56"/>
          <w:szCs w:val="24"/>
        </w:rPr>
      </w:pPr>
    </w:p>
    <w:p>
      <w:pPr>
        <w:pStyle w:val="28"/>
        <w:rPr>
          <w:color w:val="auto"/>
        </w:rPr>
      </w:pPr>
    </w:p>
    <w:p>
      <w:pPr>
        <w:autoSpaceDE w:val="0"/>
        <w:autoSpaceDN w:val="0"/>
        <w:adjustRightInd w:val="0"/>
        <w:spacing w:line="360" w:lineRule="auto"/>
        <w:jc w:val="center"/>
        <w:rPr>
          <w:rFonts w:asciiTheme="minorEastAsia" w:hAnsiTheme="minorEastAsia" w:cstheme="minorEastAsia"/>
          <w:b/>
          <w:color w:val="auto"/>
          <w:kern w:val="0"/>
          <w:sz w:val="72"/>
          <w:szCs w:val="72"/>
        </w:rPr>
      </w:pPr>
      <w:r>
        <w:rPr>
          <w:rFonts w:hint="eastAsia" w:asciiTheme="minorEastAsia" w:hAnsiTheme="minorEastAsia" w:cstheme="minorEastAsia"/>
          <w:b/>
          <w:color w:val="auto"/>
          <w:kern w:val="0"/>
          <w:sz w:val="72"/>
          <w:szCs w:val="72"/>
        </w:rPr>
        <w:t>竞争性</w:t>
      </w:r>
      <w:r>
        <w:rPr>
          <w:rFonts w:hint="eastAsia" w:asciiTheme="minorEastAsia" w:hAnsiTheme="minorEastAsia" w:cstheme="minorEastAsia"/>
          <w:b/>
          <w:color w:val="auto"/>
          <w:kern w:val="0"/>
          <w:sz w:val="72"/>
          <w:szCs w:val="72"/>
          <w:lang w:eastAsia="zh-CN"/>
        </w:rPr>
        <w:t>磋商</w:t>
      </w:r>
      <w:r>
        <w:rPr>
          <w:rFonts w:hint="eastAsia" w:asciiTheme="minorEastAsia" w:hAnsiTheme="minorEastAsia" w:cstheme="minorEastAsia"/>
          <w:b/>
          <w:color w:val="auto"/>
          <w:kern w:val="0"/>
          <w:sz w:val="72"/>
          <w:szCs w:val="72"/>
        </w:rPr>
        <w:t>采购文件</w:t>
      </w:r>
    </w:p>
    <w:p>
      <w:pPr>
        <w:autoSpaceDE w:val="0"/>
        <w:autoSpaceDN w:val="0"/>
        <w:adjustRightInd w:val="0"/>
        <w:spacing w:line="360" w:lineRule="auto"/>
        <w:jc w:val="center"/>
        <w:rPr>
          <w:rFonts w:asciiTheme="minorEastAsia" w:hAnsiTheme="minorEastAsia" w:cstheme="minorEastAsia"/>
          <w:b/>
          <w:color w:val="auto"/>
          <w:kern w:val="0"/>
          <w:sz w:val="72"/>
          <w:szCs w:val="72"/>
        </w:rPr>
      </w:pPr>
    </w:p>
    <w:p>
      <w:pPr>
        <w:autoSpaceDE w:val="0"/>
        <w:autoSpaceDN w:val="0"/>
        <w:adjustRightInd w:val="0"/>
        <w:spacing w:line="360" w:lineRule="auto"/>
        <w:ind w:left="2247" w:leftChars="401" w:hanging="1405" w:hangingChars="500"/>
        <w:jc w:val="left"/>
        <w:rPr>
          <w:rFonts w:hint="eastAsia" w:asciiTheme="minorEastAsia" w:hAnsiTheme="minorEastAsia" w:cstheme="minorEastAsia"/>
          <w:b/>
          <w:bCs/>
          <w:color w:val="auto"/>
          <w:kern w:val="0"/>
          <w:sz w:val="28"/>
          <w:szCs w:val="28"/>
        </w:rPr>
      </w:pPr>
    </w:p>
    <w:p>
      <w:pPr>
        <w:autoSpaceDE w:val="0"/>
        <w:autoSpaceDN w:val="0"/>
        <w:adjustRightInd w:val="0"/>
        <w:spacing w:line="360" w:lineRule="auto"/>
        <w:ind w:left="1476" w:leftChars="145" w:hanging="1172" w:hangingChars="417"/>
        <w:jc w:val="left"/>
        <w:rPr>
          <w:rFonts w:hint="eastAsia" w:asciiTheme="minorEastAsia" w:hAnsiTheme="minorEastAsia" w:cstheme="minorEastAsia"/>
          <w:b/>
          <w:bCs/>
          <w:color w:val="auto"/>
          <w:kern w:val="0"/>
          <w:sz w:val="32"/>
          <w:lang w:eastAsia="zh-CN"/>
        </w:rPr>
      </w:pPr>
      <w:r>
        <w:rPr>
          <w:rFonts w:hint="eastAsia" w:asciiTheme="minorEastAsia" w:hAnsiTheme="minorEastAsia" w:cstheme="minorEastAsia"/>
          <w:b/>
          <w:bCs/>
          <w:color w:val="auto"/>
          <w:kern w:val="0"/>
          <w:sz w:val="28"/>
          <w:szCs w:val="28"/>
        </w:rPr>
        <w:t>项目名称：</w:t>
      </w:r>
      <w:r>
        <w:rPr>
          <w:rFonts w:hint="eastAsia" w:asciiTheme="minorEastAsia" w:hAnsiTheme="minorEastAsia" w:cstheme="minorEastAsia"/>
          <w:b/>
          <w:bCs/>
          <w:color w:val="auto"/>
          <w:kern w:val="0"/>
          <w:sz w:val="32"/>
          <w:lang w:eastAsia="zh-CN"/>
        </w:rPr>
        <w:t>省道S212扶绥中东至柳桥西长公路（东罗厚寨至柳桥</w:t>
      </w:r>
    </w:p>
    <w:p>
      <w:pPr>
        <w:autoSpaceDE w:val="0"/>
        <w:autoSpaceDN w:val="0"/>
        <w:adjustRightInd w:val="0"/>
        <w:spacing w:line="360" w:lineRule="auto"/>
        <w:ind w:left="1632" w:leftChars="753" w:hanging="51" w:hangingChars="16"/>
        <w:jc w:val="left"/>
        <w:rPr>
          <w:rFonts w:hint="eastAsia" w:asciiTheme="minorEastAsia" w:hAnsiTheme="minorEastAsia" w:eastAsiaTheme="minorEastAsia" w:cstheme="minorEastAsia"/>
          <w:b/>
          <w:bCs/>
          <w:color w:val="auto"/>
          <w:kern w:val="0"/>
          <w:sz w:val="32"/>
          <w:lang w:val="en-US" w:eastAsia="zh-CN"/>
        </w:rPr>
      </w:pPr>
      <w:r>
        <w:rPr>
          <w:rFonts w:hint="eastAsia" w:asciiTheme="minorEastAsia" w:hAnsiTheme="minorEastAsia" w:cstheme="minorEastAsia"/>
          <w:b/>
          <w:bCs/>
          <w:color w:val="auto"/>
          <w:kern w:val="0"/>
          <w:sz w:val="32"/>
          <w:lang w:eastAsia="zh-CN"/>
        </w:rPr>
        <w:t xml:space="preserve"> 西长段）给水管改装工程</w:t>
      </w:r>
    </w:p>
    <w:p>
      <w:pPr>
        <w:keepNext w:val="0"/>
        <w:keepLines w:val="0"/>
        <w:widowControl/>
        <w:suppressLineNumbers w:val="0"/>
        <w:ind w:firstLine="281" w:firstLineChars="100"/>
        <w:jc w:val="left"/>
        <w:rPr>
          <w:rFonts w:hint="eastAsia" w:asciiTheme="minorEastAsia" w:hAnsiTheme="minorEastAsia" w:cstheme="minorEastAsia"/>
          <w:b/>
          <w:bCs/>
          <w:color w:val="auto"/>
          <w:kern w:val="0"/>
          <w:sz w:val="28"/>
          <w:szCs w:val="28"/>
          <w:lang w:val="en-US" w:eastAsia="zh-CN"/>
        </w:rPr>
      </w:pPr>
      <w:r>
        <w:rPr>
          <w:rFonts w:hint="eastAsia" w:asciiTheme="minorEastAsia" w:hAnsiTheme="minorEastAsia" w:cstheme="minorEastAsia"/>
          <w:b/>
          <w:bCs/>
          <w:color w:val="auto"/>
          <w:kern w:val="0"/>
          <w:sz w:val="28"/>
          <w:szCs w:val="28"/>
        </w:rPr>
        <w:t>项目编号：CZZC2020-C2-30007-GXZL</w:t>
      </w:r>
    </w:p>
    <w:p>
      <w:pPr>
        <w:keepNext w:val="0"/>
        <w:keepLines w:val="0"/>
        <w:widowControl/>
        <w:suppressLineNumbers w:val="0"/>
        <w:ind w:firstLine="964" w:firstLineChars="300"/>
        <w:jc w:val="left"/>
        <w:rPr>
          <w:color w:val="0000FF"/>
        </w:rPr>
      </w:pPr>
      <w:r>
        <w:rPr>
          <w:rFonts w:hint="eastAsia" w:asciiTheme="minorEastAsia" w:hAnsiTheme="minorEastAsia" w:cstheme="minorEastAsia"/>
          <w:b/>
          <w:bCs/>
          <w:color w:val="0000FF"/>
          <w:kern w:val="0"/>
          <w:sz w:val="32"/>
          <w:lang w:val="en-US" w:eastAsia="zh-CN"/>
        </w:rPr>
        <w:t xml:space="preserve"> </w:t>
      </w:r>
    </w:p>
    <w:p>
      <w:pPr>
        <w:keepNext w:val="0"/>
        <w:keepLines w:val="0"/>
        <w:widowControl/>
        <w:suppressLineNumbers w:val="0"/>
        <w:ind w:firstLine="964" w:firstLineChars="300"/>
        <w:jc w:val="left"/>
        <w:rPr>
          <w:color w:val="auto"/>
        </w:rPr>
      </w:pPr>
      <w:r>
        <w:rPr>
          <w:rFonts w:hint="eastAsia" w:asciiTheme="minorEastAsia" w:hAnsiTheme="minorEastAsia" w:cstheme="minorEastAsia"/>
          <w:b/>
          <w:bCs/>
          <w:color w:val="auto"/>
          <w:kern w:val="0"/>
          <w:sz w:val="32"/>
          <w:lang w:val="en-US" w:eastAsia="zh-CN"/>
        </w:rPr>
        <w:t xml:space="preserve"> </w:t>
      </w:r>
    </w:p>
    <w:p>
      <w:pPr>
        <w:pStyle w:val="22"/>
        <w:spacing w:line="360" w:lineRule="auto"/>
        <w:rPr>
          <w:rFonts w:asciiTheme="minorEastAsia" w:hAnsiTheme="minorEastAsia" w:cstheme="minorEastAsia"/>
          <w:color w:val="auto"/>
          <w:sz w:val="22"/>
          <w:szCs w:val="24"/>
        </w:rPr>
      </w:pPr>
    </w:p>
    <w:p>
      <w:pPr>
        <w:autoSpaceDE w:val="0"/>
        <w:autoSpaceDN w:val="0"/>
        <w:adjustRightInd w:val="0"/>
        <w:spacing w:line="360" w:lineRule="auto"/>
        <w:outlineLvl w:val="0"/>
        <w:rPr>
          <w:rFonts w:asciiTheme="minorEastAsia" w:hAnsiTheme="minorEastAsia" w:cstheme="minorEastAsia"/>
          <w:color w:val="auto"/>
          <w:kern w:val="0"/>
          <w:sz w:val="36"/>
          <w:szCs w:val="24"/>
        </w:rPr>
      </w:pPr>
    </w:p>
    <w:p>
      <w:pPr>
        <w:spacing w:line="360" w:lineRule="auto"/>
        <w:ind w:firstLine="1440" w:firstLineChars="400"/>
        <w:jc w:val="left"/>
        <w:rPr>
          <w:rFonts w:hint="eastAsia" w:asciiTheme="minorEastAsia" w:hAnsiTheme="minorEastAsia" w:cstheme="minorEastAsia"/>
          <w:color w:val="auto"/>
          <w:kern w:val="0"/>
          <w:sz w:val="36"/>
          <w:szCs w:val="24"/>
          <w:u w:val="single"/>
          <w:lang w:val="en-US" w:eastAsia="zh-CN"/>
        </w:rPr>
      </w:pPr>
      <w:r>
        <w:rPr>
          <w:rFonts w:hint="eastAsia" w:ascii="Times New Roman" w:hAnsi="Times New Roman" w:eastAsia="宋体" w:cs="Times New Roman"/>
          <w:color w:val="auto"/>
          <w:sz w:val="36"/>
          <w:szCs w:val="36"/>
        </w:rPr>
        <mc:AlternateContent>
          <mc:Choice Requires="wps">
            <w:drawing>
              <wp:anchor distT="0" distB="0" distL="114300" distR="114300" simplePos="0" relativeHeight="251672576" behindDoc="0" locked="0" layoutInCell="1" allowOverlap="1">
                <wp:simplePos x="0" y="0"/>
                <wp:positionH relativeFrom="column">
                  <wp:posOffset>-38735</wp:posOffset>
                </wp:positionH>
                <wp:positionV relativeFrom="paragraph">
                  <wp:posOffset>257810</wp:posOffset>
                </wp:positionV>
                <wp:extent cx="5896610" cy="3175"/>
                <wp:effectExtent l="0" t="13970" r="8890" b="20955"/>
                <wp:wrapNone/>
                <wp:docPr id="6" name="直接连接符 6"/>
                <wp:cNvGraphicFramePr/>
                <a:graphic xmlns:a="http://schemas.openxmlformats.org/drawingml/2006/main">
                  <a:graphicData uri="http://schemas.microsoft.com/office/word/2010/wordprocessingShape">
                    <wps:wsp>
                      <wps:cNvCnPr/>
                      <wps:spPr>
                        <a:xfrm>
                          <a:off x="0" y="0"/>
                          <a:ext cx="5896610" cy="3175"/>
                        </a:xfrm>
                        <a:prstGeom prst="line">
                          <a:avLst/>
                        </a:prstGeom>
                        <a:ln w="285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05pt;margin-top:20.3pt;height:0.25pt;width:464.3pt;z-index:251672576;mso-width-relative:page;mso-height-relative:page;" filled="f" stroked="t" coordsize="21600,21600" o:gfxdata="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b0CKU1wAAAAgBAAAPAAAAAAAAAAEAIAAAACIAAABkcnMvZG93bnJldi54&#10;bWxQSwECFAAUAAAACACHTuJA0lDzjvsBAAD2AwAADgAAAAAAAAABACAAAAAmAQAAZHJzL2Uyb0Rv&#10;Yy54bWxQSwUGAAAAAAYABgBZAQAAkwUAAAAA&#10;">
                <v:fill on="f" focussize="0,0"/>
                <v:stroke weight="2.25pt" color="#000000" joinstyle="round"/>
                <v:imagedata o:title=""/>
                <o:lock v:ext="edit" aspectratio="f"/>
              </v:line>
            </w:pict>
          </mc:Fallback>
        </mc:AlternateContent>
      </w:r>
      <w:r>
        <w:rPr>
          <w:rFonts w:hint="eastAsia" w:asciiTheme="minorEastAsia" w:hAnsiTheme="minorEastAsia" w:cstheme="minorEastAsia"/>
          <w:color w:val="auto"/>
          <w:kern w:val="0"/>
          <w:sz w:val="36"/>
          <w:szCs w:val="24"/>
          <w:u w:val="single"/>
          <w:lang w:val="en-US" w:eastAsia="zh-CN"/>
        </w:rPr>
        <w:t xml:space="preserve">                   </w:t>
      </w:r>
    </w:p>
    <w:p>
      <w:pPr>
        <w:spacing w:line="360" w:lineRule="auto"/>
        <w:ind w:firstLine="1237" w:firstLineChars="400"/>
        <w:jc w:val="left"/>
        <w:rPr>
          <w:rFonts w:hint="default" w:asciiTheme="minorEastAsia" w:hAnsiTheme="minorEastAsia" w:eastAsiaTheme="minorEastAsia" w:cstheme="minorEastAsia"/>
          <w:b/>
          <w:color w:val="auto"/>
          <w:kern w:val="0"/>
          <w:sz w:val="32"/>
          <w:szCs w:val="32"/>
          <w:lang w:val="en-US" w:eastAsia="zh-CN"/>
        </w:rPr>
      </w:pPr>
      <w:r>
        <w:rPr>
          <w:rFonts w:hint="eastAsia" w:asciiTheme="minorEastAsia" w:hAnsiTheme="minorEastAsia" w:cstheme="minorEastAsia"/>
          <w:b/>
          <w:color w:val="auto"/>
          <w:spacing w:val="-6"/>
          <w:kern w:val="0"/>
          <w:sz w:val="32"/>
          <w:szCs w:val="32"/>
          <w:lang w:eastAsia="zh-CN"/>
        </w:rPr>
        <w:t>采</w:t>
      </w:r>
      <w:r>
        <w:rPr>
          <w:rFonts w:hint="eastAsia" w:asciiTheme="minorEastAsia" w:hAnsiTheme="minorEastAsia" w:cstheme="minorEastAsia"/>
          <w:b/>
          <w:color w:val="auto"/>
          <w:spacing w:val="-6"/>
          <w:kern w:val="0"/>
          <w:sz w:val="32"/>
          <w:szCs w:val="32"/>
          <w:lang w:val="en-US" w:eastAsia="zh-CN"/>
        </w:rPr>
        <w:t xml:space="preserve"> </w:t>
      </w:r>
      <w:r>
        <w:rPr>
          <w:rFonts w:hint="eastAsia" w:asciiTheme="minorEastAsia" w:hAnsiTheme="minorEastAsia" w:cstheme="minorEastAsia"/>
          <w:b/>
          <w:color w:val="auto"/>
          <w:spacing w:val="-6"/>
          <w:kern w:val="0"/>
          <w:sz w:val="32"/>
          <w:szCs w:val="32"/>
          <w:lang w:eastAsia="zh-CN"/>
        </w:rPr>
        <w:t>购</w:t>
      </w:r>
      <w:r>
        <w:rPr>
          <w:rFonts w:hint="eastAsia" w:asciiTheme="minorEastAsia" w:hAnsiTheme="minorEastAsia" w:cstheme="minorEastAsia"/>
          <w:b/>
          <w:color w:val="auto"/>
          <w:spacing w:val="-6"/>
          <w:kern w:val="0"/>
          <w:sz w:val="32"/>
          <w:szCs w:val="32"/>
          <w:lang w:val="en-US" w:eastAsia="zh-CN"/>
        </w:rPr>
        <w:t xml:space="preserve"> </w:t>
      </w:r>
      <w:r>
        <w:rPr>
          <w:rFonts w:hint="eastAsia" w:asciiTheme="minorEastAsia" w:hAnsiTheme="minorEastAsia" w:cstheme="minorEastAsia"/>
          <w:b/>
          <w:color w:val="auto"/>
          <w:spacing w:val="-6"/>
          <w:kern w:val="0"/>
          <w:sz w:val="32"/>
          <w:szCs w:val="32"/>
        </w:rPr>
        <w:t>单</w:t>
      </w:r>
      <w:r>
        <w:rPr>
          <w:rFonts w:hint="eastAsia" w:asciiTheme="minorEastAsia" w:hAnsiTheme="minorEastAsia" w:cstheme="minorEastAsia"/>
          <w:b/>
          <w:color w:val="auto"/>
          <w:spacing w:val="-6"/>
          <w:kern w:val="0"/>
          <w:sz w:val="32"/>
          <w:szCs w:val="32"/>
          <w:lang w:val="en-US" w:eastAsia="zh-CN"/>
        </w:rPr>
        <w:t xml:space="preserve"> </w:t>
      </w:r>
      <w:r>
        <w:rPr>
          <w:rFonts w:hint="eastAsia" w:asciiTheme="minorEastAsia" w:hAnsiTheme="minorEastAsia" w:cstheme="minorEastAsia"/>
          <w:b/>
          <w:color w:val="auto"/>
          <w:spacing w:val="-6"/>
          <w:kern w:val="0"/>
          <w:sz w:val="32"/>
          <w:szCs w:val="32"/>
        </w:rPr>
        <w:t>位</w:t>
      </w:r>
      <w:r>
        <w:rPr>
          <w:rFonts w:hint="eastAsia" w:asciiTheme="minorEastAsia" w:hAnsiTheme="minorEastAsia" w:cstheme="minorEastAsia"/>
          <w:b/>
          <w:bCs/>
          <w:color w:val="auto"/>
          <w:sz w:val="32"/>
          <w:szCs w:val="32"/>
        </w:rPr>
        <w:t>：</w:t>
      </w:r>
      <w:r>
        <w:rPr>
          <w:rFonts w:hint="eastAsia" w:asciiTheme="minorEastAsia" w:hAnsiTheme="minorEastAsia" w:cstheme="minorEastAsia"/>
          <w:b/>
          <w:color w:val="auto"/>
          <w:kern w:val="0"/>
          <w:sz w:val="32"/>
          <w:szCs w:val="32"/>
          <w:lang w:val="en-US" w:eastAsia="zh-CN"/>
        </w:rPr>
        <w:t>扶绥县房屋征收与补偿管理中心</w:t>
      </w:r>
    </w:p>
    <w:p>
      <w:pPr>
        <w:autoSpaceDE w:val="0"/>
        <w:autoSpaceDN w:val="0"/>
        <w:adjustRightInd w:val="0"/>
        <w:spacing w:line="360" w:lineRule="auto"/>
        <w:ind w:firstLine="964" w:firstLineChars="300"/>
        <w:jc w:val="both"/>
        <w:outlineLvl w:val="0"/>
        <w:rPr>
          <w:rFonts w:hint="eastAsia" w:asciiTheme="minorEastAsia" w:hAnsiTheme="minorEastAsia" w:cstheme="minorEastAsia"/>
          <w:b/>
          <w:color w:val="auto"/>
          <w:spacing w:val="-6"/>
          <w:kern w:val="0"/>
          <w:sz w:val="32"/>
          <w:szCs w:val="32"/>
          <w:lang w:val="en-US" w:eastAsia="zh-CN"/>
        </w:rPr>
      </w:pPr>
      <w:bookmarkStart w:id="4" w:name="_Toc243584221"/>
      <w:r>
        <w:rPr>
          <w:rFonts w:hint="eastAsia" w:asciiTheme="minorEastAsia" w:hAnsiTheme="minorEastAsia" w:cstheme="minorEastAsia"/>
          <w:b/>
          <w:color w:val="auto"/>
          <w:kern w:val="0"/>
          <w:sz w:val="32"/>
          <w:szCs w:val="32"/>
        </w:rPr>
        <w:t>采购代理机构：</w:t>
      </w:r>
      <w:bookmarkEnd w:id="4"/>
      <w:r>
        <w:rPr>
          <w:rFonts w:hint="eastAsia" w:asciiTheme="minorEastAsia" w:hAnsiTheme="minorEastAsia" w:cstheme="minorEastAsia"/>
          <w:b/>
          <w:color w:val="auto"/>
          <w:kern w:val="0"/>
          <w:sz w:val="32"/>
          <w:szCs w:val="32"/>
          <w:lang w:val="en-US" w:eastAsia="zh-CN"/>
        </w:rPr>
        <w:t>广西卓联工程管理有限公司</w:t>
      </w:r>
    </w:p>
    <w:p>
      <w:pPr>
        <w:autoSpaceDE w:val="0"/>
        <w:autoSpaceDN w:val="0"/>
        <w:adjustRightInd w:val="0"/>
        <w:spacing w:line="360" w:lineRule="auto"/>
        <w:ind w:firstLine="3614" w:firstLineChars="1000"/>
        <w:jc w:val="both"/>
        <w:outlineLvl w:val="0"/>
        <w:rPr>
          <w:rFonts w:asciiTheme="minorEastAsia" w:hAnsiTheme="minorEastAsia" w:cstheme="minorEastAsia"/>
          <w:b/>
          <w:color w:val="auto"/>
          <w:kern w:val="0"/>
          <w:sz w:val="36"/>
          <w:szCs w:val="22"/>
        </w:rPr>
        <w:sectPr>
          <w:headerReference r:id="rId4" w:type="first"/>
          <w:headerReference r:id="rId3" w:type="default"/>
          <w:footerReference r:id="rId5" w:type="even"/>
          <w:endnotePr>
            <w:numFmt w:val="decimal"/>
          </w:endnotePr>
          <w:pgSz w:w="11906" w:h="16838"/>
          <w:pgMar w:top="1134" w:right="1418" w:bottom="1134" w:left="1418" w:header="397" w:footer="680" w:gutter="0"/>
          <w:paperSrc w:first="7" w:other="7"/>
          <w:pgBorders>
            <w:top w:val="none" w:sz="0" w:space="0"/>
            <w:left w:val="none" w:sz="0" w:space="0"/>
            <w:bottom w:val="none" w:sz="0" w:space="0"/>
            <w:right w:val="none" w:sz="0" w:space="0"/>
          </w:pgBorders>
          <w:pgNumType w:fmt="decimal" w:start="0"/>
          <w:cols w:space="720" w:num="1"/>
          <w:titlePg/>
          <w:docGrid w:type="lines" w:linePitch="312" w:charSpace="0"/>
        </w:sectPr>
      </w:pPr>
      <w:r>
        <w:rPr>
          <w:rFonts w:hint="eastAsia" w:asciiTheme="minorEastAsia" w:hAnsiTheme="minorEastAsia" w:cstheme="minorEastAsia"/>
          <w:b/>
          <w:color w:val="auto"/>
          <w:kern w:val="0"/>
          <w:sz w:val="36"/>
          <w:szCs w:val="22"/>
          <w:lang w:val="en-US" w:eastAsia="zh-CN"/>
        </w:rPr>
        <w:t>2020</w:t>
      </w:r>
      <w:r>
        <w:rPr>
          <w:rFonts w:hint="eastAsia" w:asciiTheme="minorEastAsia" w:hAnsiTheme="minorEastAsia" w:cstheme="minorEastAsia"/>
          <w:b/>
          <w:color w:val="auto"/>
          <w:kern w:val="0"/>
          <w:sz w:val="36"/>
          <w:szCs w:val="22"/>
        </w:rPr>
        <w:t>年</w:t>
      </w:r>
      <w:r>
        <w:rPr>
          <w:rFonts w:hint="eastAsia" w:asciiTheme="minorEastAsia" w:hAnsiTheme="minorEastAsia" w:cstheme="minorEastAsia"/>
          <w:b/>
          <w:color w:val="auto"/>
          <w:kern w:val="0"/>
          <w:sz w:val="36"/>
          <w:szCs w:val="22"/>
          <w:lang w:val="en-US" w:eastAsia="zh-CN"/>
        </w:rPr>
        <w:t>11</w:t>
      </w:r>
      <w:r>
        <w:rPr>
          <w:rFonts w:hint="eastAsia" w:asciiTheme="minorEastAsia" w:hAnsiTheme="minorEastAsia" w:cstheme="minorEastAsia"/>
          <w:b/>
          <w:color w:val="auto"/>
          <w:kern w:val="0"/>
          <w:sz w:val="36"/>
          <w:szCs w:val="22"/>
          <w:lang w:eastAsia="zh-CN"/>
        </w:rPr>
        <w:t>月</w:t>
      </w:r>
    </w:p>
    <w:p>
      <w:pPr>
        <w:pStyle w:val="30"/>
        <w:spacing w:line="360" w:lineRule="auto"/>
        <w:jc w:val="center"/>
        <w:rPr>
          <w:rFonts w:asciiTheme="minorEastAsia" w:hAnsiTheme="minorEastAsia" w:cstheme="minorEastAsia"/>
          <w:b/>
          <w:color w:val="auto"/>
          <w:sz w:val="36"/>
          <w:szCs w:val="36"/>
        </w:rPr>
      </w:pPr>
      <w:r>
        <w:rPr>
          <w:rFonts w:hint="eastAsia" w:asciiTheme="minorEastAsia" w:hAnsiTheme="minorEastAsia" w:cstheme="minorEastAsia"/>
          <w:b/>
          <w:color w:val="auto"/>
          <w:sz w:val="36"/>
          <w:szCs w:val="36"/>
        </w:rPr>
        <w:t>目     录</w:t>
      </w:r>
    </w:p>
    <w:p>
      <w:pPr>
        <w:pStyle w:val="30"/>
        <w:spacing w:line="360" w:lineRule="auto"/>
        <w:rPr>
          <w:rFonts w:asciiTheme="minorEastAsia" w:hAnsiTheme="minorEastAsia" w:cstheme="minorEastAsia"/>
          <w:b/>
          <w:color w:val="auto"/>
          <w:sz w:val="28"/>
          <w:szCs w:val="24"/>
        </w:rPr>
      </w:pPr>
    </w:p>
    <w:sdt>
      <w:sdtPr>
        <w:rPr>
          <w:rFonts w:ascii="宋体" w:hAnsi="宋体" w:eastAsia="宋体" w:cstheme="minorBidi"/>
          <w:color w:val="auto"/>
          <w:kern w:val="2"/>
          <w:sz w:val="21"/>
          <w:szCs w:val="22"/>
          <w:lang w:val="en-US" w:eastAsia="zh-CN" w:bidi="ar-SA"/>
        </w:rPr>
        <w:id w:val="147477604"/>
        <w:docPartObj>
          <w:docPartGallery w:val="Table of Contents"/>
          <w:docPartUnique/>
        </w:docPartObj>
      </w:sdtPr>
      <w:sdtEndPr>
        <w:rPr>
          <w:rFonts w:ascii="宋体" w:hAnsi="宋体" w:eastAsia="宋体" w:cstheme="minorBidi"/>
          <w:color w:val="auto"/>
          <w:kern w:val="2"/>
          <w:sz w:val="20"/>
          <w:szCs w:val="20"/>
          <w:lang w:val="en-US" w:eastAsia="zh-CN" w:bidi="ar-SA"/>
        </w:rPr>
      </w:sdtEndPr>
      <w:sdtContent>
        <w:p>
          <w:pPr>
            <w:spacing w:before="0" w:beforeLines="0" w:after="0" w:afterLines="0" w:line="240" w:lineRule="auto"/>
            <w:ind w:left="0" w:leftChars="0" w:right="0" w:rightChars="0" w:firstLine="0" w:firstLineChars="0"/>
            <w:jc w:val="center"/>
            <w:rPr>
              <w:color w:val="auto"/>
            </w:rPr>
          </w:pPr>
          <w:bookmarkStart w:id="5" w:name="_Toc12458_WPSOffice_Type1"/>
        </w:p>
        <w:p>
          <w:pPr>
            <w:pStyle w:val="39"/>
            <w:tabs>
              <w:tab w:val="right" w:leader="dot" w:pos="9070"/>
            </w:tabs>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eastAsia="zh-CN"/>
            </w:rPr>
            <w:t>竞争性磋商公告</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lang w:val="en-US" w:eastAsia="zh-CN"/>
            </w:rPr>
            <w:t>1</w:t>
          </w:r>
        </w:p>
        <w:p>
          <w:pPr>
            <w:pStyle w:val="39"/>
            <w:tabs>
              <w:tab w:val="right" w:leader="dot" w:pos="9070"/>
            </w:tabs>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HYPERLINK \l _Toc6626_WPSOffice_Level1 </w:instrText>
          </w:r>
          <w:r>
            <w:rPr>
              <w:rFonts w:hint="eastAsia" w:asciiTheme="minorEastAsia" w:hAnsiTheme="minorEastAsia" w:eastAsiaTheme="minorEastAsia" w:cstheme="minorEastAsia"/>
              <w:color w:val="auto"/>
              <w:sz w:val="28"/>
              <w:szCs w:val="28"/>
            </w:rPr>
            <w:fldChar w:fldCharType="separate"/>
          </w:r>
          <w:sdt>
            <w:sdtPr>
              <w:rPr>
                <w:rFonts w:hint="eastAsia" w:asciiTheme="minorEastAsia" w:hAnsiTheme="minorEastAsia" w:eastAsiaTheme="minorEastAsia" w:cstheme="minorEastAsia"/>
                <w:smallCaps/>
                <w:color w:val="auto"/>
                <w:kern w:val="0"/>
                <w:sz w:val="28"/>
                <w:szCs w:val="28"/>
                <w:lang w:val="en-US" w:eastAsia="zh-CN" w:bidi="ar-SA"/>
              </w:rPr>
              <w:id w:val="147477604"/>
              <w:placeholder>
                <w:docPart w:val="{ae380710-8316-46a8-ac89-c171a936825e}"/>
              </w:placeholder>
            </w:sdtPr>
            <w:sdtEndPr>
              <w:rPr>
                <w:rFonts w:hint="eastAsia" w:asciiTheme="minorEastAsia" w:hAnsiTheme="minorEastAsia" w:eastAsiaTheme="minorEastAsia" w:cstheme="minorEastAsia"/>
                <w:smallCaps/>
                <w:color w:val="auto"/>
                <w:kern w:val="0"/>
                <w:sz w:val="28"/>
                <w:szCs w:val="28"/>
                <w:lang w:val="en-US" w:eastAsia="zh-CN" w:bidi="ar-SA"/>
              </w:rPr>
            </w:sdtEndPr>
            <w:sdtContent>
              <w:r>
                <w:rPr>
                  <w:rFonts w:hint="eastAsia" w:asciiTheme="minorEastAsia" w:hAnsiTheme="minorEastAsia" w:eastAsiaTheme="minorEastAsia" w:cstheme="minorEastAsia"/>
                  <w:color w:val="auto"/>
                  <w:sz w:val="28"/>
                  <w:szCs w:val="28"/>
                </w:rPr>
                <w:t>第一章  磋商须知及磋商须知前附表</w:t>
              </w:r>
            </w:sdtContent>
          </w:sdt>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lang w:val="en-US" w:eastAsia="zh-CN"/>
            </w:rPr>
            <w:t>4</w:t>
          </w:r>
          <w:r>
            <w:rPr>
              <w:rFonts w:hint="eastAsia" w:asciiTheme="minorEastAsia" w:hAnsiTheme="minorEastAsia" w:eastAsiaTheme="minorEastAsia" w:cstheme="minorEastAsia"/>
              <w:color w:val="auto"/>
              <w:sz w:val="28"/>
              <w:szCs w:val="28"/>
            </w:rPr>
            <w:fldChar w:fldCharType="end"/>
          </w:r>
        </w:p>
        <w:p>
          <w:pPr>
            <w:pStyle w:val="39"/>
            <w:tabs>
              <w:tab w:val="right" w:leader="dot" w:pos="9070"/>
            </w:tabs>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HYPERLINK \l _Toc25282_WPSOffice_Level1 </w:instrText>
          </w:r>
          <w:r>
            <w:rPr>
              <w:rFonts w:hint="eastAsia" w:asciiTheme="minorEastAsia" w:hAnsiTheme="minorEastAsia" w:eastAsiaTheme="minorEastAsia" w:cstheme="minorEastAsia"/>
              <w:color w:val="auto"/>
              <w:sz w:val="28"/>
              <w:szCs w:val="28"/>
            </w:rPr>
            <w:fldChar w:fldCharType="separate"/>
          </w:r>
          <w:sdt>
            <w:sdtPr>
              <w:rPr>
                <w:rFonts w:hint="eastAsia" w:asciiTheme="minorEastAsia" w:hAnsiTheme="minorEastAsia" w:eastAsiaTheme="minorEastAsia" w:cstheme="minorEastAsia"/>
                <w:smallCaps/>
                <w:color w:val="auto"/>
                <w:kern w:val="0"/>
                <w:sz w:val="28"/>
                <w:szCs w:val="28"/>
                <w:lang w:val="en-US" w:eastAsia="zh-CN" w:bidi="ar-SA"/>
              </w:rPr>
              <w:id w:val="147477604"/>
              <w:placeholder>
                <w:docPart w:val="{5e7ab71f-c405-4856-a698-e30e7b1cd007}"/>
              </w:placeholder>
            </w:sdtPr>
            <w:sdtEndPr>
              <w:rPr>
                <w:rFonts w:hint="eastAsia" w:asciiTheme="minorEastAsia" w:hAnsiTheme="minorEastAsia" w:eastAsiaTheme="minorEastAsia" w:cstheme="minorEastAsia"/>
                <w:smallCaps/>
                <w:color w:val="auto"/>
                <w:kern w:val="0"/>
                <w:sz w:val="28"/>
                <w:szCs w:val="28"/>
                <w:lang w:val="en-US" w:eastAsia="zh-CN" w:bidi="ar-SA"/>
              </w:rPr>
            </w:sdtEndPr>
            <w:sdtContent>
              <w:r>
                <w:rPr>
                  <w:rFonts w:hint="eastAsia" w:asciiTheme="minorEastAsia" w:hAnsiTheme="minorEastAsia" w:eastAsiaTheme="minorEastAsia" w:cstheme="minorEastAsia"/>
                  <w:color w:val="auto"/>
                  <w:sz w:val="28"/>
                  <w:szCs w:val="28"/>
                </w:rPr>
                <w:t>第二章  合同条款及格式</w:t>
              </w:r>
            </w:sdtContent>
          </w:sdt>
          <w:r>
            <w:rPr>
              <w:rFonts w:hint="eastAsia" w:asciiTheme="minorEastAsia" w:hAnsiTheme="minorEastAsia" w:eastAsiaTheme="minorEastAsia" w:cstheme="minorEastAsia"/>
              <w:color w:val="auto"/>
              <w:sz w:val="28"/>
              <w:szCs w:val="28"/>
            </w:rPr>
            <w:tab/>
          </w:r>
          <w:bookmarkStart w:id="6" w:name="_Toc25282_WPSOffice_Level1Page"/>
          <w:r>
            <w:rPr>
              <w:rFonts w:hint="eastAsia" w:asciiTheme="minorEastAsia" w:hAnsiTheme="minorEastAsia" w:eastAsiaTheme="minorEastAsia" w:cstheme="minorEastAsia"/>
              <w:color w:val="auto"/>
              <w:sz w:val="28"/>
              <w:szCs w:val="28"/>
            </w:rPr>
            <w:t>2</w:t>
          </w:r>
          <w:bookmarkEnd w:id="6"/>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rPr>
            <w:fldChar w:fldCharType="end"/>
          </w:r>
        </w:p>
        <w:p>
          <w:pPr>
            <w:pStyle w:val="39"/>
            <w:tabs>
              <w:tab w:val="right" w:leader="dot" w:pos="9070"/>
            </w:tabs>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HYPERLINK \l _Toc4429_WPSOffice_Level1 </w:instrText>
          </w:r>
          <w:r>
            <w:rPr>
              <w:rFonts w:hint="eastAsia" w:asciiTheme="minorEastAsia" w:hAnsiTheme="minorEastAsia" w:eastAsiaTheme="minorEastAsia" w:cstheme="minorEastAsia"/>
              <w:color w:val="auto"/>
              <w:sz w:val="28"/>
              <w:szCs w:val="28"/>
            </w:rPr>
            <w:fldChar w:fldCharType="separate"/>
          </w:r>
          <w:sdt>
            <w:sdtPr>
              <w:rPr>
                <w:rFonts w:hint="eastAsia" w:asciiTheme="minorEastAsia" w:hAnsiTheme="minorEastAsia" w:eastAsiaTheme="minorEastAsia" w:cstheme="minorEastAsia"/>
                <w:smallCaps/>
                <w:color w:val="auto"/>
                <w:kern w:val="0"/>
                <w:sz w:val="28"/>
                <w:szCs w:val="28"/>
                <w:lang w:val="en-US" w:eastAsia="zh-CN" w:bidi="ar-SA"/>
              </w:rPr>
              <w:id w:val="147477604"/>
              <w:placeholder>
                <w:docPart w:val="{bf76ec17-526e-4770-9a9f-65249cee0b17}"/>
              </w:placeholder>
            </w:sdtPr>
            <w:sdtEndPr>
              <w:rPr>
                <w:rFonts w:hint="eastAsia" w:asciiTheme="minorEastAsia" w:hAnsiTheme="minorEastAsia" w:eastAsiaTheme="minorEastAsia" w:cstheme="minorEastAsia"/>
                <w:smallCaps/>
                <w:color w:val="auto"/>
                <w:kern w:val="0"/>
                <w:sz w:val="28"/>
                <w:szCs w:val="28"/>
                <w:lang w:val="en-US" w:eastAsia="zh-CN" w:bidi="ar-SA"/>
              </w:rPr>
            </w:sdtEndPr>
            <w:sdtContent>
              <w:r>
                <w:rPr>
                  <w:rFonts w:hint="eastAsia" w:asciiTheme="minorEastAsia" w:hAnsiTheme="minorEastAsia" w:eastAsiaTheme="minorEastAsia" w:cstheme="minorEastAsia"/>
                  <w:color w:val="auto"/>
                  <w:sz w:val="28"/>
                  <w:szCs w:val="28"/>
                </w:rPr>
                <w:t>第三章  工程技术标准和要求</w:t>
              </w:r>
            </w:sdtContent>
          </w:sdt>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lang w:val="en-US" w:eastAsia="zh-CN"/>
            </w:rPr>
            <w:t>62</w:t>
          </w:r>
        </w:p>
        <w:p>
          <w:pPr>
            <w:pStyle w:val="39"/>
            <w:tabs>
              <w:tab w:val="right" w:leader="dot" w:pos="9070"/>
            </w:tabs>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HYPERLINK \l _Toc14492_WPSOffice_Level1 </w:instrText>
          </w:r>
          <w:r>
            <w:rPr>
              <w:rFonts w:hint="eastAsia" w:asciiTheme="minorEastAsia" w:hAnsiTheme="minorEastAsia" w:eastAsiaTheme="minorEastAsia" w:cstheme="minorEastAsia"/>
              <w:color w:val="auto"/>
              <w:sz w:val="28"/>
              <w:szCs w:val="28"/>
            </w:rPr>
            <w:fldChar w:fldCharType="separate"/>
          </w:r>
          <w:sdt>
            <w:sdtPr>
              <w:rPr>
                <w:rFonts w:hint="eastAsia" w:asciiTheme="minorEastAsia" w:hAnsiTheme="minorEastAsia" w:eastAsiaTheme="minorEastAsia" w:cstheme="minorEastAsia"/>
                <w:smallCaps/>
                <w:color w:val="auto"/>
                <w:kern w:val="0"/>
                <w:sz w:val="28"/>
                <w:szCs w:val="28"/>
                <w:lang w:val="en-US" w:eastAsia="zh-CN" w:bidi="ar-SA"/>
              </w:rPr>
              <w:id w:val="147477604"/>
              <w:placeholder>
                <w:docPart w:val="{ef46afe2-02e6-4ffa-bc89-579f95711ee6}"/>
              </w:placeholder>
            </w:sdtPr>
            <w:sdtEndPr>
              <w:rPr>
                <w:rFonts w:hint="eastAsia" w:asciiTheme="minorEastAsia" w:hAnsiTheme="minorEastAsia" w:eastAsiaTheme="minorEastAsia" w:cstheme="minorEastAsia"/>
                <w:smallCaps/>
                <w:color w:val="auto"/>
                <w:kern w:val="0"/>
                <w:sz w:val="28"/>
                <w:szCs w:val="28"/>
                <w:lang w:val="en-US" w:eastAsia="zh-CN" w:bidi="ar-SA"/>
              </w:rPr>
            </w:sdtEndPr>
            <w:sdtContent>
              <w:r>
                <w:rPr>
                  <w:rFonts w:hint="eastAsia" w:asciiTheme="minorEastAsia" w:hAnsiTheme="minorEastAsia" w:eastAsiaTheme="minorEastAsia" w:cstheme="minorEastAsia"/>
                  <w:color w:val="auto"/>
                  <w:sz w:val="28"/>
                  <w:szCs w:val="28"/>
                </w:rPr>
                <w:t>第四章 图纸</w:t>
              </w:r>
            </w:sdtContent>
          </w:sdt>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lang w:val="en-US" w:eastAsia="zh-CN"/>
            </w:rPr>
            <w:t>62</w:t>
          </w:r>
        </w:p>
        <w:p>
          <w:pPr>
            <w:pStyle w:val="39"/>
            <w:tabs>
              <w:tab w:val="right" w:leader="dot" w:pos="9070"/>
            </w:tabs>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HYPERLINK \l _Toc23546_WPSOffice_Level1 </w:instrText>
          </w:r>
          <w:r>
            <w:rPr>
              <w:rFonts w:hint="eastAsia" w:asciiTheme="minorEastAsia" w:hAnsiTheme="minorEastAsia" w:eastAsiaTheme="minorEastAsia" w:cstheme="minorEastAsia"/>
              <w:color w:val="auto"/>
              <w:sz w:val="28"/>
              <w:szCs w:val="28"/>
            </w:rPr>
            <w:fldChar w:fldCharType="separate"/>
          </w:r>
          <w:sdt>
            <w:sdtPr>
              <w:rPr>
                <w:rFonts w:hint="eastAsia" w:asciiTheme="minorEastAsia" w:hAnsiTheme="minorEastAsia" w:eastAsiaTheme="minorEastAsia" w:cstheme="minorEastAsia"/>
                <w:smallCaps/>
                <w:color w:val="auto"/>
                <w:kern w:val="0"/>
                <w:sz w:val="28"/>
                <w:szCs w:val="28"/>
                <w:lang w:val="en-US" w:eastAsia="zh-CN" w:bidi="ar-SA"/>
              </w:rPr>
              <w:id w:val="147477604"/>
              <w:placeholder>
                <w:docPart w:val="{0ff7c03a-64c3-43ee-a9b9-d65c79d0216e}"/>
              </w:placeholder>
            </w:sdtPr>
            <w:sdtEndPr>
              <w:rPr>
                <w:rFonts w:hint="eastAsia" w:asciiTheme="minorEastAsia" w:hAnsiTheme="minorEastAsia" w:eastAsiaTheme="minorEastAsia" w:cstheme="minorEastAsia"/>
                <w:smallCaps/>
                <w:color w:val="auto"/>
                <w:kern w:val="0"/>
                <w:sz w:val="28"/>
                <w:szCs w:val="28"/>
                <w:lang w:val="en-US" w:eastAsia="zh-CN" w:bidi="ar-SA"/>
              </w:rPr>
            </w:sdtEndPr>
            <w:sdtContent>
              <w:r>
                <w:rPr>
                  <w:rFonts w:hint="eastAsia" w:asciiTheme="minorEastAsia" w:hAnsiTheme="minorEastAsia" w:eastAsiaTheme="minorEastAsia" w:cstheme="minorEastAsia"/>
                  <w:color w:val="auto"/>
                  <w:sz w:val="28"/>
                  <w:szCs w:val="28"/>
                </w:rPr>
                <w:t>第五章 工程量清单</w:t>
              </w:r>
            </w:sdtContent>
          </w:sdt>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lang w:val="en-US" w:eastAsia="zh-CN"/>
            </w:rPr>
            <w:t>2</w:t>
          </w:r>
        </w:p>
        <w:p>
          <w:pPr>
            <w:pStyle w:val="39"/>
            <w:tabs>
              <w:tab w:val="right" w:leader="dot" w:pos="9070"/>
            </w:tabs>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HYPERLINK \l _Toc7923_WPSOffice_Level1 </w:instrText>
          </w:r>
          <w:r>
            <w:rPr>
              <w:rFonts w:hint="eastAsia" w:asciiTheme="minorEastAsia" w:hAnsiTheme="minorEastAsia" w:eastAsiaTheme="minorEastAsia" w:cstheme="minorEastAsia"/>
              <w:color w:val="auto"/>
              <w:sz w:val="28"/>
              <w:szCs w:val="28"/>
            </w:rPr>
            <w:fldChar w:fldCharType="separate"/>
          </w:r>
          <w:sdt>
            <w:sdtPr>
              <w:rPr>
                <w:rFonts w:hint="eastAsia" w:asciiTheme="minorEastAsia" w:hAnsiTheme="minorEastAsia" w:eastAsiaTheme="minorEastAsia" w:cstheme="minorEastAsia"/>
                <w:smallCaps/>
                <w:color w:val="auto"/>
                <w:kern w:val="0"/>
                <w:sz w:val="28"/>
                <w:szCs w:val="28"/>
                <w:lang w:val="en-US" w:eastAsia="zh-CN" w:bidi="ar-SA"/>
              </w:rPr>
              <w:id w:val="147477604"/>
              <w:placeholder>
                <w:docPart w:val="{567134f1-19a9-44c5-a117-af1e222d9355}"/>
              </w:placeholder>
            </w:sdtPr>
            <w:sdtEndPr>
              <w:rPr>
                <w:rFonts w:hint="eastAsia" w:asciiTheme="minorEastAsia" w:hAnsiTheme="minorEastAsia" w:eastAsiaTheme="minorEastAsia" w:cstheme="minorEastAsia"/>
                <w:smallCaps/>
                <w:color w:val="auto"/>
                <w:kern w:val="0"/>
                <w:sz w:val="28"/>
                <w:szCs w:val="28"/>
                <w:lang w:val="en-US" w:eastAsia="zh-CN" w:bidi="ar-SA"/>
              </w:rPr>
            </w:sdtEndPr>
            <w:sdtContent>
              <w:r>
                <w:rPr>
                  <w:rFonts w:hint="eastAsia" w:asciiTheme="minorEastAsia" w:hAnsiTheme="minorEastAsia" w:eastAsiaTheme="minorEastAsia" w:cstheme="minorEastAsia"/>
                  <w:color w:val="auto"/>
                  <w:sz w:val="28"/>
                  <w:szCs w:val="28"/>
                </w:rPr>
                <w:t>第六章  响应文件格式</w:t>
              </w:r>
            </w:sdtContent>
          </w:sdt>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lang w:val="en-US" w:eastAsia="zh-CN"/>
            </w:rPr>
            <w:t>63</w:t>
          </w:r>
          <w:r>
            <w:rPr>
              <w:rFonts w:hint="eastAsia" w:asciiTheme="minorEastAsia" w:hAnsiTheme="minorEastAsia" w:eastAsiaTheme="minorEastAsia" w:cstheme="minorEastAsia"/>
              <w:color w:val="auto"/>
              <w:sz w:val="28"/>
              <w:szCs w:val="28"/>
            </w:rPr>
            <w:fldChar w:fldCharType="end"/>
          </w:r>
        </w:p>
        <w:p>
          <w:pPr>
            <w:pStyle w:val="39"/>
            <w:tabs>
              <w:tab w:val="right" w:leader="dot" w:pos="9070"/>
            </w:tabs>
            <w:rPr>
              <w:color w:val="auto"/>
            </w:rPr>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HYPERLINK \l _Toc9213_WPSOffice_Level1 </w:instrText>
          </w:r>
          <w:r>
            <w:rPr>
              <w:rFonts w:hint="eastAsia" w:asciiTheme="minorEastAsia" w:hAnsiTheme="minorEastAsia" w:eastAsiaTheme="minorEastAsia" w:cstheme="minorEastAsia"/>
              <w:color w:val="auto"/>
              <w:sz w:val="28"/>
              <w:szCs w:val="28"/>
            </w:rPr>
            <w:fldChar w:fldCharType="separate"/>
          </w:r>
          <w:sdt>
            <w:sdtPr>
              <w:rPr>
                <w:rFonts w:hint="eastAsia" w:asciiTheme="minorEastAsia" w:hAnsiTheme="minorEastAsia" w:eastAsiaTheme="minorEastAsia" w:cstheme="minorEastAsia"/>
                <w:smallCaps/>
                <w:color w:val="auto"/>
                <w:kern w:val="0"/>
                <w:sz w:val="28"/>
                <w:szCs w:val="28"/>
                <w:lang w:val="en-US" w:eastAsia="zh-CN" w:bidi="ar-SA"/>
              </w:rPr>
              <w:id w:val="147477604"/>
              <w:placeholder>
                <w:docPart w:val="{210b31b1-d230-47db-9b7c-db2f18f22a61}"/>
              </w:placeholder>
            </w:sdtPr>
            <w:sdtEndPr>
              <w:rPr>
                <w:rFonts w:hint="eastAsia" w:asciiTheme="minorEastAsia" w:hAnsiTheme="minorEastAsia" w:eastAsiaTheme="minorEastAsia" w:cstheme="minorEastAsia"/>
                <w:smallCaps/>
                <w:color w:val="auto"/>
                <w:kern w:val="0"/>
                <w:sz w:val="28"/>
                <w:szCs w:val="28"/>
                <w:lang w:val="en-US" w:eastAsia="zh-CN" w:bidi="ar-SA"/>
              </w:rPr>
            </w:sdtEndPr>
            <w:sdtContent>
              <w:r>
                <w:rPr>
                  <w:rFonts w:hint="eastAsia" w:asciiTheme="minorEastAsia" w:hAnsiTheme="minorEastAsia" w:eastAsiaTheme="minorEastAsia" w:cstheme="minorEastAsia"/>
                  <w:color w:val="auto"/>
                  <w:sz w:val="28"/>
                  <w:szCs w:val="28"/>
                </w:rPr>
                <w:t>第七章 评标办法（综合评估法）</w:t>
              </w:r>
            </w:sdtContent>
          </w:sdt>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lang w:val="en-US" w:eastAsia="zh-CN"/>
            </w:rPr>
            <w:t>86</w:t>
          </w:r>
          <w:r>
            <w:rPr>
              <w:rFonts w:hint="eastAsia" w:asciiTheme="minorEastAsia" w:hAnsiTheme="minorEastAsia" w:eastAsiaTheme="minorEastAsia" w:cstheme="minorEastAsia"/>
              <w:color w:val="auto"/>
              <w:sz w:val="28"/>
              <w:szCs w:val="28"/>
            </w:rPr>
            <w:fldChar w:fldCharType="end"/>
          </w:r>
          <w:bookmarkEnd w:id="5"/>
        </w:p>
      </w:sdtContent>
    </w:sdt>
    <w:p>
      <w:pPr>
        <w:pStyle w:val="20"/>
        <w:spacing w:line="360" w:lineRule="auto"/>
        <w:ind w:left="0" w:firstLine="480" w:firstLineChars="200"/>
        <w:rPr>
          <w:rFonts w:asciiTheme="minorEastAsia" w:hAnsiTheme="minorEastAsia" w:cstheme="minorEastAsia"/>
          <w:color w:val="auto"/>
          <w:szCs w:val="24"/>
        </w:rPr>
        <w:sectPr>
          <w:headerReference r:id="rId6" w:type="default"/>
          <w:footerReference r:id="rId7" w:type="default"/>
          <w:endnotePr>
            <w:numFmt w:val="decimal"/>
          </w:endnotePr>
          <w:pgSz w:w="11906" w:h="16838"/>
          <w:pgMar w:top="1134" w:right="1418" w:bottom="1134" w:left="1418" w:header="567" w:footer="567" w:gutter="0"/>
          <w:pgBorders>
            <w:top w:val="none" w:sz="0" w:space="0"/>
            <w:left w:val="none" w:sz="0" w:space="0"/>
            <w:bottom w:val="none" w:sz="0" w:space="0"/>
            <w:right w:val="none" w:sz="0" w:space="0"/>
          </w:pgBorders>
          <w:pgNumType w:fmt="decimal" w:start="1"/>
          <w:cols w:space="720" w:num="1"/>
          <w:docGrid w:type="lines" w:linePitch="312" w:charSpace="0"/>
        </w:sectPr>
      </w:pPr>
    </w:p>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Theme="minorEastAsia" w:hAnsiTheme="minorEastAsia" w:cstheme="minorEastAsia"/>
          <w:b/>
          <w:color w:val="auto"/>
          <w:kern w:val="0"/>
          <w:sz w:val="32"/>
          <w:szCs w:val="21"/>
          <w:lang w:eastAsia="zh-CN"/>
        </w:rPr>
      </w:pPr>
      <w:bookmarkStart w:id="7" w:name="_Toc32217"/>
      <w:bookmarkStart w:id="8" w:name="_Toc243584222"/>
      <w:r>
        <w:rPr>
          <w:rFonts w:hint="eastAsia" w:asciiTheme="minorEastAsia" w:hAnsiTheme="minorEastAsia" w:cstheme="minorEastAsia"/>
          <w:b/>
          <w:color w:val="auto"/>
          <w:kern w:val="0"/>
          <w:sz w:val="32"/>
          <w:szCs w:val="21"/>
          <w:lang w:eastAsia="zh-CN"/>
        </w:rPr>
        <w:t>广西卓联工程管理有限公司</w:t>
      </w:r>
    </w:p>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b/>
          <w:bCs/>
          <w:color w:val="auto"/>
          <w:sz w:val="30"/>
          <w:szCs w:val="30"/>
        </w:rPr>
      </w:pPr>
      <w:r>
        <w:rPr>
          <w:rFonts w:hint="eastAsia" w:asciiTheme="minorEastAsia" w:hAnsiTheme="minorEastAsia" w:cstheme="minorEastAsia"/>
          <w:b/>
          <w:bCs/>
          <w:color w:val="auto"/>
          <w:kern w:val="0"/>
          <w:sz w:val="32"/>
          <w:lang w:eastAsia="zh-CN"/>
        </w:rPr>
        <w:t>省道S212扶绥中东至柳桥西长公路（东罗厚寨至柳桥西长段）给水管改装工程</w:t>
      </w:r>
      <w:r>
        <w:rPr>
          <w:rFonts w:hint="eastAsia"/>
          <w:b/>
          <w:bCs/>
          <w:color w:val="auto"/>
          <w:sz w:val="30"/>
          <w:szCs w:val="30"/>
        </w:rPr>
        <w:t>（项目编号：</w:t>
      </w:r>
      <w:r>
        <w:rPr>
          <w:rFonts w:hint="eastAsia" w:asciiTheme="minorEastAsia" w:hAnsiTheme="minorEastAsia" w:cstheme="minorEastAsia"/>
          <w:b/>
          <w:bCs/>
          <w:color w:val="auto"/>
          <w:kern w:val="0"/>
          <w:sz w:val="28"/>
          <w:szCs w:val="28"/>
        </w:rPr>
        <w:t>CZZC2020-C2-30007-GXZL</w:t>
      </w:r>
      <w:r>
        <w:rPr>
          <w:rFonts w:hint="eastAsia"/>
          <w:b/>
          <w:bCs/>
          <w:color w:val="auto"/>
          <w:sz w:val="30"/>
          <w:szCs w:val="30"/>
        </w:rPr>
        <w:t>）</w:t>
      </w:r>
    </w:p>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b/>
          <w:bCs/>
          <w:color w:val="auto"/>
          <w:sz w:val="30"/>
          <w:szCs w:val="30"/>
        </w:rPr>
      </w:pPr>
      <w:r>
        <w:rPr>
          <w:rFonts w:hint="eastAsia"/>
          <w:b/>
          <w:bCs/>
          <w:color w:val="auto"/>
          <w:sz w:val="30"/>
          <w:szCs w:val="30"/>
        </w:rPr>
        <w:t>竞</w:t>
      </w:r>
      <w:r>
        <w:rPr>
          <w:rFonts w:hint="eastAsia"/>
          <w:b/>
          <w:bCs/>
          <w:color w:val="auto"/>
          <w:sz w:val="30"/>
          <w:szCs w:val="30"/>
          <w:lang w:eastAsia="zh-CN"/>
        </w:rPr>
        <w:t>争性磋商</w:t>
      </w:r>
      <w:r>
        <w:rPr>
          <w:rFonts w:hint="eastAsia"/>
          <w:b/>
          <w:bCs/>
          <w:color w:val="auto"/>
          <w:sz w:val="30"/>
          <w:szCs w:val="30"/>
        </w:rPr>
        <w:t>公告</w:t>
      </w:r>
      <w:bookmarkEnd w:id="7"/>
    </w:p>
    <w:p>
      <w:pPr>
        <w:pStyle w:val="3"/>
        <w:spacing w:line="360" w:lineRule="auto"/>
        <w:ind w:firstLine="480" w:firstLineChars="200"/>
        <w:jc w:val="left"/>
        <w:rPr>
          <w:rFonts w:hint="eastAsia" w:asciiTheme="minorEastAsia" w:hAnsiTheme="minorEastAsia" w:cstheme="minorEastAsia"/>
          <w:b w:val="0"/>
          <w:bCs/>
          <w:color w:val="auto"/>
          <w:sz w:val="24"/>
          <w:szCs w:val="24"/>
          <w:lang w:eastAsia="zh-CN"/>
        </w:rPr>
      </w:pPr>
    </w:p>
    <w:p>
      <w:pPr>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项目概况</w:t>
      </w:r>
    </w:p>
    <w:p>
      <w:pPr>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sz w:val="24"/>
          <w:szCs w:val="24"/>
          <w:u w:val="single"/>
          <w:lang w:eastAsia="zh-CN"/>
        </w:rPr>
        <w:t>省道S212扶绥中东至柳桥西长公路（东罗厚寨至柳桥西长段）给水管改装工程</w:t>
      </w:r>
      <w:r>
        <w:rPr>
          <w:rFonts w:hint="eastAsia" w:ascii="宋体" w:hAnsi="宋体" w:eastAsia="宋体" w:cs="宋体"/>
          <w:sz w:val="24"/>
          <w:szCs w:val="24"/>
        </w:rPr>
        <w:t>采购项目</w:t>
      </w:r>
      <w:r>
        <w:rPr>
          <w:rFonts w:hint="eastAsia" w:ascii="宋体" w:hAnsi="宋体" w:eastAsia="宋体" w:cs="宋体"/>
          <w:color w:val="auto"/>
          <w:sz w:val="24"/>
          <w:szCs w:val="24"/>
        </w:rPr>
        <w:t>的潜在供应商应在</w:t>
      </w:r>
      <w:r>
        <w:rPr>
          <w:rFonts w:hint="eastAsia" w:ascii="宋体" w:hAnsi="宋体" w:eastAsia="宋体" w:cs="宋体"/>
          <w:color w:val="auto"/>
          <w:sz w:val="24"/>
          <w:szCs w:val="24"/>
          <w:u w:val="single"/>
        </w:rPr>
        <w:t>政采云平台（https://www.zcygov.cn/）</w:t>
      </w:r>
      <w:r>
        <w:rPr>
          <w:rFonts w:hint="eastAsia" w:ascii="宋体" w:hAnsi="宋体" w:eastAsia="宋体" w:cs="宋体"/>
          <w:color w:val="auto"/>
          <w:sz w:val="24"/>
          <w:szCs w:val="24"/>
          <w:u w:val="none"/>
        </w:rPr>
        <w:t>获取采购文件</w:t>
      </w:r>
      <w:r>
        <w:rPr>
          <w:rFonts w:hint="eastAsia" w:ascii="宋体" w:hAnsi="宋体" w:eastAsia="宋体" w:cs="宋体"/>
          <w:color w:val="auto"/>
          <w:sz w:val="24"/>
          <w:szCs w:val="24"/>
        </w:rPr>
        <w:t>，并于</w:t>
      </w:r>
      <w:r>
        <w:rPr>
          <w:rFonts w:hint="eastAsia" w:ascii="宋体" w:hAnsi="宋体" w:eastAsia="宋体" w:cs="宋体"/>
          <w:color w:val="auto"/>
          <w:sz w:val="24"/>
          <w:szCs w:val="24"/>
          <w:u w:val="single"/>
          <w:lang w:val="en-US" w:eastAsia="zh-CN"/>
        </w:rPr>
        <w:t>2020</w:t>
      </w:r>
      <w:r>
        <w:rPr>
          <w:rFonts w:hint="eastAsia" w:ascii="宋体" w:hAnsi="宋体" w:eastAsia="宋体" w:cs="宋体"/>
          <w:bCs/>
          <w:color w:val="auto"/>
          <w:sz w:val="24"/>
          <w:szCs w:val="24"/>
          <w:u w:val="single"/>
        </w:rPr>
        <w:t>年</w:t>
      </w:r>
      <w:r>
        <w:rPr>
          <w:rFonts w:hint="eastAsia" w:ascii="宋体" w:hAnsi="宋体" w:eastAsia="宋体" w:cs="宋体"/>
          <w:bCs/>
          <w:color w:val="auto"/>
          <w:sz w:val="24"/>
          <w:szCs w:val="24"/>
          <w:u w:val="single"/>
          <w:lang w:val="en-US" w:eastAsia="zh-CN"/>
        </w:rPr>
        <w:t>11</w:t>
      </w:r>
      <w:r>
        <w:rPr>
          <w:rFonts w:hint="eastAsia" w:ascii="宋体" w:hAnsi="宋体" w:eastAsia="宋体" w:cs="宋体"/>
          <w:bCs/>
          <w:color w:val="auto"/>
          <w:sz w:val="24"/>
          <w:szCs w:val="24"/>
          <w:u w:val="single"/>
        </w:rPr>
        <w:t>月</w:t>
      </w:r>
      <w:r>
        <w:rPr>
          <w:rFonts w:hint="eastAsia" w:ascii="宋体" w:hAnsi="宋体" w:eastAsia="宋体" w:cs="宋体"/>
          <w:bCs/>
          <w:color w:val="auto"/>
          <w:sz w:val="24"/>
          <w:szCs w:val="24"/>
          <w:u w:val="single"/>
          <w:lang w:val="en-US" w:eastAsia="zh-CN"/>
        </w:rPr>
        <w:t>23</w:t>
      </w:r>
      <w:r>
        <w:rPr>
          <w:rFonts w:hint="eastAsia" w:ascii="宋体" w:hAnsi="宋体" w:eastAsia="宋体" w:cs="宋体"/>
          <w:bCs/>
          <w:color w:val="auto"/>
          <w:sz w:val="24"/>
          <w:szCs w:val="24"/>
          <w:u w:val="single"/>
        </w:rPr>
        <w:t>日</w:t>
      </w:r>
      <w:r>
        <w:rPr>
          <w:rFonts w:hint="eastAsia" w:ascii="宋体" w:hAnsi="宋体" w:eastAsia="宋体" w:cs="宋体"/>
          <w:bCs/>
          <w:color w:val="auto"/>
          <w:sz w:val="24"/>
          <w:szCs w:val="24"/>
          <w:u w:val="single"/>
          <w:lang w:val="en-US" w:eastAsia="zh-CN"/>
        </w:rPr>
        <w:t>15</w:t>
      </w:r>
      <w:r>
        <w:rPr>
          <w:rFonts w:hint="eastAsia" w:ascii="宋体" w:hAnsi="宋体" w:eastAsia="宋体" w:cs="宋体"/>
          <w:bCs/>
          <w:color w:val="auto"/>
          <w:sz w:val="24"/>
          <w:szCs w:val="24"/>
          <w:u w:val="single"/>
        </w:rPr>
        <w:t>点</w:t>
      </w:r>
      <w:r>
        <w:rPr>
          <w:rFonts w:hint="eastAsia" w:ascii="宋体" w:hAnsi="宋体" w:eastAsia="宋体" w:cs="宋体"/>
          <w:bCs/>
          <w:color w:val="auto"/>
          <w:sz w:val="24"/>
          <w:szCs w:val="24"/>
          <w:u w:val="single"/>
          <w:lang w:val="en-US" w:eastAsia="zh-CN"/>
        </w:rPr>
        <w:t>30</w:t>
      </w:r>
      <w:r>
        <w:rPr>
          <w:rFonts w:hint="eastAsia" w:ascii="宋体" w:hAnsi="宋体" w:eastAsia="宋体" w:cs="宋体"/>
          <w:bCs/>
          <w:color w:val="auto"/>
          <w:sz w:val="24"/>
          <w:szCs w:val="24"/>
          <w:u w:val="single"/>
        </w:rPr>
        <w:t>分</w:t>
      </w:r>
      <w:r>
        <w:rPr>
          <w:rFonts w:hint="eastAsia" w:ascii="宋体" w:hAnsi="宋体" w:eastAsia="宋体" w:cs="宋体"/>
          <w:bCs/>
          <w:color w:val="auto"/>
          <w:sz w:val="24"/>
          <w:szCs w:val="24"/>
        </w:rPr>
        <w:t>（北京时间）前提交响应文件</w:t>
      </w:r>
      <w:r>
        <w:rPr>
          <w:rFonts w:hint="eastAsia" w:ascii="宋体" w:hAnsi="宋体" w:eastAsia="宋体" w:cs="宋体"/>
          <w:color w:val="auto"/>
          <w:sz w:val="24"/>
          <w:szCs w:val="24"/>
        </w:rPr>
        <w:t>。</w:t>
      </w:r>
    </w:p>
    <w:p>
      <w:pPr>
        <w:keepNext/>
        <w:keepLines/>
        <w:pageBreakBefore w:val="0"/>
        <w:widowControl w:val="0"/>
        <w:kinsoku/>
        <w:wordWrap/>
        <w:overflowPunct/>
        <w:topLinePunct w:val="0"/>
        <w:autoSpaceDE/>
        <w:autoSpaceDN/>
        <w:bidi w:val="0"/>
        <w:adjustRightInd w:val="0"/>
        <w:snapToGrid w:val="0"/>
        <w:spacing w:before="0" w:after="0" w:line="500" w:lineRule="exact"/>
        <w:jc w:val="both"/>
        <w:textAlignment w:val="auto"/>
        <w:outlineLvl w:val="1"/>
        <w:rPr>
          <w:rFonts w:hint="eastAsia" w:ascii="宋体" w:hAnsi="宋体" w:eastAsia="宋体" w:cs="宋体"/>
          <w:b/>
          <w:bCs w:val="0"/>
          <w:color w:val="auto"/>
          <w:kern w:val="2"/>
          <w:sz w:val="24"/>
          <w:szCs w:val="24"/>
          <w:lang w:val="en-US" w:eastAsia="zh-CN" w:bidi="ar-SA"/>
        </w:rPr>
      </w:pPr>
      <w:bookmarkStart w:id="9" w:name="_Toc35393798"/>
      <w:bookmarkStart w:id="10" w:name="_Toc28359012"/>
      <w:bookmarkStart w:id="11" w:name="_Toc35393629"/>
      <w:bookmarkStart w:id="12" w:name="_Toc28359089"/>
      <w:r>
        <w:rPr>
          <w:rFonts w:hint="eastAsia" w:ascii="宋体" w:hAnsi="宋体" w:eastAsia="宋体" w:cs="宋体"/>
          <w:b/>
          <w:bCs w:val="0"/>
          <w:color w:val="auto"/>
          <w:kern w:val="2"/>
          <w:sz w:val="24"/>
          <w:szCs w:val="24"/>
          <w:lang w:val="en-US" w:eastAsia="zh-CN" w:bidi="ar-SA"/>
        </w:rPr>
        <w:t>一、项目基本情况</w:t>
      </w:r>
      <w:bookmarkEnd w:id="9"/>
      <w:bookmarkEnd w:id="10"/>
      <w:bookmarkEnd w:id="11"/>
      <w:bookmarkEnd w:id="12"/>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项目编号：CZZC2020-C2-30007-GXZL</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lang w:eastAsia="zh-CN"/>
        </w:rPr>
        <w:t>省道S212扶绥中东至柳桥西长公路（东罗厚寨至柳桥西长段）给水管改装工程</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采购方式：竞争性磋商</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预算金额：人民币（大写）</w:t>
      </w:r>
      <w:r>
        <w:rPr>
          <w:rFonts w:hint="eastAsia" w:ascii="宋体" w:hAnsi="宋体" w:eastAsia="宋体" w:cs="宋体"/>
          <w:color w:val="auto"/>
          <w:sz w:val="24"/>
          <w:szCs w:val="24"/>
          <w:lang w:eastAsia="zh-CN"/>
        </w:rPr>
        <w:t>壹佰陆拾壹万捌仟零捌拾元肆角壹分</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1618080.41</w:t>
      </w:r>
      <w:r>
        <w:rPr>
          <w:rFonts w:hint="eastAsia" w:ascii="宋体" w:hAnsi="宋体" w:eastAsia="宋体" w:cs="宋体"/>
          <w:color w:val="auto"/>
          <w:sz w:val="24"/>
          <w:szCs w:val="24"/>
        </w:rPr>
        <w:t>）</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最高限价：人民币（大写）</w:t>
      </w:r>
      <w:r>
        <w:rPr>
          <w:rFonts w:hint="eastAsia" w:ascii="宋体" w:hAnsi="宋体" w:eastAsia="宋体" w:cs="宋体"/>
          <w:color w:val="auto"/>
          <w:sz w:val="24"/>
          <w:szCs w:val="24"/>
          <w:lang w:eastAsia="zh-CN"/>
        </w:rPr>
        <w:t>壹佰陆拾壹万捌仟零捌拾元肆角壹分</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1618080.41</w:t>
      </w:r>
      <w:r>
        <w:rPr>
          <w:rFonts w:hint="eastAsia" w:ascii="宋体" w:hAnsi="宋体" w:eastAsia="宋体" w:cs="宋体"/>
          <w:color w:val="auto"/>
          <w:sz w:val="24"/>
          <w:szCs w:val="24"/>
        </w:rPr>
        <w:t>）</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采购需求：</w:t>
      </w:r>
      <w:r>
        <w:rPr>
          <w:rFonts w:hint="eastAsia" w:ascii="宋体" w:hAnsi="宋体" w:eastAsia="宋体" w:cs="宋体"/>
          <w:color w:val="auto"/>
          <w:sz w:val="24"/>
          <w:szCs w:val="24"/>
          <w:lang w:eastAsia="zh-CN"/>
        </w:rPr>
        <w:t>省道S212扶绥中东至柳桥西长公路（东罗厚寨至柳桥西长段）给水管改装工程</w:t>
      </w:r>
      <w:r>
        <w:rPr>
          <w:rFonts w:hint="eastAsia" w:ascii="宋体" w:hAnsi="宋体" w:eastAsia="宋体" w:cs="宋体"/>
          <w:color w:val="auto"/>
          <w:sz w:val="24"/>
          <w:szCs w:val="24"/>
        </w:rPr>
        <w:t>，如需进一步了解详细内容，详见竞争性磋商文件、工程量清单所包含的内容。</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合同履行期限：</w:t>
      </w:r>
      <w:r>
        <w:rPr>
          <w:rFonts w:hint="eastAsia" w:ascii="宋体" w:hAnsi="宋体" w:eastAsia="宋体" w:cs="宋体"/>
          <w:color w:val="auto"/>
          <w:sz w:val="24"/>
          <w:szCs w:val="24"/>
          <w:lang w:eastAsia="zh-CN"/>
        </w:rPr>
        <w:t>（工期）</w:t>
      </w:r>
      <w:r>
        <w:rPr>
          <w:rFonts w:hint="eastAsia" w:ascii="宋体" w:hAnsi="宋体" w:eastAsia="宋体" w:cs="宋体"/>
          <w:color w:val="auto"/>
          <w:sz w:val="24"/>
          <w:szCs w:val="24"/>
          <w:lang w:val="en-US" w:eastAsia="zh-CN"/>
        </w:rPr>
        <w:t>60</w:t>
      </w:r>
      <w:r>
        <w:rPr>
          <w:rFonts w:hint="eastAsia" w:ascii="宋体" w:hAnsi="宋体" w:eastAsia="宋体" w:cs="宋体"/>
          <w:color w:val="auto"/>
          <w:sz w:val="24"/>
          <w:szCs w:val="24"/>
          <w:lang w:eastAsia="zh-CN"/>
        </w:rPr>
        <w:t>日历天</w:t>
      </w:r>
      <w:r>
        <w:rPr>
          <w:rFonts w:hint="eastAsia" w:ascii="宋体" w:hAnsi="宋体" w:eastAsia="宋体" w:cs="宋体"/>
          <w:color w:val="auto"/>
          <w:sz w:val="24"/>
          <w:szCs w:val="24"/>
        </w:rPr>
        <w:t>。</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w:t>
      </w:r>
      <w:r>
        <w:rPr>
          <w:rFonts w:hint="eastAsia" w:ascii="宋体" w:hAnsi="宋体" w:eastAsia="宋体" w:cs="宋体"/>
          <w:color w:val="auto"/>
          <w:sz w:val="24"/>
          <w:szCs w:val="24"/>
          <w:lang w:eastAsia="zh-CN"/>
        </w:rPr>
        <w:t>不</w:t>
      </w:r>
      <w:r>
        <w:rPr>
          <w:rFonts w:hint="eastAsia" w:ascii="宋体" w:hAnsi="宋体" w:eastAsia="宋体" w:cs="宋体"/>
          <w:color w:val="auto"/>
          <w:sz w:val="24"/>
          <w:szCs w:val="24"/>
        </w:rPr>
        <w:t>接受联合体。</w:t>
      </w:r>
    </w:p>
    <w:p>
      <w:pPr>
        <w:keepNext/>
        <w:keepLines/>
        <w:pageBreakBefore w:val="0"/>
        <w:widowControl w:val="0"/>
        <w:kinsoku/>
        <w:wordWrap/>
        <w:overflowPunct/>
        <w:topLinePunct w:val="0"/>
        <w:autoSpaceDE/>
        <w:autoSpaceDN/>
        <w:bidi w:val="0"/>
        <w:adjustRightInd w:val="0"/>
        <w:snapToGrid w:val="0"/>
        <w:spacing w:before="0" w:after="0" w:line="500" w:lineRule="exact"/>
        <w:jc w:val="both"/>
        <w:textAlignment w:val="auto"/>
        <w:outlineLvl w:val="1"/>
        <w:rPr>
          <w:rFonts w:hint="eastAsia" w:ascii="宋体" w:hAnsi="宋体" w:eastAsia="宋体" w:cs="宋体"/>
          <w:b/>
          <w:bCs w:val="0"/>
          <w:color w:val="auto"/>
          <w:kern w:val="2"/>
          <w:sz w:val="24"/>
          <w:szCs w:val="24"/>
          <w:lang w:val="en-US" w:eastAsia="zh-CN" w:bidi="ar-SA"/>
        </w:rPr>
      </w:pPr>
      <w:bookmarkStart w:id="13" w:name="_Toc35393799"/>
      <w:bookmarkStart w:id="14" w:name="_Toc35393630"/>
      <w:bookmarkStart w:id="15" w:name="_Toc28359090"/>
      <w:bookmarkStart w:id="16" w:name="_Toc28359013"/>
      <w:r>
        <w:rPr>
          <w:rFonts w:hint="eastAsia" w:ascii="宋体" w:hAnsi="宋体" w:eastAsia="宋体" w:cs="宋体"/>
          <w:b/>
          <w:bCs w:val="0"/>
          <w:color w:val="auto"/>
          <w:kern w:val="2"/>
          <w:sz w:val="24"/>
          <w:szCs w:val="24"/>
          <w:lang w:val="en-US" w:eastAsia="zh-CN" w:bidi="ar-SA"/>
        </w:rPr>
        <w:t>二、申请人的资格要求：</w:t>
      </w:r>
      <w:bookmarkEnd w:id="13"/>
      <w:bookmarkEnd w:id="14"/>
      <w:bookmarkEnd w:id="15"/>
      <w:bookmarkEnd w:id="16"/>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1.满足《中华人民共和国政府采购法》第二十二条规定；</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u w:val="none"/>
        </w:rPr>
      </w:pPr>
      <w:bookmarkStart w:id="17" w:name="_Toc28359014"/>
      <w:bookmarkStart w:id="18" w:name="_Toc28359091"/>
      <w:r>
        <w:rPr>
          <w:rFonts w:hint="eastAsia" w:ascii="宋体" w:hAnsi="宋体" w:eastAsia="宋体" w:cs="宋体"/>
          <w:color w:val="auto"/>
          <w:sz w:val="24"/>
          <w:szCs w:val="24"/>
        </w:rPr>
        <w:t>2.落实政府采购政策需满足的资格要求：</w:t>
      </w:r>
      <w:r>
        <w:rPr>
          <w:rFonts w:hint="eastAsia" w:ascii="宋体" w:hAnsi="宋体" w:eastAsia="宋体" w:cs="宋体"/>
          <w:color w:val="auto"/>
          <w:sz w:val="24"/>
          <w:szCs w:val="24"/>
          <w:lang w:eastAsia="zh-CN"/>
        </w:rPr>
        <w:t>本项目适用政府采购促进中小企业、监狱企业发展、促进残疾人就业等有关政策，具体详见采购文件。</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3.本项目的特定资格要求：</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3.1</w:t>
      </w:r>
      <w:r>
        <w:rPr>
          <w:rFonts w:hint="eastAsia" w:ascii="宋体" w:hAnsi="宋体" w:eastAsia="宋体" w:cs="宋体"/>
          <w:color w:val="auto"/>
          <w:sz w:val="24"/>
          <w:szCs w:val="24"/>
        </w:rPr>
        <w:t>资质要求：</w:t>
      </w:r>
      <w:r>
        <w:rPr>
          <w:rFonts w:hint="eastAsia" w:ascii="宋体" w:hAnsi="宋体" w:eastAsia="宋体" w:cs="宋体"/>
          <w:color w:val="auto"/>
          <w:sz w:val="24"/>
          <w:szCs w:val="24"/>
          <w:highlight w:val="none"/>
        </w:rPr>
        <w:t>国内注册（指按国家有关规定要求注册的）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须具备市政公用工程施工总承包叁级（含叁级）以上资质的施工单</w:t>
      </w:r>
      <w:r>
        <w:rPr>
          <w:rFonts w:hint="eastAsia" w:ascii="宋体" w:hAnsi="宋体" w:eastAsia="宋体" w:cs="宋体"/>
          <w:color w:val="auto"/>
          <w:sz w:val="24"/>
          <w:szCs w:val="24"/>
          <w:highlight w:val="none"/>
          <w:lang w:eastAsia="zh-CN"/>
        </w:rPr>
        <w:t>位</w:t>
      </w:r>
      <w:r>
        <w:rPr>
          <w:rFonts w:hint="eastAsia" w:ascii="宋体" w:hAnsi="宋体" w:eastAsia="宋体" w:cs="宋体"/>
          <w:color w:val="auto"/>
          <w:sz w:val="24"/>
          <w:szCs w:val="24"/>
          <w:highlight w:val="none"/>
        </w:rPr>
        <w:t>，其中，拟派项目经理须具备</w:t>
      </w:r>
      <w:r>
        <w:rPr>
          <w:rFonts w:ascii="sans-serif" w:hAnsi="sans-serif" w:eastAsia="sans-serif" w:cs="sans-serif"/>
          <w:b w:val="0"/>
          <w:i w:val="0"/>
          <w:caps w:val="0"/>
          <w:color w:val="auto"/>
          <w:spacing w:val="0"/>
          <w:sz w:val="24"/>
          <w:szCs w:val="24"/>
          <w:highlight w:val="none"/>
        </w:rPr>
        <w:t>市政公用</w:t>
      </w:r>
      <w:r>
        <w:rPr>
          <w:rFonts w:hint="eastAsia" w:ascii="宋体" w:hAnsi="宋体" w:eastAsia="宋体" w:cs="宋体"/>
          <w:color w:val="auto"/>
          <w:sz w:val="24"/>
          <w:szCs w:val="24"/>
          <w:highlight w:val="none"/>
        </w:rPr>
        <w:t>工程专业贰级（含）以上注册建造师执业资格并获得有效的安全生产考核合格证书（B类），</w:t>
      </w:r>
      <w:r>
        <w:rPr>
          <w:rFonts w:hint="eastAsia" w:ascii="宋体" w:hAnsi="宋体" w:eastAsia="宋体" w:cs="宋体"/>
          <w:color w:val="auto"/>
          <w:sz w:val="24"/>
          <w:szCs w:val="24"/>
        </w:rPr>
        <w:t>且为本单位员工；</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3.2</w:t>
      </w:r>
      <w:r>
        <w:rPr>
          <w:rFonts w:hint="eastAsia" w:ascii="宋体" w:hAnsi="宋体" w:eastAsia="宋体" w:cs="宋体"/>
          <w:color w:val="auto"/>
          <w:sz w:val="24"/>
          <w:szCs w:val="24"/>
        </w:rPr>
        <w:t>业绩要求：无；</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3.3</w:t>
      </w:r>
      <w:r>
        <w:rPr>
          <w:rFonts w:hint="eastAsia" w:ascii="宋体" w:hAnsi="宋体" w:eastAsia="宋体" w:cs="宋体"/>
          <w:color w:val="auto"/>
          <w:sz w:val="24"/>
          <w:szCs w:val="24"/>
        </w:rPr>
        <w:t>其他要求：无。</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keepNext/>
        <w:keepLines/>
        <w:pageBreakBefore w:val="0"/>
        <w:widowControl w:val="0"/>
        <w:kinsoku/>
        <w:wordWrap/>
        <w:overflowPunct/>
        <w:topLinePunct w:val="0"/>
        <w:autoSpaceDE/>
        <w:autoSpaceDN/>
        <w:bidi w:val="0"/>
        <w:adjustRightInd w:val="0"/>
        <w:snapToGrid w:val="0"/>
        <w:spacing w:before="0" w:after="0" w:line="500" w:lineRule="exact"/>
        <w:jc w:val="both"/>
        <w:textAlignment w:val="auto"/>
        <w:outlineLvl w:val="1"/>
        <w:rPr>
          <w:rFonts w:hint="eastAsia" w:ascii="宋体" w:hAnsi="宋体" w:eastAsia="宋体" w:cs="宋体"/>
          <w:b/>
          <w:bCs w:val="0"/>
          <w:color w:val="auto"/>
          <w:kern w:val="2"/>
          <w:sz w:val="24"/>
          <w:szCs w:val="24"/>
          <w:lang w:val="en-US" w:eastAsia="zh-CN" w:bidi="ar-SA"/>
        </w:rPr>
      </w:pPr>
      <w:bookmarkStart w:id="19" w:name="_Toc35393631"/>
      <w:bookmarkStart w:id="20" w:name="_Toc35393800"/>
      <w:r>
        <w:rPr>
          <w:rFonts w:hint="eastAsia" w:ascii="宋体" w:hAnsi="宋体" w:eastAsia="宋体" w:cs="宋体"/>
          <w:b/>
          <w:bCs w:val="0"/>
          <w:color w:val="auto"/>
          <w:kern w:val="2"/>
          <w:sz w:val="24"/>
          <w:szCs w:val="24"/>
          <w:lang w:val="en-US" w:eastAsia="zh-CN" w:bidi="ar-SA"/>
        </w:rPr>
        <w:t>三、获取采购文件</w:t>
      </w:r>
      <w:bookmarkEnd w:id="17"/>
      <w:bookmarkEnd w:id="18"/>
      <w:bookmarkEnd w:id="19"/>
      <w:bookmarkEnd w:id="20"/>
    </w:p>
    <w:p>
      <w:pPr>
        <w:pageBreakBefore w:val="0"/>
        <w:widowControl w:val="0"/>
        <w:kinsoku/>
        <w:wordWrap/>
        <w:overflowPunct/>
        <w:topLinePunct w:val="0"/>
        <w:autoSpaceDE/>
        <w:autoSpaceDN/>
        <w:bidi w:val="0"/>
        <w:adjustRightInd/>
        <w:snapToGrid/>
        <w:spacing w:line="500" w:lineRule="exact"/>
        <w:ind w:firstLine="54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时间：</w:t>
      </w:r>
      <w:r>
        <w:rPr>
          <w:rFonts w:hint="eastAsia" w:ascii="宋体" w:hAnsi="宋体" w:eastAsia="宋体" w:cs="宋体"/>
          <w:color w:val="auto"/>
          <w:sz w:val="24"/>
          <w:szCs w:val="24"/>
          <w:u w:val="single"/>
        </w:rPr>
        <w:t>2020年</w:t>
      </w:r>
      <w:r>
        <w:rPr>
          <w:rFonts w:hint="eastAsia" w:ascii="宋体" w:hAnsi="宋体" w:eastAsia="宋体" w:cs="宋体"/>
          <w:color w:val="auto"/>
          <w:sz w:val="24"/>
          <w:szCs w:val="24"/>
          <w:u w:val="single"/>
          <w:lang w:val="en-US" w:eastAsia="zh-CN"/>
        </w:rPr>
        <w:t>11</w:t>
      </w:r>
      <w:r>
        <w:rPr>
          <w:rFonts w:hint="eastAsia" w:ascii="宋体" w:hAnsi="宋体" w:eastAsia="宋体" w:cs="宋体"/>
          <w:color w:val="auto"/>
          <w:sz w:val="24"/>
          <w:szCs w:val="24"/>
          <w:u w:val="single"/>
        </w:rPr>
        <w:t>月</w:t>
      </w:r>
      <w:r>
        <w:rPr>
          <w:rFonts w:hint="eastAsia" w:ascii="宋体" w:hAnsi="宋体" w:eastAsia="宋体" w:cs="宋体"/>
          <w:color w:val="auto"/>
          <w:sz w:val="24"/>
          <w:szCs w:val="24"/>
          <w:u w:val="single"/>
          <w:lang w:val="en-US" w:eastAsia="zh-CN"/>
        </w:rPr>
        <w:t>13</w:t>
      </w:r>
      <w:r>
        <w:rPr>
          <w:rFonts w:hint="eastAsia" w:ascii="宋体" w:hAnsi="宋体" w:eastAsia="宋体" w:cs="宋体"/>
          <w:color w:val="auto"/>
          <w:sz w:val="24"/>
          <w:szCs w:val="24"/>
          <w:u w:val="single"/>
        </w:rPr>
        <w:t>日</w:t>
      </w:r>
      <w:r>
        <w:rPr>
          <w:rFonts w:hint="eastAsia" w:ascii="宋体" w:hAnsi="宋体" w:eastAsia="宋体" w:cs="宋体"/>
          <w:color w:val="auto"/>
          <w:sz w:val="24"/>
          <w:szCs w:val="24"/>
        </w:rPr>
        <w:t>至</w:t>
      </w:r>
      <w:r>
        <w:rPr>
          <w:rFonts w:hint="eastAsia" w:ascii="宋体" w:hAnsi="宋体" w:eastAsia="宋体" w:cs="宋体"/>
          <w:color w:val="auto"/>
          <w:sz w:val="24"/>
          <w:szCs w:val="24"/>
          <w:u w:val="single"/>
        </w:rPr>
        <w:t>2020年</w:t>
      </w:r>
      <w:r>
        <w:rPr>
          <w:rFonts w:hint="eastAsia" w:ascii="宋体" w:hAnsi="宋体" w:eastAsia="宋体" w:cs="宋体"/>
          <w:color w:val="auto"/>
          <w:sz w:val="24"/>
          <w:szCs w:val="24"/>
          <w:u w:val="single"/>
          <w:lang w:val="en-US" w:eastAsia="zh-CN"/>
        </w:rPr>
        <w:t>11</w:t>
      </w:r>
      <w:r>
        <w:rPr>
          <w:rFonts w:hint="eastAsia" w:ascii="宋体" w:hAnsi="宋体" w:eastAsia="宋体" w:cs="宋体"/>
          <w:color w:val="auto"/>
          <w:sz w:val="24"/>
          <w:szCs w:val="24"/>
          <w:u w:val="single"/>
        </w:rPr>
        <w:t>月</w:t>
      </w:r>
      <w:r>
        <w:rPr>
          <w:rFonts w:hint="eastAsia" w:ascii="宋体" w:hAnsi="宋体" w:eastAsia="宋体" w:cs="宋体"/>
          <w:color w:val="auto"/>
          <w:sz w:val="24"/>
          <w:szCs w:val="24"/>
          <w:u w:val="single"/>
          <w:lang w:val="en-US" w:eastAsia="zh-CN"/>
        </w:rPr>
        <w:t>19</w:t>
      </w:r>
      <w:r>
        <w:rPr>
          <w:rFonts w:hint="eastAsia" w:ascii="宋体" w:hAnsi="宋体" w:eastAsia="宋体" w:cs="宋体"/>
          <w:color w:val="auto"/>
          <w:sz w:val="24"/>
          <w:szCs w:val="24"/>
          <w:u w:val="single"/>
        </w:rPr>
        <w:t>日</w:t>
      </w:r>
      <w:r>
        <w:rPr>
          <w:rFonts w:hint="eastAsia" w:ascii="宋体" w:hAnsi="宋体" w:eastAsia="宋体" w:cs="宋体"/>
          <w:color w:val="auto"/>
          <w:sz w:val="24"/>
          <w:szCs w:val="24"/>
        </w:rPr>
        <w:t>，每天上午</w:t>
      </w:r>
      <w:r>
        <w:rPr>
          <w:rFonts w:hint="eastAsia" w:ascii="宋体" w:hAnsi="宋体" w:eastAsia="宋体" w:cs="宋体"/>
          <w:color w:val="auto"/>
          <w:sz w:val="24"/>
          <w:szCs w:val="24"/>
          <w:u w:val="single"/>
          <w:lang w:val="en-US" w:eastAsia="zh-CN"/>
        </w:rPr>
        <w:t>9:00</w:t>
      </w:r>
      <w:r>
        <w:rPr>
          <w:rFonts w:hint="eastAsia" w:ascii="宋体" w:hAnsi="宋体" w:eastAsia="宋体" w:cs="宋体"/>
          <w:color w:val="auto"/>
          <w:sz w:val="24"/>
          <w:szCs w:val="24"/>
        </w:rPr>
        <w:t>至</w:t>
      </w:r>
      <w:r>
        <w:rPr>
          <w:rFonts w:hint="eastAsia" w:ascii="宋体" w:hAnsi="宋体" w:eastAsia="宋体" w:cs="宋体"/>
          <w:color w:val="auto"/>
          <w:sz w:val="24"/>
          <w:szCs w:val="24"/>
          <w:u w:val="single"/>
        </w:rPr>
        <w:t>12：00</w:t>
      </w:r>
      <w:r>
        <w:rPr>
          <w:rFonts w:hint="eastAsia" w:ascii="宋体" w:hAnsi="宋体" w:eastAsia="宋体" w:cs="宋体"/>
          <w:color w:val="auto"/>
          <w:sz w:val="24"/>
          <w:szCs w:val="24"/>
        </w:rPr>
        <w:t>，下午</w:t>
      </w:r>
      <w:r>
        <w:rPr>
          <w:rFonts w:hint="eastAsia" w:ascii="宋体" w:hAnsi="宋体" w:eastAsia="宋体" w:cs="宋体"/>
          <w:color w:val="auto"/>
          <w:sz w:val="24"/>
          <w:szCs w:val="24"/>
          <w:u w:val="single"/>
        </w:rPr>
        <w:t>15：00</w:t>
      </w:r>
      <w:r>
        <w:rPr>
          <w:rFonts w:hint="eastAsia" w:ascii="宋体" w:hAnsi="宋体" w:eastAsia="宋体" w:cs="宋体"/>
          <w:color w:val="auto"/>
          <w:sz w:val="24"/>
          <w:szCs w:val="24"/>
        </w:rPr>
        <w:t>至</w:t>
      </w:r>
      <w:r>
        <w:rPr>
          <w:rFonts w:hint="eastAsia" w:ascii="宋体" w:hAnsi="宋体" w:eastAsia="宋体" w:cs="宋体"/>
          <w:color w:val="auto"/>
          <w:sz w:val="24"/>
          <w:szCs w:val="24"/>
          <w:u w:val="single"/>
        </w:rPr>
        <w:t>17：30</w:t>
      </w:r>
      <w:r>
        <w:rPr>
          <w:rFonts w:hint="eastAsia" w:ascii="宋体" w:hAnsi="宋体" w:eastAsia="宋体" w:cs="宋体"/>
          <w:color w:val="auto"/>
          <w:sz w:val="24"/>
          <w:szCs w:val="24"/>
        </w:rPr>
        <w:t>（北京时间，法定节假日除外）</w:t>
      </w:r>
      <w:r>
        <w:rPr>
          <w:rFonts w:hint="eastAsia" w:ascii="宋体" w:hAnsi="宋体" w:eastAsia="宋体" w:cs="宋体"/>
          <w:color w:val="auto"/>
          <w:sz w:val="24"/>
          <w:szCs w:val="24"/>
          <w:lang w:eastAsia="zh-CN"/>
        </w:rPr>
        <w:t>。</w:t>
      </w:r>
    </w:p>
    <w:p>
      <w:pPr>
        <w:pageBreakBefore w:val="0"/>
        <w:widowControl w:val="0"/>
        <w:kinsoku/>
        <w:wordWrap/>
        <w:overflowPunct/>
        <w:topLinePunct w:val="0"/>
        <w:autoSpaceDE/>
        <w:autoSpaceDN/>
        <w:bidi w:val="0"/>
        <w:adjustRightInd/>
        <w:snapToGrid/>
        <w:spacing w:line="500" w:lineRule="exact"/>
        <w:ind w:firstLine="54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地点：政采云平台（https://www.zcygov.cn/）。</w:t>
      </w:r>
    </w:p>
    <w:p>
      <w:pPr>
        <w:pageBreakBefore w:val="0"/>
        <w:widowControl w:val="0"/>
        <w:kinsoku/>
        <w:wordWrap/>
        <w:overflowPunct/>
        <w:topLinePunct w:val="0"/>
        <w:autoSpaceDE/>
        <w:autoSpaceDN/>
        <w:bidi w:val="0"/>
        <w:adjustRightInd/>
        <w:snapToGrid/>
        <w:spacing w:line="5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w:t>
      </w:r>
      <w:r>
        <w:rPr>
          <w:rFonts w:hint="eastAsia" w:ascii="宋体" w:hAnsi="宋体" w:eastAsia="宋体" w:cs="宋体"/>
          <w:color w:val="auto"/>
          <w:sz w:val="24"/>
          <w:szCs w:val="24"/>
          <w:highlight w:val="none"/>
        </w:rPr>
        <w:t>自行免费下载。</w:t>
      </w:r>
    </w:p>
    <w:p>
      <w:pPr>
        <w:pageBreakBefore w:val="0"/>
        <w:widowControl w:val="0"/>
        <w:kinsoku/>
        <w:wordWrap/>
        <w:overflowPunct/>
        <w:topLinePunct w:val="0"/>
        <w:autoSpaceDE/>
        <w:autoSpaceDN/>
        <w:bidi w:val="0"/>
        <w:adjustRightInd/>
        <w:snapToGrid/>
        <w:spacing w:line="5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售价：0元。</w:t>
      </w:r>
    </w:p>
    <w:p>
      <w:pPr>
        <w:keepNext/>
        <w:keepLines/>
        <w:pageBreakBefore w:val="0"/>
        <w:widowControl w:val="0"/>
        <w:kinsoku/>
        <w:wordWrap/>
        <w:overflowPunct/>
        <w:topLinePunct w:val="0"/>
        <w:autoSpaceDE/>
        <w:autoSpaceDN/>
        <w:bidi w:val="0"/>
        <w:adjustRightInd w:val="0"/>
        <w:snapToGrid w:val="0"/>
        <w:spacing w:before="0" w:after="0" w:line="500" w:lineRule="exact"/>
        <w:jc w:val="both"/>
        <w:textAlignment w:val="auto"/>
        <w:outlineLvl w:val="1"/>
        <w:rPr>
          <w:rFonts w:hint="eastAsia" w:ascii="宋体" w:hAnsi="宋体" w:eastAsia="宋体" w:cs="宋体"/>
          <w:b/>
          <w:bCs w:val="0"/>
          <w:color w:val="auto"/>
          <w:kern w:val="2"/>
          <w:sz w:val="24"/>
          <w:szCs w:val="24"/>
          <w:highlight w:val="none"/>
          <w:lang w:val="en-US" w:eastAsia="zh-CN" w:bidi="ar-SA"/>
        </w:rPr>
      </w:pPr>
      <w:bookmarkStart w:id="21" w:name="_Toc35393801"/>
      <w:bookmarkStart w:id="22" w:name="_Toc28359092"/>
      <w:bookmarkStart w:id="23" w:name="_Toc28359015"/>
      <w:bookmarkStart w:id="24" w:name="_Toc35393632"/>
      <w:r>
        <w:rPr>
          <w:rFonts w:hint="eastAsia" w:ascii="宋体" w:hAnsi="宋体" w:eastAsia="宋体" w:cs="宋体"/>
          <w:b/>
          <w:bCs w:val="0"/>
          <w:color w:val="auto"/>
          <w:kern w:val="2"/>
          <w:sz w:val="24"/>
          <w:szCs w:val="24"/>
          <w:highlight w:val="none"/>
          <w:lang w:val="en-US" w:eastAsia="zh-CN" w:bidi="ar-SA"/>
        </w:rPr>
        <w:t>四、响应文件提交</w:t>
      </w:r>
      <w:bookmarkEnd w:id="21"/>
      <w:bookmarkEnd w:id="22"/>
      <w:bookmarkEnd w:id="23"/>
      <w:bookmarkEnd w:id="24"/>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color w:val="auto"/>
          <w:sz w:val="24"/>
          <w:szCs w:val="24"/>
          <w:highlight w:val="none"/>
        </w:rPr>
        <w:t>截止时间：</w:t>
      </w:r>
      <w:r>
        <w:rPr>
          <w:rFonts w:hint="eastAsia" w:ascii="宋体" w:hAnsi="宋体" w:eastAsia="宋体" w:cs="宋体"/>
          <w:color w:val="auto"/>
          <w:sz w:val="24"/>
          <w:szCs w:val="24"/>
          <w:highlight w:val="none"/>
          <w:u w:val="single"/>
          <w:lang w:val="en-US" w:eastAsia="zh-CN"/>
        </w:rPr>
        <w:t>2020年11月23日15点30分</w:t>
      </w:r>
      <w:r>
        <w:rPr>
          <w:rFonts w:hint="eastAsia" w:ascii="宋体" w:hAnsi="宋体" w:eastAsia="宋体" w:cs="宋体"/>
          <w:bCs/>
          <w:color w:val="auto"/>
          <w:sz w:val="24"/>
          <w:szCs w:val="24"/>
          <w:highlight w:val="none"/>
        </w:rPr>
        <w:t>（北京时间）</w:t>
      </w:r>
      <w:r>
        <w:rPr>
          <w:rFonts w:hint="eastAsia" w:ascii="宋体" w:hAnsi="宋体" w:eastAsia="宋体" w:cs="宋体"/>
          <w:bCs/>
          <w:color w:val="auto"/>
          <w:sz w:val="24"/>
          <w:szCs w:val="24"/>
          <w:highlight w:val="none"/>
          <w:lang w:eastAsia="zh-CN"/>
        </w:rPr>
        <w:t>。</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color w:val="auto"/>
          <w:sz w:val="24"/>
          <w:szCs w:val="24"/>
          <w:highlight w:val="none"/>
          <w:u w:val="single"/>
          <w:lang w:eastAsia="zh-CN"/>
        </w:rPr>
      </w:pPr>
      <w:r>
        <w:rPr>
          <w:rFonts w:hint="eastAsia" w:ascii="宋体" w:hAnsi="宋体" w:eastAsia="宋体" w:cs="宋体"/>
          <w:color w:val="auto"/>
          <w:sz w:val="24"/>
          <w:szCs w:val="24"/>
          <w:highlight w:val="none"/>
        </w:rPr>
        <w:t>地点：崇左市花山路与城南路交叉</w:t>
      </w:r>
      <w:r>
        <w:rPr>
          <w:rFonts w:hint="eastAsia" w:ascii="宋体" w:hAnsi="宋体" w:eastAsia="宋体" w:cs="宋体"/>
          <w:color w:val="auto"/>
          <w:sz w:val="24"/>
          <w:szCs w:val="24"/>
          <w:highlight w:val="none"/>
        </w:rPr>
        <w:t>口东北角万沣大厦A座二楼206</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室</w:t>
      </w:r>
      <w:r>
        <w:rPr>
          <w:rFonts w:hint="eastAsia" w:ascii="宋体" w:hAnsi="宋体" w:eastAsia="宋体" w:cs="宋体"/>
          <w:color w:val="auto"/>
          <w:sz w:val="24"/>
          <w:szCs w:val="24"/>
          <w:highlight w:val="none"/>
          <w:lang w:eastAsia="zh-CN"/>
        </w:rPr>
        <w:t>。</w:t>
      </w:r>
    </w:p>
    <w:p>
      <w:pPr>
        <w:keepNext/>
        <w:keepLines/>
        <w:pageBreakBefore w:val="0"/>
        <w:widowControl w:val="0"/>
        <w:kinsoku/>
        <w:wordWrap/>
        <w:overflowPunct/>
        <w:topLinePunct w:val="0"/>
        <w:autoSpaceDE/>
        <w:autoSpaceDN/>
        <w:bidi w:val="0"/>
        <w:adjustRightInd w:val="0"/>
        <w:snapToGrid w:val="0"/>
        <w:spacing w:before="0" w:after="0" w:line="500" w:lineRule="exact"/>
        <w:jc w:val="both"/>
        <w:textAlignment w:val="auto"/>
        <w:outlineLvl w:val="1"/>
        <w:rPr>
          <w:rFonts w:hint="eastAsia" w:ascii="宋体" w:hAnsi="宋体" w:eastAsia="宋体" w:cs="宋体"/>
          <w:b/>
          <w:bCs w:val="0"/>
          <w:color w:val="auto"/>
          <w:kern w:val="2"/>
          <w:sz w:val="24"/>
          <w:szCs w:val="24"/>
          <w:highlight w:val="none"/>
          <w:lang w:val="en-US" w:eastAsia="zh-CN" w:bidi="ar-SA"/>
        </w:rPr>
      </w:pPr>
      <w:bookmarkStart w:id="25" w:name="_Toc28359093"/>
      <w:bookmarkStart w:id="26" w:name="_Toc35393633"/>
      <w:bookmarkStart w:id="27" w:name="_Toc35393802"/>
      <w:bookmarkStart w:id="28" w:name="_Toc28359016"/>
      <w:r>
        <w:rPr>
          <w:rFonts w:hint="eastAsia" w:ascii="宋体" w:hAnsi="宋体" w:eastAsia="宋体" w:cs="宋体"/>
          <w:b/>
          <w:bCs w:val="0"/>
          <w:color w:val="auto"/>
          <w:kern w:val="2"/>
          <w:sz w:val="24"/>
          <w:szCs w:val="24"/>
          <w:highlight w:val="none"/>
          <w:lang w:val="en-US" w:eastAsia="zh-CN" w:bidi="ar-SA"/>
        </w:rPr>
        <w:t>五、开启</w:t>
      </w:r>
      <w:bookmarkEnd w:id="25"/>
      <w:bookmarkEnd w:id="26"/>
      <w:bookmarkEnd w:id="27"/>
      <w:bookmarkEnd w:id="28"/>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color w:val="auto"/>
          <w:sz w:val="24"/>
          <w:szCs w:val="24"/>
          <w:highlight w:val="none"/>
          <w:u w:val="single"/>
          <w:lang w:eastAsia="zh-CN"/>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2020年</w:t>
      </w:r>
      <w:r>
        <w:rPr>
          <w:rFonts w:hint="eastAsia" w:ascii="宋体" w:hAnsi="宋体" w:eastAsia="宋体" w:cs="宋体"/>
          <w:color w:val="auto"/>
          <w:sz w:val="24"/>
          <w:szCs w:val="24"/>
          <w:highlight w:val="none"/>
          <w:u w:val="single"/>
          <w:lang w:val="en-US" w:eastAsia="zh-CN"/>
        </w:rPr>
        <w:t>11月23日15点30分</w:t>
      </w:r>
      <w:r>
        <w:rPr>
          <w:rFonts w:hint="eastAsia" w:ascii="宋体" w:hAnsi="宋体" w:eastAsia="宋体" w:cs="宋体"/>
          <w:bCs/>
          <w:color w:val="auto"/>
          <w:sz w:val="24"/>
          <w:szCs w:val="24"/>
          <w:highlight w:val="none"/>
          <w:u w:val="single"/>
        </w:rPr>
        <w:t>后</w:t>
      </w:r>
      <w:r>
        <w:rPr>
          <w:rFonts w:hint="eastAsia" w:ascii="宋体" w:hAnsi="宋体" w:eastAsia="宋体" w:cs="宋体"/>
          <w:bCs/>
          <w:color w:val="auto"/>
          <w:sz w:val="24"/>
          <w:szCs w:val="24"/>
          <w:highlight w:val="none"/>
        </w:rPr>
        <w:t>（北京时间）</w:t>
      </w:r>
      <w:r>
        <w:rPr>
          <w:rFonts w:hint="eastAsia" w:ascii="宋体" w:hAnsi="宋体" w:eastAsia="宋体" w:cs="宋体"/>
          <w:bCs/>
          <w:color w:val="auto"/>
          <w:sz w:val="24"/>
          <w:szCs w:val="24"/>
          <w:highlight w:val="none"/>
          <w:lang w:eastAsia="zh-CN"/>
        </w:rPr>
        <w:t>。</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color w:val="auto"/>
          <w:sz w:val="24"/>
          <w:szCs w:val="24"/>
          <w:highlight w:val="none"/>
          <w:u w:val="single"/>
          <w:lang w:eastAsia="zh-CN"/>
        </w:rPr>
      </w:pPr>
      <w:r>
        <w:rPr>
          <w:rFonts w:hint="eastAsia" w:ascii="宋体" w:hAnsi="宋体" w:eastAsia="宋体" w:cs="宋体"/>
          <w:color w:val="auto"/>
          <w:sz w:val="24"/>
          <w:szCs w:val="24"/>
          <w:highlight w:val="none"/>
        </w:rPr>
        <w:t>地点：崇左市花山路与城南路交叉口东北角万沣大厦A座二楼206</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室</w:t>
      </w:r>
      <w:r>
        <w:rPr>
          <w:rFonts w:hint="eastAsia" w:ascii="宋体" w:hAnsi="宋体" w:eastAsia="宋体" w:cs="宋体"/>
          <w:color w:val="auto"/>
          <w:sz w:val="24"/>
          <w:szCs w:val="24"/>
          <w:highlight w:val="none"/>
          <w:lang w:eastAsia="zh-CN"/>
        </w:rPr>
        <w:t>。</w:t>
      </w:r>
    </w:p>
    <w:p>
      <w:pPr>
        <w:keepNext/>
        <w:keepLines/>
        <w:pageBreakBefore w:val="0"/>
        <w:widowControl w:val="0"/>
        <w:kinsoku/>
        <w:wordWrap/>
        <w:overflowPunct/>
        <w:topLinePunct w:val="0"/>
        <w:autoSpaceDE/>
        <w:autoSpaceDN/>
        <w:bidi w:val="0"/>
        <w:adjustRightInd w:val="0"/>
        <w:snapToGrid w:val="0"/>
        <w:spacing w:before="0" w:after="0" w:line="500" w:lineRule="exact"/>
        <w:jc w:val="both"/>
        <w:textAlignment w:val="auto"/>
        <w:outlineLvl w:val="1"/>
        <w:rPr>
          <w:rFonts w:hint="eastAsia" w:ascii="宋体" w:hAnsi="宋体" w:eastAsia="宋体" w:cs="宋体"/>
          <w:b/>
          <w:bCs w:val="0"/>
          <w:color w:val="auto"/>
          <w:kern w:val="2"/>
          <w:sz w:val="24"/>
          <w:szCs w:val="24"/>
          <w:highlight w:val="none"/>
          <w:lang w:val="en-US" w:eastAsia="zh-CN" w:bidi="ar-SA"/>
        </w:rPr>
      </w:pPr>
      <w:bookmarkStart w:id="29" w:name="_Toc35393634"/>
      <w:bookmarkStart w:id="30" w:name="_Toc35393803"/>
      <w:bookmarkStart w:id="31" w:name="_Toc28359017"/>
      <w:bookmarkStart w:id="32" w:name="_Toc28359094"/>
      <w:r>
        <w:rPr>
          <w:rFonts w:hint="eastAsia" w:ascii="宋体" w:hAnsi="宋体" w:eastAsia="宋体" w:cs="宋体"/>
          <w:b/>
          <w:bCs w:val="0"/>
          <w:color w:val="auto"/>
          <w:kern w:val="2"/>
          <w:sz w:val="24"/>
          <w:szCs w:val="24"/>
          <w:highlight w:val="none"/>
          <w:lang w:val="en-US" w:eastAsia="zh-CN" w:bidi="ar-SA"/>
        </w:rPr>
        <w:t>六、公告期限</w:t>
      </w:r>
      <w:bookmarkEnd w:id="29"/>
      <w:bookmarkEnd w:id="30"/>
      <w:bookmarkEnd w:id="31"/>
      <w:bookmarkEnd w:id="32"/>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w:t>
      </w:r>
      <w:r>
        <w:rPr>
          <w:rFonts w:hint="eastAsia" w:ascii="宋体" w:hAnsi="宋体" w:eastAsia="宋体" w:cs="宋体"/>
          <w:color w:val="auto"/>
          <w:kern w:val="0"/>
          <w:sz w:val="24"/>
          <w:szCs w:val="24"/>
          <w:highlight w:val="none"/>
        </w:rPr>
        <w:t>布之日起</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个工作日。</w:t>
      </w:r>
    </w:p>
    <w:p>
      <w:pPr>
        <w:keepNext/>
        <w:keepLines/>
        <w:pageBreakBefore w:val="0"/>
        <w:widowControl w:val="0"/>
        <w:kinsoku/>
        <w:wordWrap/>
        <w:overflowPunct/>
        <w:topLinePunct w:val="0"/>
        <w:autoSpaceDE/>
        <w:autoSpaceDN/>
        <w:bidi w:val="0"/>
        <w:adjustRightInd w:val="0"/>
        <w:snapToGrid w:val="0"/>
        <w:spacing w:before="0" w:after="0" w:line="500" w:lineRule="exact"/>
        <w:jc w:val="both"/>
        <w:textAlignment w:val="auto"/>
        <w:outlineLvl w:val="1"/>
        <w:rPr>
          <w:rFonts w:hint="eastAsia" w:ascii="宋体" w:hAnsi="宋体" w:eastAsia="宋体" w:cs="宋体"/>
          <w:b/>
          <w:bCs w:val="0"/>
          <w:color w:val="auto"/>
          <w:kern w:val="2"/>
          <w:sz w:val="24"/>
          <w:szCs w:val="24"/>
          <w:highlight w:val="none"/>
          <w:lang w:val="en-US" w:eastAsia="zh-CN" w:bidi="ar-SA"/>
        </w:rPr>
      </w:pPr>
      <w:bookmarkStart w:id="33" w:name="_Toc35393804"/>
      <w:bookmarkStart w:id="34" w:name="_Toc35393635"/>
      <w:r>
        <w:rPr>
          <w:rFonts w:hint="eastAsia" w:ascii="宋体" w:hAnsi="宋体" w:eastAsia="宋体" w:cs="宋体"/>
          <w:b/>
          <w:bCs w:val="0"/>
          <w:color w:val="auto"/>
          <w:kern w:val="2"/>
          <w:sz w:val="24"/>
          <w:szCs w:val="24"/>
          <w:highlight w:val="none"/>
          <w:lang w:val="en-US" w:eastAsia="zh-CN" w:bidi="ar-SA"/>
        </w:rPr>
        <w:t>七、其他补充事宜</w:t>
      </w:r>
      <w:bookmarkEnd w:id="33"/>
      <w:bookmarkEnd w:id="34"/>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网上公告媒体查询：中国政府采购网、广西壮族自治区政府采购网</w:t>
      </w:r>
      <w:r>
        <w:rPr>
          <w:rFonts w:hint="eastAsia" w:ascii="宋体" w:hAnsi="宋体" w:eastAsia="宋体" w:cs="宋体"/>
          <w:color w:val="auto"/>
          <w:kern w:val="0"/>
          <w:sz w:val="24"/>
          <w:szCs w:val="24"/>
          <w:highlight w:val="none"/>
          <w:lang w:eastAsia="zh-CN"/>
        </w:rPr>
        <w:t>。</w:t>
      </w:r>
    </w:p>
    <w:p>
      <w:pPr>
        <w:keepNext/>
        <w:keepLines/>
        <w:pageBreakBefore w:val="0"/>
        <w:widowControl w:val="0"/>
        <w:kinsoku/>
        <w:wordWrap/>
        <w:overflowPunct/>
        <w:topLinePunct w:val="0"/>
        <w:autoSpaceDE/>
        <w:autoSpaceDN/>
        <w:bidi w:val="0"/>
        <w:adjustRightInd w:val="0"/>
        <w:snapToGrid w:val="0"/>
        <w:spacing w:before="0" w:after="0" w:line="500" w:lineRule="exact"/>
        <w:jc w:val="both"/>
        <w:textAlignment w:val="auto"/>
        <w:outlineLvl w:val="1"/>
        <w:rPr>
          <w:rFonts w:hint="eastAsia" w:ascii="宋体" w:hAnsi="宋体" w:eastAsia="宋体" w:cs="宋体"/>
          <w:b/>
          <w:bCs w:val="0"/>
          <w:color w:val="auto"/>
          <w:kern w:val="2"/>
          <w:sz w:val="24"/>
          <w:szCs w:val="24"/>
          <w:lang w:val="en-US" w:eastAsia="zh-CN" w:bidi="ar-SA"/>
        </w:rPr>
      </w:pPr>
      <w:bookmarkStart w:id="35" w:name="_Toc35393636"/>
      <w:bookmarkStart w:id="36" w:name="_Toc35393805"/>
      <w:bookmarkStart w:id="37" w:name="_Toc28359018"/>
      <w:bookmarkStart w:id="38" w:name="_Toc28359095"/>
      <w:r>
        <w:rPr>
          <w:rFonts w:hint="eastAsia" w:ascii="宋体" w:hAnsi="宋体" w:eastAsia="宋体" w:cs="宋体"/>
          <w:b/>
          <w:bCs w:val="0"/>
          <w:color w:val="auto"/>
          <w:kern w:val="2"/>
          <w:sz w:val="24"/>
          <w:szCs w:val="24"/>
          <w:lang w:val="en-US" w:eastAsia="zh-CN" w:bidi="ar-SA"/>
        </w:rPr>
        <w:t>八、凡对本次采购提出询问，请按以下方式联系。</w:t>
      </w:r>
      <w:bookmarkEnd w:id="35"/>
      <w:bookmarkEnd w:id="36"/>
      <w:bookmarkEnd w:id="37"/>
      <w:bookmarkEnd w:id="38"/>
    </w:p>
    <w:p>
      <w:pPr>
        <w:keepNext/>
        <w:keepLines/>
        <w:pageBreakBefore w:val="0"/>
        <w:widowControl w:val="0"/>
        <w:kinsoku/>
        <w:wordWrap/>
        <w:overflowPunct/>
        <w:topLinePunct w:val="0"/>
        <w:autoSpaceDE/>
        <w:autoSpaceDN/>
        <w:bidi w:val="0"/>
        <w:adjustRightInd/>
        <w:snapToGrid/>
        <w:spacing w:before="0" w:after="0" w:line="500" w:lineRule="exact"/>
        <w:ind w:left="0" w:leftChars="0" w:firstLine="480" w:firstLineChars="200"/>
        <w:jc w:val="both"/>
        <w:textAlignment w:val="auto"/>
        <w:outlineLvl w:val="1"/>
        <w:rPr>
          <w:rFonts w:hint="eastAsia" w:ascii="宋体" w:hAnsi="宋体" w:eastAsia="宋体" w:cs="宋体"/>
          <w:b w:val="0"/>
          <w:bCs/>
          <w:color w:val="auto"/>
          <w:kern w:val="2"/>
          <w:sz w:val="24"/>
          <w:szCs w:val="24"/>
          <w:lang w:val="en-US" w:eastAsia="zh-CN" w:bidi="ar-SA"/>
        </w:rPr>
      </w:pPr>
      <w:bookmarkStart w:id="39" w:name="_Toc35393637"/>
      <w:bookmarkStart w:id="40" w:name="_Toc28359019"/>
      <w:bookmarkStart w:id="41" w:name="_Toc35393806"/>
      <w:bookmarkStart w:id="42" w:name="_Toc28359096"/>
      <w:r>
        <w:rPr>
          <w:rFonts w:hint="eastAsia" w:ascii="宋体" w:hAnsi="宋体" w:eastAsia="宋体" w:cs="宋体"/>
          <w:b w:val="0"/>
          <w:bCs/>
          <w:color w:val="auto"/>
          <w:kern w:val="2"/>
          <w:sz w:val="24"/>
          <w:szCs w:val="24"/>
          <w:lang w:val="en-US" w:eastAsia="zh-CN" w:bidi="ar-SA"/>
        </w:rPr>
        <w:t>1.采购人信息</w:t>
      </w:r>
      <w:bookmarkEnd w:id="39"/>
      <w:bookmarkEnd w:id="40"/>
      <w:bookmarkEnd w:id="41"/>
      <w:bookmarkEnd w:id="42"/>
    </w:p>
    <w:p>
      <w:pPr>
        <w:pageBreakBefore w:val="0"/>
        <w:widowControl w:val="0"/>
        <w:kinsoku/>
        <w:wordWrap/>
        <w:overflowPunct/>
        <w:topLinePunct w:val="0"/>
        <w:autoSpaceDE/>
        <w:autoSpaceDN/>
        <w:bidi w:val="0"/>
        <w:adjustRightInd/>
        <w:snapToGrid/>
        <w:spacing w:line="500" w:lineRule="exact"/>
        <w:ind w:firstLine="720" w:firstLineChars="300"/>
        <w:jc w:val="left"/>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名    称：扶绥县房屋征收与补偿管理中心</w:t>
      </w:r>
    </w:p>
    <w:p>
      <w:pPr>
        <w:pageBreakBefore w:val="0"/>
        <w:widowControl w:val="0"/>
        <w:kinsoku/>
        <w:wordWrap/>
        <w:overflowPunct/>
        <w:topLinePunct w:val="0"/>
        <w:autoSpaceDE/>
        <w:autoSpaceDN/>
        <w:bidi w:val="0"/>
        <w:adjustRightInd/>
        <w:snapToGrid/>
        <w:spacing w:line="500" w:lineRule="exact"/>
        <w:ind w:firstLine="720" w:firstLineChars="300"/>
        <w:jc w:val="left"/>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地    址：扶绥县空港大道汇龙空港大厦5楼</w:t>
      </w:r>
    </w:p>
    <w:p>
      <w:pPr>
        <w:pageBreakBefore w:val="0"/>
        <w:widowControl w:val="0"/>
        <w:kinsoku/>
        <w:wordWrap/>
        <w:overflowPunct/>
        <w:topLinePunct w:val="0"/>
        <w:autoSpaceDE/>
        <w:autoSpaceDN/>
        <w:bidi w:val="0"/>
        <w:adjustRightInd/>
        <w:snapToGrid/>
        <w:spacing w:line="500" w:lineRule="exact"/>
        <w:ind w:firstLine="720" w:firstLineChars="300"/>
        <w:jc w:val="left"/>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联系方式：</w:t>
      </w:r>
      <w:r>
        <w:rPr>
          <w:rFonts w:hint="eastAsia" w:ascii="宋体" w:hAnsi="宋体" w:eastAsia="宋体" w:cs="宋体"/>
          <w:color w:val="auto"/>
          <w:sz w:val="24"/>
          <w:szCs w:val="24"/>
          <w:highlight w:val="none"/>
          <w:u w:val="none"/>
          <w:lang w:eastAsia="zh-CN"/>
        </w:rPr>
        <w:t>钟工</w:t>
      </w:r>
      <w:r>
        <w:rPr>
          <w:rFonts w:hint="eastAsia" w:ascii="宋体" w:hAnsi="宋体" w:eastAsia="宋体" w:cs="宋体"/>
          <w:color w:val="auto"/>
          <w:sz w:val="24"/>
          <w:szCs w:val="24"/>
          <w:highlight w:val="none"/>
          <w:u w:val="none"/>
        </w:rPr>
        <w:t xml:space="preserve">  0771-7510556</w:t>
      </w:r>
    </w:p>
    <w:p>
      <w:pPr>
        <w:keepNext/>
        <w:keepLines/>
        <w:pageBreakBefore w:val="0"/>
        <w:widowControl w:val="0"/>
        <w:kinsoku/>
        <w:wordWrap/>
        <w:overflowPunct/>
        <w:topLinePunct w:val="0"/>
        <w:autoSpaceDE/>
        <w:autoSpaceDN/>
        <w:bidi w:val="0"/>
        <w:adjustRightInd/>
        <w:snapToGrid/>
        <w:spacing w:before="0" w:after="0" w:line="500" w:lineRule="exact"/>
        <w:ind w:left="0" w:leftChars="0" w:firstLine="480" w:firstLineChars="200"/>
        <w:jc w:val="both"/>
        <w:textAlignment w:val="auto"/>
        <w:outlineLvl w:val="1"/>
        <w:rPr>
          <w:rFonts w:hint="eastAsia" w:ascii="宋体" w:hAnsi="宋体" w:eastAsia="宋体" w:cs="宋体"/>
          <w:b w:val="0"/>
          <w:bCs/>
          <w:color w:val="auto"/>
          <w:kern w:val="2"/>
          <w:sz w:val="24"/>
          <w:szCs w:val="24"/>
          <w:highlight w:val="none"/>
          <w:u w:val="none"/>
          <w:lang w:val="en-US" w:eastAsia="zh-CN" w:bidi="ar-SA"/>
        </w:rPr>
      </w:pPr>
      <w:bookmarkStart w:id="43" w:name="_Toc28359097"/>
      <w:bookmarkStart w:id="44" w:name="_Toc35393807"/>
      <w:bookmarkStart w:id="45" w:name="_Toc28359020"/>
      <w:bookmarkStart w:id="46" w:name="_Toc35393638"/>
      <w:r>
        <w:rPr>
          <w:rFonts w:hint="eastAsia" w:ascii="宋体" w:hAnsi="宋体" w:eastAsia="宋体" w:cs="宋体"/>
          <w:b w:val="0"/>
          <w:bCs/>
          <w:color w:val="auto"/>
          <w:kern w:val="2"/>
          <w:sz w:val="24"/>
          <w:szCs w:val="24"/>
          <w:highlight w:val="none"/>
          <w:u w:val="none"/>
          <w:lang w:val="en-US" w:eastAsia="zh-CN" w:bidi="ar-SA"/>
        </w:rPr>
        <w:t>2.采购代理机构信息</w:t>
      </w:r>
      <w:bookmarkEnd w:id="43"/>
      <w:bookmarkEnd w:id="44"/>
      <w:bookmarkEnd w:id="45"/>
      <w:bookmarkEnd w:id="46"/>
    </w:p>
    <w:p>
      <w:pPr>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名    称：广西卓联工程管理有限公司</w:t>
      </w:r>
    </w:p>
    <w:p>
      <w:pPr>
        <w:keepNext w:val="0"/>
        <w:keepLines w:val="0"/>
        <w:pageBreakBefore w:val="0"/>
        <w:widowControl w:val="0"/>
        <w:kinsoku/>
        <w:wordWrap/>
        <w:overflowPunct/>
        <w:topLinePunct w:val="0"/>
        <w:autoSpaceDE/>
        <w:autoSpaceDN/>
        <w:bidi w:val="0"/>
        <w:adjustRightInd/>
        <w:spacing w:line="360" w:lineRule="auto"/>
        <w:ind w:firstLine="720" w:firstLineChars="300"/>
        <w:jc w:val="left"/>
        <w:textAlignment w:val="auto"/>
        <w:outlineLvl w:val="9"/>
        <w:rPr>
          <w:rFonts w:hint="eastAsia" w:ascii="宋体" w:hAnsi="宋体" w:eastAsia="宋体" w:cs="宋体"/>
          <w:color w:val="auto"/>
          <w:sz w:val="24"/>
          <w:szCs w:val="24"/>
          <w:highlight w:val="none"/>
          <w:u w:val="none"/>
          <w:lang w:val="zh-CN" w:eastAsia="zh-CN"/>
        </w:rPr>
      </w:pPr>
      <w:r>
        <w:rPr>
          <w:rFonts w:hint="eastAsia" w:ascii="宋体" w:hAnsi="宋体" w:eastAsia="宋体" w:cs="宋体"/>
          <w:color w:val="auto"/>
          <w:sz w:val="24"/>
          <w:szCs w:val="24"/>
          <w:highlight w:val="none"/>
          <w:u w:val="none"/>
        </w:rPr>
        <w:t>地　　址：</w:t>
      </w:r>
      <w:r>
        <w:rPr>
          <w:rFonts w:hint="eastAsia" w:ascii="宋体" w:hAnsi="宋体" w:cs="宋体"/>
          <w:color w:val="auto"/>
          <w:sz w:val="24"/>
          <w:highlight w:val="none"/>
          <w:lang w:val="zh-CN" w:eastAsia="zh-CN"/>
        </w:rPr>
        <w:t>崇左市花山路与城南路交叉口的东北角万沣大厦A座二楼205室</w:t>
      </w:r>
    </w:p>
    <w:p>
      <w:pPr>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联系方式：黄工  0771-7988867</w:t>
      </w:r>
    </w:p>
    <w:p>
      <w:pPr>
        <w:keepNext/>
        <w:keepLines/>
        <w:pageBreakBefore w:val="0"/>
        <w:widowControl w:val="0"/>
        <w:kinsoku/>
        <w:wordWrap/>
        <w:overflowPunct/>
        <w:topLinePunct w:val="0"/>
        <w:autoSpaceDE/>
        <w:autoSpaceDN/>
        <w:bidi w:val="0"/>
        <w:adjustRightInd/>
        <w:snapToGrid/>
        <w:spacing w:before="0" w:after="0" w:line="500" w:lineRule="exact"/>
        <w:ind w:left="0" w:leftChars="0" w:firstLine="480" w:firstLineChars="200"/>
        <w:jc w:val="both"/>
        <w:textAlignment w:val="auto"/>
        <w:outlineLvl w:val="1"/>
        <w:rPr>
          <w:rFonts w:hint="eastAsia" w:ascii="宋体" w:hAnsi="宋体" w:eastAsia="宋体" w:cs="宋体"/>
          <w:b w:val="0"/>
          <w:bCs/>
          <w:color w:val="auto"/>
          <w:kern w:val="2"/>
          <w:sz w:val="24"/>
          <w:szCs w:val="24"/>
          <w:u w:val="none"/>
          <w:lang w:val="en-US" w:eastAsia="zh-CN" w:bidi="ar-SA"/>
        </w:rPr>
      </w:pPr>
      <w:bookmarkStart w:id="47" w:name="_Toc28359021"/>
      <w:bookmarkStart w:id="48" w:name="_Toc35393639"/>
      <w:bookmarkStart w:id="49" w:name="_Toc35393808"/>
      <w:bookmarkStart w:id="50" w:name="_Toc28359098"/>
      <w:r>
        <w:rPr>
          <w:rFonts w:hint="eastAsia" w:ascii="宋体" w:hAnsi="宋体" w:eastAsia="宋体" w:cs="宋体"/>
          <w:b w:val="0"/>
          <w:bCs/>
          <w:color w:val="auto"/>
          <w:kern w:val="2"/>
          <w:sz w:val="24"/>
          <w:szCs w:val="24"/>
          <w:u w:val="none"/>
          <w:lang w:val="en-US" w:eastAsia="zh-CN" w:bidi="ar-SA"/>
        </w:rPr>
        <w:t>3.项目联系方式</w:t>
      </w:r>
      <w:bookmarkEnd w:id="47"/>
      <w:bookmarkEnd w:id="48"/>
      <w:bookmarkEnd w:id="49"/>
      <w:bookmarkEnd w:id="50"/>
    </w:p>
    <w:p>
      <w:pPr>
        <w:pageBreakBefore w:val="0"/>
        <w:widowControl w:val="0"/>
        <w:kinsoku/>
        <w:wordWrap/>
        <w:overflowPunct/>
        <w:topLinePunct w:val="0"/>
        <w:autoSpaceDE/>
        <w:autoSpaceDN/>
        <w:bidi w:val="0"/>
        <w:adjustRightInd/>
        <w:snapToGrid/>
        <w:spacing w:line="500" w:lineRule="exact"/>
        <w:ind w:firstLine="720" w:firstLineChars="300"/>
        <w:jc w:val="both"/>
        <w:textAlignment w:val="auto"/>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项目联系人：</w:t>
      </w:r>
      <w:r>
        <w:rPr>
          <w:rFonts w:hint="eastAsia" w:ascii="宋体" w:hAnsi="宋体" w:eastAsia="宋体" w:cs="宋体"/>
          <w:color w:val="auto"/>
          <w:sz w:val="24"/>
          <w:szCs w:val="24"/>
          <w:u w:val="none"/>
        </w:rPr>
        <w:t xml:space="preserve">黄工  </w:t>
      </w:r>
      <w:r>
        <w:rPr>
          <w:rFonts w:hint="eastAsia" w:ascii="宋体" w:hAnsi="宋体" w:eastAsia="宋体" w:cs="宋体"/>
          <w:color w:val="auto"/>
          <w:kern w:val="2"/>
          <w:sz w:val="24"/>
          <w:szCs w:val="24"/>
          <w:u w:val="none"/>
          <w:lang w:val="en-US" w:eastAsia="zh-CN" w:bidi="ar-SA"/>
        </w:rPr>
        <w:t xml:space="preserve">  </w:t>
      </w:r>
    </w:p>
    <w:p>
      <w:pPr>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电　　 话：0771-7988867</w:t>
      </w:r>
    </w:p>
    <w:p>
      <w:pPr>
        <w:keepNext w:val="0"/>
        <w:keepLines w:val="0"/>
        <w:pageBreakBefore w:val="0"/>
        <w:widowControl w:val="0"/>
        <w:kinsoku/>
        <w:wordWrap/>
        <w:overflowPunct/>
        <w:topLinePunct w:val="0"/>
        <w:autoSpaceDE/>
        <w:autoSpaceDN/>
        <w:bidi w:val="0"/>
        <w:adjustRightInd/>
        <w:snapToGrid/>
        <w:spacing w:before="130" w:line="500" w:lineRule="exact"/>
        <w:ind w:right="-38" w:rightChars="0" w:firstLine="480" w:firstLineChars="200"/>
        <w:textAlignment w:val="auto"/>
        <w:rPr>
          <w:rFonts w:hint="eastAsia" w:ascii="宋体" w:hAnsi="宋体" w:eastAsia="宋体" w:cs="宋体"/>
          <w:color w:val="auto"/>
          <w:sz w:val="24"/>
          <w:szCs w:val="24"/>
          <w:lang w:eastAsia="zh-CN"/>
        </w:rPr>
      </w:pPr>
    </w:p>
    <w:p>
      <w:pPr>
        <w:keepNext w:val="0"/>
        <w:keepLines w:val="0"/>
        <w:pageBreakBefore w:val="0"/>
        <w:widowControl w:val="0"/>
        <w:kinsoku/>
        <w:wordWrap/>
        <w:overflowPunct/>
        <w:topLinePunct w:val="0"/>
        <w:bidi w:val="0"/>
        <w:adjustRightInd/>
        <w:snapToGrid/>
        <w:spacing w:before="130" w:line="360" w:lineRule="auto"/>
        <w:ind w:right="-38" w:rightChars="0" w:firstLine="3600" w:firstLineChars="1500"/>
        <w:textAlignment w:val="auto"/>
        <w:rPr>
          <w:rFonts w:hint="eastAsia" w:ascii="宋体" w:hAnsi="宋体" w:eastAsia="宋体" w:cs="宋体"/>
          <w:color w:val="auto"/>
          <w:sz w:val="24"/>
          <w:szCs w:val="24"/>
          <w:lang w:eastAsia="zh-CN"/>
        </w:rPr>
      </w:pPr>
    </w:p>
    <w:p>
      <w:pPr>
        <w:keepNext w:val="0"/>
        <w:keepLines w:val="0"/>
        <w:pageBreakBefore w:val="0"/>
        <w:widowControl w:val="0"/>
        <w:kinsoku/>
        <w:wordWrap/>
        <w:overflowPunct/>
        <w:topLinePunct w:val="0"/>
        <w:bidi w:val="0"/>
        <w:adjustRightInd/>
        <w:snapToGrid/>
        <w:spacing w:before="130" w:line="360" w:lineRule="auto"/>
        <w:ind w:right="-38" w:rightChars="0" w:firstLine="3600" w:firstLineChars="15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采  购  人：扶绥县房屋征收与补偿管理中心                    </w:t>
      </w:r>
    </w:p>
    <w:p>
      <w:pPr>
        <w:keepNext w:val="0"/>
        <w:keepLines w:val="0"/>
        <w:pageBreakBefore w:val="0"/>
        <w:widowControl w:val="0"/>
        <w:kinsoku/>
        <w:wordWrap/>
        <w:overflowPunct/>
        <w:topLinePunct w:val="0"/>
        <w:bidi w:val="0"/>
        <w:adjustRightInd/>
        <w:snapToGrid/>
        <w:spacing w:before="130" w:line="360" w:lineRule="auto"/>
        <w:ind w:right="-38" w:righ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采购代理机构：广西卓联工程管理有限公司</w:t>
      </w:r>
    </w:p>
    <w:p>
      <w:pPr>
        <w:keepNext w:val="0"/>
        <w:keepLines w:val="0"/>
        <w:pageBreakBefore w:val="0"/>
        <w:widowControl w:val="0"/>
        <w:kinsoku/>
        <w:wordWrap/>
        <w:overflowPunct/>
        <w:topLinePunct w:val="0"/>
        <w:bidi w:val="0"/>
        <w:adjustRightInd/>
        <w:snapToGrid/>
        <w:spacing w:before="130" w:line="360" w:lineRule="auto"/>
        <w:ind w:right="-38" w:righ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2020年</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lang w:eastAsia="zh-CN"/>
        </w:rPr>
        <w:t>日</w:t>
      </w:r>
    </w:p>
    <w:p>
      <w:pPr>
        <w:keepNext w:val="0"/>
        <w:keepLines w:val="0"/>
        <w:pageBreakBefore w:val="0"/>
        <w:widowControl w:val="0"/>
        <w:kinsoku/>
        <w:wordWrap/>
        <w:overflowPunct/>
        <w:topLinePunct w:val="0"/>
        <w:bidi w:val="0"/>
        <w:adjustRightInd/>
        <w:snapToGrid/>
        <w:spacing w:before="130" w:line="360" w:lineRule="auto"/>
        <w:ind w:right="-38" w:rightChars="0" w:firstLine="420" w:firstLineChars="200"/>
        <w:textAlignment w:val="auto"/>
        <w:rPr>
          <w:rFonts w:hint="eastAsia" w:ascii="宋体" w:hAnsi="宋体" w:cs="宋体"/>
          <w:color w:val="auto"/>
          <w:sz w:val="21"/>
          <w:szCs w:val="21"/>
          <w:lang w:eastAsia="zh-CN"/>
        </w:rPr>
      </w:pPr>
    </w:p>
    <w:p>
      <w:pPr>
        <w:pStyle w:val="28"/>
        <w:rPr>
          <w:rFonts w:hint="eastAsia" w:ascii="宋体" w:hAnsi="宋体" w:cs="宋体"/>
          <w:color w:val="auto"/>
          <w:sz w:val="21"/>
          <w:szCs w:val="21"/>
          <w:lang w:eastAsia="zh-CN"/>
        </w:rPr>
      </w:pPr>
    </w:p>
    <w:p>
      <w:pPr>
        <w:pStyle w:val="28"/>
        <w:rPr>
          <w:rFonts w:hint="eastAsia" w:ascii="宋体" w:hAnsi="宋体" w:cs="宋体"/>
          <w:color w:val="auto"/>
          <w:sz w:val="21"/>
          <w:szCs w:val="21"/>
          <w:lang w:eastAsia="zh-CN"/>
        </w:rPr>
      </w:pPr>
    </w:p>
    <w:p>
      <w:pPr>
        <w:pStyle w:val="28"/>
        <w:rPr>
          <w:rFonts w:hint="eastAsia" w:ascii="宋体" w:hAnsi="宋体" w:cs="宋体"/>
          <w:color w:val="auto"/>
          <w:sz w:val="21"/>
          <w:szCs w:val="21"/>
          <w:lang w:eastAsia="zh-CN"/>
        </w:rPr>
      </w:pPr>
    </w:p>
    <w:p>
      <w:pPr>
        <w:pStyle w:val="28"/>
        <w:rPr>
          <w:rFonts w:hint="eastAsia" w:ascii="宋体" w:hAnsi="宋体" w:cs="宋体"/>
          <w:color w:val="auto"/>
          <w:sz w:val="21"/>
          <w:szCs w:val="21"/>
          <w:lang w:eastAsia="zh-CN"/>
        </w:rPr>
      </w:pPr>
    </w:p>
    <w:p>
      <w:pPr>
        <w:pStyle w:val="28"/>
        <w:rPr>
          <w:rFonts w:hint="eastAsia" w:ascii="宋体" w:hAnsi="宋体" w:cs="宋体"/>
          <w:color w:val="auto"/>
          <w:sz w:val="21"/>
          <w:szCs w:val="21"/>
          <w:lang w:eastAsia="zh-CN"/>
        </w:rPr>
      </w:pPr>
    </w:p>
    <w:p>
      <w:pPr>
        <w:pStyle w:val="28"/>
        <w:rPr>
          <w:rFonts w:hint="eastAsia" w:ascii="宋体" w:hAnsi="宋体" w:cs="宋体"/>
          <w:color w:val="auto"/>
          <w:sz w:val="21"/>
          <w:szCs w:val="21"/>
          <w:lang w:eastAsia="zh-CN"/>
        </w:rPr>
      </w:pPr>
    </w:p>
    <w:p>
      <w:pPr>
        <w:pStyle w:val="28"/>
        <w:rPr>
          <w:rFonts w:hint="eastAsia" w:ascii="宋体" w:hAnsi="宋体" w:cs="宋体"/>
          <w:color w:val="auto"/>
          <w:sz w:val="21"/>
          <w:szCs w:val="21"/>
          <w:lang w:eastAsia="zh-CN"/>
        </w:rPr>
      </w:pPr>
    </w:p>
    <w:p>
      <w:pPr>
        <w:pStyle w:val="28"/>
        <w:rPr>
          <w:rFonts w:hint="eastAsia" w:ascii="宋体" w:hAnsi="宋体" w:cs="宋体"/>
          <w:color w:val="auto"/>
          <w:sz w:val="21"/>
          <w:szCs w:val="21"/>
          <w:lang w:eastAsia="zh-CN"/>
        </w:rPr>
      </w:pPr>
    </w:p>
    <w:p>
      <w:pPr>
        <w:pStyle w:val="28"/>
        <w:rPr>
          <w:rFonts w:hint="eastAsia" w:ascii="宋体" w:hAnsi="宋体" w:cs="宋体"/>
          <w:color w:val="auto"/>
          <w:sz w:val="21"/>
          <w:szCs w:val="21"/>
          <w:lang w:eastAsia="zh-CN"/>
        </w:rPr>
      </w:pPr>
    </w:p>
    <w:p>
      <w:pPr>
        <w:pStyle w:val="28"/>
        <w:rPr>
          <w:rFonts w:hint="eastAsia" w:ascii="宋体" w:hAnsi="宋体" w:cs="宋体"/>
          <w:color w:val="auto"/>
          <w:sz w:val="21"/>
          <w:szCs w:val="21"/>
          <w:lang w:eastAsia="zh-CN"/>
        </w:rPr>
      </w:pPr>
    </w:p>
    <w:p>
      <w:pPr>
        <w:pStyle w:val="3"/>
        <w:spacing w:line="360" w:lineRule="auto"/>
        <w:rPr>
          <w:rFonts w:asciiTheme="minorEastAsia" w:hAnsiTheme="minorEastAsia" w:cstheme="minorEastAsia"/>
          <w:color w:val="auto"/>
        </w:rPr>
      </w:pPr>
      <w:r>
        <w:rPr>
          <w:rFonts w:hint="eastAsia" w:asciiTheme="minorEastAsia" w:hAnsiTheme="minorEastAsia" w:cstheme="minorEastAsia"/>
          <w:color w:val="auto"/>
          <w:sz w:val="40"/>
          <w:szCs w:val="24"/>
        </w:rPr>
        <w:t xml:space="preserve">         </w:t>
      </w:r>
      <w:r>
        <w:rPr>
          <w:rFonts w:hint="eastAsia" w:asciiTheme="minorEastAsia" w:hAnsiTheme="minorEastAsia" w:cstheme="minorEastAsia"/>
          <w:color w:val="auto"/>
          <w:sz w:val="36"/>
        </w:rPr>
        <w:t xml:space="preserve"> </w:t>
      </w:r>
      <w:bookmarkStart w:id="51" w:name="_Toc22307"/>
      <w:bookmarkStart w:id="52" w:name="_Toc6626_WPSOffice_Level1"/>
      <w:r>
        <w:rPr>
          <w:rFonts w:hint="eastAsia" w:asciiTheme="minorEastAsia" w:hAnsiTheme="minorEastAsia" w:cstheme="minorEastAsia"/>
          <w:color w:val="auto"/>
          <w:sz w:val="36"/>
        </w:rPr>
        <w:t xml:space="preserve">第一章  </w:t>
      </w:r>
      <w:r>
        <w:rPr>
          <w:rFonts w:hint="eastAsia" w:asciiTheme="minorEastAsia" w:hAnsiTheme="minorEastAsia" w:cstheme="minorEastAsia"/>
          <w:color w:val="auto"/>
          <w:sz w:val="36"/>
          <w:lang w:eastAsia="zh-CN"/>
        </w:rPr>
        <w:t>磋商</w:t>
      </w:r>
      <w:r>
        <w:rPr>
          <w:rFonts w:hint="eastAsia" w:asciiTheme="minorEastAsia" w:hAnsiTheme="minorEastAsia" w:cstheme="minorEastAsia"/>
          <w:color w:val="auto"/>
          <w:sz w:val="36"/>
        </w:rPr>
        <w:t>须知</w:t>
      </w:r>
      <w:bookmarkEnd w:id="0"/>
      <w:bookmarkEnd w:id="1"/>
      <w:bookmarkEnd w:id="2"/>
      <w:r>
        <w:rPr>
          <w:rFonts w:hint="eastAsia" w:asciiTheme="minorEastAsia" w:hAnsiTheme="minorEastAsia" w:cstheme="minorEastAsia"/>
          <w:color w:val="auto"/>
          <w:sz w:val="36"/>
        </w:rPr>
        <w:t>及</w:t>
      </w:r>
      <w:r>
        <w:rPr>
          <w:rFonts w:hint="eastAsia" w:asciiTheme="minorEastAsia" w:hAnsiTheme="minorEastAsia" w:cstheme="minorEastAsia"/>
          <w:color w:val="auto"/>
          <w:sz w:val="36"/>
          <w:lang w:eastAsia="zh-CN"/>
        </w:rPr>
        <w:t>磋商</w:t>
      </w:r>
      <w:r>
        <w:rPr>
          <w:rFonts w:hint="eastAsia" w:asciiTheme="minorEastAsia" w:hAnsiTheme="minorEastAsia" w:cstheme="minorEastAsia"/>
          <w:color w:val="auto"/>
          <w:sz w:val="36"/>
        </w:rPr>
        <w:t>须知前附表</w:t>
      </w:r>
      <w:bookmarkEnd w:id="3"/>
      <w:bookmarkEnd w:id="8"/>
      <w:bookmarkEnd w:id="51"/>
      <w:bookmarkEnd w:id="52"/>
      <w:bookmarkStart w:id="53" w:name="_Toc514238584"/>
      <w:bookmarkStart w:id="54" w:name="_Toc23046660"/>
      <w:bookmarkStart w:id="55" w:name="_Toc23152554"/>
    </w:p>
    <w:p>
      <w:pPr>
        <w:pStyle w:val="4"/>
        <w:spacing w:line="360" w:lineRule="auto"/>
        <w:jc w:val="center"/>
        <w:rPr>
          <w:rFonts w:asciiTheme="minorEastAsia" w:hAnsiTheme="minorEastAsia" w:eastAsiaTheme="minorEastAsia" w:cstheme="minorEastAsia"/>
          <w:color w:val="auto"/>
          <w:kern w:val="0"/>
          <w:sz w:val="36"/>
          <w:szCs w:val="24"/>
        </w:rPr>
      </w:pPr>
      <w:bookmarkStart w:id="56" w:name="_Toc243584223"/>
      <w:bookmarkStart w:id="57" w:name="_Toc16327"/>
      <w:bookmarkStart w:id="58" w:name="_Toc74156182"/>
      <w:r>
        <w:rPr>
          <w:rFonts w:hint="eastAsia" w:asciiTheme="minorEastAsia" w:hAnsiTheme="minorEastAsia" w:eastAsiaTheme="minorEastAsia" w:cstheme="minorEastAsia"/>
          <w:color w:val="auto"/>
          <w:kern w:val="0"/>
          <w:sz w:val="36"/>
          <w:szCs w:val="24"/>
        </w:rPr>
        <w:t>一、</w:t>
      </w:r>
      <w:r>
        <w:rPr>
          <w:rFonts w:hint="eastAsia" w:asciiTheme="minorEastAsia" w:hAnsiTheme="minorEastAsia" w:eastAsiaTheme="minorEastAsia" w:cstheme="minorEastAsia"/>
          <w:color w:val="auto"/>
          <w:kern w:val="0"/>
          <w:sz w:val="36"/>
          <w:szCs w:val="24"/>
          <w:lang w:eastAsia="zh-CN"/>
        </w:rPr>
        <w:t>磋商</w:t>
      </w:r>
      <w:r>
        <w:rPr>
          <w:rFonts w:hint="eastAsia" w:asciiTheme="minorEastAsia" w:hAnsiTheme="minorEastAsia" w:eastAsiaTheme="minorEastAsia" w:cstheme="minorEastAsia"/>
          <w:color w:val="auto"/>
          <w:kern w:val="0"/>
          <w:sz w:val="36"/>
          <w:szCs w:val="24"/>
        </w:rPr>
        <w:t>须知前附表</w:t>
      </w:r>
      <w:bookmarkEnd w:id="53"/>
      <w:bookmarkEnd w:id="54"/>
      <w:bookmarkEnd w:id="55"/>
      <w:bookmarkEnd w:id="56"/>
      <w:bookmarkEnd w:id="57"/>
      <w:bookmarkEnd w:id="58"/>
    </w:p>
    <w:tbl>
      <w:tblPr>
        <w:tblStyle w:val="23"/>
        <w:tblW w:w="10018" w:type="dxa"/>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4"/>
        <w:gridCol w:w="796"/>
        <w:gridCol w:w="11"/>
        <w:gridCol w:w="1682"/>
        <w:gridCol w:w="6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trPr>
        <w:tc>
          <w:tcPr>
            <w:tcW w:w="644" w:type="dxa"/>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Theme="minorEastAsia" w:hAnsiTheme="minorEastAsia" w:cstheme="minorEastAsia"/>
                <w:b/>
                <w:color w:val="auto"/>
                <w:kern w:val="0"/>
                <w:sz w:val="24"/>
                <w:szCs w:val="24"/>
              </w:rPr>
            </w:pPr>
            <w:r>
              <w:rPr>
                <w:rFonts w:hint="eastAsia" w:asciiTheme="minorEastAsia" w:hAnsiTheme="minorEastAsia" w:cstheme="minorEastAsia"/>
                <w:b/>
                <w:color w:val="auto"/>
                <w:kern w:val="0"/>
                <w:sz w:val="24"/>
                <w:szCs w:val="24"/>
              </w:rPr>
              <w:t>项号</w:t>
            </w:r>
          </w:p>
        </w:tc>
        <w:tc>
          <w:tcPr>
            <w:tcW w:w="796" w:type="dxa"/>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Theme="minorEastAsia" w:hAnsiTheme="minorEastAsia" w:cstheme="minorEastAsia"/>
                <w:b/>
                <w:color w:val="auto"/>
                <w:kern w:val="0"/>
                <w:sz w:val="24"/>
                <w:szCs w:val="24"/>
              </w:rPr>
            </w:pPr>
            <w:r>
              <w:rPr>
                <w:rFonts w:hint="eastAsia" w:asciiTheme="minorEastAsia" w:hAnsiTheme="minorEastAsia" w:cstheme="minorEastAsia"/>
                <w:b/>
                <w:color w:val="auto"/>
                <w:kern w:val="0"/>
                <w:sz w:val="24"/>
                <w:szCs w:val="24"/>
              </w:rPr>
              <w:t>条款号</w:t>
            </w:r>
          </w:p>
        </w:tc>
        <w:tc>
          <w:tcPr>
            <w:tcW w:w="1693" w:type="dxa"/>
            <w:gridSpan w:val="2"/>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Theme="minorEastAsia" w:hAnsiTheme="minorEastAsia" w:cstheme="minorEastAsia"/>
                <w:b/>
                <w:color w:val="auto"/>
                <w:kern w:val="0"/>
                <w:sz w:val="24"/>
                <w:szCs w:val="24"/>
              </w:rPr>
            </w:pPr>
            <w:r>
              <w:rPr>
                <w:rFonts w:hint="eastAsia" w:asciiTheme="minorEastAsia" w:hAnsiTheme="minorEastAsia" w:cstheme="minorEastAsia"/>
                <w:b/>
                <w:color w:val="auto"/>
                <w:kern w:val="0"/>
                <w:sz w:val="24"/>
                <w:szCs w:val="24"/>
              </w:rPr>
              <w:t>内容</w:t>
            </w:r>
          </w:p>
        </w:tc>
        <w:tc>
          <w:tcPr>
            <w:tcW w:w="6885" w:type="dxa"/>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Theme="minorEastAsia" w:hAnsiTheme="minorEastAsia" w:cstheme="minorEastAsia"/>
                <w:b/>
                <w:color w:val="auto"/>
                <w:kern w:val="0"/>
                <w:sz w:val="24"/>
                <w:szCs w:val="24"/>
              </w:rPr>
            </w:pPr>
            <w:r>
              <w:rPr>
                <w:rFonts w:hint="eastAsia" w:asciiTheme="minorEastAsia" w:hAnsiTheme="minorEastAsia" w:cstheme="minorEastAsia"/>
                <w:b/>
                <w:color w:val="auto"/>
                <w:kern w:val="0"/>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87" w:hRule="exact"/>
        </w:trPr>
        <w:tc>
          <w:tcPr>
            <w:tcW w:w="644"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outlineLvl w:val="9"/>
              <w:rPr>
                <w:rFonts w:hint="default" w:asciiTheme="minorEastAsia" w:hAnsiTheme="minorEastAsia" w:cstheme="minorEastAsia"/>
                <w:b/>
                <w:color w:val="auto"/>
                <w:kern w:val="0"/>
                <w:sz w:val="24"/>
                <w:szCs w:val="24"/>
              </w:rPr>
            </w:pPr>
            <w:r>
              <w:rPr>
                <w:rFonts w:hint="eastAsia" w:asciiTheme="minorEastAsia" w:hAnsiTheme="minorEastAsia" w:cstheme="minorEastAsia"/>
                <w:b/>
                <w:color w:val="auto"/>
                <w:kern w:val="0"/>
                <w:sz w:val="24"/>
                <w:szCs w:val="24"/>
              </w:rPr>
              <w:t>1</w:t>
            </w:r>
          </w:p>
        </w:tc>
        <w:tc>
          <w:tcPr>
            <w:tcW w:w="796"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outlineLvl w:val="9"/>
              <w:rPr>
                <w:rFonts w:hint="default" w:asciiTheme="minorEastAsia" w:hAnsiTheme="minorEastAsia" w:cstheme="minorEastAsia"/>
                <w:b/>
                <w:color w:val="auto"/>
                <w:kern w:val="0"/>
                <w:sz w:val="24"/>
                <w:szCs w:val="24"/>
              </w:rPr>
            </w:pPr>
            <w:r>
              <w:rPr>
                <w:rFonts w:hint="eastAsia" w:asciiTheme="minorEastAsia" w:hAnsiTheme="minorEastAsia" w:cstheme="minorEastAsia"/>
                <w:b/>
                <w:color w:val="auto"/>
                <w:kern w:val="0"/>
                <w:sz w:val="24"/>
                <w:szCs w:val="24"/>
              </w:rPr>
              <w:t>1.1</w:t>
            </w:r>
          </w:p>
        </w:tc>
        <w:tc>
          <w:tcPr>
            <w:tcW w:w="1693" w:type="dxa"/>
            <w:gridSpan w:val="2"/>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440" w:lineRule="exact"/>
              <w:ind w:left="1205" w:right="0" w:hanging="1205" w:hangingChars="500"/>
              <w:jc w:val="center"/>
              <w:textAlignment w:val="auto"/>
              <w:outlineLvl w:val="9"/>
              <w:rPr>
                <w:rFonts w:hint="default" w:asciiTheme="minorEastAsia" w:hAnsiTheme="minorEastAsia" w:cstheme="minorEastAsia"/>
                <w:b/>
                <w:bCs/>
                <w:color w:val="auto"/>
                <w:kern w:val="0"/>
                <w:sz w:val="24"/>
                <w:szCs w:val="24"/>
              </w:rPr>
            </w:pPr>
            <w:r>
              <w:rPr>
                <w:rFonts w:hint="eastAsia" w:asciiTheme="minorEastAsia" w:hAnsiTheme="minorEastAsia" w:cstheme="minorEastAsia"/>
                <w:b/>
                <w:bCs/>
                <w:color w:val="auto"/>
                <w:kern w:val="0"/>
                <w:sz w:val="24"/>
                <w:szCs w:val="24"/>
              </w:rPr>
              <w:t>工程名称及</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440" w:lineRule="exact"/>
              <w:ind w:left="1205" w:right="0" w:hanging="1205" w:hangingChars="500"/>
              <w:jc w:val="center"/>
              <w:textAlignment w:val="auto"/>
              <w:outlineLvl w:val="9"/>
              <w:rPr>
                <w:rFonts w:hint="default" w:asciiTheme="minorEastAsia" w:hAnsiTheme="minorEastAsia" w:cstheme="minorEastAsia"/>
                <w:b/>
                <w:bCs/>
                <w:color w:val="auto"/>
                <w:kern w:val="0"/>
                <w:sz w:val="24"/>
                <w:szCs w:val="24"/>
              </w:rPr>
            </w:pPr>
            <w:r>
              <w:rPr>
                <w:rFonts w:hint="eastAsia" w:asciiTheme="minorEastAsia" w:hAnsiTheme="minorEastAsia" w:cstheme="minorEastAsia"/>
                <w:b/>
                <w:bCs/>
                <w:color w:val="auto"/>
                <w:kern w:val="0"/>
                <w:sz w:val="24"/>
                <w:szCs w:val="24"/>
              </w:rPr>
              <w:t>采购编号</w:t>
            </w:r>
          </w:p>
        </w:tc>
        <w:tc>
          <w:tcPr>
            <w:tcW w:w="6885"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440" w:lineRule="exact"/>
              <w:ind w:left="0" w:right="0"/>
              <w:textAlignment w:val="auto"/>
              <w:outlineLvl w:val="9"/>
              <w:rPr>
                <w:rFonts w:hint="default" w:asciiTheme="minorEastAsia" w:hAnsiTheme="minorEastAsia" w:cstheme="minorEastAsia"/>
                <w:bCs/>
                <w:color w:val="auto"/>
                <w:sz w:val="24"/>
                <w:szCs w:val="24"/>
              </w:rPr>
            </w:pPr>
            <w:r>
              <w:rPr>
                <w:rFonts w:hint="eastAsia" w:asciiTheme="minorEastAsia" w:hAnsiTheme="minorEastAsia" w:cstheme="minorEastAsia"/>
                <w:bCs/>
                <w:color w:val="auto"/>
                <w:sz w:val="24"/>
                <w:szCs w:val="24"/>
              </w:rPr>
              <w:t>工程名称：</w:t>
            </w:r>
            <w:r>
              <w:rPr>
                <w:rFonts w:hint="eastAsia" w:asciiTheme="minorEastAsia" w:hAnsiTheme="minorEastAsia" w:cstheme="minorEastAsia"/>
                <w:b w:val="0"/>
                <w:color w:val="auto"/>
                <w:kern w:val="2"/>
                <w:sz w:val="24"/>
                <w:szCs w:val="24"/>
                <w:u w:val="none"/>
                <w:lang w:val="en-US" w:eastAsia="zh-CN" w:bidi="ar-SA"/>
              </w:rPr>
              <w:t>省道S212扶绥中东至柳桥西长公路 （东罗厚寨至柳桥 西长段）给水管改装工程</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440" w:lineRule="exact"/>
              <w:ind w:left="0" w:right="0"/>
              <w:textAlignment w:val="auto"/>
              <w:outlineLvl w:val="9"/>
              <w:rPr>
                <w:rFonts w:hint="default" w:asciiTheme="minorEastAsia" w:hAnsiTheme="minorEastAsia" w:cstheme="minorEastAsia"/>
                <w:bCs/>
                <w:color w:val="auto"/>
                <w:sz w:val="24"/>
                <w:szCs w:val="24"/>
              </w:rPr>
            </w:pPr>
            <w:r>
              <w:rPr>
                <w:rFonts w:hint="eastAsia" w:asciiTheme="minorEastAsia" w:hAnsiTheme="minorEastAsia" w:cstheme="minorEastAsia"/>
                <w:bCs/>
                <w:color w:val="auto"/>
                <w:sz w:val="24"/>
                <w:szCs w:val="24"/>
              </w:rPr>
              <w:t>项目编号：</w:t>
            </w:r>
            <w:r>
              <w:rPr>
                <w:rFonts w:hint="default" w:ascii="宋体" w:hAnsi="宋体" w:eastAsia="宋体" w:cs="宋体"/>
                <w:sz w:val="24"/>
                <w:szCs w:val="24"/>
              </w:rPr>
              <w:t>CZZC2020-C2-30007-GXZL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3" w:hRule="exact"/>
        </w:trPr>
        <w:tc>
          <w:tcPr>
            <w:tcW w:w="644"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outlineLvl w:val="9"/>
              <w:rPr>
                <w:rFonts w:hint="eastAsia" w:asciiTheme="minorEastAsia" w:hAnsiTheme="minorEastAsia" w:eastAsiaTheme="minorEastAsia" w:cstheme="minorEastAsia"/>
                <w:b/>
                <w:color w:val="auto"/>
                <w:kern w:val="0"/>
                <w:sz w:val="24"/>
                <w:szCs w:val="24"/>
                <w:lang w:val="en-US" w:eastAsia="zh-CN"/>
              </w:rPr>
            </w:pPr>
            <w:r>
              <w:rPr>
                <w:rFonts w:hint="eastAsia" w:asciiTheme="minorEastAsia" w:hAnsiTheme="minorEastAsia" w:cstheme="minorEastAsia"/>
                <w:b/>
                <w:color w:val="auto"/>
                <w:kern w:val="0"/>
                <w:sz w:val="24"/>
                <w:szCs w:val="24"/>
                <w:lang w:val="en-US" w:eastAsia="zh-CN"/>
              </w:rPr>
              <w:t>2</w:t>
            </w:r>
          </w:p>
        </w:tc>
        <w:tc>
          <w:tcPr>
            <w:tcW w:w="796"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outlineLvl w:val="9"/>
              <w:rPr>
                <w:rFonts w:hint="eastAsia" w:asciiTheme="minorEastAsia" w:hAnsiTheme="minorEastAsia" w:eastAsiaTheme="minorEastAsia" w:cstheme="minorEastAsia"/>
                <w:b/>
                <w:color w:val="auto"/>
                <w:kern w:val="0"/>
                <w:sz w:val="24"/>
                <w:szCs w:val="24"/>
                <w:lang w:val="en-US" w:eastAsia="zh-CN"/>
              </w:rPr>
            </w:pPr>
            <w:r>
              <w:rPr>
                <w:rFonts w:hint="eastAsia" w:asciiTheme="minorEastAsia" w:hAnsiTheme="minorEastAsia" w:cstheme="minorEastAsia"/>
                <w:b/>
                <w:color w:val="auto"/>
                <w:kern w:val="0"/>
                <w:sz w:val="24"/>
                <w:szCs w:val="24"/>
                <w:lang w:val="en-US" w:eastAsia="zh-CN"/>
              </w:rPr>
              <w:t>1.1</w:t>
            </w:r>
          </w:p>
        </w:tc>
        <w:tc>
          <w:tcPr>
            <w:tcW w:w="1693" w:type="dxa"/>
            <w:gridSpan w:val="2"/>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outlineLvl w:val="9"/>
              <w:rPr>
                <w:rFonts w:hint="eastAsia" w:asciiTheme="minorEastAsia" w:hAnsiTheme="minorEastAsia" w:eastAsiaTheme="minorEastAsia" w:cstheme="minorEastAsia"/>
                <w:b/>
                <w:bCs/>
                <w:color w:val="auto"/>
                <w:kern w:val="0"/>
                <w:sz w:val="24"/>
                <w:szCs w:val="24"/>
                <w:lang w:eastAsia="zh-CN"/>
              </w:rPr>
            </w:pPr>
            <w:r>
              <w:rPr>
                <w:rFonts w:hint="eastAsia"/>
                <w:b/>
                <w:bCs/>
                <w:color w:val="auto"/>
                <w:lang w:eastAsia="zh-CN"/>
              </w:rPr>
              <w:t>建设地点</w:t>
            </w:r>
          </w:p>
        </w:tc>
        <w:tc>
          <w:tcPr>
            <w:tcW w:w="6885" w:type="dxa"/>
            <w:vAlign w:val="center"/>
          </w:tcPr>
          <w:p>
            <w:pPr>
              <w:pStyle w:val="28"/>
              <w:keepNext w:val="0"/>
              <w:keepLines w:val="0"/>
              <w:suppressLineNumbers w:val="0"/>
              <w:spacing w:beforeAutospacing="0" w:afterAutospacing="0"/>
              <w:ind w:left="0" w:right="0"/>
              <w:jc w:val="both"/>
              <w:rPr>
                <w:rFonts w:hint="eastAsia" w:asciiTheme="minorEastAsia" w:hAnsiTheme="minorEastAsia" w:cstheme="minorEastAsia"/>
                <w:bCs/>
                <w:color w:val="auto"/>
                <w:sz w:val="24"/>
                <w:szCs w:val="24"/>
              </w:rPr>
            </w:pPr>
            <w:r>
              <w:rPr>
                <w:rFonts w:hint="eastAsia"/>
                <w:color w:val="auto"/>
                <w:lang w:eastAsia="zh-CN"/>
              </w:rPr>
              <w:t>扶绥县。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3" w:hRule="exact"/>
        </w:trPr>
        <w:tc>
          <w:tcPr>
            <w:tcW w:w="644"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outlineLvl w:val="9"/>
              <w:rPr>
                <w:rFonts w:hint="default" w:asciiTheme="minorEastAsia" w:hAnsiTheme="minorEastAsia" w:cstheme="minorEastAsia"/>
                <w:b/>
                <w:color w:val="auto"/>
                <w:kern w:val="0"/>
                <w:sz w:val="24"/>
                <w:szCs w:val="24"/>
              </w:rPr>
            </w:pPr>
            <w:r>
              <w:rPr>
                <w:rFonts w:hint="eastAsia" w:asciiTheme="minorEastAsia" w:hAnsiTheme="minorEastAsia" w:cstheme="minorEastAsia"/>
                <w:b/>
                <w:color w:val="auto"/>
                <w:kern w:val="0"/>
                <w:sz w:val="24"/>
                <w:szCs w:val="24"/>
              </w:rPr>
              <w:t>3</w:t>
            </w:r>
          </w:p>
        </w:tc>
        <w:tc>
          <w:tcPr>
            <w:tcW w:w="796"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outlineLvl w:val="9"/>
              <w:rPr>
                <w:rFonts w:hint="default" w:asciiTheme="minorEastAsia" w:hAnsiTheme="minorEastAsia" w:cstheme="minorEastAsia"/>
                <w:b/>
                <w:color w:val="auto"/>
                <w:kern w:val="0"/>
                <w:sz w:val="24"/>
                <w:szCs w:val="24"/>
              </w:rPr>
            </w:pPr>
            <w:r>
              <w:rPr>
                <w:rFonts w:hint="eastAsia" w:asciiTheme="minorEastAsia" w:hAnsiTheme="minorEastAsia" w:cstheme="minorEastAsia"/>
                <w:b/>
                <w:color w:val="auto"/>
                <w:kern w:val="0"/>
                <w:sz w:val="24"/>
                <w:szCs w:val="24"/>
              </w:rPr>
              <w:t>1.1</w:t>
            </w:r>
          </w:p>
        </w:tc>
        <w:tc>
          <w:tcPr>
            <w:tcW w:w="1693" w:type="dxa"/>
            <w:gridSpan w:val="2"/>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outlineLvl w:val="9"/>
              <w:rPr>
                <w:rFonts w:hint="default" w:asciiTheme="minorEastAsia" w:hAnsiTheme="minorEastAsia" w:cstheme="minorEastAsia"/>
                <w:b/>
                <w:bCs/>
                <w:color w:val="auto"/>
                <w:kern w:val="0"/>
                <w:sz w:val="24"/>
                <w:szCs w:val="24"/>
              </w:rPr>
            </w:pPr>
            <w:r>
              <w:rPr>
                <w:rFonts w:hint="eastAsia" w:asciiTheme="minorEastAsia" w:hAnsiTheme="minorEastAsia" w:cstheme="minorEastAsia"/>
                <w:b/>
                <w:color w:val="auto"/>
                <w:kern w:val="0"/>
                <w:sz w:val="24"/>
                <w:szCs w:val="24"/>
              </w:rPr>
              <w:t>招标控制价</w:t>
            </w:r>
          </w:p>
        </w:tc>
        <w:tc>
          <w:tcPr>
            <w:tcW w:w="6885"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left"/>
              <w:textAlignment w:val="auto"/>
              <w:outlineLvl w:val="9"/>
              <w:rPr>
                <w:rFonts w:hint="default" w:asciiTheme="minorEastAsia" w:hAnsiTheme="minorEastAsia" w:cstheme="minorEastAsia"/>
                <w:bCs/>
                <w:color w:val="auto"/>
                <w:sz w:val="24"/>
                <w:szCs w:val="24"/>
              </w:rPr>
            </w:pPr>
            <w:r>
              <w:rPr>
                <w:rFonts w:hint="eastAsia" w:asciiTheme="minorEastAsia" w:hAnsiTheme="minorEastAsia" w:cstheme="minorEastAsia"/>
                <w:color w:val="auto"/>
                <w:sz w:val="24"/>
                <w:szCs w:val="24"/>
                <w:lang w:eastAsia="zh-CN"/>
              </w:rPr>
              <w:t>人民币</w:t>
            </w:r>
            <w:r>
              <w:rPr>
                <w:rFonts w:hint="eastAsia" w:asciiTheme="minorEastAsia" w:hAnsiTheme="minorEastAsia" w:cstheme="minorEastAsia"/>
                <w:color w:val="auto"/>
                <w:sz w:val="24"/>
                <w:szCs w:val="24"/>
                <w:lang w:val="en-US" w:eastAsia="zh-CN"/>
              </w:rPr>
              <w:t>（大写）壹佰陆拾壹万捌仟零捌拾元肆角壹分（¥1618080.41）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644"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outlineLvl w:val="9"/>
              <w:rPr>
                <w:rFonts w:hint="default" w:asciiTheme="minorEastAsia" w:hAnsiTheme="minorEastAsia" w:cstheme="minorEastAsia"/>
                <w:b/>
                <w:color w:val="auto"/>
                <w:kern w:val="0"/>
                <w:sz w:val="24"/>
                <w:szCs w:val="24"/>
              </w:rPr>
            </w:pPr>
            <w:r>
              <w:rPr>
                <w:rFonts w:hint="eastAsia" w:asciiTheme="minorEastAsia" w:hAnsiTheme="minorEastAsia" w:cstheme="minorEastAsia"/>
                <w:b/>
                <w:color w:val="auto"/>
                <w:kern w:val="0"/>
                <w:sz w:val="24"/>
                <w:szCs w:val="24"/>
              </w:rPr>
              <w:t>4</w:t>
            </w:r>
          </w:p>
        </w:tc>
        <w:tc>
          <w:tcPr>
            <w:tcW w:w="796"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outlineLvl w:val="9"/>
              <w:rPr>
                <w:rFonts w:hint="default" w:asciiTheme="minorEastAsia" w:hAnsiTheme="minorEastAsia" w:cstheme="minorEastAsia"/>
                <w:b/>
                <w:color w:val="auto"/>
                <w:kern w:val="0"/>
                <w:sz w:val="24"/>
                <w:szCs w:val="24"/>
              </w:rPr>
            </w:pPr>
            <w:r>
              <w:rPr>
                <w:rFonts w:hint="eastAsia" w:asciiTheme="minorEastAsia" w:hAnsiTheme="minorEastAsia" w:cstheme="minorEastAsia"/>
                <w:b/>
                <w:color w:val="auto"/>
                <w:kern w:val="0"/>
                <w:sz w:val="24"/>
                <w:szCs w:val="24"/>
              </w:rPr>
              <w:t>1.1</w:t>
            </w:r>
          </w:p>
        </w:tc>
        <w:tc>
          <w:tcPr>
            <w:tcW w:w="1693" w:type="dxa"/>
            <w:gridSpan w:val="2"/>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outlineLvl w:val="9"/>
              <w:rPr>
                <w:rFonts w:hint="default" w:asciiTheme="minorEastAsia" w:hAnsiTheme="minorEastAsia" w:cstheme="minorEastAsia"/>
                <w:b/>
                <w:bCs/>
                <w:color w:val="auto"/>
                <w:kern w:val="0"/>
                <w:sz w:val="24"/>
                <w:szCs w:val="24"/>
              </w:rPr>
            </w:pPr>
            <w:r>
              <w:rPr>
                <w:rFonts w:hint="eastAsia" w:asciiTheme="minorEastAsia" w:hAnsiTheme="minorEastAsia" w:cstheme="minorEastAsia"/>
                <w:b/>
                <w:bCs/>
                <w:color w:val="auto"/>
                <w:kern w:val="0"/>
                <w:sz w:val="24"/>
                <w:szCs w:val="24"/>
              </w:rPr>
              <w:t>承包方式</w:t>
            </w:r>
          </w:p>
        </w:tc>
        <w:tc>
          <w:tcPr>
            <w:tcW w:w="6885"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440" w:lineRule="exact"/>
              <w:ind w:left="0" w:right="0"/>
              <w:textAlignment w:val="auto"/>
              <w:outlineLvl w:val="9"/>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cstheme="minorEastAsia"/>
                <w:bCs/>
                <w:color w:val="auto"/>
                <w:sz w:val="24"/>
                <w:szCs w:val="24"/>
              </w:rPr>
              <w:t>包工包料</w:t>
            </w:r>
            <w:r>
              <w:rPr>
                <w:rFonts w:hint="eastAsia" w:asciiTheme="minorEastAsia" w:hAnsiTheme="minorEastAsia" w:cstheme="minorEastAsia"/>
                <w:bCs/>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trPr>
        <w:tc>
          <w:tcPr>
            <w:tcW w:w="644"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outlineLvl w:val="9"/>
              <w:rPr>
                <w:rFonts w:hint="default" w:asciiTheme="minorEastAsia" w:hAnsiTheme="minorEastAsia" w:cstheme="minorEastAsia"/>
                <w:b/>
                <w:color w:val="auto"/>
                <w:kern w:val="0"/>
                <w:sz w:val="24"/>
                <w:szCs w:val="24"/>
              </w:rPr>
            </w:pPr>
            <w:r>
              <w:rPr>
                <w:rFonts w:hint="eastAsia" w:asciiTheme="minorEastAsia" w:hAnsiTheme="minorEastAsia" w:cstheme="minorEastAsia"/>
                <w:b/>
                <w:color w:val="auto"/>
                <w:kern w:val="0"/>
                <w:sz w:val="24"/>
                <w:szCs w:val="24"/>
              </w:rPr>
              <w:t>5</w:t>
            </w:r>
          </w:p>
        </w:tc>
        <w:tc>
          <w:tcPr>
            <w:tcW w:w="796"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outlineLvl w:val="9"/>
              <w:rPr>
                <w:rFonts w:hint="default" w:asciiTheme="minorEastAsia" w:hAnsiTheme="minorEastAsia" w:cstheme="minorEastAsia"/>
                <w:b/>
                <w:color w:val="auto"/>
                <w:kern w:val="0"/>
                <w:sz w:val="24"/>
                <w:szCs w:val="24"/>
              </w:rPr>
            </w:pPr>
            <w:r>
              <w:rPr>
                <w:rFonts w:hint="eastAsia" w:asciiTheme="minorEastAsia" w:hAnsiTheme="minorEastAsia" w:cstheme="minorEastAsia"/>
                <w:b/>
                <w:color w:val="auto"/>
                <w:kern w:val="0"/>
                <w:sz w:val="24"/>
                <w:szCs w:val="24"/>
              </w:rPr>
              <w:t>1.1</w:t>
            </w:r>
          </w:p>
        </w:tc>
        <w:tc>
          <w:tcPr>
            <w:tcW w:w="1693" w:type="dxa"/>
            <w:gridSpan w:val="2"/>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outlineLvl w:val="9"/>
              <w:rPr>
                <w:rFonts w:hint="default" w:asciiTheme="minorEastAsia" w:hAnsiTheme="minorEastAsia" w:cstheme="minorEastAsia"/>
                <w:b/>
                <w:bCs/>
                <w:color w:val="auto"/>
                <w:kern w:val="0"/>
                <w:sz w:val="24"/>
                <w:szCs w:val="24"/>
              </w:rPr>
            </w:pPr>
            <w:r>
              <w:rPr>
                <w:rFonts w:hint="eastAsia" w:asciiTheme="minorEastAsia" w:hAnsiTheme="minorEastAsia" w:cstheme="minorEastAsia"/>
                <w:b/>
                <w:bCs/>
                <w:color w:val="auto"/>
                <w:kern w:val="0"/>
                <w:sz w:val="24"/>
                <w:szCs w:val="24"/>
              </w:rPr>
              <w:t>质量标准</w:t>
            </w:r>
          </w:p>
        </w:tc>
        <w:tc>
          <w:tcPr>
            <w:tcW w:w="6885"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440" w:lineRule="exact"/>
              <w:ind w:left="0" w:right="0"/>
              <w:textAlignment w:val="auto"/>
              <w:outlineLvl w:val="9"/>
              <w:rPr>
                <w:rFonts w:hint="default" w:asciiTheme="minorEastAsia" w:hAnsiTheme="minorEastAsia" w:cstheme="minorEastAsia"/>
                <w:bCs/>
                <w:color w:val="auto"/>
                <w:sz w:val="24"/>
                <w:szCs w:val="24"/>
              </w:rPr>
            </w:pPr>
            <w:r>
              <w:rPr>
                <w:rFonts w:hint="eastAsia" w:asciiTheme="minorEastAsia" w:hAnsiTheme="minorEastAsia" w:cstheme="minorEastAsia"/>
                <w:bCs/>
                <w:color w:val="auto"/>
                <w:sz w:val="24"/>
                <w:szCs w:val="24"/>
              </w:rPr>
              <w:t>达到国家竣工验收规范合格标准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exact"/>
        </w:trPr>
        <w:tc>
          <w:tcPr>
            <w:tcW w:w="644"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outlineLvl w:val="9"/>
              <w:rPr>
                <w:rFonts w:hint="default" w:asciiTheme="minorEastAsia" w:hAnsiTheme="minorEastAsia" w:cstheme="minorEastAsia"/>
                <w:b/>
                <w:color w:val="auto"/>
                <w:kern w:val="0"/>
                <w:sz w:val="24"/>
                <w:szCs w:val="24"/>
              </w:rPr>
            </w:pPr>
            <w:r>
              <w:rPr>
                <w:rFonts w:hint="eastAsia" w:asciiTheme="minorEastAsia" w:hAnsiTheme="minorEastAsia" w:cstheme="minorEastAsia"/>
                <w:b/>
                <w:color w:val="auto"/>
                <w:kern w:val="0"/>
                <w:sz w:val="24"/>
                <w:szCs w:val="24"/>
              </w:rPr>
              <w:t>6</w:t>
            </w:r>
          </w:p>
        </w:tc>
        <w:tc>
          <w:tcPr>
            <w:tcW w:w="796"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outlineLvl w:val="9"/>
              <w:rPr>
                <w:rFonts w:hint="default" w:asciiTheme="minorEastAsia" w:hAnsiTheme="minorEastAsia" w:cstheme="minorEastAsia"/>
                <w:b/>
                <w:color w:val="auto"/>
                <w:kern w:val="0"/>
                <w:sz w:val="24"/>
                <w:szCs w:val="24"/>
              </w:rPr>
            </w:pPr>
            <w:r>
              <w:rPr>
                <w:rFonts w:hint="eastAsia" w:asciiTheme="minorEastAsia" w:hAnsiTheme="minorEastAsia" w:cstheme="minorEastAsia"/>
                <w:b/>
                <w:color w:val="auto"/>
                <w:kern w:val="0"/>
                <w:sz w:val="24"/>
                <w:szCs w:val="24"/>
              </w:rPr>
              <w:t>2.1</w:t>
            </w:r>
          </w:p>
        </w:tc>
        <w:tc>
          <w:tcPr>
            <w:tcW w:w="1693" w:type="dxa"/>
            <w:gridSpan w:val="2"/>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outlineLvl w:val="9"/>
              <w:rPr>
                <w:rFonts w:hint="default" w:asciiTheme="minorEastAsia" w:hAnsiTheme="minorEastAsia" w:cstheme="minorEastAsia"/>
                <w:b/>
                <w:bCs/>
                <w:color w:val="auto"/>
                <w:kern w:val="0"/>
                <w:sz w:val="24"/>
                <w:szCs w:val="24"/>
              </w:rPr>
            </w:pPr>
            <w:r>
              <w:rPr>
                <w:rFonts w:hint="eastAsia" w:asciiTheme="minorEastAsia" w:hAnsiTheme="minorEastAsia" w:cstheme="minorEastAsia"/>
                <w:b/>
                <w:bCs/>
                <w:color w:val="auto"/>
                <w:kern w:val="0"/>
                <w:sz w:val="24"/>
                <w:szCs w:val="24"/>
              </w:rPr>
              <w:t>采购范围</w:t>
            </w:r>
          </w:p>
        </w:tc>
        <w:tc>
          <w:tcPr>
            <w:tcW w:w="6885"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440" w:lineRule="exact"/>
              <w:ind w:left="0" w:right="0"/>
              <w:textAlignment w:val="auto"/>
              <w:outlineLvl w:val="9"/>
              <w:rPr>
                <w:rFonts w:hint="default" w:asciiTheme="minorEastAsia" w:hAnsiTheme="minorEastAsia" w:cstheme="minorEastAsia"/>
                <w:bCs/>
                <w:color w:val="auto"/>
                <w:sz w:val="24"/>
                <w:szCs w:val="24"/>
              </w:rPr>
            </w:pPr>
            <w:r>
              <w:rPr>
                <w:rFonts w:hint="eastAsia" w:asciiTheme="minorEastAsia" w:hAnsiTheme="minorEastAsia" w:cstheme="minorEastAsia"/>
                <w:bCs/>
                <w:color w:val="auto"/>
                <w:sz w:val="24"/>
                <w:szCs w:val="24"/>
              </w:rPr>
              <w:t>工程量清单范围内包含的工程施工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exact"/>
        </w:trPr>
        <w:tc>
          <w:tcPr>
            <w:tcW w:w="644"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outlineLvl w:val="9"/>
              <w:rPr>
                <w:rFonts w:hint="default" w:asciiTheme="minorEastAsia" w:hAnsiTheme="minorEastAsia" w:cstheme="minorEastAsia"/>
                <w:b/>
                <w:color w:val="auto"/>
                <w:kern w:val="0"/>
                <w:sz w:val="24"/>
                <w:szCs w:val="24"/>
              </w:rPr>
            </w:pPr>
            <w:r>
              <w:rPr>
                <w:rFonts w:hint="eastAsia" w:asciiTheme="minorEastAsia" w:hAnsiTheme="minorEastAsia" w:cstheme="minorEastAsia"/>
                <w:b/>
                <w:color w:val="auto"/>
                <w:kern w:val="0"/>
                <w:sz w:val="24"/>
                <w:szCs w:val="24"/>
              </w:rPr>
              <w:t>7</w:t>
            </w:r>
          </w:p>
        </w:tc>
        <w:tc>
          <w:tcPr>
            <w:tcW w:w="796"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outlineLvl w:val="9"/>
              <w:rPr>
                <w:rFonts w:hint="default" w:asciiTheme="minorEastAsia" w:hAnsiTheme="minorEastAsia" w:cstheme="minorEastAsia"/>
                <w:b/>
                <w:color w:val="auto"/>
                <w:kern w:val="0"/>
                <w:sz w:val="24"/>
                <w:szCs w:val="24"/>
              </w:rPr>
            </w:pPr>
            <w:r>
              <w:rPr>
                <w:rFonts w:hint="eastAsia" w:asciiTheme="minorEastAsia" w:hAnsiTheme="minorEastAsia" w:cstheme="minorEastAsia"/>
                <w:b/>
                <w:color w:val="auto"/>
                <w:kern w:val="0"/>
                <w:sz w:val="24"/>
                <w:szCs w:val="24"/>
              </w:rPr>
              <w:t>2.2</w:t>
            </w:r>
          </w:p>
        </w:tc>
        <w:tc>
          <w:tcPr>
            <w:tcW w:w="1693" w:type="dxa"/>
            <w:gridSpan w:val="2"/>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440" w:lineRule="exact"/>
              <w:ind w:left="0" w:right="0"/>
              <w:jc w:val="center"/>
              <w:textAlignment w:val="auto"/>
              <w:outlineLvl w:val="9"/>
              <w:rPr>
                <w:rFonts w:hint="default" w:asciiTheme="minorEastAsia" w:hAnsiTheme="minorEastAsia" w:cstheme="minorEastAsia"/>
                <w:b/>
                <w:bCs/>
                <w:color w:val="auto"/>
                <w:kern w:val="0"/>
                <w:sz w:val="24"/>
                <w:szCs w:val="24"/>
                <w:highlight w:val="none"/>
              </w:rPr>
            </w:pPr>
            <w:r>
              <w:rPr>
                <w:rFonts w:hint="eastAsia" w:asciiTheme="minorEastAsia" w:hAnsiTheme="minorEastAsia" w:cstheme="minorEastAsia"/>
                <w:b/>
                <w:bCs/>
                <w:color w:val="auto"/>
                <w:kern w:val="0"/>
                <w:sz w:val="24"/>
                <w:szCs w:val="24"/>
                <w:highlight w:val="none"/>
              </w:rPr>
              <w:t>工期要求</w:t>
            </w:r>
          </w:p>
        </w:tc>
        <w:tc>
          <w:tcPr>
            <w:tcW w:w="6885"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440" w:lineRule="exact"/>
              <w:ind w:left="0" w:right="0"/>
              <w:textAlignment w:val="auto"/>
              <w:outlineLvl w:val="9"/>
              <w:rPr>
                <w:rFonts w:hint="default"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lang w:val="en-US" w:eastAsia="zh-CN"/>
              </w:rPr>
              <w:t>60</w:t>
            </w:r>
            <w:r>
              <w:rPr>
                <w:rFonts w:hint="eastAsia" w:asciiTheme="minorEastAsia" w:hAnsiTheme="minorEastAsia" w:cstheme="minorEastAsia"/>
                <w:bCs/>
                <w:color w:val="auto"/>
                <w:sz w:val="24"/>
                <w:szCs w:val="24"/>
                <w:highlight w:val="none"/>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exact"/>
        </w:trPr>
        <w:tc>
          <w:tcPr>
            <w:tcW w:w="644"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outlineLvl w:val="9"/>
              <w:rPr>
                <w:rFonts w:hint="default" w:asciiTheme="minorEastAsia" w:hAnsiTheme="minorEastAsia" w:cstheme="minorEastAsia"/>
                <w:b/>
                <w:color w:val="auto"/>
                <w:kern w:val="0"/>
                <w:sz w:val="24"/>
                <w:szCs w:val="24"/>
              </w:rPr>
            </w:pPr>
            <w:r>
              <w:rPr>
                <w:rFonts w:hint="eastAsia" w:asciiTheme="minorEastAsia" w:hAnsiTheme="minorEastAsia" w:cstheme="minorEastAsia"/>
                <w:b/>
                <w:color w:val="auto"/>
                <w:kern w:val="0"/>
                <w:sz w:val="24"/>
                <w:szCs w:val="24"/>
              </w:rPr>
              <w:t>8</w:t>
            </w:r>
          </w:p>
        </w:tc>
        <w:tc>
          <w:tcPr>
            <w:tcW w:w="796"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outlineLvl w:val="9"/>
              <w:rPr>
                <w:rFonts w:hint="default" w:asciiTheme="minorEastAsia" w:hAnsiTheme="minorEastAsia" w:cstheme="minorEastAsia"/>
                <w:b/>
                <w:color w:val="auto"/>
                <w:kern w:val="0"/>
                <w:sz w:val="24"/>
                <w:szCs w:val="24"/>
              </w:rPr>
            </w:pPr>
            <w:r>
              <w:rPr>
                <w:rFonts w:hint="eastAsia" w:asciiTheme="minorEastAsia" w:hAnsiTheme="minorEastAsia" w:cstheme="minorEastAsia"/>
                <w:b/>
                <w:color w:val="auto"/>
                <w:kern w:val="0"/>
                <w:sz w:val="24"/>
                <w:szCs w:val="24"/>
              </w:rPr>
              <w:t>3.1</w:t>
            </w:r>
          </w:p>
        </w:tc>
        <w:tc>
          <w:tcPr>
            <w:tcW w:w="1693" w:type="dxa"/>
            <w:gridSpan w:val="2"/>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440" w:lineRule="exact"/>
              <w:ind w:left="0" w:right="0"/>
              <w:jc w:val="center"/>
              <w:textAlignment w:val="auto"/>
              <w:outlineLvl w:val="9"/>
              <w:rPr>
                <w:rFonts w:hint="default" w:asciiTheme="minorEastAsia" w:hAnsiTheme="minorEastAsia" w:cstheme="minorEastAsia"/>
                <w:b/>
                <w:color w:val="auto"/>
                <w:kern w:val="0"/>
                <w:sz w:val="24"/>
                <w:szCs w:val="24"/>
              </w:rPr>
            </w:pPr>
            <w:r>
              <w:rPr>
                <w:rFonts w:hint="eastAsia" w:asciiTheme="minorEastAsia" w:hAnsiTheme="minorEastAsia" w:cstheme="minorEastAsia"/>
                <w:b/>
                <w:color w:val="auto"/>
                <w:kern w:val="0"/>
                <w:sz w:val="24"/>
                <w:szCs w:val="24"/>
              </w:rPr>
              <w:t>资金来源</w:t>
            </w:r>
          </w:p>
        </w:tc>
        <w:tc>
          <w:tcPr>
            <w:tcW w:w="6885" w:type="dxa"/>
            <w:vAlign w:val="center"/>
          </w:tcPr>
          <w:p>
            <w:pPr>
              <w:pStyle w:val="21"/>
              <w:keepNext w:val="0"/>
              <w:keepLines w:val="0"/>
              <w:pageBreakBefore w:val="0"/>
              <w:suppressLineNumbers w:val="0"/>
              <w:kinsoku/>
              <w:wordWrap/>
              <w:overflowPunct/>
              <w:topLinePunct w:val="0"/>
              <w:bidi w:val="0"/>
              <w:adjustRightInd/>
              <w:snapToGrid/>
              <w:spacing w:before="0" w:beforeAutospacing="0" w:after="0" w:afterAutospacing="0" w:line="440" w:lineRule="exact"/>
              <w:ind w:left="0" w:right="0"/>
              <w:textAlignment w:val="auto"/>
              <w:outlineLvl w:val="9"/>
              <w:rPr>
                <w:rFonts w:hint="eastAsia" w:asciiTheme="minorEastAsia" w:hAnsiTheme="minorEastAsia" w:eastAsiaTheme="minorEastAsia" w:cstheme="minorEastAsia"/>
                <w:bCs/>
                <w:color w:val="auto"/>
                <w:kern w:val="2"/>
                <w:szCs w:val="24"/>
                <w:lang w:val="en-US" w:eastAsia="zh-CN"/>
              </w:rPr>
            </w:pPr>
            <w:r>
              <w:rPr>
                <w:rFonts w:hint="eastAsia" w:asciiTheme="minorEastAsia" w:hAnsiTheme="minorEastAsia" w:cstheme="minorEastAsia"/>
                <w:bCs/>
                <w:color w:val="auto"/>
                <w:kern w:val="2"/>
                <w:szCs w:val="24"/>
                <w:lang w:val="en-US"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8" w:hRule="atLeast"/>
        </w:trPr>
        <w:tc>
          <w:tcPr>
            <w:tcW w:w="644"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outlineLvl w:val="9"/>
              <w:rPr>
                <w:rFonts w:hint="default" w:asciiTheme="minorEastAsia" w:hAnsiTheme="minorEastAsia" w:cstheme="minorEastAsia"/>
                <w:b/>
                <w:color w:val="auto"/>
                <w:kern w:val="0"/>
                <w:sz w:val="24"/>
                <w:szCs w:val="24"/>
              </w:rPr>
            </w:pPr>
            <w:r>
              <w:rPr>
                <w:rFonts w:hint="eastAsia" w:asciiTheme="minorEastAsia" w:hAnsiTheme="minorEastAsia" w:cstheme="minorEastAsia"/>
                <w:b/>
                <w:color w:val="auto"/>
                <w:kern w:val="0"/>
                <w:sz w:val="24"/>
                <w:szCs w:val="24"/>
              </w:rPr>
              <w:t>9</w:t>
            </w:r>
          </w:p>
        </w:tc>
        <w:tc>
          <w:tcPr>
            <w:tcW w:w="796"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outlineLvl w:val="9"/>
              <w:rPr>
                <w:rFonts w:hint="default" w:asciiTheme="minorEastAsia" w:hAnsiTheme="minorEastAsia" w:cstheme="minorEastAsia"/>
                <w:b/>
                <w:color w:val="auto"/>
                <w:kern w:val="0"/>
                <w:sz w:val="24"/>
                <w:szCs w:val="24"/>
              </w:rPr>
            </w:pPr>
            <w:r>
              <w:rPr>
                <w:rFonts w:hint="eastAsia" w:asciiTheme="minorEastAsia" w:hAnsiTheme="minorEastAsia" w:cstheme="minorEastAsia"/>
                <w:b/>
                <w:color w:val="auto"/>
                <w:kern w:val="0"/>
                <w:sz w:val="24"/>
                <w:szCs w:val="24"/>
              </w:rPr>
              <w:t>4.1</w:t>
            </w:r>
          </w:p>
        </w:tc>
        <w:tc>
          <w:tcPr>
            <w:tcW w:w="1693" w:type="dxa"/>
            <w:gridSpan w:val="2"/>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440" w:lineRule="exact"/>
              <w:ind w:left="0" w:right="0"/>
              <w:jc w:val="center"/>
              <w:textAlignment w:val="auto"/>
              <w:outlineLvl w:val="9"/>
              <w:rPr>
                <w:rFonts w:hint="default" w:asciiTheme="minorEastAsia" w:hAnsiTheme="minorEastAsia" w:cstheme="minorEastAsia"/>
                <w:b/>
                <w:bCs/>
                <w:color w:val="auto"/>
                <w:kern w:val="0"/>
                <w:sz w:val="24"/>
                <w:szCs w:val="24"/>
              </w:rPr>
            </w:pPr>
            <w:r>
              <w:rPr>
                <w:rFonts w:hint="eastAsia" w:asciiTheme="minorEastAsia" w:hAnsiTheme="minorEastAsia" w:cstheme="minorEastAsia"/>
                <w:b/>
                <w:bCs/>
                <w:color w:val="auto"/>
                <w:kern w:val="0"/>
                <w:sz w:val="24"/>
                <w:szCs w:val="24"/>
                <w:lang w:eastAsia="zh-CN"/>
              </w:rPr>
              <w:t>供应商</w:t>
            </w:r>
            <w:r>
              <w:rPr>
                <w:rFonts w:hint="eastAsia" w:asciiTheme="minorEastAsia" w:hAnsiTheme="minorEastAsia" w:cstheme="minorEastAsia"/>
                <w:b/>
                <w:bCs/>
                <w:color w:val="auto"/>
                <w:kern w:val="0"/>
                <w:sz w:val="24"/>
                <w:szCs w:val="24"/>
              </w:rPr>
              <w:t>资质</w:t>
            </w:r>
          </w:p>
          <w:p>
            <w:pPr>
              <w:keepNext w:val="0"/>
              <w:keepLines w:val="0"/>
              <w:pageBreakBefore w:val="0"/>
              <w:widowControl/>
              <w:suppressLineNumbers w:val="0"/>
              <w:kinsoku/>
              <w:wordWrap/>
              <w:overflowPunct/>
              <w:topLinePunct w:val="0"/>
              <w:bidi w:val="0"/>
              <w:adjustRightInd/>
              <w:snapToGrid/>
              <w:spacing w:before="0" w:beforeAutospacing="0" w:after="0" w:afterAutospacing="0" w:line="440" w:lineRule="exact"/>
              <w:ind w:left="0" w:right="0"/>
              <w:jc w:val="center"/>
              <w:textAlignment w:val="auto"/>
              <w:outlineLvl w:val="9"/>
              <w:rPr>
                <w:rFonts w:hint="default" w:asciiTheme="minorEastAsia" w:hAnsiTheme="minorEastAsia" w:cstheme="minorEastAsia"/>
                <w:color w:val="auto"/>
                <w:kern w:val="0"/>
                <w:sz w:val="24"/>
                <w:szCs w:val="24"/>
              </w:rPr>
            </w:pPr>
            <w:r>
              <w:rPr>
                <w:rFonts w:hint="eastAsia" w:asciiTheme="minorEastAsia" w:hAnsiTheme="minorEastAsia" w:cstheme="minorEastAsia"/>
                <w:b/>
                <w:bCs/>
                <w:color w:val="auto"/>
                <w:kern w:val="0"/>
                <w:sz w:val="24"/>
                <w:szCs w:val="24"/>
              </w:rPr>
              <w:t>等级要求</w:t>
            </w:r>
          </w:p>
        </w:tc>
        <w:tc>
          <w:tcPr>
            <w:tcW w:w="6885" w:type="dxa"/>
            <w:vAlign w:val="center"/>
          </w:tcPr>
          <w:p>
            <w:pPr>
              <w:keepNext w:val="0"/>
              <w:keepLines w:val="0"/>
              <w:suppressLineNumbers w:val="0"/>
              <w:spacing w:before="0" w:beforeAutospacing="0" w:after="0" w:afterAutospacing="0" w:line="360" w:lineRule="auto"/>
              <w:ind w:left="0" w:right="0" w:firstLine="470" w:firstLineChars="196"/>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1.满足《中华人民共和国政府采购法》第二十二条规定；</w:t>
            </w:r>
          </w:p>
          <w:p>
            <w:pPr>
              <w:keepNext w:val="0"/>
              <w:keepLines w:val="0"/>
              <w:suppressLineNumbers w:val="0"/>
              <w:spacing w:before="0" w:beforeAutospacing="0" w:after="0" w:afterAutospacing="0" w:line="360" w:lineRule="auto"/>
              <w:ind w:left="0" w:right="0" w:firstLine="470" w:firstLineChars="196"/>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lang w:val="en-US" w:eastAsia="zh-CN"/>
              </w:rPr>
              <w:t>2.</w:t>
            </w:r>
            <w:r>
              <w:rPr>
                <w:rFonts w:hint="eastAsia" w:asciiTheme="minorEastAsia" w:hAnsiTheme="minorEastAsia" w:cstheme="minorEastAsia"/>
                <w:color w:val="auto"/>
                <w:sz w:val="24"/>
                <w:szCs w:val="24"/>
              </w:rPr>
              <w:t>国内注册（指按国家有关规定要求注册的），</w:t>
            </w:r>
            <w:r>
              <w:rPr>
                <w:rFonts w:hint="eastAsia" w:ascii="宋体" w:hAnsi="宋体" w:eastAsia="宋体" w:cs="宋体"/>
                <w:color w:val="auto"/>
                <w:sz w:val="24"/>
                <w:szCs w:val="24"/>
              </w:rPr>
              <w:t>须具备</w:t>
            </w:r>
            <w:r>
              <w:rPr>
                <w:rFonts w:hint="eastAsia" w:ascii="宋体" w:hAnsi="宋体" w:eastAsia="宋体" w:cs="宋体"/>
                <w:color w:val="auto"/>
                <w:sz w:val="24"/>
                <w:szCs w:val="24"/>
                <w:highlight w:val="none"/>
              </w:rPr>
              <w:t>市政公用工程施工总承包叁级（含叁级）以上资质的施工单</w:t>
            </w:r>
            <w:r>
              <w:rPr>
                <w:rFonts w:hint="eastAsia" w:ascii="宋体" w:hAnsi="宋体" w:eastAsia="宋体" w:cs="宋体"/>
                <w:color w:val="auto"/>
                <w:sz w:val="24"/>
                <w:szCs w:val="24"/>
              </w:rPr>
              <w:t>位，其中，拟派项目经理须具备市政公用工程专业贰级（含）以上注册建造师执业资格并获得有效的安全生产考核合格证书（B类），且为本单位员工</w:t>
            </w:r>
            <w:r>
              <w:rPr>
                <w:rFonts w:hint="eastAsia" w:asciiTheme="minorEastAsia" w:hAnsiTheme="minorEastAsia" w:cstheme="minorEastAsia"/>
                <w:color w:val="auto"/>
                <w:sz w:val="24"/>
                <w:szCs w:val="24"/>
              </w:rPr>
              <w:t>；</w:t>
            </w:r>
          </w:p>
          <w:p>
            <w:pPr>
              <w:keepNext w:val="0"/>
              <w:keepLines w:val="0"/>
              <w:suppressLineNumbers w:val="0"/>
              <w:spacing w:before="0" w:beforeAutospacing="0" w:after="0" w:afterAutospacing="0" w:line="360" w:lineRule="auto"/>
              <w:ind w:left="0" w:right="0" w:firstLine="470" w:firstLineChars="196"/>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lang w:val="en-US" w:eastAsia="zh-CN"/>
              </w:rPr>
              <w:t>3</w:t>
            </w:r>
            <w:r>
              <w:rPr>
                <w:rFonts w:hint="eastAsia" w:asciiTheme="minorEastAsia" w:hAnsiTheme="minorEastAsia" w:cstheme="minorEastAsia"/>
                <w:color w:val="auto"/>
                <w:sz w:val="24"/>
                <w:szCs w:val="24"/>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val="0"/>
              <w:keepLines w:val="0"/>
              <w:suppressLineNumbers w:val="0"/>
              <w:spacing w:before="0" w:beforeAutospacing="0" w:after="0" w:afterAutospacing="0" w:line="360" w:lineRule="auto"/>
              <w:ind w:left="0" w:right="0" w:firstLine="470" w:firstLineChars="196"/>
              <w:rPr>
                <w:rFonts w:hint="default" w:asciiTheme="minorEastAsia" w:hAnsiTheme="minorEastAsia" w:cstheme="minorEastAsia"/>
                <w:bCs/>
                <w:color w:val="auto"/>
                <w:sz w:val="24"/>
                <w:szCs w:val="24"/>
              </w:rPr>
            </w:pPr>
            <w:r>
              <w:rPr>
                <w:rFonts w:hint="eastAsia" w:asciiTheme="minorEastAsia" w:hAnsiTheme="minorEastAsia" w:cstheme="minorEastAsia"/>
                <w:color w:val="auto"/>
                <w:sz w:val="24"/>
                <w:szCs w:val="24"/>
                <w:lang w:val="en-US" w:eastAsia="zh-CN"/>
              </w:rPr>
              <w:t>4</w:t>
            </w:r>
            <w:r>
              <w:rPr>
                <w:rFonts w:hint="eastAsia" w:asciiTheme="minorEastAsia" w:hAnsiTheme="minorEastAsia" w:cstheme="minorEastAsia"/>
                <w:color w:val="auto"/>
                <w:sz w:val="24"/>
                <w:szCs w:val="24"/>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644"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outlineLvl w:val="9"/>
              <w:rPr>
                <w:rFonts w:hint="default" w:asciiTheme="minorEastAsia" w:hAnsiTheme="minorEastAsia" w:cstheme="minorEastAsia"/>
                <w:b/>
                <w:color w:val="auto"/>
                <w:kern w:val="0"/>
                <w:sz w:val="24"/>
                <w:szCs w:val="24"/>
              </w:rPr>
            </w:pPr>
            <w:r>
              <w:rPr>
                <w:rFonts w:hint="eastAsia" w:asciiTheme="minorEastAsia" w:hAnsiTheme="minorEastAsia" w:cstheme="minorEastAsia"/>
                <w:b/>
                <w:color w:val="auto"/>
                <w:kern w:val="0"/>
                <w:sz w:val="24"/>
                <w:szCs w:val="24"/>
              </w:rPr>
              <w:t>10</w:t>
            </w:r>
          </w:p>
        </w:tc>
        <w:tc>
          <w:tcPr>
            <w:tcW w:w="796"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outlineLvl w:val="9"/>
              <w:rPr>
                <w:rFonts w:hint="default" w:asciiTheme="minorEastAsia" w:hAnsiTheme="minorEastAsia" w:cstheme="minorEastAsia"/>
                <w:b/>
                <w:color w:val="auto"/>
                <w:kern w:val="0"/>
                <w:sz w:val="24"/>
                <w:szCs w:val="24"/>
              </w:rPr>
            </w:pPr>
            <w:r>
              <w:rPr>
                <w:rFonts w:hint="eastAsia" w:asciiTheme="minorEastAsia" w:hAnsiTheme="minorEastAsia" w:cstheme="minorEastAsia"/>
                <w:b/>
                <w:color w:val="auto"/>
                <w:kern w:val="0"/>
                <w:sz w:val="24"/>
                <w:szCs w:val="24"/>
              </w:rPr>
              <w:t>4.2</w:t>
            </w:r>
          </w:p>
        </w:tc>
        <w:tc>
          <w:tcPr>
            <w:tcW w:w="1693" w:type="dxa"/>
            <w:gridSpan w:val="2"/>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440" w:lineRule="exact"/>
              <w:ind w:left="0" w:right="0"/>
              <w:jc w:val="center"/>
              <w:textAlignment w:val="auto"/>
              <w:outlineLvl w:val="9"/>
              <w:rPr>
                <w:rFonts w:hint="default" w:asciiTheme="minorEastAsia" w:hAnsiTheme="minorEastAsia" w:cstheme="minorEastAsia"/>
                <w:b/>
                <w:bCs/>
                <w:color w:val="auto"/>
                <w:kern w:val="0"/>
                <w:sz w:val="24"/>
                <w:szCs w:val="24"/>
              </w:rPr>
            </w:pPr>
            <w:r>
              <w:rPr>
                <w:rFonts w:hint="eastAsia" w:asciiTheme="minorEastAsia" w:hAnsiTheme="minorEastAsia" w:cstheme="minorEastAsia"/>
                <w:b/>
                <w:bCs/>
                <w:color w:val="auto"/>
                <w:kern w:val="0"/>
                <w:sz w:val="24"/>
                <w:szCs w:val="24"/>
              </w:rPr>
              <w:t>资格审查方式</w:t>
            </w:r>
          </w:p>
        </w:tc>
        <w:tc>
          <w:tcPr>
            <w:tcW w:w="6885"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440" w:lineRule="exact"/>
              <w:ind w:left="0" w:right="0"/>
              <w:textAlignment w:val="auto"/>
              <w:outlineLvl w:val="9"/>
              <w:rPr>
                <w:rFonts w:hint="default" w:asciiTheme="minorEastAsia" w:hAnsiTheme="minorEastAsia" w:cstheme="minorEastAsia"/>
                <w:bCs/>
                <w:color w:val="auto"/>
                <w:sz w:val="24"/>
                <w:szCs w:val="24"/>
              </w:rPr>
            </w:pPr>
            <w:r>
              <w:rPr>
                <w:rFonts w:hint="eastAsia" w:asciiTheme="minorEastAsia" w:hAnsiTheme="minorEastAsia" w:cstheme="minorEastAsia"/>
                <w:bCs/>
                <w:color w:val="auto"/>
                <w:sz w:val="24"/>
                <w:szCs w:val="24"/>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644"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outlineLvl w:val="9"/>
              <w:rPr>
                <w:rFonts w:hint="default" w:asciiTheme="minorEastAsia" w:hAnsiTheme="minorEastAsia" w:cstheme="minorEastAsia"/>
                <w:b/>
                <w:color w:val="auto"/>
                <w:kern w:val="0"/>
                <w:sz w:val="24"/>
                <w:szCs w:val="24"/>
              </w:rPr>
            </w:pPr>
            <w:r>
              <w:rPr>
                <w:rFonts w:hint="eastAsia" w:asciiTheme="minorEastAsia" w:hAnsiTheme="minorEastAsia" w:cstheme="minorEastAsia"/>
                <w:b/>
                <w:color w:val="auto"/>
                <w:kern w:val="0"/>
                <w:sz w:val="24"/>
                <w:szCs w:val="24"/>
              </w:rPr>
              <w:t>11</w:t>
            </w:r>
          </w:p>
        </w:tc>
        <w:tc>
          <w:tcPr>
            <w:tcW w:w="796"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outlineLvl w:val="9"/>
              <w:rPr>
                <w:rFonts w:hint="default" w:asciiTheme="minorEastAsia" w:hAnsiTheme="minorEastAsia" w:cstheme="minorEastAsia"/>
                <w:b/>
                <w:color w:val="auto"/>
                <w:kern w:val="0"/>
                <w:sz w:val="24"/>
                <w:szCs w:val="24"/>
              </w:rPr>
            </w:pPr>
            <w:r>
              <w:rPr>
                <w:rFonts w:hint="eastAsia" w:asciiTheme="minorEastAsia" w:hAnsiTheme="minorEastAsia" w:cstheme="minorEastAsia"/>
                <w:b/>
                <w:color w:val="auto"/>
                <w:kern w:val="0"/>
                <w:sz w:val="24"/>
                <w:szCs w:val="24"/>
              </w:rPr>
              <w:t>13.1</w:t>
            </w:r>
          </w:p>
        </w:tc>
        <w:tc>
          <w:tcPr>
            <w:tcW w:w="1693" w:type="dxa"/>
            <w:gridSpan w:val="2"/>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440" w:lineRule="exact"/>
              <w:ind w:left="0" w:right="0"/>
              <w:jc w:val="center"/>
              <w:textAlignment w:val="auto"/>
              <w:outlineLvl w:val="9"/>
              <w:rPr>
                <w:rFonts w:hint="default" w:asciiTheme="minorEastAsia" w:hAnsiTheme="minorEastAsia" w:cstheme="minorEastAsia"/>
                <w:b/>
                <w:bCs/>
                <w:color w:val="auto"/>
                <w:kern w:val="0"/>
                <w:sz w:val="24"/>
                <w:szCs w:val="24"/>
              </w:rPr>
            </w:pPr>
            <w:r>
              <w:rPr>
                <w:rFonts w:hint="eastAsia" w:asciiTheme="minorEastAsia" w:hAnsiTheme="minorEastAsia" w:cstheme="minorEastAsia"/>
                <w:b/>
                <w:bCs/>
                <w:color w:val="auto"/>
                <w:kern w:val="0"/>
                <w:sz w:val="24"/>
                <w:szCs w:val="24"/>
              </w:rPr>
              <w:t>工程报价方式</w:t>
            </w:r>
          </w:p>
        </w:tc>
        <w:tc>
          <w:tcPr>
            <w:tcW w:w="6885"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440" w:lineRule="exact"/>
              <w:ind w:left="0" w:right="0"/>
              <w:textAlignment w:val="auto"/>
              <w:outlineLvl w:val="9"/>
              <w:rPr>
                <w:rFonts w:hint="default" w:asciiTheme="minorEastAsia" w:hAnsiTheme="minorEastAsia" w:cstheme="minorEastAsia"/>
                <w:bCs/>
                <w:color w:val="auto"/>
                <w:sz w:val="24"/>
                <w:szCs w:val="24"/>
              </w:rPr>
            </w:pPr>
            <w:r>
              <w:rPr>
                <w:rFonts w:hint="eastAsia" w:asciiTheme="minorEastAsia" w:hAnsiTheme="minorEastAsia" w:cstheme="minorEastAsia"/>
                <w:bCs/>
                <w:color w:val="auto"/>
                <w:sz w:val="24"/>
                <w:szCs w:val="24"/>
              </w:rPr>
              <w:t>工程量清单报价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trPr>
        <w:tc>
          <w:tcPr>
            <w:tcW w:w="644"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outlineLvl w:val="9"/>
              <w:rPr>
                <w:rFonts w:hint="default" w:asciiTheme="minorEastAsia" w:hAnsiTheme="minorEastAsia" w:cstheme="minorEastAsia"/>
                <w:b/>
                <w:color w:val="auto"/>
                <w:kern w:val="0"/>
                <w:sz w:val="24"/>
                <w:szCs w:val="24"/>
              </w:rPr>
            </w:pPr>
            <w:r>
              <w:rPr>
                <w:rFonts w:hint="eastAsia" w:asciiTheme="minorEastAsia" w:hAnsiTheme="minorEastAsia" w:cstheme="minorEastAsia"/>
                <w:b/>
                <w:color w:val="auto"/>
                <w:kern w:val="0"/>
                <w:sz w:val="24"/>
                <w:szCs w:val="24"/>
              </w:rPr>
              <w:t>12</w:t>
            </w:r>
          </w:p>
        </w:tc>
        <w:tc>
          <w:tcPr>
            <w:tcW w:w="796"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outlineLvl w:val="9"/>
              <w:rPr>
                <w:rFonts w:hint="default" w:asciiTheme="minorEastAsia" w:hAnsiTheme="minorEastAsia" w:cstheme="minorEastAsia"/>
                <w:b/>
                <w:color w:val="auto"/>
                <w:kern w:val="0"/>
                <w:sz w:val="24"/>
                <w:szCs w:val="24"/>
              </w:rPr>
            </w:pPr>
            <w:r>
              <w:rPr>
                <w:rFonts w:hint="eastAsia" w:asciiTheme="minorEastAsia" w:hAnsiTheme="minorEastAsia" w:cstheme="minorEastAsia"/>
                <w:b/>
                <w:color w:val="auto"/>
                <w:kern w:val="0"/>
                <w:sz w:val="24"/>
                <w:szCs w:val="24"/>
              </w:rPr>
              <w:t>15.1</w:t>
            </w:r>
          </w:p>
        </w:tc>
        <w:tc>
          <w:tcPr>
            <w:tcW w:w="1693" w:type="dxa"/>
            <w:gridSpan w:val="2"/>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440" w:lineRule="exact"/>
              <w:ind w:left="0" w:right="0"/>
              <w:jc w:val="center"/>
              <w:textAlignment w:val="auto"/>
              <w:outlineLvl w:val="9"/>
              <w:rPr>
                <w:rFonts w:hint="default" w:asciiTheme="minorEastAsia" w:hAnsiTheme="minorEastAsia" w:cstheme="minorEastAsia"/>
                <w:b/>
                <w:bCs/>
                <w:color w:val="auto"/>
                <w:kern w:val="0"/>
                <w:sz w:val="24"/>
                <w:szCs w:val="24"/>
              </w:rPr>
            </w:pPr>
            <w:r>
              <w:rPr>
                <w:rFonts w:hint="eastAsia" w:asciiTheme="minorEastAsia" w:hAnsiTheme="minorEastAsia" w:cstheme="minorEastAsia"/>
                <w:b/>
                <w:bCs/>
                <w:color w:val="auto"/>
                <w:kern w:val="0"/>
                <w:sz w:val="24"/>
                <w:szCs w:val="24"/>
                <w:lang w:eastAsia="zh-CN"/>
              </w:rPr>
              <w:t>磋商</w:t>
            </w:r>
            <w:r>
              <w:rPr>
                <w:rFonts w:hint="eastAsia" w:asciiTheme="minorEastAsia" w:hAnsiTheme="minorEastAsia" w:cstheme="minorEastAsia"/>
                <w:b/>
                <w:bCs/>
                <w:color w:val="auto"/>
                <w:kern w:val="0"/>
                <w:sz w:val="24"/>
                <w:szCs w:val="24"/>
              </w:rPr>
              <w:t>有效期</w:t>
            </w:r>
          </w:p>
        </w:tc>
        <w:tc>
          <w:tcPr>
            <w:tcW w:w="6885"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440" w:lineRule="exact"/>
              <w:ind w:left="0" w:right="0"/>
              <w:jc w:val="left"/>
              <w:textAlignment w:val="auto"/>
              <w:outlineLvl w:val="9"/>
              <w:rPr>
                <w:rFonts w:hint="default"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 xml:space="preserve"> 60日（自提交</w:t>
            </w:r>
            <w:r>
              <w:rPr>
                <w:rFonts w:hint="eastAsia" w:asciiTheme="minorEastAsia" w:hAnsiTheme="minorEastAsia" w:cstheme="minorEastAsia"/>
                <w:color w:val="auto"/>
                <w:kern w:val="0"/>
                <w:sz w:val="24"/>
                <w:szCs w:val="24"/>
                <w:lang w:eastAsia="zh-CN"/>
              </w:rPr>
              <w:t>响应</w:t>
            </w:r>
            <w:r>
              <w:rPr>
                <w:rFonts w:hint="eastAsia" w:asciiTheme="minorEastAsia" w:hAnsiTheme="minorEastAsia" w:cstheme="minorEastAsia"/>
                <w:color w:val="auto"/>
                <w:kern w:val="0"/>
                <w:sz w:val="24"/>
                <w:szCs w:val="24"/>
              </w:rPr>
              <w:t>文件截止之日算起）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trPr>
        <w:tc>
          <w:tcPr>
            <w:tcW w:w="644"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outlineLvl w:val="9"/>
              <w:rPr>
                <w:rFonts w:hint="default" w:asciiTheme="minorEastAsia" w:hAnsiTheme="minorEastAsia" w:cstheme="minorEastAsia"/>
                <w:b/>
                <w:color w:val="auto"/>
                <w:kern w:val="0"/>
                <w:sz w:val="24"/>
                <w:szCs w:val="24"/>
              </w:rPr>
            </w:pPr>
            <w:r>
              <w:rPr>
                <w:rFonts w:hint="eastAsia" w:asciiTheme="minorEastAsia" w:hAnsiTheme="minorEastAsia" w:cstheme="minorEastAsia"/>
                <w:b/>
                <w:color w:val="auto"/>
                <w:kern w:val="0"/>
                <w:sz w:val="24"/>
                <w:szCs w:val="24"/>
              </w:rPr>
              <w:t>13</w:t>
            </w:r>
          </w:p>
        </w:tc>
        <w:tc>
          <w:tcPr>
            <w:tcW w:w="807" w:type="dxa"/>
            <w:gridSpan w:val="2"/>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outlineLvl w:val="9"/>
              <w:rPr>
                <w:rFonts w:hint="default" w:asciiTheme="minorEastAsia" w:hAnsiTheme="minorEastAsia" w:cstheme="minorEastAsia"/>
                <w:b/>
                <w:color w:val="auto"/>
                <w:kern w:val="0"/>
                <w:sz w:val="24"/>
                <w:szCs w:val="24"/>
              </w:rPr>
            </w:pPr>
            <w:r>
              <w:rPr>
                <w:rFonts w:hint="eastAsia" w:asciiTheme="minorEastAsia" w:hAnsiTheme="minorEastAsia" w:cstheme="minorEastAsia"/>
                <w:b/>
                <w:color w:val="auto"/>
                <w:kern w:val="0"/>
                <w:sz w:val="24"/>
                <w:szCs w:val="24"/>
              </w:rPr>
              <w:t>16.1</w:t>
            </w:r>
          </w:p>
        </w:tc>
        <w:tc>
          <w:tcPr>
            <w:tcW w:w="1682"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440" w:lineRule="exact"/>
              <w:ind w:left="0" w:right="0"/>
              <w:jc w:val="center"/>
              <w:textAlignment w:val="auto"/>
              <w:outlineLvl w:val="9"/>
              <w:rPr>
                <w:rFonts w:hint="default" w:asciiTheme="minorEastAsia" w:hAnsiTheme="minorEastAsia" w:cstheme="minorEastAsia"/>
                <w:b/>
                <w:bCs/>
                <w:color w:val="auto"/>
                <w:kern w:val="0"/>
                <w:sz w:val="24"/>
                <w:szCs w:val="24"/>
              </w:rPr>
            </w:pPr>
            <w:r>
              <w:rPr>
                <w:rFonts w:hint="eastAsia" w:asciiTheme="minorEastAsia" w:hAnsiTheme="minorEastAsia" w:cstheme="minorEastAsia"/>
                <w:b/>
                <w:bCs/>
                <w:color w:val="auto"/>
                <w:kern w:val="0"/>
                <w:sz w:val="24"/>
                <w:szCs w:val="24"/>
                <w:lang w:eastAsia="zh-CN"/>
              </w:rPr>
              <w:t>磋商</w:t>
            </w:r>
            <w:r>
              <w:rPr>
                <w:rFonts w:hint="eastAsia" w:asciiTheme="minorEastAsia" w:hAnsiTheme="minorEastAsia" w:cstheme="minorEastAsia"/>
                <w:b/>
                <w:bCs/>
                <w:color w:val="auto"/>
                <w:kern w:val="0"/>
                <w:sz w:val="24"/>
                <w:szCs w:val="24"/>
              </w:rPr>
              <w:t>保证金</w:t>
            </w:r>
          </w:p>
        </w:tc>
        <w:tc>
          <w:tcPr>
            <w:tcW w:w="6885" w:type="dxa"/>
            <w:vAlign w:val="center"/>
          </w:tcPr>
          <w:p>
            <w:pPr>
              <w:pStyle w:val="28"/>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jc w:val="both"/>
              <w:textAlignment w:val="auto"/>
              <w:rPr>
                <w:rFonts w:hint="eastAsia" w:asciiTheme="minorEastAsia" w:hAnsiTheme="minorEastAsia" w:eastAsiaTheme="minorEastAsia" w:cstheme="minorEastAsia"/>
                <w:bCs w:val="0"/>
                <w:color w:val="auto"/>
                <w:spacing w:val="0"/>
                <w:kern w:val="2"/>
                <w:sz w:val="24"/>
                <w:szCs w:val="24"/>
                <w:highlight w:val="none"/>
                <w:lang w:val="en-US" w:eastAsia="zh-CN" w:bidi="ar-SA"/>
              </w:rPr>
            </w:pPr>
            <w:r>
              <w:rPr>
                <w:rFonts w:hint="eastAsia" w:asciiTheme="minorEastAsia" w:hAnsiTheme="minorEastAsia" w:eastAsiaTheme="minorEastAsia" w:cstheme="minorEastAsia"/>
                <w:bCs w:val="0"/>
                <w:color w:val="auto"/>
                <w:spacing w:val="0"/>
                <w:kern w:val="2"/>
                <w:sz w:val="24"/>
                <w:szCs w:val="24"/>
                <w:highlight w:val="none"/>
                <w:lang w:val="en-US" w:eastAsia="zh-CN" w:bidi="ar-SA"/>
              </w:rPr>
              <w:t>1、磋商保证金金额为：</w:t>
            </w:r>
            <w:r>
              <w:rPr>
                <w:rFonts w:hint="eastAsia" w:asciiTheme="minorEastAsia" w:hAnsiTheme="minorEastAsia" w:cstheme="minorEastAsia"/>
                <w:bCs w:val="0"/>
                <w:color w:val="auto"/>
                <w:spacing w:val="0"/>
                <w:kern w:val="2"/>
                <w:sz w:val="24"/>
                <w:szCs w:val="24"/>
                <w:highlight w:val="none"/>
                <w:lang w:val="en-US" w:eastAsia="zh-CN" w:bidi="ar-SA"/>
              </w:rPr>
              <w:t>1</w:t>
            </w:r>
            <w:r>
              <w:rPr>
                <w:rFonts w:hint="eastAsia" w:asciiTheme="minorEastAsia" w:hAnsiTheme="minorEastAsia" w:eastAsiaTheme="minorEastAsia" w:cstheme="minorEastAsia"/>
                <w:bCs w:val="0"/>
                <w:color w:val="auto"/>
                <w:spacing w:val="0"/>
                <w:kern w:val="2"/>
                <w:sz w:val="24"/>
                <w:szCs w:val="24"/>
                <w:highlight w:val="none"/>
                <w:lang w:val="en-US" w:eastAsia="zh-CN" w:bidi="ar-SA"/>
              </w:rPr>
              <w:t>0000.00元。</w:t>
            </w:r>
          </w:p>
          <w:p>
            <w:pPr>
              <w:pStyle w:val="28"/>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jc w:val="both"/>
              <w:textAlignment w:val="auto"/>
              <w:rPr>
                <w:rFonts w:hint="eastAsia" w:asciiTheme="minorEastAsia" w:hAnsiTheme="minorEastAsia" w:eastAsiaTheme="minorEastAsia" w:cstheme="minorEastAsia"/>
                <w:bCs w:val="0"/>
                <w:color w:val="auto"/>
                <w:spacing w:val="0"/>
                <w:kern w:val="2"/>
                <w:sz w:val="24"/>
                <w:szCs w:val="24"/>
                <w:highlight w:val="none"/>
                <w:lang w:val="en-US" w:eastAsia="zh-CN" w:bidi="ar-SA"/>
              </w:rPr>
            </w:pPr>
            <w:r>
              <w:rPr>
                <w:rFonts w:hint="eastAsia" w:asciiTheme="minorEastAsia" w:hAnsiTheme="minorEastAsia" w:eastAsiaTheme="minorEastAsia" w:cstheme="minorEastAsia"/>
                <w:bCs w:val="0"/>
                <w:color w:val="auto"/>
                <w:spacing w:val="0"/>
                <w:kern w:val="2"/>
                <w:sz w:val="24"/>
                <w:szCs w:val="24"/>
                <w:highlight w:val="none"/>
                <w:lang w:val="en-US" w:eastAsia="zh-CN" w:bidi="ar-SA"/>
              </w:rPr>
              <w:t>2、磋商保证金应在投标有效期内保持有效。</w:t>
            </w:r>
          </w:p>
          <w:p>
            <w:pPr>
              <w:pStyle w:val="28"/>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jc w:val="both"/>
              <w:textAlignment w:val="auto"/>
              <w:rPr>
                <w:rFonts w:hint="eastAsia" w:asciiTheme="minorEastAsia" w:hAnsiTheme="minorEastAsia" w:eastAsiaTheme="minorEastAsia" w:cstheme="minorEastAsia"/>
                <w:bCs w:val="0"/>
                <w:color w:val="auto"/>
                <w:spacing w:val="0"/>
                <w:kern w:val="2"/>
                <w:sz w:val="24"/>
                <w:szCs w:val="24"/>
                <w:highlight w:val="none"/>
                <w:lang w:val="en-US" w:eastAsia="zh-CN" w:bidi="ar-SA"/>
              </w:rPr>
            </w:pPr>
            <w:r>
              <w:rPr>
                <w:rFonts w:hint="eastAsia" w:asciiTheme="minorEastAsia" w:hAnsiTheme="minorEastAsia" w:eastAsiaTheme="minorEastAsia" w:cstheme="minorEastAsia"/>
                <w:bCs w:val="0"/>
                <w:color w:val="auto"/>
                <w:spacing w:val="0"/>
                <w:kern w:val="2"/>
                <w:sz w:val="24"/>
                <w:szCs w:val="24"/>
                <w:highlight w:val="none"/>
                <w:lang w:val="en-US" w:eastAsia="zh-CN" w:bidi="ar-SA"/>
              </w:rPr>
              <w:t>3、磋商保证金的形式：银行转账、电汇或网上支付、支票、汇票、本票、保险、保函等非现金形式缴纳或提交。采用银行转账、电汇或网上支付形式的，在响应文件递交截止时间前交到广西卓联工程管理有限公司指定账户，转账时请注明项目编号或项目名称，截标时核验转账/电汇/网上支付形式底单原件；采用支票、汇票、本票、保险、保函等形式的，在响应文件递交截止时间前提交原件。</w:t>
            </w:r>
          </w:p>
          <w:p>
            <w:pPr>
              <w:pStyle w:val="28"/>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jc w:val="both"/>
              <w:textAlignment w:val="auto"/>
              <w:rPr>
                <w:rFonts w:hint="eastAsia" w:asciiTheme="minorEastAsia" w:hAnsiTheme="minorEastAsia" w:eastAsiaTheme="minorEastAsia" w:cstheme="minorEastAsia"/>
                <w:bCs w:val="0"/>
                <w:color w:val="auto"/>
                <w:spacing w:val="0"/>
                <w:kern w:val="2"/>
                <w:sz w:val="24"/>
                <w:szCs w:val="24"/>
                <w:highlight w:val="none"/>
                <w:lang w:val="en-US" w:eastAsia="zh-CN" w:bidi="ar-SA"/>
              </w:rPr>
            </w:pPr>
            <w:r>
              <w:rPr>
                <w:rFonts w:hint="eastAsia" w:asciiTheme="minorEastAsia" w:hAnsiTheme="minorEastAsia" w:eastAsiaTheme="minorEastAsia" w:cstheme="minorEastAsia"/>
                <w:bCs w:val="0"/>
                <w:color w:val="auto"/>
                <w:spacing w:val="0"/>
                <w:kern w:val="2"/>
                <w:sz w:val="24"/>
                <w:szCs w:val="24"/>
                <w:highlight w:val="none"/>
                <w:lang w:val="en-US" w:eastAsia="zh-CN" w:bidi="ar-SA"/>
              </w:rPr>
              <w:t>开户名称:广西卓联工程管理有限公司</w:t>
            </w:r>
          </w:p>
          <w:p>
            <w:pPr>
              <w:pStyle w:val="28"/>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jc w:val="both"/>
              <w:textAlignment w:val="auto"/>
              <w:rPr>
                <w:rFonts w:hint="eastAsia" w:asciiTheme="minorEastAsia" w:hAnsiTheme="minorEastAsia" w:eastAsiaTheme="minorEastAsia" w:cstheme="minorEastAsia"/>
                <w:bCs w:val="0"/>
                <w:color w:val="auto"/>
                <w:spacing w:val="0"/>
                <w:kern w:val="2"/>
                <w:sz w:val="24"/>
                <w:szCs w:val="24"/>
                <w:highlight w:val="none"/>
                <w:lang w:val="en-US" w:eastAsia="zh-CN" w:bidi="ar-SA"/>
              </w:rPr>
            </w:pPr>
            <w:r>
              <w:rPr>
                <w:rFonts w:hint="eastAsia" w:asciiTheme="minorEastAsia" w:hAnsiTheme="minorEastAsia" w:eastAsiaTheme="minorEastAsia" w:cstheme="minorEastAsia"/>
                <w:bCs w:val="0"/>
                <w:color w:val="auto"/>
                <w:spacing w:val="0"/>
                <w:kern w:val="2"/>
                <w:sz w:val="24"/>
                <w:szCs w:val="24"/>
                <w:highlight w:val="none"/>
                <w:lang w:val="en-US" w:eastAsia="zh-CN" w:bidi="ar-SA"/>
              </w:rPr>
              <w:t>开户银行:中国建设银行股份有限公司南宁五象支行</w:t>
            </w:r>
          </w:p>
          <w:p>
            <w:pPr>
              <w:pStyle w:val="28"/>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jc w:val="both"/>
              <w:textAlignment w:val="auto"/>
              <w:rPr>
                <w:rFonts w:hint="eastAsia" w:asciiTheme="minorEastAsia" w:hAnsiTheme="minorEastAsia" w:eastAsiaTheme="minorEastAsia" w:cstheme="minorEastAsia"/>
                <w:bCs w:val="0"/>
                <w:color w:val="auto"/>
                <w:spacing w:val="0"/>
                <w:kern w:val="2"/>
                <w:sz w:val="24"/>
                <w:szCs w:val="24"/>
                <w:highlight w:val="none"/>
                <w:lang w:val="en-US" w:eastAsia="zh-CN" w:bidi="ar-SA"/>
              </w:rPr>
            </w:pPr>
            <w:r>
              <w:rPr>
                <w:rFonts w:hint="eastAsia" w:asciiTheme="minorEastAsia" w:hAnsiTheme="minorEastAsia" w:eastAsiaTheme="minorEastAsia" w:cstheme="minorEastAsia"/>
                <w:bCs w:val="0"/>
                <w:color w:val="auto"/>
                <w:spacing w:val="0"/>
                <w:kern w:val="2"/>
                <w:sz w:val="24"/>
                <w:szCs w:val="24"/>
                <w:highlight w:val="none"/>
                <w:lang w:val="en-US" w:eastAsia="zh-CN" w:bidi="ar-SA"/>
              </w:rPr>
              <w:t>银行账号:45050160500109666666</w:t>
            </w:r>
          </w:p>
          <w:p>
            <w:pPr>
              <w:pStyle w:val="28"/>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jc w:val="both"/>
              <w:textAlignment w:val="auto"/>
              <w:rPr>
                <w:rFonts w:hint="eastAsia" w:ascii="宋体" w:hAnsi="宋体" w:cs="宋体"/>
                <w:color w:val="auto"/>
                <w:sz w:val="24"/>
              </w:rPr>
            </w:pPr>
            <w:r>
              <w:rPr>
                <w:rFonts w:hint="eastAsia" w:asciiTheme="minorEastAsia" w:hAnsiTheme="minorEastAsia" w:eastAsiaTheme="minorEastAsia" w:cstheme="minorEastAsia"/>
                <w:bCs w:val="0"/>
                <w:color w:val="auto"/>
                <w:spacing w:val="0"/>
                <w:kern w:val="2"/>
                <w:sz w:val="24"/>
                <w:szCs w:val="24"/>
                <w:highlight w:val="none"/>
                <w:lang w:val="en-US" w:eastAsia="zh-CN" w:bidi="ar-SA"/>
              </w:rPr>
              <w:t>4、磋商保证金退还（不计息）：未成交供应商的磋商保证金在成交通知书发出之日起五个工作日内退还（无息）；成交供应商的磋商保证金在成交单位与采购人签订合同之日起五个工作日内退还（无息）。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644"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outlineLvl w:val="9"/>
              <w:rPr>
                <w:rFonts w:hint="default" w:asciiTheme="minorEastAsia" w:hAnsiTheme="minorEastAsia" w:cstheme="minorEastAsia"/>
                <w:b/>
                <w:color w:val="auto"/>
                <w:kern w:val="0"/>
                <w:sz w:val="24"/>
                <w:szCs w:val="24"/>
              </w:rPr>
            </w:pPr>
            <w:r>
              <w:rPr>
                <w:rFonts w:hint="eastAsia" w:asciiTheme="minorEastAsia" w:hAnsiTheme="minorEastAsia" w:cstheme="minorEastAsia"/>
                <w:b/>
                <w:color w:val="auto"/>
                <w:kern w:val="0"/>
                <w:sz w:val="24"/>
                <w:szCs w:val="24"/>
              </w:rPr>
              <w:t>14</w:t>
            </w:r>
          </w:p>
        </w:tc>
        <w:tc>
          <w:tcPr>
            <w:tcW w:w="807" w:type="dxa"/>
            <w:gridSpan w:val="2"/>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outlineLvl w:val="9"/>
              <w:rPr>
                <w:rFonts w:hint="default" w:asciiTheme="minorEastAsia" w:hAnsiTheme="minorEastAsia" w:cstheme="minorEastAsia"/>
                <w:b/>
                <w:color w:val="auto"/>
                <w:kern w:val="0"/>
                <w:sz w:val="24"/>
                <w:szCs w:val="24"/>
              </w:rPr>
            </w:pPr>
            <w:r>
              <w:rPr>
                <w:rFonts w:hint="eastAsia" w:asciiTheme="minorEastAsia" w:hAnsiTheme="minorEastAsia" w:cstheme="minorEastAsia"/>
                <w:b/>
                <w:color w:val="auto"/>
                <w:kern w:val="0"/>
                <w:sz w:val="24"/>
                <w:szCs w:val="24"/>
              </w:rPr>
              <w:t>5.1</w:t>
            </w:r>
          </w:p>
        </w:tc>
        <w:tc>
          <w:tcPr>
            <w:tcW w:w="1682"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440" w:lineRule="exact"/>
              <w:ind w:left="0" w:right="0"/>
              <w:jc w:val="center"/>
              <w:textAlignment w:val="auto"/>
              <w:outlineLvl w:val="9"/>
              <w:rPr>
                <w:rFonts w:hint="default" w:asciiTheme="minorEastAsia" w:hAnsiTheme="minorEastAsia" w:cstheme="minorEastAsia"/>
                <w:b/>
                <w:bCs/>
                <w:color w:val="auto"/>
                <w:kern w:val="0"/>
                <w:sz w:val="24"/>
                <w:szCs w:val="24"/>
              </w:rPr>
            </w:pPr>
            <w:r>
              <w:rPr>
                <w:rFonts w:hint="eastAsia" w:asciiTheme="minorEastAsia" w:hAnsiTheme="minorEastAsia" w:cstheme="minorEastAsia"/>
                <w:b/>
                <w:bCs/>
                <w:color w:val="auto"/>
                <w:kern w:val="0"/>
                <w:sz w:val="24"/>
                <w:szCs w:val="24"/>
              </w:rPr>
              <w:t>踏勘现场</w:t>
            </w:r>
          </w:p>
        </w:tc>
        <w:tc>
          <w:tcPr>
            <w:tcW w:w="6885"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440" w:lineRule="exact"/>
              <w:ind w:left="0" w:right="0"/>
              <w:textAlignment w:val="auto"/>
              <w:outlineLvl w:val="9"/>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cstheme="minorEastAsia"/>
                <w:color w:val="auto"/>
                <w:kern w:val="0"/>
                <w:sz w:val="24"/>
                <w:szCs w:val="24"/>
                <w:lang w:eastAsia="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2" w:hRule="atLeast"/>
        </w:trPr>
        <w:tc>
          <w:tcPr>
            <w:tcW w:w="644"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outlineLvl w:val="9"/>
              <w:rPr>
                <w:rFonts w:hint="default" w:asciiTheme="minorEastAsia" w:hAnsiTheme="minorEastAsia" w:cstheme="minorEastAsia"/>
                <w:b/>
                <w:color w:val="auto"/>
                <w:kern w:val="0"/>
                <w:sz w:val="24"/>
                <w:szCs w:val="24"/>
              </w:rPr>
            </w:pPr>
            <w:r>
              <w:rPr>
                <w:rFonts w:hint="eastAsia" w:asciiTheme="minorEastAsia" w:hAnsiTheme="minorEastAsia" w:cstheme="minorEastAsia"/>
                <w:b/>
                <w:color w:val="auto"/>
                <w:kern w:val="0"/>
                <w:sz w:val="24"/>
                <w:szCs w:val="24"/>
              </w:rPr>
              <w:t>15</w:t>
            </w:r>
          </w:p>
        </w:tc>
        <w:tc>
          <w:tcPr>
            <w:tcW w:w="807" w:type="dxa"/>
            <w:gridSpan w:val="2"/>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outlineLvl w:val="9"/>
              <w:rPr>
                <w:rFonts w:hint="default" w:asciiTheme="minorEastAsia" w:hAnsiTheme="minorEastAsia" w:cstheme="minorEastAsia"/>
                <w:b/>
                <w:color w:val="auto"/>
                <w:kern w:val="0"/>
                <w:sz w:val="24"/>
                <w:szCs w:val="24"/>
              </w:rPr>
            </w:pPr>
            <w:r>
              <w:rPr>
                <w:rFonts w:hint="eastAsia" w:asciiTheme="minorEastAsia" w:hAnsiTheme="minorEastAsia" w:cstheme="minorEastAsia"/>
                <w:b/>
                <w:color w:val="auto"/>
                <w:kern w:val="0"/>
                <w:sz w:val="24"/>
                <w:szCs w:val="24"/>
              </w:rPr>
              <w:t>18.1</w:t>
            </w:r>
          </w:p>
        </w:tc>
        <w:tc>
          <w:tcPr>
            <w:tcW w:w="1682"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440" w:lineRule="exact"/>
              <w:ind w:left="0" w:right="0"/>
              <w:jc w:val="center"/>
              <w:textAlignment w:val="auto"/>
              <w:outlineLvl w:val="9"/>
              <w:rPr>
                <w:rFonts w:hint="default" w:asciiTheme="minorEastAsia" w:hAnsiTheme="minorEastAsia" w:cstheme="minorEastAsia"/>
                <w:b/>
                <w:bCs/>
                <w:color w:val="auto"/>
                <w:kern w:val="0"/>
                <w:sz w:val="24"/>
                <w:szCs w:val="24"/>
              </w:rPr>
            </w:pPr>
            <w:r>
              <w:rPr>
                <w:rFonts w:hint="eastAsia" w:asciiTheme="minorEastAsia" w:hAnsiTheme="minorEastAsia" w:cstheme="minorEastAsia"/>
                <w:b/>
                <w:bCs/>
                <w:color w:val="auto"/>
                <w:kern w:val="0"/>
                <w:sz w:val="24"/>
                <w:szCs w:val="24"/>
                <w:lang w:eastAsia="zh-CN"/>
              </w:rPr>
              <w:t>响应</w:t>
            </w:r>
            <w:r>
              <w:rPr>
                <w:rFonts w:hint="eastAsia" w:asciiTheme="minorEastAsia" w:hAnsiTheme="minorEastAsia" w:cstheme="minorEastAsia"/>
                <w:b/>
                <w:bCs/>
                <w:color w:val="auto"/>
                <w:kern w:val="0"/>
                <w:sz w:val="24"/>
                <w:szCs w:val="24"/>
              </w:rPr>
              <w:t>文件份数</w:t>
            </w:r>
          </w:p>
        </w:tc>
        <w:tc>
          <w:tcPr>
            <w:tcW w:w="6885"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440" w:lineRule="exact"/>
              <w:ind w:left="0" w:right="0"/>
              <w:jc w:val="left"/>
              <w:textAlignment w:val="auto"/>
              <w:outlineLvl w:val="9"/>
              <w:rPr>
                <w:rFonts w:hint="default" w:asciiTheme="minorEastAsia" w:hAnsiTheme="minorEastAsia" w:cstheme="minorEastAsia"/>
                <w:color w:val="auto"/>
                <w:kern w:val="0"/>
                <w:sz w:val="24"/>
                <w:szCs w:val="24"/>
                <w:u w:val="single"/>
              </w:rPr>
            </w:pPr>
            <w:r>
              <w:rPr>
                <w:rFonts w:hint="eastAsia" w:asciiTheme="minorEastAsia" w:hAnsiTheme="minorEastAsia" w:cstheme="minorEastAsia"/>
                <w:color w:val="auto"/>
                <w:kern w:val="0"/>
                <w:sz w:val="24"/>
                <w:szCs w:val="24"/>
                <w:u w:val="single"/>
              </w:rPr>
              <w:t>壹</w:t>
            </w:r>
            <w:r>
              <w:rPr>
                <w:rFonts w:hint="eastAsia" w:asciiTheme="minorEastAsia" w:hAnsiTheme="minorEastAsia" w:cstheme="minorEastAsia"/>
                <w:color w:val="auto"/>
                <w:kern w:val="0"/>
                <w:sz w:val="24"/>
                <w:szCs w:val="24"/>
              </w:rPr>
              <w:t>份正本，</w:t>
            </w:r>
            <w:r>
              <w:rPr>
                <w:rFonts w:hint="eastAsia" w:asciiTheme="minorEastAsia" w:hAnsiTheme="minorEastAsia" w:cstheme="minorEastAsia"/>
                <w:color w:val="auto"/>
                <w:kern w:val="0"/>
                <w:sz w:val="24"/>
                <w:szCs w:val="24"/>
                <w:u w:val="single"/>
              </w:rPr>
              <w:t>肆</w:t>
            </w:r>
            <w:r>
              <w:rPr>
                <w:rFonts w:hint="eastAsia" w:asciiTheme="minorEastAsia" w:hAnsiTheme="minorEastAsia" w:cstheme="minorEastAsia"/>
                <w:color w:val="auto"/>
                <w:kern w:val="0"/>
                <w:sz w:val="24"/>
                <w:szCs w:val="24"/>
              </w:rPr>
              <w:t>份副本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9" w:hRule="atLeast"/>
        </w:trPr>
        <w:tc>
          <w:tcPr>
            <w:tcW w:w="644"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outlineLvl w:val="9"/>
              <w:rPr>
                <w:rFonts w:hint="default" w:asciiTheme="minorEastAsia" w:hAnsiTheme="minorEastAsia" w:cstheme="minorEastAsia"/>
                <w:b/>
                <w:color w:val="auto"/>
                <w:kern w:val="0"/>
                <w:sz w:val="24"/>
                <w:szCs w:val="24"/>
              </w:rPr>
            </w:pPr>
            <w:r>
              <w:rPr>
                <w:rFonts w:hint="eastAsia" w:asciiTheme="minorEastAsia" w:hAnsiTheme="minorEastAsia" w:cstheme="minorEastAsia"/>
                <w:b/>
                <w:color w:val="auto"/>
                <w:kern w:val="0"/>
                <w:sz w:val="24"/>
                <w:szCs w:val="24"/>
              </w:rPr>
              <w:t>16</w:t>
            </w:r>
          </w:p>
        </w:tc>
        <w:tc>
          <w:tcPr>
            <w:tcW w:w="807" w:type="dxa"/>
            <w:gridSpan w:val="2"/>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outlineLvl w:val="9"/>
              <w:rPr>
                <w:rFonts w:hint="default" w:asciiTheme="minorEastAsia" w:hAnsiTheme="minorEastAsia" w:cstheme="minorEastAsia"/>
                <w:b/>
                <w:color w:val="auto"/>
                <w:kern w:val="0"/>
                <w:sz w:val="24"/>
                <w:szCs w:val="24"/>
              </w:rPr>
            </w:pPr>
            <w:r>
              <w:rPr>
                <w:rFonts w:hint="eastAsia" w:asciiTheme="minorEastAsia" w:hAnsiTheme="minorEastAsia" w:cstheme="minorEastAsia"/>
                <w:b/>
                <w:color w:val="auto"/>
                <w:kern w:val="0"/>
                <w:sz w:val="24"/>
                <w:szCs w:val="24"/>
              </w:rPr>
              <w:t>20.1</w:t>
            </w:r>
          </w:p>
        </w:tc>
        <w:tc>
          <w:tcPr>
            <w:tcW w:w="1682"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440" w:lineRule="exact"/>
              <w:ind w:left="0" w:right="0"/>
              <w:jc w:val="center"/>
              <w:textAlignment w:val="auto"/>
              <w:outlineLvl w:val="9"/>
              <w:rPr>
                <w:rFonts w:hint="default" w:asciiTheme="minorEastAsia" w:hAnsiTheme="minorEastAsia" w:cstheme="minorEastAsia"/>
                <w:b/>
                <w:bCs/>
                <w:color w:val="auto"/>
                <w:kern w:val="0"/>
                <w:sz w:val="24"/>
                <w:szCs w:val="24"/>
              </w:rPr>
            </w:pPr>
            <w:r>
              <w:rPr>
                <w:rFonts w:hint="eastAsia" w:asciiTheme="minorEastAsia" w:hAnsiTheme="minorEastAsia" w:cstheme="minorEastAsia"/>
                <w:b/>
                <w:bCs/>
                <w:color w:val="auto"/>
                <w:kern w:val="0"/>
                <w:sz w:val="24"/>
                <w:szCs w:val="24"/>
                <w:lang w:eastAsia="zh-CN"/>
              </w:rPr>
              <w:t>响应</w:t>
            </w:r>
            <w:r>
              <w:rPr>
                <w:rFonts w:hint="eastAsia" w:asciiTheme="minorEastAsia" w:hAnsiTheme="minorEastAsia" w:cstheme="minorEastAsia"/>
                <w:b/>
                <w:bCs/>
                <w:color w:val="auto"/>
                <w:kern w:val="0"/>
                <w:sz w:val="24"/>
                <w:szCs w:val="24"/>
              </w:rPr>
              <w:t>文件提交</w:t>
            </w:r>
          </w:p>
          <w:p>
            <w:pPr>
              <w:keepNext w:val="0"/>
              <w:keepLines w:val="0"/>
              <w:pageBreakBefore w:val="0"/>
              <w:widowControl/>
              <w:suppressLineNumbers w:val="0"/>
              <w:kinsoku/>
              <w:wordWrap/>
              <w:overflowPunct/>
              <w:topLinePunct w:val="0"/>
              <w:bidi w:val="0"/>
              <w:adjustRightInd/>
              <w:snapToGrid/>
              <w:spacing w:before="0" w:beforeAutospacing="0" w:after="0" w:afterAutospacing="0" w:line="440" w:lineRule="exact"/>
              <w:ind w:left="0" w:right="0"/>
              <w:jc w:val="center"/>
              <w:textAlignment w:val="auto"/>
              <w:outlineLvl w:val="9"/>
              <w:rPr>
                <w:rFonts w:hint="default" w:asciiTheme="minorEastAsia" w:hAnsiTheme="minorEastAsia" w:cstheme="minorEastAsia"/>
                <w:b/>
                <w:bCs/>
                <w:color w:val="auto"/>
                <w:kern w:val="0"/>
                <w:sz w:val="24"/>
                <w:szCs w:val="24"/>
                <w:u w:val="single"/>
              </w:rPr>
            </w:pPr>
            <w:r>
              <w:rPr>
                <w:rFonts w:hint="eastAsia" w:asciiTheme="minorEastAsia" w:hAnsiTheme="minorEastAsia" w:cstheme="minorEastAsia"/>
                <w:b/>
                <w:bCs/>
                <w:color w:val="auto"/>
                <w:kern w:val="0"/>
                <w:sz w:val="24"/>
                <w:szCs w:val="24"/>
              </w:rPr>
              <w:t>地点及截止时间</w:t>
            </w:r>
          </w:p>
        </w:tc>
        <w:tc>
          <w:tcPr>
            <w:tcW w:w="6885"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440" w:lineRule="exact"/>
              <w:ind w:left="0" w:right="0"/>
              <w:jc w:val="left"/>
              <w:textAlignment w:val="auto"/>
              <w:outlineLvl w:val="9"/>
              <w:rPr>
                <w:rFonts w:hint="default" w:asciiTheme="minorEastAsia" w:hAnsiTheme="minorEastAsia" w:cstheme="minorEastAsia"/>
                <w:color w:val="auto"/>
                <w:kern w:val="0"/>
                <w:sz w:val="24"/>
                <w:szCs w:val="24"/>
              </w:rPr>
            </w:pPr>
            <w:r>
              <w:rPr>
                <w:rFonts w:hint="eastAsia" w:asciiTheme="minorEastAsia" w:hAnsiTheme="minorEastAsia" w:cstheme="minorEastAsia"/>
                <w:color w:val="auto"/>
                <w:sz w:val="24"/>
                <w:szCs w:val="24"/>
              </w:rPr>
              <w:t>地点</w:t>
            </w:r>
            <w:r>
              <w:rPr>
                <w:rFonts w:hint="eastAsia" w:asciiTheme="minorEastAsia" w:hAnsiTheme="minorEastAsia" w:cstheme="minorEastAsia"/>
                <w:color w:val="auto"/>
                <w:kern w:val="0"/>
                <w:sz w:val="24"/>
                <w:szCs w:val="24"/>
              </w:rPr>
              <w:t>：</w:t>
            </w:r>
            <w:r>
              <w:rPr>
                <w:rFonts w:hint="eastAsia" w:ascii="宋体" w:hAnsi="宋体" w:eastAsia="宋体" w:cs="宋体"/>
                <w:color w:val="auto"/>
                <w:sz w:val="24"/>
                <w:szCs w:val="24"/>
                <w:lang w:eastAsia="zh-CN"/>
              </w:rPr>
              <w:t>广西卓联工程管理有限公司</w:t>
            </w:r>
            <w:r>
              <w:rPr>
                <w:rFonts w:hint="eastAsia" w:ascii="宋体" w:hAnsi="宋体" w:cs="宋体"/>
                <w:color w:val="auto"/>
                <w:sz w:val="24"/>
              </w:rPr>
              <w:t>【</w:t>
            </w:r>
            <w:r>
              <w:rPr>
                <w:rFonts w:hint="eastAsia" w:ascii="宋体" w:hAnsi="宋体" w:cs="宋体"/>
                <w:color w:val="auto"/>
                <w:sz w:val="24"/>
                <w:lang w:eastAsia="zh-CN"/>
              </w:rPr>
              <w:t>崇左市花山路与城南路交叉口的东北角万沣大厦A座二楼206</w:t>
            </w:r>
            <w:r>
              <w:rPr>
                <w:rFonts w:hint="eastAsia" w:ascii="宋体" w:hAnsi="宋体" w:cs="宋体"/>
                <w:color w:val="auto"/>
                <w:sz w:val="24"/>
                <w:lang w:val="en-US" w:eastAsia="zh-CN"/>
              </w:rPr>
              <w:t>2</w:t>
            </w:r>
            <w:r>
              <w:rPr>
                <w:rFonts w:hint="eastAsia" w:ascii="宋体" w:hAnsi="宋体" w:cs="宋体"/>
                <w:color w:val="auto"/>
                <w:sz w:val="24"/>
                <w:lang w:eastAsia="zh-CN"/>
              </w:rPr>
              <w:t>室</w:t>
            </w:r>
            <w:r>
              <w:rPr>
                <w:rFonts w:hint="eastAsia" w:ascii="宋体" w:hAnsi="宋体" w:cs="宋体"/>
                <w:color w:val="auto"/>
                <w:sz w:val="24"/>
              </w:rPr>
              <w:t>】</w:t>
            </w:r>
            <w:r>
              <w:rPr>
                <w:rFonts w:hint="eastAsia" w:ascii="宋体" w:hAnsi="宋体" w:eastAsia="宋体" w:cs="宋体"/>
                <w:color w:val="auto"/>
                <w:sz w:val="24"/>
                <w:szCs w:val="24"/>
                <w:lang w:eastAsia="zh-CN"/>
              </w:rPr>
              <w:t>。</w:t>
            </w:r>
            <w:r>
              <w:rPr>
                <w:rFonts w:hint="eastAsia" w:asciiTheme="minorEastAsia" w:hAnsiTheme="minorEastAsia" w:cstheme="minorEastAsia"/>
                <w:b/>
                <w:color w:val="auto"/>
                <w:kern w:val="0"/>
                <w:sz w:val="24"/>
                <w:szCs w:val="24"/>
              </w:rPr>
              <w:t xml:space="preserve">     </w:t>
            </w:r>
            <w:r>
              <w:rPr>
                <w:rFonts w:hint="eastAsia" w:asciiTheme="minorEastAsia" w:hAnsiTheme="minorEastAsia" w:cstheme="minorEastAsia"/>
                <w:color w:val="auto"/>
                <w:kern w:val="0"/>
                <w:sz w:val="24"/>
                <w:szCs w:val="24"/>
              </w:rPr>
              <w:t xml:space="preserve">  </w:t>
            </w:r>
          </w:p>
          <w:p>
            <w:pPr>
              <w:keepNext w:val="0"/>
              <w:keepLines w:val="0"/>
              <w:pageBreakBefore w:val="0"/>
              <w:widowControl/>
              <w:suppressLineNumbers w:val="0"/>
              <w:kinsoku/>
              <w:wordWrap/>
              <w:overflowPunct/>
              <w:topLinePunct w:val="0"/>
              <w:bidi w:val="0"/>
              <w:adjustRightInd/>
              <w:snapToGrid/>
              <w:spacing w:before="0" w:beforeAutospacing="0" w:after="0" w:afterAutospacing="0" w:line="440" w:lineRule="exact"/>
              <w:ind w:left="0" w:right="0"/>
              <w:jc w:val="left"/>
              <w:textAlignment w:val="auto"/>
              <w:outlineLvl w:val="9"/>
              <w:rPr>
                <w:rFonts w:hint="eastAsia" w:asciiTheme="minorEastAsia" w:hAnsiTheme="minorEastAsia" w:eastAsiaTheme="minorEastAsia" w:cstheme="minorEastAsia"/>
                <w:color w:val="auto"/>
                <w:kern w:val="0"/>
                <w:sz w:val="24"/>
                <w:szCs w:val="24"/>
                <w:u w:val="single"/>
                <w:lang w:eastAsia="zh-CN"/>
              </w:rPr>
            </w:pPr>
            <w:r>
              <w:rPr>
                <w:rFonts w:hint="eastAsia" w:asciiTheme="minorEastAsia" w:hAnsiTheme="minorEastAsia" w:cstheme="minorEastAsia"/>
                <w:color w:val="auto"/>
                <w:sz w:val="24"/>
                <w:szCs w:val="24"/>
              </w:rPr>
              <w:t>时间：</w:t>
            </w:r>
            <w:r>
              <w:rPr>
                <w:rFonts w:hint="eastAsia" w:asciiTheme="minorEastAsia" w:hAnsiTheme="minorEastAsia" w:cstheme="minorEastAsia"/>
                <w:b/>
                <w:bCs/>
                <w:color w:val="auto"/>
                <w:sz w:val="24"/>
                <w:szCs w:val="24"/>
                <w:lang w:val="en-US" w:eastAsia="zh-CN"/>
              </w:rPr>
              <w:t>2020</w:t>
            </w:r>
            <w:r>
              <w:rPr>
                <w:rFonts w:hint="eastAsia" w:asciiTheme="minorEastAsia" w:hAnsiTheme="minorEastAsia" w:cstheme="minorEastAsia"/>
                <w:b/>
                <w:bCs/>
                <w:color w:val="auto"/>
                <w:sz w:val="24"/>
                <w:szCs w:val="24"/>
              </w:rPr>
              <w:t>年</w:t>
            </w:r>
            <w:r>
              <w:rPr>
                <w:rFonts w:hint="eastAsia" w:asciiTheme="minorEastAsia" w:hAnsiTheme="minorEastAsia" w:cstheme="minorEastAsia"/>
                <w:b/>
                <w:bCs/>
                <w:color w:val="auto"/>
                <w:sz w:val="24"/>
                <w:szCs w:val="24"/>
                <w:lang w:val="en-US" w:eastAsia="zh-CN"/>
              </w:rPr>
              <w:t>11月23</w:t>
            </w:r>
            <w:r>
              <w:rPr>
                <w:rFonts w:hint="eastAsia" w:asciiTheme="minorEastAsia" w:hAnsiTheme="minorEastAsia" w:cstheme="minorEastAsia"/>
                <w:b/>
                <w:bCs/>
                <w:color w:val="auto"/>
                <w:sz w:val="24"/>
                <w:szCs w:val="24"/>
              </w:rPr>
              <w:t>日</w:t>
            </w:r>
            <w:r>
              <w:rPr>
                <w:rFonts w:hint="eastAsia" w:asciiTheme="minorEastAsia" w:hAnsiTheme="minorEastAsia" w:cstheme="minorEastAsia"/>
                <w:b/>
                <w:bCs/>
                <w:color w:val="auto"/>
                <w:sz w:val="24"/>
                <w:szCs w:val="24"/>
                <w:lang w:val="en-US" w:eastAsia="zh-CN"/>
              </w:rPr>
              <w:t>15</w:t>
            </w:r>
            <w:r>
              <w:rPr>
                <w:rFonts w:hint="eastAsia" w:asciiTheme="minorEastAsia" w:hAnsiTheme="minorEastAsia" w:cstheme="minorEastAsia"/>
                <w:b/>
                <w:bCs/>
                <w:color w:val="auto"/>
                <w:sz w:val="24"/>
                <w:szCs w:val="24"/>
              </w:rPr>
              <w:t>时</w:t>
            </w:r>
            <w:r>
              <w:rPr>
                <w:rFonts w:hint="eastAsia" w:asciiTheme="minorEastAsia" w:hAnsiTheme="minorEastAsia" w:cstheme="minorEastAsia"/>
                <w:b/>
                <w:bCs/>
                <w:color w:val="auto"/>
                <w:sz w:val="24"/>
                <w:szCs w:val="24"/>
                <w:lang w:val="en-US" w:eastAsia="zh-CN"/>
              </w:rPr>
              <w:t>30</w:t>
            </w:r>
            <w:r>
              <w:rPr>
                <w:rFonts w:hint="eastAsia" w:asciiTheme="minorEastAsia" w:hAnsiTheme="minorEastAsia" w:cstheme="minorEastAsia"/>
                <w:b/>
                <w:bCs/>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0" w:hRule="atLeast"/>
        </w:trPr>
        <w:tc>
          <w:tcPr>
            <w:tcW w:w="644"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outlineLvl w:val="9"/>
              <w:rPr>
                <w:rFonts w:hint="default" w:asciiTheme="minorEastAsia" w:hAnsiTheme="minorEastAsia" w:cstheme="minorEastAsia"/>
                <w:b/>
                <w:color w:val="auto"/>
                <w:kern w:val="0"/>
                <w:sz w:val="24"/>
                <w:szCs w:val="24"/>
              </w:rPr>
            </w:pPr>
            <w:r>
              <w:rPr>
                <w:rFonts w:hint="eastAsia" w:asciiTheme="minorEastAsia" w:hAnsiTheme="minorEastAsia" w:cstheme="minorEastAsia"/>
                <w:b/>
                <w:color w:val="auto"/>
                <w:kern w:val="0"/>
                <w:sz w:val="24"/>
                <w:szCs w:val="24"/>
              </w:rPr>
              <w:t>17</w:t>
            </w:r>
          </w:p>
        </w:tc>
        <w:tc>
          <w:tcPr>
            <w:tcW w:w="807" w:type="dxa"/>
            <w:gridSpan w:val="2"/>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outlineLvl w:val="9"/>
              <w:rPr>
                <w:rFonts w:hint="default" w:asciiTheme="minorEastAsia" w:hAnsiTheme="minorEastAsia" w:cstheme="minorEastAsia"/>
                <w:b/>
                <w:color w:val="auto"/>
                <w:kern w:val="0"/>
                <w:sz w:val="24"/>
                <w:szCs w:val="24"/>
              </w:rPr>
            </w:pPr>
            <w:r>
              <w:rPr>
                <w:rFonts w:hint="eastAsia" w:asciiTheme="minorEastAsia" w:hAnsiTheme="minorEastAsia" w:cstheme="minorEastAsia"/>
                <w:b/>
                <w:color w:val="auto"/>
                <w:kern w:val="0"/>
                <w:sz w:val="24"/>
                <w:szCs w:val="24"/>
              </w:rPr>
              <w:t>24.1</w:t>
            </w:r>
          </w:p>
        </w:tc>
        <w:tc>
          <w:tcPr>
            <w:tcW w:w="1682"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440" w:lineRule="exact"/>
              <w:ind w:left="0" w:right="0"/>
              <w:jc w:val="center"/>
              <w:textAlignment w:val="auto"/>
              <w:outlineLvl w:val="9"/>
              <w:rPr>
                <w:rFonts w:hint="default" w:asciiTheme="minorEastAsia" w:hAnsiTheme="minorEastAsia" w:cstheme="minorEastAsia"/>
                <w:b/>
                <w:bCs/>
                <w:color w:val="auto"/>
                <w:kern w:val="0"/>
                <w:sz w:val="24"/>
                <w:szCs w:val="24"/>
              </w:rPr>
            </w:pPr>
            <w:r>
              <w:rPr>
                <w:rFonts w:hint="eastAsia" w:asciiTheme="minorEastAsia" w:hAnsiTheme="minorEastAsia" w:cstheme="minorEastAsia"/>
                <w:b/>
                <w:bCs/>
                <w:color w:val="auto"/>
                <w:kern w:val="0"/>
                <w:sz w:val="24"/>
                <w:szCs w:val="24"/>
                <w:lang w:eastAsia="zh-CN"/>
              </w:rPr>
              <w:t>磋商</w:t>
            </w:r>
            <w:r>
              <w:rPr>
                <w:rFonts w:hint="eastAsia" w:asciiTheme="minorEastAsia" w:hAnsiTheme="minorEastAsia" w:cstheme="minorEastAsia"/>
                <w:b/>
                <w:bCs/>
                <w:color w:val="auto"/>
                <w:kern w:val="0"/>
                <w:sz w:val="24"/>
                <w:szCs w:val="24"/>
              </w:rPr>
              <w:t>地点</w:t>
            </w:r>
          </w:p>
          <w:p>
            <w:pPr>
              <w:keepNext w:val="0"/>
              <w:keepLines w:val="0"/>
              <w:pageBreakBefore w:val="0"/>
              <w:widowControl/>
              <w:suppressLineNumbers w:val="0"/>
              <w:kinsoku/>
              <w:wordWrap/>
              <w:overflowPunct/>
              <w:topLinePunct w:val="0"/>
              <w:bidi w:val="0"/>
              <w:adjustRightInd/>
              <w:snapToGrid/>
              <w:spacing w:before="0" w:beforeAutospacing="0" w:after="0" w:afterAutospacing="0" w:line="440" w:lineRule="exact"/>
              <w:ind w:left="0" w:right="0"/>
              <w:jc w:val="center"/>
              <w:textAlignment w:val="auto"/>
              <w:outlineLvl w:val="9"/>
              <w:rPr>
                <w:rFonts w:hint="default" w:asciiTheme="minorEastAsia" w:hAnsiTheme="minorEastAsia" w:cstheme="minorEastAsia"/>
                <w:b/>
                <w:bCs/>
                <w:color w:val="auto"/>
                <w:kern w:val="0"/>
                <w:sz w:val="24"/>
                <w:szCs w:val="24"/>
              </w:rPr>
            </w:pPr>
            <w:r>
              <w:rPr>
                <w:rFonts w:hint="eastAsia" w:asciiTheme="minorEastAsia" w:hAnsiTheme="minorEastAsia" w:cstheme="minorEastAsia"/>
                <w:b/>
                <w:bCs/>
                <w:color w:val="auto"/>
                <w:kern w:val="0"/>
                <w:sz w:val="24"/>
                <w:szCs w:val="24"/>
              </w:rPr>
              <w:t>及时间</w:t>
            </w:r>
          </w:p>
        </w:tc>
        <w:tc>
          <w:tcPr>
            <w:tcW w:w="6885" w:type="dxa"/>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440" w:lineRule="exact"/>
              <w:ind w:left="0" w:right="0"/>
              <w:jc w:val="left"/>
              <w:textAlignment w:val="auto"/>
              <w:outlineLvl w:val="9"/>
              <w:rPr>
                <w:rFonts w:hint="default" w:asciiTheme="minorEastAsia" w:hAnsiTheme="minorEastAsia" w:cstheme="minorEastAsia"/>
                <w:bCs/>
                <w:color w:val="auto"/>
                <w:sz w:val="24"/>
                <w:szCs w:val="24"/>
              </w:rPr>
            </w:pPr>
            <w:r>
              <w:rPr>
                <w:rFonts w:hint="eastAsia" w:asciiTheme="minorEastAsia" w:hAnsiTheme="minorEastAsia" w:cstheme="minorEastAsia"/>
                <w:color w:val="auto"/>
                <w:kern w:val="0"/>
                <w:sz w:val="24"/>
                <w:szCs w:val="24"/>
              </w:rPr>
              <w:t>地点：</w:t>
            </w:r>
            <w:r>
              <w:rPr>
                <w:rFonts w:hint="eastAsia" w:ascii="宋体" w:hAnsi="宋体" w:eastAsia="宋体" w:cs="宋体"/>
                <w:color w:val="auto"/>
                <w:sz w:val="24"/>
                <w:szCs w:val="24"/>
                <w:lang w:eastAsia="zh-CN"/>
              </w:rPr>
              <w:t>广西卓联工程管理有限公司</w:t>
            </w:r>
            <w:r>
              <w:rPr>
                <w:rFonts w:hint="eastAsia" w:ascii="宋体" w:hAnsi="宋体" w:cs="宋体"/>
                <w:color w:val="auto"/>
                <w:sz w:val="24"/>
              </w:rPr>
              <w:t>【</w:t>
            </w:r>
            <w:r>
              <w:rPr>
                <w:rFonts w:hint="eastAsia" w:ascii="宋体" w:hAnsi="宋体" w:cs="宋体"/>
                <w:color w:val="auto"/>
                <w:sz w:val="24"/>
                <w:lang w:eastAsia="zh-CN"/>
              </w:rPr>
              <w:t>崇左市花山路与城南路交叉口的东北角万沣大厦A座二楼206</w:t>
            </w:r>
            <w:r>
              <w:rPr>
                <w:rFonts w:hint="eastAsia" w:ascii="宋体" w:hAnsi="宋体" w:cs="宋体"/>
                <w:color w:val="auto"/>
                <w:sz w:val="24"/>
                <w:lang w:val="en-US" w:eastAsia="zh-CN"/>
              </w:rPr>
              <w:t>2</w:t>
            </w:r>
            <w:r>
              <w:rPr>
                <w:rFonts w:hint="eastAsia" w:ascii="宋体" w:hAnsi="宋体" w:cs="宋体"/>
                <w:color w:val="auto"/>
                <w:sz w:val="24"/>
                <w:lang w:eastAsia="zh-CN"/>
              </w:rPr>
              <w:t>室</w:t>
            </w:r>
            <w:r>
              <w:rPr>
                <w:rFonts w:hint="eastAsia" w:ascii="宋体" w:hAnsi="宋体" w:cs="宋体"/>
                <w:color w:val="auto"/>
                <w:sz w:val="24"/>
              </w:rPr>
              <w:t>】</w:t>
            </w:r>
            <w:r>
              <w:rPr>
                <w:rFonts w:hint="eastAsia" w:ascii="宋体" w:hAnsi="宋体" w:eastAsia="宋体" w:cs="宋体"/>
                <w:color w:val="auto"/>
                <w:sz w:val="24"/>
                <w:szCs w:val="24"/>
                <w:lang w:eastAsia="zh-CN"/>
              </w:rPr>
              <w:t>。</w:t>
            </w:r>
          </w:p>
          <w:p>
            <w:pPr>
              <w:keepNext w:val="0"/>
              <w:keepLines w:val="0"/>
              <w:pageBreakBefore w:val="0"/>
              <w:widowControl/>
              <w:suppressLineNumbers w:val="0"/>
              <w:kinsoku/>
              <w:wordWrap/>
              <w:overflowPunct/>
              <w:topLinePunct w:val="0"/>
              <w:bidi w:val="0"/>
              <w:adjustRightInd/>
              <w:snapToGrid/>
              <w:spacing w:before="0" w:beforeAutospacing="0" w:after="0" w:afterAutospacing="0" w:line="440" w:lineRule="exact"/>
              <w:ind w:left="0" w:right="0"/>
              <w:jc w:val="left"/>
              <w:textAlignment w:val="auto"/>
              <w:outlineLvl w:val="9"/>
              <w:rPr>
                <w:rFonts w:hint="eastAsia" w:asciiTheme="minorEastAsia" w:hAnsiTheme="minorEastAsia" w:eastAsiaTheme="minorEastAsia" w:cstheme="minorEastAsia"/>
                <w:b/>
                <w:color w:val="auto"/>
                <w:sz w:val="24"/>
                <w:szCs w:val="24"/>
                <w:lang w:eastAsia="zh-CN"/>
              </w:rPr>
            </w:pPr>
            <w:r>
              <w:rPr>
                <w:rFonts w:hint="eastAsia" w:asciiTheme="minorEastAsia" w:hAnsiTheme="minorEastAsia" w:cstheme="minorEastAsia"/>
                <w:bCs/>
                <w:color w:val="auto"/>
                <w:sz w:val="24"/>
                <w:szCs w:val="24"/>
              </w:rPr>
              <w:t>时间：</w:t>
            </w:r>
            <w:r>
              <w:rPr>
                <w:rFonts w:hint="eastAsia" w:asciiTheme="minorEastAsia" w:hAnsiTheme="minorEastAsia" w:cstheme="minorEastAsia"/>
                <w:b/>
                <w:bCs/>
                <w:color w:val="auto"/>
                <w:sz w:val="24"/>
                <w:szCs w:val="24"/>
                <w:lang w:val="en-US" w:eastAsia="zh-CN"/>
              </w:rPr>
              <w:t>2020年11月23日15时30分</w:t>
            </w:r>
            <w:r>
              <w:rPr>
                <w:rFonts w:hint="eastAsia" w:asciiTheme="minorEastAsia" w:hAnsiTheme="minorEastAsia" w:cstheme="minorEastAsia"/>
                <w:b/>
                <w:color w:val="auto"/>
                <w:sz w:val="24"/>
                <w:szCs w:val="24"/>
                <w:lang w:eastAsia="zh-CN"/>
              </w:rPr>
              <w:t>截止后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3" w:hRule="atLeast"/>
        </w:trPr>
        <w:tc>
          <w:tcPr>
            <w:tcW w:w="644"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outlineLvl w:val="9"/>
              <w:rPr>
                <w:rFonts w:hint="default" w:asciiTheme="minorEastAsia" w:hAnsiTheme="minorEastAsia" w:cstheme="minorEastAsia"/>
                <w:b/>
                <w:color w:val="auto"/>
                <w:kern w:val="0"/>
                <w:sz w:val="24"/>
                <w:szCs w:val="24"/>
              </w:rPr>
            </w:pPr>
            <w:r>
              <w:rPr>
                <w:rFonts w:hint="eastAsia" w:asciiTheme="minorEastAsia" w:hAnsiTheme="minorEastAsia" w:cstheme="minorEastAsia"/>
                <w:b/>
                <w:color w:val="auto"/>
                <w:kern w:val="0"/>
                <w:sz w:val="24"/>
                <w:szCs w:val="24"/>
              </w:rPr>
              <w:t>18</w:t>
            </w:r>
          </w:p>
        </w:tc>
        <w:tc>
          <w:tcPr>
            <w:tcW w:w="807" w:type="dxa"/>
            <w:gridSpan w:val="2"/>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outlineLvl w:val="9"/>
              <w:rPr>
                <w:rFonts w:hint="default" w:asciiTheme="minorEastAsia" w:hAnsiTheme="minorEastAsia" w:cstheme="minorEastAsia"/>
                <w:b/>
                <w:color w:val="auto"/>
                <w:kern w:val="0"/>
                <w:sz w:val="24"/>
                <w:szCs w:val="24"/>
              </w:rPr>
            </w:pPr>
            <w:r>
              <w:rPr>
                <w:rFonts w:hint="eastAsia" w:asciiTheme="minorEastAsia" w:hAnsiTheme="minorEastAsia" w:cstheme="minorEastAsia"/>
                <w:b/>
                <w:color w:val="auto"/>
                <w:kern w:val="0"/>
                <w:sz w:val="24"/>
                <w:szCs w:val="24"/>
                <w:lang w:val="en-US" w:eastAsia="zh-CN"/>
              </w:rPr>
              <w:t>26</w:t>
            </w:r>
            <w:r>
              <w:rPr>
                <w:rFonts w:hint="eastAsia" w:asciiTheme="minorEastAsia" w:hAnsiTheme="minorEastAsia" w:cstheme="minorEastAsia"/>
                <w:b/>
                <w:color w:val="auto"/>
                <w:kern w:val="0"/>
                <w:sz w:val="24"/>
                <w:szCs w:val="24"/>
              </w:rPr>
              <w:t>.4</w:t>
            </w:r>
          </w:p>
        </w:tc>
        <w:tc>
          <w:tcPr>
            <w:tcW w:w="1682"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outlineLvl w:val="9"/>
              <w:rPr>
                <w:rFonts w:hint="eastAsia" w:asciiTheme="minorEastAsia" w:hAnsiTheme="minorEastAsia" w:eastAsiaTheme="minorEastAsia" w:cstheme="minorEastAsia"/>
                <w:b/>
                <w:bCs/>
                <w:color w:val="auto"/>
                <w:kern w:val="0"/>
                <w:sz w:val="24"/>
                <w:szCs w:val="24"/>
                <w:lang w:eastAsia="zh-CN"/>
              </w:rPr>
            </w:pPr>
            <w:r>
              <w:rPr>
                <w:rFonts w:hint="eastAsia" w:asciiTheme="minorEastAsia" w:hAnsiTheme="minorEastAsia" w:cstheme="minorEastAsia"/>
                <w:b/>
                <w:bCs/>
                <w:color w:val="auto"/>
                <w:kern w:val="0"/>
                <w:sz w:val="24"/>
                <w:szCs w:val="24"/>
                <w:lang w:eastAsia="zh-CN"/>
              </w:rPr>
              <w:t>评标方法</w:t>
            </w:r>
          </w:p>
        </w:tc>
        <w:tc>
          <w:tcPr>
            <w:tcW w:w="6885"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440" w:lineRule="exact"/>
              <w:ind w:left="0" w:right="0"/>
              <w:textAlignment w:val="auto"/>
              <w:outlineLvl w:val="9"/>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cstheme="minorEastAsia"/>
                <w:color w:val="auto"/>
                <w:sz w:val="24"/>
                <w:szCs w:val="24"/>
                <w:lang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3" w:hRule="atLeast"/>
        </w:trPr>
        <w:tc>
          <w:tcPr>
            <w:tcW w:w="644"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outlineLvl w:val="9"/>
              <w:rPr>
                <w:rFonts w:hint="default" w:asciiTheme="minorEastAsia" w:hAnsiTheme="minorEastAsia" w:cstheme="minorEastAsia"/>
                <w:b/>
                <w:color w:val="auto"/>
                <w:kern w:val="0"/>
                <w:sz w:val="24"/>
                <w:szCs w:val="24"/>
              </w:rPr>
            </w:pPr>
            <w:r>
              <w:rPr>
                <w:rFonts w:hint="eastAsia" w:asciiTheme="minorEastAsia" w:hAnsiTheme="minorEastAsia" w:cstheme="minorEastAsia"/>
                <w:b/>
                <w:color w:val="auto"/>
                <w:kern w:val="0"/>
                <w:sz w:val="24"/>
                <w:szCs w:val="24"/>
              </w:rPr>
              <w:t>19</w:t>
            </w:r>
          </w:p>
        </w:tc>
        <w:tc>
          <w:tcPr>
            <w:tcW w:w="807" w:type="dxa"/>
            <w:gridSpan w:val="2"/>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outlineLvl w:val="9"/>
              <w:rPr>
                <w:rFonts w:hint="default" w:asciiTheme="minorEastAsia" w:hAnsiTheme="minorEastAsia" w:cstheme="minorEastAsia"/>
                <w:b/>
                <w:color w:val="auto"/>
                <w:kern w:val="0"/>
                <w:sz w:val="24"/>
                <w:szCs w:val="24"/>
              </w:rPr>
            </w:pPr>
            <w:r>
              <w:rPr>
                <w:rFonts w:hint="eastAsia" w:asciiTheme="minorEastAsia" w:hAnsiTheme="minorEastAsia" w:cstheme="minorEastAsia"/>
                <w:b/>
                <w:color w:val="auto"/>
                <w:kern w:val="0"/>
                <w:sz w:val="24"/>
                <w:szCs w:val="24"/>
              </w:rPr>
              <w:t>3</w:t>
            </w:r>
            <w:r>
              <w:rPr>
                <w:rFonts w:hint="eastAsia" w:asciiTheme="minorEastAsia" w:hAnsiTheme="minorEastAsia" w:cstheme="minorEastAsia"/>
                <w:b/>
                <w:color w:val="auto"/>
                <w:kern w:val="0"/>
                <w:sz w:val="24"/>
                <w:szCs w:val="24"/>
                <w:lang w:val="en-US" w:eastAsia="zh-CN"/>
              </w:rPr>
              <w:t>3</w:t>
            </w:r>
            <w:r>
              <w:rPr>
                <w:rFonts w:hint="eastAsia" w:asciiTheme="minorEastAsia" w:hAnsiTheme="minorEastAsia" w:cstheme="minorEastAsia"/>
                <w:b/>
                <w:color w:val="auto"/>
                <w:kern w:val="0"/>
                <w:sz w:val="24"/>
                <w:szCs w:val="24"/>
              </w:rPr>
              <w:t>.1</w:t>
            </w:r>
          </w:p>
        </w:tc>
        <w:tc>
          <w:tcPr>
            <w:tcW w:w="1682"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outlineLvl w:val="9"/>
              <w:rPr>
                <w:rFonts w:hint="default" w:asciiTheme="minorEastAsia" w:hAnsiTheme="minorEastAsia" w:cstheme="minorEastAsia"/>
                <w:b/>
                <w:color w:val="auto"/>
                <w:kern w:val="0"/>
                <w:sz w:val="24"/>
                <w:szCs w:val="24"/>
              </w:rPr>
            </w:pPr>
            <w:r>
              <w:rPr>
                <w:rFonts w:hint="eastAsia" w:asciiTheme="minorEastAsia" w:hAnsiTheme="minorEastAsia" w:cstheme="minorEastAsia"/>
                <w:b/>
                <w:color w:val="auto"/>
                <w:kern w:val="0"/>
                <w:sz w:val="24"/>
                <w:szCs w:val="24"/>
              </w:rPr>
              <w:t>农民工工资</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outlineLvl w:val="9"/>
              <w:rPr>
                <w:rFonts w:hint="default" w:asciiTheme="minorEastAsia" w:hAnsiTheme="minorEastAsia" w:cstheme="minorEastAsia"/>
                <w:b/>
                <w:color w:val="auto"/>
                <w:kern w:val="0"/>
                <w:sz w:val="24"/>
                <w:szCs w:val="24"/>
              </w:rPr>
            </w:pPr>
            <w:r>
              <w:rPr>
                <w:rFonts w:hint="eastAsia" w:asciiTheme="minorEastAsia" w:hAnsiTheme="minorEastAsia" w:cstheme="minorEastAsia"/>
                <w:b/>
                <w:color w:val="auto"/>
                <w:kern w:val="0"/>
                <w:sz w:val="24"/>
                <w:szCs w:val="24"/>
              </w:rPr>
              <w:t>保障金</w:t>
            </w:r>
          </w:p>
        </w:tc>
        <w:tc>
          <w:tcPr>
            <w:tcW w:w="6885"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440" w:lineRule="exact"/>
              <w:ind w:left="0" w:right="0"/>
              <w:textAlignment w:val="auto"/>
              <w:outlineLvl w:val="9"/>
              <w:rPr>
                <w:rFonts w:hint="default" w:asciiTheme="minorEastAsia" w:hAnsiTheme="minorEastAsia" w:cstheme="minorEastAsia"/>
                <w:color w:val="auto"/>
                <w:sz w:val="24"/>
                <w:szCs w:val="24"/>
              </w:rPr>
            </w:pPr>
            <w:r>
              <w:rPr>
                <w:rFonts w:hint="eastAsia" w:asciiTheme="minorEastAsia" w:hAnsiTheme="minorEastAsia" w:cstheme="minorEastAsia"/>
                <w:color w:val="auto"/>
                <w:sz w:val="24"/>
                <w:szCs w:val="24"/>
              </w:rPr>
              <w:t>依照有关规定，成交人按成交价的</w:t>
            </w:r>
            <w:r>
              <w:rPr>
                <w:rFonts w:hint="eastAsia" w:asciiTheme="minorEastAsia" w:hAnsiTheme="minorEastAsia" w:cstheme="minorEastAsia"/>
                <w:color w:val="auto"/>
                <w:sz w:val="24"/>
                <w:szCs w:val="24"/>
                <w:lang w:val="en-US" w:eastAsia="zh-CN"/>
              </w:rPr>
              <w:t>2</w:t>
            </w:r>
            <w:r>
              <w:rPr>
                <w:rFonts w:hint="eastAsia" w:asciiTheme="minorEastAsia" w:hAnsiTheme="minorEastAsia" w:cstheme="minorEastAsia"/>
                <w:color w:val="auto"/>
                <w:sz w:val="24"/>
                <w:szCs w:val="24"/>
              </w:rPr>
              <w:t>%足额交纳农民工工资保障金（最高限额为80万元) ，存入</w:t>
            </w:r>
            <w:r>
              <w:rPr>
                <w:rFonts w:hint="eastAsia" w:asciiTheme="minorEastAsia" w:hAnsiTheme="minorEastAsia" w:cstheme="minorEastAsia"/>
                <w:color w:val="auto"/>
                <w:sz w:val="24"/>
                <w:szCs w:val="24"/>
                <w:lang w:eastAsia="zh-CN"/>
              </w:rPr>
              <w:t>采购单位</w:t>
            </w:r>
            <w:r>
              <w:rPr>
                <w:rFonts w:hint="eastAsia" w:asciiTheme="minorEastAsia" w:hAnsiTheme="minorEastAsia" w:cstheme="minorEastAsia"/>
                <w:color w:val="auto"/>
                <w:sz w:val="24"/>
                <w:szCs w:val="24"/>
              </w:rPr>
              <w:t>指定的帐户。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5" w:hRule="atLeast"/>
        </w:trPr>
        <w:tc>
          <w:tcPr>
            <w:tcW w:w="644"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outlineLvl w:val="9"/>
              <w:rPr>
                <w:rFonts w:hint="default" w:asciiTheme="minorEastAsia" w:hAnsiTheme="minorEastAsia" w:cstheme="minorEastAsia"/>
                <w:b/>
                <w:color w:val="auto"/>
                <w:kern w:val="0"/>
                <w:sz w:val="24"/>
                <w:szCs w:val="24"/>
                <w:highlight w:val="none"/>
              </w:rPr>
            </w:pPr>
            <w:r>
              <w:rPr>
                <w:rFonts w:hint="eastAsia" w:asciiTheme="minorEastAsia" w:hAnsiTheme="minorEastAsia" w:cstheme="minorEastAsia"/>
                <w:b/>
                <w:color w:val="auto"/>
                <w:kern w:val="0"/>
                <w:sz w:val="24"/>
                <w:szCs w:val="24"/>
                <w:highlight w:val="none"/>
              </w:rPr>
              <w:t>20</w:t>
            </w:r>
          </w:p>
        </w:tc>
        <w:tc>
          <w:tcPr>
            <w:tcW w:w="807" w:type="dxa"/>
            <w:gridSpan w:val="2"/>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outlineLvl w:val="9"/>
              <w:rPr>
                <w:rFonts w:hint="default" w:asciiTheme="minorEastAsia" w:hAnsiTheme="minorEastAsia" w:cstheme="minorEastAsia"/>
                <w:b/>
                <w:color w:val="auto"/>
                <w:kern w:val="0"/>
                <w:sz w:val="24"/>
                <w:szCs w:val="24"/>
                <w:highlight w:val="none"/>
              </w:rPr>
            </w:pPr>
            <w:r>
              <w:rPr>
                <w:rFonts w:hint="eastAsia" w:asciiTheme="minorEastAsia" w:hAnsiTheme="minorEastAsia" w:cstheme="minorEastAsia"/>
                <w:b/>
                <w:color w:val="auto"/>
                <w:kern w:val="0"/>
                <w:sz w:val="24"/>
                <w:szCs w:val="24"/>
                <w:highlight w:val="none"/>
              </w:rPr>
              <w:t>3</w:t>
            </w:r>
            <w:r>
              <w:rPr>
                <w:rFonts w:hint="eastAsia" w:asciiTheme="minorEastAsia" w:hAnsiTheme="minorEastAsia" w:cstheme="minorEastAsia"/>
                <w:b/>
                <w:color w:val="auto"/>
                <w:kern w:val="0"/>
                <w:sz w:val="24"/>
                <w:szCs w:val="24"/>
                <w:highlight w:val="none"/>
                <w:lang w:val="en-US" w:eastAsia="zh-CN"/>
              </w:rPr>
              <w:t>2</w:t>
            </w:r>
            <w:r>
              <w:rPr>
                <w:rFonts w:hint="eastAsia" w:asciiTheme="minorEastAsia" w:hAnsiTheme="minorEastAsia" w:cstheme="minorEastAsia"/>
                <w:b/>
                <w:color w:val="auto"/>
                <w:kern w:val="0"/>
                <w:sz w:val="24"/>
                <w:szCs w:val="24"/>
                <w:highlight w:val="none"/>
              </w:rPr>
              <w:t>.1</w:t>
            </w:r>
          </w:p>
        </w:tc>
        <w:tc>
          <w:tcPr>
            <w:tcW w:w="1682"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outlineLvl w:val="9"/>
              <w:rPr>
                <w:rFonts w:hint="eastAsia" w:asciiTheme="minorEastAsia" w:hAnsiTheme="minorEastAsia" w:eastAsiaTheme="minorEastAsia" w:cstheme="minorEastAsia"/>
                <w:b/>
                <w:color w:val="auto"/>
                <w:kern w:val="0"/>
                <w:sz w:val="24"/>
                <w:szCs w:val="24"/>
                <w:highlight w:val="none"/>
                <w:lang w:val="en-US" w:eastAsia="zh-CN"/>
              </w:rPr>
            </w:pPr>
            <w:r>
              <w:rPr>
                <w:rFonts w:hint="eastAsia" w:asciiTheme="minorEastAsia" w:hAnsiTheme="minorEastAsia" w:cstheme="minorEastAsia"/>
                <w:b/>
                <w:color w:val="auto"/>
                <w:kern w:val="0"/>
                <w:sz w:val="24"/>
                <w:szCs w:val="24"/>
                <w:highlight w:val="none"/>
              </w:rPr>
              <w:t>履约</w:t>
            </w:r>
            <w:r>
              <w:rPr>
                <w:rFonts w:hint="eastAsia" w:asciiTheme="minorEastAsia" w:hAnsiTheme="minorEastAsia" w:cstheme="minorEastAsia"/>
                <w:b/>
                <w:color w:val="auto"/>
                <w:kern w:val="0"/>
                <w:sz w:val="24"/>
                <w:szCs w:val="24"/>
                <w:highlight w:val="none"/>
                <w:lang w:eastAsia="zh-CN"/>
              </w:rPr>
              <w:t>担保</w:t>
            </w:r>
          </w:p>
        </w:tc>
        <w:tc>
          <w:tcPr>
            <w:tcW w:w="6885"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440" w:lineRule="exact"/>
              <w:ind w:left="0" w:right="0"/>
              <w:textAlignment w:val="auto"/>
              <w:outlineLvl w:val="9"/>
              <w:rPr>
                <w:rFonts w:hint="eastAsia" w:hAnsi="宋体" w:cs="宋体" w:eastAsiaTheme="minorEastAsia"/>
                <w:color w:val="auto"/>
                <w:sz w:val="24"/>
                <w:szCs w:val="24"/>
                <w:highlight w:val="none"/>
                <w:lang w:eastAsia="zh-CN"/>
              </w:rPr>
            </w:pPr>
            <w:r>
              <w:rPr>
                <w:rFonts w:hint="eastAsia" w:hAnsi="宋体" w:cs="宋体"/>
                <w:color w:val="auto"/>
                <w:sz w:val="24"/>
                <w:szCs w:val="24"/>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4" w:hRule="atLeast"/>
        </w:trPr>
        <w:tc>
          <w:tcPr>
            <w:tcW w:w="644"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outlineLvl w:val="9"/>
              <w:rPr>
                <w:rFonts w:hint="default" w:asciiTheme="minorEastAsia" w:hAnsiTheme="minorEastAsia" w:cstheme="minorEastAsia"/>
                <w:b/>
                <w:color w:val="auto"/>
                <w:kern w:val="0"/>
                <w:sz w:val="24"/>
                <w:szCs w:val="24"/>
              </w:rPr>
            </w:pPr>
            <w:r>
              <w:rPr>
                <w:rFonts w:hint="eastAsia" w:asciiTheme="minorEastAsia" w:hAnsiTheme="minorEastAsia" w:cstheme="minorEastAsia"/>
                <w:b/>
                <w:color w:val="auto"/>
                <w:kern w:val="0"/>
                <w:sz w:val="24"/>
                <w:szCs w:val="24"/>
              </w:rPr>
              <w:t>21</w:t>
            </w:r>
          </w:p>
        </w:tc>
        <w:tc>
          <w:tcPr>
            <w:tcW w:w="807" w:type="dxa"/>
            <w:gridSpan w:val="2"/>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outlineLvl w:val="9"/>
              <w:rPr>
                <w:rFonts w:hint="eastAsia" w:asciiTheme="minorEastAsia" w:hAnsiTheme="minorEastAsia" w:eastAsiaTheme="minorEastAsia" w:cstheme="minorEastAsia"/>
                <w:b/>
                <w:color w:val="auto"/>
                <w:kern w:val="0"/>
                <w:sz w:val="24"/>
                <w:szCs w:val="24"/>
                <w:lang w:val="en-US" w:eastAsia="zh-CN"/>
              </w:rPr>
            </w:pPr>
            <w:r>
              <w:rPr>
                <w:rFonts w:hint="eastAsia" w:asciiTheme="minorEastAsia" w:hAnsiTheme="minorEastAsia" w:cstheme="minorEastAsia"/>
                <w:b/>
                <w:color w:val="auto"/>
                <w:kern w:val="0"/>
                <w:sz w:val="24"/>
                <w:szCs w:val="24"/>
                <w:lang w:val="en-US" w:eastAsia="zh-CN"/>
              </w:rPr>
              <w:t>34</w:t>
            </w:r>
          </w:p>
        </w:tc>
        <w:tc>
          <w:tcPr>
            <w:tcW w:w="1682"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outlineLvl w:val="9"/>
              <w:rPr>
                <w:rFonts w:hint="default" w:asciiTheme="minorEastAsia" w:hAnsiTheme="minorEastAsia" w:cstheme="minorEastAsia"/>
                <w:b/>
                <w:color w:val="auto"/>
                <w:kern w:val="0"/>
                <w:sz w:val="24"/>
                <w:szCs w:val="24"/>
              </w:rPr>
            </w:pPr>
            <w:r>
              <w:rPr>
                <w:rFonts w:hint="eastAsia" w:asciiTheme="minorEastAsia" w:hAnsiTheme="minorEastAsia" w:cstheme="minorEastAsia"/>
                <w:b/>
                <w:color w:val="auto"/>
                <w:kern w:val="0"/>
                <w:sz w:val="24"/>
                <w:szCs w:val="24"/>
              </w:rPr>
              <w:t>采购代理服务费</w:t>
            </w:r>
          </w:p>
        </w:tc>
        <w:tc>
          <w:tcPr>
            <w:tcW w:w="6885"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440" w:lineRule="exact"/>
              <w:ind w:left="0" w:right="0"/>
              <w:textAlignment w:val="auto"/>
              <w:outlineLvl w:val="9"/>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 xml:space="preserve"> </w:t>
            </w:r>
            <w:r>
              <w:rPr>
                <w:rFonts w:hint="eastAsia" w:asciiTheme="minorEastAsia" w:hAnsiTheme="minorEastAsia" w:cstheme="minorEastAsia"/>
                <w:color w:val="auto"/>
                <w:sz w:val="24"/>
                <w:szCs w:val="24"/>
                <w:lang w:val="en-US" w:eastAsia="zh-CN"/>
              </w:rPr>
              <w:t xml:space="preserve">   </w:t>
            </w:r>
            <w:r>
              <w:rPr>
                <w:rFonts w:hint="eastAsia" w:hAnsi="宋体" w:cs="宋体"/>
                <w:color w:val="auto"/>
                <w:sz w:val="24"/>
                <w:szCs w:val="24"/>
              </w:rPr>
              <w:t>采购代理服务费参照国家计委《招标代理服务收费管理暂行办法》（计价格[2002]1980号）标准及《关于降低部分建设项目收费标准规范收费行为等有关问题的通知》[2011]534号文件按差额定率累进法计取标准计取，支付方式为成交人领取成交通知书时向采购代理机构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4" w:hRule="atLeast"/>
        </w:trPr>
        <w:tc>
          <w:tcPr>
            <w:tcW w:w="644"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outlineLvl w:val="9"/>
              <w:rPr>
                <w:rFonts w:hint="eastAsia" w:asciiTheme="minorEastAsia" w:hAnsiTheme="minorEastAsia" w:eastAsiaTheme="minorEastAsia" w:cstheme="minorEastAsia"/>
                <w:b/>
                <w:color w:val="auto"/>
                <w:kern w:val="0"/>
                <w:sz w:val="24"/>
                <w:szCs w:val="24"/>
                <w:lang w:val="en-US" w:eastAsia="zh-CN"/>
              </w:rPr>
            </w:pPr>
            <w:r>
              <w:rPr>
                <w:rFonts w:hint="eastAsia" w:asciiTheme="minorEastAsia" w:hAnsiTheme="minorEastAsia" w:cstheme="minorEastAsia"/>
                <w:b/>
                <w:color w:val="auto"/>
                <w:kern w:val="0"/>
                <w:sz w:val="24"/>
                <w:szCs w:val="24"/>
                <w:lang w:val="en-US" w:eastAsia="zh-CN"/>
              </w:rPr>
              <w:t>22</w:t>
            </w:r>
          </w:p>
        </w:tc>
        <w:tc>
          <w:tcPr>
            <w:tcW w:w="807" w:type="dxa"/>
            <w:gridSpan w:val="2"/>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outlineLvl w:val="9"/>
              <w:rPr>
                <w:rFonts w:hint="eastAsia" w:asciiTheme="minorEastAsia" w:hAnsiTheme="minorEastAsia" w:eastAsiaTheme="minorEastAsia" w:cstheme="minorEastAsia"/>
                <w:b/>
                <w:color w:val="auto"/>
                <w:kern w:val="0"/>
                <w:sz w:val="24"/>
                <w:szCs w:val="24"/>
                <w:lang w:val="en-US" w:eastAsia="zh-CN"/>
              </w:rPr>
            </w:pPr>
          </w:p>
        </w:tc>
        <w:tc>
          <w:tcPr>
            <w:tcW w:w="1682" w:type="dxa"/>
            <w:vAlign w:val="center"/>
          </w:tcPr>
          <w:p>
            <w:pPr>
              <w:keepNext w:val="0"/>
              <w:keepLines w:val="0"/>
              <w:widowControl/>
              <w:suppressLineNumbers w:val="0"/>
              <w:spacing w:before="0" w:beforeAutospacing="0" w:after="0" w:afterAutospacing="0" w:line="380" w:lineRule="exact"/>
              <w:ind w:left="0" w:right="0"/>
              <w:jc w:val="center"/>
              <w:rPr>
                <w:rFonts w:hint="eastAsia" w:cs="Courier New"/>
                <w:color w:val="auto"/>
                <w:sz w:val="22"/>
                <w:szCs w:val="22"/>
                <w:lang w:eastAsia="zh-CN"/>
              </w:rPr>
            </w:pPr>
            <w:r>
              <w:rPr>
                <w:rFonts w:hint="eastAsia" w:asciiTheme="minorEastAsia" w:hAnsiTheme="minorEastAsia" w:cstheme="minorEastAsia"/>
                <w:b/>
                <w:bCs/>
                <w:color w:val="auto"/>
                <w:kern w:val="0"/>
                <w:sz w:val="24"/>
                <w:szCs w:val="24"/>
                <w:lang w:eastAsia="zh-CN"/>
              </w:rPr>
              <w:t>质疑递交部门</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outlineLvl w:val="9"/>
              <w:rPr>
                <w:rFonts w:hint="eastAsia" w:asciiTheme="minorEastAsia" w:hAnsiTheme="minorEastAsia" w:cstheme="minorEastAsia"/>
                <w:b/>
                <w:color w:val="auto"/>
                <w:kern w:val="0"/>
                <w:sz w:val="24"/>
                <w:szCs w:val="24"/>
              </w:rPr>
            </w:pPr>
          </w:p>
        </w:tc>
        <w:tc>
          <w:tcPr>
            <w:tcW w:w="6885" w:type="dxa"/>
            <w:vAlign w:val="center"/>
          </w:tcPr>
          <w:p>
            <w:pPr>
              <w:keepNext w:val="0"/>
              <w:keepLines w:val="0"/>
              <w:suppressLineNumbers w:val="0"/>
              <w:spacing w:before="0" w:beforeAutospacing="0" w:after="0" w:afterAutospacing="0" w:line="440" w:lineRule="exact"/>
              <w:ind w:left="0" w:right="0"/>
              <w:rPr>
                <w:rFonts w:hint="eastAsia" w:ascii="宋体" w:hAnsi="宋体" w:cs="宋体"/>
                <w:color w:val="auto"/>
                <w:sz w:val="24"/>
              </w:rPr>
            </w:pPr>
            <w:r>
              <w:rPr>
                <w:rFonts w:hint="eastAsia" w:ascii="宋体" w:hAnsi="宋体" w:cs="宋体"/>
                <w:color w:val="auto"/>
                <w:sz w:val="24"/>
              </w:rPr>
              <w:t>采购人：</w:t>
            </w:r>
            <w:r>
              <w:rPr>
                <w:rFonts w:hint="eastAsia" w:ascii="宋体" w:hAnsi="宋体" w:cs="宋体"/>
                <w:color w:val="auto"/>
                <w:sz w:val="24"/>
                <w:lang w:eastAsia="zh-CN"/>
              </w:rPr>
              <w:t>扶绥县房屋征收与补偿管理中心</w:t>
            </w:r>
            <w:r>
              <w:rPr>
                <w:rFonts w:hint="eastAsia" w:ascii="宋体" w:hAnsi="宋体" w:cs="宋体"/>
                <w:color w:val="auto"/>
                <w:sz w:val="24"/>
              </w:rPr>
              <w:t xml:space="preserve">    </w:t>
            </w:r>
          </w:p>
          <w:p>
            <w:pPr>
              <w:keepNext w:val="0"/>
              <w:keepLines w:val="0"/>
              <w:suppressLineNumbers w:val="0"/>
              <w:spacing w:before="0" w:beforeAutospacing="0" w:after="0" w:afterAutospacing="0" w:line="440" w:lineRule="exact"/>
              <w:ind w:left="0" w:right="0"/>
              <w:rPr>
                <w:rFonts w:hint="eastAsia"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扶绥县空港大道汇龙空港大厦</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楼</w:t>
            </w:r>
          </w:p>
          <w:p>
            <w:pPr>
              <w:keepNext w:val="0"/>
              <w:keepLines w:val="0"/>
              <w:suppressLineNumbers w:val="0"/>
              <w:spacing w:before="0" w:beforeAutospacing="0" w:after="0" w:afterAutospacing="0" w:line="440" w:lineRule="exact"/>
              <w:ind w:left="0" w:right="0"/>
              <w:rPr>
                <w:rFonts w:hint="eastAsia" w:ascii="宋体" w:hAnsi="宋体" w:cs="宋体"/>
                <w:color w:val="auto"/>
                <w:sz w:val="24"/>
                <w:highlight w:val="none"/>
              </w:rPr>
            </w:pPr>
            <w:r>
              <w:rPr>
                <w:rFonts w:hint="eastAsia" w:ascii="宋体" w:hAnsi="宋体" w:cs="宋体"/>
                <w:color w:val="auto"/>
                <w:sz w:val="24"/>
                <w:highlight w:val="none"/>
              </w:rPr>
              <w:t>联系人及电话：</w:t>
            </w:r>
            <w:r>
              <w:rPr>
                <w:rFonts w:hint="eastAsia" w:ascii="宋体" w:hAnsi="宋体" w:cs="宋体"/>
                <w:color w:val="auto"/>
                <w:sz w:val="24"/>
                <w:highlight w:val="none"/>
                <w:lang w:eastAsia="zh-CN"/>
              </w:rPr>
              <w:t>钟</w:t>
            </w:r>
            <w:r>
              <w:rPr>
                <w:rFonts w:hint="eastAsia" w:ascii="宋体" w:hAnsi="宋体" w:cs="宋体"/>
                <w:color w:val="auto"/>
                <w:sz w:val="24"/>
                <w:highlight w:val="none"/>
              </w:rPr>
              <w:t xml:space="preserve">工  </w:t>
            </w:r>
            <w:r>
              <w:rPr>
                <w:rFonts w:hint="eastAsia" w:ascii="宋体" w:hAnsi="宋体" w:cs="宋体"/>
                <w:color w:val="auto"/>
                <w:sz w:val="24"/>
                <w:highlight w:val="none"/>
                <w:lang w:eastAsia="zh-CN"/>
              </w:rPr>
              <w:t>0771-7510556</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440" w:lineRule="exact"/>
              <w:ind w:left="0" w:right="0"/>
              <w:textAlignment w:val="auto"/>
              <w:outlineLvl w:val="9"/>
              <w:rPr>
                <w:rFonts w:hint="eastAsia" w:hAnsi="宋体" w:cs="宋体"/>
                <w:color w:val="auto"/>
                <w:sz w:val="24"/>
                <w:szCs w:val="24"/>
                <w:highlight w:val="none"/>
              </w:rPr>
            </w:pPr>
            <w:r>
              <w:rPr>
                <w:rFonts w:hint="eastAsia" w:hAnsi="宋体" w:cs="宋体"/>
                <w:color w:val="auto"/>
                <w:sz w:val="24"/>
                <w:szCs w:val="24"/>
                <w:highlight w:val="none"/>
                <w:lang w:eastAsia="zh-CN"/>
              </w:rPr>
              <w:t>代理机构</w:t>
            </w:r>
            <w:r>
              <w:rPr>
                <w:rFonts w:hint="eastAsia" w:hAnsi="宋体" w:cs="宋体"/>
                <w:color w:val="auto"/>
                <w:sz w:val="24"/>
                <w:szCs w:val="24"/>
                <w:highlight w:val="none"/>
              </w:rPr>
              <w:t>名称：</w:t>
            </w:r>
            <w:r>
              <w:rPr>
                <w:rFonts w:hint="eastAsia" w:ascii="宋体" w:hAnsi="宋体" w:eastAsia="宋体" w:cs="宋体"/>
                <w:color w:val="auto"/>
                <w:sz w:val="24"/>
                <w:szCs w:val="24"/>
                <w:highlight w:val="none"/>
                <w:lang w:eastAsia="zh-CN"/>
              </w:rPr>
              <w:t>广西卓联工程管理有限公司</w:t>
            </w:r>
            <w:r>
              <w:rPr>
                <w:rFonts w:hint="eastAsia" w:hAnsi="宋体" w:cs="宋体"/>
                <w:color w:val="auto"/>
                <w:sz w:val="24"/>
                <w:szCs w:val="24"/>
                <w:highlight w:val="none"/>
              </w:rPr>
              <w:t xml:space="preserve"> </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left"/>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lang w:val="zh-CN" w:eastAsia="zh-CN"/>
              </w:rPr>
              <w:t>崇左市花山路与城南路交叉口的东北角万沣大厦A座二楼205室。</w:t>
            </w:r>
          </w:p>
          <w:p>
            <w:pPr>
              <w:pStyle w:val="13"/>
              <w:keepNext w:val="0"/>
              <w:keepLines w:val="0"/>
              <w:suppressLineNumbers w:val="0"/>
              <w:spacing w:before="0" w:beforeAutospacing="0" w:after="0" w:afterAutospacing="0" w:line="420" w:lineRule="exact"/>
              <w:ind w:left="0" w:right="0"/>
              <w:rPr>
                <w:rFonts w:hint="default" w:asciiTheme="minorEastAsia" w:hAnsiTheme="minorEastAsia" w:cstheme="minorEastAsia"/>
                <w:color w:val="auto"/>
                <w:sz w:val="24"/>
                <w:szCs w:val="24"/>
                <w:lang w:val="en-US"/>
              </w:rPr>
            </w:pPr>
            <w:r>
              <w:rPr>
                <w:rFonts w:hint="eastAsia" w:hAnsi="宋体" w:cs="宋体"/>
                <w:color w:val="auto"/>
                <w:sz w:val="24"/>
                <w:szCs w:val="24"/>
                <w:highlight w:val="none"/>
                <w:lang w:eastAsia="zh-CN"/>
              </w:rPr>
              <w:t>联系人及电话</w:t>
            </w:r>
            <w:r>
              <w:rPr>
                <w:rFonts w:hint="eastAsia" w:hAnsi="宋体" w:cs="宋体"/>
                <w:color w:val="auto"/>
                <w:sz w:val="24"/>
                <w:szCs w:val="24"/>
                <w:highlight w:val="none"/>
              </w:rPr>
              <w:t>：</w:t>
            </w:r>
            <w:r>
              <w:rPr>
                <w:rFonts w:hint="eastAsia" w:hAnsi="宋体" w:cs="宋体"/>
                <w:color w:val="auto"/>
                <w:sz w:val="24"/>
                <w:szCs w:val="24"/>
                <w:highlight w:val="none"/>
                <w:lang w:eastAsia="zh-CN"/>
              </w:rPr>
              <w:t>黄</w:t>
            </w:r>
            <w:r>
              <w:rPr>
                <w:rFonts w:hint="eastAsia" w:hAnsi="宋体" w:cs="宋体"/>
                <w:color w:val="auto"/>
                <w:sz w:val="24"/>
                <w:szCs w:val="24"/>
                <w:highlight w:val="none"/>
              </w:rPr>
              <w:t>工</w:t>
            </w:r>
            <w:r>
              <w:rPr>
                <w:rFonts w:hint="eastAsia" w:hAnsi="宋体" w:cs="宋体"/>
                <w:color w:val="auto"/>
                <w:sz w:val="24"/>
                <w:szCs w:val="24"/>
                <w:highlight w:val="none"/>
                <w:lang w:val="en-US" w:eastAsia="zh-CN"/>
              </w:rPr>
              <w:t xml:space="preserve">  </w:t>
            </w:r>
            <w:r>
              <w:rPr>
                <w:rFonts w:hint="eastAsia" w:hAnsi="宋体" w:cs="宋体"/>
                <w:color w:val="auto"/>
                <w:sz w:val="24"/>
                <w:szCs w:val="24"/>
                <w:highlight w:val="none"/>
              </w:rPr>
              <w:t>0771-</w:t>
            </w:r>
            <w:r>
              <w:rPr>
                <w:rFonts w:hint="eastAsia" w:hAnsi="宋体" w:cs="宋体"/>
                <w:color w:val="auto"/>
                <w:sz w:val="24"/>
                <w:szCs w:val="24"/>
                <w:highlight w:val="none"/>
                <w:lang w:val="en-US" w:eastAsia="zh-CN"/>
              </w:rPr>
              <w:t>7988867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9" w:hRule="atLeast"/>
        </w:trPr>
        <w:tc>
          <w:tcPr>
            <w:tcW w:w="644" w:type="dxa"/>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outlineLvl w:val="9"/>
              <w:rPr>
                <w:rFonts w:hint="eastAsia" w:asciiTheme="minorEastAsia" w:hAnsiTheme="minorEastAsia" w:eastAsiaTheme="minorEastAsia" w:cstheme="minorEastAsia"/>
                <w:b/>
                <w:color w:val="auto"/>
                <w:kern w:val="0"/>
                <w:sz w:val="24"/>
                <w:szCs w:val="24"/>
                <w:lang w:eastAsia="zh-CN"/>
              </w:rPr>
            </w:pPr>
            <w:r>
              <w:rPr>
                <w:rFonts w:hint="eastAsia" w:asciiTheme="minorEastAsia" w:hAnsiTheme="minorEastAsia" w:cstheme="minorEastAsia"/>
                <w:b/>
                <w:color w:val="auto"/>
                <w:kern w:val="0"/>
                <w:sz w:val="24"/>
                <w:szCs w:val="24"/>
                <w:lang w:val="en-US" w:eastAsia="zh-CN"/>
              </w:rPr>
              <w:t>23</w:t>
            </w:r>
          </w:p>
        </w:tc>
        <w:tc>
          <w:tcPr>
            <w:tcW w:w="9374" w:type="dxa"/>
            <w:gridSpan w:val="4"/>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240" w:firstLineChars="100"/>
              <w:textAlignment w:val="auto"/>
              <w:outlineLvl w:val="9"/>
              <w:rPr>
                <w:rFonts w:hint="default" w:asciiTheme="minorEastAsia" w:hAnsiTheme="minorEastAsia" w:cstheme="minorEastAsia"/>
                <w:color w:val="auto"/>
                <w:kern w:val="0"/>
                <w:sz w:val="24"/>
                <w:szCs w:val="24"/>
              </w:rPr>
            </w:pPr>
            <w:r>
              <w:rPr>
                <w:rFonts w:hint="eastAsia" w:ascii="Arial" w:hAnsi="宋体" w:eastAsia="Arial" w:cs="宋体"/>
                <w:color w:val="auto"/>
                <w:kern w:val="2"/>
                <w:sz w:val="24"/>
                <w:szCs w:val="22"/>
                <w:lang w:val="zh-CN" w:eastAsia="zh-CN" w:bidi="zh-CN"/>
              </w:rPr>
              <w:t>1、本竞争性磋商文</w:t>
            </w:r>
            <w:r>
              <w:rPr>
                <w:rFonts w:hint="eastAsia" w:asciiTheme="minorEastAsia" w:hAnsiTheme="minorEastAsia" w:cstheme="minorEastAsia"/>
                <w:color w:val="auto"/>
                <w:kern w:val="0"/>
                <w:sz w:val="24"/>
                <w:szCs w:val="24"/>
              </w:rPr>
              <w:t>件中时间单位“日”除另有说明外，均表示日历日。</w:t>
            </w:r>
          </w:p>
        </w:tc>
      </w:tr>
    </w:tbl>
    <w:p>
      <w:pPr>
        <w:spacing w:line="360" w:lineRule="auto"/>
        <w:rPr>
          <w:rFonts w:asciiTheme="minorEastAsia" w:hAnsiTheme="minorEastAsia" w:cstheme="minorEastAsia"/>
          <w:color w:val="auto"/>
          <w:sz w:val="22"/>
          <w:szCs w:val="24"/>
        </w:rPr>
        <w:sectPr>
          <w:footerReference r:id="rId8" w:type="default"/>
          <w:endnotePr>
            <w:numFmt w:val="decimal"/>
          </w:endnotePr>
          <w:pgSz w:w="11906" w:h="16838"/>
          <w:pgMar w:top="1134" w:right="1253" w:bottom="1289" w:left="1395" w:header="454" w:footer="680" w:gutter="0"/>
          <w:pgBorders>
            <w:top w:val="none" w:sz="0" w:space="0"/>
            <w:left w:val="none" w:sz="0" w:space="0"/>
            <w:bottom w:val="none" w:sz="0" w:space="0"/>
            <w:right w:val="none" w:sz="0" w:space="0"/>
          </w:pgBorders>
          <w:pgNumType w:fmt="decimal" w:start="1"/>
          <w:cols w:space="720" w:num="1"/>
          <w:docGrid w:type="lines" w:linePitch="312" w:charSpace="0"/>
        </w:sectPr>
      </w:pPr>
      <w:bookmarkStart w:id="59" w:name="_Toc74156183"/>
      <w:bookmarkStart w:id="60" w:name="_Toc23152555"/>
      <w:bookmarkStart w:id="61" w:name="_Toc514238585"/>
      <w:bookmarkStart w:id="62" w:name="_Toc29153311"/>
      <w:bookmarkStart w:id="63" w:name="_Toc23046661"/>
    </w:p>
    <w:bookmarkEnd w:id="59"/>
    <w:bookmarkEnd w:id="60"/>
    <w:bookmarkEnd w:id="61"/>
    <w:bookmarkEnd w:id="62"/>
    <w:bookmarkEnd w:id="63"/>
    <w:p>
      <w:pPr>
        <w:pStyle w:val="4"/>
        <w:spacing w:line="360" w:lineRule="auto"/>
        <w:jc w:val="center"/>
        <w:rPr>
          <w:rFonts w:asciiTheme="minorEastAsia" w:hAnsiTheme="minorEastAsia" w:eastAsiaTheme="minorEastAsia" w:cstheme="minorEastAsia"/>
          <w:color w:val="auto"/>
          <w:kern w:val="0"/>
          <w:sz w:val="36"/>
          <w:szCs w:val="24"/>
        </w:rPr>
      </w:pPr>
      <w:bookmarkStart w:id="64" w:name="_Toc243584224"/>
      <w:bookmarkStart w:id="65" w:name="_Toc29121"/>
      <w:r>
        <w:rPr>
          <w:rFonts w:hint="eastAsia" w:asciiTheme="minorEastAsia" w:hAnsiTheme="minorEastAsia" w:eastAsiaTheme="minorEastAsia" w:cstheme="minorEastAsia"/>
          <w:color w:val="auto"/>
          <w:kern w:val="0"/>
          <w:sz w:val="36"/>
          <w:szCs w:val="24"/>
        </w:rPr>
        <w:t>二、</w:t>
      </w:r>
      <w:r>
        <w:rPr>
          <w:rFonts w:hint="eastAsia" w:asciiTheme="minorEastAsia" w:hAnsiTheme="minorEastAsia" w:eastAsiaTheme="minorEastAsia" w:cstheme="minorEastAsia"/>
          <w:color w:val="auto"/>
          <w:kern w:val="0"/>
          <w:sz w:val="36"/>
          <w:szCs w:val="24"/>
          <w:lang w:eastAsia="zh-CN"/>
        </w:rPr>
        <w:t>磋商</w:t>
      </w:r>
      <w:r>
        <w:rPr>
          <w:rFonts w:hint="eastAsia" w:asciiTheme="minorEastAsia" w:hAnsiTheme="minorEastAsia" w:eastAsiaTheme="minorEastAsia" w:cstheme="minorEastAsia"/>
          <w:color w:val="auto"/>
          <w:kern w:val="0"/>
          <w:sz w:val="36"/>
          <w:szCs w:val="24"/>
        </w:rPr>
        <w:t>须知</w:t>
      </w:r>
      <w:bookmarkEnd w:id="64"/>
      <w:bookmarkEnd w:id="65"/>
    </w:p>
    <w:p>
      <w:pPr>
        <w:pStyle w:val="5"/>
        <w:spacing w:line="360" w:lineRule="auto"/>
        <w:jc w:val="center"/>
        <w:rPr>
          <w:rFonts w:asciiTheme="minorEastAsia" w:hAnsiTheme="minorEastAsia" w:eastAsiaTheme="minorEastAsia" w:cstheme="minorEastAsia"/>
          <w:color w:val="auto"/>
          <w:kern w:val="0"/>
        </w:rPr>
      </w:pPr>
      <w:bookmarkStart w:id="66" w:name="_Toc74156184"/>
      <w:bookmarkStart w:id="67" w:name="_Toc31698"/>
      <w:bookmarkStart w:id="68" w:name="_Toc29153312"/>
      <w:bookmarkStart w:id="69" w:name="_Toc243584225"/>
      <w:r>
        <w:rPr>
          <w:rFonts w:hint="eastAsia" w:asciiTheme="minorEastAsia" w:hAnsiTheme="minorEastAsia" w:eastAsiaTheme="minorEastAsia" w:cstheme="minorEastAsia"/>
          <w:color w:val="auto"/>
          <w:kern w:val="0"/>
        </w:rPr>
        <w:t>（一） 总则</w:t>
      </w:r>
      <w:bookmarkEnd w:id="66"/>
      <w:bookmarkEnd w:id="67"/>
      <w:bookmarkEnd w:id="68"/>
      <w:bookmarkEnd w:id="69"/>
    </w:p>
    <w:p>
      <w:pPr>
        <w:pStyle w:val="5"/>
        <w:spacing w:line="360" w:lineRule="auto"/>
        <w:ind w:firstLine="472" w:firstLineChars="196"/>
        <w:rPr>
          <w:rFonts w:asciiTheme="minorEastAsia" w:hAnsiTheme="minorEastAsia" w:eastAsiaTheme="minorEastAsia" w:cstheme="minorEastAsia"/>
          <w:color w:val="auto"/>
          <w:kern w:val="0"/>
          <w:sz w:val="24"/>
        </w:rPr>
      </w:pPr>
      <w:bookmarkStart w:id="70" w:name="_Toc29153313"/>
      <w:bookmarkStart w:id="71" w:name="_Toc74156185"/>
      <w:bookmarkStart w:id="72" w:name="_Toc23152556"/>
      <w:bookmarkStart w:id="73" w:name="_Toc514238586"/>
      <w:bookmarkStart w:id="74" w:name="_Toc23046662"/>
      <w:bookmarkStart w:id="75" w:name="_Toc4751"/>
      <w:bookmarkStart w:id="76" w:name="_Toc243584226"/>
      <w:r>
        <w:rPr>
          <w:rFonts w:hint="eastAsia" w:asciiTheme="minorEastAsia" w:hAnsiTheme="minorEastAsia" w:eastAsiaTheme="minorEastAsia" w:cstheme="minorEastAsia"/>
          <w:color w:val="auto"/>
          <w:kern w:val="0"/>
          <w:sz w:val="24"/>
        </w:rPr>
        <w:t>1. 工程说明</w:t>
      </w:r>
      <w:bookmarkEnd w:id="70"/>
      <w:bookmarkEnd w:id="71"/>
      <w:bookmarkEnd w:id="72"/>
      <w:bookmarkEnd w:id="73"/>
      <w:bookmarkEnd w:id="74"/>
      <w:bookmarkEnd w:id="75"/>
      <w:bookmarkEnd w:id="76"/>
    </w:p>
    <w:p>
      <w:pPr>
        <w:autoSpaceDE w:val="0"/>
        <w:autoSpaceDN w:val="0"/>
        <w:adjustRightInd w:val="0"/>
        <w:spacing w:line="360" w:lineRule="auto"/>
        <w:ind w:firstLine="456" w:firstLineChars="200"/>
        <w:jc w:val="left"/>
        <w:rPr>
          <w:rFonts w:asciiTheme="minorEastAsia" w:hAnsiTheme="minorEastAsia" w:cstheme="minorEastAsia"/>
          <w:color w:val="auto"/>
          <w:spacing w:val="-6"/>
          <w:kern w:val="0"/>
          <w:sz w:val="24"/>
        </w:rPr>
      </w:pPr>
      <w:r>
        <w:rPr>
          <w:rFonts w:hint="eastAsia" w:asciiTheme="minorEastAsia" w:hAnsiTheme="minorEastAsia" w:cstheme="minorEastAsia"/>
          <w:color w:val="auto"/>
          <w:spacing w:val="-6"/>
          <w:kern w:val="0"/>
          <w:sz w:val="24"/>
        </w:rPr>
        <w:t>1.1  本工程项目说明详见</w:t>
      </w:r>
      <w:r>
        <w:rPr>
          <w:rFonts w:hint="eastAsia" w:asciiTheme="minorEastAsia" w:hAnsiTheme="minorEastAsia" w:cstheme="minorEastAsia"/>
          <w:color w:val="auto"/>
          <w:spacing w:val="-6"/>
          <w:kern w:val="0"/>
          <w:sz w:val="24"/>
          <w:lang w:eastAsia="zh-CN"/>
        </w:rPr>
        <w:t>磋商</w:t>
      </w:r>
      <w:r>
        <w:rPr>
          <w:rFonts w:hint="eastAsia" w:asciiTheme="minorEastAsia" w:hAnsiTheme="minorEastAsia" w:cstheme="minorEastAsia"/>
          <w:color w:val="auto"/>
          <w:spacing w:val="-6"/>
          <w:kern w:val="0"/>
          <w:sz w:val="24"/>
        </w:rPr>
        <w:t>须知前附表（以下简称“前附表”）第1项～第5项。</w:t>
      </w:r>
    </w:p>
    <w:p>
      <w:pPr>
        <w:autoSpaceDE w:val="0"/>
        <w:autoSpaceDN w:val="0"/>
        <w:adjustRightInd w:val="0"/>
        <w:spacing w:line="360" w:lineRule="auto"/>
        <w:ind w:firstLine="480" w:firstLineChars="200"/>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 xml:space="preserve">1.2 </w:t>
      </w:r>
      <w:r>
        <w:rPr>
          <w:rFonts w:hint="eastAsia" w:asciiTheme="minorEastAsia" w:hAnsiTheme="minorEastAsia" w:cstheme="minorEastAsia"/>
          <w:color w:val="auto"/>
          <w:kern w:val="0"/>
          <w:sz w:val="24"/>
          <w:lang w:val="en-US" w:eastAsia="zh-CN"/>
        </w:rPr>
        <w:t xml:space="preserve"> </w:t>
      </w:r>
      <w:r>
        <w:rPr>
          <w:rFonts w:hint="eastAsia" w:asciiTheme="minorEastAsia" w:hAnsiTheme="minorEastAsia" w:cstheme="minorEastAsia"/>
          <w:color w:val="auto"/>
          <w:kern w:val="0"/>
          <w:sz w:val="24"/>
        </w:rPr>
        <w:t>本工程按照有关法律、法规及规章的规定，已办理采购申请，并经采购管理机构核准备案，现通过竞争性</w:t>
      </w:r>
      <w:r>
        <w:rPr>
          <w:rFonts w:hint="eastAsia" w:asciiTheme="minorEastAsia" w:hAnsiTheme="minorEastAsia" w:cstheme="minorEastAsia"/>
          <w:color w:val="auto"/>
          <w:kern w:val="0"/>
          <w:sz w:val="24"/>
          <w:lang w:eastAsia="zh-CN"/>
        </w:rPr>
        <w:t>磋商采购</w:t>
      </w:r>
      <w:r>
        <w:rPr>
          <w:rFonts w:hint="eastAsia" w:asciiTheme="minorEastAsia" w:hAnsiTheme="minorEastAsia" w:cstheme="minorEastAsia"/>
          <w:color w:val="auto"/>
          <w:kern w:val="0"/>
          <w:sz w:val="24"/>
        </w:rPr>
        <w:t>方式选定承包人。</w:t>
      </w:r>
    </w:p>
    <w:p>
      <w:pPr>
        <w:pStyle w:val="5"/>
        <w:spacing w:line="360" w:lineRule="auto"/>
        <w:ind w:firstLine="482" w:firstLineChars="200"/>
        <w:rPr>
          <w:rFonts w:asciiTheme="minorEastAsia" w:hAnsiTheme="minorEastAsia" w:eastAsiaTheme="minorEastAsia" w:cstheme="minorEastAsia"/>
          <w:color w:val="auto"/>
          <w:kern w:val="0"/>
          <w:sz w:val="24"/>
        </w:rPr>
      </w:pPr>
      <w:bookmarkStart w:id="77" w:name="_Toc74156186"/>
      <w:bookmarkStart w:id="78" w:name="_Toc29153314"/>
      <w:bookmarkStart w:id="79" w:name="_Toc23152557"/>
      <w:bookmarkStart w:id="80" w:name="_Toc23046663"/>
      <w:bookmarkStart w:id="81" w:name="_Toc12476"/>
      <w:bookmarkStart w:id="82" w:name="_Toc514238587"/>
      <w:bookmarkStart w:id="83" w:name="_Toc243584227"/>
      <w:r>
        <w:rPr>
          <w:rFonts w:hint="eastAsia" w:asciiTheme="minorEastAsia" w:hAnsiTheme="minorEastAsia" w:eastAsiaTheme="minorEastAsia" w:cstheme="minorEastAsia"/>
          <w:color w:val="auto"/>
          <w:kern w:val="0"/>
          <w:sz w:val="24"/>
        </w:rPr>
        <w:t>2. 采购范围及工期</w:t>
      </w:r>
      <w:bookmarkEnd w:id="77"/>
      <w:bookmarkEnd w:id="78"/>
      <w:bookmarkEnd w:id="79"/>
      <w:bookmarkEnd w:id="80"/>
      <w:bookmarkEnd w:id="81"/>
      <w:bookmarkEnd w:id="82"/>
      <w:bookmarkEnd w:id="83"/>
    </w:p>
    <w:p>
      <w:pPr>
        <w:autoSpaceDE w:val="0"/>
        <w:autoSpaceDN w:val="0"/>
        <w:spacing w:line="360" w:lineRule="auto"/>
        <w:ind w:firstLine="480" w:firstLineChars="200"/>
        <w:jc w:val="left"/>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2.1  本工程项目的范围详见前附表第6项。</w:t>
      </w:r>
    </w:p>
    <w:p>
      <w:pPr>
        <w:autoSpaceDE w:val="0"/>
        <w:autoSpaceDN w:val="0"/>
        <w:adjustRightInd w:val="0"/>
        <w:spacing w:line="360" w:lineRule="auto"/>
        <w:ind w:firstLine="480" w:firstLineChars="200"/>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2.2  本工程项目的工期要求详见前附表第7项。</w:t>
      </w:r>
    </w:p>
    <w:p>
      <w:pPr>
        <w:pStyle w:val="5"/>
        <w:spacing w:line="360" w:lineRule="auto"/>
        <w:ind w:firstLine="482" w:firstLineChars="200"/>
        <w:rPr>
          <w:rFonts w:asciiTheme="minorEastAsia" w:hAnsiTheme="minorEastAsia" w:eastAsiaTheme="minorEastAsia" w:cstheme="minorEastAsia"/>
          <w:color w:val="auto"/>
          <w:kern w:val="0"/>
          <w:sz w:val="24"/>
          <w:szCs w:val="24"/>
        </w:rPr>
      </w:pPr>
      <w:bookmarkStart w:id="84" w:name="_Toc27513"/>
      <w:bookmarkStart w:id="85" w:name="_Toc29153315"/>
      <w:bookmarkStart w:id="86" w:name="_Toc243584228"/>
      <w:bookmarkStart w:id="87" w:name="_Toc23046664"/>
      <w:bookmarkStart w:id="88" w:name="_Toc23152558"/>
      <w:bookmarkStart w:id="89" w:name="_Toc74156187"/>
      <w:r>
        <w:rPr>
          <w:rFonts w:hint="eastAsia" w:asciiTheme="minorEastAsia" w:hAnsiTheme="minorEastAsia" w:eastAsiaTheme="minorEastAsia" w:cstheme="minorEastAsia"/>
          <w:color w:val="auto"/>
          <w:kern w:val="0"/>
          <w:sz w:val="24"/>
          <w:szCs w:val="24"/>
        </w:rPr>
        <w:t xml:space="preserve">3. </w:t>
      </w:r>
      <w:bookmarkStart w:id="90" w:name="_Toc74156188"/>
      <w:r>
        <w:rPr>
          <w:rFonts w:hint="eastAsia" w:asciiTheme="minorEastAsia" w:hAnsiTheme="minorEastAsia" w:eastAsiaTheme="minorEastAsia" w:cstheme="minorEastAsia"/>
          <w:color w:val="auto"/>
          <w:kern w:val="0"/>
          <w:sz w:val="24"/>
          <w:szCs w:val="24"/>
        </w:rPr>
        <w:t>资金来源</w:t>
      </w:r>
      <w:bookmarkEnd w:id="84"/>
      <w:bookmarkEnd w:id="85"/>
      <w:bookmarkEnd w:id="86"/>
      <w:bookmarkEnd w:id="90"/>
    </w:p>
    <w:p>
      <w:pPr>
        <w:spacing w:line="360" w:lineRule="auto"/>
        <w:ind w:firstLine="480" w:firstLineChars="200"/>
        <w:rPr>
          <w:rFonts w:asciiTheme="minorEastAsia" w:hAnsiTheme="minorEastAsia" w:cstheme="minorEastAsia"/>
          <w:color w:val="auto"/>
          <w:sz w:val="22"/>
          <w:szCs w:val="24"/>
        </w:rPr>
      </w:pPr>
      <w:r>
        <w:rPr>
          <w:rFonts w:hint="eastAsia" w:asciiTheme="minorEastAsia" w:hAnsiTheme="minorEastAsia" w:cstheme="minorEastAsia"/>
          <w:color w:val="auto"/>
          <w:kern w:val="0"/>
          <w:sz w:val="24"/>
        </w:rPr>
        <w:t>3.1  本工程项目资金来源详见前附表第8项</w:t>
      </w:r>
      <w:r>
        <w:rPr>
          <w:rFonts w:hint="eastAsia" w:asciiTheme="minorEastAsia" w:hAnsiTheme="minorEastAsia" w:cstheme="minorEastAsia"/>
          <w:color w:val="auto"/>
          <w:kern w:val="0"/>
          <w:sz w:val="28"/>
          <w:szCs w:val="24"/>
        </w:rPr>
        <w:t>。</w:t>
      </w:r>
    </w:p>
    <w:p>
      <w:pPr>
        <w:pStyle w:val="5"/>
        <w:spacing w:line="360" w:lineRule="auto"/>
        <w:ind w:firstLine="482" w:firstLineChars="200"/>
        <w:rPr>
          <w:rFonts w:hint="eastAsia" w:asciiTheme="minorEastAsia" w:hAnsiTheme="minorEastAsia" w:eastAsiaTheme="minorEastAsia" w:cstheme="minorEastAsia"/>
          <w:color w:val="auto"/>
          <w:sz w:val="24"/>
          <w:szCs w:val="24"/>
          <w:lang w:eastAsia="zh-CN"/>
        </w:rPr>
      </w:pPr>
      <w:bookmarkStart w:id="91" w:name="_Toc243584229"/>
      <w:bookmarkStart w:id="92" w:name="_Toc29153316"/>
      <w:bookmarkStart w:id="93" w:name="_Toc1578"/>
      <w:r>
        <w:rPr>
          <w:rFonts w:hint="eastAsia" w:asciiTheme="minorEastAsia" w:hAnsiTheme="minorEastAsia" w:eastAsiaTheme="minorEastAsia" w:cstheme="minorEastAsia"/>
          <w:color w:val="auto"/>
          <w:kern w:val="0"/>
          <w:sz w:val="24"/>
          <w:szCs w:val="24"/>
        </w:rPr>
        <w:t xml:space="preserve">4. </w:t>
      </w:r>
      <w:r>
        <w:rPr>
          <w:rFonts w:hint="eastAsia" w:asciiTheme="minorEastAsia" w:hAnsiTheme="minorEastAsia" w:eastAsiaTheme="minorEastAsia" w:cstheme="minorEastAsia"/>
          <w:color w:val="auto"/>
          <w:sz w:val="24"/>
          <w:szCs w:val="24"/>
        </w:rPr>
        <w:t>合格的</w:t>
      </w:r>
      <w:bookmarkEnd w:id="87"/>
      <w:bookmarkEnd w:id="88"/>
      <w:bookmarkEnd w:id="89"/>
      <w:bookmarkEnd w:id="91"/>
      <w:bookmarkEnd w:id="92"/>
      <w:bookmarkEnd w:id="93"/>
      <w:r>
        <w:rPr>
          <w:rFonts w:hint="eastAsia" w:asciiTheme="minorEastAsia" w:hAnsiTheme="minorEastAsia" w:eastAsiaTheme="minorEastAsia" w:cstheme="minorEastAsia"/>
          <w:color w:val="auto"/>
          <w:sz w:val="24"/>
          <w:szCs w:val="24"/>
          <w:lang w:eastAsia="zh-CN"/>
        </w:rPr>
        <w:t>供应商</w:t>
      </w:r>
    </w:p>
    <w:p>
      <w:pPr>
        <w:autoSpaceDE w:val="0"/>
        <w:autoSpaceDN w:val="0"/>
        <w:adjustRightInd w:val="0"/>
        <w:spacing w:line="360" w:lineRule="auto"/>
        <w:ind w:firstLine="480" w:firstLineChars="200"/>
        <w:jc w:val="left"/>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 xml:space="preserve">4.1 </w:t>
      </w:r>
      <w:r>
        <w:rPr>
          <w:rFonts w:hint="eastAsia" w:asciiTheme="minorEastAsia" w:hAnsiTheme="minorEastAsia" w:cstheme="minorEastAsia"/>
          <w:color w:val="auto"/>
          <w:kern w:val="0"/>
          <w:sz w:val="24"/>
          <w:lang w:val="en-US" w:eastAsia="zh-CN"/>
        </w:rPr>
        <w:t xml:space="preserve"> </w:t>
      </w:r>
      <w:r>
        <w:rPr>
          <w:rFonts w:hint="eastAsia" w:asciiTheme="minorEastAsia" w:hAnsiTheme="minorEastAsia" w:cstheme="minorEastAsia"/>
          <w:color w:val="auto"/>
          <w:kern w:val="0"/>
          <w:sz w:val="24"/>
          <w:lang w:eastAsia="zh-CN"/>
        </w:rPr>
        <w:t>供应商</w:t>
      </w:r>
      <w:r>
        <w:rPr>
          <w:rFonts w:hint="eastAsia" w:asciiTheme="minorEastAsia" w:hAnsiTheme="minorEastAsia" w:cstheme="minorEastAsia"/>
          <w:color w:val="auto"/>
          <w:kern w:val="0"/>
          <w:sz w:val="24"/>
        </w:rPr>
        <w:t>资质等级要求详见前附表第9项。</w:t>
      </w:r>
    </w:p>
    <w:p>
      <w:pPr>
        <w:spacing w:line="360" w:lineRule="auto"/>
        <w:ind w:firstLine="480" w:firstLineChars="200"/>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4.2  本工程项目采用前附表第10项所述的资格审查方式确定合格的</w:t>
      </w:r>
      <w:r>
        <w:rPr>
          <w:rFonts w:hint="eastAsia" w:asciiTheme="minorEastAsia" w:hAnsiTheme="minorEastAsia" w:cstheme="minorEastAsia"/>
          <w:color w:val="auto"/>
          <w:kern w:val="0"/>
          <w:sz w:val="24"/>
          <w:lang w:eastAsia="zh-CN"/>
        </w:rPr>
        <w:t>供应商</w:t>
      </w:r>
      <w:r>
        <w:rPr>
          <w:rFonts w:hint="eastAsia" w:asciiTheme="minorEastAsia" w:hAnsiTheme="minorEastAsia" w:cstheme="minorEastAsia"/>
          <w:color w:val="auto"/>
          <w:kern w:val="0"/>
          <w:sz w:val="24"/>
        </w:rPr>
        <w:t>。</w:t>
      </w:r>
    </w:p>
    <w:p>
      <w:pPr>
        <w:pStyle w:val="5"/>
        <w:spacing w:line="360" w:lineRule="auto"/>
        <w:ind w:firstLine="482" w:firstLineChars="200"/>
        <w:rPr>
          <w:rFonts w:hint="eastAsia" w:asciiTheme="minorEastAsia" w:hAnsiTheme="minorEastAsia" w:eastAsiaTheme="minorEastAsia" w:cstheme="minorEastAsia"/>
          <w:color w:val="auto"/>
          <w:kern w:val="0"/>
          <w:sz w:val="24"/>
          <w:szCs w:val="24"/>
        </w:rPr>
      </w:pPr>
      <w:bookmarkStart w:id="94" w:name="_Toc30033"/>
      <w:bookmarkStart w:id="95" w:name="_Toc243584230"/>
      <w:bookmarkStart w:id="96" w:name="_Toc74156189"/>
      <w:bookmarkStart w:id="97" w:name="_Toc29153317"/>
      <w:r>
        <w:rPr>
          <w:rFonts w:hint="eastAsia" w:asciiTheme="minorEastAsia" w:hAnsiTheme="minorEastAsia" w:eastAsiaTheme="minorEastAsia" w:cstheme="minorEastAsia"/>
          <w:color w:val="auto"/>
          <w:kern w:val="0"/>
          <w:sz w:val="24"/>
          <w:szCs w:val="24"/>
        </w:rPr>
        <w:t>5. 踏勘现场</w:t>
      </w:r>
      <w:bookmarkEnd w:id="94"/>
      <w:bookmarkEnd w:id="95"/>
      <w:bookmarkEnd w:id="96"/>
      <w:bookmarkEnd w:id="97"/>
    </w:p>
    <w:p>
      <w:pPr>
        <w:spacing w:line="360" w:lineRule="auto"/>
        <w:rPr>
          <w:rFonts w:hint="eastAsia" w:eastAsiaTheme="minorEastAsia"/>
          <w:color w:val="auto"/>
          <w:lang w:val="en-US" w:eastAsia="zh-CN"/>
        </w:rPr>
      </w:pPr>
      <w:r>
        <w:rPr>
          <w:rFonts w:hint="eastAsia" w:asciiTheme="minorEastAsia" w:hAnsiTheme="minorEastAsia" w:cstheme="minorEastAsia"/>
          <w:color w:val="auto"/>
          <w:kern w:val="0"/>
          <w:sz w:val="24"/>
          <w:szCs w:val="24"/>
          <w:lang w:val="en-US" w:eastAsia="zh-CN"/>
        </w:rPr>
        <w:t xml:space="preserve">    </w:t>
      </w:r>
      <w:r>
        <w:rPr>
          <w:rFonts w:hint="eastAsia" w:asciiTheme="minorEastAsia" w:hAnsiTheme="minorEastAsia" w:cstheme="minorEastAsia"/>
          <w:color w:val="auto"/>
          <w:kern w:val="0"/>
          <w:sz w:val="24"/>
        </w:rPr>
        <w:t>5.1</w:t>
      </w:r>
      <w:r>
        <w:rPr>
          <w:rFonts w:hint="eastAsia" w:asciiTheme="minorEastAsia" w:hAnsiTheme="minorEastAsia" w:cstheme="minorEastAsia"/>
          <w:color w:val="auto"/>
          <w:kern w:val="0"/>
          <w:sz w:val="24"/>
          <w:lang w:val="en-US" w:eastAsia="zh-CN"/>
        </w:rPr>
        <w:t xml:space="preserve">  </w:t>
      </w:r>
      <w:r>
        <w:rPr>
          <w:color w:val="auto"/>
          <w:sz w:val="24"/>
        </w:rPr>
        <w:t>供应商须知前附表规定不组织踏勘现场。</w:t>
      </w:r>
    </w:p>
    <w:p>
      <w:pPr>
        <w:autoSpaceDE w:val="0"/>
        <w:autoSpaceDN w:val="0"/>
        <w:adjustRightInd w:val="0"/>
        <w:spacing w:line="360" w:lineRule="auto"/>
        <w:ind w:firstLine="480" w:firstLineChars="200"/>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5.</w:t>
      </w:r>
      <w:r>
        <w:rPr>
          <w:rFonts w:hint="eastAsia" w:asciiTheme="minorEastAsia" w:hAnsiTheme="minorEastAsia" w:cstheme="minorEastAsia"/>
          <w:color w:val="auto"/>
          <w:kern w:val="0"/>
          <w:sz w:val="24"/>
          <w:lang w:val="en-US" w:eastAsia="zh-CN"/>
        </w:rPr>
        <w:t>2</w:t>
      </w:r>
      <w:r>
        <w:rPr>
          <w:rFonts w:hint="eastAsia" w:asciiTheme="minorEastAsia" w:hAnsiTheme="minorEastAsia" w:cstheme="minorEastAsia"/>
          <w:color w:val="auto"/>
          <w:kern w:val="0"/>
          <w:sz w:val="24"/>
        </w:rPr>
        <w:t xml:space="preserve"> </w:t>
      </w:r>
      <w:r>
        <w:rPr>
          <w:rFonts w:hint="eastAsia" w:asciiTheme="minorEastAsia" w:hAnsiTheme="minorEastAsia" w:cstheme="minorEastAsia"/>
          <w:color w:val="auto"/>
          <w:kern w:val="0"/>
          <w:sz w:val="24"/>
          <w:lang w:val="en-US" w:eastAsia="zh-CN"/>
        </w:rPr>
        <w:t xml:space="preserve"> </w:t>
      </w:r>
      <w:r>
        <w:rPr>
          <w:rFonts w:hint="eastAsia" w:asciiTheme="minorEastAsia" w:hAnsiTheme="minorEastAsia" w:cstheme="minorEastAsia"/>
          <w:color w:val="auto"/>
          <w:kern w:val="0"/>
          <w:sz w:val="24"/>
          <w:lang w:eastAsia="zh-CN"/>
        </w:rPr>
        <w:t>供应商自行踏勘现场发生的费用自理</w:t>
      </w:r>
      <w:r>
        <w:rPr>
          <w:rFonts w:hint="eastAsia" w:asciiTheme="minorEastAsia" w:hAnsiTheme="minorEastAsia" w:cstheme="minorEastAsia"/>
          <w:color w:val="auto"/>
          <w:kern w:val="0"/>
          <w:sz w:val="24"/>
        </w:rPr>
        <w:t>。</w:t>
      </w:r>
    </w:p>
    <w:p>
      <w:pPr>
        <w:autoSpaceDE w:val="0"/>
        <w:autoSpaceDN w:val="0"/>
        <w:adjustRightInd w:val="0"/>
        <w:spacing w:line="360" w:lineRule="auto"/>
        <w:ind w:firstLine="480" w:firstLineChars="200"/>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5.</w:t>
      </w:r>
      <w:r>
        <w:rPr>
          <w:rFonts w:hint="eastAsia" w:asciiTheme="minorEastAsia" w:hAnsiTheme="minorEastAsia" w:cstheme="minorEastAsia"/>
          <w:color w:val="auto"/>
          <w:kern w:val="0"/>
          <w:sz w:val="24"/>
          <w:lang w:val="en-US" w:eastAsia="zh-CN"/>
        </w:rPr>
        <w:t>3</w:t>
      </w:r>
      <w:r>
        <w:rPr>
          <w:rFonts w:hint="eastAsia" w:asciiTheme="minorEastAsia" w:hAnsiTheme="minorEastAsia" w:cstheme="minorEastAsia"/>
          <w:color w:val="auto"/>
          <w:kern w:val="0"/>
          <w:sz w:val="24"/>
        </w:rPr>
        <w:t xml:space="preserve">  </w:t>
      </w:r>
      <w:r>
        <w:rPr>
          <w:rFonts w:hint="eastAsia" w:asciiTheme="minorEastAsia" w:hAnsiTheme="minorEastAsia" w:cstheme="minorEastAsia"/>
          <w:color w:val="auto"/>
          <w:kern w:val="0"/>
          <w:sz w:val="24"/>
          <w:lang w:eastAsia="zh-CN"/>
        </w:rPr>
        <w:t>供应商</w:t>
      </w:r>
      <w:r>
        <w:rPr>
          <w:rFonts w:hint="eastAsia" w:asciiTheme="minorEastAsia" w:hAnsiTheme="minorEastAsia" w:cstheme="minorEastAsia"/>
          <w:color w:val="auto"/>
          <w:kern w:val="0"/>
          <w:sz w:val="24"/>
        </w:rPr>
        <w:t>经现场踏勘自行获取有关现场的资料和数据，采购人对</w:t>
      </w:r>
      <w:r>
        <w:rPr>
          <w:rFonts w:hint="eastAsia" w:asciiTheme="minorEastAsia" w:hAnsiTheme="minorEastAsia" w:cstheme="minorEastAsia"/>
          <w:color w:val="auto"/>
          <w:kern w:val="0"/>
          <w:sz w:val="24"/>
          <w:lang w:eastAsia="zh-CN"/>
        </w:rPr>
        <w:t>供应商</w:t>
      </w:r>
      <w:r>
        <w:rPr>
          <w:rFonts w:hint="eastAsia" w:asciiTheme="minorEastAsia" w:hAnsiTheme="minorEastAsia" w:cstheme="minorEastAsia"/>
          <w:color w:val="auto"/>
          <w:kern w:val="0"/>
          <w:sz w:val="24"/>
        </w:rPr>
        <w:t>由此而作出的推论、理解和结论均不负责任。</w:t>
      </w:r>
    </w:p>
    <w:p>
      <w:pPr>
        <w:autoSpaceDE w:val="0"/>
        <w:autoSpaceDN w:val="0"/>
        <w:adjustRightInd w:val="0"/>
        <w:spacing w:line="360" w:lineRule="auto"/>
        <w:ind w:firstLine="480" w:firstLineChars="200"/>
        <w:jc w:val="left"/>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5.</w:t>
      </w:r>
      <w:r>
        <w:rPr>
          <w:rFonts w:hint="eastAsia" w:asciiTheme="minorEastAsia" w:hAnsiTheme="minorEastAsia" w:cstheme="minorEastAsia"/>
          <w:color w:val="auto"/>
          <w:kern w:val="0"/>
          <w:sz w:val="24"/>
          <w:lang w:val="en-US" w:eastAsia="zh-CN"/>
        </w:rPr>
        <w:t>4</w:t>
      </w:r>
      <w:r>
        <w:rPr>
          <w:rFonts w:hint="eastAsia" w:asciiTheme="minorEastAsia" w:hAnsiTheme="minorEastAsia" w:cstheme="minorEastAsia"/>
          <w:color w:val="auto"/>
          <w:kern w:val="0"/>
          <w:sz w:val="24"/>
        </w:rPr>
        <w:t xml:space="preserve">  经采购人允许，</w:t>
      </w:r>
      <w:r>
        <w:rPr>
          <w:rFonts w:hint="eastAsia" w:asciiTheme="minorEastAsia" w:hAnsiTheme="minorEastAsia" w:cstheme="minorEastAsia"/>
          <w:color w:val="auto"/>
          <w:kern w:val="0"/>
          <w:sz w:val="24"/>
          <w:lang w:eastAsia="zh-CN"/>
        </w:rPr>
        <w:t>供应商</w:t>
      </w:r>
      <w:r>
        <w:rPr>
          <w:rFonts w:hint="eastAsia" w:asciiTheme="minorEastAsia" w:hAnsiTheme="minorEastAsia" w:cstheme="minorEastAsia"/>
          <w:color w:val="auto"/>
          <w:kern w:val="0"/>
          <w:sz w:val="24"/>
        </w:rPr>
        <w:t>可为踏勘目的进入采购人的项目现场，但</w:t>
      </w:r>
      <w:r>
        <w:rPr>
          <w:rFonts w:hint="eastAsia" w:asciiTheme="minorEastAsia" w:hAnsiTheme="minorEastAsia" w:cstheme="minorEastAsia"/>
          <w:color w:val="auto"/>
          <w:kern w:val="0"/>
          <w:sz w:val="24"/>
          <w:lang w:eastAsia="zh-CN"/>
        </w:rPr>
        <w:t>供应商</w:t>
      </w:r>
      <w:r>
        <w:rPr>
          <w:rFonts w:hint="eastAsia" w:asciiTheme="minorEastAsia" w:hAnsiTheme="minorEastAsia" w:cstheme="minorEastAsia"/>
          <w:color w:val="auto"/>
          <w:kern w:val="0"/>
          <w:sz w:val="24"/>
        </w:rPr>
        <w:t>不得因此使采购人承担有关的责任和蒙受损失。</w:t>
      </w:r>
      <w:r>
        <w:rPr>
          <w:rFonts w:hint="eastAsia" w:asciiTheme="minorEastAsia" w:hAnsiTheme="minorEastAsia" w:cstheme="minorEastAsia"/>
          <w:color w:val="auto"/>
          <w:kern w:val="0"/>
          <w:sz w:val="24"/>
          <w:lang w:eastAsia="zh-CN"/>
        </w:rPr>
        <w:t>供应商</w:t>
      </w:r>
      <w:r>
        <w:rPr>
          <w:rFonts w:hint="eastAsia" w:asciiTheme="minorEastAsia" w:hAnsiTheme="minorEastAsia" w:cstheme="minorEastAsia"/>
          <w:color w:val="auto"/>
          <w:kern w:val="0"/>
          <w:sz w:val="24"/>
        </w:rPr>
        <w:t>应承担踏勘现场的责任和风险。</w:t>
      </w:r>
    </w:p>
    <w:p>
      <w:pPr>
        <w:pStyle w:val="5"/>
        <w:spacing w:line="360" w:lineRule="auto"/>
        <w:ind w:firstLine="482" w:firstLineChars="200"/>
        <w:rPr>
          <w:rFonts w:asciiTheme="minorEastAsia" w:hAnsiTheme="minorEastAsia" w:eastAsiaTheme="minorEastAsia" w:cstheme="minorEastAsia"/>
          <w:color w:val="auto"/>
          <w:kern w:val="0"/>
          <w:sz w:val="24"/>
        </w:rPr>
      </w:pPr>
      <w:bookmarkStart w:id="98" w:name="_Toc23152562"/>
      <w:bookmarkStart w:id="99" w:name="_Toc23046668"/>
      <w:bookmarkStart w:id="100" w:name="_Toc19037"/>
      <w:bookmarkStart w:id="101" w:name="_Toc514238592"/>
      <w:bookmarkStart w:id="102" w:name="_Toc29153318"/>
      <w:bookmarkStart w:id="103" w:name="_Toc243584231"/>
      <w:bookmarkStart w:id="104" w:name="_Toc74156190"/>
      <w:r>
        <w:rPr>
          <w:rFonts w:hint="eastAsia" w:asciiTheme="minorEastAsia" w:hAnsiTheme="minorEastAsia" w:eastAsiaTheme="minorEastAsia" w:cstheme="minorEastAsia"/>
          <w:color w:val="auto"/>
          <w:kern w:val="0"/>
          <w:sz w:val="24"/>
        </w:rPr>
        <w:t xml:space="preserve">6. </w:t>
      </w:r>
      <w:r>
        <w:rPr>
          <w:rFonts w:hint="eastAsia" w:asciiTheme="minorEastAsia" w:hAnsiTheme="minorEastAsia" w:eastAsiaTheme="minorEastAsia" w:cstheme="minorEastAsia"/>
          <w:color w:val="auto"/>
          <w:kern w:val="0"/>
          <w:sz w:val="24"/>
          <w:lang w:eastAsia="zh-CN"/>
        </w:rPr>
        <w:t>竞标</w:t>
      </w:r>
      <w:r>
        <w:rPr>
          <w:rFonts w:hint="eastAsia" w:asciiTheme="minorEastAsia" w:hAnsiTheme="minorEastAsia" w:eastAsiaTheme="minorEastAsia" w:cstheme="minorEastAsia"/>
          <w:color w:val="auto"/>
          <w:kern w:val="0"/>
          <w:sz w:val="24"/>
        </w:rPr>
        <w:t>费用</w:t>
      </w:r>
      <w:bookmarkEnd w:id="98"/>
      <w:bookmarkEnd w:id="99"/>
      <w:bookmarkEnd w:id="100"/>
      <w:bookmarkEnd w:id="101"/>
      <w:bookmarkEnd w:id="102"/>
      <w:bookmarkEnd w:id="103"/>
      <w:bookmarkEnd w:id="104"/>
    </w:p>
    <w:p>
      <w:pPr>
        <w:autoSpaceDE w:val="0"/>
        <w:autoSpaceDN w:val="0"/>
        <w:adjustRightInd w:val="0"/>
        <w:spacing w:line="360" w:lineRule="auto"/>
        <w:ind w:firstLine="480" w:firstLineChars="200"/>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 xml:space="preserve">6.1  </w:t>
      </w:r>
      <w:r>
        <w:rPr>
          <w:rFonts w:hint="eastAsia" w:asciiTheme="minorEastAsia" w:hAnsiTheme="minorEastAsia" w:cstheme="minorEastAsia"/>
          <w:color w:val="auto"/>
          <w:kern w:val="0"/>
          <w:sz w:val="24"/>
          <w:lang w:eastAsia="zh-CN"/>
        </w:rPr>
        <w:t>供应商</w:t>
      </w:r>
      <w:r>
        <w:rPr>
          <w:rFonts w:hint="eastAsia" w:asciiTheme="minorEastAsia" w:hAnsiTheme="minorEastAsia" w:cstheme="minorEastAsia"/>
          <w:color w:val="auto"/>
          <w:kern w:val="0"/>
          <w:sz w:val="24"/>
        </w:rPr>
        <w:t>应承担其参加本采购活动自身发生的所有费用。</w:t>
      </w:r>
    </w:p>
    <w:p>
      <w:pPr>
        <w:pStyle w:val="5"/>
        <w:spacing w:line="360" w:lineRule="auto"/>
        <w:jc w:val="center"/>
        <w:rPr>
          <w:rFonts w:hint="eastAsia" w:asciiTheme="minorEastAsia" w:hAnsiTheme="minorEastAsia" w:eastAsiaTheme="minorEastAsia" w:cstheme="minorEastAsia"/>
          <w:color w:val="auto"/>
          <w:kern w:val="0"/>
          <w:lang w:eastAsia="zh-CN"/>
        </w:rPr>
      </w:pPr>
      <w:bookmarkStart w:id="105" w:name="_Toc23046670"/>
      <w:bookmarkStart w:id="106" w:name="_Toc514238594"/>
      <w:bookmarkStart w:id="107" w:name="_Toc74156191"/>
      <w:bookmarkStart w:id="108" w:name="_Toc23152564"/>
      <w:bookmarkStart w:id="109" w:name="_Toc806"/>
      <w:bookmarkStart w:id="110" w:name="_Toc243584232"/>
      <w:bookmarkStart w:id="111" w:name="_Toc29153319"/>
      <w:r>
        <w:rPr>
          <w:rFonts w:hint="eastAsia" w:asciiTheme="minorEastAsia" w:hAnsiTheme="minorEastAsia" w:eastAsiaTheme="minorEastAsia" w:cstheme="minorEastAsia"/>
          <w:color w:val="auto"/>
          <w:kern w:val="0"/>
        </w:rPr>
        <w:t>（二） 竞争性</w:t>
      </w:r>
      <w:r>
        <w:rPr>
          <w:rFonts w:hint="eastAsia" w:asciiTheme="minorEastAsia" w:hAnsiTheme="minorEastAsia" w:eastAsiaTheme="minorEastAsia" w:cstheme="minorEastAsia"/>
          <w:color w:val="auto"/>
          <w:kern w:val="0"/>
          <w:lang w:eastAsia="zh-CN"/>
        </w:rPr>
        <w:t>磋商</w:t>
      </w:r>
      <w:r>
        <w:rPr>
          <w:rFonts w:hint="eastAsia" w:asciiTheme="minorEastAsia" w:hAnsiTheme="minorEastAsia" w:eastAsiaTheme="minorEastAsia" w:cstheme="minorEastAsia"/>
          <w:color w:val="auto"/>
          <w:kern w:val="0"/>
        </w:rPr>
        <w:t>采购文件</w:t>
      </w:r>
      <w:bookmarkEnd w:id="105"/>
      <w:bookmarkEnd w:id="106"/>
      <w:bookmarkEnd w:id="107"/>
      <w:bookmarkEnd w:id="108"/>
      <w:bookmarkEnd w:id="109"/>
      <w:bookmarkEnd w:id="110"/>
      <w:bookmarkEnd w:id="111"/>
    </w:p>
    <w:p>
      <w:pPr>
        <w:pStyle w:val="5"/>
        <w:spacing w:line="360" w:lineRule="auto"/>
        <w:ind w:firstLine="482" w:firstLineChars="200"/>
        <w:rPr>
          <w:rFonts w:asciiTheme="minorEastAsia" w:hAnsiTheme="minorEastAsia" w:eastAsiaTheme="minorEastAsia" w:cstheme="minorEastAsia"/>
          <w:color w:val="auto"/>
          <w:kern w:val="0"/>
          <w:sz w:val="24"/>
        </w:rPr>
      </w:pPr>
      <w:bookmarkStart w:id="112" w:name="_Toc243584233"/>
      <w:bookmarkStart w:id="113" w:name="_Toc4788"/>
      <w:bookmarkStart w:id="114" w:name="_Toc29153320"/>
      <w:r>
        <w:rPr>
          <w:rFonts w:hint="eastAsia" w:asciiTheme="minorEastAsia" w:hAnsiTheme="minorEastAsia" w:eastAsiaTheme="minorEastAsia" w:cstheme="minorEastAsia"/>
          <w:color w:val="auto"/>
          <w:kern w:val="0"/>
          <w:sz w:val="24"/>
        </w:rPr>
        <w:t>7. 竞争性</w:t>
      </w:r>
      <w:r>
        <w:rPr>
          <w:rFonts w:hint="eastAsia" w:asciiTheme="minorEastAsia" w:hAnsiTheme="minorEastAsia" w:eastAsiaTheme="minorEastAsia" w:cstheme="minorEastAsia"/>
          <w:color w:val="auto"/>
          <w:kern w:val="0"/>
          <w:sz w:val="24"/>
          <w:lang w:eastAsia="zh-CN"/>
        </w:rPr>
        <w:t>磋商</w:t>
      </w:r>
      <w:r>
        <w:rPr>
          <w:rFonts w:hint="eastAsia" w:asciiTheme="minorEastAsia" w:hAnsiTheme="minorEastAsia" w:eastAsiaTheme="minorEastAsia" w:cstheme="minorEastAsia"/>
          <w:color w:val="auto"/>
          <w:kern w:val="0"/>
          <w:sz w:val="24"/>
        </w:rPr>
        <w:t>采购文件的组成</w:t>
      </w:r>
      <w:bookmarkEnd w:id="112"/>
      <w:bookmarkEnd w:id="113"/>
      <w:bookmarkEnd w:id="114"/>
    </w:p>
    <w:p>
      <w:pPr>
        <w:autoSpaceDE w:val="0"/>
        <w:autoSpaceDN w:val="0"/>
        <w:adjustRightInd w:val="0"/>
        <w:spacing w:line="360" w:lineRule="auto"/>
        <w:ind w:firstLine="480" w:firstLineChars="200"/>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7.1  竞争性</w:t>
      </w:r>
      <w:r>
        <w:rPr>
          <w:rFonts w:hint="eastAsia" w:asciiTheme="minorEastAsia" w:hAnsiTheme="minorEastAsia" w:cstheme="minorEastAsia"/>
          <w:color w:val="auto"/>
          <w:kern w:val="0"/>
          <w:sz w:val="24"/>
          <w:lang w:eastAsia="zh-CN"/>
        </w:rPr>
        <w:t>磋商</w:t>
      </w:r>
      <w:r>
        <w:rPr>
          <w:rFonts w:hint="eastAsia" w:asciiTheme="minorEastAsia" w:hAnsiTheme="minorEastAsia" w:cstheme="minorEastAsia"/>
          <w:color w:val="auto"/>
          <w:kern w:val="0"/>
          <w:sz w:val="24"/>
        </w:rPr>
        <w:t>采购文件包括下列内容:</w:t>
      </w:r>
    </w:p>
    <w:p>
      <w:pPr>
        <w:autoSpaceDE w:val="0"/>
        <w:autoSpaceDN w:val="0"/>
        <w:adjustRightInd w:val="0"/>
        <w:spacing w:line="360" w:lineRule="auto"/>
        <w:ind w:firstLine="480" w:firstLineChars="200"/>
        <w:jc w:val="left"/>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 xml:space="preserve">第一章  </w:t>
      </w:r>
      <w:r>
        <w:rPr>
          <w:rFonts w:hint="eastAsia" w:asciiTheme="minorEastAsia" w:hAnsiTheme="minorEastAsia" w:cstheme="minorEastAsia"/>
          <w:color w:val="auto"/>
          <w:kern w:val="0"/>
          <w:sz w:val="24"/>
          <w:lang w:eastAsia="zh-CN"/>
        </w:rPr>
        <w:t>磋商</w:t>
      </w:r>
      <w:r>
        <w:rPr>
          <w:rFonts w:hint="eastAsia" w:asciiTheme="minorEastAsia" w:hAnsiTheme="minorEastAsia" w:cstheme="minorEastAsia"/>
          <w:color w:val="auto"/>
          <w:kern w:val="0"/>
          <w:sz w:val="24"/>
        </w:rPr>
        <w:t>须知及</w:t>
      </w:r>
      <w:r>
        <w:rPr>
          <w:rFonts w:hint="eastAsia" w:asciiTheme="minorEastAsia" w:hAnsiTheme="minorEastAsia" w:cstheme="minorEastAsia"/>
          <w:color w:val="auto"/>
          <w:kern w:val="0"/>
          <w:sz w:val="24"/>
          <w:lang w:eastAsia="zh-CN"/>
        </w:rPr>
        <w:t>磋商</w:t>
      </w:r>
      <w:r>
        <w:rPr>
          <w:rFonts w:hint="eastAsia" w:asciiTheme="minorEastAsia" w:hAnsiTheme="minorEastAsia" w:cstheme="minorEastAsia"/>
          <w:color w:val="auto"/>
          <w:kern w:val="0"/>
          <w:sz w:val="24"/>
        </w:rPr>
        <w:t>须知前附表</w:t>
      </w:r>
    </w:p>
    <w:p>
      <w:pPr>
        <w:autoSpaceDE w:val="0"/>
        <w:autoSpaceDN w:val="0"/>
        <w:adjustRightInd w:val="0"/>
        <w:spacing w:line="360" w:lineRule="auto"/>
        <w:ind w:firstLine="480" w:firstLineChars="200"/>
        <w:jc w:val="left"/>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第二章  合同条款</w:t>
      </w:r>
      <w:r>
        <w:rPr>
          <w:rFonts w:hint="eastAsia" w:asciiTheme="minorEastAsia" w:hAnsiTheme="minorEastAsia" w:cstheme="minorEastAsia"/>
          <w:color w:val="auto"/>
          <w:kern w:val="0"/>
          <w:sz w:val="24"/>
          <w:lang w:eastAsia="zh-CN"/>
        </w:rPr>
        <w:t>及格式</w:t>
      </w:r>
      <w:r>
        <w:rPr>
          <w:rFonts w:hint="eastAsia" w:asciiTheme="minorEastAsia" w:hAnsiTheme="minorEastAsia" w:cstheme="minorEastAsia"/>
          <w:color w:val="auto"/>
          <w:kern w:val="0"/>
          <w:sz w:val="24"/>
        </w:rPr>
        <w:t>（协议书、通用条款、专用条款和工程质量保修书）</w:t>
      </w:r>
    </w:p>
    <w:p>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sz w:val="24"/>
          <w:lang w:eastAsia="zh-CN"/>
        </w:rPr>
      </w:pPr>
      <w:r>
        <w:rPr>
          <w:rFonts w:hint="eastAsia" w:asciiTheme="minorEastAsia" w:hAnsiTheme="minorEastAsia" w:cstheme="minorEastAsia"/>
          <w:color w:val="auto"/>
          <w:kern w:val="0"/>
          <w:sz w:val="24"/>
        </w:rPr>
        <w:t>第三章  工程</w:t>
      </w:r>
      <w:r>
        <w:rPr>
          <w:rFonts w:hint="eastAsia" w:asciiTheme="minorEastAsia" w:hAnsiTheme="minorEastAsia" w:cstheme="minorEastAsia"/>
          <w:color w:val="auto"/>
          <w:kern w:val="0"/>
          <w:sz w:val="24"/>
          <w:lang w:eastAsia="zh-CN"/>
        </w:rPr>
        <w:t>技术标准和要求</w:t>
      </w:r>
    </w:p>
    <w:p>
      <w:pPr>
        <w:autoSpaceDE w:val="0"/>
        <w:autoSpaceDN w:val="0"/>
        <w:adjustRightInd w:val="0"/>
        <w:spacing w:line="360" w:lineRule="auto"/>
        <w:ind w:firstLine="480" w:firstLineChars="200"/>
        <w:jc w:val="left"/>
        <w:rPr>
          <w:rFonts w:hint="eastAsia" w:asciiTheme="minorEastAsia" w:hAnsiTheme="minorEastAsia" w:cstheme="minorEastAsia"/>
          <w:color w:val="auto"/>
          <w:kern w:val="0"/>
          <w:sz w:val="24"/>
        </w:rPr>
      </w:pPr>
      <w:r>
        <w:rPr>
          <w:rFonts w:hint="eastAsia" w:asciiTheme="minorEastAsia" w:hAnsiTheme="minorEastAsia" w:cstheme="minorEastAsia"/>
          <w:color w:val="auto"/>
          <w:kern w:val="0"/>
          <w:sz w:val="24"/>
        </w:rPr>
        <w:t>第四章  图纸</w:t>
      </w:r>
    </w:p>
    <w:p>
      <w:pPr>
        <w:autoSpaceDE w:val="0"/>
        <w:autoSpaceDN w:val="0"/>
        <w:adjustRightInd w:val="0"/>
        <w:spacing w:line="360" w:lineRule="auto"/>
        <w:ind w:firstLine="480" w:firstLineChars="200"/>
        <w:jc w:val="left"/>
        <w:rPr>
          <w:rFonts w:hint="eastAsia" w:asciiTheme="minorEastAsia" w:hAnsiTheme="minorEastAsia" w:cstheme="minorEastAsia"/>
          <w:color w:val="auto"/>
          <w:kern w:val="0"/>
          <w:sz w:val="24"/>
          <w:lang w:val="en-US" w:eastAsia="zh-CN"/>
        </w:rPr>
      </w:pPr>
      <w:r>
        <w:rPr>
          <w:rFonts w:hint="eastAsia" w:asciiTheme="minorEastAsia" w:hAnsiTheme="minorEastAsia" w:cstheme="minorEastAsia"/>
          <w:color w:val="auto"/>
          <w:kern w:val="0"/>
          <w:sz w:val="24"/>
          <w:lang w:eastAsia="zh-CN"/>
        </w:rPr>
        <w:t>第五章</w:t>
      </w:r>
      <w:r>
        <w:rPr>
          <w:rFonts w:hint="eastAsia" w:asciiTheme="minorEastAsia" w:hAnsiTheme="minorEastAsia" w:cstheme="minorEastAsia"/>
          <w:color w:val="auto"/>
          <w:kern w:val="0"/>
          <w:sz w:val="24"/>
          <w:lang w:val="en-US" w:eastAsia="zh-CN"/>
        </w:rPr>
        <w:t xml:space="preserve">  工程量清单</w:t>
      </w:r>
    </w:p>
    <w:p>
      <w:pPr>
        <w:autoSpaceDE w:val="0"/>
        <w:autoSpaceDN w:val="0"/>
        <w:adjustRightInd w:val="0"/>
        <w:spacing w:line="360" w:lineRule="auto"/>
        <w:ind w:left="480"/>
        <w:jc w:val="left"/>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第</w:t>
      </w:r>
      <w:r>
        <w:rPr>
          <w:rFonts w:hint="eastAsia" w:asciiTheme="minorEastAsia" w:hAnsiTheme="minorEastAsia" w:cstheme="minorEastAsia"/>
          <w:color w:val="auto"/>
          <w:kern w:val="0"/>
          <w:sz w:val="24"/>
          <w:lang w:eastAsia="zh-CN"/>
        </w:rPr>
        <w:t>六</w:t>
      </w:r>
      <w:r>
        <w:rPr>
          <w:rFonts w:hint="eastAsia" w:asciiTheme="minorEastAsia" w:hAnsiTheme="minorEastAsia" w:cstheme="minorEastAsia"/>
          <w:color w:val="auto"/>
          <w:kern w:val="0"/>
          <w:sz w:val="24"/>
        </w:rPr>
        <w:t xml:space="preserve">章  </w:t>
      </w:r>
      <w:r>
        <w:rPr>
          <w:rFonts w:hint="eastAsia" w:asciiTheme="minorEastAsia" w:hAnsiTheme="minorEastAsia" w:cstheme="minorEastAsia"/>
          <w:color w:val="auto"/>
          <w:kern w:val="0"/>
          <w:sz w:val="24"/>
          <w:lang w:eastAsia="zh-CN"/>
        </w:rPr>
        <w:t>响应文件格式</w:t>
      </w:r>
    </w:p>
    <w:p>
      <w:pPr>
        <w:autoSpaceDE w:val="0"/>
        <w:autoSpaceDN w:val="0"/>
        <w:adjustRightInd w:val="0"/>
        <w:spacing w:line="360" w:lineRule="auto"/>
        <w:ind w:firstLine="480" w:firstLineChars="200"/>
        <w:jc w:val="left"/>
        <w:rPr>
          <w:rFonts w:hint="eastAsia" w:asciiTheme="minorEastAsia" w:hAnsiTheme="minorEastAsia" w:cstheme="minorEastAsia"/>
          <w:color w:val="auto"/>
          <w:kern w:val="0"/>
          <w:sz w:val="24"/>
        </w:rPr>
      </w:pPr>
      <w:r>
        <w:rPr>
          <w:rFonts w:hint="eastAsia" w:asciiTheme="minorEastAsia" w:hAnsiTheme="minorEastAsia" w:cstheme="minorEastAsia"/>
          <w:color w:val="auto"/>
          <w:kern w:val="0"/>
          <w:sz w:val="24"/>
        </w:rPr>
        <w:t>第</w:t>
      </w:r>
      <w:r>
        <w:rPr>
          <w:rFonts w:hint="eastAsia" w:asciiTheme="minorEastAsia" w:hAnsiTheme="minorEastAsia" w:cstheme="minorEastAsia"/>
          <w:color w:val="auto"/>
          <w:kern w:val="0"/>
          <w:sz w:val="24"/>
          <w:lang w:eastAsia="zh-CN"/>
        </w:rPr>
        <w:t>七</w:t>
      </w:r>
      <w:r>
        <w:rPr>
          <w:rFonts w:hint="eastAsia" w:asciiTheme="minorEastAsia" w:hAnsiTheme="minorEastAsia" w:cstheme="minorEastAsia"/>
          <w:color w:val="auto"/>
          <w:kern w:val="0"/>
          <w:sz w:val="24"/>
        </w:rPr>
        <w:t>章  评标办法及标准</w:t>
      </w:r>
      <w:bookmarkStart w:id="115" w:name="_Toc23152566"/>
      <w:bookmarkStart w:id="116" w:name="_Toc23046672"/>
      <w:bookmarkStart w:id="117" w:name="_Toc514238596"/>
      <w:bookmarkStart w:id="118" w:name="_Toc20794"/>
      <w:bookmarkStart w:id="119" w:name="_Toc29153321"/>
      <w:bookmarkStart w:id="120" w:name="_Toc74156193"/>
      <w:bookmarkStart w:id="121" w:name="_Toc243584234"/>
    </w:p>
    <w:p>
      <w:pPr>
        <w:autoSpaceDE w:val="0"/>
        <w:autoSpaceDN w:val="0"/>
        <w:adjustRightInd w:val="0"/>
        <w:spacing w:line="360" w:lineRule="auto"/>
        <w:ind w:firstLine="482" w:firstLineChars="200"/>
        <w:jc w:val="left"/>
        <w:rPr>
          <w:rFonts w:hint="eastAsia" w:asciiTheme="minorEastAsia" w:hAnsiTheme="minorEastAsia" w:cstheme="minorEastAsia"/>
          <w:b/>
          <w:bCs/>
          <w:color w:val="auto"/>
          <w:kern w:val="0"/>
          <w:sz w:val="24"/>
          <w:lang w:val="en-US" w:eastAsia="zh-CN"/>
        </w:rPr>
      </w:pPr>
      <w:r>
        <w:rPr>
          <w:rFonts w:hint="eastAsia" w:asciiTheme="minorEastAsia" w:hAnsiTheme="minorEastAsia" w:eastAsiaTheme="minorEastAsia" w:cstheme="minorEastAsia"/>
          <w:b/>
          <w:bCs/>
          <w:color w:val="auto"/>
          <w:kern w:val="0"/>
          <w:sz w:val="24"/>
        </w:rPr>
        <w:t>8. 竞争性</w:t>
      </w:r>
      <w:r>
        <w:rPr>
          <w:rFonts w:hint="eastAsia" w:asciiTheme="minorEastAsia" w:hAnsiTheme="minorEastAsia" w:eastAsiaTheme="minorEastAsia" w:cstheme="minorEastAsia"/>
          <w:b/>
          <w:bCs/>
          <w:color w:val="auto"/>
          <w:kern w:val="0"/>
          <w:sz w:val="24"/>
          <w:lang w:eastAsia="zh-CN"/>
        </w:rPr>
        <w:t>磋商</w:t>
      </w:r>
      <w:r>
        <w:rPr>
          <w:rFonts w:hint="eastAsia" w:asciiTheme="minorEastAsia" w:hAnsiTheme="minorEastAsia" w:eastAsiaTheme="minorEastAsia" w:cstheme="minorEastAsia"/>
          <w:b/>
          <w:bCs/>
          <w:color w:val="auto"/>
          <w:kern w:val="0"/>
          <w:sz w:val="24"/>
        </w:rPr>
        <w:t>采购文件的</w:t>
      </w:r>
      <w:bookmarkEnd w:id="115"/>
      <w:bookmarkEnd w:id="116"/>
      <w:bookmarkEnd w:id="117"/>
      <w:r>
        <w:rPr>
          <w:rFonts w:hint="eastAsia" w:asciiTheme="minorEastAsia" w:hAnsiTheme="minorEastAsia" w:eastAsiaTheme="minorEastAsia" w:cstheme="minorEastAsia"/>
          <w:b/>
          <w:bCs/>
          <w:color w:val="auto"/>
          <w:kern w:val="0"/>
          <w:sz w:val="24"/>
        </w:rPr>
        <w:t>澄清</w:t>
      </w:r>
      <w:bookmarkEnd w:id="118"/>
      <w:bookmarkEnd w:id="119"/>
      <w:bookmarkEnd w:id="120"/>
      <w:bookmarkEnd w:id="121"/>
      <w:r>
        <w:rPr>
          <w:rFonts w:hint="eastAsia" w:asciiTheme="minorEastAsia" w:hAnsiTheme="minorEastAsia" w:eastAsiaTheme="minorEastAsia" w:cstheme="minorEastAsia"/>
          <w:b/>
          <w:bCs/>
          <w:color w:val="auto"/>
          <w:kern w:val="0"/>
          <w:sz w:val="24"/>
          <w:lang w:eastAsia="zh-CN"/>
        </w:rPr>
        <w:t>和修改</w:t>
      </w:r>
      <w:bookmarkStart w:id="122" w:name="_Toc514238597"/>
      <w:bookmarkStart w:id="123" w:name="_Toc29153322"/>
      <w:bookmarkStart w:id="124" w:name="_Toc23152567"/>
      <w:bookmarkStart w:id="125" w:name="_Toc15682"/>
      <w:bookmarkStart w:id="126" w:name="_Toc74156194"/>
      <w:bookmarkStart w:id="127" w:name="_Toc243584235"/>
      <w:bookmarkStart w:id="128" w:name="_Toc23046673"/>
      <w:r>
        <w:rPr>
          <w:rFonts w:hint="eastAsia" w:asciiTheme="minorEastAsia" w:hAnsiTheme="minorEastAsia" w:cstheme="minorEastAsia"/>
          <w:b/>
          <w:bCs/>
          <w:color w:val="auto"/>
          <w:kern w:val="0"/>
          <w:sz w:val="24"/>
          <w:lang w:val="en-US" w:eastAsia="zh-CN"/>
        </w:rPr>
        <w:t xml:space="preserve"> </w:t>
      </w:r>
    </w:p>
    <w:p>
      <w:pPr>
        <w:autoSpaceDE w:val="0"/>
        <w:autoSpaceDN w:val="0"/>
        <w:adjustRightInd w:val="0"/>
        <w:spacing w:line="360" w:lineRule="auto"/>
        <w:ind w:firstLine="480" w:firstLineChars="200"/>
        <w:jc w:val="left"/>
        <w:rPr>
          <w:rFonts w:hint="eastAsia" w:asciiTheme="minorEastAsia" w:hAnsiTheme="minorEastAsia" w:eastAsiaTheme="minorEastAsia" w:cstheme="minorEastAsia"/>
          <w:b w:val="0"/>
          <w:color w:val="auto"/>
          <w:kern w:val="0"/>
          <w:sz w:val="24"/>
          <w:szCs w:val="22"/>
          <w:lang w:val="en-US" w:eastAsia="zh-CN" w:bidi="ar-SA"/>
        </w:rPr>
      </w:pPr>
      <w:r>
        <w:rPr>
          <w:rFonts w:hint="eastAsia" w:asciiTheme="minorEastAsia" w:hAnsiTheme="minorEastAsia" w:eastAsiaTheme="minorEastAsia" w:cstheme="minorEastAsia"/>
          <w:b w:val="0"/>
          <w:color w:val="auto"/>
          <w:kern w:val="0"/>
          <w:sz w:val="24"/>
          <w:szCs w:val="22"/>
          <w:lang w:val="en-US" w:eastAsia="zh-CN" w:bidi="ar-SA"/>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bookmarkEnd w:id="122"/>
    <w:bookmarkEnd w:id="123"/>
    <w:bookmarkEnd w:id="124"/>
    <w:bookmarkEnd w:id="125"/>
    <w:bookmarkEnd w:id="126"/>
    <w:bookmarkEnd w:id="127"/>
    <w:bookmarkEnd w:id="128"/>
    <w:p>
      <w:pPr>
        <w:numPr>
          <w:ilvl w:val="0"/>
          <w:numId w:val="1"/>
        </w:numPr>
        <w:autoSpaceDE w:val="0"/>
        <w:autoSpaceDN w:val="0"/>
        <w:adjustRightInd w:val="0"/>
        <w:spacing w:line="360" w:lineRule="auto"/>
        <w:ind w:left="0" w:leftChars="0" w:firstLine="422" w:firstLineChars="175"/>
        <w:jc w:val="left"/>
        <w:rPr>
          <w:rFonts w:hint="eastAsia" w:asciiTheme="minorEastAsia" w:hAnsiTheme="minorEastAsia" w:eastAsiaTheme="minorEastAsia" w:cstheme="minorEastAsia"/>
          <w:b/>
          <w:bCs/>
          <w:color w:val="auto"/>
          <w:kern w:val="0"/>
          <w:sz w:val="24"/>
          <w:lang w:eastAsia="zh-CN"/>
        </w:rPr>
      </w:pPr>
      <w:r>
        <w:rPr>
          <w:rFonts w:hint="eastAsia" w:asciiTheme="minorEastAsia" w:hAnsiTheme="minorEastAsia" w:eastAsiaTheme="minorEastAsia" w:cstheme="minorEastAsia"/>
          <w:b/>
          <w:bCs/>
          <w:color w:val="auto"/>
          <w:kern w:val="0"/>
          <w:sz w:val="24"/>
          <w:lang w:eastAsia="zh-CN"/>
        </w:rPr>
        <w:t>质疑与投诉</w:t>
      </w:r>
      <w:bookmarkStart w:id="129" w:name="_Toc243584236"/>
      <w:bookmarkStart w:id="130" w:name="_Toc29153323"/>
      <w:bookmarkStart w:id="131" w:name="_Toc29901"/>
      <w:bookmarkStart w:id="132" w:name="_Toc74156195"/>
    </w:p>
    <w:p>
      <w:pPr>
        <w:numPr>
          <w:ilvl w:val="0"/>
          <w:numId w:val="0"/>
        </w:numPr>
        <w:autoSpaceDE w:val="0"/>
        <w:autoSpaceDN w:val="0"/>
        <w:adjustRightInd w:val="0"/>
        <w:spacing w:line="360" w:lineRule="auto"/>
        <w:ind w:firstLine="480" w:firstLineChars="200"/>
        <w:jc w:val="left"/>
        <w:rPr>
          <w:rFonts w:hint="eastAsia" w:asciiTheme="minorEastAsia" w:hAnsiTheme="minorEastAsia" w:eastAsiaTheme="minorEastAsia" w:cstheme="minorEastAsia"/>
          <w:b w:val="0"/>
          <w:bCs/>
          <w:color w:val="auto"/>
          <w:kern w:val="0"/>
          <w:sz w:val="24"/>
          <w:szCs w:val="22"/>
          <w:lang w:val="en-US" w:eastAsia="zh-CN" w:bidi="ar-SA"/>
        </w:rPr>
      </w:pPr>
      <w:r>
        <w:rPr>
          <w:rFonts w:hint="eastAsia" w:asciiTheme="minorEastAsia" w:hAnsiTheme="minorEastAsia" w:eastAsiaTheme="minorEastAsia" w:cstheme="minorEastAsia"/>
          <w:b w:val="0"/>
          <w:bCs/>
          <w:color w:val="auto"/>
          <w:kern w:val="0"/>
          <w:sz w:val="24"/>
          <w:szCs w:val="22"/>
          <w:lang w:val="en-US" w:eastAsia="zh-CN" w:bidi="ar-SA"/>
        </w:rPr>
        <w:t>有关质疑处理必须先经过质疑程序，依照相关规定执行。</w:t>
      </w:r>
    </w:p>
    <w:p>
      <w:pPr>
        <w:numPr>
          <w:ilvl w:val="0"/>
          <w:numId w:val="0"/>
        </w:numPr>
        <w:autoSpaceDE w:val="0"/>
        <w:autoSpaceDN w:val="0"/>
        <w:adjustRightInd w:val="0"/>
        <w:spacing w:line="360" w:lineRule="auto"/>
        <w:ind w:firstLine="480" w:firstLineChars="200"/>
        <w:jc w:val="left"/>
        <w:rPr>
          <w:rFonts w:hint="eastAsia" w:asciiTheme="minorEastAsia" w:hAnsiTheme="minorEastAsia" w:eastAsiaTheme="minorEastAsia" w:cstheme="minorEastAsia"/>
          <w:b w:val="0"/>
          <w:bCs/>
          <w:color w:val="auto"/>
          <w:kern w:val="0"/>
          <w:sz w:val="24"/>
          <w:szCs w:val="22"/>
          <w:lang w:val="en-US" w:eastAsia="zh-CN" w:bidi="ar-SA"/>
        </w:rPr>
      </w:pPr>
      <w:r>
        <w:rPr>
          <w:rFonts w:hint="eastAsia" w:asciiTheme="minorEastAsia" w:hAnsiTheme="minorEastAsia" w:cstheme="minorEastAsia"/>
          <w:b w:val="0"/>
          <w:bCs/>
          <w:color w:val="auto"/>
          <w:kern w:val="0"/>
          <w:sz w:val="24"/>
          <w:szCs w:val="22"/>
          <w:lang w:val="en-US" w:eastAsia="zh-CN" w:bidi="ar-SA"/>
        </w:rPr>
        <w:t>磋商供应商</w:t>
      </w:r>
      <w:r>
        <w:rPr>
          <w:rFonts w:hint="eastAsia" w:asciiTheme="minorEastAsia" w:hAnsiTheme="minorEastAsia" w:eastAsiaTheme="minorEastAsia" w:cstheme="minorEastAsia"/>
          <w:b w:val="0"/>
          <w:bCs/>
          <w:color w:val="auto"/>
          <w:kern w:val="0"/>
          <w:sz w:val="24"/>
          <w:szCs w:val="22"/>
          <w:lang w:val="en-US" w:eastAsia="zh-CN" w:bidi="ar-SA"/>
        </w:rPr>
        <w:t>认为竞争性磋商采购文件、竞标过程和成交结果使自己的权益受到损害的，可以在知道或者应知其权益受到损害之日起七个工作日内，以书面质疑形式向采购代理机构提交。</w:t>
      </w:r>
    </w:p>
    <w:p>
      <w:pPr>
        <w:numPr>
          <w:ilvl w:val="0"/>
          <w:numId w:val="0"/>
        </w:numPr>
        <w:autoSpaceDE w:val="0"/>
        <w:autoSpaceDN w:val="0"/>
        <w:adjustRightInd w:val="0"/>
        <w:spacing w:line="360" w:lineRule="auto"/>
        <w:ind w:firstLine="480" w:firstLineChars="200"/>
        <w:jc w:val="left"/>
        <w:rPr>
          <w:rFonts w:hint="eastAsia" w:asciiTheme="minorEastAsia" w:hAnsiTheme="minorEastAsia" w:eastAsiaTheme="minorEastAsia" w:cstheme="minorEastAsia"/>
          <w:b w:val="0"/>
          <w:bCs/>
          <w:color w:val="auto"/>
          <w:kern w:val="0"/>
          <w:sz w:val="24"/>
          <w:szCs w:val="22"/>
          <w:lang w:val="en-US" w:eastAsia="zh-CN" w:bidi="ar-SA"/>
        </w:rPr>
      </w:pPr>
      <w:r>
        <w:rPr>
          <w:rFonts w:hint="eastAsia" w:asciiTheme="minorEastAsia" w:hAnsiTheme="minorEastAsia" w:cstheme="minorEastAsia"/>
          <w:b w:val="0"/>
          <w:bCs/>
          <w:color w:val="auto"/>
          <w:kern w:val="0"/>
          <w:sz w:val="24"/>
          <w:szCs w:val="22"/>
          <w:lang w:val="en-US" w:eastAsia="zh-CN" w:bidi="ar-SA"/>
        </w:rPr>
        <w:t>磋商供应商</w:t>
      </w:r>
      <w:r>
        <w:rPr>
          <w:rFonts w:hint="eastAsia" w:asciiTheme="minorEastAsia" w:hAnsiTheme="minorEastAsia" w:eastAsiaTheme="minorEastAsia" w:cstheme="minorEastAsia"/>
          <w:b w:val="0"/>
          <w:bCs/>
          <w:color w:val="auto"/>
          <w:kern w:val="0"/>
          <w:sz w:val="24"/>
          <w:szCs w:val="22"/>
          <w:lang w:val="en-US" w:eastAsia="zh-CN" w:bidi="ar-SA"/>
        </w:rPr>
        <w:t>质疑实行实名制，其质疑应当有具体的质疑事项及事实根据，不得进行虚假、恶意质疑。</w:t>
      </w:r>
    </w:p>
    <w:p>
      <w:pPr>
        <w:numPr>
          <w:ilvl w:val="0"/>
          <w:numId w:val="0"/>
        </w:numPr>
        <w:autoSpaceDE w:val="0"/>
        <w:autoSpaceDN w:val="0"/>
        <w:adjustRightInd w:val="0"/>
        <w:spacing w:line="360" w:lineRule="auto"/>
        <w:ind w:firstLine="480" w:firstLineChars="200"/>
        <w:jc w:val="left"/>
        <w:rPr>
          <w:rFonts w:hint="eastAsia" w:asciiTheme="minorEastAsia" w:hAnsiTheme="minorEastAsia" w:eastAsiaTheme="minorEastAsia" w:cstheme="minorEastAsia"/>
          <w:b w:val="0"/>
          <w:bCs/>
          <w:color w:val="auto"/>
          <w:kern w:val="0"/>
          <w:sz w:val="24"/>
          <w:szCs w:val="22"/>
          <w:lang w:val="en-US" w:eastAsia="zh-CN" w:bidi="ar-SA"/>
        </w:rPr>
      </w:pPr>
      <w:r>
        <w:rPr>
          <w:rFonts w:hint="eastAsia" w:asciiTheme="minorEastAsia" w:hAnsiTheme="minorEastAsia" w:cstheme="minorEastAsia"/>
          <w:b w:val="0"/>
          <w:bCs/>
          <w:color w:val="auto"/>
          <w:kern w:val="0"/>
          <w:sz w:val="24"/>
          <w:szCs w:val="22"/>
          <w:lang w:val="en-US" w:eastAsia="zh-CN" w:bidi="ar-SA"/>
        </w:rPr>
        <w:t>磋商供应商</w:t>
      </w:r>
      <w:r>
        <w:rPr>
          <w:rFonts w:hint="eastAsia" w:asciiTheme="minorEastAsia" w:hAnsiTheme="minorEastAsia" w:eastAsiaTheme="minorEastAsia" w:cstheme="minorEastAsia"/>
          <w:b w:val="0"/>
          <w:bCs/>
          <w:color w:val="auto"/>
          <w:kern w:val="0"/>
          <w:sz w:val="24"/>
          <w:szCs w:val="22"/>
          <w:lang w:val="en-US" w:eastAsia="zh-CN" w:bidi="ar-SA"/>
        </w:rPr>
        <w:t>质疑时，应当提交质疑书原件，质疑书应当包括下列主要内容：</w:t>
      </w:r>
    </w:p>
    <w:p>
      <w:pPr>
        <w:numPr>
          <w:ilvl w:val="0"/>
          <w:numId w:val="0"/>
        </w:numPr>
        <w:autoSpaceDE w:val="0"/>
        <w:autoSpaceDN w:val="0"/>
        <w:adjustRightInd w:val="0"/>
        <w:spacing w:line="360" w:lineRule="auto"/>
        <w:ind w:firstLine="480" w:firstLineChars="200"/>
        <w:jc w:val="left"/>
        <w:rPr>
          <w:rFonts w:hint="eastAsia" w:asciiTheme="minorEastAsia" w:hAnsiTheme="minorEastAsia" w:eastAsiaTheme="minorEastAsia" w:cstheme="minorEastAsia"/>
          <w:b w:val="0"/>
          <w:bCs/>
          <w:color w:val="auto"/>
          <w:kern w:val="0"/>
          <w:sz w:val="24"/>
          <w:szCs w:val="22"/>
          <w:lang w:val="en-US" w:eastAsia="zh-CN" w:bidi="ar-SA"/>
        </w:rPr>
      </w:pPr>
      <w:r>
        <w:rPr>
          <w:rFonts w:hint="eastAsia" w:asciiTheme="minorEastAsia" w:hAnsiTheme="minorEastAsia" w:eastAsiaTheme="minorEastAsia" w:cstheme="minorEastAsia"/>
          <w:b w:val="0"/>
          <w:bCs/>
          <w:color w:val="auto"/>
          <w:kern w:val="0"/>
          <w:sz w:val="24"/>
          <w:szCs w:val="22"/>
          <w:lang w:val="en-US" w:eastAsia="zh-CN" w:bidi="ar-SA"/>
        </w:rPr>
        <w:t>（1）供应商的姓名或者名称、地址、邮编、联系人及联系电话；</w:t>
      </w:r>
    </w:p>
    <w:p>
      <w:pPr>
        <w:numPr>
          <w:ilvl w:val="0"/>
          <w:numId w:val="0"/>
        </w:numPr>
        <w:autoSpaceDE w:val="0"/>
        <w:autoSpaceDN w:val="0"/>
        <w:adjustRightInd w:val="0"/>
        <w:spacing w:line="360" w:lineRule="auto"/>
        <w:ind w:firstLine="480" w:firstLineChars="200"/>
        <w:jc w:val="left"/>
        <w:rPr>
          <w:rFonts w:hint="eastAsia" w:asciiTheme="minorEastAsia" w:hAnsiTheme="minorEastAsia" w:eastAsiaTheme="minorEastAsia" w:cstheme="minorEastAsia"/>
          <w:b w:val="0"/>
          <w:bCs/>
          <w:color w:val="auto"/>
          <w:kern w:val="0"/>
          <w:sz w:val="24"/>
          <w:szCs w:val="22"/>
          <w:lang w:val="en-US" w:eastAsia="zh-CN" w:bidi="ar-SA"/>
        </w:rPr>
      </w:pPr>
      <w:r>
        <w:rPr>
          <w:rFonts w:hint="eastAsia" w:asciiTheme="minorEastAsia" w:hAnsiTheme="minorEastAsia" w:eastAsiaTheme="minorEastAsia" w:cstheme="minorEastAsia"/>
          <w:b w:val="0"/>
          <w:bCs/>
          <w:color w:val="auto"/>
          <w:kern w:val="0"/>
          <w:sz w:val="24"/>
          <w:szCs w:val="22"/>
          <w:lang w:val="en-US" w:eastAsia="zh-CN" w:bidi="ar-SA"/>
        </w:rPr>
        <w:t>（2）质疑项目的名称、编号；</w:t>
      </w:r>
    </w:p>
    <w:p>
      <w:pPr>
        <w:numPr>
          <w:ilvl w:val="0"/>
          <w:numId w:val="0"/>
        </w:numPr>
        <w:autoSpaceDE w:val="0"/>
        <w:autoSpaceDN w:val="0"/>
        <w:adjustRightInd w:val="0"/>
        <w:spacing w:line="360" w:lineRule="auto"/>
        <w:ind w:firstLine="480" w:firstLineChars="200"/>
        <w:jc w:val="left"/>
        <w:rPr>
          <w:rFonts w:hint="eastAsia" w:asciiTheme="minorEastAsia" w:hAnsiTheme="minorEastAsia" w:eastAsiaTheme="minorEastAsia" w:cstheme="minorEastAsia"/>
          <w:b w:val="0"/>
          <w:bCs/>
          <w:color w:val="auto"/>
          <w:kern w:val="0"/>
          <w:sz w:val="24"/>
          <w:szCs w:val="22"/>
          <w:lang w:val="en-US" w:eastAsia="zh-CN" w:bidi="ar-SA"/>
        </w:rPr>
      </w:pPr>
      <w:r>
        <w:rPr>
          <w:rFonts w:hint="eastAsia" w:asciiTheme="minorEastAsia" w:hAnsiTheme="minorEastAsia" w:eastAsiaTheme="minorEastAsia" w:cstheme="minorEastAsia"/>
          <w:b w:val="0"/>
          <w:bCs/>
          <w:color w:val="auto"/>
          <w:kern w:val="0"/>
          <w:sz w:val="24"/>
          <w:szCs w:val="22"/>
          <w:lang w:val="en-US" w:eastAsia="zh-CN" w:bidi="ar-SA"/>
        </w:rPr>
        <w:t>（3）具体、明确的质疑事项和与质疑事项相关的请求；</w:t>
      </w:r>
    </w:p>
    <w:p>
      <w:pPr>
        <w:numPr>
          <w:ilvl w:val="0"/>
          <w:numId w:val="0"/>
        </w:numPr>
        <w:autoSpaceDE w:val="0"/>
        <w:autoSpaceDN w:val="0"/>
        <w:adjustRightInd w:val="0"/>
        <w:spacing w:line="360" w:lineRule="auto"/>
        <w:ind w:firstLine="480" w:firstLineChars="200"/>
        <w:jc w:val="left"/>
        <w:rPr>
          <w:rFonts w:hint="eastAsia" w:asciiTheme="minorEastAsia" w:hAnsiTheme="minorEastAsia" w:eastAsiaTheme="minorEastAsia" w:cstheme="minorEastAsia"/>
          <w:b w:val="0"/>
          <w:bCs/>
          <w:color w:val="auto"/>
          <w:kern w:val="0"/>
          <w:sz w:val="24"/>
          <w:szCs w:val="22"/>
          <w:lang w:val="en-US" w:eastAsia="zh-CN" w:bidi="ar-SA"/>
        </w:rPr>
      </w:pPr>
      <w:r>
        <w:rPr>
          <w:rFonts w:hint="eastAsia" w:asciiTheme="minorEastAsia" w:hAnsiTheme="minorEastAsia" w:eastAsiaTheme="minorEastAsia" w:cstheme="minorEastAsia"/>
          <w:b w:val="0"/>
          <w:bCs/>
          <w:color w:val="auto"/>
          <w:kern w:val="0"/>
          <w:sz w:val="24"/>
          <w:szCs w:val="22"/>
          <w:lang w:val="en-US" w:eastAsia="zh-CN" w:bidi="ar-SA"/>
        </w:rPr>
        <w:t>（4）事实依据；</w:t>
      </w:r>
    </w:p>
    <w:p>
      <w:pPr>
        <w:numPr>
          <w:ilvl w:val="0"/>
          <w:numId w:val="0"/>
        </w:numPr>
        <w:autoSpaceDE w:val="0"/>
        <w:autoSpaceDN w:val="0"/>
        <w:adjustRightInd w:val="0"/>
        <w:spacing w:line="360" w:lineRule="auto"/>
        <w:ind w:firstLine="480" w:firstLineChars="200"/>
        <w:jc w:val="left"/>
        <w:rPr>
          <w:rFonts w:hint="eastAsia" w:asciiTheme="minorEastAsia" w:hAnsiTheme="minorEastAsia" w:eastAsiaTheme="minorEastAsia" w:cstheme="minorEastAsia"/>
          <w:b w:val="0"/>
          <w:bCs/>
          <w:color w:val="auto"/>
          <w:kern w:val="0"/>
          <w:sz w:val="24"/>
          <w:szCs w:val="22"/>
          <w:lang w:val="en-US" w:eastAsia="zh-CN" w:bidi="ar-SA"/>
        </w:rPr>
      </w:pPr>
      <w:r>
        <w:rPr>
          <w:rFonts w:hint="eastAsia" w:asciiTheme="minorEastAsia" w:hAnsiTheme="minorEastAsia" w:eastAsiaTheme="minorEastAsia" w:cstheme="minorEastAsia"/>
          <w:b w:val="0"/>
          <w:bCs/>
          <w:color w:val="auto"/>
          <w:kern w:val="0"/>
          <w:sz w:val="24"/>
          <w:szCs w:val="22"/>
          <w:lang w:val="en-US" w:eastAsia="zh-CN" w:bidi="ar-SA"/>
        </w:rPr>
        <w:t>（5）必要的法律依据；</w:t>
      </w:r>
    </w:p>
    <w:p>
      <w:pPr>
        <w:numPr>
          <w:ilvl w:val="0"/>
          <w:numId w:val="0"/>
        </w:numPr>
        <w:autoSpaceDE w:val="0"/>
        <w:autoSpaceDN w:val="0"/>
        <w:adjustRightInd w:val="0"/>
        <w:spacing w:line="360" w:lineRule="auto"/>
        <w:ind w:firstLine="480" w:firstLineChars="200"/>
        <w:jc w:val="left"/>
        <w:rPr>
          <w:rFonts w:hint="eastAsia" w:asciiTheme="minorEastAsia" w:hAnsiTheme="minorEastAsia" w:eastAsiaTheme="minorEastAsia" w:cstheme="minorEastAsia"/>
          <w:b w:val="0"/>
          <w:bCs/>
          <w:color w:val="auto"/>
          <w:kern w:val="0"/>
          <w:sz w:val="24"/>
          <w:szCs w:val="22"/>
          <w:lang w:val="en-US" w:eastAsia="zh-CN" w:bidi="ar-SA"/>
        </w:rPr>
      </w:pPr>
      <w:r>
        <w:rPr>
          <w:rFonts w:hint="eastAsia" w:asciiTheme="minorEastAsia" w:hAnsiTheme="minorEastAsia" w:eastAsiaTheme="minorEastAsia" w:cstheme="minorEastAsia"/>
          <w:b w:val="0"/>
          <w:bCs/>
          <w:color w:val="auto"/>
          <w:kern w:val="0"/>
          <w:sz w:val="24"/>
          <w:szCs w:val="22"/>
          <w:lang w:val="en-US" w:eastAsia="zh-CN" w:bidi="ar-SA"/>
        </w:rPr>
        <w:t>（6）提出质疑的日期；</w:t>
      </w:r>
    </w:p>
    <w:p>
      <w:pPr>
        <w:numPr>
          <w:ilvl w:val="0"/>
          <w:numId w:val="0"/>
        </w:numPr>
        <w:autoSpaceDE w:val="0"/>
        <w:autoSpaceDN w:val="0"/>
        <w:adjustRightInd w:val="0"/>
        <w:spacing w:line="360" w:lineRule="auto"/>
        <w:ind w:left="0" w:leftChars="0" w:firstLine="480" w:firstLineChars="200"/>
        <w:jc w:val="left"/>
        <w:rPr>
          <w:rFonts w:hint="eastAsia" w:asciiTheme="minorEastAsia" w:hAnsiTheme="minorEastAsia" w:eastAsiaTheme="minorEastAsia" w:cstheme="minorEastAsia"/>
          <w:b w:val="0"/>
          <w:bCs/>
          <w:color w:val="auto"/>
          <w:kern w:val="0"/>
          <w:sz w:val="24"/>
          <w:szCs w:val="22"/>
          <w:lang w:val="en-US" w:eastAsia="zh-CN" w:bidi="ar-SA"/>
        </w:rPr>
      </w:pPr>
      <w:r>
        <w:rPr>
          <w:rFonts w:hint="eastAsia" w:asciiTheme="minorEastAsia" w:hAnsiTheme="minorEastAsia" w:eastAsiaTheme="minorEastAsia" w:cstheme="minorEastAsia"/>
          <w:b w:val="0"/>
          <w:bCs/>
          <w:color w:val="auto"/>
          <w:kern w:val="0"/>
          <w:sz w:val="24"/>
          <w:szCs w:val="22"/>
          <w:lang w:val="en-US" w:eastAsia="zh-CN" w:bidi="ar-SA"/>
        </w:rPr>
        <w:t>质疑书应当署名。质疑</w:t>
      </w:r>
      <w:r>
        <w:rPr>
          <w:rFonts w:hint="eastAsia" w:asciiTheme="minorEastAsia" w:hAnsiTheme="minorEastAsia" w:cstheme="minorEastAsia"/>
          <w:b w:val="0"/>
          <w:bCs/>
          <w:color w:val="auto"/>
          <w:kern w:val="0"/>
          <w:sz w:val="24"/>
          <w:szCs w:val="22"/>
          <w:lang w:val="en-US" w:eastAsia="zh-CN" w:bidi="ar-SA"/>
        </w:rPr>
        <w:t>磋商供应商</w:t>
      </w:r>
      <w:r>
        <w:rPr>
          <w:rFonts w:hint="eastAsia" w:asciiTheme="minorEastAsia" w:hAnsiTheme="minorEastAsia" w:eastAsiaTheme="minorEastAsia" w:cstheme="minorEastAsia"/>
          <w:b w:val="0"/>
          <w:bCs/>
          <w:color w:val="auto"/>
          <w:kern w:val="0"/>
          <w:sz w:val="24"/>
          <w:szCs w:val="22"/>
          <w:lang w:val="en-US" w:eastAsia="zh-CN" w:bidi="ar-SA"/>
        </w:rPr>
        <w:t>为法人或者其他组织的，应当由法定代表人或者主要负责人签字盖章并加盖公章。</w:t>
      </w:r>
    </w:p>
    <w:p>
      <w:pPr>
        <w:numPr>
          <w:ilvl w:val="0"/>
          <w:numId w:val="0"/>
        </w:numPr>
        <w:autoSpaceDE w:val="0"/>
        <w:autoSpaceDN w:val="0"/>
        <w:adjustRightInd w:val="0"/>
        <w:spacing w:line="360" w:lineRule="auto"/>
        <w:ind w:left="0" w:leftChars="0" w:firstLine="480" w:firstLineChars="200"/>
        <w:jc w:val="left"/>
        <w:rPr>
          <w:rFonts w:hint="eastAsia" w:asciiTheme="minorEastAsia" w:hAnsiTheme="minorEastAsia" w:eastAsiaTheme="minorEastAsia" w:cstheme="minorEastAsia"/>
          <w:b w:val="0"/>
          <w:bCs/>
          <w:color w:val="auto"/>
          <w:kern w:val="0"/>
          <w:sz w:val="24"/>
          <w:szCs w:val="22"/>
          <w:lang w:val="en-US" w:eastAsia="zh-CN" w:bidi="ar-SA"/>
        </w:rPr>
      </w:pPr>
      <w:r>
        <w:rPr>
          <w:rFonts w:hint="eastAsia" w:asciiTheme="minorEastAsia" w:hAnsiTheme="minorEastAsia" w:eastAsiaTheme="minorEastAsia" w:cstheme="minorEastAsia"/>
          <w:b w:val="0"/>
          <w:bCs/>
          <w:color w:val="auto"/>
          <w:kern w:val="0"/>
          <w:sz w:val="24"/>
          <w:szCs w:val="22"/>
          <w:lang w:val="en-US" w:eastAsia="zh-CN" w:bidi="ar-SA"/>
        </w:rPr>
        <w:t>质疑</w:t>
      </w:r>
      <w:r>
        <w:rPr>
          <w:rFonts w:hint="eastAsia" w:asciiTheme="minorEastAsia" w:hAnsiTheme="minorEastAsia" w:cstheme="minorEastAsia"/>
          <w:b w:val="0"/>
          <w:bCs/>
          <w:color w:val="auto"/>
          <w:kern w:val="0"/>
          <w:sz w:val="24"/>
          <w:szCs w:val="22"/>
          <w:lang w:val="en-US" w:eastAsia="zh-CN" w:bidi="ar-SA"/>
        </w:rPr>
        <w:t>磋商供应商</w:t>
      </w:r>
      <w:r>
        <w:rPr>
          <w:rFonts w:hint="eastAsia" w:asciiTheme="minorEastAsia" w:hAnsiTheme="minorEastAsia" w:eastAsiaTheme="minorEastAsia" w:cstheme="minorEastAsia"/>
          <w:b w:val="0"/>
          <w:bCs/>
          <w:color w:val="auto"/>
          <w:kern w:val="0"/>
          <w:sz w:val="24"/>
          <w:szCs w:val="22"/>
          <w:lang w:val="en-US" w:eastAsia="zh-CN" w:bidi="ar-SA"/>
        </w:rPr>
        <w:t>可以委托代理人办理质疑事务。代理人办理质疑事务时，除提交质疑书外，还应当提交质疑</w:t>
      </w:r>
      <w:r>
        <w:rPr>
          <w:rFonts w:hint="eastAsia" w:asciiTheme="minorEastAsia" w:hAnsiTheme="minorEastAsia" w:cstheme="minorEastAsia"/>
          <w:b w:val="0"/>
          <w:bCs/>
          <w:color w:val="auto"/>
          <w:kern w:val="0"/>
          <w:sz w:val="24"/>
          <w:szCs w:val="22"/>
          <w:lang w:val="en-US" w:eastAsia="zh-CN" w:bidi="ar-SA"/>
        </w:rPr>
        <w:t>磋商供应商</w:t>
      </w:r>
      <w:r>
        <w:rPr>
          <w:rFonts w:hint="eastAsia" w:asciiTheme="minorEastAsia" w:hAnsiTheme="minorEastAsia" w:eastAsiaTheme="minorEastAsia" w:cstheme="minorEastAsia"/>
          <w:b w:val="0"/>
          <w:bCs/>
          <w:color w:val="auto"/>
          <w:kern w:val="0"/>
          <w:sz w:val="24"/>
          <w:szCs w:val="22"/>
          <w:lang w:val="en-US" w:eastAsia="zh-CN" w:bidi="ar-SA"/>
        </w:rPr>
        <w:t>的授权委托书，授权委托书应当载明委托代理的具体权限和事项。</w:t>
      </w:r>
    </w:p>
    <w:p>
      <w:pPr>
        <w:numPr>
          <w:ilvl w:val="0"/>
          <w:numId w:val="0"/>
        </w:numPr>
        <w:autoSpaceDE w:val="0"/>
        <w:autoSpaceDN w:val="0"/>
        <w:adjustRightInd w:val="0"/>
        <w:spacing w:line="360" w:lineRule="auto"/>
        <w:ind w:left="0" w:leftChars="0" w:firstLine="480" w:firstLineChars="200"/>
        <w:jc w:val="left"/>
        <w:rPr>
          <w:rFonts w:hint="eastAsia" w:asciiTheme="minorEastAsia" w:hAnsiTheme="minorEastAsia" w:eastAsiaTheme="minorEastAsia" w:cstheme="minorEastAsia"/>
          <w:b w:val="0"/>
          <w:bCs/>
          <w:color w:val="auto"/>
          <w:kern w:val="0"/>
          <w:sz w:val="24"/>
          <w:szCs w:val="22"/>
          <w:lang w:val="en-US" w:eastAsia="zh-CN" w:bidi="ar-SA"/>
        </w:rPr>
      </w:pPr>
      <w:r>
        <w:rPr>
          <w:rFonts w:hint="eastAsia" w:asciiTheme="minorEastAsia" w:hAnsiTheme="minorEastAsia" w:eastAsiaTheme="minorEastAsia" w:cstheme="minorEastAsia"/>
          <w:b w:val="0"/>
          <w:bCs/>
          <w:color w:val="auto"/>
          <w:kern w:val="0"/>
          <w:sz w:val="24"/>
          <w:szCs w:val="22"/>
          <w:lang w:val="en-US" w:eastAsia="zh-CN" w:bidi="ar-SA"/>
        </w:rPr>
        <w:t>质疑</w:t>
      </w:r>
      <w:r>
        <w:rPr>
          <w:rFonts w:hint="eastAsia" w:asciiTheme="minorEastAsia" w:hAnsiTheme="minorEastAsia" w:cstheme="minorEastAsia"/>
          <w:b w:val="0"/>
          <w:bCs/>
          <w:color w:val="auto"/>
          <w:kern w:val="0"/>
          <w:sz w:val="24"/>
          <w:szCs w:val="22"/>
          <w:lang w:val="en-US" w:eastAsia="zh-CN" w:bidi="ar-SA"/>
        </w:rPr>
        <w:t>磋商供应商</w:t>
      </w:r>
      <w:r>
        <w:rPr>
          <w:rFonts w:hint="eastAsia" w:asciiTheme="minorEastAsia" w:hAnsiTheme="minorEastAsia" w:eastAsiaTheme="minorEastAsia" w:cstheme="minorEastAsia"/>
          <w:b w:val="0"/>
          <w:bCs/>
          <w:color w:val="auto"/>
          <w:kern w:val="0"/>
          <w:sz w:val="24"/>
          <w:szCs w:val="22"/>
          <w:lang w:val="en-US" w:eastAsia="zh-CN" w:bidi="ar-SA"/>
        </w:rPr>
        <w:t>提起质疑应当符合下列条件：</w:t>
      </w:r>
    </w:p>
    <w:p>
      <w:pPr>
        <w:numPr>
          <w:ilvl w:val="0"/>
          <w:numId w:val="2"/>
        </w:numPr>
        <w:autoSpaceDE w:val="0"/>
        <w:autoSpaceDN w:val="0"/>
        <w:adjustRightInd w:val="0"/>
        <w:spacing w:line="360" w:lineRule="auto"/>
        <w:ind w:left="0" w:leftChars="0" w:firstLine="480" w:firstLineChars="200"/>
        <w:jc w:val="left"/>
        <w:rPr>
          <w:rFonts w:hint="eastAsia" w:asciiTheme="minorEastAsia" w:hAnsiTheme="minorEastAsia" w:eastAsiaTheme="minorEastAsia" w:cstheme="minorEastAsia"/>
          <w:b w:val="0"/>
          <w:bCs/>
          <w:color w:val="auto"/>
          <w:kern w:val="0"/>
          <w:sz w:val="24"/>
          <w:szCs w:val="22"/>
          <w:lang w:val="en-US" w:eastAsia="zh-CN" w:bidi="ar-SA"/>
        </w:rPr>
      </w:pPr>
      <w:r>
        <w:rPr>
          <w:rFonts w:hint="eastAsia" w:asciiTheme="minorEastAsia" w:hAnsiTheme="minorEastAsia" w:eastAsiaTheme="minorEastAsia" w:cstheme="minorEastAsia"/>
          <w:b w:val="0"/>
          <w:bCs/>
          <w:color w:val="auto"/>
          <w:kern w:val="0"/>
          <w:sz w:val="24"/>
          <w:szCs w:val="22"/>
          <w:lang w:val="en-US" w:eastAsia="zh-CN" w:bidi="ar-SA"/>
        </w:rPr>
        <w:t>质疑</w:t>
      </w:r>
      <w:r>
        <w:rPr>
          <w:rFonts w:hint="eastAsia" w:asciiTheme="minorEastAsia" w:hAnsiTheme="minorEastAsia" w:cstheme="minorEastAsia"/>
          <w:b w:val="0"/>
          <w:bCs/>
          <w:color w:val="auto"/>
          <w:kern w:val="0"/>
          <w:sz w:val="24"/>
          <w:szCs w:val="22"/>
          <w:lang w:val="en-US" w:eastAsia="zh-CN" w:bidi="ar-SA"/>
        </w:rPr>
        <w:t>磋商供应商</w:t>
      </w:r>
      <w:r>
        <w:rPr>
          <w:rFonts w:hint="eastAsia" w:asciiTheme="minorEastAsia" w:hAnsiTheme="minorEastAsia" w:eastAsiaTheme="minorEastAsia" w:cstheme="minorEastAsia"/>
          <w:b w:val="0"/>
          <w:bCs/>
          <w:color w:val="auto"/>
          <w:kern w:val="0"/>
          <w:sz w:val="24"/>
          <w:szCs w:val="22"/>
          <w:lang w:val="en-US" w:eastAsia="zh-CN" w:bidi="ar-SA"/>
        </w:rPr>
        <w:t>是参与所质疑政府采购活动的竞争单位；</w:t>
      </w:r>
    </w:p>
    <w:p>
      <w:pPr>
        <w:numPr>
          <w:ilvl w:val="0"/>
          <w:numId w:val="2"/>
        </w:numPr>
        <w:autoSpaceDE w:val="0"/>
        <w:autoSpaceDN w:val="0"/>
        <w:adjustRightInd w:val="0"/>
        <w:spacing w:line="360" w:lineRule="auto"/>
        <w:ind w:left="0" w:leftChars="0" w:firstLine="480" w:firstLineChars="200"/>
        <w:jc w:val="left"/>
        <w:rPr>
          <w:rFonts w:hint="eastAsia" w:asciiTheme="minorEastAsia" w:hAnsiTheme="minorEastAsia" w:eastAsiaTheme="minorEastAsia" w:cstheme="minorEastAsia"/>
          <w:b w:val="0"/>
          <w:bCs/>
          <w:color w:val="auto"/>
          <w:kern w:val="0"/>
          <w:sz w:val="24"/>
          <w:szCs w:val="22"/>
          <w:lang w:val="en-US" w:eastAsia="zh-CN" w:bidi="ar-SA"/>
        </w:rPr>
      </w:pPr>
      <w:r>
        <w:rPr>
          <w:rFonts w:hint="eastAsia" w:asciiTheme="minorEastAsia" w:hAnsiTheme="minorEastAsia" w:eastAsiaTheme="minorEastAsia" w:cstheme="minorEastAsia"/>
          <w:b w:val="0"/>
          <w:bCs/>
          <w:color w:val="auto"/>
          <w:kern w:val="0"/>
          <w:sz w:val="24"/>
          <w:szCs w:val="22"/>
          <w:lang w:val="en-US" w:eastAsia="zh-CN" w:bidi="ar-SA"/>
        </w:rPr>
        <w:t>质疑书内容符合本章第5.3项的规定；</w:t>
      </w:r>
    </w:p>
    <w:p>
      <w:pPr>
        <w:numPr>
          <w:ilvl w:val="0"/>
          <w:numId w:val="0"/>
        </w:numPr>
        <w:autoSpaceDE w:val="0"/>
        <w:autoSpaceDN w:val="0"/>
        <w:adjustRightInd w:val="0"/>
        <w:spacing w:line="360" w:lineRule="auto"/>
        <w:ind w:leftChars="200"/>
        <w:jc w:val="left"/>
        <w:rPr>
          <w:rFonts w:hint="eastAsia" w:asciiTheme="minorEastAsia" w:hAnsiTheme="minorEastAsia" w:eastAsiaTheme="minorEastAsia" w:cstheme="minorEastAsia"/>
          <w:b w:val="0"/>
          <w:bCs/>
          <w:color w:val="auto"/>
          <w:kern w:val="0"/>
          <w:sz w:val="24"/>
          <w:szCs w:val="22"/>
          <w:lang w:val="en-US" w:eastAsia="zh-CN" w:bidi="ar-SA"/>
        </w:rPr>
      </w:pPr>
      <w:r>
        <w:rPr>
          <w:rFonts w:hint="eastAsia" w:asciiTheme="minorEastAsia" w:hAnsiTheme="minorEastAsia" w:eastAsiaTheme="minorEastAsia" w:cstheme="minorEastAsia"/>
          <w:b w:val="0"/>
          <w:bCs/>
          <w:color w:val="auto"/>
          <w:kern w:val="0"/>
          <w:sz w:val="24"/>
          <w:szCs w:val="22"/>
          <w:lang w:val="en-US" w:eastAsia="zh-CN" w:bidi="ar-SA"/>
        </w:rPr>
        <w:t>（3）在质疑有效期限内提起质疑；</w:t>
      </w:r>
    </w:p>
    <w:p>
      <w:pPr>
        <w:pStyle w:val="5"/>
        <w:spacing w:line="360" w:lineRule="auto"/>
        <w:ind w:firstLine="480" w:firstLineChars="200"/>
        <w:jc w:val="left"/>
        <w:rPr>
          <w:rFonts w:hint="eastAsia" w:asciiTheme="minorEastAsia" w:hAnsiTheme="minorEastAsia" w:eastAsiaTheme="minorEastAsia" w:cstheme="minorEastAsia"/>
          <w:b w:val="0"/>
          <w:bCs/>
          <w:color w:val="auto"/>
          <w:kern w:val="0"/>
          <w:sz w:val="24"/>
          <w:szCs w:val="22"/>
          <w:lang w:val="en-US" w:eastAsia="zh-CN" w:bidi="ar-SA"/>
        </w:rPr>
      </w:pPr>
      <w:r>
        <w:rPr>
          <w:rFonts w:hint="eastAsia" w:asciiTheme="minorEastAsia" w:hAnsiTheme="minorEastAsia" w:eastAsiaTheme="minorEastAsia" w:cstheme="minorEastAsia"/>
          <w:b w:val="0"/>
          <w:bCs/>
          <w:color w:val="auto"/>
          <w:kern w:val="0"/>
          <w:sz w:val="24"/>
          <w:szCs w:val="22"/>
          <w:lang w:val="en-US" w:eastAsia="zh-CN" w:bidi="ar-SA"/>
        </w:rPr>
        <w:t>（4）属于所质疑的采购代理机构组织的采购活动；</w:t>
      </w:r>
    </w:p>
    <w:p>
      <w:pPr>
        <w:pStyle w:val="5"/>
        <w:spacing w:line="360" w:lineRule="auto"/>
        <w:ind w:firstLine="480" w:firstLineChars="200"/>
        <w:jc w:val="left"/>
        <w:rPr>
          <w:rFonts w:hint="eastAsia" w:asciiTheme="minorEastAsia" w:hAnsiTheme="minorEastAsia" w:eastAsiaTheme="minorEastAsia" w:cstheme="minorEastAsia"/>
          <w:b w:val="0"/>
          <w:bCs/>
          <w:color w:val="auto"/>
          <w:kern w:val="0"/>
          <w:sz w:val="24"/>
          <w:szCs w:val="22"/>
          <w:lang w:val="en-US" w:eastAsia="zh-CN" w:bidi="ar-SA"/>
        </w:rPr>
      </w:pPr>
      <w:r>
        <w:rPr>
          <w:rFonts w:hint="eastAsia" w:asciiTheme="minorEastAsia" w:hAnsiTheme="minorEastAsia" w:eastAsiaTheme="minorEastAsia" w:cstheme="minorEastAsia"/>
          <w:b w:val="0"/>
          <w:bCs/>
          <w:color w:val="auto"/>
          <w:kern w:val="0"/>
          <w:sz w:val="24"/>
          <w:szCs w:val="22"/>
          <w:lang w:val="en-US" w:eastAsia="zh-CN" w:bidi="ar-SA"/>
        </w:rPr>
        <w:t>（5）同一质疑事项未经采购代理机构质疑处理；</w:t>
      </w:r>
    </w:p>
    <w:p>
      <w:pPr>
        <w:pStyle w:val="5"/>
        <w:spacing w:line="360" w:lineRule="auto"/>
        <w:ind w:firstLine="480" w:firstLineChars="200"/>
        <w:jc w:val="left"/>
        <w:rPr>
          <w:rFonts w:hint="eastAsia" w:asciiTheme="minorEastAsia" w:hAnsiTheme="minorEastAsia" w:eastAsiaTheme="minorEastAsia" w:cstheme="minorEastAsia"/>
          <w:b w:val="0"/>
          <w:bCs/>
          <w:color w:val="auto"/>
          <w:kern w:val="0"/>
          <w:sz w:val="24"/>
          <w:szCs w:val="22"/>
          <w:lang w:val="en-US" w:eastAsia="zh-CN" w:bidi="ar-SA"/>
        </w:rPr>
      </w:pPr>
      <w:r>
        <w:rPr>
          <w:rFonts w:hint="eastAsia" w:asciiTheme="minorEastAsia" w:hAnsiTheme="minorEastAsia" w:eastAsiaTheme="minorEastAsia" w:cstheme="minorEastAsia"/>
          <w:b w:val="0"/>
          <w:bCs/>
          <w:color w:val="auto"/>
          <w:kern w:val="0"/>
          <w:sz w:val="24"/>
          <w:szCs w:val="22"/>
          <w:lang w:val="en-US" w:eastAsia="zh-CN" w:bidi="ar-SA"/>
        </w:rPr>
        <w:t>（6）财政部门规定的其他条件。</w:t>
      </w:r>
    </w:p>
    <w:p>
      <w:pPr>
        <w:pStyle w:val="5"/>
        <w:spacing w:line="360" w:lineRule="auto"/>
        <w:jc w:val="left"/>
        <w:rPr>
          <w:rFonts w:hint="eastAsia" w:asciiTheme="minorEastAsia" w:hAnsiTheme="minorEastAsia" w:eastAsiaTheme="minorEastAsia" w:cstheme="minorEastAsia"/>
          <w:b w:val="0"/>
          <w:bCs/>
          <w:color w:val="auto"/>
          <w:kern w:val="0"/>
          <w:sz w:val="24"/>
          <w:szCs w:val="22"/>
          <w:lang w:val="en-US" w:eastAsia="zh-CN" w:bidi="ar-SA"/>
        </w:rPr>
      </w:pPr>
      <w:r>
        <w:rPr>
          <w:rFonts w:hint="eastAsia" w:asciiTheme="minorEastAsia" w:hAnsiTheme="minorEastAsia" w:eastAsiaTheme="minorEastAsia" w:cstheme="minorEastAsia"/>
          <w:b w:val="0"/>
          <w:bCs/>
          <w:color w:val="auto"/>
          <w:kern w:val="0"/>
          <w:sz w:val="24"/>
          <w:szCs w:val="22"/>
          <w:lang w:val="en-US" w:eastAsia="zh-CN" w:bidi="ar-SA"/>
        </w:rPr>
        <w:t xml:space="preserve">    采购代理机构应当在收到磋商供应商的书面质疑后七个工作日内对质疑事项作出答复，并以书面形式通知质疑磋商供应商及其他有关磋商供应商。但答复的内容不得涉及商业秘密。</w:t>
      </w:r>
    </w:p>
    <w:p>
      <w:pPr>
        <w:pStyle w:val="5"/>
        <w:spacing w:line="360" w:lineRule="auto"/>
        <w:ind w:firstLine="480" w:firstLineChars="200"/>
        <w:jc w:val="left"/>
        <w:rPr>
          <w:rFonts w:hint="eastAsia" w:asciiTheme="minorEastAsia" w:hAnsiTheme="minorEastAsia" w:eastAsiaTheme="minorEastAsia" w:cstheme="minorEastAsia"/>
          <w:b w:val="0"/>
          <w:bCs/>
          <w:color w:val="auto"/>
          <w:kern w:val="0"/>
          <w:sz w:val="24"/>
          <w:szCs w:val="22"/>
          <w:lang w:val="en-US" w:eastAsia="zh-CN" w:bidi="ar-SA"/>
        </w:rPr>
      </w:pPr>
      <w:r>
        <w:rPr>
          <w:rFonts w:hint="eastAsia" w:asciiTheme="minorEastAsia" w:hAnsiTheme="minorEastAsia" w:eastAsiaTheme="minorEastAsia" w:cstheme="minorEastAsia"/>
          <w:b w:val="0"/>
          <w:bCs/>
          <w:color w:val="auto"/>
          <w:kern w:val="0"/>
          <w:sz w:val="24"/>
          <w:szCs w:val="22"/>
          <w:lang w:val="en-US" w:eastAsia="zh-CN" w:bidi="ar-SA"/>
        </w:rPr>
        <w:t>接收质疑函的方式、联系部门、联系电话和通讯地址：</w:t>
      </w:r>
    </w:p>
    <w:p>
      <w:pPr>
        <w:spacing w:line="360" w:lineRule="auto"/>
        <w:ind w:left="0" w:leftChars="0" w:firstLine="638" w:firstLineChars="266"/>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val="0"/>
          <w:bCs/>
          <w:color w:val="auto"/>
          <w:kern w:val="0"/>
          <w:sz w:val="24"/>
          <w:szCs w:val="22"/>
          <w:lang w:val="en-US" w:eastAsia="zh-CN" w:bidi="ar-SA"/>
        </w:rPr>
        <w:t>采购代理机构：</w:t>
      </w:r>
      <w:r>
        <w:rPr>
          <w:rFonts w:hint="eastAsia" w:asciiTheme="minorEastAsia" w:hAnsiTheme="minorEastAsia" w:cstheme="minorEastAsia"/>
          <w:color w:val="auto"/>
          <w:sz w:val="24"/>
          <w:szCs w:val="24"/>
          <w:lang w:eastAsia="zh-CN"/>
        </w:rPr>
        <w:t xml:space="preserve">广西卓联工程管理有限公司 </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outlineLvl w:val="9"/>
        <w:rPr>
          <w:rFonts w:hint="eastAsia" w:ascii="宋体" w:hAnsi="宋体" w:cs="宋体" w:eastAsiaTheme="minorEastAsia"/>
          <w:color w:val="auto"/>
          <w:sz w:val="24"/>
          <w:szCs w:val="24"/>
          <w:highlight w:val="none"/>
          <w:lang w:eastAsia="zh-CN"/>
        </w:rPr>
      </w:pPr>
      <w:r>
        <w:rPr>
          <w:rFonts w:hint="eastAsia" w:asciiTheme="minorEastAsia" w:hAnsiTheme="minorEastAsia" w:cstheme="minorEastAsia"/>
          <w:color w:val="auto"/>
          <w:sz w:val="24"/>
          <w:szCs w:val="24"/>
        </w:rPr>
        <w:t xml:space="preserve"> </w:t>
      </w:r>
      <w:r>
        <w:rPr>
          <w:rFonts w:hint="eastAsia" w:asciiTheme="minorEastAsia" w:hAnsiTheme="minorEastAsia" w:cstheme="minorEastAsia"/>
          <w:color w:val="auto"/>
          <w:sz w:val="24"/>
          <w:szCs w:val="24"/>
          <w:highlight w:val="none"/>
        </w:rPr>
        <w:t>地</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cstheme="minorEastAsia"/>
          <w:color w:val="auto"/>
          <w:sz w:val="24"/>
          <w:szCs w:val="24"/>
          <w:highlight w:val="none"/>
        </w:rPr>
        <w:t>址：</w:t>
      </w:r>
      <w:r>
        <w:rPr>
          <w:rFonts w:hint="eastAsia" w:ascii="宋体" w:hAnsi="宋体" w:cs="宋体"/>
          <w:color w:val="auto"/>
          <w:sz w:val="24"/>
          <w:highlight w:val="none"/>
          <w:lang w:val="zh-CN" w:eastAsia="zh-CN"/>
        </w:rPr>
        <w:t>崇左市花山路与城南路交叉口的东北角万沣大厦A座二楼205室。</w:t>
      </w:r>
    </w:p>
    <w:p>
      <w:pPr>
        <w:spacing w:line="360" w:lineRule="auto"/>
        <w:ind w:left="1200" w:hanging="1200" w:hangingChars="500"/>
        <w:rPr>
          <w:rFonts w:hint="default" w:asciiTheme="minorEastAsia" w:hAnsiTheme="minorEastAsia" w:cstheme="minorEastAsia"/>
          <w:color w:val="auto"/>
          <w:sz w:val="24"/>
          <w:szCs w:val="24"/>
          <w:lang w:val="en-US" w:eastAsia="zh-CN"/>
        </w:rPr>
      </w:pPr>
      <w:r>
        <w:rPr>
          <w:rFonts w:hint="eastAsia" w:asciiTheme="minorEastAsia" w:hAnsiTheme="minorEastAsia" w:cstheme="minorEastAsia"/>
          <w:color w:val="auto"/>
          <w:sz w:val="24"/>
          <w:szCs w:val="24"/>
        </w:rPr>
        <w:t xml:space="preserve">     联系人</w:t>
      </w:r>
      <w:r>
        <w:rPr>
          <w:rFonts w:hint="eastAsia" w:asciiTheme="minorEastAsia" w:hAnsiTheme="minorEastAsia" w:cstheme="minorEastAsia"/>
          <w:color w:val="auto"/>
          <w:sz w:val="24"/>
          <w:szCs w:val="24"/>
          <w:lang w:eastAsia="zh-CN"/>
        </w:rPr>
        <w:t>及电话</w:t>
      </w:r>
      <w:r>
        <w:rPr>
          <w:rFonts w:hint="eastAsia" w:asciiTheme="minorEastAsia" w:hAnsiTheme="minorEastAsia" w:cstheme="minorEastAsia"/>
          <w:color w:val="auto"/>
          <w:sz w:val="24"/>
          <w:szCs w:val="24"/>
        </w:rPr>
        <w:t>：</w:t>
      </w:r>
      <w:r>
        <w:rPr>
          <w:rFonts w:hint="eastAsia" w:asciiTheme="minorEastAsia" w:hAnsiTheme="minorEastAsia" w:cstheme="minorEastAsia"/>
          <w:color w:val="auto"/>
          <w:sz w:val="24"/>
          <w:szCs w:val="24"/>
          <w:lang w:eastAsia="zh-CN"/>
        </w:rPr>
        <w:t>黄工  0771-7988867</w:t>
      </w:r>
    </w:p>
    <w:p>
      <w:pPr>
        <w:pStyle w:val="5"/>
        <w:spacing w:line="360" w:lineRule="auto"/>
        <w:ind w:firstLine="480" w:firstLineChars="200"/>
        <w:jc w:val="left"/>
        <w:rPr>
          <w:rFonts w:hint="eastAsia" w:asciiTheme="minorEastAsia" w:hAnsiTheme="minorEastAsia" w:eastAsiaTheme="minorEastAsia" w:cstheme="minorEastAsia"/>
          <w:b w:val="0"/>
          <w:bCs/>
          <w:color w:val="auto"/>
          <w:kern w:val="0"/>
          <w:sz w:val="24"/>
          <w:szCs w:val="22"/>
          <w:lang w:val="en-US" w:eastAsia="zh-CN" w:bidi="ar-SA"/>
        </w:rPr>
      </w:pPr>
      <w:r>
        <w:rPr>
          <w:rFonts w:hint="eastAsia" w:asciiTheme="minorEastAsia" w:hAnsiTheme="minorEastAsia" w:eastAsiaTheme="minorEastAsia" w:cstheme="minorEastAsia"/>
          <w:b w:val="0"/>
          <w:bCs/>
          <w:color w:val="auto"/>
          <w:kern w:val="0"/>
          <w:sz w:val="24"/>
          <w:szCs w:val="22"/>
          <w:lang w:val="en-US" w:eastAsia="zh-CN" w:bidi="ar-SA"/>
        </w:rPr>
        <w:t>质疑磋商供应商必须首先经过质疑程序，在对采购代理机构的答复不满意或者采购代理机构未在规定的时间内做出答复的，可以在答复期满后十五个工作日内书面向监督管理机构投诉。</w:t>
      </w:r>
    </w:p>
    <w:p>
      <w:pPr>
        <w:pStyle w:val="5"/>
        <w:spacing w:line="360" w:lineRule="auto"/>
        <w:ind w:firstLine="480" w:firstLineChars="200"/>
        <w:jc w:val="left"/>
        <w:rPr>
          <w:rFonts w:hint="eastAsia" w:asciiTheme="minorEastAsia" w:hAnsiTheme="minorEastAsia" w:eastAsiaTheme="minorEastAsia" w:cstheme="minorEastAsia"/>
          <w:color w:val="auto"/>
          <w:kern w:val="0"/>
          <w:sz w:val="24"/>
          <w:szCs w:val="22"/>
          <w:lang w:val="en-US" w:eastAsia="zh-CN" w:bidi="ar-SA"/>
        </w:rPr>
      </w:pPr>
      <w:r>
        <w:rPr>
          <w:rFonts w:hint="eastAsia" w:asciiTheme="minorEastAsia" w:hAnsiTheme="minorEastAsia" w:eastAsiaTheme="minorEastAsia" w:cstheme="minorEastAsia"/>
          <w:b w:val="0"/>
          <w:bCs/>
          <w:color w:val="auto"/>
          <w:kern w:val="0"/>
          <w:sz w:val="24"/>
          <w:szCs w:val="22"/>
          <w:lang w:val="en-US" w:eastAsia="zh-CN" w:bidi="ar-SA"/>
        </w:rPr>
        <w:t>监督管理机构在处理投诉事项期间，可以视具体情况书面通知采购当事人暂停采购活动。</w:t>
      </w:r>
    </w:p>
    <w:p>
      <w:pPr>
        <w:pStyle w:val="5"/>
        <w:spacing w:line="360" w:lineRule="auto"/>
        <w:ind w:firstLine="562" w:firstLineChars="200"/>
        <w:jc w:val="center"/>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 xml:space="preserve">（三） </w:t>
      </w:r>
      <w:r>
        <w:rPr>
          <w:rFonts w:hint="eastAsia" w:asciiTheme="minorEastAsia" w:hAnsiTheme="minorEastAsia" w:eastAsiaTheme="minorEastAsia" w:cstheme="minorEastAsia"/>
          <w:color w:val="auto"/>
          <w:kern w:val="0"/>
          <w:lang w:eastAsia="zh-CN"/>
        </w:rPr>
        <w:t>响应</w:t>
      </w:r>
      <w:r>
        <w:rPr>
          <w:rFonts w:hint="eastAsia" w:asciiTheme="minorEastAsia" w:hAnsiTheme="minorEastAsia" w:eastAsiaTheme="minorEastAsia" w:cstheme="minorEastAsia"/>
          <w:color w:val="auto"/>
          <w:kern w:val="0"/>
        </w:rPr>
        <w:t>文件的编制</w:t>
      </w:r>
      <w:bookmarkEnd w:id="129"/>
      <w:bookmarkEnd w:id="130"/>
      <w:bookmarkEnd w:id="131"/>
      <w:bookmarkEnd w:id="132"/>
    </w:p>
    <w:p>
      <w:pPr>
        <w:pStyle w:val="5"/>
        <w:spacing w:line="360" w:lineRule="auto"/>
        <w:ind w:firstLine="482" w:firstLineChars="200"/>
        <w:rPr>
          <w:rFonts w:asciiTheme="minorEastAsia" w:hAnsiTheme="minorEastAsia" w:eastAsiaTheme="minorEastAsia" w:cstheme="minorEastAsia"/>
          <w:color w:val="auto"/>
          <w:kern w:val="0"/>
          <w:sz w:val="24"/>
        </w:rPr>
      </w:pPr>
      <w:bookmarkStart w:id="133" w:name="_Toc514238601"/>
      <w:bookmarkStart w:id="134" w:name="_Toc23152571"/>
      <w:bookmarkStart w:id="135" w:name="_Toc23046677"/>
      <w:bookmarkStart w:id="136" w:name="_Toc243584237"/>
      <w:bookmarkStart w:id="137" w:name="_Toc74156196"/>
      <w:bookmarkStart w:id="138" w:name="_Toc17397"/>
      <w:bookmarkStart w:id="139" w:name="_Toc29153324"/>
      <w:r>
        <w:rPr>
          <w:rFonts w:hint="eastAsia" w:asciiTheme="minorEastAsia" w:hAnsiTheme="minorEastAsia" w:eastAsiaTheme="minorEastAsia" w:cstheme="minorEastAsia"/>
          <w:color w:val="auto"/>
          <w:kern w:val="0"/>
          <w:sz w:val="24"/>
        </w:rPr>
        <w:t xml:space="preserve">10. </w:t>
      </w:r>
      <w:r>
        <w:rPr>
          <w:rFonts w:hint="eastAsia" w:asciiTheme="minorEastAsia" w:hAnsiTheme="minorEastAsia" w:eastAsiaTheme="minorEastAsia" w:cstheme="minorEastAsia"/>
          <w:color w:val="auto"/>
          <w:kern w:val="0"/>
          <w:sz w:val="24"/>
          <w:lang w:eastAsia="zh-CN"/>
        </w:rPr>
        <w:t>响应</w:t>
      </w:r>
      <w:r>
        <w:rPr>
          <w:rFonts w:hint="eastAsia" w:asciiTheme="minorEastAsia" w:hAnsiTheme="minorEastAsia" w:eastAsiaTheme="minorEastAsia" w:cstheme="minorEastAsia"/>
          <w:color w:val="auto"/>
          <w:kern w:val="0"/>
          <w:sz w:val="24"/>
        </w:rPr>
        <w:t>文件的语言</w:t>
      </w:r>
      <w:bookmarkEnd w:id="133"/>
      <w:bookmarkEnd w:id="134"/>
      <w:bookmarkEnd w:id="135"/>
      <w:r>
        <w:rPr>
          <w:rFonts w:hint="eastAsia" w:asciiTheme="minorEastAsia" w:hAnsiTheme="minorEastAsia" w:eastAsiaTheme="minorEastAsia" w:cstheme="minorEastAsia"/>
          <w:color w:val="auto"/>
          <w:kern w:val="0"/>
          <w:sz w:val="24"/>
        </w:rPr>
        <w:t>及计量单位</w:t>
      </w:r>
      <w:bookmarkEnd w:id="136"/>
      <w:bookmarkEnd w:id="137"/>
      <w:bookmarkEnd w:id="138"/>
      <w:bookmarkEnd w:id="139"/>
    </w:p>
    <w:p>
      <w:pPr>
        <w:pStyle w:val="5"/>
        <w:spacing w:line="360" w:lineRule="auto"/>
        <w:rPr>
          <w:rFonts w:asciiTheme="minorEastAsia" w:hAnsiTheme="minorEastAsia" w:eastAsiaTheme="minorEastAsia" w:cstheme="minorEastAsia"/>
          <w:b w:val="0"/>
          <w:color w:val="auto"/>
          <w:kern w:val="0"/>
          <w:sz w:val="24"/>
        </w:rPr>
      </w:pPr>
      <w:r>
        <w:rPr>
          <w:rFonts w:hint="eastAsia" w:asciiTheme="minorEastAsia" w:hAnsiTheme="minorEastAsia" w:eastAsiaTheme="minorEastAsia" w:cstheme="minorEastAsia"/>
          <w:b w:val="0"/>
          <w:color w:val="auto"/>
          <w:kern w:val="0"/>
          <w:szCs w:val="24"/>
        </w:rPr>
        <w:t xml:space="preserve">   </w:t>
      </w:r>
      <w:r>
        <w:rPr>
          <w:rFonts w:hint="eastAsia" w:asciiTheme="minorEastAsia" w:hAnsiTheme="minorEastAsia" w:eastAsiaTheme="minorEastAsia" w:cstheme="minorEastAsia"/>
          <w:b w:val="0"/>
          <w:color w:val="auto"/>
          <w:kern w:val="0"/>
          <w:sz w:val="24"/>
        </w:rPr>
        <w:t xml:space="preserve"> </w:t>
      </w:r>
      <w:bookmarkStart w:id="140" w:name="_Toc31508"/>
      <w:r>
        <w:rPr>
          <w:rFonts w:hint="eastAsia" w:asciiTheme="minorEastAsia" w:hAnsiTheme="minorEastAsia" w:eastAsiaTheme="minorEastAsia" w:cstheme="minorEastAsia"/>
          <w:b w:val="0"/>
          <w:color w:val="auto"/>
          <w:kern w:val="0"/>
          <w:sz w:val="24"/>
        </w:rPr>
        <w:t xml:space="preserve">10.1 </w:t>
      </w:r>
      <w:r>
        <w:rPr>
          <w:rFonts w:hint="eastAsia" w:asciiTheme="minorEastAsia" w:hAnsiTheme="minorEastAsia" w:eastAsiaTheme="minorEastAsia" w:cstheme="minorEastAsia"/>
          <w:b w:val="0"/>
          <w:bCs/>
          <w:color w:val="auto"/>
          <w:kern w:val="0"/>
          <w:sz w:val="24"/>
          <w:lang w:eastAsia="zh-CN"/>
        </w:rPr>
        <w:t>响应</w:t>
      </w:r>
      <w:r>
        <w:rPr>
          <w:rFonts w:hint="eastAsia" w:asciiTheme="minorEastAsia" w:hAnsiTheme="minorEastAsia" w:eastAsiaTheme="minorEastAsia" w:cstheme="minorEastAsia"/>
          <w:b w:val="0"/>
          <w:color w:val="auto"/>
          <w:kern w:val="0"/>
          <w:sz w:val="24"/>
        </w:rPr>
        <w:t>文件和与</w:t>
      </w:r>
      <w:r>
        <w:rPr>
          <w:rFonts w:hint="eastAsia" w:asciiTheme="minorEastAsia" w:hAnsiTheme="minorEastAsia" w:eastAsiaTheme="minorEastAsia" w:cstheme="minorEastAsia"/>
          <w:b w:val="0"/>
          <w:color w:val="auto"/>
          <w:kern w:val="0"/>
          <w:sz w:val="24"/>
          <w:lang w:eastAsia="zh-CN"/>
        </w:rPr>
        <w:t>磋商</w:t>
      </w:r>
      <w:r>
        <w:rPr>
          <w:rFonts w:hint="eastAsia" w:asciiTheme="minorEastAsia" w:hAnsiTheme="minorEastAsia" w:eastAsiaTheme="minorEastAsia" w:cstheme="minorEastAsia"/>
          <w:b w:val="0"/>
          <w:color w:val="auto"/>
          <w:kern w:val="0"/>
          <w:sz w:val="24"/>
        </w:rPr>
        <w:t>有关的所有文件均应使用中文。</w:t>
      </w:r>
      <w:bookmarkEnd w:id="140"/>
    </w:p>
    <w:p>
      <w:pPr>
        <w:autoSpaceDE w:val="0"/>
        <w:autoSpaceDN w:val="0"/>
        <w:adjustRightInd w:val="0"/>
        <w:spacing w:line="360" w:lineRule="auto"/>
        <w:ind w:firstLine="480" w:firstLineChars="200"/>
        <w:rPr>
          <w:rFonts w:asciiTheme="minorEastAsia" w:hAnsiTheme="minorEastAsia" w:cstheme="minorEastAsia"/>
          <w:color w:val="auto"/>
          <w:kern w:val="0"/>
          <w:sz w:val="28"/>
          <w:szCs w:val="24"/>
        </w:rPr>
      </w:pPr>
      <w:r>
        <w:rPr>
          <w:rFonts w:hint="eastAsia" w:asciiTheme="minorEastAsia" w:hAnsiTheme="minorEastAsia" w:cstheme="minorEastAsia"/>
          <w:color w:val="auto"/>
          <w:kern w:val="0"/>
          <w:sz w:val="24"/>
        </w:rPr>
        <w:t>10.2  除工程规范另有规定外，</w:t>
      </w:r>
      <w:r>
        <w:rPr>
          <w:rFonts w:hint="eastAsia" w:asciiTheme="minorEastAsia" w:hAnsiTheme="minorEastAsia" w:eastAsiaTheme="minorEastAsia" w:cstheme="minorEastAsia"/>
          <w:b w:val="0"/>
          <w:bCs/>
          <w:color w:val="auto"/>
          <w:kern w:val="0"/>
          <w:sz w:val="24"/>
          <w:lang w:eastAsia="zh-CN"/>
        </w:rPr>
        <w:t>响应</w:t>
      </w:r>
      <w:r>
        <w:rPr>
          <w:rFonts w:hint="eastAsia" w:asciiTheme="minorEastAsia" w:hAnsiTheme="minorEastAsia" w:cstheme="minorEastAsia"/>
          <w:color w:val="auto"/>
          <w:kern w:val="0"/>
          <w:sz w:val="24"/>
        </w:rPr>
        <w:t>文件使用的计量单位，均采用中华人民共和国法定计量单位。</w:t>
      </w:r>
    </w:p>
    <w:p>
      <w:pPr>
        <w:autoSpaceDE w:val="0"/>
        <w:autoSpaceDN w:val="0"/>
        <w:adjustRightInd w:val="0"/>
        <w:spacing w:line="360" w:lineRule="auto"/>
        <w:ind w:firstLine="482" w:firstLineChars="200"/>
        <w:jc w:val="left"/>
        <w:rPr>
          <w:rFonts w:hint="eastAsia" w:asciiTheme="minorEastAsia" w:hAnsiTheme="minorEastAsia" w:cstheme="minorEastAsia"/>
          <w:b/>
          <w:color w:val="auto"/>
          <w:kern w:val="0"/>
          <w:sz w:val="24"/>
        </w:rPr>
      </w:pPr>
      <w:bookmarkStart w:id="141" w:name="_Toc74156197"/>
      <w:bookmarkStart w:id="142" w:name="_Toc243584238"/>
      <w:bookmarkStart w:id="143" w:name="_Toc23046678"/>
      <w:bookmarkStart w:id="144" w:name="_Toc23152572"/>
      <w:bookmarkStart w:id="145" w:name="_Toc514238602"/>
      <w:bookmarkStart w:id="146" w:name="_Toc29153325"/>
      <w:bookmarkStart w:id="147" w:name="_Toc5670"/>
      <w:r>
        <w:rPr>
          <w:rFonts w:hint="eastAsia" w:asciiTheme="minorEastAsia" w:hAnsiTheme="minorEastAsia" w:cstheme="minorEastAsia"/>
          <w:b/>
          <w:color w:val="auto"/>
          <w:kern w:val="0"/>
          <w:sz w:val="24"/>
        </w:rPr>
        <w:t xml:space="preserve">11. </w:t>
      </w:r>
      <w:r>
        <w:rPr>
          <w:rFonts w:hint="eastAsia" w:asciiTheme="minorEastAsia" w:hAnsiTheme="minorEastAsia" w:cstheme="minorEastAsia"/>
          <w:b/>
          <w:color w:val="auto"/>
          <w:kern w:val="0"/>
          <w:sz w:val="24"/>
          <w:lang w:eastAsia="zh-CN"/>
        </w:rPr>
        <w:t>响应</w:t>
      </w:r>
      <w:r>
        <w:rPr>
          <w:rFonts w:hint="eastAsia" w:asciiTheme="minorEastAsia" w:hAnsiTheme="minorEastAsia" w:cstheme="minorEastAsia"/>
          <w:b/>
          <w:color w:val="auto"/>
          <w:kern w:val="0"/>
          <w:sz w:val="24"/>
        </w:rPr>
        <w:t>文件的组成</w:t>
      </w:r>
      <w:bookmarkEnd w:id="141"/>
      <w:bookmarkEnd w:id="142"/>
      <w:bookmarkEnd w:id="143"/>
      <w:bookmarkEnd w:id="144"/>
      <w:bookmarkEnd w:id="145"/>
      <w:bookmarkEnd w:id="146"/>
      <w:bookmarkEnd w:id="147"/>
    </w:p>
    <w:p>
      <w:pPr>
        <w:autoSpaceDE w:val="0"/>
        <w:autoSpaceDN w:val="0"/>
        <w:adjustRightInd w:val="0"/>
        <w:spacing w:line="360" w:lineRule="auto"/>
        <w:ind w:firstLine="480" w:firstLineChars="200"/>
        <w:jc w:val="left"/>
        <w:rPr>
          <w:b w:val="0"/>
          <w:bCs/>
          <w:color w:val="auto"/>
        </w:rPr>
      </w:pPr>
      <w:r>
        <w:rPr>
          <w:rFonts w:hint="eastAsia" w:asciiTheme="minorEastAsia" w:hAnsiTheme="minorEastAsia" w:cstheme="minorEastAsia"/>
          <w:b w:val="0"/>
          <w:bCs/>
          <w:color w:val="auto"/>
          <w:kern w:val="0"/>
          <w:sz w:val="24"/>
          <w:lang w:val="en-US" w:eastAsia="zh-CN"/>
        </w:rPr>
        <w:t xml:space="preserve">11.1 </w:t>
      </w:r>
      <w:r>
        <w:rPr>
          <w:rFonts w:hint="eastAsia" w:asciiTheme="minorEastAsia" w:hAnsiTheme="minorEastAsia" w:cstheme="minorEastAsia"/>
          <w:b w:val="0"/>
          <w:bCs/>
          <w:color w:val="auto"/>
          <w:kern w:val="0"/>
          <w:sz w:val="24"/>
        </w:rPr>
        <w:t>供应商应按采购文件要求编制响应文件，若供应商投多个标段时，每个标段应独立编制一套响应文件。</w:t>
      </w:r>
    </w:p>
    <w:p>
      <w:pPr>
        <w:autoSpaceDE w:val="0"/>
        <w:autoSpaceDN w:val="0"/>
        <w:adjustRightInd w:val="0"/>
        <w:spacing w:line="360" w:lineRule="auto"/>
        <w:ind w:firstLine="482" w:firstLineChars="200"/>
        <w:jc w:val="left"/>
        <w:rPr>
          <w:rFonts w:asciiTheme="minorEastAsia" w:hAnsiTheme="minorEastAsia" w:cstheme="minorEastAsia"/>
          <w:b/>
          <w:color w:val="auto"/>
          <w:kern w:val="0"/>
          <w:sz w:val="24"/>
        </w:rPr>
      </w:pPr>
      <w:bookmarkStart w:id="148" w:name="_Toc29153326"/>
      <w:bookmarkStart w:id="149" w:name="_Toc74156198"/>
      <w:r>
        <w:rPr>
          <w:rFonts w:hint="eastAsia" w:asciiTheme="minorEastAsia" w:hAnsiTheme="minorEastAsia" w:cstheme="minorEastAsia"/>
          <w:b/>
          <w:color w:val="auto"/>
          <w:kern w:val="0"/>
          <w:sz w:val="24"/>
        </w:rPr>
        <w:t>11.</w:t>
      </w:r>
      <w:r>
        <w:rPr>
          <w:rFonts w:hint="eastAsia" w:asciiTheme="minorEastAsia" w:hAnsiTheme="minorEastAsia" w:cstheme="minorEastAsia"/>
          <w:b/>
          <w:color w:val="auto"/>
          <w:kern w:val="0"/>
          <w:sz w:val="24"/>
          <w:lang w:val="en-US" w:eastAsia="zh-CN"/>
        </w:rPr>
        <w:t>2</w:t>
      </w:r>
      <w:r>
        <w:rPr>
          <w:rFonts w:hint="eastAsia" w:asciiTheme="minorEastAsia" w:hAnsiTheme="minorEastAsia" w:cstheme="minorEastAsia"/>
          <w:b/>
          <w:color w:val="auto"/>
          <w:kern w:val="0"/>
          <w:sz w:val="24"/>
        </w:rPr>
        <w:t xml:space="preserve"> </w:t>
      </w:r>
      <w:r>
        <w:rPr>
          <w:rFonts w:hint="eastAsia" w:asciiTheme="minorEastAsia" w:hAnsiTheme="minorEastAsia" w:cstheme="minorEastAsia"/>
          <w:b/>
          <w:color w:val="auto"/>
          <w:kern w:val="0"/>
          <w:sz w:val="24"/>
          <w:lang w:eastAsia="zh-CN"/>
        </w:rPr>
        <w:t>响应</w:t>
      </w:r>
      <w:r>
        <w:rPr>
          <w:rFonts w:hint="eastAsia" w:asciiTheme="minorEastAsia" w:hAnsiTheme="minorEastAsia" w:cstheme="minorEastAsia"/>
          <w:b/>
          <w:color w:val="auto"/>
          <w:kern w:val="0"/>
          <w:sz w:val="24"/>
        </w:rPr>
        <w:t>文件由资格审查部分、</w:t>
      </w:r>
      <w:r>
        <w:rPr>
          <w:rFonts w:hint="eastAsia" w:asciiTheme="minorEastAsia" w:hAnsiTheme="minorEastAsia" w:cstheme="minorEastAsia"/>
          <w:b/>
          <w:color w:val="auto"/>
          <w:kern w:val="0"/>
          <w:sz w:val="24"/>
          <w:lang w:eastAsia="zh-CN"/>
        </w:rPr>
        <w:t>商务及技术</w:t>
      </w:r>
      <w:r>
        <w:rPr>
          <w:rFonts w:hint="eastAsia" w:asciiTheme="minorEastAsia" w:hAnsiTheme="minorEastAsia" w:cstheme="minorEastAsia"/>
          <w:b/>
          <w:color w:val="auto"/>
          <w:kern w:val="0"/>
          <w:sz w:val="24"/>
        </w:rPr>
        <w:t>部分组成。</w:t>
      </w:r>
    </w:p>
    <w:p>
      <w:pPr>
        <w:autoSpaceDE w:val="0"/>
        <w:autoSpaceDN w:val="0"/>
        <w:adjustRightInd w:val="0"/>
        <w:spacing w:line="360" w:lineRule="auto"/>
        <w:ind w:firstLine="482" w:firstLineChars="200"/>
        <w:jc w:val="left"/>
        <w:rPr>
          <w:rFonts w:hint="eastAsia" w:asciiTheme="minorEastAsia" w:hAnsiTheme="minorEastAsia" w:cstheme="minorEastAsia"/>
          <w:b/>
          <w:color w:val="auto"/>
          <w:kern w:val="0"/>
          <w:sz w:val="24"/>
          <w:lang w:val="en-US" w:eastAsia="zh-CN"/>
        </w:rPr>
      </w:pPr>
      <w:r>
        <w:rPr>
          <w:rFonts w:hint="eastAsia" w:asciiTheme="minorEastAsia" w:hAnsiTheme="minorEastAsia" w:eastAsiaTheme="minorEastAsia" w:cstheme="minorEastAsia"/>
          <w:b/>
          <w:color w:val="auto"/>
          <w:kern w:val="0"/>
          <w:sz w:val="24"/>
          <w:szCs w:val="22"/>
          <w:lang w:val="en-US" w:eastAsia="zh-CN" w:bidi="ar-SA"/>
        </w:rPr>
        <w:t xml:space="preserve">11.2.1 </w:t>
      </w:r>
      <w:r>
        <w:rPr>
          <w:rFonts w:hint="eastAsia" w:asciiTheme="minorEastAsia" w:hAnsiTheme="minorEastAsia" w:cstheme="minorEastAsia"/>
          <w:b/>
          <w:color w:val="auto"/>
          <w:kern w:val="0"/>
          <w:sz w:val="24"/>
        </w:rPr>
        <w:t>资格审查部分应包括下列内容：</w:t>
      </w:r>
      <w:r>
        <w:rPr>
          <w:rFonts w:hint="eastAsia" w:asciiTheme="minorEastAsia" w:hAnsiTheme="minorEastAsia" w:eastAsiaTheme="minorEastAsia" w:cstheme="minorEastAsia"/>
          <w:b/>
          <w:color w:val="auto"/>
          <w:kern w:val="0"/>
          <w:sz w:val="24"/>
          <w:szCs w:val="22"/>
          <w:lang w:val="en-US" w:eastAsia="zh-CN" w:bidi="ar-SA"/>
        </w:rPr>
        <w:t>（</w:t>
      </w:r>
      <w:r>
        <w:rPr>
          <w:rFonts w:hint="eastAsia" w:ascii="宋体" w:hAnsi="宋体" w:eastAsia="宋体" w:cs="宋体"/>
          <w:b/>
          <w:bCs/>
          <w:color w:val="auto"/>
          <w:sz w:val="24"/>
          <w:szCs w:val="24"/>
          <w:highlight w:val="none"/>
        </w:rPr>
        <w:t>以</w:t>
      </w:r>
      <w:r>
        <w:rPr>
          <w:rFonts w:hint="eastAsia" w:ascii="宋体" w:hAnsi="宋体" w:eastAsia="宋体" w:cs="宋体"/>
          <w:b/>
          <w:bCs/>
          <w:color w:val="auto"/>
          <w:sz w:val="24"/>
          <w:szCs w:val="24"/>
          <w:highlight w:val="none"/>
          <w:lang w:eastAsia="zh-CN"/>
        </w:rPr>
        <w:t>下</w:t>
      </w:r>
      <w:r>
        <w:rPr>
          <w:rFonts w:hint="eastAsia" w:ascii="宋体" w:hAnsi="宋体" w:eastAsia="宋体" w:cs="宋体"/>
          <w:b/>
          <w:bCs/>
          <w:color w:val="auto"/>
          <w:sz w:val="24"/>
          <w:szCs w:val="24"/>
          <w:highlight w:val="none"/>
        </w:rPr>
        <w:t>材料注明“必须提供”的必须提供</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b/>
          <w:color w:val="auto"/>
          <w:kern w:val="0"/>
          <w:sz w:val="24"/>
          <w:szCs w:val="22"/>
          <w:lang w:val="en-US" w:eastAsia="zh-CN" w:bidi="ar-SA"/>
        </w:rPr>
        <w:t>属复印件必须加盖单位公章，否则其</w:t>
      </w:r>
      <w:r>
        <w:rPr>
          <w:rFonts w:hint="eastAsia" w:ascii="宋体" w:hAnsi="宋体" w:eastAsia="宋体" w:cs="宋体"/>
          <w:b/>
          <w:bCs/>
          <w:color w:val="auto"/>
          <w:sz w:val="24"/>
          <w:szCs w:val="24"/>
          <w:highlight w:val="none"/>
        </w:rPr>
        <w:t>磋商</w:t>
      </w:r>
      <w:r>
        <w:rPr>
          <w:rFonts w:hint="eastAsia" w:asciiTheme="minorEastAsia" w:hAnsiTheme="minorEastAsia" w:eastAsiaTheme="minorEastAsia" w:cstheme="minorEastAsia"/>
          <w:b/>
          <w:color w:val="auto"/>
          <w:kern w:val="0"/>
          <w:sz w:val="24"/>
          <w:szCs w:val="22"/>
          <w:lang w:val="en-US" w:eastAsia="zh-CN" w:bidi="ar-SA"/>
        </w:rPr>
        <w:t>无效）</w:t>
      </w:r>
    </w:p>
    <w:p>
      <w:pPr>
        <w:spacing w:line="360" w:lineRule="auto"/>
        <w:ind w:firstLine="480" w:firstLineChars="200"/>
        <w:rPr>
          <w:rFonts w:hint="eastAsia" w:asciiTheme="minorEastAsia" w:hAnsiTheme="minorEastAsia" w:cstheme="minorEastAsia"/>
          <w:color w:val="auto"/>
          <w:sz w:val="24"/>
          <w:lang w:val="en-US" w:eastAsia="zh-CN"/>
        </w:rPr>
      </w:pPr>
      <w:r>
        <w:rPr>
          <w:rFonts w:hint="eastAsia" w:asciiTheme="minorEastAsia" w:hAnsiTheme="minorEastAsia" w:cstheme="minorEastAsia"/>
          <w:color w:val="auto"/>
          <w:sz w:val="24"/>
          <w:lang w:val="en-US" w:eastAsia="zh-CN"/>
        </w:rPr>
        <w:t>（1）法定代表人资格证明书；（必须提供）</w:t>
      </w:r>
    </w:p>
    <w:p>
      <w:pPr>
        <w:spacing w:line="360" w:lineRule="auto"/>
        <w:ind w:firstLine="480" w:firstLineChars="200"/>
        <w:rPr>
          <w:rFonts w:hint="eastAsia" w:asciiTheme="minorEastAsia" w:hAnsiTheme="minorEastAsia" w:cstheme="minorEastAsia"/>
          <w:color w:val="auto"/>
          <w:sz w:val="24"/>
          <w:lang w:val="en-US" w:eastAsia="zh-CN"/>
        </w:rPr>
      </w:pPr>
      <w:r>
        <w:rPr>
          <w:rFonts w:hint="eastAsia" w:asciiTheme="minorEastAsia" w:hAnsiTheme="minorEastAsia" w:cstheme="minorEastAsia"/>
          <w:color w:val="auto"/>
          <w:sz w:val="24"/>
          <w:lang w:val="en-US" w:eastAsia="zh-CN"/>
        </w:rPr>
        <w:t>（2）法定代表人授权书及授权代理人身份证复印件（如无授权时则不需提供）；</w:t>
      </w:r>
    </w:p>
    <w:p>
      <w:pPr>
        <w:spacing w:line="360" w:lineRule="auto"/>
        <w:ind w:firstLine="480" w:firstLineChars="200"/>
        <w:rPr>
          <w:rFonts w:hint="eastAsia" w:asciiTheme="minorEastAsia" w:hAnsiTheme="minorEastAsia" w:cstheme="minorEastAsia"/>
          <w:color w:val="auto"/>
          <w:sz w:val="24"/>
          <w:lang w:val="en-US" w:eastAsia="zh-CN"/>
        </w:rPr>
      </w:pPr>
      <w:r>
        <w:rPr>
          <w:rFonts w:hint="eastAsia" w:asciiTheme="minorEastAsia" w:hAnsiTheme="minorEastAsia" w:cstheme="minorEastAsia"/>
          <w:color w:val="auto"/>
          <w:sz w:val="24"/>
          <w:lang w:val="en-US" w:eastAsia="zh-CN"/>
        </w:rPr>
        <w:t>（3）有效的企业营业执照副本复印件；（必须提供）</w:t>
      </w:r>
    </w:p>
    <w:p>
      <w:pPr>
        <w:spacing w:line="360" w:lineRule="auto"/>
        <w:ind w:firstLine="480" w:firstLineChars="200"/>
        <w:rPr>
          <w:rFonts w:hint="eastAsia" w:asciiTheme="minorEastAsia" w:hAnsiTheme="minorEastAsia" w:cstheme="minorEastAsia"/>
          <w:color w:val="auto"/>
          <w:sz w:val="24"/>
          <w:lang w:val="en-US" w:eastAsia="zh-CN"/>
        </w:rPr>
      </w:pPr>
      <w:r>
        <w:rPr>
          <w:rFonts w:hint="eastAsia" w:asciiTheme="minorEastAsia" w:hAnsiTheme="minorEastAsia" w:cstheme="minorEastAsia"/>
          <w:color w:val="auto"/>
          <w:sz w:val="24"/>
          <w:lang w:val="en-US" w:eastAsia="zh-CN"/>
        </w:rPr>
        <w:t>（4）有效的安全生产许可证副本复印件；（必须提供）</w:t>
      </w:r>
    </w:p>
    <w:p>
      <w:pPr>
        <w:spacing w:line="360" w:lineRule="auto"/>
        <w:ind w:firstLine="480" w:firstLineChars="200"/>
        <w:rPr>
          <w:rFonts w:hint="eastAsia" w:asciiTheme="minorEastAsia" w:hAnsiTheme="minorEastAsia" w:cstheme="minorEastAsia"/>
          <w:color w:val="auto"/>
          <w:sz w:val="24"/>
          <w:lang w:val="en-US" w:eastAsia="zh-CN"/>
        </w:rPr>
      </w:pPr>
      <w:r>
        <w:rPr>
          <w:rFonts w:hint="eastAsia" w:asciiTheme="minorEastAsia" w:hAnsiTheme="minorEastAsia" w:cstheme="minorEastAsia"/>
          <w:color w:val="auto"/>
          <w:sz w:val="24"/>
          <w:lang w:val="en-US" w:eastAsia="zh-CN"/>
        </w:rPr>
        <w:t>（5）有效的企业资质证书副本复印件；（必须提供）</w:t>
      </w:r>
    </w:p>
    <w:p>
      <w:pPr>
        <w:spacing w:line="360" w:lineRule="auto"/>
        <w:ind w:firstLine="480" w:firstLineChars="200"/>
        <w:rPr>
          <w:rFonts w:hint="eastAsia" w:asciiTheme="minorEastAsia" w:hAnsiTheme="minorEastAsia" w:cstheme="minorEastAsia"/>
          <w:color w:val="auto"/>
          <w:sz w:val="24"/>
          <w:lang w:val="en-US" w:eastAsia="zh-CN"/>
        </w:rPr>
      </w:pPr>
      <w:r>
        <w:rPr>
          <w:rFonts w:hint="eastAsia" w:asciiTheme="minorEastAsia" w:hAnsiTheme="minorEastAsia" w:cstheme="minorEastAsia"/>
          <w:color w:val="auto"/>
          <w:sz w:val="24"/>
          <w:lang w:val="en-US" w:eastAsia="zh-CN"/>
        </w:rPr>
        <w:t>（6）拟投入本项目的项目经理有效的注册建造师资质证书复印件和有效的安全生产考核合格证B证复印件；（必须提供）</w:t>
      </w:r>
    </w:p>
    <w:p>
      <w:pPr>
        <w:spacing w:line="360" w:lineRule="auto"/>
        <w:ind w:firstLine="480" w:firstLineChars="200"/>
        <w:rPr>
          <w:rFonts w:hint="eastAsia" w:asciiTheme="minorEastAsia" w:hAnsiTheme="minorEastAsia" w:cstheme="minorEastAsia"/>
          <w:color w:val="auto"/>
          <w:sz w:val="24"/>
          <w:lang w:val="en-US" w:eastAsia="zh-CN"/>
        </w:rPr>
      </w:pPr>
      <w:r>
        <w:rPr>
          <w:rFonts w:hint="eastAsia" w:asciiTheme="minorEastAsia" w:hAnsiTheme="minorEastAsia" w:cstheme="minorEastAsia"/>
          <w:color w:val="auto"/>
          <w:sz w:val="24"/>
          <w:lang w:val="en-US" w:eastAsia="zh-CN"/>
        </w:rPr>
        <w:t>（7）安全员安全生产考核合格证书（C类）复印件；（必须提供）</w:t>
      </w:r>
    </w:p>
    <w:p>
      <w:pPr>
        <w:spacing w:line="360" w:lineRule="auto"/>
        <w:ind w:firstLine="480" w:firstLineChars="200"/>
        <w:rPr>
          <w:rFonts w:hint="default" w:asciiTheme="minorEastAsia" w:hAnsiTheme="minorEastAsia" w:cstheme="minorEastAsia"/>
          <w:color w:val="auto"/>
          <w:sz w:val="24"/>
          <w:highlight w:val="none"/>
          <w:lang w:val="en-US" w:eastAsia="zh-CN"/>
        </w:rPr>
      </w:pPr>
      <w:r>
        <w:rPr>
          <w:rFonts w:hint="default" w:asciiTheme="minorEastAsia" w:hAnsiTheme="minorEastAsia" w:cstheme="minorEastAsia"/>
          <w:color w:val="auto"/>
          <w:sz w:val="24"/>
          <w:highlight w:val="none"/>
          <w:lang w:val="en-US" w:eastAsia="zh-CN"/>
        </w:rPr>
        <w:t xml:space="preserve">（8）磋商保证金缴纳证明复印件；（必须提供） </w:t>
      </w:r>
    </w:p>
    <w:p>
      <w:pPr>
        <w:spacing w:line="360" w:lineRule="auto"/>
        <w:ind w:firstLine="480" w:firstLineChars="200"/>
        <w:rPr>
          <w:rFonts w:hint="eastAsia" w:asciiTheme="minorEastAsia" w:hAnsiTheme="minorEastAsia" w:eastAsiaTheme="minorEastAsia" w:cstheme="minorEastAsia"/>
          <w:color w:val="auto"/>
          <w:sz w:val="24"/>
          <w:lang w:val="en-US" w:eastAsia="zh-CN"/>
        </w:rPr>
      </w:pPr>
      <w:r>
        <w:rPr>
          <w:rFonts w:hint="eastAsia" w:asciiTheme="minorEastAsia" w:hAnsiTheme="minorEastAsia" w:cstheme="minorEastAsia"/>
          <w:color w:val="auto"/>
          <w:sz w:val="24"/>
          <w:lang w:val="en-US" w:eastAsia="zh-CN"/>
        </w:rPr>
        <w:t xml:space="preserve">（9）竞标截止前半年内供应商连续三个月依法缴纳税收（国税或地税）的凭证复印件（如税务机关开具的完税证、银行缴税付款凭证或缴款回单等；如为非税务机关开具的凭证或回单的，应清晰反映：付款人名称、帐号，征收机关名称，缴款金额，税种名称，所属时期等内容）。无纳税记录的，应提供应商所在地的税务部门出具的《依法纳税或依法免税证明》复印件； （必须提供）                          </w:t>
      </w:r>
    </w:p>
    <w:p>
      <w:pPr>
        <w:spacing w:line="360" w:lineRule="auto"/>
        <w:ind w:left="0" w:leftChars="0" w:firstLine="638" w:firstLineChars="266"/>
        <w:rPr>
          <w:rFonts w:hint="eastAsia" w:asciiTheme="minorEastAsia" w:hAnsiTheme="minorEastAsia" w:cstheme="minorEastAsia"/>
          <w:color w:val="auto"/>
          <w:sz w:val="24"/>
        </w:rPr>
      </w:pPr>
      <w:r>
        <w:rPr>
          <w:rFonts w:hint="eastAsia" w:asciiTheme="minorEastAsia" w:hAnsiTheme="minorEastAsia" w:cstheme="minorEastAsia"/>
          <w:color w:val="auto"/>
          <w:sz w:val="24"/>
        </w:rPr>
        <w:t>(</w:t>
      </w:r>
      <w:r>
        <w:rPr>
          <w:rFonts w:hint="eastAsia" w:asciiTheme="minorEastAsia" w:hAnsiTheme="minorEastAsia" w:cstheme="minorEastAsia"/>
          <w:color w:val="auto"/>
          <w:sz w:val="24"/>
          <w:lang w:val="en-US" w:eastAsia="zh-CN"/>
        </w:rPr>
        <w:t>10</w:t>
      </w:r>
      <w:r>
        <w:rPr>
          <w:rFonts w:hint="eastAsia" w:asciiTheme="minorEastAsia" w:hAnsiTheme="minorEastAsia" w:cstheme="minorEastAsia"/>
          <w:color w:val="auto"/>
          <w:sz w:val="24"/>
        </w:rPr>
        <w:t>)</w:t>
      </w:r>
      <w:r>
        <w:rPr>
          <w:rFonts w:hint="eastAsia" w:asciiTheme="minorEastAsia" w:hAnsiTheme="minorEastAsia" w:cstheme="minorEastAsia"/>
          <w:color w:val="auto"/>
          <w:sz w:val="24"/>
          <w:lang w:val="en-US" w:eastAsia="zh-CN"/>
        </w:rPr>
        <w:t>竞标截止前半年内供应商连续</w:t>
      </w:r>
      <w:r>
        <w:rPr>
          <w:rFonts w:hint="eastAsia" w:asciiTheme="minorEastAsia" w:hAnsiTheme="minorEastAsia" w:cstheme="minorEastAsia"/>
          <w:color w:val="auto"/>
          <w:sz w:val="24"/>
        </w:rPr>
        <w:t>三个月依法缴纳社会保障资金的凭证复印件（如社保部门开具的证明、收款收据等，或银行缴款凭证、回单等；如为非社保部门开具的凭证或回单的，应清晰反映：缴款单位名称、社保单位名称、保险险种名称、缴款金额等内容）。无缴费记录的，应提供供</w:t>
      </w:r>
      <w:r>
        <w:rPr>
          <w:rFonts w:hint="eastAsia" w:asciiTheme="minorEastAsia" w:hAnsiTheme="minorEastAsia" w:cstheme="minorEastAsia"/>
          <w:color w:val="auto"/>
          <w:sz w:val="24"/>
          <w:lang w:eastAsia="zh-CN"/>
        </w:rPr>
        <w:t>应商</w:t>
      </w:r>
      <w:r>
        <w:rPr>
          <w:rFonts w:hint="eastAsia" w:asciiTheme="minorEastAsia" w:hAnsiTheme="minorEastAsia" w:cstheme="minorEastAsia"/>
          <w:color w:val="auto"/>
          <w:sz w:val="24"/>
        </w:rPr>
        <w:t>所在地社保部门出具的《依法缴纳或依法免缴社保费证明》复印件；</w:t>
      </w:r>
      <w:r>
        <w:rPr>
          <w:rFonts w:hint="eastAsia" w:asciiTheme="minorEastAsia" w:hAnsiTheme="minorEastAsia" w:cstheme="minorEastAsia"/>
          <w:color w:val="auto"/>
          <w:sz w:val="24"/>
          <w:lang w:val="en-US" w:eastAsia="zh-CN"/>
        </w:rPr>
        <w:t>（必须提供）</w:t>
      </w:r>
    </w:p>
    <w:p>
      <w:pPr>
        <w:spacing w:line="360" w:lineRule="auto"/>
        <w:ind w:firstLine="480" w:firstLineChars="200"/>
        <w:rPr>
          <w:rFonts w:hint="eastAsia" w:asciiTheme="minorEastAsia" w:hAnsiTheme="minorEastAsia" w:cstheme="minorEastAsia"/>
          <w:color w:val="auto"/>
          <w:sz w:val="24"/>
          <w:lang w:val="en-US" w:eastAsia="zh-CN"/>
        </w:rPr>
      </w:pPr>
      <w:r>
        <w:rPr>
          <w:rFonts w:hint="eastAsia" w:asciiTheme="minorEastAsia" w:hAnsiTheme="minorEastAsia" w:cstheme="minorEastAsia"/>
          <w:color w:val="auto"/>
          <w:sz w:val="24"/>
          <w:lang w:val="en-US" w:eastAsia="zh-CN"/>
        </w:rPr>
        <w:t>（11）供应商2018年或2019年经审计的财务报表复印件；（新建企业按实际提供并作出说明）；（必须提供）</w:t>
      </w:r>
    </w:p>
    <w:p>
      <w:pPr>
        <w:spacing w:line="360" w:lineRule="auto"/>
        <w:ind w:firstLine="480" w:firstLineChars="200"/>
        <w:rPr>
          <w:rFonts w:hint="eastAsia" w:asciiTheme="minorEastAsia" w:hAnsiTheme="minorEastAsia" w:cstheme="minorEastAsia"/>
          <w:color w:val="auto"/>
          <w:sz w:val="24"/>
        </w:rPr>
      </w:pPr>
      <w:r>
        <w:rPr>
          <w:rFonts w:hint="eastAsia" w:asciiTheme="minorEastAsia" w:hAnsiTheme="minorEastAsia" w:cstheme="minorEastAsia"/>
          <w:color w:val="auto"/>
          <w:sz w:val="24"/>
        </w:rPr>
        <w:t>（</w:t>
      </w:r>
      <w:r>
        <w:rPr>
          <w:rFonts w:hint="eastAsia" w:asciiTheme="minorEastAsia" w:hAnsiTheme="minorEastAsia" w:cstheme="minorEastAsia"/>
          <w:color w:val="auto"/>
          <w:sz w:val="24"/>
          <w:lang w:val="en-US" w:eastAsia="zh-CN"/>
        </w:rPr>
        <w:t>12</w:t>
      </w:r>
      <w:r>
        <w:rPr>
          <w:rFonts w:hint="eastAsia" w:asciiTheme="minorEastAsia" w:hAnsiTheme="minorEastAsia" w:cstheme="minorEastAsia"/>
          <w:color w:val="auto"/>
          <w:sz w:val="24"/>
        </w:rPr>
        <w:t>）农民工工资保障金的交纳与使用承诺书；</w:t>
      </w:r>
      <w:r>
        <w:rPr>
          <w:rFonts w:hint="eastAsia" w:asciiTheme="minorEastAsia" w:hAnsiTheme="minorEastAsia" w:cstheme="minorEastAsia"/>
          <w:color w:val="auto"/>
          <w:sz w:val="24"/>
          <w:lang w:val="en-US" w:eastAsia="zh-CN"/>
        </w:rPr>
        <w:t>（必须提供）</w:t>
      </w:r>
    </w:p>
    <w:p>
      <w:pPr>
        <w:spacing w:line="360" w:lineRule="auto"/>
        <w:ind w:firstLine="480" w:firstLineChars="200"/>
        <w:rPr>
          <w:rFonts w:hint="eastAsia" w:asciiTheme="minorEastAsia" w:hAnsiTheme="minorEastAsia" w:cstheme="minorEastAsia"/>
          <w:color w:val="auto"/>
          <w:sz w:val="24"/>
          <w:lang w:val="en-US" w:eastAsia="zh-CN"/>
        </w:rPr>
      </w:pPr>
      <w:r>
        <w:rPr>
          <w:rFonts w:hint="eastAsia" w:asciiTheme="minorEastAsia" w:hAnsiTheme="minorEastAsia" w:cstheme="minorEastAsia"/>
          <w:color w:val="auto"/>
          <w:sz w:val="24"/>
        </w:rPr>
        <w:t>（</w:t>
      </w:r>
      <w:r>
        <w:rPr>
          <w:rFonts w:hint="eastAsia" w:asciiTheme="minorEastAsia" w:hAnsiTheme="minorEastAsia" w:cstheme="minorEastAsia"/>
          <w:color w:val="auto"/>
          <w:sz w:val="24"/>
          <w:lang w:val="en-US" w:eastAsia="zh-CN"/>
        </w:rPr>
        <w:t>13</w:t>
      </w:r>
      <w:r>
        <w:rPr>
          <w:rFonts w:hint="eastAsia" w:asciiTheme="minorEastAsia" w:hAnsiTheme="minorEastAsia" w:cstheme="minorEastAsia"/>
          <w:color w:val="auto"/>
          <w:sz w:val="24"/>
        </w:rPr>
        <w:t>）安全防护、文明施工措施方案的承诺书；</w:t>
      </w:r>
      <w:r>
        <w:rPr>
          <w:rFonts w:hint="eastAsia" w:asciiTheme="minorEastAsia" w:hAnsiTheme="minorEastAsia" w:cstheme="minorEastAsia"/>
          <w:color w:val="auto"/>
          <w:sz w:val="24"/>
          <w:lang w:val="en-US" w:eastAsia="zh-CN"/>
        </w:rPr>
        <w:t>（必须提供）</w:t>
      </w:r>
    </w:p>
    <w:p>
      <w:pPr>
        <w:spacing w:line="360" w:lineRule="auto"/>
        <w:ind w:firstLine="480" w:firstLineChars="200"/>
        <w:rPr>
          <w:rFonts w:hint="eastAsia" w:asciiTheme="minorEastAsia" w:hAnsiTheme="minorEastAsia" w:cstheme="minorEastAsia"/>
          <w:color w:val="auto"/>
          <w:sz w:val="24"/>
          <w:lang w:eastAsia="zh-CN"/>
        </w:rPr>
      </w:pPr>
      <w:r>
        <w:rPr>
          <w:rFonts w:hint="eastAsia" w:asciiTheme="minorEastAsia" w:hAnsiTheme="minorEastAsia" w:cstheme="minorEastAsia"/>
          <w:color w:val="auto"/>
          <w:sz w:val="24"/>
          <w:lang w:eastAsia="zh-CN"/>
        </w:rPr>
        <w:t>（</w:t>
      </w:r>
      <w:r>
        <w:rPr>
          <w:rFonts w:hint="eastAsia" w:asciiTheme="minorEastAsia" w:hAnsiTheme="minorEastAsia" w:cstheme="minorEastAsia"/>
          <w:color w:val="auto"/>
          <w:sz w:val="24"/>
          <w:lang w:val="en-US" w:eastAsia="zh-CN"/>
        </w:rPr>
        <w:t>14</w:t>
      </w:r>
      <w:r>
        <w:rPr>
          <w:rFonts w:hint="eastAsia" w:asciiTheme="minorEastAsia" w:hAnsiTheme="minorEastAsia" w:cstheme="minorEastAsia"/>
          <w:color w:val="auto"/>
          <w:sz w:val="24"/>
          <w:lang w:eastAsia="zh-CN"/>
        </w:rPr>
        <w:t>）供应商</w:t>
      </w:r>
      <w:r>
        <w:rPr>
          <w:rFonts w:hint="eastAsia" w:asciiTheme="minorEastAsia" w:hAnsiTheme="minorEastAsia" w:cstheme="minorEastAsia"/>
          <w:color w:val="auto"/>
          <w:sz w:val="24"/>
        </w:rPr>
        <w:t>参加政府采购活动前三年内在经营活动中没有重大违法记录和不良信用记录的书面声明原件；（供应商可在“信用中国”网站（www.creditchina.gov.cn）、中国政府采购网（www.ccgp.gov.cn）查询相关供应商主体信用记录，同时将查询结果截图加盖单位公章与上述书面声明一并提交）</w:t>
      </w:r>
      <w:r>
        <w:rPr>
          <w:rFonts w:hint="eastAsia" w:asciiTheme="minorEastAsia" w:hAnsiTheme="minorEastAsia" w:cstheme="minorEastAsia"/>
          <w:color w:val="auto"/>
          <w:sz w:val="24"/>
          <w:lang w:eastAsia="zh-CN"/>
        </w:rPr>
        <w:t>；</w:t>
      </w:r>
      <w:r>
        <w:rPr>
          <w:rFonts w:hint="eastAsia" w:asciiTheme="minorEastAsia" w:hAnsiTheme="minorEastAsia" w:cstheme="minorEastAsia"/>
          <w:color w:val="auto"/>
          <w:sz w:val="24"/>
          <w:lang w:val="en-US" w:eastAsia="zh-CN"/>
        </w:rPr>
        <w:t>（必须提供）</w:t>
      </w:r>
    </w:p>
    <w:p>
      <w:pPr>
        <w:spacing w:line="360" w:lineRule="auto"/>
        <w:ind w:firstLine="480" w:firstLineChars="200"/>
        <w:rPr>
          <w:rFonts w:hint="eastAsia" w:asciiTheme="minorEastAsia" w:hAnsiTheme="minorEastAsia" w:cstheme="minorEastAsia"/>
          <w:color w:val="auto"/>
          <w:sz w:val="24"/>
          <w:lang w:val="en-US" w:eastAsia="zh-CN"/>
        </w:rPr>
      </w:pPr>
      <w:r>
        <w:rPr>
          <w:rFonts w:hint="eastAsia" w:asciiTheme="minorEastAsia" w:hAnsiTheme="minorEastAsia" w:cstheme="minorEastAsia"/>
          <w:color w:val="auto"/>
          <w:sz w:val="24"/>
          <w:lang w:val="en-US" w:eastAsia="zh-CN"/>
        </w:rPr>
        <w:t>（15）供应商认为必要提供的声明及其它资料；</w:t>
      </w:r>
    </w:p>
    <w:p>
      <w:pPr>
        <w:pStyle w:val="37"/>
        <w:numPr>
          <w:ilvl w:val="0"/>
          <w:numId w:val="0"/>
        </w:numPr>
        <w:tabs>
          <w:tab w:val="left" w:pos="2145"/>
          <w:tab w:val="left" w:pos="2146"/>
        </w:tabs>
        <w:spacing w:before="3" w:after="0" w:line="360" w:lineRule="auto"/>
        <w:ind w:left="0" w:leftChars="0" w:right="0" w:rightChars="0" w:firstLine="422" w:firstLineChars="175"/>
        <w:jc w:val="left"/>
        <w:rPr>
          <w:rFonts w:hint="eastAsia" w:asciiTheme="minorEastAsia" w:hAnsiTheme="minorEastAsia" w:eastAsiaTheme="minorEastAsia" w:cstheme="minorEastAsia"/>
          <w:b/>
          <w:bCs/>
          <w:color w:val="auto"/>
          <w:kern w:val="0"/>
          <w:sz w:val="24"/>
          <w:szCs w:val="22"/>
          <w:highlight w:val="none"/>
          <w:lang w:val="en-US" w:eastAsia="zh-CN" w:bidi="ar-SA"/>
        </w:rPr>
      </w:pPr>
      <w:r>
        <w:rPr>
          <w:rFonts w:hint="eastAsia" w:asciiTheme="minorEastAsia" w:hAnsiTheme="minorEastAsia" w:eastAsiaTheme="minorEastAsia" w:cstheme="minorEastAsia"/>
          <w:b/>
          <w:color w:val="auto"/>
          <w:kern w:val="0"/>
          <w:sz w:val="24"/>
          <w:szCs w:val="22"/>
          <w:lang w:val="en-US" w:eastAsia="zh-CN" w:bidi="ar-SA"/>
        </w:rPr>
        <w:t>11.2.2商务及技术部分主要包括下列内容：</w:t>
      </w:r>
      <w:r>
        <w:rPr>
          <w:rFonts w:hint="eastAsia" w:ascii="宋体" w:hAnsi="宋体" w:eastAsia="宋体" w:cs="宋体"/>
          <w:b/>
          <w:bCs/>
          <w:color w:val="auto"/>
          <w:sz w:val="24"/>
          <w:szCs w:val="24"/>
          <w:highlight w:val="none"/>
        </w:rPr>
        <w:t>（注明“必须提供”的必须提供且应加盖单位公章，否则磋商无效）</w:t>
      </w:r>
    </w:p>
    <w:p>
      <w:pPr>
        <w:spacing w:line="360" w:lineRule="auto"/>
        <w:ind w:left="0" w:leftChars="0" w:firstLine="638" w:firstLineChars="266"/>
        <w:rPr>
          <w:rFonts w:hint="eastAsia" w:asciiTheme="minorEastAsia" w:hAnsiTheme="minorEastAsia" w:cstheme="minorEastAsia"/>
          <w:color w:val="auto"/>
          <w:sz w:val="24"/>
        </w:rPr>
      </w:pPr>
      <w:r>
        <w:rPr>
          <w:rFonts w:hint="eastAsia" w:asciiTheme="minorEastAsia" w:hAnsiTheme="minorEastAsia" w:cstheme="minorEastAsia"/>
          <w:color w:val="auto"/>
          <w:sz w:val="24"/>
          <w:lang w:eastAsia="zh-CN"/>
        </w:rPr>
        <w:t>（</w:t>
      </w:r>
      <w:r>
        <w:rPr>
          <w:rFonts w:hint="eastAsia" w:asciiTheme="minorEastAsia" w:hAnsiTheme="minorEastAsia" w:cstheme="minorEastAsia"/>
          <w:color w:val="auto"/>
          <w:sz w:val="24"/>
          <w:lang w:val="en-US" w:eastAsia="zh-CN"/>
        </w:rPr>
        <w:t>1）</w:t>
      </w:r>
      <w:r>
        <w:rPr>
          <w:rFonts w:hint="eastAsia" w:asciiTheme="minorEastAsia" w:hAnsiTheme="minorEastAsia" w:cstheme="minorEastAsia"/>
          <w:color w:val="auto"/>
          <w:sz w:val="24"/>
          <w:lang w:eastAsia="zh-CN"/>
        </w:rPr>
        <w:t>磋商</w:t>
      </w:r>
      <w:r>
        <w:rPr>
          <w:rFonts w:hint="eastAsia" w:asciiTheme="minorEastAsia" w:hAnsiTheme="minorEastAsia" w:cstheme="minorEastAsia"/>
          <w:color w:val="auto"/>
          <w:sz w:val="24"/>
        </w:rPr>
        <w:t>函；</w:t>
      </w:r>
      <w:r>
        <w:rPr>
          <w:rFonts w:hint="eastAsia" w:asciiTheme="minorEastAsia" w:hAnsiTheme="minorEastAsia" w:cstheme="minorEastAsia"/>
          <w:color w:val="auto"/>
          <w:sz w:val="24"/>
          <w:highlight w:val="none"/>
          <w:lang w:eastAsia="zh-CN"/>
        </w:rPr>
        <w:t>（必须提供）</w:t>
      </w:r>
    </w:p>
    <w:p>
      <w:pPr>
        <w:spacing w:line="360" w:lineRule="auto"/>
        <w:ind w:left="0" w:leftChars="0" w:firstLine="638" w:firstLineChars="266"/>
        <w:rPr>
          <w:rFonts w:hint="eastAsia" w:asciiTheme="minorEastAsia" w:hAnsiTheme="minorEastAsia" w:cstheme="minorEastAsia"/>
          <w:color w:val="auto"/>
          <w:sz w:val="24"/>
        </w:rPr>
      </w:pPr>
      <w:r>
        <w:rPr>
          <w:rFonts w:hint="eastAsia" w:asciiTheme="minorEastAsia" w:hAnsiTheme="minorEastAsia" w:cstheme="minorEastAsia"/>
          <w:color w:val="auto"/>
          <w:sz w:val="24"/>
          <w:lang w:eastAsia="zh-CN"/>
        </w:rPr>
        <w:t>（</w:t>
      </w:r>
      <w:r>
        <w:rPr>
          <w:rFonts w:hint="eastAsia" w:asciiTheme="minorEastAsia" w:hAnsiTheme="minorEastAsia" w:cstheme="minorEastAsia"/>
          <w:color w:val="auto"/>
          <w:sz w:val="24"/>
          <w:lang w:val="en-US" w:eastAsia="zh-CN"/>
        </w:rPr>
        <w:t>2）</w:t>
      </w:r>
      <w:r>
        <w:rPr>
          <w:rFonts w:hint="eastAsia" w:asciiTheme="minorEastAsia" w:hAnsiTheme="minorEastAsia" w:cstheme="minorEastAsia"/>
          <w:color w:val="auto"/>
          <w:sz w:val="24"/>
          <w:lang w:eastAsia="zh-CN"/>
        </w:rPr>
        <w:t>磋商</w:t>
      </w:r>
      <w:r>
        <w:rPr>
          <w:rFonts w:hint="eastAsia" w:asciiTheme="minorEastAsia" w:hAnsiTheme="minorEastAsia" w:cstheme="minorEastAsia"/>
          <w:color w:val="auto"/>
          <w:sz w:val="24"/>
        </w:rPr>
        <w:t>函附录；</w:t>
      </w:r>
      <w:r>
        <w:rPr>
          <w:rFonts w:hint="eastAsia" w:asciiTheme="minorEastAsia" w:hAnsiTheme="minorEastAsia" w:cstheme="minorEastAsia"/>
          <w:color w:val="auto"/>
          <w:sz w:val="24"/>
          <w:highlight w:val="none"/>
          <w:lang w:eastAsia="zh-CN"/>
        </w:rPr>
        <w:t>（必须提供）</w:t>
      </w:r>
    </w:p>
    <w:p>
      <w:pPr>
        <w:spacing w:line="360" w:lineRule="auto"/>
        <w:ind w:left="0" w:leftChars="0" w:firstLine="638" w:firstLineChars="266"/>
        <w:rPr>
          <w:rFonts w:hint="eastAsia" w:asciiTheme="minorEastAsia" w:hAnsiTheme="minorEastAsia" w:cstheme="minorEastAsia"/>
          <w:color w:val="auto"/>
          <w:sz w:val="24"/>
          <w:lang w:eastAsia="zh-CN"/>
        </w:rPr>
      </w:pPr>
      <w:r>
        <w:rPr>
          <w:rFonts w:hint="eastAsia" w:asciiTheme="minorEastAsia" w:hAnsiTheme="minorEastAsia" w:cstheme="minorEastAsia"/>
          <w:color w:val="auto"/>
          <w:sz w:val="24"/>
          <w:lang w:val="en-US" w:eastAsia="zh-CN"/>
        </w:rPr>
        <w:t>（3）</w:t>
      </w:r>
      <w:r>
        <w:rPr>
          <w:rFonts w:hint="eastAsia" w:asciiTheme="minorEastAsia" w:hAnsiTheme="minorEastAsia" w:cstheme="minorEastAsia"/>
          <w:color w:val="auto"/>
          <w:sz w:val="24"/>
          <w:lang w:eastAsia="zh-CN"/>
        </w:rPr>
        <w:t>磋商报价汇总表；</w:t>
      </w:r>
      <w:r>
        <w:rPr>
          <w:rFonts w:hint="eastAsia" w:asciiTheme="minorEastAsia" w:hAnsiTheme="minorEastAsia" w:cstheme="minorEastAsia"/>
          <w:color w:val="auto"/>
          <w:sz w:val="24"/>
          <w:highlight w:val="none"/>
          <w:lang w:eastAsia="zh-CN"/>
        </w:rPr>
        <w:t>（必须提供）</w:t>
      </w:r>
    </w:p>
    <w:p>
      <w:pPr>
        <w:spacing w:line="360" w:lineRule="auto"/>
        <w:ind w:left="0" w:leftChars="0" w:firstLine="638" w:firstLineChars="266"/>
        <w:rPr>
          <w:rFonts w:hint="default" w:asciiTheme="minorEastAsia" w:hAnsiTheme="minorEastAsia" w:cstheme="minorEastAsia"/>
          <w:color w:val="auto"/>
          <w:sz w:val="24"/>
          <w:lang w:val="en-US" w:eastAsia="zh-CN"/>
        </w:rPr>
      </w:pPr>
      <w:r>
        <w:rPr>
          <w:rFonts w:hint="eastAsia" w:asciiTheme="minorEastAsia" w:hAnsiTheme="minorEastAsia" w:cstheme="minorEastAsia"/>
          <w:color w:val="auto"/>
          <w:sz w:val="24"/>
          <w:lang w:eastAsia="zh-CN"/>
        </w:rPr>
        <w:t>（</w:t>
      </w:r>
      <w:r>
        <w:rPr>
          <w:rFonts w:hint="eastAsia" w:asciiTheme="minorEastAsia" w:hAnsiTheme="minorEastAsia" w:cstheme="minorEastAsia"/>
          <w:color w:val="auto"/>
          <w:sz w:val="24"/>
          <w:lang w:val="en-US" w:eastAsia="zh-CN"/>
        </w:rPr>
        <w:t>4）磋商报价系列表格；</w:t>
      </w:r>
      <w:r>
        <w:rPr>
          <w:rFonts w:hint="eastAsia" w:asciiTheme="minorEastAsia" w:hAnsiTheme="minorEastAsia" w:cstheme="minorEastAsia"/>
          <w:color w:val="auto"/>
          <w:sz w:val="24"/>
          <w:highlight w:val="none"/>
          <w:lang w:eastAsia="zh-CN"/>
        </w:rPr>
        <w:t>（必须提供）</w:t>
      </w:r>
    </w:p>
    <w:p>
      <w:pPr>
        <w:spacing w:line="360" w:lineRule="auto"/>
        <w:ind w:firstLine="480" w:firstLineChars="200"/>
        <w:rPr>
          <w:rFonts w:hint="eastAsia" w:asciiTheme="minorEastAsia" w:hAnsiTheme="minorEastAsia" w:cstheme="minorEastAsia"/>
          <w:color w:val="auto"/>
          <w:sz w:val="24"/>
          <w:lang w:eastAsia="zh-CN"/>
        </w:rPr>
      </w:pPr>
      <w:r>
        <w:rPr>
          <w:rFonts w:hint="eastAsia" w:asciiTheme="minorEastAsia" w:hAnsiTheme="minorEastAsia" w:cstheme="minorEastAsia"/>
          <w:color w:val="auto"/>
          <w:sz w:val="24"/>
          <w:lang w:eastAsia="zh-CN"/>
        </w:rPr>
        <w:t>注：磋商报价系列表格应根据采购人提供的工程量清单相应表格及有关规定执行,可按预结算软件打印格式提供,本采购文件不另提供参考格式。</w:t>
      </w:r>
    </w:p>
    <w:p>
      <w:pPr>
        <w:spacing w:line="360" w:lineRule="auto"/>
        <w:ind w:left="0" w:leftChars="0" w:firstLine="638" w:firstLineChars="266"/>
        <w:rPr>
          <w:rFonts w:hint="eastAsia" w:asciiTheme="minorEastAsia" w:hAnsiTheme="minorEastAsia" w:cstheme="minorEastAsia"/>
          <w:color w:val="auto"/>
          <w:sz w:val="24"/>
          <w:lang w:eastAsia="zh-CN"/>
        </w:rPr>
      </w:pPr>
      <w:r>
        <w:rPr>
          <w:rFonts w:hint="eastAsia" w:asciiTheme="minorEastAsia" w:hAnsiTheme="minorEastAsia" w:cstheme="minorEastAsia"/>
          <w:color w:val="auto"/>
          <w:sz w:val="24"/>
          <w:lang w:eastAsia="zh-CN"/>
        </w:rPr>
        <w:t xml:space="preserve"> (</w:t>
      </w:r>
      <w:r>
        <w:rPr>
          <w:rFonts w:hint="eastAsia" w:asciiTheme="minorEastAsia" w:hAnsiTheme="minorEastAsia" w:cstheme="minorEastAsia"/>
          <w:color w:val="auto"/>
          <w:sz w:val="24"/>
          <w:lang w:val="en-US" w:eastAsia="zh-CN"/>
        </w:rPr>
        <w:t>5</w:t>
      </w:r>
      <w:r>
        <w:rPr>
          <w:rFonts w:hint="eastAsia" w:asciiTheme="minorEastAsia" w:hAnsiTheme="minorEastAsia" w:cstheme="minorEastAsia"/>
          <w:color w:val="auto"/>
          <w:sz w:val="24"/>
          <w:lang w:eastAsia="zh-CN"/>
        </w:rPr>
        <w:t>) 项目管理机构配备；</w:t>
      </w:r>
      <w:r>
        <w:rPr>
          <w:rFonts w:hint="eastAsia" w:asciiTheme="minorEastAsia" w:hAnsiTheme="minorEastAsia" w:cstheme="minorEastAsia"/>
          <w:color w:val="auto"/>
          <w:sz w:val="24"/>
          <w:highlight w:val="none"/>
          <w:lang w:eastAsia="zh-CN"/>
        </w:rPr>
        <w:t>（必须提供）</w:t>
      </w:r>
    </w:p>
    <w:p>
      <w:pPr>
        <w:spacing w:line="360" w:lineRule="auto"/>
        <w:ind w:firstLine="720" w:firstLineChars="300"/>
        <w:rPr>
          <w:rFonts w:hint="eastAsia" w:asciiTheme="minorEastAsia" w:hAnsiTheme="minorEastAsia" w:cstheme="minorEastAsia"/>
          <w:color w:val="auto"/>
          <w:sz w:val="24"/>
          <w:lang w:eastAsia="zh-CN"/>
        </w:rPr>
      </w:pPr>
      <w:r>
        <w:rPr>
          <w:rFonts w:hint="eastAsia" w:asciiTheme="minorEastAsia" w:hAnsiTheme="minorEastAsia" w:cstheme="minorEastAsia"/>
          <w:color w:val="auto"/>
          <w:sz w:val="24"/>
          <w:lang w:eastAsia="zh-CN"/>
        </w:rPr>
        <w:t>① 项目管理机构配备情况表；</w:t>
      </w:r>
    </w:p>
    <w:p>
      <w:pPr>
        <w:spacing w:line="360" w:lineRule="auto"/>
        <w:ind w:firstLine="720" w:firstLineChars="300"/>
        <w:rPr>
          <w:rFonts w:hint="eastAsia" w:asciiTheme="minorEastAsia" w:hAnsiTheme="minorEastAsia" w:cstheme="minorEastAsia"/>
          <w:color w:val="auto"/>
          <w:sz w:val="24"/>
          <w:lang w:eastAsia="zh-CN"/>
        </w:rPr>
      </w:pPr>
      <w:r>
        <w:rPr>
          <w:rFonts w:hint="eastAsia" w:asciiTheme="minorEastAsia" w:hAnsiTheme="minorEastAsia" w:cstheme="minorEastAsia"/>
          <w:color w:val="auto"/>
          <w:sz w:val="24"/>
          <w:lang w:eastAsia="zh-CN"/>
        </w:rPr>
        <w:t>② 项目经理简历表；</w:t>
      </w:r>
    </w:p>
    <w:p>
      <w:pPr>
        <w:spacing w:line="360" w:lineRule="auto"/>
        <w:ind w:firstLine="720" w:firstLineChars="300"/>
        <w:rPr>
          <w:rFonts w:hint="eastAsia" w:asciiTheme="minorEastAsia" w:hAnsiTheme="minorEastAsia" w:cstheme="minorEastAsia"/>
          <w:color w:val="auto"/>
          <w:sz w:val="24"/>
          <w:lang w:eastAsia="zh-CN"/>
        </w:rPr>
      </w:pPr>
      <w:r>
        <w:rPr>
          <w:rFonts w:hint="eastAsia" w:asciiTheme="minorEastAsia" w:hAnsiTheme="minorEastAsia" w:cstheme="minorEastAsia"/>
          <w:color w:val="auto"/>
          <w:sz w:val="24"/>
          <w:lang w:eastAsia="zh-CN"/>
        </w:rPr>
        <w:t>③ 项目技术负责人简历表；</w:t>
      </w:r>
    </w:p>
    <w:p>
      <w:pPr>
        <w:spacing w:line="360" w:lineRule="auto"/>
        <w:ind w:firstLine="720" w:firstLineChars="300"/>
        <w:rPr>
          <w:rFonts w:hint="eastAsia" w:asciiTheme="minorEastAsia" w:hAnsiTheme="minorEastAsia" w:cstheme="minorEastAsia"/>
          <w:color w:val="auto"/>
          <w:sz w:val="24"/>
          <w:lang w:val="en-US" w:eastAsia="zh-CN"/>
        </w:rPr>
      </w:pPr>
      <w:r>
        <w:rPr>
          <w:rFonts w:hint="eastAsia" w:asciiTheme="minorEastAsia" w:hAnsiTheme="minorEastAsia" w:cstheme="minorEastAsia"/>
          <w:color w:val="auto"/>
          <w:sz w:val="24"/>
          <w:lang w:val="en-US" w:eastAsia="zh-CN"/>
        </w:rPr>
        <w:t>④ 项目管理机构配置情况辅助说明资料。</w:t>
      </w:r>
    </w:p>
    <w:p>
      <w:pPr>
        <w:spacing w:line="360" w:lineRule="auto"/>
        <w:ind w:left="0" w:leftChars="0" w:firstLine="638" w:firstLineChars="266"/>
        <w:rPr>
          <w:rFonts w:hint="eastAsia" w:asciiTheme="minorEastAsia" w:hAnsiTheme="minorEastAsia" w:cstheme="minorEastAsia"/>
          <w:color w:val="auto"/>
          <w:sz w:val="24"/>
          <w:lang w:val="en-US" w:eastAsia="zh-CN"/>
        </w:rPr>
      </w:pPr>
      <w:r>
        <w:rPr>
          <w:rFonts w:hint="eastAsia" w:asciiTheme="minorEastAsia" w:hAnsiTheme="minorEastAsia" w:cstheme="minorEastAsia"/>
          <w:color w:val="auto"/>
          <w:sz w:val="24"/>
          <w:lang w:val="en-US" w:eastAsia="zh-CN"/>
        </w:rPr>
        <w:t>（6）施工组织设计；</w:t>
      </w:r>
      <w:r>
        <w:rPr>
          <w:rFonts w:hint="eastAsia" w:asciiTheme="minorEastAsia" w:hAnsiTheme="minorEastAsia" w:cstheme="minorEastAsia"/>
          <w:color w:val="auto"/>
          <w:sz w:val="24"/>
          <w:highlight w:val="none"/>
          <w:lang w:eastAsia="zh-CN"/>
        </w:rPr>
        <w:t>（必须提供）</w:t>
      </w:r>
    </w:p>
    <w:p>
      <w:pPr>
        <w:pStyle w:val="5"/>
        <w:spacing w:line="360" w:lineRule="auto"/>
        <w:ind w:firstLine="482" w:firstLineChars="200"/>
        <w:rPr>
          <w:rFonts w:asciiTheme="minorEastAsia" w:hAnsiTheme="minorEastAsia" w:eastAsiaTheme="minorEastAsia" w:cstheme="minorEastAsia"/>
          <w:color w:val="auto"/>
          <w:kern w:val="0"/>
          <w:sz w:val="24"/>
          <w:szCs w:val="24"/>
        </w:rPr>
      </w:pPr>
      <w:bookmarkStart w:id="150" w:name="_Toc14611"/>
      <w:bookmarkStart w:id="151" w:name="_Toc243584246"/>
      <w:r>
        <w:rPr>
          <w:rFonts w:hint="eastAsia" w:asciiTheme="minorEastAsia" w:hAnsiTheme="minorEastAsia" w:eastAsiaTheme="minorEastAsia" w:cstheme="minorEastAsia"/>
          <w:color w:val="auto"/>
          <w:kern w:val="0"/>
          <w:sz w:val="24"/>
          <w:szCs w:val="24"/>
        </w:rPr>
        <w:t xml:space="preserve">12. </w:t>
      </w:r>
      <w:r>
        <w:rPr>
          <w:rFonts w:hint="eastAsia" w:asciiTheme="minorEastAsia" w:hAnsiTheme="minorEastAsia" w:eastAsiaTheme="minorEastAsia" w:cstheme="minorEastAsia"/>
          <w:color w:val="auto"/>
          <w:kern w:val="0"/>
          <w:sz w:val="24"/>
          <w:szCs w:val="24"/>
          <w:lang w:eastAsia="zh-CN"/>
        </w:rPr>
        <w:t>响应</w:t>
      </w:r>
      <w:r>
        <w:rPr>
          <w:rFonts w:hint="eastAsia" w:asciiTheme="minorEastAsia" w:hAnsiTheme="minorEastAsia" w:eastAsiaTheme="minorEastAsia" w:cstheme="minorEastAsia"/>
          <w:color w:val="auto"/>
          <w:kern w:val="0"/>
          <w:sz w:val="24"/>
          <w:szCs w:val="24"/>
        </w:rPr>
        <w:t>文件格式</w:t>
      </w:r>
      <w:bookmarkEnd w:id="148"/>
      <w:bookmarkEnd w:id="149"/>
      <w:bookmarkEnd w:id="150"/>
      <w:bookmarkEnd w:id="151"/>
    </w:p>
    <w:p>
      <w:pPr>
        <w:spacing w:line="360" w:lineRule="auto"/>
        <w:ind w:firstLine="480"/>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 xml:space="preserve">12.1  </w:t>
      </w:r>
      <w:r>
        <w:rPr>
          <w:rFonts w:hint="eastAsia" w:asciiTheme="minorEastAsia" w:hAnsiTheme="minorEastAsia" w:cstheme="minorEastAsia"/>
          <w:color w:val="auto"/>
          <w:sz w:val="24"/>
          <w:szCs w:val="24"/>
          <w:lang w:eastAsia="zh-CN"/>
        </w:rPr>
        <w:t>响应</w:t>
      </w:r>
      <w:r>
        <w:rPr>
          <w:rFonts w:hint="eastAsia" w:asciiTheme="minorEastAsia" w:hAnsiTheme="minorEastAsia" w:cstheme="minorEastAsia"/>
          <w:color w:val="auto"/>
          <w:sz w:val="24"/>
          <w:szCs w:val="24"/>
        </w:rPr>
        <w:t>文件包括本须知第11条规定的内容，</w:t>
      </w:r>
      <w:r>
        <w:rPr>
          <w:rFonts w:hint="eastAsia" w:asciiTheme="minorEastAsia" w:hAnsiTheme="minorEastAsia" w:cstheme="minorEastAsia"/>
          <w:color w:val="auto"/>
          <w:sz w:val="24"/>
          <w:szCs w:val="24"/>
          <w:lang w:eastAsia="zh-CN"/>
        </w:rPr>
        <w:t>除特别注明者外，供应商</w:t>
      </w:r>
      <w:r>
        <w:rPr>
          <w:rFonts w:hint="eastAsia" w:asciiTheme="minorEastAsia" w:hAnsiTheme="minorEastAsia" w:cstheme="minorEastAsia"/>
          <w:color w:val="auto"/>
          <w:sz w:val="24"/>
          <w:szCs w:val="24"/>
        </w:rPr>
        <w:t>提交的</w:t>
      </w:r>
      <w:r>
        <w:rPr>
          <w:rFonts w:hint="eastAsia" w:asciiTheme="minorEastAsia" w:hAnsiTheme="minorEastAsia" w:cstheme="minorEastAsia"/>
          <w:color w:val="auto"/>
          <w:sz w:val="24"/>
          <w:szCs w:val="24"/>
          <w:lang w:eastAsia="zh-CN"/>
        </w:rPr>
        <w:t>响应</w:t>
      </w:r>
      <w:r>
        <w:rPr>
          <w:rFonts w:hint="eastAsia" w:asciiTheme="minorEastAsia" w:hAnsiTheme="minorEastAsia" w:cstheme="minorEastAsia"/>
          <w:color w:val="auto"/>
          <w:sz w:val="24"/>
          <w:szCs w:val="24"/>
        </w:rPr>
        <w:t>文件应当使用竞争性</w:t>
      </w:r>
      <w:r>
        <w:rPr>
          <w:rFonts w:hint="eastAsia" w:asciiTheme="minorEastAsia" w:hAnsiTheme="minorEastAsia" w:cstheme="minorEastAsia"/>
          <w:color w:val="auto"/>
          <w:sz w:val="24"/>
          <w:szCs w:val="24"/>
          <w:lang w:eastAsia="zh-CN"/>
        </w:rPr>
        <w:t>磋商</w:t>
      </w:r>
      <w:r>
        <w:rPr>
          <w:rFonts w:hint="eastAsia" w:asciiTheme="minorEastAsia" w:hAnsiTheme="minorEastAsia" w:cstheme="minorEastAsia"/>
          <w:color w:val="auto"/>
          <w:sz w:val="24"/>
          <w:szCs w:val="24"/>
        </w:rPr>
        <w:t>采购文件所提供的全部格式（表格可以按同样格式扩展）。</w:t>
      </w:r>
      <w:bookmarkStart w:id="152" w:name="_Toc23582298"/>
      <w:bookmarkStart w:id="153" w:name="_Toc74156199"/>
      <w:bookmarkStart w:id="154" w:name="_Toc5008"/>
      <w:bookmarkStart w:id="155" w:name="_Toc243584247"/>
      <w:bookmarkStart w:id="156" w:name="_Toc142383021"/>
      <w:bookmarkStart w:id="157" w:name="_Toc29153327"/>
    </w:p>
    <w:p>
      <w:pPr>
        <w:spacing w:line="360" w:lineRule="auto"/>
        <w:ind w:firstLine="48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 xml:space="preserve">13. </w:t>
      </w:r>
      <w:bookmarkEnd w:id="152"/>
      <w:r>
        <w:rPr>
          <w:rFonts w:hint="eastAsia" w:asciiTheme="minorEastAsia" w:hAnsiTheme="minorEastAsia" w:eastAsiaTheme="minorEastAsia" w:cstheme="minorEastAsia"/>
          <w:b/>
          <w:bCs/>
          <w:color w:val="auto"/>
          <w:sz w:val="24"/>
          <w:szCs w:val="24"/>
          <w:lang w:eastAsia="zh-CN"/>
        </w:rPr>
        <w:t>磋商</w:t>
      </w:r>
      <w:r>
        <w:rPr>
          <w:rFonts w:hint="eastAsia" w:asciiTheme="minorEastAsia" w:hAnsiTheme="minorEastAsia" w:eastAsiaTheme="minorEastAsia" w:cstheme="minorEastAsia"/>
          <w:b/>
          <w:bCs/>
          <w:color w:val="auto"/>
          <w:sz w:val="24"/>
          <w:szCs w:val="24"/>
        </w:rPr>
        <w:t>报价</w:t>
      </w:r>
      <w:bookmarkEnd w:id="153"/>
      <w:r>
        <w:rPr>
          <w:rFonts w:hint="eastAsia" w:asciiTheme="minorEastAsia" w:hAnsiTheme="minorEastAsia" w:eastAsiaTheme="minorEastAsia" w:cstheme="minorEastAsia"/>
          <w:b/>
          <w:bCs/>
          <w:color w:val="auto"/>
          <w:sz w:val="24"/>
          <w:szCs w:val="24"/>
        </w:rPr>
        <w:t>及工程</w:t>
      </w:r>
      <w:bookmarkEnd w:id="154"/>
      <w:bookmarkEnd w:id="155"/>
      <w:bookmarkEnd w:id="156"/>
      <w:bookmarkEnd w:id="157"/>
      <w:r>
        <w:rPr>
          <w:rFonts w:hint="eastAsia" w:asciiTheme="minorEastAsia" w:hAnsiTheme="minorEastAsia" w:cstheme="minorEastAsia"/>
          <w:b/>
          <w:bCs/>
          <w:color w:val="auto"/>
          <w:sz w:val="24"/>
          <w:szCs w:val="24"/>
          <w:lang w:eastAsia="zh-CN"/>
        </w:rPr>
        <w:t>招标</w:t>
      </w:r>
      <w:r>
        <w:rPr>
          <w:rFonts w:hint="eastAsia" w:asciiTheme="minorEastAsia" w:hAnsiTheme="minorEastAsia" w:eastAsiaTheme="minorEastAsia" w:cstheme="minorEastAsia"/>
          <w:b/>
          <w:bCs/>
          <w:color w:val="auto"/>
          <w:sz w:val="24"/>
          <w:szCs w:val="24"/>
        </w:rPr>
        <w:t>控制价</w:t>
      </w:r>
    </w:p>
    <w:p>
      <w:pPr>
        <w:spacing w:line="360" w:lineRule="auto"/>
        <w:ind w:firstLine="480"/>
        <w:rPr>
          <w:rFonts w:hint="eastAsia" w:asciiTheme="minorEastAsia" w:hAnsiTheme="minorEastAsia" w:eastAsiaTheme="minorEastAsia" w:cstheme="minorEastAsia"/>
          <w:b/>
          <w:bCs w:val="0"/>
          <w:color w:val="auto"/>
          <w:spacing w:val="-2"/>
          <w:kern w:val="0"/>
          <w:sz w:val="24"/>
          <w:szCs w:val="24"/>
        </w:rPr>
      </w:pPr>
      <w:r>
        <w:rPr>
          <w:rFonts w:hint="eastAsia" w:asciiTheme="minorEastAsia" w:hAnsiTheme="minorEastAsia" w:cstheme="minorEastAsia"/>
          <w:b/>
          <w:bCs w:val="0"/>
          <w:color w:val="auto"/>
          <w:spacing w:val="-2"/>
          <w:kern w:val="0"/>
          <w:sz w:val="24"/>
          <w:szCs w:val="24"/>
        </w:rPr>
        <w:t xml:space="preserve">13.1 </w:t>
      </w:r>
      <w:r>
        <w:rPr>
          <w:rFonts w:hint="eastAsia" w:asciiTheme="minorEastAsia" w:hAnsiTheme="minorEastAsia" w:eastAsiaTheme="minorEastAsia" w:cstheme="minorEastAsia"/>
          <w:b/>
          <w:bCs w:val="0"/>
          <w:color w:val="auto"/>
          <w:spacing w:val="-2"/>
          <w:kern w:val="0"/>
          <w:sz w:val="24"/>
          <w:szCs w:val="24"/>
        </w:rPr>
        <w:t xml:space="preserve"> </w:t>
      </w:r>
      <w:r>
        <w:rPr>
          <w:rFonts w:hint="eastAsia" w:asciiTheme="minorEastAsia" w:hAnsiTheme="minorEastAsia" w:eastAsiaTheme="minorEastAsia" w:cstheme="minorEastAsia"/>
          <w:b/>
          <w:bCs w:val="0"/>
          <w:color w:val="auto"/>
          <w:spacing w:val="-2"/>
          <w:kern w:val="0"/>
          <w:sz w:val="24"/>
          <w:szCs w:val="24"/>
          <w:lang w:eastAsia="zh-CN"/>
        </w:rPr>
        <w:t>磋商</w:t>
      </w:r>
      <w:r>
        <w:rPr>
          <w:rFonts w:hint="eastAsia" w:asciiTheme="minorEastAsia" w:hAnsiTheme="minorEastAsia" w:eastAsiaTheme="minorEastAsia" w:cstheme="minorEastAsia"/>
          <w:b/>
          <w:bCs w:val="0"/>
          <w:color w:val="auto"/>
          <w:spacing w:val="-2"/>
          <w:kern w:val="0"/>
          <w:sz w:val="24"/>
          <w:szCs w:val="24"/>
        </w:rPr>
        <w:t>报价</w:t>
      </w:r>
    </w:p>
    <w:p>
      <w:pPr>
        <w:tabs>
          <w:tab w:val="left" w:pos="2160"/>
        </w:tabs>
        <w:autoSpaceDE w:val="0"/>
        <w:autoSpaceDN w:val="0"/>
        <w:adjustRightInd w:val="0"/>
        <w:spacing w:line="360" w:lineRule="auto"/>
        <w:ind w:right="84" w:firstLine="474" w:firstLineChars="200"/>
        <w:rPr>
          <w:rFonts w:hint="eastAsia" w:asciiTheme="minorEastAsia" w:hAnsiTheme="minorEastAsia" w:cstheme="minorEastAsia"/>
          <w:b w:val="0"/>
          <w:bCs/>
          <w:color w:val="auto"/>
          <w:spacing w:val="-2"/>
          <w:kern w:val="0"/>
          <w:sz w:val="24"/>
          <w:szCs w:val="24"/>
        </w:rPr>
      </w:pPr>
      <w:r>
        <w:rPr>
          <w:rFonts w:hint="eastAsia" w:asciiTheme="minorEastAsia" w:hAnsiTheme="minorEastAsia" w:cstheme="minorEastAsia"/>
          <w:b/>
          <w:color w:val="auto"/>
          <w:spacing w:val="-2"/>
          <w:kern w:val="0"/>
          <w:sz w:val="24"/>
          <w:szCs w:val="24"/>
        </w:rPr>
        <w:t>本项目的报价要求为二次报价。</w:t>
      </w:r>
      <w:r>
        <w:rPr>
          <w:rFonts w:hint="eastAsia" w:asciiTheme="minorEastAsia" w:hAnsiTheme="minorEastAsia" w:cstheme="minorEastAsia"/>
          <w:b w:val="0"/>
          <w:bCs/>
          <w:color w:val="auto"/>
          <w:spacing w:val="-2"/>
          <w:kern w:val="0"/>
          <w:sz w:val="24"/>
          <w:szCs w:val="24"/>
        </w:rPr>
        <w:t>磋商小组以</w:t>
      </w:r>
      <w:r>
        <w:rPr>
          <w:rFonts w:hint="eastAsia" w:asciiTheme="minorEastAsia" w:hAnsiTheme="minorEastAsia" w:cstheme="minorEastAsia"/>
          <w:b w:val="0"/>
          <w:bCs/>
          <w:color w:val="auto"/>
          <w:spacing w:val="-2"/>
          <w:kern w:val="0"/>
          <w:sz w:val="24"/>
          <w:szCs w:val="24"/>
          <w:lang w:eastAsia="zh-CN"/>
        </w:rPr>
        <w:t>磋商供应商</w:t>
      </w:r>
      <w:r>
        <w:rPr>
          <w:rFonts w:hint="eastAsia" w:asciiTheme="minorEastAsia" w:hAnsiTheme="minorEastAsia" w:cstheme="minorEastAsia"/>
          <w:b w:val="0"/>
          <w:bCs/>
          <w:color w:val="auto"/>
          <w:spacing w:val="-2"/>
          <w:kern w:val="0"/>
          <w:sz w:val="24"/>
          <w:szCs w:val="24"/>
        </w:rPr>
        <w:t>所提交的响应文件为依据，在各</w:t>
      </w:r>
      <w:r>
        <w:rPr>
          <w:rFonts w:hint="eastAsia" w:asciiTheme="minorEastAsia" w:hAnsiTheme="minorEastAsia" w:cstheme="minorEastAsia"/>
          <w:b w:val="0"/>
          <w:bCs/>
          <w:color w:val="auto"/>
          <w:spacing w:val="-2"/>
          <w:kern w:val="0"/>
          <w:sz w:val="24"/>
          <w:szCs w:val="24"/>
          <w:lang w:eastAsia="zh-CN"/>
        </w:rPr>
        <w:t>磋商供应商</w:t>
      </w:r>
      <w:r>
        <w:rPr>
          <w:rFonts w:hint="eastAsia" w:asciiTheme="minorEastAsia" w:hAnsiTheme="minorEastAsia" w:cstheme="minorEastAsia"/>
          <w:b w:val="0"/>
          <w:bCs/>
          <w:color w:val="auto"/>
          <w:spacing w:val="-2"/>
          <w:kern w:val="0"/>
          <w:sz w:val="24"/>
          <w:szCs w:val="24"/>
        </w:rPr>
        <w:t>的资格条件、响应文件均响应竞争性磋商采购文件的各项要求，</w:t>
      </w:r>
      <w:r>
        <w:rPr>
          <w:rFonts w:hint="eastAsia" w:asciiTheme="minorEastAsia" w:hAnsiTheme="minorEastAsia" w:cstheme="minorEastAsia"/>
          <w:b w:val="0"/>
          <w:bCs/>
          <w:color w:val="auto"/>
          <w:spacing w:val="-2"/>
          <w:kern w:val="0"/>
          <w:sz w:val="24"/>
          <w:szCs w:val="24"/>
          <w:lang w:eastAsia="zh-CN"/>
        </w:rPr>
        <w:t>磋商</w:t>
      </w:r>
      <w:r>
        <w:rPr>
          <w:rFonts w:hint="eastAsia" w:asciiTheme="minorEastAsia" w:hAnsiTheme="minorEastAsia" w:cstheme="minorEastAsia"/>
          <w:b w:val="0"/>
          <w:bCs/>
          <w:color w:val="auto"/>
          <w:spacing w:val="-2"/>
          <w:kern w:val="0"/>
          <w:sz w:val="24"/>
          <w:szCs w:val="24"/>
        </w:rPr>
        <w:t>报价均在有效报价范围内的前提下，磋商小组将组织对报价进行谈判。</w:t>
      </w:r>
    </w:p>
    <w:p>
      <w:pPr>
        <w:spacing w:line="360" w:lineRule="auto"/>
        <w:ind w:firstLine="480"/>
        <w:rPr>
          <w:rFonts w:asciiTheme="minorEastAsia" w:hAnsiTheme="minorEastAsia" w:cstheme="minorEastAsia"/>
          <w:color w:val="auto"/>
          <w:spacing w:val="-2"/>
          <w:kern w:val="0"/>
          <w:sz w:val="24"/>
          <w:szCs w:val="24"/>
        </w:rPr>
      </w:pPr>
      <w:r>
        <w:rPr>
          <w:rFonts w:hint="eastAsia" w:asciiTheme="minorEastAsia" w:hAnsiTheme="minorEastAsia" w:cstheme="minorEastAsia"/>
          <w:color w:val="auto"/>
          <w:spacing w:val="-2"/>
          <w:kern w:val="0"/>
          <w:sz w:val="24"/>
          <w:szCs w:val="24"/>
        </w:rPr>
        <w:t>13.1.1  本工程采用</w:t>
      </w:r>
      <w:r>
        <w:rPr>
          <w:rFonts w:hint="eastAsia" w:ascii="宋体" w:hAnsi="宋体" w:cs="宋体"/>
          <w:b/>
          <w:color w:val="auto"/>
          <w:spacing w:val="-2"/>
          <w:kern w:val="0"/>
          <w:sz w:val="24"/>
          <w:szCs w:val="24"/>
          <w:u w:val="single"/>
        </w:rPr>
        <w:t>综合单价固定</w:t>
      </w:r>
      <w:r>
        <w:rPr>
          <w:rFonts w:hint="eastAsia" w:asciiTheme="minorEastAsia" w:hAnsiTheme="minorEastAsia" w:cstheme="minorEastAsia"/>
          <w:color w:val="auto"/>
          <w:spacing w:val="-2"/>
          <w:kern w:val="0"/>
          <w:sz w:val="24"/>
          <w:szCs w:val="24"/>
        </w:rPr>
        <w:t>方式</w:t>
      </w:r>
    </w:p>
    <w:p>
      <w:pPr>
        <w:tabs>
          <w:tab w:val="left" w:pos="2160"/>
        </w:tabs>
        <w:autoSpaceDE w:val="0"/>
        <w:autoSpaceDN w:val="0"/>
        <w:adjustRightInd w:val="0"/>
        <w:spacing w:line="360" w:lineRule="auto"/>
        <w:ind w:right="84" w:firstLine="472" w:firstLineChars="200"/>
        <w:rPr>
          <w:rFonts w:asciiTheme="minorEastAsia" w:hAnsiTheme="minorEastAsia" w:cstheme="minorEastAsia"/>
          <w:color w:val="auto"/>
          <w:spacing w:val="-2"/>
          <w:kern w:val="0"/>
          <w:sz w:val="24"/>
          <w:szCs w:val="24"/>
        </w:rPr>
      </w:pPr>
      <w:r>
        <w:rPr>
          <w:rFonts w:hint="eastAsia" w:asciiTheme="minorEastAsia" w:hAnsiTheme="minorEastAsia" w:cstheme="minorEastAsia"/>
          <w:color w:val="auto"/>
          <w:spacing w:val="-2"/>
          <w:kern w:val="0"/>
          <w:sz w:val="24"/>
          <w:szCs w:val="24"/>
        </w:rPr>
        <w:t xml:space="preserve">13.1.2  </w:t>
      </w:r>
      <w:r>
        <w:rPr>
          <w:rFonts w:hint="eastAsia" w:asciiTheme="minorEastAsia" w:hAnsiTheme="minorEastAsia" w:cstheme="minorEastAsia"/>
          <w:color w:val="auto"/>
          <w:spacing w:val="-2"/>
          <w:kern w:val="0"/>
          <w:sz w:val="24"/>
          <w:szCs w:val="24"/>
          <w:lang w:eastAsia="zh-CN"/>
        </w:rPr>
        <w:t>磋商</w:t>
      </w:r>
      <w:r>
        <w:rPr>
          <w:rFonts w:hint="eastAsia" w:asciiTheme="minorEastAsia" w:hAnsiTheme="minorEastAsia" w:cstheme="minorEastAsia"/>
          <w:color w:val="auto"/>
          <w:spacing w:val="-2"/>
          <w:kern w:val="0"/>
          <w:sz w:val="24"/>
          <w:szCs w:val="24"/>
        </w:rPr>
        <w:t>报价为</w:t>
      </w:r>
      <w:r>
        <w:rPr>
          <w:rFonts w:hint="eastAsia" w:asciiTheme="minorEastAsia" w:hAnsiTheme="minorEastAsia" w:cstheme="minorEastAsia"/>
          <w:color w:val="auto"/>
          <w:spacing w:val="-2"/>
          <w:kern w:val="0"/>
          <w:sz w:val="24"/>
          <w:szCs w:val="24"/>
          <w:lang w:eastAsia="zh-CN"/>
        </w:rPr>
        <w:t>供应商</w:t>
      </w:r>
      <w:r>
        <w:rPr>
          <w:rFonts w:hint="eastAsia" w:asciiTheme="minorEastAsia" w:hAnsiTheme="minorEastAsia" w:cstheme="minorEastAsia"/>
          <w:color w:val="auto"/>
          <w:spacing w:val="-2"/>
          <w:kern w:val="0"/>
          <w:sz w:val="24"/>
          <w:szCs w:val="24"/>
        </w:rPr>
        <w:t>在</w:t>
      </w:r>
      <w:r>
        <w:rPr>
          <w:rFonts w:hint="eastAsia" w:asciiTheme="minorEastAsia" w:hAnsiTheme="minorEastAsia" w:cstheme="minorEastAsia"/>
          <w:color w:val="auto"/>
          <w:spacing w:val="-2"/>
          <w:kern w:val="0"/>
          <w:sz w:val="24"/>
          <w:szCs w:val="24"/>
          <w:lang w:eastAsia="zh-CN"/>
        </w:rPr>
        <w:t>响应</w:t>
      </w:r>
      <w:r>
        <w:rPr>
          <w:rFonts w:hint="eastAsia" w:asciiTheme="minorEastAsia" w:hAnsiTheme="minorEastAsia" w:cstheme="minorEastAsia"/>
          <w:color w:val="auto"/>
          <w:spacing w:val="-2"/>
          <w:kern w:val="0"/>
          <w:sz w:val="24"/>
          <w:szCs w:val="24"/>
        </w:rPr>
        <w:t>文件中提出的各项支付金额的总和。</w:t>
      </w:r>
    </w:p>
    <w:p>
      <w:pPr>
        <w:tabs>
          <w:tab w:val="left" w:pos="2160"/>
        </w:tabs>
        <w:autoSpaceDE w:val="0"/>
        <w:autoSpaceDN w:val="0"/>
        <w:adjustRightInd w:val="0"/>
        <w:spacing w:line="360" w:lineRule="auto"/>
        <w:ind w:right="84" w:firstLine="472" w:firstLineChars="200"/>
        <w:rPr>
          <w:rFonts w:hint="eastAsia" w:asciiTheme="minorEastAsia" w:hAnsiTheme="minorEastAsia" w:cstheme="minorEastAsia"/>
          <w:color w:val="auto"/>
          <w:spacing w:val="-2"/>
          <w:kern w:val="0"/>
          <w:sz w:val="24"/>
          <w:szCs w:val="24"/>
          <w:lang w:eastAsia="zh-CN"/>
        </w:rPr>
      </w:pPr>
      <w:r>
        <w:rPr>
          <w:rFonts w:hint="eastAsia" w:asciiTheme="minorEastAsia" w:hAnsiTheme="minorEastAsia" w:cstheme="minorEastAsia"/>
          <w:color w:val="auto"/>
          <w:spacing w:val="-2"/>
          <w:kern w:val="0"/>
          <w:sz w:val="24"/>
          <w:szCs w:val="24"/>
        </w:rPr>
        <w:t xml:space="preserve">13.1.3  </w:t>
      </w:r>
      <w:r>
        <w:rPr>
          <w:rFonts w:hint="eastAsia" w:asciiTheme="minorEastAsia" w:hAnsiTheme="minorEastAsia" w:cstheme="minorEastAsia"/>
          <w:color w:val="auto"/>
          <w:spacing w:val="-2"/>
          <w:kern w:val="0"/>
          <w:sz w:val="24"/>
          <w:szCs w:val="24"/>
          <w:lang w:eastAsia="zh-CN"/>
        </w:rPr>
        <w:t>供应商</w:t>
      </w:r>
      <w:r>
        <w:rPr>
          <w:rFonts w:hint="eastAsia" w:asciiTheme="minorEastAsia" w:hAnsiTheme="minorEastAsia" w:cstheme="minorEastAsia"/>
          <w:color w:val="auto"/>
          <w:spacing w:val="-2"/>
          <w:kern w:val="0"/>
          <w:sz w:val="24"/>
          <w:szCs w:val="24"/>
        </w:rPr>
        <w:t>的</w:t>
      </w:r>
      <w:r>
        <w:rPr>
          <w:rFonts w:hint="eastAsia" w:asciiTheme="minorEastAsia" w:hAnsiTheme="minorEastAsia" w:cstheme="minorEastAsia"/>
          <w:color w:val="auto"/>
          <w:spacing w:val="-2"/>
          <w:kern w:val="0"/>
          <w:sz w:val="24"/>
          <w:szCs w:val="24"/>
          <w:lang w:eastAsia="zh-CN"/>
        </w:rPr>
        <w:t>磋商</w:t>
      </w:r>
      <w:r>
        <w:rPr>
          <w:rFonts w:hint="eastAsia" w:asciiTheme="minorEastAsia" w:hAnsiTheme="minorEastAsia" w:cstheme="minorEastAsia"/>
          <w:color w:val="auto"/>
          <w:spacing w:val="-2"/>
          <w:kern w:val="0"/>
          <w:sz w:val="24"/>
          <w:szCs w:val="24"/>
        </w:rPr>
        <w:t>报价，应以在要求工期内完成本采购工程</w:t>
      </w:r>
      <w:r>
        <w:rPr>
          <w:rFonts w:hint="eastAsia" w:asciiTheme="minorEastAsia" w:hAnsiTheme="minorEastAsia" w:cstheme="minorEastAsia"/>
          <w:color w:val="auto"/>
          <w:spacing w:val="-2"/>
          <w:kern w:val="0"/>
          <w:sz w:val="24"/>
          <w:szCs w:val="24"/>
          <w:lang w:eastAsia="zh-CN"/>
        </w:rPr>
        <w:t>工程量清单</w:t>
      </w:r>
      <w:r>
        <w:rPr>
          <w:rFonts w:hint="eastAsia" w:asciiTheme="minorEastAsia" w:hAnsiTheme="minorEastAsia" w:cstheme="minorEastAsia"/>
          <w:color w:val="auto"/>
          <w:spacing w:val="-2"/>
          <w:kern w:val="0"/>
          <w:sz w:val="24"/>
          <w:szCs w:val="24"/>
        </w:rPr>
        <w:t>范围的全部内容为依据，</w:t>
      </w:r>
      <w:r>
        <w:rPr>
          <w:rFonts w:hint="eastAsia" w:asciiTheme="minorEastAsia" w:hAnsiTheme="minorEastAsia" w:cstheme="minorEastAsia"/>
          <w:color w:val="auto"/>
          <w:spacing w:val="-2"/>
          <w:kern w:val="0"/>
          <w:sz w:val="24"/>
          <w:szCs w:val="24"/>
          <w:lang w:eastAsia="zh-CN"/>
        </w:rPr>
        <w:t>不得以任何理由得复计复。</w:t>
      </w:r>
    </w:p>
    <w:p>
      <w:pPr>
        <w:tabs>
          <w:tab w:val="left" w:pos="2160"/>
        </w:tabs>
        <w:autoSpaceDE w:val="0"/>
        <w:autoSpaceDN w:val="0"/>
        <w:adjustRightInd w:val="0"/>
        <w:spacing w:line="360" w:lineRule="auto"/>
        <w:ind w:right="70" w:firstLine="472" w:firstLineChars="200"/>
        <w:rPr>
          <w:rFonts w:asciiTheme="minorEastAsia" w:hAnsiTheme="minorEastAsia" w:cstheme="minorEastAsia"/>
          <w:color w:val="auto"/>
          <w:spacing w:val="-2"/>
          <w:kern w:val="0"/>
          <w:sz w:val="24"/>
          <w:szCs w:val="24"/>
        </w:rPr>
      </w:pPr>
      <w:r>
        <w:rPr>
          <w:rFonts w:hint="eastAsia" w:asciiTheme="minorEastAsia" w:hAnsiTheme="minorEastAsia" w:cstheme="minorEastAsia"/>
          <w:color w:val="auto"/>
          <w:spacing w:val="-2"/>
          <w:kern w:val="0"/>
          <w:sz w:val="24"/>
          <w:szCs w:val="24"/>
        </w:rPr>
        <w:t>13.1.</w:t>
      </w:r>
      <w:r>
        <w:rPr>
          <w:rFonts w:hint="eastAsia" w:asciiTheme="minorEastAsia" w:hAnsiTheme="minorEastAsia" w:cstheme="minorEastAsia"/>
          <w:color w:val="auto"/>
          <w:spacing w:val="-2"/>
          <w:kern w:val="0"/>
          <w:sz w:val="24"/>
          <w:szCs w:val="24"/>
          <w:lang w:val="en-US" w:eastAsia="zh-CN"/>
        </w:rPr>
        <w:t>4</w:t>
      </w:r>
      <w:r>
        <w:rPr>
          <w:rFonts w:hint="eastAsia" w:asciiTheme="minorEastAsia" w:hAnsiTheme="minorEastAsia" w:cstheme="minorEastAsia"/>
          <w:color w:val="auto"/>
          <w:spacing w:val="-2"/>
          <w:kern w:val="0"/>
          <w:sz w:val="24"/>
          <w:szCs w:val="24"/>
        </w:rPr>
        <w:t xml:space="preserve">  除非采购人对竞争性</w:t>
      </w:r>
      <w:r>
        <w:rPr>
          <w:rFonts w:hint="eastAsia" w:asciiTheme="minorEastAsia" w:hAnsiTheme="minorEastAsia" w:cstheme="minorEastAsia"/>
          <w:color w:val="auto"/>
          <w:spacing w:val="-2"/>
          <w:kern w:val="0"/>
          <w:sz w:val="24"/>
          <w:szCs w:val="24"/>
          <w:lang w:eastAsia="zh-CN"/>
        </w:rPr>
        <w:t>磋商</w:t>
      </w:r>
      <w:r>
        <w:rPr>
          <w:rFonts w:hint="eastAsia" w:asciiTheme="minorEastAsia" w:hAnsiTheme="minorEastAsia" w:cstheme="minorEastAsia"/>
          <w:color w:val="auto"/>
          <w:spacing w:val="-2"/>
          <w:kern w:val="0"/>
          <w:sz w:val="24"/>
          <w:szCs w:val="24"/>
        </w:rPr>
        <w:t>采购文件进行修改，</w:t>
      </w:r>
      <w:r>
        <w:rPr>
          <w:rFonts w:hint="eastAsia" w:asciiTheme="minorEastAsia" w:hAnsiTheme="minorEastAsia" w:cstheme="minorEastAsia"/>
          <w:color w:val="auto"/>
          <w:spacing w:val="-2"/>
          <w:kern w:val="0"/>
          <w:sz w:val="24"/>
          <w:szCs w:val="24"/>
          <w:lang w:eastAsia="zh-CN"/>
        </w:rPr>
        <w:t>供应商</w:t>
      </w:r>
      <w:r>
        <w:rPr>
          <w:rFonts w:hint="eastAsia" w:asciiTheme="minorEastAsia" w:hAnsiTheme="minorEastAsia" w:cstheme="minorEastAsia"/>
          <w:color w:val="auto"/>
          <w:spacing w:val="-2"/>
          <w:kern w:val="0"/>
          <w:sz w:val="24"/>
          <w:szCs w:val="24"/>
        </w:rPr>
        <w:t>应按采购人提供的工程量清单中列出工程项目和工程量填报单价和合价。每一项目只允许有一个报价。任何有选择的报价将不予接受。</w:t>
      </w:r>
      <w:r>
        <w:rPr>
          <w:rFonts w:hint="eastAsia" w:asciiTheme="minorEastAsia" w:hAnsiTheme="minorEastAsia" w:cstheme="minorEastAsia"/>
          <w:color w:val="auto"/>
          <w:spacing w:val="-2"/>
          <w:kern w:val="0"/>
          <w:sz w:val="24"/>
          <w:szCs w:val="24"/>
          <w:lang w:eastAsia="zh-CN"/>
        </w:rPr>
        <w:t>供应商</w:t>
      </w:r>
      <w:r>
        <w:rPr>
          <w:rFonts w:hint="eastAsia" w:asciiTheme="minorEastAsia" w:hAnsiTheme="minorEastAsia" w:cstheme="minorEastAsia"/>
          <w:color w:val="auto"/>
          <w:spacing w:val="-2"/>
          <w:kern w:val="0"/>
          <w:sz w:val="24"/>
          <w:szCs w:val="24"/>
        </w:rPr>
        <w:t>未填报单价或合价的工程项目，承包人必须实施且在实施后，采购人将不予支付，并视为该项费用已包括在其他有价款的单价或合价内。无工程量的项目不能报价，否则作无效标处理。</w:t>
      </w:r>
    </w:p>
    <w:p>
      <w:pPr>
        <w:tabs>
          <w:tab w:val="left" w:pos="2160"/>
        </w:tabs>
        <w:autoSpaceDE w:val="0"/>
        <w:autoSpaceDN w:val="0"/>
        <w:adjustRightInd w:val="0"/>
        <w:spacing w:line="360" w:lineRule="auto"/>
        <w:ind w:right="84" w:firstLine="538" w:firstLineChars="228"/>
        <w:rPr>
          <w:rFonts w:asciiTheme="minorEastAsia" w:hAnsiTheme="minorEastAsia" w:cstheme="minorEastAsia"/>
          <w:color w:val="auto"/>
          <w:spacing w:val="-2"/>
          <w:kern w:val="0"/>
          <w:sz w:val="24"/>
          <w:szCs w:val="24"/>
        </w:rPr>
      </w:pPr>
      <w:r>
        <w:rPr>
          <w:rFonts w:hint="eastAsia" w:asciiTheme="minorEastAsia" w:hAnsiTheme="minorEastAsia" w:cstheme="minorEastAsia"/>
          <w:color w:val="auto"/>
          <w:spacing w:val="-2"/>
          <w:kern w:val="0"/>
          <w:sz w:val="24"/>
          <w:szCs w:val="24"/>
          <w:lang w:val="en-US" w:eastAsia="zh-CN"/>
        </w:rPr>
        <w:t xml:space="preserve"> </w:t>
      </w:r>
      <w:r>
        <w:rPr>
          <w:rFonts w:hint="eastAsia" w:asciiTheme="minorEastAsia" w:hAnsiTheme="minorEastAsia" w:cstheme="minorEastAsia"/>
          <w:color w:val="auto"/>
          <w:spacing w:val="-2"/>
          <w:kern w:val="0"/>
          <w:sz w:val="24"/>
          <w:szCs w:val="24"/>
        </w:rPr>
        <w:t>13.1.</w:t>
      </w:r>
      <w:r>
        <w:rPr>
          <w:rFonts w:hint="eastAsia" w:asciiTheme="minorEastAsia" w:hAnsiTheme="minorEastAsia" w:cstheme="minorEastAsia"/>
          <w:color w:val="auto"/>
          <w:spacing w:val="-2"/>
          <w:kern w:val="0"/>
          <w:sz w:val="24"/>
          <w:szCs w:val="24"/>
          <w:lang w:val="en-US" w:eastAsia="zh-CN"/>
        </w:rPr>
        <w:t>5</w:t>
      </w:r>
      <w:r>
        <w:rPr>
          <w:rFonts w:hint="eastAsia" w:asciiTheme="minorEastAsia" w:hAnsiTheme="minorEastAsia" w:cstheme="minorEastAsia"/>
          <w:color w:val="auto"/>
          <w:spacing w:val="-2"/>
          <w:kern w:val="0"/>
          <w:sz w:val="24"/>
          <w:szCs w:val="24"/>
        </w:rPr>
        <w:t xml:space="preserve"> </w:t>
      </w:r>
      <w:r>
        <w:rPr>
          <w:rFonts w:hint="eastAsia" w:asciiTheme="minorEastAsia" w:hAnsiTheme="minorEastAsia" w:cstheme="minorEastAsia"/>
          <w:color w:val="auto"/>
          <w:spacing w:val="-2"/>
          <w:kern w:val="0"/>
          <w:sz w:val="24"/>
          <w:szCs w:val="24"/>
          <w:lang w:eastAsia="zh-CN"/>
        </w:rPr>
        <w:t>供应商</w:t>
      </w:r>
      <w:r>
        <w:rPr>
          <w:rFonts w:hint="eastAsia" w:asciiTheme="minorEastAsia" w:hAnsiTheme="minorEastAsia" w:cstheme="minorEastAsia"/>
          <w:color w:val="auto"/>
          <w:spacing w:val="-2"/>
          <w:kern w:val="0"/>
          <w:sz w:val="24"/>
          <w:szCs w:val="24"/>
        </w:rPr>
        <w:t>工程量清单总报价应包括完成该工程项目的成本、利润、税金、技术措施费、大型机械进出场费、风险费、一般性检测费、政策性文件规定费用等所有费用。</w:t>
      </w:r>
      <w:r>
        <w:rPr>
          <w:rFonts w:hint="eastAsia" w:asciiTheme="minorEastAsia" w:hAnsiTheme="minorEastAsia" w:cstheme="minorEastAsia"/>
          <w:color w:val="auto"/>
          <w:spacing w:val="-2"/>
          <w:kern w:val="0"/>
          <w:sz w:val="24"/>
          <w:szCs w:val="24"/>
          <w:lang w:eastAsia="zh-CN"/>
        </w:rPr>
        <w:t>供应商</w:t>
      </w:r>
      <w:r>
        <w:rPr>
          <w:rFonts w:hint="eastAsia" w:asciiTheme="minorEastAsia" w:hAnsiTheme="minorEastAsia" w:cstheme="minorEastAsia"/>
          <w:color w:val="auto"/>
          <w:spacing w:val="-2"/>
          <w:kern w:val="0"/>
          <w:sz w:val="24"/>
          <w:szCs w:val="24"/>
        </w:rPr>
        <w:t>所填报的综合单价在合同实施期间不因市场价格变化因素而变动，</w:t>
      </w:r>
      <w:r>
        <w:rPr>
          <w:rFonts w:hint="eastAsia" w:asciiTheme="minorEastAsia" w:hAnsiTheme="minorEastAsia" w:cstheme="minorEastAsia"/>
          <w:color w:val="auto"/>
          <w:spacing w:val="-2"/>
          <w:kern w:val="0"/>
          <w:sz w:val="24"/>
          <w:szCs w:val="24"/>
          <w:lang w:eastAsia="zh-CN"/>
        </w:rPr>
        <w:t>供应商</w:t>
      </w:r>
      <w:r>
        <w:rPr>
          <w:rFonts w:hint="eastAsia" w:asciiTheme="minorEastAsia" w:hAnsiTheme="minorEastAsia" w:cstheme="minorEastAsia"/>
          <w:color w:val="auto"/>
          <w:spacing w:val="-2"/>
          <w:kern w:val="0"/>
          <w:sz w:val="24"/>
          <w:szCs w:val="24"/>
        </w:rPr>
        <w:t>在报价时应考虑各种风险和承受能力。</w:t>
      </w:r>
    </w:p>
    <w:p>
      <w:pPr>
        <w:tabs>
          <w:tab w:val="left" w:pos="2160"/>
        </w:tabs>
        <w:autoSpaceDE w:val="0"/>
        <w:autoSpaceDN w:val="0"/>
        <w:adjustRightInd w:val="0"/>
        <w:spacing w:line="360" w:lineRule="auto"/>
        <w:ind w:right="84" w:firstLine="480" w:firstLineChars="200"/>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 xml:space="preserve">13.1.6  </w:t>
      </w:r>
      <w:r>
        <w:rPr>
          <w:rFonts w:hint="eastAsia" w:asciiTheme="minorEastAsia" w:hAnsiTheme="minorEastAsia" w:cstheme="minorEastAsia"/>
          <w:color w:val="auto"/>
          <w:sz w:val="24"/>
          <w:szCs w:val="24"/>
          <w:lang w:eastAsia="zh-CN"/>
        </w:rPr>
        <w:t>供应商</w:t>
      </w:r>
      <w:r>
        <w:rPr>
          <w:rFonts w:hint="eastAsia" w:asciiTheme="minorEastAsia" w:hAnsiTheme="minorEastAsia" w:cstheme="minorEastAsia"/>
          <w:color w:val="auto"/>
          <w:sz w:val="24"/>
          <w:szCs w:val="24"/>
        </w:rPr>
        <w:t>应先到工地踏勘以充分了解工地位置、情况、道路、储存空间、装卸限制及任何其他足以影响承包价的情况，任何因忽视或误解工地情况而导致的索赔或工期延长申请将不获批准。</w:t>
      </w:r>
    </w:p>
    <w:p>
      <w:pPr>
        <w:spacing w:line="360" w:lineRule="auto"/>
        <w:ind w:firstLine="480" w:firstLineChars="200"/>
        <w:rPr>
          <w:color w:val="auto"/>
        </w:rPr>
      </w:pPr>
      <w:r>
        <w:rPr>
          <w:rFonts w:hint="eastAsia" w:asciiTheme="minorEastAsia" w:hAnsiTheme="minorEastAsia" w:cstheme="minorEastAsia"/>
          <w:color w:val="auto"/>
          <w:sz w:val="24"/>
          <w:szCs w:val="24"/>
        </w:rPr>
        <w:t>13.1.</w:t>
      </w:r>
      <w:r>
        <w:rPr>
          <w:rFonts w:hint="eastAsia" w:asciiTheme="minorEastAsia" w:hAnsiTheme="minorEastAsia" w:cstheme="minorEastAsia"/>
          <w:color w:val="auto"/>
          <w:sz w:val="24"/>
          <w:szCs w:val="24"/>
          <w:lang w:val="en-US" w:eastAsia="zh-CN"/>
        </w:rPr>
        <w:t>7</w:t>
      </w:r>
      <w:r>
        <w:rPr>
          <w:rFonts w:hint="eastAsia" w:asciiTheme="minorEastAsia" w:hAnsiTheme="minorEastAsia" w:cstheme="minorEastAsia"/>
          <w:color w:val="auto"/>
          <w:sz w:val="24"/>
          <w:szCs w:val="24"/>
        </w:rPr>
        <w:t xml:space="preserve">  承包人的临时占地（含预制厂、料厂、拌和站、借弃土场、项目部驻地等）租用费（含拆迁补偿）、临时用地的环保、恢复及所有临时性占地的青苗补偿及地面附着物补偿发生的费用均由承包人负责；由于承包人原因引起工期延长造成承包人临时占地的租用费增加由承包人负责并在</w:t>
      </w:r>
      <w:r>
        <w:rPr>
          <w:rFonts w:hint="eastAsia" w:asciiTheme="minorEastAsia" w:hAnsiTheme="minorEastAsia" w:cstheme="minorEastAsia"/>
          <w:color w:val="auto"/>
          <w:sz w:val="24"/>
          <w:szCs w:val="24"/>
          <w:lang w:eastAsia="zh-CN"/>
        </w:rPr>
        <w:t>磋商</w:t>
      </w:r>
      <w:r>
        <w:rPr>
          <w:rFonts w:hint="eastAsia" w:asciiTheme="minorEastAsia" w:hAnsiTheme="minorEastAsia" w:cstheme="minorEastAsia"/>
          <w:color w:val="auto"/>
          <w:sz w:val="24"/>
          <w:szCs w:val="24"/>
        </w:rPr>
        <w:t>报价中综合考虑。采购人不提供取土点、弃土点，有关土石方挖、填、弃的超运、场地恢复、道路修复、土石方平整、压实、检测等一切作业以及运输过程中所发生的一切费用均应考虑在相关单价中，以综合单价包干。土石方按市场报价，土石方运距由</w:t>
      </w:r>
      <w:r>
        <w:rPr>
          <w:rFonts w:hint="eastAsia" w:asciiTheme="minorEastAsia" w:hAnsiTheme="minorEastAsia" w:cstheme="minorEastAsia"/>
          <w:color w:val="auto"/>
          <w:sz w:val="24"/>
          <w:szCs w:val="24"/>
          <w:lang w:eastAsia="zh-CN"/>
        </w:rPr>
        <w:t>供应商</w:t>
      </w:r>
      <w:r>
        <w:rPr>
          <w:rFonts w:hint="eastAsia" w:asciiTheme="minorEastAsia" w:hAnsiTheme="minorEastAsia" w:cstheme="minorEastAsia"/>
          <w:color w:val="auto"/>
          <w:sz w:val="24"/>
          <w:szCs w:val="24"/>
        </w:rPr>
        <w:t>按所能承受能力自行考虑。</w:t>
      </w:r>
    </w:p>
    <w:p>
      <w:pPr>
        <w:tabs>
          <w:tab w:val="left" w:pos="2160"/>
        </w:tabs>
        <w:autoSpaceDE w:val="0"/>
        <w:autoSpaceDN w:val="0"/>
        <w:adjustRightInd w:val="0"/>
        <w:spacing w:line="360" w:lineRule="auto"/>
        <w:ind w:right="84"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13.1.</w:t>
      </w:r>
      <w:r>
        <w:rPr>
          <w:rFonts w:hint="eastAsia" w:asciiTheme="minorEastAsia" w:hAnsiTheme="minorEastAsia" w:cstheme="minorEastAsia"/>
          <w:color w:val="auto"/>
          <w:sz w:val="24"/>
          <w:szCs w:val="24"/>
          <w:lang w:val="en-US" w:eastAsia="zh-CN"/>
        </w:rPr>
        <w:t>8</w:t>
      </w:r>
      <w:r>
        <w:rPr>
          <w:rFonts w:hint="eastAsia" w:asciiTheme="minorEastAsia" w:hAnsiTheme="minorEastAsia" w:cstheme="minorEastAsia"/>
          <w:color w:val="auto"/>
          <w:sz w:val="24"/>
          <w:szCs w:val="24"/>
        </w:rPr>
        <w:t xml:space="preserve">  承包人承担本工程所需配备的水电设备（如变压器、电路等）及其使用（如施工用水电费用）、维护、拆除、修复等费用由承包人负责。以上费用在</w:t>
      </w:r>
      <w:r>
        <w:rPr>
          <w:rFonts w:hint="eastAsia" w:asciiTheme="minorEastAsia" w:hAnsiTheme="minorEastAsia" w:cstheme="minorEastAsia"/>
          <w:color w:val="auto"/>
          <w:sz w:val="24"/>
          <w:szCs w:val="24"/>
          <w:lang w:eastAsia="zh-CN"/>
        </w:rPr>
        <w:t>磋商</w:t>
      </w:r>
      <w:r>
        <w:rPr>
          <w:rFonts w:hint="eastAsia" w:asciiTheme="minorEastAsia" w:hAnsiTheme="minorEastAsia" w:cstheme="minorEastAsia"/>
          <w:color w:val="auto"/>
          <w:sz w:val="24"/>
          <w:szCs w:val="24"/>
        </w:rPr>
        <w:t>报价中综合考虑。</w:t>
      </w:r>
    </w:p>
    <w:p>
      <w:pPr>
        <w:tabs>
          <w:tab w:val="left" w:pos="2160"/>
        </w:tabs>
        <w:autoSpaceDE w:val="0"/>
        <w:autoSpaceDN w:val="0"/>
        <w:adjustRightInd w:val="0"/>
        <w:spacing w:line="360" w:lineRule="auto"/>
        <w:ind w:right="84" w:firstLine="472" w:firstLineChars="200"/>
        <w:rPr>
          <w:rFonts w:asciiTheme="minorEastAsia" w:hAnsiTheme="minorEastAsia" w:cstheme="minorEastAsia"/>
          <w:color w:val="auto"/>
          <w:sz w:val="24"/>
          <w:szCs w:val="24"/>
        </w:rPr>
      </w:pPr>
      <w:r>
        <w:rPr>
          <w:rFonts w:hint="eastAsia" w:asciiTheme="minorEastAsia" w:hAnsiTheme="minorEastAsia" w:cstheme="minorEastAsia"/>
          <w:color w:val="auto"/>
          <w:spacing w:val="-2"/>
          <w:kern w:val="0"/>
          <w:sz w:val="24"/>
          <w:szCs w:val="24"/>
        </w:rPr>
        <w:t>13.1.</w:t>
      </w:r>
      <w:r>
        <w:rPr>
          <w:rFonts w:hint="eastAsia" w:asciiTheme="minorEastAsia" w:hAnsiTheme="minorEastAsia" w:cstheme="minorEastAsia"/>
          <w:color w:val="auto"/>
          <w:spacing w:val="-2"/>
          <w:kern w:val="0"/>
          <w:sz w:val="24"/>
          <w:szCs w:val="24"/>
          <w:lang w:val="en-US" w:eastAsia="zh-CN"/>
        </w:rPr>
        <w:t>9</w:t>
      </w:r>
      <w:r>
        <w:rPr>
          <w:rFonts w:hint="eastAsia" w:asciiTheme="minorEastAsia" w:hAnsiTheme="minorEastAsia" w:cstheme="minorEastAsia"/>
          <w:color w:val="auto"/>
          <w:spacing w:val="-2"/>
          <w:kern w:val="0"/>
          <w:sz w:val="24"/>
          <w:szCs w:val="24"/>
        </w:rPr>
        <w:t xml:space="preserve">  </w:t>
      </w:r>
      <w:r>
        <w:rPr>
          <w:rFonts w:hint="eastAsia" w:asciiTheme="minorEastAsia" w:hAnsiTheme="minorEastAsia" w:cstheme="minorEastAsia"/>
          <w:color w:val="auto"/>
          <w:sz w:val="24"/>
          <w:szCs w:val="24"/>
        </w:rPr>
        <w:t>与本采购工程项目有关的技术规范要求的费用应包括在</w:t>
      </w:r>
      <w:r>
        <w:rPr>
          <w:rFonts w:hint="eastAsia" w:asciiTheme="minorEastAsia" w:hAnsiTheme="minorEastAsia" w:cstheme="minorEastAsia"/>
          <w:color w:val="auto"/>
          <w:sz w:val="24"/>
          <w:szCs w:val="24"/>
          <w:lang w:eastAsia="zh-CN"/>
        </w:rPr>
        <w:t>磋商</w:t>
      </w:r>
      <w:r>
        <w:rPr>
          <w:rFonts w:hint="eastAsia" w:asciiTheme="minorEastAsia" w:hAnsiTheme="minorEastAsia" w:cstheme="minorEastAsia"/>
          <w:color w:val="auto"/>
          <w:sz w:val="24"/>
          <w:szCs w:val="24"/>
        </w:rPr>
        <w:t>报价中。</w:t>
      </w:r>
    </w:p>
    <w:p>
      <w:pPr>
        <w:tabs>
          <w:tab w:val="left" w:pos="2160"/>
        </w:tabs>
        <w:autoSpaceDE w:val="0"/>
        <w:autoSpaceDN w:val="0"/>
        <w:adjustRightInd w:val="0"/>
        <w:spacing w:line="360" w:lineRule="auto"/>
        <w:ind w:right="85" w:firstLine="480" w:firstLineChars="200"/>
        <w:rPr>
          <w:rFonts w:hint="eastAsia" w:asciiTheme="minorEastAsia" w:hAnsiTheme="minorEastAsia" w:eastAsiaTheme="minorEastAsia" w:cstheme="minorEastAsia"/>
          <w:bCs w:val="0"/>
          <w:color w:val="auto"/>
          <w:spacing w:val="-2"/>
          <w:kern w:val="0"/>
          <w:sz w:val="24"/>
          <w:szCs w:val="24"/>
          <w:lang w:val="en-US" w:eastAsia="zh-CN" w:bidi="ar-SA"/>
        </w:rPr>
      </w:pPr>
      <w:r>
        <w:rPr>
          <w:rFonts w:hint="eastAsia" w:asciiTheme="minorEastAsia" w:hAnsiTheme="minorEastAsia" w:cstheme="minorEastAsia"/>
          <w:color w:val="auto"/>
          <w:sz w:val="24"/>
          <w:szCs w:val="24"/>
        </w:rPr>
        <w:t>13.1.</w:t>
      </w:r>
      <w:r>
        <w:rPr>
          <w:rFonts w:hint="eastAsia" w:asciiTheme="minorEastAsia" w:hAnsiTheme="minorEastAsia" w:cstheme="minorEastAsia"/>
          <w:color w:val="auto"/>
          <w:sz w:val="24"/>
          <w:szCs w:val="24"/>
          <w:lang w:val="en-US" w:eastAsia="zh-CN"/>
        </w:rPr>
        <w:t>10</w:t>
      </w:r>
      <w:r>
        <w:rPr>
          <w:rFonts w:hint="eastAsia" w:asciiTheme="minorEastAsia" w:hAnsiTheme="minorEastAsia" w:cstheme="minorEastAsia"/>
          <w:color w:val="auto"/>
          <w:sz w:val="24"/>
          <w:szCs w:val="24"/>
        </w:rPr>
        <w:t xml:space="preserve"> </w:t>
      </w:r>
      <w:r>
        <w:rPr>
          <w:rFonts w:hint="eastAsia" w:asciiTheme="minorEastAsia" w:hAnsiTheme="minorEastAsia" w:eastAsiaTheme="minorEastAsia" w:cstheme="minorEastAsia"/>
          <w:bCs w:val="0"/>
          <w:color w:val="auto"/>
          <w:spacing w:val="-2"/>
          <w:kern w:val="0"/>
          <w:sz w:val="24"/>
          <w:szCs w:val="24"/>
          <w:lang w:val="en-US" w:eastAsia="zh-CN" w:bidi="ar-SA"/>
        </w:rPr>
        <w:t>供应商应按照采购人提供的工程量清单进行报价，并要求所填写的</w:t>
      </w:r>
      <w:r>
        <w:rPr>
          <w:rFonts w:hint="eastAsia" w:asciiTheme="minorEastAsia" w:hAnsiTheme="minorEastAsia" w:cstheme="minorEastAsia"/>
          <w:bCs/>
          <w:color w:val="auto"/>
          <w:sz w:val="24"/>
          <w:szCs w:val="24"/>
        </w:rPr>
        <w:t>项目编号、项目名称、计量单位、工程数量负责</w:t>
      </w:r>
      <w:r>
        <w:rPr>
          <w:rFonts w:hint="eastAsia" w:asciiTheme="minorEastAsia" w:hAnsiTheme="minorEastAsia" w:cstheme="minorEastAsia"/>
          <w:bCs w:val="0"/>
          <w:color w:val="auto"/>
          <w:spacing w:val="-2"/>
          <w:kern w:val="0"/>
          <w:sz w:val="24"/>
          <w:szCs w:val="24"/>
          <w:lang w:val="en-US" w:eastAsia="zh-CN" w:bidi="ar-SA"/>
        </w:rPr>
        <w:t>。</w:t>
      </w:r>
      <w:r>
        <w:rPr>
          <w:rFonts w:hint="eastAsia" w:asciiTheme="minorEastAsia" w:hAnsiTheme="minorEastAsia" w:eastAsiaTheme="minorEastAsia" w:cstheme="minorEastAsia"/>
          <w:b/>
          <w:bCs/>
          <w:color w:val="auto"/>
          <w:spacing w:val="-6"/>
          <w:sz w:val="24"/>
          <w:szCs w:val="24"/>
        </w:rPr>
        <w:t>工程量清单报价有关资料，应逐页加盖供应商法人公章，否则竞标无效。</w:t>
      </w:r>
      <w:r>
        <w:rPr>
          <w:rFonts w:hint="eastAsia" w:asciiTheme="minorEastAsia" w:hAnsiTheme="minorEastAsia" w:cstheme="minorEastAsia"/>
          <w:b w:val="0"/>
          <w:bCs w:val="0"/>
          <w:color w:val="auto"/>
          <w:spacing w:val="-6"/>
          <w:sz w:val="24"/>
          <w:szCs w:val="24"/>
          <w:lang w:eastAsia="zh-CN"/>
        </w:rPr>
        <w:t>评标时，</w:t>
      </w:r>
      <w:r>
        <w:rPr>
          <w:rFonts w:hint="eastAsia" w:asciiTheme="minorEastAsia" w:hAnsiTheme="minorEastAsia" w:cstheme="minorEastAsia"/>
          <w:bCs/>
          <w:color w:val="auto"/>
          <w:sz w:val="24"/>
          <w:szCs w:val="24"/>
        </w:rPr>
        <w:t>如项目编号与项目名称不一致，以项目编号为准；如项目编号与计量单位、工程数量无法一一对应，该清单项目作废，该清单项目的费用视为包含在其它清单项目中；如作废的清单项目达到3项以上（含3项）或作废的清单项目造价累计超过单位工程</w:t>
      </w:r>
      <w:r>
        <w:rPr>
          <w:rFonts w:hint="eastAsia" w:asciiTheme="minorEastAsia" w:hAnsiTheme="minorEastAsia" w:cstheme="minorEastAsia"/>
          <w:bCs/>
          <w:color w:val="auto"/>
          <w:sz w:val="24"/>
          <w:szCs w:val="24"/>
          <w:lang w:eastAsia="zh-CN"/>
        </w:rPr>
        <w:t>磋商</w:t>
      </w:r>
      <w:r>
        <w:rPr>
          <w:rFonts w:hint="eastAsia" w:asciiTheme="minorEastAsia" w:hAnsiTheme="minorEastAsia" w:cstheme="minorEastAsia"/>
          <w:bCs/>
          <w:color w:val="auto"/>
          <w:sz w:val="24"/>
          <w:szCs w:val="24"/>
        </w:rPr>
        <w:t>报价的2%（含2%），</w:t>
      </w:r>
      <w:r>
        <w:rPr>
          <w:rFonts w:hint="eastAsia" w:asciiTheme="minorEastAsia" w:hAnsiTheme="minorEastAsia" w:eastAsiaTheme="minorEastAsia" w:cstheme="minorEastAsia"/>
          <w:bCs w:val="0"/>
          <w:color w:val="auto"/>
          <w:spacing w:val="-2"/>
          <w:kern w:val="0"/>
          <w:sz w:val="24"/>
          <w:szCs w:val="24"/>
          <w:lang w:val="en-US" w:eastAsia="zh-CN" w:bidi="ar-SA"/>
        </w:rPr>
        <w:t>视为不</w:t>
      </w:r>
      <w:r>
        <w:rPr>
          <w:rFonts w:hint="eastAsia" w:asciiTheme="minorEastAsia" w:hAnsiTheme="minorEastAsia" w:cstheme="minorEastAsia"/>
          <w:bCs w:val="0"/>
          <w:color w:val="auto"/>
          <w:spacing w:val="-2"/>
          <w:kern w:val="0"/>
          <w:sz w:val="24"/>
          <w:szCs w:val="24"/>
          <w:lang w:val="en-US" w:eastAsia="zh-CN" w:bidi="ar-SA"/>
        </w:rPr>
        <w:t>响应</w:t>
      </w:r>
      <w:r>
        <w:rPr>
          <w:rFonts w:hint="eastAsia" w:asciiTheme="minorEastAsia" w:hAnsiTheme="minorEastAsia" w:cstheme="minorEastAsia"/>
          <w:bCs/>
          <w:color w:val="auto"/>
          <w:sz w:val="24"/>
          <w:szCs w:val="24"/>
        </w:rPr>
        <w:t>竞争性</w:t>
      </w:r>
      <w:r>
        <w:rPr>
          <w:rFonts w:hint="eastAsia" w:asciiTheme="minorEastAsia" w:hAnsiTheme="minorEastAsia" w:cstheme="minorEastAsia"/>
          <w:bCs/>
          <w:color w:val="auto"/>
          <w:sz w:val="24"/>
          <w:szCs w:val="24"/>
          <w:lang w:eastAsia="zh-CN"/>
        </w:rPr>
        <w:t>磋商</w:t>
      </w:r>
      <w:r>
        <w:rPr>
          <w:rFonts w:hint="eastAsia" w:asciiTheme="minorEastAsia" w:hAnsiTheme="minorEastAsia" w:eastAsiaTheme="minorEastAsia" w:cstheme="minorEastAsia"/>
          <w:bCs w:val="0"/>
          <w:color w:val="auto"/>
          <w:spacing w:val="-2"/>
          <w:kern w:val="0"/>
          <w:sz w:val="24"/>
          <w:szCs w:val="24"/>
          <w:lang w:val="en-US" w:eastAsia="zh-CN" w:bidi="ar-SA"/>
        </w:rPr>
        <w:t>采购文件实质内容，作废标处理。</w:t>
      </w:r>
    </w:p>
    <w:p>
      <w:pPr>
        <w:pStyle w:val="28"/>
        <w:spacing w:line="360" w:lineRule="auto"/>
        <w:rPr>
          <w:rFonts w:hint="eastAsia"/>
          <w:color w:val="auto"/>
          <w:lang w:val="en-US" w:eastAsia="zh-CN"/>
        </w:rPr>
      </w:pPr>
      <w:r>
        <w:rPr>
          <w:rFonts w:hint="eastAsia" w:asciiTheme="minorEastAsia" w:hAnsiTheme="minorEastAsia" w:cstheme="minorEastAsia"/>
          <w:bCs w:val="0"/>
          <w:color w:val="auto"/>
          <w:spacing w:val="-2"/>
          <w:kern w:val="0"/>
          <w:sz w:val="24"/>
          <w:szCs w:val="24"/>
          <w:lang w:val="en-US" w:eastAsia="zh-CN" w:bidi="ar-SA"/>
        </w:rPr>
        <w:t xml:space="preserve">    13.1.11 供应商应采用综合单价进行工程量清单报价，不得采用总价让利或以百分比让利等形式报价。工程量清单总造价与磋商函中文字表示的磋商报价不相符的，作无效标处理。</w:t>
      </w:r>
      <w:r>
        <w:rPr>
          <w:rFonts w:hint="eastAsia" w:asciiTheme="minorEastAsia" w:hAnsiTheme="minorEastAsia" w:cstheme="minorEastAsia"/>
          <w:b/>
          <w:bCs/>
          <w:color w:val="auto"/>
          <w:spacing w:val="-2"/>
          <w:kern w:val="0"/>
          <w:sz w:val="24"/>
          <w:szCs w:val="24"/>
          <w:lang w:val="en-US" w:eastAsia="zh-CN" w:bidi="ar-SA"/>
        </w:rPr>
        <w:t>如在磋商报价过程中，供应商最终报价发生变化时，须提供相应的工程量清单报价表</w:t>
      </w:r>
      <w:r>
        <w:rPr>
          <w:rFonts w:hint="eastAsia" w:asciiTheme="minorEastAsia" w:hAnsiTheme="minorEastAsia" w:cstheme="minorEastAsia"/>
          <w:bCs w:val="0"/>
          <w:color w:val="auto"/>
          <w:spacing w:val="-2"/>
          <w:kern w:val="0"/>
          <w:sz w:val="24"/>
          <w:szCs w:val="24"/>
          <w:lang w:val="en-US" w:eastAsia="zh-CN" w:bidi="ar-SA"/>
        </w:rPr>
        <w:t>，否则属无效报价处理。</w:t>
      </w:r>
    </w:p>
    <w:p>
      <w:pPr>
        <w:tabs>
          <w:tab w:val="left" w:pos="2160"/>
        </w:tabs>
        <w:autoSpaceDE w:val="0"/>
        <w:autoSpaceDN w:val="0"/>
        <w:adjustRightInd w:val="0"/>
        <w:spacing w:line="360" w:lineRule="auto"/>
        <w:ind w:right="85" w:firstLine="540" w:firstLineChars="228"/>
        <w:rPr>
          <w:rFonts w:asciiTheme="minorEastAsia" w:hAnsiTheme="minorEastAsia" w:cstheme="minorEastAsia"/>
          <w:b/>
          <w:color w:val="auto"/>
          <w:spacing w:val="-2"/>
          <w:kern w:val="0"/>
          <w:sz w:val="24"/>
          <w:szCs w:val="24"/>
          <w:highlight w:val="none"/>
        </w:rPr>
      </w:pPr>
      <w:r>
        <w:rPr>
          <w:rFonts w:hint="eastAsia" w:asciiTheme="minorEastAsia" w:hAnsiTheme="minorEastAsia" w:cstheme="minorEastAsia"/>
          <w:b/>
          <w:color w:val="auto"/>
          <w:spacing w:val="-2"/>
          <w:kern w:val="0"/>
          <w:sz w:val="24"/>
          <w:szCs w:val="24"/>
          <w:highlight w:val="none"/>
        </w:rPr>
        <w:t>13.2  工程招标控制价及</w:t>
      </w:r>
      <w:r>
        <w:rPr>
          <w:rFonts w:hint="eastAsia" w:asciiTheme="minorEastAsia" w:hAnsiTheme="minorEastAsia" w:cstheme="minorEastAsia"/>
          <w:b/>
          <w:color w:val="auto"/>
          <w:spacing w:val="-2"/>
          <w:kern w:val="0"/>
          <w:sz w:val="24"/>
          <w:szCs w:val="24"/>
          <w:highlight w:val="none"/>
          <w:lang w:eastAsia="zh-CN"/>
        </w:rPr>
        <w:t>磋商</w:t>
      </w:r>
      <w:r>
        <w:rPr>
          <w:rFonts w:hint="eastAsia" w:asciiTheme="minorEastAsia" w:hAnsiTheme="minorEastAsia" w:cstheme="minorEastAsia"/>
          <w:b/>
          <w:color w:val="auto"/>
          <w:spacing w:val="-2"/>
          <w:kern w:val="0"/>
          <w:sz w:val="24"/>
          <w:szCs w:val="24"/>
          <w:highlight w:val="none"/>
        </w:rPr>
        <w:t>报价计算参考依据</w:t>
      </w:r>
    </w:p>
    <w:p>
      <w:pPr>
        <w:tabs>
          <w:tab w:val="left" w:pos="2160"/>
        </w:tabs>
        <w:autoSpaceDE w:val="0"/>
        <w:autoSpaceDN w:val="0"/>
        <w:adjustRightInd w:val="0"/>
        <w:spacing w:line="360" w:lineRule="auto"/>
        <w:ind w:right="85" w:firstLine="533" w:firstLineChars="226"/>
        <w:rPr>
          <w:rFonts w:hint="eastAsia" w:asciiTheme="minorEastAsia" w:hAnsiTheme="minorEastAsia" w:eastAsiaTheme="minorEastAsia" w:cstheme="minorEastAsia"/>
          <w:bCs/>
          <w:color w:val="auto"/>
          <w:spacing w:val="-2"/>
          <w:kern w:val="0"/>
          <w:sz w:val="24"/>
          <w:szCs w:val="24"/>
          <w:highlight w:val="none"/>
          <w:lang w:val="en-US" w:eastAsia="zh-CN"/>
        </w:rPr>
      </w:pPr>
      <w:r>
        <w:rPr>
          <w:rFonts w:hint="eastAsia" w:asciiTheme="minorEastAsia" w:hAnsiTheme="minorEastAsia" w:cstheme="minorEastAsia"/>
          <w:bCs/>
          <w:color w:val="auto"/>
          <w:spacing w:val="-2"/>
          <w:kern w:val="0"/>
          <w:sz w:val="24"/>
          <w:szCs w:val="24"/>
          <w:highlight w:val="none"/>
        </w:rPr>
        <w:t>13.2.1  计算参考依据：</w:t>
      </w:r>
      <w:r>
        <w:rPr>
          <w:rFonts w:hint="eastAsia" w:asciiTheme="minorEastAsia" w:hAnsiTheme="minorEastAsia" w:cstheme="minorEastAsia"/>
          <w:bCs/>
          <w:color w:val="auto"/>
          <w:spacing w:val="-2"/>
          <w:kern w:val="0"/>
          <w:sz w:val="24"/>
          <w:szCs w:val="24"/>
          <w:highlight w:val="none"/>
          <w:lang w:val="en-US" w:eastAsia="zh-CN"/>
        </w:rPr>
        <w:t>详见工程量清单</w:t>
      </w:r>
      <w:r>
        <w:rPr>
          <w:rFonts w:hint="eastAsia" w:asciiTheme="minorEastAsia" w:hAnsiTheme="minorEastAsia" w:eastAsiaTheme="minorEastAsia" w:cstheme="minorEastAsia"/>
          <w:bCs/>
          <w:color w:val="auto"/>
          <w:spacing w:val="-2"/>
          <w:kern w:val="0"/>
          <w:sz w:val="24"/>
          <w:szCs w:val="24"/>
          <w:highlight w:val="none"/>
          <w:lang w:val="en-US" w:eastAsia="zh-CN"/>
        </w:rPr>
        <w:t>。</w:t>
      </w:r>
    </w:p>
    <w:p>
      <w:pPr>
        <w:tabs>
          <w:tab w:val="left" w:pos="2160"/>
        </w:tabs>
        <w:autoSpaceDE w:val="0"/>
        <w:autoSpaceDN w:val="0"/>
        <w:adjustRightInd w:val="0"/>
        <w:spacing w:line="360" w:lineRule="auto"/>
        <w:ind w:right="85" w:firstLine="474" w:firstLineChars="200"/>
        <w:rPr>
          <w:rFonts w:asciiTheme="minorEastAsia" w:hAnsiTheme="minorEastAsia" w:cstheme="minorEastAsia"/>
          <w:b/>
          <w:bCs w:val="0"/>
          <w:color w:val="auto"/>
          <w:sz w:val="24"/>
          <w:szCs w:val="24"/>
          <w:highlight w:val="none"/>
        </w:rPr>
      </w:pPr>
      <w:r>
        <w:rPr>
          <w:rFonts w:hint="eastAsia" w:asciiTheme="minorEastAsia" w:hAnsiTheme="minorEastAsia" w:cstheme="minorEastAsia"/>
          <w:b/>
          <w:bCs w:val="0"/>
          <w:color w:val="auto"/>
          <w:spacing w:val="-2"/>
          <w:kern w:val="0"/>
          <w:sz w:val="24"/>
          <w:szCs w:val="24"/>
          <w:highlight w:val="none"/>
        </w:rPr>
        <w:t>13.3  工</w:t>
      </w:r>
      <w:r>
        <w:rPr>
          <w:rFonts w:hint="eastAsia" w:asciiTheme="minorEastAsia" w:hAnsiTheme="minorEastAsia" w:cstheme="minorEastAsia"/>
          <w:b/>
          <w:bCs w:val="0"/>
          <w:color w:val="auto"/>
          <w:sz w:val="24"/>
          <w:szCs w:val="24"/>
          <w:highlight w:val="none"/>
        </w:rPr>
        <w:t>程招标控制价</w:t>
      </w:r>
    </w:p>
    <w:p>
      <w:pPr>
        <w:tabs>
          <w:tab w:val="left" w:pos="2160"/>
        </w:tabs>
        <w:autoSpaceDE w:val="0"/>
        <w:autoSpaceDN w:val="0"/>
        <w:adjustRightInd w:val="0"/>
        <w:spacing w:line="360" w:lineRule="auto"/>
        <w:ind w:left="0" w:leftChars="0" w:right="85" w:firstLine="420" w:firstLineChars="175"/>
        <w:rPr>
          <w:rFonts w:asciiTheme="minorEastAsia" w:hAnsiTheme="minorEastAsia" w:cstheme="minorEastAsia"/>
          <w:bCs/>
          <w:color w:val="auto"/>
          <w:spacing w:val="-2"/>
          <w:kern w:val="0"/>
          <w:sz w:val="24"/>
          <w:szCs w:val="24"/>
          <w:highlight w:val="none"/>
        </w:rPr>
      </w:pPr>
      <w:r>
        <w:rPr>
          <w:rFonts w:hint="eastAsia" w:asciiTheme="minorEastAsia" w:hAnsiTheme="minorEastAsia" w:cstheme="minorEastAsia"/>
          <w:color w:val="auto"/>
          <w:sz w:val="24"/>
          <w:szCs w:val="24"/>
          <w:highlight w:val="none"/>
        </w:rPr>
        <w:t xml:space="preserve">13.3.1 </w:t>
      </w:r>
      <w:r>
        <w:rPr>
          <w:rFonts w:hint="eastAsia" w:asciiTheme="minorEastAsia" w:hAnsiTheme="minorEastAsia" w:cstheme="minorEastAsia"/>
          <w:b/>
          <w:color w:val="auto"/>
          <w:sz w:val="24"/>
          <w:szCs w:val="24"/>
          <w:highlight w:val="none"/>
        </w:rPr>
        <w:t>本项</w:t>
      </w:r>
      <w:r>
        <w:rPr>
          <w:rFonts w:hint="eastAsia" w:asciiTheme="minorEastAsia" w:hAnsiTheme="minorEastAsia" w:cstheme="minorEastAsia"/>
          <w:b/>
          <w:color w:val="auto"/>
          <w:spacing w:val="-2"/>
          <w:kern w:val="0"/>
          <w:sz w:val="24"/>
          <w:szCs w:val="24"/>
          <w:highlight w:val="none"/>
        </w:rPr>
        <w:t>目招标控制价为</w:t>
      </w:r>
      <w:r>
        <w:rPr>
          <w:rFonts w:hint="eastAsia" w:asciiTheme="minorEastAsia" w:hAnsiTheme="minorEastAsia" w:cstheme="minorEastAsia"/>
          <w:b/>
          <w:color w:val="auto"/>
          <w:spacing w:val="-2"/>
          <w:kern w:val="0"/>
          <w:sz w:val="24"/>
          <w:szCs w:val="24"/>
          <w:highlight w:val="none"/>
          <w:lang w:val="en-US" w:eastAsia="zh-CN"/>
        </w:rPr>
        <w:t xml:space="preserve"> </w:t>
      </w:r>
      <w:r>
        <w:rPr>
          <w:rFonts w:hint="eastAsia" w:asciiTheme="minorEastAsia" w:hAnsiTheme="minorEastAsia" w:cstheme="minorEastAsia"/>
          <w:b/>
          <w:color w:val="auto"/>
          <w:spacing w:val="-2"/>
          <w:kern w:val="0"/>
          <w:sz w:val="24"/>
          <w:szCs w:val="24"/>
          <w:highlight w:val="none"/>
          <w:lang w:eastAsia="zh-CN"/>
        </w:rPr>
        <w:t>人民币</w:t>
      </w:r>
      <w:r>
        <w:rPr>
          <w:rFonts w:hint="eastAsia" w:asciiTheme="minorEastAsia" w:hAnsiTheme="minorEastAsia" w:cstheme="minorEastAsia"/>
          <w:b/>
          <w:color w:val="auto"/>
          <w:spacing w:val="-2"/>
          <w:kern w:val="0"/>
          <w:sz w:val="24"/>
          <w:szCs w:val="24"/>
          <w:highlight w:val="none"/>
          <w:lang w:val="en-US" w:eastAsia="zh-CN"/>
        </w:rPr>
        <w:t>（大写）</w:t>
      </w:r>
      <w:r>
        <w:rPr>
          <w:rFonts w:hint="eastAsia" w:ascii="宋体" w:hAnsi="宋体" w:eastAsia="宋体" w:cs="宋体"/>
          <w:color w:val="auto"/>
          <w:sz w:val="24"/>
          <w:szCs w:val="24"/>
          <w:highlight w:val="none"/>
          <w:lang w:eastAsia="zh-CN"/>
        </w:rPr>
        <w:t>壹佰陆拾壹万捌仟零捌拾元肆角壹分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1618080.41</w:t>
      </w:r>
      <w:r>
        <w:rPr>
          <w:rFonts w:hint="eastAsia" w:ascii="宋体" w:hAnsi="宋体" w:eastAsia="宋体" w:cs="宋体"/>
          <w:color w:val="auto"/>
          <w:sz w:val="24"/>
          <w:szCs w:val="24"/>
          <w:highlight w:val="none"/>
        </w:rPr>
        <w:t>）</w:t>
      </w:r>
      <w:r>
        <w:rPr>
          <w:rFonts w:hint="eastAsia" w:asciiTheme="minorEastAsia" w:hAnsiTheme="minorEastAsia" w:cstheme="minorEastAsia"/>
          <w:b/>
          <w:color w:val="auto"/>
          <w:spacing w:val="-2"/>
          <w:kern w:val="0"/>
          <w:sz w:val="24"/>
          <w:szCs w:val="24"/>
          <w:highlight w:val="none"/>
        </w:rPr>
        <w:t>，</w:t>
      </w:r>
      <w:r>
        <w:rPr>
          <w:rFonts w:hint="eastAsia" w:asciiTheme="minorEastAsia" w:hAnsiTheme="minorEastAsia" w:cstheme="minorEastAsia"/>
          <w:bCs/>
          <w:color w:val="auto"/>
          <w:spacing w:val="-2"/>
          <w:kern w:val="0"/>
          <w:sz w:val="24"/>
          <w:szCs w:val="24"/>
          <w:highlight w:val="none"/>
          <w:lang w:eastAsia="zh-CN"/>
        </w:rPr>
        <w:t>供应商</w:t>
      </w:r>
      <w:r>
        <w:rPr>
          <w:rFonts w:hint="eastAsia" w:asciiTheme="minorEastAsia" w:hAnsiTheme="minorEastAsia" w:cstheme="minorEastAsia"/>
          <w:bCs/>
          <w:color w:val="auto"/>
          <w:spacing w:val="-2"/>
          <w:kern w:val="0"/>
          <w:sz w:val="24"/>
          <w:szCs w:val="24"/>
          <w:highlight w:val="none"/>
        </w:rPr>
        <w:t>应认真对照施工设计图纸等文件核对采购人公布的工程招标控制价，如发现工程招标控制价的计算存在误差或有遗漏的，必须在</w:t>
      </w:r>
      <w:r>
        <w:rPr>
          <w:rFonts w:hint="eastAsia" w:asciiTheme="minorEastAsia" w:hAnsiTheme="minorEastAsia" w:cstheme="minorEastAsia"/>
          <w:bCs/>
          <w:color w:val="auto"/>
          <w:spacing w:val="-2"/>
          <w:kern w:val="0"/>
          <w:sz w:val="24"/>
          <w:szCs w:val="24"/>
          <w:highlight w:val="none"/>
          <w:lang w:eastAsia="zh-CN"/>
        </w:rPr>
        <w:t>规定的时间</w:t>
      </w:r>
      <w:r>
        <w:rPr>
          <w:rFonts w:hint="eastAsia" w:asciiTheme="minorEastAsia" w:hAnsiTheme="minorEastAsia" w:eastAsiaTheme="minorEastAsia" w:cstheme="minorEastAsia"/>
          <w:color w:val="auto"/>
          <w:sz w:val="24"/>
          <w:szCs w:val="24"/>
          <w:highlight w:val="none"/>
          <w:lang w:eastAsia="zh-CN"/>
        </w:rPr>
        <w:t>内</w:t>
      </w:r>
      <w:r>
        <w:rPr>
          <w:rFonts w:hint="eastAsia" w:asciiTheme="minorEastAsia" w:hAnsiTheme="minorEastAsia" w:cstheme="minorEastAsia"/>
          <w:bCs/>
          <w:color w:val="auto"/>
          <w:spacing w:val="-2"/>
          <w:kern w:val="0"/>
          <w:sz w:val="24"/>
          <w:szCs w:val="24"/>
          <w:highlight w:val="none"/>
        </w:rPr>
        <w:t>向采购人提出书面异议或修正要求。采购人将对</w:t>
      </w:r>
      <w:r>
        <w:rPr>
          <w:rFonts w:hint="eastAsia" w:asciiTheme="minorEastAsia" w:hAnsiTheme="minorEastAsia" w:cstheme="minorEastAsia"/>
          <w:bCs/>
          <w:color w:val="auto"/>
          <w:spacing w:val="-2"/>
          <w:kern w:val="0"/>
          <w:sz w:val="24"/>
          <w:szCs w:val="24"/>
          <w:highlight w:val="none"/>
          <w:lang w:eastAsia="zh-CN"/>
        </w:rPr>
        <w:t>供应商</w:t>
      </w:r>
      <w:r>
        <w:rPr>
          <w:rFonts w:hint="eastAsia" w:asciiTheme="minorEastAsia" w:hAnsiTheme="minorEastAsia" w:cstheme="minorEastAsia"/>
          <w:bCs/>
          <w:color w:val="auto"/>
          <w:spacing w:val="-2"/>
          <w:kern w:val="0"/>
          <w:sz w:val="24"/>
          <w:szCs w:val="24"/>
          <w:highlight w:val="none"/>
        </w:rPr>
        <w:t>提出的书面异议或修正要求进行核实。如采购人认为有必要对工程招标控制价进行修正的，在提交</w:t>
      </w:r>
      <w:r>
        <w:rPr>
          <w:rFonts w:hint="eastAsia" w:asciiTheme="minorEastAsia" w:hAnsiTheme="minorEastAsia" w:cstheme="minorEastAsia"/>
          <w:bCs/>
          <w:color w:val="auto"/>
          <w:spacing w:val="-2"/>
          <w:kern w:val="0"/>
          <w:sz w:val="24"/>
          <w:szCs w:val="24"/>
          <w:highlight w:val="none"/>
          <w:lang w:eastAsia="zh-CN"/>
        </w:rPr>
        <w:t>采购</w:t>
      </w:r>
      <w:r>
        <w:rPr>
          <w:rFonts w:hint="eastAsia" w:asciiTheme="minorEastAsia" w:hAnsiTheme="minorEastAsia" w:cstheme="minorEastAsia"/>
          <w:bCs/>
          <w:color w:val="auto"/>
          <w:spacing w:val="-2"/>
          <w:kern w:val="0"/>
          <w:sz w:val="24"/>
          <w:szCs w:val="24"/>
          <w:highlight w:val="none"/>
        </w:rPr>
        <w:t>文件截止时间</w:t>
      </w:r>
      <w:r>
        <w:rPr>
          <w:rFonts w:hint="eastAsia" w:asciiTheme="minorEastAsia" w:hAnsiTheme="minorEastAsia" w:cstheme="minorEastAsia"/>
          <w:bCs/>
          <w:color w:val="auto"/>
          <w:spacing w:val="-2"/>
          <w:kern w:val="0"/>
          <w:sz w:val="24"/>
          <w:szCs w:val="24"/>
          <w:highlight w:val="none"/>
          <w:lang w:val="en-US" w:eastAsia="zh-CN"/>
        </w:rPr>
        <w:t>5日</w:t>
      </w:r>
      <w:r>
        <w:rPr>
          <w:rFonts w:hint="eastAsia" w:asciiTheme="minorEastAsia" w:hAnsiTheme="minorEastAsia" w:cstheme="minorEastAsia"/>
          <w:bCs/>
          <w:color w:val="auto"/>
          <w:spacing w:val="-2"/>
          <w:kern w:val="0"/>
          <w:sz w:val="24"/>
          <w:szCs w:val="24"/>
          <w:highlight w:val="none"/>
        </w:rPr>
        <w:t>前将重新公布修正后的工程招标控制价。</w:t>
      </w:r>
    </w:p>
    <w:p>
      <w:pPr>
        <w:tabs>
          <w:tab w:val="left" w:pos="2160"/>
        </w:tabs>
        <w:autoSpaceDE w:val="0"/>
        <w:autoSpaceDN w:val="0"/>
        <w:adjustRightInd w:val="0"/>
        <w:spacing w:line="360" w:lineRule="auto"/>
        <w:ind w:right="85" w:firstLine="472" w:firstLineChars="200"/>
        <w:rPr>
          <w:rFonts w:asciiTheme="minorEastAsia" w:hAnsiTheme="minorEastAsia" w:cstheme="minorEastAsia"/>
          <w:bCs/>
          <w:color w:val="auto"/>
          <w:spacing w:val="-2"/>
          <w:kern w:val="0"/>
          <w:sz w:val="24"/>
          <w:szCs w:val="24"/>
          <w:highlight w:val="none"/>
        </w:rPr>
      </w:pPr>
      <w:r>
        <w:rPr>
          <w:rFonts w:hint="eastAsia" w:asciiTheme="minorEastAsia" w:hAnsiTheme="minorEastAsia" w:cstheme="minorEastAsia"/>
          <w:bCs/>
          <w:color w:val="auto"/>
          <w:spacing w:val="-2"/>
          <w:kern w:val="0"/>
          <w:sz w:val="24"/>
          <w:szCs w:val="24"/>
          <w:highlight w:val="none"/>
        </w:rPr>
        <w:t>13.3.2  采购人最多只对工程招标控制价进行一次修正。</w:t>
      </w:r>
    </w:p>
    <w:p>
      <w:pPr>
        <w:pStyle w:val="5"/>
        <w:spacing w:line="360" w:lineRule="auto"/>
        <w:ind w:firstLine="482" w:firstLineChars="200"/>
        <w:rPr>
          <w:rFonts w:asciiTheme="minorEastAsia" w:hAnsiTheme="minorEastAsia" w:eastAsiaTheme="minorEastAsia" w:cstheme="minorEastAsia"/>
          <w:color w:val="auto"/>
          <w:kern w:val="0"/>
          <w:sz w:val="24"/>
          <w:szCs w:val="24"/>
          <w:highlight w:val="none"/>
        </w:rPr>
      </w:pPr>
      <w:bookmarkStart w:id="158" w:name="_Toc74156200"/>
      <w:bookmarkStart w:id="159" w:name="_Toc243584248"/>
      <w:bookmarkStart w:id="160" w:name="_Toc29153328"/>
      <w:bookmarkStart w:id="161" w:name="_Toc6973"/>
      <w:r>
        <w:rPr>
          <w:rFonts w:hint="eastAsia" w:asciiTheme="minorEastAsia" w:hAnsiTheme="minorEastAsia" w:eastAsiaTheme="minorEastAsia" w:cstheme="minorEastAsia"/>
          <w:color w:val="auto"/>
          <w:kern w:val="0"/>
          <w:sz w:val="24"/>
          <w:szCs w:val="24"/>
          <w:highlight w:val="none"/>
        </w:rPr>
        <w:t>14. 竞标货币</w:t>
      </w:r>
      <w:bookmarkEnd w:id="158"/>
      <w:bookmarkEnd w:id="159"/>
      <w:bookmarkEnd w:id="160"/>
      <w:bookmarkEnd w:id="161"/>
    </w:p>
    <w:p>
      <w:pPr>
        <w:pStyle w:val="1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14.1  本工程</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报价采用的币种为:人民币</w:t>
      </w:r>
    </w:p>
    <w:p>
      <w:pPr>
        <w:pStyle w:val="5"/>
        <w:spacing w:line="360" w:lineRule="auto"/>
        <w:ind w:firstLine="482" w:firstLineChars="200"/>
        <w:rPr>
          <w:rFonts w:asciiTheme="minorEastAsia" w:hAnsiTheme="minorEastAsia" w:eastAsiaTheme="minorEastAsia" w:cstheme="minorEastAsia"/>
          <w:color w:val="auto"/>
          <w:kern w:val="0"/>
          <w:sz w:val="24"/>
          <w:szCs w:val="24"/>
          <w:highlight w:val="none"/>
        </w:rPr>
      </w:pPr>
      <w:bookmarkStart w:id="162" w:name="_Toc74156201"/>
      <w:bookmarkStart w:id="163" w:name="_Toc23152573"/>
      <w:bookmarkStart w:id="164" w:name="_Toc514238603"/>
      <w:bookmarkStart w:id="165" w:name="_Toc23046679"/>
      <w:bookmarkStart w:id="166" w:name="_Toc243584249"/>
      <w:bookmarkStart w:id="167" w:name="_Toc29153329"/>
      <w:bookmarkStart w:id="168" w:name="_Toc23542"/>
      <w:r>
        <w:rPr>
          <w:rFonts w:hint="eastAsia" w:asciiTheme="minorEastAsia" w:hAnsiTheme="minorEastAsia" w:eastAsiaTheme="minorEastAsia" w:cstheme="minorEastAsia"/>
          <w:color w:val="auto"/>
          <w:kern w:val="0"/>
          <w:sz w:val="24"/>
          <w:szCs w:val="24"/>
          <w:highlight w:val="none"/>
        </w:rPr>
        <w:t xml:space="preserve">15. </w:t>
      </w:r>
      <w:r>
        <w:rPr>
          <w:rFonts w:hint="eastAsia" w:asciiTheme="minorEastAsia" w:hAnsiTheme="minorEastAsia" w:eastAsiaTheme="minorEastAsia" w:cstheme="minorEastAsia"/>
          <w:color w:val="auto"/>
          <w:kern w:val="0"/>
          <w:sz w:val="24"/>
          <w:szCs w:val="24"/>
          <w:highlight w:val="none"/>
          <w:lang w:eastAsia="zh-CN"/>
        </w:rPr>
        <w:t>磋商</w:t>
      </w:r>
      <w:r>
        <w:rPr>
          <w:rFonts w:hint="eastAsia" w:asciiTheme="minorEastAsia" w:hAnsiTheme="minorEastAsia" w:eastAsiaTheme="minorEastAsia" w:cstheme="minorEastAsia"/>
          <w:color w:val="auto"/>
          <w:kern w:val="0"/>
          <w:sz w:val="24"/>
          <w:szCs w:val="24"/>
          <w:highlight w:val="none"/>
        </w:rPr>
        <w:t>有效期</w:t>
      </w:r>
      <w:bookmarkEnd w:id="162"/>
      <w:bookmarkEnd w:id="163"/>
      <w:bookmarkEnd w:id="164"/>
      <w:bookmarkEnd w:id="165"/>
      <w:bookmarkEnd w:id="166"/>
      <w:bookmarkEnd w:id="167"/>
      <w:bookmarkEnd w:id="168"/>
    </w:p>
    <w:p>
      <w:pPr>
        <w:autoSpaceDE w:val="0"/>
        <w:autoSpaceDN w:val="0"/>
        <w:adjustRightInd w:val="0"/>
        <w:spacing w:line="360" w:lineRule="auto"/>
        <w:ind w:firstLine="480" w:firstLineChars="200"/>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 xml:space="preserve">15.1  </w:t>
      </w:r>
      <w:r>
        <w:rPr>
          <w:rFonts w:hint="eastAsia" w:asciiTheme="minorEastAsia" w:hAnsiTheme="minorEastAsia" w:cstheme="minorEastAsia"/>
          <w:color w:val="auto"/>
          <w:kern w:val="0"/>
          <w:sz w:val="24"/>
          <w:szCs w:val="24"/>
          <w:highlight w:val="none"/>
          <w:lang w:eastAsia="zh-CN"/>
        </w:rPr>
        <w:t>磋商</w:t>
      </w:r>
      <w:r>
        <w:rPr>
          <w:rFonts w:hint="eastAsia" w:asciiTheme="minorEastAsia" w:hAnsiTheme="minorEastAsia" w:cstheme="minorEastAsia"/>
          <w:color w:val="auto"/>
          <w:kern w:val="0"/>
          <w:sz w:val="24"/>
          <w:szCs w:val="24"/>
          <w:highlight w:val="none"/>
        </w:rPr>
        <w:t>有效期为提交</w:t>
      </w:r>
      <w:r>
        <w:rPr>
          <w:rFonts w:hint="eastAsia" w:asciiTheme="minorEastAsia" w:hAnsiTheme="minorEastAsia" w:cstheme="minorEastAsia"/>
          <w:color w:val="auto"/>
          <w:kern w:val="0"/>
          <w:sz w:val="24"/>
          <w:szCs w:val="24"/>
          <w:highlight w:val="none"/>
          <w:lang w:eastAsia="zh-CN"/>
        </w:rPr>
        <w:t>响应</w:t>
      </w:r>
      <w:r>
        <w:rPr>
          <w:rFonts w:hint="eastAsia" w:asciiTheme="minorEastAsia" w:hAnsiTheme="minorEastAsia" w:cstheme="minorEastAsia"/>
          <w:color w:val="auto"/>
          <w:kern w:val="0"/>
          <w:sz w:val="24"/>
          <w:szCs w:val="24"/>
          <w:highlight w:val="none"/>
        </w:rPr>
        <w:t>文件截止之日起</w:t>
      </w:r>
      <w:r>
        <w:rPr>
          <w:rFonts w:hint="eastAsia" w:asciiTheme="minorEastAsia" w:hAnsiTheme="minorEastAsia" w:cstheme="minorEastAsia"/>
          <w:bCs/>
          <w:color w:val="auto"/>
          <w:kern w:val="0"/>
          <w:sz w:val="24"/>
          <w:szCs w:val="24"/>
          <w:highlight w:val="none"/>
          <w:u w:val="single"/>
        </w:rPr>
        <w:t>60</w:t>
      </w:r>
      <w:r>
        <w:rPr>
          <w:rFonts w:hint="eastAsia" w:asciiTheme="minorEastAsia" w:hAnsiTheme="minorEastAsia" w:cstheme="minorEastAsia"/>
          <w:color w:val="auto"/>
          <w:kern w:val="0"/>
          <w:sz w:val="24"/>
          <w:szCs w:val="24"/>
          <w:highlight w:val="none"/>
        </w:rPr>
        <w:t>日内。在此期间，凡符合本竞争性</w:t>
      </w:r>
      <w:r>
        <w:rPr>
          <w:rFonts w:hint="eastAsia" w:asciiTheme="minorEastAsia" w:hAnsiTheme="minorEastAsia" w:cstheme="minorEastAsia"/>
          <w:color w:val="auto"/>
          <w:kern w:val="0"/>
          <w:sz w:val="24"/>
          <w:szCs w:val="24"/>
          <w:highlight w:val="none"/>
          <w:lang w:eastAsia="zh-CN"/>
        </w:rPr>
        <w:t>磋商</w:t>
      </w:r>
      <w:r>
        <w:rPr>
          <w:rFonts w:hint="eastAsia" w:asciiTheme="minorEastAsia" w:hAnsiTheme="minorEastAsia" w:cstheme="minorEastAsia"/>
          <w:color w:val="auto"/>
          <w:kern w:val="0"/>
          <w:sz w:val="24"/>
          <w:szCs w:val="24"/>
          <w:highlight w:val="none"/>
        </w:rPr>
        <w:t>采购文件要求的</w:t>
      </w:r>
      <w:r>
        <w:rPr>
          <w:rFonts w:hint="eastAsia" w:asciiTheme="minorEastAsia" w:hAnsiTheme="minorEastAsia" w:cstheme="minorEastAsia"/>
          <w:color w:val="auto"/>
          <w:kern w:val="0"/>
          <w:sz w:val="24"/>
          <w:szCs w:val="24"/>
          <w:highlight w:val="none"/>
          <w:lang w:eastAsia="zh-CN"/>
        </w:rPr>
        <w:t>响应</w:t>
      </w:r>
      <w:r>
        <w:rPr>
          <w:rFonts w:hint="eastAsia" w:asciiTheme="minorEastAsia" w:hAnsiTheme="minorEastAsia" w:cstheme="minorEastAsia"/>
          <w:color w:val="auto"/>
          <w:kern w:val="0"/>
          <w:sz w:val="24"/>
          <w:szCs w:val="24"/>
          <w:highlight w:val="none"/>
        </w:rPr>
        <w:t>文件均保持有效。</w:t>
      </w:r>
    </w:p>
    <w:p>
      <w:pPr>
        <w:autoSpaceDE w:val="0"/>
        <w:autoSpaceDN w:val="0"/>
        <w:adjustRightInd w:val="0"/>
        <w:spacing w:line="360" w:lineRule="auto"/>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kern w:val="0"/>
          <w:sz w:val="24"/>
          <w:szCs w:val="24"/>
          <w:highlight w:val="none"/>
        </w:rPr>
        <w:t>15.2  在特殊情况下，采购人在原定</w:t>
      </w:r>
      <w:r>
        <w:rPr>
          <w:rFonts w:hint="eastAsia" w:asciiTheme="minorEastAsia" w:hAnsiTheme="minorEastAsia" w:cstheme="minorEastAsia"/>
          <w:color w:val="auto"/>
          <w:kern w:val="0"/>
          <w:sz w:val="24"/>
          <w:szCs w:val="24"/>
          <w:highlight w:val="none"/>
          <w:lang w:eastAsia="zh-CN"/>
        </w:rPr>
        <w:t>磋商</w:t>
      </w:r>
      <w:r>
        <w:rPr>
          <w:rFonts w:hint="eastAsia" w:asciiTheme="minorEastAsia" w:hAnsiTheme="minorEastAsia" w:cstheme="minorEastAsia"/>
          <w:color w:val="auto"/>
          <w:kern w:val="0"/>
          <w:sz w:val="24"/>
          <w:szCs w:val="24"/>
          <w:highlight w:val="none"/>
        </w:rPr>
        <w:t>有效期内，可以根据需要以书面形式向</w:t>
      </w:r>
      <w:r>
        <w:rPr>
          <w:rFonts w:hint="eastAsia" w:asciiTheme="minorEastAsia" w:hAnsiTheme="minorEastAsia" w:cstheme="minorEastAsia"/>
          <w:color w:val="auto"/>
          <w:kern w:val="0"/>
          <w:sz w:val="24"/>
          <w:szCs w:val="24"/>
          <w:highlight w:val="none"/>
          <w:lang w:eastAsia="zh-CN"/>
        </w:rPr>
        <w:t>供应商</w:t>
      </w:r>
      <w:r>
        <w:rPr>
          <w:rFonts w:hint="eastAsia" w:asciiTheme="minorEastAsia" w:hAnsiTheme="minorEastAsia" w:cstheme="minorEastAsia"/>
          <w:color w:val="auto"/>
          <w:kern w:val="0"/>
          <w:sz w:val="24"/>
          <w:szCs w:val="24"/>
          <w:highlight w:val="none"/>
        </w:rPr>
        <w:t>提出延长</w:t>
      </w:r>
      <w:r>
        <w:rPr>
          <w:rFonts w:hint="eastAsia" w:asciiTheme="minorEastAsia" w:hAnsiTheme="minorEastAsia" w:cstheme="minorEastAsia"/>
          <w:color w:val="auto"/>
          <w:kern w:val="0"/>
          <w:sz w:val="24"/>
          <w:szCs w:val="24"/>
          <w:highlight w:val="none"/>
          <w:lang w:eastAsia="zh-CN"/>
        </w:rPr>
        <w:t>磋商</w:t>
      </w:r>
      <w:r>
        <w:rPr>
          <w:rFonts w:hint="eastAsia" w:asciiTheme="minorEastAsia" w:hAnsiTheme="minorEastAsia" w:cstheme="minorEastAsia"/>
          <w:color w:val="auto"/>
          <w:kern w:val="0"/>
          <w:sz w:val="24"/>
          <w:szCs w:val="24"/>
          <w:highlight w:val="none"/>
        </w:rPr>
        <w:t>有效期的要求，对此要求</w:t>
      </w:r>
      <w:r>
        <w:rPr>
          <w:rFonts w:hint="eastAsia" w:asciiTheme="minorEastAsia" w:hAnsiTheme="minorEastAsia" w:cstheme="minorEastAsia"/>
          <w:color w:val="auto"/>
          <w:kern w:val="0"/>
          <w:sz w:val="24"/>
          <w:szCs w:val="24"/>
          <w:highlight w:val="none"/>
          <w:lang w:eastAsia="zh-CN"/>
        </w:rPr>
        <w:t>供应商</w:t>
      </w:r>
      <w:r>
        <w:rPr>
          <w:rFonts w:hint="eastAsia" w:asciiTheme="minorEastAsia" w:hAnsiTheme="minorEastAsia" w:cstheme="minorEastAsia"/>
          <w:color w:val="auto"/>
          <w:kern w:val="0"/>
          <w:sz w:val="24"/>
          <w:szCs w:val="24"/>
          <w:highlight w:val="none"/>
        </w:rPr>
        <w:t>须以书面形式予以答复。</w:t>
      </w:r>
      <w:r>
        <w:rPr>
          <w:rFonts w:hint="eastAsia" w:asciiTheme="minorEastAsia" w:hAnsiTheme="minorEastAsia" w:cstheme="minorEastAsia"/>
          <w:color w:val="auto"/>
          <w:kern w:val="0"/>
          <w:sz w:val="24"/>
          <w:szCs w:val="24"/>
          <w:highlight w:val="none"/>
          <w:lang w:eastAsia="zh-CN"/>
        </w:rPr>
        <w:t>供应商</w:t>
      </w:r>
      <w:r>
        <w:rPr>
          <w:rFonts w:hint="eastAsia" w:asciiTheme="minorEastAsia" w:hAnsiTheme="minorEastAsia" w:cstheme="minorEastAsia"/>
          <w:color w:val="auto"/>
          <w:kern w:val="0"/>
          <w:sz w:val="24"/>
          <w:szCs w:val="24"/>
          <w:highlight w:val="none"/>
        </w:rPr>
        <w:t>可以拒绝采购人这种要求，而不被没收</w:t>
      </w:r>
      <w:r>
        <w:rPr>
          <w:rFonts w:hint="eastAsia" w:asciiTheme="minorEastAsia" w:hAnsiTheme="minorEastAsia" w:cstheme="minorEastAsia"/>
          <w:color w:val="auto"/>
          <w:kern w:val="0"/>
          <w:sz w:val="24"/>
          <w:szCs w:val="24"/>
          <w:highlight w:val="none"/>
          <w:lang w:eastAsia="zh-CN"/>
        </w:rPr>
        <w:t>磋商</w:t>
      </w:r>
      <w:r>
        <w:rPr>
          <w:rFonts w:hint="eastAsia" w:asciiTheme="minorEastAsia" w:hAnsiTheme="minorEastAsia" w:cstheme="minorEastAsia"/>
          <w:color w:val="auto"/>
          <w:kern w:val="0"/>
          <w:sz w:val="24"/>
          <w:szCs w:val="24"/>
          <w:highlight w:val="none"/>
        </w:rPr>
        <w:t>保证金。</w:t>
      </w:r>
      <w:r>
        <w:rPr>
          <w:rFonts w:hint="eastAsia" w:asciiTheme="minorEastAsia" w:hAnsiTheme="minorEastAsia" w:cstheme="minorEastAsia"/>
          <w:color w:val="auto"/>
          <w:sz w:val="24"/>
          <w:szCs w:val="24"/>
          <w:highlight w:val="none"/>
        </w:rPr>
        <w:t>同意延长</w:t>
      </w:r>
      <w:r>
        <w:rPr>
          <w:rFonts w:hint="eastAsia" w:asciiTheme="minorEastAsia" w:hAnsiTheme="minorEastAsia" w:cstheme="minorEastAsia"/>
          <w:color w:val="auto"/>
          <w:kern w:val="0"/>
          <w:sz w:val="24"/>
          <w:szCs w:val="24"/>
          <w:highlight w:val="none"/>
          <w:lang w:eastAsia="zh-CN"/>
        </w:rPr>
        <w:t>磋商</w:t>
      </w:r>
      <w:r>
        <w:rPr>
          <w:rFonts w:hint="eastAsia" w:asciiTheme="minorEastAsia" w:hAnsiTheme="minorEastAsia" w:cstheme="minorEastAsia"/>
          <w:color w:val="auto"/>
          <w:sz w:val="24"/>
          <w:szCs w:val="24"/>
          <w:highlight w:val="none"/>
        </w:rPr>
        <w:t>有效期的</w:t>
      </w:r>
      <w:r>
        <w:rPr>
          <w:rFonts w:hint="eastAsia" w:asciiTheme="minorEastAsia" w:hAnsiTheme="minorEastAsia" w:cstheme="minorEastAsia"/>
          <w:color w:val="auto"/>
          <w:sz w:val="24"/>
          <w:szCs w:val="24"/>
          <w:highlight w:val="none"/>
          <w:lang w:eastAsia="zh-CN"/>
        </w:rPr>
        <w:t>供应商</w:t>
      </w:r>
      <w:r>
        <w:rPr>
          <w:rFonts w:hint="eastAsia" w:asciiTheme="minorEastAsia" w:hAnsiTheme="minorEastAsia" w:cstheme="minorEastAsia"/>
          <w:color w:val="auto"/>
          <w:sz w:val="24"/>
          <w:szCs w:val="24"/>
          <w:highlight w:val="none"/>
        </w:rPr>
        <w:t>，不允许修改或撤回其</w:t>
      </w:r>
      <w:r>
        <w:rPr>
          <w:rFonts w:hint="eastAsia" w:asciiTheme="minorEastAsia" w:hAnsiTheme="minorEastAsia" w:cstheme="minorEastAsia"/>
          <w:color w:val="auto"/>
          <w:sz w:val="24"/>
          <w:szCs w:val="24"/>
          <w:highlight w:val="none"/>
          <w:lang w:eastAsia="zh-CN"/>
        </w:rPr>
        <w:t>响应</w:t>
      </w:r>
      <w:r>
        <w:rPr>
          <w:rFonts w:hint="eastAsia" w:asciiTheme="minorEastAsia" w:hAnsiTheme="minorEastAsia" w:cstheme="minorEastAsia"/>
          <w:color w:val="auto"/>
          <w:sz w:val="24"/>
          <w:szCs w:val="24"/>
          <w:highlight w:val="none"/>
        </w:rPr>
        <w:t>文件。</w:t>
      </w:r>
      <w:r>
        <w:rPr>
          <w:rFonts w:hint="eastAsia" w:asciiTheme="minorEastAsia" w:hAnsiTheme="minorEastAsia" w:cstheme="minorEastAsia"/>
          <w:color w:val="auto"/>
          <w:kern w:val="0"/>
          <w:sz w:val="24"/>
          <w:szCs w:val="24"/>
          <w:highlight w:val="none"/>
          <w:lang w:eastAsia="zh-CN"/>
        </w:rPr>
        <w:t>供应商</w:t>
      </w:r>
      <w:r>
        <w:rPr>
          <w:rFonts w:hint="eastAsia" w:asciiTheme="minorEastAsia" w:hAnsiTheme="minorEastAsia" w:cstheme="minorEastAsia"/>
          <w:color w:val="auto"/>
          <w:kern w:val="0"/>
          <w:sz w:val="24"/>
          <w:szCs w:val="24"/>
          <w:highlight w:val="none"/>
        </w:rPr>
        <w:t>拒绝延长</w:t>
      </w:r>
      <w:r>
        <w:rPr>
          <w:rFonts w:hint="eastAsia" w:asciiTheme="minorEastAsia" w:hAnsiTheme="minorEastAsia" w:cstheme="minorEastAsia"/>
          <w:color w:val="auto"/>
          <w:kern w:val="0"/>
          <w:sz w:val="24"/>
          <w:szCs w:val="24"/>
          <w:highlight w:val="none"/>
          <w:lang w:eastAsia="zh-CN"/>
        </w:rPr>
        <w:t>磋商</w:t>
      </w:r>
      <w:r>
        <w:rPr>
          <w:rFonts w:hint="eastAsia" w:asciiTheme="minorEastAsia" w:hAnsiTheme="minorEastAsia" w:cstheme="minorEastAsia"/>
          <w:color w:val="auto"/>
          <w:kern w:val="0"/>
          <w:sz w:val="24"/>
          <w:szCs w:val="24"/>
          <w:highlight w:val="none"/>
        </w:rPr>
        <w:t>有效期的，其</w:t>
      </w:r>
      <w:r>
        <w:rPr>
          <w:rFonts w:hint="eastAsia" w:asciiTheme="minorEastAsia" w:hAnsiTheme="minorEastAsia" w:cstheme="minorEastAsia"/>
          <w:color w:val="auto"/>
          <w:kern w:val="0"/>
          <w:sz w:val="24"/>
          <w:szCs w:val="24"/>
          <w:highlight w:val="none"/>
          <w:lang w:eastAsia="zh-CN"/>
        </w:rPr>
        <w:t>竞标</w:t>
      </w:r>
      <w:r>
        <w:rPr>
          <w:rFonts w:hint="eastAsia" w:asciiTheme="minorEastAsia" w:hAnsiTheme="minorEastAsia" w:cstheme="minorEastAsia"/>
          <w:color w:val="auto"/>
          <w:kern w:val="0"/>
          <w:sz w:val="24"/>
          <w:szCs w:val="24"/>
          <w:highlight w:val="none"/>
        </w:rPr>
        <w:t>失效。</w:t>
      </w:r>
      <w:r>
        <w:rPr>
          <w:rFonts w:hint="eastAsia" w:asciiTheme="minorEastAsia" w:hAnsiTheme="minorEastAsia" w:cstheme="minorEastAsia"/>
          <w:color w:val="auto"/>
          <w:sz w:val="24"/>
          <w:szCs w:val="24"/>
          <w:highlight w:val="none"/>
        </w:rPr>
        <w:t>在延长的</w:t>
      </w:r>
      <w:r>
        <w:rPr>
          <w:rFonts w:hint="eastAsia" w:asciiTheme="minorEastAsia" w:hAnsiTheme="minorEastAsia" w:cstheme="minorEastAsia"/>
          <w:color w:val="auto"/>
          <w:kern w:val="0"/>
          <w:sz w:val="24"/>
          <w:szCs w:val="24"/>
          <w:highlight w:val="none"/>
          <w:lang w:eastAsia="zh-CN"/>
        </w:rPr>
        <w:t>磋商</w:t>
      </w:r>
      <w:r>
        <w:rPr>
          <w:rFonts w:hint="eastAsia" w:asciiTheme="minorEastAsia" w:hAnsiTheme="minorEastAsia" w:cstheme="minorEastAsia"/>
          <w:color w:val="auto"/>
          <w:sz w:val="24"/>
          <w:szCs w:val="24"/>
          <w:highlight w:val="none"/>
        </w:rPr>
        <w:t>有效期内，本须知第16条的规定仍然适用。</w:t>
      </w:r>
    </w:p>
    <w:p>
      <w:pPr>
        <w:pStyle w:val="5"/>
        <w:spacing w:line="360" w:lineRule="auto"/>
        <w:ind w:firstLine="482" w:firstLineChars="200"/>
        <w:rPr>
          <w:rFonts w:asciiTheme="minorEastAsia" w:hAnsiTheme="minorEastAsia" w:eastAsiaTheme="minorEastAsia" w:cstheme="minorEastAsia"/>
          <w:color w:val="auto"/>
          <w:sz w:val="24"/>
          <w:szCs w:val="24"/>
          <w:highlight w:val="none"/>
        </w:rPr>
      </w:pPr>
      <w:bookmarkStart w:id="169" w:name="_Toc29153330"/>
      <w:bookmarkStart w:id="170" w:name="_Toc31485"/>
      <w:bookmarkStart w:id="171" w:name="_Toc74156202"/>
      <w:bookmarkStart w:id="172" w:name="_Toc23152574"/>
      <w:bookmarkStart w:id="173" w:name="_Toc514238604"/>
      <w:bookmarkStart w:id="174" w:name="_Toc243584250"/>
      <w:bookmarkStart w:id="175" w:name="_Toc23046680"/>
      <w:r>
        <w:rPr>
          <w:rFonts w:hint="eastAsia" w:asciiTheme="minorEastAsia" w:hAnsiTheme="minorEastAsia" w:eastAsiaTheme="minorEastAsia" w:cstheme="minorEastAsia"/>
          <w:color w:val="auto"/>
          <w:sz w:val="24"/>
          <w:szCs w:val="24"/>
          <w:highlight w:val="none"/>
        </w:rPr>
        <w:t xml:space="preserve">16. </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保证金</w:t>
      </w:r>
      <w:bookmarkEnd w:id="169"/>
      <w:bookmarkEnd w:id="170"/>
      <w:bookmarkEnd w:id="171"/>
      <w:bookmarkEnd w:id="172"/>
      <w:bookmarkEnd w:id="173"/>
      <w:bookmarkEnd w:id="174"/>
      <w:bookmarkEnd w:id="175"/>
    </w:p>
    <w:p>
      <w:pPr>
        <w:autoSpaceDE w:val="0"/>
        <w:autoSpaceDN w:val="0"/>
        <w:adjustRightInd w:val="0"/>
        <w:spacing w:line="360" w:lineRule="auto"/>
        <w:ind w:firstLine="480" w:firstLineChars="200"/>
        <w:rPr>
          <w:rFonts w:asciiTheme="minorEastAsia" w:hAnsiTheme="minorEastAsia" w:cstheme="minorEastAsia"/>
          <w:color w:val="auto"/>
          <w:kern w:val="0"/>
          <w:sz w:val="24"/>
          <w:szCs w:val="24"/>
          <w:highlight w:val="none"/>
        </w:rPr>
      </w:pPr>
      <w:bookmarkStart w:id="176" w:name="_Toc258"/>
      <w:bookmarkStart w:id="177" w:name="_Toc243584251"/>
      <w:bookmarkStart w:id="178" w:name="_Toc29153331"/>
      <w:bookmarkStart w:id="179" w:name="_Toc23152576"/>
      <w:bookmarkStart w:id="180" w:name="_Toc514238606"/>
      <w:bookmarkStart w:id="181" w:name="_Toc74156203"/>
      <w:bookmarkStart w:id="182" w:name="_Toc23046682"/>
      <w:r>
        <w:rPr>
          <w:rFonts w:hint="eastAsia" w:asciiTheme="minorEastAsia" w:hAnsiTheme="minorEastAsia" w:cstheme="minorEastAsia"/>
          <w:color w:val="auto"/>
          <w:kern w:val="0"/>
          <w:sz w:val="24"/>
          <w:szCs w:val="24"/>
          <w:highlight w:val="none"/>
        </w:rPr>
        <w:t xml:space="preserve">16.1  </w:t>
      </w:r>
      <w:r>
        <w:rPr>
          <w:rFonts w:hint="eastAsia" w:asciiTheme="minorEastAsia" w:hAnsiTheme="minorEastAsia" w:cstheme="minorEastAsia"/>
          <w:color w:val="auto"/>
          <w:kern w:val="0"/>
          <w:sz w:val="24"/>
          <w:szCs w:val="24"/>
          <w:highlight w:val="none"/>
          <w:lang w:eastAsia="zh-CN"/>
        </w:rPr>
        <w:t>供应商</w:t>
      </w:r>
      <w:r>
        <w:rPr>
          <w:rFonts w:hint="eastAsia" w:asciiTheme="minorEastAsia" w:hAnsiTheme="minorEastAsia" w:cstheme="minorEastAsia"/>
          <w:color w:val="auto"/>
          <w:kern w:val="0"/>
          <w:sz w:val="24"/>
          <w:szCs w:val="24"/>
          <w:highlight w:val="none"/>
        </w:rPr>
        <w:t>应按前附表第13项规定的数额、方式和地点在提交</w:t>
      </w:r>
      <w:r>
        <w:rPr>
          <w:rFonts w:hint="eastAsia" w:asciiTheme="minorEastAsia" w:hAnsiTheme="minorEastAsia" w:cstheme="minorEastAsia"/>
          <w:color w:val="auto"/>
          <w:kern w:val="0"/>
          <w:sz w:val="24"/>
          <w:szCs w:val="24"/>
          <w:highlight w:val="none"/>
          <w:lang w:eastAsia="zh-CN"/>
        </w:rPr>
        <w:t>响应文件</w:t>
      </w:r>
      <w:r>
        <w:rPr>
          <w:rFonts w:hint="eastAsia" w:asciiTheme="minorEastAsia" w:hAnsiTheme="minorEastAsia" w:cstheme="minorEastAsia"/>
          <w:color w:val="auto"/>
          <w:kern w:val="0"/>
          <w:sz w:val="24"/>
          <w:szCs w:val="24"/>
          <w:highlight w:val="none"/>
        </w:rPr>
        <w:t>截止时间前提交</w:t>
      </w:r>
      <w:r>
        <w:rPr>
          <w:rFonts w:hint="eastAsia" w:asciiTheme="minorEastAsia" w:hAnsiTheme="minorEastAsia" w:cstheme="minorEastAsia"/>
          <w:color w:val="auto"/>
          <w:kern w:val="0"/>
          <w:sz w:val="24"/>
          <w:szCs w:val="24"/>
          <w:highlight w:val="none"/>
          <w:lang w:eastAsia="zh-CN"/>
        </w:rPr>
        <w:t>磋商</w:t>
      </w:r>
      <w:r>
        <w:rPr>
          <w:rFonts w:hint="eastAsia" w:asciiTheme="minorEastAsia" w:hAnsiTheme="minorEastAsia" w:cstheme="minorEastAsia"/>
          <w:color w:val="auto"/>
          <w:kern w:val="0"/>
          <w:sz w:val="24"/>
          <w:szCs w:val="24"/>
          <w:highlight w:val="none"/>
        </w:rPr>
        <w:t>保证金，此</w:t>
      </w:r>
      <w:r>
        <w:rPr>
          <w:rFonts w:hint="eastAsia" w:asciiTheme="minorEastAsia" w:hAnsiTheme="minorEastAsia" w:cstheme="minorEastAsia"/>
          <w:color w:val="auto"/>
          <w:kern w:val="0"/>
          <w:sz w:val="24"/>
          <w:szCs w:val="24"/>
          <w:highlight w:val="none"/>
          <w:lang w:eastAsia="zh-CN"/>
        </w:rPr>
        <w:t>磋商</w:t>
      </w:r>
      <w:r>
        <w:rPr>
          <w:rFonts w:hint="eastAsia" w:asciiTheme="minorEastAsia" w:hAnsiTheme="minorEastAsia" w:cstheme="minorEastAsia"/>
          <w:color w:val="auto"/>
          <w:kern w:val="0"/>
          <w:sz w:val="24"/>
          <w:szCs w:val="24"/>
          <w:highlight w:val="none"/>
        </w:rPr>
        <w:t>保证金是</w:t>
      </w:r>
      <w:r>
        <w:rPr>
          <w:rFonts w:hint="eastAsia" w:asciiTheme="minorEastAsia" w:hAnsiTheme="minorEastAsia" w:cstheme="minorEastAsia"/>
          <w:color w:val="auto"/>
          <w:kern w:val="0"/>
          <w:sz w:val="24"/>
          <w:szCs w:val="24"/>
          <w:highlight w:val="none"/>
          <w:lang w:eastAsia="zh-CN"/>
        </w:rPr>
        <w:t>响应</w:t>
      </w:r>
      <w:r>
        <w:rPr>
          <w:rFonts w:hint="eastAsia" w:asciiTheme="minorEastAsia" w:hAnsiTheme="minorEastAsia" w:cstheme="minorEastAsia"/>
          <w:color w:val="auto"/>
          <w:kern w:val="0"/>
          <w:sz w:val="24"/>
          <w:szCs w:val="24"/>
          <w:highlight w:val="none"/>
        </w:rPr>
        <w:t>文件的一个组成部分。</w:t>
      </w:r>
    </w:p>
    <w:p>
      <w:pPr>
        <w:widowControl/>
        <w:spacing w:line="360" w:lineRule="auto"/>
        <w:ind w:firstLine="470" w:firstLineChars="196"/>
        <w:rPr>
          <w:rFonts w:hint="eastAsia"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 xml:space="preserve">16.1.1 </w:t>
      </w:r>
      <w:r>
        <w:rPr>
          <w:rFonts w:hint="eastAsia" w:asciiTheme="minorEastAsia" w:hAnsiTheme="minorEastAsia" w:cstheme="minorEastAsia"/>
          <w:color w:val="auto"/>
          <w:kern w:val="0"/>
          <w:sz w:val="24"/>
          <w:szCs w:val="24"/>
          <w:highlight w:val="none"/>
          <w:lang w:eastAsia="zh-CN"/>
        </w:rPr>
        <w:t>磋商</w:t>
      </w:r>
      <w:r>
        <w:rPr>
          <w:rFonts w:hint="eastAsia" w:asciiTheme="minorEastAsia" w:hAnsiTheme="minorEastAsia" w:cstheme="minorEastAsia"/>
          <w:color w:val="auto"/>
          <w:kern w:val="0"/>
          <w:sz w:val="24"/>
          <w:szCs w:val="24"/>
          <w:highlight w:val="none"/>
        </w:rPr>
        <w:t>保证金在截标时间前交到</w:t>
      </w:r>
      <w:r>
        <w:rPr>
          <w:rFonts w:hint="eastAsia" w:asciiTheme="minorEastAsia" w:hAnsiTheme="minorEastAsia" w:cstheme="minorEastAsia"/>
          <w:color w:val="auto"/>
          <w:kern w:val="0"/>
          <w:sz w:val="24"/>
          <w:szCs w:val="24"/>
          <w:highlight w:val="none"/>
          <w:lang w:eastAsia="zh-CN"/>
        </w:rPr>
        <w:t>磋商须知前附表要求的</w:t>
      </w:r>
      <w:r>
        <w:rPr>
          <w:rFonts w:hint="eastAsia" w:asciiTheme="minorEastAsia" w:hAnsiTheme="minorEastAsia" w:cstheme="minorEastAsia"/>
          <w:color w:val="auto"/>
          <w:kern w:val="0"/>
          <w:sz w:val="24"/>
          <w:szCs w:val="24"/>
          <w:highlight w:val="none"/>
        </w:rPr>
        <w:t>账户</w:t>
      </w:r>
      <w:r>
        <w:rPr>
          <w:rFonts w:hint="eastAsia" w:asciiTheme="minorEastAsia" w:hAnsiTheme="minorEastAsia" w:cstheme="minorEastAsia"/>
          <w:color w:val="auto"/>
          <w:kern w:val="0"/>
          <w:sz w:val="24"/>
          <w:szCs w:val="24"/>
          <w:highlight w:val="none"/>
          <w:lang w:eastAsia="zh-CN"/>
        </w:rPr>
        <w:t>上</w:t>
      </w:r>
      <w:r>
        <w:rPr>
          <w:rFonts w:hint="eastAsia" w:asciiTheme="minorEastAsia" w:hAnsiTheme="minorEastAsia" w:cstheme="minorEastAsia"/>
          <w:color w:val="auto"/>
          <w:kern w:val="0"/>
          <w:sz w:val="24"/>
          <w:szCs w:val="24"/>
          <w:highlight w:val="none"/>
        </w:rPr>
        <w:t>，开标时核验</w:t>
      </w:r>
      <w:r>
        <w:rPr>
          <w:rFonts w:hint="eastAsia" w:asciiTheme="minorEastAsia" w:hAnsiTheme="minorEastAsia" w:cstheme="minorEastAsia"/>
          <w:color w:val="auto"/>
          <w:kern w:val="0"/>
          <w:sz w:val="24"/>
          <w:szCs w:val="24"/>
          <w:highlight w:val="none"/>
          <w:lang w:eastAsia="zh-CN"/>
        </w:rPr>
        <w:t>转账证明材料</w:t>
      </w:r>
      <w:r>
        <w:rPr>
          <w:rFonts w:hint="eastAsia" w:asciiTheme="minorEastAsia" w:hAnsiTheme="minorEastAsia" w:cstheme="minorEastAsia"/>
          <w:color w:val="auto"/>
          <w:kern w:val="0"/>
          <w:sz w:val="24"/>
          <w:szCs w:val="24"/>
          <w:highlight w:val="none"/>
        </w:rPr>
        <w:t>。</w:t>
      </w:r>
    </w:p>
    <w:p>
      <w:pPr>
        <w:autoSpaceDE w:val="0"/>
        <w:autoSpaceDN w:val="0"/>
        <w:adjustRightInd w:val="0"/>
        <w:spacing w:line="360" w:lineRule="auto"/>
        <w:ind w:firstLine="480" w:firstLineChars="200"/>
        <w:rPr>
          <w:rFonts w:asciiTheme="minorEastAsia" w:hAnsiTheme="minorEastAsia" w:cstheme="minorEastAsia"/>
          <w:bCs/>
          <w:color w:val="auto"/>
          <w:sz w:val="24"/>
          <w:szCs w:val="24"/>
          <w:highlight w:val="none"/>
        </w:rPr>
      </w:pPr>
      <w:r>
        <w:rPr>
          <w:rFonts w:hint="eastAsia" w:asciiTheme="minorEastAsia" w:hAnsiTheme="minorEastAsia" w:cstheme="minorEastAsia"/>
          <w:color w:val="auto"/>
          <w:kern w:val="0"/>
          <w:sz w:val="24"/>
          <w:szCs w:val="24"/>
          <w:highlight w:val="none"/>
        </w:rPr>
        <w:t>16.2 对于未能按要求提交</w:t>
      </w:r>
      <w:r>
        <w:rPr>
          <w:rFonts w:hint="eastAsia" w:asciiTheme="minorEastAsia" w:hAnsiTheme="minorEastAsia" w:cstheme="minorEastAsia"/>
          <w:color w:val="auto"/>
          <w:kern w:val="0"/>
          <w:sz w:val="24"/>
          <w:szCs w:val="24"/>
          <w:highlight w:val="none"/>
          <w:lang w:eastAsia="zh-CN"/>
        </w:rPr>
        <w:t>磋商</w:t>
      </w:r>
      <w:r>
        <w:rPr>
          <w:rFonts w:hint="eastAsia" w:asciiTheme="minorEastAsia" w:hAnsiTheme="minorEastAsia" w:cstheme="minorEastAsia"/>
          <w:color w:val="auto"/>
          <w:kern w:val="0"/>
          <w:sz w:val="24"/>
          <w:szCs w:val="24"/>
          <w:highlight w:val="none"/>
        </w:rPr>
        <w:t>保证金的</w:t>
      </w:r>
      <w:r>
        <w:rPr>
          <w:rFonts w:hint="eastAsia" w:asciiTheme="minorEastAsia" w:hAnsiTheme="minorEastAsia" w:cstheme="minorEastAsia"/>
          <w:color w:val="auto"/>
          <w:kern w:val="0"/>
          <w:sz w:val="24"/>
          <w:szCs w:val="24"/>
          <w:highlight w:val="none"/>
          <w:lang w:eastAsia="zh-CN"/>
        </w:rPr>
        <w:t>供应商</w:t>
      </w:r>
      <w:r>
        <w:rPr>
          <w:rFonts w:hint="eastAsia" w:asciiTheme="minorEastAsia" w:hAnsiTheme="minorEastAsia" w:cstheme="minorEastAsia"/>
          <w:color w:val="auto"/>
          <w:kern w:val="0"/>
          <w:sz w:val="24"/>
          <w:szCs w:val="24"/>
          <w:highlight w:val="none"/>
        </w:rPr>
        <w:t>，采购人将视为不响应竞争性</w:t>
      </w:r>
      <w:r>
        <w:rPr>
          <w:rFonts w:hint="eastAsia" w:asciiTheme="minorEastAsia" w:hAnsiTheme="minorEastAsia" w:cstheme="minorEastAsia"/>
          <w:color w:val="auto"/>
          <w:kern w:val="0"/>
          <w:sz w:val="24"/>
          <w:szCs w:val="24"/>
          <w:highlight w:val="none"/>
          <w:lang w:eastAsia="zh-CN"/>
        </w:rPr>
        <w:t>磋商</w:t>
      </w:r>
      <w:r>
        <w:rPr>
          <w:rFonts w:hint="eastAsia" w:asciiTheme="minorEastAsia" w:hAnsiTheme="minorEastAsia" w:cstheme="minorEastAsia"/>
          <w:color w:val="auto"/>
          <w:kern w:val="0"/>
          <w:sz w:val="24"/>
          <w:szCs w:val="24"/>
          <w:highlight w:val="none"/>
        </w:rPr>
        <w:t>采购文件而拒绝其</w:t>
      </w:r>
      <w:r>
        <w:rPr>
          <w:rFonts w:hint="eastAsia" w:asciiTheme="minorEastAsia" w:hAnsiTheme="minorEastAsia" w:cstheme="minorEastAsia"/>
          <w:color w:val="auto"/>
          <w:kern w:val="0"/>
          <w:sz w:val="24"/>
          <w:szCs w:val="24"/>
          <w:highlight w:val="none"/>
          <w:lang w:eastAsia="zh-CN"/>
        </w:rPr>
        <w:t>竞标</w:t>
      </w:r>
      <w:r>
        <w:rPr>
          <w:rFonts w:hint="eastAsia" w:asciiTheme="minorEastAsia" w:hAnsiTheme="minorEastAsia" w:cstheme="minorEastAsia"/>
          <w:color w:val="auto"/>
          <w:kern w:val="0"/>
          <w:sz w:val="24"/>
          <w:szCs w:val="24"/>
          <w:highlight w:val="none"/>
        </w:rPr>
        <w:t>。</w:t>
      </w:r>
    </w:p>
    <w:p>
      <w:pPr>
        <w:autoSpaceDE w:val="0"/>
        <w:autoSpaceDN w:val="0"/>
        <w:adjustRightInd w:val="0"/>
        <w:spacing w:line="360" w:lineRule="auto"/>
        <w:ind w:firstLine="480" w:firstLineChars="200"/>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16.3 成交人</w:t>
      </w:r>
      <w:r>
        <w:rPr>
          <w:rFonts w:hint="eastAsia" w:asciiTheme="minorEastAsia" w:hAnsiTheme="minorEastAsia" w:cstheme="minorEastAsia"/>
          <w:color w:val="auto"/>
          <w:kern w:val="0"/>
          <w:sz w:val="24"/>
          <w:szCs w:val="24"/>
          <w:highlight w:val="none"/>
          <w:lang w:eastAsia="zh-CN"/>
        </w:rPr>
        <w:t>磋商</w:t>
      </w:r>
      <w:r>
        <w:rPr>
          <w:rFonts w:hint="eastAsia" w:asciiTheme="minorEastAsia" w:hAnsiTheme="minorEastAsia" w:cstheme="minorEastAsia"/>
          <w:color w:val="auto"/>
          <w:kern w:val="0"/>
          <w:sz w:val="24"/>
          <w:szCs w:val="24"/>
          <w:highlight w:val="none"/>
        </w:rPr>
        <w:t>保证金，在成交人与采购人签订合同</w:t>
      </w:r>
      <w:r>
        <w:rPr>
          <w:rFonts w:hint="eastAsia" w:asciiTheme="minorEastAsia" w:hAnsiTheme="minorEastAsia" w:cstheme="minorEastAsia"/>
          <w:color w:val="auto"/>
          <w:kern w:val="0"/>
          <w:sz w:val="24"/>
          <w:szCs w:val="24"/>
          <w:highlight w:val="none"/>
          <w:lang w:eastAsia="zh-CN"/>
        </w:rPr>
        <w:t>后</w:t>
      </w:r>
      <w:r>
        <w:rPr>
          <w:rFonts w:hint="eastAsia" w:asciiTheme="minorEastAsia" w:hAnsiTheme="minorEastAsia" w:cstheme="minorEastAsia"/>
          <w:color w:val="auto"/>
          <w:kern w:val="0"/>
          <w:sz w:val="24"/>
          <w:szCs w:val="24"/>
          <w:highlight w:val="none"/>
        </w:rPr>
        <w:t>5个工作日内退还（无息）。</w:t>
      </w:r>
    </w:p>
    <w:p>
      <w:pPr>
        <w:autoSpaceDE w:val="0"/>
        <w:autoSpaceDN w:val="0"/>
        <w:adjustRightInd w:val="0"/>
        <w:spacing w:line="360" w:lineRule="auto"/>
        <w:ind w:firstLine="480" w:firstLineChars="200"/>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16.4 其他未成交的</w:t>
      </w:r>
      <w:r>
        <w:rPr>
          <w:rFonts w:hint="eastAsia" w:asciiTheme="minorEastAsia" w:hAnsiTheme="minorEastAsia" w:cstheme="minorEastAsia"/>
          <w:color w:val="auto"/>
          <w:kern w:val="0"/>
          <w:sz w:val="24"/>
          <w:szCs w:val="24"/>
          <w:highlight w:val="none"/>
          <w:lang w:eastAsia="zh-CN"/>
        </w:rPr>
        <w:t>供应商</w:t>
      </w:r>
      <w:r>
        <w:rPr>
          <w:rFonts w:hint="eastAsia" w:asciiTheme="minorEastAsia" w:hAnsiTheme="minorEastAsia" w:cstheme="minorEastAsia"/>
          <w:color w:val="auto"/>
          <w:kern w:val="0"/>
          <w:sz w:val="24"/>
          <w:szCs w:val="24"/>
          <w:highlight w:val="none"/>
        </w:rPr>
        <w:t>的</w:t>
      </w:r>
      <w:r>
        <w:rPr>
          <w:rFonts w:hint="eastAsia" w:asciiTheme="minorEastAsia" w:hAnsiTheme="minorEastAsia" w:cstheme="minorEastAsia"/>
          <w:color w:val="auto"/>
          <w:kern w:val="0"/>
          <w:sz w:val="24"/>
          <w:szCs w:val="24"/>
          <w:highlight w:val="none"/>
          <w:lang w:eastAsia="zh-CN"/>
        </w:rPr>
        <w:t>磋商</w:t>
      </w:r>
      <w:r>
        <w:rPr>
          <w:rFonts w:hint="eastAsia" w:asciiTheme="minorEastAsia" w:hAnsiTheme="minorEastAsia" w:cstheme="minorEastAsia"/>
          <w:color w:val="auto"/>
          <w:kern w:val="0"/>
          <w:sz w:val="24"/>
          <w:szCs w:val="24"/>
          <w:highlight w:val="none"/>
        </w:rPr>
        <w:t>保证金将在采购人发出成交通知书</w:t>
      </w:r>
      <w:r>
        <w:rPr>
          <w:rFonts w:hint="eastAsia" w:asciiTheme="minorEastAsia" w:hAnsiTheme="minorEastAsia" w:cstheme="minorEastAsia"/>
          <w:color w:val="auto"/>
          <w:kern w:val="0"/>
          <w:sz w:val="24"/>
          <w:szCs w:val="24"/>
          <w:highlight w:val="none"/>
          <w:lang w:eastAsia="zh-CN"/>
        </w:rPr>
        <w:t>后</w:t>
      </w:r>
      <w:r>
        <w:rPr>
          <w:rFonts w:hint="eastAsia" w:asciiTheme="minorEastAsia" w:hAnsiTheme="minorEastAsia" w:cstheme="minorEastAsia"/>
          <w:color w:val="auto"/>
          <w:kern w:val="0"/>
          <w:sz w:val="24"/>
          <w:szCs w:val="24"/>
          <w:highlight w:val="none"/>
        </w:rPr>
        <w:t>5个工作日内退回（无息）。</w:t>
      </w:r>
    </w:p>
    <w:p>
      <w:pPr>
        <w:autoSpaceDE w:val="0"/>
        <w:autoSpaceDN w:val="0"/>
        <w:adjustRightInd w:val="0"/>
        <w:spacing w:line="360" w:lineRule="auto"/>
        <w:ind w:firstLine="480" w:firstLineChars="200"/>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 xml:space="preserve">16.5 </w:t>
      </w:r>
      <w:r>
        <w:rPr>
          <w:rFonts w:hint="eastAsia" w:asciiTheme="minorEastAsia" w:hAnsiTheme="minorEastAsia" w:cstheme="minorEastAsia"/>
          <w:color w:val="auto"/>
          <w:kern w:val="0"/>
          <w:sz w:val="24"/>
          <w:szCs w:val="24"/>
          <w:highlight w:val="none"/>
          <w:lang w:eastAsia="zh-CN"/>
        </w:rPr>
        <w:t>供应商</w:t>
      </w:r>
      <w:r>
        <w:rPr>
          <w:rFonts w:hint="eastAsia" w:asciiTheme="minorEastAsia" w:hAnsiTheme="minorEastAsia" w:cstheme="minorEastAsia"/>
          <w:color w:val="auto"/>
          <w:kern w:val="0"/>
          <w:sz w:val="24"/>
          <w:szCs w:val="24"/>
          <w:highlight w:val="none"/>
        </w:rPr>
        <w:t>有下列情况之一</w:t>
      </w:r>
      <w:r>
        <w:rPr>
          <w:rFonts w:hint="eastAsia" w:asciiTheme="minorEastAsia" w:hAnsiTheme="minorEastAsia" w:cstheme="minorEastAsia"/>
          <w:color w:val="auto"/>
          <w:kern w:val="0"/>
          <w:sz w:val="24"/>
          <w:szCs w:val="24"/>
          <w:highlight w:val="none"/>
          <w:lang w:eastAsia="zh-CN"/>
        </w:rPr>
        <w:t>的，磋商保证金不予退还：</w:t>
      </w:r>
    </w:p>
    <w:p>
      <w:pPr>
        <w:autoSpaceDE w:val="0"/>
        <w:autoSpaceDN w:val="0"/>
        <w:adjustRightInd w:val="0"/>
        <w:spacing w:line="360" w:lineRule="auto"/>
        <w:ind w:firstLine="480" w:firstLineChars="200"/>
        <w:rPr>
          <w:rFonts w:hint="eastAsia"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16.5.1</w:t>
      </w:r>
      <w:r>
        <w:rPr>
          <w:rFonts w:hint="eastAsia" w:asciiTheme="minorEastAsia" w:hAnsiTheme="minorEastAsia" w:cstheme="minorEastAsia"/>
          <w:color w:val="auto"/>
          <w:kern w:val="0"/>
          <w:sz w:val="24"/>
          <w:szCs w:val="24"/>
          <w:highlight w:val="none"/>
          <w:lang w:val="en-US" w:eastAsia="zh-CN"/>
        </w:rPr>
        <w:t xml:space="preserve"> </w:t>
      </w:r>
      <w:r>
        <w:rPr>
          <w:rFonts w:hint="eastAsia" w:asciiTheme="minorEastAsia" w:hAnsiTheme="minorEastAsia" w:cstheme="minorEastAsia"/>
          <w:color w:val="auto"/>
          <w:kern w:val="0"/>
          <w:sz w:val="24"/>
          <w:szCs w:val="24"/>
          <w:highlight w:val="none"/>
        </w:rPr>
        <w:t>供应商在提交响应文件截止时间后撤回响应文件的；</w:t>
      </w:r>
    </w:p>
    <w:p>
      <w:pPr>
        <w:autoSpaceDE w:val="0"/>
        <w:autoSpaceDN w:val="0"/>
        <w:adjustRightInd w:val="0"/>
        <w:spacing w:line="360" w:lineRule="auto"/>
        <w:ind w:firstLine="480" w:firstLineChars="200"/>
        <w:rPr>
          <w:rFonts w:hint="eastAsia"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16.5.</w:t>
      </w:r>
      <w:r>
        <w:rPr>
          <w:rFonts w:hint="eastAsia" w:asciiTheme="minorEastAsia" w:hAnsiTheme="minorEastAsia" w:cstheme="minorEastAsia"/>
          <w:color w:val="auto"/>
          <w:kern w:val="0"/>
          <w:sz w:val="24"/>
          <w:szCs w:val="24"/>
          <w:highlight w:val="none"/>
          <w:lang w:val="en-US" w:eastAsia="zh-CN"/>
        </w:rPr>
        <w:t xml:space="preserve">2 </w:t>
      </w:r>
      <w:r>
        <w:rPr>
          <w:rFonts w:hint="eastAsia" w:asciiTheme="minorEastAsia" w:hAnsiTheme="minorEastAsia" w:cstheme="minorEastAsia"/>
          <w:color w:val="auto"/>
          <w:kern w:val="0"/>
          <w:sz w:val="24"/>
          <w:szCs w:val="24"/>
          <w:highlight w:val="none"/>
        </w:rPr>
        <w:t>供应商在响应文件中提供虚假材料的；</w:t>
      </w:r>
    </w:p>
    <w:p>
      <w:pPr>
        <w:autoSpaceDE w:val="0"/>
        <w:autoSpaceDN w:val="0"/>
        <w:adjustRightInd w:val="0"/>
        <w:spacing w:line="360" w:lineRule="auto"/>
        <w:ind w:firstLine="480" w:firstLineChars="200"/>
        <w:rPr>
          <w:rFonts w:hint="eastAsia"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16.5.</w:t>
      </w:r>
      <w:r>
        <w:rPr>
          <w:rFonts w:hint="eastAsia" w:asciiTheme="minorEastAsia" w:hAnsiTheme="minorEastAsia" w:cstheme="minorEastAsia"/>
          <w:color w:val="auto"/>
          <w:kern w:val="0"/>
          <w:sz w:val="24"/>
          <w:szCs w:val="24"/>
          <w:highlight w:val="none"/>
          <w:lang w:val="en-US" w:eastAsia="zh-CN"/>
        </w:rPr>
        <w:t xml:space="preserve">3 </w:t>
      </w:r>
      <w:r>
        <w:rPr>
          <w:rFonts w:hint="eastAsia" w:asciiTheme="minorEastAsia" w:hAnsiTheme="minorEastAsia" w:cstheme="minorEastAsia"/>
          <w:color w:val="auto"/>
          <w:kern w:val="0"/>
          <w:sz w:val="24"/>
          <w:szCs w:val="24"/>
          <w:highlight w:val="none"/>
        </w:rPr>
        <w:t>除因不可抗力或磋商文件认可的情形以外，成交供应商不与采购人签订合同的；</w:t>
      </w:r>
    </w:p>
    <w:p>
      <w:pPr>
        <w:autoSpaceDE w:val="0"/>
        <w:autoSpaceDN w:val="0"/>
        <w:adjustRightInd w:val="0"/>
        <w:spacing w:line="360" w:lineRule="auto"/>
        <w:ind w:firstLine="480" w:firstLineChars="200"/>
        <w:rPr>
          <w:rFonts w:hint="eastAsia"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16.5.4 成交人未按规定向采购代理机构支付采购代理服务费。</w:t>
      </w:r>
    </w:p>
    <w:p>
      <w:pPr>
        <w:autoSpaceDE w:val="0"/>
        <w:autoSpaceDN w:val="0"/>
        <w:adjustRightInd w:val="0"/>
        <w:spacing w:line="360" w:lineRule="auto"/>
        <w:ind w:firstLine="480" w:firstLineChars="200"/>
        <w:rPr>
          <w:rFonts w:hint="eastAsia"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16.5.</w:t>
      </w:r>
      <w:r>
        <w:rPr>
          <w:rFonts w:hint="eastAsia" w:asciiTheme="minorEastAsia" w:hAnsiTheme="minorEastAsia" w:cstheme="minorEastAsia"/>
          <w:color w:val="auto"/>
          <w:kern w:val="0"/>
          <w:sz w:val="24"/>
          <w:szCs w:val="24"/>
          <w:highlight w:val="none"/>
          <w:lang w:val="en-US" w:eastAsia="zh-CN"/>
        </w:rPr>
        <w:t>5</w:t>
      </w:r>
      <w:r>
        <w:rPr>
          <w:rFonts w:hint="eastAsia" w:asciiTheme="minorEastAsia" w:hAnsiTheme="minorEastAsia" w:cstheme="minorEastAsia"/>
          <w:color w:val="auto"/>
          <w:kern w:val="0"/>
          <w:sz w:val="24"/>
          <w:szCs w:val="24"/>
          <w:highlight w:val="none"/>
        </w:rPr>
        <w:t>供应商与采购人、其他供应商或者采购代理机构恶意串通的；</w:t>
      </w:r>
    </w:p>
    <w:p>
      <w:pPr>
        <w:pStyle w:val="5"/>
        <w:spacing w:line="360" w:lineRule="auto"/>
        <w:ind w:firstLine="482"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17. </w:t>
      </w:r>
      <w:r>
        <w:rPr>
          <w:rFonts w:hint="eastAsia" w:asciiTheme="minorEastAsia" w:hAnsiTheme="minorEastAsia" w:eastAsiaTheme="minorEastAsia" w:cstheme="minorEastAsia"/>
          <w:color w:val="auto"/>
          <w:kern w:val="0"/>
          <w:sz w:val="24"/>
          <w:szCs w:val="24"/>
          <w:highlight w:val="none"/>
          <w:lang w:eastAsia="zh-CN"/>
        </w:rPr>
        <w:t>供应商</w:t>
      </w:r>
      <w:r>
        <w:rPr>
          <w:rFonts w:hint="eastAsia" w:asciiTheme="minorEastAsia" w:hAnsiTheme="minorEastAsia" w:eastAsiaTheme="minorEastAsia" w:cstheme="minorEastAsia"/>
          <w:color w:val="auto"/>
          <w:kern w:val="0"/>
          <w:sz w:val="24"/>
          <w:szCs w:val="24"/>
          <w:highlight w:val="none"/>
        </w:rPr>
        <w:t>的替代方案</w:t>
      </w:r>
      <w:bookmarkEnd w:id="176"/>
      <w:bookmarkEnd w:id="177"/>
      <w:bookmarkEnd w:id="178"/>
    </w:p>
    <w:p>
      <w:pPr>
        <w:spacing w:line="360" w:lineRule="auto"/>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17.1本采购工程不允许</w:t>
      </w:r>
      <w:r>
        <w:rPr>
          <w:rFonts w:hint="eastAsia" w:asciiTheme="minorEastAsia" w:hAnsiTheme="minorEastAsia" w:cstheme="minorEastAsia"/>
          <w:color w:val="auto"/>
          <w:sz w:val="24"/>
          <w:szCs w:val="24"/>
          <w:highlight w:val="none"/>
          <w:lang w:eastAsia="zh-CN"/>
        </w:rPr>
        <w:t>供应商</w:t>
      </w:r>
      <w:r>
        <w:rPr>
          <w:rFonts w:hint="eastAsia" w:asciiTheme="minorEastAsia" w:hAnsiTheme="minorEastAsia" w:cstheme="minorEastAsia"/>
          <w:color w:val="auto"/>
          <w:sz w:val="24"/>
          <w:szCs w:val="24"/>
          <w:highlight w:val="none"/>
        </w:rPr>
        <w:t>提交替代方案。</w:t>
      </w:r>
    </w:p>
    <w:p>
      <w:pPr>
        <w:pStyle w:val="5"/>
        <w:spacing w:line="360" w:lineRule="auto"/>
        <w:ind w:firstLine="482" w:firstLineChars="200"/>
        <w:rPr>
          <w:rFonts w:asciiTheme="minorEastAsia" w:hAnsiTheme="minorEastAsia" w:eastAsiaTheme="minorEastAsia" w:cstheme="minorEastAsia"/>
          <w:color w:val="auto"/>
          <w:kern w:val="0"/>
          <w:sz w:val="24"/>
          <w:szCs w:val="24"/>
          <w:highlight w:val="none"/>
        </w:rPr>
      </w:pPr>
      <w:bookmarkStart w:id="183" w:name="_Toc29153332"/>
      <w:bookmarkStart w:id="184" w:name="_Toc243584252"/>
      <w:bookmarkStart w:id="185" w:name="_Toc29077"/>
      <w:r>
        <w:rPr>
          <w:rFonts w:hint="eastAsia" w:asciiTheme="minorEastAsia" w:hAnsiTheme="minorEastAsia" w:eastAsiaTheme="minorEastAsia" w:cstheme="minorEastAsia"/>
          <w:color w:val="auto"/>
          <w:kern w:val="0"/>
          <w:sz w:val="24"/>
          <w:szCs w:val="24"/>
          <w:highlight w:val="none"/>
        </w:rPr>
        <w:t xml:space="preserve">18. </w:t>
      </w:r>
      <w:r>
        <w:rPr>
          <w:rFonts w:hint="eastAsia" w:asciiTheme="minorEastAsia" w:hAnsiTheme="minorEastAsia" w:eastAsiaTheme="minorEastAsia" w:cstheme="minorEastAsia"/>
          <w:color w:val="auto"/>
          <w:kern w:val="0"/>
          <w:sz w:val="24"/>
          <w:szCs w:val="24"/>
          <w:highlight w:val="none"/>
          <w:lang w:eastAsia="zh-CN"/>
        </w:rPr>
        <w:t>吶应</w:t>
      </w:r>
      <w:r>
        <w:rPr>
          <w:rFonts w:hint="eastAsia" w:asciiTheme="minorEastAsia" w:hAnsiTheme="minorEastAsia" w:eastAsiaTheme="minorEastAsia" w:cstheme="minorEastAsia"/>
          <w:color w:val="auto"/>
          <w:kern w:val="0"/>
          <w:sz w:val="24"/>
          <w:szCs w:val="24"/>
          <w:highlight w:val="none"/>
        </w:rPr>
        <w:t>文件的份数和签署</w:t>
      </w:r>
      <w:bookmarkEnd w:id="179"/>
      <w:bookmarkEnd w:id="180"/>
      <w:bookmarkEnd w:id="181"/>
      <w:bookmarkEnd w:id="182"/>
      <w:bookmarkEnd w:id="183"/>
      <w:bookmarkEnd w:id="184"/>
      <w:bookmarkEnd w:id="185"/>
    </w:p>
    <w:p>
      <w:pPr>
        <w:autoSpaceDE w:val="0"/>
        <w:autoSpaceDN w:val="0"/>
        <w:adjustRightInd w:val="0"/>
        <w:spacing w:line="360" w:lineRule="auto"/>
        <w:ind w:firstLine="480" w:firstLineChars="200"/>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 xml:space="preserve">18.1 </w:t>
      </w:r>
      <w:r>
        <w:rPr>
          <w:rFonts w:hint="eastAsia" w:asciiTheme="minorEastAsia" w:hAnsiTheme="minorEastAsia" w:cstheme="minorEastAsia"/>
          <w:color w:val="auto"/>
          <w:sz w:val="24"/>
          <w:szCs w:val="24"/>
          <w:highlight w:val="none"/>
          <w:lang w:eastAsia="zh-CN"/>
        </w:rPr>
        <w:t>供应商</w:t>
      </w:r>
      <w:r>
        <w:rPr>
          <w:rFonts w:hint="eastAsia" w:asciiTheme="minorEastAsia" w:hAnsiTheme="minorEastAsia" w:cstheme="minorEastAsia"/>
          <w:color w:val="auto"/>
          <w:kern w:val="0"/>
          <w:sz w:val="24"/>
          <w:szCs w:val="24"/>
          <w:highlight w:val="none"/>
        </w:rPr>
        <w:t>应按前附表第</w:t>
      </w:r>
      <w:r>
        <w:rPr>
          <w:rFonts w:hint="eastAsia" w:asciiTheme="minorEastAsia" w:hAnsiTheme="minorEastAsia" w:cstheme="minorEastAsia"/>
          <w:bCs/>
          <w:color w:val="auto"/>
          <w:kern w:val="0"/>
          <w:sz w:val="24"/>
          <w:szCs w:val="24"/>
          <w:highlight w:val="none"/>
        </w:rPr>
        <w:t>15</w:t>
      </w:r>
      <w:r>
        <w:rPr>
          <w:rFonts w:hint="eastAsia" w:asciiTheme="minorEastAsia" w:hAnsiTheme="minorEastAsia" w:cstheme="minorEastAsia"/>
          <w:color w:val="auto"/>
          <w:kern w:val="0"/>
          <w:sz w:val="24"/>
          <w:szCs w:val="24"/>
          <w:highlight w:val="none"/>
        </w:rPr>
        <w:t>项规定的份数提交</w:t>
      </w:r>
      <w:r>
        <w:rPr>
          <w:rFonts w:hint="eastAsia" w:asciiTheme="minorEastAsia" w:hAnsiTheme="minorEastAsia" w:cstheme="minorEastAsia"/>
          <w:color w:val="auto"/>
          <w:kern w:val="0"/>
          <w:sz w:val="24"/>
          <w:szCs w:val="24"/>
          <w:highlight w:val="none"/>
          <w:lang w:eastAsia="zh-CN"/>
        </w:rPr>
        <w:t>响应</w:t>
      </w:r>
      <w:r>
        <w:rPr>
          <w:rFonts w:hint="eastAsia" w:asciiTheme="minorEastAsia" w:hAnsiTheme="minorEastAsia" w:cstheme="minorEastAsia"/>
          <w:color w:val="auto"/>
          <w:kern w:val="0"/>
          <w:sz w:val="24"/>
          <w:szCs w:val="24"/>
          <w:highlight w:val="none"/>
        </w:rPr>
        <w:t>文件。</w:t>
      </w:r>
    </w:p>
    <w:p>
      <w:pPr>
        <w:autoSpaceDE w:val="0"/>
        <w:autoSpaceDN w:val="0"/>
        <w:adjustRightInd w:val="0"/>
        <w:spacing w:line="360" w:lineRule="auto"/>
        <w:ind w:firstLine="480" w:firstLineChars="200"/>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 xml:space="preserve">18.2 </w:t>
      </w:r>
      <w:r>
        <w:rPr>
          <w:rFonts w:hint="eastAsia" w:asciiTheme="minorEastAsia" w:hAnsiTheme="minorEastAsia" w:cstheme="minorEastAsia"/>
          <w:color w:val="auto"/>
          <w:kern w:val="0"/>
          <w:sz w:val="24"/>
          <w:szCs w:val="24"/>
          <w:highlight w:val="none"/>
          <w:lang w:eastAsia="zh-CN"/>
        </w:rPr>
        <w:t>响应</w:t>
      </w:r>
      <w:r>
        <w:rPr>
          <w:rFonts w:hint="eastAsia" w:asciiTheme="minorEastAsia" w:hAnsiTheme="minorEastAsia" w:cstheme="minorEastAsia"/>
          <w:color w:val="auto"/>
          <w:kern w:val="0"/>
          <w:sz w:val="24"/>
          <w:szCs w:val="24"/>
          <w:highlight w:val="none"/>
        </w:rPr>
        <w:t>文件正本与副本均需打印或使用不褪色的黑色墨水笔书写，字迹应清晰易于辨认，并应在</w:t>
      </w:r>
      <w:r>
        <w:rPr>
          <w:rFonts w:hint="eastAsia" w:asciiTheme="minorEastAsia" w:hAnsiTheme="minorEastAsia" w:cstheme="minorEastAsia"/>
          <w:color w:val="auto"/>
          <w:kern w:val="0"/>
          <w:sz w:val="24"/>
          <w:szCs w:val="24"/>
          <w:highlight w:val="none"/>
          <w:lang w:eastAsia="zh-CN"/>
        </w:rPr>
        <w:t>响应</w:t>
      </w:r>
      <w:r>
        <w:rPr>
          <w:rFonts w:hint="eastAsia" w:asciiTheme="minorEastAsia" w:hAnsiTheme="minorEastAsia" w:cstheme="minorEastAsia"/>
          <w:color w:val="auto"/>
          <w:kern w:val="0"/>
          <w:sz w:val="24"/>
          <w:szCs w:val="24"/>
          <w:highlight w:val="none"/>
        </w:rPr>
        <w:t>文件封面清楚地注明“正本”或“副本”。正本和副本如有不一致之处，以正本为准。</w:t>
      </w:r>
    </w:p>
    <w:p>
      <w:pPr>
        <w:autoSpaceDE w:val="0"/>
        <w:autoSpaceDN w:val="0"/>
        <w:adjustRightInd w:val="0"/>
        <w:spacing w:line="360" w:lineRule="auto"/>
        <w:ind w:firstLine="477" w:firstLineChars="199"/>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 xml:space="preserve">18.3 </w:t>
      </w:r>
      <w:r>
        <w:rPr>
          <w:rFonts w:hint="eastAsia" w:asciiTheme="minorEastAsia" w:hAnsiTheme="minorEastAsia" w:cstheme="minorEastAsia"/>
          <w:color w:val="auto"/>
          <w:kern w:val="0"/>
          <w:sz w:val="24"/>
          <w:szCs w:val="24"/>
          <w:highlight w:val="none"/>
          <w:lang w:eastAsia="zh-CN"/>
        </w:rPr>
        <w:t>响应</w:t>
      </w:r>
      <w:r>
        <w:rPr>
          <w:rFonts w:hint="eastAsia" w:asciiTheme="minorEastAsia" w:hAnsiTheme="minorEastAsia" w:cstheme="minorEastAsia"/>
          <w:color w:val="auto"/>
          <w:kern w:val="0"/>
          <w:sz w:val="24"/>
          <w:szCs w:val="24"/>
          <w:highlight w:val="none"/>
        </w:rPr>
        <w:t>文件应加盖</w:t>
      </w:r>
      <w:r>
        <w:rPr>
          <w:rFonts w:hint="eastAsia" w:asciiTheme="minorEastAsia" w:hAnsiTheme="minorEastAsia" w:cstheme="minorEastAsia"/>
          <w:color w:val="auto"/>
          <w:kern w:val="0"/>
          <w:sz w:val="24"/>
          <w:szCs w:val="24"/>
          <w:highlight w:val="none"/>
          <w:lang w:eastAsia="zh-CN"/>
        </w:rPr>
        <w:t>供应商</w:t>
      </w:r>
      <w:r>
        <w:rPr>
          <w:rFonts w:hint="eastAsia" w:asciiTheme="minorEastAsia" w:hAnsiTheme="minorEastAsia" w:cstheme="minorEastAsia"/>
          <w:color w:val="auto"/>
          <w:kern w:val="0"/>
          <w:sz w:val="24"/>
          <w:szCs w:val="24"/>
          <w:highlight w:val="none"/>
        </w:rPr>
        <w:t>公章并经法定代表人或其授权代理人签字或盖章。由授权代理人签字或盖章的，</w:t>
      </w:r>
      <w:r>
        <w:rPr>
          <w:rFonts w:hint="eastAsia" w:asciiTheme="minorEastAsia" w:hAnsiTheme="minorEastAsia" w:cstheme="minorEastAsia"/>
          <w:color w:val="auto"/>
          <w:kern w:val="0"/>
          <w:sz w:val="24"/>
          <w:szCs w:val="24"/>
          <w:highlight w:val="none"/>
          <w:lang w:eastAsia="zh-CN"/>
        </w:rPr>
        <w:t>响应</w:t>
      </w:r>
      <w:r>
        <w:rPr>
          <w:rFonts w:hint="eastAsia" w:asciiTheme="minorEastAsia" w:hAnsiTheme="minorEastAsia" w:cstheme="minorEastAsia"/>
          <w:color w:val="auto"/>
          <w:kern w:val="0"/>
          <w:sz w:val="24"/>
          <w:szCs w:val="24"/>
          <w:highlight w:val="none"/>
        </w:rPr>
        <w:t>文件中须同时提交法定代表人授权书。法定代表人授权书格式、签字、盖章均应符合</w:t>
      </w:r>
      <w:r>
        <w:rPr>
          <w:rFonts w:hint="eastAsia" w:asciiTheme="minorEastAsia" w:hAnsiTheme="minorEastAsia" w:cstheme="minorEastAsia"/>
          <w:color w:val="auto"/>
          <w:kern w:val="0"/>
          <w:sz w:val="24"/>
          <w:szCs w:val="24"/>
          <w:highlight w:val="none"/>
          <w:lang w:eastAsia="zh-CN"/>
        </w:rPr>
        <w:t>文件</w:t>
      </w:r>
      <w:r>
        <w:rPr>
          <w:rFonts w:hint="eastAsia" w:asciiTheme="minorEastAsia" w:hAnsiTheme="minorEastAsia" w:cstheme="minorEastAsia"/>
          <w:color w:val="auto"/>
          <w:kern w:val="0"/>
          <w:sz w:val="24"/>
          <w:szCs w:val="24"/>
          <w:highlight w:val="none"/>
        </w:rPr>
        <w:t>要求，否则授权无效。</w:t>
      </w:r>
    </w:p>
    <w:p>
      <w:pPr>
        <w:autoSpaceDE w:val="0"/>
        <w:autoSpaceDN w:val="0"/>
        <w:adjustRightInd w:val="0"/>
        <w:spacing w:line="360" w:lineRule="auto"/>
        <w:ind w:firstLine="480" w:firstLineChars="200"/>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18.4 除</w:t>
      </w:r>
      <w:r>
        <w:rPr>
          <w:rFonts w:hint="eastAsia" w:asciiTheme="minorEastAsia" w:hAnsiTheme="minorEastAsia" w:cstheme="minorEastAsia"/>
          <w:color w:val="auto"/>
          <w:kern w:val="0"/>
          <w:sz w:val="24"/>
          <w:szCs w:val="24"/>
          <w:highlight w:val="none"/>
          <w:lang w:eastAsia="zh-CN"/>
        </w:rPr>
        <w:t>供应商</w:t>
      </w:r>
      <w:r>
        <w:rPr>
          <w:rFonts w:hint="eastAsia" w:asciiTheme="minorEastAsia" w:hAnsiTheme="minorEastAsia" w:cstheme="minorEastAsia"/>
          <w:color w:val="auto"/>
          <w:kern w:val="0"/>
          <w:sz w:val="24"/>
          <w:szCs w:val="24"/>
          <w:highlight w:val="none"/>
        </w:rPr>
        <w:t>对错误处须修改外，全套</w:t>
      </w:r>
      <w:r>
        <w:rPr>
          <w:rFonts w:hint="eastAsia" w:asciiTheme="minorEastAsia" w:hAnsiTheme="minorEastAsia" w:cstheme="minorEastAsia"/>
          <w:color w:val="auto"/>
          <w:kern w:val="0"/>
          <w:sz w:val="24"/>
          <w:szCs w:val="24"/>
          <w:highlight w:val="none"/>
          <w:lang w:eastAsia="zh-CN"/>
        </w:rPr>
        <w:t>响应</w:t>
      </w:r>
      <w:r>
        <w:rPr>
          <w:rFonts w:hint="eastAsia" w:asciiTheme="minorEastAsia" w:hAnsiTheme="minorEastAsia" w:cstheme="minorEastAsia"/>
          <w:color w:val="auto"/>
          <w:kern w:val="0"/>
          <w:sz w:val="24"/>
          <w:szCs w:val="24"/>
          <w:highlight w:val="none"/>
        </w:rPr>
        <w:t>文件应无涂改或行间插字和增删。如有修改，修改处应由</w:t>
      </w:r>
      <w:r>
        <w:rPr>
          <w:rFonts w:hint="eastAsia" w:asciiTheme="minorEastAsia" w:hAnsiTheme="minorEastAsia" w:cstheme="minorEastAsia"/>
          <w:color w:val="auto"/>
          <w:kern w:val="0"/>
          <w:sz w:val="24"/>
          <w:szCs w:val="24"/>
          <w:highlight w:val="none"/>
          <w:lang w:eastAsia="zh-CN"/>
        </w:rPr>
        <w:t>响应</w:t>
      </w:r>
      <w:r>
        <w:rPr>
          <w:rFonts w:hint="eastAsia" w:asciiTheme="minorEastAsia" w:hAnsiTheme="minorEastAsia" w:cstheme="minorEastAsia"/>
          <w:color w:val="auto"/>
          <w:kern w:val="0"/>
          <w:sz w:val="24"/>
          <w:szCs w:val="24"/>
          <w:highlight w:val="none"/>
        </w:rPr>
        <w:t>文件签字人签字证明并加盖</w:t>
      </w:r>
      <w:r>
        <w:rPr>
          <w:rFonts w:hint="eastAsia" w:asciiTheme="minorEastAsia" w:hAnsiTheme="minorEastAsia" w:cstheme="minorEastAsia"/>
          <w:color w:val="auto"/>
          <w:kern w:val="0"/>
          <w:sz w:val="24"/>
          <w:szCs w:val="24"/>
          <w:highlight w:val="none"/>
          <w:lang w:eastAsia="zh-CN"/>
        </w:rPr>
        <w:t>供应商单位</w:t>
      </w:r>
      <w:r>
        <w:rPr>
          <w:rFonts w:hint="eastAsia" w:asciiTheme="minorEastAsia" w:hAnsiTheme="minorEastAsia" w:cstheme="minorEastAsia"/>
          <w:color w:val="auto"/>
          <w:kern w:val="0"/>
          <w:sz w:val="24"/>
          <w:szCs w:val="24"/>
          <w:highlight w:val="none"/>
        </w:rPr>
        <w:t>公章，否则修改无效。</w:t>
      </w:r>
    </w:p>
    <w:p>
      <w:pPr>
        <w:pStyle w:val="4"/>
        <w:spacing w:line="360" w:lineRule="auto"/>
        <w:jc w:val="center"/>
        <w:rPr>
          <w:rFonts w:asciiTheme="minorEastAsia" w:hAnsiTheme="minorEastAsia" w:eastAsiaTheme="minorEastAsia" w:cstheme="minorEastAsia"/>
          <w:color w:val="auto"/>
          <w:kern w:val="0"/>
          <w:sz w:val="24"/>
          <w:szCs w:val="24"/>
          <w:highlight w:val="none"/>
        </w:rPr>
      </w:pPr>
      <w:bookmarkStart w:id="186" w:name="_Toc23152577"/>
      <w:bookmarkStart w:id="187" w:name="_Toc514238607"/>
      <w:bookmarkStart w:id="188" w:name="_Toc23046683"/>
      <w:r>
        <w:rPr>
          <w:rFonts w:hint="eastAsia" w:asciiTheme="minorEastAsia" w:hAnsiTheme="minorEastAsia" w:eastAsiaTheme="minorEastAsia" w:cstheme="minorEastAsia"/>
          <w:color w:val="auto"/>
          <w:kern w:val="0"/>
          <w:sz w:val="24"/>
          <w:szCs w:val="24"/>
          <w:highlight w:val="none"/>
        </w:rPr>
        <w:t xml:space="preserve">  </w:t>
      </w:r>
      <w:bookmarkStart w:id="189" w:name="_Toc74156204"/>
      <w:bookmarkStart w:id="190" w:name="_Toc29153333"/>
      <w:bookmarkStart w:id="191" w:name="_Toc21544"/>
      <w:bookmarkStart w:id="192" w:name="_Toc243584253"/>
      <w:r>
        <w:rPr>
          <w:rFonts w:hint="eastAsia" w:asciiTheme="minorEastAsia" w:hAnsiTheme="minorEastAsia" w:eastAsiaTheme="minorEastAsia" w:cstheme="minorEastAsia"/>
          <w:color w:val="auto"/>
          <w:kern w:val="0"/>
          <w:sz w:val="24"/>
          <w:szCs w:val="24"/>
          <w:highlight w:val="none"/>
        </w:rPr>
        <w:t xml:space="preserve">（四） </w:t>
      </w:r>
      <w:r>
        <w:rPr>
          <w:rFonts w:hint="eastAsia" w:asciiTheme="minorEastAsia" w:hAnsiTheme="minorEastAsia" w:eastAsiaTheme="minorEastAsia" w:cstheme="minorEastAsia"/>
          <w:color w:val="auto"/>
          <w:kern w:val="0"/>
          <w:sz w:val="24"/>
          <w:szCs w:val="24"/>
          <w:highlight w:val="none"/>
          <w:lang w:eastAsia="zh-CN"/>
        </w:rPr>
        <w:t>响应</w:t>
      </w:r>
      <w:r>
        <w:rPr>
          <w:rFonts w:hint="eastAsia" w:asciiTheme="minorEastAsia" w:hAnsiTheme="minorEastAsia" w:eastAsiaTheme="minorEastAsia" w:cstheme="minorEastAsia"/>
          <w:color w:val="auto"/>
          <w:kern w:val="0"/>
          <w:sz w:val="24"/>
          <w:szCs w:val="24"/>
          <w:highlight w:val="none"/>
        </w:rPr>
        <w:t>文件的提交</w:t>
      </w:r>
      <w:bookmarkEnd w:id="186"/>
      <w:bookmarkEnd w:id="187"/>
      <w:bookmarkEnd w:id="188"/>
      <w:bookmarkEnd w:id="189"/>
      <w:bookmarkEnd w:id="190"/>
      <w:bookmarkEnd w:id="191"/>
      <w:bookmarkEnd w:id="192"/>
    </w:p>
    <w:p>
      <w:pPr>
        <w:pStyle w:val="5"/>
        <w:spacing w:line="360" w:lineRule="auto"/>
        <w:ind w:firstLine="482" w:firstLineChars="200"/>
        <w:rPr>
          <w:rFonts w:asciiTheme="minorEastAsia" w:hAnsiTheme="minorEastAsia" w:eastAsiaTheme="minorEastAsia" w:cstheme="minorEastAsia"/>
          <w:color w:val="auto"/>
          <w:kern w:val="0"/>
          <w:sz w:val="24"/>
          <w:szCs w:val="24"/>
          <w:highlight w:val="none"/>
        </w:rPr>
      </w:pPr>
      <w:bookmarkStart w:id="193" w:name="_Toc514238608"/>
      <w:bookmarkStart w:id="194" w:name="_Toc23046684"/>
      <w:bookmarkStart w:id="195" w:name="_Toc23152578"/>
      <w:bookmarkStart w:id="196" w:name="_Toc243584254"/>
      <w:bookmarkStart w:id="197" w:name="_Toc74156205"/>
      <w:bookmarkStart w:id="198" w:name="_Toc29153334"/>
      <w:bookmarkStart w:id="199" w:name="_Toc6907"/>
      <w:r>
        <w:rPr>
          <w:rFonts w:hint="eastAsia" w:asciiTheme="minorEastAsia" w:hAnsiTheme="minorEastAsia" w:eastAsiaTheme="minorEastAsia" w:cstheme="minorEastAsia"/>
          <w:color w:val="auto"/>
          <w:kern w:val="0"/>
          <w:sz w:val="24"/>
          <w:szCs w:val="24"/>
          <w:highlight w:val="none"/>
        </w:rPr>
        <w:t xml:space="preserve">19. </w:t>
      </w:r>
      <w:r>
        <w:rPr>
          <w:rFonts w:hint="eastAsia" w:asciiTheme="minorEastAsia" w:hAnsiTheme="minorEastAsia" w:eastAsiaTheme="minorEastAsia" w:cstheme="minorEastAsia"/>
          <w:color w:val="auto"/>
          <w:kern w:val="0"/>
          <w:sz w:val="24"/>
          <w:szCs w:val="24"/>
          <w:highlight w:val="none"/>
          <w:lang w:eastAsia="zh-CN"/>
        </w:rPr>
        <w:t>响应</w:t>
      </w:r>
      <w:r>
        <w:rPr>
          <w:rFonts w:hint="eastAsia" w:asciiTheme="minorEastAsia" w:hAnsiTheme="minorEastAsia" w:eastAsiaTheme="minorEastAsia" w:cstheme="minorEastAsia"/>
          <w:color w:val="auto"/>
          <w:kern w:val="0"/>
          <w:sz w:val="24"/>
          <w:szCs w:val="24"/>
          <w:highlight w:val="none"/>
        </w:rPr>
        <w:t>文件的装订、密封和标</w:t>
      </w:r>
      <w:bookmarkEnd w:id="193"/>
      <w:bookmarkEnd w:id="194"/>
      <w:bookmarkEnd w:id="195"/>
      <w:r>
        <w:rPr>
          <w:rFonts w:hint="eastAsia" w:asciiTheme="minorEastAsia" w:hAnsiTheme="minorEastAsia" w:eastAsiaTheme="minorEastAsia" w:cstheme="minorEastAsia"/>
          <w:color w:val="auto"/>
          <w:kern w:val="0"/>
          <w:sz w:val="24"/>
          <w:szCs w:val="24"/>
          <w:highlight w:val="none"/>
        </w:rPr>
        <w:t>记</w:t>
      </w:r>
      <w:bookmarkEnd w:id="196"/>
      <w:bookmarkEnd w:id="197"/>
      <w:bookmarkEnd w:id="198"/>
      <w:bookmarkEnd w:id="199"/>
    </w:p>
    <w:p>
      <w:pPr>
        <w:autoSpaceDE w:val="0"/>
        <w:autoSpaceDN w:val="0"/>
        <w:adjustRightInd w:val="0"/>
        <w:spacing w:line="360" w:lineRule="auto"/>
        <w:ind w:firstLine="480"/>
        <w:rPr>
          <w:rFonts w:hint="eastAsia" w:asciiTheme="minorEastAsia" w:hAnsiTheme="minorEastAsia" w:eastAsiaTheme="minorEastAsia" w:cstheme="minorEastAsia"/>
          <w:b w:val="0"/>
          <w:bCs w:val="0"/>
          <w:color w:val="auto"/>
          <w:spacing w:val="0"/>
          <w:kern w:val="0"/>
          <w:sz w:val="24"/>
          <w:szCs w:val="24"/>
          <w:highlight w:val="none"/>
          <w:lang w:val="zh-CN" w:eastAsia="zh-CN" w:bidi="ar-SA"/>
        </w:rPr>
      </w:pPr>
      <w:r>
        <w:rPr>
          <w:rFonts w:hint="eastAsia" w:asciiTheme="minorEastAsia" w:hAnsiTheme="minorEastAsia" w:cstheme="minorEastAsia"/>
          <w:color w:val="auto"/>
          <w:kern w:val="0"/>
          <w:sz w:val="24"/>
          <w:szCs w:val="24"/>
          <w:highlight w:val="none"/>
          <w:lang w:val="zh-CN"/>
        </w:rPr>
        <w:t>19.1  响应文件的装订要求：</w:t>
      </w:r>
      <w:r>
        <w:rPr>
          <w:rFonts w:hint="eastAsia" w:asciiTheme="minorEastAsia" w:hAnsiTheme="minorEastAsia" w:eastAsiaTheme="minorEastAsia" w:cstheme="minorEastAsia"/>
          <w:b w:val="0"/>
          <w:bCs w:val="0"/>
          <w:color w:val="auto"/>
          <w:spacing w:val="0"/>
          <w:kern w:val="0"/>
          <w:sz w:val="24"/>
          <w:szCs w:val="24"/>
          <w:highlight w:val="none"/>
          <w:lang w:val="zh-CN" w:eastAsia="zh-CN" w:bidi="ar-SA"/>
        </w:rPr>
        <w:t>纸张规格A4纸（扩展表格除外），按本须知第11条规定的内容和顺序自编目录及页码，将资格审查部分、商务</w:t>
      </w:r>
      <w:r>
        <w:rPr>
          <w:rFonts w:hint="eastAsia" w:asciiTheme="minorEastAsia" w:hAnsiTheme="minorEastAsia" w:cstheme="minorEastAsia"/>
          <w:b w:val="0"/>
          <w:bCs w:val="0"/>
          <w:color w:val="auto"/>
          <w:spacing w:val="0"/>
          <w:kern w:val="0"/>
          <w:sz w:val="24"/>
          <w:szCs w:val="24"/>
          <w:highlight w:val="none"/>
          <w:lang w:val="zh-CN" w:eastAsia="zh-CN" w:bidi="ar-SA"/>
        </w:rPr>
        <w:t>及</w:t>
      </w:r>
      <w:r>
        <w:rPr>
          <w:rFonts w:hint="eastAsia" w:asciiTheme="minorEastAsia" w:hAnsiTheme="minorEastAsia" w:eastAsiaTheme="minorEastAsia" w:cstheme="minorEastAsia"/>
          <w:b w:val="0"/>
          <w:bCs w:val="0"/>
          <w:color w:val="auto"/>
          <w:spacing w:val="0"/>
          <w:kern w:val="0"/>
          <w:sz w:val="24"/>
          <w:szCs w:val="24"/>
          <w:highlight w:val="none"/>
          <w:lang w:val="zh-CN" w:eastAsia="zh-CN" w:bidi="ar-SA"/>
        </w:rPr>
        <w:t>技术部分分别装订成册,并在资格审查部分、商务</w:t>
      </w:r>
      <w:r>
        <w:rPr>
          <w:rFonts w:hint="eastAsia" w:asciiTheme="minorEastAsia" w:hAnsiTheme="minorEastAsia" w:cstheme="minorEastAsia"/>
          <w:b w:val="0"/>
          <w:bCs w:val="0"/>
          <w:color w:val="auto"/>
          <w:spacing w:val="0"/>
          <w:kern w:val="0"/>
          <w:sz w:val="24"/>
          <w:szCs w:val="24"/>
          <w:highlight w:val="none"/>
          <w:lang w:val="zh-CN" w:eastAsia="zh-CN" w:bidi="ar-SA"/>
        </w:rPr>
        <w:t>及</w:t>
      </w:r>
      <w:r>
        <w:rPr>
          <w:rFonts w:hint="eastAsia" w:asciiTheme="minorEastAsia" w:hAnsiTheme="minorEastAsia" w:eastAsiaTheme="minorEastAsia" w:cstheme="minorEastAsia"/>
          <w:b w:val="0"/>
          <w:bCs w:val="0"/>
          <w:color w:val="auto"/>
          <w:spacing w:val="0"/>
          <w:kern w:val="0"/>
          <w:sz w:val="24"/>
          <w:szCs w:val="24"/>
          <w:highlight w:val="none"/>
          <w:lang w:val="zh-CN" w:eastAsia="zh-CN" w:bidi="ar-SA"/>
        </w:rPr>
        <w:t>技术部份封面上清楚地注明“正本”或“副本”。</w:t>
      </w:r>
    </w:p>
    <w:p>
      <w:pPr>
        <w:autoSpaceDE w:val="0"/>
        <w:autoSpaceDN w:val="0"/>
        <w:adjustRightInd w:val="0"/>
        <w:spacing w:line="360" w:lineRule="auto"/>
        <w:ind w:firstLine="480"/>
        <w:rPr>
          <w:rFonts w:asciiTheme="minorEastAsia" w:hAnsiTheme="minorEastAsia" w:cstheme="minorEastAsia"/>
          <w:color w:val="auto"/>
          <w:kern w:val="0"/>
          <w:sz w:val="24"/>
          <w:szCs w:val="24"/>
          <w:highlight w:val="none"/>
          <w:lang w:val="zh-CN"/>
        </w:rPr>
      </w:pPr>
      <w:r>
        <w:rPr>
          <w:rFonts w:hint="eastAsia" w:asciiTheme="minorEastAsia" w:hAnsiTheme="minorEastAsia" w:cstheme="minorEastAsia"/>
          <w:color w:val="auto"/>
          <w:kern w:val="0"/>
          <w:sz w:val="24"/>
          <w:szCs w:val="24"/>
          <w:highlight w:val="none"/>
          <w:lang w:val="zh-CN"/>
        </w:rPr>
        <w:t>19.2  供应商应将响应文件的资格审查部分、商务及技术部分先行分别密封在二个内层密封袋内，再合封在一个外层密封袋内（即采用双层包封法密封），并在内层密封袋上清楚地注明 “资格审查部分”、“商务及技术部分”。</w:t>
      </w:r>
    </w:p>
    <w:p>
      <w:pPr>
        <w:pStyle w:val="1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19.3  在内层和外层</w:t>
      </w:r>
      <w:r>
        <w:rPr>
          <w:rFonts w:hint="eastAsia" w:asciiTheme="minorEastAsia" w:hAnsiTheme="minorEastAsia" w:eastAsiaTheme="minorEastAsia" w:cstheme="minorEastAsia"/>
          <w:color w:val="auto"/>
          <w:sz w:val="24"/>
          <w:szCs w:val="24"/>
          <w:highlight w:val="none"/>
          <w:lang w:eastAsia="zh-CN"/>
        </w:rPr>
        <w:t>响应</w:t>
      </w:r>
      <w:r>
        <w:rPr>
          <w:rFonts w:hint="eastAsia" w:asciiTheme="minorEastAsia" w:hAnsiTheme="minorEastAsia" w:eastAsiaTheme="minorEastAsia" w:cstheme="minorEastAsia"/>
          <w:color w:val="auto"/>
          <w:sz w:val="24"/>
          <w:szCs w:val="24"/>
          <w:highlight w:val="none"/>
        </w:rPr>
        <w:t>文件密封袋上均应：</w:t>
      </w:r>
    </w:p>
    <w:p>
      <w:pPr>
        <w:pStyle w:val="1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19.3.1  写明采购人名称；</w:t>
      </w:r>
    </w:p>
    <w:p>
      <w:pPr>
        <w:spacing w:line="360" w:lineRule="auto"/>
        <w:ind w:right="69" w:rightChars="33"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19.3.2  注明下列识别标志：</w:t>
      </w:r>
    </w:p>
    <w:p>
      <w:pPr>
        <w:spacing w:line="360" w:lineRule="auto"/>
        <w:ind w:firstLine="470" w:firstLineChars="196"/>
        <w:rPr>
          <w:rFonts w:hint="eastAsia" w:eastAsiaTheme="minorEastAsia"/>
          <w:color w:val="auto"/>
          <w:highlight w:val="none"/>
          <w:lang w:val="en-US" w:eastAsia="zh-CN"/>
        </w:rPr>
      </w:pPr>
      <w:r>
        <w:rPr>
          <w:rFonts w:hint="eastAsia" w:asciiTheme="minorEastAsia" w:hAnsiTheme="minorEastAsia" w:cstheme="minorEastAsia"/>
          <w:color w:val="auto"/>
          <w:sz w:val="24"/>
          <w:szCs w:val="24"/>
          <w:highlight w:val="none"/>
        </w:rPr>
        <w:t xml:space="preserve">⑴ 工程名称： </w:t>
      </w:r>
      <w:r>
        <w:rPr>
          <w:rFonts w:hint="eastAsia" w:asciiTheme="minorEastAsia" w:hAnsiTheme="minorEastAsia" w:cstheme="minorEastAsia"/>
          <w:color w:val="auto"/>
          <w:sz w:val="24"/>
          <w:szCs w:val="24"/>
          <w:highlight w:val="none"/>
          <w:lang w:val="en-US" w:eastAsia="zh-CN"/>
        </w:rPr>
        <w:t xml:space="preserve">  </w:t>
      </w:r>
    </w:p>
    <w:p>
      <w:pPr>
        <w:spacing w:line="360" w:lineRule="auto"/>
        <w:ind w:firstLine="240" w:firstLineChars="1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eastAsia="zh-CN"/>
        </w:rPr>
        <w:t>（</w:t>
      </w:r>
      <w:r>
        <w:rPr>
          <w:rFonts w:hint="eastAsia" w:asciiTheme="minorEastAsia" w:hAnsiTheme="minorEastAsia" w:cstheme="minorEastAsia"/>
          <w:color w:val="auto"/>
          <w:sz w:val="24"/>
          <w:szCs w:val="24"/>
          <w:highlight w:val="none"/>
          <w:lang w:val="en-US" w:eastAsia="zh-CN"/>
        </w:rPr>
        <w:t>2）</w:t>
      </w:r>
      <w:r>
        <w:rPr>
          <w:rFonts w:hint="eastAsia" w:asciiTheme="minorEastAsia" w:hAnsiTheme="minorEastAsia" w:cstheme="minorEastAsia"/>
          <w:color w:val="auto"/>
          <w:sz w:val="24"/>
          <w:szCs w:val="24"/>
          <w:highlight w:val="none"/>
        </w:rPr>
        <w:t>项目编号：</w:t>
      </w:r>
    </w:p>
    <w:p>
      <w:pPr>
        <w:spacing w:line="360" w:lineRule="auto"/>
        <w:ind w:firstLine="240" w:firstLineChars="100"/>
        <w:rPr>
          <w:rFonts w:asciiTheme="minorEastAsia" w:hAnsiTheme="minorEastAsia" w:cstheme="minorEastAsia"/>
          <w:color w:val="auto"/>
          <w:sz w:val="24"/>
          <w:szCs w:val="24"/>
          <w:highlight w:val="none"/>
        </w:rPr>
      </w:pPr>
      <w:r>
        <w:rPr>
          <w:rFonts w:hint="eastAsia" w:asciiTheme="minorEastAsia" w:hAnsiTheme="minorEastAsia" w:eastAsiaTheme="minorEastAsia" w:cstheme="minorEastAsia"/>
          <w:bCs w:val="0"/>
          <w:color w:val="auto"/>
          <w:spacing w:val="0"/>
          <w:kern w:val="2"/>
          <w:sz w:val="24"/>
          <w:szCs w:val="24"/>
          <w:highlight w:val="none"/>
          <w:lang w:val="en-US" w:eastAsia="zh-CN" w:bidi="ar-SA"/>
        </w:rPr>
        <w:t>（</w:t>
      </w:r>
      <w:r>
        <w:rPr>
          <w:rFonts w:hint="eastAsia" w:asciiTheme="minorEastAsia" w:hAnsiTheme="minorEastAsia" w:cstheme="minorEastAsia"/>
          <w:bCs w:val="0"/>
          <w:color w:val="auto"/>
          <w:spacing w:val="0"/>
          <w:kern w:val="2"/>
          <w:sz w:val="24"/>
          <w:szCs w:val="24"/>
          <w:highlight w:val="none"/>
          <w:lang w:val="en-US" w:eastAsia="zh-CN" w:bidi="ar-SA"/>
        </w:rPr>
        <w:t>3</w:t>
      </w:r>
      <w:r>
        <w:rPr>
          <w:rFonts w:hint="eastAsia" w:asciiTheme="minorEastAsia" w:hAnsiTheme="minorEastAsia" w:eastAsiaTheme="minorEastAsia" w:cstheme="minorEastAsia"/>
          <w:bCs w:val="0"/>
          <w:color w:val="auto"/>
          <w:spacing w:val="0"/>
          <w:kern w:val="2"/>
          <w:sz w:val="24"/>
          <w:szCs w:val="24"/>
          <w:highlight w:val="none"/>
          <w:lang w:val="en-US" w:eastAsia="zh-CN" w:bidi="ar-SA"/>
        </w:rPr>
        <w:t>）响应文件内容：</w:t>
      </w:r>
    </w:p>
    <w:p>
      <w:pPr>
        <w:pStyle w:val="10"/>
        <w:spacing w:line="360" w:lineRule="auto"/>
        <w:ind w:firstLine="240" w:firstLineChars="1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b/>
          <w:bCs/>
          <w:color w:val="auto"/>
          <w:sz w:val="24"/>
          <w:szCs w:val="24"/>
          <w:highlight w:val="none"/>
        </w:rPr>
        <w:t xml:space="preserve"> </w:t>
      </w:r>
      <w:r>
        <w:rPr>
          <w:rFonts w:hint="eastAsia" w:asciiTheme="minorEastAsia" w:hAnsiTheme="minorEastAsia" w:eastAsiaTheme="minorEastAsia" w:cstheme="minorEastAsia"/>
          <w:b/>
          <w:bCs/>
          <w:color w:val="auto"/>
          <w:sz w:val="24"/>
          <w:szCs w:val="24"/>
          <w:highlight w:val="none"/>
          <w:u w:val="single"/>
        </w:rPr>
        <w:t xml:space="preserve">      </w:t>
      </w:r>
      <w:r>
        <w:rPr>
          <w:rFonts w:hint="eastAsia" w:asciiTheme="minorEastAsia" w:hAnsiTheme="minorEastAsia" w:eastAsiaTheme="minorEastAsia" w:cstheme="minorEastAsia"/>
          <w:b/>
          <w:bCs/>
          <w:color w:val="auto"/>
          <w:sz w:val="24"/>
          <w:szCs w:val="24"/>
          <w:highlight w:val="none"/>
        </w:rPr>
        <w:t>年</w:t>
      </w:r>
      <w:r>
        <w:rPr>
          <w:rFonts w:hint="eastAsia" w:asciiTheme="minorEastAsia" w:hAnsiTheme="minorEastAsia" w:eastAsiaTheme="minorEastAsia" w:cstheme="minorEastAsia"/>
          <w:b/>
          <w:bCs/>
          <w:color w:val="auto"/>
          <w:sz w:val="24"/>
          <w:szCs w:val="24"/>
          <w:highlight w:val="none"/>
          <w:u w:val="single"/>
        </w:rPr>
        <w:t xml:space="preserve">    </w:t>
      </w:r>
      <w:r>
        <w:rPr>
          <w:rFonts w:hint="eastAsia" w:asciiTheme="minorEastAsia" w:hAnsiTheme="minorEastAsia" w:eastAsiaTheme="minorEastAsia" w:cstheme="minorEastAsia"/>
          <w:b/>
          <w:bCs/>
          <w:color w:val="auto"/>
          <w:sz w:val="24"/>
          <w:szCs w:val="24"/>
          <w:highlight w:val="none"/>
        </w:rPr>
        <w:t>月</w:t>
      </w:r>
      <w:r>
        <w:rPr>
          <w:rFonts w:hint="eastAsia" w:asciiTheme="minorEastAsia" w:hAnsiTheme="minorEastAsia" w:eastAsiaTheme="minorEastAsia" w:cstheme="minorEastAsia"/>
          <w:b/>
          <w:bCs/>
          <w:color w:val="auto"/>
          <w:sz w:val="24"/>
          <w:szCs w:val="24"/>
          <w:highlight w:val="none"/>
          <w:u w:val="single"/>
        </w:rPr>
        <w:t xml:space="preserve">    </w:t>
      </w:r>
      <w:r>
        <w:rPr>
          <w:rFonts w:hint="eastAsia" w:asciiTheme="minorEastAsia" w:hAnsiTheme="minorEastAsia" w:eastAsiaTheme="minorEastAsia" w:cstheme="minorEastAsia"/>
          <w:b/>
          <w:bCs/>
          <w:color w:val="auto"/>
          <w:sz w:val="24"/>
          <w:szCs w:val="24"/>
          <w:highlight w:val="none"/>
        </w:rPr>
        <w:t>日</w:t>
      </w:r>
      <w:r>
        <w:rPr>
          <w:rFonts w:hint="eastAsia" w:asciiTheme="minorEastAsia" w:hAnsiTheme="minorEastAsia" w:eastAsiaTheme="minorEastAsia" w:cstheme="minorEastAsia"/>
          <w:b/>
          <w:bCs/>
          <w:color w:val="auto"/>
          <w:sz w:val="24"/>
          <w:szCs w:val="24"/>
          <w:highlight w:val="none"/>
          <w:u w:val="single"/>
        </w:rPr>
        <w:t xml:space="preserve">    </w:t>
      </w:r>
      <w:r>
        <w:rPr>
          <w:rFonts w:hint="eastAsia" w:asciiTheme="minorEastAsia" w:hAnsiTheme="minorEastAsia" w:eastAsiaTheme="minorEastAsia" w:cstheme="minorEastAsia"/>
          <w:b/>
          <w:bCs/>
          <w:color w:val="auto"/>
          <w:sz w:val="24"/>
          <w:szCs w:val="24"/>
          <w:highlight w:val="none"/>
        </w:rPr>
        <w:t>时</w:t>
      </w:r>
      <w:r>
        <w:rPr>
          <w:rFonts w:hint="eastAsia" w:asciiTheme="minorEastAsia" w:hAnsiTheme="minorEastAsia" w:eastAsiaTheme="minorEastAsia" w:cstheme="minorEastAsia"/>
          <w:b/>
          <w:bCs/>
          <w:color w:val="auto"/>
          <w:sz w:val="24"/>
          <w:szCs w:val="24"/>
          <w:highlight w:val="none"/>
          <w:u w:val="single"/>
        </w:rPr>
        <w:t xml:space="preserve">      </w:t>
      </w:r>
      <w:r>
        <w:rPr>
          <w:rFonts w:hint="eastAsia" w:asciiTheme="minorEastAsia" w:hAnsiTheme="minorEastAsia" w:eastAsiaTheme="minorEastAsia" w:cstheme="minorEastAsia"/>
          <w:b/>
          <w:bCs/>
          <w:color w:val="auto"/>
          <w:sz w:val="24"/>
          <w:szCs w:val="24"/>
          <w:highlight w:val="none"/>
        </w:rPr>
        <w:t>分</w:t>
      </w:r>
      <w:r>
        <w:rPr>
          <w:rFonts w:hint="eastAsia" w:asciiTheme="minorEastAsia" w:hAnsiTheme="minorEastAsia" w:eastAsiaTheme="minorEastAsia" w:cstheme="minorEastAsia"/>
          <w:color w:val="auto"/>
          <w:sz w:val="24"/>
          <w:szCs w:val="24"/>
          <w:highlight w:val="none"/>
        </w:rPr>
        <w:t>开标，此时间以前不得开封。</w:t>
      </w:r>
    </w:p>
    <w:p>
      <w:pPr>
        <w:pStyle w:val="1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19.4  除了按本须知第19.2款和第19.3款所要求的识别字样外，在内层</w:t>
      </w:r>
      <w:r>
        <w:rPr>
          <w:rFonts w:hint="eastAsia" w:asciiTheme="minorEastAsia" w:hAnsiTheme="minorEastAsia" w:eastAsiaTheme="minorEastAsia" w:cstheme="minorEastAsia"/>
          <w:color w:val="auto"/>
          <w:sz w:val="24"/>
          <w:szCs w:val="24"/>
          <w:highlight w:val="none"/>
          <w:lang w:eastAsia="zh-CN"/>
        </w:rPr>
        <w:t>响应</w:t>
      </w:r>
      <w:r>
        <w:rPr>
          <w:rFonts w:hint="eastAsia" w:asciiTheme="minorEastAsia" w:hAnsiTheme="minorEastAsia" w:eastAsiaTheme="minorEastAsia" w:cstheme="minorEastAsia"/>
          <w:color w:val="auto"/>
          <w:sz w:val="24"/>
          <w:szCs w:val="24"/>
          <w:highlight w:val="none"/>
        </w:rPr>
        <w:t>文件密封袋上还应写明</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名称与地址、邮政编码。</w:t>
      </w:r>
    </w:p>
    <w:p>
      <w:pPr>
        <w:pStyle w:val="1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19.5  如果</w:t>
      </w:r>
      <w:r>
        <w:rPr>
          <w:rFonts w:hint="eastAsia" w:asciiTheme="minorEastAsia" w:hAnsiTheme="minorEastAsia" w:eastAsiaTheme="minorEastAsia" w:cstheme="minorEastAsia"/>
          <w:color w:val="auto"/>
          <w:sz w:val="24"/>
          <w:szCs w:val="24"/>
          <w:highlight w:val="none"/>
          <w:lang w:eastAsia="zh-CN"/>
        </w:rPr>
        <w:t>响应</w:t>
      </w:r>
      <w:r>
        <w:rPr>
          <w:rFonts w:hint="eastAsia" w:asciiTheme="minorEastAsia" w:hAnsiTheme="minorEastAsia" w:eastAsiaTheme="minorEastAsia" w:cstheme="minorEastAsia"/>
          <w:color w:val="auto"/>
          <w:sz w:val="24"/>
          <w:szCs w:val="24"/>
          <w:highlight w:val="none"/>
        </w:rPr>
        <w:t>文件没有按本须知第19.1款、第19.2款和第19.3款规定装订和加写标记及密封，采购人将不承担</w:t>
      </w:r>
      <w:r>
        <w:rPr>
          <w:rFonts w:hint="eastAsia" w:asciiTheme="minorEastAsia" w:hAnsiTheme="minorEastAsia" w:eastAsiaTheme="minorEastAsia" w:cstheme="minorEastAsia"/>
          <w:color w:val="auto"/>
          <w:sz w:val="24"/>
          <w:szCs w:val="24"/>
          <w:highlight w:val="none"/>
          <w:lang w:eastAsia="zh-CN"/>
        </w:rPr>
        <w:t>响应</w:t>
      </w:r>
      <w:r>
        <w:rPr>
          <w:rFonts w:hint="eastAsia" w:asciiTheme="minorEastAsia" w:hAnsiTheme="minorEastAsia" w:eastAsiaTheme="minorEastAsia" w:cstheme="minorEastAsia"/>
          <w:color w:val="auto"/>
          <w:sz w:val="24"/>
          <w:szCs w:val="24"/>
          <w:highlight w:val="none"/>
        </w:rPr>
        <w:t>文件提前开封的责任。对由此造成的提前开封的</w:t>
      </w:r>
      <w:r>
        <w:rPr>
          <w:rFonts w:hint="eastAsia" w:asciiTheme="minorEastAsia" w:hAnsiTheme="minorEastAsia" w:eastAsiaTheme="minorEastAsia" w:cstheme="minorEastAsia"/>
          <w:color w:val="auto"/>
          <w:sz w:val="24"/>
          <w:szCs w:val="24"/>
          <w:highlight w:val="none"/>
          <w:lang w:eastAsia="zh-CN"/>
        </w:rPr>
        <w:t>响应</w:t>
      </w:r>
      <w:r>
        <w:rPr>
          <w:rFonts w:hint="eastAsia" w:asciiTheme="minorEastAsia" w:hAnsiTheme="minorEastAsia" w:eastAsiaTheme="minorEastAsia" w:cstheme="minorEastAsia"/>
          <w:color w:val="auto"/>
          <w:sz w:val="24"/>
          <w:szCs w:val="24"/>
          <w:highlight w:val="none"/>
        </w:rPr>
        <w:t>文件将予以拒绝，并退还给</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w:t>
      </w:r>
    </w:p>
    <w:p>
      <w:pPr>
        <w:pStyle w:val="10"/>
        <w:spacing w:line="360" w:lineRule="auto"/>
        <w:ind w:firstLine="482" w:firstLineChars="200"/>
        <w:rPr>
          <w:rFonts w:hint="eastAsia" w:asciiTheme="minorEastAsia" w:hAnsiTheme="minorEastAsia" w:eastAsiaTheme="minorEastAsia" w:cstheme="minorEastAsia"/>
          <w:b/>
          <w:bCs/>
          <w:color w:val="auto"/>
          <w:sz w:val="24"/>
          <w:szCs w:val="24"/>
          <w:highlight w:val="none"/>
          <w:lang w:eastAsia="zh-CN"/>
        </w:rPr>
      </w:pPr>
      <w:bookmarkStart w:id="200" w:name="_Toc74156206"/>
      <w:bookmarkStart w:id="201" w:name="_Toc29153335"/>
      <w:r>
        <w:rPr>
          <w:rFonts w:hint="eastAsia" w:asciiTheme="minorEastAsia" w:hAnsiTheme="minorEastAsia" w:eastAsiaTheme="minorEastAsia" w:cstheme="minorEastAsia"/>
          <w:b/>
          <w:bCs/>
          <w:color w:val="auto"/>
          <w:sz w:val="24"/>
          <w:szCs w:val="24"/>
          <w:highlight w:val="none"/>
        </w:rPr>
        <w:t>19.6 所有</w:t>
      </w:r>
      <w:r>
        <w:rPr>
          <w:rFonts w:hint="eastAsia" w:asciiTheme="minorEastAsia" w:hAnsiTheme="minorEastAsia" w:eastAsiaTheme="minorEastAsia" w:cstheme="minorEastAsia"/>
          <w:b/>
          <w:bCs/>
          <w:color w:val="auto"/>
          <w:sz w:val="24"/>
          <w:szCs w:val="24"/>
          <w:highlight w:val="none"/>
          <w:lang w:eastAsia="zh-CN"/>
        </w:rPr>
        <w:t>响应</w:t>
      </w:r>
      <w:r>
        <w:rPr>
          <w:rFonts w:hint="eastAsia" w:asciiTheme="minorEastAsia" w:hAnsiTheme="minorEastAsia" w:eastAsiaTheme="minorEastAsia" w:cstheme="minorEastAsia"/>
          <w:b/>
          <w:bCs/>
          <w:color w:val="auto"/>
          <w:sz w:val="24"/>
          <w:szCs w:val="24"/>
          <w:highlight w:val="none"/>
        </w:rPr>
        <w:t>文件的内层密封袋封口处应加盖</w:t>
      </w:r>
      <w:r>
        <w:rPr>
          <w:rFonts w:hint="eastAsia" w:asciiTheme="minorEastAsia" w:hAnsiTheme="minorEastAsia" w:eastAsiaTheme="minorEastAsia" w:cstheme="minorEastAsia"/>
          <w:b/>
          <w:bCs/>
          <w:color w:val="auto"/>
          <w:sz w:val="24"/>
          <w:szCs w:val="24"/>
          <w:highlight w:val="none"/>
          <w:lang w:eastAsia="zh-CN"/>
        </w:rPr>
        <w:t>供应商</w:t>
      </w:r>
      <w:r>
        <w:rPr>
          <w:rFonts w:hint="eastAsia" w:asciiTheme="minorEastAsia" w:hAnsiTheme="minorEastAsia" w:eastAsiaTheme="minorEastAsia" w:cstheme="minorEastAsia"/>
          <w:b/>
          <w:bCs/>
          <w:color w:val="auto"/>
          <w:sz w:val="24"/>
          <w:szCs w:val="24"/>
          <w:highlight w:val="none"/>
        </w:rPr>
        <w:t>公章，外层密封袋封口处应加盖密封章</w:t>
      </w:r>
      <w:r>
        <w:rPr>
          <w:rFonts w:hint="eastAsia" w:asciiTheme="minorEastAsia" w:hAnsiTheme="minorEastAsia" w:eastAsiaTheme="minorEastAsia" w:cstheme="minorEastAsia"/>
          <w:b/>
          <w:bCs/>
          <w:color w:val="auto"/>
          <w:sz w:val="24"/>
          <w:szCs w:val="24"/>
          <w:highlight w:val="none"/>
          <w:lang w:eastAsia="zh-CN"/>
        </w:rPr>
        <w:t>，否则谢绝接受文件。</w:t>
      </w:r>
    </w:p>
    <w:p>
      <w:pPr>
        <w:pStyle w:val="5"/>
        <w:spacing w:line="360" w:lineRule="auto"/>
        <w:ind w:firstLine="482" w:firstLineChars="200"/>
        <w:rPr>
          <w:rFonts w:asciiTheme="minorEastAsia" w:hAnsiTheme="minorEastAsia" w:eastAsiaTheme="minorEastAsia" w:cstheme="minorEastAsia"/>
          <w:color w:val="auto"/>
          <w:kern w:val="0"/>
          <w:sz w:val="24"/>
          <w:szCs w:val="24"/>
          <w:highlight w:val="none"/>
        </w:rPr>
      </w:pPr>
      <w:bookmarkStart w:id="202" w:name="_Toc6287"/>
      <w:bookmarkStart w:id="203" w:name="_Toc243584255"/>
      <w:r>
        <w:rPr>
          <w:rFonts w:hint="eastAsia" w:asciiTheme="minorEastAsia" w:hAnsiTheme="minorEastAsia" w:eastAsiaTheme="minorEastAsia" w:cstheme="minorEastAsia"/>
          <w:color w:val="auto"/>
          <w:kern w:val="0"/>
          <w:sz w:val="24"/>
          <w:szCs w:val="24"/>
          <w:highlight w:val="none"/>
        </w:rPr>
        <w:t xml:space="preserve">20. </w:t>
      </w:r>
      <w:r>
        <w:rPr>
          <w:rFonts w:hint="eastAsia" w:asciiTheme="minorEastAsia" w:hAnsiTheme="minorEastAsia" w:eastAsiaTheme="minorEastAsia" w:cstheme="minorEastAsia"/>
          <w:color w:val="auto"/>
          <w:kern w:val="0"/>
          <w:sz w:val="24"/>
          <w:szCs w:val="24"/>
          <w:highlight w:val="none"/>
          <w:lang w:eastAsia="zh-CN"/>
        </w:rPr>
        <w:t>响应</w:t>
      </w:r>
      <w:r>
        <w:rPr>
          <w:rFonts w:hint="eastAsia" w:asciiTheme="minorEastAsia" w:hAnsiTheme="minorEastAsia" w:eastAsiaTheme="minorEastAsia" w:cstheme="minorEastAsia"/>
          <w:color w:val="auto"/>
          <w:kern w:val="0"/>
          <w:sz w:val="24"/>
          <w:szCs w:val="24"/>
          <w:highlight w:val="none"/>
        </w:rPr>
        <w:t>文件的提交</w:t>
      </w:r>
      <w:bookmarkEnd w:id="200"/>
      <w:bookmarkEnd w:id="201"/>
      <w:bookmarkEnd w:id="202"/>
      <w:bookmarkEnd w:id="203"/>
    </w:p>
    <w:p>
      <w:pPr>
        <w:autoSpaceDE w:val="0"/>
        <w:autoSpaceDN w:val="0"/>
        <w:adjustRightInd w:val="0"/>
        <w:spacing w:line="360" w:lineRule="auto"/>
        <w:ind w:firstLine="480" w:firstLineChars="200"/>
        <w:jc w:val="left"/>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 xml:space="preserve">20.1  </w:t>
      </w:r>
      <w:r>
        <w:rPr>
          <w:rFonts w:hint="eastAsia" w:asciiTheme="minorEastAsia" w:hAnsiTheme="minorEastAsia" w:cstheme="minorEastAsia"/>
          <w:color w:val="auto"/>
          <w:kern w:val="0"/>
          <w:sz w:val="24"/>
          <w:szCs w:val="24"/>
          <w:highlight w:val="none"/>
          <w:lang w:eastAsia="zh-CN"/>
        </w:rPr>
        <w:t>供应商</w:t>
      </w:r>
      <w:r>
        <w:rPr>
          <w:rFonts w:hint="eastAsia" w:asciiTheme="minorEastAsia" w:hAnsiTheme="minorEastAsia" w:cstheme="minorEastAsia"/>
          <w:color w:val="auto"/>
          <w:kern w:val="0"/>
          <w:sz w:val="24"/>
          <w:szCs w:val="24"/>
          <w:highlight w:val="none"/>
        </w:rPr>
        <w:t>应按前附表第16项所规定的地点，于提交</w:t>
      </w:r>
      <w:r>
        <w:rPr>
          <w:rFonts w:hint="eastAsia" w:asciiTheme="minorEastAsia" w:hAnsiTheme="minorEastAsia" w:cstheme="minorEastAsia"/>
          <w:color w:val="auto"/>
          <w:kern w:val="0"/>
          <w:sz w:val="24"/>
          <w:szCs w:val="24"/>
          <w:highlight w:val="none"/>
          <w:lang w:eastAsia="zh-CN"/>
        </w:rPr>
        <w:t>响应</w:t>
      </w:r>
      <w:r>
        <w:rPr>
          <w:rFonts w:hint="eastAsia" w:asciiTheme="minorEastAsia" w:hAnsiTheme="minorEastAsia" w:cstheme="minorEastAsia"/>
          <w:color w:val="auto"/>
          <w:kern w:val="0"/>
          <w:sz w:val="24"/>
          <w:szCs w:val="24"/>
          <w:highlight w:val="none"/>
        </w:rPr>
        <w:t>文件截止时间前提交</w:t>
      </w:r>
      <w:r>
        <w:rPr>
          <w:rFonts w:hint="eastAsia" w:asciiTheme="minorEastAsia" w:hAnsiTheme="minorEastAsia" w:cstheme="minorEastAsia"/>
          <w:color w:val="auto"/>
          <w:kern w:val="0"/>
          <w:sz w:val="24"/>
          <w:szCs w:val="24"/>
          <w:highlight w:val="none"/>
          <w:lang w:eastAsia="zh-CN"/>
        </w:rPr>
        <w:t>响应</w:t>
      </w:r>
      <w:r>
        <w:rPr>
          <w:rFonts w:hint="eastAsia" w:asciiTheme="minorEastAsia" w:hAnsiTheme="minorEastAsia" w:cstheme="minorEastAsia"/>
          <w:color w:val="auto"/>
          <w:kern w:val="0"/>
          <w:sz w:val="24"/>
          <w:szCs w:val="24"/>
          <w:highlight w:val="none"/>
        </w:rPr>
        <w:t>文件。</w:t>
      </w:r>
    </w:p>
    <w:p>
      <w:pPr>
        <w:pStyle w:val="5"/>
        <w:spacing w:line="360" w:lineRule="auto"/>
        <w:ind w:firstLine="482" w:firstLineChars="200"/>
        <w:rPr>
          <w:rFonts w:asciiTheme="minorEastAsia" w:hAnsiTheme="minorEastAsia" w:eastAsiaTheme="minorEastAsia" w:cstheme="minorEastAsia"/>
          <w:color w:val="auto"/>
          <w:kern w:val="0"/>
          <w:sz w:val="24"/>
          <w:szCs w:val="24"/>
          <w:highlight w:val="none"/>
        </w:rPr>
      </w:pPr>
      <w:bookmarkStart w:id="204" w:name="_Toc23046685"/>
      <w:bookmarkStart w:id="205" w:name="_Toc23152579"/>
      <w:bookmarkStart w:id="206" w:name="_Toc514238609"/>
      <w:bookmarkStart w:id="207" w:name="_Toc29153336"/>
      <w:bookmarkStart w:id="208" w:name="_Toc4250"/>
      <w:bookmarkStart w:id="209" w:name="_Toc243584256"/>
      <w:bookmarkStart w:id="210" w:name="_Toc74156207"/>
      <w:r>
        <w:rPr>
          <w:rFonts w:hint="eastAsia" w:asciiTheme="minorEastAsia" w:hAnsiTheme="minorEastAsia" w:eastAsiaTheme="minorEastAsia" w:cstheme="minorEastAsia"/>
          <w:color w:val="auto"/>
          <w:kern w:val="0"/>
          <w:sz w:val="24"/>
          <w:szCs w:val="24"/>
          <w:highlight w:val="none"/>
        </w:rPr>
        <w:t>21. 提交</w:t>
      </w:r>
      <w:r>
        <w:rPr>
          <w:rFonts w:hint="eastAsia" w:asciiTheme="minorEastAsia" w:hAnsiTheme="minorEastAsia" w:eastAsiaTheme="minorEastAsia" w:cstheme="minorEastAsia"/>
          <w:color w:val="auto"/>
          <w:kern w:val="0"/>
          <w:sz w:val="24"/>
          <w:szCs w:val="24"/>
          <w:highlight w:val="none"/>
          <w:lang w:eastAsia="zh-CN"/>
        </w:rPr>
        <w:t>响应</w:t>
      </w:r>
      <w:r>
        <w:rPr>
          <w:rFonts w:hint="eastAsia" w:asciiTheme="minorEastAsia" w:hAnsiTheme="minorEastAsia" w:eastAsiaTheme="minorEastAsia" w:cstheme="minorEastAsia"/>
          <w:color w:val="auto"/>
          <w:kern w:val="0"/>
          <w:sz w:val="24"/>
          <w:szCs w:val="24"/>
          <w:highlight w:val="none"/>
        </w:rPr>
        <w:t>文件截止</w:t>
      </w:r>
      <w:bookmarkEnd w:id="204"/>
      <w:bookmarkEnd w:id="205"/>
      <w:bookmarkEnd w:id="206"/>
      <w:r>
        <w:rPr>
          <w:rFonts w:hint="eastAsia" w:asciiTheme="minorEastAsia" w:hAnsiTheme="minorEastAsia" w:eastAsiaTheme="minorEastAsia" w:cstheme="minorEastAsia"/>
          <w:color w:val="auto"/>
          <w:kern w:val="0"/>
          <w:sz w:val="24"/>
          <w:szCs w:val="24"/>
          <w:highlight w:val="none"/>
        </w:rPr>
        <w:t>时间</w:t>
      </w:r>
      <w:bookmarkEnd w:id="207"/>
      <w:bookmarkEnd w:id="208"/>
      <w:bookmarkEnd w:id="209"/>
      <w:bookmarkEnd w:id="210"/>
    </w:p>
    <w:p>
      <w:pPr>
        <w:autoSpaceDE w:val="0"/>
        <w:autoSpaceDN w:val="0"/>
        <w:adjustRightInd w:val="0"/>
        <w:spacing w:line="360" w:lineRule="auto"/>
        <w:ind w:firstLine="480" w:firstLineChars="200"/>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21.1  提交</w:t>
      </w:r>
      <w:r>
        <w:rPr>
          <w:rFonts w:hint="eastAsia" w:asciiTheme="minorEastAsia" w:hAnsiTheme="minorEastAsia" w:cstheme="minorEastAsia"/>
          <w:color w:val="auto"/>
          <w:kern w:val="0"/>
          <w:sz w:val="24"/>
          <w:szCs w:val="24"/>
          <w:highlight w:val="none"/>
          <w:lang w:eastAsia="zh-CN"/>
        </w:rPr>
        <w:t>响应</w:t>
      </w:r>
      <w:r>
        <w:rPr>
          <w:rFonts w:hint="eastAsia" w:asciiTheme="minorEastAsia" w:hAnsiTheme="minorEastAsia" w:cstheme="minorEastAsia"/>
          <w:color w:val="auto"/>
          <w:kern w:val="0"/>
          <w:sz w:val="24"/>
          <w:szCs w:val="24"/>
          <w:highlight w:val="none"/>
        </w:rPr>
        <w:t>文件的截止时间见前附表第16项规定。</w:t>
      </w:r>
    </w:p>
    <w:p>
      <w:pPr>
        <w:autoSpaceDE w:val="0"/>
        <w:autoSpaceDN w:val="0"/>
        <w:adjustRightInd w:val="0"/>
        <w:spacing w:line="360" w:lineRule="auto"/>
        <w:ind w:firstLine="480" w:firstLineChars="200"/>
        <w:rPr>
          <w:rFonts w:hint="eastAsia" w:asciiTheme="minorEastAsia" w:hAnsiTheme="minorEastAsia" w:cstheme="minorEastAsia"/>
          <w:color w:val="auto"/>
          <w:kern w:val="0"/>
          <w:sz w:val="24"/>
          <w:szCs w:val="24"/>
          <w:highlight w:val="none"/>
          <w:lang w:eastAsia="zh-CN"/>
        </w:rPr>
      </w:pPr>
      <w:r>
        <w:rPr>
          <w:rFonts w:hint="eastAsia" w:asciiTheme="minorEastAsia" w:hAnsiTheme="minorEastAsia" w:cstheme="minorEastAsia"/>
          <w:color w:val="auto"/>
          <w:kern w:val="0"/>
          <w:sz w:val="24"/>
          <w:szCs w:val="24"/>
          <w:highlight w:val="none"/>
        </w:rPr>
        <w:t>21.2  采购人可按本须知第</w:t>
      </w:r>
      <w:r>
        <w:rPr>
          <w:rFonts w:hint="eastAsia" w:asciiTheme="minorEastAsia" w:hAnsiTheme="minorEastAsia" w:cstheme="minorEastAsia"/>
          <w:bCs/>
          <w:color w:val="auto"/>
          <w:kern w:val="0"/>
          <w:sz w:val="24"/>
          <w:szCs w:val="24"/>
          <w:highlight w:val="none"/>
          <w:lang w:val="en-US" w:eastAsia="zh-CN"/>
        </w:rPr>
        <w:t>8</w:t>
      </w:r>
      <w:r>
        <w:rPr>
          <w:rFonts w:hint="eastAsia" w:asciiTheme="minorEastAsia" w:hAnsiTheme="minorEastAsia" w:cstheme="minorEastAsia"/>
          <w:color w:val="auto"/>
          <w:kern w:val="0"/>
          <w:sz w:val="24"/>
          <w:szCs w:val="24"/>
          <w:highlight w:val="none"/>
        </w:rPr>
        <w:t>条规定以修改、补充通知的方式，酌情延长提交</w:t>
      </w:r>
      <w:r>
        <w:rPr>
          <w:rFonts w:hint="eastAsia" w:asciiTheme="minorEastAsia" w:hAnsiTheme="minorEastAsia" w:cstheme="minorEastAsia"/>
          <w:color w:val="auto"/>
          <w:kern w:val="0"/>
          <w:sz w:val="24"/>
          <w:szCs w:val="24"/>
          <w:highlight w:val="none"/>
          <w:lang w:eastAsia="zh-CN"/>
        </w:rPr>
        <w:t>响应</w:t>
      </w:r>
    </w:p>
    <w:p>
      <w:pPr>
        <w:autoSpaceDE w:val="0"/>
        <w:autoSpaceDN w:val="0"/>
        <w:adjustRightInd w:val="0"/>
        <w:spacing w:line="360" w:lineRule="auto"/>
        <w:ind w:firstLine="480" w:firstLineChars="200"/>
        <w:rPr>
          <w:rFonts w:hint="eastAsia" w:asciiTheme="minorEastAsia" w:hAnsiTheme="minorEastAsia" w:cstheme="minorEastAsia"/>
          <w:color w:val="auto"/>
          <w:kern w:val="0"/>
          <w:sz w:val="24"/>
          <w:szCs w:val="24"/>
          <w:highlight w:val="none"/>
          <w:lang w:eastAsia="zh-CN"/>
        </w:rPr>
      </w:pPr>
    </w:p>
    <w:p>
      <w:pPr>
        <w:autoSpaceDE w:val="0"/>
        <w:autoSpaceDN w:val="0"/>
        <w:adjustRightInd w:val="0"/>
        <w:spacing w:line="360" w:lineRule="auto"/>
        <w:rPr>
          <w:rFonts w:hint="eastAsia" w:asciiTheme="minorEastAsia" w:hAnsiTheme="minorEastAsia" w:eastAsiaTheme="minorEastAsia" w:cstheme="minorEastAsia"/>
          <w:bCs w:val="0"/>
          <w:color w:val="auto"/>
          <w:spacing w:val="0"/>
          <w:kern w:val="0"/>
          <w:sz w:val="24"/>
          <w:szCs w:val="24"/>
          <w:highlight w:val="none"/>
          <w:lang w:val="en-US" w:eastAsia="zh-CN" w:bidi="ar-SA"/>
        </w:rPr>
      </w:pPr>
      <w:r>
        <w:rPr>
          <w:rFonts w:hint="eastAsia" w:asciiTheme="minorEastAsia" w:hAnsiTheme="minorEastAsia" w:cstheme="minorEastAsia"/>
          <w:color w:val="auto"/>
          <w:kern w:val="0"/>
          <w:sz w:val="24"/>
          <w:szCs w:val="24"/>
          <w:highlight w:val="none"/>
        </w:rPr>
        <w:t>文件的截止时间。在此情况下，</w:t>
      </w:r>
      <w:r>
        <w:rPr>
          <w:rFonts w:hint="eastAsia" w:asciiTheme="minorEastAsia" w:hAnsiTheme="minorEastAsia" w:cstheme="minorEastAsia"/>
          <w:color w:val="auto"/>
          <w:kern w:val="0"/>
          <w:sz w:val="24"/>
          <w:szCs w:val="24"/>
          <w:highlight w:val="none"/>
          <w:lang w:eastAsia="zh-CN"/>
        </w:rPr>
        <w:t>供应商</w:t>
      </w:r>
      <w:r>
        <w:rPr>
          <w:rFonts w:hint="eastAsia" w:asciiTheme="minorEastAsia" w:hAnsiTheme="minorEastAsia" w:cstheme="minorEastAsia"/>
          <w:color w:val="auto"/>
          <w:kern w:val="0"/>
          <w:sz w:val="24"/>
          <w:szCs w:val="24"/>
          <w:highlight w:val="none"/>
        </w:rPr>
        <w:t>所有权力和义务以及</w:t>
      </w:r>
      <w:r>
        <w:rPr>
          <w:rFonts w:hint="eastAsia" w:asciiTheme="minorEastAsia" w:hAnsiTheme="minorEastAsia" w:cstheme="minorEastAsia"/>
          <w:color w:val="auto"/>
          <w:kern w:val="0"/>
          <w:sz w:val="24"/>
          <w:szCs w:val="24"/>
          <w:highlight w:val="none"/>
          <w:lang w:eastAsia="zh-CN"/>
        </w:rPr>
        <w:t>供应商</w:t>
      </w:r>
      <w:r>
        <w:rPr>
          <w:rFonts w:hint="eastAsia" w:asciiTheme="minorEastAsia" w:hAnsiTheme="minorEastAsia" w:cstheme="minorEastAsia"/>
          <w:color w:val="auto"/>
          <w:kern w:val="0"/>
          <w:sz w:val="24"/>
          <w:szCs w:val="24"/>
          <w:highlight w:val="none"/>
        </w:rPr>
        <w:t>受约束的截止时间，均以延长后新的提交</w:t>
      </w:r>
      <w:r>
        <w:rPr>
          <w:rFonts w:hint="eastAsia" w:asciiTheme="minorEastAsia" w:hAnsiTheme="minorEastAsia" w:cstheme="minorEastAsia"/>
          <w:color w:val="auto"/>
          <w:kern w:val="0"/>
          <w:sz w:val="24"/>
          <w:szCs w:val="24"/>
          <w:highlight w:val="none"/>
          <w:lang w:eastAsia="zh-CN"/>
        </w:rPr>
        <w:t>响应</w:t>
      </w:r>
      <w:r>
        <w:rPr>
          <w:rFonts w:hint="eastAsia" w:asciiTheme="minorEastAsia" w:hAnsiTheme="minorEastAsia" w:cstheme="minorEastAsia"/>
          <w:color w:val="auto"/>
          <w:kern w:val="0"/>
          <w:sz w:val="24"/>
          <w:szCs w:val="24"/>
          <w:highlight w:val="none"/>
        </w:rPr>
        <w:t>文件截止时间为准。</w:t>
      </w:r>
    </w:p>
    <w:p>
      <w:pPr>
        <w:pStyle w:val="5"/>
        <w:spacing w:line="360" w:lineRule="auto"/>
        <w:ind w:firstLine="482" w:firstLineChars="200"/>
        <w:rPr>
          <w:rFonts w:hint="eastAsia" w:asciiTheme="minorEastAsia" w:hAnsiTheme="minorEastAsia" w:eastAsiaTheme="minorEastAsia" w:cstheme="minorEastAsia"/>
          <w:color w:val="auto"/>
          <w:kern w:val="0"/>
          <w:sz w:val="24"/>
          <w:szCs w:val="24"/>
          <w:highlight w:val="none"/>
          <w:lang w:eastAsia="zh-CN"/>
        </w:rPr>
      </w:pPr>
      <w:bookmarkStart w:id="211" w:name="_Toc243584257"/>
      <w:bookmarkStart w:id="212" w:name="_Toc74156208"/>
      <w:bookmarkStart w:id="213" w:name="_Toc29153337"/>
      <w:bookmarkStart w:id="214" w:name="_Toc24910"/>
      <w:r>
        <w:rPr>
          <w:rFonts w:hint="eastAsia" w:asciiTheme="minorEastAsia" w:hAnsiTheme="minorEastAsia" w:eastAsiaTheme="minorEastAsia" w:cstheme="minorEastAsia"/>
          <w:color w:val="auto"/>
          <w:kern w:val="0"/>
          <w:sz w:val="24"/>
          <w:szCs w:val="24"/>
          <w:highlight w:val="none"/>
        </w:rPr>
        <w:t>22. 逾期提交的</w:t>
      </w:r>
      <w:bookmarkEnd w:id="211"/>
      <w:bookmarkEnd w:id="212"/>
      <w:bookmarkEnd w:id="213"/>
      <w:bookmarkEnd w:id="214"/>
      <w:bookmarkStart w:id="215" w:name="_Hlt73302960"/>
      <w:bookmarkEnd w:id="215"/>
      <w:r>
        <w:rPr>
          <w:rFonts w:hint="eastAsia" w:asciiTheme="minorEastAsia" w:hAnsiTheme="minorEastAsia" w:eastAsiaTheme="minorEastAsia" w:cstheme="minorEastAsia"/>
          <w:color w:val="auto"/>
          <w:kern w:val="0"/>
          <w:sz w:val="24"/>
          <w:szCs w:val="24"/>
          <w:highlight w:val="none"/>
          <w:lang w:eastAsia="zh-CN"/>
        </w:rPr>
        <w:t>响应文件</w:t>
      </w:r>
    </w:p>
    <w:p>
      <w:pPr>
        <w:spacing w:line="360" w:lineRule="auto"/>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 xml:space="preserve">    22.1  </w:t>
      </w:r>
      <w:r>
        <w:rPr>
          <w:rFonts w:hint="eastAsia" w:asciiTheme="minorEastAsia" w:hAnsiTheme="minorEastAsia" w:cstheme="minorEastAsia"/>
          <w:color w:val="auto"/>
          <w:kern w:val="0"/>
          <w:sz w:val="24"/>
          <w:szCs w:val="24"/>
          <w:highlight w:val="none"/>
        </w:rPr>
        <w:t>采购人对</w:t>
      </w:r>
      <w:r>
        <w:rPr>
          <w:rFonts w:hint="eastAsia" w:asciiTheme="minorEastAsia" w:hAnsiTheme="minorEastAsia" w:cstheme="minorEastAsia"/>
          <w:color w:val="auto"/>
          <w:kern w:val="0"/>
          <w:sz w:val="24"/>
          <w:szCs w:val="24"/>
          <w:highlight w:val="none"/>
          <w:lang w:eastAsia="zh-CN"/>
        </w:rPr>
        <w:t>供应商</w:t>
      </w:r>
      <w:r>
        <w:rPr>
          <w:rFonts w:hint="eastAsia" w:asciiTheme="minorEastAsia" w:hAnsiTheme="minorEastAsia" w:cstheme="minorEastAsia"/>
          <w:color w:val="auto"/>
          <w:kern w:val="0"/>
          <w:sz w:val="24"/>
          <w:szCs w:val="24"/>
          <w:highlight w:val="none"/>
        </w:rPr>
        <w:t>在前附表第16项规定的提交</w:t>
      </w:r>
      <w:r>
        <w:rPr>
          <w:rFonts w:hint="eastAsia" w:asciiTheme="minorEastAsia" w:hAnsiTheme="minorEastAsia" w:cstheme="minorEastAsia"/>
          <w:color w:val="auto"/>
          <w:kern w:val="0"/>
          <w:sz w:val="24"/>
          <w:szCs w:val="24"/>
          <w:highlight w:val="none"/>
          <w:lang w:eastAsia="zh-CN"/>
        </w:rPr>
        <w:t>响应文件</w:t>
      </w:r>
      <w:r>
        <w:rPr>
          <w:rFonts w:hint="eastAsia" w:asciiTheme="minorEastAsia" w:hAnsiTheme="minorEastAsia" w:cstheme="minorEastAsia"/>
          <w:color w:val="auto"/>
          <w:kern w:val="0"/>
          <w:sz w:val="24"/>
          <w:szCs w:val="24"/>
          <w:highlight w:val="none"/>
        </w:rPr>
        <w:t>截止时间以后提交的</w:t>
      </w:r>
      <w:r>
        <w:rPr>
          <w:rFonts w:hint="eastAsia" w:asciiTheme="minorEastAsia" w:hAnsiTheme="minorEastAsia" w:cstheme="minorEastAsia"/>
          <w:color w:val="auto"/>
          <w:kern w:val="0"/>
          <w:sz w:val="24"/>
          <w:szCs w:val="24"/>
          <w:highlight w:val="none"/>
          <w:lang w:eastAsia="zh-CN"/>
        </w:rPr>
        <w:t>响应文件</w:t>
      </w:r>
      <w:r>
        <w:rPr>
          <w:rFonts w:hint="eastAsia" w:asciiTheme="minorEastAsia" w:hAnsiTheme="minorEastAsia" w:cstheme="minorEastAsia"/>
          <w:color w:val="auto"/>
          <w:kern w:val="0"/>
          <w:sz w:val="24"/>
          <w:szCs w:val="24"/>
          <w:highlight w:val="none"/>
        </w:rPr>
        <w:t>不予接收。</w:t>
      </w:r>
    </w:p>
    <w:p>
      <w:pPr>
        <w:pStyle w:val="5"/>
        <w:spacing w:line="360" w:lineRule="auto"/>
        <w:ind w:firstLine="482" w:firstLineChars="200"/>
        <w:rPr>
          <w:rFonts w:asciiTheme="minorEastAsia" w:hAnsiTheme="minorEastAsia" w:eastAsiaTheme="minorEastAsia" w:cstheme="minorEastAsia"/>
          <w:color w:val="auto"/>
          <w:kern w:val="0"/>
          <w:sz w:val="24"/>
          <w:szCs w:val="24"/>
          <w:highlight w:val="none"/>
        </w:rPr>
      </w:pPr>
      <w:bookmarkStart w:id="216" w:name="_Toc23152580"/>
      <w:bookmarkStart w:id="217" w:name="_Toc23046686"/>
      <w:bookmarkStart w:id="218" w:name="_Toc25381"/>
      <w:bookmarkStart w:id="219" w:name="_Toc29153338"/>
      <w:bookmarkStart w:id="220" w:name="_Toc243584258"/>
      <w:bookmarkStart w:id="221" w:name="_Toc514238610"/>
      <w:bookmarkStart w:id="222" w:name="_Toc74156209"/>
      <w:r>
        <w:rPr>
          <w:rFonts w:hint="eastAsia" w:asciiTheme="minorEastAsia" w:hAnsiTheme="minorEastAsia" w:eastAsiaTheme="minorEastAsia" w:cstheme="minorEastAsia"/>
          <w:color w:val="auto"/>
          <w:kern w:val="0"/>
          <w:sz w:val="24"/>
          <w:szCs w:val="24"/>
          <w:highlight w:val="none"/>
        </w:rPr>
        <w:t xml:space="preserve">23. </w:t>
      </w:r>
      <w:r>
        <w:rPr>
          <w:rFonts w:hint="eastAsia" w:asciiTheme="minorEastAsia" w:hAnsiTheme="minorEastAsia" w:eastAsiaTheme="minorEastAsia" w:cstheme="minorEastAsia"/>
          <w:color w:val="auto"/>
          <w:kern w:val="0"/>
          <w:sz w:val="24"/>
          <w:szCs w:val="24"/>
          <w:highlight w:val="none"/>
          <w:lang w:eastAsia="zh-CN"/>
        </w:rPr>
        <w:t>响应文件</w:t>
      </w:r>
      <w:r>
        <w:rPr>
          <w:rFonts w:hint="eastAsia" w:asciiTheme="minorEastAsia" w:hAnsiTheme="minorEastAsia" w:eastAsiaTheme="minorEastAsia" w:cstheme="minorEastAsia"/>
          <w:color w:val="auto"/>
          <w:kern w:val="0"/>
          <w:sz w:val="24"/>
          <w:szCs w:val="24"/>
          <w:highlight w:val="none"/>
        </w:rPr>
        <w:t>的补充、修改与撤回</w:t>
      </w:r>
      <w:bookmarkEnd w:id="216"/>
      <w:bookmarkEnd w:id="217"/>
      <w:bookmarkEnd w:id="218"/>
      <w:bookmarkEnd w:id="219"/>
      <w:bookmarkEnd w:id="220"/>
      <w:bookmarkEnd w:id="221"/>
      <w:bookmarkEnd w:id="222"/>
    </w:p>
    <w:p>
      <w:pPr>
        <w:autoSpaceDE w:val="0"/>
        <w:autoSpaceDN w:val="0"/>
        <w:adjustRightInd w:val="0"/>
        <w:spacing w:line="360" w:lineRule="auto"/>
        <w:ind w:firstLine="480" w:firstLineChars="200"/>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cstheme="minorEastAsia"/>
          <w:color w:val="auto"/>
          <w:kern w:val="0"/>
          <w:sz w:val="24"/>
          <w:szCs w:val="24"/>
          <w:highlight w:val="none"/>
        </w:rPr>
        <w:t xml:space="preserve">23.1  </w:t>
      </w:r>
      <w:r>
        <w:rPr>
          <w:rFonts w:hint="eastAsia" w:asciiTheme="minorEastAsia" w:hAnsiTheme="minorEastAsia" w:cstheme="minorEastAsia"/>
          <w:color w:val="auto"/>
          <w:kern w:val="0"/>
          <w:sz w:val="24"/>
          <w:szCs w:val="24"/>
          <w:highlight w:val="none"/>
          <w:lang w:eastAsia="zh-CN"/>
        </w:rPr>
        <w:t>供应商</w:t>
      </w:r>
      <w:r>
        <w:rPr>
          <w:rFonts w:hint="eastAsia" w:asciiTheme="minorEastAsia" w:hAnsiTheme="minorEastAsia" w:cstheme="minorEastAsia"/>
          <w:color w:val="auto"/>
          <w:kern w:val="0"/>
          <w:sz w:val="24"/>
          <w:szCs w:val="24"/>
          <w:highlight w:val="none"/>
        </w:rPr>
        <w:t>在提交</w:t>
      </w:r>
      <w:r>
        <w:rPr>
          <w:rFonts w:hint="eastAsia" w:asciiTheme="minorEastAsia" w:hAnsiTheme="minorEastAsia" w:cstheme="minorEastAsia"/>
          <w:color w:val="auto"/>
          <w:kern w:val="0"/>
          <w:sz w:val="24"/>
          <w:szCs w:val="24"/>
          <w:highlight w:val="none"/>
          <w:lang w:eastAsia="zh-CN"/>
        </w:rPr>
        <w:t>响应文件</w:t>
      </w:r>
      <w:r>
        <w:rPr>
          <w:rFonts w:hint="eastAsia" w:asciiTheme="minorEastAsia" w:hAnsiTheme="minorEastAsia" w:cstheme="minorEastAsia"/>
          <w:color w:val="auto"/>
          <w:kern w:val="0"/>
          <w:sz w:val="24"/>
          <w:szCs w:val="24"/>
          <w:highlight w:val="none"/>
        </w:rPr>
        <w:t>以后，在规定的提交</w:t>
      </w:r>
      <w:r>
        <w:rPr>
          <w:rFonts w:hint="eastAsia" w:asciiTheme="minorEastAsia" w:hAnsiTheme="minorEastAsia" w:cstheme="minorEastAsia"/>
          <w:color w:val="auto"/>
          <w:kern w:val="0"/>
          <w:sz w:val="24"/>
          <w:szCs w:val="24"/>
          <w:highlight w:val="none"/>
          <w:lang w:eastAsia="zh-CN"/>
        </w:rPr>
        <w:t>响应文件</w:t>
      </w:r>
      <w:r>
        <w:rPr>
          <w:rFonts w:hint="eastAsia" w:asciiTheme="minorEastAsia" w:hAnsiTheme="minorEastAsia" w:cstheme="minorEastAsia"/>
          <w:color w:val="auto"/>
          <w:kern w:val="0"/>
          <w:sz w:val="24"/>
          <w:szCs w:val="24"/>
          <w:highlight w:val="none"/>
        </w:rPr>
        <w:t>截止时间之前，可以书面形式补充、修改或撤回已提交的</w:t>
      </w:r>
      <w:r>
        <w:rPr>
          <w:rFonts w:hint="eastAsia" w:asciiTheme="minorEastAsia" w:hAnsiTheme="minorEastAsia" w:cstheme="minorEastAsia"/>
          <w:color w:val="auto"/>
          <w:kern w:val="0"/>
          <w:sz w:val="24"/>
          <w:szCs w:val="24"/>
          <w:highlight w:val="none"/>
          <w:lang w:eastAsia="zh-CN"/>
        </w:rPr>
        <w:t>响应文件</w:t>
      </w:r>
      <w:r>
        <w:rPr>
          <w:rFonts w:hint="eastAsia" w:asciiTheme="minorEastAsia" w:hAnsiTheme="minorEastAsia" w:cstheme="minorEastAsia"/>
          <w:color w:val="auto"/>
          <w:kern w:val="0"/>
          <w:sz w:val="24"/>
          <w:szCs w:val="24"/>
          <w:highlight w:val="none"/>
        </w:rPr>
        <w:t>，并以书面形式通知采购人</w:t>
      </w:r>
      <w:r>
        <w:rPr>
          <w:rFonts w:hint="eastAsia" w:asciiTheme="minorEastAsia" w:hAnsiTheme="minorEastAsia" w:cstheme="minorEastAsia"/>
          <w:color w:val="auto"/>
          <w:kern w:val="0"/>
          <w:sz w:val="24"/>
          <w:szCs w:val="24"/>
          <w:highlight w:val="none"/>
          <w:lang w:eastAsia="zh-CN"/>
        </w:rPr>
        <w:t>、采购代理机构</w:t>
      </w:r>
      <w:r>
        <w:rPr>
          <w:rFonts w:hint="eastAsia" w:asciiTheme="minorEastAsia" w:hAnsiTheme="minorEastAsia" w:cstheme="minorEastAsia"/>
          <w:color w:val="auto"/>
          <w:kern w:val="0"/>
          <w:sz w:val="24"/>
          <w:szCs w:val="24"/>
          <w:highlight w:val="none"/>
        </w:rPr>
        <w:t>。补充、修改的内容为</w:t>
      </w:r>
      <w:r>
        <w:rPr>
          <w:rFonts w:hint="eastAsia" w:asciiTheme="minorEastAsia" w:hAnsiTheme="minorEastAsia" w:cstheme="minorEastAsia"/>
          <w:color w:val="auto"/>
          <w:kern w:val="0"/>
          <w:sz w:val="24"/>
          <w:szCs w:val="24"/>
          <w:highlight w:val="none"/>
          <w:lang w:eastAsia="zh-CN"/>
        </w:rPr>
        <w:t>响应文件</w:t>
      </w:r>
      <w:r>
        <w:rPr>
          <w:rFonts w:hint="eastAsia" w:asciiTheme="minorEastAsia" w:hAnsiTheme="minorEastAsia" w:cstheme="minorEastAsia"/>
          <w:color w:val="auto"/>
          <w:kern w:val="0"/>
          <w:sz w:val="24"/>
          <w:szCs w:val="24"/>
          <w:highlight w:val="none"/>
        </w:rPr>
        <w:t>的组成部分。</w:t>
      </w:r>
      <w:r>
        <w:rPr>
          <w:rFonts w:hint="eastAsia" w:asciiTheme="minorEastAsia" w:hAnsiTheme="minorEastAsia" w:cstheme="minorEastAsia"/>
          <w:color w:val="auto"/>
          <w:kern w:val="0"/>
          <w:sz w:val="24"/>
          <w:szCs w:val="24"/>
          <w:highlight w:val="none"/>
          <w:lang w:eastAsia="zh-CN"/>
        </w:rPr>
        <w:t>补充、修改的内容与响应文件不一致的，以补充、修改的内容为准。</w:t>
      </w:r>
    </w:p>
    <w:p>
      <w:pPr>
        <w:autoSpaceDE w:val="0"/>
        <w:autoSpaceDN w:val="0"/>
        <w:adjustRightInd w:val="0"/>
        <w:spacing w:line="360" w:lineRule="auto"/>
        <w:ind w:firstLine="480" w:firstLineChars="200"/>
        <w:rPr>
          <w:rFonts w:hint="eastAsia" w:asciiTheme="minorEastAsia" w:hAnsiTheme="minorEastAsia" w:cstheme="minorEastAsia"/>
          <w:color w:val="auto"/>
          <w:spacing w:val="-4"/>
          <w:kern w:val="0"/>
          <w:sz w:val="24"/>
          <w:szCs w:val="24"/>
          <w:highlight w:val="none"/>
        </w:rPr>
      </w:pPr>
      <w:r>
        <w:rPr>
          <w:rFonts w:hint="eastAsia" w:asciiTheme="minorEastAsia" w:hAnsiTheme="minorEastAsia" w:cstheme="minorEastAsia"/>
          <w:color w:val="auto"/>
          <w:kern w:val="0"/>
          <w:sz w:val="24"/>
          <w:szCs w:val="24"/>
          <w:highlight w:val="none"/>
        </w:rPr>
        <w:t xml:space="preserve">23.2  </w:t>
      </w:r>
      <w:r>
        <w:rPr>
          <w:rFonts w:hint="eastAsia" w:asciiTheme="minorEastAsia" w:hAnsiTheme="minorEastAsia" w:cstheme="minorEastAsia"/>
          <w:color w:val="auto"/>
          <w:spacing w:val="-4"/>
          <w:kern w:val="0"/>
          <w:sz w:val="24"/>
          <w:szCs w:val="24"/>
          <w:highlight w:val="none"/>
          <w:lang w:eastAsia="zh-CN"/>
        </w:rPr>
        <w:t>供应商</w:t>
      </w:r>
      <w:r>
        <w:rPr>
          <w:rFonts w:hint="eastAsia" w:asciiTheme="minorEastAsia" w:hAnsiTheme="minorEastAsia" w:cstheme="minorEastAsia"/>
          <w:color w:val="auto"/>
          <w:spacing w:val="-4"/>
          <w:kern w:val="0"/>
          <w:sz w:val="24"/>
          <w:szCs w:val="24"/>
          <w:highlight w:val="none"/>
        </w:rPr>
        <w:t>对</w:t>
      </w:r>
      <w:r>
        <w:rPr>
          <w:rFonts w:hint="eastAsia" w:asciiTheme="minorEastAsia" w:hAnsiTheme="minorEastAsia" w:cstheme="minorEastAsia"/>
          <w:color w:val="auto"/>
          <w:spacing w:val="-4"/>
          <w:kern w:val="0"/>
          <w:sz w:val="24"/>
          <w:szCs w:val="24"/>
          <w:highlight w:val="none"/>
          <w:lang w:eastAsia="zh-CN"/>
        </w:rPr>
        <w:t>响应文件</w:t>
      </w:r>
      <w:r>
        <w:rPr>
          <w:rFonts w:hint="eastAsia" w:asciiTheme="minorEastAsia" w:hAnsiTheme="minorEastAsia" w:cstheme="minorEastAsia"/>
          <w:color w:val="auto"/>
          <w:spacing w:val="-4"/>
          <w:kern w:val="0"/>
          <w:sz w:val="24"/>
          <w:szCs w:val="24"/>
          <w:highlight w:val="none"/>
        </w:rPr>
        <w:t>的补充、修改，应按本须知第19条、第20条的有关规定密封、标记和提交，并在</w:t>
      </w:r>
      <w:r>
        <w:rPr>
          <w:rFonts w:hint="eastAsia" w:asciiTheme="minorEastAsia" w:hAnsiTheme="minorEastAsia" w:cstheme="minorEastAsia"/>
          <w:color w:val="auto"/>
          <w:spacing w:val="-4"/>
          <w:kern w:val="0"/>
          <w:sz w:val="24"/>
          <w:szCs w:val="24"/>
          <w:highlight w:val="none"/>
          <w:lang w:eastAsia="zh-CN"/>
        </w:rPr>
        <w:t>响应文件</w:t>
      </w:r>
      <w:r>
        <w:rPr>
          <w:rFonts w:hint="eastAsia" w:asciiTheme="minorEastAsia" w:hAnsiTheme="minorEastAsia" w:cstheme="minorEastAsia"/>
          <w:color w:val="auto"/>
          <w:spacing w:val="-4"/>
          <w:kern w:val="0"/>
          <w:sz w:val="24"/>
          <w:szCs w:val="24"/>
          <w:highlight w:val="none"/>
        </w:rPr>
        <w:t>内、外层密封袋上清楚标明“补充、修改”或“撤回”字样。</w:t>
      </w:r>
    </w:p>
    <w:p>
      <w:pPr>
        <w:pStyle w:val="28"/>
        <w:spacing w:line="360" w:lineRule="auto"/>
        <w:rPr>
          <w:rFonts w:hint="eastAsia" w:eastAsiaTheme="minorEastAsia"/>
          <w:color w:val="auto"/>
          <w:highlight w:val="none"/>
          <w:lang w:val="en-US" w:eastAsia="zh-CN"/>
        </w:rPr>
      </w:pPr>
      <w:r>
        <w:rPr>
          <w:rFonts w:hint="eastAsia" w:asciiTheme="minorEastAsia" w:hAnsiTheme="minorEastAsia" w:cstheme="minorEastAsia"/>
          <w:color w:val="auto"/>
          <w:spacing w:val="-4"/>
          <w:kern w:val="0"/>
          <w:sz w:val="24"/>
          <w:szCs w:val="24"/>
          <w:highlight w:val="none"/>
          <w:lang w:val="en-US" w:eastAsia="zh-CN"/>
        </w:rPr>
        <w:t xml:space="preserve">    23.3 在提交响应文件截止时间之后，磋商供应商不得补充、修改其响应文件。</w:t>
      </w:r>
    </w:p>
    <w:p>
      <w:pPr>
        <w:pStyle w:val="4"/>
        <w:spacing w:line="360" w:lineRule="auto"/>
        <w:jc w:val="center"/>
        <w:rPr>
          <w:rFonts w:hint="eastAsia" w:asciiTheme="minorEastAsia" w:hAnsiTheme="minorEastAsia" w:eastAsiaTheme="minorEastAsia" w:cstheme="minorEastAsia"/>
          <w:color w:val="auto"/>
          <w:kern w:val="0"/>
          <w:sz w:val="24"/>
          <w:szCs w:val="24"/>
          <w:highlight w:val="none"/>
          <w:lang w:val="en-US" w:eastAsia="zh-CN"/>
        </w:rPr>
      </w:pPr>
      <w:bookmarkStart w:id="223" w:name="_Toc514238611"/>
      <w:bookmarkStart w:id="224" w:name="_Toc29153339"/>
      <w:bookmarkStart w:id="225" w:name="_Toc23046687"/>
      <w:bookmarkStart w:id="226" w:name="_Toc23152581"/>
      <w:bookmarkStart w:id="227" w:name="_Toc74156210"/>
      <w:bookmarkStart w:id="228" w:name="_Toc243584259"/>
      <w:bookmarkStart w:id="229" w:name="_Toc26236"/>
      <w:r>
        <w:rPr>
          <w:rFonts w:hint="eastAsia" w:asciiTheme="minorEastAsia" w:hAnsiTheme="minorEastAsia" w:eastAsiaTheme="minorEastAsia" w:cstheme="minorEastAsia"/>
          <w:color w:val="auto"/>
          <w:kern w:val="0"/>
          <w:sz w:val="24"/>
          <w:szCs w:val="24"/>
          <w:highlight w:val="none"/>
        </w:rPr>
        <w:t xml:space="preserve">（五） </w:t>
      </w:r>
      <w:bookmarkEnd w:id="223"/>
      <w:bookmarkEnd w:id="224"/>
      <w:bookmarkEnd w:id="225"/>
      <w:bookmarkEnd w:id="226"/>
      <w:bookmarkEnd w:id="227"/>
      <w:bookmarkEnd w:id="228"/>
      <w:bookmarkEnd w:id="229"/>
      <w:r>
        <w:rPr>
          <w:rFonts w:hint="eastAsia" w:asciiTheme="minorEastAsia" w:hAnsiTheme="minorEastAsia" w:eastAsiaTheme="minorEastAsia" w:cstheme="minorEastAsia"/>
          <w:color w:val="auto"/>
          <w:kern w:val="0"/>
          <w:sz w:val="24"/>
          <w:szCs w:val="24"/>
          <w:highlight w:val="none"/>
          <w:lang w:eastAsia="zh-CN"/>
        </w:rPr>
        <w:t>开标</w:t>
      </w:r>
    </w:p>
    <w:p>
      <w:pPr>
        <w:pStyle w:val="5"/>
        <w:spacing w:line="360" w:lineRule="auto"/>
        <w:ind w:firstLine="482" w:firstLineChars="200"/>
        <w:rPr>
          <w:rFonts w:hint="eastAsia" w:asciiTheme="minorEastAsia" w:hAnsiTheme="minorEastAsia" w:eastAsiaTheme="minorEastAsia" w:cstheme="minorEastAsia"/>
          <w:color w:val="auto"/>
          <w:kern w:val="0"/>
          <w:sz w:val="24"/>
          <w:szCs w:val="24"/>
          <w:highlight w:val="none"/>
          <w:lang w:eastAsia="zh-CN"/>
        </w:rPr>
      </w:pPr>
      <w:bookmarkStart w:id="230" w:name="_Toc23152582"/>
      <w:bookmarkStart w:id="231" w:name="_Toc23046688"/>
      <w:bookmarkStart w:id="232" w:name="_Toc514238612"/>
      <w:bookmarkStart w:id="233" w:name="_Toc29153340"/>
      <w:bookmarkStart w:id="234" w:name="_Toc21458"/>
      <w:bookmarkStart w:id="235" w:name="_Toc74156211"/>
      <w:bookmarkStart w:id="236" w:name="_Toc243584260"/>
      <w:r>
        <w:rPr>
          <w:rFonts w:hint="eastAsia" w:asciiTheme="minorEastAsia" w:hAnsiTheme="minorEastAsia" w:eastAsiaTheme="minorEastAsia" w:cstheme="minorEastAsia"/>
          <w:color w:val="auto"/>
          <w:kern w:val="0"/>
          <w:sz w:val="24"/>
          <w:szCs w:val="24"/>
          <w:highlight w:val="none"/>
        </w:rPr>
        <w:t xml:space="preserve">24. </w:t>
      </w:r>
      <w:bookmarkEnd w:id="230"/>
      <w:bookmarkEnd w:id="231"/>
      <w:bookmarkEnd w:id="232"/>
      <w:bookmarkEnd w:id="233"/>
      <w:bookmarkEnd w:id="234"/>
      <w:bookmarkEnd w:id="235"/>
      <w:bookmarkEnd w:id="236"/>
      <w:r>
        <w:rPr>
          <w:rFonts w:hint="eastAsia" w:asciiTheme="minorEastAsia" w:hAnsiTheme="minorEastAsia" w:eastAsiaTheme="minorEastAsia" w:cstheme="minorEastAsia"/>
          <w:color w:val="auto"/>
          <w:kern w:val="0"/>
          <w:sz w:val="24"/>
          <w:szCs w:val="24"/>
          <w:highlight w:val="none"/>
          <w:lang w:eastAsia="zh-CN"/>
        </w:rPr>
        <w:t>开标</w:t>
      </w:r>
    </w:p>
    <w:p>
      <w:pPr>
        <w:autoSpaceDE w:val="0"/>
        <w:autoSpaceDN w:val="0"/>
        <w:adjustRightInd w:val="0"/>
        <w:spacing w:line="360" w:lineRule="auto"/>
        <w:ind w:firstLine="480" w:firstLineChars="200"/>
        <w:rPr>
          <w:rFonts w:hint="eastAsia" w:asciiTheme="minorEastAsia" w:hAnsiTheme="minorEastAsia" w:cstheme="minorEastAsia"/>
          <w:color w:val="auto"/>
          <w:kern w:val="0"/>
          <w:sz w:val="24"/>
          <w:szCs w:val="24"/>
          <w:highlight w:val="none"/>
          <w:lang w:eastAsia="zh-CN"/>
        </w:rPr>
      </w:pPr>
      <w:r>
        <w:rPr>
          <w:rFonts w:hint="eastAsia" w:asciiTheme="minorEastAsia" w:hAnsiTheme="minorEastAsia" w:cstheme="minorEastAsia"/>
          <w:color w:val="auto"/>
          <w:kern w:val="0"/>
          <w:sz w:val="24"/>
          <w:szCs w:val="24"/>
          <w:highlight w:val="none"/>
          <w:lang w:eastAsia="zh-CN"/>
        </w:rPr>
        <w:t>24.1 采购人将于前附表第</w:t>
      </w:r>
      <w:r>
        <w:rPr>
          <w:rFonts w:hint="eastAsia" w:asciiTheme="minorEastAsia" w:hAnsiTheme="minorEastAsia" w:cstheme="minorEastAsia"/>
          <w:color w:val="auto"/>
          <w:kern w:val="0"/>
          <w:sz w:val="24"/>
          <w:szCs w:val="24"/>
          <w:highlight w:val="none"/>
          <w:lang w:val="en-US" w:eastAsia="zh-CN"/>
        </w:rPr>
        <w:t>17项规定的时间和地点举行开标会议，并邀请所有通过报名成功获得竞争性磋商采购文件的磋商供应商参加。磋商供应商代表人应携带有效证明材料</w:t>
      </w:r>
      <w:r>
        <w:rPr>
          <w:rFonts w:hint="eastAsia" w:asciiTheme="minorEastAsia" w:hAnsiTheme="minorEastAsia" w:cstheme="minorEastAsia"/>
          <w:color w:val="auto"/>
          <w:kern w:val="0"/>
          <w:sz w:val="24"/>
          <w:szCs w:val="24"/>
          <w:highlight w:val="none"/>
        </w:rPr>
        <w:t>【</w:t>
      </w:r>
      <w:r>
        <w:rPr>
          <w:rFonts w:hint="eastAsia" w:asciiTheme="minorEastAsia" w:hAnsiTheme="minorEastAsia" w:cstheme="minorEastAsia"/>
          <w:b/>
          <w:color w:val="auto"/>
          <w:kern w:val="0"/>
          <w:sz w:val="24"/>
          <w:szCs w:val="24"/>
          <w:highlight w:val="none"/>
        </w:rPr>
        <w:t>如法定代表人参加时须提供法人身份证证明书</w:t>
      </w:r>
      <w:r>
        <w:rPr>
          <w:rFonts w:hint="eastAsia" w:asciiTheme="minorEastAsia" w:hAnsiTheme="minorEastAsia" w:cstheme="minorEastAsia"/>
          <w:b/>
          <w:color w:val="auto"/>
          <w:kern w:val="0"/>
          <w:sz w:val="24"/>
          <w:szCs w:val="24"/>
          <w:highlight w:val="none"/>
          <w:lang w:eastAsia="zh-CN"/>
        </w:rPr>
        <w:t>、</w:t>
      </w:r>
      <w:r>
        <w:rPr>
          <w:rFonts w:hint="eastAsia" w:asciiTheme="minorEastAsia" w:hAnsiTheme="minorEastAsia" w:cstheme="minorEastAsia"/>
          <w:b/>
          <w:color w:val="auto"/>
          <w:kern w:val="0"/>
          <w:sz w:val="24"/>
          <w:szCs w:val="24"/>
          <w:highlight w:val="none"/>
        </w:rPr>
        <w:t>本人居民身份证原件</w:t>
      </w:r>
      <w:r>
        <w:rPr>
          <w:rFonts w:hint="eastAsia" w:asciiTheme="minorEastAsia" w:hAnsiTheme="minorEastAsia" w:cstheme="minorEastAsia"/>
          <w:b/>
          <w:color w:val="auto"/>
          <w:kern w:val="0"/>
          <w:sz w:val="24"/>
          <w:szCs w:val="24"/>
          <w:highlight w:val="none"/>
          <w:lang w:eastAsia="zh-CN"/>
        </w:rPr>
        <w:t>及复印件</w:t>
      </w:r>
      <w:r>
        <w:rPr>
          <w:rFonts w:hint="eastAsia" w:asciiTheme="minorEastAsia" w:hAnsiTheme="minorEastAsia" w:cstheme="minorEastAsia"/>
          <w:b/>
          <w:color w:val="auto"/>
          <w:kern w:val="0"/>
          <w:sz w:val="24"/>
          <w:szCs w:val="24"/>
          <w:highlight w:val="none"/>
        </w:rPr>
        <w:t>、营业执照副本复印件</w:t>
      </w:r>
      <w:r>
        <w:rPr>
          <w:rFonts w:hint="eastAsia"/>
          <w:b/>
          <w:bCs/>
          <w:color w:val="auto"/>
          <w:sz w:val="24"/>
          <w:szCs w:val="24"/>
          <w:highlight w:val="none"/>
          <w:lang w:eastAsia="zh-CN"/>
        </w:rPr>
        <w:t>、磋商保证金缴纳证明材料、</w:t>
      </w:r>
      <w:r>
        <w:rPr>
          <w:rFonts w:hint="eastAsia"/>
          <w:b/>
          <w:bCs/>
          <w:color w:val="auto"/>
          <w:sz w:val="24"/>
          <w:szCs w:val="24"/>
          <w:highlight w:val="none"/>
        </w:rPr>
        <w:t>新冠肺炎疫情防控期个人承诺书</w:t>
      </w:r>
      <w:r>
        <w:rPr>
          <w:rFonts w:hint="eastAsia" w:asciiTheme="minorEastAsia" w:hAnsiTheme="minorEastAsia" w:cstheme="minorEastAsia"/>
          <w:b/>
          <w:bCs/>
          <w:color w:val="auto"/>
          <w:kern w:val="0"/>
          <w:sz w:val="24"/>
          <w:szCs w:val="24"/>
          <w:highlight w:val="none"/>
        </w:rPr>
        <w:t>；</w:t>
      </w:r>
      <w:r>
        <w:rPr>
          <w:rFonts w:hint="eastAsia" w:asciiTheme="minorEastAsia" w:hAnsiTheme="minorEastAsia" w:cstheme="minorEastAsia"/>
          <w:b/>
          <w:color w:val="auto"/>
          <w:kern w:val="0"/>
          <w:sz w:val="24"/>
          <w:szCs w:val="24"/>
          <w:highlight w:val="none"/>
        </w:rPr>
        <w:t>如委托代理人参加时须提供法人身份证证明书</w:t>
      </w:r>
      <w:r>
        <w:rPr>
          <w:rFonts w:hint="eastAsia" w:asciiTheme="minorEastAsia" w:hAnsiTheme="minorEastAsia" w:cstheme="minorEastAsia"/>
          <w:b/>
          <w:color w:val="auto"/>
          <w:kern w:val="0"/>
          <w:sz w:val="24"/>
          <w:szCs w:val="24"/>
          <w:highlight w:val="none"/>
          <w:lang w:eastAsia="zh-CN"/>
        </w:rPr>
        <w:t>、</w:t>
      </w:r>
      <w:r>
        <w:rPr>
          <w:rFonts w:hint="eastAsia" w:asciiTheme="minorEastAsia" w:hAnsiTheme="minorEastAsia" w:cstheme="minorEastAsia"/>
          <w:b/>
          <w:color w:val="auto"/>
          <w:kern w:val="0"/>
          <w:sz w:val="24"/>
          <w:szCs w:val="24"/>
          <w:highlight w:val="none"/>
        </w:rPr>
        <w:t>法定代表人授权委托书原件及</w:t>
      </w:r>
      <w:r>
        <w:rPr>
          <w:rFonts w:hint="eastAsia" w:asciiTheme="minorEastAsia" w:hAnsiTheme="minorEastAsia" w:cstheme="minorEastAsia"/>
          <w:b/>
          <w:color w:val="auto"/>
          <w:kern w:val="0"/>
          <w:sz w:val="24"/>
          <w:szCs w:val="24"/>
          <w:highlight w:val="none"/>
          <w:lang w:eastAsia="zh-CN"/>
        </w:rPr>
        <w:t>委托代理人</w:t>
      </w:r>
      <w:r>
        <w:rPr>
          <w:rFonts w:hint="eastAsia" w:asciiTheme="minorEastAsia" w:hAnsiTheme="minorEastAsia" w:cstheme="minorEastAsia"/>
          <w:b/>
          <w:color w:val="auto"/>
          <w:kern w:val="0"/>
          <w:sz w:val="24"/>
          <w:szCs w:val="24"/>
          <w:highlight w:val="none"/>
        </w:rPr>
        <w:t>有效居民身份证原件</w:t>
      </w:r>
      <w:r>
        <w:rPr>
          <w:rFonts w:hint="eastAsia" w:asciiTheme="minorEastAsia" w:hAnsiTheme="minorEastAsia" w:cstheme="minorEastAsia"/>
          <w:b/>
          <w:color w:val="auto"/>
          <w:kern w:val="0"/>
          <w:sz w:val="24"/>
          <w:szCs w:val="24"/>
          <w:highlight w:val="none"/>
          <w:lang w:eastAsia="zh-CN"/>
        </w:rPr>
        <w:t>及复印件</w:t>
      </w:r>
      <w:r>
        <w:rPr>
          <w:rFonts w:hint="eastAsia" w:asciiTheme="minorEastAsia" w:hAnsiTheme="minorEastAsia" w:cstheme="minorEastAsia"/>
          <w:b/>
          <w:color w:val="auto"/>
          <w:kern w:val="0"/>
          <w:sz w:val="24"/>
          <w:szCs w:val="24"/>
          <w:highlight w:val="none"/>
        </w:rPr>
        <w:t>、营业执照副本复印件</w:t>
      </w:r>
      <w:r>
        <w:rPr>
          <w:rFonts w:hint="eastAsia"/>
          <w:b/>
          <w:bCs/>
          <w:color w:val="auto"/>
          <w:sz w:val="24"/>
          <w:szCs w:val="24"/>
          <w:highlight w:val="none"/>
          <w:lang w:eastAsia="zh-CN"/>
        </w:rPr>
        <w:t>、磋商保证金缴纳证明材料、</w:t>
      </w:r>
      <w:r>
        <w:rPr>
          <w:rFonts w:hint="eastAsia"/>
          <w:b/>
          <w:bCs/>
          <w:color w:val="auto"/>
          <w:sz w:val="24"/>
          <w:szCs w:val="24"/>
          <w:highlight w:val="none"/>
        </w:rPr>
        <w:t>新冠肺炎疫情防控期个人承诺书</w:t>
      </w:r>
      <w:r>
        <w:rPr>
          <w:rFonts w:hint="eastAsia" w:asciiTheme="minorEastAsia" w:hAnsiTheme="minorEastAsia" w:cstheme="minorEastAsia"/>
          <w:b/>
          <w:color w:val="auto"/>
          <w:kern w:val="0"/>
          <w:sz w:val="24"/>
          <w:szCs w:val="24"/>
          <w:highlight w:val="none"/>
        </w:rPr>
        <w:t>。</w:t>
      </w:r>
      <w:r>
        <w:rPr>
          <w:rFonts w:hint="eastAsia" w:asciiTheme="minorEastAsia" w:hAnsiTheme="minorEastAsia" w:cstheme="minorEastAsia"/>
          <w:color w:val="auto"/>
          <w:kern w:val="0"/>
          <w:sz w:val="24"/>
          <w:szCs w:val="24"/>
          <w:highlight w:val="none"/>
        </w:rPr>
        <w:t>】</w:t>
      </w:r>
      <w:r>
        <w:rPr>
          <w:rFonts w:hint="eastAsia" w:asciiTheme="minorEastAsia" w:hAnsiTheme="minorEastAsia" w:cstheme="minorEastAsia"/>
          <w:color w:val="auto"/>
          <w:kern w:val="0"/>
          <w:sz w:val="24"/>
          <w:szCs w:val="24"/>
          <w:highlight w:val="none"/>
          <w:lang w:eastAsia="zh-CN"/>
        </w:rPr>
        <w:t>前往和签到，以证明其身份及按时出席截标会议。</w:t>
      </w:r>
    </w:p>
    <w:p>
      <w:pPr>
        <w:autoSpaceDE w:val="0"/>
        <w:autoSpaceDN w:val="0"/>
        <w:adjustRightInd w:val="0"/>
        <w:spacing w:line="360" w:lineRule="auto"/>
        <w:ind w:firstLine="482" w:firstLineChars="200"/>
        <w:rPr>
          <w:rFonts w:hint="eastAsia" w:asciiTheme="minorEastAsia" w:hAnsiTheme="minorEastAsia" w:cstheme="minorEastAsia"/>
          <w:b/>
          <w:bCs/>
          <w:color w:val="auto"/>
          <w:kern w:val="0"/>
          <w:sz w:val="24"/>
          <w:szCs w:val="24"/>
          <w:highlight w:val="none"/>
          <w:lang w:eastAsia="zh-CN"/>
        </w:rPr>
      </w:pPr>
      <w:r>
        <w:rPr>
          <w:rFonts w:hint="eastAsia" w:asciiTheme="minorEastAsia" w:hAnsiTheme="minorEastAsia" w:cstheme="minorEastAsia"/>
          <w:b/>
          <w:bCs/>
          <w:color w:val="auto"/>
          <w:kern w:val="0"/>
          <w:sz w:val="24"/>
          <w:szCs w:val="24"/>
          <w:highlight w:val="none"/>
          <w:lang w:eastAsia="zh-CN"/>
        </w:rPr>
        <w:t>24.2 开标会议在采购管理机构的监督下，由采购代理机构组织并主持。</w:t>
      </w:r>
    </w:p>
    <w:p>
      <w:pPr>
        <w:autoSpaceDE w:val="0"/>
        <w:autoSpaceDN w:val="0"/>
        <w:adjustRightInd w:val="0"/>
        <w:spacing w:line="360" w:lineRule="auto"/>
        <w:ind w:firstLine="480" w:firstLineChars="200"/>
        <w:rPr>
          <w:rFonts w:hint="eastAsia" w:asciiTheme="minorEastAsia" w:hAnsiTheme="minorEastAsia" w:cstheme="minorEastAsia"/>
          <w:color w:val="auto"/>
          <w:kern w:val="0"/>
          <w:sz w:val="24"/>
          <w:szCs w:val="24"/>
          <w:highlight w:val="none"/>
          <w:lang w:eastAsia="zh-CN"/>
        </w:rPr>
      </w:pPr>
      <w:r>
        <w:rPr>
          <w:rFonts w:hint="eastAsia" w:asciiTheme="minorEastAsia" w:hAnsiTheme="minorEastAsia" w:cstheme="minorEastAsia"/>
          <w:color w:val="auto"/>
          <w:kern w:val="0"/>
          <w:sz w:val="24"/>
          <w:szCs w:val="24"/>
          <w:highlight w:val="none"/>
          <w:lang w:eastAsia="zh-CN"/>
        </w:rPr>
        <w:t>24.3 开标会议程序</w:t>
      </w:r>
    </w:p>
    <w:p>
      <w:pPr>
        <w:spacing w:line="360" w:lineRule="auto"/>
        <w:ind w:firstLine="480" w:firstLineChars="200"/>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lang w:eastAsia="zh-CN"/>
        </w:rPr>
        <w:t>（1）</w:t>
      </w:r>
      <w:r>
        <w:rPr>
          <w:rFonts w:hint="eastAsia" w:asciiTheme="minorEastAsia" w:hAnsiTheme="minorEastAsia" w:cstheme="minorEastAsia"/>
          <w:color w:val="auto"/>
          <w:kern w:val="0"/>
          <w:sz w:val="24"/>
          <w:szCs w:val="24"/>
          <w:highlight w:val="none"/>
        </w:rPr>
        <w:t>宣布开标会议开始和会场纪律。</w:t>
      </w:r>
    </w:p>
    <w:p>
      <w:pPr>
        <w:spacing w:line="360" w:lineRule="auto"/>
        <w:ind w:firstLine="480" w:firstLineChars="200"/>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lang w:eastAsia="zh-CN"/>
        </w:rPr>
        <w:t>（</w:t>
      </w:r>
      <w:r>
        <w:rPr>
          <w:rFonts w:hint="eastAsia" w:asciiTheme="minorEastAsia" w:hAnsiTheme="minorEastAsia" w:cstheme="minorEastAsia"/>
          <w:color w:val="auto"/>
          <w:kern w:val="0"/>
          <w:sz w:val="24"/>
          <w:szCs w:val="24"/>
          <w:highlight w:val="none"/>
          <w:lang w:val="en-US" w:eastAsia="zh-CN"/>
        </w:rPr>
        <w:t>2</w:t>
      </w:r>
      <w:r>
        <w:rPr>
          <w:rFonts w:hint="eastAsia" w:asciiTheme="minorEastAsia" w:hAnsiTheme="minorEastAsia" w:cstheme="minorEastAsia"/>
          <w:color w:val="auto"/>
          <w:kern w:val="0"/>
          <w:sz w:val="24"/>
          <w:szCs w:val="24"/>
          <w:highlight w:val="none"/>
          <w:lang w:eastAsia="zh-CN"/>
        </w:rPr>
        <w:t>）</w:t>
      </w:r>
      <w:r>
        <w:rPr>
          <w:rFonts w:hint="eastAsia" w:asciiTheme="minorEastAsia" w:hAnsiTheme="minorEastAsia" w:cstheme="minorEastAsia"/>
          <w:color w:val="auto"/>
          <w:kern w:val="0"/>
          <w:sz w:val="24"/>
          <w:szCs w:val="24"/>
          <w:highlight w:val="none"/>
        </w:rPr>
        <w:t>宣布招标人、唱标人、记录人、监标人等有关人员姓名；</w:t>
      </w:r>
    </w:p>
    <w:p>
      <w:pPr>
        <w:autoSpaceDE w:val="0"/>
        <w:autoSpaceDN w:val="0"/>
        <w:adjustRightInd w:val="0"/>
        <w:spacing w:line="360" w:lineRule="auto"/>
        <w:jc w:val="left"/>
        <w:outlineLvl w:val="0"/>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 xml:space="preserve">   </w:t>
      </w:r>
      <w:bookmarkStart w:id="237" w:name="_Toc243584261"/>
      <w:r>
        <w:rPr>
          <w:rFonts w:hint="eastAsia" w:asciiTheme="minorEastAsia" w:hAnsiTheme="minorEastAsia" w:cstheme="minorEastAsia"/>
          <w:color w:val="auto"/>
          <w:kern w:val="0"/>
          <w:sz w:val="24"/>
          <w:szCs w:val="24"/>
          <w:highlight w:val="none"/>
          <w:lang w:val="en-US" w:eastAsia="zh-CN"/>
        </w:rPr>
        <w:t xml:space="preserve"> </w:t>
      </w:r>
      <w:r>
        <w:rPr>
          <w:rFonts w:hint="eastAsia" w:asciiTheme="minorEastAsia" w:hAnsiTheme="minorEastAsia" w:cstheme="minorEastAsia"/>
          <w:color w:val="auto"/>
          <w:kern w:val="0"/>
          <w:sz w:val="24"/>
          <w:szCs w:val="24"/>
          <w:highlight w:val="none"/>
          <w:lang w:eastAsia="zh-CN"/>
        </w:rPr>
        <w:t>（</w:t>
      </w:r>
      <w:r>
        <w:rPr>
          <w:rFonts w:hint="eastAsia" w:asciiTheme="minorEastAsia" w:hAnsiTheme="minorEastAsia" w:cstheme="minorEastAsia"/>
          <w:color w:val="auto"/>
          <w:kern w:val="0"/>
          <w:sz w:val="24"/>
          <w:szCs w:val="24"/>
          <w:highlight w:val="none"/>
          <w:lang w:val="en-US" w:eastAsia="zh-CN"/>
        </w:rPr>
        <w:t>3</w:t>
      </w:r>
      <w:r>
        <w:rPr>
          <w:rFonts w:hint="eastAsia" w:asciiTheme="minorEastAsia" w:hAnsiTheme="minorEastAsia" w:cstheme="minorEastAsia"/>
          <w:color w:val="auto"/>
          <w:kern w:val="0"/>
          <w:sz w:val="24"/>
          <w:szCs w:val="24"/>
          <w:highlight w:val="none"/>
          <w:lang w:eastAsia="zh-CN"/>
        </w:rPr>
        <w:t>）</w:t>
      </w:r>
      <w:r>
        <w:rPr>
          <w:rFonts w:hint="eastAsia" w:asciiTheme="minorEastAsia" w:hAnsiTheme="minorEastAsia" w:cstheme="minorEastAsia"/>
          <w:color w:val="auto"/>
          <w:kern w:val="0"/>
          <w:sz w:val="24"/>
          <w:szCs w:val="24"/>
          <w:highlight w:val="none"/>
        </w:rPr>
        <w:t>公布在投标截止时间前递交</w:t>
      </w:r>
      <w:r>
        <w:rPr>
          <w:rFonts w:hint="eastAsia" w:asciiTheme="minorEastAsia" w:hAnsiTheme="minorEastAsia" w:cstheme="minorEastAsia"/>
          <w:color w:val="auto"/>
          <w:kern w:val="0"/>
          <w:sz w:val="24"/>
          <w:szCs w:val="24"/>
          <w:highlight w:val="none"/>
          <w:lang w:eastAsia="zh-CN"/>
        </w:rPr>
        <w:t>投标文件</w:t>
      </w:r>
      <w:r>
        <w:rPr>
          <w:rFonts w:hint="eastAsia" w:asciiTheme="minorEastAsia" w:hAnsiTheme="minorEastAsia" w:cstheme="minorEastAsia"/>
          <w:color w:val="auto"/>
          <w:kern w:val="0"/>
          <w:sz w:val="24"/>
          <w:szCs w:val="24"/>
          <w:highlight w:val="none"/>
        </w:rPr>
        <w:t>的</w:t>
      </w:r>
      <w:r>
        <w:rPr>
          <w:rFonts w:hint="eastAsia" w:asciiTheme="minorEastAsia" w:hAnsiTheme="minorEastAsia" w:cstheme="minorEastAsia"/>
          <w:color w:val="auto"/>
          <w:kern w:val="0"/>
          <w:sz w:val="24"/>
          <w:szCs w:val="24"/>
          <w:highlight w:val="none"/>
          <w:lang w:eastAsia="zh-CN"/>
        </w:rPr>
        <w:t>供应商</w:t>
      </w:r>
      <w:r>
        <w:rPr>
          <w:rFonts w:hint="eastAsia" w:asciiTheme="minorEastAsia" w:hAnsiTheme="minorEastAsia" w:cstheme="minorEastAsia"/>
          <w:color w:val="auto"/>
          <w:kern w:val="0"/>
          <w:sz w:val="24"/>
          <w:szCs w:val="24"/>
          <w:highlight w:val="none"/>
        </w:rPr>
        <w:t>名称，并点名确认</w:t>
      </w:r>
      <w:r>
        <w:rPr>
          <w:rFonts w:hint="eastAsia" w:asciiTheme="minorEastAsia" w:hAnsiTheme="minorEastAsia" w:cstheme="minorEastAsia"/>
          <w:color w:val="auto"/>
          <w:kern w:val="0"/>
          <w:sz w:val="24"/>
          <w:szCs w:val="24"/>
          <w:highlight w:val="none"/>
          <w:lang w:eastAsia="zh-CN"/>
        </w:rPr>
        <w:t>供应产内</w:t>
      </w:r>
      <w:r>
        <w:rPr>
          <w:rFonts w:hint="eastAsia" w:asciiTheme="minorEastAsia" w:hAnsiTheme="minorEastAsia" w:cstheme="minorEastAsia"/>
          <w:color w:val="auto"/>
          <w:kern w:val="0"/>
          <w:sz w:val="24"/>
          <w:szCs w:val="24"/>
          <w:highlight w:val="none"/>
        </w:rPr>
        <w:t xml:space="preserve">是否派人到场。 </w:t>
      </w:r>
      <w:bookmarkEnd w:id="237"/>
    </w:p>
    <w:p>
      <w:pPr>
        <w:autoSpaceDE w:val="0"/>
        <w:autoSpaceDN w:val="0"/>
        <w:adjustRightInd w:val="0"/>
        <w:spacing w:line="360" w:lineRule="auto"/>
        <w:ind w:firstLine="480"/>
        <w:outlineLvl w:val="0"/>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lang w:eastAsia="zh-CN"/>
        </w:rPr>
        <w:t>（</w:t>
      </w:r>
      <w:r>
        <w:rPr>
          <w:rFonts w:hint="eastAsia" w:asciiTheme="minorEastAsia" w:hAnsiTheme="minorEastAsia" w:cstheme="minorEastAsia"/>
          <w:color w:val="auto"/>
          <w:kern w:val="0"/>
          <w:sz w:val="24"/>
          <w:szCs w:val="24"/>
          <w:highlight w:val="none"/>
          <w:lang w:val="en-US" w:eastAsia="zh-CN"/>
        </w:rPr>
        <w:t>4</w:t>
      </w:r>
      <w:r>
        <w:rPr>
          <w:rFonts w:hint="eastAsia" w:asciiTheme="minorEastAsia" w:hAnsiTheme="minorEastAsia" w:cstheme="minorEastAsia"/>
          <w:color w:val="auto"/>
          <w:kern w:val="0"/>
          <w:sz w:val="24"/>
          <w:szCs w:val="24"/>
          <w:highlight w:val="none"/>
          <w:lang w:eastAsia="zh-CN"/>
        </w:rPr>
        <w:t>）</w:t>
      </w:r>
      <w:r>
        <w:rPr>
          <w:rFonts w:hint="eastAsia" w:asciiTheme="minorEastAsia" w:hAnsiTheme="minorEastAsia" w:cstheme="minorEastAsia"/>
          <w:color w:val="auto"/>
          <w:kern w:val="0"/>
          <w:sz w:val="24"/>
          <w:szCs w:val="24"/>
          <w:highlight w:val="none"/>
        </w:rPr>
        <w:t>采购人或采购代理机构代表和监督人员一同检验参加开标会的各</w:t>
      </w:r>
      <w:r>
        <w:rPr>
          <w:rFonts w:hint="eastAsia" w:asciiTheme="minorEastAsia" w:hAnsiTheme="minorEastAsia" w:cstheme="minorEastAsia"/>
          <w:color w:val="auto"/>
          <w:kern w:val="0"/>
          <w:sz w:val="24"/>
          <w:szCs w:val="24"/>
          <w:highlight w:val="none"/>
          <w:lang w:eastAsia="zh-CN"/>
        </w:rPr>
        <w:t>供应商</w:t>
      </w:r>
      <w:r>
        <w:rPr>
          <w:rFonts w:hint="eastAsia" w:asciiTheme="minorEastAsia" w:hAnsiTheme="minorEastAsia" w:cstheme="minorEastAsia"/>
          <w:color w:val="auto"/>
          <w:kern w:val="0"/>
          <w:sz w:val="24"/>
          <w:szCs w:val="24"/>
          <w:highlight w:val="none"/>
        </w:rPr>
        <w:t>法定代表人或其授权代理人的资格证件【</w:t>
      </w:r>
      <w:r>
        <w:rPr>
          <w:rFonts w:hint="eastAsia" w:asciiTheme="minorEastAsia" w:hAnsiTheme="minorEastAsia" w:cstheme="minorEastAsia"/>
          <w:color w:val="auto"/>
          <w:kern w:val="0"/>
          <w:sz w:val="24"/>
          <w:szCs w:val="24"/>
          <w:highlight w:val="none"/>
          <w:lang w:val="en-US" w:eastAsia="zh-CN"/>
        </w:rPr>
        <w:t>24.1的有效证明材料</w:t>
      </w:r>
      <w:r>
        <w:rPr>
          <w:rFonts w:hint="eastAsia" w:asciiTheme="minorEastAsia" w:hAnsiTheme="minorEastAsia" w:cstheme="minorEastAsia"/>
          <w:color w:val="auto"/>
          <w:kern w:val="0"/>
          <w:sz w:val="24"/>
          <w:szCs w:val="24"/>
          <w:highlight w:val="none"/>
        </w:rPr>
        <w:t>】。</w:t>
      </w:r>
    </w:p>
    <w:p>
      <w:pPr>
        <w:autoSpaceDE w:val="0"/>
        <w:autoSpaceDN w:val="0"/>
        <w:adjustRightInd w:val="0"/>
        <w:spacing w:line="360" w:lineRule="auto"/>
        <w:ind w:firstLine="480"/>
        <w:outlineLvl w:val="0"/>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lang w:eastAsia="zh-CN"/>
        </w:rPr>
        <w:t>（</w:t>
      </w:r>
      <w:r>
        <w:rPr>
          <w:rFonts w:hint="eastAsia" w:asciiTheme="minorEastAsia" w:hAnsiTheme="minorEastAsia" w:cstheme="minorEastAsia"/>
          <w:color w:val="auto"/>
          <w:kern w:val="0"/>
          <w:sz w:val="24"/>
          <w:szCs w:val="24"/>
          <w:highlight w:val="none"/>
          <w:lang w:val="en-US" w:eastAsia="zh-CN"/>
        </w:rPr>
        <w:t>5</w:t>
      </w:r>
      <w:r>
        <w:rPr>
          <w:rFonts w:hint="eastAsia" w:asciiTheme="minorEastAsia" w:hAnsiTheme="minorEastAsia" w:cstheme="minorEastAsia"/>
          <w:color w:val="auto"/>
          <w:kern w:val="0"/>
          <w:sz w:val="24"/>
          <w:szCs w:val="24"/>
          <w:highlight w:val="none"/>
          <w:lang w:eastAsia="zh-CN"/>
        </w:rPr>
        <w:t>）</w:t>
      </w:r>
      <w:r>
        <w:rPr>
          <w:rFonts w:hint="eastAsia" w:asciiTheme="minorEastAsia" w:hAnsiTheme="minorEastAsia" w:cstheme="minorEastAsia"/>
          <w:color w:val="auto"/>
          <w:kern w:val="0"/>
          <w:sz w:val="24"/>
          <w:szCs w:val="24"/>
          <w:highlight w:val="none"/>
        </w:rPr>
        <w:t>各</w:t>
      </w:r>
      <w:r>
        <w:rPr>
          <w:rFonts w:hint="eastAsia" w:asciiTheme="minorEastAsia" w:hAnsiTheme="minorEastAsia" w:cstheme="minorEastAsia"/>
          <w:color w:val="auto"/>
          <w:kern w:val="0"/>
          <w:sz w:val="24"/>
          <w:szCs w:val="24"/>
          <w:highlight w:val="none"/>
          <w:lang w:eastAsia="zh-CN"/>
        </w:rPr>
        <w:t>供应商</w:t>
      </w:r>
      <w:r>
        <w:rPr>
          <w:rFonts w:hint="eastAsia" w:asciiTheme="minorEastAsia" w:hAnsiTheme="minorEastAsia" w:cstheme="minorEastAsia"/>
          <w:color w:val="auto"/>
          <w:kern w:val="0"/>
          <w:sz w:val="24"/>
          <w:szCs w:val="24"/>
          <w:highlight w:val="none"/>
        </w:rPr>
        <w:t>代表交叉检验各</w:t>
      </w:r>
      <w:r>
        <w:rPr>
          <w:rFonts w:hint="eastAsia" w:asciiTheme="minorEastAsia" w:hAnsiTheme="minorEastAsia" w:cstheme="minorEastAsia"/>
          <w:color w:val="auto"/>
          <w:kern w:val="0"/>
          <w:sz w:val="24"/>
          <w:szCs w:val="24"/>
          <w:highlight w:val="none"/>
          <w:lang w:eastAsia="zh-CN"/>
        </w:rPr>
        <w:t>响应</w:t>
      </w:r>
      <w:r>
        <w:rPr>
          <w:rFonts w:hint="eastAsia" w:asciiTheme="minorEastAsia" w:hAnsiTheme="minorEastAsia" w:cstheme="minorEastAsia"/>
          <w:color w:val="auto"/>
          <w:kern w:val="0"/>
          <w:sz w:val="24"/>
          <w:szCs w:val="24"/>
          <w:highlight w:val="none"/>
        </w:rPr>
        <w:t>文件的密封情况，并签字确认。</w:t>
      </w:r>
    </w:p>
    <w:p>
      <w:pPr>
        <w:autoSpaceDE w:val="0"/>
        <w:autoSpaceDN w:val="0"/>
        <w:adjustRightInd w:val="0"/>
        <w:spacing w:line="360" w:lineRule="auto"/>
        <w:outlineLvl w:val="0"/>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 xml:space="preserve">   </w:t>
      </w:r>
      <w:r>
        <w:rPr>
          <w:rFonts w:hint="eastAsia" w:asciiTheme="minorEastAsia" w:hAnsiTheme="minorEastAsia" w:cstheme="minorEastAsia"/>
          <w:color w:val="auto"/>
          <w:kern w:val="0"/>
          <w:sz w:val="24"/>
          <w:szCs w:val="24"/>
          <w:highlight w:val="none"/>
          <w:lang w:val="en-US" w:eastAsia="zh-CN"/>
        </w:rPr>
        <w:t xml:space="preserve"> </w:t>
      </w:r>
      <w:r>
        <w:rPr>
          <w:rFonts w:hint="eastAsia" w:asciiTheme="minorEastAsia" w:hAnsiTheme="minorEastAsia" w:cstheme="minorEastAsia"/>
          <w:color w:val="auto"/>
          <w:kern w:val="0"/>
          <w:sz w:val="24"/>
          <w:szCs w:val="24"/>
          <w:highlight w:val="none"/>
          <w:lang w:eastAsia="zh-CN"/>
        </w:rPr>
        <w:t>（</w:t>
      </w:r>
      <w:r>
        <w:rPr>
          <w:rFonts w:hint="eastAsia" w:asciiTheme="minorEastAsia" w:hAnsiTheme="minorEastAsia" w:cstheme="minorEastAsia"/>
          <w:color w:val="auto"/>
          <w:kern w:val="0"/>
          <w:sz w:val="24"/>
          <w:szCs w:val="24"/>
          <w:highlight w:val="none"/>
          <w:lang w:val="en-US" w:eastAsia="zh-CN"/>
        </w:rPr>
        <w:t>6</w:t>
      </w:r>
      <w:r>
        <w:rPr>
          <w:rFonts w:hint="eastAsia" w:asciiTheme="minorEastAsia" w:hAnsiTheme="minorEastAsia" w:cstheme="minorEastAsia"/>
          <w:color w:val="auto"/>
          <w:kern w:val="0"/>
          <w:sz w:val="24"/>
          <w:szCs w:val="24"/>
          <w:highlight w:val="none"/>
          <w:lang w:eastAsia="zh-CN"/>
        </w:rPr>
        <w:t>）</w:t>
      </w:r>
      <w:r>
        <w:rPr>
          <w:rFonts w:hint="eastAsia" w:asciiTheme="minorEastAsia" w:hAnsiTheme="minorEastAsia" w:cstheme="minorEastAsia"/>
          <w:color w:val="auto"/>
          <w:kern w:val="0"/>
          <w:sz w:val="24"/>
          <w:szCs w:val="24"/>
          <w:highlight w:val="none"/>
        </w:rPr>
        <w:t xml:space="preserve">宣布评标期间的有关事项。 </w:t>
      </w:r>
    </w:p>
    <w:p>
      <w:pPr>
        <w:autoSpaceDE w:val="0"/>
        <w:autoSpaceDN w:val="0"/>
        <w:adjustRightInd w:val="0"/>
        <w:spacing w:line="360" w:lineRule="auto"/>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 xml:space="preserve">   </w:t>
      </w:r>
      <w:r>
        <w:rPr>
          <w:rFonts w:hint="eastAsia" w:asciiTheme="minorEastAsia" w:hAnsiTheme="minorEastAsia" w:cstheme="minorEastAsia"/>
          <w:color w:val="auto"/>
          <w:kern w:val="0"/>
          <w:sz w:val="24"/>
          <w:szCs w:val="24"/>
          <w:highlight w:val="none"/>
          <w:lang w:val="en-US" w:eastAsia="zh-CN"/>
        </w:rPr>
        <w:t xml:space="preserve"> </w:t>
      </w:r>
      <w:r>
        <w:rPr>
          <w:rFonts w:hint="eastAsia" w:asciiTheme="minorEastAsia" w:hAnsiTheme="minorEastAsia" w:cstheme="minorEastAsia"/>
          <w:color w:val="auto"/>
          <w:kern w:val="0"/>
          <w:sz w:val="24"/>
          <w:szCs w:val="24"/>
          <w:highlight w:val="none"/>
          <w:lang w:eastAsia="zh-CN"/>
        </w:rPr>
        <w:t>（</w:t>
      </w:r>
      <w:r>
        <w:rPr>
          <w:rFonts w:hint="eastAsia" w:asciiTheme="minorEastAsia" w:hAnsiTheme="minorEastAsia" w:cstheme="minorEastAsia"/>
          <w:color w:val="auto"/>
          <w:kern w:val="0"/>
          <w:sz w:val="24"/>
          <w:szCs w:val="24"/>
          <w:highlight w:val="none"/>
          <w:lang w:val="en-US" w:eastAsia="zh-CN"/>
        </w:rPr>
        <w:t>7</w:t>
      </w:r>
      <w:r>
        <w:rPr>
          <w:rFonts w:hint="eastAsia" w:asciiTheme="minorEastAsia" w:hAnsiTheme="minorEastAsia" w:cstheme="minorEastAsia"/>
          <w:color w:val="auto"/>
          <w:kern w:val="0"/>
          <w:sz w:val="24"/>
          <w:szCs w:val="24"/>
          <w:highlight w:val="none"/>
          <w:lang w:eastAsia="zh-CN"/>
        </w:rPr>
        <w:t>）</w:t>
      </w:r>
      <w:r>
        <w:rPr>
          <w:rFonts w:hint="eastAsia" w:asciiTheme="minorEastAsia" w:hAnsiTheme="minorEastAsia" w:cstheme="minorEastAsia"/>
          <w:color w:val="auto"/>
          <w:kern w:val="0"/>
          <w:sz w:val="24"/>
          <w:szCs w:val="24"/>
          <w:highlight w:val="none"/>
        </w:rPr>
        <w:t>开标会议结束。</w:t>
      </w:r>
    </w:p>
    <w:p>
      <w:pPr>
        <w:autoSpaceDE w:val="0"/>
        <w:autoSpaceDN w:val="0"/>
        <w:adjustRightInd w:val="0"/>
        <w:spacing w:line="360" w:lineRule="auto"/>
        <w:ind w:firstLine="480"/>
        <w:jc w:val="left"/>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lang w:eastAsia="zh-CN"/>
        </w:rPr>
        <w:t>（</w:t>
      </w:r>
      <w:r>
        <w:rPr>
          <w:rFonts w:hint="eastAsia" w:asciiTheme="minorEastAsia" w:hAnsiTheme="minorEastAsia" w:cstheme="minorEastAsia"/>
          <w:color w:val="auto"/>
          <w:kern w:val="0"/>
          <w:sz w:val="24"/>
          <w:szCs w:val="24"/>
          <w:highlight w:val="none"/>
          <w:lang w:val="en-US" w:eastAsia="zh-CN"/>
        </w:rPr>
        <w:t>8</w:t>
      </w:r>
      <w:r>
        <w:rPr>
          <w:rFonts w:hint="eastAsia" w:asciiTheme="minorEastAsia" w:hAnsiTheme="minorEastAsia" w:cstheme="minorEastAsia"/>
          <w:color w:val="auto"/>
          <w:kern w:val="0"/>
          <w:sz w:val="24"/>
          <w:szCs w:val="24"/>
          <w:highlight w:val="none"/>
          <w:lang w:eastAsia="zh-CN"/>
        </w:rPr>
        <w:t>）</w:t>
      </w:r>
      <w:r>
        <w:rPr>
          <w:rFonts w:hint="eastAsia" w:asciiTheme="minorEastAsia" w:hAnsiTheme="minorEastAsia" w:cstheme="minorEastAsia"/>
          <w:color w:val="auto"/>
          <w:kern w:val="0"/>
          <w:sz w:val="24"/>
          <w:szCs w:val="24"/>
          <w:highlight w:val="none"/>
        </w:rPr>
        <w:t>采购代理机构对开标过程进行记录，并存档备查。</w:t>
      </w:r>
    </w:p>
    <w:p>
      <w:pPr>
        <w:pStyle w:val="5"/>
        <w:spacing w:line="360" w:lineRule="auto"/>
        <w:ind w:firstLine="482" w:firstLineChars="200"/>
        <w:rPr>
          <w:rFonts w:asciiTheme="minorEastAsia" w:hAnsiTheme="minorEastAsia" w:eastAsiaTheme="minorEastAsia" w:cstheme="minorEastAsia"/>
          <w:color w:val="auto"/>
          <w:kern w:val="0"/>
          <w:sz w:val="24"/>
          <w:szCs w:val="24"/>
          <w:highlight w:val="none"/>
        </w:rPr>
      </w:pPr>
      <w:bookmarkStart w:id="238" w:name="_Toc177264857"/>
      <w:bookmarkStart w:id="239" w:name="_Toc12267"/>
      <w:bookmarkStart w:id="240" w:name="_Toc29153341"/>
      <w:bookmarkStart w:id="241" w:name="_Toc243584264"/>
      <w:r>
        <w:rPr>
          <w:rFonts w:hint="eastAsia" w:asciiTheme="minorEastAsia" w:hAnsiTheme="minorEastAsia" w:eastAsiaTheme="minorEastAsia" w:cstheme="minorEastAsia"/>
          <w:color w:val="auto"/>
          <w:kern w:val="0"/>
          <w:sz w:val="24"/>
          <w:szCs w:val="24"/>
          <w:highlight w:val="none"/>
        </w:rPr>
        <w:t xml:space="preserve">25. </w:t>
      </w:r>
      <w:r>
        <w:rPr>
          <w:rFonts w:hint="eastAsia" w:asciiTheme="minorEastAsia" w:hAnsiTheme="minorEastAsia" w:eastAsiaTheme="minorEastAsia" w:cstheme="minorEastAsia"/>
          <w:color w:val="auto"/>
          <w:kern w:val="0"/>
          <w:sz w:val="24"/>
          <w:szCs w:val="24"/>
          <w:highlight w:val="none"/>
          <w:lang w:eastAsia="zh-CN"/>
        </w:rPr>
        <w:t>响应</w:t>
      </w:r>
      <w:r>
        <w:rPr>
          <w:rFonts w:hint="eastAsia" w:asciiTheme="minorEastAsia" w:hAnsiTheme="minorEastAsia" w:eastAsiaTheme="minorEastAsia" w:cstheme="minorEastAsia"/>
          <w:color w:val="auto"/>
          <w:kern w:val="0"/>
          <w:sz w:val="24"/>
          <w:szCs w:val="24"/>
          <w:highlight w:val="none"/>
        </w:rPr>
        <w:t>文件的有效性</w:t>
      </w:r>
      <w:bookmarkEnd w:id="238"/>
      <w:bookmarkEnd w:id="239"/>
      <w:bookmarkEnd w:id="240"/>
      <w:bookmarkEnd w:id="241"/>
    </w:p>
    <w:p>
      <w:pPr>
        <w:autoSpaceDE w:val="0"/>
        <w:autoSpaceDN w:val="0"/>
        <w:adjustRightInd w:val="0"/>
        <w:spacing w:line="360" w:lineRule="auto"/>
        <w:ind w:firstLine="480" w:firstLineChars="200"/>
        <w:rPr>
          <w:rFonts w:asciiTheme="minorEastAsia" w:hAnsiTheme="minorEastAsia" w:cstheme="minorEastAsia"/>
          <w:bCs/>
          <w:color w:val="auto"/>
          <w:kern w:val="0"/>
          <w:sz w:val="24"/>
          <w:szCs w:val="24"/>
          <w:highlight w:val="none"/>
        </w:rPr>
      </w:pPr>
      <w:r>
        <w:rPr>
          <w:rFonts w:hint="eastAsia" w:asciiTheme="minorEastAsia" w:hAnsiTheme="minorEastAsia" w:cstheme="minorEastAsia"/>
          <w:bCs/>
          <w:color w:val="auto"/>
          <w:kern w:val="0"/>
          <w:sz w:val="24"/>
          <w:szCs w:val="24"/>
          <w:highlight w:val="none"/>
          <w:lang w:val="en-US" w:eastAsia="zh-CN"/>
        </w:rPr>
        <w:t>25.1</w:t>
      </w:r>
      <w:r>
        <w:rPr>
          <w:rFonts w:hint="eastAsia" w:asciiTheme="minorEastAsia" w:hAnsiTheme="minorEastAsia" w:cstheme="minorEastAsia"/>
          <w:bCs/>
          <w:color w:val="auto"/>
          <w:kern w:val="0"/>
          <w:sz w:val="24"/>
          <w:szCs w:val="24"/>
          <w:highlight w:val="none"/>
        </w:rPr>
        <w:t xml:space="preserve"> </w:t>
      </w:r>
      <w:r>
        <w:rPr>
          <w:rFonts w:hint="eastAsia" w:asciiTheme="minorEastAsia" w:hAnsiTheme="minorEastAsia" w:cstheme="minorEastAsia"/>
          <w:bCs/>
          <w:color w:val="auto"/>
          <w:kern w:val="0"/>
          <w:sz w:val="24"/>
          <w:szCs w:val="24"/>
          <w:highlight w:val="none"/>
          <w:lang w:eastAsia="zh-CN"/>
        </w:rPr>
        <w:t>响应</w:t>
      </w:r>
      <w:r>
        <w:rPr>
          <w:rFonts w:hint="eastAsia" w:asciiTheme="minorEastAsia" w:hAnsiTheme="minorEastAsia" w:cstheme="minorEastAsia"/>
          <w:bCs/>
          <w:color w:val="auto"/>
          <w:kern w:val="0"/>
          <w:sz w:val="24"/>
          <w:szCs w:val="24"/>
          <w:highlight w:val="none"/>
        </w:rPr>
        <w:t>文件有下列情形之一的，采购人不予受理：</w:t>
      </w:r>
    </w:p>
    <w:p>
      <w:pPr>
        <w:autoSpaceDE w:val="0"/>
        <w:autoSpaceDN w:val="0"/>
        <w:adjustRightInd w:val="0"/>
        <w:spacing w:line="360" w:lineRule="auto"/>
        <w:ind w:firstLine="480" w:firstLineChars="200"/>
        <w:rPr>
          <w:rFonts w:asciiTheme="minorEastAsia" w:hAnsiTheme="minorEastAsia" w:cstheme="minorEastAsia"/>
          <w:bCs/>
          <w:color w:val="auto"/>
          <w:kern w:val="0"/>
          <w:sz w:val="24"/>
          <w:szCs w:val="24"/>
          <w:highlight w:val="none"/>
        </w:rPr>
      </w:pPr>
      <w:r>
        <w:rPr>
          <w:rFonts w:hint="eastAsia" w:asciiTheme="minorEastAsia" w:hAnsiTheme="minorEastAsia" w:cstheme="minorEastAsia"/>
          <w:bCs/>
          <w:color w:val="auto"/>
          <w:kern w:val="0"/>
          <w:sz w:val="24"/>
          <w:szCs w:val="24"/>
          <w:highlight w:val="none"/>
        </w:rPr>
        <w:t>25.1.1  逾期送达的或者未送达指定地点的。</w:t>
      </w:r>
    </w:p>
    <w:p>
      <w:pPr>
        <w:autoSpaceDE w:val="0"/>
        <w:autoSpaceDN w:val="0"/>
        <w:adjustRightInd w:val="0"/>
        <w:spacing w:line="360" w:lineRule="auto"/>
        <w:ind w:firstLine="480" w:firstLineChars="200"/>
        <w:rPr>
          <w:rFonts w:asciiTheme="minorEastAsia" w:hAnsiTheme="minorEastAsia" w:cstheme="minorEastAsia"/>
          <w:bCs/>
          <w:color w:val="auto"/>
          <w:kern w:val="0"/>
          <w:sz w:val="24"/>
          <w:szCs w:val="24"/>
          <w:highlight w:val="none"/>
        </w:rPr>
      </w:pPr>
      <w:r>
        <w:rPr>
          <w:rFonts w:hint="eastAsia" w:asciiTheme="minorEastAsia" w:hAnsiTheme="minorEastAsia" w:cstheme="minorEastAsia"/>
          <w:bCs/>
          <w:color w:val="auto"/>
          <w:kern w:val="0"/>
          <w:sz w:val="24"/>
          <w:szCs w:val="24"/>
          <w:highlight w:val="none"/>
        </w:rPr>
        <w:t>25.1.2  未按竞争性</w:t>
      </w:r>
      <w:r>
        <w:rPr>
          <w:rFonts w:hint="eastAsia" w:asciiTheme="minorEastAsia" w:hAnsiTheme="minorEastAsia" w:cstheme="minorEastAsia"/>
          <w:bCs/>
          <w:color w:val="auto"/>
          <w:kern w:val="0"/>
          <w:sz w:val="24"/>
          <w:szCs w:val="24"/>
          <w:highlight w:val="none"/>
          <w:lang w:eastAsia="zh-CN"/>
        </w:rPr>
        <w:t>磋商</w:t>
      </w:r>
      <w:r>
        <w:rPr>
          <w:rFonts w:hint="eastAsia" w:asciiTheme="minorEastAsia" w:hAnsiTheme="minorEastAsia" w:cstheme="minorEastAsia"/>
          <w:bCs/>
          <w:color w:val="auto"/>
          <w:kern w:val="0"/>
          <w:sz w:val="24"/>
          <w:szCs w:val="24"/>
          <w:highlight w:val="none"/>
        </w:rPr>
        <w:t>采购文件要求密封的。</w:t>
      </w:r>
    </w:p>
    <w:p>
      <w:pPr>
        <w:autoSpaceDE w:val="0"/>
        <w:autoSpaceDN w:val="0"/>
        <w:adjustRightInd w:val="0"/>
        <w:spacing w:line="360" w:lineRule="auto"/>
        <w:ind w:firstLine="482" w:firstLineChars="200"/>
        <w:rPr>
          <w:rFonts w:asciiTheme="minorEastAsia" w:hAnsiTheme="minorEastAsia" w:cstheme="minorEastAsia"/>
          <w:bCs/>
          <w:color w:val="auto"/>
          <w:kern w:val="0"/>
          <w:sz w:val="24"/>
          <w:szCs w:val="24"/>
          <w:highlight w:val="none"/>
        </w:rPr>
      </w:pPr>
      <w:r>
        <w:rPr>
          <w:rFonts w:hint="eastAsia" w:asciiTheme="minorEastAsia" w:hAnsiTheme="minorEastAsia" w:cstheme="minorEastAsia"/>
          <w:b/>
          <w:bCs w:val="0"/>
          <w:color w:val="auto"/>
          <w:kern w:val="0"/>
          <w:sz w:val="24"/>
          <w:szCs w:val="24"/>
          <w:highlight w:val="none"/>
        </w:rPr>
        <w:t xml:space="preserve">25.2  </w:t>
      </w:r>
      <w:r>
        <w:rPr>
          <w:rFonts w:hint="eastAsia" w:asciiTheme="minorEastAsia" w:hAnsiTheme="minorEastAsia" w:cstheme="minorEastAsia"/>
          <w:b/>
          <w:bCs w:val="0"/>
          <w:color w:val="auto"/>
          <w:kern w:val="0"/>
          <w:sz w:val="24"/>
          <w:szCs w:val="24"/>
          <w:highlight w:val="none"/>
          <w:lang w:eastAsia="zh-CN"/>
        </w:rPr>
        <w:t>响应</w:t>
      </w:r>
      <w:r>
        <w:rPr>
          <w:rFonts w:hint="eastAsia" w:asciiTheme="minorEastAsia" w:hAnsiTheme="minorEastAsia" w:cstheme="minorEastAsia"/>
          <w:b/>
          <w:bCs w:val="0"/>
          <w:color w:val="auto"/>
          <w:kern w:val="0"/>
          <w:sz w:val="24"/>
          <w:szCs w:val="24"/>
          <w:highlight w:val="none"/>
        </w:rPr>
        <w:t>文件有下列情形之一的，在</w:t>
      </w:r>
      <w:r>
        <w:rPr>
          <w:rFonts w:hint="eastAsia" w:asciiTheme="minorEastAsia" w:hAnsiTheme="minorEastAsia" w:cstheme="minorEastAsia"/>
          <w:b/>
          <w:bCs w:val="0"/>
          <w:color w:val="auto"/>
          <w:kern w:val="0"/>
          <w:sz w:val="24"/>
          <w:szCs w:val="24"/>
          <w:highlight w:val="none"/>
          <w:lang w:eastAsia="zh-CN"/>
        </w:rPr>
        <w:t>开</w:t>
      </w:r>
      <w:r>
        <w:rPr>
          <w:rFonts w:hint="eastAsia" w:asciiTheme="minorEastAsia" w:hAnsiTheme="minorEastAsia" w:cstheme="minorEastAsia"/>
          <w:b/>
          <w:bCs w:val="0"/>
          <w:color w:val="auto"/>
          <w:kern w:val="0"/>
          <w:sz w:val="24"/>
          <w:szCs w:val="24"/>
          <w:highlight w:val="none"/>
        </w:rPr>
        <w:t>评标过程中将作无效投标处理：</w:t>
      </w:r>
    </w:p>
    <w:p>
      <w:pPr>
        <w:autoSpaceDE w:val="0"/>
        <w:autoSpaceDN w:val="0"/>
        <w:adjustRightInd w:val="0"/>
        <w:spacing w:line="360" w:lineRule="auto"/>
        <w:ind w:firstLine="480" w:firstLineChars="200"/>
        <w:rPr>
          <w:rFonts w:asciiTheme="minorEastAsia" w:hAnsiTheme="minorEastAsia" w:cstheme="minorEastAsia"/>
          <w:bCs/>
          <w:color w:val="auto"/>
          <w:kern w:val="0"/>
          <w:sz w:val="24"/>
          <w:szCs w:val="24"/>
          <w:highlight w:val="none"/>
        </w:rPr>
      </w:pPr>
      <w:r>
        <w:rPr>
          <w:rFonts w:hint="eastAsia" w:asciiTheme="minorEastAsia" w:hAnsiTheme="minorEastAsia" w:cstheme="minorEastAsia"/>
          <w:bCs/>
          <w:color w:val="auto"/>
          <w:kern w:val="0"/>
          <w:sz w:val="24"/>
          <w:szCs w:val="24"/>
          <w:highlight w:val="none"/>
        </w:rPr>
        <w:t xml:space="preserve">25.2.1 </w:t>
      </w:r>
      <w:r>
        <w:rPr>
          <w:rFonts w:hint="eastAsia" w:asciiTheme="minorEastAsia" w:hAnsiTheme="minorEastAsia" w:cstheme="minorEastAsia"/>
          <w:bCs/>
          <w:color w:val="auto"/>
          <w:kern w:val="0"/>
          <w:sz w:val="24"/>
          <w:szCs w:val="24"/>
          <w:highlight w:val="none"/>
          <w:lang w:eastAsia="zh-CN"/>
        </w:rPr>
        <w:t>响应</w:t>
      </w:r>
      <w:r>
        <w:rPr>
          <w:rFonts w:hint="eastAsia" w:asciiTheme="minorEastAsia" w:hAnsiTheme="minorEastAsia" w:cstheme="minorEastAsia"/>
          <w:bCs/>
          <w:color w:val="auto"/>
          <w:kern w:val="0"/>
          <w:sz w:val="24"/>
          <w:szCs w:val="24"/>
          <w:highlight w:val="none"/>
        </w:rPr>
        <w:t>文件未按照本须知第 19 条的要求装订、密封和标记。</w:t>
      </w:r>
    </w:p>
    <w:p>
      <w:pPr>
        <w:autoSpaceDE w:val="0"/>
        <w:autoSpaceDN w:val="0"/>
        <w:adjustRightInd w:val="0"/>
        <w:spacing w:line="360" w:lineRule="auto"/>
        <w:ind w:firstLine="480" w:firstLineChars="200"/>
        <w:rPr>
          <w:rFonts w:asciiTheme="minorEastAsia" w:hAnsiTheme="minorEastAsia" w:cstheme="minorEastAsia"/>
          <w:bCs/>
          <w:color w:val="auto"/>
          <w:kern w:val="0"/>
          <w:sz w:val="24"/>
          <w:szCs w:val="24"/>
          <w:highlight w:val="none"/>
        </w:rPr>
      </w:pPr>
      <w:r>
        <w:rPr>
          <w:rFonts w:hint="eastAsia" w:asciiTheme="minorEastAsia" w:hAnsiTheme="minorEastAsia" w:cstheme="minorEastAsia"/>
          <w:bCs/>
          <w:color w:val="auto"/>
          <w:kern w:val="0"/>
          <w:sz w:val="24"/>
          <w:szCs w:val="24"/>
          <w:highlight w:val="none"/>
        </w:rPr>
        <w:t xml:space="preserve">25.2.2 </w:t>
      </w:r>
      <w:r>
        <w:rPr>
          <w:rFonts w:hint="eastAsia" w:asciiTheme="minorEastAsia" w:hAnsiTheme="minorEastAsia" w:cstheme="minorEastAsia"/>
          <w:bCs/>
          <w:color w:val="auto"/>
          <w:kern w:val="0"/>
          <w:sz w:val="24"/>
          <w:szCs w:val="24"/>
          <w:highlight w:val="none"/>
          <w:lang w:eastAsia="zh-CN"/>
        </w:rPr>
        <w:t>响应</w:t>
      </w:r>
      <w:r>
        <w:rPr>
          <w:rFonts w:hint="eastAsia" w:asciiTheme="minorEastAsia" w:hAnsiTheme="minorEastAsia" w:cstheme="minorEastAsia"/>
          <w:bCs/>
          <w:color w:val="auto"/>
          <w:kern w:val="0"/>
          <w:sz w:val="24"/>
          <w:szCs w:val="24"/>
          <w:highlight w:val="none"/>
        </w:rPr>
        <w:t>文件有关内容未按采购文件要求加盖</w:t>
      </w:r>
      <w:r>
        <w:rPr>
          <w:rFonts w:hint="eastAsia" w:asciiTheme="minorEastAsia" w:hAnsiTheme="minorEastAsia" w:cstheme="minorEastAsia"/>
          <w:bCs/>
          <w:color w:val="auto"/>
          <w:kern w:val="0"/>
          <w:sz w:val="24"/>
          <w:szCs w:val="24"/>
          <w:highlight w:val="none"/>
          <w:lang w:eastAsia="zh-CN"/>
        </w:rPr>
        <w:t>供应商</w:t>
      </w:r>
      <w:r>
        <w:rPr>
          <w:rFonts w:hint="eastAsia" w:asciiTheme="minorEastAsia" w:hAnsiTheme="minorEastAsia" w:cstheme="minorEastAsia"/>
          <w:bCs/>
          <w:color w:val="auto"/>
          <w:kern w:val="0"/>
          <w:sz w:val="24"/>
          <w:szCs w:val="24"/>
          <w:highlight w:val="none"/>
        </w:rPr>
        <w:t>法人公章或未在采购文件有关内容规定由法定代表人或其授权代理人签字或盖章的；虽由授权代理人签字或盖章，但未随</w:t>
      </w:r>
      <w:r>
        <w:rPr>
          <w:rFonts w:hint="eastAsia" w:asciiTheme="minorEastAsia" w:hAnsiTheme="minorEastAsia" w:cstheme="minorEastAsia"/>
          <w:bCs/>
          <w:color w:val="auto"/>
          <w:kern w:val="0"/>
          <w:sz w:val="24"/>
          <w:szCs w:val="24"/>
          <w:highlight w:val="none"/>
          <w:lang w:eastAsia="zh-CN"/>
        </w:rPr>
        <w:t>响应</w:t>
      </w:r>
      <w:r>
        <w:rPr>
          <w:rFonts w:hint="eastAsia" w:asciiTheme="minorEastAsia" w:hAnsiTheme="minorEastAsia" w:cstheme="minorEastAsia"/>
          <w:bCs/>
          <w:color w:val="auto"/>
          <w:kern w:val="0"/>
          <w:sz w:val="24"/>
          <w:szCs w:val="24"/>
          <w:highlight w:val="none"/>
        </w:rPr>
        <w:t>文件一起提交有效的“授权书”原件的。</w:t>
      </w:r>
    </w:p>
    <w:p>
      <w:pPr>
        <w:autoSpaceDE w:val="0"/>
        <w:autoSpaceDN w:val="0"/>
        <w:adjustRightInd w:val="0"/>
        <w:spacing w:line="360" w:lineRule="auto"/>
        <w:ind w:firstLine="480" w:firstLineChars="200"/>
        <w:rPr>
          <w:rFonts w:asciiTheme="minorEastAsia" w:hAnsiTheme="minorEastAsia" w:cstheme="minorEastAsia"/>
          <w:bCs/>
          <w:color w:val="auto"/>
          <w:kern w:val="0"/>
          <w:sz w:val="24"/>
          <w:szCs w:val="24"/>
          <w:highlight w:val="none"/>
        </w:rPr>
      </w:pPr>
      <w:r>
        <w:rPr>
          <w:rFonts w:hint="eastAsia" w:asciiTheme="minorEastAsia" w:hAnsiTheme="minorEastAsia" w:cstheme="minorEastAsia"/>
          <w:bCs/>
          <w:color w:val="auto"/>
          <w:kern w:val="0"/>
          <w:sz w:val="24"/>
          <w:szCs w:val="24"/>
          <w:highlight w:val="none"/>
        </w:rPr>
        <w:t>25.2.3 未按采购文件的格式要求密封、签署、盖章的；</w:t>
      </w:r>
    </w:p>
    <w:p>
      <w:pPr>
        <w:autoSpaceDE w:val="0"/>
        <w:autoSpaceDN w:val="0"/>
        <w:adjustRightInd w:val="0"/>
        <w:spacing w:line="360" w:lineRule="auto"/>
        <w:ind w:firstLine="480" w:firstLineChars="200"/>
        <w:rPr>
          <w:rFonts w:asciiTheme="minorEastAsia" w:hAnsiTheme="minorEastAsia" w:cstheme="minorEastAsia"/>
          <w:bCs/>
          <w:color w:val="auto"/>
          <w:kern w:val="0"/>
          <w:sz w:val="24"/>
          <w:szCs w:val="24"/>
          <w:highlight w:val="none"/>
        </w:rPr>
      </w:pPr>
      <w:r>
        <w:rPr>
          <w:rFonts w:hint="eastAsia" w:asciiTheme="minorEastAsia" w:hAnsiTheme="minorEastAsia" w:cstheme="minorEastAsia"/>
          <w:bCs/>
          <w:color w:val="auto"/>
          <w:kern w:val="0"/>
          <w:sz w:val="24"/>
          <w:szCs w:val="24"/>
          <w:highlight w:val="none"/>
        </w:rPr>
        <w:t xml:space="preserve">25.2.4  </w:t>
      </w:r>
      <w:r>
        <w:rPr>
          <w:rFonts w:hint="eastAsia" w:asciiTheme="minorEastAsia" w:hAnsiTheme="minorEastAsia" w:cstheme="minorEastAsia"/>
          <w:bCs/>
          <w:color w:val="auto"/>
          <w:kern w:val="0"/>
          <w:sz w:val="24"/>
          <w:szCs w:val="24"/>
          <w:highlight w:val="none"/>
          <w:lang w:eastAsia="zh-CN"/>
        </w:rPr>
        <w:t>响应</w:t>
      </w:r>
      <w:r>
        <w:rPr>
          <w:rFonts w:hint="eastAsia" w:asciiTheme="minorEastAsia" w:hAnsiTheme="minorEastAsia" w:cstheme="minorEastAsia"/>
          <w:bCs/>
          <w:color w:val="auto"/>
          <w:kern w:val="0"/>
          <w:sz w:val="24"/>
          <w:szCs w:val="24"/>
          <w:highlight w:val="none"/>
        </w:rPr>
        <w:t>文件未按规定的格式填写、内容不全或关键内容字迹模糊、无法辨认。</w:t>
      </w:r>
    </w:p>
    <w:p>
      <w:pPr>
        <w:autoSpaceDE w:val="0"/>
        <w:autoSpaceDN w:val="0"/>
        <w:adjustRightInd w:val="0"/>
        <w:spacing w:line="360" w:lineRule="auto"/>
        <w:ind w:firstLine="480" w:firstLineChars="200"/>
        <w:rPr>
          <w:rFonts w:asciiTheme="minorEastAsia" w:hAnsiTheme="minorEastAsia" w:cstheme="minorEastAsia"/>
          <w:bCs/>
          <w:color w:val="auto"/>
          <w:kern w:val="0"/>
          <w:sz w:val="24"/>
          <w:szCs w:val="24"/>
          <w:highlight w:val="none"/>
        </w:rPr>
      </w:pPr>
      <w:r>
        <w:rPr>
          <w:rFonts w:hint="eastAsia" w:asciiTheme="minorEastAsia" w:hAnsiTheme="minorEastAsia" w:cstheme="minorEastAsia"/>
          <w:bCs/>
          <w:color w:val="auto"/>
          <w:kern w:val="0"/>
          <w:sz w:val="24"/>
          <w:szCs w:val="24"/>
          <w:highlight w:val="none"/>
        </w:rPr>
        <w:t xml:space="preserve">25.2.5  </w:t>
      </w:r>
      <w:r>
        <w:rPr>
          <w:rFonts w:hint="eastAsia" w:asciiTheme="minorEastAsia" w:hAnsiTheme="minorEastAsia" w:cstheme="minorEastAsia"/>
          <w:bCs/>
          <w:color w:val="auto"/>
          <w:kern w:val="0"/>
          <w:sz w:val="24"/>
          <w:szCs w:val="24"/>
          <w:highlight w:val="none"/>
          <w:lang w:eastAsia="zh-CN"/>
        </w:rPr>
        <w:t>响应</w:t>
      </w:r>
      <w:r>
        <w:rPr>
          <w:rFonts w:hint="eastAsia" w:asciiTheme="minorEastAsia" w:hAnsiTheme="minorEastAsia" w:cstheme="minorEastAsia"/>
          <w:bCs/>
          <w:color w:val="auto"/>
          <w:kern w:val="0"/>
          <w:sz w:val="24"/>
          <w:szCs w:val="24"/>
          <w:highlight w:val="none"/>
        </w:rPr>
        <w:t>文件内容不真实。</w:t>
      </w:r>
    </w:p>
    <w:p>
      <w:pPr>
        <w:autoSpaceDE w:val="0"/>
        <w:autoSpaceDN w:val="0"/>
        <w:adjustRightInd w:val="0"/>
        <w:spacing w:line="360" w:lineRule="auto"/>
        <w:ind w:firstLine="480" w:firstLineChars="200"/>
        <w:rPr>
          <w:rFonts w:asciiTheme="minorEastAsia" w:hAnsiTheme="minorEastAsia" w:cstheme="minorEastAsia"/>
          <w:bCs/>
          <w:color w:val="auto"/>
          <w:kern w:val="0"/>
          <w:sz w:val="24"/>
          <w:szCs w:val="24"/>
          <w:highlight w:val="none"/>
        </w:rPr>
      </w:pPr>
      <w:r>
        <w:rPr>
          <w:rFonts w:hint="eastAsia" w:asciiTheme="minorEastAsia" w:hAnsiTheme="minorEastAsia" w:cstheme="minorEastAsia"/>
          <w:bCs/>
          <w:color w:val="auto"/>
          <w:kern w:val="0"/>
          <w:sz w:val="24"/>
          <w:szCs w:val="24"/>
          <w:highlight w:val="none"/>
        </w:rPr>
        <w:t xml:space="preserve">25.2.6  </w:t>
      </w:r>
      <w:r>
        <w:rPr>
          <w:rFonts w:hint="eastAsia" w:asciiTheme="minorEastAsia" w:hAnsiTheme="minorEastAsia" w:cstheme="minorEastAsia"/>
          <w:bCs/>
          <w:color w:val="auto"/>
          <w:kern w:val="0"/>
          <w:sz w:val="24"/>
          <w:szCs w:val="24"/>
          <w:highlight w:val="none"/>
          <w:lang w:eastAsia="zh-CN"/>
        </w:rPr>
        <w:t>供应商</w:t>
      </w:r>
      <w:r>
        <w:rPr>
          <w:rFonts w:hint="eastAsia" w:asciiTheme="minorEastAsia" w:hAnsiTheme="minorEastAsia" w:cstheme="minorEastAsia"/>
          <w:bCs/>
          <w:color w:val="auto"/>
          <w:kern w:val="0"/>
          <w:sz w:val="24"/>
          <w:szCs w:val="24"/>
          <w:highlight w:val="none"/>
        </w:rPr>
        <w:t>未按照竞争性</w:t>
      </w:r>
      <w:r>
        <w:rPr>
          <w:rFonts w:hint="eastAsia" w:asciiTheme="minorEastAsia" w:hAnsiTheme="minorEastAsia" w:cstheme="minorEastAsia"/>
          <w:bCs/>
          <w:color w:val="auto"/>
          <w:kern w:val="0"/>
          <w:sz w:val="24"/>
          <w:szCs w:val="24"/>
          <w:highlight w:val="none"/>
          <w:lang w:eastAsia="zh-CN"/>
        </w:rPr>
        <w:t>磋商</w:t>
      </w:r>
      <w:r>
        <w:rPr>
          <w:rFonts w:hint="eastAsia" w:asciiTheme="minorEastAsia" w:hAnsiTheme="minorEastAsia" w:cstheme="minorEastAsia"/>
          <w:bCs/>
          <w:color w:val="auto"/>
          <w:kern w:val="0"/>
          <w:sz w:val="24"/>
          <w:szCs w:val="24"/>
          <w:highlight w:val="none"/>
        </w:rPr>
        <w:t>采购文件的要求提交</w:t>
      </w:r>
      <w:r>
        <w:rPr>
          <w:rFonts w:hint="eastAsia" w:asciiTheme="minorEastAsia" w:hAnsiTheme="minorEastAsia" w:cstheme="minorEastAsia"/>
          <w:bCs/>
          <w:color w:val="auto"/>
          <w:kern w:val="0"/>
          <w:sz w:val="24"/>
          <w:szCs w:val="24"/>
          <w:highlight w:val="none"/>
          <w:lang w:eastAsia="zh-CN"/>
        </w:rPr>
        <w:t>磋商</w:t>
      </w:r>
      <w:r>
        <w:rPr>
          <w:rFonts w:hint="eastAsia" w:asciiTheme="minorEastAsia" w:hAnsiTheme="minorEastAsia" w:cstheme="minorEastAsia"/>
          <w:bCs/>
          <w:color w:val="auto"/>
          <w:kern w:val="0"/>
          <w:sz w:val="24"/>
          <w:szCs w:val="24"/>
          <w:highlight w:val="none"/>
        </w:rPr>
        <w:t>保证金。</w:t>
      </w:r>
    </w:p>
    <w:p>
      <w:pPr>
        <w:autoSpaceDE w:val="0"/>
        <w:autoSpaceDN w:val="0"/>
        <w:adjustRightInd w:val="0"/>
        <w:spacing w:line="360" w:lineRule="auto"/>
        <w:ind w:firstLine="480" w:firstLineChars="200"/>
        <w:rPr>
          <w:rFonts w:asciiTheme="minorEastAsia" w:hAnsiTheme="minorEastAsia" w:cstheme="minorEastAsia"/>
          <w:bCs/>
          <w:color w:val="auto"/>
          <w:kern w:val="0"/>
          <w:sz w:val="24"/>
          <w:szCs w:val="24"/>
          <w:highlight w:val="none"/>
        </w:rPr>
      </w:pPr>
      <w:r>
        <w:rPr>
          <w:rFonts w:hint="eastAsia" w:asciiTheme="minorEastAsia" w:hAnsiTheme="minorEastAsia" w:cstheme="minorEastAsia"/>
          <w:bCs/>
          <w:color w:val="auto"/>
          <w:kern w:val="0"/>
          <w:sz w:val="24"/>
          <w:szCs w:val="24"/>
          <w:highlight w:val="none"/>
        </w:rPr>
        <w:t xml:space="preserve">25.2.7  </w:t>
      </w:r>
      <w:r>
        <w:rPr>
          <w:rFonts w:hint="eastAsia" w:asciiTheme="minorEastAsia" w:hAnsiTheme="minorEastAsia" w:cstheme="minorEastAsia"/>
          <w:bCs/>
          <w:color w:val="auto"/>
          <w:kern w:val="0"/>
          <w:sz w:val="24"/>
          <w:szCs w:val="24"/>
          <w:highlight w:val="none"/>
          <w:lang w:eastAsia="zh-CN"/>
        </w:rPr>
        <w:t>供应商</w:t>
      </w:r>
      <w:r>
        <w:rPr>
          <w:rFonts w:hint="eastAsia" w:asciiTheme="minorEastAsia" w:hAnsiTheme="minorEastAsia" w:cstheme="minorEastAsia"/>
          <w:bCs/>
          <w:color w:val="auto"/>
          <w:kern w:val="0"/>
          <w:sz w:val="24"/>
          <w:szCs w:val="24"/>
          <w:highlight w:val="none"/>
        </w:rPr>
        <w:t>未按要求在其</w:t>
      </w:r>
      <w:r>
        <w:rPr>
          <w:rFonts w:hint="eastAsia" w:asciiTheme="minorEastAsia" w:hAnsiTheme="minorEastAsia" w:cstheme="minorEastAsia"/>
          <w:bCs/>
          <w:color w:val="auto"/>
          <w:kern w:val="0"/>
          <w:sz w:val="24"/>
          <w:szCs w:val="24"/>
          <w:highlight w:val="none"/>
          <w:lang w:eastAsia="zh-CN"/>
        </w:rPr>
        <w:t>响应</w:t>
      </w:r>
      <w:r>
        <w:rPr>
          <w:rFonts w:hint="eastAsia" w:asciiTheme="minorEastAsia" w:hAnsiTheme="minorEastAsia" w:cstheme="minorEastAsia"/>
          <w:bCs/>
          <w:color w:val="auto"/>
          <w:kern w:val="0"/>
          <w:sz w:val="24"/>
          <w:szCs w:val="24"/>
          <w:highlight w:val="none"/>
        </w:rPr>
        <w:t>文件中对农民工工资保障金的交纳与使用作出承诺。</w:t>
      </w:r>
    </w:p>
    <w:p>
      <w:pPr>
        <w:autoSpaceDE w:val="0"/>
        <w:autoSpaceDN w:val="0"/>
        <w:adjustRightInd w:val="0"/>
        <w:spacing w:line="360" w:lineRule="auto"/>
        <w:ind w:firstLine="480" w:firstLineChars="200"/>
        <w:rPr>
          <w:rFonts w:asciiTheme="minorEastAsia" w:hAnsiTheme="minorEastAsia" w:cstheme="minorEastAsia"/>
          <w:bCs/>
          <w:color w:val="auto"/>
          <w:kern w:val="0"/>
          <w:sz w:val="24"/>
          <w:szCs w:val="24"/>
          <w:highlight w:val="none"/>
        </w:rPr>
      </w:pPr>
      <w:r>
        <w:rPr>
          <w:rFonts w:hint="eastAsia" w:asciiTheme="minorEastAsia" w:hAnsiTheme="minorEastAsia" w:cstheme="minorEastAsia"/>
          <w:bCs/>
          <w:color w:val="auto"/>
          <w:kern w:val="0"/>
          <w:sz w:val="24"/>
          <w:szCs w:val="24"/>
          <w:highlight w:val="none"/>
        </w:rPr>
        <w:t xml:space="preserve">25.2.8  </w:t>
      </w:r>
      <w:r>
        <w:rPr>
          <w:rFonts w:hint="eastAsia" w:asciiTheme="minorEastAsia" w:hAnsiTheme="minorEastAsia" w:cstheme="minorEastAsia"/>
          <w:bCs/>
          <w:color w:val="auto"/>
          <w:kern w:val="0"/>
          <w:sz w:val="24"/>
          <w:szCs w:val="24"/>
          <w:highlight w:val="none"/>
          <w:lang w:eastAsia="zh-CN"/>
        </w:rPr>
        <w:t>供应商</w:t>
      </w:r>
      <w:r>
        <w:rPr>
          <w:rFonts w:hint="eastAsia" w:asciiTheme="minorEastAsia" w:hAnsiTheme="minorEastAsia" w:cstheme="minorEastAsia"/>
          <w:bCs/>
          <w:color w:val="auto"/>
          <w:kern w:val="0"/>
          <w:sz w:val="24"/>
          <w:szCs w:val="24"/>
          <w:highlight w:val="none"/>
        </w:rPr>
        <w:t>提交两份或多份内容不同的</w:t>
      </w:r>
      <w:r>
        <w:rPr>
          <w:rFonts w:hint="eastAsia" w:asciiTheme="minorEastAsia" w:hAnsiTheme="minorEastAsia" w:cstheme="minorEastAsia"/>
          <w:bCs/>
          <w:color w:val="auto"/>
          <w:kern w:val="0"/>
          <w:sz w:val="24"/>
          <w:szCs w:val="24"/>
          <w:highlight w:val="none"/>
          <w:lang w:eastAsia="zh-CN"/>
        </w:rPr>
        <w:t>响应</w:t>
      </w:r>
      <w:r>
        <w:rPr>
          <w:rFonts w:hint="eastAsia" w:asciiTheme="minorEastAsia" w:hAnsiTheme="minorEastAsia" w:cstheme="minorEastAsia"/>
          <w:bCs/>
          <w:color w:val="auto"/>
          <w:kern w:val="0"/>
          <w:sz w:val="24"/>
          <w:szCs w:val="24"/>
          <w:highlight w:val="none"/>
        </w:rPr>
        <w:t>文件，或在一份</w:t>
      </w:r>
      <w:r>
        <w:rPr>
          <w:rFonts w:hint="eastAsia" w:asciiTheme="minorEastAsia" w:hAnsiTheme="minorEastAsia" w:cstheme="minorEastAsia"/>
          <w:bCs/>
          <w:color w:val="auto"/>
          <w:kern w:val="0"/>
          <w:sz w:val="24"/>
          <w:szCs w:val="24"/>
          <w:highlight w:val="none"/>
          <w:lang w:eastAsia="zh-CN"/>
        </w:rPr>
        <w:t>响应</w:t>
      </w:r>
      <w:r>
        <w:rPr>
          <w:rFonts w:hint="eastAsia" w:asciiTheme="minorEastAsia" w:hAnsiTheme="minorEastAsia" w:cstheme="minorEastAsia"/>
          <w:bCs/>
          <w:color w:val="auto"/>
          <w:kern w:val="0"/>
          <w:sz w:val="24"/>
          <w:szCs w:val="24"/>
          <w:highlight w:val="none"/>
        </w:rPr>
        <w:t>文件中对同一采购项目报有两个或多个报价，且未声明哪一个有效。</w:t>
      </w:r>
    </w:p>
    <w:p>
      <w:pPr>
        <w:autoSpaceDE w:val="0"/>
        <w:autoSpaceDN w:val="0"/>
        <w:adjustRightInd w:val="0"/>
        <w:spacing w:line="360" w:lineRule="auto"/>
        <w:ind w:firstLine="480" w:firstLineChars="200"/>
        <w:rPr>
          <w:rFonts w:asciiTheme="minorEastAsia" w:hAnsiTheme="minorEastAsia" w:cstheme="minorEastAsia"/>
          <w:bCs/>
          <w:color w:val="auto"/>
          <w:kern w:val="0"/>
          <w:sz w:val="24"/>
          <w:szCs w:val="24"/>
          <w:highlight w:val="none"/>
        </w:rPr>
      </w:pPr>
      <w:r>
        <w:rPr>
          <w:rFonts w:hint="eastAsia" w:asciiTheme="minorEastAsia" w:hAnsiTheme="minorEastAsia" w:cstheme="minorEastAsia"/>
          <w:bCs/>
          <w:color w:val="auto"/>
          <w:kern w:val="0"/>
          <w:sz w:val="24"/>
          <w:szCs w:val="24"/>
          <w:highlight w:val="none"/>
        </w:rPr>
        <w:t xml:space="preserve">25.2.9  </w:t>
      </w:r>
      <w:r>
        <w:rPr>
          <w:rFonts w:hint="eastAsia" w:asciiTheme="minorEastAsia" w:hAnsiTheme="minorEastAsia" w:cstheme="minorEastAsia"/>
          <w:bCs/>
          <w:color w:val="auto"/>
          <w:kern w:val="0"/>
          <w:sz w:val="24"/>
          <w:szCs w:val="24"/>
          <w:highlight w:val="none"/>
          <w:lang w:eastAsia="zh-CN"/>
        </w:rPr>
        <w:t>供应商</w:t>
      </w:r>
      <w:r>
        <w:rPr>
          <w:rFonts w:hint="eastAsia" w:asciiTheme="minorEastAsia" w:hAnsiTheme="minorEastAsia" w:cstheme="minorEastAsia"/>
          <w:bCs/>
          <w:color w:val="auto"/>
          <w:kern w:val="0"/>
          <w:sz w:val="24"/>
          <w:szCs w:val="24"/>
          <w:highlight w:val="none"/>
        </w:rPr>
        <w:t>资格条件不符合国家有关规定或竞争性</w:t>
      </w:r>
      <w:r>
        <w:rPr>
          <w:rFonts w:hint="eastAsia" w:asciiTheme="minorEastAsia" w:hAnsiTheme="minorEastAsia" w:cstheme="minorEastAsia"/>
          <w:bCs/>
          <w:color w:val="auto"/>
          <w:kern w:val="0"/>
          <w:sz w:val="24"/>
          <w:szCs w:val="24"/>
          <w:highlight w:val="none"/>
          <w:lang w:eastAsia="zh-CN"/>
        </w:rPr>
        <w:t>磋商</w:t>
      </w:r>
      <w:r>
        <w:rPr>
          <w:rFonts w:hint="eastAsia" w:asciiTheme="minorEastAsia" w:hAnsiTheme="minorEastAsia" w:cstheme="minorEastAsia"/>
          <w:bCs/>
          <w:color w:val="auto"/>
          <w:kern w:val="0"/>
          <w:sz w:val="24"/>
          <w:szCs w:val="24"/>
          <w:highlight w:val="none"/>
        </w:rPr>
        <w:t>采购文件要求的。</w:t>
      </w:r>
    </w:p>
    <w:p>
      <w:pPr>
        <w:autoSpaceDE w:val="0"/>
        <w:autoSpaceDN w:val="0"/>
        <w:adjustRightInd w:val="0"/>
        <w:spacing w:line="360" w:lineRule="auto"/>
        <w:ind w:firstLine="480" w:firstLineChars="200"/>
        <w:rPr>
          <w:rFonts w:asciiTheme="minorEastAsia" w:hAnsiTheme="minorEastAsia" w:cstheme="minorEastAsia"/>
          <w:bCs/>
          <w:color w:val="auto"/>
          <w:kern w:val="0"/>
          <w:sz w:val="24"/>
          <w:szCs w:val="24"/>
          <w:highlight w:val="none"/>
        </w:rPr>
      </w:pPr>
      <w:r>
        <w:rPr>
          <w:rFonts w:hint="eastAsia" w:asciiTheme="minorEastAsia" w:hAnsiTheme="minorEastAsia" w:cstheme="minorEastAsia"/>
          <w:bCs/>
          <w:color w:val="auto"/>
          <w:kern w:val="0"/>
          <w:sz w:val="24"/>
          <w:szCs w:val="24"/>
          <w:highlight w:val="none"/>
        </w:rPr>
        <w:t>25.2.10  竞标工期超过竞争性</w:t>
      </w:r>
      <w:r>
        <w:rPr>
          <w:rFonts w:hint="eastAsia" w:asciiTheme="minorEastAsia" w:hAnsiTheme="minorEastAsia" w:cstheme="minorEastAsia"/>
          <w:bCs/>
          <w:color w:val="auto"/>
          <w:kern w:val="0"/>
          <w:sz w:val="24"/>
          <w:szCs w:val="24"/>
          <w:highlight w:val="none"/>
          <w:lang w:eastAsia="zh-CN"/>
        </w:rPr>
        <w:t>磋商</w:t>
      </w:r>
      <w:r>
        <w:rPr>
          <w:rFonts w:hint="eastAsia" w:asciiTheme="minorEastAsia" w:hAnsiTheme="minorEastAsia" w:cstheme="minorEastAsia"/>
          <w:bCs/>
          <w:color w:val="auto"/>
          <w:kern w:val="0"/>
          <w:sz w:val="24"/>
          <w:szCs w:val="24"/>
          <w:highlight w:val="none"/>
        </w:rPr>
        <w:t>采购文件要求工期的。</w:t>
      </w:r>
    </w:p>
    <w:p>
      <w:pPr>
        <w:autoSpaceDE w:val="0"/>
        <w:autoSpaceDN w:val="0"/>
        <w:adjustRightInd w:val="0"/>
        <w:spacing w:line="360" w:lineRule="auto"/>
        <w:ind w:firstLine="480" w:firstLineChars="200"/>
        <w:rPr>
          <w:rFonts w:asciiTheme="minorEastAsia" w:hAnsiTheme="minorEastAsia" w:cstheme="minorEastAsia"/>
          <w:bCs/>
          <w:color w:val="auto"/>
          <w:kern w:val="0"/>
          <w:sz w:val="24"/>
          <w:szCs w:val="24"/>
          <w:highlight w:val="none"/>
        </w:rPr>
      </w:pPr>
      <w:r>
        <w:rPr>
          <w:rFonts w:hint="eastAsia" w:asciiTheme="minorEastAsia" w:hAnsiTheme="minorEastAsia" w:cstheme="minorEastAsia"/>
          <w:bCs/>
          <w:color w:val="auto"/>
          <w:kern w:val="0"/>
          <w:sz w:val="24"/>
          <w:szCs w:val="24"/>
          <w:highlight w:val="none"/>
        </w:rPr>
        <w:t xml:space="preserve">25.2.11  </w:t>
      </w:r>
      <w:r>
        <w:rPr>
          <w:rFonts w:hint="eastAsia" w:asciiTheme="minorEastAsia" w:hAnsiTheme="minorEastAsia" w:cstheme="minorEastAsia"/>
          <w:bCs/>
          <w:color w:val="auto"/>
          <w:kern w:val="0"/>
          <w:sz w:val="24"/>
          <w:szCs w:val="24"/>
          <w:highlight w:val="none"/>
          <w:lang w:eastAsia="zh-CN"/>
        </w:rPr>
        <w:t>磋商</w:t>
      </w:r>
      <w:r>
        <w:rPr>
          <w:rFonts w:hint="eastAsia" w:asciiTheme="minorEastAsia" w:hAnsiTheme="minorEastAsia" w:cstheme="minorEastAsia"/>
          <w:bCs/>
          <w:color w:val="auto"/>
          <w:kern w:val="0"/>
          <w:sz w:val="24"/>
          <w:szCs w:val="24"/>
          <w:highlight w:val="none"/>
        </w:rPr>
        <w:t>报价超过竞争性</w:t>
      </w:r>
      <w:r>
        <w:rPr>
          <w:rFonts w:hint="eastAsia" w:asciiTheme="minorEastAsia" w:hAnsiTheme="minorEastAsia" w:cstheme="minorEastAsia"/>
          <w:bCs/>
          <w:color w:val="auto"/>
          <w:kern w:val="0"/>
          <w:sz w:val="24"/>
          <w:szCs w:val="24"/>
          <w:highlight w:val="none"/>
          <w:lang w:eastAsia="zh-CN"/>
        </w:rPr>
        <w:t>磋商</w:t>
      </w:r>
      <w:r>
        <w:rPr>
          <w:rFonts w:hint="eastAsia" w:asciiTheme="minorEastAsia" w:hAnsiTheme="minorEastAsia" w:cstheme="minorEastAsia"/>
          <w:bCs/>
          <w:color w:val="auto"/>
          <w:kern w:val="0"/>
          <w:sz w:val="24"/>
          <w:szCs w:val="24"/>
          <w:highlight w:val="none"/>
        </w:rPr>
        <w:t>采购文件规定的政府采购预算价的或有效报价范围的。</w:t>
      </w:r>
    </w:p>
    <w:p>
      <w:pPr>
        <w:autoSpaceDE w:val="0"/>
        <w:autoSpaceDN w:val="0"/>
        <w:adjustRightInd w:val="0"/>
        <w:spacing w:line="360" w:lineRule="auto"/>
        <w:ind w:firstLine="480" w:firstLineChars="200"/>
        <w:rPr>
          <w:rFonts w:asciiTheme="minorEastAsia" w:hAnsiTheme="minorEastAsia" w:cstheme="minorEastAsia"/>
          <w:bCs/>
          <w:color w:val="auto"/>
          <w:kern w:val="0"/>
          <w:sz w:val="24"/>
          <w:szCs w:val="24"/>
          <w:highlight w:val="none"/>
        </w:rPr>
      </w:pPr>
      <w:r>
        <w:rPr>
          <w:rFonts w:hint="eastAsia" w:asciiTheme="minorEastAsia" w:hAnsiTheme="minorEastAsia" w:cstheme="minorEastAsia"/>
          <w:bCs/>
          <w:color w:val="auto"/>
          <w:kern w:val="0"/>
          <w:sz w:val="24"/>
          <w:szCs w:val="24"/>
          <w:highlight w:val="none"/>
        </w:rPr>
        <w:t>25.2.12  以他人的名义竞标、串通竞标、以行贿手段谋取成交或者以其他弄虚作假方式竞标的。</w:t>
      </w:r>
      <w:r>
        <w:rPr>
          <w:rFonts w:hint="eastAsia" w:asciiTheme="minorEastAsia" w:hAnsiTheme="minorEastAsia" w:cstheme="minorEastAsia"/>
          <w:bCs/>
          <w:color w:val="auto"/>
          <w:kern w:val="0"/>
          <w:sz w:val="24"/>
          <w:szCs w:val="24"/>
          <w:highlight w:val="none"/>
        </w:rPr>
        <w:br w:type="textWrapping"/>
      </w:r>
      <w:r>
        <w:rPr>
          <w:rFonts w:hint="eastAsia" w:asciiTheme="minorEastAsia" w:hAnsiTheme="minorEastAsia" w:cstheme="minorEastAsia"/>
          <w:bCs/>
          <w:color w:val="auto"/>
          <w:kern w:val="0"/>
          <w:sz w:val="24"/>
          <w:szCs w:val="24"/>
          <w:highlight w:val="none"/>
        </w:rPr>
        <w:t xml:space="preserve">    25.2.13 经</w:t>
      </w:r>
      <w:r>
        <w:rPr>
          <w:rFonts w:hint="eastAsia" w:asciiTheme="minorEastAsia" w:hAnsiTheme="minorEastAsia" w:cstheme="minorEastAsia"/>
          <w:bCs/>
          <w:color w:val="auto"/>
          <w:kern w:val="0"/>
          <w:sz w:val="24"/>
          <w:szCs w:val="24"/>
          <w:highlight w:val="none"/>
          <w:lang w:eastAsia="zh-CN"/>
        </w:rPr>
        <w:t>磋商</w:t>
      </w:r>
      <w:r>
        <w:rPr>
          <w:rFonts w:hint="eastAsia" w:asciiTheme="minorEastAsia" w:hAnsiTheme="minorEastAsia" w:cstheme="minorEastAsia"/>
          <w:bCs/>
          <w:color w:val="auto"/>
          <w:kern w:val="0"/>
          <w:sz w:val="24"/>
          <w:szCs w:val="24"/>
          <w:highlight w:val="none"/>
        </w:rPr>
        <w:t>小组认定</w:t>
      </w:r>
      <w:r>
        <w:rPr>
          <w:rFonts w:hint="eastAsia" w:asciiTheme="minorEastAsia" w:hAnsiTheme="minorEastAsia" w:cstheme="minorEastAsia"/>
          <w:bCs/>
          <w:color w:val="auto"/>
          <w:kern w:val="0"/>
          <w:sz w:val="24"/>
          <w:szCs w:val="24"/>
          <w:highlight w:val="none"/>
          <w:lang w:eastAsia="zh-CN"/>
        </w:rPr>
        <w:t>供应商</w:t>
      </w:r>
      <w:r>
        <w:rPr>
          <w:rFonts w:hint="eastAsia" w:asciiTheme="minorEastAsia" w:hAnsiTheme="minorEastAsia" w:cstheme="minorEastAsia"/>
          <w:bCs/>
          <w:color w:val="auto"/>
          <w:kern w:val="0"/>
          <w:sz w:val="24"/>
          <w:szCs w:val="24"/>
          <w:highlight w:val="none"/>
        </w:rPr>
        <w:t>的</w:t>
      </w:r>
      <w:r>
        <w:rPr>
          <w:rFonts w:hint="eastAsia" w:asciiTheme="minorEastAsia" w:hAnsiTheme="minorEastAsia" w:cstheme="minorEastAsia"/>
          <w:bCs/>
          <w:color w:val="auto"/>
          <w:kern w:val="0"/>
          <w:sz w:val="24"/>
          <w:szCs w:val="24"/>
          <w:highlight w:val="none"/>
          <w:lang w:eastAsia="zh-CN"/>
        </w:rPr>
        <w:t>磋商</w:t>
      </w:r>
      <w:r>
        <w:rPr>
          <w:rFonts w:hint="eastAsia" w:asciiTheme="minorEastAsia" w:hAnsiTheme="minorEastAsia" w:cstheme="minorEastAsia"/>
          <w:bCs/>
          <w:color w:val="auto"/>
          <w:kern w:val="0"/>
          <w:sz w:val="24"/>
          <w:szCs w:val="24"/>
          <w:highlight w:val="none"/>
        </w:rPr>
        <w:t>报价低于成本价的。</w:t>
      </w:r>
    </w:p>
    <w:p>
      <w:pPr>
        <w:autoSpaceDE w:val="0"/>
        <w:autoSpaceDN w:val="0"/>
        <w:adjustRightInd w:val="0"/>
        <w:spacing w:line="360" w:lineRule="auto"/>
        <w:ind w:firstLine="480" w:firstLineChars="200"/>
        <w:rPr>
          <w:rFonts w:asciiTheme="minorEastAsia" w:hAnsiTheme="minorEastAsia" w:cstheme="minorEastAsia"/>
          <w:bCs/>
          <w:color w:val="auto"/>
          <w:kern w:val="0"/>
          <w:sz w:val="24"/>
          <w:szCs w:val="24"/>
          <w:highlight w:val="none"/>
        </w:rPr>
      </w:pPr>
      <w:r>
        <w:rPr>
          <w:rFonts w:hint="eastAsia" w:asciiTheme="minorEastAsia" w:hAnsiTheme="minorEastAsia" w:cstheme="minorEastAsia"/>
          <w:bCs/>
          <w:color w:val="auto"/>
          <w:kern w:val="0"/>
          <w:sz w:val="24"/>
          <w:szCs w:val="24"/>
          <w:highlight w:val="none"/>
        </w:rPr>
        <w:t>25.2.14 达到本竞争性</w:t>
      </w:r>
      <w:r>
        <w:rPr>
          <w:rFonts w:hint="eastAsia" w:asciiTheme="minorEastAsia" w:hAnsiTheme="minorEastAsia" w:cstheme="minorEastAsia"/>
          <w:bCs/>
          <w:color w:val="auto"/>
          <w:kern w:val="0"/>
          <w:sz w:val="24"/>
          <w:szCs w:val="24"/>
          <w:highlight w:val="none"/>
          <w:lang w:eastAsia="zh-CN"/>
        </w:rPr>
        <w:t>磋商</w:t>
      </w:r>
      <w:r>
        <w:rPr>
          <w:rFonts w:hint="eastAsia" w:asciiTheme="minorEastAsia" w:hAnsiTheme="minorEastAsia" w:cstheme="minorEastAsia"/>
          <w:bCs/>
          <w:color w:val="auto"/>
          <w:kern w:val="0"/>
          <w:sz w:val="24"/>
          <w:szCs w:val="24"/>
          <w:highlight w:val="none"/>
        </w:rPr>
        <w:t>采购文件</w:t>
      </w:r>
      <w:r>
        <w:rPr>
          <w:rFonts w:hint="eastAsia" w:asciiTheme="minorEastAsia" w:hAnsiTheme="minorEastAsia" w:cstheme="minorEastAsia"/>
          <w:bCs/>
          <w:color w:val="auto"/>
          <w:kern w:val="0"/>
          <w:sz w:val="24"/>
          <w:szCs w:val="24"/>
          <w:highlight w:val="none"/>
          <w:lang w:eastAsia="zh-CN"/>
        </w:rPr>
        <w:t>磋商</w:t>
      </w:r>
      <w:r>
        <w:rPr>
          <w:rFonts w:hint="eastAsia" w:asciiTheme="minorEastAsia" w:hAnsiTheme="minorEastAsia" w:cstheme="minorEastAsia"/>
          <w:bCs/>
          <w:color w:val="auto"/>
          <w:kern w:val="0"/>
          <w:sz w:val="24"/>
          <w:szCs w:val="24"/>
          <w:highlight w:val="none"/>
        </w:rPr>
        <w:t>须知第13.1.4项或第13.1.10项、第13.1.11项规定按无效标处理的条件的。</w:t>
      </w:r>
    </w:p>
    <w:p>
      <w:pPr>
        <w:autoSpaceDE w:val="0"/>
        <w:autoSpaceDN w:val="0"/>
        <w:adjustRightInd w:val="0"/>
        <w:spacing w:line="360" w:lineRule="auto"/>
        <w:ind w:firstLine="480" w:firstLineChars="200"/>
        <w:rPr>
          <w:rFonts w:asciiTheme="minorEastAsia" w:hAnsiTheme="minorEastAsia" w:cstheme="minorEastAsia"/>
          <w:bCs/>
          <w:color w:val="auto"/>
          <w:kern w:val="0"/>
          <w:sz w:val="24"/>
          <w:szCs w:val="24"/>
          <w:highlight w:val="none"/>
        </w:rPr>
      </w:pPr>
      <w:r>
        <w:rPr>
          <w:rFonts w:hint="eastAsia" w:asciiTheme="minorEastAsia" w:hAnsiTheme="minorEastAsia" w:cstheme="minorEastAsia"/>
          <w:bCs/>
          <w:color w:val="auto"/>
          <w:kern w:val="0"/>
          <w:sz w:val="24"/>
          <w:szCs w:val="24"/>
          <w:highlight w:val="none"/>
        </w:rPr>
        <w:t>25.2.15  达到本竞争性</w:t>
      </w:r>
      <w:r>
        <w:rPr>
          <w:rFonts w:hint="eastAsia" w:asciiTheme="minorEastAsia" w:hAnsiTheme="minorEastAsia" w:cstheme="minorEastAsia"/>
          <w:bCs/>
          <w:color w:val="auto"/>
          <w:kern w:val="0"/>
          <w:sz w:val="24"/>
          <w:szCs w:val="24"/>
          <w:highlight w:val="none"/>
          <w:lang w:eastAsia="zh-CN"/>
        </w:rPr>
        <w:t>磋商</w:t>
      </w:r>
      <w:r>
        <w:rPr>
          <w:rFonts w:hint="eastAsia" w:asciiTheme="minorEastAsia" w:hAnsiTheme="minorEastAsia" w:cstheme="minorEastAsia"/>
          <w:bCs/>
          <w:color w:val="auto"/>
          <w:kern w:val="0"/>
          <w:sz w:val="24"/>
          <w:szCs w:val="24"/>
          <w:highlight w:val="none"/>
        </w:rPr>
        <w:t>采购文件</w:t>
      </w:r>
      <w:r>
        <w:rPr>
          <w:rFonts w:hint="eastAsia" w:asciiTheme="minorEastAsia" w:hAnsiTheme="minorEastAsia" w:cstheme="minorEastAsia"/>
          <w:bCs/>
          <w:color w:val="auto"/>
          <w:kern w:val="0"/>
          <w:sz w:val="24"/>
          <w:szCs w:val="24"/>
          <w:highlight w:val="none"/>
          <w:lang w:eastAsia="zh-CN"/>
        </w:rPr>
        <w:t>磋商</w:t>
      </w:r>
      <w:r>
        <w:rPr>
          <w:rFonts w:hint="eastAsia" w:asciiTheme="minorEastAsia" w:hAnsiTheme="minorEastAsia" w:cstheme="minorEastAsia"/>
          <w:bCs/>
          <w:color w:val="auto"/>
          <w:kern w:val="0"/>
          <w:sz w:val="24"/>
          <w:szCs w:val="24"/>
          <w:highlight w:val="none"/>
        </w:rPr>
        <w:t>须知第</w:t>
      </w:r>
      <w:r>
        <w:rPr>
          <w:rFonts w:hint="eastAsia" w:asciiTheme="minorEastAsia" w:hAnsiTheme="minorEastAsia" w:cstheme="minorEastAsia"/>
          <w:bCs/>
          <w:color w:val="auto"/>
          <w:kern w:val="0"/>
          <w:sz w:val="24"/>
          <w:szCs w:val="24"/>
          <w:highlight w:val="none"/>
          <w:lang w:val="en-US" w:eastAsia="zh-CN"/>
        </w:rPr>
        <w:t>28</w:t>
      </w:r>
      <w:r>
        <w:rPr>
          <w:rFonts w:hint="eastAsia" w:asciiTheme="minorEastAsia" w:hAnsiTheme="minorEastAsia" w:cstheme="minorEastAsia"/>
          <w:bCs/>
          <w:color w:val="auto"/>
          <w:kern w:val="0"/>
          <w:sz w:val="24"/>
          <w:szCs w:val="24"/>
          <w:highlight w:val="none"/>
        </w:rPr>
        <w:t>条规定应按无效标处理的条件的。</w:t>
      </w:r>
    </w:p>
    <w:p>
      <w:pPr>
        <w:autoSpaceDE w:val="0"/>
        <w:autoSpaceDN w:val="0"/>
        <w:adjustRightInd w:val="0"/>
        <w:spacing w:line="360" w:lineRule="auto"/>
        <w:ind w:left="479" w:leftChars="228"/>
        <w:rPr>
          <w:rFonts w:hint="eastAsia" w:asciiTheme="minorEastAsia" w:hAnsiTheme="minorEastAsia" w:cstheme="minorEastAsia"/>
          <w:color w:val="auto"/>
          <w:sz w:val="24"/>
          <w:szCs w:val="24"/>
          <w:highlight w:val="none"/>
        </w:rPr>
      </w:pPr>
      <w:r>
        <w:rPr>
          <w:rFonts w:hint="eastAsia" w:asciiTheme="minorEastAsia" w:hAnsiTheme="minorEastAsia" w:cstheme="minorEastAsia"/>
          <w:bCs/>
          <w:color w:val="auto"/>
          <w:kern w:val="0"/>
          <w:sz w:val="24"/>
          <w:szCs w:val="24"/>
          <w:highlight w:val="none"/>
        </w:rPr>
        <w:t>25.2.1</w:t>
      </w:r>
      <w:r>
        <w:rPr>
          <w:rFonts w:hint="eastAsia" w:asciiTheme="minorEastAsia" w:hAnsiTheme="minorEastAsia" w:cstheme="minorEastAsia"/>
          <w:bCs/>
          <w:color w:val="auto"/>
          <w:kern w:val="0"/>
          <w:sz w:val="24"/>
          <w:szCs w:val="24"/>
          <w:highlight w:val="none"/>
          <w:lang w:val="en-US" w:eastAsia="zh-CN"/>
        </w:rPr>
        <w:t>6</w:t>
      </w:r>
      <w:r>
        <w:rPr>
          <w:rFonts w:hint="eastAsia" w:asciiTheme="minorEastAsia" w:hAnsiTheme="minorEastAsia" w:cstheme="minorEastAsia"/>
          <w:bCs/>
          <w:color w:val="auto"/>
          <w:kern w:val="0"/>
          <w:sz w:val="24"/>
          <w:szCs w:val="24"/>
          <w:highlight w:val="none"/>
        </w:rPr>
        <w:t xml:space="preserve"> 竞标截止时间止，</w:t>
      </w:r>
      <w:r>
        <w:rPr>
          <w:rFonts w:hint="eastAsia" w:asciiTheme="minorEastAsia" w:hAnsiTheme="minorEastAsia" w:cstheme="minorEastAsia"/>
          <w:bCs/>
          <w:color w:val="auto"/>
          <w:kern w:val="0"/>
          <w:sz w:val="24"/>
          <w:szCs w:val="24"/>
          <w:highlight w:val="none"/>
          <w:lang w:eastAsia="zh-CN"/>
        </w:rPr>
        <w:t>供应商</w:t>
      </w:r>
      <w:r>
        <w:rPr>
          <w:rFonts w:hint="eastAsia" w:asciiTheme="minorEastAsia" w:hAnsiTheme="minorEastAsia" w:cstheme="minorEastAsia"/>
          <w:bCs/>
          <w:color w:val="auto"/>
          <w:kern w:val="0"/>
          <w:sz w:val="24"/>
          <w:szCs w:val="24"/>
          <w:highlight w:val="none"/>
        </w:rPr>
        <w:t>少于3个的，</w:t>
      </w:r>
      <w:r>
        <w:rPr>
          <w:rFonts w:hint="eastAsia" w:asciiTheme="minorEastAsia" w:hAnsiTheme="minorEastAsia" w:cstheme="minorEastAsia"/>
          <w:color w:val="auto"/>
          <w:sz w:val="24"/>
          <w:szCs w:val="24"/>
          <w:highlight w:val="none"/>
        </w:rPr>
        <w:t>宣布本次采购失败，重新组织采购。</w:t>
      </w:r>
      <w:r>
        <w:rPr>
          <w:rFonts w:hint="eastAsia" w:asciiTheme="minorEastAsia" w:hAnsiTheme="minorEastAsia" w:cstheme="minorEastAsia"/>
          <w:bCs/>
          <w:color w:val="auto"/>
          <w:kern w:val="0"/>
          <w:sz w:val="24"/>
          <w:szCs w:val="24"/>
          <w:highlight w:val="none"/>
        </w:rPr>
        <w:t>25.2.1</w:t>
      </w:r>
      <w:r>
        <w:rPr>
          <w:rFonts w:hint="eastAsia" w:asciiTheme="minorEastAsia" w:hAnsiTheme="minorEastAsia" w:cstheme="minorEastAsia"/>
          <w:bCs/>
          <w:color w:val="auto"/>
          <w:kern w:val="0"/>
          <w:sz w:val="24"/>
          <w:szCs w:val="24"/>
          <w:highlight w:val="none"/>
          <w:lang w:val="en-US" w:eastAsia="zh-CN"/>
        </w:rPr>
        <w:t>7</w:t>
      </w:r>
      <w:r>
        <w:rPr>
          <w:rFonts w:hint="eastAsia" w:asciiTheme="minorEastAsia" w:hAnsiTheme="minorEastAsia" w:cstheme="minorEastAsia"/>
          <w:bCs/>
          <w:color w:val="auto"/>
          <w:kern w:val="0"/>
          <w:sz w:val="24"/>
          <w:szCs w:val="24"/>
          <w:highlight w:val="none"/>
        </w:rPr>
        <w:t xml:space="preserve"> </w:t>
      </w:r>
      <w:r>
        <w:rPr>
          <w:rFonts w:hint="eastAsia" w:asciiTheme="minorEastAsia" w:hAnsiTheme="minorEastAsia" w:cstheme="minorEastAsia"/>
          <w:color w:val="auto"/>
          <w:sz w:val="24"/>
          <w:szCs w:val="24"/>
          <w:highlight w:val="none"/>
        </w:rPr>
        <w:t>不符合法律、法规或采购文件规定的其他实质性要求和条件的</w:t>
      </w:r>
    </w:p>
    <w:p>
      <w:pPr>
        <w:autoSpaceDE w:val="0"/>
        <w:autoSpaceDN w:val="0"/>
        <w:adjustRightInd w:val="0"/>
        <w:spacing w:line="360" w:lineRule="auto"/>
        <w:ind w:firstLine="241" w:firstLineChars="100"/>
        <w:rPr>
          <w:rFonts w:hint="eastAsia" w:asciiTheme="minorEastAsia" w:hAnsiTheme="minorEastAsia" w:cstheme="minorEastAsia"/>
          <w:b/>
          <w:bCs w:val="0"/>
          <w:color w:val="auto"/>
          <w:kern w:val="0"/>
          <w:sz w:val="24"/>
          <w:szCs w:val="24"/>
          <w:highlight w:val="none"/>
          <w:lang w:val="en-US" w:eastAsia="zh-CN"/>
        </w:rPr>
      </w:pPr>
      <w:r>
        <w:rPr>
          <w:rFonts w:hint="eastAsia" w:asciiTheme="minorEastAsia" w:hAnsiTheme="minorEastAsia" w:cstheme="minorEastAsia"/>
          <w:b/>
          <w:bCs w:val="0"/>
          <w:color w:val="auto"/>
          <w:sz w:val="24"/>
          <w:szCs w:val="24"/>
          <w:highlight w:val="none"/>
          <w:lang w:val="en-US" w:eastAsia="zh-CN"/>
        </w:rPr>
        <w:t xml:space="preserve"> </w:t>
      </w:r>
      <w:r>
        <w:rPr>
          <w:rFonts w:hint="eastAsia" w:asciiTheme="minorEastAsia" w:hAnsiTheme="minorEastAsia" w:cstheme="minorEastAsia"/>
          <w:b/>
          <w:bCs w:val="0"/>
          <w:color w:val="auto"/>
          <w:kern w:val="0"/>
          <w:sz w:val="24"/>
          <w:szCs w:val="24"/>
          <w:highlight w:val="none"/>
          <w:lang w:val="en-US" w:eastAsia="zh-CN"/>
        </w:rPr>
        <w:t>25.3 竞标供应商有下列行为的视为串标，竞标无效：</w:t>
      </w:r>
    </w:p>
    <w:p>
      <w:pPr>
        <w:autoSpaceDE w:val="0"/>
        <w:autoSpaceDN w:val="0"/>
        <w:adjustRightInd w:val="0"/>
        <w:spacing w:line="360" w:lineRule="auto"/>
        <w:ind w:firstLine="480" w:firstLineChars="200"/>
        <w:rPr>
          <w:rFonts w:hint="eastAsia" w:asciiTheme="minorEastAsia" w:hAnsiTheme="minorEastAsia" w:cstheme="minorEastAsia"/>
          <w:b w:val="0"/>
          <w:bCs/>
          <w:color w:val="auto"/>
          <w:kern w:val="0"/>
          <w:sz w:val="24"/>
          <w:szCs w:val="24"/>
          <w:highlight w:val="none"/>
        </w:rPr>
      </w:pPr>
      <w:r>
        <w:rPr>
          <w:rFonts w:hint="eastAsia" w:asciiTheme="minorEastAsia" w:hAnsiTheme="minorEastAsia" w:cstheme="minorEastAsia"/>
          <w:b w:val="0"/>
          <w:bCs/>
          <w:color w:val="auto"/>
          <w:kern w:val="0"/>
          <w:sz w:val="24"/>
          <w:szCs w:val="24"/>
          <w:highlight w:val="none"/>
        </w:rPr>
        <w:t>25.</w:t>
      </w:r>
      <w:r>
        <w:rPr>
          <w:rFonts w:hint="eastAsia" w:asciiTheme="minorEastAsia" w:hAnsiTheme="minorEastAsia" w:cstheme="minorEastAsia"/>
          <w:b w:val="0"/>
          <w:bCs/>
          <w:color w:val="auto"/>
          <w:kern w:val="0"/>
          <w:sz w:val="24"/>
          <w:szCs w:val="24"/>
          <w:highlight w:val="none"/>
          <w:lang w:val="en-US" w:eastAsia="zh-CN"/>
        </w:rPr>
        <w:t>3</w:t>
      </w:r>
      <w:r>
        <w:rPr>
          <w:rFonts w:hint="eastAsia" w:asciiTheme="minorEastAsia" w:hAnsiTheme="minorEastAsia" w:cstheme="minorEastAsia"/>
          <w:b w:val="0"/>
          <w:bCs/>
          <w:color w:val="auto"/>
          <w:kern w:val="0"/>
          <w:sz w:val="24"/>
          <w:szCs w:val="24"/>
          <w:highlight w:val="none"/>
        </w:rPr>
        <w:t>.</w:t>
      </w:r>
      <w:r>
        <w:rPr>
          <w:rFonts w:hint="eastAsia" w:asciiTheme="minorEastAsia" w:hAnsiTheme="minorEastAsia" w:cstheme="minorEastAsia"/>
          <w:b w:val="0"/>
          <w:bCs/>
          <w:color w:val="auto"/>
          <w:kern w:val="0"/>
          <w:sz w:val="24"/>
          <w:szCs w:val="24"/>
          <w:highlight w:val="none"/>
          <w:lang w:val="en-US" w:eastAsia="zh-CN"/>
        </w:rPr>
        <w:t>1</w:t>
      </w:r>
      <w:r>
        <w:rPr>
          <w:rFonts w:hint="eastAsia" w:asciiTheme="minorEastAsia" w:hAnsiTheme="minorEastAsia" w:cstheme="minorEastAsia"/>
          <w:b w:val="0"/>
          <w:bCs/>
          <w:color w:val="auto"/>
          <w:kern w:val="0"/>
          <w:sz w:val="24"/>
          <w:szCs w:val="24"/>
          <w:highlight w:val="none"/>
        </w:rPr>
        <w:t xml:space="preserve"> 不同</w:t>
      </w:r>
      <w:r>
        <w:rPr>
          <w:rFonts w:hint="eastAsia" w:asciiTheme="minorEastAsia" w:hAnsiTheme="minorEastAsia" w:cstheme="minorEastAsia"/>
          <w:b w:val="0"/>
          <w:bCs/>
          <w:color w:val="auto"/>
          <w:kern w:val="0"/>
          <w:sz w:val="24"/>
          <w:szCs w:val="24"/>
          <w:highlight w:val="none"/>
          <w:lang w:eastAsia="zh-CN"/>
        </w:rPr>
        <w:t>供应商</w:t>
      </w:r>
      <w:r>
        <w:rPr>
          <w:rFonts w:hint="eastAsia" w:asciiTheme="minorEastAsia" w:hAnsiTheme="minorEastAsia" w:cstheme="minorEastAsia"/>
          <w:b w:val="0"/>
          <w:bCs/>
          <w:color w:val="auto"/>
          <w:kern w:val="0"/>
          <w:sz w:val="24"/>
          <w:szCs w:val="24"/>
          <w:highlight w:val="none"/>
        </w:rPr>
        <w:t>的</w:t>
      </w:r>
      <w:r>
        <w:rPr>
          <w:rFonts w:hint="eastAsia" w:asciiTheme="minorEastAsia" w:hAnsiTheme="minorEastAsia" w:cstheme="minorEastAsia"/>
          <w:b w:val="0"/>
          <w:bCs/>
          <w:color w:val="auto"/>
          <w:kern w:val="0"/>
          <w:sz w:val="24"/>
          <w:szCs w:val="24"/>
          <w:highlight w:val="none"/>
          <w:lang w:eastAsia="zh-CN"/>
        </w:rPr>
        <w:t>投标文件</w:t>
      </w:r>
      <w:r>
        <w:rPr>
          <w:rFonts w:hint="eastAsia" w:asciiTheme="minorEastAsia" w:hAnsiTheme="minorEastAsia" w:cstheme="minorEastAsia"/>
          <w:b w:val="0"/>
          <w:bCs/>
          <w:color w:val="auto"/>
          <w:kern w:val="0"/>
          <w:sz w:val="24"/>
          <w:szCs w:val="24"/>
          <w:highlight w:val="none"/>
        </w:rPr>
        <w:t>由同一单位或者个人编制；或不同</w:t>
      </w:r>
      <w:r>
        <w:rPr>
          <w:rFonts w:hint="eastAsia" w:asciiTheme="minorEastAsia" w:hAnsiTheme="minorEastAsia" w:cstheme="minorEastAsia"/>
          <w:b w:val="0"/>
          <w:bCs/>
          <w:color w:val="auto"/>
          <w:kern w:val="0"/>
          <w:sz w:val="24"/>
          <w:szCs w:val="24"/>
          <w:highlight w:val="none"/>
          <w:lang w:eastAsia="zh-CN"/>
        </w:rPr>
        <w:t>供应商</w:t>
      </w:r>
      <w:r>
        <w:rPr>
          <w:rFonts w:hint="eastAsia" w:asciiTheme="minorEastAsia" w:hAnsiTheme="minorEastAsia" w:cstheme="minorEastAsia"/>
          <w:b w:val="0"/>
          <w:bCs/>
          <w:color w:val="auto"/>
          <w:kern w:val="0"/>
          <w:sz w:val="24"/>
          <w:szCs w:val="24"/>
          <w:highlight w:val="none"/>
        </w:rPr>
        <w:t>报名的IP地址一致；</w:t>
      </w:r>
    </w:p>
    <w:p>
      <w:pPr>
        <w:autoSpaceDE w:val="0"/>
        <w:autoSpaceDN w:val="0"/>
        <w:adjustRightInd w:val="0"/>
        <w:spacing w:line="360" w:lineRule="auto"/>
        <w:ind w:firstLine="480" w:firstLineChars="200"/>
        <w:rPr>
          <w:rFonts w:hint="eastAsia" w:asciiTheme="minorEastAsia" w:hAnsiTheme="minorEastAsia" w:cstheme="minorEastAsia"/>
          <w:b w:val="0"/>
          <w:bCs/>
          <w:color w:val="auto"/>
          <w:kern w:val="0"/>
          <w:sz w:val="24"/>
          <w:szCs w:val="24"/>
          <w:highlight w:val="none"/>
        </w:rPr>
      </w:pPr>
      <w:r>
        <w:rPr>
          <w:rFonts w:hint="eastAsia" w:asciiTheme="minorEastAsia" w:hAnsiTheme="minorEastAsia" w:cstheme="minorEastAsia"/>
          <w:b w:val="0"/>
          <w:bCs/>
          <w:color w:val="auto"/>
          <w:kern w:val="0"/>
          <w:sz w:val="24"/>
          <w:szCs w:val="24"/>
          <w:highlight w:val="none"/>
        </w:rPr>
        <w:t>25.</w:t>
      </w:r>
      <w:r>
        <w:rPr>
          <w:rFonts w:hint="eastAsia" w:asciiTheme="minorEastAsia" w:hAnsiTheme="minorEastAsia" w:cstheme="minorEastAsia"/>
          <w:b w:val="0"/>
          <w:bCs/>
          <w:color w:val="auto"/>
          <w:kern w:val="0"/>
          <w:sz w:val="24"/>
          <w:szCs w:val="24"/>
          <w:highlight w:val="none"/>
          <w:lang w:val="en-US" w:eastAsia="zh-CN"/>
        </w:rPr>
        <w:t>3</w:t>
      </w:r>
      <w:r>
        <w:rPr>
          <w:rFonts w:hint="eastAsia" w:asciiTheme="minorEastAsia" w:hAnsiTheme="minorEastAsia" w:cstheme="minorEastAsia"/>
          <w:b w:val="0"/>
          <w:bCs/>
          <w:color w:val="auto"/>
          <w:kern w:val="0"/>
          <w:sz w:val="24"/>
          <w:szCs w:val="24"/>
          <w:highlight w:val="none"/>
        </w:rPr>
        <w:t>.</w:t>
      </w:r>
      <w:r>
        <w:rPr>
          <w:rFonts w:hint="eastAsia" w:asciiTheme="minorEastAsia" w:hAnsiTheme="minorEastAsia" w:cstheme="minorEastAsia"/>
          <w:b w:val="0"/>
          <w:bCs/>
          <w:color w:val="auto"/>
          <w:kern w:val="0"/>
          <w:sz w:val="24"/>
          <w:szCs w:val="24"/>
          <w:highlight w:val="none"/>
          <w:lang w:val="en-US" w:eastAsia="zh-CN"/>
        </w:rPr>
        <w:t>2</w:t>
      </w:r>
      <w:r>
        <w:rPr>
          <w:rFonts w:hint="eastAsia" w:asciiTheme="minorEastAsia" w:hAnsiTheme="minorEastAsia" w:cstheme="minorEastAsia"/>
          <w:b w:val="0"/>
          <w:bCs/>
          <w:color w:val="auto"/>
          <w:kern w:val="0"/>
          <w:sz w:val="24"/>
          <w:szCs w:val="24"/>
          <w:highlight w:val="none"/>
        </w:rPr>
        <w:t xml:space="preserve"> 不同</w:t>
      </w:r>
      <w:r>
        <w:rPr>
          <w:rFonts w:hint="eastAsia" w:asciiTheme="minorEastAsia" w:hAnsiTheme="minorEastAsia" w:cstheme="minorEastAsia"/>
          <w:b w:val="0"/>
          <w:bCs/>
          <w:color w:val="auto"/>
          <w:kern w:val="0"/>
          <w:sz w:val="24"/>
          <w:szCs w:val="24"/>
          <w:highlight w:val="none"/>
          <w:lang w:eastAsia="zh-CN"/>
        </w:rPr>
        <w:t>供应商</w:t>
      </w:r>
      <w:r>
        <w:rPr>
          <w:rFonts w:hint="eastAsia" w:asciiTheme="minorEastAsia" w:hAnsiTheme="minorEastAsia" w:cstheme="minorEastAsia"/>
          <w:b w:val="0"/>
          <w:bCs/>
          <w:color w:val="auto"/>
          <w:kern w:val="0"/>
          <w:sz w:val="24"/>
          <w:szCs w:val="24"/>
          <w:highlight w:val="none"/>
        </w:rPr>
        <w:t>委托同一单位或者个人办理投标事宜；</w:t>
      </w:r>
    </w:p>
    <w:p>
      <w:pPr>
        <w:autoSpaceDE w:val="0"/>
        <w:autoSpaceDN w:val="0"/>
        <w:adjustRightInd w:val="0"/>
        <w:spacing w:line="360" w:lineRule="auto"/>
        <w:ind w:firstLine="480" w:firstLineChars="200"/>
        <w:rPr>
          <w:rFonts w:hint="eastAsia"/>
          <w:color w:val="auto"/>
          <w:highlight w:val="none"/>
        </w:rPr>
      </w:pPr>
      <w:r>
        <w:rPr>
          <w:rFonts w:hint="eastAsia" w:asciiTheme="minorEastAsia" w:hAnsiTheme="minorEastAsia" w:cstheme="minorEastAsia"/>
          <w:b w:val="0"/>
          <w:bCs/>
          <w:color w:val="auto"/>
          <w:kern w:val="0"/>
          <w:sz w:val="24"/>
          <w:szCs w:val="24"/>
          <w:highlight w:val="none"/>
        </w:rPr>
        <w:t>25.</w:t>
      </w:r>
      <w:r>
        <w:rPr>
          <w:rFonts w:hint="eastAsia" w:asciiTheme="minorEastAsia" w:hAnsiTheme="minorEastAsia" w:cstheme="minorEastAsia"/>
          <w:b w:val="0"/>
          <w:bCs/>
          <w:color w:val="auto"/>
          <w:kern w:val="0"/>
          <w:sz w:val="24"/>
          <w:szCs w:val="24"/>
          <w:highlight w:val="none"/>
          <w:lang w:val="en-US" w:eastAsia="zh-CN"/>
        </w:rPr>
        <w:t>3</w:t>
      </w:r>
      <w:r>
        <w:rPr>
          <w:rFonts w:hint="eastAsia" w:asciiTheme="minorEastAsia" w:hAnsiTheme="minorEastAsia" w:cstheme="minorEastAsia"/>
          <w:b w:val="0"/>
          <w:bCs/>
          <w:color w:val="auto"/>
          <w:kern w:val="0"/>
          <w:sz w:val="24"/>
          <w:szCs w:val="24"/>
          <w:highlight w:val="none"/>
        </w:rPr>
        <w:t>.</w:t>
      </w:r>
      <w:r>
        <w:rPr>
          <w:rFonts w:hint="eastAsia" w:asciiTheme="minorEastAsia" w:hAnsiTheme="minorEastAsia" w:cstheme="minorEastAsia"/>
          <w:b w:val="0"/>
          <w:bCs/>
          <w:color w:val="auto"/>
          <w:kern w:val="0"/>
          <w:sz w:val="24"/>
          <w:szCs w:val="24"/>
          <w:highlight w:val="none"/>
          <w:lang w:val="en-US" w:eastAsia="zh-CN"/>
        </w:rPr>
        <w:t>3</w:t>
      </w:r>
      <w:r>
        <w:rPr>
          <w:rFonts w:hint="eastAsia" w:asciiTheme="minorEastAsia" w:hAnsiTheme="minorEastAsia" w:cstheme="minorEastAsia"/>
          <w:b w:val="0"/>
          <w:bCs/>
          <w:color w:val="auto"/>
          <w:kern w:val="0"/>
          <w:sz w:val="24"/>
          <w:szCs w:val="24"/>
          <w:highlight w:val="none"/>
        </w:rPr>
        <w:t xml:space="preserve"> 不同的</w:t>
      </w:r>
      <w:r>
        <w:rPr>
          <w:rFonts w:hint="eastAsia" w:asciiTheme="minorEastAsia" w:hAnsiTheme="minorEastAsia" w:cstheme="minorEastAsia"/>
          <w:b w:val="0"/>
          <w:bCs/>
          <w:color w:val="auto"/>
          <w:kern w:val="0"/>
          <w:sz w:val="24"/>
          <w:szCs w:val="24"/>
          <w:highlight w:val="none"/>
          <w:lang w:eastAsia="zh-CN"/>
        </w:rPr>
        <w:t>供应商</w:t>
      </w:r>
      <w:r>
        <w:rPr>
          <w:rFonts w:hint="eastAsia" w:asciiTheme="minorEastAsia" w:hAnsiTheme="minorEastAsia" w:cstheme="minorEastAsia"/>
          <w:b w:val="0"/>
          <w:bCs/>
          <w:color w:val="auto"/>
          <w:kern w:val="0"/>
          <w:sz w:val="24"/>
          <w:szCs w:val="24"/>
          <w:highlight w:val="none"/>
        </w:rPr>
        <w:t>的</w:t>
      </w:r>
      <w:r>
        <w:rPr>
          <w:rFonts w:hint="eastAsia" w:asciiTheme="minorEastAsia" w:hAnsiTheme="minorEastAsia" w:cstheme="minorEastAsia"/>
          <w:b w:val="0"/>
          <w:bCs/>
          <w:color w:val="auto"/>
          <w:kern w:val="0"/>
          <w:sz w:val="24"/>
          <w:szCs w:val="24"/>
          <w:highlight w:val="none"/>
          <w:lang w:eastAsia="zh-CN"/>
        </w:rPr>
        <w:t>投标文件</w:t>
      </w:r>
      <w:r>
        <w:rPr>
          <w:rFonts w:hint="eastAsia" w:asciiTheme="minorEastAsia" w:hAnsiTheme="minorEastAsia" w:cstheme="minorEastAsia"/>
          <w:b w:val="0"/>
          <w:bCs/>
          <w:color w:val="auto"/>
          <w:kern w:val="0"/>
          <w:sz w:val="24"/>
          <w:szCs w:val="24"/>
          <w:highlight w:val="none"/>
        </w:rPr>
        <w:t>载明的项目管理员为同一个人；</w:t>
      </w:r>
    </w:p>
    <w:p>
      <w:pPr>
        <w:autoSpaceDE w:val="0"/>
        <w:autoSpaceDN w:val="0"/>
        <w:adjustRightInd w:val="0"/>
        <w:spacing w:line="360" w:lineRule="auto"/>
        <w:ind w:firstLine="480" w:firstLineChars="200"/>
        <w:rPr>
          <w:rFonts w:hint="eastAsia" w:asciiTheme="minorEastAsia" w:hAnsiTheme="minorEastAsia" w:cstheme="minorEastAsia"/>
          <w:b w:val="0"/>
          <w:bCs/>
          <w:color w:val="auto"/>
          <w:kern w:val="0"/>
          <w:sz w:val="24"/>
          <w:szCs w:val="24"/>
          <w:highlight w:val="none"/>
        </w:rPr>
      </w:pPr>
      <w:r>
        <w:rPr>
          <w:rFonts w:hint="eastAsia" w:asciiTheme="minorEastAsia" w:hAnsiTheme="minorEastAsia" w:cstheme="minorEastAsia"/>
          <w:b w:val="0"/>
          <w:bCs/>
          <w:color w:val="auto"/>
          <w:kern w:val="0"/>
          <w:sz w:val="24"/>
          <w:szCs w:val="24"/>
          <w:highlight w:val="none"/>
        </w:rPr>
        <w:t>25.</w:t>
      </w:r>
      <w:r>
        <w:rPr>
          <w:rFonts w:hint="eastAsia" w:asciiTheme="minorEastAsia" w:hAnsiTheme="minorEastAsia" w:cstheme="minorEastAsia"/>
          <w:b w:val="0"/>
          <w:bCs/>
          <w:color w:val="auto"/>
          <w:kern w:val="0"/>
          <w:sz w:val="24"/>
          <w:szCs w:val="24"/>
          <w:highlight w:val="none"/>
          <w:lang w:val="en-US" w:eastAsia="zh-CN"/>
        </w:rPr>
        <w:t>3</w:t>
      </w:r>
      <w:r>
        <w:rPr>
          <w:rFonts w:hint="eastAsia" w:asciiTheme="minorEastAsia" w:hAnsiTheme="minorEastAsia" w:cstheme="minorEastAsia"/>
          <w:b w:val="0"/>
          <w:bCs/>
          <w:color w:val="auto"/>
          <w:kern w:val="0"/>
          <w:sz w:val="24"/>
          <w:szCs w:val="24"/>
          <w:highlight w:val="none"/>
        </w:rPr>
        <w:t>.</w:t>
      </w:r>
      <w:r>
        <w:rPr>
          <w:rFonts w:hint="eastAsia" w:asciiTheme="minorEastAsia" w:hAnsiTheme="minorEastAsia" w:cstheme="minorEastAsia"/>
          <w:b w:val="0"/>
          <w:bCs/>
          <w:color w:val="auto"/>
          <w:kern w:val="0"/>
          <w:sz w:val="24"/>
          <w:szCs w:val="24"/>
          <w:highlight w:val="none"/>
          <w:lang w:val="en-US" w:eastAsia="zh-CN"/>
        </w:rPr>
        <w:t>4</w:t>
      </w:r>
      <w:r>
        <w:rPr>
          <w:rFonts w:hint="eastAsia" w:asciiTheme="minorEastAsia" w:hAnsiTheme="minorEastAsia" w:cstheme="minorEastAsia"/>
          <w:b w:val="0"/>
          <w:bCs/>
          <w:color w:val="auto"/>
          <w:kern w:val="0"/>
          <w:sz w:val="24"/>
          <w:szCs w:val="24"/>
          <w:highlight w:val="none"/>
        </w:rPr>
        <w:t xml:space="preserve"> 不同</w:t>
      </w:r>
      <w:r>
        <w:rPr>
          <w:rFonts w:hint="eastAsia" w:asciiTheme="minorEastAsia" w:hAnsiTheme="minorEastAsia" w:cstheme="minorEastAsia"/>
          <w:b w:val="0"/>
          <w:bCs/>
          <w:color w:val="auto"/>
          <w:kern w:val="0"/>
          <w:sz w:val="24"/>
          <w:szCs w:val="24"/>
          <w:highlight w:val="none"/>
          <w:lang w:eastAsia="zh-CN"/>
        </w:rPr>
        <w:t>供应商</w:t>
      </w:r>
      <w:r>
        <w:rPr>
          <w:rFonts w:hint="eastAsia" w:asciiTheme="minorEastAsia" w:hAnsiTheme="minorEastAsia" w:cstheme="minorEastAsia"/>
          <w:b w:val="0"/>
          <w:bCs/>
          <w:color w:val="auto"/>
          <w:kern w:val="0"/>
          <w:sz w:val="24"/>
          <w:szCs w:val="24"/>
          <w:highlight w:val="none"/>
        </w:rPr>
        <w:t>的</w:t>
      </w:r>
      <w:r>
        <w:rPr>
          <w:rFonts w:hint="eastAsia" w:asciiTheme="minorEastAsia" w:hAnsiTheme="minorEastAsia" w:cstheme="minorEastAsia"/>
          <w:b w:val="0"/>
          <w:bCs/>
          <w:color w:val="auto"/>
          <w:kern w:val="0"/>
          <w:sz w:val="24"/>
          <w:szCs w:val="24"/>
          <w:highlight w:val="none"/>
          <w:lang w:eastAsia="zh-CN"/>
        </w:rPr>
        <w:t>投标文件</w:t>
      </w:r>
      <w:r>
        <w:rPr>
          <w:rFonts w:hint="eastAsia" w:asciiTheme="minorEastAsia" w:hAnsiTheme="minorEastAsia" w:cstheme="minorEastAsia"/>
          <w:b w:val="0"/>
          <w:bCs/>
          <w:color w:val="auto"/>
          <w:kern w:val="0"/>
          <w:sz w:val="24"/>
          <w:szCs w:val="24"/>
          <w:highlight w:val="none"/>
        </w:rPr>
        <w:t>相互混装；</w:t>
      </w:r>
    </w:p>
    <w:p>
      <w:pPr>
        <w:autoSpaceDE w:val="0"/>
        <w:autoSpaceDN w:val="0"/>
        <w:adjustRightInd w:val="0"/>
        <w:spacing w:line="360" w:lineRule="auto"/>
        <w:ind w:firstLine="480" w:firstLineChars="200"/>
        <w:rPr>
          <w:rFonts w:hint="eastAsia" w:asciiTheme="minorEastAsia" w:hAnsiTheme="minorEastAsia" w:cstheme="minorEastAsia"/>
          <w:b w:val="0"/>
          <w:bCs/>
          <w:color w:val="auto"/>
          <w:kern w:val="0"/>
          <w:sz w:val="24"/>
          <w:szCs w:val="24"/>
          <w:highlight w:val="none"/>
        </w:rPr>
      </w:pPr>
      <w:r>
        <w:rPr>
          <w:rFonts w:hint="eastAsia" w:asciiTheme="minorEastAsia" w:hAnsiTheme="minorEastAsia" w:cstheme="minorEastAsia"/>
          <w:b w:val="0"/>
          <w:bCs/>
          <w:color w:val="auto"/>
          <w:kern w:val="0"/>
          <w:sz w:val="24"/>
          <w:szCs w:val="24"/>
          <w:highlight w:val="none"/>
        </w:rPr>
        <w:t>25.</w:t>
      </w:r>
      <w:r>
        <w:rPr>
          <w:rFonts w:hint="eastAsia" w:asciiTheme="minorEastAsia" w:hAnsiTheme="minorEastAsia" w:cstheme="minorEastAsia"/>
          <w:b w:val="0"/>
          <w:bCs/>
          <w:color w:val="auto"/>
          <w:kern w:val="0"/>
          <w:sz w:val="24"/>
          <w:szCs w:val="24"/>
          <w:highlight w:val="none"/>
          <w:lang w:val="en-US" w:eastAsia="zh-CN"/>
        </w:rPr>
        <w:t>3</w:t>
      </w:r>
      <w:r>
        <w:rPr>
          <w:rFonts w:hint="eastAsia" w:asciiTheme="minorEastAsia" w:hAnsiTheme="minorEastAsia" w:cstheme="minorEastAsia"/>
          <w:b w:val="0"/>
          <w:bCs/>
          <w:color w:val="auto"/>
          <w:kern w:val="0"/>
          <w:sz w:val="24"/>
          <w:szCs w:val="24"/>
          <w:highlight w:val="none"/>
        </w:rPr>
        <w:t>.</w:t>
      </w:r>
      <w:r>
        <w:rPr>
          <w:rFonts w:hint="eastAsia" w:asciiTheme="minorEastAsia" w:hAnsiTheme="minorEastAsia" w:cstheme="minorEastAsia"/>
          <w:b w:val="0"/>
          <w:bCs/>
          <w:color w:val="auto"/>
          <w:kern w:val="0"/>
          <w:sz w:val="24"/>
          <w:szCs w:val="24"/>
          <w:highlight w:val="none"/>
          <w:lang w:val="en-US" w:eastAsia="zh-CN"/>
        </w:rPr>
        <w:t xml:space="preserve">5 </w:t>
      </w:r>
      <w:r>
        <w:rPr>
          <w:rFonts w:hint="eastAsia" w:asciiTheme="minorEastAsia" w:hAnsiTheme="minorEastAsia" w:cstheme="minorEastAsia"/>
          <w:b w:val="0"/>
          <w:bCs/>
          <w:color w:val="auto"/>
          <w:kern w:val="0"/>
          <w:sz w:val="24"/>
          <w:szCs w:val="24"/>
          <w:highlight w:val="none"/>
        </w:rPr>
        <w:t>不同</w:t>
      </w:r>
      <w:r>
        <w:rPr>
          <w:rFonts w:hint="eastAsia" w:asciiTheme="minorEastAsia" w:hAnsiTheme="minorEastAsia" w:cstheme="minorEastAsia"/>
          <w:b w:val="0"/>
          <w:bCs/>
          <w:color w:val="auto"/>
          <w:kern w:val="0"/>
          <w:sz w:val="24"/>
          <w:szCs w:val="24"/>
          <w:highlight w:val="none"/>
          <w:lang w:eastAsia="zh-CN"/>
        </w:rPr>
        <w:t>供应商</w:t>
      </w:r>
      <w:r>
        <w:rPr>
          <w:rFonts w:hint="eastAsia" w:asciiTheme="minorEastAsia" w:hAnsiTheme="minorEastAsia" w:cstheme="minorEastAsia"/>
          <w:b w:val="0"/>
          <w:bCs/>
          <w:color w:val="auto"/>
          <w:kern w:val="0"/>
          <w:sz w:val="24"/>
          <w:szCs w:val="24"/>
          <w:highlight w:val="none"/>
        </w:rPr>
        <w:t>的</w:t>
      </w:r>
      <w:r>
        <w:rPr>
          <w:rFonts w:hint="eastAsia" w:asciiTheme="minorEastAsia" w:hAnsiTheme="minorEastAsia" w:cstheme="minorEastAsia"/>
          <w:b w:val="0"/>
          <w:bCs/>
          <w:color w:val="auto"/>
          <w:kern w:val="0"/>
          <w:sz w:val="24"/>
          <w:szCs w:val="24"/>
          <w:highlight w:val="none"/>
          <w:lang w:eastAsia="zh-CN"/>
        </w:rPr>
        <w:t>磋商</w:t>
      </w:r>
      <w:r>
        <w:rPr>
          <w:rFonts w:hint="eastAsia" w:asciiTheme="minorEastAsia" w:hAnsiTheme="minorEastAsia" w:cstheme="minorEastAsia"/>
          <w:b w:val="0"/>
          <w:bCs/>
          <w:color w:val="auto"/>
          <w:kern w:val="0"/>
          <w:sz w:val="24"/>
          <w:szCs w:val="24"/>
          <w:highlight w:val="none"/>
        </w:rPr>
        <w:t>保证金从同一单位或者个人账户转出。</w:t>
      </w:r>
    </w:p>
    <w:p>
      <w:pPr>
        <w:autoSpaceDE w:val="0"/>
        <w:autoSpaceDN w:val="0"/>
        <w:adjustRightInd w:val="0"/>
        <w:spacing w:line="360" w:lineRule="auto"/>
        <w:ind w:firstLine="482" w:firstLineChars="200"/>
        <w:jc w:val="center"/>
        <w:rPr>
          <w:rFonts w:hint="eastAsia" w:asciiTheme="minorEastAsia" w:hAnsiTheme="minorEastAsia" w:cstheme="minorEastAsia"/>
          <w:b/>
          <w:bCs/>
          <w:color w:val="auto"/>
          <w:kern w:val="0"/>
          <w:sz w:val="24"/>
          <w:szCs w:val="24"/>
          <w:highlight w:val="none"/>
          <w:lang w:eastAsia="zh-CN"/>
        </w:rPr>
      </w:pPr>
      <w:r>
        <w:rPr>
          <w:rFonts w:hint="eastAsia" w:asciiTheme="minorEastAsia" w:hAnsiTheme="minorEastAsia" w:eastAsiaTheme="minorEastAsia" w:cstheme="minorEastAsia"/>
          <w:b/>
          <w:bCs/>
          <w:color w:val="auto"/>
          <w:kern w:val="0"/>
          <w:sz w:val="24"/>
          <w:szCs w:val="24"/>
          <w:highlight w:val="none"/>
        </w:rPr>
        <w:t>（</w:t>
      </w:r>
      <w:r>
        <w:rPr>
          <w:rFonts w:hint="eastAsia" w:asciiTheme="minorEastAsia" w:hAnsiTheme="minorEastAsia" w:cstheme="minorEastAsia"/>
          <w:b/>
          <w:bCs/>
          <w:color w:val="auto"/>
          <w:kern w:val="0"/>
          <w:sz w:val="24"/>
          <w:szCs w:val="24"/>
          <w:highlight w:val="none"/>
          <w:lang w:eastAsia="zh-CN"/>
        </w:rPr>
        <w:t>六</w:t>
      </w:r>
      <w:r>
        <w:rPr>
          <w:rFonts w:hint="eastAsia" w:asciiTheme="minorEastAsia" w:hAnsiTheme="minorEastAsia" w:eastAsiaTheme="minorEastAsia" w:cstheme="minorEastAsia"/>
          <w:b/>
          <w:bCs/>
          <w:color w:val="auto"/>
          <w:kern w:val="0"/>
          <w:sz w:val="24"/>
          <w:szCs w:val="24"/>
          <w:highlight w:val="none"/>
        </w:rPr>
        <w:t xml:space="preserve">） </w:t>
      </w:r>
      <w:r>
        <w:rPr>
          <w:rFonts w:hint="eastAsia" w:asciiTheme="minorEastAsia" w:hAnsiTheme="minorEastAsia" w:cstheme="minorEastAsia"/>
          <w:b/>
          <w:bCs/>
          <w:color w:val="auto"/>
          <w:kern w:val="0"/>
          <w:sz w:val="24"/>
          <w:szCs w:val="24"/>
          <w:highlight w:val="none"/>
          <w:lang w:eastAsia="zh-CN"/>
        </w:rPr>
        <w:t>磋商与评标</w:t>
      </w:r>
    </w:p>
    <w:p>
      <w:pPr>
        <w:pStyle w:val="28"/>
        <w:spacing w:line="360" w:lineRule="auto"/>
        <w:ind w:firstLine="482" w:firstLineChars="200"/>
        <w:rPr>
          <w:rFonts w:hint="eastAsia" w:asciiTheme="minorEastAsia" w:hAnsiTheme="minorEastAsia" w:eastAsiaTheme="minorEastAsia" w:cstheme="minorEastAsia"/>
          <w:b/>
          <w:bCs w:val="0"/>
          <w:color w:val="auto"/>
          <w:spacing w:val="0"/>
          <w:kern w:val="2"/>
          <w:sz w:val="24"/>
          <w:szCs w:val="24"/>
          <w:highlight w:val="none"/>
          <w:lang w:val="en-US" w:eastAsia="zh-CN" w:bidi="ar-SA"/>
        </w:rPr>
      </w:pPr>
      <w:r>
        <w:rPr>
          <w:rFonts w:hint="eastAsia" w:asciiTheme="minorEastAsia" w:hAnsiTheme="minorEastAsia" w:eastAsiaTheme="minorEastAsia" w:cstheme="minorEastAsia"/>
          <w:b/>
          <w:bCs w:val="0"/>
          <w:color w:val="auto"/>
          <w:spacing w:val="0"/>
          <w:kern w:val="2"/>
          <w:sz w:val="24"/>
          <w:szCs w:val="24"/>
          <w:highlight w:val="none"/>
          <w:lang w:val="en-US" w:eastAsia="zh-CN" w:bidi="ar-SA"/>
        </w:rPr>
        <w:t>26.  磋商小组与评标</w:t>
      </w:r>
    </w:p>
    <w:p>
      <w:pPr>
        <w:pStyle w:val="28"/>
        <w:spacing w:line="360" w:lineRule="auto"/>
        <w:ind w:firstLine="480" w:firstLineChars="200"/>
        <w:rPr>
          <w:rFonts w:hint="eastAsia" w:asciiTheme="minorEastAsia" w:hAnsiTheme="minorEastAsia" w:eastAsiaTheme="minorEastAsia" w:cstheme="minorEastAsia"/>
          <w:b w:val="0"/>
          <w:bCs/>
          <w:color w:val="auto"/>
          <w:spacing w:val="0"/>
          <w:kern w:val="0"/>
          <w:sz w:val="24"/>
          <w:szCs w:val="24"/>
          <w:highlight w:val="none"/>
          <w:lang w:val="en-US" w:eastAsia="zh-CN" w:bidi="ar-SA"/>
        </w:rPr>
      </w:pPr>
      <w:r>
        <w:rPr>
          <w:rFonts w:hint="eastAsia" w:asciiTheme="minorEastAsia" w:hAnsiTheme="minorEastAsia" w:eastAsiaTheme="minorEastAsia" w:cstheme="minorEastAsia"/>
          <w:b w:val="0"/>
          <w:bCs/>
          <w:color w:val="auto"/>
          <w:spacing w:val="0"/>
          <w:kern w:val="0"/>
          <w:sz w:val="24"/>
          <w:szCs w:val="24"/>
          <w:highlight w:val="none"/>
          <w:lang w:val="en-US" w:eastAsia="zh-CN" w:bidi="ar-SA"/>
        </w:rPr>
        <w:t>26.1 磋商小组即为评标小组。</w:t>
      </w:r>
    </w:p>
    <w:p>
      <w:pPr>
        <w:pStyle w:val="28"/>
        <w:spacing w:line="360" w:lineRule="auto"/>
        <w:ind w:firstLine="480" w:firstLineChars="200"/>
        <w:rPr>
          <w:rFonts w:hint="eastAsia" w:asciiTheme="minorEastAsia" w:hAnsiTheme="minorEastAsia" w:eastAsiaTheme="minorEastAsia" w:cstheme="minorEastAsia"/>
          <w:b w:val="0"/>
          <w:bCs/>
          <w:color w:val="auto"/>
          <w:spacing w:val="0"/>
          <w:kern w:val="0"/>
          <w:sz w:val="24"/>
          <w:szCs w:val="24"/>
          <w:highlight w:val="none"/>
          <w:lang w:val="en-US" w:eastAsia="zh-CN" w:bidi="ar-SA"/>
        </w:rPr>
      </w:pPr>
      <w:r>
        <w:rPr>
          <w:rFonts w:hint="eastAsia" w:asciiTheme="minorEastAsia" w:hAnsiTheme="minorEastAsia" w:eastAsiaTheme="minorEastAsia" w:cstheme="minorEastAsia"/>
          <w:b w:val="0"/>
          <w:bCs/>
          <w:color w:val="auto"/>
          <w:spacing w:val="0"/>
          <w:kern w:val="0"/>
          <w:sz w:val="24"/>
          <w:szCs w:val="24"/>
          <w:highlight w:val="none"/>
          <w:lang w:val="en-US" w:eastAsia="zh-CN" w:bidi="ar-SA"/>
        </w:rPr>
        <w:t>26.2 本项目的磋商小组</w:t>
      </w:r>
      <w:r>
        <w:rPr>
          <w:rFonts w:hint="eastAsia" w:asciiTheme="minorEastAsia" w:hAnsiTheme="minorEastAsia" w:cstheme="minorEastAsia"/>
          <w:b w:val="0"/>
          <w:bCs/>
          <w:color w:val="auto"/>
          <w:spacing w:val="0"/>
          <w:kern w:val="0"/>
          <w:sz w:val="24"/>
          <w:szCs w:val="24"/>
          <w:highlight w:val="none"/>
          <w:lang w:val="en-US" w:eastAsia="zh-CN" w:bidi="ar-SA"/>
        </w:rPr>
        <w:t>由</w:t>
      </w:r>
      <w:r>
        <w:rPr>
          <w:rFonts w:hint="eastAsia" w:asciiTheme="minorEastAsia" w:hAnsiTheme="minorEastAsia" w:eastAsiaTheme="minorEastAsia" w:cstheme="minorEastAsia"/>
          <w:b w:val="0"/>
          <w:bCs/>
          <w:color w:val="auto"/>
          <w:spacing w:val="0"/>
          <w:kern w:val="0"/>
          <w:sz w:val="24"/>
          <w:szCs w:val="24"/>
          <w:highlight w:val="none"/>
          <w:lang w:val="en-US" w:eastAsia="zh-CN" w:bidi="ar-SA"/>
        </w:rPr>
        <w:t>采购人代表</w:t>
      </w:r>
      <w:r>
        <w:rPr>
          <w:rFonts w:hint="eastAsia" w:asciiTheme="minorEastAsia" w:hAnsiTheme="minorEastAsia" w:cstheme="minorEastAsia"/>
          <w:b w:val="0"/>
          <w:bCs/>
          <w:color w:val="auto"/>
          <w:spacing w:val="0"/>
          <w:kern w:val="0"/>
          <w:sz w:val="24"/>
          <w:szCs w:val="24"/>
          <w:highlight w:val="none"/>
          <w:lang w:val="en-US" w:eastAsia="zh-CN" w:bidi="ar-SA"/>
        </w:rPr>
        <w:t>和</w:t>
      </w:r>
      <w:r>
        <w:rPr>
          <w:rFonts w:hint="eastAsia" w:asciiTheme="minorEastAsia" w:hAnsiTheme="minorEastAsia" w:eastAsiaTheme="minorEastAsia" w:cstheme="minorEastAsia"/>
          <w:b w:val="0"/>
          <w:bCs/>
          <w:color w:val="auto"/>
          <w:spacing w:val="0"/>
          <w:kern w:val="0"/>
          <w:sz w:val="24"/>
          <w:szCs w:val="24"/>
          <w:highlight w:val="none"/>
          <w:lang w:val="en-US" w:eastAsia="zh-CN" w:bidi="ar-SA"/>
        </w:rPr>
        <w:t>评审专家</w:t>
      </w:r>
      <w:r>
        <w:rPr>
          <w:rFonts w:hint="eastAsia" w:ascii="宋体" w:hAnsi="宋体" w:cs="宋体"/>
          <w:color w:val="auto"/>
          <w:sz w:val="24"/>
          <w:highlight w:val="none"/>
        </w:rPr>
        <w:t>三人以上（含三人）单数组成，其中</w:t>
      </w:r>
      <w:r>
        <w:rPr>
          <w:rFonts w:hint="eastAsia" w:ascii="宋体" w:hAnsi="宋体" w:cs="宋体"/>
          <w:color w:val="auto"/>
          <w:sz w:val="24"/>
          <w:highlight w:val="none"/>
          <w:lang w:eastAsia="zh-CN"/>
        </w:rPr>
        <w:t>评审</w:t>
      </w:r>
      <w:r>
        <w:rPr>
          <w:rFonts w:hint="eastAsia" w:ascii="宋体" w:hAnsi="宋体" w:cs="宋体"/>
          <w:color w:val="auto"/>
          <w:sz w:val="24"/>
          <w:highlight w:val="none"/>
        </w:rPr>
        <w:t>专家人数不少于成员总数的三分之二</w:t>
      </w:r>
      <w:r>
        <w:rPr>
          <w:color w:val="auto"/>
          <w:spacing w:val="-3"/>
          <w:highlight w:val="none"/>
        </w:rPr>
        <w:t>。</w:t>
      </w:r>
    </w:p>
    <w:p>
      <w:pPr>
        <w:pStyle w:val="28"/>
        <w:spacing w:line="360" w:lineRule="auto"/>
        <w:ind w:firstLine="480" w:firstLineChars="200"/>
        <w:rPr>
          <w:rFonts w:hint="eastAsia" w:asciiTheme="minorEastAsia" w:hAnsiTheme="minorEastAsia" w:eastAsiaTheme="minorEastAsia" w:cstheme="minorEastAsia"/>
          <w:b w:val="0"/>
          <w:bCs/>
          <w:color w:val="auto"/>
          <w:spacing w:val="0"/>
          <w:kern w:val="0"/>
          <w:sz w:val="24"/>
          <w:szCs w:val="24"/>
          <w:highlight w:val="none"/>
          <w:lang w:val="en-US" w:eastAsia="zh-CN" w:bidi="ar-SA"/>
        </w:rPr>
      </w:pPr>
      <w:r>
        <w:rPr>
          <w:rFonts w:hint="eastAsia" w:asciiTheme="minorEastAsia" w:hAnsiTheme="minorEastAsia" w:eastAsiaTheme="minorEastAsia" w:cstheme="minorEastAsia"/>
          <w:b w:val="0"/>
          <w:bCs/>
          <w:color w:val="auto"/>
          <w:spacing w:val="0"/>
          <w:kern w:val="0"/>
          <w:sz w:val="24"/>
          <w:szCs w:val="24"/>
          <w:highlight w:val="none"/>
          <w:lang w:val="en-US" w:eastAsia="zh-CN" w:bidi="ar-SA"/>
        </w:rPr>
        <w:t>26.3 开标结束后，开始评标，评标采用保密方式进行。</w:t>
      </w:r>
    </w:p>
    <w:p>
      <w:pPr>
        <w:pStyle w:val="28"/>
        <w:spacing w:line="360" w:lineRule="auto"/>
        <w:ind w:firstLine="480" w:firstLineChars="200"/>
        <w:rPr>
          <w:rFonts w:hint="eastAsia" w:asciiTheme="minorEastAsia" w:hAnsiTheme="minorEastAsia" w:eastAsiaTheme="minorEastAsia" w:cstheme="minorEastAsia"/>
          <w:b w:val="0"/>
          <w:bCs/>
          <w:color w:val="auto"/>
          <w:spacing w:val="0"/>
          <w:kern w:val="0"/>
          <w:sz w:val="24"/>
          <w:szCs w:val="24"/>
          <w:highlight w:val="none"/>
          <w:lang w:val="en-US" w:eastAsia="zh-CN" w:bidi="ar-SA"/>
        </w:rPr>
      </w:pPr>
      <w:r>
        <w:rPr>
          <w:rFonts w:hint="eastAsia" w:asciiTheme="minorEastAsia" w:hAnsiTheme="minorEastAsia" w:eastAsiaTheme="minorEastAsia" w:cstheme="minorEastAsia"/>
          <w:b w:val="0"/>
          <w:bCs/>
          <w:color w:val="auto"/>
          <w:spacing w:val="0"/>
          <w:kern w:val="0"/>
          <w:sz w:val="24"/>
          <w:szCs w:val="24"/>
          <w:highlight w:val="none"/>
          <w:lang w:val="en-US" w:eastAsia="zh-CN" w:bidi="ar-SA"/>
        </w:rPr>
        <w:t>26.4 评分办法：综合评分法，最终得分=技术分+</w:t>
      </w:r>
      <w:r>
        <w:rPr>
          <w:rFonts w:hint="eastAsia" w:asciiTheme="minorEastAsia" w:hAnsiTheme="minorEastAsia" w:cstheme="minorEastAsia"/>
          <w:b w:val="0"/>
          <w:bCs/>
          <w:color w:val="auto"/>
          <w:spacing w:val="0"/>
          <w:kern w:val="0"/>
          <w:sz w:val="24"/>
          <w:szCs w:val="24"/>
          <w:highlight w:val="none"/>
          <w:lang w:val="en-US" w:eastAsia="zh-CN" w:bidi="ar-SA"/>
        </w:rPr>
        <w:t>价格</w:t>
      </w:r>
      <w:r>
        <w:rPr>
          <w:rFonts w:hint="eastAsia" w:asciiTheme="minorEastAsia" w:hAnsiTheme="minorEastAsia" w:eastAsiaTheme="minorEastAsia" w:cstheme="minorEastAsia"/>
          <w:b w:val="0"/>
          <w:bCs/>
          <w:color w:val="auto"/>
          <w:spacing w:val="0"/>
          <w:kern w:val="0"/>
          <w:sz w:val="24"/>
          <w:szCs w:val="24"/>
          <w:highlight w:val="none"/>
          <w:lang w:val="en-US" w:eastAsia="zh-CN" w:bidi="ar-SA"/>
        </w:rPr>
        <w:t>分。</w:t>
      </w:r>
    </w:p>
    <w:p>
      <w:pPr>
        <w:pStyle w:val="28"/>
        <w:spacing w:line="360" w:lineRule="auto"/>
        <w:ind w:firstLine="482" w:firstLineChars="200"/>
        <w:rPr>
          <w:rFonts w:hint="eastAsia" w:asciiTheme="minorEastAsia" w:hAnsiTheme="minorEastAsia" w:eastAsiaTheme="minorEastAsia" w:cstheme="minorEastAsia"/>
          <w:b/>
          <w:bCs w:val="0"/>
          <w:color w:val="auto"/>
          <w:spacing w:val="0"/>
          <w:kern w:val="2"/>
          <w:sz w:val="24"/>
          <w:szCs w:val="24"/>
          <w:highlight w:val="none"/>
          <w:lang w:val="en-US" w:eastAsia="zh-CN" w:bidi="ar-SA"/>
        </w:rPr>
      </w:pPr>
      <w:r>
        <w:rPr>
          <w:rFonts w:hint="eastAsia" w:asciiTheme="minorEastAsia" w:hAnsiTheme="minorEastAsia" w:eastAsiaTheme="minorEastAsia" w:cstheme="minorEastAsia"/>
          <w:b/>
          <w:bCs w:val="0"/>
          <w:color w:val="auto"/>
          <w:spacing w:val="0"/>
          <w:kern w:val="2"/>
          <w:sz w:val="24"/>
          <w:szCs w:val="24"/>
          <w:highlight w:val="none"/>
          <w:lang w:val="en-US" w:eastAsia="zh-CN" w:bidi="ar-SA"/>
        </w:rPr>
        <w:t>27. 实质审查</w:t>
      </w:r>
    </w:p>
    <w:p>
      <w:pPr>
        <w:autoSpaceDE w:val="0"/>
        <w:autoSpaceDN w:val="0"/>
        <w:adjustRightInd w:val="0"/>
        <w:spacing w:line="360" w:lineRule="auto"/>
        <w:ind w:firstLine="480" w:firstLineChars="200"/>
        <w:rPr>
          <w:rFonts w:hint="eastAsia" w:asciiTheme="minorEastAsia" w:hAnsiTheme="minorEastAsia" w:cstheme="minorEastAsia"/>
          <w:b w:val="0"/>
          <w:bCs/>
          <w:color w:val="auto"/>
          <w:kern w:val="0"/>
          <w:sz w:val="24"/>
          <w:szCs w:val="24"/>
          <w:highlight w:val="none"/>
          <w:lang w:eastAsia="zh-CN"/>
        </w:rPr>
      </w:pPr>
      <w:r>
        <w:rPr>
          <w:rFonts w:hint="eastAsia" w:asciiTheme="minorEastAsia" w:hAnsiTheme="minorEastAsia" w:cstheme="minorEastAsia"/>
          <w:b w:val="0"/>
          <w:bCs/>
          <w:color w:val="auto"/>
          <w:kern w:val="0"/>
          <w:sz w:val="24"/>
          <w:szCs w:val="24"/>
          <w:highlight w:val="none"/>
          <w:lang w:eastAsia="zh-CN"/>
        </w:rPr>
        <w:t>27.1 磋商小组审查磋商响应文件的实质性内容是否符合磋商采购文件的实质性要求。</w:t>
      </w:r>
    </w:p>
    <w:p>
      <w:pPr>
        <w:autoSpaceDE w:val="0"/>
        <w:autoSpaceDN w:val="0"/>
        <w:adjustRightInd w:val="0"/>
        <w:spacing w:line="360" w:lineRule="auto"/>
        <w:ind w:firstLine="480" w:firstLineChars="200"/>
        <w:rPr>
          <w:rFonts w:hint="eastAsia" w:asciiTheme="minorEastAsia" w:hAnsiTheme="minorEastAsia" w:cstheme="minorEastAsia"/>
          <w:b w:val="0"/>
          <w:bCs/>
          <w:color w:val="auto"/>
          <w:kern w:val="0"/>
          <w:sz w:val="24"/>
          <w:szCs w:val="24"/>
          <w:highlight w:val="none"/>
          <w:lang w:eastAsia="zh-CN"/>
        </w:rPr>
      </w:pPr>
      <w:r>
        <w:rPr>
          <w:rFonts w:hint="eastAsia" w:asciiTheme="minorEastAsia" w:hAnsiTheme="minorEastAsia" w:cstheme="minorEastAsia"/>
          <w:b w:val="0"/>
          <w:bCs/>
          <w:color w:val="auto"/>
          <w:kern w:val="0"/>
          <w:sz w:val="24"/>
          <w:szCs w:val="24"/>
          <w:highlight w:val="none"/>
          <w:lang w:eastAsia="zh-CN"/>
        </w:rPr>
        <w:t>27.2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utoSpaceDE w:val="0"/>
        <w:autoSpaceDN w:val="0"/>
        <w:adjustRightInd w:val="0"/>
        <w:spacing w:line="360" w:lineRule="auto"/>
        <w:ind w:firstLine="480" w:firstLineChars="200"/>
        <w:rPr>
          <w:rFonts w:hint="eastAsia" w:asciiTheme="minorEastAsia" w:hAnsiTheme="minorEastAsia" w:cstheme="minorEastAsia"/>
          <w:b w:val="0"/>
          <w:bCs/>
          <w:color w:val="auto"/>
          <w:kern w:val="0"/>
          <w:sz w:val="24"/>
          <w:szCs w:val="24"/>
          <w:highlight w:val="none"/>
          <w:lang w:eastAsia="zh-CN"/>
        </w:rPr>
      </w:pPr>
      <w:r>
        <w:rPr>
          <w:rFonts w:hint="eastAsia" w:asciiTheme="minorEastAsia" w:hAnsiTheme="minorEastAsia" w:cstheme="minorEastAsia"/>
          <w:b w:val="0"/>
          <w:bCs/>
          <w:color w:val="auto"/>
          <w:kern w:val="0"/>
          <w:sz w:val="24"/>
          <w:szCs w:val="24"/>
          <w:highlight w:val="none"/>
          <w:lang w:eastAsia="zh-CN"/>
        </w:rPr>
        <w:t>27.3 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autoSpaceDE w:val="0"/>
        <w:autoSpaceDN w:val="0"/>
        <w:adjustRightInd w:val="0"/>
        <w:spacing w:line="360" w:lineRule="auto"/>
        <w:ind w:firstLine="480" w:firstLineChars="200"/>
        <w:rPr>
          <w:rFonts w:hint="eastAsia" w:asciiTheme="minorEastAsia" w:hAnsiTheme="minorEastAsia" w:cstheme="minorEastAsia"/>
          <w:b w:val="0"/>
          <w:bCs/>
          <w:color w:val="auto"/>
          <w:kern w:val="0"/>
          <w:sz w:val="24"/>
          <w:szCs w:val="24"/>
          <w:highlight w:val="none"/>
          <w:lang w:val="en-US" w:eastAsia="zh-CN"/>
        </w:rPr>
      </w:pPr>
      <w:r>
        <w:rPr>
          <w:rFonts w:hint="eastAsia" w:asciiTheme="minorEastAsia" w:hAnsiTheme="minorEastAsia" w:cstheme="minorEastAsia"/>
          <w:b w:val="0"/>
          <w:bCs/>
          <w:color w:val="auto"/>
          <w:kern w:val="0"/>
          <w:sz w:val="24"/>
          <w:szCs w:val="24"/>
          <w:highlight w:val="none"/>
          <w:lang w:val="en-US" w:eastAsia="zh-CN"/>
        </w:rPr>
        <w:t>27.4 磋商小组所有成员应当集中与单一供应商分别进行磋商，并给予所有参加磋商的供应商平等的磋商机会。</w:t>
      </w:r>
    </w:p>
    <w:p>
      <w:pPr>
        <w:autoSpaceDE w:val="0"/>
        <w:autoSpaceDN w:val="0"/>
        <w:adjustRightInd w:val="0"/>
        <w:spacing w:line="360" w:lineRule="auto"/>
        <w:ind w:firstLine="480" w:firstLineChars="200"/>
        <w:rPr>
          <w:rFonts w:hint="eastAsia" w:asciiTheme="minorEastAsia" w:hAnsiTheme="minorEastAsia" w:cstheme="minorEastAsia"/>
          <w:b w:val="0"/>
          <w:bCs/>
          <w:color w:val="auto"/>
          <w:kern w:val="0"/>
          <w:sz w:val="24"/>
          <w:szCs w:val="24"/>
          <w:highlight w:val="none"/>
          <w:lang w:eastAsia="zh-CN"/>
        </w:rPr>
      </w:pPr>
      <w:r>
        <w:rPr>
          <w:rFonts w:hint="eastAsia" w:asciiTheme="minorEastAsia" w:hAnsiTheme="minorEastAsia" w:cstheme="minorEastAsia"/>
          <w:b w:val="0"/>
          <w:bCs/>
          <w:color w:val="auto"/>
          <w:kern w:val="0"/>
          <w:sz w:val="24"/>
          <w:szCs w:val="24"/>
          <w:highlight w:val="none"/>
          <w:lang w:val="en-US" w:eastAsia="zh-CN"/>
        </w:rPr>
        <w:t xml:space="preserve">27.5 </w:t>
      </w:r>
      <w:r>
        <w:rPr>
          <w:rFonts w:hint="eastAsia" w:asciiTheme="minorEastAsia" w:hAnsiTheme="minorEastAsia" w:cstheme="minorEastAsia"/>
          <w:b w:val="0"/>
          <w:bCs/>
          <w:color w:val="auto"/>
          <w:kern w:val="0"/>
          <w:sz w:val="24"/>
          <w:szCs w:val="24"/>
          <w:highlight w:val="none"/>
          <w:lang w:eastAsia="zh-CN"/>
        </w:rPr>
        <w:t>磋商过程中，磋商小组可以根据磋商文件和磋商情况实质性变动采购需求中的技术、服务要求以及合同草案条款，但不得变动磋商文件中的其他内容。实质性变动的内容，须经采购人代表确认。</w:t>
      </w:r>
    </w:p>
    <w:p>
      <w:pPr>
        <w:autoSpaceDE w:val="0"/>
        <w:autoSpaceDN w:val="0"/>
        <w:adjustRightInd w:val="0"/>
        <w:spacing w:line="360" w:lineRule="auto"/>
        <w:ind w:firstLine="480" w:firstLineChars="200"/>
        <w:rPr>
          <w:rFonts w:hint="eastAsia" w:asciiTheme="minorEastAsia" w:hAnsiTheme="minorEastAsia" w:cstheme="minorEastAsia"/>
          <w:b w:val="0"/>
          <w:bCs/>
          <w:color w:val="auto"/>
          <w:kern w:val="0"/>
          <w:sz w:val="24"/>
          <w:szCs w:val="24"/>
          <w:highlight w:val="none"/>
          <w:lang w:eastAsia="zh-CN"/>
        </w:rPr>
      </w:pPr>
      <w:r>
        <w:rPr>
          <w:rFonts w:hint="eastAsia" w:asciiTheme="minorEastAsia" w:hAnsiTheme="minorEastAsia" w:cstheme="minorEastAsia"/>
          <w:b w:val="0"/>
          <w:bCs/>
          <w:color w:val="auto"/>
          <w:kern w:val="0"/>
          <w:sz w:val="24"/>
          <w:szCs w:val="24"/>
          <w:highlight w:val="none"/>
          <w:lang w:eastAsia="zh-CN"/>
        </w:rPr>
        <w:t>27.</w:t>
      </w:r>
      <w:r>
        <w:rPr>
          <w:rFonts w:hint="eastAsia" w:asciiTheme="minorEastAsia" w:hAnsiTheme="minorEastAsia" w:cstheme="minorEastAsia"/>
          <w:b w:val="0"/>
          <w:bCs/>
          <w:color w:val="auto"/>
          <w:kern w:val="0"/>
          <w:sz w:val="24"/>
          <w:szCs w:val="24"/>
          <w:highlight w:val="none"/>
          <w:lang w:val="en-US" w:eastAsia="zh-CN"/>
        </w:rPr>
        <w:t>6</w:t>
      </w:r>
      <w:r>
        <w:rPr>
          <w:rFonts w:hint="eastAsia" w:asciiTheme="minorEastAsia" w:hAnsiTheme="minorEastAsia" w:cstheme="minorEastAsia"/>
          <w:b w:val="0"/>
          <w:bCs/>
          <w:color w:val="auto"/>
          <w:kern w:val="0"/>
          <w:sz w:val="24"/>
          <w:szCs w:val="24"/>
          <w:highlight w:val="none"/>
          <w:lang w:eastAsia="zh-CN"/>
        </w:rPr>
        <w:t xml:space="preserve"> 对磋商文件作出的实质性变动是磋商文件的有效组成部分，磋商小组应当及时以书面形式同时通知所有参加磋商的供应商。</w:t>
      </w:r>
    </w:p>
    <w:p>
      <w:pPr>
        <w:autoSpaceDE w:val="0"/>
        <w:autoSpaceDN w:val="0"/>
        <w:adjustRightInd w:val="0"/>
        <w:spacing w:line="360" w:lineRule="auto"/>
        <w:ind w:firstLine="480" w:firstLineChars="200"/>
        <w:rPr>
          <w:rFonts w:hint="eastAsia" w:asciiTheme="minorEastAsia" w:hAnsiTheme="minorEastAsia" w:cstheme="minorEastAsia"/>
          <w:b w:val="0"/>
          <w:bCs/>
          <w:color w:val="auto"/>
          <w:kern w:val="0"/>
          <w:sz w:val="24"/>
          <w:szCs w:val="24"/>
          <w:highlight w:val="none"/>
          <w:lang w:eastAsia="zh-CN"/>
        </w:rPr>
      </w:pPr>
      <w:r>
        <w:rPr>
          <w:rFonts w:hint="eastAsia" w:asciiTheme="minorEastAsia" w:hAnsiTheme="minorEastAsia" w:cstheme="minorEastAsia"/>
          <w:b w:val="0"/>
          <w:bCs/>
          <w:color w:val="auto"/>
          <w:kern w:val="0"/>
          <w:sz w:val="24"/>
          <w:szCs w:val="24"/>
          <w:highlight w:val="none"/>
          <w:lang w:eastAsia="zh-CN"/>
        </w:rPr>
        <w:t>27.</w:t>
      </w:r>
      <w:r>
        <w:rPr>
          <w:rFonts w:hint="eastAsia" w:asciiTheme="minorEastAsia" w:hAnsiTheme="minorEastAsia" w:cstheme="minorEastAsia"/>
          <w:b w:val="0"/>
          <w:bCs/>
          <w:color w:val="auto"/>
          <w:kern w:val="0"/>
          <w:sz w:val="24"/>
          <w:szCs w:val="24"/>
          <w:highlight w:val="none"/>
          <w:lang w:val="en-US" w:eastAsia="zh-CN"/>
        </w:rPr>
        <w:t>7</w:t>
      </w:r>
      <w:r>
        <w:rPr>
          <w:rFonts w:hint="eastAsia" w:asciiTheme="minorEastAsia" w:hAnsiTheme="minorEastAsia" w:cstheme="minorEastAsia"/>
          <w:b w:val="0"/>
          <w:bCs/>
          <w:color w:val="auto"/>
          <w:kern w:val="0"/>
          <w:sz w:val="24"/>
          <w:szCs w:val="24"/>
          <w:highlight w:val="none"/>
          <w:lang w:eastAsia="zh-CN"/>
        </w:rPr>
        <w:t xml:space="preserve">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autoSpaceDE w:val="0"/>
        <w:autoSpaceDN w:val="0"/>
        <w:adjustRightInd w:val="0"/>
        <w:spacing w:line="360" w:lineRule="auto"/>
        <w:ind w:firstLine="480" w:firstLineChars="200"/>
        <w:rPr>
          <w:rFonts w:hint="eastAsia" w:asciiTheme="minorEastAsia" w:hAnsiTheme="minorEastAsia" w:cstheme="minorEastAsia"/>
          <w:b w:val="0"/>
          <w:bCs/>
          <w:color w:val="auto"/>
          <w:kern w:val="0"/>
          <w:sz w:val="24"/>
          <w:szCs w:val="24"/>
          <w:highlight w:val="none"/>
          <w:lang w:eastAsia="zh-CN"/>
        </w:rPr>
      </w:pPr>
      <w:r>
        <w:rPr>
          <w:rFonts w:hint="eastAsia" w:asciiTheme="minorEastAsia" w:hAnsiTheme="minorEastAsia" w:cstheme="minorEastAsia"/>
          <w:b w:val="0"/>
          <w:bCs/>
          <w:color w:val="auto"/>
          <w:kern w:val="0"/>
          <w:sz w:val="24"/>
          <w:szCs w:val="24"/>
          <w:highlight w:val="none"/>
          <w:lang w:eastAsia="zh-CN"/>
        </w:rPr>
        <w:t>27.</w:t>
      </w:r>
      <w:r>
        <w:rPr>
          <w:rFonts w:hint="eastAsia" w:asciiTheme="minorEastAsia" w:hAnsiTheme="minorEastAsia" w:cstheme="minorEastAsia"/>
          <w:b w:val="0"/>
          <w:bCs/>
          <w:color w:val="auto"/>
          <w:kern w:val="0"/>
          <w:sz w:val="24"/>
          <w:szCs w:val="24"/>
          <w:highlight w:val="none"/>
          <w:lang w:val="en-US" w:eastAsia="zh-CN"/>
        </w:rPr>
        <w:t>8</w:t>
      </w:r>
      <w:r>
        <w:rPr>
          <w:rFonts w:hint="eastAsia" w:asciiTheme="minorEastAsia" w:hAnsiTheme="minorEastAsia" w:cstheme="minorEastAsia"/>
          <w:b w:val="0"/>
          <w:bCs/>
          <w:color w:val="auto"/>
          <w:kern w:val="0"/>
          <w:sz w:val="24"/>
          <w:szCs w:val="24"/>
          <w:highlight w:val="none"/>
          <w:lang w:eastAsia="zh-CN"/>
        </w:rPr>
        <w:t xml:space="preserve"> 磋商文件能够详细列明采购标的的技术、服务要求的，磋商结束后，磋商小组应当要求所有实质性响应的供应商在规定时间内密封提交最后报价，提交最后报价的供应商不得少于 3 家。</w:t>
      </w:r>
    </w:p>
    <w:p>
      <w:pPr>
        <w:autoSpaceDE w:val="0"/>
        <w:autoSpaceDN w:val="0"/>
        <w:adjustRightInd w:val="0"/>
        <w:spacing w:line="360" w:lineRule="auto"/>
        <w:ind w:firstLine="480" w:firstLineChars="200"/>
        <w:rPr>
          <w:rFonts w:hint="eastAsia" w:asciiTheme="minorEastAsia" w:hAnsiTheme="minorEastAsia" w:cstheme="minorEastAsia"/>
          <w:b w:val="0"/>
          <w:bCs/>
          <w:color w:val="auto"/>
          <w:kern w:val="0"/>
          <w:sz w:val="24"/>
          <w:szCs w:val="24"/>
          <w:highlight w:val="none"/>
          <w:lang w:eastAsia="zh-CN"/>
        </w:rPr>
      </w:pPr>
      <w:r>
        <w:rPr>
          <w:rFonts w:hint="eastAsia" w:asciiTheme="minorEastAsia" w:hAnsiTheme="minorEastAsia" w:cstheme="minorEastAsia"/>
          <w:b w:val="0"/>
          <w:bCs/>
          <w:color w:val="auto"/>
          <w:kern w:val="0"/>
          <w:sz w:val="24"/>
          <w:szCs w:val="24"/>
          <w:highlight w:val="none"/>
          <w:lang w:eastAsia="zh-CN"/>
        </w:rPr>
        <w:t>27.</w:t>
      </w:r>
      <w:r>
        <w:rPr>
          <w:rFonts w:hint="eastAsia" w:asciiTheme="minorEastAsia" w:hAnsiTheme="minorEastAsia" w:cstheme="minorEastAsia"/>
          <w:b w:val="0"/>
          <w:bCs/>
          <w:color w:val="auto"/>
          <w:kern w:val="0"/>
          <w:sz w:val="24"/>
          <w:szCs w:val="24"/>
          <w:highlight w:val="none"/>
          <w:lang w:val="en-US" w:eastAsia="zh-CN"/>
        </w:rPr>
        <w:t>9</w:t>
      </w:r>
      <w:r>
        <w:rPr>
          <w:rFonts w:hint="eastAsia" w:asciiTheme="minorEastAsia" w:hAnsiTheme="minorEastAsia" w:cstheme="minorEastAsia"/>
          <w:b w:val="0"/>
          <w:bCs/>
          <w:color w:val="auto"/>
          <w:kern w:val="0"/>
          <w:sz w:val="24"/>
          <w:szCs w:val="24"/>
          <w:highlight w:val="none"/>
          <w:lang w:eastAsia="zh-CN"/>
        </w:rPr>
        <w:t xml:space="preserve"> 磋商文件不能详细列明采购标的的技术、服务要求，需经磋商由供应商提供最终方案或解决方案的，磋商结束后，磋商小组应当按照少数服从多数的原则投票推荐 3 家以上供应商的方案或者解决方案，并要求其在规定时间内提交最后报价。</w:t>
      </w:r>
    </w:p>
    <w:p>
      <w:pPr>
        <w:autoSpaceDE w:val="0"/>
        <w:autoSpaceDN w:val="0"/>
        <w:adjustRightInd w:val="0"/>
        <w:spacing w:line="360" w:lineRule="auto"/>
        <w:ind w:firstLine="480" w:firstLineChars="200"/>
        <w:rPr>
          <w:rFonts w:hint="eastAsia" w:asciiTheme="minorEastAsia" w:hAnsiTheme="minorEastAsia" w:cstheme="minorEastAsia"/>
          <w:b w:val="0"/>
          <w:bCs/>
          <w:color w:val="auto"/>
          <w:kern w:val="0"/>
          <w:sz w:val="24"/>
          <w:szCs w:val="24"/>
          <w:highlight w:val="none"/>
          <w:lang w:eastAsia="zh-CN"/>
        </w:rPr>
      </w:pPr>
      <w:r>
        <w:rPr>
          <w:rFonts w:hint="eastAsia" w:asciiTheme="minorEastAsia" w:hAnsiTheme="minorEastAsia" w:cstheme="minorEastAsia"/>
          <w:b w:val="0"/>
          <w:bCs/>
          <w:color w:val="auto"/>
          <w:kern w:val="0"/>
          <w:sz w:val="24"/>
          <w:szCs w:val="24"/>
          <w:highlight w:val="none"/>
          <w:lang w:eastAsia="zh-CN"/>
        </w:rPr>
        <w:t>27.</w:t>
      </w:r>
      <w:r>
        <w:rPr>
          <w:rFonts w:hint="eastAsia" w:asciiTheme="minorEastAsia" w:hAnsiTheme="minorEastAsia" w:cstheme="minorEastAsia"/>
          <w:b w:val="0"/>
          <w:bCs/>
          <w:color w:val="auto"/>
          <w:kern w:val="0"/>
          <w:sz w:val="24"/>
          <w:szCs w:val="24"/>
          <w:highlight w:val="none"/>
          <w:lang w:val="en-US" w:eastAsia="zh-CN"/>
        </w:rPr>
        <w:t>10</w:t>
      </w:r>
      <w:r>
        <w:rPr>
          <w:rFonts w:hint="eastAsia" w:asciiTheme="minorEastAsia" w:hAnsiTheme="minorEastAsia" w:cstheme="minorEastAsia"/>
          <w:b w:val="0"/>
          <w:bCs/>
          <w:color w:val="auto"/>
          <w:kern w:val="0"/>
          <w:sz w:val="24"/>
          <w:szCs w:val="24"/>
          <w:highlight w:val="none"/>
          <w:lang w:eastAsia="zh-CN"/>
        </w:rPr>
        <w:t xml:space="preserve"> 最后报价是供应商响应文件的有效组成部分。</w:t>
      </w:r>
    </w:p>
    <w:p>
      <w:pPr>
        <w:autoSpaceDE w:val="0"/>
        <w:autoSpaceDN w:val="0"/>
        <w:adjustRightInd w:val="0"/>
        <w:spacing w:line="360" w:lineRule="auto"/>
        <w:ind w:firstLine="480" w:firstLineChars="200"/>
        <w:rPr>
          <w:rFonts w:hint="eastAsia" w:asciiTheme="minorEastAsia" w:hAnsiTheme="minorEastAsia" w:cstheme="minorEastAsia"/>
          <w:b w:val="0"/>
          <w:bCs/>
          <w:color w:val="auto"/>
          <w:kern w:val="0"/>
          <w:sz w:val="24"/>
          <w:szCs w:val="24"/>
          <w:highlight w:val="none"/>
          <w:lang w:eastAsia="zh-CN"/>
        </w:rPr>
      </w:pPr>
      <w:r>
        <w:rPr>
          <w:rFonts w:hint="eastAsia" w:asciiTheme="minorEastAsia" w:hAnsiTheme="minorEastAsia" w:cstheme="minorEastAsia"/>
          <w:b w:val="0"/>
          <w:bCs/>
          <w:color w:val="auto"/>
          <w:kern w:val="0"/>
          <w:sz w:val="24"/>
          <w:szCs w:val="24"/>
          <w:highlight w:val="none"/>
          <w:lang w:eastAsia="zh-CN"/>
        </w:rPr>
        <w:t>27.</w:t>
      </w:r>
      <w:r>
        <w:rPr>
          <w:rFonts w:hint="eastAsia" w:asciiTheme="minorEastAsia" w:hAnsiTheme="minorEastAsia" w:cstheme="minorEastAsia"/>
          <w:b w:val="0"/>
          <w:bCs/>
          <w:color w:val="auto"/>
          <w:kern w:val="0"/>
          <w:sz w:val="24"/>
          <w:szCs w:val="24"/>
          <w:highlight w:val="none"/>
          <w:lang w:val="en-US" w:eastAsia="zh-CN"/>
        </w:rPr>
        <w:t>11</w:t>
      </w:r>
      <w:r>
        <w:rPr>
          <w:rFonts w:hint="eastAsia" w:asciiTheme="minorEastAsia" w:hAnsiTheme="minorEastAsia" w:cstheme="minorEastAsia"/>
          <w:b w:val="0"/>
          <w:bCs/>
          <w:color w:val="auto"/>
          <w:kern w:val="0"/>
          <w:sz w:val="24"/>
          <w:szCs w:val="24"/>
          <w:highlight w:val="none"/>
          <w:lang w:eastAsia="zh-CN"/>
        </w:rPr>
        <w:t xml:space="preserve"> 已提交响应文件的供应商，在提交最后报价之前，可以根据磋商情况退出磋商。采购人、采购代理机构应当退还退出磋商的供应商的磋商保证金。</w:t>
      </w:r>
    </w:p>
    <w:p>
      <w:pPr>
        <w:autoSpaceDE w:val="0"/>
        <w:autoSpaceDN w:val="0"/>
        <w:adjustRightInd w:val="0"/>
        <w:spacing w:line="360" w:lineRule="auto"/>
        <w:ind w:firstLine="480" w:firstLineChars="200"/>
        <w:rPr>
          <w:rFonts w:hint="eastAsia" w:asciiTheme="minorEastAsia" w:hAnsiTheme="minorEastAsia" w:cstheme="minorEastAsia"/>
          <w:b w:val="0"/>
          <w:bCs/>
          <w:color w:val="auto"/>
          <w:kern w:val="0"/>
          <w:sz w:val="24"/>
          <w:szCs w:val="24"/>
          <w:highlight w:val="none"/>
          <w:lang w:eastAsia="zh-CN"/>
        </w:rPr>
      </w:pPr>
      <w:r>
        <w:rPr>
          <w:rFonts w:hint="eastAsia" w:asciiTheme="minorEastAsia" w:hAnsiTheme="minorEastAsia" w:cstheme="minorEastAsia"/>
          <w:b w:val="0"/>
          <w:bCs/>
          <w:color w:val="auto"/>
          <w:kern w:val="0"/>
          <w:sz w:val="24"/>
          <w:szCs w:val="24"/>
          <w:highlight w:val="none"/>
          <w:lang w:eastAsia="zh-CN"/>
        </w:rPr>
        <w:t>27.1</w:t>
      </w:r>
      <w:r>
        <w:rPr>
          <w:rFonts w:hint="eastAsia" w:asciiTheme="minorEastAsia" w:hAnsiTheme="minorEastAsia" w:cstheme="minorEastAsia"/>
          <w:b w:val="0"/>
          <w:bCs/>
          <w:color w:val="auto"/>
          <w:kern w:val="0"/>
          <w:sz w:val="24"/>
          <w:szCs w:val="24"/>
          <w:highlight w:val="none"/>
          <w:lang w:val="en-US" w:eastAsia="zh-CN"/>
        </w:rPr>
        <w:t>2</w:t>
      </w:r>
      <w:r>
        <w:rPr>
          <w:rFonts w:hint="eastAsia" w:asciiTheme="minorEastAsia" w:hAnsiTheme="minorEastAsia" w:cstheme="minorEastAsia"/>
          <w:b w:val="0"/>
          <w:bCs/>
          <w:color w:val="auto"/>
          <w:kern w:val="0"/>
          <w:sz w:val="24"/>
          <w:szCs w:val="24"/>
          <w:highlight w:val="none"/>
          <w:lang w:eastAsia="zh-CN"/>
        </w:rPr>
        <w:t xml:space="preserve"> 经磋商确定最终采购需求和提交最后报价的供应商后，由磋商小组采用综合评分法对提交最后报价的供应商响应文件和最后报价进行综合评分。</w:t>
      </w:r>
    </w:p>
    <w:p>
      <w:pPr>
        <w:pStyle w:val="28"/>
        <w:spacing w:line="360" w:lineRule="auto"/>
        <w:ind w:firstLine="482" w:firstLineChars="200"/>
        <w:rPr>
          <w:rFonts w:hint="eastAsia" w:asciiTheme="minorEastAsia" w:hAnsiTheme="minorEastAsia" w:eastAsiaTheme="minorEastAsia" w:cstheme="minorEastAsia"/>
          <w:b/>
          <w:bCs w:val="0"/>
          <w:color w:val="auto"/>
          <w:spacing w:val="0"/>
          <w:kern w:val="2"/>
          <w:sz w:val="24"/>
          <w:szCs w:val="24"/>
          <w:highlight w:val="none"/>
          <w:lang w:val="en-US" w:eastAsia="zh-CN" w:bidi="ar-SA"/>
        </w:rPr>
      </w:pPr>
      <w:r>
        <w:rPr>
          <w:rFonts w:hint="eastAsia" w:asciiTheme="minorEastAsia" w:hAnsiTheme="minorEastAsia" w:eastAsiaTheme="minorEastAsia" w:cstheme="minorEastAsia"/>
          <w:b/>
          <w:bCs w:val="0"/>
          <w:color w:val="auto"/>
          <w:spacing w:val="0"/>
          <w:kern w:val="2"/>
          <w:sz w:val="24"/>
          <w:szCs w:val="24"/>
          <w:highlight w:val="none"/>
          <w:lang w:val="en-US" w:eastAsia="zh-CN" w:bidi="ar-SA"/>
        </w:rPr>
        <w:t>28. 磋商文件修正</w:t>
      </w:r>
    </w:p>
    <w:p>
      <w:pPr>
        <w:autoSpaceDE w:val="0"/>
        <w:autoSpaceDN w:val="0"/>
        <w:adjustRightInd w:val="0"/>
        <w:spacing w:line="360" w:lineRule="auto"/>
        <w:ind w:firstLine="480" w:firstLineChars="200"/>
        <w:rPr>
          <w:rFonts w:hint="eastAsia" w:eastAsia="宋体" w:asciiTheme="minorEastAsia" w:hAnsiTheme="minorEastAsia" w:cstheme="minorEastAsia"/>
          <w:color w:val="auto"/>
          <w:kern w:val="0"/>
          <w:sz w:val="24"/>
          <w:szCs w:val="24"/>
          <w:highlight w:val="none"/>
          <w:lang w:val="zh-CN" w:eastAsia="zh-CN" w:bidi="zh-CN"/>
        </w:rPr>
      </w:pPr>
      <w:r>
        <w:rPr>
          <w:rFonts w:hint="eastAsia" w:asciiTheme="minorEastAsia" w:hAnsiTheme="minorEastAsia" w:cstheme="minorEastAsia"/>
          <w:color w:val="auto"/>
          <w:sz w:val="24"/>
          <w:szCs w:val="24"/>
          <w:highlight w:val="none"/>
          <w:lang w:val="en-US" w:eastAsia="zh-CN"/>
        </w:rPr>
        <w:t>28</w:t>
      </w:r>
      <w:r>
        <w:rPr>
          <w:rFonts w:hint="eastAsia" w:asciiTheme="minorEastAsia" w:hAnsiTheme="minorEastAsia" w:cstheme="minorEastAsia"/>
          <w:color w:val="auto"/>
          <w:sz w:val="24"/>
          <w:szCs w:val="24"/>
          <w:highlight w:val="none"/>
        </w:rPr>
        <w:t xml:space="preserve">.1  </w:t>
      </w:r>
      <w:r>
        <w:rPr>
          <w:rFonts w:hint="eastAsia" w:eastAsia="宋体" w:asciiTheme="minorEastAsia" w:hAnsiTheme="minorEastAsia" w:cstheme="minorEastAsia"/>
          <w:color w:val="auto"/>
          <w:kern w:val="0"/>
          <w:sz w:val="24"/>
          <w:szCs w:val="24"/>
          <w:highlight w:val="none"/>
          <w:lang w:val="zh-CN" w:eastAsia="zh-CN" w:bidi="zh-CN"/>
        </w:rPr>
        <w:t>磋商小组将对确定为实质上响应竞争性磋商文件要求的竞标文件进行校核，看其是否存在计算或累计上的错误，修正原则如下：</w:t>
      </w:r>
    </w:p>
    <w:p>
      <w:pPr>
        <w:pStyle w:val="37"/>
        <w:numPr>
          <w:ilvl w:val="0"/>
          <w:numId w:val="0"/>
        </w:numPr>
        <w:tabs>
          <w:tab w:val="left" w:pos="1544"/>
        </w:tabs>
        <w:spacing w:before="1" w:after="0" w:line="393" w:lineRule="auto"/>
        <w:ind w:right="389" w:rightChars="0" w:firstLine="480" w:firstLineChars="200"/>
        <w:jc w:val="left"/>
        <w:rPr>
          <w:rFonts w:hint="eastAsia" w:eastAsia="宋体" w:asciiTheme="minorEastAsia" w:hAnsiTheme="minorEastAsia" w:cstheme="minorEastAsia"/>
          <w:color w:val="auto"/>
          <w:kern w:val="0"/>
          <w:sz w:val="24"/>
          <w:szCs w:val="24"/>
          <w:highlight w:val="none"/>
          <w:lang w:val="zh-CN" w:eastAsia="zh-CN" w:bidi="zh-CN"/>
        </w:rPr>
      </w:pPr>
      <w:r>
        <w:rPr>
          <w:rFonts w:hint="eastAsia" w:eastAsia="宋体" w:asciiTheme="minorEastAsia" w:hAnsiTheme="minorEastAsia" w:cstheme="minorEastAsia"/>
          <w:color w:val="auto"/>
          <w:kern w:val="0"/>
          <w:sz w:val="24"/>
          <w:szCs w:val="24"/>
          <w:highlight w:val="none"/>
          <w:lang w:val="en-US" w:eastAsia="zh-CN" w:bidi="zh-CN"/>
        </w:rPr>
        <w:t>28.1.1</w:t>
      </w:r>
      <w:r>
        <w:rPr>
          <w:rFonts w:hint="eastAsia" w:eastAsia="宋体" w:asciiTheme="minorEastAsia" w:hAnsiTheme="minorEastAsia" w:cstheme="minorEastAsia"/>
          <w:color w:val="auto"/>
          <w:kern w:val="0"/>
          <w:sz w:val="24"/>
          <w:szCs w:val="24"/>
          <w:highlight w:val="none"/>
          <w:lang w:val="zh-CN" w:eastAsia="zh-CN" w:bidi="zh-CN"/>
        </w:rPr>
        <w:t>如果用阿拉伯数字表示的数额与用汉语文字表示的数额（人民币大写）不一致时，以汉语文字数额（人民币大写）为准。</w:t>
      </w:r>
    </w:p>
    <w:p>
      <w:pPr>
        <w:pStyle w:val="37"/>
        <w:numPr>
          <w:ilvl w:val="0"/>
          <w:numId w:val="0"/>
        </w:numPr>
        <w:tabs>
          <w:tab w:val="left" w:pos="1335"/>
        </w:tabs>
        <w:spacing w:before="0" w:after="0" w:line="391" w:lineRule="auto"/>
        <w:ind w:right="389" w:rightChars="0" w:firstLine="480" w:firstLineChars="200"/>
        <w:jc w:val="left"/>
        <w:rPr>
          <w:color w:val="auto"/>
          <w:sz w:val="21"/>
          <w:highlight w:val="none"/>
        </w:rPr>
      </w:pPr>
      <w:r>
        <w:rPr>
          <w:rFonts w:hint="eastAsia" w:asciiTheme="minorEastAsia" w:hAnsiTheme="minorEastAsia" w:cstheme="minorEastAsia"/>
          <w:color w:val="auto"/>
          <w:sz w:val="24"/>
          <w:szCs w:val="24"/>
          <w:highlight w:val="none"/>
          <w:lang w:val="en-US" w:eastAsia="zh-CN"/>
        </w:rPr>
        <w:t>28</w:t>
      </w:r>
      <w:r>
        <w:rPr>
          <w:rFonts w:hint="eastAsia" w:asciiTheme="minorEastAsia" w:hAnsiTheme="minorEastAsia" w:cstheme="minorEastAsia"/>
          <w:color w:val="auto"/>
          <w:sz w:val="24"/>
          <w:szCs w:val="24"/>
          <w:highlight w:val="none"/>
        </w:rPr>
        <w:t>.1.</w:t>
      </w:r>
      <w:r>
        <w:rPr>
          <w:rFonts w:hint="eastAsia" w:asciiTheme="minorEastAsia" w:hAnsiTheme="minorEastAsia" w:cstheme="minorEastAsia"/>
          <w:color w:val="auto"/>
          <w:sz w:val="24"/>
          <w:szCs w:val="24"/>
          <w:highlight w:val="none"/>
          <w:lang w:val="en-US" w:eastAsia="zh-CN"/>
        </w:rPr>
        <w:t>2</w:t>
      </w:r>
      <w:r>
        <w:rPr>
          <w:rFonts w:hint="eastAsia" w:asciiTheme="minorEastAsia" w:hAnsiTheme="minorEastAsia" w:cstheme="minorEastAsia"/>
          <w:color w:val="auto"/>
          <w:sz w:val="24"/>
          <w:szCs w:val="24"/>
          <w:highlight w:val="none"/>
        </w:rPr>
        <w:t xml:space="preserve"> </w:t>
      </w:r>
      <w:r>
        <w:rPr>
          <w:rFonts w:hint="eastAsia" w:asciiTheme="minorEastAsia" w:hAnsiTheme="minorEastAsia" w:cstheme="minorEastAsia"/>
          <w:color w:val="auto"/>
          <w:kern w:val="0"/>
          <w:sz w:val="24"/>
          <w:szCs w:val="24"/>
          <w:highlight w:val="none"/>
        </w:rPr>
        <w:t xml:space="preserve"> 当单价与数量的乘积与合价不一致时，以</w:t>
      </w:r>
      <w:r>
        <w:rPr>
          <w:rFonts w:hint="eastAsia" w:asciiTheme="minorEastAsia" w:hAnsiTheme="minorEastAsia" w:cstheme="minorEastAsia"/>
          <w:color w:val="auto"/>
          <w:kern w:val="0"/>
          <w:sz w:val="24"/>
          <w:szCs w:val="24"/>
          <w:highlight w:val="none"/>
          <w:lang w:eastAsia="zh-CN"/>
        </w:rPr>
        <w:t>标出的</w:t>
      </w:r>
      <w:r>
        <w:rPr>
          <w:rFonts w:hint="eastAsia" w:asciiTheme="minorEastAsia" w:hAnsiTheme="minorEastAsia" w:cstheme="minorEastAsia"/>
          <w:color w:val="auto"/>
          <w:kern w:val="0"/>
          <w:sz w:val="24"/>
          <w:szCs w:val="24"/>
          <w:highlight w:val="none"/>
        </w:rPr>
        <w:t>单价为准，除非</w:t>
      </w:r>
      <w:r>
        <w:rPr>
          <w:rFonts w:hint="eastAsia" w:asciiTheme="minorEastAsia" w:hAnsiTheme="minorEastAsia" w:cstheme="minorEastAsia"/>
          <w:color w:val="auto"/>
          <w:kern w:val="0"/>
          <w:sz w:val="24"/>
          <w:szCs w:val="24"/>
          <w:highlight w:val="none"/>
          <w:lang w:eastAsia="zh-CN"/>
        </w:rPr>
        <w:t>磋商</w:t>
      </w:r>
      <w:r>
        <w:rPr>
          <w:rFonts w:hint="eastAsia" w:asciiTheme="minorEastAsia" w:hAnsiTheme="minorEastAsia" w:cstheme="minorEastAsia"/>
          <w:color w:val="auto"/>
          <w:kern w:val="0"/>
          <w:sz w:val="24"/>
          <w:szCs w:val="24"/>
          <w:highlight w:val="none"/>
        </w:rPr>
        <w:t>小组认为单价有明显的小数点错误，此时应以标出的合价为准，并修正单价。</w:t>
      </w:r>
      <w:r>
        <w:rPr>
          <w:rFonts w:hint="eastAsia" w:asciiTheme="minorEastAsia" w:hAnsiTheme="minorEastAsia" w:cstheme="minorEastAsia"/>
          <w:color w:val="auto"/>
          <w:sz w:val="24"/>
          <w:szCs w:val="24"/>
          <w:highlight w:val="none"/>
        </w:rPr>
        <w:t>发生此类修正（修正后）累计超过</w:t>
      </w:r>
      <w:r>
        <w:rPr>
          <w:rFonts w:hint="eastAsia" w:asciiTheme="minorEastAsia" w:hAnsiTheme="minorEastAsia" w:cstheme="minorEastAsia"/>
          <w:color w:val="auto"/>
          <w:sz w:val="24"/>
          <w:szCs w:val="24"/>
          <w:highlight w:val="none"/>
          <w:lang w:eastAsia="zh-CN"/>
        </w:rPr>
        <w:t>磋商</w:t>
      </w:r>
      <w:r>
        <w:rPr>
          <w:rFonts w:hint="eastAsia" w:asciiTheme="minorEastAsia" w:hAnsiTheme="minorEastAsia" w:cstheme="minorEastAsia"/>
          <w:color w:val="auto"/>
          <w:sz w:val="24"/>
          <w:szCs w:val="24"/>
          <w:highlight w:val="none"/>
        </w:rPr>
        <w:t>函的</w:t>
      </w:r>
      <w:r>
        <w:rPr>
          <w:rFonts w:hint="eastAsia" w:asciiTheme="minorEastAsia" w:hAnsiTheme="minorEastAsia" w:cstheme="minorEastAsia"/>
          <w:color w:val="auto"/>
          <w:sz w:val="24"/>
          <w:szCs w:val="24"/>
          <w:highlight w:val="none"/>
          <w:lang w:eastAsia="zh-CN"/>
        </w:rPr>
        <w:t>磋商</w:t>
      </w:r>
      <w:r>
        <w:rPr>
          <w:rFonts w:hint="eastAsia" w:asciiTheme="minorEastAsia" w:hAnsiTheme="minorEastAsia" w:cstheme="minorEastAsia"/>
          <w:color w:val="auto"/>
          <w:sz w:val="24"/>
          <w:szCs w:val="24"/>
          <w:highlight w:val="none"/>
        </w:rPr>
        <w:t>报价的2%，作无效标处理。</w:t>
      </w:r>
    </w:p>
    <w:p>
      <w:pPr>
        <w:autoSpaceDE w:val="0"/>
        <w:autoSpaceDN w:val="0"/>
        <w:adjustRightInd w:val="0"/>
        <w:spacing w:line="360" w:lineRule="auto"/>
        <w:ind w:firstLine="480" w:firstLineChars="200"/>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lang w:val="en-US" w:eastAsia="zh-CN"/>
        </w:rPr>
        <w:t>28</w:t>
      </w:r>
      <w:r>
        <w:rPr>
          <w:rFonts w:hint="eastAsia" w:asciiTheme="minorEastAsia" w:hAnsiTheme="minorEastAsia" w:cstheme="minorEastAsia"/>
          <w:color w:val="auto"/>
          <w:kern w:val="0"/>
          <w:sz w:val="24"/>
          <w:szCs w:val="24"/>
          <w:highlight w:val="none"/>
        </w:rPr>
        <w:t>.1.</w:t>
      </w:r>
      <w:r>
        <w:rPr>
          <w:rFonts w:hint="eastAsia" w:asciiTheme="minorEastAsia" w:hAnsiTheme="minorEastAsia" w:cstheme="minorEastAsia"/>
          <w:color w:val="auto"/>
          <w:kern w:val="0"/>
          <w:sz w:val="24"/>
          <w:szCs w:val="24"/>
          <w:highlight w:val="none"/>
          <w:lang w:val="en-US" w:eastAsia="zh-CN"/>
        </w:rPr>
        <w:t>3</w:t>
      </w:r>
      <w:r>
        <w:rPr>
          <w:rFonts w:hint="eastAsia" w:asciiTheme="minorEastAsia" w:hAnsiTheme="minorEastAsia" w:cstheme="minorEastAsia"/>
          <w:color w:val="auto"/>
          <w:kern w:val="0"/>
          <w:sz w:val="24"/>
          <w:szCs w:val="24"/>
          <w:highlight w:val="none"/>
        </w:rPr>
        <w:t xml:space="preserve">  各细目合价累计与总价不一致时，以合价累计为准。当合价误差累计超过</w:t>
      </w:r>
      <w:r>
        <w:rPr>
          <w:rFonts w:hint="eastAsia" w:asciiTheme="minorEastAsia" w:hAnsiTheme="minorEastAsia" w:cstheme="minorEastAsia"/>
          <w:color w:val="auto"/>
          <w:kern w:val="0"/>
          <w:sz w:val="24"/>
          <w:szCs w:val="24"/>
          <w:highlight w:val="none"/>
          <w:lang w:eastAsia="zh-CN"/>
        </w:rPr>
        <w:t>磋商</w:t>
      </w:r>
      <w:r>
        <w:rPr>
          <w:rFonts w:hint="eastAsia" w:asciiTheme="minorEastAsia" w:hAnsiTheme="minorEastAsia" w:cstheme="minorEastAsia"/>
          <w:color w:val="auto"/>
          <w:kern w:val="0"/>
          <w:sz w:val="24"/>
          <w:szCs w:val="24"/>
          <w:highlight w:val="none"/>
        </w:rPr>
        <w:t>函报价的2%（含2%），作无效标处理。</w:t>
      </w:r>
    </w:p>
    <w:p>
      <w:pPr>
        <w:autoSpaceDE w:val="0"/>
        <w:autoSpaceDN w:val="0"/>
        <w:adjustRightInd w:val="0"/>
        <w:spacing w:line="360" w:lineRule="auto"/>
        <w:ind w:firstLine="480" w:firstLineChars="200"/>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lang w:val="en-US" w:eastAsia="zh-CN"/>
        </w:rPr>
        <w:t>28</w:t>
      </w:r>
      <w:r>
        <w:rPr>
          <w:rFonts w:hint="eastAsia" w:asciiTheme="minorEastAsia" w:hAnsiTheme="minorEastAsia" w:cstheme="minorEastAsia"/>
          <w:color w:val="auto"/>
          <w:kern w:val="0"/>
          <w:sz w:val="24"/>
          <w:szCs w:val="24"/>
          <w:highlight w:val="none"/>
        </w:rPr>
        <w:t>.1.</w:t>
      </w:r>
      <w:r>
        <w:rPr>
          <w:rFonts w:hint="eastAsia" w:asciiTheme="minorEastAsia" w:hAnsiTheme="minorEastAsia" w:cstheme="minorEastAsia"/>
          <w:color w:val="auto"/>
          <w:kern w:val="0"/>
          <w:sz w:val="24"/>
          <w:szCs w:val="24"/>
          <w:highlight w:val="none"/>
          <w:lang w:val="en-US" w:eastAsia="zh-CN"/>
        </w:rPr>
        <w:t>4</w:t>
      </w:r>
      <w:r>
        <w:rPr>
          <w:rFonts w:hint="eastAsia" w:asciiTheme="minorEastAsia" w:hAnsiTheme="minorEastAsia" w:cstheme="minorEastAsia"/>
          <w:color w:val="auto"/>
          <w:kern w:val="0"/>
          <w:sz w:val="24"/>
          <w:szCs w:val="24"/>
          <w:highlight w:val="none"/>
        </w:rPr>
        <w:t xml:space="preserve">  竞标文件正本与副本不一致时以正本为准。</w:t>
      </w:r>
    </w:p>
    <w:p>
      <w:pPr>
        <w:autoSpaceDE w:val="0"/>
        <w:autoSpaceDN w:val="0"/>
        <w:adjustRightInd w:val="0"/>
        <w:spacing w:line="360" w:lineRule="auto"/>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28.1.5</w:t>
      </w:r>
      <w:r>
        <w:rPr>
          <w:rFonts w:hint="eastAsia" w:asciiTheme="minorEastAsia" w:hAnsiTheme="minorEastAsia" w:cstheme="minorEastAsia"/>
          <w:color w:val="auto"/>
          <w:sz w:val="24"/>
          <w:szCs w:val="24"/>
          <w:highlight w:val="none"/>
        </w:rPr>
        <w:t xml:space="preserve"> 按上述修正错误的原则及方法修正的</w:t>
      </w:r>
      <w:r>
        <w:rPr>
          <w:rFonts w:hint="eastAsia" w:asciiTheme="minorEastAsia" w:hAnsiTheme="minorEastAsia" w:cstheme="minorEastAsia"/>
          <w:color w:val="auto"/>
          <w:sz w:val="24"/>
          <w:szCs w:val="24"/>
          <w:highlight w:val="none"/>
          <w:lang w:eastAsia="zh-CN"/>
        </w:rPr>
        <w:t>磋商</w:t>
      </w:r>
      <w:r>
        <w:rPr>
          <w:rFonts w:hint="eastAsia" w:asciiTheme="minorEastAsia" w:hAnsiTheme="minorEastAsia" w:cstheme="minorEastAsia"/>
          <w:color w:val="auto"/>
          <w:sz w:val="24"/>
          <w:szCs w:val="24"/>
          <w:highlight w:val="none"/>
        </w:rPr>
        <w:t>报价，经</w:t>
      </w:r>
      <w:r>
        <w:rPr>
          <w:rFonts w:hint="eastAsia" w:asciiTheme="minorEastAsia" w:hAnsiTheme="minorEastAsia" w:cstheme="minorEastAsia"/>
          <w:color w:val="auto"/>
          <w:sz w:val="24"/>
          <w:szCs w:val="24"/>
          <w:highlight w:val="none"/>
          <w:lang w:eastAsia="zh-CN"/>
        </w:rPr>
        <w:t>供应商</w:t>
      </w:r>
      <w:r>
        <w:rPr>
          <w:rFonts w:hint="eastAsia" w:asciiTheme="minorEastAsia" w:hAnsiTheme="minorEastAsia" w:cstheme="minorEastAsia"/>
          <w:color w:val="auto"/>
          <w:sz w:val="24"/>
          <w:szCs w:val="24"/>
          <w:highlight w:val="none"/>
        </w:rPr>
        <w:t>确认，修正后的</w:t>
      </w:r>
      <w:r>
        <w:rPr>
          <w:rFonts w:hint="eastAsia" w:asciiTheme="minorEastAsia" w:hAnsiTheme="minorEastAsia" w:cstheme="minorEastAsia"/>
          <w:color w:val="auto"/>
          <w:sz w:val="24"/>
          <w:szCs w:val="24"/>
          <w:highlight w:val="none"/>
          <w:lang w:eastAsia="zh-CN"/>
        </w:rPr>
        <w:t>磋商</w:t>
      </w:r>
      <w:r>
        <w:rPr>
          <w:rFonts w:hint="eastAsia" w:asciiTheme="minorEastAsia" w:hAnsiTheme="minorEastAsia" w:cstheme="minorEastAsia"/>
          <w:color w:val="auto"/>
          <w:sz w:val="24"/>
          <w:szCs w:val="24"/>
          <w:highlight w:val="none"/>
        </w:rPr>
        <w:t>报价对</w:t>
      </w:r>
      <w:r>
        <w:rPr>
          <w:rFonts w:hint="eastAsia" w:asciiTheme="minorEastAsia" w:hAnsiTheme="minorEastAsia" w:cstheme="minorEastAsia"/>
          <w:color w:val="auto"/>
          <w:sz w:val="24"/>
          <w:szCs w:val="24"/>
          <w:highlight w:val="none"/>
          <w:lang w:eastAsia="zh-CN"/>
        </w:rPr>
        <w:t>供应商</w:t>
      </w:r>
      <w:r>
        <w:rPr>
          <w:rFonts w:hint="eastAsia" w:asciiTheme="minorEastAsia" w:hAnsiTheme="minorEastAsia" w:cstheme="minorEastAsia"/>
          <w:color w:val="auto"/>
          <w:sz w:val="24"/>
          <w:szCs w:val="24"/>
          <w:highlight w:val="none"/>
        </w:rPr>
        <w:t>起约束作用。</w:t>
      </w:r>
      <w:r>
        <w:rPr>
          <w:rFonts w:hint="eastAsia" w:asciiTheme="minorEastAsia" w:hAnsiTheme="minorEastAsia" w:cstheme="minorEastAsia"/>
          <w:color w:val="auto"/>
          <w:sz w:val="24"/>
          <w:szCs w:val="24"/>
          <w:highlight w:val="none"/>
          <w:lang w:eastAsia="zh-CN"/>
        </w:rPr>
        <w:t>如果供应商</w:t>
      </w:r>
      <w:r>
        <w:rPr>
          <w:rFonts w:hint="eastAsia" w:asciiTheme="minorEastAsia" w:hAnsiTheme="minorEastAsia" w:cstheme="minorEastAsia"/>
          <w:color w:val="auto"/>
          <w:sz w:val="24"/>
          <w:szCs w:val="24"/>
          <w:highlight w:val="none"/>
        </w:rPr>
        <w:t>不接受修正后的</w:t>
      </w:r>
      <w:r>
        <w:rPr>
          <w:rFonts w:hint="eastAsia" w:asciiTheme="minorEastAsia" w:hAnsiTheme="minorEastAsia" w:cstheme="minorEastAsia"/>
          <w:color w:val="auto"/>
          <w:sz w:val="24"/>
          <w:szCs w:val="24"/>
          <w:highlight w:val="none"/>
          <w:lang w:eastAsia="zh-CN"/>
        </w:rPr>
        <w:t>磋商</w:t>
      </w:r>
      <w:r>
        <w:rPr>
          <w:rFonts w:hint="eastAsia" w:asciiTheme="minorEastAsia" w:hAnsiTheme="minorEastAsia" w:cstheme="minorEastAsia"/>
          <w:color w:val="auto"/>
          <w:sz w:val="24"/>
          <w:szCs w:val="24"/>
          <w:highlight w:val="none"/>
        </w:rPr>
        <w:t>报价的，采购人将拒绝其竞标。</w:t>
      </w:r>
    </w:p>
    <w:p>
      <w:pPr>
        <w:pStyle w:val="28"/>
        <w:ind w:firstLine="480" w:firstLineChars="200"/>
        <w:rPr>
          <w:color w:val="auto"/>
          <w:highlight w:val="none"/>
        </w:rPr>
      </w:pPr>
      <w:r>
        <w:rPr>
          <w:rFonts w:hint="eastAsia" w:asciiTheme="minorEastAsia" w:hAnsiTheme="minorEastAsia" w:eastAsiaTheme="minorEastAsia" w:cstheme="minorEastAsia"/>
          <w:bCs w:val="0"/>
          <w:color w:val="auto"/>
          <w:spacing w:val="0"/>
          <w:kern w:val="2"/>
          <w:sz w:val="24"/>
          <w:szCs w:val="24"/>
          <w:highlight w:val="none"/>
          <w:lang w:val="en-US" w:eastAsia="zh-CN" w:bidi="ar-SA"/>
        </w:rPr>
        <w:t>28.1.6  响应文件正本与响应文件副本不符的以正本为准</w:t>
      </w:r>
    </w:p>
    <w:p>
      <w:pPr>
        <w:pStyle w:val="28"/>
        <w:spacing w:line="360" w:lineRule="auto"/>
        <w:ind w:firstLine="482" w:firstLineChars="200"/>
        <w:rPr>
          <w:rFonts w:hint="eastAsia" w:asciiTheme="minorEastAsia" w:hAnsiTheme="minorEastAsia" w:eastAsiaTheme="minorEastAsia" w:cstheme="minorEastAsia"/>
          <w:b/>
          <w:bCs w:val="0"/>
          <w:color w:val="auto"/>
          <w:spacing w:val="0"/>
          <w:kern w:val="2"/>
          <w:sz w:val="24"/>
          <w:szCs w:val="24"/>
          <w:highlight w:val="none"/>
          <w:lang w:val="en-US" w:eastAsia="zh-CN" w:bidi="ar-SA"/>
        </w:rPr>
      </w:pPr>
      <w:r>
        <w:rPr>
          <w:rFonts w:hint="eastAsia" w:asciiTheme="minorEastAsia" w:hAnsiTheme="minorEastAsia" w:eastAsiaTheme="minorEastAsia" w:cstheme="minorEastAsia"/>
          <w:b/>
          <w:bCs w:val="0"/>
          <w:color w:val="auto"/>
          <w:spacing w:val="0"/>
          <w:kern w:val="2"/>
          <w:sz w:val="24"/>
          <w:szCs w:val="24"/>
          <w:highlight w:val="none"/>
          <w:lang w:val="en-US" w:eastAsia="zh-CN" w:bidi="ar-SA"/>
        </w:rPr>
        <w:t>29. 最后报价</w:t>
      </w:r>
    </w:p>
    <w:p>
      <w:pPr>
        <w:autoSpaceDE w:val="0"/>
        <w:autoSpaceDN w:val="0"/>
        <w:adjustRightInd w:val="0"/>
        <w:spacing w:line="360" w:lineRule="auto"/>
        <w:ind w:firstLine="480" w:firstLineChars="200"/>
        <w:rPr>
          <w:rFonts w:hint="eastAsia" w:asciiTheme="minorEastAsia" w:hAnsiTheme="minorEastAsia" w:cstheme="minorEastAsia"/>
          <w:b w:val="0"/>
          <w:bCs/>
          <w:color w:val="auto"/>
          <w:kern w:val="0"/>
          <w:sz w:val="24"/>
          <w:szCs w:val="24"/>
          <w:highlight w:val="none"/>
          <w:lang w:eastAsia="zh-CN"/>
        </w:rPr>
      </w:pPr>
      <w:r>
        <w:rPr>
          <w:rFonts w:hint="eastAsia" w:asciiTheme="minorEastAsia" w:hAnsiTheme="minorEastAsia" w:cstheme="minorEastAsia"/>
          <w:b w:val="0"/>
          <w:bCs/>
          <w:color w:val="auto"/>
          <w:kern w:val="0"/>
          <w:sz w:val="24"/>
          <w:szCs w:val="24"/>
          <w:highlight w:val="none"/>
          <w:lang w:eastAsia="zh-CN"/>
        </w:rPr>
        <w:t>29.1 磋商小组只要求资格审查、响应性评审合格的磋商供应商在规定的时间内进行最后报价，密封递交磋商小组。</w:t>
      </w:r>
    </w:p>
    <w:p>
      <w:pPr>
        <w:autoSpaceDE w:val="0"/>
        <w:autoSpaceDN w:val="0"/>
        <w:adjustRightInd w:val="0"/>
        <w:spacing w:line="360" w:lineRule="auto"/>
        <w:ind w:firstLine="480" w:firstLineChars="200"/>
        <w:rPr>
          <w:rFonts w:hint="eastAsia" w:asciiTheme="minorEastAsia" w:hAnsiTheme="minorEastAsia" w:cstheme="minorEastAsia"/>
          <w:b w:val="0"/>
          <w:bCs/>
          <w:color w:val="auto"/>
          <w:kern w:val="0"/>
          <w:sz w:val="24"/>
          <w:szCs w:val="24"/>
          <w:highlight w:val="none"/>
          <w:lang w:eastAsia="zh-CN"/>
        </w:rPr>
      </w:pPr>
      <w:r>
        <w:rPr>
          <w:rFonts w:hint="eastAsia" w:asciiTheme="minorEastAsia" w:hAnsiTheme="minorEastAsia" w:cstheme="minorEastAsia"/>
          <w:b w:val="0"/>
          <w:bCs/>
          <w:color w:val="auto"/>
          <w:kern w:val="0"/>
          <w:sz w:val="24"/>
          <w:szCs w:val="24"/>
          <w:highlight w:val="none"/>
          <w:lang w:eastAsia="zh-CN"/>
        </w:rPr>
        <w:t>29.2 响应供应商的最后报价均超过了本次政府采购预算，采购人不能支付的，磋商活动终止；终止后，采购人需要采取调整采购预算或项目配置标准等，或采取其他采购方式的，应当在采购活动开始前获得行政主管部门批准。</w:t>
      </w:r>
    </w:p>
    <w:p>
      <w:pPr>
        <w:pStyle w:val="28"/>
        <w:spacing w:line="360" w:lineRule="auto"/>
        <w:ind w:firstLine="482" w:firstLineChars="200"/>
        <w:rPr>
          <w:rFonts w:hint="eastAsia" w:asciiTheme="minorEastAsia" w:hAnsiTheme="minorEastAsia" w:eastAsiaTheme="minorEastAsia" w:cstheme="minorEastAsia"/>
          <w:b/>
          <w:bCs w:val="0"/>
          <w:color w:val="auto"/>
          <w:spacing w:val="0"/>
          <w:kern w:val="2"/>
          <w:sz w:val="24"/>
          <w:szCs w:val="24"/>
          <w:highlight w:val="none"/>
          <w:lang w:val="en-US" w:eastAsia="zh-CN" w:bidi="ar-SA"/>
        </w:rPr>
      </w:pPr>
      <w:r>
        <w:rPr>
          <w:rFonts w:hint="eastAsia" w:asciiTheme="minorEastAsia" w:hAnsiTheme="minorEastAsia" w:eastAsiaTheme="minorEastAsia" w:cstheme="minorEastAsia"/>
          <w:b/>
          <w:bCs w:val="0"/>
          <w:color w:val="auto"/>
          <w:spacing w:val="0"/>
          <w:kern w:val="2"/>
          <w:sz w:val="24"/>
          <w:szCs w:val="24"/>
          <w:highlight w:val="none"/>
          <w:lang w:val="en-US" w:eastAsia="zh-CN" w:bidi="ar-SA"/>
        </w:rPr>
        <w:t>30. 确定成交供应商办法</w:t>
      </w:r>
    </w:p>
    <w:p>
      <w:pPr>
        <w:autoSpaceDE w:val="0"/>
        <w:autoSpaceDN w:val="0"/>
        <w:adjustRightInd w:val="0"/>
        <w:spacing w:line="360" w:lineRule="auto"/>
        <w:ind w:firstLine="480" w:firstLineChars="200"/>
        <w:rPr>
          <w:rFonts w:hint="eastAsia" w:asciiTheme="minorEastAsia" w:hAnsiTheme="minorEastAsia" w:cstheme="minorEastAsia"/>
          <w:b w:val="0"/>
          <w:bCs/>
          <w:color w:val="auto"/>
          <w:kern w:val="0"/>
          <w:sz w:val="24"/>
          <w:szCs w:val="24"/>
          <w:highlight w:val="none"/>
          <w:lang w:eastAsia="zh-CN"/>
        </w:rPr>
      </w:pPr>
      <w:r>
        <w:rPr>
          <w:rFonts w:hint="eastAsia" w:asciiTheme="minorEastAsia" w:hAnsiTheme="minorEastAsia" w:cstheme="minorEastAsia"/>
          <w:b w:val="0"/>
          <w:bCs/>
          <w:color w:val="auto"/>
          <w:kern w:val="0"/>
          <w:sz w:val="24"/>
          <w:szCs w:val="24"/>
          <w:highlight w:val="none"/>
          <w:lang w:eastAsia="zh-CN"/>
        </w:rPr>
        <w:t>30.1 磋商小组应当根据综合评分情况，按照评审得分由高到低顺序推荐3名以上（含3名）成交候选供应商，并编写评标报告。评审得分相同的，按照最后报价由低到高的顺序推荐；评审得分且最后报价相同的，按照技术部分优劣顺序推荐。</w:t>
      </w:r>
    </w:p>
    <w:p>
      <w:pPr>
        <w:autoSpaceDE w:val="0"/>
        <w:autoSpaceDN w:val="0"/>
        <w:adjustRightInd w:val="0"/>
        <w:spacing w:line="360" w:lineRule="auto"/>
        <w:ind w:firstLine="480" w:firstLineChars="200"/>
        <w:rPr>
          <w:rFonts w:hint="eastAsia" w:asciiTheme="minorEastAsia" w:hAnsiTheme="minorEastAsia" w:cstheme="minorEastAsia"/>
          <w:b w:val="0"/>
          <w:bCs/>
          <w:color w:val="auto"/>
          <w:kern w:val="0"/>
          <w:sz w:val="24"/>
          <w:szCs w:val="24"/>
          <w:highlight w:val="none"/>
          <w:lang w:eastAsia="zh-CN"/>
        </w:rPr>
      </w:pPr>
      <w:r>
        <w:rPr>
          <w:rFonts w:hint="eastAsia" w:asciiTheme="minorEastAsia" w:hAnsiTheme="minorEastAsia" w:cstheme="minorEastAsia"/>
          <w:b w:val="0"/>
          <w:bCs/>
          <w:color w:val="auto"/>
          <w:kern w:val="0"/>
          <w:sz w:val="24"/>
          <w:szCs w:val="24"/>
          <w:highlight w:val="none"/>
          <w:lang w:eastAsia="zh-CN"/>
        </w:rPr>
        <w:t>30.2 采购代理机构应当在评审结束后 2 个工作日内将评审报告送采购人确认。</w:t>
      </w:r>
    </w:p>
    <w:p>
      <w:pPr>
        <w:autoSpaceDE w:val="0"/>
        <w:autoSpaceDN w:val="0"/>
        <w:adjustRightInd w:val="0"/>
        <w:spacing w:line="360" w:lineRule="auto"/>
        <w:ind w:firstLine="480" w:firstLineChars="200"/>
        <w:rPr>
          <w:rFonts w:hint="eastAsia" w:asciiTheme="minorEastAsia" w:hAnsiTheme="minorEastAsia" w:cstheme="minorEastAsia"/>
          <w:b w:val="0"/>
          <w:bCs/>
          <w:color w:val="auto"/>
          <w:kern w:val="0"/>
          <w:sz w:val="24"/>
          <w:szCs w:val="24"/>
          <w:highlight w:val="none"/>
          <w:lang w:eastAsia="zh-CN"/>
        </w:rPr>
      </w:pPr>
      <w:r>
        <w:rPr>
          <w:rFonts w:hint="eastAsia" w:asciiTheme="minorEastAsia" w:hAnsiTheme="minorEastAsia" w:cstheme="minorEastAsia"/>
          <w:b w:val="0"/>
          <w:bCs/>
          <w:color w:val="auto"/>
          <w:kern w:val="0"/>
          <w:sz w:val="24"/>
          <w:szCs w:val="24"/>
          <w:highlight w:val="none"/>
          <w:lang w:eastAsia="zh-CN"/>
        </w:rPr>
        <w:t xml:space="preserve">30.3 采购人应当在收到评审报告后 </w:t>
      </w:r>
      <w:r>
        <w:rPr>
          <w:rFonts w:hint="eastAsia" w:asciiTheme="minorEastAsia" w:hAnsiTheme="minorEastAsia" w:cstheme="minorEastAsia"/>
          <w:b w:val="0"/>
          <w:bCs/>
          <w:color w:val="auto"/>
          <w:kern w:val="0"/>
          <w:sz w:val="24"/>
          <w:szCs w:val="24"/>
          <w:highlight w:val="none"/>
          <w:lang w:val="en-US" w:eastAsia="zh-CN"/>
        </w:rPr>
        <w:t>2</w:t>
      </w:r>
      <w:r>
        <w:rPr>
          <w:rFonts w:hint="eastAsia" w:asciiTheme="minorEastAsia" w:hAnsiTheme="minorEastAsia" w:cstheme="minorEastAsia"/>
          <w:b w:val="0"/>
          <w:bCs/>
          <w:color w:val="auto"/>
          <w:kern w:val="0"/>
          <w:sz w:val="24"/>
          <w:szCs w:val="24"/>
          <w:highlight w:val="none"/>
          <w:lang w:eastAsia="zh-CN"/>
        </w:rPr>
        <w:t xml:space="preserve"> 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autoSpaceDE w:val="0"/>
        <w:autoSpaceDN w:val="0"/>
        <w:adjustRightInd w:val="0"/>
        <w:spacing w:line="360" w:lineRule="auto"/>
        <w:ind w:firstLine="480" w:firstLineChars="200"/>
        <w:rPr>
          <w:rFonts w:hint="eastAsia" w:asciiTheme="minorEastAsia" w:hAnsiTheme="minorEastAsia" w:cstheme="minorEastAsia"/>
          <w:b w:val="0"/>
          <w:bCs/>
          <w:color w:val="auto"/>
          <w:kern w:val="0"/>
          <w:sz w:val="24"/>
          <w:szCs w:val="24"/>
          <w:highlight w:val="none"/>
          <w:lang w:eastAsia="zh-CN"/>
        </w:rPr>
      </w:pPr>
      <w:r>
        <w:rPr>
          <w:rFonts w:hint="eastAsia" w:asciiTheme="minorEastAsia" w:hAnsiTheme="minorEastAsia" w:cstheme="minorEastAsia"/>
          <w:b w:val="0"/>
          <w:bCs/>
          <w:color w:val="auto"/>
          <w:kern w:val="0"/>
          <w:sz w:val="24"/>
          <w:szCs w:val="24"/>
          <w:highlight w:val="none"/>
          <w:lang w:eastAsia="zh-CN"/>
        </w:rPr>
        <w:t>30.4 采购人或者采购代理机构应当在成交供应商确定后 2 个工作日内，在竞争性磋商公告发布媒体上公告成交结果，同时向成交供应商发出成交通知书，并将磋商文件随成交结果同时公告</w:t>
      </w:r>
    </w:p>
    <w:p>
      <w:pPr>
        <w:pStyle w:val="28"/>
        <w:jc w:val="center"/>
        <w:rPr>
          <w:rFonts w:hint="eastAsia" w:asciiTheme="minorEastAsia" w:hAnsiTheme="minorEastAsia" w:cstheme="minorEastAsia"/>
          <w:b/>
          <w:bCs/>
          <w:color w:val="auto"/>
          <w:kern w:val="0"/>
          <w:sz w:val="24"/>
          <w:szCs w:val="24"/>
          <w:highlight w:val="none"/>
          <w:lang w:eastAsia="zh-CN"/>
        </w:rPr>
      </w:pPr>
      <w:r>
        <w:rPr>
          <w:rFonts w:hint="eastAsia" w:asciiTheme="minorEastAsia" w:hAnsiTheme="minorEastAsia" w:cstheme="minorEastAsia"/>
          <w:b/>
          <w:bCs/>
          <w:color w:val="auto"/>
          <w:kern w:val="0"/>
          <w:sz w:val="24"/>
          <w:szCs w:val="24"/>
          <w:highlight w:val="none"/>
          <w:lang w:eastAsia="zh-CN"/>
        </w:rPr>
        <w:t>（七）  合同的授予</w:t>
      </w:r>
    </w:p>
    <w:p>
      <w:pPr>
        <w:autoSpaceDE w:val="0"/>
        <w:autoSpaceDN w:val="0"/>
        <w:adjustRightInd w:val="0"/>
        <w:spacing w:line="360" w:lineRule="auto"/>
        <w:ind w:firstLine="482" w:firstLineChars="200"/>
        <w:rPr>
          <w:rFonts w:hint="eastAsia" w:asciiTheme="minorEastAsia" w:hAnsiTheme="minorEastAsia" w:cstheme="minorEastAsia"/>
          <w:b/>
          <w:bCs w:val="0"/>
          <w:color w:val="auto"/>
          <w:kern w:val="0"/>
          <w:sz w:val="24"/>
          <w:szCs w:val="24"/>
          <w:highlight w:val="none"/>
          <w:lang w:val="en-US" w:eastAsia="zh-CN"/>
        </w:rPr>
      </w:pPr>
      <w:r>
        <w:rPr>
          <w:rFonts w:hint="eastAsia" w:asciiTheme="minorEastAsia" w:hAnsiTheme="minorEastAsia" w:cstheme="minorEastAsia"/>
          <w:b/>
          <w:bCs w:val="0"/>
          <w:color w:val="auto"/>
          <w:kern w:val="0"/>
          <w:sz w:val="24"/>
          <w:szCs w:val="24"/>
          <w:highlight w:val="none"/>
          <w:lang w:val="en-US" w:eastAsia="zh-CN"/>
        </w:rPr>
        <w:t>31.  签订合同</w:t>
      </w:r>
    </w:p>
    <w:p>
      <w:pPr>
        <w:autoSpaceDE w:val="0"/>
        <w:autoSpaceDN w:val="0"/>
        <w:adjustRightInd w:val="0"/>
        <w:spacing w:line="360" w:lineRule="auto"/>
        <w:ind w:firstLine="480" w:firstLineChars="200"/>
        <w:rPr>
          <w:rFonts w:hint="eastAsia" w:asciiTheme="minorEastAsia" w:hAnsiTheme="minorEastAsia" w:cstheme="minorEastAsia"/>
          <w:b w:val="0"/>
          <w:bCs/>
          <w:color w:val="auto"/>
          <w:kern w:val="0"/>
          <w:sz w:val="24"/>
          <w:szCs w:val="24"/>
          <w:highlight w:val="none"/>
          <w:lang w:val="en-US" w:eastAsia="zh-CN"/>
        </w:rPr>
      </w:pPr>
      <w:r>
        <w:rPr>
          <w:rFonts w:hint="eastAsia" w:asciiTheme="minorEastAsia" w:hAnsiTheme="minorEastAsia" w:cstheme="minorEastAsia"/>
          <w:b w:val="0"/>
          <w:bCs/>
          <w:color w:val="auto"/>
          <w:kern w:val="0"/>
          <w:sz w:val="24"/>
          <w:szCs w:val="24"/>
          <w:highlight w:val="none"/>
          <w:lang w:val="en-US" w:eastAsia="zh-CN"/>
        </w:rPr>
        <w:t>31.1 采购人与成交供应商应当在成交通知书发出之日起15日内，按照磋商文件确定的合同文本以及采购标的、规格型号、采购金额、采购数量、技术和服务要求等事项签订采购合同。</w:t>
      </w:r>
    </w:p>
    <w:p>
      <w:pPr>
        <w:autoSpaceDE w:val="0"/>
        <w:autoSpaceDN w:val="0"/>
        <w:adjustRightInd w:val="0"/>
        <w:spacing w:line="360" w:lineRule="auto"/>
        <w:ind w:firstLine="480" w:firstLineChars="200"/>
        <w:rPr>
          <w:rFonts w:hint="eastAsia" w:asciiTheme="minorEastAsia" w:hAnsiTheme="minorEastAsia" w:cstheme="minorEastAsia"/>
          <w:b w:val="0"/>
          <w:bCs/>
          <w:color w:val="auto"/>
          <w:kern w:val="0"/>
          <w:sz w:val="24"/>
          <w:szCs w:val="24"/>
          <w:highlight w:val="none"/>
          <w:lang w:val="en-US" w:eastAsia="zh-CN"/>
        </w:rPr>
      </w:pPr>
      <w:r>
        <w:rPr>
          <w:rFonts w:hint="eastAsia" w:asciiTheme="minorEastAsia" w:hAnsiTheme="minorEastAsia" w:cstheme="minorEastAsia"/>
          <w:b w:val="0"/>
          <w:bCs/>
          <w:color w:val="auto"/>
          <w:kern w:val="0"/>
          <w:sz w:val="24"/>
          <w:szCs w:val="24"/>
          <w:highlight w:val="none"/>
          <w:lang w:val="en-US" w:eastAsia="zh-CN"/>
        </w:rPr>
        <w:t>31.2 采购人或者采购代理机构应当在采购活动结束后及时退还供应商的磋商保证金，但因供应商自身原因导致无法及时退还的除外。未成交供应商的磋商保证金应当在成交通知书发出后 5 个工作日内退还，成交供应商的磋商保证金应当在采购合同签订后 5 个工作日内退还。</w:t>
      </w:r>
    </w:p>
    <w:p>
      <w:pPr>
        <w:autoSpaceDE w:val="0"/>
        <w:autoSpaceDN w:val="0"/>
        <w:adjustRightInd w:val="0"/>
        <w:spacing w:line="360" w:lineRule="auto"/>
        <w:ind w:firstLine="480" w:firstLineChars="200"/>
        <w:rPr>
          <w:rFonts w:hint="eastAsia" w:asciiTheme="minorEastAsia" w:hAnsiTheme="minorEastAsia" w:cstheme="minorEastAsia"/>
          <w:b w:val="0"/>
          <w:bCs/>
          <w:color w:val="auto"/>
          <w:kern w:val="0"/>
          <w:sz w:val="24"/>
          <w:szCs w:val="24"/>
          <w:highlight w:val="none"/>
          <w:lang w:val="en-US" w:eastAsia="zh-CN"/>
        </w:rPr>
      </w:pPr>
      <w:r>
        <w:rPr>
          <w:rFonts w:hint="eastAsia" w:asciiTheme="minorEastAsia" w:hAnsiTheme="minorEastAsia" w:cstheme="minorEastAsia"/>
          <w:b w:val="0"/>
          <w:bCs/>
          <w:color w:val="auto"/>
          <w:kern w:val="0"/>
          <w:sz w:val="24"/>
          <w:szCs w:val="24"/>
          <w:highlight w:val="none"/>
          <w:lang w:val="en-US" w:eastAsia="zh-CN"/>
        </w:rPr>
        <w:t>有下列情形之一的，磋商保证金不予退还:</w:t>
      </w:r>
    </w:p>
    <w:p>
      <w:pPr>
        <w:autoSpaceDE w:val="0"/>
        <w:autoSpaceDN w:val="0"/>
        <w:adjustRightInd w:val="0"/>
        <w:spacing w:line="360" w:lineRule="auto"/>
        <w:ind w:firstLine="480" w:firstLineChars="200"/>
        <w:rPr>
          <w:rFonts w:hint="eastAsia" w:asciiTheme="minorEastAsia" w:hAnsiTheme="minorEastAsia" w:cstheme="minorEastAsia"/>
          <w:b w:val="0"/>
          <w:bCs/>
          <w:color w:val="auto"/>
          <w:kern w:val="0"/>
          <w:sz w:val="24"/>
          <w:szCs w:val="24"/>
          <w:highlight w:val="none"/>
          <w:lang w:val="en-US" w:eastAsia="zh-CN"/>
        </w:rPr>
      </w:pPr>
      <w:r>
        <w:rPr>
          <w:rFonts w:hint="eastAsia" w:asciiTheme="minorEastAsia" w:hAnsiTheme="minorEastAsia" w:cstheme="minorEastAsia"/>
          <w:b w:val="0"/>
          <w:bCs/>
          <w:color w:val="auto"/>
          <w:kern w:val="0"/>
          <w:sz w:val="24"/>
          <w:szCs w:val="24"/>
          <w:highlight w:val="none"/>
          <w:lang w:val="en-US" w:eastAsia="zh-CN"/>
        </w:rPr>
        <w:t>(一)供应商在提交响应文件截止时间后撤回响应文件的;</w:t>
      </w:r>
    </w:p>
    <w:p>
      <w:pPr>
        <w:autoSpaceDE w:val="0"/>
        <w:autoSpaceDN w:val="0"/>
        <w:adjustRightInd w:val="0"/>
        <w:spacing w:line="360" w:lineRule="auto"/>
        <w:ind w:firstLine="480" w:firstLineChars="200"/>
        <w:rPr>
          <w:rFonts w:hint="eastAsia" w:asciiTheme="minorEastAsia" w:hAnsiTheme="minorEastAsia" w:cstheme="minorEastAsia"/>
          <w:b w:val="0"/>
          <w:bCs/>
          <w:color w:val="auto"/>
          <w:kern w:val="0"/>
          <w:sz w:val="24"/>
          <w:szCs w:val="24"/>
          <w:highlight w:val="none"/>
          <w:lang w:val="en-US" w:eastAsia="zh-CN"/>
        </w:rPr>
      </w:pPr>
      <w:r>
        <w:rPr>
          <w:rFonts w:hint="eastAsia" w:asciiTheme="minorEastAsia" w:hAnsiTheme="minorEastAsia" w:cstheme="minorEastAsia"/>
          <w:b w:val="0"/>
          <w:bCs/>
          <w:color w:val="auto"/>
          <w:kern w:val="0"/>
          <w:sz w:val="24"/>
          <w:szCs w:val="24"/>
          <w:highlight w:val="none"/>
          <w:lang w:val="en-US" w:eastAsia="zh-CN"/>
        </w:rPr>
        <w:t>(二)供应商在响应文件中提供虚假材料的;</w:t>
      </w:r>
    </w:p>
    <w:p>
      <w:pPr>
        <w:autoSpaceDE w:val="0"/>
        <w:autoSpaceDN w:val="0"/>
        <w:adjustRightInd w:val="0"/>
        <w:spacing w:line="360" w:lineRule="auto"/>
        <w:ind w:firstLine="480" w:firstLineChars="200"/>
        <w:rPr>
          <w:rFonts w:hint="eastAsia" w:asciiTheme="minorEastAsia" w:hAnsiTheme="minorEastAsia" w:cstheme="minorEastAsia"/>
          <w:b w:val="0"/>
          <w:bCs/>
          <w:color w:val="auto"/>
          <w:kern w:val="0"/>
          <w:sz w:val="24"/>
          <w:szCs w:val="24"/>
          <w:highlight w:val="none"/>
          <w:lang w:val="en-US" w:eastAsia="zh-CN"/>
        </w:rPr>
      </w:pPr>
      <w:r>
        <w:rPr>
          <w:rFonts w:hint="eastAsia" w:asciiTheme="minorEastAsia" w:hAnsiTheme="minorEastAsia" w:cstheme="minorEastAsia"/>
          <w:b w:val="0"/>
          <w:bCs/>
          <w:color w:val="auto"/>
          <w:kern w:val="0"/>
          <w:sz w:val="24"/>
          <w:szCs w:val="24"/>
          <w:highlight w:val="none"/>
          <w:lang w:val="en-US" w:eastAsia="zh-CN"/>
        </w:rPr>
        <w:t>(三)除因不可抗力或磋商文件认可的情形以外，成交供应商不与采购人签订合同的;</w:t>
      </w:r>
    </w:p>
    <w:p>
      <w:pPr>
        <w:autoSpaceDE w:val="0"/>
        <w:autoSpaceDN w:val="0"/>
        <w:adjustRightInd w:val="0"/>
        <w:spacing w:line="360" w:lineRule="auto"/>
        <w:ind w:firstLine="480" w:firstLineChars="200"/>
        <w:rPr>
          <w:rFonts w:hint="eastAsia" w:asciiTheme="minorEastAsia" w:hAnsiTheme="minorEastAsia" w:cstheme="minorEastAsia"/>
          <w:b w:val="0"/>
          <w:bCs/>
          <w:color w:val="auto"/>
          <w:kern w:val="0"/>
          <w:sz w:val="24"/>
          <w:szCs w:val="24"/>
          <w:highlight w:val="none"/>
          <w:lang w:val="en-US" w:eastAsia="zh-CN"/>
        </w:rPr>
      </w:pPr>
      <w:r>
        <w:rPr>
          <w:rFonts w:hint="eastAsia" w:asciiTheme="minorEastAsia" w:hAnsiTheme="minorEastAsia" w:cstheme="minorEastAsia"/>
          <w:b w:val="0"/>
          <w:bCs/>
          <w:color w:val="auto"/>
          <w:kern w:val="0"/>
          <w:sz w:val="24"/>
          <w:szCs w:val="24"/>
          <w:highlight w:val="none"/>
          <w:lang w:val="en-US" w:eastAsia="zh-CN"/>
        </w:rPr>
        <w:t>(四)供应商与采购人、其他供应商或者采购代理机构恶意串通的;</w:t>
      </w:r>
    </w:p>
    <w:p>
      <w:pPr>
        <w:autoSpaceDE w:val="0"/>
        <w:autoSpaceDN w:val="0"/>
        <w:adjustRightInd w:val="0"/>
        <w:spacing w:line="360" w:lineRule="auto"/>
        <w:ind w:firstLine="480" w:firstLineChars="200"/>
        <w:rPr>
          <w:rFonts w:hint="eastAsia" w:asciiTheme="minorEastAsia" w:hAnsiTheme="minorEastAsia" w:cstheme="minorEastAsia"/>
          <w:b w:val="0"/>
          <w:bCs/>
          <w:color w:val="auto"/>
          <w:kern w:val="0"/>
          <w:sz w:val="24"/>
          <w:szCs w:val="24"/>
          <w:highlight w:val="none"/>
          <w:lang w:val="en-US" w:eastAsia="zh-CN"/>
        </w:rPr>
      </w:pPr>
      <w:r>
        <w:rPr>
          <w:rFonts w:hint="eastAsia" w:asciiTheme="minorEastAsia" w:hAnsiTheme="minorEastAsia" w:cstheme="minorEastAsia"/>
          <w:b w:val="0"/>
          <w:bCs/>
          <w:color w:val="auto"/>
          <w:kern w:val="0"/>
          <w:sz w:val="24"/>
          <w:szCs w:val="24"/>
          <w:highlight w:val="none"/>
          <w:lang w:val="en-US" w:eastAsia="zh-CN"/>
        </w:rPr>
        <w:t>(五)磋商文件规定的其他情形。</w:t>
      </w:r>
    </w:p>
    <w:p>
      <w:pPr>
        <w:autoSpaceDE w:val="0"/>
        <w:autoSpaceDN w:val="0"/>
        <w:adjustRightInd w:val="0"/>
        <w:spacing w:line="360" w:lineRule="auto"/>
        <w:ind w:firstLine="482" w:firstLineChars="200"/>
        <w:jc w:val="center"/>
        <w:rPr>
          <w:rFonts w:hint="eastAsia" w:asciiTheme="minorEastAsia" w:hAnsiTheme="minorEastAsia" w:cstheme="minorEastAsia"/>
          <w:b/>
          <w:bCs w:val="0"/>
          <w:color w:val="auto"/>
          <w:kern w:val="0"/>
          <w:sz w:val="24"/>
          <w:szCs w:val="24"/>
          <w:highlight w:val="none"/>
          <w:lang w:eastAsia="zh-CN"/>
        </w:rPr>
      </w:pPr>
      <w:r>
        <w:rPr>
          <w:rFonts w:hint="eastAsia" w:asciiTheme="minorEastAsia" w:hAnsiTheme="minorEastAsia" w:cstheme="minorEastAsia"/>
          <w:b/>
          <w:bCs w:val="0"/>
          <w:color w:val="auto"/>
          <w:kern w:val="0"/>
          <w:sz w:val="24"/>
          <w:szCs w:val="24"/>
          <w:highlight w:val="none"/>
          <w:lang w:eastAsia="zh-CN"/>
        </w:rPr>
        <w:t>（八）  其他</w:t>
      </w:r>
      <w:bookmarkStart w:id="242" w:name="_Toc10858"/>
    </w:p>
    <w:p>
      <w:pPr>
        <w:keepNext w:val="0"/>
        <w:keepLines w:val="0"/>
        <w:pageBreakBefore w:val="0"/>
        <w:widowControl w:val="0"/>
        <w:kinsoku/>
        <w:wordWrap/>
        <w:overflowPunct/>
        <w:topLinePunct w:val="0"/>
        <w:autoSpaceDE w:val="0"/>
        <w:autoSpaceDN w:val="0"/>
        <w:bidi w:val="0"/>
        <w:adjustRightInd w:val="0"/>
        <w:snapToGrid/>
        <w:spacing w:line="446" w:lineRule="exact"/>
        <w:ind w:firstLine="482" w:firstLineChars="200"/>
        <w:jc w:val="left"/>
        <w:textAlignment w:val="auto"/>
        <w:rPr>
          <w:rFonts w:asciiTheme="minorEastAsia" w:hAnsiTheme="minorEastAsia" w:eastAsiaTheme="minorEastAsia" w:cstheme="minorEastAsia"/>
          <w:b/>
          <w:bCs w:val="0"/>
          <w:color w:val="auto"/>
          <w:kern w:val="0"/>
          <w:sz w:val="24"/>
          <w:szCs w:val="24"/>
          <w:highlight w:val="none"/>
        </w:rPr>
      </w:pPr>
      <w:r>
        <w:rPr>
          <w:rFonts w:hint="eastAsia" w:asciiTheme="minorEastAsia" w:hAnsiTheme="minorEastAsia" w:cstheme="minorEastAsia"/>
          <w:b/>
          <w:bCs w:val="0"/>
          <w:color w:val="auto"/>
          <w:kern w:val="0"/>
          <w:sz w:val="24"/>
          <w:szCs w:val="24"/>
          <w:highlight w:val="none"/>
          <w:lang w:val="en-US" w:eastAsia="zh-CN"/>
        </w:rPr>
        <w:t>32</w:t>
      </w:r>
      <w:r>
        <w:rPr>
          <w:rFonts w:hint="eastAsia" w:asciiTheme="minorEastAsia" w:hAnsiTheme="minorEastAsia" w:eastAsiaTheme="minorEastAsia" w:cstheme="minorEastAsia"/>
          <w:b/>
          <w:bCs w:val="0"/>
          <w:color w:val="auto"/>
          <w:kern w:val="0"/>
          <w:sz w:val="24"/>
          <w:szCs w:val="24"/>
          <w:highlight w:val="none"/>
        </w:rPr>
        <w:t>. 履约担保</w:t>
      </w:r>
      <w:bookmarkEnd w:id="242"/>
    </w:p>
    <w:p>
      <w:pPr>
        <w:keepNext w:val="0"/>
        <w:keepLines w:val="0"/>
        <w:pageBreakBefore w:val="0"/>
        <w:widowControl w:val="0"/>
        <w:kinsoku/>
        <w:wordWrap/>
        <w:overflowPunct/>
        <w:topLinePunct w:val="0"/>
        <w:bidi w:val="0"/>
        <w:snapToGrid/>
        <w:spacing w:line="446" w:lineRule="exact"/>
        <w:ind w:firstLine="480" w:firstLineChars="200"/>
        <w:textAlignment w:val="auto"/>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3</w:t>
      </w:r>
      <w:r>
        <w:rPr>
          <w:rFonts w:hint="eastAsia" w:asciiTheme="minorEastAsia" w:hAnsiTheme="minorEastAsia" w:cstheme="minorEastAsia"/>
          <w:color w:val="auto"/>
          <w:sz w:val="24"/>
          <w:szCs w:val="24"/>
          <w:highlight w:val="none"/>
          <w:lang w:val="en-US" w:eastAsia="zh-CN"/>
        </w:rPr>
        <w:t>2</w:t>
      </w:r>
      <w:r>
        <w:rPr>
          <w:rFonts w:hint="eastAsia" w:asciiTheme="minorEastAsia" w:hAnsiTheme="minorEastAsia" w:cstheme="minorEastAsia"/>
          <w:color w:val="auto"/>
          <w:sz w:val="24"/>
          <w:szCs w:val="24"/>
          <w:highlight w:val="none"/>
        </w:rPr>
        <w:t>.1 合同协议书签订前，成交人应按前附表第20项规定的金额、方式提交履约担保。</w:t>
      </w:r>
    </w:p>
    <w:p>
      <w:pPr>
        <w:keepNext w:val="0"/>
        <w:keepLines w:val="0"/>
        <w:pageBreakBefore w:val="0"/>
        <w:widowControl w:val="0"/>
        <w:kinsoku/>
        <w:wordWrap/>
        <w:overflowPunct/>
        <w:topLinePunct w:val="0"/>
        <w:bidi w:val="0"/>
        <w:snapToGrid/>
        <w:spacing w:line="446" w:lineRule="exact"/>
        <w:ind w:firstLine="480" w:firstLineChars="200"/>
        <w:textAlignment w:val="auto"/>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32</w:t>
      </w:r>
      <w:r>
        <w:rPr>
          <w:rFonts w:hint="eastAsia" w:asciiTheme="minorEastAsia" w:hAnsiTheme="minorEastAsia" w:cstheme="minorEastAsia"/>
          <w:color w:val="auto"/>
          <w:sz w:val="24"/>
          <w:szCs w:val="24"/>
          <w:highlight w:val="none"/>
        </w:rPr>
        <w:t>.2 成交人不按本须知第</w:t>
      </w:r>
      <w:r>
        <w:rPr>
          <w:rFonts w:hint="eastAsia" w:asciiTheme="minorEastAsia" w:hAnsiTheme="minorEastAsia" w:cstheme="minorEastAsia"/>
          <w:color w:val="auto"/>
          <w:sz w:val="24"/>
          <w:szCs w:val="24"/>
          <w:highlight w:val="none"/>
          <w:lang w:val="en-US" w:eastAsia="zh-CN"/>
        </w:rPr>
        <w:t>32</w:t>
      </w:r>
      <w:r>
        <w:rPr>
          <w:rFonts w:hint="eastAsia" w:asciiTheme="minorEastAsia" w:hAnsiTheme="minorEastAsia" w:cstheme="minorEastAsia"/>
          <w:color w:val="auto"/>
          <w:sz w:val="24"/>
          <w:szCs w:val="24"/>
          <w:highlight w:val="none"/>
        </w:rPr>
        <w:t>.1款规定执行的，采购人将有充分的理由解除合同，并没收其</w:t>
      </w:r>
      <w:r>
        <w:rPr>
          <w:rFonts w:hint="eastAsia" w:asciiTheme="minorEastAsia" w:hAnsiTheme="minorEastAsia" w:cstheme="minorEastAsia"/>
          <w:color w:val="auto"/>
          <w:sz w:val="24"/>
          <w:szCs w:val="24"/>
          <w:highlight w:val="none"/>
          <w:lang w:eastAsia="zh-CN"/>
        </w:rPr>
        <w:t>磋商</w:t>
      </w:r>
      <w:r>
        <w:rPr>
          <w:rFonts w:hint="eastAsia" w:asciiTheme="minorEastAsia" w:hAnsiTheme="minorEastAsia" w:cstheme="minorEastAsia"/>
          <w:color w:val="auto"/>
          <w:sz w:val="24"/>
          <w:szCs w:val="24"/>
          <w:highlight w:val="none"/>
        </w:rPr>
        <w:t>保证金，给采购人造成的损失超过</w:t>
      </w:r>
      <w:r>
        <w:rPr>
          <w:rFonts w:hint="eastAsia" w:asciiTheme="minorEastAsia" w:hAnsiTheme="minorEastAsia" w:cstheme="minorEastAsia"/>
          <w:color w:val="auto"/>
          <w:sz w:val="24"/>
          <w:szCs w:val="24"/>
          <w:highlight w:val="none"/>
          <w:lang w:eastAsia="zh-CN"/>
        </w:rPr>
        <w:t>磋商</w:t>
      </w:r>
      <w:r>
        <w:rPr>
          <w:rFonts w:hint="eastAsia" w:asciiTheme="minorEastAsia" w:hAnsiTheme="minorEastAsia" w:cstheme="minorEastAsia"/>
          <w:color w:val="auto"/>
          <w:sz w:val="24"/>
          <w:szCs w:val="24"/>
          <w:highlight w:val="none"/>
        </w:rPr>
        <w:t>证金数额的，还应当对超过部分予以赔偿。</w:t>
      </w:r>
    </w:p>
    <w:p>
      <w:pPr>
        <w:keepNext w:val="0"/>
        <w:keepLines w:val="0"/>
        <w:pageBreakBefore w:val="0"/>
        <w:widowControl w:val="0"/>
        <w:kinsoku/>
        <w:wordWrap/>
        <w:overflowPunct/>
        <w:topLinePunct w:val="0"/>
        <w:bidi w:val="0"/>
        <w:snapToGrid/>
        <w:spacing w:line="446" w:lineRule="exact"/>
        <w:ind w:firstLine="500"/>
        <w:textAlignment w:val="auto"/>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3</w:t>
      </w:r>
      <w:r>
        <w:rPr>
          <w:rFonts w:hint="eastAsia" w:asciiTheme="minorEastAsia" w:hAnsiTheme="minorEastAsia" w:cstheme="minorEastAsia"/>
          <w:color w:val="auto"/>
          <w:sz w:val="24"/>
          <w:szCs w:val="24"/>
          <w:highlight w:val="none"/>
          <w:lang w:val="en-US" w:eastAsia="zh-CN"/>
        </w:rPr>
        <w:t>2</w:t>
      </w:r>
      <w:r>
        <w:rPr>
          <w:rFonts w:hint="eastAsia" w:asciiTheme="minorEastAsia" w:hAnsiTheme="minorEastAsia" w:cstheme="minorEastAsia"/>
          <w:color w:val="auto"/>
          <w:sz w:val="24"/>
          <w:szCs w:val="24"/>
          <w:highlight w:val="none"/>
        </w:rPr>
        <w:t>.3 履约担保返还方式：</w:t>
      </w:r>
      <w:r>
        <w:rPr>
          <w:rFonts w:hint="eastAsia" w:asciiTheme="minorEastAsia" w:hAnsiTheme="minorEastAsia" w:cstheme="minorEastAsia"/>
          <w:color w:val="auto"/>
          <w:sz w:val="24"/>
          <w:szCs w:val="24"/>
          <w:highlight w:val="none"/>
          <w:lang w:eastAsia="zh-CN"/>
        </w:rPr>
        <w:t>按照采购人与成交单位的合同协议书。</w:t>
      </w:r>
    </w:p>
    <w:p>
      <w:pPr>
        <w:keepNext w:val="0"/>
        <w:keepLines w:val="0"/>
        <w:pageBreakBefore w:val="0"/>
        <w:widowControl w:val="0"/>
        <w:kinsoku/>
        <w:wordWrap/>
        <w:overflowPunct/>
        <w:topLinePunct w:val="0"/>
        <w:autoSpaceDE w:val="0"/>
        <w:autoSpaceDN w:val="0"/>
        <w:bidi w:val="0"/>
        <w:adjustRightInd w:val="0"/>
        <w:snapToGrid/>
        <w:spacing w:line="446" w:lineRule="exact"/>
        <w:ind w:firstLine="482" w:firstLineChars="200"/>
        <w:textAlignment w:val="auto"/>
        <w:rPr>
          <w:rFonts w:hint="eastAsia" w:asciiTheme="minorEastAsia" w:hAnsiTheme="minorEastAsia" w:cstheme="minorEastAsia"/>
          <w:b/>
          <w:bCs w:val="0"/>
          <w:color w:val="auto"/>
          <w:kern w:val="0"/>
          <w:sz w:val="24"/>
          <w:szCs w:val="24"/>
          <w:highlight w:val="none"/>
          <w:lang w:eastAsia="zh-CN"/>
        </w:rPr>
      </w:pPr>
      <w:r>
        <w:rPr>
          <w:rFonts w:hint="eastAsia" w:asciiTheme="minorEastAsia" w:hAnsiTheme="minorEastAsia" w:cstheme="minorEastAsia"/>
          <w:b/>
          <w:bCs w:val="0"/>
          <w:color w:val="auto"/>
          <w:kern w:val="0"/>
          <w:sz w:val="24"/>
          <w:szCs w:val="24"/>
          <w:highlight w:val="none"/>
          <w:lang w:eastAsia="zh-CN"/>
        </w:rPr>
        <w:t>3</w:t>
      </w:r>
      <w:r>
        <w:rPr>
          <w:rFonts w:hint="eastAsia" w:asciiTheme="minorEastAsia" w:hAnsiTheme="minorEastAsia" w:cstheme="minorEastAsia"/>
          <w:b/>
          <w:bCs w:val="0"/>
          <w:color w:val="auto"/>
          <w:kern w:val="0"/>
          <w:sz w:val="24"/>
          <w:szCs w:val="24"/>
          <w:highlight w:val="none"/>
          <w:lang w:val="en-US" w:eastAsia="zh-CN"/>
        </w:rPr>
        <w:t>3.</w:t>
      </w:r>
      <w:r>
        <w:rPr>
          <w:rFonts w:hint="eastAsia" w:asciiTheme="minorEastAsia" w:hAnsiTheme="minorEastAsia" w:cstheme="minorEastAsia"/>
          <w:b/>
          <w:bCs w:val="0"/>
          <w:color w:val="auto"/>
          <w:kern w:val="0"/>
          <w:sz w:val="24"/>
          <w:szCs w:val="24"/>
          <w:highlight w:val="none"/>
          <w:lang w:eastAsia="zh-CN"/>
        </w:rPr>
        <w:t xml:space="preserve"> 农民工工资保障金</w:t>
      </w:r>
    </w:p>
    <w:p>
      <w:pPr>
        <w:keepNext w:val="0"/>
        <w:keepLines w:val="0"/>
        <w:pageBreakBefore w:val="0"/>
        <w:widowControl w:val="0"/>
        <w:kinsoku/>
        <w:wordWrap/>
        <w:overflowPunct/>
        <w:topLinePunct w:val="0"/>
        <w:autoSpaceDE w:val="0"/>
        <w:autoSpaceDN w:val="0"/>
        <w:bidi w:val="0"/>
        <w:adjustRightInd w:val="0"/>
        <w:snapToGrid/>
        <w:spacing w:line="446" w:lineRule="exact"/>
        <w:ind w:firstLine="480" w:firstLineChars="200"/>
        <w:textAlignment w:val="auto"/>
        <w:rPr>
          <w:rFonts w:hint="eastAsia" w:asciiTheme="minorEastAsia" w:hAnsiTheme="minorEastAsia" w:cstheme="minorEastAsia"/>
          <w:b w:val="0"/>
          <w:bCs/>
          <w:color w:val="auto"/>
          <w:kern w:val="0"/>
          <w:sz w:val="24"/>
          <w:szCs w:val="24"/>
          <w:highlight w:val="none"/>
          <w:lang w:eastAsia="zh-CN"/>
        </w:rPr>
      </w:pPr>
      <w:r>
        <w:rPr>
          <w:rFonts w:hint="eastAsia" w:asciiTheme="minorEastAsia" w:hAnsiTheme="minorEastAsia" w:cstheme="minorEastAsia"/>
          <w:b w:val="0"/>
          <w:bCs/>
          <w:color w:val="auto"/>
          <w:kern w:val="0"/>
          <w:sz w:val="24"/>
          <w:szCs w:val="24"/>
          <w:highlight w:val="none"/>
          <w:lang w:eastAsia="zh-CN"/>
        </w:rPr>
        <w:t>3</w:t>
      </w:r>
      <w:r>
        <w:rPr>
          <w:rFonts w:hint="eastAsia" w:asciiTheme="minorEastAsia" w:hAnsiTheme="minorEastAsia" w:cstheme="minorEastAsia"/>
          <w:b w:val="0"/>
          <w:bCs/>
          <w:color w:val="auto"/>
          <w:kern w:val="0"/>
          <w:sz w:val="24"/>
          <w:szCs w:val="24"/>
          <w:highlight w:val="none"/>
          <w:lang w:val="en-US" w:eastAsia="zh-CN"/>
        </w:rPr>
        <w:t>3</w:t>
      </w:r>
      <w:r>
        <w:rPr>
          <w:rFonts w:hint="eastAsia" w:asciiTheme="minorEastAsia" w:hAnsiTheme="minorEastAsia" w:cstheme="minorEastAsia"/>
          <w:b w:val="0"/>
          <w:bCs/>
          <w:color w:val="auto"/>
          <w:kern w:val="0"/>
          <w:sz w:val="24"/>
          <w:szCs w:val="24"/>
          <w:highlight w:val="none"/>
          <w:lang w:eastAsia="zh-CN"/>
        </w:rPr>
        <w:t>.1</w:t>
      </w:r>
      <w:r>
        <w:rPr>
          <w:rFonts w:hint="eastAsia" w:asciiTheme="minorEastAsia" w:hAnsiTheme="minorEastAsia" w:cstheme="minorEastAsia"/>
          <w:b w:val="0"/>
          <w:bCs/>
          <w:color w:val="auto"/>
          <w:kern w:val="0"/>
          <w:sz w:val="24"/>
          <w:szCs w:val="24"/>
          <w:highlight w:val="none"/>
          <w:lang w:val="en-US" w:eastAsia="zh-CN"/>
        </w:rPr>
        <w:t xml:space="preserve"> </w:t>
      </w:r>
      <w:r>
        <w:rPr>
          <w:rFonts w:hint="eastAsia" w:asciiTheme="minorEastAsia" w:hAnsiTheme="minorEastAsia" w:cstheme="minorEastAsia"/>
          <w:b w:val="0"/>
          <w:bCs/>
          <w:color w:val="auto"/>
          <w:kern w:val="0"/>
          <w:sz w:val="24"/>
          <w:szCs w:val="24"/>
          <w:highlight w:val="none"/>
          <w:lang w:eastAsia="zh-CN"/>
        </w:rPr>
        <w:t>依照有关规定，成交人按成交价的</w:t>
      </w:r>
      <w:r>
        <w:rPr>
          <w:rFonts w:hint="eastAsia" w:asciiTheme="minorEastAsia" w:hAnsiTheme="minorEastAsia" w:cstheme="minorEastAsia"/>
          <w:b w:val="0"/>
          <w:bCs/>
          <w:color w:val="auto"/>
          <w:kern w:val="0"/>
          <w:sz w:val="24"/>
          <w:szCs w:val="24"/>
          <w:highlight w:val="none"/>
          <w:lang w:val="en-US" w:eastAsia="zh-CN"/>
        </w:rPr>
        <w:t>2</w:t>
      </w:r>
      <w:r>
        <w:rPr>
          <w:rFonts w:hint="eastAsia" w:asciiTheme="minorEastAsia" w:hAnsiTheme="minorEastAsia" w:cstheme="minorEastAsia"/>
          <w:b w:val="0"/>
          <w:bCs/>
          <w:color w:val="auto"/>
          <w:kern w:val="0"/>
          <w:sz w:val="24"/>
          <w:szCs w:val="24"/>
          <w:highlight w:val="none"/>
          <w:lang w:eastAsia="zh-CN"/>
        </w:rPr>
        <w:t>%足额交纳农民工工资保障金（最高限额为80万元) ，存入招标单位指定的帐户。</w:t>
      </w:r>
    </w:p>
    <w:p>
      <w:pPr>
        <w:keepNext w:val="0"/>
        <w:keepLines w:val="0"/>
        <w:pageBreakBefore w:val="0"/>
        <w:widowControl w:val="0"/>
        <w:kinsoku/>
        <w:wordWrap/>
        <w:overflowPunct/>
        <w:topLinePunct w:val="0"/>
        <w:autoSpaceDE w:val="0"/>
        <w:autoSpaceDN w:val="0"/>
        <w:bidi w:val="0"/>
        <w:adjustRightInd w:val="0"/>
        <w:snapToGrid/>
        <w:spacing w:line="446" w:lineRule="exact"/>
        <w:ind w:firstLine="480" w:firstLineChars="200"/>
        <w:textAlignment w:val="auto"/>
        <w:rPr>
          <w:rFonts w:hint="eastAsia" w:asciiTheme="minorEastAsia" w:hAnsiTheme="minorEastAsia" w:cstheme="minorEastAsia"/>
          <w:b w:val="0"/>
          <w:bCs/>
          <w:color w:val="auto"/>
          <w:kern w:val="0"/>
          <w:sz w:val="24"/>
          <w:szCs w:val="24"/>
          <w:highlight w:val="none"/>
          <w:lang w:eastAsia="zh-CN"/>
        </w:rPr>
      </w:pPr>
      <w:r>
        <w:rPr>
          <w:rFonts w:hint="eastAsia" w:asciiTheme="minorEastAsia" w:hAnsiTheme="minorEastAsia" w:cstheme="minorEastAsia"/>
          <w:b w:val="0"/>
          <w:bCs/>
          <w:color w:val="auto"/>
          <w:kern w:val="0"/>
          <w:sz w:val="24"/>
          <w:szCs w:val="24"/>
          <w:highlight w:val="none"/>
          <w:lang w:eastAsia="zh-CN"/>
        </w:rPr>
        <w:t>3</w:t>
      </w:r>
      <w:r>
        <w:rPr>
          <w:rFonts w:hint="eastAsia" w:asciiTheme="minorEastAsia" w:hAnsiTheme="minorEastAsia" w:cstheme="minorEastAsia"/>
          <w:b w:val="0"/>
          <w:bCs/>
          <w:color w:val="auto"/>
          <w:kern w:val="0"/>
          <w:sz w:val="24"/>
          <w:szCs w:val="24"/>
          <w:highlight w:val="none"/>
          <w:lang w:val="en-US" w:eastAsia="zh-CN"/>
        </w:rPr>
        <w:t>3</w:t>
      </w:r>
      <w:r>
        <w:rPr>
          <w:rFonts w:hint="eastAsia" w:asciiTheme="minorEastAsia" w:hAnsiTheme="minorEastAsia" w:cstheme="minorEastAsia"/>
          <w:b w:val="0"/>
          <w:bCs/>
          <w:color w:val="auto"/>
          <w:kern w:val="0"/>
          <w:sz w:val="24"/>
          <w:szCs w:val="24"/>
          <w:highlight w:val="none"/>
          <w:lang w:eastAsia="zh-CN"/>
        </w:rPr>
        <w:t>.2 磋商供应商应在其响应文件中，对农民工工资保障金的交纳与使用作出承诺。磋商供应商不对此作出承诺的，其竞标作无效标处理。</w:t>
      </w:r>
    </w:p>
    <w:p>
      <w:pPr>
        <w:keepNext w:val="0"/>
        <w:keepLines w:val="0"/>
        <w:pageBreakBefore w:val="0"/>
        <w:widowControl w:val="0"/>
        <w:kinsoku/>
        <w:wordWrap/>
        <w:overflowPunct/>
        <w:topLinePunct w:val="0"/>
        <w:autoSpaceDE w:val="0"/>
        <w:autoSpaceDN w:val="0"/>
        <w:bidi w:val="0"/>
        <w:adjustRightInd w:val="0"/>
        <w:snapToGrid/>
        <w:spacing w:line="446" w:lineRule="exact"/>
        <w:ind w:firstLine="480" w:firstLineChars="200"/>
        <w:textAlignment w:val="auto"/>
        <w:rPr>
          <w:rFonts w:hint="eastAsia" w:asciiTheme="minorEastAsia" w:hAnsiTheme="minorEastAsia" w:cstheme="minorEastAsia"/>
          <w:b w:val="0"/>
          <w:bCs/>
          <w:color w:val="auto"/>
          <w:kern w:val="0"/>
          <w:sz w:val="24"/>
          <w:szCs w:val="24"/>
          <w:highlight w:val="none"/>
          <w:lang w:eastAsia="zh-CN"/>
        </w:rPr>
      </w:pPr>
      <w:r>
        <w:rPr>
          <w:rFonts w:hint="eastAsia" w:asciiTheme="minorEastAsia" w:hAnsiTheme="minorEastAsia" w:cstheme="minorEastAsia"/>
          <w:b w:val="0"/>
          <w:bCs/>
          <w:color w:val="auto"/>
          <w:kern w:val="0"/>
          <w:sz w:val="24"/>
          <w:szCs w:val="24"/>
          <w:highlight w:val="none"/>
          <w:lang w:eastAsia="zh-CN"/>
        </w:rPr>
        <w:t>3</w:t>
      </w:r>
      <w:r>
        <w:rPr>
          <w:rFonts w:hint="eastAsia" w:asciiTheme="minorEastAsia" w:hAnsiTheme="minorEastAsia" w:cstheme="minorEastAsia"/>
          <w:b w:val="0"/>
          <w:bCs/>
          <w:color w:val="auto"/>
          <w:kern w:val="0"/>
          <w:sz w:val="24"/>
          <w:szCs w:val="24"/>
          <w:highlight w:val="none"/>
          <w:lang w:val="en-US" w:eastAsia="zh-CN"/>
        </w:rPr>
        <w:t>3</w:t>
      </w:r>
      <w:r>
        <w:rPr>
          <w:rFonts w:hint="eastAsia" w:asciiTheme="minorEastAsia" w:hAnsiTheme="minorEastAsia" w:cstheme="minorEastAsia"/>
          <w:b w:val="0"/>
          <w:bCs/>
          <w:color w:val="auto"/>
          <w:kern w:val="0"/>
          <w:sz w:val="24"/>
          <w:szCs w:val="24"/>
          <w:highlight w:val="none"/>
          <w:lang w:eastAsia="zh-CN"/>
        </w:rPr>
        <w:t>.3 成交人未能在规定期限内足额交纳农民工工资保障金的，采购人将有充分的理由取消其成交资格。</w:t>
      </w:r>
    </w:p>
    <w:p>
      <w:pPr>
        <w:pStyle w:val="28"/>
        <w:keepNext w:val="0"/>
        <w:keepLines w:val="0"/>
        <w:pageBreakBefore w:val="0"/>
        <w:widowControl w:val="0"/>
        <w:kinsoku/>
        <w:wordWrap/>
        <w:overflowPunct/>
        <w:topLinePunct w:val="0"/>
        <w:bidi w:val="0"/>
        <w:snapToGrid/>
        <w:spacing w:line="446" w:lineRule="exact"/>
        <w:ind w:firstLine="522" w:firstLineChars="200"/>
        <w:textAlignment w:val="auto"/>
        <w:rPr>
          <w:rFonts w:hint="eastAsia" w:asciiTheme="minorEastAsia" w:hAnsiTheme="minorEastAsia" w:eastAsiaTheme="minorEastAsia" w:cstheme="minorEastAsia"/>
          <w:b/>
          <w:bCs w:val="0"/>
          <w:color w:val="auto"/>
          <w:highlight w:val="none"/>
        </w:rPr>
      </w:pPr>
      <w:r>
        <w:rPr>
          <w:rFonts w:hint="eastAsia" w:asciiTheme="minorEastAsia" w:hAnsiTheme="minorEastAsia" w:cstheme="minorEastAsia"/>
          <w:b/>
          <w:bCs w:val="0"/>
          <w:color w:val="auto"/>
          <w:highlight w:val="none"/>
          <w:lang w:val="en-US" w:eastAsia="zh-CN"/>
        </w:rPr>
        <w:t>34</w:t>
      </w:r>
      <w:r>
        <w:rPr>
          <w:rFonts w:hint="eastAsia" w:asciiTheme="minorEastAsia" w:hAnsiTheme="minorEastAsia" w:eastAsiaTheme="minorEastAsia" w:cstheme="minorEastAsia"/>
          <w:b/>
          <w:bCs w:val="0"/>
          <w:color w:val="auto"/>
          <w:highlight w:val="none"/>
        </w:rPr>
        <w:t>. 采购代理服务费</w:t>
      </w:r>
    </w:p>
    <w:p>
      <w:pPr>
        <w:keepNext w:val="0"/>
        <w:keepLines w:val="0"/>
        <w:pageBreakBefore w:val="0"/>
        <w:widowControl w:val="0"/>
        <w:kinsoku/>
        <w:wordWrap/>
        <w:overflowPunct/>
        <w:topLinePunct w:val="0"/>
        <w:autoSpaceDE w:val="0"/>
        <w:autoSpaceDN w:val="0"/>
        <w:bidi w:val="0"/>
        <w:adjustRightInd w:val="0"/>
        <w:snapToGrid/>
        <w:spacing w:line="446" w:lineRule="exact"/>
        <w:ind w:firstLine="48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根据本项目采购人和采购代理机构签订的代理合同，本采购项目的</w:t>
      </w:r>
      <w:r>
        <w:rPr>
          <w:rFonts w:hint="eastAsia" w:hAnsi="宋体" w:cs="宋体"/>
          <w:color w:val="auto"/>
          <w:sz w:val="24"/>
          <w:szCs w:val="24"/>
          <w:highlight w:val="none"/>
        </w:rPr>
        <w:t>采购代理服务费参照国家计委《招标代理服务收费管理暂行办法》（计价格[2002]1980号）标准及《关于降低部分建设项目收费标准规范收费行为等有关问题的通知》[2011]534号文件按差额定率累进法计取标准计取，支付方式为成交人领取成交通知书时向采购代理机构一次性支付</w:t>
      </w:r>
      <w:r>
        <w:rPr>
          <w:rFonts w:hint="eastAsia" w:asciiTheme="minorEastAsia" w:hAnsiTheme="minorEastAsia" w:eastAsiaTheme="minorEastAsia" w:cstheme="minorEastAsia"/>
          <w:color w:val="auto"/>
          <w:kern w:val="0"/>
          <w:sz w:val="24"/>
          <w:szCs w:val="24"/>
          <w:highlight w:val="none"/>
        </w:rPr>
        <w:t>。否则，采购人将视之为违约，取消该成交决定并没收成交人这次参加</w:t>
      </w:r>
      <w:r>
        <w:rPr>
          <w:rFonts w:hint="eastAsia" w:asciiTheme="minorEastAsia" w:hAnsiTheme="minorEastAsia" w:cstheme="minorEastAsia"/>
          <w:color w:val="auto"/>
          <w:kern w:val="0"/>
          <w:sz w:val="24"/>
          <w:szCs w:val="24"/>
          <w:highlight w:val="none"/>
          <w:lang w:eastAsia="zh-CN"/>
        </w:rPr>
        <w:t>投标</w:t>
      </w:r>
      <w:r>
        <w:rPr>
          <w:rFonts w:hint="eastAsia" w:asciiTheme="minorEastAsia" w:hAnsiTheme="minorEastAsia" w:eastAsiaTheme="minorEastAsia" w:cstheme="minorEastAsia"/>
          <w:color w:val="auto"/>
          <w:kern w:val="0"/>
          <w:sz w:val="24"/>
          <w:szCs w:val="24"/>
          <w:highlight w:val="none"/>
        </w:rPr>
        <w:t>的全部</w:t>
      </w:r>
      <w:r>
        <w:rPr>
          <w:rFonts w:hint="eastAsia" w:asciiTheme="minorEastAsia" w:hAnsiTheme="minorEastAsia" w:eastAsiaTheme="minorEastAsia" w:cstheme="minorEastAsia"/>
          <w:color w:val="auto"/>
          <w:kern w:val="0"/>
          <w:sz w:val="24"/>
          <w:szCs w:val="24"/>
          <w:highlight w:val="none"/>
          <w:lang w:eastAsia="zh-CN"/>
        </w:rPr>
        <w:t>磋商</w:t>
      </w:r>
      <w:r>
        <w:rPr>
          <w:rFonts w:hint="eastAsia" w:asciiTheme="minorEastAsia" w:hAnsiTheme="minorEastAsia" w:eastAsiaTheme="minorEastAsia" w:cstheme="minorEastAsia"/>
          <w:color w:val="auto"/>
          <w:kern w:val="0"/>
          <w:sz w:val="24"/>
          <w:szCs w:val="24"/>
          <w:highlight w:val="none"/>
        </w:rPr>
        <w:t>保证金。</w:t>
      </w:r>
    </w:p>
    <w:p>
      <w:pPr>
        <w:pStyle w:val="28"/>
        <w:rPr>
          <w:rFonts w:hint="eastAsia" w:asciiTheme="minorEastAsia" w:hAnsiTheme="minorEastAsia" w:cstheme="minorEastAsia"/>
          <w:b w:val="0"/>
          <w:bCs w:val="0"/>
          <w:color w:val="auto"/>
          <w:kern w:val="0"/>
          <w:sz w:val="24"/>
          <w:szCs w:val="24"/>
          <w:highlight w:val="none"/>
          <w:lang w:eastAsia="zh-CN"/>
        </w:rPr>
      </w:pPr>
    </w:p>
    <w:p>
      <w:pPr>
        <w:pStyle w:val="28"/>
        <w:rPr>
          <w:rFonts w:hint="eastAsia" w:asciiTheme="minorEastAsia" w:hAnsiTheme="minorEastAsia" w:cstheme="minorEastAsia"/>
          <w:b w:val="0"/>
          <w:bCs w:val="0"/>
          <w:color w:val="auto"/>
          <w:kern w:val="0"/>
          <w:sz w:val="24"/>
          <w:szCs w:val="24"/>
          <w:highlight w:val="none"/>
          <w:lang w:eastAsia="zh-CN"/>
        </w:rPr>
      </w:pPr>
    </w:p>
    <w:p>
      <w:pPr>
        <w:pStyle w:val="3"/>
        <w:spacing w:line="360" w:lineRule="auto"/>
        <w:jc w:val="center"/>
        <w:rPr>
          <w:rFonts w:hint="eastAsia"/>
          <w:color w:val="auto"/>
          <w:sz w:val="48"/>
          <w:szCs w:val="48"/>
          <w:highlight w:val="none"/>
        </w:rPr>
      </w:pPr>
      <w:bookmarkStart w:id="243" w:name="_Toc25282_WPSOffice_Level1"/>
      <w:bookmarkStart w:id="244" w:name="_Toc108836087"/>
    </w:p>
    <w:p>
      <w:pPr>
        <w:pStyle w:val="3"/>
        <w:spacing w:line="360" w:lineRule="auto"/>
        <w:jc w:val="center"/>
        <w:rPr>
          <w:rFonts w:hint="eastAsia"/>
          <w:color w:val="auto"/>
          <w:sz w:val="48"/>
          <w:szCs w:val="48"/>
          <w:highlight w:val="none"/>
        </w:rPr>
      </w:pPr>
    </w:p>
    <w:p>
      <w:pPr>
        <w:pStyle w:val="3"/>
        <w:spacing w:line="360" w:lineRule="auto"/>
        <w:jc w:val="center"/>
        <w:rPr>
          <w:rFonts w:hint="eastAsia"/>
          <w:color w:val="auto"/>
          <w:sz w:val="48"/>
          <w:szCs w:val="48"/>
          <w:highlight w:val="none"/>
        </w:rPr>
      </w:pPr>
    </w:p>
    <w:p>
      <w:pPr>
        <w:pStyle w:val="28"/>
        <w:rPr>
          <w:rFonts w:hint="eastAsia"/>
          <w:color w:val="auto"/>
          <w:sz w:val="48"/>
          <w:szCs w:val="48"/>
          <w:highlight w:val="none"/>
        </w:rPr>
      </w:pPr>
    </w:p>
    <w:p>
      <w:pPr>
        <w:pStyle w:val="28"/>
        <w:rPr>
          <w:rFonts w:hint="eastAsia"/>
          <w:color w:val="auto"/>
          <w:sz w:val="48"/>
          <w:szCs w:val="48"/>
          <w:highlight w:val="none"/>
        </w:rPr>
      </w:pPr>
    </w:p>
    <w:p>
      <w:pPr>
        <w:pStyle w:val="28"/>
        <w:rPr>
          <w:rFonts w:hint="eastAsia"/>
          <w:color w:val="auto"/>
          <w:sz w:val="48"/>
          <w:szCs w:val="48"/>
          <w:highlight w:val="none"/>
        </w:rPr>
      </w:pPr>
    </w:p>
    <w:p>
      <w:pPr>
        <w:pStyle w:val="3"/>
        <w:spacing w:line="360" w:lineRule="auto"/>
        <w:jc w:val="center"/>
        <w:rPr>
          <w:rFonts w:hint="eastAsia"/>
          <w:color w:val="auto"/>
          <w:sz w:val="48"/>
          <w:szCs w:val="48"/>
          <w:highlight w:val="none"/>
        </w:rPr>
      </w:pPr>
    </w:p>
    <w:p>
      <w:pPr>
        <w:pStyle w:val="3"/>
        <w:spacing w:line="360" w:lineRule="auto"/>
        <w:jc w:val="center"/>
        <w:rPr>
          <w:rFonts w:hint="eastAsia"/>
          <w:color w:val="auto"/>
          <w:sz w:val="48"/>
          <w:szCs w:val="48"/>
          <w:highlight w:val="none"/>
        </w:rPr>
      </w:pPr>
    </w:p>
    <w:p>
      <w:pPr>
        <w:pStyle w:val="3"/>
        <w:spacing w:line="360" w:lineRule="auto"/>
        <w:jc w:val="center"/>
        <w:rPr>
          <w:rFonts w:hint="eastAsia"/>
          <w:color w:val="auto"/>
          <w:sz w:val="48"/>
          <w:szCs w:val="48"/>
          <w:highlight w:val="none"/>
        </w:rPr>
      </w:pPr>
    </w:p>
    <w:p>
      <w:pPr>
        <w:pStyle w:val="3"/>
        <w:spacing w:line="360" w:lineRule="auto"/>
        <w:jc w:val="center"/>
        <w:rPr>
          <w:color w:val="auto"/>
          <w:sz w:val="48"/>
          <w:szCs w:val="48"/>
          <w:highlight w:val="none"/>
        </w:rPr>
      </w:pPr>
      <w:r>
        <w:rPr>
          <w:rFonts w:hint="eastAsia"/>
          <w:color w:val="auto"/>
          <w:sz w:val="48"/>
          <w:szCs w:val="48"/>
          <w:highlight w:val="none"/>
        </w:rPr>
        <w:t>第</w:t>
      </w:r>
      <w:r>
        <w:rPr>
          <w:rFonts w:hint="eastAsia"/>
          <w:color w:val="auto"/>
          <w:sz w:val="48"/>
          <w:szCs w:val="48"/>
          <w:highlight w:val="none"/>
          <w:lang w:eastAsia="zh-CN"/>
        </w:rPr>
        <w:t>二</w:t>
      </w:r>
      <w:r>
        <w:rPr>
          <w:rFonts w:hint="eastAsia"/>
          <w:color w:val="auto"/>
          <w:sz w:val="48"/>
          <w:szCs w:val="48"/>
          <w:highlight w:val="none"/>
        </w:rPr>
        <w:t>章  合同条款及格式</w:t>
      </w:r>
      <w:bookmarkEnd w:id="243"/>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3"/>
        <w:jc w:val="center"/>
        <w:rPr>
          <w:color w:val="auto"/>
          <w:sz w:val="32"/>
          <w:szCs w:val="32"/>
          <w:highlight w:val="none"/>
        </w:rPr>
        <w:sectPr>
          <w:pgSz w:w="11907" w:h="16840"/>
          <w:pgMar w:top="1247" w:right="1418" w:bottom="1021" w:left="1418" w:header="567" w:footer="1077" w:gutter="0"/>
          <w:pgBorders>
            <w:top w:val="none" w:sz="0" w:space="0"/>
            <w:left w:val="none" w:sz="0" w:space="0"/>
            <w:bottom w:val="none" w:sz="0" w:space="0"/>
            <w:right w:val="none" w:sz="0" w:space="0"/>
          </w:pgBorders>
          <w:pgNumType w:fmt="decimal"/>
          <w:cols w:space="720" w:num="1"/>
        </w:sectPr>
      </w:pPr>
      <w:bookmarkStart w:id="245" w:name="_Toc224980459"/>
      <w:r>
        <w:rPr>
          <w:rFonts w:hint="eastAsia"/>
          <w:color w:val="auto"/>
          <w:highlight w:val="none"/>
        </w:rPr>
        <w:t xml:space="preserve">                                                                                                                   </w:t>
      </w:r>
      <w:bookmarkEnd w:id="244"/>
      <w:bookmarkEnd w:id="245"/>
    </w:p>
    <w:p>
      <w:pPr>
        <w:jc w:val="left"/>
        <w:rPr>
          <w:rFonts w:ascii="Times New Roman" w:hAnsi="Times New Roman" w:eastAsia="仿宋_GB2312"/>
          <w:bCs/>
          <w:color w:val="auto"/>
          <w:sz w:val="32"/>
          <w:szCs w:val="32"/>
          <w:highlight w:val="none"/>
        </w:rPr>
      </w:pPr>
      <w:bookmarkStart w:id="246" w:name="_Toc29153402"/>
      <w:bookmarkStart w:id="247" w:name="_Toc271"/>
      <w:bookmarkStart w:id="248" w:name="_Toc74156275"/>
      <w:bookmarkStart w:id="249" w:name="_Toc243584335"/>
      <w:r>
        <w:rPr>
          <w:rFonts w:ascii="Times New Roman" w:hAnsi="Times New Roman" w:eastAsia="仿宋_GB2312"/>
          <w:bCs/>
          <w:color w:val="auto"/>
          <w:sz w:val="32"/>
          <w:szCs w:val="32"/>
          <w:highlight w:val="none"/>
        </w:rPr>
        <w:t>（GF—201</w:t>
      </w:r>
      <w:r>
        <w:rPr>
          <w:rFonts w:hint="eastAsia" w:ascii="Times New Roman" w:hAnsi="Times New Roman" w:eastAsia="仿宋_GB2312"/>
          <w:bCs/>
          <w:color w:val="auto"/>
          <w:sz w:val="32"/>
          <w:szCs w:val="32"/>
          <w:highlight w:val="none"/>
          <w:lang w:val="en-US" w:eastAsia="zh-CN"/>
        </w:rPr>
        <w:t>7</w:t>
      </w:r>
      <w:r>
        <w:rPr>
          <w:rFonts w:ascii="Times New Roman" w:hAnsi="Times New Roman" w:eastAsia="仿宋_GB2312"/>
          <w:bCs/>
          <w:color w:val="auto"/>
          <w:sz w:val="32"/>
          <w:szCs w:val="32"/>
          <w:highlight w:val="none"/>
        </w:rPr>
        <w:t>—</w:t>
      </w:r>
      <w:r>
        <w:rPr>
          <w:rFonts w:hint="eastAsia" w:ascii="Times New Roman" w:hAnsi="Times New Roman" w:eastAsia="仿宋_GB2312"/>
          <w:bCs/>
          <w:color w:val="auto"/>
          <w:sz w:val="32"/>
          <w:szCs w:val="32"/>
          <w:highlight w:val="none"/>
          <w:lang w:val="en-US" w:eastAsia="zh-CN"/>
        </w:rPr>
        <w:t>0201</w:t>
      </w:r>
      <w:r>
        <w:rPr>
          <w:rFonts w:hint="eastAsia" w:ascii="Times New Roman" w:hAnsi="Times New Roman" w:eastAsia="仿宋_GB2312"/>
          <w:bCs/>
          <w:color w:val="auto"/>
          <w:sz w:val="32"/>
          <w:szCs w:val="32"/>
          <w:highlight w:val="none"/>
        </w:rPr>
        <w:t>）</w:t>
      </w:r>
    </w:p>
    <w:p>
      <w:pPr>
        <w:jc w:val="center"/>
        <w:rPr>
          <w:rFonts w:ascii="Times New Roman" w:hAnsi="Times New Roman" w:eastAsia="华文中宋"/>
          <w:b/>
          <w:color w:val="auto"/>
          <w:sz w:val="52"/>
          <w:szCs w:val="52"/>
          <w:highlight w:val="none"/>
        </w:rPr>
      </w:pPr>
    </w:p>
    <w:p>
      <w:pPr>
        <w:jc w:val="center"/>
        <w:rPr>
          <w:rFonts w:ascii="Times New Roman" w:hAnsi="Times New Roman" w:eastAsia="华文中宋"/>
          <w:b/>
          <w:color w:val="auto"/>
          <w:sz w:val="52"/>
          <w:szCs w:val="52"/>
          <w:highlight w:val="none"/>
        </w:rPr>
      </w:pPr>
    </w:p>
    <w:p>
      <w:pPr>
        <w:jc w:val="center"/>
        <w:rPr>
          <w:rFonts w:ascii="Times New Roman" w:hAnsi="Times New Roman" w:eastAsia="华文中宋"/>
          <w:b/>
          <w:color w:val="auto"/>
          <w:sz w:val="52"/>
          <w:szCs w:val="52"/>
          <w:highlight w:val="none"/>
        </w:rPr>
      </w:pPr>
    </w:p>
    <w:p>
      <w:pPr>
        <w:jc w:val="center"/>
        <w:rPr>
          <w:rFonts w:ascii="Times New Roman" w:hAnsi="Times New Roman" w:eastAsia="华文中宋"/>
          <w:b/>
          <w:color w:val="auto"/>
          <w:sz w:val="52"/>
          <w:szCs w:val="52"/>
          <w:highlight w:val="none"/>
        </w:rPr>
      </w:pPr>
    </w:p>
    <w:p>
      <w:pPr>
        <w:jc w:val="center"/>
        <w:rPr>
          <w:rFonts w:ascii="Times New Roman" w:hAnsi="Times New Roman" w:eastAsia="华文中宋"/>
          <w:b/>
          <w:color w:val="auto"/>
          <w:sz w:val="52"/>
          <w:szCs w:val="52"/>
          <w:highlight w:val="none"/>
        </w:rPr>
      </w:pPr>
      <w:r>
        <w:rPr>
          <w:rFonts w:ascii="Times New Roman" w:hAnsi="Times New Roman" w:eastAsia="华文中宋"/>
          <w:b/>
          <w:color w:val="auto"/>
          <w:sz w:val="72"/>
          <w:szCs w:val="52"/>
          <w:highlight w:val="none"/>
        </w:rPr>
        <w:t>建设工程施工合同</w:t>
      </w:r>
      <w:r>
        <w:rPr>
          <w:rFonts w:ascii="Times New Roman" w:hAnsi="Times New Roman" w:eastAsia="华文中宋"/>
          <w:b/>
          <w:color w:val="auto"/>
          <w:sz w:val="52"/>
          <w:szCs w:val="52"/>
          <w:highlight w:val="none"/>
        </w:rPr>
        <w:br w:type="textWrapping"/>
      </w:r>
      <w:r>
        <w:rPr>
          <w:rFonts w:ascii="Times New Roman" w:hAnsi="Times New Roman" w:eastAsia="华文中宋"/>
          <w:b/>
          <w:color w:val="auto"/>
          <w:sz w:val="52"/>
          <w:szCs w:val="52"/>
          <w:highlight w:val="none"/>
        </w:rPr>
        <w:t>（示范文本）</w:t>
      </w:r>
    </w:p>
    <w:p>
      <w:pPr>
        <w:jc w:val="center"/>
        <w:rPr>
          <w:rFonts w:ascii="Times New Roman" w:hAnsi="Times New Roman" w:eastAsia="华文中宋"/>
          <w:b/>
          <w:color w:val="auto"/>
          <w:sz w:val="52"/>
          <w:szCs w:val="52"/>
          <w:highlight w:val="none"/>
        </w:rPr>
      </w:pPr>
    </w:p>
    <w:p>
      <w:pPr>
        <w:jc w:val="center"/>
        <w:rPr>
          <w:rFonts w:ascii="Times New Roman" w:hAnsi="Times New Roman" w:eastAsia="黑体"/>
          <w:b/>
          <w:color w:val="auto"/>
          <w:sz w:val="72"/>
          <w:szCs w:val="72"/>
          <w:highlight w:val="none"/>
        </w:rPr>
      </w:pPr>
    </w:p>
    <w:p>
      <w:pPr>
        <w:jc w:val="center"/>
        <w:rPr>
          <w:rFonts w:ascii="Times New Roman" w:hAnsi="Times New Roman" w:eastAsia="楷体_GB2312"/>
          <w:b/>
          <w:color w:val="auto"/>
          <w:sz w:val="72"/>
          <w:szCs w:val="72"/>
          <w:highlight w:val="none"/>
        </w:rPr>
      </w:pPr>
    </w:p>
    <w:p>
      <w:pPr>
        <w:jc w:val="center"/>
        <w:rPr>
          <w:rFonts w:ascii="Times New Roman" w:hAnsi="Times New Roman" w:eastAsia="黑体"/>
          <w:b/>
          <w:color w:val="auto"/>
          <w:sz w:val="52"/>
          <w:szCs w:val="52"/>
          <w:highlight w:val="none"/>
        </w:rPr>
      </w:pPr>
    </w:p>
    <w:p>
      <w:pPr>
        <w:rPr>
          <w:rFonts w:ascii="Times New Roman" w:hAnsi="Times New Roman"/>
          <w:b/>
          <w:color w:val="auto"/>
          <w:sz w:val="28"/>
          <w:szCs w:val="28"/>
          <w:highlight w:val="none"/>
        </w:rPr>
      </w:pPr>
    </w:p>
    <w:p>
      <w:pPr>
        <w:rPr>
          <w:rFonts w:ascii="Times New Roman" w:hAnsi="Times New Roman"/>
          <w:b/>
          <w:color w:val="auto"/>
          <w:sz w:val="28"/>
          <w:szCs w:val="28"/>
          <w:highlight w:val="none"/>
        </w:rPr>
      </w:pPr>
    </w:p>
    <w:p>
      <w:pPr>
        <w:rPr>
          <w:rFonts w:ascii="Times New Roman" w:hAnsi="Times New Roman"/>
          <w:b/>
          <w:color w:val="auto"/>
          <w:sz w:val="28"/>
          <w:szCs w:val="28"/>
          <w:highlight w:val="none"/>
        </w:rPr>
      </w:pPr>
    </w:p>
    <w:p>
      <w:pPr>
        <w:rPr>
          <w:rFonts w:ascii="Times New Roman" w:hAnsi="Times New Roman"/>
          <w:b/>
          <w:color w:val="auto"/>
          <w:sz w:val="28"/>
          <w:szCs w:val="28"/>
          <w:highlight w:val="none"/>
        </w:rPr>
      </w:pPr>
    </w:p>
    <w:p>
      <w:pPr>
        <w:rPr>
          <w:rFonts w:ascii="Times New Roman" w:hAnsi="Times New Roman"/>
          <w:b/>
          <w:color w:val="auto"/>
          <w:sz w:val="28"/>
          <w:szCs w:val="28"/>
          <w:highlight w:val="none"/>
        </w:rPr>
      </w:pPr>
    </w:p>
    <w:p>
      <w:pPr>
        <w:ind w:right="2719" w:rightChars="1295" w:firstLine="4189" w:firstLineChars="1304"/>
        <w:jc w:val="distribute"/>
        <w:rPr>
          <w:rFonts w:ascii="Times New Roman" w:hAnsi="Times New Roman"/>
          <w:b/>
          <w:color w:val="auto"/>
          <w:sz w:val="32"/>
          <w:szCs w:val="28"/>
          <w:highlight w:val="none"/>
        </w:rPr>
      </w:pPr>
    </w:p>
    <w:p>
      <w:pPr>
        <w:ind w:right="2719" w:rightChars="1295" w:firstLine="4189" w:firstLineChars="1304"/>
        <w:jc w:val="distribute"/>
        <w:rPr>
          <w:rFonts w:ascii="Times New Roman" w:hAnsi="Times New Roman"/>
          <w:b/>
          <w:color w:val="auto"/>
          <w:sz w:val="32"/>
          <w:szCs w:val="28"/>
          <w:highlight w:val="none"/>
        </w:rPr>
      </w:pPr>
    </w:p>
    <w:p>
      <w:pPr>
        <w:ind w:right="2719" w:rightChars="1295" w:firstLine="4189" w:firstLineChars="1304"/>
        <w:jc w:val="distribute"/>
        <w:rPr>
          <w:rFonts w:ascii="Times New Roman" w:hAnsi="Times New Roman"/>
          <w:b/>
          <w:color w:val="auto"/>
          <w:sz w:val="32"/>
          <w:szCs w:val="28"/>
          <w:highlight w:val="none"/>
        </w:rPr>
      </w:pPr>
    </w:p>
    <w:p>
      <w:pPr>
        <w:ind w:right="2719" w:rightChars="1295"/>
        <w:jc w:val="center"/>
        <w:rPr>
          <w:rFonts w:ascii="Times New Roman" w:hAnsi="Times New Roman"/>
          <w:b/>
          <w:color w:val="auto"/>
          <w:sz w:val="32"/>
          <w:szCs w:val="28"/>
          <w:highlight w:val="none"/>
        </w:rPr>
      </w:pPr>
      <w:r>
        <w:rPr>
          <w:rFonts w:ascii="Times New Roman" w:hAnsi="Times New Roman" w:eastAsia="宋体" w:cs="黑体"/>
          <w:color w:val="auto"/>
          <w:kern w:val="2"/>
          <w:sz w:val="21"/>
          <w:szCs w:val="22"/>
          <w:highlight w:val="none"/>
          <w:lang w:val="en-US" w:eastAsia="zh-CN" w:bidi="ar-SA"/>
        </w:rPr>
        <mc:AlternateContent>
          <mc:Choice Requires="wps">
            <w:drawing>
              <wp:anchor distT="0" distB="0" distL="114300" distR="114300" simplePos="0" relativeHeight="251670528" behindDoc="0" locked="0" layoutInCell="1" allowOverlap="1">
                <wp:simplePos x="0" y="0"/>
                <wp:positionH relativeFrom="column">
                  <wp:posOffset>4198620</wp:posOffset>
                </wp:positionH>
                <wp:positionV relativeFrom="paragraph">
                  <wp:posOffset>24765</wp:posOffset>
                </wp:positionV>
                <wp:extent cx="723900" cy="457200"/>
                <wp:effectExtent l="4445" t="4445" r="14605" b="14605"/>
                <wp:wrapNone/>
                <wp:docPr id="9" name="矩形 9"/>
                <wp:cNvGraphicFramePr/>
                <a:graphic xmlns:a="http://schemas.openxmlformats.org/drawingml/2006/main">
                  <a:graphicData uri="http://schemas.microsoft.com/office/word/2010/wordprocessingShape">
                    <wps:wsp>
                      <wps:cNvSpPr/>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pPr>
                              <w:rPr>
                                <w:rFonts w:hint="eastAsia"/>
                                <w:b/>
                                <w:bCs/>
                                <w:sz w:val="32"/>
                              </w:rPr>
                            </w:pPr>
                            <w:r>
                              <w:rPr>
                                <w:rFonts w:hint="eastAsia"/>
                                <w:b/>
                                <w:bCs/>
                                <w:sz w:val="32"/>
                              </w:rPr>
                              <w:t>制定</w:t>
                            </w:r>
                          </w:p>
                        </w:txbxContent>
                      </wps:txbx>
                      <wps:bodyPr upright="1"/>
                    </wps:wsp>
                  </a:graphicData>
                </a:graphic>
              </wp:anchor>
            </w:drawing>
          </mc:Choice>
          <mc:Fallback>
            <w:pict>
              <v:rect id="_x0000_s1026" o:spid="_x0000_s1026" o:spt="1" style="position:absolute;left:0pt;margin-left:330.6pt;margin-top:1.95pt;height:36pt;width:57pt;z-index:251670528;mso-width-relative:page;mso-height-relative:page;" filled="f" stroked="t" coordsize="21600,21600" o:gfxdata="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LE4BTZAAAACAEAAA8AAAAAAAAAAQAgAAAAIgAAAGRycy9kb3ducmV2&#10;LnhtbFBLAQIUABQAAAAIAIdO4kCs/UTO+wEAAP8DAAAOAAAAAAAAAAEAIAAAACgBAABkcnMvZTJv&#10;RG9jLnhtbFBLBQYAAAAABgAGAFkBAACVBQAAAAA=&#10;">
                <v:fill on="f" focussize="0,0"/>
                <v:stroke color="#FFFFFF" joinstyle="miter"/>
                <v:imagedata o:title=""/>
                <o:lock v:ext="edit" aspectratio="f"/>
                <v:textbox>
                  <w:txbxContent>
                    <w:p>
                      <w:pPr>
                        <w:rPr>
                          <w:rFonts w:hint="eastAsia"/>
                          <w:b/>
                          <w:bCs/>
                          <w:sz w:val="32"/>
                        </w:rPr>
                      </w:pPr>
                      <w:r>
                        <w:rPr>
                          <w:rFonts w:hint="eastAsia"/>
                          <w:b/>
                          <w:bCs/>
                          <w:sz w:val="32"/>
                        </w:rPr>
                        <w:t>制定</w:t>
                      </w:r>
                    </w:p>
                  </w:txbxContent>
                </v:textbox>
              </v:rect>
            </w:pict>
          </mc:Fallback>
        </mc:AlternateContent>
      </w:r>
      <w:r>
        <w:rPr>
          <w:rFonts w:hint="eastAsia" w:ascii="Times New Roman" w:hAnsi="Times New Roman"/>
          <w:b/>
          <w:color w:val="auto"/>
          <w:sz w:val="32"/>
          <w:szCs w:val="28"/>
          <w:highlight w:val="none"/>
          <w:lang w:val="en-US" w:eastAsia="zh-CN"/>
        </w:rPr>
        <w:t xml:space="preserve">            </w:t>
      </w:r>
      <w:r>
        <w:rPr>
          <w:rFonts w:ascii="Times New Roman" w:hAnsi="Times New Roman"/>
          <w:b/>
          <w:color w:val="auto"/>
          <w:sz w:val="32"/>
          <w:szCs w:val="28"/>
          <w:highlight w:val="none"/>
        </w:rPr>
        <w:t>住房城乡建设部</w:t>
      </w:r>
    </w:p>
    <w:p>
      <w:pPr>
        <w:ind w:right="2719" w:rightChars="1295"/>
        <w:jc w:val="center"/>
        <w:rPr>
          <w:rFonts w:ascii="Times New Roman" w:hAnsi="Times New Roman"/>
          <w:b/>
          <w:color w:val="auto"/>
          <w:sz w:val="32"/>
          <w:szCs w:val="28"/>
          <w:highlight w:val="none"/>
        </w:rPr>
      </w:pPr>
      <w:r>
        <w:rPr>
          <w:rFonts w:hint="eastAsia" w:ascii="Times New Roman" w:hAnsi="Times New Roman"/>
          <w:b/>
          <w:color w:val="auto"/>
          <w:sz w:val="32"/>
          <w:szCs w:val="28"/>
          <w:highlight w:val="none"/>
          <w:lang w:val="en-US" w:eastAsia="zh-CN"/>
        </w:rPr>
        <w:t xml:space="preserve">             </w:t>
      </w:r>
      <w:r>
        <w:rPr>
          <w:rFonts w:ascii="Times New Roman" w:hAnsi="Times New Roman"/>
          <w:b/>
          <w:color w:val="auto"/>
          <w:sz w:val="32"/>
          <w:szCs w:val="28"/>
          <w:highlight w:val="none"/>
        </w:rPr>
        <w:t>国家工商行政管理总局</w:t>
      </w:r>
    </w:p>
    <w:p>
      <w:pPr>
        <w:pStyle w:val="4"/>
        <w:jc w:val="cente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28"/>
        <w:rPr>
          <w:color w:val="auto"/>
          <w:highlight w:val="none"/>
        </w:rPr>
      </w:pPr>
    </w:p>
    <w:p>
      <w:pPr>
        <w:rPr>
          <w:color w:val="auto"/>
          <w:highlight w:val="none"/>
        </w:rPr>
      </w:pPr>
    </w:p>
    <w:p>
      <w:pPr>
        <w:pStyle w:val="3"/>
        <w:keepNext w:val="0"/>
        <w:keepLines w:val="0"/>
        <w:widowControl/>
        <w:suppressLineNumbers w:val="0"/>
        <w:spacing w:line="360" w:lineRule="auto"/>
        <w:jc w:val="center"/>
        <w:rPr>
          <w:rFonts w:hint="eastAsia" w:ascii="Calibri" w:hAnsi="Calibri" w:eastAsia="宋体" w:cs="Times New Roman"/>
          <w:b/>
          <w:color w:val="auto"/>
          <w:kern w:val="0"/>
          <w:sz w:val="44"/>
          <w:szCs w:val="44"/>
          <w:highlight w:val="none"/>
        </w:rPr>
      </w:pPr>
      <w:r>
        <w:rPr>
          <w:rFonts w:hint="eastAsia" w:ascii="宋体" w:hAnsi="宋体" w:eastAsia="宋体" w:cs="宋体"/>
          <w:b/>
          <w:color w:val="auto"/>
          <w:kern w:val="0"/>
          <w:sz w:val="44"/>
          <w:szCs w:val="44"/>
          <w:highlight w:val="none"/>
        </w:rPr>
        <w:t>第一部分</w:t>
      </w:r>
      <w:r>
        <w:rPr>
          <w:rFonts w:hint="default" w:ascii="Calibri" w:hAnsi="Calibri" w:eastAsia="宋体" w:cs="Times New Roman"/>
          <w:b/>
          <w:color w:val="auto"/>
          <w:kern w:val="0"/>
          <w:sz w:val="44"/>
          <w:szCs w:val="44"/>
          <w:highlight w:val="none"/>
        </w:rPr>
        <w:t xml:space="preserve"> </w:t>
      </w:r>
      <w:r>
        <w:rPr>
          <w:rFonts w:hint="eastAsia" w:ascii="宋体" w:hAnsi="宋体" w:eastAsia="宋体" w:cs="宋体"/>
          <w:b/>
          <w:color w:val="auto"/>
          <w:kern w:val="0"/>
          <w:sz w:val="44"/>
          <w:szCs w:val="44"/>
          <w:highlight w:val="none"/>
        </w:rPr>
        <w:t>合同协议书</w:t>
      </w:r>
    </w:p>
    <w:p>
      <w:pPr>
        <w:keepNext w:val="0"/>
        <w:keepLines w:val="0"/>
        <w:widowControl w:val="0"/>
        <w:suppressLineNumbers w:val="0"/>
        <w:spacing w:before="0" w:beforeAutospacing="0" w:after="0" w:afterAutospacing="0" w:line="360" w:lineRule="auto"/>
        <w:ind w:left="0" w:right="0"/>
        <w:jc w:val="both"/>
        <w:rPr>
          <w:rFonts w:hint="eastAsia" w:ascii="Calibri" w:hAnsi="Calibri" w:eastAsia="宋体" w:cs="Times New Roman"/>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发包人（全称）：</w:t>
      </w:r>
      <w:r>
        <w:rPr>
          <w:rFonts w:hint="default" w:ascii="Calibri" w:hAnsi="宋体"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扶绥县房屋征收与补偿管理中心</w:t>
      </w:r>
      <w:r>
        <w:rPr>
          <w:rFonts w:hint="default" w:ascii="Calibri" w:hAnsi="宋体" w:eastAsia="宋体" w:cs="Times New Roman"/>
          <w:color w:val="auto"/>
          <w:kern w:val="2"/>
          <w:sz w:val="21"/>
          <w:szCs w:val="21"/>
          <w:highlight w:val="none"/>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Calibri" w:hAnsi="Calibri" w:eastAsia="宋体" w:cs="Times New Roman"/>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承包人（全称）：</w:t>
      </w:r>
      <w:r>
        <w:rPr>
          <w:rFonts w:hint="eastAsia" w:ascii="Calibri" w:hAnsi="Calibri" w:eastAsia="宋体" w:cs="Times New Roman"/>
          <w:color w:val="auto"/>
          <w:kern w:val="2"/>
          <w:sz w:val="21"/>
          <w:szCs w:val="21"/>
          <w:highlight w:val="none"/>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Calibri"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根据《中华人民共和国合同法》、《中华人民共和国建筑法》及有关法律规定，遵循平等、自愿、公平和诚实信用的原则，双方就</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省道S212扶绥中东至柳桥西长公路 （东罗厚寨至柳桥 西长段）给水管改装工程</w:t>
      </w:r>
      <w:r>
        <w:rPr>
          <w:rFonts w:hint="eastAsia" w:ascii="宋体" w:hAnsi="宋体" w:eastAsia="宋体" w:cs="宋体"/>
          <w:color w:val="auto"/>
          <w:kern w:val="2"/>
          <w:sz w:val="21"/>
          <w:szCs w:val="21"/>
          <w:highlight w:val="none"/>
          <w:lang w:val="en-US" w:eastAsia="zh-CN" w:bidi="ar"/>
        </w:rPr>
        <w:t>施工及有关事项协商一致，共同达成如下协议：</w:t>
      </w:r>
    </w:p>
    <w:p>
      <w:pPr>
        <w:keepNext w:val="0"/>
        <w:keepLines w:val="0"/>
        <w:widowControl w:val="0"/>
        <w:suppressLineNumbers w:val="0"/>
        <w:spacing w:before="0" w:beforeAutospacing="0" w:after="0" w:afterAutospacing="0" w:line="360" w:lineRule="auto"/>
        <w:ind w:left="0" w:right="0" w:firstLine="422" w:firstLineChars="200"/>
        <w:jc w:val="both"/>
        <w:outlineLvl w:val="0"/>
        <w:rPr>
          <w:rFonts w:hint="eastAsia" w:ascii="Calibri" w:hAnsi="Calibri" w:eastAsia="宋体" w:cs="Times New Roman"/>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一、工程概况</w:t>
      </w:r>
    </w:p>
    <w:p>
      <w:pPr>
        <w:keepNext w:val="0"/>
        <w:keepLines w:val="0"/>
        <w:widowControl w:val="0"/>
        <w:suppressLineNumbers w:val="0"/>
        <w:spacing w:before="0" w:beforeAutospacing="0" w:after="0" w:afterAutospacing="0" w:line="360" w:lineRule="auto"/>
        <w:ind w:left="0" w:right="0" w:firstLine="411" w:firstLineChars="196"/>
        <w:jc w:val="both"/>
        <w:rPr>
          <w:rFonts w:hint="eastAsia" w:ascii="Calibri" w:hAnsi="Calibri" w:eastAsia="宋体" w:cs="Times New Roman"/>
          <w:color w:val="auto"/>
          <w:kern w:val="2"/>
          <w:sz w:val="21"/>
          <w:szCs w:val="21"/>
          <w:highlight w:val="none"/>
          <w:u w:val="single"/>
        </w:rPr>
      </w:pPr>
      <w:r>
        <w:rPr>
          <w:rFonts w:hint="default" w:ascii="Calibri" w:hAnsi="Calibri" w:eastAsia="宋体" w:cs="Times New Roman"/>
          <w:color w:val="auto"/>
          <w:kern w:val="2"/>
          <w:sz w:val="21"/>
          <w:szCs w:val="21"/>
          <w:highlight w:val="none"/>
          <w:lang w:val="en-US" w:eastAsia="zh-CN" w:bidi="ar"/>
        </w:rPr>
        <w:t xml:space="preserve">1. </w:t>
      </w:r>
      <w:r>
        <w:rPr>
          <w:rFonts w:hint="eastAsia" w:ascii="宋体" w:hAnsi="宋体" w:eastAsia="宋体" w:cs="宋体"/>
          <w:color w:val="auto"/>
          <w:kern w:val="2"/>
          <w:sz w:val="21"/>
          <w:szCs w:val="21"/>
          <w:highlight w:val="none"/>
          <w:lang w:val="en-US" w:eastAsia="zh-CN" w:bidi="ar"/>
        </w:rPr>
        <w:t>工程名称：</w:t>
      </w:r>
      <w:r>
        <w:rPr>
          <w:rFonts w:hint="default" w:ascii="Calibri" w:hAnsi="Calibri" w:eastAsia="宋体" w:cs="Times New Roman"/>
          <w:color w:val="auto"/>
          <w:kern w:val="2"/>
          <w:sz w:val="21"/>
          <w:szCs w:val="21"/>
          <w:highlight w:val="none"/>
          <w:u w:val="single"/>
          <w:lang w:val="en-US" w:eastAsia="zh-CN" w:bidi="ar"/>
        </w:rPr>
        <w:t>省道S212扶绥中东至柳桥西长公路 （东罗厚寨至柳桥西长段）给水管改装工程</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11" w:firstLineChars="196"/>
        <w:jc w:val="both"/>
        <w:rPr>
          <w:rFonts w:hint="eastAsia" w:ascii="Calibri" w:hAnsi="Calibri" w:eastAsia="宋体" w:cs="Times New Roman"/>
          <w:color w:val="auto"/>
          <w:kern w:val="2"/>
          <w:sz w:val="21"/>
          <w:szCs w:val="21"/>
          <w:highlight w:val="none"/>
        </w:rPr>
      </w:pPr>
      <w:r>
        <w:rPr>
          <w:rFonts w:hint="default" w:ascii="Calibri" w:hAnsi="Calibri" w:eastAsia="宋体" w:cs="Times New Roman"/>
          <w:color w:val="auto"/>
          <w:kern w:val="2"/>
          <w:sz w:val="21"/>
          <w:szCs w:val="21"/>
          <w:highlight w:val="none"/>
          <w:lang w:val="en-US" w:eastAsia="zh-CN" w:bidi="ar"/>
        </w:rPr>
        <w:t xml:space="preserve">2. </w:t>
      </w:r>
      <w:r>
        <w:rPr>
          <w:rFonts w:hint="eastAsia" w:ascii="宋体" w:hAnsi="宋体" w:eastAsia="宋体" w:cs="宋体"/>
          <w:color w:val="auto"/>
          <w:kern w:val="2"/>
          <w:sz w:val="21"/>
          <w:szCs w:val="21"/>
          <w:highlight w:val="none"/>
          <w:lang w:val="en-US" w:eastAsia="zh-CN" w:bidi="ar"/>
        </w:rPr>
        <w:t>工程地点：</w:t>
      </w:r>
      <w:r>
        <w:rPr>
          <w:rFonts w:hint="eastAsia" w:ascii="Calibri"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 xml:space="preserve">扶绥县境内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11" w:firstLineChars="196"/>
        <w:jc w:val="both"/>
        <w:rPr>
          <w:rFonts w:hint="eastAsia" w:ascii="Calibri" w:hAnsi="Calibri" w:eastAsia="宋体" w:cs="Times New Roman"/>
          <w:color w:val="auto"/>
          <w:kern w:val="2"/>
          <w:sz w:val="21"/>
          <w:szCs w:val="21"/>
          <w:highlight w:val="none"/>
        </w:rPr>
      </w:pPr>
      <w:r>
        <w:rPr>
          <w:rFonts w:hint="default" w:ascii="Calibri" w:hAnsi="Calibri" w:eastAsia="宋体" w:cs="Times New Roman"/>
          <w:color w:val="auto"/>
          <w:kern w:val="2"/>
          <w:sz w:val="21"/>
          <w:szCs w:val="21"/>
          <w:highlight w:val="none"/>
          <w:lang w:val="en-US" w:eastAsia="zh-CN" w:bidi="ar"/>
        </w:rPr>
        <w:t xml:space="preserve">3. </w:t>
      </w:r>
      <w:r>
        <w:rPr>
          <w:rFonts w:hint="eastAsia" w:ascii="宋体" w:hAnsi="宋体" w:eastAsia="宋体" w:cs="宋体"/>
          <w:color w:val="auto"/>
          <w:kern w:val="2"/>
          <w:sz w:val="21"/>
          <w:szCs w:val="21"/>
          <w:highlight w:val="none"/>
          <w:lang w:val="en-US" w:eastAsia="zh-CN" w:bidi="ar"/>
        </w:rPr>
        <w:t>工程立项批准文号：</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Calibri" w:hAnsi="Calibri" w:eastAsia="宋体" w:cs="Times New Roman"/>
          <w:color w:val="auto"/>
          <w:kern w:val="2"/>
          <w:sz w:val="21"/>
          <w:szCs w:val="21"/>
          <w:highlight w:val="none"/>
          <w:u w:val="single"/>
          <w:lang w:val="en-US" w:eastAsia="zh-CN" w:bidi="ar"/>
        </w:rPr>
        <w:t xml:space="preserve">          </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11" w:firstLineChars="196"/>
        <w:jc w:val="both"/>
        <w:rPr>
          <w:rFonts w:hint="eastAsia" w:ascii="Calibri" w:hAnsi="Calibri" w:eastAsia="宋体" w:cs="Times New Roman"/>
          <w:color w:val="auto"/>
          <w:kern w:val="2"/>
          <w:sz w:val="21"/>
          <w:szCs w:val="21"/>
          <w:highlight w:val="none"/>
        </w:rPr>
      </w:pPr>
      <w:r>
        <w:rPr>
          <w:rFonts w:hint="default" w:ascii="Calibri" w:hAnsi="Calibri" w:eastAsia="宋体" w:cs="Times New Roman"/>
          <w:color w:val="auto"/>
          <w:kern w:val="2"/>
          <w:sz w:val="21"/>
          <w:szCs w:val="21"/>
          <w:highlight w:val="none"/>
          <w:lang w:val="en-US" w:eastAsia="zh-CN" w:bidi="ar"/>
        </w:rPr>
        <w:t xml:space="preserve">4. </w:t>
      </w:r>
      <w:r>
        <w:rPr>
          <w:rFonts w:hint="eastAsia" w:ascii="宋体" w:hAnsi="宋体" w:eastAsia="宋体" w:cs="宋体"/>
          <w:color w:val="auto"/>
          <w:kern w:val="2"/>
          <w:sz w:val="21"/>
          <w:szCs w:val="21"/>
          <w:highlight w:val="none"/>
          <w:lang w:val="en-US" w:eastAsia="zh-CN" w:bidi="ar"/>
        </w:rPr>
        <w:t>资金来源：</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Calibri" w:hAnsi="Calibri" w:eastAsia="宋体" w:cs="Times New Roman"/>
          <w:color w:val="auto"/>
          <w:kern w:val="2"/>
          <w:sz w:val="21"/>
          <w:szCs w:val="21"/>
          <w:highlight w:val="none"/>
          <w:u w:val="single"/>
          <w:lang w:val="en-US" w:eastAsia="zh-CN" w:bidi="ar"/>
        </w:rPr>
        <w:t xml:space="preserve">                      </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11" w:firstLineChars="196"/>
        <w:jc w:val="both"/>
        <w:rPr>
          <w:rFonts w:hint="eastAsia" w:ascii="宋体" w:hAnsi="宋体" w:eastAsia="宋体" w:cs="宋体"/>
          <w:color w:val="auto"/>
          <w:kern w:val="2"/>
          <w:sz w:val="21"/>
          <w:szCs w:val="21"/>
          <w:highlight w:val="none"/>
          <w:u w:val="single"/>
          <w:lang w:val="en-US" w:eastAsia="zh-CN" w:bidi="ar"/>
        </w:rPr>
      </w:pPr>
      <w:r>
        <w:rPr>
          <w:rFonts w:hint="default" w:ascii="Calibri" w:hAnsi="Calibri" w:eastAsia="宋体" w:cs="Times New Roman"/>
          <w:color w:val="auto"/>
          <w:kern w:val="2"/>
          <w:sz w:val="21"/>
          <w:szCs w:val="21"/>
          <w:highlight w:val="none"/>
          <w:lang w:val="en-US" w:eastAsia="zh-CN" w:bidi="ar"/>
        </w:rPr>
        <w:t xml:space="preserve">5. </w:t>
      </w:r>
      <w:r>
        <w:rPr>
          <w:rFonts w:hint="eastAsia" w:ascii="宋体" w:hAnsi="宋体" w:eastAsia="宋体" w:cs="宋体"/>
          <w:color w:val="auto"/>
          <w:kern w:val="2"/>
          <w:sz w:val="21"/>
          <w:szCs w:val="21"/>
          <w:highlight w:val="none"/>
          <w:lang w:val="en-US" w:eastAsia="zh-CN" w:bidi="ar"/>
        </w:rPr>
        <w:t>工程内容：</w:t>
      </w:r>
      <w:r>
        <w:rPr>
          <w:rFonts w:hint="eastAsia" w:ascii="宋体" w:hAnsi="宋体" w:eastAsia="宋体" w:cs="宋体"/>
          <w:color w:val="auto"/>
          <w:kern w:val="2"/>
          <w:sz w:val="21"/>
          <w:szCs w:val="21"/>
          <w:highlight w:val="none"/>
          <w:u w:val="single"/>
          <w:lang w:val="en-US" w:eastAsia="zh-CN" w:bidi="ar"/>
        </w:rPr>
        <w:t xml:space="preserve">扶绥西长经东罗至厚寨公路红线内给水管迁移安装工程，范围为迁移公路所经红线内所有管道，含公路边市政驳安装，管道连接安装、阀门水表安装，阀井彻筑，跨路管槽挖填，砼地板开凿及恢复，土方挖填等，具体内容以施工设计图纸及工程量清单为准。  </w:t>
      </w:r>
    </w:p>
    <w:p>
      <w:pPr>
        <w:keepNext w:val="0"/>
        <w:keepLines w:val="0"/>
        <w:widowControl w:val="0"/>
        <w:suppressLineNumbers w:val="0"/>
        <w:spacing w:before="0" w:beforeAutospacing="0" w:after="0" w:afterAutospacing="0" w:line="360" w:lineRule="auto"/>
        <w:ind w:left="0" w:right="0" w:firstLine="411" w:firstLineChars="196"/>
        <w:jc w:val="both"/>
        <w:rPr>
          <w:rFonts w:hint="eastAsia" w:ascii="宋体" w:hAnsi="宋体" w:eastAsia="宋体" w:cs="宋体"/>
          <w:color w:val="auto"/>
          <w:kern w:val="2"/>
          <w:sz w:val="21"/>
          <w:szCs w:val="21"/>
          <w:highlight w:val="none"/>
          <w:u w:val="single"/>
          <w:lang w:val="en-US" w:eastAsia="zh-CN" w:bidi="ar"/>
        </w:rPr>
      </w:pPr>
      <w:r>
        <w:rPr>
          <w:rFonts w:hint="eastAsia" w:ascii="宋体" w:hAnsi="宋体" w:eastAsia="宋体" w:cs="宋体"/>
          <w:color w:val="auto"/>
          <w:kern w:val="2"/>
          <w:sz w:val="21"/>
          <w:szCs w:val="21"/>
          <w:highlight w:val="none"/>
          <w:u w:val="none"/>
          <w:lang w:val="en-US" w:eastAsia="zh-CN" w:bidi="ar"/>
        </w:rPr>
        <w:t>群体工程应附《承包人承揽工程项目一览表》（附件</w:t>
      </w:r>
      <w:r>
        <w:rPr>
          <w:rFonts w:hint="default" w:ascii="宋体" w:hAnsi="宋体" w:eastAsia="宋体" w:cs="宋体"/>
          <w:color w:val="auto"/>
          <w:kern w:val="2"/>
          <w:sz w:val="21"/>
          <w:szCs w:val="21"/>
          <w:highlight w:val="none"/>
          <w:u w:val="none"/>
          <w:lang w:val="en-US" w:eastAsia="zh-CN" w:bidi="ar"/>
        </w:rPr>
        <w:t>1</w:t>
      </w:r>
      <w:r>
        <w:rPr>
          <w:rFonts w:hint="eastAsia" w:ascii="宋体" w:hAnsi="宋体" w:eastAsia="宋体" w:cs="宋体"/>
          <w:color w:val="auto"/>
          <w:kern w:val="2"/>
          <w:sz w:val="21"/>
          <w:szCs w:val="21"/>
          <w:highlight w:val="none"/>
          <w:u w:val="none"/>
          <w:lang w:val="en-US" w:eastAsia="zh-CN" w:bidi="ar"/>
        </w:rPr>
        <w:t>）。</w:t>
      </w:r>
    </w:p>
    <w:p>
      <w:pPr>
        <w:keepNext w:val="0"/>
        <w:keepLines w:val="0"/>
        <w:widowControl w:val="0"/>
        <w:suppressLineNumbers w:val="0"/>
        <w:spacing w:before="0" w:beforeAutospacing="0" w:after="0" w:afterAutospacing="0" w:line="360" w:lineRule="auto"/>
        <w:ind w:left="0" w:right="0" w:firstLine="411" w:firstLineChars="196"/>
        <w:jc w:val="both"/>
        <w:rPr>
          <w:rFonts w:hint="eastAsia" w:ascii="Calibri" w:hAnsi="Calibri" w:eastAsia="宋体" w:cs="Times New Roman"/>
          <w:color w:val="auto"/>
          <w:kern w:val="2"/>
          <w:sz w:val="21"/>
          <w:szCs w:val="21"/>
          <w:highlight w:val="none"/>
        </w:rPr>
      </w:pPr>
      <w:r>
        <w:rPr>
          <w:rFonts w:hint="default" w:ascii="Calibri" w:hAnsi="Calibri" w:eastAsia="宋体" w:cs="Times New Roman"/>
          <w:color w:val="auto"/>
          <w:kern w:val="2"/>
          <w:sz w:val="21"/>
          <w:szCs w:val="21"/>
          <w:highlight w:val="none"/>
          <w:lang w:val="en-US" w:eastAsia="zh-CN" w:bidi="ar"/>
        </w:rPr>
        <w:t xml:space="preserve">6. </w:t>
      </w:r>
      <w:r>
        <w:rPr>
          <w:rFonts w:hint="eastAsia" w:ascii="宋体" w:hAnsi="宋体" w:eastAsia="宋体" w:cs="宋体"/>
          <w:color w:val="auto"/>
          <w:kern w:val="2"/>
          <w:sz w:val="21"/>
          <w:szCs w:val="21"/>
          <w:highlight w:val="none"/>
          <w:lang w:val="en-US" w:eastAsia="zh-CN" w:bidi="ar"/>
        </w:rPr>
        <w:t>工程承包范围：</w:t>
      </w:r>
    </w:p>
    <w:p>
      <w:pPr>
        <w:keepNext w:val="0"/>
        <w:keepLines w:val="0"/>
        <w:widowControl w:val="0"/>
        <w:suppressLineNumbers w:val="0"/>
        <w:spacing w:before="0" w:beforeAutospacing="0" w:after="0" w:afterAutospacing="0" w:line="360" w:lineRule="auto"/>
        <w:ind w:left="0" w:right="0" w:firstLine="405" w:firstLineChars="193"/>
        <w:jc w:val="both"/>
        <w:rPr>
          <w:rFonts w:hint="default" w:ascii="Calibri" w:hAnsi="宋体" w:eastAsia="宋体" w:cs="Times New Roman"/>
          <w:color w:val="auto"/>
          <w:kern w:val="2"/>
          <w:sz w:val="21"/>
          <w:szCs w:val="21"/>
          <w:highlight w:val="none"/>
        </w:rPr>
      </w:pPr>
      <w:r>
        <w:rPr>
          <w:rFonts w:hint="default" w:ascii="Calibri" w:hAnsi="Calibri" w:eastAsia="宋体" w:cs="Times New Roman"/>
          <w:color w:val="auto"/>
          <w:kern w:val="2"/>
          <w:sz w:val="21"/>
          <w:szCs w:val="21"/>
          <w:highlight w:val="none"/>
          <w:u w:val="single"/>
          <w:lang w:val="en-US" w:eastAsia="zh-CN" w:bidi="ar"/>
        </w:rPr>
        <w:t>省道S212扶绥中东至柳桥西长公路 （东罗厚寨至柳桥 西长段）给水管改装工程</w:t>
      </w:r>
      <w:r>
        <w:rPr>
          <w:rFonts w:hint="eastAsia" w:ascii="宋体" w:hAnsi="宋体" w:eastAsia="宋体" w:cs="宋体"/>
          <w:color w:val="auto"/>
          <w:kern w:val="2"/>
          <w:sz w:val="21"/>
          <w:szCs w:val="21"/>
          <w:highlight w:val="none"/>
          <w:u w:val="single"/>
          <w:lang w:val="en-US" w:eastAsia="zh-CN" w:bidi="ar"/>
        </w:rPr>
        <w:t>，具体以招标工程量清单和图纸所包含内容为准</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07" w:firstLineChars="193"/>
        <w:jc w:val="both"/>
        <w:outlineLvl w:val="0"/>
        <w:rPr>
          <w:rFonts w:hint="eastAsia" w:ascii="Calibri" w:hAnsi="Calibri" w:eastAsia="宋体" w:cs="Times New Roman"/>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二、合同工期</w:t>
      </w:r>
    </w:p>
    <w:p>
      <w:pPr>
        <w:keepNext w:val="0"/>
        <w:keepLines w:val="0"/>
        <w:widowControl w:val="0"/>
        <w:suppressLineNumbers w:val="0"/>
        <w:spacing w:before="0" w:beforeAutospacing="0" w:after="0" w:afterAutospacing="0" w:line="360" w:lineRule="auto"/>
        <w:ind w:left="0" w:right="0" w:firstLine="459"/>
        <w:jc w:val="both"/>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计划开工日期：</w:t>
      </w:r>
      <w:r>
        <w:rPr>
          <w:rFonts w:hint="default" w:ascii="Calibri" w:hAnsi="宋体" w:eastAsia="宋体" w:cs="Times New Roman"/>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lang w:val="en-US" w:eastAsia="zh-CN" w:bidi="ar"/>
        </w:rPr>
        <w:t>年</w:t>
      </w:r>
      <w:r>
        <w:rPr>
          <w:rFonts w:hint="default" w:ascii="Calibri" w:hAnsi="宋体" w:eastAsia="宋体" w:cs="Times New Roman"/>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lang w:val="en-US" w:eastAsia="zh-CN" w:bidi="ar"/>
        </w:rPr>
        <w:t>月</w:t>
      </w:r>
      <w:r>
        <w:rPr>
          <w:rFonts w:hint="default" w:ascii="Calibri" w:hAnsi="宋体" w:eastAsia="宋体" w:cs="Times New Roman"/>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lang w:val="en-US" w:eastAsia="zh-CN" w:bidi="ar"/>
        </w:rPr>
        <w:t>日。（具体以发包人书面通知为准）</w:t>
      </w:r>
    </w:p>
    <w:p>
      <w:pPr>
        <w:keepNext w:val="0"/>
        <w:keepLines w:val="0"/>
        <w:widowControl w:val="0"/>
        <w:suppressLineNumbers w:val="0"/>
        <w:spacing w:before="0" w:beforeAutospacing="0" w:after="0" w:afterAutospacing="0" w:line="360" w:lineRule="auto"/>
        <w:ind w:left="0" w:right="0" w:firstLine="459"/>
        <w:jc w:val="both"/>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计划竣工日期：</w:t>
      </w:r>
      <w:r>
        <w:rPr>
          <w:rFonts w:hint="default" w:ascii="Calibri" w:hAnsi="宋体" w:eastAsia="宋体" w:cs="Times New Roman"/>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lang w:val="en-US" w:eastAsia="zh-CN" w:bidi="ar"/>
        </w:rPr>
        <w:t>年</w:t>
      </w:r>
      <w:r>
        <w:rPr>
          <w:rFonts w:hint="default" w:ascii="Calibri" w:hAnsi="宋体" w:eastAsia="宋体" w:cs="Times New Roman"/>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lang w:val="en-US" w:eastAsia="zh-CN" w:bidi="ar"/>
        </w:rPr>
        <w:t>月</w:t>
      </w:r>
      <w:r>
        <w:rPr>
          <w:rFonts w:hint="default" w:ascii="Calibri" w:hAnsi="宋体" w:eastAsia="宋体" w:cs="Times New Roman"/>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lang w:val="en-US" w:eastAsia="zh-CN" w:bidi="ar"/>
        </w:rPr>
        <w:t>日。</w:t>
      </w:r>
    </w:p>
    <w:p>
      <w:pPr>
        <w:keepNext w:val="0"/>
        <w:keepLines w:val="0"/>
        <w:widowControl w:val="0"/>
        <w:suppressLineNumbers w:val="0"/>
        <w:spacing w:before="0" w:beforeAutospacing="0" w:after="0" w:afterAutospacing="0" w:line="360" w:lineRule="auto"/>
        <w:ind w:left="0" w:right="0" w:firstLine="459"/>
        <w:jc w:val="both"/>
        <w:rPr>
          <w:rFonts w:hint="default" w:ascii="Calibri"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工期总日历天数：</w:t>
      </w:r>
      <w:r>
        <w:rPr>
          <w:rFonts w:hint="eastAsia" w:ascii="Calibri"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天。工期总日历天数与根据前述计划开竣工日期计算的工期天数不一致的，以工期总日历天数为准。</w:t>
      </w:r>
    </w:p>
    <w:p>
      <w:pPr>
        <w:keepNext w:val="0"/>
        <w:keepLines w:val="0"/>
        <w:widowControl w:val="0"/>
        <w:suppressLineNumbers w:val="0"/>
        <w:spacing w:before="0" w:beforeAutospacing="0" w:after="0" w:afterAutospacing="0" w:line="360" w:lineRule="auto"/>
        <w:ind w:left="0" w:right="0" w:firstLine="459"/>
        <w:jc w:val="both"/>
        <w:outlineLvl w:val="0"/>
        <w:rPr>
          <w:rFonts w:hint="eastAsia" w:ascii="Calibri" w:hAnsi="Calibri" w:eastAsia="宋体" w:cs="Times New Roman"/>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三、质量标准</w:t>
      </w:r>
      <w:r>
        <w:rPr>
          <w:rFonts w:hint="eastAsia" w:ascii="Calibri" w:hAnsi="宋体" w:eastAsia="宋体" w:cs="宋体"/>
          <w:b/>
          <w:color w:val="auto"/>
          <w:kern w:val="2"/>
          <w:sz w:val="21"/>
          <w:szCs w:val="21"/>
          <w:highlight w:val="none"/>
          <w:lang w:val="en-US" w:eastAsia="zh-CN" w:bidi="ar"/>
        </w:rPr>
        <w:t xml:space="preserve"> </w:t>
      </w:r>
    </w:p>
    <w:p>
      <w:pPr>
        <w:keepNext w:val="0"/>
        <w:keepLines w:val="0"/>
        <w:widowControl w:val="0"/>
        <w:suppressLineNumbers w:val="0"/>
        <w:spacing w:before="0" w:beforeAutospacing="0" w:after="0" w:afterAutospacing="0" w:line="360" w:lineRule="auto"/>
        <w:ind w:left="0" w:right="0" w:firstLine="459"/>
        <w:jc w:val="both"/>
        <w:rPr>
          <w:rFonts w:hint="default" w:ascii="Calibri"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工程质量符合</w:t>
      </w:r>
      <w:r>
        <w:rPr>
          <w:rFonts w:hint="eastAsia" w:ascii="Calibri"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国家竣工验收规范合格</w:t>
      </w:r>
      <w:r>
        <w:rPr>
          <w:rFonts w:hint="eastAsia" w:ascii="Calibri" w:hAnsi="Calibri" w:eastAsia="宋体" w:cs="Times New Roman"/>
          <w:color w:val="auto"/>
          <w:kern w:val="2"/>
          <w:sz w:val="21"/>
          <w:szCs w:val="21"/>
          <w:highlight w:val="none"/>
          <w:u w:val="single"/>
          <w:lang w:val="en-US" w:eastAsia="zh-CN" w:bidi="ar"/>
        </w:rPr>
        <w:t xml:space="preserve"> </w:t>
      </w:r>
      <w:r>
        <w:rPr>
          <w:rFonts w:hint="eastAsia" w:ascii="Calibri"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标准。</w:t>
      </w:r>
    </w:p>
    <w:p>
      <w:pPr>
        <w:keepNext w:val="0"/>
        <w:keepLines w:val="0"/>
        <w:widowControl w:val="0"/>
        <w:suppressLineNumbers w:val="0"/>
        <w:spacing w:before="0" w:beforeAutospacing="0" w:after="0" w:afterAutospacing="0" w:line="360" w:lineRule="auto"/>
        <w:ind w:left="0" w:right="0" w:firstLine="459"/>
        <w:jc w:val="both"/>
        <w:outlineLvl w:val="0"/>
        <w:rPr>
          <w:rFonts w:hint="default" w:ascii="Calibri" w:hAnsi="宋体" w:eastAsia="宋体" w:cs="Times New Roman"/>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四、签约合同价与合同价格形式</w:t>
      </w:r>
    </w:p>
    <w:p>
      <w:pPr>
        <w:keepNext w:val="0"/>
        <w:keepLines w:val="0"/>
        <w:widowControl w:val="0"/>
        <w:suppressLineNumbers w:val="0"/>
        <w:spacing w:before="0" w:beforeAutospacing="0" w:after="0" w:afterAutospacing="0" w:line="360" w:lineRule="auto"/>
        <w:ind w:left="0" w:right="0" w:firstLine="459"/>
        <w:jc w:val="both"/>
        <w:rPr>
          <w:rFonts w:hint="eastAsia" w:ascii="Calibri" w:hAnsi="Calibri" w:eastAsia="宋体" w:cs="Times New Roman"/>
          <w:color w:val="auto"/>
          <w:kern w:val="2"/>
          <w:sz w:val="21"/>
          <w:szCs w:val="21"/>
          <w:highlight w:val="none"/>
        </w:rPr>
      </w:pPr>
      <w:r>
        <w:rPr>
          <w:rFonts w:hint="default" w:ascii="Calibri" w:hAnsi="Calibri" w:eastAsia="宋体" w:cs="Times New Roman"/>
          <w:color w:val="auto"/>
          <w:kern w:val="2"/>
          <w:sz w:val="21"/>
          <w:szCs w:val="21"/>
          <w:highlight w:val="none"/>
          <w:lang w:val="en-US" w:eastAsia="zh-CN" w:bidi="ar"/>
        </w:rPr>
        <w:t xml:space="preserve">1. </w:t>
      </w:r>
      <w:r>
        <w:rPr>
          <w:rFonts w:hint="eastAsia" w:ascii="宋体" w:hAnsi="宋体" w:eastAsia="宋体" w:cs="宋体"/>
          <w:color w:val="auto"/>
          <w:kern w:val="2"/>
          <w:sz w:val="21"/>
          <w:szCs w:val="21"/>
          <w:highlight w:val="none"/>
          <w:lang w:val="en-US" w:eastAsia="zh-CN" w:bidi="ar"/>
        </w:rPr>
        <w:t>签约合同价为：</w:t>
      </w:r>
    </w:p>
    <w:p>
      <w:pPr>
        <w:keepNext w:val="0"/>
        <w:keepLines w:val="0"/>
        <w:widowControl w:val="0"/>
        <w:suppressLineNumbers w:val="0"/>
        <w:spacing w:before="0" w:beforeAutospacing="0" w:after="0" w:afterAutospacing="0" w:line="360" w:lineRule="auto"/>
        <w:ind w:left="0" w:right="0" w:firstLine="525" w:firstLineChars="250"/>
        <w:jc w:val="both"/>
        <w:rPr>
          <w:rFonts w:hint="default" w:ascii="Calibri"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人民币（大写）</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Calibri" w:hAnsi="Calibri" w:eastAsia="宋体" w:cs="Times New Roman"/>
          <w:color w:val="auto"/>
          <w:kern w:val="2"/>
          <w:sz w:val="21"/>
          <w:szCs w:val="21"/>
          <w:highlight w:val="none"/>
          <w:u w:val="single"/>
          <w:lang w:val="en-US" w:eastAsia="zh-CN" w:bidi="ar"/>
        </w:rPr>
        <w:t xml:space="preserve">           </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元（</w:t>
      </w:r>
      <w:r>
        <w:rPr>
          <w:rFonts w:hint="eastAsia" w:ascii="宋体" w:hAnsi="宋体" w:eastAsia="宋体" w:cs="宋体"/>
          <w:color w:val="auto"/>
          <w:kern w:val="2"/>
          <w:sz w:val="21"/>
          <w:szCs w:val="21"/>
          <w:highlight w:val="none"/>
          <w:u w:val="single"/>
          <w:lang w:val="en-US" w:eastAsia="zh-CN" w:bidi="ar"/>
        </w:rPr>
        <w:t>￥</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Calibri" w:hAnsi="Calibri" w:eastAsia="宋体" w:cs="Times New Roman"/>
          <w:color w:val="auto"/>
          <w:kern w:val="2"/>
          <w:sz w:val="21"/>
          <w:szCs w:val="21"/>
          <w:highlight w:val="none"/>
          <w:u w:val="single"/>
          <w:lang w:val="en-US" w:eastAsia="zh-CN" w:bidi="ar"/>
        </w:rPr>
        <w:t xml:space="preserve">             </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元）；</w:t>
      </w:r>
    </w:p>
    <w:p>
      <w:pPr>
        <w:keepNext w:val="0"/>
        <w:keepLines w:val="0"/>
        <w:widowControl w:val="0"/>
        <w:suppressLineNumbers w:val="0"/>
        <w:spacing w:before="0" w:beforeAutospacing="0" w:after="0" w:afterAutospacing="0" w:line="360" w:lineRule="auto"/>
        <w:ind w:left="0" w:right="0" w:firstLine="525" w:firstLineChars="250"/>
        <w:jc w:val="both"/>
        <w:rPr>
          <w:rFonts w:hint="default" w:ascii="Calibri"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其中：</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r>
        <w:rPr>
          <w:rFonts w:hint="default" w:ascii="Calibri" w:hAnsi="宋体" w:eastAsia="宋体" w:cs="Times New Roman"/>
          <w:color w:val="auto"/>
          <w:kern w:val="2"/>
          <w:sz w:val="21"/>
          <w:szCs w:val="21"/>
          <w:highlight w:val="none"/>
          <w:lang w:val="en-US" w:eastAsia="zh-CN" w:bidi="ar"/>
        </w:rPr>
        <w:t>1</w:t>
      </w:r>
      <w:r>
        <w:rPr>
          <w:rFonts w:hint="eastAsia" w:ascii="宋体" w:hAnsi="宋体" w:eastAsia="宋体" w:cs="宋体"/>
          <w:color w:val="auto"/>
          <w:kern w:val="2"/>
          <w:sz w:val="21"/>
          <w:szCs w:val="21"/>
          <w:highlight w:val="none"/>
          <w:lang w:val="en-US" w:eastAsia="zh-CN" w:bidi="ar"/>
        </w:rPr>
        <w:t>）安全文明施工费：</w:t>
      </w:r>
    </w:p>
    <w:p>
      <w:pPr>
        <w:keepNext w:val="0"/>
        <w:keepLines w:val="0"/>
        <w:widowControl w:val="0"/>
        <w:suppressLineNumbers w:val="0"/>
        <w:spacing w:before="0" w:beforeAutospacing="0" w:after="0" w:afterAutospacing="0" w:line="360" w:lineRule="auto"/>
        <w:ind w:left="420" w:leftChars="200" w:right="0" w:firstLine="525" w:firstLineChars="250"/>
        <w:jc w:val="both"/>
        <w:rPr>
          <w:rFonts w:hint="default" w:ascii="Calibri"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人民币（大写）</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Calibri" w:hAnsi="Calibri" w:eastAsia="宋体" w:cs="Times New Roman"/>
          <w:color w:val="auto"/>
          <w:kern w:val="2"/>
          <w:sz w:val="21"/>
          <w:szCs w:val="21"/>
          <w:highlight w:val="none"/>
          <w:u w:val="single"/>
          <w:lang w:val="en-US" w:eastAsia="zh-CN" w:bidi="ar"/>
        </w:rPr>
        <w:t xml:space="preserve">                         </w:t>
      </w:r>
      <w:r>
        <w:rPr>
          <w:rFonts w:hint="default" w:ascii="Calibri" w:hAnsi="Calibri" w:eastAsia="宋体" w:cs="Times New Roman"/>
          <w:color w:val="auto"/>
          <w:kern w:val="2"/>
          <w:sz w:val="21"/>
          <w:szCs w:val="21"/>
          <w:highlight w:val="none"/>
          <w:u w:val="single"/>
          <w:lang w:val="en-US" w:eastAsia="zh-CN" w:bidi="ar"/>
        </w:rPr>
        <w:t xml:space="preserve"> </w:t>
      </w:r>
      <w:r>
        <w:rPr>
          <w:rFonts w:hint="default" w:ascii="Calibri" w:hAnsi="Calibri"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w:t>
      </w:r>
      <w:r>
        <w:rPr>
          <w:rFonts w:hint="default" w:ascii="Calibri" w:hAnsi="Calibri" w:eastAsia="宋体" w:cs="Times New Roman"/>
          <w:color w:val="auto"/>
          <w:kern w:val="2"/>
          <w:sz w:val="21"/>
          <w:szCs w:val="21"/>
          <w:highlight w:val="none"/>
          <w:lang w:val="en-US" w:eastAsia="zh-CN" w:bidi="ar"/>
        </w:rPr>
        <w:t>¥</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Calibri" w:hAnsi="Calibri" w:eastAsia="宋体" w:cs="Times New Roman"/>
          <w:color w:val="auto"/>
          <w:kern w:val="2"/>
          <w:sz w:val="21"/>
          <w:szCs w:val="21"/>
          <w:highlight w:val="none"/>
          <w:u w:val="single"/>
          <w:lang w:val="en-US" w:eastAsia="zh-CN" w:bidi="ar"/>
        </w:rPr>
        <w:t xml:space="preserve">       </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元）；</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Calibri"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r>
        <w:rPr>
          <w:rFonts w:hint="default" w:ascii="Calibri" w:hAnsi="Calibri" w:eastAsia="宋体" w:cs="Times New Roman"/>
          <w:color w:val="auto"/>
          <w:kern w:val="2"/>
          <w:sz w:val="21"/>
          <w:szCs w:val="21"/>
          <w:highlight w:val="none"/>
          <w:lang w:val="en-US" w:eastAsia="zh-CN" w:bidi="ar"/>
        </w:rPr>
        <w:t>2</w:t>
      </w:r>
      <w:r>
        <w:rPr>
          <w:rFonts w:hint="eastAsia" w:ascii="宋体" w:hAnsi="宋体" w:eastAsia="宋体" w:cs="宋体"/>
          <w:color w:val="auto"/>
          <w:kern w:val="2"/>
          <w:sz w:val="21"/>
          <w:szCs w:val="21"/>
          <w:highlight w:val="none"/>
          <w:lang w:val="en-US" w:eastAsia="zh-CN" w:bidi="ar"/>
        </w:rPr>
        <w:t>）建安劳保费：</w:t>
      </w:r>
    </w:p>
    <w:p>
      <w:pPr>
        <w:keepNext w:val="0"/>
        <w:keepLines w:val="0"/>
        <w:widowControl w:val="0"/>
        <w:suppressLineNumbers w:val="0"/>
        <w:spacing w:before="0" w:beforeAutospacing="0" w:after="0" w:afterAutospacing="0" w:line="360" w:lineRule="auto"/>
        <w:ind w:left="420" w:leftChars="200" w:right="0" w:firstLine="525" w:firstLineChars="250"/>
        <w:jc w:val="both"/>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人民币（大写）</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Calibri" w:hAnsi="Calibri" w:eastAsia="宋体" w:cs="Times New Roman"/>
          <w:color w:val="auto"/>
          <w:kern w:val="2"/>
          <w:sz w:val="21"/>
          <w:szCs w:val="21"/>
          <w:highlight w:val="none"/>
          <w:u w:val="single"/>
          <w:lang w:val="en-US" w:eastAsia="zh-CN" w:bidi="ar"/>
        </w:rPr>
        <w:t xml:space="preserve">                         </w:t>
      </w:r>
      <w:r>
        <w:rPr>
          <w:rFonts w:hint="default" w:ascii="Calibri" w:hAnsi="Calibri" w:eastAsia="宋体" w:cs="Times New Roman"/>
          <w:color w:val="auto"/>
          <w:kern w:val="2"/>
          <w:sz w:val="21"/>
          <w:szCs w:val="21"/>
          <w:highlight w:val="none"/>
          <w:u w:val="single"/>
          <w:lang w:val="en-US" w:eastAsia="zh-CN" w:bidi="ar"/>
        </w:rPr>
        <w:t xml:space="preserve"> </w:t>
      </w:r>
      <w:r>
        <w:rPr>
          <w:rFonts w:hint="default" w:ascii="Calibri" w:hAnsi="Calibri"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w:t>
      </w:r>
      <w:r>
        <w:rPr>
          <w:rFonts w:hint="default" w:ascii="Calibri" w:hAnsi="Calibri" w:eastAsia="宋体" w:cs="Times New Roman"/>
          <w:color w:val="auto"/>
          <w:kern w:val="2"/>
          <w:sz w:val="21"/>
          <w:szCs w:val="21"/>
          <w:highlight w:val="none"/>
          <w:lang w:val="en-US" w:eastAsia="zh-CN" w:bidi="ar"/>
        </w:rPr>
        <w:t>¥</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元）；</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r>
        <w:rPr>
          <w:rFonts w:hint="default" w:ascii="Calibri" w:hAnsi="Calibri" w:eastAsia="宋体" w:cs="Times New Roman"/>
          <w:color w:val="auto"/>
          <w:kern w:val="2"/>
          <w:sz w:val="21"/>
          <w:szCs w:val="21"/>
          <w:highlight w:val="none"/>
          <w:lang w:val="en-US" w:eastAsia="zh-CN" w:bidi="ar"/>
        </w:rPr>
        <w:t>3</w:t>
      </w:r>
      <w:r>
        <w:rPr>
          <w:rFonts w:hint="eastAsia" w:ascii="宋体" w:hAnsi="宋体" w:eastAsia="宋体" w:cs="宋体"/>
          <w:color w:val="auto"/>
          <w:kern w:val="2"/>
          <w:sz w:val="21"/>
          <w:szCs w:val="21"/>
          <w:highlight w:val="none"/>
          <w:lang w:val="en-US" w:eastAsia="zh-CN" w:bidi="ar"/>
        </w:rPr>
        <w:t>）材料和工程设备暂估价金额：</w:t>
      </w:r>
    </w:p>
    <w:p>
      <w:pPr>
        <w:keepNext w:val="0"/>
        <w:keepLines w:val="0"/>
        <w:widowControl w:val="0"/>
        <w:suppressLineNumbers w:val="0"/>
        <w:spacing w:before="0" w:beforeAutospacing="0" w:after="0" w:afterAutospacing="0" w:line="360" w:lineRule="auto"/>
        <w:ind w:left="0" w:right="0" w:firstLine="945" w:firstLineChars="450"/>
        <w:jc w:val="both"/>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人民币（大写）</w:t>
      </w:r>
      <w:r>
        <w:rPr>
          <w:rFonts w:hint="default" w:ascii="Calibri" w:hAnsi="Calibri" w:eastAsia="宋体" w:cs="Times New Roman"/>
          <w:color w:val="auto"/>
          <w:kern w:val="2"/>
          <w:sz w:val="21"/>
          <w:szCs w:val="21"/>
          <w:highlight w:val="none"/>
          <w:u w:val="single"/>
          <w:lang w:val="en-US" w:eastAsia="zh-CN" w:bidi="ar"/>
        </w:rPr>
        <w:t xml:space="preserve">              </w:t>
      </w:r>
      <w:r>
        <w:rPr>
          <w:rFonts w:hint="default" w:ascii="Calibri" w:hAnsi="Calibri"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w:t>
      </w:r>
      <w:r>
        <w:rPr>
          <w:rFonts w:hint="default" w:ascii="Calibri" w:hAnsi="Calibri" w:eastAsia="宋体" w:cs="Times New Roman"/>
          <w:color w:val="auto"/>
          <w:kern w:val="2"/>
          <w:sz w:val="21"/>
          <w:szCs w:val="21"/>
          <w:highlight w:val="none"/>
          <w:lang w:val="en-US" w:eastAsia="zh-CN" w:bidi="ar"/>
        </w:rPr>
        <w:t>¥</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元）；</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r>
        <w:rPr>
          <w:rFonts w:hint="default" w:ascii="Calibri" w:hAnsi="Calibri" w:eastAsia="宋体" w:cs="Times New Roman"/>
          <w:color w:val="auto"/>
          <w:kern w:val="2"/>
          <w:sz w:val="21"/>
          <w:szCs w:val="21"/>
          <w:highlight w:val="none"/>
          <w:lang w:val="en-US" w:eastAsia="zh-CN" w:bidi="ar"/>
        </w:rPr>
        <w:t>4</w:t>
      </w:r>
      <w:r>
        <w:rPr>
          <w:rFonts w:hint="eastAsia" w:ascii="宋体" w:hAnsi="宋体" w:eastAsia="宋体" w:cs="宋体"/>
          <w:color w:val="auto"/>
          <w:kern w:val="2"/>
          <w:sz w:val="21"/>
          <w:szCs w:val="21"/>
          <w:highlight w:val="none"/>
          <w:lang w:val="en-US" w:eastAsia="zh-CN" w:bidi="ar"/>
        </w:rPr>
        <w:t>）专业工程暂估价金额：</w:t>
      </w:r>
    </w:p>
    <w:p>
      <w:pPr>
        <w:keepNext w:val="0"/>
        <w:keepLines w:val="0"/>
        <w:widowControl w:val="0"/>
        <w:suppressLineNumbers w:val="0"/>
        <w:spacing w:before="0" w:beforeAutospacing="0" w:after="0" w:afterAutospacing="0" w:line="360" w:lineRule="auto"/>
        <w:ind w:left="0" w:right="0" w:firstLine="945" w:firstLineChars="450"/>
        <w:jc w:val="both"/>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人民币（大写）</w:t>
      </w:r>
      <w:r>
        <w:rPr>
          <w:rFonts w:hint="default" w:ascii="Calibri" w:hAnsi="Calibri" w:eastAsia="宋体" w:cs="Times New Roman"/>
          <w:color w:val="auto"/>
          <w:kern w:val="2"/>
          <w:sz w:val="21"/>
          <w:szCs w:val="21"/>
          <w:highlight w:val="none"/>
          <w:u w:val="single"/>
          <w:lang w:val="en-US" w:eastAsia="zh-CN" w:bidi="ar"/>
        </w:rPr>
        <w:t xml:space="preserve">              </w:t>
      </w:r>
      <w:r>
        <w:rPr>
          <w:rFonts w:hint="default" w:ascii="Calibri" w:hAnsi="Calibri"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w:t>
      </w:r>
      <w:r>
        <w:rPr>
          <w:rFonts w:hint="default" w:ascii="Calibri" w:hAnsi="Calibri" w:eastAsia="宋体" w:cs="Times New Roman"/>
          <w:color w:val="auto"/>
          <w:kern w:val="2"/>
          <w:sz w:val="21"/>
          <w:szCs w:val="21"/>
          <w:highlight w:val="none"/>
          <w:lang w:val="en-US" w:eastAsia="zh-CN" w:bidi="ar"/>
        </w:rPr>
        <w:t>¥</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元）；</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r>
        <w:rPr>
          <w:rFonts w:hint="default" w:ascii="Calibri" w:hAnsi="Calibri" w:eastAsia="宋体" w:cs="Times New Roman"/>
          <w:color w:val="auto"/>
          <w:kern w:val="2"/>
          <w:sz w:val="21"/>
          <w:szCs w:val="21"/>
          <w:highlight w:val="none"/>
          <w:lang w:val="en-US" w:eastAsia="zh-CN" w:bidi="ar"/>
        </w:rPr>
        <w:t>5</w:t>
      </w:r>
      <w:r>
        <w:rPr>
          <w:rFonts w:hint="eastAsia" w:ascii="宋体" w:hAnsi="宋体" w:eastAsia="宋体" w:cs="宋体"/>
          <w:color w:val="auto"/>
          <w:kern w:val="2"/>
          <w:sz w:val="21"/>
          <w:szCs w:val="21"/>
          <w:highlight w:val="none"/>
          <w:lang w:val="en-US" w:eastAsia="zh-CN" w:bidi="ar"/>
        </w:rPr>
        <w:t>）暂列金额：</w:t>
      </w:r>
    </w:p>
    <w:p>
      <w:pPr>
        <w:keepNext w:val="0"/>
        <w:keepLines w:val="0"/>
        <w:widowControl w:val="0"/>
        <w:suppressLineNumbers w:val="0"/>
        <w:spacing w:before="0" w:beforeAutospacing="0" w:after="0" w:afterAutospacing="0" w:line="360" w:lineRule="auto"/>
        <w:ind w:left="0" w:right="0" w:firstLine="945" w:firstLineChars="450"/>
        <w:jc w:val="both"/>
        <w:rPr>
          <w:rFonts w:hint="default" w:ascii="Calibri"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人民币（大写）</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Calibri" w:hAnsi="Calibri" w:eastAsia="宋体" w:cs="Times New Roman"/>
          <w:color w:val="auto"/>
          <w:kern w:val="2"/>
          <w:sz w:val="21"/>
          <w:szCs w:val="21"/>
          <w:highlight w:val="none"/>
          <w:u w:val="single"/>
          <w:lang w:val="en-US" w:eastAsia="zh-CN" w:bidi="ar"/>
        </w:rPr>
        <w:t xml:space="preserve">  </w:t>
      </w:r>
      <w:r>
        <w:rPr>
          <w:rFonts w:hint="default" w:ascii="Calibri" w:hAnsi="Calibri" w:eastAsia="宋体" w:cs="Times New Roman"/>
          <w:color w:val="auto"/>
          <w:kern w:val="2"/>
          <w:sz w:val="21"/>
          <w:szCs w:val="21"/>
          <w:highlight w:val="none"/>
          <w:u w:val="single"/>
          <w:lang w:val="en-US" w:eastAsia="zh-CN" w:bidi="ar"/>
        </w:rPr>
        <w:t xml:space="preserve">    </w:t>
      </w:r>
      <w:r>
        <w:rPr>
          <w:rFonts w:hint="default" w:ascii="Calibri" w:hAnsi="Calibri"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w:t>
      </w:r>
      <w:r>
        <w:rPr>
          <w:rFonts w:hint="default" w:ascii="Calibri" w:hAnsi="Calibri" w:eastAsia="宋体" w:cs="Times New Roman"/>
          <w:color w:val="auto"/>
          <w:kern w:val="2"/>
          <w:sz w:val="21"/>
          <w:szCs w:val="21"/>
          <w:highlight w:val="none"/>
          <w:lang w:val="en-US" w:eastAsia="zh-CN" w:bidi="ar"/>
        </w:rPr>
        <w:t>¥</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元）。</w:t>
      </w:r>
    </w:p>
    <w:p>
      <w:pPr>
        <w:keepNext w:val="0"/>
        <w:keepLines w:val="0"/>
        <w:widowControl w:val="0"/>
        <w:suppressLineNumbers w:val="0"/>
        <w:spacing w:before="0" w:beforeAutospacing="0" w:after="0" w:afterAutospacing="0" w:line="360" w:lineRule="auto"/>
        <w:ind w:left="0" w:right="0" w:firstLine="359" w:firstLineChars="171"/>
        <w:jc w:val="both"/>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r>
        <w:rPr>
          <w:rFonts w:hint="default" w:ascii="Calibri" w:hAnsi="宋体" w:eastAsia="宋体" w:cs="Times New Roman"/>
          <w:color w:val="auto"/>
          <w:kern w:val="2"/>
          <w:sz w:val="21"/>
          <w:szCs w:val="21"/>
          <w:highlight w:val="none"/>
          <w:lang w:val="en-US" w:eastAsia="zh-CN" w:bidi="ar"/>
        </w:rPr>
        <w:t>6</w:t>
      </w:r>
      <w:r>
        <w:rPr>
          <w:rFonts w:hint="eastAsia" w:ascii="宋体" w:hAnsi="宋体" w:eastAsia="宋体" w:cs="宋体"/>
          <w:color w:val="auto"/>
          <w:kern w:val="2"/>
          <w:sz w:val="21"/>
          <w:szCs w:val="21"/>
          <w:highlight w:val="none"/>
          <w:lang w:val="en-US" w:eastAsia="zh-CN" w:bidi="ar"/>
        </w:rPr>
        <w:t>）增值税额：</w:t>
      </w:r>
    </w:p>
    <w:p>
      <w:pPr>
        <w:keepNext w:val="0"/>
        <w:keepLines w:val="0"/>
        <w:widowControl w:val="0"/>
        <w:suppressLineNumbers w:val="0"/>
        <w:spacing w:before="0" w:beforeAutospacing="0" w:after="0" w:afterAutospacing="0" w:line="360" w:lineRule="auto"/>
        <w:ind w:left="0" w:right="0" w:firstLine="945" w:firstLineChars="450"/>
        <w:jc w:val="both"/>
        <w:rPr>
          <w:rFonts w:hint="default" w:ascii="Calibri"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人民币（大写）</w:t>
      </w:r>
      <w:r>
        <w:rPr>
          <w:rFonts w:hint="default" w:ascii="Calibri" w:hAnsi="Calibri" w:eastAsia="宋体" w:cs="Times New Roman"/>
          <w:color w:val="auto"/>
          <w:kern w:val="2"/>
          <w:sz w:val="21"/>
          <w:szCs w:val="21"/>
          <w:highlight w:val="none"/>
          <w:u w:val="single"/>
          <w:lang w:val="en-US" w:eastAsia="zh-CN" w:bidi="ar"/>
        </w:rPr>
        <w:t xml:space="preserve">              </w:t>
      </w:r>
      <w:r>
        <w:rPr>
          <w:rFonts w:hint="default" w:ascii="Calibri" w:hAnsi="Calibri"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w:t>
      </w:r>
      <w:r>
        <w:rPr>
          <w:rFonts w:hint="default" w:ascii="Calibri" w:hAnsi="Calibri" w:eastAsia="宋体" w:cs="Times New Roman"/>
          <w:color w:val="auto"/>
          <w:kern w:val="2"/>
          <w:sz w:val="21"/>
          <w:szCs w:val="21"/>
          <w:highlight w:val="none"/>
          <w:lang w:val="en-US" w:eastAsia="zh-CN" w:bidi="ar"/>
        </w:rPr>
        <w:t>¥</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元）。</w:t>
      </w:r>
    </w:p>
    <w:p>
      <w:pPr>
        <w:keepNext w:val="0"/>
        <w:keepLines w:val="0"/>
        <w:widowControl w:val="0"/>
        <w:suppressLineNumbers w:val="0"/>
        <w:spacing w:before="0" w:beforeAutospacing="0" w:after="0" w:afterAutospacing="0" w:line="360" w:lineRule="auto"/>
        <w:ind w:left="0" w:right="0" w:firstLine="987" w:firstLineChars="470"/>
        <w:jc w:val="both"/>
        <w:rPr>
          <w:rFonts w:hint="default" w:ascii="Calibri"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增值税率：</w:t>
      </w:r>
      <w:r>
        <w:rPr>
          <w:rFonts w:hint="default" w:ascii="Calibri" w:hAnsi="宋体"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 xml:space="preserve">   </w:t>
      </w:r>
      <w:r>
        <w:rPr>
          <w:rFonts w:hint="eastAsia" w:ascii="Calibri"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 xml:space="preserve">   </w:t>
      </w:r>
      <w:r>
        <w:rPr>
          <w:rFonts w:hint="default" w:ascii="Calibri" w:hAnsi="宋体" w:eastAsia="宋体" w:cs="Times New Roman"/>
          <w:color w:val="auto"/>
          <w:kern w:val="2"/>
          <w:sz w:val="21"/>
          <w:szCs w:val="21"/>
          <w:highlight w:val="none"/>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Calibri" w:hAnsi="宋体" w:eastAsia="宋体" w:cs="Times New Roman"/>
          <w:color w:val="auto"/>
          <w:kern w:val="2"/>
          <w:sz w:val="21"/>
          <w:szCs w:val="21"/>
          <w:highlight w:val="none"/>
        </w:rPr>
      </w:pPr>
      <w:r>
        <w:rPr>
          <w:rFonts w:hint="default" w:ascii="Calibri" w:hAnsi="Calibri" w:eastAsia="宋体" w:cs="Times New Roman"/>
          <w:color w:val="auto"/>
          <w:kern w:val="2"/>
          <w:sz w:val="21"/>
          <w:szCs w:val="21"/>
          <w:highlight w:val="none"/>
          <w:lang w:val="en-US" w:eastAsia="zh-CN" w:bidi="ar"/>
        </w:rPr>
        <w:t xml:space="preserve">2. </w:t>
      </w:r>
      <w:r>
        <w:rPr>
          <w:rFonts w:hint="eastAsia" w:ascii="宋体" w:hAnsi="宋体" w:eastAsia="宋体" w:cs="宋体"/>
          <w:color w:val="auto"/>
          <w:kern w:val="2"/>
          <w:sz w:val="21"/>
          <w:szCs w:val="21"/>
          <w:highlight w:val="none"/>
          <w:lang w:val="en-US" w:eastAsia="zh-CN" w:bidi="ar"/>
        </w:rPr>
        <w:t>合同价格形式：</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Calibri" w:hAnsi="Calibri" w:eastAsia="宋体" w:cs="Times New Roman"/>
          <w:color w:val="auto"/>
          <w:kern w:val="2"/>
          <w:sz w:val="21"/>
          <w:szCs w:val="21"/>
          <w:highlight w:val="none"/>
          <w:u w:val="single"/>
          <w:lang w:val="en-US" w:eastAsia="zh-CN" w:bidi="ar"/>
        </w:rPr>
        <w:t xml:space="preserve">         </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2" w:firstLineChars="200"/>
        <w:jc w:val="both"/>
        <w:outlineLvl w:val="0"/>
        <w:rPr>
          <w:rFonts w:hint="eastAsia" w:ascii="Calibri" w:hAnsi="Calibri" w:eastAsia="宋体" w:cs="Times New Roman"/>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五、项目经理</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Calibri"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承包人项目经理：</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 xml:space="preserve">  </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Calibri" w:hAnsi="Calibri" w:eastAsia="宋体" w:cs="Times New Roman"/>
          <w:color w:val="auto"/>
          <w:kern w:val="2"/>
          <w:sz w:val="21"/>
          <w:szCs w:val="21"/>
          <w:highlight w:val="none"/>
          <w:u w:val="single"/>
          <w:lang w:val="en-US" w:eastAsia="zh-CN" w:bidi="ar"/>
        </w:rPr>
        <w:t xml:space="preserve">      </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2" w:firstLineChars="200"/>
        <w:jc w:val="both"/>
        <w:outlineLvl w:val="0"/>
        <w:rPr>
          <w:rFonts w:hint="eastAsia" w:ascii="Calibri" w:hAnsi="Calibri" w:eastAsia="宋体" w:cs="Times New Roman"/>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六、合同文件构成</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本协议书与下列文件一起构成合同文件：</w:t>
      </w:r>
    </w:p>
    <w:p>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r>
        <w:rPr>
          <w:rFonts w:hint="default" w:ascii="Calibri" w:hAnsi="Calibri" w:eastAsia="宋体" w:cs="Times New Roman"/>
          <w:color w:val="auto"/>
          <w:kern w:val="2"/>
          <w:sz w:val="21"/>
          <w:szCs w:val="21"/>
          <w:highlight w:val="none"/>
          <w:lang w:val="en-US" w:eastAsia="zh-CN" w:bidi="ar"/>
        </w:rPr>
        <w:t>1</w:t>
      </w:r>
      <w:r>
        <w:rPr>
          <w:rFonts w:hint="eastAsia" w:ascii="宋体" w:hAnsi="宋体" w:eastAsia="宋体" w:cs="宋体"/>
          <w:color w:val="auto"/>
          <w:kern w:val="2"/>
          <w:sz w:val="21"/>
          <w:szCs w:val="21"/>
          <w:highlight w:val="none"/>
          <w:lang w:val="en-US" w:eastAsia="zh-CN" w:bidi="ar"/>
        </w:rPr>
        <w:t>）中标通知书（如有）；</w:t>
      </w:r>
    </w:p>
    <w:p>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r>
        <w:rPr>
          <w:rFonts w:hint="default" w:ascii="Calibri" w:hAnsi="Calibri" w:eastAsia="宋体" w:cs="Times New Roman"/>
          <w:color w:val="auto"/>
          <w:kern w:val="2"/>
          <w:sz w:val="21"/>
          <w:szCs w:val="21"/>
          <w:highlight w:val="none"/>
          <w:lang w:val="en-US" w:eastAsia="zh-CN" w:bidi="ar"/>
        </w:rPr>
        <w:t>2</w:t>
      </w:r>
      <w:r>
        <w:rPr>
          <w:rFonts w:hint="eastAsia" w:ascii="宋体" w:hAnsi="宋体" w:eastAsia="宋体" w:cs="宋体"/>
          <w:color w:val="auto"/>
          <w:kern w:val="2"/>
          <w:sz w:val="21"/>
          <w:szCs w:val="21"/>
          <w:highlight w:val="none"/>
          <w:lang w:val="en-US" w:eastAsia="zh-CN" w:bidi="ar"/>
        </w:rPr>
        <w:t>）投标函及其附录（如有）；</w:t>
      </w:r>
      <w:r>
        <w:rPr>
          <w:rFonts w:hint="default" w:ascii="Calibri" w:hAnsi="Calibri" w:eastAsia="宋体" w:cs="Times New Roman"/>
          <w:color w:val="auto"/>
          <w:kern w:val="2"/>
          <w:sz w:val="21"/>
          <w:szCs w:val="21"/>
          <w:highlight w:val="none"/>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r>
        <w:rPr>
          <w:rFonts w:hint="default" w:ascii="Calibri" w:hAnsi="Calibri" w:eastAsia="宋体" w:cs="Times New Roman"/>
          <w:color w:val="auto"/>
          <w:kern w:val="2"/>
          <w:sz w:val="21"/>
          <w:szCs w:val="21"/>
          <w:highlight w:val="none"/>
          <w:lang w:val="en-US" w:eastAsia="zh-CN" w:bidi="ar"/>
        </w:rPr>
        <w:t>3</w:t>
      </w:r>
      <w:r>
        <w:rPr>
          <w:rFonts w:hint="eastAsia" w:ascii="宋体" w:hAnsi="宋体" w:eastAsia="宋体" w:cs="宋体"/>
          <w:color w:val="auto"/>
          <w:kern w:val="2"/>
          <w:sz w:val="21"/>
          <w:szCs w:val="21"/>
          <w:highlight w:val="none"/>
          <w:lang w:val="en-US" w:eastAsia="zh-CN" w:bidi="ar"/>
        </w:rPr>
        <w:t>）专用合同条款及其附件；</w:t>
      </w:r>
    </w:p>
    <w:p>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r>
        <w:rPr>
          <w:rFonts w:hint="default" w:ascii="Calibri" w:hAnsi="Calibri" w:eastAsia="宋体" w:cs="Times New Roman"/>
          <w:color w:val="auto"/>
          <w:kern w:val="2"/>
          <w:sz w:val="21"/>
          <w:szCs w:val="21"/>
          <w:highlight w:val="none"/>
          <w:lang w:val="en-US" w:eastAsia="zh-CN" w:bidi="ar"/>
        </w:rPr>
        <w:t>4</w:t>
      </w:r>
      <w:r>
        <w:rPr>
          <w:rFonts w:hint="eastAsia" w:ascii="宋体" w:hAnsi="宋体" w:eastAsia="宋体" w:cs="宋体"/>
          <w:color w:val="auto"/>
          <w:kern w:val="2"/>
          <w:sz w:val="21"/>
          <w:szCs w:val="21"/>
          <w:highlight w:val="none"/>
          <w:lang w:val="en-US" w:eastAsia="zh-CN" w:bidi="ar"/>
        </w:rPr>
        <w:t>）通用合同条款；</w:t>
      </w:r>
    </w:p>
    <w:p>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r>
        <w:rPr>
          <w:rFonts w:hint="default" w:ascii="Calibri" w:hAnsi="Calibri" w:eastAsia="宋体" w:cs="Times New Roman"/>
          <w:color w:val="auto"/>
          <w:kern w:val="2"/>
          <w:sz w:val="21"/>
          <w:szCs w:val="21"/>
          <w:highlight w:val="none"/>
          <w:lang w:val="en-US" w:eastAsia="zh-CN" w:bidi="ar"/>
        </w:rPr>
        <w:t>5</w:t>
      </w:r>
      <w:r>
        <w:rPr>
          <w:rFonts w:hint="eastAsia" w:ascii="宋体" w:hAnsi="宋体" w:eastAsia="宋体" w:cs="宋体"/>
          <w:color w:val="auto"/>
          <w:kern w:val="2"/>
          <w:sz w:val="21"/>
          <w:szCs w:val="21"/>
          <w:highlight w:val="none"/>
          <w:lang w:val="en-US" w:eastAsia="zh-CN" w:bidi="ar"/>
        </w:rPr>
        <w:t>）技术标准和要求；</w:t>
      </w:r>
    </w:p>
    <w:p>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r>
        <w:rPr>
          <w:rFonts w:hint="default" w:ascii="Calibri" w:hAnsi="Calibri" w:eastAsia="宋体" w:cs="Times New Roman"/>
          <w:color w:val="auto"/>
          <w:kern w:val="2"/>
          <w:sz w:val="21"/>
          <w:szCs w:val="21"/>
          <w:highlight w:val="none"/>
          <w:lang w:val="en-US" w:eastAsia="zh-CN" w:bidi="ar"/>
        </w:rPr>
        <w:t>6</w:t>
      </w:r>
      <w:r>
        <w:rPr>
          <w:rFonts w:hint="eastAsia" w:ascii="宋体" w:hAnsi="宋体" w:eastAsia="宋体" w:cs="宋体"/>
          <w:color w:val="auto"/>
          <w:kern w:val="2"/>
          <w:sz w:val="21"/>
          <w:szCs w:val="21"/>
          <w:highlight w:val="none"/>
          <w:lang w:val="en-US" w:eastAsia="zh-CN" w:bidi="ar"/>
        </w:rPr>
        <w:t>）已标价工程量清单或预算书；</w:t>
      </w:r>
      <w:r>
        <w:rPr>
          <w:rFonts w:hint="default" w:ascii="Calibri" w:hAnsi="Calibri" w:eastAsia="宋体" w:cs="Times New Roman"/>
          <w:color w:val="auto"/>
          <w:kern w:val="2"/>
          <w:sz w:val="21"/>
          <w:szCs w:val="21"/>
          <w:highlight w:val="none"/>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r>
        <w:rPr>
          <w:rFonts w:hint="default" w:ascii="Calibri" w:hAnsi="Calibri" w:eastAsia="宋体" w:cs="Times New Roman"/>
          <w:color w:val="auto"/>
          <w:kern w:val="2"/>
          <w:sz w:val="21"/>
          <w:szCs w:val="21"/>
          <w:highlight w:val="none"/>
          <w:lang w:val="en-US" w:eastAsia="zh-CN" w:bidi="ar"/>
        </w:rPr>
        <w:t>7</w:t>
      </w:r>
      <w:r>
        <w:rPr>
          <w:rFonts w:hint="eastAsia" w:ascii="宋体" w:hAnsi="宋体" w:eastAsia="宋体" w:cs="宋体"/>
          <w:color w:val="auto"/>
          <w:kern w:val="2"/>
          <w:sz w:val="21"/>
          <w:szCs w:val="21"/>
          <w:highlight w:val="none"/>
          <w:lang w:val="en-US" w:eastAsia="zh-CN" w:bidi="ar"/>
        </w:rPr>
        <w:t>）图纸；</w:t>
      </w:r>
    </w:p>
    <w:p>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r>
        <w:rPr>
          <w:rFonts w:hint="default" w:ascii="Calibri" w:hAnsi="Calibri" w:eastAsia="宋体" w:cs="Times New Roman"/>
          <w:color w:val="auto"/>
          <w:kern w:val="2"/>
          <w:sz w:val="21"/>
          <w:szCs w:val="21"/>
          <w:highlight w:val="none"/>
          <w:lang w:val="en-US" w:eastAsia="zh-CN" w:bidi="ar"/>
        </w:rPr>
        <w:t>8</w:t>
      </w:r>
      <w:r>
        <w:rPr>
          <w:rFonts w:hint="eastAsia" w:ascii="宋体" w:hAnsi="宋体" w:eastAsia="宋体" w:cs="宋体"/>
          <w:color w:val="auto"/>
          <w:kern w:val="2"/>
          <w:sz w:val="21"/>
          <w:szCs w:val="21"/>
          <w:highlight w:val="none"/>
          <w:lang w:val="en-US" w:eastAsia="zh-CN" w:bidi="ar"/>
        </w:rPr>
        <w:t>）其他合同文件：</w:t>
      </w:r>
    </w:p>
    <w:p>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default" w:ascii="Calibri"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招标文件及附件（含所有补充通知）；</w:t>
      </w:r>
    </w:p>
    <w:p>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在合同订立及履行过程中形成的与合同有关的文件均构成合同文件组成部分。</w:t>
      </w:r>
    </w:p>
    <w:p>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default" w:ascii="Calibri"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上述各项合同文件包括合同当事人就该项合同文件所作出的补充和修改，属于同一类内容的文件，应以最新签署的为准。专用合同条款及其附件须经合同当事人签字或盖章。</w:t>
      </w:r>
    </w:p>
    <w:p>
      <w:pPr>
        <w:keepNext w:val="0"/>
        <w:keepLines w:val="0"/>
        <w:widowControl w:val="0"/>
        <w:suppressLineNumbers w:val="0"/>
        <w:autoSpaceDE w:val="0"/>
        <w:autoSpaceDN w:val="0"/>
        <w:adjustRightInd w:val="0"/>
        <w:spacing w:before="0" w:beforeAutospacing="0" w:after="0" w:afterAutospacing="0" w:line="360" w:lineRule="auto"/>
        <w:ind w:left="0" w:right="0" w:firstLine="422" w:firstLineChars="200"/>
        <w:jc w:val="left"/>
        <w:outlineLvl w:val="0"/>
        <w:rPr>
          <w:rFonts w:hint="eastAsia" w:ascii="Calibri" w:hAnsi="Calibri" w:eastAsia="宋体" w:cs="Times New Roman"/>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七、承诺</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2"/>
          <w:sz w:val="21"/>
          <w:szCs w:val="21"/>
          <w:highlight w:val="none"/>
        </w:rPr>
      </w:pPr>
      <w:r>
        <w:rPr>
          <w:rFonts w:hint="default" w:ascii="Calibri" w:hAnsi="Calibri" w:eastAsia="宋体" w:cs="Times New Roman"/>
          <w:color w:val="auto"/>
          <w:kern w:val="2"/>
          <w:sz w:val="21"/>
          <w:szCs w:val="21"/>
          <w:highlight w:val="none"/>
          <w:lang w:val="en-US" w:eastAsia="zh-CN" w:bidi="ar"/>
        </w:rPr>
        <w:t xml:space="preserve">1. </w:t>
      </w:r>
      <w:r>
        <w:rPr>
          <w:rFonts w:hint="eastAsia" w:ascii="宋体" w:hAnsi="宋体" w:eastAsia="宋体" w:cs="宋体"/>
          <w:color w:val="auto"/>
          <w:kern w:val="2"/>
          <w:sz w:val="21"/>
          <w:szCs w:val="21"/>
          <w:highlight w:val="none"/>
          <w:lang w:val="en-US" w:eastAsia="zh-CN" w:bidi="ar"/>
        </w:rPr>
        <w:t>发包人承诺按照法律规定履行项目审批手续、筹集工程建设资金并按照合同约定的期限和方式支付合同价款。</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2"/>
          <w:sz w:val="21"/>
          <w:szCs w:val="21"/>
          <w:highlight w:val="none"/>
        </w:rPr>
      </w:pPr>
      <w:r>
        <w:rPr>
          <w:rFonts w:hint="default" w:ascii="Calibri" w:hAnsi="Calibri" w:eastAsia="宋体" w:cs="Times New Roman"/>
          <w:color w:val="auto"/>
          <w:kern w:val="2"/>
          <w:sz w:val="21"/>
          <w:szCs w:val="21"/>
          <w:highlight w:val="none"/>
          <w:lang w:val="en-US" w:eastAsia="zh-CN" w:bidi="ar"/>
        </w:rPr>
        <w:t xml:space="preserve">2. </w:t>
      </w:r>
      <w:r>
        <w:rPr>
          <w:rFonts w:hint="eastAsia" w:ascii="宋体" w:hAnsi="宋体" w:eastAsia="宋体" w:cs="宋体"/>
          <w:color w:val="auto"/>
          <w:kern w:val="2"/>
          <w:sz w:val="21"/>
          <w:szCs w:val="21"/>
          <w:highlight w:val="none"/>
          <w:lang w:val="en-US" w:eastAsia="zh-CN" w:bidi="ar"/>
        </w:rPr>
        <w:t>承包人承诺按照法律规定及合同约定组织完成工程施工，确保工程质量和安全，不进行转包及违法分包，并在缺陷责任期及保修期内承担相应的工程维修责任。</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Calibri" w:hAnsi="宋体" w:eastAsia="宋体" w:cs="Times New Roman"/>
          <w:color w:val="auto"/>
          <w:kern w:val="2"/>
          <w:sz w:val="21"/>
          <w:szCs w:val="21"/>
          <w:highlight w:val="none"/>
        </w:rPr>
      </w:pPr>
      <w:r>
        <w:rPr>
          <w:rFonts w:hint="default" w:ascii="Calibri" w:hAnsi="Calibri" w:eastAsia="宋体" w:cs="Times New Roman"/>
          <w:color w:val="auto"/>
          <w:kern w:val="2"/>
          <w:sz w:val="21"/>
          <w:szCs w:val="21"/>
          <w:highlight w:val="none"/>
          <w:lang w:val="en-US" w:eastAsia="zh-CN" w:bidi="ar"/>
        </w:rPr>
        <w:t xml:space="preserve">3. </w:t>
      </w:r>
      <w:r>
        <w:rPr>
          <w:rFonts w:hint="eastAsia" w:ascii="宋体" w:hAnsi="宋体" w:eastAsia="宋体" w:cs="宋体"/>
          <w:color w:val="auto"/>
          <w:kern w:val="2"/>
          <w:sz w:val="21"/>
          <w:szCs w:val="21"/>
          <w:highlight w:val="none"/>
          <w:lang w:val="en-US" w:eastAsia="zh-CN" w:bidi="ar"/>
        </w:rPr>
        <w:t>发包人和承包人通过招投标形式签订合同的，双方理解并承诺不再就同一工程另行签订与合同实质性内容相背离的协议。</w:t>
      </w:r>
    </w:p>
    <w:p>
      <w:pPr>
        <w:keepNext w:val="0"/>
        <w:keepLines w:val="0"/>
        <w:widowControl w:val="0"/>
        <w:suppressLineNumbers w:val="0"/>
        <w:spacing w:before="0" w:beforeAutospacing="0" w:after="0" w:afterAutospacing="0" w:line="360" w:lineRule="auto"/>
        <w:ind w:left="0" w:right="0" w:firstLine="422" w:firstLineChars="200"/>
        <w:jc w:val="both"/>
        <w:outlineLvl w:val="0"/>
        <w:rPr>
          <w:rFonts w:hint="eastAsia" w:ascii="Calibri" w:hAnsi="Calibri" w:eastAsia="宋体" w:cs="Times New Roman"/>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八、词语含义</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Calibri"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本协议书中词语含义与第二部分通用合同条款中赋予的含义相同。</w:t>
      </w:r>
    </w:p>
    <w:p>
      <w:pPr>
        <w:keepNext w:val="0"/>
        <w:keepLines w:val="0"/>
        <w:widowControl w:val="0"/>
        <w:suppressLineNumbers w:val="0"/>
        <w:spacing w:before="0" w:beforeAutospacing="0" w:after="0" w:afterAutospacing="0" w:line="360" w:lineRule="auto"/>
        <w:ind w:left="0" w:right="0" w:firstLine="422" w:firstLineChars="200"/>
        <w:jc w:val="both"/>
        <w:outlineLvl w:val="0"/>
        <w:rPr>
          <w:rFonts w:hint="eastAsia" w:ascii="Calibri" w:hAnsi="Calibri" w:eastAsia="宋体" w:cs="Times New Roman"/>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九、签订时间</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Calibri"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本合同于</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年</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月</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日签订。</w:t>
      </w:r>
    </w:p>
    <w:p>
      <w:pPr>
        <w:keepNext w:val="0"/>
        <w:keepLines w:val="0"/>
        <w:widowControl w:val="0"/>
        <w:suppressLineNumbers w:val="0"/>
        <w:spacing w:before="0" w:beforeAutospacing="0" w:after="0" w:afterAutospacing="0" w:line="360" w:lineRule="auto"/>
        <w:ind w:left="0" w:right="0" w:firstLine="422" w:firstLineChars="200"/>
        <w:jc w:val="both"/>
        <w:outlineLvl w:val="0"/>
        <w:rPr>
          <w:rFonts w:hint="eastAsia" w:ascii="Calibri" w:hAnsi="Calibri" w:eastAsia="宋体" w:cs="Times New Roman"/>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十、签订地点</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Calibri"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本合同在</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扶绥县</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签订。</w:t>
      </w:r>
    </w:p>
    <w:p>
      <w:pPr>
        <w:keepNext w:val="0"/>
        <w:keepLines w:val="0"/>
        <w:widowControl w:val="0"/>
        <w:suppressLineNumbers w:val="0"/>
        <w:spacing w:before="0" w:beforeAutospacing="0" w:after="0" w:afterAutospacing="0" w:line="360" w:lineRule="auto"/>
        <w:ind w:left="0" w:right="0" w:firstLine="422" w:firstLineChars="200"/>
        <w:jc w:val="both"/>
        <w:outlineLvl w:val="0"/>
        <w:rPr>
          <w:rFonts w:hint="eastAsia" w:ascii="Calibri" w:hAnsi="Calibri" w:eastAsia="宋体" w:cs="Times New Roman"/>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十一、补充协议</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Calibri"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合同未尽事宜，合同当事人另行签订补充协议，补充协议是合同的组成部分。</w:t>
      </w:r>
    </w:p>
    <w:p>
      <w:pPr>
        <w:keepNext w:val="0"/>
        <w:keepLines w:val="0"/>
        <w:widowControl w:val="0"/>
        <w:suppressLineNumbers w:val="0"/>
        <w:spacing w:before="0" w:beforeAutospacing="0" w:after="0" w:afterAutospacing="0" w:line="360" w:lineRule="auto"/>
        <w:ind w:left="0" w:right="0" w:firstLine="422" w:firstLineChars="200"/>
        <w:jc w:val="both"/>
        <w:outlineLvl w:val="0"/>
        <w:rPr>
          <w:rFonts w:hint="eastAsia" w:ascii="Calibri" w:hAnsi="Calibri" w:eastAsia="宋体" w:cs="Times New Roman"/>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十二、合同生效</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Calibri"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本合同自</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双方签字并且盖章之日起</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生效。</w:t>
      </w:r>
    </w:p>
    <w:p>
      <w:pPr>
        <w:keepNext w:val="0"/>
        <w:keepLines w:val="0"/>
        <w:widowControl w:val="0"/>
        <w:suppressLineNumbers w:val="0"/>
        <w:spacing w:before="0" w:beforeAutospacing="0" w:after="0" w:afterAutospacing="0" w:line="360" w:lineRule="auto"/>
        <w:ind w:left="0" w:right="0" w:firstLine="422" w:firstLineChars="200"/>
        <w:jc w:val="both"/>
        <w:outlineLvl w:val="0"/>
        <w:rPr>
          <w:rFonts w:hint="eastAsia" w:ascii="Calibri" w:hAnsi="Calibri" w:eastAsia="宋体" w:cs="Times New Roman"/>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十三、合同份数</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本合同一式</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份，均具有同等法律效力，发包人执</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份，承包人执</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份。</w:t>
      </w:r>
    </w:p>
    <w:p>
      <w:pPr>
        <w:keepNext w:val="0"/>
        <w:keepLines w:val="0"/>
        <w:widowControl w:val="0"/>
        <w:suppressLineNumbers w:val="0"/>
        <w:spacing w:before="0" w:beforeAutospacing="0" w:after="0" w:afterAutospacing="0" w:line="360" w:lineRule="auto"/>
        <w:ind w:left="0" w:right="0"/>
        <w:jc w:val="both"/>
        <w:rPr>
          <w:rFonts w:hint="eastAsia" w:ascii="Calibri" w:hAnsi="Calibri" w:eastAsia="宋体" w:cs="Times New Roman"/>
          <w:color w:val="auto"/>
          <w:kern w:val="2"/>
          <w:sz w:val="21"/>
          <w:szCs w:val="21"/>
          <w:highlight w:val="none"/>
        </w:rPr>
      </w:pPr>
      <w:r>
        <w:rPr>
          <w:rFonts w:hint="eastAsia" w:ascii="Calibri" w:hAnsi="Calibri" w:eastAsia="宋体" w:cs="Times New Roman"/>
          <w:color w:val="auto"/>
          <w:kern w:val="2"/>
          <w:sz w:val="21"/>
          <w:szCs w:val="21"/>
          <w:highlight w:val="none"/>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Calibri" w:hAnsi="Calibri" w:eastAsia="宋体" w:cs="Times New Roman"/>
          <w:color w:val="auto"/>
          <w:kern w:val="2"/>
          <w:sz w:val="21"/>
          <w:szCs w:val="21"/>
          <w:highlight w:val="none"/>
        </w:rPr>
      </w:pPr>
      <w:r>
        <w:rPr>
          <w:rFonts w:hint="eastAsia" w:ascii="Calibri" w:hAnsi="Calibri" w:eastAsia="宋体" w:cs="Times New Roman"/>
          <w:color w:val="auto"/>
          <w:kern w:val="2"/>
          <w:sz w:val="21"/>
          <w:szCs w:val="21"/>
          <w:highlight w:val="none"/>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  (公章)                   承包人：  (公章)</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法定代表人或其委托代理人：         法定代表人或其委托代理人：</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（签字）                           （签字）</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组织机构代码：</w:t>
      </w:r>
      <w:r>
        <w:rPr>
          <w:rFonts w:hint="eastAsia" w:ascii="宋体" w:hAnsi="宋体" w:eastAsia="宋体" w:cs="宋体"/>
          <w:color w:val="auto"/>
          <w:kern w:val="2"/>
          <w:sz w:val="21"/>
          <w:szCs w:val="21"/>
          <w:highlight w:val="none"/>
          <w:u w:val="single"/>
          <w:lang w:val="en-US" w:eastAsia="zh-CN" w:bidi="ar"/>
        </w:rPr>
        <w:t xml:space="preserve">       </w:t>
      </w:r>
      <w:r>
        <w:rPr>
          <w:rFonts w:hint="eastAsia" w:ascii="宋体" w:hAnsi="宋体" w:eastAsia="宋体" w:cs="宋体"/>
          <w:color w:val="auto"/>
          <w:kern w:val="2"/>
          <w:sz w:val="21"/>
          <w:szCs w:val="21"/>
          <w:highlight w:val="none"/>
          <w:lang w:val="en-US" w:eastAsia="zh-CN" w:bidi="ar"/>
        </w:rPr>
        <w:t xml:space="preserve">        组织机构代码：</w:t>
      </w:r>
      <w:r>
        <w:rPr>
          <w:rFonts w:hint="eastAsia" w:ascii="宋体" w:hAnsi="宋体" w:eastAsia="宋体" w:cs="宋体"/>
          <w:color w:val="auto"/>
          <w:kern w:val="2"/>
          <w:sz w:val="21"/>
          <w:szCs w:val="21"/>
          <w:highlight w:val="none"/>
          <w:u w:val="single"/>
          <w:lang w:val="en-US" w:eastAsia="zh-CN" w:bidi="ar"/>
        </w:rPr>
        <w:t xml:space="preserve">                  </w:t>
      </w:r>
      <w:r>
        <w:rPr>
          <w:rFonts w:hint="eastAsia" w:ascii="宋体" w:hAnsi="宋体" w:eastAsia="宋体" w:cs="宋体"/>
          <w:color w:val="auto"/>
          <w:kern w:val="2"/>
          <w:sz w:val="21"/>
          <w:szCs w:val="21"/>
          <w:highlight w:val="none"/>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地  址：</w:t>
      </w:r>
      <w:r>
        <w:rPr>
          <w:rFonts w:hint="eastAsia" w:ascii="宋体" w:hAnsi="宋体" w:eastAsia="宋体" w:cs="宋体"/>
          <w:color w:val="auto"/>
          <w:kern w:val="2"/>
          <w:sz w:val="21"/>
          <w:szCs w:val="21"/>
          <w:highlight w:val="none"/>
          <w:u w:val="single"/>
          <w:lang w:val="en-US" w:eastAsia="zh-CN" w:bidi="ar"/>
        </w:rPr>
        <w:t xml:space="preserve">     </w:t>
      </w:r>
      <w:r>
        <w:rPr>
          <w:rFonts w:hint="eastAsia" w:ascii="宋体" w:hAnsi="宋体" w:eastAsia="宋体" w:cs="宋体"/>
          <w:color w:val="auto"/>
          <w:kern w:val="2"/>
          <w:sz w:val="21"/>
          <w:szCs w:val="21"/>
          <w:highlight w:val="none"/>
          <w:lang w:val="en-US" w:eastAsia="zh-CN" w:bidi="ar"/>
        </w:rPr>
        <w:t xml:space="preserve">        地  址：</w:t>
      </w:r>
      <w:r>
        <w:rPr>
          <w:rFonts w:hint="eastAsia" w:ascii="宋体" w:hAnsi="宋体" w:eastAsia="宋体" w:cs="宋体"/>
          <w:color w:val="auto"/>
          <w:kern w:val="2"/>
          <w:sz w:val="21"/>
          <w:szCs w:val="21"/>
          <w:highlight w:val="none"/>
          <w:u w:val="single"/>
          <w:lang w:val="en-US" w:eastAsia="zh-CN" w:bidi="ar"/>
        </w:rPr>
        <w:t xml:space="preserve">      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邮政编码：</w:t>
      </w:r>
      <w:r>
        <w:rPr>
          <w:rFonts w:hint="eastAsia" w:ascii="宋体" w:hAnsi="宋体" w:eastAsia="宋体" w:cs="宋体"/>
          <w:color w:val="auto"/>
          <w:kern w:val="2"/>
          <w:sz w:val="21"/>
          <w:szCs w:val="21"/>
          <w:highlight w:val="none"/>
          <w:u w:val="single"/>
          <w:lang w:val="en-US" w:eastAsia="zh-CN" w:bidi="ar"/>
        </w:rPr>
        <w:t xml:space="preserve">      </w:t>
      </w:r>
      <w:r>
        <w:rPr>
          <w:rFonts w:hint="eastAsia" w:ascii="宋体" w:hAnsi="宋体" w:eastAsia="宋体" w:cs="宋体"/>
          <w:color w:val="auto"/>
          <w:kern w:val="2"/>
          <w:sz w:val="21"/>
          <w:szCs w:val="21"/>
          <w:highlight w:val="none"/>
          <w:lang w:val="en-US" w:eastAsia="zh-CN" w:bidi="ar"/>
        </w:rPr>
        <w:t xml:space="preserve">       邮政编码：</w:t>
      </w:r>
      <w:r>
        <w:rPr>
          <w:rFonts w:hint="eastAsia" w:ascii="宋体" w:hAnsi="宋体" w:eastAsia="宋体" w:cs="宋体"/>
          <w:color w:val="auto"/>
          <w:kern w:val="2"/>
          <w:sz w:val="21"/>
          <w:szCs w:val="21"/>
          <w:highlight w:val="none"/>
          <w:u w:val="single"/>
          <w:lang w:val="en-US" w:eastAsia="zh-CN" w:bidi="ar"/>
        </w:rPr>
        <w:t xml:space="preserve">  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法定代表人：</w:t>
      </w:r>
      <w:r>
        <w:rPr>
          <w:rFonts w:hint="eastAsia" w:ascii="宋体" w:hAnsi="宋体" w:eastAsia="宋体" w:cs="宋体"/>
          <w:color w:val="auto"/>
          <w:kern w:val="2"/>
          <w:sz w:val="21"/>
          <w:szCs w:val="21"/>
          <w:highlight w:val="none"/>
          <w:u w:val="single"/>
          <w:lang w:val="en-US" w:eastAsia="zh-CN" w:bidi="ar"/>
        </w:rPr>
        <w:t xml:space="preserve">           </w:t>
      </w:r>
      <w:r>
        <w:rPr>
          <w:rFonts w:hint="eastAsia" w:ascii="宋体" w:hAnsi="宋体" w:eastAsia="宋体" w:cs="宋体"/>
          <w:color w:val="auto"/>
          <w:kern w:val="2"/>
          <w:sz w:val="21"/>
          <w:szCs w:val="21"/>
          <w:highlight w:val="none"/>
          <w:lang w:val="en-US" w:eastAsia="zh-CN" w:bidi="ar"/>
        </w:rPr>
        <w:t xml:space="preserve">        法定代表人：</w:t>
      </w:r>
      <w:r>
        <w:rPr>
          <w:rFonts w:hint="eastAsia" w:ascii="宋体" w:hAnsi="宋体" w:eastAsia="宋体" w:cs="宋体"/>
          <w:color w:val="auto"/>
          <w:kern w:val="2"/>
          <w:sz w:val="21"/>
          <w:szCs w:val="21"/>
          <w:highlight w:val="none"/>
          <w:u w:val="single"/>
          <w:lang w:val="en-US" w:eastAsia="zh-CN" w:bidi="ar"/>
        </w:rPr>
        <w:t xml:space="preserve">            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委托代理人：</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        委托代理人：</w:t>
      </w:r>
      <w:r>
        <w:rPr>
          <w:rFonts w:hint="eastAsia" w:ascii="宋体" w:hAnsi="宋体" w:eastAsia="宋体" w:cs="宋体"/>
          <w:color w:val="auto"/>
          <w:kern w:val="2"/>
          <w:sz w:val="21"/>
          <w:szCs w:val="21"/>
          <w:highlight w:val="none"/>
          <w:u w:val="single"/>
          <w:lang w:val="en-US" w:eastAsia="zh-CN" w:bidi="ar"/>
        </w:rPr>
        <w:t xml:space="preserve">            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电  话：</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        电  话：</w:t>
      </w:r>
      <w:r>
        <w:rPr>
          <w:rFonts w:hint="eastAsia" w:ascii="宋体" w:hAnsi="宋体" w:eastAsia="宋体" w:cs="宋体"/>
          <w:color w:val="auto"/>
          <w:kern w:val="2"/>
          <w:sz w:val="21"/>
          <w:szCs w:val="21"/>
          <w:highlight w:val="none"/>
          <w:u w:val="single"/>
          <w:lang w:val="en-US" w:eastAsia="zh-CN" w:bidi="ar"/>
        </w:rPr>
        <w:t xml:space="preserve">    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传  真：</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        传  真：</w:t>
      </w:r>
      <w:r>
        <w:rPr>
          <w:rFonts w:hint="eastAsia" w:ascii="宋体" w:hAnsi="宋体" w:eastAsia="宋体" w:cs="宋体"/>
          <w:color w:val="auto"/>
          <w:kern w:val="2"/>
          <w:sz w:val="21"/>
          <w:szCs w:val="21"/>
          <w:highlight w:val="none"/>
          <w:u w:val="single"/>
          <w:lang w:val="en-US" w:eastAsia="zh-CN" w:bidi="ar"/>
        </w:rPr>
        <w:t xml:space="preserve">    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电子信箱：</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        电子信箱：</w:t>
      </w:r>
      <w:r>
        <w:rPr>
          <w:rFonts w:hint="eastAsia" w:ascii="宋体" w:hAnsi="宋体" w:eastAsia="宋体" w:cs="宋体"/>
          <w:color w:val="auto"/>
          <w:kern w:val="2"/>
          <w:sz w:val="21"/>
          <w:szCs w:val="21"/>
          <w:highlight w:val="none"/>
          <w:u w:val="single"/>
          <w:lang w:val="en-US" w:eastAsia="zh-CN" w:bidi="ar"/>
        </w:rPr>
        <w:t xml:space="preserve">  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开户银行：</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        开户银行：</w:t>
      </w:r>
      <w:r>
        <w:rPr>
          <w:rFonts w:hint="eastAsia" w:ascii="宋体" w:hAnsi="宋体" w:eastAsia="宋体" w:cs="宋体"/>
          <w:color w:val="auto"/>
          <w:kern w:val="2"/>
          <w:sz w:val="21"/>
          <w:szCs w:val="21"/>
          <w:highlight w:val="none"/>
          <w:u w:val="single"/>
          <w:lang w:val="en-US" w:eastAsia="zh-CN" w:bidi="ar"/>
        </w:rPr>
        <w:t xml:space="preserve">     </w:t>
      </w:r>
    </w:p>
    <w:p>
      <w:pPr>
        <w:keepNext w:val="0"/>
        <w:keepLines w:val="0"/>
        <w:widowControl w:val="0"/>
        <w:suppressLineNumbers w:val="0"/>
        <w:spacing w:before="0" w:beforeAutospacing="0" w:after="0" w:afterAutospacing="0"/>
        <w:ind w:left="0" w:right="0"/>
        <w:jc w:val="both"/>
        <w:rPr>
          <w:rFonts w:hint="eastAsia" w:ascii="Calibri" w:hAnsi="Calibri" w:eastAsia="宋体" w:cs="Times New Roman"/>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账  号：</w:t>
      </w:r>
      <w:r>
        <w:rPr>
          <w:rFonts w:hint="eastAsia" w:ascii="宋体" w:hAnsi="宋体" w:eastAsia="宋体" w:cs="宋体"/>
          <w:color w:val="auto"/>
          <w:kern w:val="2"/>
          <w:sz w:val="21"/>
          <w:szCs w:val="21"/>
          <w:highlight w:val="none"/>
          <w:u w:val="single"/>
          <w:lang w:val="en-US" w:eastAsia="zh-CN" w:bidi="ar"/>
        </w:rPr>
        <w:t xml:space="preserve">       </w:t>
      </w:r>
      <w:r>
        <w:rPr>
          <w:rFonts w:hint="eastAsia" w:ascii="宋体" w:hAnsi="宋体" w:eastAsia="宋体" w:cs="宋体"/>
          <w:color w:val="auto"/>
          <w:kern w:val="2"/>
          <w:sz w:val="21"/>
          <w:szCs w:val="21"/>
          <w:highlight w:val="none"/>
          <w:lang w:val="en-US" w:eastAsia="zh-CN" w:bidi="ar"/>
        </w:rPr>
        <w:t xml:space="preserve">        账  号：</w:t>
      </w:r>
      <w:r>
        <w:rPr>
          <w:rFonts w:hint="eastAsia" w:ascii="宋体" w:hAnsi="宋体" w:eastAsia="宋体" w:cs="宋体"/>
          <w:color w:val="auto"/>
          <w:kern w:val="2"/>
          <w:sz w:val="21"/>
          <w:szCs w:val="21"/>
          <w:highlight w:val="none"/>
          <w:u w:val="single"/>
          <w:lang w:val="en-US" w:eastAsia="zh-CN" w:bidi="ar"/>
        </w:rPr>
        <w:t xml:space="preserve">     </w:t>
      </w:r>
    </w:p>
    <w:p>
      <w:pPr>
        <w:keepNext w:val="0"/>
        <w:keepLines w:val="0"/>
        <w:widowControl/>
        <w:suppressLineNumbers w:val="0"/>
        <w:spacing w:before="0" w:beforeAutospacing="0" w:after="0" w:afterAutospacing="0"/>
        <w:ind w:left="0" w:right="0"/>
        <w:jc w:val="center"/>
        <w:rPr>
          <w:rFonts w:hint="default" w:ascii="Calibri" w:hAnsi="宋体" w:eastAsia="宋体" w:cs="黑体"/>
          <w:b/>
          <w:color w:val="auto"/>
          <w:kern w:val="0"/>
          <w:sz w:val="30"/>
          <w:szCs w:val="30"/>
          <w:highlight w:val="none"/>
        </w:rPr>
      </w:pPr>
      <w:r>
        <w:rPr>
          <w:rFonts w:hint="default" w:ascii="Calibri" w:hAnsi="Calibri" w:eastAsia="宋体" w:cs="Times New Roman"/>
          <w:color w:val="auto"/>
          <w:kern w:val="2"/>
          <w:sz w:val="21"/>
          <w:szCs w:val="21"/>
          <w:highlight w:val="none"/>
          <w:lang w:val="en-US" w:eastAsia="zh-CN" w:bidi="ar"/>
        </w:rPr>
        <w:br w:type="page"/>
      </w:r>
      <w:r>
        <w:rPr>
          <w:rFonts w:hint="eastAsia" w:ascii="宋体" w:hAnsi="宋体" w:eastAsia="宋体" w:cs="宋体"/>
          <w:b/>
          <w:color w:val="auto"/>
          <w:kern w:val="0"/>
          <w:sz w:val="30"/>
          <w:szCs w:val="30"/>
          <w:highlight w:val="none"/>
          <w:lang w:val="en-US" w:eastAsia="zh-CN" w:bidi="ar"/>
        </w:rPr>
        <w:t>第二部分</w:t>
      </w:r>
      <w:r>
        <w:rPr>
          <w:rFonts w:hint="eastAsia" w:ascii="Calibri" w:hAnsi="宋体" w:eastAsia="宋体" w:cs="黑体"/>
          <w:b/>
          <w:color w:val="auto"/>
          <w:kern w:val="0"/>
          <w:sz w:val="30"/>
          <w:szCs w:val="30"/>
          <w:highlight w:val="none"/>
          <w:lang w:val="en-US" w:eastAsia="zh-CN" w:bidi="ar"/>
        </w:rPr>
        <w:t xml:space="preserve"> </w:t>
      </w:r>
      <w:r>
        <w:rPr>
          <w:rFonts w:hint="eastAsia" w:ascii="宋体" w:hAnsi="宋体" w:eastAsia="宋体" w:cs="宋体"/>
          <w:b/>
          <w:color w:val="auto"/>
          <w:kern w:val="0"/>
          <w:sz w:val="30"/>
          <w:szCs w:val="30"/>
          <w:highlight w:val="none"/>
          <w:lang w:val="en-US" w:eastAsia="zh-CN" w:bidi="ar"/>
        </w:rPr>
        <w:t>通用合同条款</w:t>
      </w:r>
    </w:p>
    <w:p>
      <w:pPr>
        <w:keepNext w:val="0"/>
        <w:keepLines w:val="0"/>
        <w:widowControl w:val="0"/>
        <w:suppressLineNumbers w:val="0"/>
        <w:spacing w:before="0" w:beforeAutospacing="0" w:after="0" w:afterAutospacing="0" w:line="360" w:lineRule="auto"/>
        <w:ind w:left="0" w:right="0" w:firstLine="630" w:firstLineChars="300"/>
        <w:jc w:val="both"/>
        <w:rPr>
          <w:rFonts w:hint="default" w:ascii="Calibri"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通用合同条款按照《建设工程施工合同（示范文本）》（</w:t>
      </w:r>
      <w:r>
        <w:rPr>
          <w:rFonts w:hint="eastAsia" w:ascii="Calibri" w:hAnsi="宋体" w:eastAsia="宋体" w:cs="宋体"/>
          <w:color w:val="auto"/>
          <w:kern w:val="0"/>
          <w:sz w:val="21"/>
          <w:szCs w:val="21"/>
          <w:highlight w:val="none"/>
          <w:lang w:val="en-US" w:eastAsia="zh-CN" w:bidi="ar"/>
        </w:rPr>
        <w:t>GF</w:t>
      </w:r>
      <w:r>
        <w:rPr>
          <w:rFonts w:hint="eastAsia" w:ascii="宋体" w:hAnsi="宋体" w:eastAsia="宋体" w:cs="宋体"/>
          <w:color w:val="auto"/>
          <w:kern w:val="0"/>
          <w:sz w:val="21"/>
          <w:szCs w:val="21"/>
          <w:highlight w:val="none"/>
          <w:lang w:val="en-US" w:eastAsia="zh-CN" w:bidi="ar"/>
        </w:rPr>
        <w:t>—</w:t>
      </w:r>
      <w:r>
        <w:rPr>
          <w:rFonts w:hint="default" w:ascii="Calibri" w:hAnsi="Calibri" w:eastAsia="宋体" w:cs="Calibri"/>
          <w:color w:val="auto"/>
          <w:kern w:val="0"/>
          <w:sz w:val="21"/>
          <w:szCs w:val="21"/>
          <w:highlight w:val="none"/>
          <w:lang w:val="en-US" w:eastAsia="zh-CN" w:bidi="ar"/>
        </w:rPr>
        <w:t>2017</w:t>
      </w:r>
      <w:r>
        <w:rPr>
          <w:rFonts w:hint="eastAsia" w:ascii="宋体" w:hAnsi="宋体" w:eastAsia="宋体" w:cs="宋体"/>
          <w:color w:val="auto"/>
          <w:kern w:val="0"/>
          <w:sz w:val="21"/>
          <w:szCs w:val="21"/>
          <w:highlight w:val="none"/>
          <w:lang w:val="en-US" w:eastAsia="zh-CN" w:bidi="ar"/>
        </w:rPr>
        <w:t>—</w:t>
      </w:r>
      <w:r>
        <w:rPr>
          <w:rFonts w:hint="default" w:ascii="Calibri" w:hAnsi="Calibri" w:eastAsia="宋体" w:cs="Calibri"/>
          <w:color w:val="auto"/>
          <w:kern w:val="0"/>
          <w:sz w:val="21"/>
          <w:szCs w:val="21"/>
          <w:highlight w:val="none"/>
          <w:lang w:val="en-US" w:eastAsia="zh-CN" w:bidi="ar"/>
        </w:rPr>
        <w:t>0201</w:t>
      </w:r>
      <w:r>
        <w:rPr>
          <w:rFonts w:hint="eastAsia" w:ascii="宋体" w:hAnsi="宋体" w:eastAsia="宋体" w:cs="宋体"/>
          <w:color w:val="auto"/>
          <w:kern w:val="0"/>
          <w:sz w:val="21"/>
          <w:szCs w:val="21"/>
          <w:highlight w:val="none"/>
          <w:lang w:val="en-US" w:eastAsia="zh-CN" w:bidi="ar"/>
        </w:rPr>
        <w:t>）执行</w:t>
      </w:r>
    </w:p>
    <w:p>
      <w:pPr>
        <w:pStyle w:val="3"/>
        <w:keepNext w:val="0"/>
        <w:keepLines w:val="0"/>
        <w:widowControl w:val="0"/>
        <w:suppressLineNumbers w:val="0"/>
        <w:jc w:val="center"/>
        <w:rPr>
          <w:rFonts w:hint="default" w:ascii="Calibri" w:hAnsi="宋体" w:eastAsia="宋体" w:cs="黑体"/>
          <w:b/>
          <w:color w:val="auto"/>
          <w:kern w:val="0"/>
          <w:sz w:val="30"/>
          <w:szCs w:val="30"/>
          <w:highlight w:val="none"/>
        </w:rPr>
      </w:pPr>
      <w:r>
        <w:rPr>
          <w:rFonts w:hint="default" w:ascii="Calibri" w:hAnsi="宋体" w:eastAsia="宋体" w:cs="黑体"/>
          <w:b/>
          <w:color w:val="auto"/>
          <w:kern w:val="0"/>
          <w:sz w:val="30"/>
          <w:szCs w:val="30"/>
          <w:highlight w:val="none"/>
        </w:rPr>
        <w:t xml:space="preserve"> </w:t>
      </w:r>
    </w:p>
    <w:p>
      <w:pPr>
        <w:pStyle w:val="3"/>
        <w:keepNext w:val="0"/>
        <w:keepLines w:val="0"/>
        <w:widowControl w:val="0"/>
        <w:suppressLineNumbers w:val="0"/>
        <w:jc w:val="center"/>
        <w:rPr>
          <w:rFonts w:hint="default" w:ascii="Calibri" w:hAnsi="宋体" w:eastAsia="宋体" w:cs="Times New Roman"/>
          <w:b/>
          <w:color w:val="auto"/>
          <w:kern w:val="0"/>
          <w:sz w:val="30"/>
          <w:szCs w:val="30"/>
          <w:highlight w:val="none"/>
        </w:rPr>
      </w:pPr>
      <w:r>
        <w:rPr>
          <w:rFonts w:hint="eastAsia" w:ascii="宋体" w:hAnsi="宋体" w:eastAsia="宋体" w:cs="宋体"/>
          <w:b/>
          <w:color w:val="auto"/>
          <w:kern w:val="0"/>
          <w:sz w:val="30"/>
          <w:szCs w:val="30"/>
          <w:highlight w:val="none"/>
        </w:rPr>
        <w:t>第三部分</w:t>
      </w:r>
      <w:r>
        <w:rPr>
          <w:rFonts w:hint="default" w:ascii="Calibri" w:hAnsi="Calibri" w:eastAsia="宋体" w:cs="Times New Roman"/>
          <w:b/>
          <w:color w:val="auto"/>
          <w:kern w:val="0"/>
          <w:sz w:val="30"/>
          <w:szCs w:val="30"/>
          <w:highlight w:val="none"/>
        </w:rPr>
        <w:t xml:space="preserve"> </w:t>
      </w:r>
      <w:r>
        <w:rPr>
          <w:rFonts w:hint="eastAsia" w:ascii="宋体" w:hAnsi="宋体" w:eastAsia="宋体" w:cs="宋体"/>
          <w:b/>
          <w:color w:val="auto"/>
          <w:kern w:val="0"/>
          <w:sz w:val="30"/>
          <w:szCs w:val="30"/>
          <w:highlight w:val="none"/>
        </w:rPr>
        <w:t>专用合同条款</w:t>
      </w:r>
    </w:p>
    <w:p>
      <w:pPr>
        <w:keepNext w:val="0"/>
        <w:keepLines w:val="0"/>
        <w:widowControl w:val="0"/>
        <w:suppressLineNumbers w:val="0"/>
        <w:spacing w:before="0" w:beforeAutospacing="0" w:after="0" w:afterAutospacing="0" w:line="360" w:lineRule="auto"/>
        <w:ind w:left="0" w:right="0"/>
        <w:jc w:val="center"/>
        <w:rPr>
          <w:rFonts w:hint="default" w:ascii="Calibri" w:hAnsi="宋体" w:eastAsia="宋体" w:cs="Times New Roman"/>
          <w:b/>
          <w:color w:val="auto"/>
          <w:kern w:val="0"/>
          <w:sz w:val="21"/>
          <w:szCs w:val="21"/>
          <w:highlight w:val="none"/>
        </w:rPr>
      </w:pPr>
      <w:r>
        <w:rPr>
          <w:rFonts w:hint="eastAsia" w:ascii="宋体" w:hAnsi="宋体" w:eastAsia="宋体" w:cs="宋体"/>
          <w:b/>
          <w:color w:val="auto"/>
          <w:kern w:val="0"/>
          <w:sz w:val="21"/>
          <w:szCs w:val="21"/>
          <w:highlight w:val="none"/>
          <w:lang w:val="en-US" w:eastAsia="zh-CN" w:bidi="ar"/>
        </w:rPr>
        <w:t>（注：专用合同条款每一条均应填写完整！）</w:t>
      </w:r>
    </w:p>
    <w:p>
      <w:pPr>
        <w:pStyle w:val="4"/>
        <w:keepNext w:val="0"/>
        <w:keepLines w:val="0"/>
        <w:widowControl/>
        <w:suppressLineNumbers w:val="0"/>
        <w:rPr>
          <w:rFonts w:hint="default" w:ascii="Arial" w:hAnsi="Arial" w:eastAsia="黑体" w:cs="Times New Roman"/>
          <w:b/>
          <w:color w:val="auto"/>
          <w:kern w:val="2"/>
          <w:sz w:val="32"/>
          <w:szCs w:val="32"/>
          <w:highlight w:val="none"/>
        </w:rPr>
      </w:pPr>
      <w:r>
        <w:rPr>
          <w:rFonts w:hint="default" w:ascii="Arial" w:hAnsi="Arial" w:eastAsia="黑体" w:cs="Times New Roman"/>
          <w:b/>
          <w:color w:val="auto"/>
          <w:kern w:val="2"/>
          <w:sz w:val="32"/>
          <w:szCs w:val="32"/>
          <w:highlight w:val="none"/>
        </w:rPr>
        <w:t xml:space="preserve">1. </w:t>
      </w:r>
      <w:r>
        <w:rPr>
          <w:rFonts w:hint="eastAsia" w:ascii="黑体" w:hAnsi="宋体" w:eastAsia="黑体" w:cs="黑体"/>
          <w:b/>
          <w:color w:val="auto"/>
          <w:kern w:val="2"/>
          <w:sz w:val="32"/>
          <w:szCs w:val="32"/>
          <w:highlight w:val="none"/>
        </w:rPr>
        <w:t>一般约定</w:t>
      </w:r>
    </w:p>
    <w:p>
      <w:pPr>
        <w:pStyle w:val="5"/>
        <w:keepNext w:val="0"/>
        <w:keepLines w:val="0"/>
        <w:widowControl/>
        <w:suppressLineNumbers w:val="0"/>
        <w:rPr>
          <w:rFonts w:hint="default" w:ascii="Times New Roman" w:hAnsi="Times New Roman" w:eastAsia="仿宋_GB2312" w:cs="Times New Roman"/>
          <w:b/>
          <w:color w:val="auto"/>
          <w:kern w:val="2"/>
          <w:sz w:val="28"/>
          <w:szCs w:val="28"/>
          <w:highlight w:val="none"/>
        </w:rPr>
      </w:pPr>
      <w:r>
        <w:rPr>
          <w:rFonts w:hint="default" w:ascii="Times New Roman" w:hAnsi="Times New Roman" w:eastAsia="仿宋_GB2312" w:cs="Times New Roman"/>
          <w:b/>
          <w:color w:val="auto"/>
          <w:kern w:val="2"/>
          <w:sz w:val="28"/>
          <w:szCs w:val="28"/>
          <w:highlight w:val="none"/>
        </w:rPr>
        <w:t xml:space="preserve">1.1 </w:t>
      </w:r>
      <w:r>
        <w:rPr>
          <w:rFonts w:hint="default" w:ascii="仿宋_GB2312" w:hAnsi="宋体" w:eastAsia="仿宋_GB2312" w:cs="仿宋_GB2312"/>
          <w:b/>
          <w:color w:val="auto"/>
          <w:kern w:val="2"/>
          <w:sz w:val="28"/>
          <w:szCs w:val="28"/>
          <w:highlight w:val="none"/>
        </w:rPr>
        <w:t>词语定义</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0"/>
          <w:sz w:val="21"/>
          <w:szCs w:val="21"/>
          <w:highlight w:val="none"/>
        </w:rPr>
      </w:pPr>
      <w:r>
        <w:rPr>
          <w:rFonts w:hint="default" w:ascii="Calibri" w:hAnsi="Calibri" w:eastAsia="宋体" w:cs="Times New Roman"/>
          <w:color w:val="auto"/>
          <w:kern w:val="0"/>
          <w:sz w:val="21"/>
          <w:szCs w:val="21"/>
          <w:highlight w:val="none"/>
          <w:lang w:val="en-US" w:eastAsia="zh-CN" w:bidi="ar"/>
        </w:rPr>
        <w:t xml:space="preserve">1.1.1 </w:t>
      </w:r>
      <w:r>
        <w:rPr>
          <w:rFonts w:hint="eastAsia" w:ascii="宋体" w:hAnsi="宋体" w:eastAsia="宋体" w:cs="宋体"/>
          <w:color w:val="auto"/>
          <w:kern w:val="0"/>
          <w:sz w:val="21"/>
          <w:szCs w:val="21"/>
          <w:highlight w:val="none"/>
          <w:lang w:val="en-US" w:eastAsia="zh-CN" w:bidi="ar"/>
        </w:rPr>
        <w:t>合同</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0"/>
          <w:sz w:val="21"/>
          <w:szCs w:val="21"/>
          <w:highlight w:val="none"/>
        </w:rPr>
      </w:pPr>
      <w:r>
        <w:rPr>
          <w:rFonts w:hint="default" w:ascii="Calibri" w:hAnsi="Calibri" w:eastAsia="宋体" w:cs="Times New Roman"/>
          <w:color w:val="auto"/>
          <w:kern w:val="0"/>
          <w:sz w:val="21"/>
          <w:szCs w:val="21"/>
          <w:highlight w:val="none"/>
          <w:lang w:val="en-US" w:eastAsia="zh-CN" w:bidi="ar"/>
        </w:rPr>
        <w:t xml:space="preserve">1.1.1.10 </w:t>
      </w:r>
      <w:r>
        <w:rPr>
          <w:rFonts w:hint="eastAsia" w:ascii="宋体" w:hAnsi="宋体" w:eastAsia="宋体" w:cs="宋体"/>
          <w:color w:val="auto"/>
          <w:kern w:val="0"/>
          <w:sz w:val="21"/>
          <w:szCs w:val="21"/>
          <w:highlight w:val="none"/>
          <w:lang w:val="en-US" w:eastAsia="zh-CN" w:bidi="ar"/>
        </w:rPr>
        <w:t>其他合同文件包括：</w:t>
      </w:r>
      <w:r>
        <w:rPr>
          <w:rFonts w:hint="eastAsia" w:ascii="宋体" w:hAnsi="宋体" w:eastAsia="宋体" w:cs="宋体"/>
          <w:color w:val="auto"/>
          <w:kern w:val="0"/>
          <w:sz w:val="21"/>
          <w:szCs w:val="21"/>
          <w:highlight w:val="none"/>
          <w:u w:val="single"/>
          <w:lang w:val="en-US" w:eastAsia="zh-CN" w:bidi="ar"/>
        </w:rPr>
        <w:t>（</w:t>
      </w:r>
      <w:r>
        <w:rPr>
          <w:rFonts w:hint="default" w:ascii="Calibri" w:hAnsi="宋体" w:eastAsia="宋体" w:cs="Times New Roman"/>
          <w:color w:val="auto"/>
          <w:kern w:val="0"/>
          <w:sz w:val="21"/>
          <w:szCs w:val="21"/>
          <w:highlight w:val="none"/>
          <w:u w:val="single"/>
          <w:lang w:val="en-US" w:eastAsia="zh-CN" w:bidi="ar"/>
        </w:rPr>
        <w:t>1</w:t>
      </w:r>
      <w:r>
        <w:rPr>
          <w:rFonts w:hint="eastAsia" w:ascii="宋体" w:hAnsi="宋体" w:eastAsia="宋体" w:cs="宋体"/>
          <w:color w:val="auto"/>
          <w:kern w:val="0"/>
          <w:sz w:val="21"/>
          <w:szCs w:val="21"/>
          <w:highlight w:val="none"/>
          <w:u w:val="single"/>
          <w:lang w:val="en-US" w:eastAsia="zh-CN" w:bidi="ar"/>
        </w:rPr>
        <w:t>）合同协议书；（</w:t>
      </w:r>
      <w:r>
        <w:rPr>
          <w:rFonts w:hint="default" w:ascii="Calibri" w:hAnsi="宋体" w:eastAsia="宋体" w:cs="Times New Roman"/>
          <w:color w:val="auto"/>
          <w:kern w:val="0"/>
          <w:sz w:val="21"/>
          <w:szCs w:val="21"/>
          <w:highlight w:val="none"/>
          <w:u w:val="single"/>
          <w:lang w:val="en-US" w:eastAsia="zh-CN" w:bidi="ar"/>
        </w:rPr>
        <w:t>2</w:t>
      </w:r>
      <w:r>
        <w:rPr>
          <w:rFonts w:hint="eastAsia" w:ascii="宋体" w:hAnsi="宋体" w:eastAsia="宋体" w:cs="宋体"/>
          <w:color w:val="auto"/>
          <w:kern w:val="0"/>
          <w:sz w:val="21"/>
          <w:szCs w:val="21"/>
          <w:highlight w:val="none"/>
          <w:u w:val="single"/>
          <w:lang w:val="en-US" w:eastAsia="zh-CN" w:bidi="ar"/>
        </w:rPr>
        <w:t>）中标通知书；（</w:t>
      </w:r>
      <w:r>
        <w:rPr>
          <w:rFonts w:hint="default" w:ascii="Calibri" w:hAnsi="宋体" w:eastAsia="宋体" w:cs="Times New Roman"/>
          <w:color w:val="auto"/>
          <w:kern w:val="0"/>
          <w:sz w:val="21"/>
          <w:szCs w:val="21"/>
          <w:highlight w:val="none"/>
          <w:u w:val="single"/>
          <w:lang w:val="en-US" w:eastAsia="zh-CN" w:bidi="ar"/>
        </w:rPr>
        <w:t>3</w:t>
      </w:r>
      <w:r>
        <w:rPr>
          <w:rFonts w:hint="eastAsia" w:ascii="宋体" w:hAnsi="宋体" w:eastAsia="宋体" w:cs="宋体"/>
          <w:color w:val="auto"/>
          <w:kern w:val="0"/>
          <w:sz w:val="21"/>
          <w:szCs w:val="21"/>
          <w:highlight w:val="none"/>
          <w:u w:val="single"/>
          <w:lang w:val="en-US" w:eastAsia="zh-CN" w:bidi="ar"/>
        </w:rPr>
        <w:t>）投标书及其附件；（</w:t>
      </w:r>
      <w:r>
        <w:rPr>
          <w:rFonts w:hint="default" w:ascii="Calibri" w:hAnsi="宋体" w:eastAsia="宋体" w:cs="Times New Roman"/>
          <w:color w:val="auto"/>
          <w:kern w:val="0"/>
          <w:sz w:val="21"/>
          <w:szCs w:val="21"/>
          <w:highlight w:val="none"/>
          <w:u w:val="single"/>
          <w:lang w:val="en-US" w:eastAsia="zh-CN" w:bidi="ar"/>
        </w:rPr>
        <w:t>4</w:t>
      </w:r>
      <w:r>
        <w:rPr>
          <w:rFonts w:hint="eastAsia" w:ascii="宋体" w:hAnsi="宋体" w:eastAsia="宋体" w:cs="宋体"/>
          <w:color w:val="auto"/>
          <w:kern w:val="0"/>
          <w:sz w:val="21"/>
          <w:szCs w:val="21"/>
          <w:highlight w:val="none"/>
          <w:u w:val="single"/>
          <w:lang w:val="en-US" w:eastAsia="zh-CN" w:bidi="ar"/>
        </w:rPr>
        <w:t>）专用合同条款及其附件；（</w:t>
      </w:r>
      <w:r>
        <w:rPr>
          <w:rFonts w:hint="default" w:ascii="Calibri" w:hAnsi="宋体" w:eastAsia="宋体" w:cs="Times New Roman"/>
          <w:color w:val="auto"/>
          <w:kern w:val="0"/>
          <w:sz w:val="21"/>
          <w:szCs w:val="21"/>
          <w:highlight w:val="none"/>
          <w:u w:val="single"/>
          <w:lang w:val="en-US" w:eastAsia="zh-CN" w:bidi="ar"/>
        </w:rPr>
        <w:t>5</w:t>
      </w:r>
      <w:r>
        <w:rPr>
          <w:rFonts w:hint="eastAsia" w:ascii="宋体" w:hAnsi="宋体" w:eastAsia="宋体" w:cs="宋体"/>
          <w:color w:val="auto"/>
          <w:kern w:val="0"/>
          <w:sz w:val="21"/>
          <w:szCs w:val="21"/>
          <w:highlight w:val="none"/>
          <w:u w:val="single"/>
          <w:lang w:val="en-US" w:eastAsia="zh-CN" w:bidi="ar"/>
        </w:rPr>
        <w:t>）通用合同条款；（</w:t>
      </w:r>
      <w:r>
        <w:rPr>
          <w:rFonts w:hint="default" w:ascii="Calibri" w:hAnsi="宋体" w:eastAsia="宋体" w:cs="Times New Roman"/>
          <w:color w:val="auto"/>
          <w:kern w:val="0"/>
          <w:sz w:val="21"/>
          <w:szCs w:val="21"/>
          <w:highlight w:val="none"/>
          <w:u w:val="single"/>
          <w:lang w:val="en-US" w:eastAsia="zh-CN" w:bidi="ar"/>
        </w:rPr>
        <w:t>6</w:t>
      </w:r>
      <w:r>
        <w:rPr>
          <w:rFonts w:hint="eastAsia" w:ascii="宋体" w:hAnsi="宋体" w:eastAsia="宋体" w:cs="宋体"/>
          <w:color w:val="auto"/>
          <w:kern w:val="0"/>
          <w:sz w:val="21"/>
          <w:szCs w:val="21"/>
          <w:highlight w:val="none"/>
          <w:u w:val="single"/>
          <w:lang w:val="en-US" w:eastAsia="zh-CN" w:bidi="ar"/>
        </w:rPr>
        <w:t>）</w:t>
      </w:r>
      <w:r>
        <w:rPr>
          <w:rFonts w:hint="default" w:ascii="Calibri"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标准、规范及有关技术文件</w:t>
      </w:r>
      <w:r>
        <w:rPr>
          <w:rFonts w:hint="default" w:ascii="Calibri"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default" w:ascii="Calibri" w:hAnsi="宋体" w:eastAsia="宋体" w:cs="Times New Roman"/>
          <w:color w:val="auto"/>
          <w:kern w:val="0"/>
          <w:sz w:val="21"/>
          <w:szCs w:val="21"/>
          <w:highlight w:val="none"/>
          <w:u w:val="single"/>
          <w:lang w:val="en-US" w:eastAsia="zh-CN" w:bidi="ar"/>
        </w:rPr>
        <w:t>7</w:t>
      </w:r>
      <w:r>
        <w:rPr>
          <w:rFonts w:hint="eastAsia" w:ascii="宋体" w:hAnsi="宋体" w:eastAsia="宋体" w:cs="宋体"/>
          <w:color w:val="auto"/>
          <w:kern w:val="0"/>
          <w:sz w:val="21"/>
          <w:szCs w:val="21"/>
          <w:highlight w:val="none"/>
          <w:u w:val="single"/>
          <w:lang w:val="en-US" w:eastAsia="zh-CN" w:bidi="ar"/>
        </w:rPr>
        <w:t>）</w:t>
      </w:r>
      <w:r>
        <w:rPr>
          <w:rFonts w:hint="default" w:ascii="Calibri"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已标价工程量清单或预算书</w:t>
      </w:r>
      <w:r>
        <w:rPr>
          <w:rFonts w:hint="default" w:ascii="Calibri"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default" w:ascii="Calibri" w:hAnsi="宋体" w:eastAsia="宋体" w:cs="Times New Roman"/>
          <w:color w:val="auto"/>
          <w:kern w:val="0"/>
          <w:sz w:val="21"/>
          <w:szCs w:val="21"/>
          <w:highlight w:val="none"/>
          <w:u w:val="single"/>
          <w:lang w:val="en-US" w:eastAsia="zh-CN" w:bidi="ar"/>
        </w:rPr>
        <w:t>8</w:t>
      </w:r>
      <w:r>
        <w:rPr>
          <w:rFonts w:hint="eastAsia" w:ascii="宋体" w:hAnsi="宋体" w:eastAsia="宋体" w:cs="宋体"/>
          <w:color w:val="auto"/>
          <w:kern w:val="0"/>
          <w:sz w:val="21"/>
          <w:szCs w:val="21"/>
          <w:highlight w:val="none"/>
          <w:u w:val="single"/>
          <w:lang w:val="en-US" w:eastAsia="zh-CN" w:bidi="ar"/>
        </w:rPr>
        <w:t>）</w:t>
      </w:r>
      <w:r>
        <w:rPr>
          <w:rFonts w:hint="default" w:ascii="Calibri"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图纸</w:t>
      </w:r>
      <w:r>
        <w:rPr>
          <w:rFonts w:hint="default" w:ascii="Calibri"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default" w:ascii="Calibri" w:hAnsi="宋体" w:eastAsia="宋体" w:cs="Times New Roman"/>
          <w:color w:val="auto"/>
          <w:kern w:val="0"/>
          <w:sz w:val="21"/>
          <w:szCs w:val="21"/>
          <w:highlight w:val="none"/>
          <w:u w:val="single"/>
          <w:lang w:val="en-US" w:eastAsia="zh-CN" w:bidi="ar"/>
        </w:rPr>
        <w:t>9</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2"/>
          <w:sz w:val="21"/>
          <w:szCs w:val="21"/>
          <w:highlight w:val="none"/>
          <w:u w:val="single"/>
          <w:lang w:val="en-US" w:eastAsia="zh-CN" w:bidi="ar"/>
        </w:rPr>
        <w:t>招标文件及附件（含所有补充通知），双方有关工程的洽商、变更等书面协议或文件视为本合同的组成部分</w:t>
      </w:r>
      <w:r>
        <w:rPr>
          <w:rFonts w:hint="default" w:ascii="Calibri"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2"/>
          <w:sz w:val="21"/>
          <w:szCs w:val="21"/>
          <w:highlight w:val="none"/>
        </w:rPr>
      </w:pPr>
      <w:r>
        <w:rPr>
          <w:rFonts w:hint="default" w:ascii="Calibri" w:hAnsi="Calibri" w:eastAsia="宋体" w:cs="Times New Roman"/>
          <w:color w:val="auto"/>
          <w:kern w:val="2"/>
          <w:sz w:val="21"/>
          <w:szCs w:val="21"/>
          <w:highlight w:val="none"/>
          <w:lang w:val="en-US" w:eastAsia="zh-CN" w:bidi="ar"/>
        </w:rPr>
        <w:t xml:space="preserve">1.1.2 </w:t>
      </w:r>
      <w:r>
        <w:rPr>
          <w:rFonts w:hint="eastAsia" w:ascii="宋体" w:hAnsi="宋体" w:eastAsia="宋体" w:cs="宋体"/>
          <w:color w:val="auto"/>
          <w:kern w:val="2"/>
          <w:sz w:val="21"/>
          <w:szCs w:val="21"/>
          <w:highlight w:val="none"/>
          <w:lang w:val="en-US" w:eastAsia="zh-CN" w:bidi="ar"/>
        </w:rPr>
        <w:t>合同当事人及其他相关方</w:t>
      </w:r>
    </w:p>
    <w:p>
      <w:pPr>
        <w:keepNext w:val="0"/>
        <w:keepLines w:val="0"/>
        <w:widowControl w:val="0"/>
        <w:suppressLineNumbers w:val="0"/>
        <w:spacing w:before="0" w:beforeAutospacing="0" w:after="0" w:afterAutospacing="0" w:line="360" w:lineRule="auto"/>
        <w:ind w:left="0" w:right="0" w:firstLine="420" w:firstLineChars="200"/>
        <w:jc w:val="both"/>
        <w:outlineLvl w:val="0"/>
        <w:rPr>
          <w:rFonts w:hint="eastAsia" w:ascii="Calibri" w:hAnsi="Calibri" w:eastAsia="宋体" w:cs="Times New Roman"/>
          <w:color w:val="auto"/>
          <w:kern w:val="2"/>
          <w:sz w:val="21"/>
          <w:szCs w:val="21"/>
          <w:highlight w:val="none"/>
        </w:rPr>
      </w:pPr>
      <w:r>
        <w:rPr>
          <w:rFonts w:hint="default" w:ascii="Calibri" w:hAnsi="Calibri" w:eastAsia="宋体" w:cs="Times New Roman"/>
          <w:color w:val="auto"/>
          <w:kern w:val="2"/>
          <w:sz w:val="21"/>
          <w:szCs w:val="21"/>
          <w:highlight w:val="none"/>
          <w:lang w:val="en-US" w:eastAsia="zh-CN" w:bidi="ar"/>
        </w:rPr>
        <w:t xml:space="preserve">1.1.2.4 </w:t>
      </w:r>
      <w:r>
        <w:rPr>
          <w:rFonts w:hint="eastAsia" w:ascii="宋体" w:hAnsi="宋体" w:eastAsia="宋体" w:cs="宋体"/>
          <w:color w:val="auto"/>
          <w:kern w:val="2"/>
          <w:sz w:val="21"/>
          <w:szCs w:val="21"/>
          <w:highlight w:val="none"/>
          <w:lang w:val="en-US" w:eastAsia="zh-CN" w:bidi="ar"/>
        </w:rPr>
        <w:t>监理人：</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名</w:t>
      </w:r>
      <w:r>
        <w:rPr>
          <w:rFonts w:hint="default" w:ascii="Calibri" w:hAnsi="Calibri"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称：</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资质类别和等级：</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联系电话：</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电子信箱：</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通信地址：</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both"/>
        <w:outlineLvl w:val="0"/>
        <w:rPr>
          <w:rFonts w:hint="eastAsia" w:ascii="Calibri" w:hAnsi="Calibri" w:eastAsia="宋体" w:cs="Times New Roman"/>
          <w:color w:val="auto"/>
          <w:kern w:val="2"/>
          <w:sz w:val="21"/>
          <w:szCs w:val="21"/>
          <w:highlight w:val="none"/>
        </w:rPr>
      </w:pPr>
      <w:r>
        <w:rPr>
          <w:rFonts w:hint="default" w:ascii="Calibri" w:hAnsi="Calibri" w:eastAsia="宋体" w:cs="Times New Roman"/>
          <w:color w:val="auto"/>
          <w:kern w:val="2"/>
          <w:sz w:val="21"/>
          <w:szCs w:val="21"/>
          <w:highlight w:val="none"/>
          <w:lang w:val="en-US" w:eastAsia="zh-CN" w:bidi="ar"/>
        </w:rPr>
        <w:t xml:space="preserve">1.1.2.5 </w:t>
      </w:r>
      <w:r>
        <w:rPr>
          <w:rFonts w:hint="eastAsia" w:ascii="宋体" w:hAnsi="宋体" w:eastAsia="宋体" w:cs="宋体"/>
          <w:color w:val="auto"/>
          <w:kern w:val="2"/>
          <w:sz w:val="21"/>
          <w:szCs w:val="21"/>
          <w:highlight w:val="none"/>
          <w:lang w:val="en-US" w:eastAsia="zh-CN" w:bidi="ar"/>
        </w:rPr>
        <w:t>设计人：</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名</w:t>
      </w:r>
      <w:r>
        <w:rPr>
          <w:rFonts w:hint="default" w:ascii="Calibri" w:hAnsi="Calibri"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称：</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资质类别和等级：</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联系电话：</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电子信箱：</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通信地址：</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2"/>
          <w:sz w:val="21"/>
          <w:szCs w:val="21"/>
          <w:highlight w:val="none"/>
        </w:rPr>
      </w:pPr>
      <w:r>
        <w:rPr>
          <w:rFonts w:hint="default" w:ascii="Calibri" w:hAnsi="Calibri" w:eastAsia="宋体" w:cs="Times New Roman"/>
          <w:color w:val="auto"/>
          <w:kern w:val="2"/>
          <w:sz w:val="21"/>
          <w:szCs w:val="21"/>
          <w:highlight w:val="none"/>
          <w:lang w:val="en-US" w:eastAsia="zh-CN" w:bidi="ar"/>
        </w:rPr>
        <w:t xml:space="preserve">1.1.3 </w:t>
      </w:r>
      <w:r>
        <w:rPr>
          <w:rFonts w:hint="eastAsia" w:ascii="宋体" w:hAnsi="宋体" w:eastAsia="宋体" w:cs="宋体"/>
          <w:color w:val="auto"/>
          <w:kern w:val="2"/>
          <w:sz w:val="21"/>
          <w:szCs w:val="21"/>
          <w:highlight w:val="none"/>
          <w:lang w:val="en-US" w:eastAsia="zh-CN" w:bidi="ar"/>
        </w:rPr>
        <w:t>工程和设备</w:t>
      </w:r>
    </w:p>
    <w:p>
      <w:pPr>
        <w:keepNext w:val="0"/>
        <w:keepLines w:val="0"/>
        <w:widowControl w:val="0"/>
        <w:suppressLineNumbers w:val="0"/>
        <w:spacing w:before="0" w:beforeAutospacing="0" w:after="0" w:afterAutospacing="0" w:line="360" w:lineRule="auto"/>
        <w:ind w:left="0" w:right="0" w:firstLine="420" w:firstLineChars="200"/>
        <w:jc w:val="both"/>
        <w:outlineLvl w:val="0"/>
        <w:rPr>
          <w:rFonts w:hint="eastAsia" w:ascii="Calibri" w:hAnsi="Calibri" w:eastAsia="宋体" w:cs="Times New Roman"/>
          <w:color w:val="auto"/>
          <w:kern w:val="2"/>
          <w:sz w:val="21"/>
          <w:szCs w:val="21"/>
          <w:highlight w:val="none"/>
        </w:rPr>
      </w:pPr>
      <w:r>
        <w:rPr>
          <w:rFonts w:hint="default" w:ascii="Calibri" w:hAnsi="Calibri" w:eastAsia="宋体" w:cs="Times New Roman"/>
          <w:color w:val="auto"/>
          <w:kern w:val="2"/>
          <w:sz w:val="21"/>
          <w:szCs w:val="21"/>
          <w:highlight w:val="none"/>
          <w:lang w:val="en-US" w:eastAsia="zh-CN" w:bidi="ar"/>
        </w:rPr>
        <w:t xml:space="preserve">1.1.3.7 </w:t>
      </w:r>
      <w:r>
        <w:rPr>
          <w:rFonts w:hint="eastAsia" w:ascii="宋体" w:hAnsi="宋体" w:eastAsia="宋体" w:cs="宋体"/>
          <w:color w:val="auto"/>
          <w:kern w:val="2"/>
          <w:sz w:val="21"/>
          <w:szCs w:val="21"/>
          <w:highlight w:val="none"/>
          <w:lang w:val="en-US" w:eastAsia="zh-CN" w:bidi="ar"/>
        </w:rPr>
        <w:t>作为施工现场组成部分的其他场所包括：</w:t>
      </w:r>
      <w:r>
        <w:rPr>
          <w:rFonts w:hint="eastAsia" w:ascii="宋体" w:hAnsi="宋体" w:eastAsia="宋体" w:cs="宋体"/>
          <w:color w:val="auto"/>
          <w:kern w:val="2"/>
          <w:sz w:val="21"/>
          <w:szCs w:val="21"/>
          <w:highlight w:val="none"/>
          <w:u w:val="single"/>
          <w:lang w:val="en-US" w:eastAsia="zh-CN" w:bidi="ar"/>
        </w:rPr>
        <w:t>永久占地和临时占地</w:t>
      </w:r>
      <w:r>
        <w:rPr>
          <w:rFonts w:hint="eastAsia" w:ascii="宋体" w:hAnsi="宋体" w:eastAsia="宋体" w:cs="Times New Roman"/>
          <w:color w:val="auto"/>
          <w:kern w:val="2"/>
          <w:sz w:val="21"/>
          <w:szCs w:val="21"/>
          <w:highlight w:val="none"/>
          <w:u w:val="single"/>
          <w:lang w:val="en-US" w:eastAsia="zh-CN" w:bidi="ar"/>
        </w:rPr>
        <w:t xml:space="preserve"> </w:t>
      </w:r>
      <w:r>
        <w:rPr>
          <w:rFonts w:hint="eastAsia" w:ascii="MingLiU_HKSCS" w:hAnsi="MingLiU_HKSCS" w:eastAsia="MingLiU_HKSCS" w:cs="MingLiU_HKSCS"/>
          <w:color w:val="auto"/>
          <w:kern w:val="2"/>
          <w:sz w:val="21"/>
          <w:szCs w:val="21"/>
          <w:highlight w:val="none"/>
          <w:u w:val="single"/>
          <w:lang w:val="en-US" w:eastAsia="zh-CN" w:bidi="ar"/>
        </w:rPr>
        <w:t xml:space="preserve"> </w:t>
      </w:r>
      <w:r>
        <w:rPr>
          <w:rFonts w:hint="eastAsia" w:ascii="宋体" w:hAnsi="宋体" w:eastAsia="宋体" w:cs="Times New Roman"/>
          <w:color w:val="auto"/>
          <w:kern w:val="2"/>
          <w:sz w:val="21"/>
          <w:szCs w:val="21"/>
          <w:highlight w:val="none"/>
          <w:u w:val="single"/>
          <w:lang w:val="en-US" w:eastAsia="zh-CN" w:bidi="ar"/>
        </w:rPr>
        <w:t xml:space="preserve"> </w:t>
      </w:r>
      <w:r>
        <w:rPr>
          <w:rFonts w:hint="eastAsia" w:ascii="MingLiU_HKSCS" w:hAnsi="MingLiU_HKSCS" w:eastAsia="MingLiU_HKSCS" w:cs="MingLiU_HKSCS"/>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0"/>
          <w:sz w:val="21"/>
          <w:szCs w:val="21"/>
          <w:highlight w:val="none"/>
        </w:rPr>
      </w:pPr>
      <w:r>
        <w:rPr>
          <w:rFonts w:hint="default" w:ascii="Calibri" w:hAnsi="Calibri" w:eastAsia="宋体" w:cs="Times New Roman"/>
          <w:color w:val="auto"/>
          <w:kern w:val="0"/>
          <w:sz w:val="21"/>
          <w:szCs w:val="21"/>
          <w:highlight w:val="none"/>
          <w:lang w:val="en-US" w:eastAsia="zh-CN" w:bidi="ar"/>
        </w:rPr>
        <w:t xml:space="preserve">1.1.3.9 </w:t>
      </w:r>
      <w:r>
        <w:rPr>
          <w:rFonts w:hint="eastAsia" w:ascii="宋体" w:hAnsi="宋体" w:eastAsia="宋体" w:cs="宋体"/>
          <w:color w:val="auto"/>
          <w:kern w:val="0"/>
          <w:sz w:val="21"/>
          <w:szCs w:val="21"/>
          <w:highlight w:val="none"/>
          <w:lang w:val="en-US" w:eastAsia="zh-CN" w:bidi="ar"/>
        </w:rPr>
        <w:t>永久占地包括：</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符合通用条款规定的发包方提供的施工场所</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rPr>
      </w:pPr>
      <w:r>
        <w:rPr>
          <w:rFonts w:hint="default" w:ascii="Calibri" w:hAnsi="Calibri" w:eastAsia="宋体" w:cs="Times New Roman"/>
          <w:color w:val="auto"/>
          <w:kern w:val="0"/>
          <w:sz w:val="21"/>
          <w:szCs w:val="21"/>
          <w:highlight w:val="none"/>
          <w:lang w:val="en-US" w:eastAsia="zh-CN" w:bidi="ar"/>
        </w:rPr>
        <w:t xml:space="preserve">1.1.3.10 </w:t>
      </w:r>
      <w:r>
        <w:rPr>
          <w:rFonts w:hint="eastAsia" w:ascii="宋体" w:hAnsi="宋体" w:eastAsia="宋体" w:cs="宋体"/>
          <w:color w:val="auto"/>
          <w:kern w:val="0"/>
          <w:sz w:val="21"/>
          <w:szCs w:val="21"/>
          <w:highlight w:val="none"/>
          <w:lang w:val="en-US" w:eastAsia="zh-CN" w:bidi="ar"/>
        </w:rPr>
        <w:t>临时占地包括：</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临时设施及生产用的临时用地</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pStyle w:val="5"/>
        <w:keepNext w:val="0"/>
        <w:keepLines w:val="0"/>
        <w:widowControl/>
        <w:suppressLineNumbers w:val="0"/>
        <w:rPr>
          <w:rFonts w:hint="default" w:ascii="Times New Roman" w:hAnsi="Times New Roman" w:eastAsia="仿宋_GB2312" w:cs="Times New Roman"/>
          <w:b/>
          <w:color w:val="auto"/>
          <w:kern w:val="2"/>
          <w:sz w:val="28"/>
          <w:szCs w:val="28"/>
          <w:highlight w:val="none"/>
        </w:rPr>
      </w:pPr>
      <w:r>
        <w:rPr>
          <w:rFonts w:hint="default" w:ascii="Times New Roman" w:hAnsi="Times New Roman" w:eastAsia="仿宋_GB2312" w:cs="Times New Roman"/>
          <w:b/>
          <w:color w:val="auto"/>
          <w:kern w:val="2"/>
          <w:sz w:val="28"/>
          <w:szCs w:val="28"/>
          <w:highlight w:val="none"/>
        </w:rPr>
        <w:t xml:space="preserve">1.3 </w:t>
      </w:r>
      <w:r>
        <w:rPr>
          <w:rFonts w:hint="default" w:ascii="仿宋_GB2312" w:hAnsi="宋体" w:eastAsia="仿宋_GB2312" w:cs="仿宋_GB2312"/>
          <w:b/>
          <w:color w:val="auto"/>
          <w:kern w:val="2"/>
          <w:sz w:val="28"/>
          <w:szCs w:val="28"/>
          <w:highlight w:val="none"/>
        </w:rPr>
        <w:t>法律</w:t>
      </w:r>
    </w:p>
    <w:p>
      <w:pPr>
        <w:pStyle w:val="21"/>
        <w:keepNext w:val="0"/>
        <w:keepLines w:val="0"/>
        <w:widowControl w:val="0"/>
        <w:suppressLineNumbers w:val="0"/>
        <w:autoSpaceDE w:val="0"/>
        <w:autoSpaceDN w:val="0"/>
        <w:adjustRightInd w:val="0"/>
        <w:spacing w:before="0" w:beforeAutospacing="0" w:after="0" w:afterAutospacing="0" w:line="360" w:lineRule="auto"/>
        <w:ind w:left="596" w:leftChars="284" w:right="0"/>
        <w:jc w:val="left"/>
        <w:rPr>
          <w:rFonts w:hint="eastAsia" w:ascii="宋体" w:hAnsi="宋体" w:eastAsia="宋体" w:cs="MingLiU_HKSCS"/>
          <w:color w:val="auto"/>
          <w:kern w:val="2"/>
          <w:sz w:val="21"/>
          <w:szCs w:val="21"/>
          <w:highlight w:val="none"/>
          <w:u w:val="single"/>
        </w:rPr>
      </w:pPr>
      <w:r>
        <w:rPr>
          <w:rFonts w:hint="eastAsia" w:ascii="宋体" w:hAnsi="宋体" w:eastAsia="宋体" w:cs="宋体"/>
          <w:color w:val="auto"/>
          <w:kern w:val="0"/>
          <w:sz w:val="21"/>
          <w:szCs w:val="21"/>
          <w:highlight w:val="none"/>
          <w:lang w:val="en-US" w:eastAsia="zh-CN" w:bidi="ar"/>
        </w:rPr>
        <w:t>适用于合同的其他规范性文件</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2"/>
          <w:sz w:val="21"/>
          <w:szCs w:val="21"/>
          <w:highlight w:val="none"/>
          <w:u w:val="single"/>
          <w:lang w:val="en-US" w:eastAsia="zh-CN" w:bidi="ar"/>
        </w:rPr>
        <w:t>《中华人民共和国合同法》、《中华人民共和国建筑法》</w:t>
      </w:r>
    </w:p>
    <w:p>
      <w:pPr>
        <w:pStyle w:val="21"/>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u w:val="single"/>
          <w:lang w:val="en-US" w:eastAsia="zh-CN" w:bidi="ar"/>
        </w:rPr>
        <w:t>《建筑工程质量管理条例》以及国家和地方关于建设工程管理的有关法规、条例等适用本合同</w:t>
      </w:r>
      <w:r>
        <w:rPr>
          <w:rFonts w:hint="eastAsia" w:ascii="宋体" w:hAnsi="宋体"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pStyle w:val="5"/>
        <w:keepNext w:val="0"/>
        <w:keepLines w:val="0"/>
        <w:widowControl/>
        <w:suppressLineNumbers w:val="0"/>
        <w:rPr>
          <w:rFonts w:hint="default" w:ascii="Times New Roman" w:hAnsi="Times New Roman" w:eastAsia="仿宋_GB2312" w:cs="Times New Roman"/>
          <w:b/>
          <w:color w:val="auto"/>
          <w:kern w:val="2"/>
          <w:sz w:val="28"/>
          <w:szCs w:val="28"/>
          <w:highlight w:val="none"/>
        </w:rPr>
      </w:pPr>
      <w:r>
        <w:rPr>
          <w:rFonts w:hint="default" w:ascii="Times New Roman" w:hAnsi="Times New Roman" w:eastAsia="仿宋_GB2312" w:cs="Times New Roman"/>
          <w:b/>
          <w:color w:val="auto"/>
          <w:kern w:val="2"/>
          <w:sz w:val="28"/>
          <w:szCs w:val="28"/>
          <w:highlight w:val="none"/>
        </w:rPr>
        <w:t xml:space="preserve">1.4 </w:t>
      </w:r>
      <w:r>
        <w:rPr>
          <w:rFonts w:hint="default" w:ascii="仿宋_GB2312" w:hAnsi="宋体" w:eastAsia="仿宋_GB2312" w:cs="仿宋_GB2312"/>
          <w:b/>
          <w:color w:val="auto"/>
          <w:kern w:val="2"/>
          <w:sz w:val="28"/>
          <w:szCs w:val="28"/>
          <w:highlight w:val="none"/>
        </w:rPr>
        <w:t>标准和规范</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2"/>
          <w:sz w:val="21"/>
          <w:szCs w:val="21"/>
          <w:highlight w:val="none"/>
        </w:rPr>
      </w:pPr>
      <w:r>
        <w:rPr>
          <w:rFonts w:hint="default" w:ascii="Calibri" w:hAnsi="Calibri" w:eastAsia="宋体" w:cs="Times New Roman"/>
          <w:color w:val="auto"/>
          <w:kern w:val="2"/>
          <w:sz w:val="21"/>
          <w:szCs w:val="21"/>
          <w:highlight w:val="none"/>
          <w:lang w:val="en-US" w:eastAsia="zh-CN" w:bidi="ar"/>
        </w:rPr>
        <w:t xml:space="preserve">1.4.1 </w:t>
      </w:r>
      <w:r>
        <w:rPr>
          <w:rFonts w:hint="eastAsia" w:ascii="宋体" w:hAnsi="宋体" w:eastAsia="宋体" w:cs="宋体"/>
          <w:color w:val="auto"/>
          <w:kern w:val="2"/>
          <w:sz w:val="21"/>
          <w:szCs w:val="21"/>
          <w:highlight w:val="none"/>
          <w:lang w:val="en-US" w:eastAsia="zh-CN" w:bidi="ar"/>
        </w:rPr>
        <w:t>适用于工程的标准规范包括：</w:t>
      </w:r>
      <w:r>
        <w:rPr>
          <w:rFonts w:hint="default" w:ascii="Calibri" w:hAnsi="宋体"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现行的国家标准、规范，行业标准、规范</w:t>
      </w:r>
      <w:r>
        <w:rPr>
          <w:rFonts w:hint="default" w:ascii="Calibri" w:hAnsi="宋体" w:eastAsia="宋体" w:cs="Times New Roman"/>
          <w:color w:val="auto"/>
          <w:kern w:val="2"/>
          <w:sz w:val="21"/>
          <w:szCs w:val="21"/>
          <w:highlight w:val="none"/>
          <w:u w:val="single"/>
          <w:lang w:val="en-US" w:eastAsia="zh-CN" w:bidi="ar"/>
        </w:rPr>
        <w:t xml:space="preserve"> </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0"/>
          <w:sz w:val="21"/>
          <w:szCs w:val="21"/>
          <w:highlight w:val="none"/>
        </w:rPr>
      </w:pPr>
      <w:r>
        <w:rPr>
          <w:rFonts w:hint="default" w:ascii="Calibri" w:hAnsi="Calibri" w:eastAsia="宋体" w:cs="Times New Roman"/>
          <w:color w:val="auto"/>
          <w:kern w:val="0"/>
          <w:sz w:val="21"/>
          <w:szCs w:val="21"/>
          <w:highlight w:val="none"/>
          <w:lang w:val="en-US" w:eastAsia="zh-CN" w:bidi="ar"/>
        </w:rPr>
        <w:t xml:space="preserve">1.4.2 </w:t>
      </w:r>
      <w:r>
        <w:rPr>
          <w:rFonts w:hint="eastAsia" w:ascii="宋体" w:hAnsi="宋体" w:eastAsia="宋体" w:cs="宋体"/>
          <w:color w:val="auto"/>
          <w:kern w:val="0"/>
          <w:sz w:val="21"/>
          <w:szCs w:val="21"/>
          <w:highlight w:val="none"/>
          <w:lang w:val="en-US" w:eastAsia="zh-CN" w:bidi="ar"/>
        </w:rPr>
        <w:t>发包人提供国外标准、规范的名称：</w:t>
      </w:r>
      <w:r>
        <w:rPr>
          <w:rFonts w:hint="default" w:ascii="Calibri" w:hAnsi="宋体"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无</w:t>
      </w:r>
      <w:r>
        <w:rPr>
          <w:rFonts w:hint="default" w:ascii="Calibri" w:hAnsi="宋体"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发包人提供国外标准、规范的份数：</w:t>
      </w:r>
      <w:r>
        <w:rPr>
          <w:rFonts w:hint="default" w:ascii="Calibri" w:hAnsi="Calibri"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无</w:t>
      </w:r>
      <w:r>
        <w:rPr>
          <w:rFonts w:hint="default" w:ascii="Calibri" w:hAnsi="Calibri"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发包人提供国外标准、规范的名称：</w:t>
      </w:r>
      <w:r>
        <w:rPr>
          <w:rFonts w:hint="default" w:ascii="Calibri" w:hAnsi="Calibri"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无</w:t>
      </w:r>
      <w:r>
        <w:rPr>
          <w:rFonts w:hint="default" w:ascii="Calibri" w:hAnsi="Calibri"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2"/>
          <w:sz w:val="21"/>
          <w:szCs w:val="21"/>
          <w:highlight w:val="none"/>
        </w:rPr>
      </w:pPr>
      <w:r>
        <w:rPr>
          <w:rFonts w:hint="default" w:ascii="Calibri" w:hAnsi="Calibri" w:eastAsia="宋体" w:cs="Times New Roman"/>
          <w:color w:val="auto"/>
          <w:kern w:val="2"/>
          <w:sz w:val="21"/>
          <w:szCs w:val="21"/>
          <w:highlight w:val="none"/>
          <w:lang w:val="en-US" w:eastAsia="zh-CN" w:bidi="ar"/>
        </w:rPr>
        <w:t xml:space="preserve">1.4.3 </w:t>
      </w:r>
      <w:r>
        <w:rPr>
          <w:rFonts w:hint="eastAsia" w:ascii="宋体" w:hAnsi="宋体" w:eastAsia="宋体" w:cs="宋体"/>
          <w:color w:val="auto"/>
          <w:kern w:val="2"/>
          <w:sz w:val="21"/>
          <w:szCs w:val="21"/>
          <w:highlight w:val="none"/>
          <w:lang w:val="en-US" w:eastAsia="zh-CN" w:bidi="ar"/>
        </w:rPr>
        <w:t>发包人对工程的技术标准和功能要求的特殊要求：</w:t>
      </w:r>
    </w:p>
    <w:p>
      <w:pPr>
        <w:keepNext w:val="0"/>
        <w:keepLines w:val="0"/>
        <w:widowControl w:val="0"/>
        <w:suppressLineNumbers w:val="0"/>
        <w:spacing w:before="0" w:beforeAutospacing="0" w:after="0" w:afterAutospacing="0" w:line="360" w:lineRule="auto"/>
        <w:ind w:left="0" w:right="0"/>
        <w:jc w:val="both"/>
        <w:rPr>
          <w:rFonts w:hint="eastAsia" w:ascii="Calibri" w:hAnsi="Calibri" w:eastAsia="宋体" w:cs="Times New Roman"/>
          <w:color w:val="auto"/>
          <w:kern w:val="2"/>
          <w:sz w:val="21"/>
          <w:szCs w:val="21"/>
          <w:highlight w:val="none"/>
        </w:rPr>
      </w:pPr>
      <w:r>
        <w:rPr>
          <w:rFonts w:hint="default" w:ascii="Calibri" w:hAnsi="宋体"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如有，双方另行协商</w:t>
      </w:r>
      <w:r>
        <w:rPr>
          <w:rFonts w:hint="default" w:ascii="Calibri" w:hAnsi="宋体"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pStyle w:val="5"/>
        <w:keepNext w:val="0"/>
        <w:keepLines w:val="0"/>
        <w:widowControl/>
        <w:suppressLineNumbers w:val="0"/>
        <w:rPr>
          <w:rFonts w:hint="default" w:ascii="Times New Roman" w:hAnsi="Times New Roman" w:eastAsia="仿宋_GB2312" w:cs="Times New Roman"/>
          <w:b/>
          <w:color w:val="auto"/>
          <w:kern w:val="2"/>
          <w:sz w:val="28"/>
          <w:szCs w:val="28"/>
          <w:highlight w:val="none"/>
        </w:rPr>
      </w:pPr>
      <w:r>
        <w:rPr>
          <w:rFonts w:hint="default" w:ascii="Times New Roman" w:hAnsi="Times New Roman" w:eastAsia="仿宋_GB2312" w:cs="Times New Roman"/>
          <w:b/>
          <w:color w:val="auto"/>
          <w:kern w:val="2"/>
          <w:sz w:val="28"/>
          <w:szCs w:val="28"/>
          <w:highlight w:val="none"/>
        </w:rPr>
        <w:t xml:space="preserve">1.5 </w:t>
      </w:r>
      <w:r>
        <w:rPr>
          <w:rFonts w:hint="default" w:ascii="仿宋_GB2312" w:hAnsi="Times New Roman" w:eastAsia="仿宋_GB2312" w:cs="仿宋_GB2312"/>
          <w:b/>
          <w:color w:val="auto"/>
          <w:kern w:val="2"/>
          <w:sz w:val="28"/>
          <w:szCs w:val="28"/>
          <w:highlight w:val="none"/>
        </w:rPr>
        <w:t>合同文件的优先顺序</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Calibri"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合同文件组成及优先顺序为：</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Calibri"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Calibri" w:hAnsi="宋体"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）合同协议书；</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Calibri"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Calibri" w:hAnsi="宋体"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）中标通知书；</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Calibri"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Calibri" w:hAnsi="宋体"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）投标函及其附录；</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Calibri"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Calibri" w:hAnsi="宋体" w:eastAsia="宋体" w:cs="Times New Roman"/>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）专用合同条款及其附件；</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Calibri"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Calibri" w:hAnsi="宋体" w:eastAsia="宋体" w:cs="Times New Roman"/>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）通用合同条款；</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Calibri"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Calibri" w:hAnsi="宋体" w:eastAsia="宋体" w:cs="Times New Roman"/>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val="en-US" w:eastAsia="zh-CN" w:bidi="ar"/>
        </w:rPr>
        <w:t>）</w:t>
      </w:r>
      <w:r>
        <w:rPr>
          <w:rFonts w:hint="default" w:ascii="Calibri"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技术标准和要求</w:t>
      </w:r>
      <w:r>
        <w:rPr>
          <w:rFonts w:hint="default" w:ascii="Calibri"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Calibri"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Calibri" w:hAnsi="宋体" w:eastAsia="宋体" w:cs="Times New Roman"/>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val="en-US" w:eastAsia="zh-CN" w:bidi="ar"/>
        </w:rPr>
        <w:t>）</w:t>
      </w:r>
      <w:r>
        <w:rPr>
          <w:rFonts w:hint="default" w:ascii="Calibri"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已标价工程量清单或预算书</w:t>
      </w:r>
      <w:r>
        <w:rPr>
          <w:rFonts w:hint="default" w:ascii="Calibri"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Calibri"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Calibri" w:hAnsi="宋体" w:eastAsia="宋体" w:cs="Times New Roman"/>
          <w:color w:val="auto"/>
          <w:kern w:val="0"/>
          <w:sz w:val="21"/>
          <w:szCs w:val="21"/>
          <w:highlight w:val="none"/>
          <w:lang w:val="en-US" w:eastAsia="zh-CN" w:bidi="ar"/>
        </w:rPr>
        <w:t>8</w:t>
      </w:r>
      <w:r>
        <w:rPr>
          <w:rFonts w:hint="eastAsia" w:ascii="宋体" w:hAnsi="宋体" w:eastAsia="宋体" w:cs="宋体"/>
          <w:color w:val="auto"/>
          <w:kern w:val="0"/>
          <w:sz w:val="21"/>
          <w:szCs w:val="21"/>
          <w:highlight w:val="none"/>
          <w:lang w:val="en-US" w:eastAsia="zh-CN" w:bidi="ar"/>
        </w:rPr>
        <w:t>）</w:t>
      </w:r>
      <w:r>
        <w:rPr>
          <w:rFonts w:hint="default" w:ascii="Calibri"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图纸</w:t>
      </w:r>
      <w:r>
        <w:rPr>
          <w:rFonts w:hint="default" w:ascii="Calibri"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Calibri" w:hAnsi="宋体" w:eastAsia="宋体" w:cs="Times New Roman"/>
          <w:color w:val="auto"/>
          <w:kern w:val="0"/>
          <w:sz w:val="21"/>
          <w:szCs w:val="21"/>
          <w:highlight w:val="none"/>
          <w:lang w:val="en-US" w:eastAsia="zh-CN" w:bidi="ar"/>
        </w:rPr>
        <w:t>9</w:t>
      </w:r>
      <w:r>
        <w:rPr>
          <w:rFonts w:hint="eastAsia" w:ascii="宋体" w:hAnsi="宋体" w:eastAsia="宋体" w:cs="宋体"/>
          <w:color w:val="auto"/>
          <w:kern w:val="0"/>
          <w:sz w:val="21"/>
          <w:szCs w:val="21"/>
          <w:highlight w:val="none"/>
          <w:lang w:val="en-US" w:eastAsia="zh-CN" w:bidi="ar"/>
        </w:rPr>
        <w:t>）</w:t>
      </w:r>
      <w:r>
        <w:rPr>
          <w:rFonts w:hint="default" w:ascii="Calibri"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招标文件及附件（含所有补充通知）等</w:t>
      </w:r>
      <w:r>
        <w:rPr>
          <w:rFonts w:hint="eastAsia" w:ascii="宋体" w:hAnsi="宋体" w:eastAsia="宋体" w:cs="宋体"/>
          <w:color w:val="auto"/>
          <w:kern w:val="0"/>
          <w:sz w:val="21"/>
          <w:szCs w:val="21"/>
          <w:highlight w:val="none"/>
          <w:u w:val="single"/>
          <w:lang w:val="en-US" w:eastAsia="zh-CN" w:bidi="ar"/>
        </w:rPr>
        <w:t>其他合同文件</w:t>
      </w:r>
      <w:r>
        <w:rPr>
          <w:rFonts w:hint="default" w:ascii="Calibri"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说明：（</w:t>
      </w:r>
      <w:r>
        <w:rPr>
          <w:rFonts w:hint="default" w:ascii="Calibri" w:hAnsi="宋体" w:eastAsia="宋体" w:cs="Times New Roman"/>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val="en-US" w:eastAsia="zh-CN" w:bidi="ar"/>
        </w:rPr>
        <w:t>）、（</w:t>
      </w:r>
      <w:r>
        <w:rPr>
          <w:rFonts w:hint="default" w:ascii="Calibri" w:hAnsi="宋体" w:eastAsia="宋体" w:cs="Times New Roman"/>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val="en-US" w:eastAsia="zh-CN" w:bidi="ar"/>
        </w:rPr>
        <w:t>）、（</w:t>
      </w:r>
      <w:r>
        <w:rPr>
          <w:rFonts w:hint="default" w:ascii="Calibri" w:hAnsi="宋体" w:eastAsia="宋体" w:cs="Times New Roman"/>
          <w:color w:val="auto"/>
          <w:kern w:val="0"/>
          <w:sz w:val="21"/>
          <w:szCs w:val="21"/>
          <w:highlight w:val="none"/>
          <w:lang w:val="en-US" w:eastAsia="zh-CN" w:bidi="ar"/>
        </w:rPr>
        <w:t>8</w:t>
      </w:r>
      <w:r>
        <w:rPr>
          <w:rFonts w:hint="eastAsia" w:ascii="宋体" w:hAnsi="宋体" w:eastAsia="宋体" w:cs="宋体"/>
          <w:color w:val="auto"/>
          <w:kern w:val="0"/>
          <w:sz w:val="21"/>
          <w:szCs w:val="21"/>
          <w:highlight w:val="none"/>
          <w:lang w:val="en-US" w:eastAsia="zh-CN" w:bidi="ar"/>
        </w:rPr>
        <w:t>）、（</w:t>
      </w:r>
      <w:r>
        <w:rPr>
          <w:rFonts w:hint="default" w:ascii="Calibri" w:hAnsi="宋体" w:eastAsia="宋体" w:cs="Times New Roman"/>
          <w:color w:val="auto"/>
          <w:kern w:val="0"/>
          <w:sz w:val="21"/>
          <w:szCs w:val="21"/>
          <w:highlight w:val="none"/>
          <w:lang w:val="en-US" w:eastAsia="zh-CN" w:bidi="ar"/>
        </w:rPr>
        <w:t>9</w:t>
      </w:r>
      <w:r>
        <w:rPr>
          <w:rFonts w:hint="eastAsia" w:ascii="宋体" w:hAnsi="宋体" w:eastAsia="宋体" w:cs="宋体"/>
          <w:color w:val="auto"/>
          <w:kern w:val="0"/>
          <w:sz w:val="21"/>
          <w:szCs w:val="21"/>
          <w:highlight w:val="none"/>
          <w:lang w:val="en-US" w:eastAsia="zh-CN" w:bidi="ar"/>
        </w:rPr>
        <w:t>）填空内容分别限于技术标准和要求、图纸、已标价工程量清单或预算书、其他合同文件四者之一，其优先顺序可根据采取的不同合同方式由双方约定。</w:t>
      </w:r>
    </w:p>
    <w:p>
      <w:pPr>
        <w:pStyle w:val="5"/>
        <w:keepNext w:val="0"/>
        <w:keepLines w:val="0"/>
        <w:widowControl/>
        <w:suppressLineNumbers w:val="0"/>
        <w:rPr>
          <w:rFonts w:hint="default" w:ascii="Times New Roman" w:hAnsi="Times New Roman" w:eastAsia="仿宋_GB2312" w:cs="Times New Roman"/>
          <w:b/>
          <w:color w:val="auto"/>
          <w:kern w:val="2"/>
          <w:sz w:val="28"/>
          <w:szCs w:val="28"/>
          <w:highlight w:val="none"/>
        </w:rPr>
      </w:pPr>
      <w:r>
        <w:rPr>
          <w:rFonts w:hint="default" w:ascii="Times New Roman" w:hAnsi="Times New Roman" w:eastAsia="仿宋_GB2312" w:cs="Times New Roman"/>
          <w:b/>
          <w:color w:val="auto"/>
          <w:kern w:val="2"/>
          <w:sz w:val="28"/>
          <w:szCs w:val="28"/>
          <w:highlight w:val="none"/>
        </w:rPr>
        <w:t xml:space="preserve">1.6 </w:t>
      </w:r>
      <w:r>
        <w:rPr>
          <w:rFonts w:hint="default" w:ascii="仿宋_GB2312" w:hAnsi="Times New Roman" w:eastAsia="仿宋_GB2312" w:cs="仿宋_GB2312"/>
          <w:b/>
          <w:color w:val="auto"/>
          <w:kern w:val="2"/>
          <w:sz w:val="28"/>
          <w:szCs w:val="28"/>
          <w:highlight w:val="none"/>
        </w:rPr>
        <w:t>图纸和承包人文件</w:t>
      </w:r>
      <w:r>
        <w:rPr>
          <w:rFonts w:hint="default" w:ascii="Times New Roman" w:hAnsi="Times New Roman" w:eastAsia="仿宋_GB2312" w:cs="Times New Roman"/>
          <w:b/>
          <w:color w:val="auto"/>
          <w:kern w:val="2"/>
          <w:sz w:val="28"/>
          <w:szCs w:val="28"/>
          <w:highlight w:val="none"/>
        </w:rPr>
        <w:tab/>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2"/>
          <w:sz w:val="21"/>
          <w:szCs w:val="21"/>
          <w:highlight w:val="none"/>
        </w:rPr>
      </w:pPr>
      <w:r>
        <w:rPr>
          <w:rFonts w:hint="default" w:ascii="Calibri" w:hAnsi="Calibri" w:eastAsia="宋体" w:cs="Times New Roman"/>
          <w:color w:val="auto"/>
          <w:kern w:val="2"/>
          <w:sz w:val="21"/>
          <w:szCs w:val="21"/>
          <w:highlight w:val="none"/>
          <w:lang w:val="en-US" w:eastAsia="zh-CN" w:bidi="ar"/>
        </w:rPr>
        <w:t xml:space="preserve">1.6.1 </w:t>
      </w:r>
      <w:r>
        <w:rPr>
          <w:rFonts w:hint="eastAsia" w:ascii="宋体" w:hAnsi="宋体" w:eastAsia="宋体" w:cs="宋体"/>
          <w:color w:val="auto"/>
          <w:kern w:val="2"/>
          <w:sz w:val="21"/>
          <w:szCs w:val="21"/>
          <w:highlight w:val="none"/>
          <w:lang w:val="en-US" w:eastAsia="zh-CN" w:bidi="ar"/>
        </w:rPr>
        <w:t>图纸的提供</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发包人向承包人提供图纸的期限：</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开工前七天</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发包人向承包人提供图纸的数量：</w:t>
      </w:r>
      <w:r>
        <w:rPr>
          <w:rFonts w:hint="eastAsia" w:ascii="MingLiU_HKSCS" w:hAnsi="Calibri" w:eastAsia="宋体" w:cs="MingLiU_HKSCS"/>
          <w:color w:val="auto"/>
          <w:kern w:val="2"/>
          <w:sz w:val="21"/>
          <w:szCs w:val="21"/>
          <w:highlight w:val="none"/>
          <w:u w:val="single"/>
          <w:lang w:val="en-US" w:eastAsia="zh-CN" w:bidi="ar"/>
        </w:rPr>
        <w:t xml:space="preserve"> 2 </w:t>
      </w:r>
      <w:r>
        <w:rPr>
          <w:rFonts w:hint="eastAsia" w:ascii="宋体" w:hAnsi="宋体" w:eastAsia="宋体" w:cs="宋体"/>
          <w:color w:val="auto"/>
          <w:kern w:val="2"/>
          <w:sz w:val="21"/>
          <w:szCs w:val="21"/>
          <w:highlight w:val="none"/>
          <w:u w:val="single"/>
          <w:lang w:val="en-US" w:eastAsia="zh-CN" w:bidi="ar"/>
        </w:rPr>
        <w:t>套（承包人需要增加图纸套数的，发包人应代为复制，复制费用由承包人承担）</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发包人向承包人提供图纸的内容：</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经双方确认的本合同工程承包范围内的全部图纸</w:t>
      </w:r>
      <w:r>
        <w:rPr>
          <w:rFonts w:hint="eastAsia" w:ascii="Calibri" w:hAnsi="Calibri" w:eastAsia="宋体" w:cs="Times New Roman"/>
          <w:color w:val="auto"/>
          <w:kern w:val="2"/>
          <w:sz w:val="21"/>
          <w:szCs w:val="21"/>
          <w:highlight w:val="none"/>
          <w:u w:val="single"/>
          <w:lang w:val="en-US" w:eastAsia="zh-CN" w:bidi="ar"/>
        </w:rPr>
        <w:t xml:space="preserve"> </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2"/>
          <w:sz w:val="21"/>
          <w:szCs w:val="21"/>
          <w:highlight w:val="none"/>
        </w:rPr>
      </w:pPr>
      <w:r>
        <w:rPr>
          <w:rFonts w:hint="default" w:ascii="Calibri" w:hAnsi="Calibri" w:eastAsia="宋体" w:cs="Times New Roman"/>
          <w:color w:val="auto"/>
          <w:kern w:val="2"/>
          <w:sz w:val="21"/>
          <w:szCs w:val="21"/>
          <w:highlight w:val="none"/>
          <w:lang w:val="en-US" w:eastAsia="zh-CN" w:bidi="ar"/>
        </w:rPr>
        <w:t xml:space="preserve">1.6.4 </w:t>
      </w:r>
      <w:r>
        <w:rPr>
          <w:rFonts w:hint="eastAsia" w:ascii="宋体" w:hAnsi="宋体" w:eastAsia="宋体" w:cs="宋体"/>
          <w:color w:val="auto"/>
          <w:kern w:val="2"/>
          <w:sz w:val="21"/>
          <w:szCs w:val="21"/>
          <w:highlight w:val="none"/>
          <w:lang w:val="en-US" w:eastAsia="zh-CN" w:bidi="ar"/>
        </w:rPr>
        <w:t>承包人文件</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需要由承包人提供的文件，包括：</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开工前</w:t>
      </w:r>
      <w:r>
        <w:rPr>
          <w:rFonts w:hint="eastAsia" w:ascii="Calibri" w:hAnsi="Calibri" w:eastAsia="宋体" w:cs="Times New Roman"/>
          <w:color w:val="auto"/>
          <w:kern w:val="2"/>
          <w:sz w:val="21"/>
          <w:szCs w:val="21"/>
          <w:highlight w:val="none"/>
          <w:u w:val="single"/>
          <w:lang w:val="en-US" w:eastAsia="zh-CN" w:bidi="ar"/>
        </w:rPr>
        <w:t>3</w:t>
      </w:r>
      <w:r>
        <w:rPr>
          <w:rFonts w:hint="eastAsia" w:ascii="宋体" w:hAnsi="宋体" w:eastAsia="宋体" w:cs="宋体"/>
          <w:color w:val="auto"/>
          <w:kern w:val="2"/>
          <w:sz w:val="21"/>
          <w:szCs w:val="21"/>
          <w:highlight w:val="none"/>
          <w:u w:val="single"/>
          <w:lang w:val="en-US" w:eastAsia="zh-CN" w:bidi="ar"/>
        </w:rPr>
        <w:t>天应提供完善的施工组织设计和专项方案，其他需要由承包人提供的文件由双方另行确定</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承包人提供的文件的期限为：</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双方自行协商</w:t>
      </w:r>
      <w:r>
        <w:rPr>
          <w:rFonts w:hint="eastAsia" w:ascii="Calibri" w:hAnsi="Calibri" w:eastAsia="宋体" w:cs="Times New Roman"/>
          <w:color w:val="auto"/>
          <w:kern w:val="2"/>
          <w:sz w:val="21"/>
          <w:szCs w:val="21"/>
          <w:highlight w:val="none"/>
          <w:u w:val="single"/>
          <w:lang w:val="en-US" w:eastAsia="zh-CN" w:bidi="ar"/>
        </w:rPr>
        <w:t xml:space="preserve">  </w:t>
      </w:r>
      <w:r>
        <w:rPr>
          <w:rFonts w:hint="default" w:ascii="Calibri" w:hAnsi="Calibri" w:eastAsia="宋体" w:cs="Times New Roman"/>
          <w:color w:val="auto"/>
          <w:kern w:val="2"/>
          <w:sz w:val="21"/>
          <w:szCs w:val="21"/>
          <w:highlight w:val="none"/>
          <w:u w:val="single"/>
          <w:lang w:val="en-US" w:eastAsia="zh-CN" w:bidi="ar"/>
        </w:rPr>
        <w:t xml:space="preserve">   </w:t>
      </w:r>
      <w:r>
        <w:rPr>
          <w:rFonts w:hint="default" w:ascii="Calibri" w:hAnsi="宋体"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承包人提供的文件的数量为：</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双方自行协商</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承包人提供的文件的形式为：</w:t>
      </w:r>
      <w:r>
        <w:rPr>
          <w:rFonts w:hint="default" w:ascii="Calibri" w:hAnsi="Calibri" w:eastAsia="宋体" w:cs="Times New Roman"/>
          <w:color w:val="auto"/>
          <w:kern w:val="2"/>
          <w:sz w:val="21"/>
          <w:szCs w:val="21"/>
          <w:highlight w:val="none"/>
          <w:u w:val="single"/>
          <w:lang w:val="en-US" w:eastAsia="zh-CN" w:bidi="ar"/>
        </w:rPr>
        <w:t xml:space="preserve"> </w:t>
      </w:r>
      <w:r>
        <w:rPr>
          <w:rFonts w:hint="default" w:ascii="Calibri" w:hAnsi="宋体"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书面形式</w:t>
      </w:r>
      <w:r>
        <w:rPr>
          <w:rFonts w:hint="default" w:ascii="Calibri" w:hAnsi="宋体"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发包人审批承包人文件的期限：</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提交文件后</w:t>
      </w:r>
      <w:r>
        <w:rPr>
          <w:rFonts w:hint="eastAsia" w:ascii="Calibri" w:hAnsi="Calibri" w:eastAsia="宋体" w:cs="Times New Roman"/>
          <w:color w:val="auto"/>
          <w:kern w:val="2"/>
          <w:sz w:val="21"/>
          <w:szCs w:val="21"/>
          <w:highlight w:val="none"/>
          <w:u w:val="single"/>
          <w:lang w:val="en-US" w:eastAsia="zh-CN" w:bidi="ar"/>
        </w:rPr>
        <w:t>7</w:t>
      </w:r>
      <w:r>
        <w:rPr>
          <w:rFonts w:hint="eastAsia" w:ascii="宋体" w:hAnsi="宋体" w:eastAsia="宋体" w:cs="宋体"/>
          <w:color w:val="auto"/>
          <w:kern w:val="2"/>
          <w:sz w:val="21"/>
          <w:szCs w:val="21"/>
          <w:highlight w:val="none"/>
          <w:u w:val="single"/>
          <w:lang w:val="en-US" w:eastAsia="zh-CN" w:bidi="ar"/>
        </w:rPr>
        <w:t>个工作日内</w:t>
      </w:r>
      <w:r>
        <w:rPr>
          <w:rFonts w:hint="default" w:ascii="Calibri" w:hAnsi="Calibri" w:eastAsia="宋体" w:cs="Times New Roman"/>
          <w:color w:val="auto"/>
          <w:kern w:val="2"/>
          <w:sz w:val="21"/>
          <w:szCs w:val="21"/>
          <w:highlight w:val="none"/>
          <w:u w:val="single"/>
          <w:lang w:val="en-US" w:eastAsia="zh-CN" w:bidi="ar"/>
        </w:rPr>
        <w:t xml:space="preserve">   </w:t>
      </w:r>
      <w:r>
        <w:rPr>
          <w:rFonts w:hint="default" w:ascii="Calibri" w:hAnsi="宋体"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2"/>
          <w:sz w:val="21"/>
          <w:szCs w:val="21"/>
          <w:highlight w:val="none"/>
        </w:rPr>
      </w:pPr>
      <w:r>
        <w:rPr>
          <w:rFonts w:hint="default" w:ascii="Calibri" w:hAnsi="Calibri" w:eastAsia="宋体" w:cs="Times New Roman"/>
          <w:color w:val="auto"/>
          <w:kern w:val="2"/>
          <w:sz w:val="21"/>
          <w:szCs w:val="21"/>
          <w:highlight w:val="none"/>
          <w:lang w:val="en-US" w:eastAsia="zh-CN" w:bidi="ar"/>
        </w:rPr>
        <w:t xml:space="preserve">1.6.5 </w:t>
      </w:r>
      <w:r>
        <w:rPr>
          <w:rFonts w:hint="eastAsia" w:ascii="宋体" w:hAnsi="宋体" w:eastAsia="宋体" w:cs="宋体"/>
          <w:color w:val="auto"/>
          <w:kern w:val="2"/>
          <w:sz w:val="21"/>
          <w:szCs w:val="21"/>
          <w:highlight w:val="none"/>
          <w:lang w:val="en-US" w:eastAsia="zh-CN" w:bidi="ar"/>
        </w:rPr>
        <w:t>现场图纸准备</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关于现场图纸准备的约定：</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承包人应在施工现场另外保存一套完整的图纸和承包人文件，供发包人、监理人及有关人员进行工程检查时使用</w:t>
      </w:r>
      <w:r>
        <w:rPr>
          <w:rFonts w:hint="default" w:ascii="Calibri" w:hAnsi="宋体"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pStyle w:val="5"/>
        <w:keepNext w:val="0"/>
        <w:keepLines w:val="0"/>
        <w:widowControl/>
        <w:suppressLineNumbers w:val="0"/>
        <w:rPr>
          <w:rFonts w:hint="default" w:ascii="Times New Roman" w:hAnsi="Times New Roman" w:eastAsia="仿宋_GB2312" w:cs="Times New Roman"/>
          <w:b/>
          <w:color w:val="auto"/>
          <w:kern w:val="2"/>
          <w:sz w:val="28"/>
          <w:szCs w:val="28"/>
          <w:highlight w:val="none"/>
        </w:rPr>
      </w:pPr>
      <w:r>
        <w:rPr>
          <w:rFonts w:hint="default" w:ascii="Times New Roman" w:hAnsi="Times New Roman" w:eastAsia="仿宋_GB2312" w:cs="Times New Roman"/>
          <w:b/>
          <w:color w:val="auto"/>
          <w:kern w:val="2"/>
          <w:sz w:val="28"/>
          <w:szCs w:val="28"/>
          <w:highlight w:val="none"/>
        </w:rPr>
        <w:t xml:space="preserve">1.7 </w:t>
      </w:r>
      <w:r>
        <w:rPr>
          <w:rFonts w:hint="default" w:ascii="仿宋_GB2312" w:hAnsi="宋体" w:eastAsia="仿宋_GB2312" w:cs="仿宋_GB2312"/>
          <w:b/>
          <w:color w:val="auto"/>
          <w:kern w:val="2"/>
          <w:sz w:val="28"/>
          <w:szCs w:val="28"/>
          <w:highlight w:val="none"/>
        </w:rPr>
        <w:t>联络</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0"/>
          <w:sz w:val="21"/>
          <w:szCs w:val="21"/>
          <w:highlight w:val="none"/>
        </w:rPr>
      </w:pPr>
      <w:r>
        <w:rPr>
          <w:rFonts w:hint="default" w:ascii="Calibri" w:hAnsi="Calibri" w:eastAsia="宋体" w:cs="Times New Roman"/>
          <w:color w:val="auto"/>
          <w:kern w:val="0"/>
          <w:sz w:val="21"/>
          <w:szCs w:val="21"/>
          <w:highlight w:val="none"/>
          <w:lang w:val="en-US" w:eastAsia="zh-CN" w:bidi="ar"/>
        </w:rPr>
        <w:t>1.7.1</w:t>
      </w:r>
      <w:r>
        <w:rPr>
          <w:rFonts w:hint="eastAsia" w:ascii="宋体" w:hAnsi="宋体" w:eastAsia="宋体" w:cs="宋体"/>
          <w:color w:val="auto"/>
          <w:kern w:val="0"/>
          <w:sz w:val="21"/>
          <w:szCs w:val="21"/>
          <w:highlight w:val="none"/>
          <w:lang w:val="en-US" w:eastAsia="zh-CN" w:bidi="ar"/>
        </w:rPr>
        <w:t>发包人和承包人应当在</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Calibri" w:hAnsi="Calibri" w:eastAsia="宋体" w:cs="Times New Roman"/>
          <w:color w:val="auto"/>
          <w:kern w:val="2"/>
          <w:sz w:val="21"/>
          <w:szCs w:val="21"/>
          <w:highlight w:val="none"/>
          <w:u w:val="single"/>
          <w:lang w:val="en-US" w:eastAsia="zh-CN" w:bidi="ar"/>
        </w:rPr>
        <w:t xml:space="preserve"> 7</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天内将与合同有关的通知、批准、证明、证书、指示、指令、要求、请求、同意、意见、确定和决定等书面函件送达对方当事人。</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0"/>
          <w:sz w:val="21"/>
          <w:szCs w:val="21"/>
          <w:highlight w:val="none"/>
        </w:rPr>
      </w:pPr>
      <w:r>
        <w:rPr>
          <w:rFonts w:hint="default" w:ascii="Calibri" w:hAnsi="Calibri" w:eastAsia="宋体" w:cs="Times New Roman"/>
          <w:color w:val="auto"/>
          <w:kern w:val="0"/>
          <w:sz w:val="21"/>
          <w:szCs w:val="21"/>
          <w:highlight w:val="none"/>
          <w:lang w:val="en-US" w:eastAsia="zh-CN" w:bidi="ar"/>
        </w:rPr>
        <w:t xml:space="preserve">1.7.2 </w:t>
      </w:r>
      <w:r>
        <w:rPr>
          <w:rFonts w:hint="eastAsia" w:ascii="宋体" w:hAnsi="宋体" w:eastAsia="宋体" w:cs="宋体"/>
          <w:color w:val="auto"/>
          <w:kern w:val="0"/>
          <w:sz w:val="21"/>
          <w:szCs w:val="21"/>
          <w:highlight w:val="none"/>
          <w:lang w:val="en-US" w:eastAsia="zh-CN" w:bidi="ar"/>
        </w:rPr>
        <w:t>发包人接收文件的地点：</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扶绥县房屋征收与补偿管理中心</w:t>
      </w:r>
      <w:r>
        <w:rPr>
          <w:rFonts w:hint="eastAsia" w:ascii="宋体" w:hAnsi="宋体" w:eastAsia="宋体" w:cs="Times New Roman"/>
          <w:color w:val="auto"/>
          <w:kern w:val="2"/>
          <w:sz w:val="21"/>
          <w:szCs w:val="21"/>
          <w:highlight w:val="none"/>
          <w:u w:val="single"/>
          <w:lang w:val="en-US" w:eastAsia="zh-CN" w:bidi="ar"/>
        </w:rPr>
        <w:t xml:space="preserve"> </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发包人指定的接收人为：</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spacing w:val="-2"/>
          <w:kern w:val="2"/>
          <w:sz w:val="21"/>
          <w:szCs w:val="21"/>
          <w:highlight w:val="none"/>
          <w:u w:val="single"/>
          <w:lang w:val="en-US" w:eastAsia="zh-CN" w:bidi="ar"/>
        </w:rPr>
        <w:t>发包人现场代表及相关</w:t>
      </w:r>
      <w:r>
        <w:rPr>
          <w:rFonts w:hint="eastAsia" w:ascii="宋体" w:hAnsi="宋体" w:eastAsia="宋体" w:cs="宋体"/>
          <w:color w:val="auto"/>
          <w:kern w:val="2"/>
          <w:sz w:val="21"/>
          <w:szCs w:val="21"/>
          <w:highlight w:val="none"/>
          <w:u w:val="single"/>
          <w:lang w:val="en-US" w:eastAsia="zh-CN" w:bidi="ar"/>
        </w:rPr>
        <w:t>工作人员</w:t>
      </w:r>
      <w:r>
        <w:rPr>
          <w:rFonts w:hint="eastAsia" w:ascii="Calibri" w:hAnsi="Calibri" w:eastAsia="宋体" w:cs="Times New Roman"/>
          <w:color w:val="auto"/>
          <w:kern w:val="2"/>
          <w:sz w:val="21"/>
          <w:szCs w:val="21"/>
          <w:highlight w:val="none"/>
          <w:u w:val="single"/>
          <w:lang w:val="en-US" w:eastAsia="zh-CN" w:bidi="ar"/>
        </w:rPr>
        <w:t xml:space="preserve">  </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承包人接收文件的地点：</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承包人施工场地管理机构的办公地点</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承包人指定的接收人为：</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合同协议书中载明的承包人项目经理本人或者项目经理的授权代表</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监理人接收文件的地点：</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Calibri" w:hAnsi="Calibri" w:eastAsia="宋体" w:cs="Times New Roman"/>
          <w:color w:val="auto"/>
          <w:kern w:val="2"/>
          <w:sz w:val="21"/>
          <w:szCs w:val="21"/>
          <w:highlight w:val="none"/>
          <w:u w:val="single"/>
          <w:lang w:val="en-US" w:eastAsia="zh-CN" w:bidi="ar"/>
        </w:rPr>
        <w:t xml:space="preserve">                      </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监理人指定的接收人为：</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Calibri" w:hAnsi="Calibri" w:eastAsia="宋体" w:cs="Times New Roman"/>
          <w:color w:val="auto"/>
          <w:kern w:val="2"/>
          <w:sz w:val="21"/>
          <w:szCs w:val="21"/>
          <w:highlight w:val="none"/>
          <w:u w:val="single"/>
          <w:lang w:val="en-US" w:eastAsia="zh-CN" w:bidi="ar"/>
        </w:rPr>
        <w:t xml:space="preserve">                      </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pStyle w:val="5"/>
        <w:keepNext w:val="0"/>
        <w:keepLines w:val="0"/>
        <w:widowControl/>
        <w:suppressLineNumbers w:val="0"/>
        <w:rPr>
          <w:rFonts w:hint="default" w:ascii="Times New Roman" w:hAnsi="Times New Roman" w:eastAsia="仿宋_GB2312" w:cs="Times New Roman"/>
          <w:b/>
          <w:color w:val="auto"/>
          <w:kern w:val="2"/>
          <w:sz w:val="28"/>
          <w:szCs w:val="28"/>
          <w:highlight w:val="none"/>
        </w:rPr>
      </w:pPr>
      <w:r>
        <w:rPr>
          <w:rFonts w:hint="default" w:ascii="Times New Roman" w:hAnsi="Times New Roman" w:eastAsia="仿宋_GB2312" w:cs="Times New Roman"/>
          <w:b/>
          <w:color w:val="auto"/>
          <w:kern w:val="2"/>
          <w:sz w:val="28"/>
          <w:szCs w:val="28"/>
          <w:highlight w:val="none"/>
        </w:rPr>
        <w:t xml:space="preserve">1.10 </w:t>
      </w:r>
      <w:r>
        <w:rPr>
          <w:rFonts w:hint="default" w:ascii="仿宋_GB2312" w:hAnsi="宋体" w:eastAsia="仿宋_GB2312" w:cs="仿宋_GB2312"/>
          <w:b/>
          <w:color w:val="auto"/>
          <w:kern w:val="2"/>
          <w:sz w:val="28"/>
          <w:szCs w:val="28"/>
          <w:highlight w:val="none"/>
        </w:rPr>
        <w:t>交通运输</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2"/>
          <w:sz w:val="21"/>
          <w:szCs w:val="21"/>
          <w:highlight w:val="none"/>
        </w:rPr>
      </w:pPr>
      <w:r>
        <w:rPr>
          <w:rFonts w:hint="default" w:ascii="Calibri" w:hAnsi="Calibri" w:eastAsia="宋体" w:cs="Times New Roman"/>
          <w:color w:val="auto"/>
          <w:kern w:val="2"/>
          <w:sz w:val="21"/>
          <w:szCs w:val="21"/>
          <w:highlight w:val="none"/>
          <w:lang w:val="en-US" w:eastAsia="zh-CN" w:bidi="ar"/>
        </w:rPr>
        <w:t xml:space="preserve">1.10.1 </w:t>
      </w:r>
      <w:r>
        <w:rPr>
          <w:rFonts w:hint="eastAsia" w:ascii="宋体" w:hAnsi="宋体" w:eastAsia="宋体" w:cs="宋体"/>
          <w:color w:val="auto"/>
          <w:kern w:val="2"/>
          <w:sz w:val="21"/>
          <w:szCs w:val="21"/>
          <w:highlight w:val="none"/>
          <w:lang w:val="en-US" w:eastAsia="zh-CN" w:bidi="ar"/>
        </w:rPr>
        <w:t>出入现场的权利</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关于出入现场的权利的约定：</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承包人负责办理取得道路通行权、场外设施修建权，其相关费用由承包人承担；负责施工所需的场内临时道路和交通设施的修建、维护、养护和管理，相关费用由承包人承担。发包人和监理人有权无偿使用承包人修建的临时道路和交通设施，不需要交纳任何费用。</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rPr>
      </w:pPr>
      <w:r>
        <w:rPr>
          <w:rFonts w:hint="default" w:ascii="Calibri" w:hAnsi="Calibri" w:eastAsia="宋体" w:cs="Times New Roman"/>
          <w:color w:val="auto"/>
          <w:kern w:val="2"/>
          <w:sz w:val="21"/>
          <w:szCs w:val="21"/>
          <w:highlight w:val="none"/>
          <w:lang w:val="en-US" w:eastAsia="zh-CN" w:bidi="ar"/>
        </w:rPr>
        <w:t xml:space="preserve">1.10.3 </w:t>
      </w:r>
      <w:r>
        <w:rPr>
          <w:rFonts w:hint="eastAsia" w:ascii="宋体" w:hAnsi="宋体" w:eastAsia="宋体" w:cs="宋体"/>
          <w:color w:val="auto"/>
          <w:kern w:val="2"/>
          <w:sz w:val="21"/>
          <w:szCs w:val="21"/>
          <w:highlight w:val="none"/>
          <w:lang w:val="en-US" w:eastAsia="zh-CN" w:bidi="ar"/>
        </w:rPr>
        <w:t>场内交通</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关于场外交通和场内交通的边界的约定：</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MingLiU_HKSCS" w:hAnsi="MingLiU_HKSCS" w:eastAsia="MingLiU_HKSCS" w:cs="MingLiU_HKSCS"/>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规划批复工程用地红线</w:t>
      </w:r>
      <w:r>
        <w:rPr>
          <w:rFonts w:hint="eastAsia" w:ascii="宋体" w:hAnsi="宋体" w:eastAsia="宋体" w:cs="Times New Roman"/>
          <w:color w:val="auto"/>
          <w:kern w:val="2"/>
          <w:sz w:val="21"/>
          <w:szCs w:val="21"/>
          <w:highlight w:val="none"/>
          <w:u w:val="single"/>
          <w:lang w:val="en-US" w:eastAsia="zh-CN" w:bidi="ar"/>
        </w:rPr>
        <w:t xml:space="preserve">     </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关于发包人向承包人免费提供满足工程施工需要的场内道路和交通设施的约定：</w:t>
      </w:r>
      <w:r>
        <w:rPr>
          <w:rFonts w:hint="eastAsia" w:ascii="宋体" w:hAnsi="宋体" w:eastAsia="宋体" w:cs="宋体"/>
          <w:color w:val="auto"/>
          <w:kern w:val="2"/>
          <w:sz w:val="21"/>
          <w:szCs w:val="21"/>
          <w:highlight w:val="none"/>
          <w:u w:val="single"/>
          <w:lang w:val="en-US" w:eastAsia="zh-CN" w:bidi="ar"/>
        </w:rPr>
        <w:t>由承包人根据现场实际自行考虑，费用自理。由承包人负责修改、维修、养护和管理施工所需的其他场内道路和交通设施，承包人不履行以上义务导致道路和交通设施不能正常使用造成施工延误的，应由承包人承担责任。</w:t>
      </w:r>
      <w:r>
        <w:rPr>
          <w:rFonts w:hint="default" w:ascii="Calibri" w:hAnsi="Calibri" w:eastAsia="宋体" w:cs="Times New Roman"/>
          <w:color w:val="auto"/>
          <w:kern w:val="2"/>
          <w:sz w:val="21"/>
          <w:szCs w:val="21"/>
          <w:highlight w:val="none"/>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rPr>
      </w:pPr>
      <w:r>
        <w:rPr>
          <w:rFonts w:hint="default" w:ascii="Calibri" w:hAnsi="Calibri" w:eastAsia="宋体" w:cs="Times New Roman"/>
          <w:color w:val="auto"/>
          <w:kern w:val="2"/>
          <w:sz w:val="21"/>
          <w:szCs w:val="21"/>
          <w:highlight w:val="none"/>
          <w:lang w:val="en-US" w:eastAsia="zh-CN" w:bidi="ar"/>
        </w:rPr>
        <w:t xml:space="preserve">1.10.4 </w:t>
      </w:r>
      <w:r>
        <w:rPr>
          <w:rFonts w:hint="eastAsia" w:ascii="宋体" w:hAnsi="宋体" w:eastAsia="宋体" w:cs="宋体"/>
          <w:color w:val="auto"/>
          <w:kern w:val="2"/>
          <w:sz w:val="21"/>
          <w:szCs w:val="21"/>
          <w:highlight w:val="none"/>
          <w:lang w:val="en-US" w:eastAsia="zh-CN" w:bidi="ar"/>
        </w:rPr>
        <w:t>超大件和超重件的运输</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运输超大件或超重件所需的道路和桥梁临时加固改造费用和其他有关费用由</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承包人</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承担。</w:t>
      </w:r>
    </w:p>
    <w:p>
      <w:pPr>
        <w:pStyle w:val="5"/>
        <w:keepNext w:val="0"/>
        <w:keepLines w:val="0"/>
        <w:widowControl/>
        <w:suppressLineNumbers w:val="0"/>
        <w:rPr>
          <w:rFonts w:hint="default" w:ascii="Times New Roman" w:hAnsi="Times New Roman" w:eastAsia="仿宋_GB2312" w:cs="Times New Roman"/>
          <w:b/>
          <w:color w:val="auto"/>
          <w:kern w:val="2"/>
          <w:sz w:val="28"/>
          <w:szCs w:val="28"/>
          <w:highlight w:val="none"/>
        </w:rPr>
      </w:pPr>
      <w:r>
        <w:rPr>
          <w:rFonts w:hint="default" w:ascii="Times New Roman" w:hAnsi="Times New Roman" w:eastAsia="仿宋_GB2312" w:cs="Times New Roman"/>
          <w:b/>
          <w:color w:val="auto"/>
          <w:kern w:val="2"/>
          <w:sz w:val="28"/>
          <w:szCs w:val="28"/>
          <w:highlight w:val="none"/>
        </w:rPr>
        <w:t xml:space="preserve">1.11 </w:t>
      </w:r>
      <w:r>
        <w:rPr>
          <w:rFonts w:hint="default" w:ascii="仿宋_GB2312" w:hAnsi="宋体" w:eastAsia="仿宋_GB2312" w:cs="仿宋_GB2312"/>
          <w:b/>
          <w:color w:val="auto"/>
          <w:kern w:val="2"/>
          <w:sz w:val="28"/>
          <w:szCs w:val="28"/>
          <w:highlight w:val="none"/>
        </w:rPr>
        <w:t>知识产权</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2"/>
          <w:sz w:val="21"/>
          <w:szCs w:val="21"/>
          <w:highlight w:val="none"/>
        </w:rPr>
      </w:pPr>
      <w:r>
        <w:rPr>
          <w:rFonts w:hint="default" w:ascii="Calibri" w:hAnsi="Calibri" w:eastAsia="宋体" w:cs="Times New Roman"/>
          <w:color w:val="auto"/>
          <w:kern w:val="2"/>
          <w:sz w:val="21"/>
          <w:szCs w:val="21"/>
          <w:highlight w:val="none"/>
          <w:lang w:val="en-US" w:eastAsia="zh-CN" w:bidi="ar"/>
        </w:rPr>
        <w:t xml:space="preserve">1.11.1 </w:t>
      </w:r>
      <w:r>
        <w:rPr>
          <w:rFonts w:hint="eastAsia" w:ascii="宋体" w:hAnsi="宋体" w:eastAsia="宋体" w:cs="宋体"/>
          <w:color w:val="auto"/>
          <w:kern w:val="2"/>
          <w:sz w:val="21"/>
          <w:szCs w:val="21"/>
          <w:highlight w:val="none"/>
          <w:lang w:val="en-US" w:eastAsia="zh-CN" w:bidi="ar"/>
        </w:rPr>
        <w:t>关于发包人提供给承包人的图纸、发包人为实施工程自行编制或委托编制的技术规范以及反映发包人关于合同要求或其他类似性质的文件的著作权的归属：</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属于发包人</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关于发包人提供的上述文件的使用限制的要求：</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未经发包人许可，承包人不得用于其他工程或提供给第三方</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2"/>
          <w:sz w:val="21"/>
          <w:szCs w:val="21"/>
          <w:highlight w:val="none"/>
        </w:rPr>
      </w:pPr>
      <w:r>
        <w:rPr>
          <w:rFonts w:hint="default" w:ascii="Calibri" w:hAnsi="Calibri" w:eastAsia="宋体" w:cs="Times New Roman"/>
          <w:color w:val="auto"/>
          <w:kern w:val="2"/>
          <w:sz w:val="21"/>
          <w:szCs w:val="21"/>
          <w:highlight w:val="none"/>
          <w:lang w:val="en-US" w:eastAsia="zh-CN" w:bidi="ar"/>
        </w:rPr>
        <w:t xml:space="preserve">1.11.2 </w:t>
      </w:r>
      <w:r>
        <w:rPr>
          <w:rFonts w:hint="eastAsia" w:ascii="宋体" w:hAnsi="宋体" w:eastAsia="宋体" w:cs="宋体"/>
          <w:color w:val="auto"/>
          <w:kern w:val="2"/>
          <w:sz w:val="21"/>
          <w:szCs w:val="21"/>
          <w:highlight w:val="none"/>
          <w:lang w:val="en-US" w:eastAsia="zh-CN" w:bidi="ar"/>
        </w:rPr>
        <w:t>关于承包人为实施工程所编制文件的著作权的归属：</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发包人</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关于承包人提供的上述文件的使用限制的要求：</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未经发包人许可，承包人不得用于其他工程或提供给第三方</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Calibri" w:hAnsi="宋体" w:eastAsia="宋体" w:cs="Times New Roman"/>
          <w:color w:val="auto"/>
          <w:kern w:val="2"/>
          <w:sz w:val="21"/>
          <w:szCs w:val="21"/>
          <w:highlight w:val="none"/>
          <w:u w:val="single"/>
        </w:rPr>
      </w:pPr>
      <w:r>
        <w:rPr>
          <w:rFonts w:hint="default" w:ascii="Calibri" w:hAnsi="Calibri" w:eastAsia="宋体" w:cs="Times New Roman"/>
          <w:color w:val="auto"/>
          <w:kern w:val="2"/>
          <w:sz w:val="21"/>
          <w:szCs w:val="21"/>
          <w:highlight w:val="none"/>
          <w:lang w:val="en-US" w:eastAsia="zh-CN" w:bidi="ar"/>
        </w:rPr>
        <w:t xml:space="preserve">1.11.4 </w:t>
      </w:r>
      <w:r>
        <w:rPr>
          <w:rFonts w:hint="eastAsia" w:ascii="宋体" w:hAnsi="宋体" w:eastAsia="宋体" w:cs="宋体"/>
          <w:color w:val="auto"/>
          <w:kern w:val="2"/>
          <w:sz w:val="21"/>
          <w:szCs w:val="21"/>
          <w:highlight w:val="none"/>
          <w:lang w:val="en-US" w:eastAsia="zh-CN" w:bidi="ar"/>
        </w:rPr>
        <w:t>承包人在施工过程中所采用的专利、专有技术、技术秘密的使用费的承担方式：</w:t>
      </w:r>
    </w:p>
    <w:p>
      <w:pPr>
        <w:keepNext w:val="0"/>
        <w:keepLines w:val="0"/>
        <w:widowControl w:val="0"/>
        <w:suppressLineNumbers w:val="0"/>
        <w:spacing w:before="0" w:beforeAutospacing="0" w:after="0" w:afterAutospacing="0" w:line="360" w:lineRule="auto"/>
        <w:ind w:left="0" w:right="0"/>
        <w:jc w:val="both"/>
        <w:rPr>
          <w:rFonts w:hint="eastAsia" w:ascii="Calibri" w:hAnsi="Calibri" w:eastAsia="宋体" w:cs="Times New Roman"/>
          <w:color w:val="auto"/>
          <w:kern w:val="0"/>
          <w:sz w:val="21"/>
          <w:szCs w:val="21"/>
          <w:highlight w:val="none"/>
        </w:rPr>
      </w:pP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承包人承担</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pStyle w:val="5"/>
        <w:keepNext w:val="0"/>
        <w:keepLines w:val="0"/>
        <w:widowControl/>
        <w:suppressLineNumbers w:val="0"/>
        <w:rPr>
          <w:rFonts w:hint="default" w:ascii="Times New Roman" w:hAnsi="Times New Roman" w:eastAsia="仿宋_GB2312" w:cs="Times New Roman"/>
          <w:b/>
          <w:color w:val="auto"/>
          <w:kern w:val="2"/>
          <w:sz w:val="28"/>
          <w:szCs w:val="28"/>
          <w:highlight w:val="none"/>
        </w:rPr>
      </w:pPr>
      <w:r>
        <w:rPr>
          <w:rFonts w:hint="default" w:ascii="Times New Roman" w:hAnsi="Times New Roman" w:eastAsia="仿宋_GB2312" w:cs="Times New Roman"/>
          <w:b/>
          <w:color w:val="auto"/>
          <w:kern w:val="2"/>
          <w:sz w:val="28"/>
          <w:szCs w:val="28"/>
          <w:highlight w:val="none"/>
        </w:rPr>
        <w:t>1.13</w:t>
      </w:r>
      <w:r>
        <w:rPr>
          <w:rFonts w:hint="default" w:ascii="仿宋_GB2312" w:hAnsi="Times New Roman" w:eastAsia="仿宋_GB2312" w:cs="仿宋_GB2312"/>
          <w:b/>
          <w:color w:val="auto"/>
          <w:kern w:val="2"/>
          <w:sz w:val="28"/>
          <w:szCs w:val="28"/>
          <w:highlight w:val="none"/>
        </w:rPr>
        <w:t>工程量清单错误的修正</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Calibri"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出现工程量清单工程量偏差时，是否调整合同价格：</w:t>
      </w:r>
      <w:r>
        <w:rPr>
          <w:rFonts w:hint="eastAsia" w:ascii="Calibri"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是</w:t>
      </w:r>
      <w:r>
        <w:rPr>
          <w:rFonts w:hint="eastAsia" w:ascii="Calibri"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Calibri"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允许调整合同价格的工程量偏差范围及其调整办法：</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Calibri" w:hAnsi="宋体" w:eastAsia="宋体" w:cs="宋体"/>
          <w:color w:val="auto"/>
          <w:kern w:val="0"/>
          <w:sz w:val="21"/>
          <w:szCs w:val="21"/>
          <w:highlight w:val="none"/>
        </w:rPr>
      </w:pPr>
      <w:r>
        <w:rPr>
          <w:rFonts w:hint="eastAsia" w:ascii="宋体" w:hAnsi="宋体" w:eastAsia="宋体" w:cs="宋体"/>
          <w:color w:val="auto"/>
          <w:kern w:val="2"/>
          <w:sz w:val="21"/>
          <w:szCs w:val="21"/>
          <w:highlight w:val="none"/>
          <w:u w:val="single"/>
          <w:lang w:val="en-US" w:eastAsia="zh-CN" w:bidi="ar"/>
        </w:rPr>
        <w:t>合同履行期间，由于招标工程量清单缺项、漏项，新增分部分项工程清单项目的，按照以下规定确定单价，并调整合同价格：（</w:t>
      </w:r>
      <w:r>
        <w:rPr>
          <w:rFonts w:hint="eastAsia" w:ascii="Calibri" w:hAnsi="Calibri" w:eastAsia="宋体" w:cs="Times New Roman"/>
          <w:color w:val="auto"/>
          <w:kern w:val="2"/>
          <w:sz w:val="21"/>
          <w:szCs w:val="21"/>
          <w:highlight w:val="none"/>
          <w:u w:val="single"/>
          <w:lang w:val="en-US" w:eastAsia="zh-CN" w:bidi="ar"/>
        </w:rPr>
        <w:t>1</w:t>
      </w:r>
      <w:r>
        <w:rPr>
          <w:rFonts w:hint="eastAsia" w:ascii="宋体" w:hAnsi="宋体" w:eastAsia="宋体" w:cs="宋体"/>
          <w:color w:val="auto"/>
          <w:kern w:val="2"/>
          <w:sz w:val="21"/>
          <w:szCs w:val="21"/>
          <w:highlight w:val="none"/>
          <w:u w:val="single"/>
          <w:lang w:val="en-US" w:eastAsia="zh-CN" w:bidi="ar"/>
        </w:rPr>
        <w:t>）合同中已有适用的综合单价，按合同中已有的综合单价确定；（</w:t>
      </w:r>
      <w:r>
        <w:rPr>
          <w:rFonts w:hint="default" w:ascii="Calibri" w:hAnsi="Calibri" w:eastAsia="宋体" w:cs="Calibri"/>
          <w:color w:val="auto"/>
          <w:kern w:val="2"/>
          <w:sz w:val="21"/>
          <w:szCs w:val="21"/>
          <w:highlight w:val="none"/>
          <w:u w:val="single"/>
          <w:lang w:val="en-US" w:eastAsia="zh-CN" w:bidi="ar"/>
        </w:rPr>
        <w:t>2</w:t>
      </w:r>
      <w:r>
        <w:rPr>
          <w:rFonts w:hint="eastAsia" w:ascii="宋体" w:hAnsi="宋体" w:eastAsia="宋体" w:cs="宋体"/>
          <w:color w:val="auto"/>
          <w:kern w:val="2"/>
          <w:sz w:val="21"/>
          <w:szCs w:val="21"/>
          <w:highlight w:val="none"/>
          <w:u w:val="single"/>
          <w:lang w:val="en-US" w:eastAsia="zh-CN" w:bidi="ar"/>
        </w:rPr>
        <w:t>）合同中有类似的综合单价，参照类似的综合单价确定；（</w:t>
      </w:r>
      <w:r>
        <w:rPr>
          <w:rFonts w:hint="default" w:ascii="Calibri" w:hAnsi="Calibri" w:eastAsia="宋体" w:cs="Calibri"/>
          <w:color w:val="auto"/>
          <w:kern w:val="2"/>
          <w:sz w:val="21"/>
          <w:szCs w:val="21"/>
          <w:highlight w:val="none"/>
          <w:u w:val="single"/>
          <w:lang w:val="en-US" w:eastAsia="zh-CN" w:bidi="ar"/>
        </w:rPr>
        <w:t>3</w:t>
      </w:r>
      <w:r>
        <w:rPr>
          <w:rFonts w:hint="eastAsia" w:ascii="宋体" w:hAnsi="宋体" w:eastAsia="宋体" w:cs="宋体"/>
          <w:color w:val="auto"/>
          <w:kern w:val="2"/>
          <w:sz w:val="21"/>
          <w:szCs w:val="21"/>
          <w:highlight w:val="none"/>
          <w:u w:val="single"/>
          <w:lang w:val="en-US" w:eastAsia="zh-CN" w:bidi="ar"/>
        </w:rPr>
        <w:t>）合同中没有适用或类似的综合单价，由承包人按施工图、设计变更及实际施工计算提出综合单价，经发包人确认。由于招标工程量清单项目多列或重复列项的，按照竞标人投标综合单价确定单价，并调整合同价格。除以上情况之外出现工程量清单错误的，不调整合同价格</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jc w:val="both"/>
        <w:rPr>
          <w:rFonts w:hint="eastAsia" w:ascii="Calibri" w:hAnsi="Calibri" w:eastAsia="宋体" w:cs="Times New Roman"/>
          <w:b/>
          <w:color w:val="auto"/>
          <w:kern w:val="2"/>
          <w:sz w:val="32"/>
          <w:szCs w:val="32"/>
          <w:highlight w:val="none"/>
        </w:rPr>
      </w:pPr>
      <w:r>
        <w:rPr>
          <w:rFonts w:hint="default" w:ascii="Calibri" w:hAnsi="Calibri" w:eastAsia="宋体" w:cs="Times New Roman"/>
          <w:b/>
          <w:color w:val="auto"/>
          <w:kern w:val="2"/>
          <w:sz w:val="32"/>
          <w:szCs w:val="32"/>
          <w:highlight w:val="none"/>
          <w:lang w:val="en-US" w:eastAsia="zh-CN" w:bidi="ar"/>
        </w:rPr>
        <w:t xml:space="preserve">2. </w:t>
      </w:r>
      <w:r>
        <w:rPr>
          <w:rFonts w:hint="eastAsia" w:ascii="宋体" w:hAnsi="宋体" w:eastAsia="宋体" w:cs="宋体"/>
          <w:b/>
          <w:color w:val="auto"/>
          <w:kern w:val="2"/>
          <w:sz w:val="32"/>
          <w:szCs w:val="32"/>
          <w:highlight w:val="none"/>
          <w:lang w:val="en-US" w:eastAsia="zh-CN" w:bidi="ar"/>
        </w:rPr>
        <w:t>发包人</w:t>
      </w:r>
    </w:p>
    <w:p>
      <w:pPr>
        <w:pStyle w:val="5"/>
        <w:keepNext w:val="0"/>
        <w:keepLines w:val="0"/>
        <w:widowControl/>
        <w:suppressLineNumbers w:val="0"/>
        <w:rPr>
          <w:rFonts w:hint="default" w:ascii="Times New Roman" w:hAnsi="Times New Roman" w:eastAsia="仿宋_GB2312" w:cs="Times New Roman"/>
          <w:b/>
          <w:color w:val="auto"/>
          <w:kern w:val="2"/>
          <w:sz w:val="28"/>
          <w:szCs w:val="28"/>
          <w:highlight w:val="none"/>
        </w:rPr>
      </w:pPr>
      <w:r>
        <w:rPr>
          <w:rFonts w:hint="default" w:ascii="Times New Roman" w:hAnsi="Times New Roman" w:eastAsia="仿宋_GB2312" w:cs="Times New Roman"/>
          <w:b/>
          <w:color w:val="auto"/>
          <w:kern w:val="2"/>
          <w:sz w:val="28"/>
          <w:szCs w:val="28"/>
          <w:highlight w:val="none"/>
        </w:rPr>
        <w:t xml:space="preserve">2.2 </w:t>
      </w:r>
      <w:r>
        <w:rPr>
          <w:rFonts w:hint="default" w:ascii="仿宋_GB2312" w:hAnsi="宋体" w:eastAsia="仿宋_GB2312" w:cs="仿宋_GB2312"/>
          <w:b/>
          <w:color w:val="auto"/>
          <w:kern w:val="2"/>
          <w:sz w:val="28"/>
          <w:szCs w:val="28"/>
          <w:highlight w:val="none"/>
        </w:rPr>
        <w:t>发包人代表</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发包人代表：</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姓</w:t>
      </w:r>
      <w:r>
        <w:rPr>
          <w:rFonts w:hint="default" w:ascii="Calibri" w:hAnsi="Calibri"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名：</w:t>
      </w:r>
      <w:r>
        <w:rPr>
          <w:rFonts w:hint="default" w:ascii="Calibri" w:hAnsi="宋体" w:eastAsia="宋体" w:cs="Times New Roman"/>
          <w:color w:val="auto"/>
          <w:kern w:val="2"/>
          <w:sz w:val="21"/>
          <w:szCs w:val="21"/>
          <w:highlight w:val="none"/>
          <w:u w:val="single"/>
          <w:lang w:val="en-US" w:eastAsia="zh-CN" w:bidi="ar"/>
        </w:rPr>
        <w:t></w:t>
      </w:r>
      <w:r>
        <w:rPr>
          <w:rFonts w:hint="default" w:ascii="Calibri" w:hAnsi="Calibri" w:eastAsia="宋体" w:cs="Times New Roman"/>
          <w:color w:val="auto"/>
          <w:kern w:val="2"/>
          <w:sz w:val="21"/>
          <w:szCs w:val="21"/>
          <w:highlight w:val="none"/>
          <w:u w:val="single"/>
          <w:lang w:val="en-US" w:eastAsia="zh-CN" w:bidi="ar"/>
        </w:rPr>
        <w:t xml:space="preserve"> </w:t>
      </w:r>
      <w:r>
        <w:rPr>
          <w:rFonts w:hint="default" w:ascii="Calibri" w:hAnsi="宋体" w:eastAsia="宋体" w:cs="Times New Roman"/>
          <w:color w:val="auto"/>
          <w:kern w:val="2"/>
          <w:sz w:val="21"/>
          <w:szCs w:val="21"/>
          <w:highlight w:val="none"/>
          <w:u w:val="single"/>
          <w:lang w:val="en-US" w:eastAsia="zh-CN" w:bidi="ar"/>
        </w:rPr>
        <w:t></w:t>
      </w:r>
      <w:r>
        <w:rPr>
          <w:rFonts w:hint="default" w:ascii="Calibri" w:hAnsi="Calibri" w:eastAsia="宋体" w:cs="Times New Roman"/>
          <w:color w:val="auto"/>
          <w:kern w:val="2"/>
          <w:sz w:val="21"/>
          <w:szCs w:val="21"/>
          <w:highlight w:val="none"/>
          <w:u w:val="single"/>
          <w:lang w:val="en-US" w:eastAsia="zh-CN" w:bidi="ar"/>
        </w:rPr>
        <w:t xml:space="preserve">   </w:t>
      </w:r>
      <w:r>
        <w:rPr>
          <w:rFonts w:hint="default" w:ascii="Calibri" w:hAnsi="宋体" w:eastAsia="宋体" w:cs="Times New Roman"/>
          <w:color w:val="auto"/>
          <w:kern w:val="2"/>
          <w:sz w:val="21"/>
          <w:szCs w:val="21"/>
          <w:highlight w:val="none"/>
          <w:u w:val="single"/>
          <w:lang w:val="en-US" w:eastAsia="zh-CN" w:bidi="ar"/>
        </w:rPr>
        <w:t></w:t>
      </w:r>
      <w:r>
        <w:rPr>
          <w:rFonts w:hint="default" w:ascii="Calibri" w:hAnsi="Calibri" w:eastAsia="宋体" w:cs="Times New Roman"/>
          <w:color w:val="auto"/>
          <w:kern w:val="2"/>
          <w:sz w:val="21"/>
          <w:szCs w:val="21"/>
          <w:highlight w:val="none"/>
          <w:u w:val="single"/>
          <w:lang w:val="en-US" w:eastAsia="zh-CN" w:bidi="ar"/>
        </w:rPr>
        <w:t xml:space="preserve"> </w:t>
      </w:r>
      <w:r>
        <w:rPr>
          <w:rFonts w:hint="default" w:ascii="Calibri" w:hAnsi="宋体" w:eastAsia="宋体" w:cs="Times New Roman"/>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身份证号：</w:t>
      </w:r>
      <w:r>
        <w:rPr>
          <w:rFonts w:hint="default" w:ascii="Calibri" w:hAnsi="宋体" w:eastAsia="宋体" w:cs="Times New Roman"/>
          <w:color w:val="auto"/>
          <w:kern w:val="2"/>
          <w:sz w:val="21"/>
          <w:szCs w:val="21"/>
          <w:highlight w:val="none"/>
          <w:u w:val="single"/>
          <w:lang w:val="en-US" w:eastAsia="zh-CN" w:bidi="ar"/>
        </w:rPr>
        <w:t></w:t>
      </w:r>
      <w:r>
        <w:rPr>
          <w:rFonts w:hint="default" w:ascii="Calibri" w:hAnsi="Calibri" w:eastAsia="宋体" w:cs="Times New Roman"/>
          <w:color w:val="auto"/>
          <w:kern w:val="2"/>
          <w:sz w:val="21"/>
          <w:szCs w:val="21"/>
          <w:highlight w:val="none"/>
          <w:u w:val="single"/>
          <w:lang w:val="en-US" w:eastAsia="zh-CN" w:bidi="ar"/>
        </w:rPr>
        <w:t xml:space="preserve"> </w:t>
      </w:r>
      <w:r>
        <w:rPr>
          <w:rFonts w:hint="default" w:ascii="Calibri" w:hAnsi="宋体" w:eastAsia="宋体" w:cs="Times New Roman"/>
          <w:color w:val="auto"/>
          <w:kern w:val="2"/>
          <w:sz w:val="21"/>
          <w:szCs w:val="21"/>
          <w:highlight w:val="none"/>
          <w:u w:val="single"/>
          <w:lang w:val="en-US" w:eastAsia="zh-CN" w:bidi="ar"/>
        </w:rPr>
        <w:t></w:t>
      </w:r>
      <w:r>
        <w:rPr>
          <w:rFonts w:hint="default" w:ascii="Calibri" w:hAnsi="Calibri" w:eastAsia="宋体" w:cs="Times New Roman"/>
          <w:color w:val="auto"/>
          <w:kern w:val="2"/>
          <w:sz w:val="21"/>
          <w:szCs w:val="21"/>
          <w:highlight w:val="none"/>
          <w:u w:val="single"/>
          <w:lang w:val="en-US" w:eastAsia="zh-CN" w:bidi="ar"/>
        </w:rPr>
        <w:t xml:space="preserve">   </w:t>
      </w:r>
      <w:r>
        <w:rPr>
          <w:rFonts w:hint="default" w:ascii="Calibri" w:hAnsi="宋体" w:eastAsia="宋体" w:cs="Times New Roman"/>
          <w:color w:val="auto"/>
          <w:kern w:val="2"/>
          <w:sz w:val="21"/>
          <w:szCs w:val="21"/>
          <w:highlight w:val="none"/>
          <w:u w:val="single"/>
          <w:lang w:val="en-US" w:eastAsia="zh-CN" w:bidi="ar"/>
        </w:rPr>
        <w:t></w:t>
      </w:r>
      <w:r>
        <w:rPr>
          <w:rFonts w:hint="default" w:ascii="Calibri" w:hAnsi="Calibri" w:eastAsia="宋体" w:cs="Times New Roman"/>
          <w:color w:val="auto"/>
          <w:kern w:val="2"/>
          <w:sz w:val="21"/>
          <w:szCs w:val="21"/>
          <w:highlight w:val="none"/>
          <w:u w:val="single"/>
          <w:lang w:val="en-US" w:eastAsia="zh-CN" w:bidi="ar"/>
        </w:rPr>
        <w:t xml:space="preserve">  </w:t>
      </w:r>
      <w:r>
        <w:rPr>
          <w:rFonts w:hint="default" w:ascii="Calibri" w:hAnsi="宋体" w:eastAsia="宋体" w:cs="Times New Roman"/>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职</w:t>
      </w:r>
      <w:r>
        <w:rPr>
          <w:rFonts w:hint="default" w:ascii="Calibri" w:hAnsi="Calibri"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务：</w:t>
      </w:r>
      <w:r>
        <w:rPr>
          <w:rFonts w:hint="default" w:ascii="Calibri" w:hAnsi="宋体" w:eastAsia="宋体" w:cs="Times New Roman"/>
          <w:color w:val="auto"/>
          <w:kern w:val="2"/>
          <w:sz w:val="21"/>
          <w:szCs w:val="21"/>
          <w:highlight w:val="none"/>
          <w:u w:val="single"/>
          <w:lang w:val="en-US" w:eastAsia="zh-CN" w:bidi="ar"/>
        </w:rPr>
        <w:t></w:t>
      </w:r>
      <w:r>
        <w:rPr>
          <w:rFonts w:hint="default" w:ascii="Calibri" w:hAnsi="Calibri" w:eastAsia="宋体" w:cs="Times New Roman"/>
          <w:color w:val="auto"/>
          <w:kern w:val="2"/>
          <w:sz w:val="21"/>
          <w:szCs w:val="21"/>
          <w:highlight w:val="none"/>
          <w:u w:val="single"/>
          <w:lang w:val="en-US" w:eastAsia="zh-CN" w:bidi="ar"/>
        </w:rPr>
        <w:t xml:space="preserve">   </w:t>
      </w:r>
      <w:r>
        <w:rPr>
          <w:rFonts w:hint="default" w:ascii="Calibri" w:hAnsi="宋体" w:eastAsia="宋体" w:cs="Times New Roman"/>
          <w:color w:val="auto"/>
          <w:kern w:val="2"/>
          <w:sz w:val="21"/>
          <w:szCs w:val="21"/>
          <w:highlight w:val="none"/>
          <w:u w:val="single"/>
          <w:lang w:val="en-US" w:eastAsia="zh-CN" w:bidi="ar"/>
        </w:rPr>
        <w:t></w:t>
      </w:r>
      <w:r>
        <w:rPr>
          <w:rFonts w:hint="default" w:ascii="Calibri" w:hAnsi="Calibri" w:eastAsia="宋体" w:cs="Times New Roman"/>
          <w:color w:val="auto"/>
          <w:kern w:val="2"/>
          <w:sz w:val="21"/>
          <w:szCs w:val="21"/>
          <w:highlight w:val="none"/>
          <w:u w:val="single"/>
          <w:lang w:val="en-US" w:eastAsia="zh-CN" w:bidi="ar"/>
        </w:rPr>
        <w:t xml:space="preserve"> </w:t>
      </w:r>
      <w:r>
        <w:rPr>
          <w:rFonts w:hint="default" w:ascii="Calibri" w:hAnsi="宋体" w:eastAsia="宋体" w:cs="Times New Roman"/>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联系电话：</w:t>
      </w:r>
      <w:r>
        <w:rPr>
          <w:rFonts w:hint="default" w:ascii="Calibri" w:hAnsi="宋体" w:eastAsia="宋体" w:cs="Times New Roman"/>
          <w:color w:val="auto"/>
          <w:kern w:val="2"/>
          <w:sz w:val="21"/>
          <w:szCs w:val="21"/>
          <w:highlight w:val="none"/>
          <w:u w:val="single"/>
          <w:lang w:val="en-US" w:eastAsia="zh-CN" w:bidi="ar"/>
        </w:rPr>
        <w:t></w:t>
      </w:r>
      <w:r>
        <w:rPr>
          <w:rFonts w:hint="default" w:ascii="Calibri" w:hAnsi="Calibri" w:eastAsia="宋体" w:cs="Times New Roman"/>
          <w:color w:val="auto"/>
          <w:kern w:val="2"/>
          <w:sz w:val="21"/>
          <w:szCs w:val="21"/>
          <w:highlight w:val="none"/>
          <w:u w:val="single"/>
          <w:lang w:val="en-US" w:eastAsia="zh-CN" w:bidi="ar"/>
        </w:rPr>
        <w:t xml:space="preserve">  </w:t>
      </w:r>
      <w:r>
        <w:rPr>
          <w:rFonts w:hint="default" w:ascii="Calibri" w:hAnsi="宋体" w:eastAsia="宋体" w:cs="Times New Roman"/>
          <w:color w:val="auto"/>
          <w:kern w:val="2"/>
          <w:sz w:val="21"/>
          <w:szCs w:val="21"/>
          <w:highlight w:val="none"/>
          <w:u w:val="single"/>
          <w:lang w:val="en-US" w:eastAsia="zh-CN" w:bidi="ar"/>
        </w:rPr>
        <w:t></w:t>
      </w:r>
      <w:r>
        <w:rPr>
          <w:rFonts w:hint="default" w:ascii="Calibri" w:hAnsi="Calibri" w:eastAsia="宋体" w:cs="Times New Roman"/>
          <w:color w:val="auto"/>
          <w:kern w:val="2"/>
          <w:sz w:val="21"/>
          <w:szCs w:val="21"/>
          <w:highlight w:val="none"/>
          <w:u w:val="single"/>
          <w:lang w:val="en-US" w:eastAsia="zh-CN" w:bidi="ar"/>
        </w:rPr>
        <w:t xml:space="preserve"> </w:t>
      </w:r>
      <w:r>
        <w:rPr>
          <w:rFonts w:hint="default" w:ascii="Calibri" w:hAnsi="宋体" w:eastAsia="宋体" w:cs="Times New Roman"/>
          <w:color w:val="auto"/>
          <w:kern w:val="2"/>
          <w:sz w:val="21"/>
          <w:szCs w:val="21"/>
          <w:highlight w:val="none"/>
          <w:u w:val="single"/>
          <w:lang w:val="en-US" w:eastAsia="zh-CN" w:bidi="ar"/>
        </w:rPr>
        <w:t></w:t>
      </w:r>
      <w:r>
        <w:rPr>
          <w:rFonts w:hint="default" w:ascii="Calibri" w:hAnsi="Calibri" w:eastAsia="宋体" w:cs="Times New Roman"/>
          <w:color w:val="auto"/>
          <w:kern w:val="2"/>
          <w:sz w:val="21"/>
          <w:szCs w:val="21"/>
          <w:highlight w:val="none"/>
          <w:u w:val="single"/>
          <w:lang w:val="en-US" w:eastAsia="zh-CN" w:bidi="ar"/>
        </w:rPr>
        <w:t xml:space="preserve"> </w:t>
      </w:r>
      <w:r>
        <w:rPr>
          <w:rFonts w:hint="default" w:ascii="Calibri" w:hAnsi="宋体" w:eastAsia="宋体" w:cs="Times New Roman"/>
          <w:color w:val="auto"/>
          <w:kern w:val="2"/>
          <w:sz w:val="21"/>
          <w:szCs w:val="21"/>
          <w:highlight w:val="none"/>
          <w:u w:val="single"/>
          <w:lang w:val="en-US" w:eastAsia="zh-CN" w:bidi="ar"/>
        </w:rPr>
        <w:t></w:t>
      </w:r>
      <w:r>
        <w:rPr>
          <w:rFonts w:hint="default" w:ascii="Calibri" w:hAnsi="Calibri" w:eastAsia="宋体" w:cs="Times New Roman"/>
          <w:color w:val="auto"/>
          <w:kern w:val="2"/>
          <w:sz w:val="21"/>
          <w:szCs w:val="21"/>
          <w:highlight w:val="none"/>
          <w:u w:val="single"/>
          <w:lang w:val="en-US" w:eastAsia="zh-CN" w:bidi="ar"/>
        </w:rPr>
        <w:t xml:space="preserve"> </w:t>
      </w:r>
      <w:r>
        <w:rPr>
          <w:rFonts w:hint="default" w:ascii="Calibri" w:hAnsi="宋体" w:eastAsia="宋体" w:cs="Times New Roman"/>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电子信箱：</w:t>
      </w:r>
      <w:r>
        <w:rPr>
          <w:rFonts w:hint="default" w:ascii="Calibri" w:hAnsi="宋体" w:eastAsia="宋体" w:cs="Times New Roman"/>
          <w:color w:val="auto"/>
          <w:kern w:val="2"/>
          <w:sz w:val="21"/>
          <w:szCs w:val="21"/>
          <w:highlight w:val="none"/>
          <w:u w:val="single"/>
          <w:lang w:val="en-US" w:eastAsia="zh-CN" w:bidi="ar"/>
        </w:rPr>
        <w:t></w:t>
      </w:r>
      <w:r>
        <w:rPr>
          <w:rFonts w:hint="default" w:ascii="Calibri" w:hAnsi="Calibri" w:eastAsia="宋体" w:cs="Times New Roman"/>
          <w:color w:val="auto"/>
          <w:kern w:val="2"/>
          <w:sz w:val="21"/>
          <w:szCs w:val="21"/>
          <w:highlight w:val="none"/>
          <w:u w:val="single"/>
          <w:lang w:val="en-US" w:eastAsia="zh-CN" w:bidi="ar"/>
        </w:rPr>
        <w:t xml:space="preserve">  </w:t>
      </w:r>
      <w:r>
        <w:rPr>
          <w:rFonts w:hint="default" w:ascii="Calibri" w:hAnsi="宋体" w:eastAsia="宋体" w:cs="Times New Roman"/>
          <w:color w:val="auto"/>
          <w:kern w:val="2"/>
          <w:sz w:val="21"/>
          <w:szCs w:val="21"/>
          <w:highlight w:val="none"/>
          <w:u w:val="single"/>
          <w:lang w:val="en-US" w:eastAsia="zh-CN" w:bidi="ar"/>
        </w:rPr>
        <w:t></w:t>
      </w:r>
      <w:r>
        <w:rPr>
          <w:rFonts w:hint="default" w:ascii="Calibri" w:hAnsi="Calibri" w:eastAsia="宋体" w:cs="Times New Roman"/>
          <w:color w:val="auto"/>
          <w:kern w:val="2"/>
          <w:sz w:val="21"/>
          <w:szCs w:val="21"/>
          <w:highlight w:val="none"/>
          <w:u w:val="single"/>
          <w:lang w:val="en-US" w:eastAsia="zh-CN" w:bidi="ar"/>
        </w:rPr>
        <w:t xml:space="preserve"> </w:t>
      </w:r>
      <w:r>
        <w:rPr>
          <w:rFonts w:hint="default" w:ascii="Calibri" w:hAnsi="宋体" w:eastAsia="宋体" w:cs="Times New Roman"/>
          <w:color w:val="auto"/>
          <w:kern w:val="2"/>
          <w:sz w:val="21"/>
          <w:szCs w:val="21"/>
          <w:highlight w:val="none"/>
          <w:u w:val="single"/>
          <w:lang w:val="en-US" w:eastAsia="zh-CN" w:bidi="ar"/>
        </w:rPr>
        <w:t></w:t>
      </w:r>
      <w:r>
        <w:rPr>
          <w:rFonts w:hint="default" w:ascii="Calibri" w:hAnsi="Calibri" w:eastAsia="宋体" w:cs="Times New Roman"/>
          <w:color w:val="auto"/>
          <w:kern w:val="2"/>
          <w:sz w:val="21"/>
          <w:szCs w:val="21"/>
          <w:highlight w:val="none"/>
          <w:u w:val="single"/>
          <w:lang w:val="en-US" w:eastAsia="zh-CN" w:bidi="ar"/>
        </w:rPr>
        <w:t xml:space="preserve"> </w:t>
      </w:r>
      <w:r>
        <w:rPr>
          <w:rFonts w:hint="default" w:ascii="Calibri" w:hAnsi="宋体" w:eastAsia="宋体" w:cs="Times New Roman"/>
          <w:color w:val="auto"/>
          <w:kern w:val="2"/>
          <w:sz w:val="21"/>
          <w:szCs w:val="21"/>
          <w:highlight w:val="none"/>
          <w:u w:val="single"/>
          <w:lang w:val="en-US" w:eastAsia="zh-CN" w:bidi="ar"/>
        </w:rPr>
        <w:t></w:t>
      </w:r>
      <w:r>
        <w:rPr>
          <w:rFonts w:hint="default" w:ascii="Calibri" w:hAnsi="Calibri" w:eastAsia="宋体" w:cs="Times New Roman"/>
          <w:color w:val="auto"/>
          <w:kern w:val="2"/>
          <w:sz w:val="21"/>
          <w:szCs w:val="21"/>
          <w:highlight w:val="none"/>
          <w:u w:val="single"/>
          <w:lang w:val="en-US" w:eastAsia="zh-CN" w:bidi="ar"/>
        </w:rPr>
        <w:t xml:space="preserve"> </w:t>
      </w:r>
      <w:r>
        <w:rPr>
          <w:rFonts w:hint="default" w:ascii="Calibri" w:hAnsi="宋体" w:eastAsia="宋体" w:cs="Times New Roman"/>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通信地址：</w:t>
      </w:r>
      <w:r>
        <w:rPr>
          <w:rFonts w:hint="default" w:ascii="Calibri" w:hAnsi="宋体" w:eastAsia="宋体" w:cs="Times New Roman"/>
          <w:color w:val="auto"/>
          <w:kern w:val="2"/>
          <w:sz w:val="21"/>
          <w:szCs w:val="21"/>
          <w:highlight w:val="none"/>
          <w:u w:val="single"/>
          <w:lang w:val="en-US" w:eastAsia="zh-CN" w:bidi="ar"/>
        </w:rPr>
        <w:t></w:t>
      </w:r>
      <w:r>
        <w:rPr>
          <w:rFonts w:hint="default" w:ascii="Calibri" w:hAnsi="Calibri" w:eastAsia="宋体" w:cs="Times New Roman"/>
          <w:color w:val="auto"/>
          <w:kern w:val="2"/>
          <w:sz w:val="21"/>
          <w:szCs w:val="21"/>
          <w:highlight w:val="none"/>
          <w:u w:val="single"/>
          <w:lang w:val="en-US" w:eastAsia="zh-CN" w:bidi="ar"/>
        </w:rPr>
        <w:t xml:space="preserve">   </w:t>
      </w:r>
      <w:r>
        <w:rPr>
          <w:rFonts w:hint="default" w:ascii="Calibri" w:hAnsi="宋体" w:eastAsia="宋体" w:cs="Times New Roman"/>
          <w:color w:val="auto"/>
          <w:kern w:val="2"/>
          <w:sz w:val="21"/>
          <w:szCs w:val="21"/>
          <w:highlight w:val="none"/>
          <w:u w:val="single"/>
          <w:lang w:val="en-US" w:eastAsia="zh-CN" w:bidi="ar"/>
        </w:rPr>
        <w:t></w:t>
      </w:r>
      <w:r>
        <w:rPr>
          <w:rFonts w:hint="default" w:ascii="Calibri" w:hAnsi="Calibri" w:eastAsia="宋体" w:cs="Times New Roman"/>
          <w:color w:val="auto"/>
          <w:kern w:val="2"/>
          <w:sz w:val="21"/>
          <w:szCs w:val="21"/>
          <w:highlight w:val="none"/>
          <w:u w:val="single"/>
          <w:lang w:val="en-US" w:eastAsia="zh-CN" w:bidi="ar"/>
        </w:rPr>
        <w:t xml:space="preserve"> </w:t>
      </w:r>
      <w:r>
        <w:rPr>
          <w:rFonts w:hint="default" w:ascii="Calibri" w:hAnsi="宋体" w:eastAsia="宋体" w:cs="Times New Roman"/>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发包人对发包人代表的授权范围如下：</w:t>
      </w:r>
      <w:r>
        <w:rPr>
          <w:rFonts w:hint="eastAsia" w:ascii="宋体" w:hAnsi="宋体" w:eastAsia="宋体" w:cs="宋体"/>
          <w:color w:val="auto"/>
          <w:kern w:val="2"/>
          <w:sz w:val="21"/>
          <w:szCs w:val="21"/>
          <w:highlight w:val="none"/>
          <w:u w:val="single"/>
          <w:lang w:val="en-US" w:eastAsia="zh-CN" w:bidi="ar"/>
        </w:rPr>
        <w:t>督促指导监理工程师行使职权，协调施工现场各方面的关系，协调工程质量，进度和安全文明施工中存在的问题，解决有关设计和技术签证，办理签认现场经济技术签证，审核工程进度报表及履行合同所约定的其他义务</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Calibri"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发包人代表在授权范围内的行为由发包人承担法律责任。发包人更换发包人代表的，应提前</w:t>
      </w:r>
      <w:r>
        <w:rPr>
          <w:rFonts w:hint="eastAsia" w:ascii="Calibri" w:hAnsi="宋体" w:eastAsia="宋体" w:cs="宋体"/>
          <w:color w:val="auto"/>
          <w:kern w:val="2"/>
          <w:sz w:val="21"/>
          <w:szCs w:val="21"/>
          <w:highlight w:val="none"/>
          <w:lang w:val="en-US" w:eastAsia="zh-CN" w:bidi="ar"/>
        </w:rPr>
        <w:t>7</w:t>
      </w:r>
      <w:r>
        <w:rPr>
          <w:rFonts w:hint="eastAsia" w:ascii="宋体" w:hAnsi="宋体" w:eastAsia="宋体" w:cs="宋体"/>
          <w:color w:val="auto"/>
          <w:kern w:val="2"/>
          <w:sz w:val="21"/>
          <w:szCs w:val="21"/>
          <w:highlight w:val="none"/>
          <w:lang w:val="en-US" w:eastAsia="zh-CN" w:bidi="ar"/>
        </w:rPr>
        <w:t>天书面通知承包人。发包人代表不能按照合同约定履行其职责及义务，并导致合同无法继续正常履行的，承包人可以要求发包人撤换发包人代表。</w:t>
      </w:r>
    </w:p>
    <w:p>
      <w:pPr>
        <w:pStyle w:val="5"/>
        <w:keepNext w:val="0"/>
        <w:keepLines w:val="0"/>
        <w:widowControl/>
        <w:suppressLineNumbers w:val="0"/>
        <w:rPr>
          <w:rFonts w:hint="default" w:ascii="Times New Roman" w:hAnsi="Times New Roman" w:eastAsia="仿宋_GB2312" w:cs="Times New Roman"/>
          <w:b/>
          <w:color w:val="auto"/>
          <w:kern w:val="2"/>
          <w:sz w:val="28"/>
          <w:szCs w:val="28"/>
          <w:highlight w:val="none"/>
        </w:rPr>
      </w:pPr>
      <w:r>
        <w:rPr>
          <w:rFonts w:hint="default" w:ascii="Times New Roman" w:hAnsi="Times New Roman" w:eastAsia="仿宋_GB2312" w:cs="Times New Roman"/>
          <w:b/>
          <w:color w:val="auto"/>
          <w:kern w:val="2"/>
          <w:sz w:val="28"/>
          <w:szCs w:val="28"/>
          <w:highlight w:val="none"/>
        </w:rPr>
        <w:t xml:space="preserve">2.4 </w:t>
      </w:r>
      <w:r>
        <w:rPr>
          <w:rFonts w:hint="default" w:ascii="仿宋_GB2312" w:hAnsi="Times New Roman" w:eastAsia="仿宋_GB2312" w:cs="仿宋_GB2312"/>
          <w:b/>
          <w:color w:val="auto"/>
          <w:kern w:val="2"/>
          <w:sz w:val="28"/>
          <w:szCs w:val="28"/>
          <w:highlight w:val="none"/>
        </w:rPr>
        <w:t>施工现场、施工条件和基础资料的提供</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2"/>
          <w:sz w:val="21"/>
          <w:szCs w:val="21"/>
          <w:highlight w:val="none"/>
        </w:rPr>
      </w:pPr>
      <w:r>
        <w:rPr>
          <w:rFonts w:hint="default" w:ascii="Calibri" w:hAnsi="Calibri" w:eastAsia="宋体" w:cs="Times New Roman"/>
          <w:color w:val="auto"/>
          <w:kern w:val="2"/>
          <w:sz w:val="21"/>
          <w:szCs w:val="21"/>
          <w:highlight w:val="none"/>
          <w:lang w:val="en-US" w:eastAsia="zh-CN" w:bidi="ar"/>
        </w:rPr>
        <w:t xml:space="preserve">2.4.1 </w:t>
      </w:r>
      <w:r>
        <w:rPr>
          <w:rFonts w:hint="eastAsia" w:ascii="宋体" w:hAnsi="宋体" w:eastAsia="宋体" w:cs="宋体"/>
          <w:color w:val="auto"/>
          <w:kern w:val="2"/>
          <w:sz w:val="21"/>
          <w:szCs w:val="21"/>
          <w:highlight w:val="none"/>
          <w:lang w:val="en-US" w:eastAsia="zh-CN" w:bidi="ar"/>
        </w:rPr>
        <w:t>提供施工现场</w:t>
      </w:r>
    </w:p>
    <w:p>
      <w:pPr>
        <w:pStyle w:val="21"/>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关于发包人移交施工现场的期限要求：</w:t>
      </w:r>
      <w:r>
        <w:rPr>
          <w:rFonts w:hint="eastAsia" w:ascii="Times New Roman" w:hAnsi="宋体" w:eastAsia="宋体" w:cs="宋体"/>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施工场地应当在监理人发出的开工通知中载明的开工日期前七天具备施工条件并移交给承包人，具体施工条件在施工合同中约定。发包人最迟应当在移交施工场地的同时向承包人提供施工场地内地下管线和地下设施等有关资料，并保证资料的真实、准确和完整。</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2"/>
          <w:sz w:val="21"/>
          <w:szCs w:val="21"/>
          <w:highlight w:val="none"/>
        </w:rPr>
      </w:pPr>
      <w:r>
        <w:rPr>
          <w:rFonts w:hint="default" w:ascii="Calibri" w:hAnsi="Calibri" w:eastAsia="宋体" w:cs="Times New Roman"/>
          <w:color w:val="auto"/>
          <w:kern w:val="2"/>
          <w:sz w:val="21"/>
          <w:szCs w:val="21"/>
          <w:highlight w:val="none"/>
          <w:lang w:val="en-US" w:eastAsia="zh-CN" w:bidi="ar"/>
        </w:rPr>
        <w:t xml:space="preserve">2.4.2 </w:t>
      </w:r>
      <w:r>
        <w:rPr>
          <w:rFonts w:hint="eastAsia" w:ascii="宋体" w:hAnsi="宋体" w:eastAsia="宋体" w:cs="宋体"/>
          <w:color w:val="auto"/>
          <w:kern w:val="2"/>
          <w:sz w:val="21"/>
          <w:szCs w:val="21"/>
          <w:highlight w:val="none"/>
          <w:lang w:val="en-US" w:eastAsia="zh-CN" w:bidi="ar"/>
        </w:rPr>
        <w:t>提供施工条件</w:t>
      </w:r>
    </w:p>
    <w:p>
      <w:pPr>
        <w:pStyle w:val="21"/>
        <w:keepNext w:val="0"/>
        <w:keepLines w:val="0"/>
        <w:widowControl w:val="0"/>
        <w:suppressLineNumbers w:val="0"/>
        <w:spacing w:before="0" w:beforeAutospacing="0" w:after="0" w:afterAutospacing="0" w:line="360" w:lineRule="auto"/>
        <w:ind w:left="0" w:right="0" w:firstLine="485" w:firstLineChars="231"/>
        <w:jc w:val="both"/>
        <w:rPr>
          <w:rFonts w:hint="eastAsia" w:ascii="宋体" w:hAnsi="宋体" w:eastAsia="宋体" w:cs="Times New Roman"/>
          <w:b/>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关于发包人应负责提供施工所需要的条件，包括：</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b/>
          <w:color w:val="auto"/>
          <w:kern w:val="2"/>
          <w:sz w:val="21"/>
          <w:szCs w:val="21"/>
          <w:highlight w:val="none"/>
          <w:u w:val="single"/>
          <w:lang w:val="en-US" w:eastAsia="zh-CN" w:bidi="ar"/>
        </w:rPr>
        <w:t>将施工所需的水、电、电信线路接至施工场地的时间、地点和供应要求：工程项目规划红线向外</w:t>
      </w:r>
      <w:r>
        <w:rPr>
          <w:rFonts w:hint="eastAsia" w:ascii="宋体" w:hAnsi="宋体" w:eastAsia="宋体" w:cs="Times New Roman"/>
          <w:b/>
          <w:color w:val="auto"/>
          <w:kern w:val="2"/>
          <w:sz w:val="21"/>
          <w:szCs w:val="21"/>
          <w:highlight w:val="none"/>
          <w:u w:val="single"/>
          <w:lang w:val="en-US" w:eastAsia="zh-CN" w:bidi="ar"/>
        </w:rPr>
        <w:t>500米以内道路、1000米以内的水、电、管线等临时设施费用由投标人在其投标报价中考虑。超此范围以外的由招标人负责。若供电部门的原因造成停水、停电，承包人必须自行解决施工用水、用电，费用自理。</w:t>
      </w:r>
    </w:p>
    <w:p>
      <w:pPr>
        <w:pStyle w:val="5"/>
        <w:keepNext w:val="0"/>
        <w:keepLines w:val="0"/>
        <w:widowControl/>
        <w:suppressLineNumbers w:val="0"/>
        <w:rPr>
          <w:rFonts w:hint="default" w:ascii="Times New Roman" w:hAnsi="Times New Roman" w:eastAsia="仿宋_GB2312" w:cs="Times New Roman"/>
          <w:b/>
          <w:color w:val="auto"/>
          <w:kern w:val="2"/>
          <w:sz w:val="28"/>
          <w:szCs w:val="28"/>
          <w:highlight w:val="none"/>
        </w:rPr>
      </w:pPr>
      <w:r>
        <w:rPr>
          <w:rFonts w:hint="default" w:ascii="Times New Roman" w:hAnsi="Times New Roman" w:eastAsia="仿宋_GB2312" w:cs="Times New Roman"/>
          <w:b/>
          <w:color w:val="auto"/>
          <w:kern w:val="2"/>
          <w:sz w:val="28"/>
          <w:szCs w:val="28"/>
          <w:highlight w:val="none"/>
        </w:rPr>
        <w:t xml:space="preserve">2.5 </w:t>
      </w:r>
      <w:r>
        <w:rPr>
          <w:rFonts w:hint="default" w:ascii="仿宋_GB2312" w:hAnsi="Times New Roman" w:eastAsia="仿宋_GB2312" w:cs="仿宋_GB2312"/>
          <w:b/>
          <w:color w:val="auto"/>
          <w:kern w:val="2"/>
          <w:sz w:val="28"/>
          <w:szCs w:val="28"/>
          <w:highlight w:val="none"/>
        </w:rPr>
        <w:t>资金来源证明及支付担保</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发包人提供资金来源证明的期限要求：</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无</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发包人是否提供支付担保：</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否</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Calibri"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发包人提供支付担保的形式：</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无</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发包人提供的支付担保格式见合同附件</w:t>
      </w:r>
      <w:r>
        <w:rPr>
          <w:rFonts w:hint="default" w:ascii="Calibri" w:hAnsi="宋体" w:eastAsia="宋体" w:cs="Times New Roman"/>
          <w:color w:val="auto"/>
          <w:kern w:val="2"/>
          <w:sz w:val="21"/>
          <w:szCs w:val="21"/>
          <w:highlight w:val="none"/>
          <w:lang w:val="en-US" w:eastAsia="zh-CN" w:bidi="ar"/>
        </w:rPr>
        <w:t>2</w:t>
      </w:r>
      <w:r>
        <w:rPr>
          <w:rFonts w:hint="eastAsia" w:ascii="宋体" w:hAnsi="宋体" w:eastAsia="宋体" w:cs="宋体"/>
          <w:color w:val="auto"/>
          <w:kern w:val="2"/>
          <w:sz w:val="21"/>
          <w:szCs w:val="21"/>
          <w:highlight w:val="none"/>
          <w:lang w:val="en-US" w:eastAsia="zh-CN" w:bidi="ar"/>
        </w:rPr>
        <w:t>。</w:t>
      </w:r>
    </w:p>
    <w:p>
      <w:pPr>
        <w:pStyle w:val="4"/>
        <w:keepNext w:val="0"/>
        <w:keepLines w:val="0"/>
        <w:widowControl/>
        <w:suppressLineNumbers w:val="0"/>
        <w:rPr>
          <w:rFonts w:hint="default" w:ascii="Arial" w:hAnsi="Arial" w:eastAsia="黑体" w:cs="Times New Roman"/>
          <w:b/>
          <w:color w:val="auto"/>
          <w:kern w:val="2"/>
          <w:sz w:val="32"/>
          <w:szCs w:val="32"/>
          <w:highlight w:val="none"/>
        </w:rPr>
      </w:pPr>
      <w:r>
        <w:rPr>
          <w:rFonts w:hint="default" w:ascii="Arial" w:hAnsi="Arial" w:eastAsia="黑体" w:cs="Times New Roman"/>
          <w:b/>
          <w:color w:val="auto"/>
          <w:kern w:val="2"/>
          <w:sz w:val="32"/>
          <w:szCs w:val="32"/>
          <w:highlight w:val="none"/>
        </w:rPr>
        <w:t xml:space="preserve">3. </w:t>
      </w:r>
      <w:r>
        <w:rPr>
          <w:rFonts w:hint="eastAsia" w:ascii="黑体" w:hAnsi="宋体" w:eastAsia="黑体" w:cs="黑体"/>
          <w:b/>
          <w:color w:val="auto"/>
          <w:kern w:val="2"/>
          <w:sz w:val="32"/>
          <w:szCs w:val="32"/>
          <w:highlight w:val="none"/>
        </w:rPr>
        <w:t>承包人</w:t>
      </w:r>
    </w:p>
    <w:p>
      <w:pPr>
        <w:pStyle w:val="5"/>
        <w:keepNext w:val="0"/>
        <w:keepLines w:val="0"/>
        <w:widowControl/>
        <w:suppressLineNumbers w:val="0"/>
        <w:rPr>
          <w:rFonts w:hint="default" w:ascii="Times New Roman" w:hAnsi="Times New Roman" w:eastAsia="仿宋_GB2312" w:cs="Times New Roman"/>
          <w:b/>
          <w:color w:val="auto"/>
          <w:kern w:val="2"/>
          <w:sz w:val="28"/>
          <w:szCs w:val="28"/>
          <w:highlight w:val="none"/>
        </w:rPr>
      </w:pPr>
      <w:r>
        <w:rPr>
          <w:rFonts w:hint="default" w:ascii="Times New Roman" w:hAnsi="Times New Roman" w:eastAsia="仿宋_GB2312" w:cs="Times New Roman"/>
          <w:b/>
          <w:color w:val="auto"/>
          <w:kern w:val="2"/>
          <w:sz w:val="28"/>
          <w:szCs w:val="28"/>
          <w:highlight w:val="none"/>
        </w:rPr>
        <w:t xml:space="preserve">3.1 </w:t>
      </w:r>
      <w:r>
        <w:rPr>
          <w:rFonts w:hint="default" w:ascii="仿宋_GB2312" w:hAnsi="Times New Roman" w:eastAsia="仿宋_GB2312" w:cs="仿宋_GB2312"/>
          <w:b/>
          <w:color w:val="auto"/>
          <w:kern w:val="2"/>
          <w:sz w:val="28"/>
          <w:szCs w:val="28"/>
          <w:highlight w:val="none"/>
        </w:rPr>
        <w:t>承包人的一般义务</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u w:val="single"/>
        </w:rPr>
      </w:pPr>
      <w:r>
        <w:rPr>
          <w:rFonts w:hint="eastAsia" w:ascii="宋体" w:hAnsi="宋体" w:eastAsia="宋体" w:cs="宋体"/>
          <w:color w:val="auto"/>
          <w:kern w:val="0"/>
          <w:sz w:val="21"/>
          <w:szCs w:val="21"/>
          <w:highlight w:val="none"/>
          <w:lang w:val="en-US" w:eastAsia="zh-CN" w:bidi="ar"/>
        </w:rPr>
        <w:t>（</w:t>
      </w:r>
      <w:r>
        <w:rPr>
          <w:rFonts w:hint="default" w:ascii="Calibri" w:hAnsi="Calibri" w:eastAsia="宋体" w:cs="Times New Roman"/>
          <w:color w:val="auto"/>
          <w:kern w:val="0"/>
          <w:sz w:val="21"/>
          <w:szCs w:val="21"/>
          <w:highlight w:val="none"/>
          <w:lang w:val="en-US" w:eastAsia="zh-CN" w:bidi="ar"/>
        </w:rPr>
        <w:t>9</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承包人提交的竣工资料的内容：</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按当地城建归档要求</w:t>
      </w:r>
      <w:r>
        <w:rPr>
          <w:rFonts w:hint="eastAsia" w:ascii="宋体" w:hAnsi="宋体" w:eastAsia="宋体" w:cs="Times New Roman"/>
          <w:color w:val="auto"/>
          <w:kern w:val="2"/>
          <w:sz w:val="21"/>
          <w:szCs w:val="21"/>
          <w:highlight w:val="none"/>
          <w:u w:val="single"/>
          <w:lang w:val="en-US" w:eastAsia="zh-CN" w:bidi="ar"/>
        </w:rPr>
        <w:t xml:space="preserve"> </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承包人需要提交的竣工资料套数：</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按建设行政主管部门的要求套数</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424" w:leftChars="202" w:right="0"/>
        <w:jc w:val="left"/>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承包人提交的竣工资料的费用承担：</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承包人承担</w:t>
      </w:r>
      <w:r>
        <w:rPr>
          <w:rFonts w:hint="eastAsia" w:ascii="宋体" w:hAnsi="宋体" w:eastAsia="宋体" w:cs="Times New Roman"/>
          <w:color w:val="auto"/>
          <w:kern w:val="2"/>
          <w:sz w:val="21"/>
          <w:szCs w:val="21"/>
          <w:highlight w:val="none"/>
          <w:u w:val="single"/>
          <w:lang w:val="en-US" w:eastAsia="zh-CN" w:bidi="ar"/>
        </w:rPr>
        <w:t xml:space="preserve">  </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424" w:leftChars="202" w:right="0"/>
        <w:jc w:val="left"/>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承包人提交的竣工资料移交时间：</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竣工验收前十五天</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承包人提交的竣工资料形式要求：</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装订成册</w:t>
      </w:r>
      <w:r>
        <w:rPr>
          <w:rFonts w:hint="eastAsia" w:ascii="宋体" w:hAnsi="宋体" w:eastAsia="宋体" w:cs="Times New Roman"/>
          <w:color w:val="auto"/>
          <w:kern w:val="2"/>
          <w:sz w:val="21"/>
          <w:szCs w:val="21"/>
          <w:highlight w:val="none"/>
          <w:u w:val="single"/>
          <w:lang w:val="en-US" w:eastAsia="zh-CN" w:bidi="ar"/>
        </w:rPr>
        <w:t xml:space="preserve"> </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Calibri" w:hAnsi="Calibri" w:eastAsia="宋体" w:cs="Times New Roman"/>
          <w:color w:val="auto"/>
          <w:kern w:val="0"/>
          <w:sz w:val="21"/>
          <w:szCs w:val="21"/>
          <w:highlight w:val="none"/>
          <w:lang w:val="en-US" w:eastAsia="zh-CN" w:bidi="ar"/>
        </w:rPr>
        <w:t>10</w:t>
      </w:r>
      <w:r>
        <w:rPr>
          <w:rFonts w:hint="eastAsia" w:ascii="宋体" w:hAnsi="宋体" w:eastAsia="宋体" w:cs="宋体"/>
          <w:color w:val="auto"/>
          <w:kern w:val="0"/>
          <w:sz w:val="21"/>
          <w:szCs w:val="21"/>
          <w:highlight w:val="none"/>
          <w:lang w:val="en-US" w:eastAsia="zh-CN" w:bidi="ar"/>
        </w:rPr>
        <w:t>）承包人应履行的其他义务：</w:t>
      </w:r>
    </w:p>
    <w:p>
      <w:pPr>
        <w:pStyle w:val="21"/>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lang w:val="en-US" w:eastAsia="zh-CN" w:bidi="ar"/>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投标总报价)中。由承包人承担的施工图设计或与工程配套的设计工作内容：</w:t>
      </w:r>
      <w:r>
        <w:rPr>
          <w:rFonts w:hint="eastAsia" w:ascii="宋体" w:hAnsi="宋体"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无</w:t>
      </w:r>
      <w:r>
        <w:rPr>
          <w:rFonts w:hint="eastAsia" w:ascii="宋体" w:hAnsi="宋体"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pStyle w:val="21"/>
        <w:keepNext w:val="0"/>
        <w:keepLines w:val="0"/>
        <w:widowControl w:val="0"/>
        <w:suppressLineNumbers w:val="0"/>
        <w:spacing w:before="0" w:beforeAutospacing="0" w:after="0" w:afterAutospacing="0" w:line="360" w:lineRule="auto"/>
        <w:ind w:left="0" w:right="0" w:firstLine="441" w:firstLineChars="210"/>
        <w:jc w:val="both"/>
        <w:rPr>
          <w:rFonts w:hint="eastAsia" w:ascii="宋体" w:hAnsi="宋体" w:eastAsia="宋体" w:cs="Times New Roman"/>
          <w:color w:val="auto"/>
          <w:kern w:val="2"/>
          <w:sz w:val="21"/>
          <w:szCs w:val="21"/>
          <w:highlight w:val="none"/>
          <w:u w:val="single"/>
        </w:rPr>
      </w:pPr>
      <w:r>
        <w:rPr>
          <w:rFonts w:hint="eastAsia" w:ascii="宋体" w:hAnsi="宋体" w:eastAsia="宋体" w:cs="Times New Roman"/>
          <w:color w:val="auto"/>
          <w:kern w:val="2"/>
          <w:sz w:val="21"/>
          <w:szCs w:val="21"/>
          <w:highlight w:val="none"/>
          <w:lang w:val="en-US" w:eastAsia="zh-CN" w:bidi="ar"/>
        </w:rPr>
        <w:t>(2)应提供计划、报表的名称及完成时问：</w:t>
      </w:r>
      <w:r>
        <w:rPr>
          <w:rFonts w:hint="eastAsia" w:ascii="宋体" w:hAnsi="宋体"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每月</w:t>
      </w:r>
      <w:r>
        <w:rPr>
          <w:rFonts w:hint="eastAsia" w:ascii="宋体" w:hAnsi="宋体" w:eastAsia="宋体" w:cs="Times New Roman"/>
          <w:color w:val="auto"/>
          <w:kern w:val="2"/>
          <w:sz w:val="21"/>
          <w:szCs w:val="21"/>
          <w:highlight w:val="none"/>
          <w:u w:val="single"/>
          <w:lang w:val="en-US" w:eastAsia="zh-CN" w:bidi="ar"/>
        </w:rPr>
        <w:t>25日向监理、发包人提供当月工程进度报表以及下月进度计划各一式叁份  。</w:t>
      </w:r>
    </w:p>
    <w:p>
      <w:pPr>
        <w:pStyle w:val="21"/>
        <w:keepNext w:val="0"/>
        <w:keepLines w:val="0"/>
        <w:widowControl w:val="0"/>
        <w:suppressLineNumbers w:val="0"/>
        <w:spacing w:before="0" w:beforeAutospacing="0" w:after="0" w:afterAutospacing="0" w:line="360" w:lineRule="auto"/>
        <w:ind w:left="0" w:right="0" w:firstLine="443" w:firstLineChars="210"/>
        <w:jc w:val="both"/>
        <w:rPr>
          <w:rFonts w:hint="eastAsia" w:ascii="宋体" w:hAnsi="宋体" w:eastAsia="宋体" w:cs="Times New Roman"/>
          <w:b/>
          <w:color w:val="auto"/>
          <w:kern w:val="2"/>
          <w:sz w:val="21"/>
          <w:szCs w:val="21"/>
          <w:highlight w:val="none"/>
          <w:u w:val="single"/>
        </w:rPr>
      </w:pPr>
      <w:r>
        <w:rPr>
          <w:rFonts w:hint="eastAsia" w:ascii="宋体" w:hAnsi="宋体" w:eastAsia="宋体" w:cs="宋体"/>
          <w:b/>
          <w:color w:val="auto"/>
          <w:kern w:val="2"/>
          <w:sz w:val="21"/>
          <w:szCs w:val="21"/>
          <w:highlight w:val="none"/>
          <w:lang w:val="en-US" w:eastAsia="zh-CN" w:bidi="ar"/>
        </w:rPr>
        <w:t>﹡</w:t>
      </w:r>
      <w:r>
        <w:rPr>
          <w:rFonts w:hint="eastAsia" w:ascii="宋体" w:hAnsi="宋体" w:eastAsia="宋体" w:cs="Times New Roman"/>
          <w:b/>
          <w:color w:val="auto"/>
          <w:kern w:val="2"/>
          <w:sz w:val="21"/>
          <w:szCs w:val="21"/>
          <w:highlight w:val="none"/>
          <w:lang w:val="en-US" w:eastAsia="zh-CN" w:bidi="ar"/>
        </w:rPr>
        <w:t>(3)承担施工安全保卫工作及非夜间施工照明的责任和要求：</w:t>
      </w:r>
      <w:r>
        <w:rPr>
          <w:rFonts w:hint="eastAsia" w:ascii="宋体" w:hAnsi="宋体" w:eastAsia="宋体" w:cs="Times New Roman"/>
          <w:b/>
          <w:color w:val="auto"/>
          <w:kern w:val="2"/>
          <w:sz w:val="21"/>
          <w:szCs w:val="21"/>
          <w:highlight w:val="none"/>
          <w:u w:val="single"/>
          <w:lang w:val="en-US" w:eastAsia="zh-CN" w:bidi="ar"/>
        </w:rPr>
        <w:t xml:space="preserve">  </w:t>
      </w:r>
      <w:r>
        <w:rPr>
          <w:rFonts w:hint="eastAsia" w:ascii="宋体" w:hAnsi="宋体" w:eastAsia="宋体" w:cs="宋体"/>
          <w:b/>
          <w:color w:val="auto"/>
          <w:kern w:val="2"/>
          <w:sz w:val="21"/>
          <w:szCs w:val="21"/>
          <w:highlight w:val="none"/>
          <w:u w:val="single"/>
          <w:lang w:val="en-US" w:eastAsia="zh-CN" w:bidi="ar"/>
        </w:rPr>
        <w:t>承包人应采取一切合理的预防措施，防止人员伤亡、财产损失事故，费用由承包人承担。</w:t>
      </w:r>
      <w:r>
        <w:rPr>
          <w:rFonts w:hint="eastAsia" w:ascii="宋体" w:hAnsi="宋体" w:eastAsia="宋体" w:cs="Times New Roman"/>
          <w:b/>
          <w:color w:val="auto"/>
          <w:kern w:val="2"/>
          <w:sz w:val="21"/>
          <w:szCs w:val="21"/>
          <w:highlight w:val="none"/>
          <w:u w:val="single"/>
          <w:lang w:val="en-US" w:eastAsia="zh-CN" w:bidi="ar"/>
        </w:rPr>
        <w:t xml:space="preserve">  </w:t>
      </w:r>
    </w:p>
    <w:p>
      <w:pPr>
        <w:pStyle w:val="21"/>
        <w:keepNext w:val="0"/>
        <w:keepLines w:val="0"/>
        <w:widowControl w:val="0"/>
        <w:suppressLineNumbers w:val="0"/>
        <w:spacing w:before="0" w:beforeAutospacing="0" w:after="0" w:afterAutospacing="0" w:line="360" w:lineRule="auto"/>
        <w:ind w:left="0" w:right="0" w:firstLine="441" w:firstLineChars="210"/>
        <w:jc w:val="both"/>
        <w:rPr>
          <w:rFonts w:hint="eastAsia" w:ascii="宋体" w:hAnsi="宋体" w:eastAsia="宋体" w:cs="Times New Roman"/>
          <w:color w:val="auto"/>
          <w:kern w:val="2"/>
          <w:sz w:val="21"/>
          <w:szCs w:val="21"/>
          <w:highlight w:val="none"/>
          <w:u w:val="single"/>
        </w:rPr>
      </w:pPr>
      <w:r>
        <w:rPr>
          <w:rFonts w:hint="eastAsia" w:ascii="宋体" w:hAnsi="宋体" w:eastAsia="宋体" w:cs="Times New Roman"/>
          <w:color w:val="auto"/>
          <w:kern w:val="2"/>
          <w:sz w:val="21"/>
          <w:szCs w:val="21"/>
          <w:highlight w:val="none"/>
          <w:lang w:val="en-US" w:eastAsia="zh-CN" w:bidi="ar"/>
        </w:rPr>
        <w:t>(4)向发包人提供的办公和生活房屋及设施的要求：</w:t>
      </w:r>
      <w:r>
        <w:rPr>
          <w:rFonts w:hint="eastAsia" w:ascii="宋体" w:hAnsi="宋体" w:eastAsia="宋体" w:cs="宋体"/>
          <w:b/>
          <w:color w:val="auto"/>
          <w:kern w:val="2"/>
          <w:sz w:val="21"/>
          <w:szCs w:val="21"/>
          <w:highlight w:val="none"/>
          <w:u w:val="single"/>
          <w:lang w:val="en-US" w:eastAsia="zh-CN" w:bidi="ar"/>
        </w:rPr>
        <w:t>按实际需要，由承包人负责承担。</w:t>
      </w:r>
    </w:p>
    <w:p>
      <w:pPr>
        <w:pStyle w:val="21"/>
        <w:keepNext w:val="0"/>
        <w:keepLines w:val="0"/>
        <w:widowControl w:val="0"/>
        <w:suppressLineNumbers w:val="0"/>
        <w:spacing w:before="0" w:beforeAutospacing="0" w:after="0" w:afterAutospacing="0" w:line="360" w:lineRule="auto"/>
        <w:ind w:left="0" w:right="0" w:firstLine="443" w:firstLineChars="210"/>
        <w:jc w:val="both"/>
        <w:rPr>
          <w:rFonts w:hint="eastAsia" w:ascii="宋体" w:hAnsi="宋体" w:eastAsia="宋体" w:cs="Times New Roman"/>
          <w:b/>
          <w:color w:val="auto"/>
          <w:kern w:val="2"/>
          <w:sz w:val="21"/>
          <w:szCs w:val="21"/>
          <w:highlight w:val="none"/>
          <w:u w:val="single"/>
        </w:rPr>
      </w:pPr>
      <w:r>
        <w:rPr>
          <w:rFonts w:hint="eastAsia" w:ascii="宋体" w:hAnsi="宋体" w:eastAsia="宋体" w:cs="Times New Roman"/>
          <w:b/>
          <w:color w:val="auto"/>
          <w:kern w:val="2"/>
          <w:sz w:val="21"/>
          <w:szCs w:val="21"/>
          <w:highlight w:val="none"/>
          <w:lang w:val="en-US" w:eastAsia="zh-CN" w:bidi="ar"/>
        </w:rPr>
        <w:t>* (5)需承包人办理的有关施工场地交通、环卫和施工噪音管理等手续：</w:t>
      </w:r>
      <w:r>
        <w:rPr>
          <w:rFonts w:hint="eastAsia" w:ascii="宋体" w:hAnsi="宋体" w:eastAsia="宋体" w:cs="宋体"/>
          <w:b/>
          <w:color w:val="auto"/>
          <w:kern w:val="2"/>
          <w:sz w:val="21"/>
          <w:szCs w:val="21"/>
          <w:highlight w:val="none"/>
          <w:u w:val="single"/>
          <w:lang w:val="en-US" w:eastAsia="zh-CN" w:bidi="ar"/>
        </w:rPr>
        <w:t>因施工需要，经发包人批准，由承包人办理和负责费用。</w:t>
      </w:r>
    </w:p>
    <w:p>
      <w:pPr>
        <w:pStyle w:val="21"/>
        <w:keepNext w:val="0"/>
        <w:keepLines w:val="0"/>
        <w:widowControl w:val="0"/>
        <w:suppressLineNumbers w:val="0"/>
        <w:spacing w:before="0" w:beforeAutospacing="0" w:after="0" w:afterAutospacing="0" w:line="360" w:lineRule="auto"/>
        <w:ind w:left="0" w:right="0" w:firstLine="441" w:firstLineChars="210"/>
        <w:jc w:val="both"/>
        <w:rPr>
          <w:rFonts w:hint="eastAsia" w:ascii="宋体" w:hAnsi="宋体" w:eastAsia="宋体" w:cs="Times New Roman"/>
          <w:color w:val="auto"/>
          <w:kern w:val="2"/>
          <w:sz w:val="21"/>
          <w:szCs w:val="21"/>
          <w:highlight w:val="none"/>
          <w:u w:val="single"/>
        </w:rPr>
      </w:pPr>
      <w:r>
        <w:rPr>
          <w:rFonts w:hint="eastAsia" w:ascii="宋体" w:hAnsi="宋体" w:eastAsia="宋体" w:cs="Times New Roman"/>
          <w:color w:val="auto"/>
          <w:kern w:val="2"/>
          <w:sz w:val="21"/>
          <w:szCs w:val="21"/>
          <w:highlight w:val="none"/>
          <w:lang w:val="en-US" w:eastAsia="zh-CN" w:bidi="ar"/>
        </w:rPr>
        <w:t xml:space="preserve">(6)已完工程成品保护的特殊要求及费用承担： </w:t>
      </w:r>
      <w:r>
        <w:rPr>
          <w:rFonts w:hint="eastAsia" w:ascii="宋体" w:hAnsi="宋体"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已竣工工程未交付发包人之前，承包人负责已完工程的保护工作，保护期间因承包人原因发生损坏，承包人自费予以修复。</w:t>
      </w:r>
      <w:r>
        <w:rPr>
          <w:rFonts w:hint="eastAsia" w:ascii="宋体" w:hAnsi="宋体" w:eastAsia="宋体" w:cs="Times New Roman"/>
          <w:color w:val="auto"/>
          <w:kern w:val="2"/>
          <w:sz w:val="21"/>
          <w:szCs w:val="21"/>
          <w:highlight w:val="none"/>
          <w:u w:val="single"/>
          <w:lang w:val="en-US" w:eastAsia="zh-CN" w:bidi="ar"/>
        </w:rPr>
        <w:t xml:space="preserve"> </w:t>
      </w:r>
    </w:p>
    <w:p>
      <w:pPr>
        <w:pStyle w:val="21"/>
        <w:keepNext w:val="0"/>
        <w:keepLines w:val="0"/>
        <w:widowControl w:val="0"/>
        <w:suppressLineNumbers w:val="0"/>
        <w:spacing w:before="0" w:beforeAutospacing="0" w:after="0" w:afterAutospacing="0" w:line="360" w:lineRule="auto"/>
        <w:ind w:left="0" w:right="0" w:firstLine="443" w:firstLineChars="210"/>
        <w:jc w:val="both"/>
        <w:rPr>
          <w:rFonts w:hint="eastAsia" w:ascii="宋体" w:hAnsi="宋体" w:eastAsia="宋体" w:cs="Times New Roman"/>
          <w:b/>
          <w:color w:val="auto"/>
          <w:kern w:val="2"/>
          <w:sz w:val="21"/>
          <w:szCs w:val="21"/>
          <w:highlight w:val="none"/>
          <w:u w:val="single"/>
        </w:rPr>
      </w:pPr>
      <w:r>
        <w:rPr>
          <w:rFonts w:hint="eastAsia" w:ascii="宋体" w:hAnsi="宋体" w:eastAsia="宋体" w:cs="宋体"/>
          <w:b/>
          <w:color w:val="auto"/>
          <w:kern w:val="2"/>
          <w:sz w:val="21"/>
          <w:szCs w:val="21"/>
          <w:highlight w:val="none"/>
          <w:lang w:val="en-US" w:eastAsia="zh-CN" w:bidi="ar"/>
        </w:rPr>
        <w:t>﹡</w:t>
      </w:r>
      <w:r>
        <w:rPr>
          <w:rFonts w:hint="eastAsia" w:ascii="宋体" w:hAnsi="宋体" w:eastAsia="宋体" w:cs="Times New Roman"/>
          <w:b/>
          <w:color w:val="auto"/>
          <w:kern w:val="2"/>
          <w:sz w:val="21"/>
          <w:szCs w:val="21"/>
          <w:highlight w:val="none"/>
          <w:lang w:val="en-US" w:eastAsia="zh-CN" w:bidi="ar"/>
        </w:rPr>
        <w:t>(7)施工场地周围地下管线和邻近建筑物、构筑物(含文物保护建筑)、古树名木的保护要求及费用承担：</w:t>
      </w:r>
      <w:r>
        <w:rPr>
          <w:rFonts w:hint="eastAsia" w:ascii="宋体" w:hAnsi="宋体" w:eastAsia="宋体" w:cs="宋体"/>
          <w:b/>
          <w:color w:val="auto"/>
          <w:kern w:val="2"/>
          <w:sz w:val="21"/>
          <w:szCs w:val="21"/>
          <w:highlight w:val="none"/>
          <w:u w:val="single"/>
          <w:lang w:val="en-US" w:eastAsia="zh-CN" w:bidi="ar"/>
        </w:rPr>
        <w:t>承包人施工时应探明并负责保护且承担费用，施工时如损坏地下管线、邻近建筑物、构筑物，所发生费用由承包人承担。</w:t>
      </w:r>
    </w:p>
    <w:p>
      <w:pPr>
        <w:pStyle w:val="21"/>
        <w:keepNext w:val="0"/>
        <w:keepLines w:val="0"/>
        <w:widowControl w:val="0"/>
        <w:suppressLineNumbers w:val="0"/>
        <w:spacing w:before="0" w:beforeAutospacing="0" w:after="0" w:afterAutospacing="0" w:line="360" w:lineRule="auto"/>
        <w:ind w:left="0" w:right="0" w:firstLine="443" w:firstLineChars="210"/>
        <w:jc w:val="both"/>
        <w:rPr>
          <w:rFonts w:hint="eastAsia" w:ascii="宋体" w:hAnsi="宋体" w:eastAsia="宋体" w:cs="Times New Roman"/>
          <w:b/>
          <w:color w:val="auto"/>
          <w:kern w:val="2"/>
          <w:sz w:val="21"/>
          <w:szCs w:val="21"/>
          <w:highlight w:val="none"/>
          <w:u w:val="single"/>
        </w:rPr>
      </w:pPr>
      <w:r>
        <w:rPr>
          <w:rFonts w:hint="eastAsia" w:ascii="宋体" w:hAnsi="宋体" w:eastAsia="宋体" w:cs="宋体"/>
          <w:b/>
          <w:color w:val="auto"/>
          <w:kern w:val="2"/>
          <w:sz w:val="21"/>
          <w:szCs w:val="21"/>
          <w:highlight w:val="none"/>
          <w:lang w:val="en-US" w:eastAsia="zh-CN" w:bidi="ar"/>
        </w:rPr>
        <w:t>﹡</w:t>
      </w:r>
      <w:r>
        <w:rPr>
          <w:rFonts w:hint="eastAsia" w:ascii="宋体" w:hAnsi="宋体" w:eastAsia="宋体" w:cs="Times New Roman"/>
          <w:b/>
          <w:color w:val="auto"/>
          <w:kern w:val="2"/>
          <w:sz w:val="21"/>
          <w:szCs w:val="21"/>
          <w:highlight w:val="none"/>
          <w:lang w:val="en-US" w:eastAsia="zh-CN" w:bidi="ar"/>
        </w:rPr>
        <w:t>(8)施工场地清洁卫生的要求：</w:t>
      </w:r>
      <w:r>
        <w:rPr>
          <w:rFonts w:hint="eastAsia" w:ascii="宋体" w:hAnsi="宋体" w:eastAsia="宋体" w:cs="宋体"/>
          <w:b/>
          <w:color w:val="auto"/>
          <w:kern w:val="2"/>
          <w:sz w:val="21"/>
          <w:szCs w:val="21"/>
          <w:highlight w:val="none"/>
          <w:u w:val="single"/>
          <w:lang w:val="en-US" w:eastAsia="zh-CN" w:bidi="ar"/>
        </w:rPr>
        <w:t>由于施工造成的环境污染，其责任和费用均由承包人承担。</w:t>
      </w:r>
    </w:p>
    <w:p>
      <w:pPr>
        <w:pStyle w:val="21"/>
        <w:keepNext w:val="0"/>
        <w:keepLines w:val="0"/>
        <w:widowControl w:val="0"/>
        <w:suppressLineNumbers w:val="0"/>
        <w:spacing w:before="0" w:beforeAutospacing="0" w:after="0" w:afterAutospacing="0" w:line="360" w:lineRule="auto"/>
        <w:ind w:left="0" w:right="0" w:firstLine="441" w:firstLineChars="210"/>
        <w:jc w:val="both"/>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lang w:val="en-US" w:eastAsia="zh-CN" w:bidi="ar"/>
        </w:rPr>
        <w:t>(9)双方约定承包人应做的其他工作：</w:t>
      </w:r>
    </w:p>
    <w:p>
      <w:pPr>
        <w:pStyle w:val="21"/>
        <w:keepNext w:val="0"/>
        <w:keepLines w:val="0"/>
        <w:widowControl w:val="0"/>
        <w:suppressLineNumbers w:val="0"/>
        <w:spacing w:before="0" w:beforeAutospacing="0" w:after="0" w:afterAutospacing="0" w:line="360" w:lineRule="auto"/>
        <w:ind w:left="0" w:right="0" w:firstLine="441" w:firstLineChars="210"/>
        <w:jc w:val="both"/>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lang w:val="en-US" w:eastAsia="zh-CN" w:bidi="ar"/>
        </w:rPr>
        <w:t>1)配合发包人做好安全文明宣传、领导检查宣传等工作，相关费用由承包人承担。</w:t>
      </w:r>
    </w:p>
    <w:p>
      <w:pPr>
        <w:pStyle w:val="21"/>
        <w:keepNext w:val="0"/>
        <w:keepLines w:val="0"/>
        <w:widowControl w:val="0"/>
        <w:suppressLineNumbers w:val="0"/>
        <w:spacing w:before="0" w:beforeAutospacing="0" w:after="0" w:afterAutospacing="0" w:line="360" w:lineRule="auto"/>
        <w:ind w:left="0" w:right="0" w:firstLine="441" w:firstLineChars="210"/>
        <w:jc w:val="both"/>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lang w:val="en-US" w:eastAsia="zh-CN" w:bidi="ar"/>
        </w:rPr>
        <w:t>2)承包人生活设施及施工场地，应自费配备消防设备，防止火灾发生。</w:t>
      </w:r>
    </w:p>
    <w:p>
      <w:pPr>
        <w:pStyle w:val="21"/>
        <w:keepNext w:val="0"/>
        <w:keepLines w:val="0"/>
        <w:widowControl w:val="0"/>
        <w:suppressLineNumbers w:val="0"/>
        <w:spacing w:before="0" w:beforeAutospacing="0" w:after="0" w:afterAutospacing="0" w:line="360" w:lineRule="auto"/>
        <w:ind w:left="0" w:right="0" w:firstLine="441" w:firstLineChars="210"/>
        <w:jc w:val="both"/>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lang w:val="en-US" w:eastAsia="zh-CN" w:bidi="ar"/>
        </w:rPr>
        <w:t>3)承包人的临时用地（含项目部驻地等）租用费（含拆迁补偿）、临时用地的环保、恢复、临时用地的青苗补偿及地面附着物拆除等费用均由承包人负责，以上费用在投标报价中综合考虑。</w:t>
      </w:r>
    </w:p>
    <w:p>
      <w:pPr>
        <w:pStyle w:val="21"/>
        <w:keepNext w:val="0"/>
        <w:keepLines w:val="0"/>
        <w:widowControl w:val="0"/>
        <w:suppressLineNumbers w:val="0"/>
        <w:spacing w:before="0" w:beforeAutospacing="0" w:after="0" w:afterAutospacing="0" w:line="360" w:lineRule="auto"/>
        <w:ind w:left="0" w:right="0" w:firstLine="441" w:firstLineChars="210"/>
        <w:jc w:val="both"/>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lang w:val="en-US" w:eastAsia="zh-CN" w:bidi="ar"/>
        </w:rPr>
        <w:t>4)</w:t>
      </w:r>
      <w:r>
        <w:rPr>
          <w:rFonts w:hint="eastAsia" w:ascii="宋体" w:hAnsi="Courier New"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取土场及弃土场由承包人自行解决，但不得违反相关管理规定，并承担相关费用。</w:t>
      </w:r>
    </w:p>
    <w:p>
      <w:pPr>
        <w:pStyle w:val="21"/>
        <w:keepNext w:val="0"/>
        <w:keepLines w:val="0"/>
        <w:widowControl w:val="0"/>
        <w:suppressLineNumbers w:val="0"/>
        <w:spacing w:before="0" w:beforeAutospacing="0" w:after="0" w:afterAutospacing="0" w:line="360" w:lineRule="auto"/>
        <w:ind w:left="0" w:right="0" w:firstLine="441" w:firstLineChars="210"/>
        <w:jc w:val="both"/>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lang w:val="en-US" w:eastAsia="zh-CN" w:bidi="ar"/>
        </w:rPr>
        <w:t>5）经过城市道路的施工车辆，必须按交警、城管、运输等部门相关规定执行。由于施工车辆造成的道路、环境等污染，其责任和费用均由承包人承担。</w:t>
      </w:r>
    </w:p>
    <w:p>
      <w:pPr>
        <w:pStyle w:val="21"/>
        <w:keepNext w:val="0"/>
        <w:keepLines w:val="0"/>
        <w:widowControl w:val="0"/>
        <w:suppressLineNumbers w:val="0"/>
        <w:spacing w:before="0" w:beforeAutospacing="0" w:after="0" w:afterAutospacing="0" w:line="360" w:lineRule="auto"/>
        <w:ind w:left="0" w:right="0" w:firstLine="441" w:firstLineChars="210"/>
        <w:jc w:val="both"/>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lang w:val="en-US" w:eastAsia="zh-CN" w:bidi="ar"/>
        </w:rPr>
        <w:t>6）承包人负责合同实施期间其合同段内临时交通道路（含场内外连接公共交通道路）和交通设施的修建、维修、养护和交通管理工作，并承担一切费用。</w:t>
      </w:r>
    </w:p>
    <w:p>
      <w:pPr>
        <w:pStyle w:val="21"/>
        <w:keepNext w:val="0"/>
        <w:keepLines w:val="0"/>
        <w:widowControl w:val="0"/>
        <w:suppressLineNumbers w:val="0"/>
        <w:spacing w:before="0" w:beforeAutospacing="0" w:after="0" w:afterAutospacing="0" w:line="360" w:lineRule="auto"/>
        <w:ind w:left="0" w:right="0" w:firstLine="441" w:firstLineChars="210"/>
        <w:jc w:val="both"/>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lang w:val="en-US" w:eastAsia="zh-CN" w:bidi="ar"/>
        </w:rPr>
        <w:t>7）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pPr>
        <w:pStyle w:val="5"/>
        <w:keepNext w:val="0"/>
        <w:keepLines w:val="0"/>
        <w:widowControl/>
        <w:suppressLineNumbers w:val="0"/>
        <w:rPr>
          <w:rFonts w:hint="default" w:ascii="Times New Roman" w:hAnsi="Times New Roman" w:eastAsia="仿宋_GB2312" w:cs="Times New Roman"/>
          <w:b/>
          <w:color w:val="auto"/>
          <w:kern w:val="2"/>
          <w:sz w:val="28"/>
          <w:szCs w:val="28"/>
          <w:highlight w:val="none"/>
        </w:rPr>
      </w:pPr>
      <w:r>
        <w:rPr>
          <w:rFonts w:hint="default" w:ascii="Times New Roman" w:hAnsi="Times New Roman" w:eastAsia="仿宋_GB2312" w:cs="Times New Roman"/>
          <w:b/>
          <w:color w:val="auto"/>
          <w:kern w:val="2"/>
          <w:sz w:val="28"/>
          <w:szCs w:val="28"/>
          <w:highlight w:val="none"/>
        </w:rPr>
        <w:t xml:space="preserve">3.2 </w:t>
      </w:r>
      <w:r>
        <w:rPr>
          <w:rFonts w:hint="default" w:ascii="仿宋_GB2312" w:hAnsi="宋体" w:eastAsia="仿宋_GB2312" w:cs="仿宋_GB2312"/>
          <w:b/>
          <w:color w:val="auto"/>
          <w:kern w:val="2"/>
          <w:sz w:val="28"/>
          <w:szCs w:val="28"/>
          <w:highlight w:val="none"/>
        </w:rPr>
        <w:t>项目经理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2"/>
          <w:sz w:val="21"/>
          <w:szCs w:val="21"/>
          <w:highlight w:val="none"/>
        </w:rPr>
      </w:pPr>
      <w:r>
        <w:rPr>
          <w:rFonts w:hint="default" w:ascii="Calibri" w:hAnsi="Calibri" w:eastAsia="宋体" w:cs="Times New Roman"/>
          <w:color w:val="auto"/>
          <w:kern w:val="0"/>
          <w:sz w:val="21"/>
          <w:szCs w:val="21"/>
          <w:highlight w:val="none"/>
          <w:lang w:val="en-US" w:eastAsia="zh-CN" w:bidi="ar"/>
        </w:rPr>
        <w:t xml:space="preserve">3.2.1 </w:t>
      </w:r>
      <w:r>
        <w:rPr>
          <w:rFonts w:hint="eastAsia" w:ascii="宋体" w:hAnsi="宋体" w:eastAsia="宋体" w:cs="宋体"/>
          <w:color w:val="auto"/>
          <w:kern w:val="2"/>
          <w:sz w:val="21"/>
          <w:szCs w:val="21"/>
          <w:highlight w:val="none"/>
          <w:lang w:val="en-US" w:eastAsia="zh-CN" w:bidi="ar"/>
        </w:rPr>
        <w:t>项目经理：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姓</w:t>
      </w:r>
      <w:r>
        <w:rPr>
          <w:rFonts w:hint="default" w:ascii="Calibri" w:hAnsi="Calibri"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名：</w:t>
      </w:r>
      <w:r>
        <w:rPr>
          <w:rFonts w:hint="default" w:ascii="Calibri" w:hAnsi="宋体" w:eastAsia="宋体" w:cs="Times New Roman"/>
          <w:color w:val="auto"/>
          <w:kern w:val="2"/>
          <w:sz w:val="21"/>
          <w:szCs w:val="21"/>
          <w:highlight w:val="none"/>
          <w:u w:val="single"/>
          <w:lang w:val="en-US" w:eastAsia="zh-CN" w:bidi="ar"/>
        </w:rPr>
        <w:t></w:t>
      </w:r>
      <w:r>
        <w:rPr>
          <w:rFonts w:hint="default" w:ascii="Calibri" w:hAnsi="Calibri" w:eastAsia="宋体" w:cs="Times New Roman"/>
          <w:color w:val="auto"/>
          <w:kern w:val="2"/>
          <w:sz w:val="21"/>
          <w:szCs w:val="21"/>
          <w:highlight w:val="none"/>
          <w:u w:val="single"/>
          <w:lang w:val="en-US" w:eastAsia="zh-CN" w:bidi="ar"/>
        </w:rPr>
        <w:t xml:space="preserve">  </w:t>
      </w:r>
      <w:r>
        <w:rPr>
          <w:rFonts w:hint="default" w:ascii="Calibri" w:hAnsi="宋体" w:eastAsia="宋体" w:cs="Times New Roman"/>
          <w:color w:val="auto"/>
          <w:kern w:val="2"/>
          <w:sz w:val="21"/>
          <w:szCs w:val="21"/>
          <w:highlight w:val="none"/>
          <w:u w:val="single"/>
          <w:lang w:val="en-US" w:eastAsia="zh-CN" w:bidi="ar"/>
        </w:rPr>
        <w:t></w:t>
      </w:r>
      <w:r>
        <w:rPr>
          <w:rFonts w:hint="default" w:ascii="Calibri" w:hAnsi="Calibri" w:eastAsia="宋体" w:cs="Times New Roman"/>
          <w:color w:val="auto"/>
          <w:kern w:val="2"/>
          <w:sz w:val="21"/>
          <w:szCs w:val="21"/>
          <w:highlight w:val="none"/>
          <w:u w:val="single"/>
          <w:lang w:val="en-US" w:eastAsia="zh-CN" w:bidi="ar"/>
        </w:rPr>
        <w:t xml:space="preserve">      </w:t>
      </w:r>
      <w:r>
        <w:rPr>
          <w:rFonts w:hint="default" w:ascii="Calibri" w:hAnsi="宋体" w:eastAsia="宋体" w:cs="Times New Roman"/>
          <w:color w:val="auto"/>
          <w:kern w:val="2"/>
          <w:sz w:val="21"/>
          <w:szCs w:val="21"/>
          <w:highlight w:val="none"/>
          <w:u w:val="single"/>
          <w:lang w:val="en-US" w:eastAsia="zh-CN" w:bidi="ar"/>
        </w:rPr>
        <w:t></w:t>
      </w:r>
      <w:r>
        <w:rPr>
          <w:rFonts w:hint="default" w:ascii="Calibri" w:hAnsi="Calibri" w:eastAsia="宋体" w:cs="Times New Roman"/>
          <w:color w:val="auto"/>
          <w:kern w:val="2"/>
          <w:sz w:val="21"/>
          <w:szCs w:val="21"/>
          <w:highlight w:val="none"/>
          <w:u w:val="single"/>
          <w:lang w:val="en-US" w:eastAsia="zh-CN" w:bidi="ar"/>
        </w:rPr>
        <w:t xml:space="preserve"> </w:t>
      </w:r>
      <w:r>
        <w:rPr>
          <w:rFonts w:hint="default" w:ascii="Calibri" w:hAnsi="宋体" w:eastAsia="宋体" w:cs="Times New Roman"/>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身份证号：</w:t>
      </w:r>
      <w:r>
        <w:rPr>
          <w:rFonts w:hint="default" w:ascii="Calibri" w:hAnsi="宋体" w:eastAsia="宋体" w:cs="Times New Roman"/>
          <w:color w:val="auto"/>
          <w:kern w:val="2"/>
          <w:sz w:val="21"/>
          <w:szCs w:val="21"/>
          <w:highlight w:val="none"/>
          <w:u w:val="single"/>
          <w:lang w:val="en-US" w:eastAsia="zh-CN" w:bidi="ar"/>
        </w:rPr>
        <w:t></w:t>
      </w:r>
      <w:r>
        <w:rPr>
          <w:rFonts w:hint="default" w:ascii="Calibri" w:hAnsi="Calibri" w:eastAsia="宋体" w:cs="Times New Roman"/>
          <w:color w:val="auto"/>
          <w:kern w:val="2"/>
          <w:sz w:val="21"/>
          <w:szCs w:val="21"/>
          <w:highlight w:val="none"/>
          <w:u w:val="single"/>
          <w:lang w:val="en-US" w:eastAsia="zh-CN" w:bidi="ar"/>
        </w:rPr>
        <w:t xml:space="preserve">  </w:t>
      </w:r>
      <w:r>
        <w:rPr>
          <w:rFonts w:hint="default" w:ascii="Calibri" w:hAnsi="宋体" w:eastAsia="宋体" w:cs="Times New Roman"/>
          <w:color w:val="auto"/>
          <w:kern w:val="2"/>
          <w:sz w:val="21"/>
          <w:szCs w:val="21"/>
          <w:highlight w:val="none"/>
          <w:u w:val="single"/>
          <w:lang w:val="en-US" w:eastAsia="zh-CN" w:bidi="ar"/>
        </w:rPr>
        <w:t></w:t>
      </w:r>
      <w:r>
        <w:rPr>
          <w:rFonts w:hint="default" w:ascii="Calibri" w:hAnsi="Calibri" w:eastAsia="宋体" w:cs="Times New Roman"/>
          <w:color w:val="auto"/>
          <w:kern w:val="2"/>
          <w:sz w:val="21"/>
          <w:szCs w:val="21"/>
          <w:highlight w:val="none"/>
          <w:u w:val="single"/>
          <w:lang w:val="en-US" w:eastAsia="zh-CN" w:bidi="ar"/>
        </w:rPr>
        <w:t xml:space="preserve">      </w:t>
      </w:r>
      <w:r>
        <w:rPr>
          <w:rFonts w:hint="default" w:ascii="Calibri" w:hAnsi="宋体" w:eastAsia="宋体" w:cs="Times New Roman"/>
          <w:color w:val="auto"/>
          <w:kern w:val="2"/>
          <w:sz w:val="21"/>
          <w:szCs w:val="21"/>
          <w:highlight w:val="none"/>
          <w:u w:val="single"/>
          <w:lang w:val="en-US" w:eastAsia="zh-CN" w:bidi="ar"/>
        </w:rPr>
        <w:t></w:t>
      </w:r>
      <w:r>
        <w:rPr>
          <w:rFonts w:hint="default" w:ascii="Calibri" w:hAnsi="Calibri" w:eastAsia="宋体" w:cs="Times New Roman"/>
          <w:color w:val="auto"/>
          <w:kern w:val="2"/>
          <w:sz w:val="21"/>
          <w:szCs w:val="21"/>
          <w:highlight w:val="none"/>
          <w:u w:val="single"/>
          <w:lang w:val="en-US" w:eastAsia="zh-CN" w:bidi="ar"/>
        </w:rPr>
        <w:t xml:space="preserve"> </w:t>
      </w:r>
      <w:r>
        <w:rPr>
          <w:rFonts w:hint="default" w:ascii="Calibri" w:hAnsi="宋体" w:eastAsia="宋体" w:cs="Times New Roman"/>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建造师执业资格等级：</w:t>
      </w:r>
      <w:r>
        <w:rPr>
          <w:rFonts w:hint="default" w:ascii="Calibri" w:hAnsi="宋体" w:eastAsia="宋体" w:cs="Times New Roman"/>
          <w:color w:val="auto"/>
          <w:kern w:val="2"/>
          <w:sz w:val="21"/>
          <w:szCs w:val="21"/>
          <w:highlight w:val="none"/>
          <w:u w:val="single"/>
          <w:lang w:val="en-US" w:eastAsia="zh-CN" w:bidi="ar"/>
        </w:rPr>
        <w:t></w:t>
      </w:r>
      <w:r>
        <w:rPr>
          <w:rFonts w:hint="default" w:ascii="Calibri" w:hAnsi="Calibri" w:eastAsia="宋体" w:cs="Times New Roman"/>
          <w:color w:val="auto"/>
          <w:kern w:val="2"/>
          <w:sz w:val="21"/>
          <w:szCs w:val="21"/>
          <w:highlight w:val="none"/>
          <w:u w:val="single"/>
          <w:lang w:val="en-US" w:eastAsia="zh-CN" w:bidi="ar"/>
        </w:rPr>
        <w:t xml:space="preserve">  </w:t>
      </w:r>
      <w:r>
        <w:rPr>
          <w:rFonts w:hint="default" w:ascii="Calibri" w:hAnsi="宋体" w:eastAsia="宋体" w:cs="Times New Roman"/>
          <w:color w:val="auto"/>
          <w:kern w:val="2"/>
          <w:sz w:val="21"/>
          <w:szCs w:val="21"/>
          <w:highlight w:val="none"/>
          <w:u w:val="single"/>
          <w:lang w:val="en-US" w:eastAsia="zh-CN" w:bidi="ar"/>
        </w:rPr>
        <w:t></w:t>
      </w:r>
      <w:r>
        <w:rPr>
          <w:rFonts w:hint="default" w:ascii="Calibri" w:hAnsi="Calibri" w:eastAsia="宋体" w:cs="Times New Roman"/>
          <w:color w:val="auto"/>
          <w:kern w:val="2"/>
          <w:sz w:val="21"/>
          <w:szCs w:val="21"/>
          <w:highlight w:val="none"/>
          <w:u w:val="single"/>
          <w:lang w:val="en-US" w:eastAsia="zh-CN" w:bidi="ar"/>
        </w:rPr>
        <w:t xml:space="preserve"> </w:t>
      </w:r>
      <w:r>
        <w:rPr>
          <w:rFonts w:hint="default" w:ascii="Calibri" w:hAnsi="宋体" w:eastAsia="宋体" w:cs="Times New Roman"/>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建造师注册证书号：</w:t>
      </w:r>
      <w:r>
        <w:rPr>
          <w:rFonts w:hint="default" w:ascii="Calibri" w:hAnsi="宋体" w:eastAsia="宋体" w:cs="Times New Roman"/>
          <w:color w:val="auto"/>
          <w:kern w:val="2"/>
          <w:sz w:val="21"/>
          <w:szCs w:val="21"/>
          <w:highlight w:val="none"/>
          <w:u w:val="single"/>
          <w:lang w:val="en-US" w:eastAsia="zh-CN" w:bidi="ar"/>
        </w:rPr>
        <w:t></w:t>
      </w:r>
      <w:r>
        <w:rPr>
          <w:rFonts w:hint="default" w:ascii="Calibri" w:hAnsi="Calibri" w:eastAsia="宋体" w:cs="Times New Roman"/>
          <w:color w:val="auto"/>
          <w:kern w:val="2"/>
          <w:sz w:val="21"/>
          <w:szCs w:val="21"/>
          <w:highlight w:val="none"/>
          <w:u w:val="single"/>
          <w:lang w:val="en-US" w:eastAsia="zh-CN" w:bidi="ar"/>
        </w:rPr>
        <w:t xml:space="preserve"> </w:t>
      </w:r>
      <w:r>
        <w:rPr>
          <w:rFonts w:hint="default" w:ascii="Calibri" w:hAnsi="宋体" w:eastAsia="宋体" w:cs="Times New Roman"/>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建造师执业印章号：</w:t>
      </w:r>
      <w:r>
        <w:rPr>
          <w:rFonts w:hint="default" w:ascii="Calibri" w:hAnsi="宋体" w:eastAsia="宋体" w:cs="Times New Roman"/>
          <w:color w:val="auto"/>
          <w:kern w:val="2"/>
          <w:sz w:val="21"/>
          <w:szCs w:val="21"/>
          <w:highlight w:val="none"/>
          <w:u w:val="single"/>
          <w:lang w:val="en-US" w:eastAsia="zh-CN" w:bidi="ar"/>
        </w:rPr>
        <w:t></w:t>
      </w:r>
      <w:r>
        <w:rPr>
          <w:rFonts w:hint="default" w:ascii="Calibri" w:hAnsi="Calibri" w:eastAsia="宋体" w:cs="Times New Roman"/>
          <w:color w:val="auto"/>
          <w:kern w:val="2"/>
          <w:sz w:val="21"/>
          <w:szCs w:val="21"/>
          <w:highlight w:val="none"/>
          <w:u w:val="single"/>
          <w:lang w:val="en-US" w:eastAsia="zh-CN" w:bidi="ar"/>
        </w:rPr>
        <w:t xml:space="preserve"> </w:t>
      </w:r>
      <w:r>
        <w:rPr>
          <w:rFonts w:hint="default" w:ascii="Calibri" w:hAnsi="宋体" w:eastAsia="宋体" w:cs="Times New Roman"/>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Calibri"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安全生产考核合格证书号：</w:t>
      </w:r>
      <w:r>
        <w:rPr>
          <w:rFonts w:hint="default" w:ascii="Calibri" w:hAnsi="宋体" w:eastAsia="宋体" w:cs="Times New Roman"/>
          <w:color w:val="auto"/>
          <w:kern w:val="2"/>
          <w:sz w:val="21"/>
          <w:szCs w:val="21"/>
          <w:highlight w:val="none"/>
          <w:u w:val="single"/>
          <w:lang w:val="en-US" w:eastAsia="zh-CN" w:bidi="ar"/>
        </w:rPr>
        <w:t></w:t>
      </w:r>
      <w:r>
        <w:rPr>
          <w:rFonts w:hint="default" w:ascii="Calibri" w:hAnsi="Calibri" w:eastAsia="宋体" w:cs="Times New Roman"/>
          <w:color w:val="auto"/>
          <w:kern w:val="2"/>
          <w:sz w:val="21"/>
          <w:szCs w:val="21"/>
          <w:highlight w:val="none"/>
          <w:u w:val="single"/>
          <w:lang w:val="en-US" w:eastAsia="zh-CN" w:bidi="ar"/>
        </w:rPr>
        <w:t xml:space="preserve"> </w:t>
      </w:r>
      <w:r>
        <w:rPr>
          <w:rFonts w:hint="default" w:ascii="Calibri" w:hAnsi="宋体" w:eastAsia="宋体" w:cs="Times New Roman"/>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联系电话：</w:t>
      </w:r>
      <w:r>
        <w:rPr>
          <w:rFonts w:hint="default" w:ascii="Calibri" w:hAnsi="宋体" w:eastAsia="宋体" w:cs="Times New Roman"/>
          <w:color w:val="auto"/>
          <w:kern w:val="2"/>
          <w:sz w:val="21"/>
          <w:szCs w:val="21"/>
          <w:highlight w:val="none"/>
          <w:u w:val="single"/>
          <w:lang w:val="en-US" w:eastAsia="zh-CN" w:bidi="ar"/>
        </w:rPr>
        <w:t></w:t>
      </w:r>
      <w:r>
        <w:rPr>
          <w:rFonts w:hint="default" w:ascii="Calibri" w:hAnsi="Calibri" w:eastAsia="宋体" w:cs="Times New Roman"/>
          <w:color w:val="auto"/>
          <w:kern w:val="2"/>
          <w:sz w:val="21"/>
          <w:szCs w:val="21"/>
          <w:highlight w:val="none"/>
          <w:u w:val="single"/>
          <w:lang w:val="en-US" w:eastAsia="zh-CN" w:bidi="ar"/>
        </w:rPr>
        <w:t xml:space="preserve">  </w:t>
      </w:r>
      <w:r>
        <w:rPr>
          <w:rFonts w:hint="default" w:ascii="Calibri" w:hAnsi="宋体" w:eastAsia="宋体" w:cs="Times New Roman"/>
          <w:color w:val="auto"/>
          <w:kern w:val="2"/>
          <w:sz w:val="21"/>
          <w:szCs w:val="21"/>
          <w:highlight w:val="none"/>
          <w:u w:val="single"/>
          <w:lang w:val="en-US" w:eastAsia="zh-CN" w:bidi="ar"/>
        </w:rPr>
        <w:t></w:t>
      </w:r>
      <w:r>
        <w:rPr>
          <w:rFonts w:hint="default" w:ascii="Calibri" w:hAnsi="Calibri" w:eastAsia="宋体" w:cs="Times New Roman"/>
          <w:color w:val="auto"/>
          <w:kern w:val="2"/>
          <w:sz w:val="21"/>
          <w:szCs w:val="21"/>
          <w:highlight w:val="none"/>
          <w:u w:val="single"/>
          <w:lang w:val="en-US" w:eastAsia="zh-CN" w:bidi="ar"/>
        </w:rPr>
        <w:t xml:space="preserve">      </w:t>
      </w:r>
      <w:r>
        <w:rPr>
          <w:rFonts w:hint="default" w:ascii="Calibri" w:hAnsi="宋体" w:eastAsia="宋体" w:cs="Times New Roman"/>
          <w:color w:val="auto"/>
          <w:kern w:val="2"/>
          <w:sz w:val="21"/>
          <w:szCs w:val="21"/>
          <w:highlight w:val="none"/>
          <w:u w:val="single"/>
          <w:lang w:val="en-US" w:eastAsia="zh-CN" w:bidi="ar"/>
        </w:rPr>
        <w:t></w:t>
      </w:r>
      <w:r>
        <w:rPr>
          <w:rFonts w:hint="default" w:ascii="Calibri" w:hAnsi="Calibri" w:eastAsia="宋体" w:cs="Times New Roman"/>
          <w:color w:val="auto"/>
          <w:kern w:val="2"/>
          <w:sz w:val="21"/>
          <w:szCs w:val="21"/>
          <w:highlight w:val="none"/>
          <w:u w:val="single"/>
          <w:lang w:val="en-US" w:eastAsia="zh-CN" w:bidi="ar"/>
        </w:rPr>
        <w:t xml:space="preserve"> </w:t>
      </w:r>
      <w:r>
        <w:rPr>
          <w:rFonts w:hint="default" w:ascii="Calibri" w:hAnsi="宋体" w:eastAsia="宋体" w:cs="Times New Roman"/>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电子信箱：</w:t>
      </w:r>
      <w:r>
        <w:rPr>
          <w:rFonts w:hint="default" w:ascii="Calibri" w:hAnsi="宋体" w:eastAsia="宋体" w:cs="Times New Roman"/>
          <w:color w:val="auto"/>
          <w:kern w:val="2"/>
          <w:sz w:val="21"/>
          <w:szCs w:val="21"/>
          <w:highlight w:val="none"/>
          <w:u w:val="single"/>
          <w:lang w:val="en-US" w:eastAsia="zh-CN" w:bidi="ar"/>
        </w:rPr>
        <w:t></w:t>
      </w:r>
      <w:r>
        <w:rPr>
          <w:rFonts w:hint="default" w:ascii="Calibri" w:hAnsi="Calibri" w:eastAsia="宋体" w:cs="Times New Roman"/>
          <w:color w:val="auto"/>
          <w:kern w:val="2"/>
          <w:sz w:val="21"/>
          <w:szCs w:val="21"/>
          <w:highlight w:val="none"/>
          <w:u w:val="single"/>
          <w:lang w:val="en-US" w:eastAsia="zh-CN" w:bidi="ar"/>
        </w:rPr>
        <w:t xml:space="preserve">        </w:t>
      </w:r>
      <w:r>
        <w:rPr>
          <w:rFonts w:hint="default" w:ascii="Calibri" w:hAnsi="宋体" w:eastAsia="宋体" w:cs="Times New Roman"/>
          <w:color w:val="auto"/>
          <w:kern w:val="2"/>
          <w:sz w:val="21"/>
          <w:szCs w:val="21"/>
          <w:highlight w:val="none"/>
          <w:u w:val="single"/>
          <w:lang w:val="en-US" w:eastAsia="zh-CN" w:bidi="ar"/>
        </w:rPr>
        <w:t></w:t>
      </w:r>
      <w:r>
        <w:rPr>
          <w:rFonts w:hint="default" w:ascii="Calibri" w:hAnsi="Calibri" w:eastAsia="宋体" w:cs="Times New Roman"/>
          <w:color w:val="auto"/>
          <w:kern w:val="2"/>
          <w:sz w:val="21"/>
          <w:szCs w:val="21"/>
          <w:highlight w:val="none"/>
          <w:u w:val="single"/>
          <w:lang w:val="en-US" w:eastAsia="zh-CN" w:bidi="ar"/>
        </w:rPr>
        <w:t xml:space="preserve"> </w:t>
      </w:r>
      <w:r>
        <w:rPr>
          <w:rFonts w:hint="default" w:ascii="Calibri" w:hAnsi="宋体" w:eastAsia="宋体" w:cs="Times New Roman"/>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Calibri"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通信地址：</w:t>
      </w:r>
      <w:r>
        <w:rPr>
          <w:rFonts w:hint="default" w:ascii="Calibri" w:hAnsi="宋体" w:eastAsia="宋体" w:cs="Times New Roman"/>
          <w:color w:val="auto"/>
          <w:kern w:val="2"/>
          <w:sz w:val="21"/>
          <w:szCs w:val="21"/>
          <w:highlight w:val="none"/>
          <w:u w:val="single"/>
          <w:lang w:val="en-US" w:eastAsia="zh-CN" w:bidi="ar"/>
        </w:rPr>
        <w:t></w:t>
      </w:r>
      <w:r>
        <w:rPr>
          <w:rFonts w:hint="default" w:ascii="Calibri" w:hAnsi="Calibri" w:eastAsia="宋体" w:cs="Times New Roman"/>
          <w:color w:val="auto"/>
          <w:kern w:val="2"/>
          <w:sz w:val="21"/>
          <w:szCs w:val="21"/>
          <w:highlight w:val="none"/>
          <w:u w:val="single"/>
          <w:lang w:val="en-US" w:eastAsia="zh-CN" w:bidi="ar"/>
        </w:rPr>
        <w:t xml:space="preserve">        </w:t>
      </w:r>
      <w:r>
        <w:rPr>
          <w:rFonts w:hint="default" w:ascii="Calibri" w:hAnsi="宋体" w:eastAsia="宋体" w:cs="Times New Roman"/>
          <w:color w:val="auto"/>
          <w:kern w:val="2"/>
          <w:sz w:val="21"/>
          <w:szCs w:val="21"/>
          <w:highlight w:val="none"/>
          <w:u w:val="single"/>
          <w:lang w:val="en-US" w:eastAsia="zh-CN" w:bidi="ar"/>
        </w:rPr>
        <w:t></w:t>
      </w:r>
      <w:r>
        <w:rPr>
          <w:rFonts w:hint="default" w:ascii="Calibri" w:hAnsi="Calibri" w:eastAsia="宋体" w:cs="Times New Roman"/>
          <w:color w:val="auto"/>
          <w:kern w:val="2"/>
          <w:sz w:val="21"/>
          <w:szCs w:val="21"/>
          <w:highlight w:val="none"/>
          <w:u w:val="single"/>
          <w:lang w:val="en-US" w:eastAsia="zh-CN" w:bidi="ar"/>
        </w:rPr>
        <w:t xml:space="preserve"> </w:t>
      </w:r>
      <w:r>
        <w:rPr>
          <w:rFonts w:hint="default" w:ascii="Calibri" w:hAnsi="宋体" w:eastAsia="宋体" w:cs="Times New Roman"/>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承包人对项目经理的授权范围如下：</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项目经理仅限于工程的现场施工管理，但未经承包人盖章同意，不得以承包人名义向外采购材料设备、租用建筑周转材料、雇用劳动力、签订分包合同等从事一切为承包人设立义务或责任的行为</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关于项目经理每月在施工现场的时间要求：</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项目经理每月在施工现场时间不得少于当月施工时间的 80 ％</w:t>
      </w:r>
      <w:r>
        <w:rPr>
          <w:rFonts w:hint="eastAsia"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2"/>
          <w:sz w:val="21"/>
          <w:szCs w:val="21"/>
          <w:highlight w:val="none"/>
          <w:u w:val="single"/>
        </w:rPr>
      </w:pPr>
      <w:r>
        <w:rPr>
          <w:rFonts w:hint="eastAsia" w:ascii="宋体" w:hAnsi="宋体" w:eastAsia="宋体" w:cs="宋体"/>
          <w:color w:val="auto"/>
          <w:kern w:val="0"/>
          <w:sz w:val="21"/>
          <w:szCs w:val="21"/>
          <w:highlight w:val="none"/>
          <w:lang w:val="en-US" w:eastAsia="zh-CN" w:bidi="ar"/>
        </w:rPr>
        <w:t>承包人未提交劳动合同，以及没有为项目经理缴纳社会保险证明的违约责任：</w:t>
      </w:r>
    </w:p>
    <w:p>
      <w:pPr>
        <w:keepNext w:val="0"/>
        <w:keepLines w:val="0"/>
        <w:widowControl w:val="0"/>
        <w:suppressLineNumbers w:val="0"/>
        <w:spacing w:before="0" w:beforeAutospacing="0" w:after="0" w:afterAutospacing="0" w:line="360" w:lineRule="auto"/>
        <w:ind w:left="0" w:right="0"/>
        <w:jc w:val="both"/>
        <w:rPr>
          <w:rFonts w:hint="eastAsia" w:ascii="Calibri" w:hAnsi="Calibri" w:eastAsia="宋体" w:cs="Times New Roman"/>
          <w:color w:val="auto"/>
          <w:kern w:val="0"/>
          <w:sz w:val="21"/>
          <w:szCs w:val="21"/>
          <w:highlight w:val="none"/>
        </w:rPr>
      </w:pP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双方另行约定</w:t>
      </w:r>
      <w:r>
        <w:rPr>
          <w:rFonts w:hint="default" w:ascii="Calibri" w:hAnsi="宋体" w:eastAsia="宋体" w:cs="Times New Roman"/>
          <w:color w:val="auto"/>
          <w:kern w:val="2"/>
          <w:sz w:val="21"/>
          <w:szCs w:val="21"/>
          <w:highlight w:val="none"/>
          <w:u w:val="single"/>
          <w:lang w:val="en-US" w:eastAsia="zh-CN" w:bidi="ar"/>
        </w:rPr>
        <w:t xml:space="preserve">                                            </w:t>
      </w:r>
      <w:r>
        <w:rPr>
          <w:rFonts w:hint="eastAsia" w:ascii="Calibri" w:hAnsi="宋体"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2"/>
          <w:sz w:val="21"/>
          <w:szCs w:val="21"/>
          <w:highlight w:val="none"/>
          <w:u w:val="single"/>
        </w:rPr>
      </w:pPr>
      <w:r>
        <w:rPr>
          <w:rFonts w:hint="eastAsia" w:ascii="宋体" w:hAnsi="宋体" w:eastAsia="宋体" w:cs="宋体"/>
          <w:color w:val="auto"/>
          <w:kern w:val="0"/>
          <w:sz w:val="21"/>
          <w:szCs w:val="21"/>
          <w:highlight w:val="none"/>
          <w:lang w:val="en-US" w:eastAsia="zh-CN" w:bidi="ar"/>
        </w:rPr>
        <w:t>项目经理未经批准，擅自离开施工现场的违约责任：</w:t>
      </w:r>
      <w:r>
        <w:rPr>
          <w:rFonts w:hint="eastAsia" w:ascii="宋体" w:hAnsi="宋体" w:eastAsia="宋体" w:cs="宋体"/>
          <w:color w:val="auto"/>
          <w:kern w:val="2"/>
          <w:sz w:val="21"/>
          <w:szCs w:val="21"/>
          <w:highlight w:val="none"/>
          <w:u w:val="single"/>
          <w:lang w:val="en-US" w:eastAsia="zh-CN" w:bidi="ar"/>
        </w:rPr>
        <w:t>项目经理每月在岗带班时间不得少于当月施工时间的</w:t>
      </w:r>
      <w:r>
        <w:rPr>
          <w:rFonts w:hint="default" w:ascii="Calibri" w:hAnsi="宋体" w:eastAsia="宋体" w:cs="Times New Roman"/>
          <w:color w:val="auto"/>
          <w:kern w:val="2"/>
          <w:sz w:val="21"/>
          <w:szCs w:val="21"/>
          <w:highlight w:val="none"/>
          <w:u w:val="single"/>
          <w:lang w:val="en-US" w:eastAsia="zh-CN" w:bidi="ar"/>
        </w:rPr>
        <w:t>80%</w:t>
      </w:r>
      <w:r>
        <w:rPr>
          <w:rFonts w:hint="eastAsia" w:ascii="宋体" w:hAnsi="宋体" w:eastAsia="宋体" w:cs="宋体"/>
          <w:color w:val="auto"/>
          <w:kern w:val="2"/>
          <w:sz w:val="21"/>
          <w:szCs w:val="21"/>
          <w:highlight w:val="none"/>
          <w:u w:val="single"/>
          <w:lang w:val="en-US" w:eastAsia="zh-CN" w:bidi="ar"/>
        </w:rPr>
        <w:t>。未经发包人同意或正当理由，项目经理每月在岗带班时间少于当月施工时间</w:t>
      </w:r>
      <w:r>
        <w:rPr>
          <w:rFonts w:hint="default" w:ascii="Calibri" w:hAnsi="宋体" w:eastAsia="宋体" w:cs="Times New Roman"/>
          <w:color w:val="auto"/>
          <w:kern w:val="2"/>
          <w:sz w:val="21"/>
          <w:szCs w:val="21"/>
          <w:highlight w:val="none"/>
          <w:u w:val="single"/>
          <w:lang w:val="en-US" w:eastAsia="zh-CN" w:bidi="ar"/>
        </w:rPr>
        <w:t>80%</w:t>
      </w:r>
      <w:r>
        <w:rPr>
          <w:rFonts w:hint="eastAsia" w:ascii="宋体" w:hAnsi="宋体" w:eastAsia="宋体" w:cs="宋体"/>
          <w:color w:val="auto"/>
          <w:kern w:val="2"/>
          <w:sz w:val="21"/>
          <w:szCs w:val="21"/>
          <w:highlight w:val="none"/>
          <w:u w:val="single"/>
          <w:lang w:val="en-US" w:eastAsia="zh-CN" w:bidi="ar"/>
        </w:rPr>
        <w:t>的，少在岗带班一天，发包人有权处违约金</w:t>
      </w:r>
      <w:r>
        <w:rPr>
          <w:rFonts w:hint="eastAsia" w:ascii="Calibri" w:hAnsi="Calibri" w:eastAsia="宋体" w:cs="Times New Roman"/>
          <w:color w:val="auto"/>
          <w:kern w:val="2"/>
          <w:sz w:val="21"/>
          <w:szCs w:val="21"/>
          <w:highlight w:val="none"/>
          <w:u w:val="single"/>
          <w:lang w:val="en-US" w:eastAsia="zh-CN" w:bidi="ar"/>
        </w:rPr>
        <w:t>1000</w:t>
      </w:r>
      <w:r>
        <w:rPr>
          <w:rFonts w:hint="eastAsia" w:ascii="宋体" w:hAnsi="宋体" w:eastAsia="宋体" w:cs="宋体"/>
          <w:color w:val="auto"/>
          <w:kern w:val="2"/>
          <w:sz w:val="21"/>
          <w:szCs w:val="21"/>
          <w:highlight w:val="none"/>
          <w:u w:val="single"/>
          <w:lang w:val="en-US" w:eastAsia="zh-CN" w:bidi="ar"/>
        </w:rPr>
        <w:t>元</w:t>
      </w:r>
      <w:r>
        <w:rPr>
          <w:rFonts w:hint="default" w:ascii="Calibri" w:hAnsi="Calibri" w:eastAsia="宋体" w:cs="Times New Roman"/>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u w:val="single"/>
          <w:lang w:val="en-US" w:eastAsia="zh-CN" w:bidi="ar"/>
        </w:rPr>
        <w:t>日（人民币）</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Calibri" w:hAnsi="宋体" w:eastAsia="宋体" w:cs="Times New Roman"/>
          <w:color w:val="auto"/>
          <w:kern w:val="2"/>
          <w:sz w:val="21"/>
          <w:szCs w:val="21"/>
          <w:highlight w:val="none"/>
        </w:rPr>
      </w:pPr>
      <w:r>
        <w:rPr>
          <w:rFonts w:hint="default" w:ascii="Calibri" w:hAnsi="Calibri" w:eastAsia="宋体" w:cs="Times New Roman"/>
          <w:color w:val="auto"/>
          <w:kern w:val="2"/>
          <w:sz w:val="21"/>
          <w:szCs w:val="21"/>
          <w:highlight w:val="none"/>
          <w:lang w:val="en-US" w:eastAsia="zh-CN" w:bidi="ar"/>
        </w:rPr>
        <w:t xml:space="preserve">3.2.3 </w:t>
      </w:r>
      <w:r>
        <w:rPr>
          <w:rFonts w:hint="eastAsia" w:ascii="宋体" w:hAnsi="宋体" w:eastAsia="宋体" w:cs="宋体"/>
          <w:color w:val="auto"/>
          <w:kern w:val="2"/>
          <w:sz w:val="21"/>
          <w:szCs w:val="21"/>
          <w:highlight w:val="none"/>
          <w:lang w:val="en-US" w:eastAsia="zh-CN" w:bidi="ar"/>
        </w:rPr>
        <w:t>承包人擅自更换项目经理的违约责任：</w:t>
      </w:r>
      <w:r>
        <w:rPr>
          <w:rFonts w:hint="eastAsia" w:ascii="宋体" w:hAnsi="宋体" w:eastAsia="宋体" w:cs="宋体"/>
          <w:color w:val="auto"/>
          <w:kern w:val="2"/>
          <w:sz w:val="21"/>
          <w:szCs w:val="21"/>
          <w:highlight w:val="none"/>
          <w:u w:val="single"/>
          <w:lang w:val="en-US" w:eastAsia="zh-CN" w:bidi="ar"/>
        </w:rPr>
        <w:t>承包人项目经理必须与承包人投标时所承诺的人员一致，并在</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（开工日期）</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前到任。在监理人向承包人颁发</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（竣工证明材料名称）</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前，项目经理不得同时兼任其他任何项目的项目经理</w:t>
      </w:r>
      <w:r>
        <w:rPr>
          <w:rFonts w:hint="eastAsia" w:ascii="宋体" w:hAnsi="宋体" w:eastAsia="宋体" w:cs="宋体"/>
          <w:color w:val="auto"/>
          <w:kern w:val="0"/>
          <w:sz w:val="21"/>
          <w:szCs w:val="21"/>
          <w:highlight w:val="none"/>
          <w:u w:val="single"/>
          <w:lang w:val="en-US" w:eastAsia="zh-CN" w:bidi="ar"/>
        </w:rPr>
        <w:t>（符合桂建管</w:t>
      </w:r>
      <w:r>
        <w:rPr>
          <w:rFonts w:hint="eastAsia" w:ascii="宋体" w:hAnsi="宋体" w:eastAsia="宋体" w:cs="宋体"/>
          <w:color w:val="auto"/>
          <w:kern w:val="2"/>
          <w:sz w:val="21"/>
          <w:szCs w:val="21"/>
          <w:highlight w:val="none"/>
          <w:u w:val="single"/>
          <w:lang w:val="en-US" w:eastAsia="zh-CN" w:bidi="ar"/>
        </w:rPr>
        <w:t>﹝</w:t>
      </w:r>
      <w:r>
        <w:rPr>
          <w:rFonts w:hint="default" w:ascii="Calibri" w:hAnsi="Calibri" w:eastAsia="宋体" w:cs="Times New Roman"/>
          <w:color w:val="auto"/>
          <w:kern w:val="2"/>
          <w:sz w:val="21"/>
          <w:szCs w:val="21"/>
          <w:highlight w:val="none"/>
          <w:u w:val="single"/>
          <w:lang w:val="en-US" w:eastAsia="zh-CN" w:bidi="ar"/>
        </w:rPr>
        <w:t>2013</w:t>
      </w:r>
      <w:r>
        <w:rPr>
          <w:rFonts w:hint="eastAsia" w:ascii="宋体" w:hAnsi="宋体" w:eastAsia="宋体" w:cs="宋体"/>
          <w:color w:val="auto"/>
          <w:kern w:val="2"/>
          <w:sz w:val="21"/>
          <w:szCs w:val="21"/>
          <w:highlight w:val="none"/>
          <w:u w:val="single"/>
          <w:lang w:val="en-US" w:eastAsia="zh-CN" w:bidi="ar"/>
        </w:rPr>
        <w:t>﹞</w:t>
      </w:r>
      <w:r>
        <w:rPr>
          <w:rFonts w:hint="default" w:ascii="Calibri" w:hAnsi="Calibri" w:eastAsia="宋体" w:cs="Times New Roman"/>
          <w:color w:val="auto"/>
          <w:kern w:val="0"/>
          <w:sz w:val="21"/>
          <w:szCs w:val="21"/>
          <w:highlight w:val="none"/>
          <w:u w:val="single"/>
          <w:lang w:val="en-US" w:eastAsia="zh-CN" w:bidi="ar"/>
        </w:rPr>
        <w:t>17</w:t>
      </w:r>
      <w:r>
        <w:rPr>
          <w:rFonts w:hint="eastAsia" w:ascii="宋体" w:hAnsi="宋体" w:eastAsia="宋体" w:cs="宋体"/>
          <w:color w:val="auto"/>
          <w:kern w:val="0"/>
          <w:sz w:val="21"/>
          <w:szCs w:val="21"/>
          <w:highlight w:val="none"/>
          <w:u w:val="single"/>
          <w:lang w:val="en-US" w:eastAsia="zh-CN" w:bidi="ar"/>
        </w:rPr>
        <w:t>号和</w:t>
      </w:r>
      <w:r>
        <w:rPr>
          <w:rFonts w:hint="eastAsia" w:ascii="宋体" w:hAnsi="宋体" w:eastAsia="宋体" w:cs="宋体"/>
          <w:color w:val="auto"/>
          <w:kern w:val="2"/>
          <w:sz w:val="21"/>
          <w:szCs w:val="21"/>
          <w:highlight w:val="none"/>
          <w:u w:val="single"/>
          <w:lang w:val="en-US" w:eastAsia="zh-CN" w:bidi="ar"/>
        </w:rPr>
        <w:t>桂建管﹝</w:t>
      </w:r>
      <w:r>
        <w:rPr>
          <w:rFonts w:hint="default" w:ascii="Calibri" w:hAnsi="Calibri" w:eastAsia="宋体" w:cs="Times New Roman"/>
          <w:color w:val="auto"/>
          <w:kern w:val="2"/>
          <w:sz w:val="21"/>
          <w:szCs w:val="21"/>
          <w:highlight w:val="none"/>
          <w:u w:val="single"/>
          <w:lang w:val="en-US" w:eastAsia="zh-CN" w:bidi="ar"/>
        </w:rPr>
        <w:t>2014</w:t>
      </w:r>
      <w:r>
        <w:rPr>
          <w:rFonts w:hint="eastAsia" w:ascii="宋体" w:hAnsi="宋体" w:eastAsia="宋体" w:cs="宋体"/>
          <w:color w:val="auto"/>
          <w:kern w:val="2"/>
          <w:sz w:val="21"/>
          <w:szCs w:val="21"/>
          <w:highlight w:val="none"/>
          <w:u w:val="single"/>
          <w:lang w:val="en-US" w:eastAsia="zh-CN" w:bidi="ar"/>
        </w:rPr>
        <w:t>﹞</w:t>
      </w:r>
      <w:r>
        <w:rPr>
          <w:rFonts w:hint="default" w:ascii="Calibri" w:hAnsi="Calibri" w:eastAsia="宋体" w:cs="Times New Roman"/>
          <w:color w:val="auto"/>
          <w:kern w:val="2"/>
          <w:sz w:val="21"/>
          <w:szCs w:val="21"/>
          <w:highlight w:val="none"/>
          <w:u w:val="single"/>
          <w:lang w:val="en-US" w:eastAsia="zh-CN" w:bidi="ar"/>
        </w:rPr>
        <w:t>25</w:t>
      </w:r>
      <w:r>
        <w:rPr>
          <w:rFonts w:hint="eastAsia" w:ascii="宋体" w:hAnsi="宋体" w:eastAsia="宋体" w:cs="宋体"/>
          <w:color w:val="auto"/>
          <w:kern w:val="2"/>
          <w:sz w:val="21"/>
          <w:szCs w:val="21"/>
          <w:highlight w:val="none"/>
          <w:u w:val="single"/>
          <w:lang w:val="en-US" w:eastAsia="zh-CN" w:bidi="ar"/>
        </w:rPr>
        <w:t>号</w:t>
      </w:r>
      <w:r>
        <w:rPr>
          <w:rFonts w:hint="eastAsia" w:ascii="宋体" w:hAnsi="宋体" w:eastAsia="宋体" w:cs="宋体"/>
          <w:color w:val="auto"/>
          <w:kern w:val="0"/>
          <w:sz w:val="21"/>
          <w:szCs w:val="21"/>
          <w:highlight w:val="none"/>
          <w:u w:val="single"/>
          <w:lang w:val="en-US" w:eastAsia="zh-CN" w:bidi="ar"/>
        </w:rPr>
        <w:t>文除外）</w:t>
      </w:r>
      <w:r>
        <w:rPr>
          <w:rFonts w:hint="eastAsia" w:ascii="宋体" w:hAnsi="宋体" w:eastAsia="宋体" w:cs="宋体"/>
          <w:color w:val="auto"/>
          <w:kern w:val="2"/>
          <w:sz w:val="21"/>
          <w:szCs w:val="21"/>
          <w:highlight w:val="none"/>
          <w:u w:val="single"/>
          <w:lang w:val="en-US" w:eastAsia="zh-CN" w:bidi="ar"/>
        </w:rPr>
        <w:t>。未经发包人书面同意，承包人擅自更换项目经理的视为违约，违约金处</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Calibri" w:hAnsi="Calibri" w:eastAsia="宋体" w:cs="Times New Roman"/>
          <w:color w:val="auto"/>
          <w:kern w:val="2"/>
          <w:sz w:val="21"/>
          <w:szCs w:val="21"/>
          <w:highlight w:val="none"/>
          <w:u w:val="single"/>
          <w:lang w:val="en-US" w:eastAsia="zh-CN" w:bidi="ar"/>
        </w:rPr>
        <w:t>1000</w:t>
      </w:r>
      <w:r>
        <w:rPr>
          <w:rFonts w:hint="eastAsia" w:ascii="宋体" w:hAnsi="宋体" w:eastAsia="宋体" w:cs="宋体"/>
          <w:color w:val="auto"/>
          <w:kern w:val="2"/>
          <w:sz w:val="21"/>
          <w:szCs w:val="21"/>
          <w:highlight w:val="none"/>
          <w:u w:val="single"/>
          <w:lang w:val="en-US" w:eastAsia="zh-CN" w:bidi="ar"/>
        </w:rPr>
        <w:t>元</w:t>
      </w:r>
      <w:r>
        <w:rPr>
          <w:rFonts w:hint="default" w:ascii="Calibri" w:hAnsi="Calibri" w:eastAsia="宋体" w:cs="Times New Roman"/>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u w:val="single"/>
          <w:lang w:val="en-US" w:eastAsia="zh-CN" w:bidi="ar"/>
        </w:rPr>
        <w:t>人</w:t>
      </w:r>
      <w:r>
        <w:rPr>
          <w:rFonts w:hint="default" w:ascii="Calibri" w:hAnsi="Calibri" w:eastAsia="宋体" w:cs="Times New Roman"/>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u w:val="single"/>
          <w:lang w:val="en-US" w:eastAsia="zh-CN" w:bidi="ar"/>
        </w:rPr>
        <w:t>次（人民币）</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2"/>
          <w:sz w:val="21"/>
          <w:szCs w:val="21"/>
          <w:highlight w:val="none"/>
        </w:rPr>
      </w:pPr>
      <w:r>
        <w:rPr>
          <w:rFonts w:hint="default" w:ascii="Calibri" w:hAnsi="Calibri" w:eastAsia="宋体" w:cs="Times New Roman"/>
          <w:color w:val="auto"/>
          <w:kern w:val="2"/>
          <w:sz w:val="21"/>
          <w:szCs w:val="21"/>
          <w:highlight w:val="none"/>
          <w:lang w:val="en-US" w:eastAsia="zh-CN" w:bidi="ar"/>
        </w:rPr>
        <w:t xml:space="preserve">3.2.4 </w:t>
      </w:r>
      <w:r>
        <w:rPr>
          <w:rFonts w:hint="eastAsia" w:ascii="宋体" w:hAnsi="宋体" w:eastAsia="宋体" w:cs="宋体"/>
          <w:color w:val="auto"/>
          <w:kern w:val="2"/>
          <w:sz w:val="21"/>
          <w:szCs w:val="21"/>
          <w:highlight w:val="none"/>
          <w:lang w:val="en-US" w:eastAsia="zh-CN" w:bidi="ar"/>
        </w:rPr>
        <w:t>承包人无正当理由拒绝更换项目经理的违约责任：</w:t>
      </w:r>
      <w:r>
        <w:rPr>
          <w:rFonts w:hint="eastAsia" w:ascii="宋体" w:hAnsi="宋体" w:eastAsia="宋体" w:cs="宋体"/>
          <w:color w:val="auto"/>
          <w:kern w:val="2"/>
          <w:sz w:val="21"/>
          <w:szCs w:val="21"/>
          <w:highlight w:val="none"/>
          <w:u w:val="single"/>
          <w:lang w:val="en-US" w:eastAsia="zh-CN" w:bidi="ar"/>
        </w:rPr>
        <w:t>因承包人项目经理不称职，发包人要求调换而未及时调换的，视为承包人违约，必须向发包人交纳处罚金</w:t>
      </w:r>
      <w:r>
        <w:rPr>
          <w:rFonts w:hint="eastAsia" w:ascii="Calibri" w:hAnsi="Calibri" w:eastAsia="宋体" w:cs="Times New Roman"/>
          <w:color w:val="auto"/>
          <w:kern w:val="2"/>
          <w:sz w:val="21"/>
          <w:szCs w:val="21"/>
          <w:highlight w:val="none"/>
          <w:u w:val="single"/>
          <w:lang w:val="en-US" w:eastAsia="zh-CN" w:bidi="ar"/>
        </w:rPr>
        <w:t>1000</w:t>
      </w:r>
      <w:r>
        <w:rPr>
          <w:rFonts w:hint="eastAsia" w:ascii="宋体" w:hAnsi="宋体" w:eastAsia="宋体" w:cs="宋体"/>
          <w:color w:val="auto"/>
          <w:kern w:val="2"/>
          <w:sz w:val="21"/>
          <w:szCs w:val="21"/>
          <w:highlight w:val="none"/>
          <w:u w:val="single"/>
          <w:lang w:val="en-US" w:eastAsia="zh-CN" w:bidi="ar"/>
        </w:rPr>
        <w:t>元</w:t>
      </w:r>
      <w:r>
        <w:rPr>
          <w:rFonts w:hint="default" w:ascii="Calibri" w:hAnsi="Calibri" w:eastAsia="宋体" w:cs="Times New Roman"/>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u w:val="single"/>
          <w:lang w:val="en-US" w:eastAsia="zh-CN" w:bidi="ar"/>
        </w:rPr>
        <w:t>人</w:t>
      </w:r>
      <w:r>
        <w:rPr>
          <w:rFonts w:hint="default" w:ascii="Calibri" w:hAnsi="Calibri" w:eastAsia="宋体" w:cs="Times New Roman"/>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u w:val="single"/>
          <w:lang w:val="en-US" w:eastAsia="zh-CN" w:bidi="ar"/>
        </w:rPr>
        <w:t>次（人民币）</w:t>
      </w:r>
      <w:r>
        <w:rPr>
          <w:rFonts w:hint="eastAsia" w:ascii="宋体" w:hAnsi="宋体" w:eastAsia="宋体" w:cs="宋体"/>
          <w:color w:val="auto"/>
          <w:kern w:val="2"/>
          <w:sz w:val="21"/>
          <w:szCs w:val="21"/>
          <w:highlight w:val="none"/>
          <w:lang w:val="en-US" w:eastAsia="zh-CN" w:bidi="ar"/>
        </w:rPr>
        <w:t>。</w:t>
      </w:r>
    </w:p>
    <w:p>
      <w:pPr>
        <w:pStyle w:val="5"/>
        <w:keepNext w:val="0"/>
        <w:keepLines w:val="0"/>
        <w:widowControl/>
        <w:suppressLineNumbers w:val="0"/>
        <w:rPr>
          <w:rFonts w:hint="default" w:ascii="Times New Roman" w:hAnsi="Times New Roman" w:eastAsia="仿宋_GB2312" w:cs="Times New Roman"/>
          <w:b/>
          <w:color w:val="auto"/>
          <w:kern w:val="2"/>
          <w:sz w:val="28"/>
          <w:szCs w:val="28"/>
          <w:highlight w:val="none"/>
        </w:rPr>
      </w:pPr>
      <w:r>
        <w:rPr>
          <w:rFonts w:hint="default" w:ascii="Times New Roman" w:hAnsi="Times New Roman" w:eastAsia="仿宋_GB2312" w:cs="Times New Roman"/>
          <w:b/>
          <w:color w:val="auto"/>
          <w:kern w:val="2"/>
          <w:sz w:val="28"/>
          <w:szCs w:val="28"/>
          <w:highlight w:val="none"/>
        </w:rPr>
        <w:t xml:space="preserve">3.3 </w:t>
      </w:r>
      <w:r>
        <w:rPr>
          <w:rFonts w:hint="default" w:ascii="仿宋_GB2312" w:hAnsi="宋体" w:eastAsia="仿宋_GB2312" w:cs="仿宋_GB2312"/>
          <w:b/>
          <w:color w:val="auto"/>
          <w:kern w:val="2"/>
          <w:sz w:val="28"/>
          <w:szCs w:val="28"/>
          <w:highlight w:val="none"/>
        </w:rPr>
        <w:t>承包人人员</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Calibri" w:hAnsi="宋体" w:eastAsia="宋体" w:cs="Times New Roman"/>
          <w:color w:val="auto"/>
          <w:kern w:val="2"/>
          <w:sz w:val="21"/>
          <w:szCs w:val="21"/>
          <w:highlight w:val="none"/>
        </w:rPr>
      </w:pPr>
      <w:r>
        <w:rPr>
          <w:rFonts w:hint="default" w:ascii="Calibri" w:hAnsi="Calibri" w:eastAsia="宋体" w:cs="Times New Roman"/>
          <w:color w:val="auto"/>
          <w:kern w:val="2"/>
          <w:sz w:val="21"/>
          <w:szCs w:val="21"/>
          <w:highlight w:val="none"/>
          <w:lang w:val="en-US" w:eastAsia="zh-CN" w:bidi="ar"/>
        </w:rPr>
        <w:t xml:space="preserve">3.3.1 </w:t>
      </w:r>
      <w:r>
        <w:rPr>
          <w:rFonts w:hint="eastAsia" w:ascii="宋体" w:hAnsi="宋体" w:eastAsia="宋体" w:cs="宋体"/>
          <w:color w:val="auto"/>
          <w:kern w:val="2"/>
          <w:sz w:val="21"/>
          <w:szCs w:val="21"/>
          <w:highlight w:val="none"/>
          <w:lang w:val="en-US" w:eastAsia="zh-CN" w:bidi="ar"/>
        </w:rPr>
        <w:t>承包人提交项目管理机构及施工现场管理人员安排报告（格式见合同附件</w:t>
      </w:r>
      <w:r>
        <w:rPr>
          <w:rFonts w:hint="default" w:ascii="Calibri" w:hAnsi="宋体" w:eastAsia="宋体" w:cs="Times New Roman"/>
          <w:color w:val="auto"/>
          <w:kern w:val="2"/>
          <w:sz w:val="21"/>
          <w:szCs w:val="21"/>
          <w:highlight w:val="none"/>
          <w:lang w:val="en-US" w:eastAsia="zh-CN" w:bidi="ar"/>
        </w:rPr>
        <w:t>3</w:t>
      </w:r>
      <w:r>
        <w:rPr>
          <w:rFonts w:hint="eastAsia" w:ascii="宋体" w:hAnsi="宋体" w:eastAsia="宋体" w:cs="宋体"/>
          <w:color w:val="auto"/>
          <w:kern w:val="2"/>
          <w:sz w:val="21"/>
          <w:szCs w:val="21"/>
          <w:highlight w:val="none"/>
          <w:lang w:val="en-US" w:eastAsia="zh-CN" w:bidi="ar"/>
        </w:rPr>
        <w:t>）的期限：</w:t>
      </w:r>
    </w:p>
    <w:p>
      <w:pPr>
        <w:keepNext w:val="0"/>
        <w:keepLines w:val="0"/>
        <w:widowControl w:val="0"/>
        <w:suppressLineNumbers w:val="0"/>
        <w:spacing w:before="0" w:beforeAutospacing="0" w:after="0" w:afterAutospacing="0" w:line="360" w:lineRule="auto"/>
        <w:ind w:left="0" w:right="0"/>
        <w:jc w:val="both"/>
        <w:rPr>
          <w:rFonts w:hint="eastAsia" w:ascii="Calibri" w:hAnsi="Calibri" w:eastAsia="宋体" w:cs="Times New Roman"/>
          <w:color w:val="auto"/>
          <w:kern w:val="2"/>
          <w:sz w:val="21"/>
          <w:szCs w:val="21"/>
          <w:highlight w:val="none"/>
        </w:rPr>
      </w:pP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开工前</w:t>
      </w:r>
      <w:r>
        <w:rPr>
          <w:rFonts w:hint="eastAsia" w:ascii="Calibri" w:hAnsi="Calibri" w:eastAsia="宋体" w:cs="Times New Roman"/>
          <w:color w:val="auto"/>
          <w:kern w:val="2"/>
          <w:sz w:val="21"/>
          <w:szCs w:val="21"/>
          <w:highlight w:val="none"/>
          <w:u w:val="single"/>
          <w:lang w:val="en-US" w:eastAsia="zh-CN" w:bidi="ar"/>
        </w:rPr>
        <w:t>7</w:t>
      </w:r>
      <w:r>
        <w:rPr>
          <w:rFonts w:hint="eastAsia" w:ascii="宋体" w:hAnsi="宋体" w:eastAsia="宋体" w:cs="宋体"/>
          <w:color w:val="auto"/>
          <w:kern w:val="2"/>
          <w:sz w:val="21"/>
          <w:szCs w:val="21"/>
          <w:highlight w:val="none"/>
          <w:u w:val="single"/>
          <w:lang w:val="en-US" w:eastAsia="zh-CN" w:bidi="ar"/>
        </w:rPr>
        <w:t>天</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2"/>
          <w:sz w:val="21"/>
          <w:szCs w:val="21"/>
          <w:highlight w:val="none"/>
        </w:rPr>
      </w:pPr>
      <w:r>
        <w:rPr>
          <w:rFonts w:hint="default" w:ascii="Calibri" w:hAnsi="Calibri" w:eastAsia="宋体" w:cs="Times New Roman"/>
          <w:color w:val="auto"/>
          <w:kern w:val="2"/>
          <w:sz w:val="21"/>
          <w:szCs w:val="21"/>
          <w:highlight w:val="none"/>
          <w:lang w:val="en-US" w:eastAsia="zh-CN" w:bidi="ar"/>
        </w:rPr>
        <w:t xml:space="preserve">3.3.3 </w:t>
      </w:r>
      <w:r>
        <w:rPr>
          <w:rFonts w:hint="eastAsia" w:ascii="宋体" w:hAnsi="宋体" w:eastAsia="宋体" w:cs="宋体"/>
          <w:color w:val="auto"/>
          <w:kern w:val="2"/>
          <w:sz w:val="21"/>
          <w:szCs w:val="21"/>
          <w:highlight w:val="none"/>
          <w:lang w:val="en-US" w:eastAsia="zh-CN" w:bidi="ar"/>
        </w:rPr>
        <w:t>承包人无正当理由拒绝撤换主要施工管理人员的违约责任：</w:t>
      </w:r>
      <w:r>
        <w:rPr>
          <w:rFonts w:hint="eastAsia" w:ascii="宋体" w:hAnsi="宋体" w:eastAsia="宋体" w:cs="宋体"/>
          <w:color w:val="auto"/>
          <w:kern w:val="2"/>
          <w:sz w:val="21"/>
          <w:szCs w:val="21"/>
          <w:highlight w:val="none"/>
          <w:u w:val="single"/>
          <w:lang w:val="en-US" w:eastAsia="zh-CN" w:bidi="ar"/>
        </w:rPr>
        <w:t>因承包人主要施工管理人员不称职，发包人要求调换而无正当理由拒绝撤换或未及时调换的，视为承包人违约，必须向发包人交纳处罚金，处罚标准：技术负责人</w:t>
      </w:r>
      <w:r>
        <w:rPr>
          <w:rFonts w:hint="eastAsia" w:ascii="Calibri" w:hAnsi="Calibri" w:eastAsia="宋体" w:cs="Times New Roman"/>
          <w:color w:val="auto"/>
          <w:kern w:val="2"/>
          <w:sz w:val="21"/>
          <w:szCs w:val="21"/>
          <w:highlight w:val="none"/>
          <w:u w:val="single"/>
          <w:lang w:val="en-US" w:eastAsia="zh-CN" w:bidi="ar"/>
        </w:rPr>
        <w:t>1000</w:t>
      </w:r>
      <w:r>
        <w:rPr>
          <w:rFonts w:hint="eastAsia" w:ascii="宋体" w:hAnsi="宋体" w:eastAsia="宋体" w:cs="宋体"/>
          <w:color w:val="auto"/>
          <w:kern w:val="2"/>
          <w:sz w:val="21"/>
          <w:szCs w:val="21"/>
          <w:highlight w:val="none"/>
          <w:u w:val="single"/>
          <w:lang w:val="en-US" w:eastAsia="zh-CN" w:bidi="ar"/>
        </w:rPr>
        <w:t>元</w:t>
      </w:r>
      <w:r>
        <w:rPr>
          <w:rFonts w:hint="default" w:ascii="Calibri" w:hAnsi="Calibri" w:eastAsia="宋体" w:cs="Times New Roman"/>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u w:val="single"/>
          <w:lang w:val="en-US" w:eastAsia="zh-CN" w:bidi="ar"/>
        </w:rPr>
        <w:t>人</w:t>
      </w:r>
      <w:r>
        <w:rPr>
          <w:rFonts w:hint="default" w:ascii="Calibri" w:hAnsi="Calibri" w:eastAsia="宋体" w:cs="Times New Roman"/>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u w:val="single"/>
          <w:lang w:val="en-US" w:eastAsia="zh-CN" w:bidi="ar"/>
        </w:rPr>
        <w:t>次（人民币）；专业工程师</w:t>
      </w:r>
      <w:r>
        <w:rPr>
          <w:rFonts w:hint="eastAsia" w:ascii="Calibri" w:hAnsi="Calibri" w:eastAsia="宋体" w:cs="Times New Roman"/>
          <w:color w:val="auto"/>
          <w:kern w:val="2"/>
          <w:sz w:val="21"/>
          <w:szCs w:val="21"/>
          <w:highlight w:val="none"/>
          <w:u w:val="single"/>
          <w:lang w:val="en-US" w:eastAsia="zh-CN" w:bidi="ar"/>
        </w:rPr>
        <w:t>1000</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元</w:t>
      </w:r>
      <w:r>
        <w:rPr>
          <w:rFonts w:hint="default" w:ascii="Calibri" w:hAnsi="Calibri" w:eastAsia="宋体" w:cs="Times New Roman"/>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u w:val="single"/>
          <w:lang w:val="en-US" w:eastAsia="zh-CN" w:bidi="ar"/>
        </w:rPr>
        <w:t>人</w:t>
      </w:r>
      <w:r>
        <w:rPr>
          <w:rFonts w:hint="default" w:ascii="Calibri" w:hAnsi="Calibri" w:eastAsia="宋体" w:cs="Times New Roman"/>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u w:val="single"/>
          <w:lang w:val="en-US" w:eastAsia="zh-CN" w:bidi="ar"/>
        </w:rPr>
        <w:t>次（人民币）</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2"/>
          <w:sz w:val="21"/>
          <w:szCs w:val="21"/>
          <w:highlight w:val="none"/>
          <w:u w:val="single"/>
        </w:rPr>
      </w:pPr>
      <w:r>
        <w:rPr>
          <w:rFonts w:hint="default" w:ascii="Calibri" w:hAnsi="Calibri" w:eastAsia="宋体" w:cs="Times New Roman"/>
          <w:color w:val="auto"/>
          <w:kern w:val="2"/>
          <w:sz w:val="21"/>
          <w:szCs w:val="21"/>
          <w:highlight w:val="none"/>
          <w:lang w:val="en-US" w:eastAsia="zh-CN" w:bidi="ar"/>
        </w:rPr>
        <w:t xml:space="preserve">3.3.4 </w:t>
      </w:r>
      <w:r>
        <w:rPr>
          <w:rFonts w:hint="eastAsia" w:ascii="宋体" w:hAnsi="宋体" w:eastAsia="宋体" w:cs="宋体"/>
          <w:color w:val="auto"/>
          <w:kern w:val="2"/>
          <w:sz w:val="21"/>
          <w:szCs w:val="21"/>
          <w:highlight w:val="none"/>
          <w:lang w:val="en-US" w:eastAsia="zh-CN" w:bidi="ar"/>
        </w:rPr>
        <w:t>承包人主要施工管理人员离开施工现场的批准要求：</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双方自行协商</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2"/>
          <w:sz w:val="21"/>
          <w:szCs w:val="21"/>
          <w:highlight w:val="none"/>
        </w:rPr>
      </w:pPr>
      <w:r>
        <w:rPr>
          <w:rFonts w:hint="default" w:ascii="Calibri" w:hAnsi="Calibri" w:eastAsia="宋体" w:cs="Times New Roman"/>
          <w:color w:val="auto"/>
          <w:kern w:val="2"/>
          <w:sz w:val="21"/>
          <w:szCs w:val="21"/>
          <w:highlight w:val="none"/>
          <w:lang w:val="en-US" w:eastAsia="zh-CN" w:bidi="ar"/>
        </w:rPr>
        <w:t xml:space="preserve">3.3.5 </w:t>
      </w:r>
      <w:r>
        <w:rPr>
          <w:rFonts w:hint="eastAsia" w:ascii="宋体" w:hAnsi="宋体" w:eastAsia="宋体" w:cs="宋体"/>
          <w:color w:val="auto"/>
          <w:kern w:val="2"/>
          <w:sz w:val="21"/>
          <w:szCs w:val="21"/>
          <w:highlight w:val="none"/>
          <w:lang w:val="en-US" w:eastAsia="zh-CN" w:bidi="ar"/>
        </w:rPr>
        <w:t>承包人擅自更换主要施工管理人员的违约责任：</w:t>
      </w:r>
      <w:r>
        <w:rPr>
          <w:rFonts w:hint="eastAsia" w:ascii="宋体" w:hAnsi="宋体" w:eastAsia="宋体" w:cs="宋体"/>
          <w:color w:val="auto"/>
          <w:kern w:val="2"/>
          <w:sz w:val="21"/>
          <w:szCs w:val="21"/>
          <w:highlight w:val="none"/>
          <w:u w:val="single"/>
          <w:lang w:val="en-US" w:eastAsia="zh-CN" w:bidi="ar"/>
        </w:rPr>
        <w:t>项目技术负责人、专职安全员及其承诺的其它在场管理人员未经发包人书面同意不准擅自更换，擅自更换项目技术负责人处</w:t>
      </w:r>
      <w:r>
        <w:rPr>
          <w:rFonts w:hint="eastAsia" w:ascii="Calibri" w:hAnsi="Calibri" w:eastAsia="宋体" w:cs="Times New Roman"/>
          <w:color w:val="auto"/>
          <w:kern w:val="2"/>
          <w:sz w:val="21"/>
          <w:szCs w:val="21"/>
          <w:highlight w:val="none"/>
          <w:u w:val="single"/>
          <w:lang w:val="en-US" w:eastAsia="zh-CN" w:bidi="ar"/>
        </w:rPr>
        <w:t>1000</w:t>
      </w:r>
      <w:r>
        <w:rPr>
          <w:rFonts w:hint="eastAsia" w:ascii="宋体" w:hAnsi="宋体" w:eastAsia="宋体" w:cs="宋体"/>
          <w:color w:val="auto"/>
          <w:kern w:val="2"/>
          <w:sz w:val="21"/>
          <w:szCs w:val="21"/>
          <w:highlight w:val="none"/>
          <w:u w:val="single"/>
          <w:lang w:val="en-US" w:eastAsia="zh-CN" w:bidi="ar"/>
        </w:rPr>
        <w:t>元</w:t>
      </w:r>
      <w:r>
        <w:rPr>
          <w:rFonts w:hint="default" w:ascii="Calibri" w:hAnsi="Calibri" w:eastAsia="宋体" w:cs="Times New Roman"/>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u w:val="single"/>
          <w:lang w:val="en-US" w:eastAsia="zh-CN" w:bidi="ar"/>
        </w:rPr>
        <w:t>人</w:t>
      </w:r>
      <w:r>
        <w:rPr>
          <w:rFonts w:hint="default" w:ascii="Calibri" w:hAnsi="Calibri" w:eastAsia="宋体" w:cs="Times New Roman"/>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u w:val="single"/>
          <w:lang w:val="en-US" w:eastAsia="zh-CN" w:bidi="ar"/>
        </w:rPr>
        <w:t>次（人民币）违约金；擅自更换专职安全员处</w:t>
      </w:r>
      <w:r>
        <w:rPr>
          <w:rFonts w:hint="eastAsia" w:ascii="Calibri" w:hAnsi="宋体" w:eastAsia="宋体" w:cs="宋体"/>
          <w:color w:val="auto"/>
          <w:kern w:val="2"/>
          <w:sz w:val="21"/>
          <w:szCs w:val="21"/>
          <w:highlight w:val="none"/>
          <w:u w:val="single"/>
          <w:lang w:val="en-US" w:eastAsia="zh-CN" w:bidi="ar"/>
        </w:rPr>
        <w:t>1000</w:t>
      </w:r>
      <w:r>
        <w:rPr>
          <w:rFonts w:hint="eastAsia" w:ascii="宋体" w:hAnsi="宋体" w:eastAsia="宋体" w:cs="宋体"/>
          <w:color w:val="auto"/>
          <w:kern w:val="2"/>
          <w:sz w:val="21"/>
          <w:szCs w:val="21"/>
          <w:highlight w:val="none"/>
          <w:u w:val="single"/>
          <w:lang w:val="en-US" w:eastAsia="zh-CN" w:bidi="ar"/>
        </w:rPr>
        <w:t>元</w:t>
      </w:r>
      <w:r>
        <w:rPr>
          <w:rFonts w:hint="default" w:ascii="Calibri" w:hAnsi="Calibri" w:eastAsia="宋体" w:cs="Times New Roman"/>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u w:val="single"/>
          <w:lang w:val="en-US" w:eastAsia="zh-CN" w:bidi="ar"/>
        </w:rPr>
        <w:t>人</w:t>
      </w:r>
      <w:r>
        <w:rPr>
          <w:rFonts w:hint="default" w:ascii="Calibri" w:hAnsi="Calibri" w:eastAsia="宋体" w:cs="Times New Roman"/>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u w:val="single"/>
          <w:lang w:val="en-US" w:eastAsia="zh-CN" w:bidi="ar"/>
        </w:rPr>
        <w:t>次（人民币）违约金；擅自更换其它在场管理人员处</w:t>
      </w:r>
      <w:r>
        <w:rPr>
          <w:rFonts w:hint="eastAsia" w:ascii="Calibri" w:hAnsi="Calibri" w:eastAsia="宋体" w:cs="Times New Roman"/>
          <w:color w:val="auto"/>
          <w:kern w:val="2"/>
          <w:sz w:val="21"/>
          <w:szCs w:val="21"/>
          <w:highlight w:val="none"/>
          <w:u w:val="single"/>
          <w:lang w:val="en-US" w:eastAsia="zh-CN" w:bidi="ar"/>
        </w:rPr>
        <w:t>1000</w:t>
      </w:r>
      <w:r>
        <w:rPr>
          <w:rFonts w:hint="eastAsia" w:ascii="宋体" w:hAnsi="宋体" w:eastAsia="宋体" w:cs="宋体"/>
          <w:color w:val="auto"/>
          <w:kern w:val="2"/>
          <w:sz w:val="21"/>
          <w:szCs w:val="21"/>
          <w:highlight w:val="none"/>
          <w:u w:val="single"/>
          <w:lang w:val="en-US" w:eastAsia="zh-CN" w:bidi="ar"/>
        </w:rPr>
        <w:t>元</w:t>
      </w:r>
      <w:r>
        <w:rPr>
          <w:rFonts w:hint="default" w:ascii="Calibri" w:hAnsi="Calibri" w:eastAsia="宋体" w:cs="Times New Roman"/>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u w:val="single"/>
          <w:lang w:val="en-US" w:eastAsia="zh-CN" w:bidi="ar"/>
        </w:rPr>
        <w:t>人</w:t>
      </w:r>
      <w:r>
        <w:rPr>
          <w:rFonts w:hint="default" w:ascii="Calibri" w:hAnsi="Calibri" w:eastAsia="宋体" w:cs="Times New Roman"/>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u w:val="single"/>
          <w:lang w:val="en-US" w:eastAsia="zh-CN" w:bidi="ar"/>
        </w:rPr>
        <w:t>次（人民币）违约金</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Calibri"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承包人主要施工管理人员擅自离开施工现场的违约责任：</w:t>
      </w:r>
      <w:r>
        <w:rPr>
          <w:rFonts w:hint="eastAsia" w:ascii="宋体" w:hAnsi="宋体" w:eastAsia="宋体" w:cs="宋体"/>
          <w:color w:val="auto"/>
          <w:kern w:val="2"/>
          <w:sz w:val="21"/>
          <w:szCs w:val="21"/>
          <w:highlight w:val="none"/>
          <w:u w:val="single"/>
          <w:lang w:val="en-US" w:eastAsia="zh-CN" w:bidi="ar"/>
        </w:rPr>
        <w:t>未经发包人同意，项目技术负责人擅自离岗的，视为承包人违约，发包人有权处违约金</w:t>
      </w:r>
      <w:r>
        <w:rPr>
          <w:rFonts w:hint="eastAsia" w:ascii="Calibri" w:hAnsi="Calibri" w:eastAsia="宋体" w:cs="Times New Roman"/>
          <w:color w:val="auto"/>
          <w:kern w:val="2"/>
          <w:sz w:val="21"/>
          <w:szCs w:val="21"/>
          <w:highlight w:val="none"/>
          <w:u w:val="single"/>
          <w:lang w:val="en-US" w:eastAsia="zh-CN" w:bidi="ar"/>
        </w:rPr>
        <w:t>1000</w:t>
      </w:r>
      <w:r>
        <w:rPr>
          <w:rFonts w:hint="eastAsia" w:ascii="宋体" w:hAnsi="宋体" w:eastAsia="宋体" w:cs="宋体"/>
          <w:color w:val="auto"/>
          <w:kern w:val="2"/>
          <w:sz w:val="21"/>
          <w:szCs w:val="21"/>
          <w:highlight w:val="none"/>
          <w:u w:val="single"/>
          <w:lang w:val="en-US" w:eastAsia="zh-CN" w:bidi="ar"/>
        </w:rPr>
        <w:t>元</w:t>
      </w:r>
      <w:r>
        <w:rPr>
          <w:rFonts w:hint="default" w:ascii="Calibri" w:hAnsi="Calibri" w:eastAsia="宋体" w:cs="Times New Roman"/>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u w:val="single"/>
          <w:lang w:val="en-US" w:eastAsia="zh-CN" w:bidi="ar"/>
        </w:rPr>
        <w:t>人</w:t>
      </w:r>
      <w:r>
        <w:rPr>
          <w:rFonts w:hint="default" w:ascii="Calibri" w:hAnsi="Calibri" w:eastAsia="宋体" w:cs="Times New Roman"/>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u w:val="single"/>
          <w:lang w:val="en-US" w:eastAsia="zh-CN" w:bidi="ar"/>
        </w:rPr>
        <w:t>次（人民币）；未经发包人同意，专职安全员擅自离岗的，视为承包人违约，发包人有权处违约金</w:t>
      </w:r>
      <w:r>
        <w:rPr>
          <w:rFonts w:hint="eastAsia" w:ascii="Calibri" w:hAnsi="Calibri" w:eastAsia="宋体" w:cs="Times New Roman"/>
          <w:color w:val="auto"/>
          <w:kern w:val="2"/>
          <w:sz w:val="21"/>
          <w:szCs w:val="21"/>
          <w:highlight w:val="none"/>
          <w:u w:val="single"/>
          <w:lang w:val="en-US" w:eastAsia="zh-CN" w:bidi="ar"/>
        </w:rPr>
        <w:t>1000</w:t>
      </w:r>
      <w:r>
        <w:rPr>
          <w:rFonts w:hint="eastAsia" w:ascii="宋体" w:hAnsi="宋体" w:eastAsia="宋体" w:cs="宋体"/>
          <w:color w:val="auto"/>
          <w:kern w:val="2"/>
          <w:sz w:val="21"/>
          <w:szCs w:val="21"/>
          <w:highlight w:val="none"/>
          <w:u w:val="single"/>
          <w:lang w:val="en-US" w:eastAsia="zh-CN" w:bidi="ar"/>
        </w:rPr>
        <w:t>元</w:t>
      </w:r>
      <w:r>
        <w:rPr>
          <w:rFonts w:hint="default" w:ascii="Calibri" w:hAnsi="Calibri" w:eastAsia="宋体" w:cs="Times New Roman"/>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u w:val="single"/>
          <w:lang w:val="en-US" w:eastAsia="zh-CN" w:bidi="ar"/>
        </w:rPr>
        <w:t>人</w:t>
      </w:r>
      <w:r>
        <w:rPr>
          <w:rFonts w:hint="default" w:ascii="Calibri" w:hAnsi="Calibri" w:eastAsia="宋体" w:cs="Times New Roman"/>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u w:val="single"/>
          <w:lang w:val="en-US" w:eastAsia="zh-CN" w:bidi="ar"/>
        </w:rPr>
        <w:t>次（人民币）；其它在场管理人员擅自离岗的，视为承包人违约，发包人有权处违约金</w:t>
      </w:r>
      <w:r>
        <w:rPr>
          <w:rFonts w:hint="eastAsia" w:ascii="Calibri" w:hAnsi="Calibri" w:eastAsia="宋体" w:cs="Times New Roman"/>
          <w:color w:val="auto"/>
          <w:kern w:val="2"/>
          <w:sz w:val="21"/>
          <w:szCs w:val="21"/>
          <w:highlight w:val="none"/>
          <w:u w:val="single"/>
          <w:lang w:val="en-US" w:eastAsia="zh-CN" w:bidi="ar"/>
        </w:rPr>
        <w:t>1000</w:t>
      </w:r>
      <w:r>
        <w:rPr>
          <w:rFonts w:hint="eastAsia" w:ascii="宋体" w:hAnsi="宋体" w:eastAsia="宋体" w:cs="宋体"/>
          <w:color w:val="auto"/>
          <w:kern w:val="2"/>
          <w:sz w:val="21"/>
          <w:szCs w:val="21"/>
          <w:highlight w:val="none"/>
          <w:u w:val="single"/>
          <w:lang w:val="en-US" w:eastAsia="zh-CN" w:bidi="ar"/>
        </w:rPr>
        <w:t>元</w:t>
      </w:r>
      <w:r>
        <w:rPr>
          <w:rFonts w:hint="default" w:ascii="Calibri" w:hAnsi="Calibri" w:eastAsia="宋体" w:cs="Times New Roman"/>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u w:val="single"/>
          <w:lang w:val="en-US" w:eastAsia="zh-CN" w:bidi="ar"/>
        </w:rPr>
        <w:t>人</w:t>
      </w:r>
      <w:r>
        <w:rPr>
          <w:rFonts w:hint="default" w:ascii="Calibri" w:hAnsi="Calibri" w:eastAsia="宋体" w:cs="Times New Roman"/>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u w:val="single"/>
          <w:lang w:val="en-US" w:eastAsia="zh-CN" w:bidi="ar"/>
        </w:rPr>
        <w:t>次（人民币）</w:t>
      </w:r>
      <w:r>
        <w:rPr>
          <w:rFonts w:hint="eastAsia" w:ascii="宋体" w:hAnsi="宋体" w:eastAsia="宋体" w:cs="宋体"/>
          <w:color w:val="auto"/>
          <w:kern w:val="2"/>
          <w:sz w:val="21"/>
          <w:szCs w:val="21"/>
          <w:highlight w:val="none"/>
          <w:lang w:val="en-US" w:eastAsia="zh-CN" w:bidi="ar"/>
        </w:rPr>
        <w:t>。</w:t>
      </w:r>
    </w:p>
    <w:p>
      <w:pPr>
        <w:pStyle w:val="21"/>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alibri" w:eastAsia="宋体" w:cs="Times New Roman"/>
          <w:b/>
          <w:color w:val="auto"/>
          <w:kern w:val="2"/>
          <w:sz w:val="21"/>
          <w:szCs w:val="21"/>
          <w:highlight w:val="none"/>
        </w:rPr>
      </w:pPr>
      <w:r>
        <w:rPr>
          <w:rFonts w:hint="eastAsia" w:ascii="宋体" w:hAnsi="宋体" w:eastAsia="宋体" w:cs="Times New Roman"/>
          <w:b/>
          <w:color w:val="auto"/>
          <w:kern w:val="2"/>
          <w:sz w:val="21"/>
          <w:szCs w:val="21"/>
          <w:highlight w:val="none"/>
          <w:lang w:val="en-US" w:eastAsia="zh-CN" w:bidi="ar"/>
        </w:rPr>
        <w:t xml:space="preserve">3.3.6 </w:t>
      </w:r>
      <w:r>
        <w:rPr>
          <w:rFonts w:hint="eastAsia" w:ascii="宋体" w:hAnsi="宋体" w:eastAsia="宋体" w:cs="宋体"/>
          <w:b/>
          <w:color w:val="auto"/>
          <w:kern w:val="2"/>
          <w:sz w:val="21"/>
          <w:szCs w:val="21"/>
          <w:highlight w:val="none"/>
          <w:lang w:val="en-US" w:eastAsia="zh-CN" w:bidi="ar"/>
        </w:rPr>
        <w:t>工程例会要求：承包人项目经理、项目技术负责人、质量员、安全员必须参加由监理人主持的每周工程例会，因故不能参加的应提前</w:t>
      </w:r>
      <w:r>
        <w:rPr>
          <w:rFonts w:hint="eastAsia" w:ascii="宋体" w:hAnsi="宋体" w:eastAsia="宋体" w:cs="Times New Roman"/>
          <w:b/>
          <w:color w:val="auto"/>
          <w:kern w:val="2"/>
          <w:sz w:val="21"/>
          <w:szCs w:val="21"/>
          <w:highlight w:val="none"/>
          <w:lang w:val="en-US" w:eastAsia="zh-CN" w:bidi="ar"/>
        </w:rPr>
        <w:t>4</w:t>
      </w:r>
      <w:r>
        <w:rPr>
          <w:rFonts w:hint="eastAsia" w:ascii="宋体" w:hAnsi="宋体" w:eastAsia="宋体" w:cs="宋体"/>
          <w:b/>
          <w:color w:val="auto"/>
          <w:kern w:val="2"/>
          <w:sz w:val="21"/>
          <w:szCs w:val="21"/>
          <w:highlight w:val="none"/>
          <w:lang w:val="en-US" w:eastAsia="zh-CN" w:bidi="ar"/>
        </w:rPr>
        <w:t>小时向监理或项目总监提出书面申请（因特殊原因不能书面申请的，应先短信申请，事后补书面申请）并在获得总监批准后方可缺席（最多只能</w:t>
      </w:r>
      <w:r>
        <w:rPr>
          <w:rFonts w:hint="eastAsia" w:ascii="宋体" w:hAnsi="宋体" w:eastAsia="宋体" w:cs="Times New Roman"/>
          <w:b/>
          <w:color w:val="auto"/>
          <w:kern w:val="2"/>
          <w:sz w:val="21"/>
          <w:szCs w:val="21"/>
          <w:highlight w:val="none"/>
          <w:lang w:val="en-US" w:eastAsia="zh-CN" w:bidi="ar"/>
        </w:rPr>
        <w:t>1</w:t>
      </w:r>
      <w:r>
        <w:rPr>
          <w:rFonts w:hint="eastAsia" w:ascii="宋体" w:hAnsi="宋体" w:eastAsia="宋体" w:cs="宋体"/>
          <w:b/>
          <w:color w:val="auto"/>
          <w:kern w:val="2"/>
          <w:sz w:val="21"/>
          <w:szCs w:val="21"/>
          <w:highlight w:val="none"/>
          <w:lang w:val="en-US" w:eastAsia="zh-CN" w:bidi="ar"/>
        </w:rPr>
        <w:t>人缺席），否则承包人须向发包人支付违约金</w:t>
      </w:r>
      <w:r>
        <w:rPr>
          <w:rFonts w:hint="eastAsia" w:ascii="宋体" w:hAnsi="宋体" w:eastAsia="宋体" w:cs="Times New Roman"/>
          <w:b/>
          <w:color w:val="auto"/>
          <w:kern w:val="2"/>
          <w:sz w:val="21"/>
          <w:szCs w:val="21"/>
          <w:highlight w:val="none"/>
          <w:lang w:val="en-US" w:eastAsia="zh-CN" w:bidi="ar"/>
        </w:rPr>
        <w:t xml:space="preserve"> 500</w:t>
      </w:r>
      <w:r>
        <w:rPr>
          <w:rFonts w:hint="eastAsia" w:ascii="宋体" w:hAnsi="宋体" w:eastAsia="宋体" w:cs="宋体"/>
          <w:b/>
          <w:color w:val="auto"/>
          <w:kern w:val="2"/>
          <w:sz w:val="21"/>
          <w:szCs w:val="21"/>
          <w:highlight w:val="none"/>
          <w:lang w:val="en-US" w:eastAsia="zh-CN" w:bidi="ar"/>
        </w:rPr>
        <w:t>元</w:t>
      </w:r>
      <w:r>
        <w:rPr>
          <w:rFonts w:hint="eastAsia" w:ascii="宋体" w:hAnsi="宋体" w:eastAsia="宋体" w:cs="Times New Roman"/>
          <w:b/>
          <w:color w:val="auto"/>
          <w:kern w:val="2"/>
          <w:sz w:val="21"/>
          <w:szCs w:val="21"/>
          <w:highlight w:val="none"/>
          <w:lang w:val="en-US" w:eastAsia="zh-CN" w:bidi="ar"/>
        </w:rPr>
        <w:t>/</w:t>
      </w:r>
      <w:r>
        <w:rPr>
          <w:rFonts w:hint="eastAsia" w:ascii="宋体" w:hAnsi="宋体" w:eastAsia="宋体" w:cs="宋体"/>
          <w:b/>
          <w:color w:val="auto"/>
          <w:kern w:val="2"/>
          <w:sz w:val="21"/>
          <w:szCs w:val="21"/>
          <w:highlight w:val="none"/>
          <w:lang w:val="en-US" w:eastAsia="zh-CN" w:bidi="ar"/>
        </w:rPr>
        <w:t>人</w:t>
      </w:r>
      <w:r>
        <w:rPr>
          <w:rFonts w:hint="eastAsia" w:ascii="宋体" w:hAnsi="Calibri" w:eastAsia="宋体" w:cs="Times New Roman"/>
          <w:b/>
          <w:color w:val="auto"/>
          <w:kern w:val="2"/>
          <w:sz w:val="21"/>
          <w:szCs w:val="21"/>
          <w:highlight w:val="none"/>
          <w:lang w:val="en-US" w:eastAsia="zh-CN" w:bidi="ar"/>
        </w:rPr>
        <w:t>•</w:t>
      </w:r>
      <w:r>
        <w:rPr>
          <w:rFonts w:hint="eastAsia" w:ascii="宋体" w:hAnsi="宋体" w:eastAsia="宋体" w:cs="宋体"/>
          <w:b/>
          <w:color w:val="auto"/>
          <w:kern w:val="2"/>
          <w:sz w:val="21"/>
          <w:szCs w:val="21"/>
          <w:highlight w:val="none"/>
          <w:lang w:val="en-US" w:eastAsia="zh-CN" w:bidi="ar"/>
        </w:rPr>
        <w:t>次</w:t>
      </w:r>
      <w:r>
        <w:rPr>
          <w:rFonts w:hint="eastAsia" w:ascii="宋体" w:hAnsi="Calibri" w:eastAsia="宋体" w:cs="Times New Roman"/>
          <w:b/>
          <w:color w:val="auto"/>
          <w:kern w:val="2"/>
          <w:sz w:val="21"/>
          <w:szCs w:val="21"/>
          <w:highlight w:val="none"/>
          <w:lang w:val="en-US" w:eastAsia="zh-CN" w:bidi="ar"/>
        </w:rPr>
        <w:t>,</w:t>
      </w:r>
      <w:r>
        <w:rPr>
          <w:rFonts w:hint="eastAsia" w:ascii="宋体" w:hAnsi="宋体" w:eastAsia="宋体" w:cs="宋体"/>
          <w:b/>
          <w:color w:val="auto"/>
          <w:kern w:val="2"/>
          <w:sz w:val="21"/>
          <w:szCs w:val="21"/>
          <w:highlight w:val="none"/>
          <w:lang w:val="en-US" w:eastAsia="zh-CN" w:bidi="ar"/>
        </w:rPr>
        <w:t>迟到的承包人须向发包人支付违约金</w:t>
      </w:r>
      <w:r>
        <w:rPr>
          <w:rFonts w:hint="eastAsia" w:ascii="宋体" w:hAnsi="宋体" w:eastAsia="宋体" w:cs="Times New Roman"/>
          <w:b/>
          <w:color w:val="auto"/>
          <w:kern w:val="2"/>
          <w:sz w:val="21"/>
          <w:szCs w:val="21"/>
          <w:highlight w:val="none"/>
          <w:lang w:val="en-US" w:eastAsia="zh-CN" w:bidi="ar"/>
        </w:rPr>
        <w:t xml:space="preserve"> 200</w:t>
      </w:r>
      <w:r>
        <w:rPr>
          <w:rFonts w:hint="eastAsia" w:ascii="宋体" w:hAnsi="宋体" w:eastAsia="宋体" w:cs="宋体"/>
          <w:b/>
          <w:color w:val="auto"/>
          <w:kern w:val="2"/>
          <w:sz w:val="21"/>
          <w:szCs w:val="21"/>
          <w:highlight w:val="none"/>
          <w:lang w:val="en-US" w:eastAsia="zh-CN" w:bidi="ar"/>
        </w:rPr>
        <w:t>元</w:t>
      </w:r>
      <w:r>
        <w:rPr>
          <w:rFonts w:hint="eastAsia" w:ascii="宋体" w:hAnsi="宋体" w:eastAsia="宋体" w:cs="Times New Roman"/>
          <w:b/>
          <w:color w:val="auto"/>
          <w:kern w:val="2"/>
          <w:sz w:val="21"/>
          <w:szCs w:val="21"/>
          <w:highlight w:val="none"/>
          <w:lang w:val="en-US" w:eastAsia="zh-CN" w:bidi="ar"/>
        </w:rPr>
        <w:t>/</w:t>
      </w:r>
      <w:r>
        <w:rPr>
          <w:rFonts w:hint="eastAsia" w:ascii="宋体" w:hAnsi="宋体" w:eastAsia="宋体" w:cs="宋体"/>
          <w:b/>
          <w:color w:val="auto"/>
          <w:kern w:val="2"/>
          <w:sz w:val="21"/>
          <w:szCs w:val="21"/>
          <w:highlight w:val="none"/>
          <w:lang w:val="en-US" w:eastAsia="zh-CN" w:bidi="ar"/>
        </w:rPr>
        <w:t>人</w:t>
      </w:r>
      <w:r>
        <w:rPr>
          <w:rFonts w:hint="eastAsia" w:ascii="宋体" w:hAnsi="Calibri" w:eastAsia="宋体" w:cs="Times New Roman"/>
          <w:b/>
          <w:color w:val="auto"/>
          <w:kern w:val="2"/>
          <w:sz w:val="21"/>
          <w:szCs w:val="21"/>
          <w:highlight w:val="none"/>
          <w:lang w:val="en-US" w:eastAsia="zh-CN" w:bidi="ar"/>
        </w:rPr>
        <w:t>•</w:t>
      </w:r>
      <w:r>
        <w:rPr>
          <w:rFonts w:hint="eastAsia" w:ascii="宋体" w:hAnsi="宋体" w:eastAsia="宋体" w:cs="宋体"/>
          <w:b/>
          <w:color w:val="auto"/>
          <w:kern w:val="2"/>
          <w:sz w:val="21"/>
          <w:szCs w:val="21"/>
          <w:highlight w:val="none"/>
          <w:lang w:val="en-US" w:eastAsia="zh-CN" w:bidi="ar"/>
        </w:rPr>
        <w:t>次。</w:t>
      </w:r>
    </w:p>
    <w:p>
      <w:pPr>
        <w:pStyle w:val="21"/>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alibri" w:eastAsia="宋体" w:cs="Times New Roman"/>
          <w:b/>
          <w:color w:val="auto"/>
          <w:kern w:val="2"/>
          <w:sz w:val="21"/>
          <w:szCs w:val="21"/>
          <w:highlight w:val="none"/>
        </w:rPr>
      </w:pPr>
      <w:r>
        <w:rPr>
          <w:rFonts w:hint="eastAsia" w:ascii="宋体" w:hAnsi="宋体" w:eastAsia="宋体" w:cs="Times New Roman"/>
          <w:b/>
          <w:color w:val="auto"/>
          <w:kern w:val="2"/>
          <w:sz w:val="21"/>
          <w:szCs w:val="21"/>
          <w:highlight w:val="none"/>
          <w:lang w:val="en-US" w:eastAsia="zh-CN" w:bidi="ar"/>
        </w:rPr>
        <w:t>3.3.7</w:t>
      </w:r>
      <w:r>
        <w:rPr>
          <w:rFonts w:hint="eastAsia" w:ascii="宋体" w:hAnsi="宋体" w:eastAsia="宋体" w:cs="宋体"/>
          <w:b/>
          <w:color w:val="auto"/>
          <w:kern w:val="2"/>
          <w:sz w:val="21"/>
          <w:szCs w:val="21"/>
          <w:highlight w:val="none"/>
          <w:lang w:val="en-US" w:eastAsia="zh-CN" w:bidi="ar"/>
        </w:rPr>
        <w:t>对承包人工作人员的要求：对于下列承包人工作人员，发包人有权要求及时更换，承包人在收到书面通知后必须在</w:t>
      </w:r>
      <w:r>
        <w:rPr>
          <w:rFonts w:hint="eastAsia" w:ascii="宋体" w:hAnsi="宋体" w:eastAsia="宋体" w:cs="Times New Roman"/>
          <w:b/>
          <w:color w:val="auto"/>
          <w:kern w:val="2"/>
          <w:sz w:val="21"/>
          <w:szCs w:val="21"/>
          <w:highlight w:val="none"/>
          <w:lang w:val="en-US" w:eastAsia="zh-CN" w:bidi="ar"/>
        </w:rPr>
        <w:t>24</w:t>
      </w:r>
      <w:r>
        <w:rPr>
          <w:rFonts w:hint="eastAsia" w:ascii="宋体" w:hAnsi="宋体" w:eastAsia="宋体" w:cs="宋体"/>
          <w:b/>
          <w:color w:val="auto"/>
          <w:kern w:val="2"/>
          <w:sz w:val="21"/>
          <w:szCs w:val="21"/>
          <w:highlight w:val="none"/>
          <w:lang w:val="en-US" w:eastAsia="zh-CN" w:bidi="ar"/>
        </w:rPr>
        <w:t>小时内将其调离本工程范围，否则承包人支付违约金</w:t>
      </w:r>
      <w:r>
        <w:rPr>
          <w:rFonts w:hint="eastAsia" w:ascii="宋体" w:hAnsi="宋体" w:eastAsia="宋体" w:cs="Times New Roman"/>
          <w:b/>
          <w:color w:val="auto"/>
          <w:kern w:val="2"/>
          <w:sz w:val="21"/>
          <w:szCs w:val="21"/>
          <w:highlight w:val="none"/>
          <w:lang w:val="en-US" w:eastAsia="zh-CN" w:bidi="ar"/>
        </w:rPr>
        <w:t xml:space="preserve"> 1000</w:t>
      </w:r>
      <w:r>
        <w:rPr>
          <w:rFonts w:hint="eastAsia" w:ascii="宋体" w:hAnsi="宋体" w:eastAsia="宋体" w:cs="宋体"/>
          <w:b/>
          <w:color w:val="auto"/>
          <w:kern w:val="2"/>
          <w:sz w:val="21"/>
          <w:szCs w:val="21"/>
          <w:highlight w:val="none"/>
          <w:lang w:val="en-US" w:eastAsia="zh-CN" w:bidi="ar"/>
        </w:rPr>
        <w:t>元</w:t>
      </w:r>
      <w:r>
        <w:rPr>
          <w:rFonts w:hint="eastAsia" w:ascii="宋体" w:hAnsi="宋体" w:eastAsia="宋体" w:cs="Times New Roman"/>
          <w:b/>
          <w:color w:val="auto"/>
          <w:kern w:val="2"/>
          <w:sz w:val="21"/>
          <w:szCs w:val="21"/>
          <w:highlight w:val="none"/>
          <w:lang w:val="en-US" w:eastAsia="zh-CN" w:bidi="ar"/>
        </w:rPr>
        <w:t>/</w:t>
      </w:r>
      <w:r>
        <w:rPr>
          <w:rFonts w:hint="eastAsia" w:ascii="宋体" w:hAnsi="宋体" w:eastAsia="宋体" w:cs="宋体"/>
          <w:b/>
          <w:color w:val="auto"/>
          <w:kern w:val="2"/>
          <w:sz w:val="21"/>
          <w:szCs w:val="21"/>
          <w:highlight w:val="none"/>
          <w:lang w:val="en-US" w:eastAsia="zh-CN" w:bidi="ar"/>
        </w:rPr>
        <w:t>人</w:t>
      </w:r>
      <w:r>
        <w:rPr>
          <w:rFonts w:hint="eastAsia" w:ascii="宋体" w:hAnsi="Calibri" w:eastAsia="宋体" w:cs="Times New Roman"/>
          <w:b/>
          <w:color w:val="auto"/>
          <w:kern w:val="2"/>
          <w:sz w:val="21"/>
          <w:szCs w:val="21"/>
          <w:highlight w:val="none"/>
          <w:lang w:val="en-US" w:eastAsia="zh-CN" w:bidi="ar"/>
        </w:rPr>
        <w:t>•</w:t>
      </w:r>
      <w:r>
        <w:rPr>
          <w:rFonts w:hint="eastAsia" w:ascii="宋体" w:hAnsi="宋体" w:eastAsia="宋体" w:cs="宋体"/>
          <w:b/>
          <w:color w:val="auto"/>
          <w:kern w:val="2"/>
          <w:sz w:val="21"/>
          <w:szCs w:val="21"/>
          <w:highlight w:val="none"/>
          <w:lang w:val="en-US" w:eastAsia="zh-CN" w:bidi="ar"/>
        </w:rPr>
        <w:t>次；同时，承包人应在</w:t>
      </w:r>
      <w:r>
        <w:rPr>
          <w:rFonts w:hint="eastAsia" w:ascii="宋体" w:hAnsi="宋体" w:eastAsia="宋体" w:cs="Times New Roman"/>
          <w:b/>
          <w:color w:val="auto"/>
          <w:kern w:val="2"/>
          <w:sz w:val="21"/>
          <w:szCs w:val="21"/>
          <w:highlight w:val="none"/>
          <w:lang w:val="en-US" w:eastAsia="zh-CN" w:bidi="ar"/>
        </w:rPr>
        <w:t xml:space="preserve">48 </w:t>
      </w:r>
      <w:r>
        <w:rPr>
          <w:rFonts w:hint="eastAsia" w:ascii="宋体" w:hAnsi="宋体" w:eastAsia="宋体" w:cs="宋体"/>
          <w:b/>
          <w:color w:val="auto"/>
          <w:kern w:val="2"/>
          <w:sz w:val="21"/>
          <w:szCs w:val="21"/>
          <w:highlight w:val="none"/>
          <w:lang w:val="en-US" w:eastAsia="zh-CN" w:bidi="ar"/>
        </w:rPr>
        <w:t>小时内用发包人批准的合格的人员代替上述调离的人员。</w:t>
      </w:r>
    </w:p>
    <w:p>
      <w:pPr>
        <w:pStyle w:val="21"/>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alibri" w:eastAsia="宋体" w:cs="Times New Roman"/>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w:t>
      </w:r>
      <w:r>
        <w:rPr>
          <w:rFonts w:hint="eastAsia" w:ascii="宋体" w:hAnsi="宋体" w:eastAsia="宋体" w:cs="Times New Roman"/>
          <w:b/>
          <w:color w:val="auto"/>
          <w:kern w:val="2"/>
          <w:sz w:val="21"/>
          <w:szCs w:val="21"/>
          <w:highlight w:val="none"/>
          <w:lang w:val="en-US" w:eastAsia="zh-CN" w:bidi="ar"/>
        </w:rPr>
        <w:t>1</w:t>
      </w:r>
      <w:r>
        <w:rPr>
          <w:rFonts w:hint="eastAsia" w:ascii="宋体" w:hAnsi="宋体" w:eastAsia="宋体" w:cs="宋体"/>
          <w:b/>
          <w:color w:val="auto"/>
          <w:kern w:val="2"/>
          <w:sz w:val="21"/>
          <w:szCs w:val="21"/>
          <w:highlight w:val="none"/>
          <w:lang w:val="en-US" w:eastAsia="zh-CN" w:bidi="ar"/>
        </w:rPr>
        <w:t>）分部分项工程经两次验收仍不能满足要求的主要责任者（指施工员、班组长、质量员、工长）；</w:t>
      </w:r>
    </w:p>
    <w:p>
      <w:pPr>
        <w:pStyle w:val="21"/>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alibri" w:eastAsia="宋体" w:cs="Times New Roman"/>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w:t>
      </w:r>
      <w:r>
        <w:rPr>
          <w:rFonts w:hint="eastAsia" w:ascii="宋体" w:hAnsi="宋体" w:eastAsia="宋体" w:cs="Times New Roman"/>
          <w:b/>
          <w:color w:val="auto"/>
          <w:kern w:val="2"/>
          <w:sz w:val="21"/>
          <w:szCs w:val="21"/>
          <w:highlight w:val="none"/>
          <w:lang w:val="en-US" w:eastAsia="zh-CN" w:bidi="ar"/>
        </w:rPr>
        <w:t>2</w:t>
      </w:r>
      <w:r>
        <w:rPr>
          <w:rFonts w:hint="eastAsia" w:ascii="宋体" w:hAnsi="宋体" w:eastAsia="宋体" w:cs="宋体"/>
          <w:b/>
          <w:color w:val="auto"/>
          <w:kern w:val="2"/>
          <w:sz w:val="21"/>
          <w:szCs w:val="21"/>
          <w:highlight w:val="none"/>
          <w:lang w:val="en-US" w:eastAsia="zh-CN" w:bidi="ar"/>
        </w:rPr>
        <w:t>）专业水平达不到岗位要求、工作责任心不强的施工人员；</w:t>
      </w:r>
    </w:p>
    <w:p>
      <w:pPr>
        <w:pStyle w:val="21"/>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alibri" w:eastAsia="宋体" w:cs="Times New Roman"/>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w:t>
      </w:r>
      <w:r>
        <w:rPr>
          <w:rFonts w:hint="eastAsia" w:ascii="宋体" w:hAnsi="宋体" w:eastAsia="宋体" w:cs="Times New Roman"/>
          <w:b/>
          <w:color w:val="auto"/>
          <w:kern w:val="2"/>
          <w:sz w:val="21"/>
          <w:szCs w:val="21"/>
          <w:highlight w:val="none"/>
          <w:lang w:val="en-US" w:eastAsia="zh-CN" w:bidi="ar"/>
        </w:rPr>
        <w:t>3</w:t>
      </w:r>
      <w:r>
        <w:rPr>
          <w:rFonts w:hint="eastAsia" w:ascii="宋体" w:hAnsi="宋体" w:eastAsia="宋体" w:cs="宋体"/>
          <w:b/>
          <w:color w:val="auto"/>
          <w:kern w:val="2"/>
          <w:sz w:val="21"/>
          <w:szCs w:val="21"/>
          <w:highlight w:val="none"/>
          <w:lang w:val="en-US" w:eastAsia="zh-CN" w:bidi="ar"/>
        </w:rPr>
        <w:t>）不能积极配合监理和发包人的管理的工作人员；</w:t>
      </w:r>
    </w:p>
    <w:p>
      <w:pPr>
        <w:pStyle w:val="21"/>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alibri" w:eastAsia="宋体" w:cs="Times New Roman"/>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w:t>
      </w:r>
      <w:r>
        <w:rPr>
          <w:rFonts w:hint="eastAsia" w:ascii="宋体" w:hAnsi="宋体" w:eastAsia="宋体" w:cs="Times New Roman"/>
          <w:b/>
          <w:color w:val="auto"/>
          <w:kern w:val="2"/>
          <w:sz w:val="21"/>
          <w:szCs w:val="21"/>
          <w:highlight w:val="none"/>
          <w:lang w:val="en-US" w:eastAsia="zh-CN" w:bidi="ar"/>
        </w:rPr>
        <w:t>4</w:t>
      </w:r>
      <w:r>
        <w:rPr>
          <w:rFonts w:hint="eastAsia" w:ascii="宋体" w:hAnsi="宋体" w:eastAsia="宋体" w:cs="宋体"/>
          <w:b/>
          <w:color w:val="auto"/>
          <w:kern w:val="2"/>
          <w:sz w:val="21"/>
          <w:szCs w:val="21"/>
          <w:highlight w:val="none"/>
          <w:lang w:val="en-US" w:eastAsia="zh-CN" w:bidi="ar"/>
        </w:rPr>
        <w:t>）违反发包人或承包人工地现场管理规定者；</w:t>
      </w:r>
    </w:p>
    <w:p>
      <w:pPr>
        <w:pStyle w:val="21"/>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alibri" w:eastAsia="宋体" w:cs="Times New Roman"/>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w:t>
      </w:r>
      <w:r>
        <w:rPr>
          <w:rFonts w:hint="eastAsia" w:ascii="宋体" w:hAnsi="宋体" w:eastAsia="宋体" w:cs="Times New Roman"/>
          <w:b/>
          <w:color w:val="auto"/>
          <w:kern w:val="2"/>
          <w:sz w:val="21"/>
          <w:szCs w:val="21"/>
          <w:highlight w:val="none"/>
          <w:lang w:val="en-US" w:eastAsia="zh-CN" w:bidi="ar"/>
        </w:rPr>
        <w:t>5</w:t>
      </w:r>
      <w:r>
        <w:rPr>
          <w:rFonts w:hint="eastAsia" w:ascii="宋体" w:hAnsi="宋体" w:eastAsia="宋体" w:cs="宋体"/>
          <w:b/>
          <w:color w:val="auto"/>
          <w:kern w:val="2"/>
          <w:sz w:val="21"/>
          <w:szCs w:val="21"/>
          <w:highlight w:val="none"/>
          <w:lang w:val="en-US" w:eastAsia="zh-CN" w:bidi="ar"/>
        </w:rPr>
        <w:t>）高空抛弃建筑垃圾者及随地大小便者；</w:t>
      </w:r>
    </w:p>
    <w:p>
      <w:pPr>
        <w:pStyle w:val="21"/>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alibri" w:eastAsia="宋体" w:cs="Times New Roman"/>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w:t>
      </w:r>
      <w:r>
        <w:rPr>
          <w:rFonts w:hint="eastAsia" w:ascii="宋体" w:hAnsi="宋体" w:eastAsia="宋体" w:cs="Times New Roman"/>
          <w:b/>
          <w:color w:val="auto"/>
          <w:kern w:val="2"/>
          <w:sz w:val="21"/>
          <w:szCs w:val="21"/>
          <w:highlight w:val="none"/>
          <w:lang w:val="en-US" w:eastAsia="zh-CN" w:bidi="ar"/>
        </w:rPr>
        <w:t>6</w:t>
      </w:r>
      <w:r>
        <w:rPr>
          <w:rFonts w:hint="eastAsia" w:ascii="宋体" w:hAnsi="宋体" w:eastAsia="宋体" w:cs="宋体"/>
          <w:b/>
          <w:color w:val="auto"/>
          <w:kern w:val="2"/>
          <w:sz w:val="21"/>
          <w:szCs w:val="21"/>
          <w:highlight w:val="none"/>
          <w:lang w:val="en-US" w:eastAsia="zh-CN" w:bidi="ar"/>
        </w:rPr>
        <w:t>）无证上岗者；</w:t>
      </w:r>
    </w:p>
    <w:p>
      <w:pPr>
        <w:pStyle w:val="21"/>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alibri" w:eastAsia="宋体" w:cs="Times New Roman"/>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w:t>
      </w:r>
      <w:r>
        <w:rPr>
          <w:rFonts w:hint="eastAsia" w:ascii="宋体" w:hAnsi="宋体" w:eastAsia="宋体" w:cs="Times New Roman"/>
          <w:b/>
          <w:color w:val="auto"/>
          <w:kern w:val="2"/>
          <w:sz w:val="21"/>
          <w:szCs w:val="21"/>
          <w:highlight w:val="none"/>
          <w:lang w:val="en-US" w:eastAsia="zh-CN" w:bidi="ar"/>
        </w:rPr>
        <w:t>7</w:t>
      </w:r>
      <w:r>
        <w:rPr>
          <w:rFonts w:hint="eastAsia" w:ascii="宋体" w:hAnsi="宋体" w:eastAsia="宋体" w:cs="宋体"/>
          <w:b/>
          <w:color w:val="auto"/>
          <w:kern w:val="2"/>
          <w:sz w:val="21"/>
          <w:szCs w:val="21"/>
          <w:highlight w:val="none"/>
          <w:lang w:val="en-US" w:eastAsia="zh-CN" w:bidi="ar"/>
        </w:rPr>
        <w:t>）与投标书及本合同规定名册不符者；</w:t>
      </w:r>
    </w:p>
    <w:p>
      <w:pPr>
        <w:pStyle w:val="21"/>
        <w:keepNext w:val="0"/>
        <w:keepLines w:val="0"/>
        <w:widowControl w:val="0"/>
        <w:suppressLineNumbers w:val="0"/>
        <w:spacing w:before="0" w:beforeAutospacing="0" w:after="0" w:afterAutospacing="0" w:line="360" w:lineRule="auto"/>
        <w:ind w:left="0" w:right="0" w:firstLine="422" w:firstLineChars="200"/>
        <w:jc w:val="both"/>
        <w:rPr>
          <w:rFonts w:hint="eastAsia" w:ascii="Calibri" w:hAnsi="Calibri" w:eastAsia="宋体" w:cs="Times New Roman"/>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w:t>
      </w:r>
      <w:r>
        <w:rPr>
          <w:rFonts w:hint="eastAsia" w:ascii="宋体" w:hAnsi="宋体" w:eastAsia="宋体" w:cs="Times New Roman"/>
          <w:b/>
          <w:color w:val="auto"/>
          <w:kern w:val="2"/>
          <w:sz w:val="21"/>
          <w:szCs w:val="21"/>
          <w:highlight w:val="none"/>
          <w:lang w:val="en-US" w:eastAsia="zh-CN" w:bidi="ar"/>
        </w:rPr>
        <w:t>8</w:t>
      </w:r>
      <w:r>
        <w:rPr>
          <w:rFonts w:hint="eastAsia" w:ascii="宋体" w:hAnsi="宋体" w:eastAsia="宋体" w:cs="宋体"/>
          <w:b/>
          <w:color w:val="auto"/>
          <w:kern w:val="2"/>
          <w:sz w:val="21"/>
          <w:szCs w:val="21"/>
          <w:highlight w:val="none"/>
          <w:lang w:val="en-US" w:eastAsia="zh-CN" w:bidi="ar"/>
        </w:rPr>
        <w:t>）与本工程施工无关及对本工程产生不良影响的其他人员。</w:t>
      </w:r>
    </w:p>
    <w:p>
      <w:pPr>
        <w:pStyle w:val="5"/>
        <w:keepNext w:val="0"/>
        <w:keepLines w:val="0"/>
        <w:widowControl/>
        <w:suppressLineNumbers w:val="0"/>
        <w:rPr>
          <w:rFonts w:hint="default" w:ascii="Times New Roman" w:hAnsi="Times New Roman" w:eastAsia="仿宋_GB2312" w:cs="Times New Roman"/>
          <w:b/>
          <w:color w:val="auto"/>
          <w:kern w:val="2"/>
          <w:sz w:val="28"/>
          <w:szCs w:val="28"/>
          <w:highlight w:val="none"/>
        </w:rPr>
      </w:pPr>
      <w:r>
        <w:rPr>
          <w:rFonts w:hint="default" w:ascii="Times New Roman" w:hAnsi="Times New Roman" w:eastAsia="仿宋_GB2312" w:cs="Times New Roman"/>
          <w:b/>
          <w:color w:val="auto"/>
          <w:kern w:val="2"/>
          <w:sz w:val="28"/>
          <w:szCs w:val="28"/>
          <w:highlight w:val="none"/>
        </w:rPr>
        <w:t xml:space="preserve">3.5 </w:t>
      </w:r>
      <w:r>
        <w:rPr>
          <w:rFonts w:hint="default" w:ascii="仿宋_GB2312" w:hAnsi="宋体" w:eastAsia="仿宋_GB2312" w:cs="仿宋_GB2312"/>
          <w:b/>
          <w:color w:val="auto"/>
          <w:kern w:val="2"/>
          <w:sz w:val="28"/>
          <w:szCs w:val="28"/>
          <w:highlight w:val="none"/>
        </w:rPr>
        <w:t>分包</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2"/>
          <w:sz w:val="21"/>
          <w:szCs w:val="21"/>
          <w:highlight w:val="none"/>
        </w:rPr>
      </w:pPr>
      <w:r>
        <w:rPr>
          <w:rFonts w:hint="default" w:ascii="Calibri" w:hAnsi="Calibri" w:eastAsia="宋体" w:cs="Times New Roman"/>
          <w:color w:val="auto"/>
          <w:kern w:val="2"/>
          <w:sz w:val="21"/>
          <w:szCs w:val="21"/>
          <w:highlight w:val="none"/>
          <w:lang w:val="en-US" w:eastAsia="zh-CN" w:bidi="ar"/>
        </w:rPr>
        <w:t xml:space="preserve">3.5.1 </w:t>
      </w:r>
      <w:r>
        <w:rPr>
          <w:rFonts w:hint="eastAsia" w:ascii="宋体" w:hAnsi="宋体" w:eastAsia="宋体" w:cs="宋体"/>
          <w:color w:val="auto"/>
          <w:kern w:val="2"/>
          <w:sz w:val="21"/>
          <w:szCs w:val="21"/>
          <w:highlight w:val="none"/>
          <w:lang w:val="en-US" w:eastAsia="zh-CN" w:bidi="ar"/>
        </w:rPr>
        <w:t>分包的一般约定</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禁止分包的工程包括：</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本工程不允许分包</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left"/>
        <w:rPr>
          <w:rFonts w:hint="default" w:ascii="Calibri"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主体结构、关键性工作的范围：</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无</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rPr>
      </w:pPr>
      <w:r>
        <w:rPr>
          <w:rFonts w:hint="default" w:ascii="Calibri" w:hAnsi="Calibri" w:eastAsia="宋体" w:cs="Times New Roman"/>
          <w:color w:val="auto"/>
          <w:kern w:val="2"/>
          <w:sz w:val="21"/>
          <w:szCs w:val="21"/>
          <w:highlight w:val="none"/>
          <w:lang w:val="en-US" w:eastAsia="zh-CN" w:bidi="ar"/>
        </w:rPr>
        <w:t xml:space="preserve">3.5.2 </w:t>
      </w:r>
      <w:r>
        <w:rPr>
          <w:rFonts w:hint="eastAsia" w:ascii="宋体" w:hAnsi="宋体" w:eastAsia="宋体" w:cs="宋体"/>
          <w:color w:val="auto"/>
          <w:kern w:val="2"/>
          <w:sz w:val="21"/>
          <w:szCs w:val="21"/>
          <w:highlight w:val="none"/>
          <w:lang w:val="en-US" w:eastAsia="zh-CN" w:bidi="ar"/>
        </w:rPr>
        <w:t>分包的确定</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允许分包的专业工程包括：</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无</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其他关于分包的约定：</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r>
        <w:rPr>
          <w:rFonts w:hint="default" w:ascii="Calibri" w:hAnsi="Calibri" w:eastAsia="宋体" w:cs="Times New Roman"/>
          <w:color w:val="auto"/>
          <w:kern w:val="2"/>
          <w:sz w:val="21"/>
          <w:szCs w:val="21"/>
          <w:highlight w:val="none"/>
          <w:lang w:val="en-US" w:eastAsia="zh-CN" w:bidi="ar"/>
        </w:rPr>
        <w:t>1</w:t>
      </w:r>
      <w:r>
        <w:rPr>
          <w:rFonts w:hint="eastAsia" w:ascii="宋体" w:hAnsi="宋体" w:eastAsia="宋体" w:cs="宋体"/>
          <w:color w:val="auto"/>
          <w:kern w:val="2"/>
          <w:sz w:val="21"/>
          <w:szCs w:val="21"/>
          <w:highlight w:val="none"/>
          <w:lang w:val="en-US" w:eastAsia="zh-CN" w:bidi="ar"/>
        </w:rPr>
        <w:t>）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w:t>
      </w:r>
      <w:r>
        <w:rPr>
          <w:rFonts w:hint="default" w:ascii="Calibri" w:hAnsi="宋体" w:eastAsia="宋体" w:cs="Times New Roman"/>
          <w:color w:val="auto"/>
          <w:kern w:val="2"/>
          <w:sz w:val="21"/>
          <w:szCs w:val="21"/>
          <w:highlight w:val="none"/>
          <w:lang w:val="en-US" w:eastAsia="zh-CN" w:bidi="ar"/>
        </w:rPr>
        <w:t>4</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w:t>
      </w:r>
      <w:r>
        <w:rPr>
          <w:rFonts w:hint="default" w:ascii="Calibri" w:hAnsi="Calibri" w:eastAsia="宋体" w:cs="Times New Roman"/>
          <w:color w:val="auto"/>
          <w:kern w:val="2"/>
          <w:sz w:val="21"/>
          <w:szCs w:val="21"/>
          <w:highlight w:val="none"/>
          <w:lang w:val="en-US" w:eastAsia="zh-CN" w:bidi="ar"/>
        </w:rPr>
        <w:t>2</w:t>
      </w:r>
      <w:r>
        <w:rPr>
          <w:rFonts w:hint="eastAsia" w:ascii="宋体" w:hAnsi="宋体" w:eastAsia="宋体" w:cs="宋体"/>
          <w:color w:val="auto"/>
          <w:kern w:val="2"/>
          <w:sz w:val="21"/>
          <w:szCs w:val="21"/>
          <w:highlight w:val="none"/>
          <w:lang w:val="en-US" w:eastAsia="zh-CN" w:bidi="ar"/>
        </w:rPr>
        <w:t>）在相关分包合同签订并报送有关建设行政主管部门备案后</w:t>
      </w:r>
      <w:r>
        <w:rPr>
          <w:rFonts w:hint="default" w:ascii="Calibri" w:hAnsi="Calibri" w:eastAsia="宋体" w:cs="Times New Roman"/>
          <w:color w:val="auto"/>
          <w:kern w:val="2"/>
          <w:sz w:val="21"/>
          <w:szCs w:val="21"/>
          <w:highlight w:val="none"/>
          <w:lang w:val="en-US" w:eastAsia="zh-CN" w:bidi="ar"/>
        </w:rPr>
        <w:t>7</w:t>
      </w:r>
      <w:r>
        <w:rPr>
          <w:rFonts w:hint="eastAsia" w:ascii="宋体" w:hAnsi="宋体" w:eastAsia="宋体" w:cs="宋体"/>
          <w:color w:val="auto"/>
          <w:kern w:val="2"/>
          <w:sz w:val="21"/>
          <w:szCs w:val="21"/>
          <w:highlight w:val="none"/>
          <w:lang w:val="en-US" w:eastAsia="zh-CN" w:bidi="ar"/>
        </w:rPr>
        <w:t>天内，承包人应当将一份副本提交给监理人，承包人应保障分包工作不得再次分包。</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r>
        <w:rPr>
          <w:rFonts w:hint="eastAsia" w:ascii="Calibri" w:hAnsi="Calibri" w:eastAsia="宋体" w:cs="宋体"/>
          <w:color w:val="auto"/>
          <w:kern w:val="2"/>
          <w:sz w:val="21"/>
          <w:szCs w:val="21"/>
          <w:highlight w:val="none"/>
          <w:lang w:val="en-US" w:eastAsia="zh-CN" w:bidi="ar"/>
        </w:rPr>
        <w:t>3</w:t>
      </w:r>
      <w:r>
        <w:rPr>
          <w:rFonts w:hint="eastAsia" w:ascii="宋体" w:hAnsi="宋体" w:eastAsia="宋体" w:cs="宋体"/>
          <w:color w:val="auto"/>
          <w:kern w:val="2"/>
          <w:sz w:val="21"/>
          <w:szCs w:val="21"/>
          <w:highlight w:val="none"/>
          <w:lang w:val="en-US" w:eastAsia="zh-CN" w:bidi="ar"/>
        </w:rPr>
        <w:t>）未经承包人和监理人审批同意的分包工程和分包人，承包人有权拒绝验收分包工程和支付相应款项，由此引起的发包人费用增加和</w:t>
      </w:r>
      <w:r>
        <w:rPr>
          <w:rFonts w:hint="default" w:ascii="Calibri" w:hAnsi="Calibri" w:eastAsia="宋体" w:cs="Calibri"/>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或</w:t>
      </w:r>
      <w:r>
        <w:rPr>
          <w:rFonts w:hint="default" w:ascii="Calibri" w:hAnsi="Calibri" w:eastAsia="宋体" w:cs="Calibri"/>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延误的工期由发包人承担。</w:t>
      </w:r>
    </w:p>
    <w:p>
      <w:pPr>
        <w:pStyle w:val="21"/>
        <w:keepNext w:val="0"/>
        <w:keepLines w:val="0"/>
        <w:widowControl w:val="0"/>
        <w:suppressLineNumbers w:val="0"/>
        <w:adjustRightInd w:val="0"/>
        <w:spacing w:before="0" w:beforeAutospacing="0" w:after="0" w:afterAutospacing="0" w:line="360" w:lineRule="auto"/>
        <w:ind w:left="0" w:right="0" w:firstLine="420" w:firstLineChars="200"/>
        <w:jc w:val="both"/>
        <w:textAlignment w:val="baseline"/>
        <w:rPr>
          <w:rFonts w:hint="default" w:ascii="Times New Roman" w:hAnsi="Times New Roman" w:eastAsia="宋体" w:cs="Times New Roman"/>
          <w:color w:val="auto"/>
          <w:kern w:val="2"/>
          <w:sz w:val="21"/>
          <w:szCs w:val="21"/>
          <w:highlight w:val="none"/>
          <w:vertAlign w:val="baseline"/>
        </w:rPr>
      </w:pPr>
      <w:r>
        <w:rPr>
          <w:rFonts w:hint="eastAsia" w:ascii="宋体" w:hAnsi="宋体" w:eastAsia="宋体" w:cs="宋体"/>
          <w:color w:val="auto"/>
          <w:kern w:val="2"/>
          <w:sz w:val="21"/>
          <w:szCs w:val="21"/>
          <w:highlight w:val="none"/>
          <w:vertAlign w:val="baseline"/>
          <w:lang w:val="en-US" w:eastAsia="zh-CN" w:bidi="ar"/>
        </w:rPr>
        <w:t>（</w:t>
      </w:r>
      <w:r>
        <w:rPr>
          <w:rFonts w:hint="default" w:ascii="Times New Roman" w:hAnsi="Times New Roman" w:eastAsia="宋体" w:cs="Times New Roman"/>
          <w:color w:val="auto"/>
          <w:kern w:val="2"/>
          <w:sz w:val="21"/>
          <w:szCs w:val="21"/>
          <w:highlight w:val="none"/>
          <w:vertAlign w:val="baseline"/>
          <w:lang w:val="en-US" w:eastAsia="zh-CN" w:bidi="ar"/>
        </w:rPr>
        <w:t>4</w:t>
      </w:r>
      <w:r>
        <w:rPr>
          <w:rFonts w:hint="eastAsia" w:ascii="宋体" w:hAnsi="宋体" w:eastAsia="宋体" w:cs="宋体"/>
          <w:color w:val="auto"/>
          <w:kern w:val="2"/>
          <w:sz w:val="21"/>
          <w:szCs w:val="21"/>
          <w:highlight w:val="none"/>
          <w:vertAlign w:val="baseline"/>
          <w:lang w:val="en-US" w:eastAsia="zh-CN" w:bidi="ar"/>
        </w:rPr>
        <w:t>）承包人有以下情况之一者，发包人有权解除合同，并视情况扣除其履约保证金：</w:t>
      </w:r>
    </w:p>
    <w:p>
      <w:pPr>
        <w:pStyle w:val="21"/>
        <w:keepNext w:val="0"/>
        <w:keepLines w:val="0"/>
        <w:widowControl w:val="0"/>
        <w:suppressLineNumbers w:val="0"/>
        <w:adjustRightInd w:val="0"/>
        <w:spacing w:before="0" w:beforeAutospacing="0" w:after="0" w:afterAutospacing="0" w:line="360" w:lineRule="auto"/>
        <w:ind w:left="0" w:right="0" w:firstLine="441" w:firstLineChars="210"/>
        <w:jc w:val="both"/>
        <w:textAlignment w:val="baseline"/>
        <w:rPr>
          <w:rFonts w:hint="default" w:ascii="Times New Roman" w:hAnsi="Times New Roman" w:eastAsia="宋体" w:cs="Times New Roman"/>
          <w:color w:val="auto"/>
          <w:kern w:val="2"/>
          <w:sz w:val="21"/>
          <w:szCs w:val="21"/>
          <w:highlight w:val="none"/>
          <w:vertAlign w:val="baseline"/>
        </w:rPr>
      </w:pPr>
      <w:r>
        <w:rPr>
          <w:rFonts w:hint="eastAsia" w:ascii="Times New Roman" w:hAnsi="宋体" w:eastAsia="宋体" w:cs="Times New Roman"/>
          <w:color w:val="auto"/>
          <w:kern w:val="2"/>
          <w:sz w:val="21"/>
          <w:szCs w:val="21"/>
          <w:highlight w:val="none"/>
          <w:vertAlign w:val="baseline"/>
          <w:lang w:val="en-US" w:eastAsia="zh-CN" w:bidi="ar"/>
        </w:rPr>
        <w:t>①个人承包工程，包括本人单位及外单位人员承包，发包人不承认其个人拥有任何资质等级及营业许可资格。没收全部履约保证金。</w:t>
      </w:r>
    </w:p>
    <w:p>
      <w:pPr>
        <w:pStyle w:val="21"/>
        <w:keepNext w:val="0"/>
        <w:keepLines w:val="0"/>
        <w:widowControl w:val="0"/>
        <w:suppressLineNumbers w:val="0"/>
        <w:adjustRightInd w:val="0"/>
        <w:spacing w:before="0" w:beforeAutospacing="0" w:after="0" w:afterAutospacing="0" w:line="360" w:lineRule="auto"/>
        <w:ind w:left="0" w:right="0" w:firstLine="441" w:firstLineChars="210"/>
        <w:jc w:val="both"/>
        <w:textAlignment w:val="baseline"/>
        <w:rPr>
          <w:rFonts w:hint="default" w:ascii="Times New Roman" w:hAnsi="Times New Roman" w:eastAsia="宋体" w:cs="Times New Roman"/>
          <w:color w:val="auto"/>
          <w:kern w:val="2"/>
          <w:sz w:val="21"/>
          <w:szCs w:val="21"/>
          <w:highlight w:val="none"/>
          <w:vertAlign w:val="baseline"/>
        </w:rPr>
      </w:pPr>
      <w:r>
        <w:rPr>
          <w:rFonts w:hint="eastAsia" w:ascii="Times New Roman" w:hAnsi="宋体" w:eastAsia="宋体" w:cs="Times New Roman"/>
          <w:color w:val="auto"/>
          <w:kern w:val="2"/>
          <w:sz w:val="21"/>
          <w:szCs w:val="21"/>
          <w:highlight w:val="none"/>
          <w:vertAlign w:val="baseline"/>
          <w:lang w:val="en-US" w:eastAsia="zh-CN" w:bidi="ar"/>
        </w:rPr>
        <w:t>②几个人联合承包工程，就地组织暗分包队伍，不具备完成本工程的技术、机械能力，被发包人判定为没有能力履行的承包人。没收全部履约保证金。</w:t>
      </w:r>
    </w:p>
    <w:p>
      <w:pPr>
        <w:pStyle w:val="21"/>
        <w:keepNext w:val="0"/>
        <w:keepLines w:val="0"/>
        <w:widowControl w:val="0"/>
        <w:suppressLineNumbers w:val="0"/>
        <w:adjustRightInd w:val="0"/>
        <w:spacing w:before="0" w:beforeAutospacing="0" w:after="0" w:afterAutospacing="0" w:line="360" w:lineRule="auto"/>
        <w:ind w:left="0" w:right="0" w:firstLine="441" w:firstLineChars="210"/>
        <w:jc w:val="both"/>
        <w:textAlignment w:val="baseline"/>
        <w:rPr>
          <w:rFonts w:hint="default" w:ascii="Times New Roman" w:hAnsi="Times New Roman" w:eastAsia="宋体" w:cs="Times New Roman"/>
          <w:color w:val="auto"/>
          <w:kern w:val="2"/>
          <w:sz w:val="21"/>
          <w:szCs w:val="21"/>
          <w:highlight w:val="none"/>
          <w:vertAlign w:val="baseline"/>
        </w:rPr>
      </w:pPr>
      <w:r>
        <w:rPr>
          <w:rFonts w:hint="eastAsia" w:ascii="Times New Roman" w:hAnsi="宋体" w:eastAsia="宋体" w:cs="Times New Roman"/>
          <w:color w:val="auto"/>
          <w:kern w:val="2"/>
          <w:sz w:val="21"/>
          <w:szCs w:val="21"/>
          <w:highlight w:val="none"/>
          <w:vertAlign w:val="baseline"/>
          <w:lang w:val="en-US" w:eastAsia="zh-CN" w:bidi="ar"/>
        </w:rPr>
        <w:t>③就地转包全部的工程，以谋取高额转让费、管理费的承包人。没收全部履约保证金。</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2"/>
          <w:sz w:val="21"/>
          <w:szCs w:val="21"/>
          <w:highlight w:val="none"/>
          <w:u w:val="single"/>
        </w:rPr>
      </w:pPr>
      <w:r>
        <w:rPr>
          <w:rFonts w:hint="eastAsia" w:ascii="Calibri" w:hAnsi="宋体" w:eastAsia="宋体" w:cs="宋体"/>
          <w:color w:val="auto"/>
          <w:kern w:val="2"/>
          <w:sz w:val="21"/>
          <w:szCs w:val="21"/>
          <w:highlight w:val="none"/>
          <w:lang w:val="en-US" w:eastAsia="zh-CN" w:bidi="ar"/>
        </w:rPr>
        <w:t>④承包人有部分分包现象（其中包括冒充承包人下属单位的挂勾单位，凭口头协议参与施工的分包人及其他暗分包个体户），一经发现核实，发包人将采取驱逐该暗分包人措施。没收全部履约保证金。</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2"/>
          <w:sz w:val="21"/>
          <w:szCs w:val="21"/>
          <w:highlight w:val="none"/>
        </w:rPr>
      </w:pPr>
      <w:r>
        <w:rPr>
          <w:rFonts w:hint="default" w:ascii="Calibri" w:hAnsi="Calibri" w:eastAsia="宋体" w:cs="Times New Roman"/>
          <w:color w:val="auto"/>
          <w:kern w:val="2"/>
          <w:sz w:val="21"/>
          <w:szCs w:val="21"/>
          <w:highlight w:val="none"/>
          <w:lang w:val="en-US" w:eastAsia="zh-CN" w:bidi="ar"/>
        </w:rPr>
        <w:t xml:space="preserve">3.5.4 </w:t>
      </w:r>
      <w:r>
        <w:rPr>
          <w:rFonts w:hint="eastAsia" w:ascii="宋体" w:hAnsi="宋体" w:eastAsia="宋体" w:cs="宋体"/>
          <w:color w:val="auto"/>
          <w:kern w:val="2"/>
          <w:sz w:val="21"/>
          <w:szCs w:val="21"/>
          <w:highlight w:val="none"/>
          <w:lang w:val="en-US" w:eastAsia="zh-CN" w:bidi="ar"/>
        </w:rPr>
        <w:t>分包合同价款</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关于分包合同价款支付的约定：</w:t>
      </w:r>
      <w:r>
        <w:rPr>
          <w:rFonts w:hint="eastAsia" w:ascii="宋体" w:hAnsi="宋体" w:eastAsia="宋体" w:cs="宋体"/>
          <w:color w:val="auto"/>
          <w:kern w:val="2"/>
          <w:sz w:val="21"/>
          <w:szCs w:val="21"/>
          <w:highlight w:val="none"/>
          <w:u w:val="single"/>
          <w:lang w:val="en-US" w:eastAsia="zh-CN" w:bidi="ar"/>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pPr>
        <w:pStyle w:val="5"/>
        <w:keepNext w:val="0"/>
        <w:keepLines w:val="0"/>
        <w:widowControl/>
        <w:suppressLineNumbers w:val="0"/>
        <w:rPr>
          <w:rFonts w:hint="default" w:ascii="Times New Roman" w:hAnsi="Times New Roman" w:eastAsia="仿宋_GB2312" w:cs="Times New Roman"/>
          <w:b/>
          <w:color w:val="auto"/>
          <w:kern w:val="2"/>
          <w:sz w:val="28"/>
          <w:szCs w:val="28"/>
          <w:highlight w:val="none"/>
        </w:rPr>
      </w:pPr>
      <w:r>
        <w:rPr>
          <w:rFonts w:hint="default" w:ascii="Times New Roman" w:hAnsi="Times New Roman" w:eastAsia="仿宋_GB2312" w:cs="Times New Roman"/>
          <w:b/>
          <w:color w:val="auto"/>
          <w:kern w:val="2"/>
          <w:sz w:val="28"/>
          <w:szCs w:val="28"/>
          <w:highlight w:val="none"/>
        </w:rPr>
        <w:t xml:space="preserve">3.6 </w:t>
      </w:r>
      <w:r>
        <w:rPr>
          <w:rFonts w:hint="default" w:ascii="仿宋_GB2312" w:hAnsi="Times New Roman" w:eastAsia="仿宋_GB2312" w:cs="仿宋_GB2312"/>
          <w:b/>
          <w:color w:val="auto"/>
          <w:kern w:val="2"/>
          <w:sz w:val="28"/>
          <w:szCs w:val="28"/>
          <w:highlight w:val="none"/>
        </w:rPr>
        <w:t>工程照管与成品、半成品保护</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0"/>
          <w:sz w:val="21"/>
          <w:szCs w:val="21"/>
          <w:highlight w:val="none"/>
          <w:u w:val="single"/>
        </w:rPr>
      </w:pPr>
      <w:r>
        <w:rPr>
          <w:rFonts w:hint="eastAsia" w:ascii="宋体" w:hAnsi="宋体" w:eastAsia="宋体" w:cs="宋体"/>
          <w:color w:val="auto"/>
          <w:kern w:val="0"/>
          <w:sz w:val="21"/>
          <w:szCs w:val="21"/>
          <w:highlight w:val="none"/>
          <w:lang w:val="en-US" w:eastAsia="zh-CN" w:bidi="ar"/>
        </w:rPr>
        <w:t>承包人负责照管工程及工程相关的材料、工程设备的起始时间：</w:t>
      </w:r>
      <w:r>
        <w:rPr>
          <w:rFonts w:hint="default" w:ascii="Calibri" w:hAnsi="Calibri" w:eastAsia="宋体" w:cs="Times New Roman"/>
          <w:color w:val="auto"/>
          <w:kern w:val="0"/>
          <w:sz w:val="21"/>
          <w:szCs w:val="21"/>
          <w:highlight w:val="none"/>
          <w:u w:val="single"/>
          <w:lang w:val="en-US" w:eastAsia="zh-CN" w:bidi="ar"/>
        </w:rPr>
        <w:t xml:space="preserve"> </w:t>
      </w:r>
      <w:r>
        <w:rPr>
          <w:rFonts w:hint="eastAsia" w:ascii="宋体" w:hAnsi="宋体"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开工至验收合格竣工移交</w:t>
      </w:r>
      <w:r>
        <w:rPr>
          <w:rFonts w:hint="eastAsia" w:ascii="宋体" w:hAnsi="宋体" w:eastAsia="宋体" w:cs="Times New Roman"/>
          <w:color w:val="auto"/>
          <w:kern w:val="2"/>
          <w:sz w:val="21"/>
          <w:szCs w:val="21"/>
          <w:highlight w:val="none"/>
          <w:u w:val="single"/>
          <w:lang w:val="en-US" w:eastAsia="zh-CN" w:bidi="ar"/>
        </w:rPr>
        <w:t xml:space="preserve"> </w:t>
      </w:r>
      <w:r>
        <w:rPr>
          <w:rFonts w:hint="default" w:ascii="Calibri" w:hAnsi="Calibri"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pStyle w:val="5"/>
        <w:keepNext w:val="0"/>
        <w:keepLines w:val="0"/>
        <w:widowControl/>
        <w:suppressLineNumbers w:val="0"/>
        <w:rPr>
          <w:rFonts w:hint="default" w:ascii="Times New Roman" w:hAnsi="Times New Roman" w:eastAsia="仿宋_GB2312" w:cs="Times New Roman"/>
          <w:b/>
          <w:color w:val="auto"/>
          <w:kern w:val="2"/>
          <w:sz w:val="28"/>
          <w:szCs w:val="28"/>
          <w:highlight w:val="none"/>
        </w:rPr>
      </w:pPr>
      <w:r>
        <w:rPr>
          <w:rFonts w:hint="default" w:ascii="Times New Roman" w:hAnsi="Times New Roman" w:eastAsia="仿宋_GB2312" w:cs="Times New Roman"/>
          <w:b/>
          <w:color w:val="auto"/>
          <w:kern w:val="2"/>
          <w:sz w:val="28"/>
          <w:szCs w:val="28"/>
          <w:highlight w:val="none"/>
        </w:rPr>
        <w:t xml:space="preserve">3.7 </w:t>
      </w:r>
      <w:r>
        <w:rPr>
          <w:rFonts w:hint="default" w:ascii="仿宋_GB2312" w:hAnsi="宋体" w:eastAsia="仿宋_GB2312" w:cs="仿宋_GB2312"/>
          <w:b/>
          <w:color w:val="auto"/>
          <w:kern w:val="2"/>
          <w:sz w:val="28"/>
          <w:szCs w:val="28"/>
          <w:highlight w:val="none"/>
        </w:rPr>
        <w:t>履约保证金</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承包人是否提供履约担保：</w:t>
      </w:r>
      <w:r>
        <w:rPr>
          <w:rFonts w:hint="eastAsia" w:ascii="宋体" w:hAnsi="宋体" w:eastAsia="宋体" w:cs="宋体"/>
          <w:color w:val="auto"/>
          <w:kern w:val="2"/>
          <w:sz w:val="21"/>
          <w:szCs w:val="21"/>
          <w:highlight w:val="none"/>
          <w:u w:val="single"/>
          <w:lang w:val="en-US" w:eastAsia="zh-CN" w:bidi="ar"/>
        </w:rPr>
        <w:t xml:space="preserve">  无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color w:val="auto"/>
          <w:kern w:val="2"/>
          <w:sz w:val="21"/>
          <w:szCs w:val="21"/>
          <w:highlight w:val="none"/>
          <w:u w:val="none"/>
          <w:lang w:val="en-US" w:eastAsia="zh-CN" w:bidi="ar"/>
        </w:rPr>
      </w:pPr>
      <w:r>
        <w:rPr>
          <w:rFonts w:hint="eastAsia" w:ascii="宋体" w:hAnsi="宋体" w:eastAsia="宋体" w:cs="宋体"/>
          <w:color w:val="auto"/>
          <w:kern w:val="2"/>
          <w:sz w:val="21"/>
          <w:szCs w:val="21"/>
          <w:highlight w:val="none"/>
          <w:lang w:val="en-US" w:eastAsia="zh-CN" w:bidi="ar"/>
        </w:rPr>
        <w:t>承包人提供履约担保的形式、金额及期限的：</w:t>
      </w:r>
      <w:r>
        <w:rPr>
          <w:rFonts w:hint="eastAsia" w:ascii="宋体" w:hAnsi="宋体" w:eastAsia="宋体" w:cs="宋体"/>
          <w:color w:val="auto"/>
          <w:kern w:val="2"/>
          <w:sz w:val="21"/>
          <w:szCs w:val="21"/>
          <w:highlight w:val="none"/>
          <w:u w:val="single"/>
          <w:lang w:val="en-US" w:eastAsia="zh-CN" w:bidi="ar"/>
        </w:rPr>
        <w:t xml:space="preserve">  无   </w:t>
      </w:r>
      <w:r>
        <w:rPr>
          <w:rFonts w:hint="eastAsia" w:ascii="宋体" w:hAnsi="宋体" w:eastAsia="宋体" w:cs="宋体"/>
          <w:color w:val="auto"/>
          <w:kern w:val="2"/>
          <w:sz w:val="21"/>
          <w:szCs w:val="21"/>
          <w:highlight w:val="none"/>
          <w:u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Calibri" w:hAnsi="宋体" w:eastAsia="宋体" w:cs="Times New Roman"/>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承包人在中标后</w:t>
      </w:r>
      <w:r>
        <w:rPr>
          <w:rFonts w:hint="default" w:ascii="Calibri" w:hAnsi="Calibri" w:eastAsia="宋体" w:cs="Times New Roman"/>
          <w:color w:val="auto"/>
          <w:kern w:val="2"/>
          <w:sz w:val="21"/>
          <w:szCs w:val="21"/>
          <w:highlight w:val="none"/>
          <w:u w:val="single"/>
          <w:lang w:val="en-US" w:eastAsia="zh-CN" w:bidi="ar"/>
        </w:rPr>
        <w:t>7</w:t>
      </w:r>
      <w:r>
        <w:rPr>
          <w:rFonts w:hint="eastAsia" w:ascii="宋体" w:hAnsi="宋体" w:eastAsia="宋体" w:cs="宋体"/>
          <w:color w:val="auto"/>
          <w:kern w:val="2"/>
          <w:sz w:val="21"/>
          <w:szCs w:val="21"/>
          <w:highlight w:val="none"/>
          <w:u w:val="single"/>
          <w:lang w:val="en-US" w:eastAsia="zh-CN" w:bidi="ar"/>
        </w:rPr>
        <w:t>个工作日内，按</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崇左市（各市住房城乡建设行政主管部门规定）规定将农民工工资保障金存入帐户。工程竣工验收结算经审定后，按照规定程序，将农民工工资保障金没有使用或剩余的金额退还给承包人。</w:t>
      </w:r>
    </w:p>
    <w:p>
      <w:pPr>
        <w:pStyle w:val="4"/>
        <w:keepNext w:val="0"/>
        <w:keepLines w:val="0"/>
        <w:widowControl/>
        <w:suppressLineNumbers w:val="0"/>
        <w:rPr>
          <w:rFonts w:hint="default" w:ascii="Arial" w:hAnsi="Arial" w:eastAsia="黑体" w:cs="Times New Roman"/>
          <w:b/>
          <w:color w:val="auto"/>
          <w:kern w:val="2"/>
          <w:sz w:val="32"/>
          <w:szCs w:val="32"/>
          <w:highlight w:val="none"/>
        </w:rPr>
      </w:pPr>
      <w:r>
        <w:rPr>
          <w:rFonts w:hint="default" w:ascii="Arial" w:hAnsi="Arial" w:eastAsia="黑体" w:cs="Times New Roman"/>
          <w:b/>
          <w:color w:val="auto"/>
          <w:kern w:val="2"/>
          <w:sz w:val="32"/>
          <w:szCs w:val="32"/>
          <w:highlight w:val="none"/>
        </w:rPr>
        <w:t xml:space="preserve">4. </w:t>
      </w:r>
      <w:r>
        <w:rPr>
          <w:rFonts w:hint="eastAsia" w:ascii="黑体" w:hAnsi="宋体" w:eastAsia="黑体" w:cs="黑体"/>
          <w:b/>
          <w:color w:val="auto"/>
          <w:kern w:val="2"/>
          <w:sz w:val="32"/>
          <w:szCs w:val="32"/>
          <w:highlight w:val="none"/>
        </w:rPr>
        <w:t>监理人</w:t>
      </w:r>
    </w:p>
    <w:p>
      <w:pPr>
        <w:pStyle w:val="5"/>
        <w:keepNext w:val="0"/>
        <w:keepLines w:val="0"/>
        <w:widowControl/>
        <w:suppressLineNumbers w:val="0"/>
        <w:rPr>
          <w:rFonts w:hint="default" w:ascii="Times New Roman" w:hAnsi="Times New Roman" w:eastAsia="仿宋_GB2312" w:cs="Times New Roman"/>
          <w:b/>
          <w:color w:val="auto"/>
          <w:kern w:val="2"/>
          <w:sz w:val="28"/>
          <w:szCs w:val="28"/>
          <w:highlight w:val="none"/>
        </w:rPr>
      </w:pPr>
      <w:r>
        <w:rPr>
          <w:rFonts w:hint="default" w:ascii="Times New Roman" w:hAnsi="Times New Roman" w:eastAsia="仿宋_GB2312" w:cs="Times New Roman"/>
          <w:b/>
          <w:color w:val="auto"/>
          <w:kern w:val="2"/>
          <w:sz w:val="28"/>
          <w:szCs w:val="28"/>
          <w:highlight w:val="none"/>
        </w:rPr>
        <w:t xml:space="preserve">4.1 </w:t>
      </w:r>
      <w:r>
        <w:rPr>
          <w:rFonts w:hint="default" w:ascii="仿宋_GB2312" w:hAnsi="Times New Roman" w:eastAsia="仿宋_GB2312" w:cs="仿宋_GB2312"/>
          <w:b/>
          <w:color w:val="auto"/>
          <w:kern w:val="2"/>
          <w:sz w:val="28"/>
          <w:szCs w:val="28"/>
          <w:highlight w:val="none"/>
        </w:rPr>
        <w:t>监理人的一般规定</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关于监理人的监理内容：</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按发包人与监理人签订的监理合同</w:t>
      </w:r>
      <w:r>
        <w:rPr>
          <w:rFonts w:hint="eastAsia" w:ascii="宋体" w:hAnsi="宋体" w:eastAsia="宋体" w:cs="Times New Roman"/>
          <w:color w:val="auto"/>
          <w:kern w:val="2"/>
          <w:sz w:val="21"/>
          <w:szCs w:val="21"/>
          <w:highlight w:val="none"/>
          <w:u w:val="single"/>
          <w:lang w:val="en-US" w:eastAsia="zh-CN" w:bidi="ar"/>
        </w:rPr>
        <w:t xml:space="preserve"> </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关于监理人的监理权限：</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按发包人与监理人签订的监理合同</w:t>
      </w:r>
      <w:r>
        <w:rPr>
          <w:rFonts w:hint="eastAsia" w:ascii="宋体" w:hAnsi="宋体" w:eastAsia="宋体" w:cs="Times New Roman"/>
          <w:color w:val="auto"/>
          <w:kern w:val="2"/>
          <w:sz w:val="21"/>
          <w:szCs w:val="21"/>
          <w:highlight w:val="none"/>
          <w:u w:val="single"/>
          <w:lang w:val="en-US" w:eastAsia="zh-CN" w:bidi="ar"/>
        </w:rPr>
        <w:t xml:space="preserve"> </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r>
        <w:rPr>
          <w:rFonts w:hint="default" w:ascii="Calibri" w:hAnsi="Calibri" w:eastAsia="宋体" w:cs="Times New Roman"/>
          <w:color w:val="auto"/>
          <w:kern w:val="2"/>
          <w:sz w:val="21"/>
          <w:szCs w:val="21"/>
          <w:highlight w:val="none"/>
          <w:lang w:val="en-US" w:eastAsia="zh-CN" w:bidi="ar"/>
        </w:rPr>
        <w:t xml:space="preserve"> </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关于监理人在施工现场的办公场所、生活场所的提供和费用承担的约定：</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按发包人与监理人签订的监理合同。承包方提供施工现场办公场所。</w:t>
      </w:r>
    </w:p>
    <w:p>
      <w:pPr>
        <w:pStyle w:val="5"/>
        <w:keepNext w:val="0"/>
        <w:keepLines w:val="0"/>
        <w:widowControl/>
        <w:suppressLineNumbers w:val="0"/>
        <w:rPr>
          <w:rFonts w:hint="default" w:ascii="Times New Roman" w:hAnsi="Times New Roman" w:eastAsia="仿宋_GB2312" w:cs="Times New Roman"/>
          <w:b/>
          <w:color w:val="auto"/>
          <w:kern w:val="2"/>
          <w:sz w:val="28"/>
          <w:szCs w:val="28"/>
          <w:highlight w:val="none"/>
        </w:rPr>
      </w:pPr>
      <w:r>
        <w:rPr>
          <w:rFonts w:hint="default" w:ascii="Times New Roman" w:hAnsi="Times New Roman" w:eastAsia="仿宋_GB2312" w:cs="Times New Roman"/>
          <w:b/>
          <w:color w:val="auto"/>
          <w:kern w:val="2"/>
          <w:sz w:val="28"/>
          <w:szCs w:val="28"/>
          <w:highlight w:val="none"/>
        </w:rPr>
        <w:t xml:space="preserve">4.2 </w:t>
      </w:r>
      <w:r>
        <w:rPr>
          <w:rFonts w:hint="default" w:ascii="仿宋_GB2312" w:hAnsi="宋体" w:eastAsia="仿宋_GB2312" w:cs="仿宋_GB2312"/>
          <w:b/>
          <w:color w:val="auto"/>
          <w:kern w:val="2"/>
          <w:sz w:val="28"/>
          <w:szCs w:val="28"/>
          <w:highlight w:val="none"/>
        </w:rPr>
        <w:t>监理人员</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总监理工程师：</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姓</w:t>
      </w:r>
      <w:r>
        <w:rPr>
          <w:rFonts w:hint="default" w:ascii="Calibri" w:hAnsi="Calibri"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名：</w:t>
      </w:r>
      <w:r>
        <w:rPr>
          <w:rFonts w:hint="default" w:ascii="Calibri" w:hAnsi="宋体" w:eastAsia="宋体" w:cs="Times New Roman"/>
          <w:color w:val="auto"/>
          <w:kern w:val="2"/>
          <w:sz w:val="21"/>
          <w:szCs w:val="21"/>
          <w:highlight w:val="none"/>
          <w:u w:val="single"/>
          <w:lang w:val="en-US" w:eastAsia="zh-CN" w:bidi="ar"/>
        </w:rPr>
        <w:t></w:t>
      </w:r>
      <w:r>
        <w:rPr>
          <w:rFonts w:hint="default" w:ascii="Calibri" w:hAnsi="Calibri" w:eastAsia="宋体" w:cs="Times New Roman"/>
          <w:color w:val="auto"/>
          <w:kern w:val="2"/>
          <w:sz w:val="21"/>
          <w:szCs w:val="21"/>
          <w:highlight w:val="none"/>
          <w:u w:val="single"/>
          <w:lang w:val="en-US" w:eastAsia="zh-CN" w:bidi="ar"/>
        </w:rPr>
        <w:t xml:space="preserve">  </w:t>
      </w:r>
      <w:r>
        <w:rPr>
          <w:rFonts w:hint="default" w:ascii="Calibri" w:hAnsi="宋体" w:eastAsia="宋体" w:cs="Times New Roman"/>
          <w:color w:val="auto"/>
          <w:kern w:val="2"/>
          <w:sz w:val="21"/>
          <w:szCs w:val="21"/>
          <w:highlight w:val="none"/>
          <w:u w:val="single"/>
          <w:lang w:val="en-US" w:eastAsia="zh-CN" w:bidi="ar"/>
        </w:rPr>
        <w:t></w:t>
      </w:r>
      <w:r>
        <w:rPr>
          <w:rFonts w:hint="default" w:ascii="Calibri" w:hAnsi="Calibri" w:eastAsia="宋体" w:cs="Times New Roman"/>
          <w:color w:val="auto"/>
          <w:kern w:val="2"/>
          <w:sz w:val="21"/>
          <w:szCs w:val="21"/>
          <w:highlight w:val="none"/>
          <w:u w:val="single"/>
          <w:lang w:val="en-US" w:eastAsia="zh-CN" w:bidi="ar"/>
        </w:rPr>
        <w:t xml:space="preserve"> </w:t>
      </w:r>
      <w:r>
        <w:rPr>
          <w:rFonts w:hint="default" w:ascii="Calibri" w:hAnsi="宋体" w:eastAsia="宋体" w:cs="Times New Roman"/>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职</w:t>
      </w:r>
      <w:r>
        <w:rPr>
          <w:rFonts w:hint="default" w:ascii="Calibri" w:hAnsi="Calibri"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务：</w:t>
      </w:r>
      <w:r>
        <w:rPr>
          <w:rFonts w:hint="default" w:ascii="Calibri" w:hAnsi="宋体" w:eastAsia="宋体" w:cs="Times New Roman"/>
          <w:color w:val="auto"/>
          <w:kern w:val="2"/>
          <w:sz w:val="21"/>
          <w:szCs w:val="21"/>
          <w:highlight w:val="none"/>
          <w:u w:val="single"/>
          <w:lang w:val="en-US" w:eastAsia="zh-CN" w:bidi="ar"/>
        </w:rPr>
        <w:t></w:t>
      </w:r>
      <w:r>
        <w:rPr>
          <w:rFonts w:hint="default" w:ascii="Calibri" w:hAnsi="Calibri" w:eastAsia="宋体" w:cs="Times New Roman"/>
          <w:color w:val="auto"/>
          <w:kern w:val="2"/>
          <w:sz w:val="21"/>
          <w:szCs w:val="21"/>
          <w:highlight w:val="none"/>
          <w:u w:val="single"/>
          <w:lang w:val="en-US" w:eastAsia="zh-CN" w:bidi="ar"/>
        </w:rPr>
        <w:t xml:space="preserve">  </w:t>
      </w:r>
      <w:r>
        <w:rPr>
          <w:rFonts w:hint="default" w:ascii="Calibri" w:hAnsi="宋体" w:eastAsia="宋体" w:cs="Times New Roman"/>
          <w:color w:val="auto"/>
          <w:kern w:val="2"/>
          <w:sz w:val="21"/>
          <w:szCs w:val="21"/>
          <w:highlight w:val="none"/>
          <w:u w:val="single"/>
          <w:lang w:val="en-US" w:eastAsia="zh-CN" w:bidi="ar"/>
        </w:rPr>
        <w:t></w:t>
      </w:r>
      <w:r>
        <w:rPr>
          <w:rFonts w:hint="default" w:ascii="Calibri" w:hAnsi="Calibri" w:eastAsia="宋体" w:cs="Times New Roman"/>
          <w:color w:val="auto"/>
          <w:kern w:val="2"/>
          <w:sz w:val="21"/>
          <w:szCs w:val="21"/>
          <w:highlight w:val="none"/>
          <w:u w:val="single"/>
          <w:lang w:val="en-US" w:eastAsia="zh-CN" w:bidi="ar"/>
        </w:rPr>
        <w:t xml:space="preserve"> </w:t>
      </w:r>
      <w:r>
        <w:rPr>
          <w:rFonts w:hint="default" w:ascii="Calibri" w:hAnsi="宋体" w:eastAsia="宋体" w:cs="Times New Roman"/>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Calibri"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监理工程师执业资格证书号：</w:t>
      </w:r>
      <w:r>
        <w:rPr>
          <w:rFonts w:hint="default" w:ascii="Calibri" w:hAnsi="宋体" w:eastAsia="宋体" w:cs="Times New Roman"/>
          <w:color w:val="auto"/>
          <w:kern w:val="2"/>
          <w:sz w:val="21"/>
          <w:szCs w:val="21"/>
          <w:highlight w:val="none"/>
          <w:u w:val="single"/>
          <w:lang w:val="en-US" w:eastAsia="zh-CN" w:bidi="ar"/>
        </w:rPr>
        <w:t></w:t>
      </w:r>
      <w:r>
        <w:rPr>
          <w:rFonts w:hint="default" w:ascii="Calibri" w:hAnsi="Calibri" w:eastAsia="宋体" w:cs="Times New Roman"/>
          <w:color w:val="auto"/>
          <w:kern w:val="2"/>
          <w:sz w:val="21"/>
          <w:szCs w:val="21"/>
          <w:highlight w:val="none"/>
          <w:u w:val="single"/>
          <w:lang w:val="en-US" w:eastAsia="zh-CN" w:bidi="ar"/>
        </w:rPr>
        <w:t xml:space="preserve"> </w:t>
      </w:r>
      <w:r>
        <w:rPr>
          <w:rFonts w:hint="default" w:ascii="Calibri" w:hAnsi="宋体" w:eastAsia="宋体" w:cs="Times New Roman"/>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联系电话：</w:t>
      </w:r>
      <w:r>
        <w:rPr>
          <w:rFonts w:hint="default" w:ascii="Calibri" w:hAnsi="宋体" w:eastAsia="宋体" w:cs="Times New Roman"/>
          <w:color w:val="auto"/>
          <w:kern w:val="2"/>
          <w:sz w:val="21"/>
          <w:szCs w:val="21"/>
          <w:highlight w:val="none"/>
          <w:u w:val="single"/>
          <w:lang w:val="en-US" w:eastAsia="zh-CN" w:bidi="ar"/>
        </w:rPr>
        <w:t></w:t>
      </w:r>
      <w:r>
        <w:rPr>
          <w:rFonts w:hint="default" w:ascii="Calibri" w:hAnsi="Calibri" w:eastAsia="宋体" w:cs="Times New Roman"/>
          <w:color w:val="auto"/>
          <w:kern w:val="2"/>
          <w:sz w:val="21"/>
          <w:szCs w:val="21"/>
          <w:highlight w:val="none"/>
          <w:u w:val="single"/>
          <w:lang w:val="en-US" w:eastAsia="zh-CN" w:bidi="ar"/>
        </w:rPr>
        <w:t xml:space="preserve">  </w:t>
      </w:r>
      <w:r>
        <w:rPr>
          <w:rFonts w:hint="default" w:ascii="Calibri" w:hAnsi="宋体" w:eastAsia="宋体" w:cs="Times New Roman"/>
          <w:color w:val="auto"/>
          <w:kern w:val="2"/>
          <w:sz w:val="21"/>
          <w:szCs w:val="21"/>
          <w:highlight w:val="none"/>
          <w:u w:val="single"/>
          <w:lang w:val="en-US" w:eastAsia="zh-CN" w:bidi="ar"/>
        </w:rPr>
        <w:t></w:t>
      </w:r>
      <w:r>
        <w:rPr>
          <w:rFonts w:hint="default" w:ascii="Calibri" w:hAnsi="Calibri" w:eastAsia="宋体" w:cs="Times New Roman"/>
          <w:color w:val="auto"/>
          <w:kern w:val="2"/>
          <w:sz w:val="21"/>
          <w:szCs w:val="21"/>
          <w:highlight w:val="none"/>
          <w:u w:val="single"/>
          <w:lang w:val="en-US" w:eastAsia="zh-CN" w:bidi="ar"/>
        </w:rPr>
        <w:t xml:space="preserve"> </w:t>
      </w:r>
      <w:r>
        <w:rPr>
          <w:rFonts w:hint="default" w:ascii="Calibri" w:hAnsi="宋体" w:eastAsia="宋体" w:cs="Times New Roman"/>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电子信箱：</w:t>
      </w:r>
      <w:r>
        <w:rPr>
          <w:rFonts w:hint="default" w:ascii="Calibri" w:hAnsi="宋体" w:eastAsia="宋体" w:cs="Times New Roman"/>
          <w:color w:val="auto"/>
          <w:kern w:val="2"/>
          <w:sz w:val="21"/>
          <w:szCs w:val="21"/>
          <w:highlight w:val="none"/>
          <w:u w:val="single"/>
          <w:lang w:val="en-US" w:eastAsia="zh-CN" w:bidi="ar"/>
        </w:rPr>
        <w:t></w:t>
      </w:r>
      <w:r>
        <w:rPr>
          <w:rFonts w:hint="default" w:ascii="Calibri" w:hAnsi="Calibri" w:eastAsia="宋体" w:cs="Times New Roman"/>
          <w:color w:val="auto"/>
          <w:kern w:val="2"/>
          <w:sz w:val="21"/>
          <w:szCs w:val="21"/>
          <w:highlight w:val="none"/>
          <w:u w:val="single"/>
          <w:lang w:val="en-US" w:eastAsia="zh-CN" w:bidi="ar"/>
        </w:rPr>
        <w:t xml:space="preserve">  </w:t>
      </w:r>
      <w:r>
        <w:rPr>
          <w:rFonts w:hint="default" w:ascii="Calibri" w:hAnsi="宋体" w:eastAsia="宋体" w:cs="Times New Roman"/>
          <w:color w:val="auto"/>
          <w:kern w:val="2"/>
          <w:sz w:val="21"/>
          <w:szCs w:val="21"/>
          <w:highlight w:val="none"/>
          <w:u w:val="single"/>
          <w:lang w:val="en-US" w:eastAsia="zh-CN" w:bidi="ar"/>
        </w:rPr>
        <w:t></w:t>
      </w:r>
      <w:r>
        <w:rPr>
          <w:rFonts w:hint="default" w:ascii="Calibri" w:hAnsi="Calibri" w:eastAsia="宋体" w:cs="Times New Roman"/>
          <w:color w:val="auto"/>
          <w:kern w:val="2"/>
          <w:sz w:val="21"/>
          <w:szCs w:val="21"/>
          <w:highlight w:val="none"/>
          <w:u w:val="single"/>
          <w:lang w:val="en-US" w:eastAsia="zh-CN" w:bidi="ar"/>
        </w:rPr>
        <w:t xml:space="preserve"> </w:t>
      </w:r>
      <w:r>
        <w:rPr>
          <w:rFonts w:hint="default" w:ascii="Calibri" w:hAnsi="宋体" w:eastAsia="宋体" w:cs="Times New Roman"/>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通信地址：</w:t>
      </w:r>
      <w:r>
        <w:rPr>
          <w:rFonts w:hint="default" w:ascii="Calibri" w:hAnsi="宋体" w:eastAsia="宋体" w:cs="Times New Roman"/>
          <w:color w:val="auto"/>
          <w:kern w:val="2"/>
          <w:sz w:val="21"/>
          <w:szCs w:val="21"/>
          <w:highlight w:val="none"/>
          <w:u w:val="single"/>
          <w:lang w:val="en-US" w:eastAsia="zh-CN" w:bidi="ar"/>
        </w:rPr>
        <w:t></w:t>
      </w:r>
      <w:r>
        <w:rPr>
          <w:rFonts w:hint="default" w:ascii="Calibri" w:hAnsi="Calibri" w:eastAsia="宋体" w:cs="Times New Roman"/>
          <w:color w:val="auto"/>
          <w:kern w:val="2"/>
          <w:sz w:val="21"/>
          <w:szCs w:val="21"/>
          <w:highlight w:val="none"/>
          <w:u w:val="single"/>
          <w:lang w:val="en-US" w:eastAsia="zh-CN" w:bidi="ar"/>
        </w:rPr>
        <w:t xml:space="preserve">  </w:t>
      </w:r>
      <w:r>
        <w:rPr>
          <w:rFonts w:hint="default" w:ascii="Calibri" w:hAnsi="宋体" w:eastAsia="宋体" w:cs="Times New Roman"/>
          <w:color w:val="auto"/>
          <w:kern w:val="2"/>
          <w:sz w:val="21"/>
          <w:szCs w:val="21"/>
          <w:highlight w:val="none"/>
          <w:u w:val="single"/>
          <w:lang w:val="en-US" w:eastAsia="zh-CN" w:bidi="ar"/>
        </w:rPr>
        <w:t></w:t>
      </w:r>
      <w:r>
        <w:rPr>
          <w:rFonts w:hint="default" w:ascii="Calibri" w:hAnsi="Calibri" w:eastAsia="宋体" w:cs="Times New Roman"/>
          <w:color w:val="auto"/>
          <w:kern w:val="2"/>
          <w:sz w:val="21"/>
          <w:szCs w:val="21"/>
          <w:highlight w:val="none"/>
          <w:u w:val="single"/>
          <w:lang w:val="en-US" w:eastAsia="zh-CN" w:bidi="ar"/>
        </w:rPr>
        <w:t xml:space="preserve"> </w:t>
      </w:r>
      <w:r>
        <w:rPr>
          <w:rFonts w:hint="default" w:ascii="Calibri" w:hAnsi="宋体" w:eastAsia="宋体" w:cs="Times New Roman"/>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关于监理人的其他约定：</w:t>
      </w:r>
      <w:r>
        <w:rPr>
          <w:rFonts w:hint="default" w:ascii="Calibri" w:hAnsi="宋体" w:eastAsia="宋体" w:cs="Times New Roman"/>
          <w:color w:val="auto"/>
          <w:kern w:val="2"/>
          <w:sz w:val="21"/>
          <w:szCs w:val="21"/>
          <w:highlight w:val="none"/>
          <w:u w:val="single"/>
          <w:lang w:val="en-US" w:eastAsia="zh-CN" w:bidi="ar"/>
        </w:rPr>
        <w:t></w:t>
      </w:r>
      <w:r>
        <w:rPr>
          <w:rFonts w:hint="default" w:ascii="Calibri" w:hAnsi="Calibri" w:eastAsia="宋体" w:cs="Times New Roman"/>
          <w:color w:val="auto"/>
          <w:kern w:val="2"/>
          <w:sz w:val="21"/>
          <w:szCs w:val="21"/>
          <w:highlight w:val="none"/>
          <w:u w:val="single"/>
          <w:lang w:val="en-US" w:eastAsia="zh-CN" w:bidi="ar"/>
        </w:rPr>
        <w:t xml:space="preserve">  </w:t>
      </w:r>
      <w:r>
        <w:rPr>
          <w:rFonts w:hint="default" w:ascii="Calibri" w:hAnsi="宋体" w:eastAsia="宋体" w:cs="Times New Roman"/>
          <w:color w:val="auto"/>
          <w:kern w:val="2"/>
          <w:sz w:val="21"/>
          <w:szCs w:val="21"/>
          <w:highlight w:val="none"/>
          <w:u w:val="single"/>
          <w:lang w:val="en-US" w:eastAsia="zh-CN" w:bidi="ar"/>
        </w:rPr>
        <w:t></w:t>
      </w:r>
      <w:r>
        <w:rPr>
          <w:rFonts w:hint="default" w:ascii="Calibri" w:hAnsi="Calibri" w:eastAsia="宋体" w:cs="Times New Roman"/>
          <w:color w:val="auto"/>
          <w:kern w:val="2"/>
          <w:sz w:val="21"/>
          <w:szCs w:val="21"/>
          <w:highlight w:val="none"/>
          <w:u w:val="single"/>
          <w:lang w:val="en-US" w:eastAsia="zh-CN" w:bidi="ar"/>
        </w:rPr>
        <w:t xml:space="preserve"> </w:t>
      </w:r>
      <w:r>
        <w:rPr>
          <w:rFonts w:hint="default" w:ascii="Calibri" w:hAnsi="宋体" w:eastAsia="宋体" w:cs="Times New Roman"/>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lang w:val="en-US" w:eastAsia="zh-CN" w:bidi="ar"/>
        </w:rPr>
        <w:t>。</w:t>
      </w:r>
    </w:p>
    <w:p>
      <w:pPr>
        <w:pStyle w:val="5"/>
        <w:keepNext w:val="0"/>
        <w:keepLines w:val="0"/>
        <w:widowControl/>
        <w:suppressLineNumbers w:val="0"/>
        <w:rPr>
          <w:rFonts w:hint="default" w:ascii="Times New Roman" w:hAnsi="Times New Roman" w:eastAsia="仿宋_GB2312" w:cs="Times New Roman"/>
          <w:b/>
          <w:color w:val="auto"/>
          <w:kern w:val="2"/>
          <w:sz w:val="28"/>
          <w:szCs w:val="28"/>
          <w:highlight w:val="none"/>
        </w:rPr>
      </w:pPr>
      <w:r>
        <w:rPr>
          <w:rFonts w:hint="default" w:ascii="Times New Roman" w:hAnsi="Times New Roman" w:eastAsia="仿宋_GB2312" w:cs="Times New Roman"/>
          <w:b/>
          <w:color w:val="auto"/>
          <w:kern w:val="2"/>
          <w:sz w:val="28"/>
          <w:szCs w:val="28"/>
          <w:highlight w:val="none"/>
        </w:rPr>
        <w:t xml:space="preserve">4.4 </w:t>
      </w:r>
      <w:r>
        <w:rPr>
          <w:rFonts w:hint="default" w:ascii="仿宋_GB2312" w:hAnsi="宋体" w:eastAsia="仿宋_GB2312" w:cs="仿宋_GB2312"/>
          <w:b/>
          <w:color w:val="auto"/>
          <w:kern w:val="2"/>
          <w:sz w:val="28"/>
          <w:szCs w:val="28"/>
          <w:highlight w:val="none"/>
        </w:rPr>
        <w:t>商定或确定</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在发包人和承包人不能通过协商达成一致意见时，发包人授权监理人对以下事项进行确定：</w:t>
      </w:r>
    </w:p>
    <w:p>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eastAsia" w:ascii="Calibri" w:hAnsi="Calibri"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Calibri" w:hAnsi="Calibri"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Calibri" w:hAnsi="Calibri" w:eastAsia="宋体" w:cs="Times New Roman"/>
          <w:color w:val="auto"/>
          <w:kern w:val="2"/>
          <w:sz w:val="21"/>
          <w:szCs w:val="21"/>
          <w:highlight w:val="none"/>
          <w:u w:val="single"/>
          <w:lang w:val="en-US" w:eastAsia="zh-CN" w:bidi="ar"/>
        </w:rPr>
        <w:t>/</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eastAsia" w:ascii="Calibri" w:hAnsi="Calibri"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Calibri" w:hAnsi="Calibri"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Calibri" w:hAnsi="Calibri" w:eastAsia="宋体" w:cs="Times New Roman"/>
          <w:color w:val="auto"/>
          <w:kern w:val="2"/>
          <w:sz w:val="21"/>
          <w:szCs w:val="21"/>
          <w:highlight w:val="none"/>
          <w:u w:val="single"/>
          <w:lang w:val="en-US" w:eastAsia="zh-CN" w:bidi="ar"/>
        </w:rPr>
        <w:t>/</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eastAsia" w:ascii="Calibri" w:hAnsi="Calibri"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Calibri" w:hAnsi="Calibri"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Calibri" w:hAnsi="Calibri" w:eastAsia="宋体" w:cs="Times New Roman"/>
          <w:color w:val="auto"/>
          <w:kern w:val="2"/>
          <w:sz w:val="21"/>
          <w:szCs w:val="21"/>
          <w:highlight w:val="none"/>
          <w:u w:val="single"/>
          <w:lang w:val="en-US" w:eastAsia="zh-CN" w:bidi="ar"/>
        </w:rPr>
        <w:t>/</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pStyle w:val="4"/>
        <w:keepNext w:val="0"/>
        <w:keepLines w:val="0"/>
        <w:widowControl/>
        <w:suppressLineNumbers w:val="0"/>
        <w:rPr>
          <w:rFonts w:hint="default" w:ascii="Arial" w:hAnsi="Arial" w:eastAsia="黑体" w:cs="Times New Roman"/>
          <w:b/>
          <w:color w:val="auto"/>
          <w:kern w:val="2"/>
          <w:sz w:val="32"/>
          <w:szCs w:val="32"/>
          <w:highlight w:val="none"/>
        </w:rPr>
      </w:pPr>
      <w:r>
        <w:rPr>
          <w:rFonts w:hint="default" w:ascii="Arial" w:hAnsi="Arial" w:eastAsia="黑体" w:cs="Times New Roman"/>
          <w:b/>
          <w:color w:val="auto"/>
          <w:kern w:val="2"/>
          <w:sz w:val="32"/>
          <w:szCs w:val="32"/>
          <w:highlight w:val="none"/>
        </w:rPr>
        <w:t xml:space="preserve">5. </w:t>
      </w:r>
      <w:r>
        <w:rPr>
          <w:rFonts w:hint="eastAsia" w:ascii="黑体" w:hAnsi="宋体" w:eastAsia="黑体" w:cs="黑体"/>
          <w:b/>
          <w:color w:val="auto"/>
          <w:kern w:val="2"/>
          <w:sz w:val="32"/>
          <w:szCs w:val="32"/>
          <w:highlight w:val="none"/>
        </w:rPr>
        <w:t>工程质量</w:t>
      </w:r>
    </w:p>
    <w:p>
      <w:pPr>
        <w:pStyle w:val="5"/>
        <w:keepNext w:val="0"/>
        <w:keepLines w:val="0"/>
        <w:widowControl/>
        <w:suppressLineNumbers w:val="0"/>
        <w:rPr>
          <w:rFonts w:hint="default" w:ascii="Times New Roman" w:hAnsi="Times New Roman" w:eastAsia="仿宋_GB2312" w:cs="Times New Roman"/>
          <w:b/>
          <w:color w:val="auto"/>
          <w:kern w:val="2"/>
          <w:sz w:val="28"/>
          <w:szCs w:val="28"/>
          <w:highlight w:val="none"/>
        </w:rPr>
      </w:pPr>
      <w:r>
        <w:rPr>
          <w:rFonts w:hint="default" w:ascii="Times New Roman" w:hAnsi="Times New Roman" w:eastAsia="仿宋_GB2312" w:cs="Times New Roman"/>
          <w:b/>
          <w:color w:val="auto"/>
          <w:kern w:val="2"/>
          <w:sz w:val="28"/>
          <w:szCs w:val="28"/>
          <w:highlight w:val="none"/>
        </w:rPr>
        <w:t xml:space="preserve">5.1 </w:t>
      </w:r>
      <w:r>
        <w:rPr>
          <w:rFonts w:hint="default" w:ascii="仿宋_GB2312" w:hAnsi="宋体" w:eastAsia="仿宋_GB2312" w:cs="仿宋_GB2312"/>
          <w:b/>
          <w:color w:val="auto"/>
          <w:kern w:val="2"/>
          <w:sz w:val="28"/>
          <w:szCs w:val="28"/>
          <w:highlight w:val="none"/>
        </w:rPr>
        <w:t>质量要求</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u w:val="single"/>
        </w:rPr>
      </w:pPr>
      <w:r>
        <w:rPr>
          <w:rFonts w:hint="default" w:ascii="Calibri" w:hAnsi="Calibri" w:eastAsia="宋体" w:cs="Times New Roman"/>
          <w:color w:val="auto"/>
          <w:kern w:val="2"/>
          <w:sz w:val="21"/>
          <w:szCs w:val="21"/>
          <w:highlight w:val="none"/>
          <w:lang w:val="en-US" w:eastAsia="zh-CN" w:bidi="ar"/>
        </w:rPr>
        <w:t xml:space="preserve">5.1.1 </w:t>
      </w:r>
      <w:r>
        <w:rPr>
          <w:rFonts w:hint="eastAsia" w:ascii="宋体" w:hAnsi="宋体" w:eastAsia="宋体" w:cs="宋体"/>
          <w:color w:val="auto"/>
          <w:kern w:val="2"/>
          <w:sz w:val="21"/>
          <w:szCs w:val="21"/>
          <w:highlight w:val="none"/>
          <w:lang w:val="en-US" w:eastAsia="zh-CN" w:bidi="ar"/>
        </w:rPr>
        <w:t>特殊质量标准和要求：</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按本合同《通用条款》相关条款规定执行</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关于工程奖项的约定：</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按本合同《通用条款》相关条款规定执行</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rPr>
      </w:pPr>
      <w:r>
        <w:rPr>
          <w:rFonts w:hint="default" w:ascii="Calibri" w:hAnsi="Calibri" w:eastAsia="宋体" w:cs="Times New Roman"/>
          <w:color w:val="auto"/>
          <w:kern w:val="2"/>
          <w:sz w:val="21"/>
          <w:szCs w:val="21"/>
          <w:highlight w:val="none"/>
          <w:lang w:val="en-US" w:eastAsia="zh-CN" w:bidi="ar"/>
        </w:rPr>
        <w:t xml:space="preserve">5.3 </w:t>
      </w:r>
      <w:r>
        <w:rPr>
          <w:rFonts w:hint="eastAsia" w:ascii="宋体" w:hAnsi="宋体" w:eastAsia="宋体" w:cs="宋体"/>
          <w:color w:val="auto"/>
          <w:kern w:val="2"/>
          <w:sz w:val="21"/>
          <w:szCs w:val="21"/>
          <w:highlight w:val="none"/>
          <w:lang w:val="en-US" w:eastAsia="zh-CN" w:bidi="ar"/>
        </w:rPr>
        <w:t>隐蔽工程检查</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u w:val="single"/>
        </w:rPr>
      </w:pPr>
      <w:r>
        <w:rPr>
          <w:rFonts w:hint="default" w:ascii="Calibri" w:hAnsi="Calibri" w:eastAsia="宋体" w:cs="Times New Roman"/>
          <w:color w:val="auto"/>
          <w:kern w:val="2"/>
          <w:sz w:val="21"/>
          <w:szCs w:val="21"/>
          <w:highlight w:val="none"/>
          <w:lang w:val="en-US" w:eastAsia="zh-CN" w:bidi="ar"/>
        </w:rPr>
        <w:t>5.3.2</w:t>
      </w:r>
      <w:r>
        <w:rPr>
          <w:rFonts w:hint="eastAsia" w:ascii="宋体" w:hAnsi="宋体" w:eastAsia="宋体" w:cs="宋体"/>
          <w:color w:val="auto"/>
          <w:kern w:val="2"/>
          <w:sz w:val="21"/>
          <w:szCs w:val="21"/>
          <w:highlight w:val="none"/>
          <w:lang w:val="en-US" w:eastAsia="zh-CN" w:bidi="ar"/>
        </w:rPr>
        <w:t>承包人提前通知监理人隐蔽工程检查的期限的约定：</w:t>
      </w:r>
      <w:r>
        <w:rPr>
          <w:rFonts w:hint="eastAsia" w:ascii="宋体" w:hAnsi="宋体" w:eastAsia="宋体" w:cs="宋体"/>
          <w:color w:val="auto"/>
          <w:kern w:val="2"/>
          <w:sz w:val="21"/>
          <w:szCs w:val="21"/>
          <w:highlight w:val="none"/>
          <w:u w:val="single"/>
          <w:lang w:val="en-US" w:eastAsia="zh-CN" w:bidi="ar"/>
        </w:rPr>
        <w:t>工程隐蔽或中间验收前</w:t>
      </w:r>
      <w:r>
        <w:rPr>
          <w:rFonts w:hint="default" w:ascii="Calibri" w:hAnsi="Calibri" w:eastAsia="宋体" w:cs="Times New Roman"/>
          <w:color w:val="auto"/>
          <w:kern w:val="2"/>
          <w:sz w:val="21"/>
          <w:szCs w:val="21"/>
          <w:highlight w:val="none"/>
          <w:u w:val="single"/>
          <w:lang w:val="en-US" w:eastAsia="zh-CN" w:bidi="ar"/>
        </w:rPr>
        <w:t>12</w:t>
      </w:r>
      <w:r>
        <w:rPr>
          <w:rFonts w:hint="eastAsia" w:ascii="宋体" w:hAnsi="宋体" w:eastAsia="宋体" w:cs="宋体"/>
          <w:color w:val="auto"/>
          <w:kern w:val="2"/>
          <w:sz w:val="21"/>
          <w:szCs w:val="21"/>
          <w:highlight w:val="none"/>
          <w:u w:val="single"/>
          <w:lang w:val="en-US" w:eastAsia="zh-CN" w:bidi="ar"/>
        </w:rPr>
        <w:t>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监理人不能按时进行检查时，应提前</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Calibri" w:hAnsi="Calibri" w:eastAsia="宋体" w:cs="Times New Roman"/>
          <w:color w:val="auto"/>
          <w:kern w:val="2"/>
          <w:sz w:val="21"/>
          <w:szCs w:val="21"/>
          <w:highlight w:val="none"/>
          <w:u w:val="single"/>
          <w:lang w:val="en-US" w:eastAsia="zh-CN" w:bidi="ar"/>
        </w:rPr>
        <w:t>12</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小时提交书面延期要求。</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关于延期最长不得超过：</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Calibri" w:hAnsi="Calibri" w:eastAsia="宋体" w:cs="Times New Roman"/>
          <w:color w:val="auto"/>
          <w:kern w:val="2"/>
          <w:sz w:val="21"/>
          <w:szCs w:val="21"/>
          <w:highlight w:val="none"/>
          <w:u w:val="single"/>
          <w:lang w:val="en-US" w:eastAsia="zh-CN" w:bidi="ar"/>
        </w:rPr>
        <w:t>48</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小时。</w:t>
      </w:r>
    </w:p>
    <w:p>
      <w:pPr>
        <w:pStyle w:val="4"/>
        <w:keepNext w:val="0"/>
        <w:keepLines w:val="0"/>
        <w:widowControl/>
        <w:suppressLineNumbers w:val="0"/>
        <w:rPr>
          <w:rFonts w:hint="default" w:ascii="Arial" w:hAnsi="Arial" w:eastAsia="黑体" w:cs="Times New Roman"/>
          <w:b/>
          <w:color w:val="auto"/>
          <w:kern w:val="2"/>
          <w:sz w:val="32"/>
          <w:szCs w:val="32"/>
          <w:highlight w:val="none"/>
        </w:rPr>
      </w:pPr>
      <w:r>
        <w:rPr>
          <w:rFonts w:hint="default" w:ascii="Arial" w:hAnsi="Arial" w:eastAsia="黑体" w:cs="Times New Roman"/>
          <w:b/>
          <w:color w:val="auto"/>
          <w:kern w:val="2"/>
          <w:sz w:val="32"/>
          <w:szCs w:val="32"/>
          <w:highlight w:val="none"/>
        </w:rPr>
        <w:t xml:space="preserve">6. </w:t>
      </w:r>
      <w:r>
        <w:rPr>
          <w:rFonts w:hint="eastAsia" w:ascii="黑体" w:hAnsi="宋体" w:eastAsia="黑体" w:cs="黑体"/>
          <w:b/>
          <w:color w:val="auto"/>
          <w:kern w:val="2"/>
          <w:sz w:val="32"/>
          <w:szCs w:val="32"/>
          <w:highlight w:val="none"/>
        </w:rPr>
        <w:t>安全文明施工与环境保护</w:t>
      </w:r>
    </w:p>
    <w:p>
      <w:pPr>
        <w:pStyle w:val="5"/>
        <w:keepNext w:val="0"/>
        <w:keepLines w:val="0"/>
        <w:widowControl/>
        <w:suppressLineNumbers w:val="0"/>
        <w:rPr>
          <w:rFonts w:hint="default" w:ascii="Times New Roman" w:hAnsi="Times New Roman" w:eastAsia="仿宋_GB2312" w:cs="Times New Roman"/>
          <w:b/>
          <w:color w:val="auto"/>
          <w:kern w:val="2"/>
          <w:sz w:val="28"/>
          <w:szCs w:val="28"/>
          <w:highlight w:val="none"/>
        </w:rPr>
      </w:pPr>
      <w:r>
        <w:rPr>
          <w:rFonts w:hint="default" w:ascii="Times New Roman" w:hAnsi="Times New Roman" w:eastAsia="仿宋_GB2312" w:cs="Times New Roman"/>
          <w:b/>
          <w:color w:val="auto"/>
          <w:kern w:val="2"/>
          <w:sz w:val="28"/>
          <w:szCs w:val="28"/>
          <w:highlight w:val="none"/>
        </w:rPr>
        <w:t xml:space="preserve">6.1 </w:t>
      </w:r>
      <w:r>
        <w:rPr>
          <w:rFonts w:hint="default" w:ascii="仿宋_GB2312" w:hAnsi="Times New Roman" w:eastAsia="仿宋_GB2312" w:cs="仿宋_GB2312"/>
          <w:b/>
          <w:color w:val="auto"/>
          <w:kern w:val="2"/>
          <w:sz w:val="28"/>
          <w:szCs w:val="28"/>
          <w:highlight w:val="none"/>
        </w:rPr>
        <w:t>安全文明施工</w:t>
      </w:r>
    </w:p>
    <w:p>
      <w:pPr>
        <w:keepNext w:val="0"/>
        <w:keepLines w:val="0"/>
        <w:widowControl w:val="0"/>
        <w:suppressLineNumbers w:val="0"/>
        <w:spacing w:before="0" w:beforeAutospacing="0" w:after="0" w:afterAutospacing="0" w:line="360" w:lineRule="auto"/>
        <w:ind w:left="0" w:right="0" w:firstLine="420" w:firstLineChars="200"/>
        <w:jc w:val="left"/>
        <w:rPr>
          <w:rFonts w:hint="default" w:ascii="Calibri" w:hAnsi="宋体" w:eastAsia="宋体" w:cs="Times New Roman"/>
          <w:color w:val="auto"/>
          <w:kern w:val="2"/>
          <w:sz w:val="21"/>
          <w:szCs w:val="21"/>
          <w:highlight w:val="none"/>
        </w:rPr>
      </w:pPr>
      <w:r>
        <w:rPr>
          <w:rFonts w:hint="default" w:ascii="Calibri" w:hAnsi="Calibri" w:eastAsia="宋体" w:cs="Times New Roman"/>
          <w:color w:val="auto"/>
          <w:kern w:val="2"/>
          <w:sz w:val="21"/>
          <w:szCs w:val="21"/>
          <w:highlight w:val="none"/>
          <w:lang w:val="en-US" w:eastAsia="zh-CN" w:bidi="ar"/>
        </w:rPr>
        <w:t xml:space="preserve">6.1.1 </w:t>
      </w:r>
      <w:r>
        <w:rPr>
          <w:rFonts w:hint="eastAsia" w:ascii="宋体" w:hAnsi="宋体" w:eastAsia="宋体" w:cs="宋体"/>
          <w:color w:val="auto"/>
          <w:kern w:val="2"/>
          <w:sz w:val="21"/>
          <w:szCs w:val="21"/>
          <w:highlight w:val="none"/>
          <w:lang w:val="en-US" w:eastAsia="zh-CN" w:bidi="ar"/>
        </w:rPr>
        <w:t>项目安全生产的达标目标及相应事项的约定：</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按当地行政主管部门规定，杜绝重伤、死亡事件</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left"/>
        <w:rPr>
          <w:rFonts w:hint="default"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关于安全文明施工奖项的约定：</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Calibri" w:hAnsi="Calibri" w:eastAsia="宋体" w:cs="Times New Roman"/>
          <w:color w:val="auto"/>
          <w:kern w:val="2"/>
          <w:sz w:val="21"/>
          <w:szCs w:val="21"/>
          <w:highlight w:val="none"/>
          <w:u w:val="single"/>
          <w:lang w:val="en-US" w:eastAsia="zh-CN" w:bidi="ar"/>
        </w:rPr>
        <w:t>/</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left"/>
        <w:rPr>
          <w:rFonts w:hint="default" w:ascii="Calibri" w:hAnsi="Calibri" w:eastAsia="宋体" w:cs="Times New Roman"/>
          <w:color w:val="auto"/>
          <w:kern w:val="2"/>
          <w:sz w:val="21"/>
          <w:szCs w:val="21"/>
          <w:highlight w:val="none"/>
          <w:u w:val="single"/>
        </w:rPr>
      </w:pPr>
      <w:r>
        <w:rPr>
          <w:rFonts w:hint="default" w:ascii="Calibri" w:hAnsi="Calibri" w:eastAsia="宋体" w:cs="Times New Roman"/>
          <w:color w:val="auto"/>
          <w:kern w:val="2"/>
          <w:sz w:val="21"/>
          <w:szCs w:val="21"/>
          <w:highlight w:val="none"/>
          <w:lang w:val="en-US" w:eastAsia="zh-CN" w:bidi="ar"/>
        </w:rPr>
        <w:t xml:space="preserve">6.1.4 </w:t>
      </w:r>
      <w:r>
        <w:rPr>
          <w:rFonts w:hint="eastAsia" w:ascii="宋体" w:hAnsi="宋体" w:eastAsia="宋体" w:cs="宋体"/>
          <w:color w:val="auto"/>
          <w:kern w:val="2"/>
          <w:sz w:val="21"/>
          <w:szCs w:val="21"/>
          <w:highlight w:val="none"/>
          <w:lang w:val="en-US" w:eastAsia="zh-CN" w:bidi="ar"/>
        </w:rPr>
        <w:t>关于治安保卫的特别约定：</w:t>
      </w:r>
      <w:r>
        <w:rPr>
          <w:rFonts w:hint="eastAsia" w:ascii="宋体" w:hAnsi="宋体" w:eastAsia="宋体" w:cs="宋体"/>
          <w:color w:val="auto"/>
          <w:kern w:val="2"/>
          <w:sz w:val="21"/>
          <w:szCs w:val="21"/>
          <w:highlight w:val="none"/>
          <w:u w:val="single"/>
          <w:lang w:val="en-US" w:eastAsia="zh-CN" w:bidi="ar"/>
        </w:rPr>
        <w:t>承包人应承担施工安全保卫工作及非夜间施工照明的责任，承包人应采取一切合理的预防措施，防止人员伤亡、财产损失事故，费用由承包人承担。承包人生活设施及施工场应自费配备消防设备，防止火灾发生。</w:t>
      </w:r>
    </w:p>
    <w:p>
      <w:pPr>
        <w:keepNext w:val="0"/>
        <w:keepLines w:val="0"/>
        <w:widowControl w:val="0"/>
        <w:suppressLineNumbers w:val="0"/>
        <w:spacing w:before="0" w:beforeAutospacing="0" w:after="0" w:afterAutospacing="0" w:line="360" w:lineRule="auto"/>
        <w:ind w:left="0" w:right="0" w:firstLine="420" w:firstLineChars="200"/>
        <w:jc w:val="left"/>
        <w:rPr>
          <w:rFonts w:hint="default"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关于编制施工场地治安管理计划的约定：</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承包人在图纸会审和设计交底之日起</w:t>
      </w:r>
      <w:r>
        <w:rPr>
          <w:rFonts w:hint="eastAsia" w:ascii="宋体" w:hAnsi="宋体" w:eastAsia="宋体" w:cs="Times New Roman"/>
          <w:color w:val="auto"/>
          <w:kern w:val="2"/>
          <w:sz w:val="21"/>
          <w:szCs w:val="21"/>
          <w:highlight w:val="none"/>
          <w:u w:val="single"/>
          <w:lang w:val="en-US" w:eastAsia="zh-CN" w:bidi="ar"/>
        </w:rPr>
        <w:t xml:space="preserve">7天内报送  </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left"/>
        <w:rPr>
          <w:rFonts w:hint="default" w:ascii="Calibri" w:hAnsi="Calibri" w:eastAsia="宋体" w:cs="Times New Roman"/>
          <w:color w:val="auto"/>
          <w:kern w:val="2"/>
          <w:sz w:val="21"/>
          <w:szCs w:val="21"/>
          <w:highlight w:val="none"/>
        </w:rPr>
      </w:pPr>
      <w:r>
        <w:rPr>
          <w:rFonts w:hint="default" w:ascii="Calibri" w:hAnsi="Calibri" w:eastAsia="宋体" w:cs="Times New Roman"/>
          <w:color w:val="auto"/>
          <w:kern w:val="2"/>
          <w:sz w:val="21"/>
          <w:szCs w:val="21"/>
          <w:highlight w:val="none"/>
          <w:lang w:val="en-US" w:eastAsia="zh-CN" w:bidi="ar"/>
        </w:rPr>
        <w:t xml:space="preserve">6.1.5 </w:t>
      </w:r>
      <w:r>
        <w:rPr>
          <w:rFonts w:hint="eastAsia" w:ascii="宋体" w:hAnsi="宋体" w:eastAsia="宋体" w:cs="宋体"/>
          <w:color w:val="auto"/>
          <w:kern w:val="2"/>
          <w:sz w:val="21"/>
          <w:szCs w:val="21"/>
          <w:highlight w:val="none"/>
          <w:lang w:val="en-US" w:eastAsia="zh-CN" w:bidi="ar"/>
        </w:rPr>
        <w:t>文明施工</w:t>
      </w:r>
    </w:p>
    <w:p>
      <w:pPr>
        <w:pStyle w:val="21"/>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 w:val="24"/>
          <w:szCs w:val="24"/>
          <w:highlight w:val="none"/>
        </w:rPr>
      </w:pPr>
      <w:r>
        <w:rPr>
          <w:rFonts w:hint="eastAsia" w:ascii="宋体" w:hAnsi="宋体" w:eastAsia="宋体" w:cs="宋体"/>
          <w:color w:val="auto"/>
          <w:kern w:val="2"/>
          <w:sz w:val="21"/>
          <w:szCs w:val="21"/>
          <w:highlight w:val="none"/>
          <w:lang w:val="en-US" w:eastAsia="zh-CN" w:bidi="ar"/>
        </w:rPr>
        <w:t>合同当事人对文明施工的要求：</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b/>
          <w:color w:val="auto"/>
          <w:kern w:val="2"/>
          <w:sz w:val="21"/>
          <w:szCs w:val="21"/>
          <w:highlight w:val="none"/>
          <w:u w:val="single"/>
          <w:lang w:val="en-US" w:eastAsia="zh-CN" w:bidi="ar"/>
        </w:rPr>
        <w:t>安全防护、文明施工设施须按崇左市有关标准及制度执行。</w:t>
      </w:r>
    </w:p>
    <w:p>
      <w:pPr>
        <w:keepNext w:val="0"/>
        <w:keepLines w:val="0"/>
        <w:widowControl w:val="0"/>
        <w:suppressLineNumbers w:val="0"/>
        <w:spacing w:before="0" w:beforeAutospacing="0" w:after="0" w:afterAutospacing="0" w:line="360" w:lineRule="auto"/>
        <w:ind w:left="0" w:right="0" w:firstLine="420" w:firstLineChars="200"/>
        <w:jc w:val="left"/>
        <w:rPr>
          <w:rFonts w:hint="default" w:ascii="Calibri" w:hAnsi="宋体" w:eastAsia="宋体" w:cs="Times New Roman"/>
          <w:color w:val="auto"/>
          <w:kern w:val="2"/>
          <w:sz w:val="21"/>
          <w:szCs w:val="21"/>
          <w:highlight w:val="none"/>
        </w:rPr>
      </w:pPr>
      <w:r>
        <w:rPr>
          <w:rFonts w:hint="default" w:ascii="Calibri" w:hAnsi="Calibri" w:eastAsia="宋体" w:cs="Times New Roman"/>
          <w:color w:val="auto"/>
          <w:kern w:val="2"/>
          <w:sz w:val="21"/>
          <w:szCs w:val="21"/>
          <w:highlight w:val="none"/>
          <w:lang w:val="en-US" w:eastAsia="zh-CN" w:bidi="ar"/>
        </w:rPr>
        <w:t xml:space="preserve">6.1.6 </w:t>
      </w:r>
      <w:r>
        <w:rPr>
          <w:rFonts w:hint="eastAsia" w:ascii="宋体" w:hAnsi="宋体" w:eastAsia="宋体" w:cs="宋体"/>
          <w:color w:val="auto"/>
          <w:kern w:val="2"/>
          <w:sz w:val="21"/>
          <w:szCs w:val="21"/>
          <w:highlight w:val="none"/>
          <w:lang w:val="en-US" w:eastAsia="zh-CN" w:bidi="ar"/>
        </w:rPr>
        <w:t>关于安全文明施工费支付比例和支付期限的约定：</w:t>
      </w:r>
    </w:p>
    <w:p>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default" w:ascii="Calibri"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Calibri" w:hAnsi="宋体"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）本合同价款已包含安全文明施工费</w:t>
      </w:r>
      <w:r>
        <w:rPr>
          <w:rFonts w:hint="default" w:ascii="Calibri"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元。</w:t>
      </w:r>
    </w:p>
    <w:p>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default" w:ascii="Calibri"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Calibri" w:hAnsi="宋体"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）使用要求：专款专用。具体按</w:t>
      </w:r>
      <w:r>
        <w:rPr>
          <w:rFonts w:hint="eastAsia" w:ascii="宋体" w:hAnsi="宋体" w:eastAsia="宋体" w:cs="宋体"/>
          <w:color w:val="auto"/>
          <w:kern w:val="0"/>
          <w:sz w:val="21"/>
          <w:szCs w:val="21"/>
          <w:highlight w:val="none"/>
          <w:u w:val="single"/>
          <w:lang w:val="en-US" w:eastAsia="zh-CN" w:bidi="ar"/>
        </w:rPr>
        <w:t>《广西壮族自治区建设工程安全文明施工费使用管理细则》（桂建质〔</w:t>
      </w:r>
      <w:r>
        <w:rPr>
          <w:rFonts w:hint="default" w:ascii="Calibri" w:hAnsi="宋体" w:eastAsia="宋体" w:cs="Times New Roman"/>
          <w:color w:val="auto"/>
          <w:kern w:val="0"/>
          <w:sz w:val="21"/>
          <w:szCs w:val="21"/>
          <w:highlight w:val="none"/>
          <w:u w:val="single"/>
          <w:lang w:val="en-US" w:eastAsia="zh-CN" w:bidi="ar"/>
        </w:rPr>
        <w:t>2015</w:t>
      </w:r>
      <w:r>
        <w:rPr>
          <w:rFonts w:hint="eastAsia" w:ascii="宋体" w:hAnsi="宋体" w:eastAsia="宋体" w:cs="宋体"/>
          <w:color w:val="auto"/>
          <w:kern w:val="0"/>
          <w:sz w:val="21"/>
          <w:szCs w:val="21"/>
          <w:highlight w:val="none"/>
          <w:u w:val="single"/>
          <w:lang w:val="en-US" w:eastAsia="zh-CN" w:bidi="ar"/>
        </w:rPr>
        <w:t>〕</w:t>
      </w:r>
      <w:r>
        <w:rPr>
          <w:rFonts w:hint="default" w:ascii="Calibri" w:hAnsi="宋体" w:eastAsia="宋体" w:cs="Times New Roman"/>
          <w:color w:val="auto"/>
          <w:kern w:val="0"/>
          <w:sz w:val="21"/>
          <w:szCs w:val="21"/>
          <w:highlight w:val="none"/>
          <w:u w:val="single"/>
          <w:lang w:val="en-US" w:eastAsia="zh-CN" w:bidi="ar"/>
        </w:rPr>
        <w:t>16</w:t>
      </w:r>
      <w:r>
        <w:rPr>
          <w:rFonts w:hint="eastAsia" w:ascii="宋体" w:hAnsi="宋体" w:eastAsia="宋体" w:cs="宋体"/>
          <w:color w:val="auto"/>
          <w:kern w:val="0"/>
          <w:sz w:val="21"/>
          <w:szCs w:val="21"/>
          <w:highlight w:val="none"/>
          <w:u w:val="single"/>
          <w:lang w:val="en-US" w:eastAsia="zh-CN" w:bidi="ar"/>
        </w:rPr>
        <w:t>号）</w:t>
      </w:r>
      <w:r>
        <w:rPr>
          <w:rFonts w:hint="eastAsia" w:ascii="宋体" w:hAnsi="宋体" w:eastAsia="宋体" w:cs="宋体"/>
          <w:color w:val="auto"/>
          <w:kern w:val="0"/>
          <w:sz w:val="21"/>
          <w:szCs w:val="21"/>
          <w:highlight w:val="none"/>
          <w:lang w:val="en-US" w:eastAsia="zh-CN" w:bidi="ar"/>
        </w:rPr>
        <w:t>和</w:t>
      </w:r>
      <w:r>
        <w:rPr>
          <w:rFonts w:hint="default" w:ascii="Calibri"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崇左</w:t>
      </w:r>
      <w:r>
        <w:rPr>
          <w:rFonts w:hint="default" w:ascii="Calibri"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市相关规定执行。</w:t>
      </w:r>
    </w:p>
    <w:p>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default" w:ascii="Calibri"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Calibri" w:hAnsi="宋体"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）支付约定：无预付款。安全文明施工费与进度款同期支付。</w:t>
      </w:r>
    </w:p>
    <w:p>
      <w:pPr>
        <w:pStyle w:val="5"/>
        <w:keepNext w:val="0"/>
        <w:keepLines w:val="0"/>
        <w:widowControl/>
        <w:suppressLineNumbers w:val="0"/>
        <w:rPr>
          <w:rFonts w:hint="default" w:ascii="Times New Roman" w:hAnsi="Times New Roman" w:eastAsia="仿宋_GB2312" w:cs="Times New Roman"/>
          <w:b/>
          <w:color w:val="auto"/>
          <w:kern w:val="2"/>
          <w:sz w:val="28"/>
          <w:szCs w:val="28"/>
          <w:highlight w:val="none"/>
        </w:rPr>
      </w:pPr>
      <w:r>
        <w:rPr>
          <w:rFonts w:hint="default" w:ascii="Times New Roman" w:hAnsi="Times New Roman" w:eastAsia="仿宋_GB2312" w:cs="Times New Roman"/>
          <w:b/>
          <w:color w:val="auto"/>
          <w:kern w:val="2"/>
          <w:sz w:val="28"/>
          <w:szCs w:val="28"/>
          <w:highlight w:val="none"/>
        </w:rPr>
        <w:t xml:space="preserve">6.3 </w:t>
      </w:r>
      <w:r>
        <w:rPr>
          <w:rFonts w:hint="default" w:ascii="仿宋_GB2312" w:hAnsi="宋体" w:eastAsia="仿宋_GB2312" w:cs="仿宋_GB2312"/>
          <w:b/>
          <w:color w:val="auto"/>
          <w:kern w:val="2"/>
          <w:sz w:val="28"/>
          <w:szCs w:val="28"/>
          <w:highlight w:val="none"/>
        </w:rPr>
        <w:t>环境保护</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因施工需要，经发包人批准，由承包人办理有关施工场地交通、环卫和施工噪音管理等手续，费用由承包人负责。</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经过城市道路的施工车辆，必须按交警、城管、运输等部门相关规定执行。由于施工车辆造成的道路、环境等污染，其责任和费用均由承包人承担。</w:t>
      </w:r>
    </w:p>
    <w:p>
      <w:pPr>
        <w:pStyle w:val="4"/>
        <w:keepNext w:val="0"/>
        <w:keepLines w:val="0"/>
        <w:widowControl/>
        <w:suppressLineNumbers w:val="0"/>
        <w:rPr>
          <w:rFonts w:hint="default" w:ascii="Arial" w:hAnsi="Arial" w:eastAsia="黑体" w:cs="Times New Roman"/>
          <w:b/>
          <w:color w:val="auto"/>
          <w:kern w:val="2"/>
          <w:sz w:val="32"/>
          <w:szCs w:val="32"/>
          <w:highlight w:val="none"/>
        </w:rPr>
      </w:pPr>
      <w:r>
        <w:rPr>
          <w:rFonts w:hint="default" w:ascii="Arial" w:hAnsi="Arial" w:eastAsia="黑体" w:cs="Times New Roman"/>
          <w:b/>
          <w:color w:val="auto"/>
          <w:kern w:val="2"/>
          <w:sz w:val="32"/>
          <w:szCs w:val="32"/>
          <w:highlight w:val="none"/>
        </w:rPr>
        <w:t xml:space="preserve">7. </w:t>
      </w:r>
      <w:r>
        <w:rPr>
          <w:rFonts w:hint="eastAsia" w:ascii="黑体" w:hAnsi="宋体" w:eastAsia="黑体" w:cs="黑体"/>
          <w:b/>
          <w:color w:val="auto"/>
          <w:kern w:val="2"/>
          <w:sz w:val="32"/>
          <w:szCs w:val="32"/>
          <w:highlight w:val="none"/>
        </w:rPr>
        <w:t>工期和进度</w:t>
      </w:r>
    </w:p>
    <w:p>
      <w:pPr>
        <w:pStyle w:val="5"/>
        <w:keepNext w:val="0"/>
        <w:keepLines w:val="0"/>
        <w:widowControl/>
        <w:suppressLineNumbers w:val="0"/>
        <w:rPr>
          <w:rFonts w:hint="default" w:ascii="Times New Roman" w:hAnsi="Times New Roman" w:eastAsia="仿宋_GB2312" w:cs="Times New Roman"/>
          <w:b/>
          <w:color w:val="auto"/>
          <w:kern w:val="2"/>
          <w:sz w:val="28"/>
          <w:szCs w:val="28"/>
          <w:highlight w:val="none"/>
        </w:rPr>
      </w:pPr>
      <w:r>
        <w:rPr>
          <w:rFonts w:hint="default" w:ascii="Times New Roman" w:hAnsi="Times New Roman" w:eastAsia="仿宋_GB2312" w:cs="Times New Roman"/>
          <w:b/>
          <w:color w:val="auto"/>
          <w:kern w:val="2"/>
          <w:sz w:val="28"/>
          <w:szCs w:val="28"/>
          <w:highlight w:val="none"/>
        </w:rPr>
        <w:t xml:space="preserve">7.1 </w:t>
      </w:r>
      <w:r>
        <w:rPr>
          <w:rFonts w:hint="default" w:ascii="仿宋_GB2312" w:hAnsi="Times New Roman" w:eastAsia="仿宋_GB2312" w:cs="仿宋_GB2312"/>
          <w:b/>
          <w:color w:val="auto"/>
          <w:kern w:val="2"/>
          <w:sz w:val="28"/>
          <w:szCs w:val="28"/>
          <w:highlight w:val="none"/>
        </w:rPr>
        <w:t>施工组织设计</w:t>
      </w:r>
    </w:p>
    <w:p>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u w:val="single"/>
        </w:rPr>
      </w:pPr>
      <w:r>
        <w:rPr>
          <w:rFonts w:hint="default" w:ascii="Calibri" w:hAnsi="Calibri" w:eastAsia="宋体" w:cs="Times New Roman"/>
          <w:color w:val="auto"/>
          <w:kern w:val="2"/>
          <w:sz w:val="21"/>
          <w:szCs w:val="21"/>
          <w:highlight w:val="none"/>
          <w:lang w:val="en-US" w:eastAsia="zh-CN" w:bidi="ar"/>
        </w:rPr>
        <w:t xml:space="preserve">7.1.1 </w:t>
      </w:r>
      <w:r>
        <w:rPr>
          <w:rFonts w:hint="eastAsia" w:ascii="宋体" w:hAnsi="宋体" w:eastAsia="宋体" w:cs="宋体"/>
          <w:color w:val="auto"/>
          <w:kern w:val="2"/>
          <w:sz w:val="21"/>
          <w:szCs w:val="21"/>
          <w:highlight w:val="none"/>
          <w:lang w:val="en-US" w:eastAsia="zh-CN" w:bidi="ar"/>
        </w:rPr>
        <w:t>合</w:t>
      </w:r>
      <w:r>
        <w:rPr>
          <w:rFonts w:hint="eastAsia" w:ascii="宋体" w:hAnsi="宋体" w:eastAsia="宋体" w:cs="宋体"/>
          <w:color w:val="auto"/>
          <w:kern w:val="0"/>
          <w:sz w:val="21"/>
          <w:szCs w:val="21"/>
          <w:highlight w:val="none"/>
          <w:lang w:val="en-US" w:eastAsia="zh-CN" w:bidi="ar"/>
        </w:rPr>
        <w:t>同当事人约定的施工组织设计应包括的其他内容：</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施工进度计划包括总进度计划、分阶段和分项进度计划、设备材料人员进场计划；施工方案说明包括分部、分项工程或工程部位的名称及施工顺序和方法</w:t>
      </w:r>
      <w:r>
        <w:rPr>
          <w:rFonts w:hint="eastAsia" w:ascii="宋体" w:hAnsi="宋体"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eastAsia" w:ascii="Calibri" w:hAnsi="Calibri" w:eastAsia="宋体" w:cs="Times New Roman"/>
          <w:color w:val="auto"/>
          <w:kern w:val="0"/>
          <w:sz w:val="21"/>
          <w:szCs w:val="21"/>
          <w:highlight w:val="none"/>
        </w:rPr>
      </w:pPr>
      <w:r>
        <w:rPr>
          <w:rFonts w:hint="default" w:ascii="Calibri" w:hAnsi="Calibri" w:eastAsia="宋体" w:cs="Times New Roman"/>
          <w:color w:val="auto"/>
          <w:kern w:val="2"/>
          <w:sz w:val="21"/>
          <w:szCs w:val="21"/>
          <w:highlight w:val="none"/>
          <w:lang w:val="en-US" w:eastAsia="zh-CN" w:bidi="ar"/>
        </w:rPr>
        <w:t xml:space="preserve">7.1.2 </w:t>
      </w:r>
      <w:r>
        <w:rPr>
          <w:rFonts w:hint="eastAsia" w:ascii="宋体" w:hAnsi="宋体" w:eastAsia="宋体" w:cs="宋体"/>
          <w:color w:val="auto"/>
          <w:kern w:val="0"/>
          <w:sz w:val="21"/>
          <w:szCs w:val="21"/>
          <w:highlight w:val="none"/>
          <w:lang w:val="en-US" w:eastAsia="zh-CN" w:bidi="ar"/>
        </w:rPr>
        <w:t>施工组织设计的提交和修改</w:t>
      </w:r>
    </w:p>
    <w:p>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u w:val="single"/>
        </w:rPr>
      </w:pPr>
      <w:r>
        <w:rPr>
          <w:rFonts w:hint="eastAsia" w:ascii="宋体" w:hAnsi="宋体" w:eastAsia="宋体" w:cs="宋体"/>
          <w:color w:val="auto"/>
          <w:kern w:val="0"/>
          <w:sz w:val="21"/>
          <w:szCs w:val="21"/>
          <w:highlight w:val="none"/>
          <w:lang w:val="en-US" w:eastAsia="zh-CN" w:bidi="ar"/>
        </w:rPr>
        <w:t>承包人提交详细施工组织设计的期限的约定：</w:t>
      </w:r>
      <w:r>
        <w:rPr>
          <w:rFonts w:hint="eastAsia" w:ascii="宋体" w:hAnsi="宋体"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承包人在图纸会审和设计交底后，七天内提供施工组织设计（施工方案）和工程进度计划</w:t>
      </w:r>
      <w:r>
        <w:rPr>
          <w:rFonts w:hint="eastAsia" w:ascii="宋体" w:hAnsi="宋体"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pStyle w:val="21"/>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Times New Roman"/>
          <w:color w:val="auto"/>
          <w:kern w:val="2"/>
          <w:sz w:val="21"/>
          <w:szCs w:val="21"/>
          <w:highlight w:val="none"/>
          <w:u w:val="single"/>
        </w:rPr>
      </w:pPr>
      <w:r>
        <w:rPr>
          <w:rFonts w:hint="eastAsia" w:ascii="宋体" w:hAnsi="宋体" w:eastAsia="宋体" w:cs="宋体"/>
          <w:color w:val="auto"/>
          <w:kern w:val="0"/>
          <w:sz w:val="21"/>
          <w:szCs w:val="21"/>
          <w:highlight w:val="none"/>
          <w:lang w:val="en-US" w:eastAsia="zh-CN" w:bidi="ar"/>
        </w:rPr>
        <w:t>发包人和监理人在收到详细的施工组织设计后确认或提出修改意见的期限：</w:t>
      </w:r>
      <w:r>
        <w:rPr>
          <w:rFonts w:hint="eastAsia" w:ascii="宋体" w:hAnsi="宋体"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从收到承包人提供的施工组织设计（施工方案）之日起十天内予以确认，如有重大异议必须在收到上述资料五天内以书面形式送达承包人，逾期不确认也不提出书面意见的，视为同意</w:t>
      </w:r>
      <w:r>
        <w:rPr>
          <w:rFonts w:hint="eastAsia" w:ascii="宋体" w:hAnsi="宋体"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w:t>
      </w:r>
    </w:p>
    <w:p>
      <w:pPr>
        <w:pStyle w:val="5"/>
        <w:keepNext w:val="0"/>
        <w:keepLines w:val="0"/>
        <w:widowControl/>
        <w:suppressLineNumbers w:val="0"/>
        <w:rPr>
          <w:rFonts w:hint="default" w:ascii="Times New Roman" w:hAnsi="Times New Roman" w:eastAsia="仿宋_GB2312" w:cs="Times New Roman"/>
          <w:b/>
          <w:color w:val="auto"/>
          <w:kern w:val="2"/>
          <w:sz w:val="28"/>
          <w:szCs w:val="28"/>
          <w:highlight w:val="none"/>
        </w:rPr>
      </w:pPr>
      <w:r>
        <w:rPr>
          <w:rFonts w:hint="default" w:ascii="Times New Roman" w:hAnsi="Times New Roman" w:eastAsia="仿宋_GB2312" w:cs="Times New Roman"/>
          <w:b/>
          <w:color w:val="auto"/>
          <w:kern w:val="2"/>
          <w:sz w:val="28"/>
          <w:szCs w:val="28"/>
          <w:highlight w:val="none"/>
        </w:rPr>
        <w:t xml:space="preserve">7.2 </w:t>
      </w:r>
      <w:r>
        <w:rPr>
          <w:rFonts w:hint="default" w:ascii="仿宋_GB2312" w:hAnsi="Times New Roman" w:eastAsia="仿宋_GB2312" w:cs="仿宋_GB2312"/>
          <w:b/>
          <w:color w:val="auto"/>
          <w:kern w:val="2"/>
          <w:sz w:val="28"/>
          <w:szCs w:val="28"/>
          <w:highlight w:val="none"/>
        </w:rPr>
        <w:t>施工进度计划</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rPr>
      </w:pPr>
      <w:r>
        <w:rPr>
          <w:rFonts w:hint="default" w:ascii="Calibri" w:hAnsi="Calibri" w:eastAsia="宋体" w:cs="Times New Roman"/>
          <w:color w:val="auto"/>
          <w:kern w:val="2"/>
          <w:sz w:val="21"/>
          <w:szCs w:val="21"/>
          <w:highlight w:val="none"/>
          <w:lang w:val="en-US" w:eastAsia="zh-CN" w:bidi="ar"/>
        </w:rPr>
        <w:t xml:space="preserve">7.2.2 </w:t>
      </w:r>
      <w:r>
        <w:rPr>
          <w:rFonts w:hint="eastAsia" w:ascii="宋体" w:hAnsi="宋体" w:eastAsia="宋体" w:cs="宋体"/>
          <w:color w:val="auto"/>
          <w:kern w:val="2"/>
          <w:sz w:val="21"/>
          <w:szCs w:val="21"/>
          <w:highlight w:val="none"/>
          <w:lang w:val="en-US" w:eastAsia="zh-CN" w:bidi="ar"/>
        </w:rPr>
        <w:t>施工进度计划的修订</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发包人和监理人在收到修订的施工进度计划后确认或提出修改意见的期限：</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收到后</w:t>
      </w:r>
      <w:r>
        <w:rPr>
          <w:rFonts w:hint="eastAsia" w:ascii="宋体" w:hAnsi="宋体" w:eastAsia="宋体" w:cs="Times New Roman"/>
          <w:color w:val="auto"/>
          <w:kern w:val="2"/>
          <w:sz w:val="21"/>
          <w:szCs w:val="21"/>
          <w:highlight w:val="none"/>
          <w:u w:val="single"/>
          <w:lang w:val="en-US" w:eastAsia="zh-CN" w:bidi="ar"/>
        </w:rPr>
        <w:t xml:space="preserve">5天内 </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pStyle w:val="5"/>
        <w:keepNext w:val="0"/>
        <w:keepLines w:val="0"/>
        <w:widowControl/>
        <w:suppressLineNumbers w:val="0"/>
        <w:rPr>
          <w:rFonts w:hint="default" w:ascii="Times New Roman" w:hAnsi="Times New Roman" w:eastAsia="仿宋_GB2312" w:cs="Times New Roman"/>
          <w:b/>
          <w:color w:val="auto"/>
          <w:kern w:val="2"/>
          <w:sz w:val="28"/>
          <w:szCs w:val="28"/>
          <w:highlight w:val="none"/>
        </w:rPr>
      </w:pPr>
      <w:r>
        <w:rPr>
          <w:rFonts w:hint="default" w:ascii="Times New Roman" w:hAnsi="Times New Roman" w:eastAsia="仿宋_GB2312" w:cs="Times New Roman"/>
          <w:b/>
          <w:color w:val="auto"/>
          <w:kern w:val="2"/>
          <w:sz w:val="28"/>
          <w:szCs w:val="28"/>
          <w:highlight w:val="none"/>
        </w:rPr>
        <w:t xml:space="preserve">7.3 </w:t>
      </w:r>
      <w:r>
        <w:rPr>
          <w:rFonts w:hint="default" w:ascii="仿宋_GB2312" w:hAnsi="Times New Roman" w:eastAsia="仿宋_GB2312" w:cs="仿宋_GB2312"/>
          <w:b/>
          <w:color w:val="auto"/>
          <w:kern w:val="2"/>
          <w:sz w:val="28"/>
          <w:szCs w:val="28"/>
          <w:highlight w:val="none"/>
        </w:rPr>
        <w:t>开工</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rPr>
      </w:pPr>
      <w:r>
        <w:rPr>
          <w:rFonts w:hint="default" w:ascii="Calibri" w:hAnsi="Calibri" w:eastAsia="宋体" w:cs="Times New Roman"/>
          <w:color w:val="auto"/>
          <w:kern w:val="2"/>
          <w:sz w:val="21"/>
          <w:szCs w:val="21"/>
          <w:highlight w:val="none"/>
          <w:lang w:val="en-US" w:eastAsia="zh-CN" w:bidi="ar"/>
        </w:rPr>
        <w:t xml:space="preserve">7.3.1 </w:t>
      </w:r>
      <w:r>
        <w:rPr>
          <w:rFonts w:hint="eastAsia" w:ascii="宋体" w:hAnsi="宋体" w:eastAsia="宋体" w:cs="宋体"/>
          <w:color w:val="auto"/>
          <w:kern w:val="2"/>
          <w:sz w:val="21"/>
          <w:szCs w:val="21"/>
          <w:highlight w:val="none"/>
          <w:lang w:val="en-US" w:eastAsia="zh-CN" w:bidi="ar"/>
        </w:rPr>
        <w:t>开工准备</w:t>
      </w:r>
    </w:p>
    <w:p>
      <w:pPr>
        <w:keepNext w:val="0"/>
        <w:keepLines w:val="0"/>
        <w:widowControl w:val="0"/>
        <w:suppressLineNumbers w:val="0"/>
        <w:spacing w:before="0" w:beforeAutospacing="0" w:after="0" w:afterAutospacing="0" w:line="360" w:lineRule="auto"/>
        <w:ind w:left="0" w:right="0" w:firstLine="426"/>
        <w:jc w:val="left"/>
        <w:rPr>
          <w:rFonts w:hint="eastAsia" w:ascii="Calibri" w:hAnsi="Calibri" w:eastAsia="宋体" w:cs="Times New Roman"/>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关于承包人提交</w:t>
      </w:r>
      <w:r>
        <w:rPr>
          <w:rFonts w:hint="eastAsia" w:ascii="宋体" w:hAnsi="宋体" w:eastAsia="宋体" w:cs="宋体"/>
          <w:color w:val="auto"/>
          <w:kern w:val="0"/>
          <w:sz w:val="21"/>
          <w:szCs w:val="21"/>
          <w:highlight w:val="none"/>
          <w:lang w:val="en-US" w:eastAsia="zh-CN" w:bidi="ar"/>
        </w:rPr>
        <w:t>工程开工报审表的期限：</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合同签订后</w:t>
      </w:r>
      <w:r>
        <w:rPr>
          <w:rFonts w:hint="eastAsia" w:ascii="Calibri" w:hAnsi="Calibri" w:eastAsia="宋体" w:cs="Times New Roman"/>
          <w:color w:val="auto"/>
          <w:kern w:val="2"/>
          <w:sz w:val="21"/>
          <w:szCs w:val="21"/>
          <w:highlight w:val="none"/>
          <w:u w:val="single"/>
          <w:lang w:val="en-US" w:eastAsia="zh-CN" w:bidi="ar"/>
        </w:rPr>
        <w:t>14</w:t>
      </w:r>
      <w:r>
        <w:rPr>
          <w:rFonts w:hint="eastAsia" w:ascii="宋体" w:hAnsi="宋体" w:eastAsia="宋体" w:cs="宋体"/>
          <w:color w:val="auto"/>
          <w:kern w:val="2"/>
          <w:sz w:val="21"/>
          <w:szCs w:val="21"/>
          <w:highlight w:val="none"/>
          <w:u w:val="single"/>
          <w:lang w:val="en-US" w:eastAsia="zh-CN" w:bidi="ar"/>
        </w:rPr>
        <w:t>天内</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6"/>
        <w:jc w:val="left"/>
        <w:rPr>
          <w:rFonts w:hint="eastAsia" w:ascii="Calibri" w:hAnsi="Calibri" w:eastAsia="宋体" w:cs="Times New Roman"/>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关于发包人应完成的其他开工准备工作及期限：</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按本合同《通用条款》相关规定执行</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关于承包人应完成的其他开工准备工作及期限：</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按本合同《通用条款》相关规定执行</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rPr>
      </w:pPr>
      <w:r>
        <w:rPr>
          <w:rFonts w:hint="default" w:ascii="Calibri" w:hAnsi="Calibri" w:eastAsia="宋体" w:cs="Times New Roman"/>
          <w:color w:val="auto"/>
          <w:kern w:val="2"/>
          <w:sz w:val="21"/>
          <w:szCs w:val="21"/>
          <w:highlight w:val="none"/>
          <w:lang w:val="en-US" w:eastAsia="zh-CN" w:bidi="ar"/>
        </w:rPr>
        <w:t xml:space="preserve">7.3.2 </w:t>
      </w:r>
      <w:r>
        <w:rPr>
          <w:rFonts w:hint="eastAsia" w:ascii="宋体" w:hAnsi="宋体" w:eastAsia="宋体" w:cs="宋体"/>
          <w:color w:val="auto"/>
          <w:kern w:val="2"/>
          <w:sz w:val="21"/>
          <w:szCs w:val="21"/>
          <w:highlight w:val="none"/>
          <w:lang w:val="en-US" w:eastAsia="zh-CN" w:bidi="ar"/>
        </w:rPr>
        <w:t>开工通知</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因发包人原因造成监理人未能在计划开工日期之日起</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Calibri" w:hAnsi="Calibri" w:eastAsia="宋体" w:cs="Times New Roman"/>
          <w:color w:val="auto"/>
          <w:kern w:val="2"/>
          <w:sz w:val="21"/>
          <w:szCs w:val="21"/>
          <w:highlight w:val="none"/>
          <w:u w:val="single"/>
          <w:lang w:val="en-US" w:eastAsia="zh-CN" w:bidi="ar"/>
        </w:rPr>
        <w:t>90</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天内发出开工通知的，承包人有权提出价格调整要求，或者解除合同。</w:t>
      </w:r>
    </w:p>
    <w:p>
      <w:pPr>
        <w:pStyle w:val="5"/>
        <w:keepNext w:val="0"/>
        <w:keepLines w:val="0"/>
        <w:widowControl/>
        <w:suppressLineNumbers w:val="0"/>
        <w:rPr>
          <w:rFonts w:hint="default" w:ascii="Times New Roman" w:hAnsi="Times New Roman" w:eastAsia="仿宋_GB2312" w:cs="Times New Roman"/>
          <w:b/>
          <w:color w:val="auto"/>
          <w:kern w:val="2"/>
          <w:sz w:val="28"/>
          <w:szCs w:val="28"/>
          <w:highlight w:val="none"/>
        </w:rPr>
      </w:pPr>
      <w:r>
        <w:rPr>
          <w:rFonts w:hint="default" w:ascii="Times New Roman" w:hAnsi="Times New Roman" w:eastAsia="仿宋_GB2312" w:cs="Times New Roman"/>
          <w:b/>
          <w:color w:val="auto"/>
          <w:kern w:val="2"/>
          <w:sz w:val="28"/>
          <w:szCs w:val="28"/>
          <w:highlight w:val="none"/>
        </w:rPr>
        <w:t xml:space="preserve">7.4 </w:t>
      </w:r>
      <w:r>
        <w:rPr>
          <w:rFonts w:hint="default" w:ascii="仿宋_GB2312" w:hAnsi="宋体" w:eastAsia="仿宋_GB2312" w:cs="仿宋_GB2312"/>
          <w:b/>
          <w:color w:val="auto"/>
          <w:kern w:val="2"/>
          <w:sz w:val="28"/>
          <w:szCs w:val="28"/>
          <w:highlight w:val="none"/>
        </w:rPr>
        <w:t>测量放线</w:t>
      </w:r>
    </w:p>
    <w:p>
      <w:pPr>
        <w:keepNext w:val="0"/>
        <w:keepLines w:val="0"/>
        <w:widowControl w:val="0"/>
        <w:suppressLineNumbers w:val="0"/>
        <w:spacing w:before="0" w:beforeAutospacing="0" w:after="0" w:afterAutospacing="0" w:line="360" w:lineRule="auto"/>
        <w:ind w:left="0" w:right="0" w:firstLine="420" w:firstLineChars="200"/>
        <w:jc w:val="left"/>
        <w:rPr>
          <w:rFonts w:hint="default" w:ascii="Calibri" w:hAnsi="宋体" w:eastAsia="宋体" w:cs="Times New Roman"/>
          <w:color w:val="auto"/>
          <w:kern w:val="2"/>
          <w:sz w:val="21"/>
          <w:szCs w:val="21"/>
          <w:highlight w:val="none"/>
        </w:rPr>
      </w:pPr>
      <w:r>
        <w:rPr>
          <w:rFonts w:hint="default" w:ascii="Calibri" w:hAnsi="Calibri" w:eastAsia="宋体" w:cs="Times New Roman"/>
          <w:color w:val="auto"/>
          <w:kern w:val="2"/>
          <w:sz w:val="21"/>
          <w:szCs w:val="21"/>
          <w:highlight w:val="none"/>
          <w:lang w:val="en-US" w:eastAsia="zh-CN" w:bidi="ar"/>
        </w:rPr>
        <w:t>7.4.1</w:t>
      </w:r>
      <w:r>
        <w:rPr>
          <w:rFonts w:hint="eastAsia" w:ascii="宋体" w:hAnsi="宋体" w:eastAsia="宋体" w:cs="宋体"/>
          <w:color w:val="auto"/>
          <w:kern w:val="2"/>
          <w:sz w:val="21"/>
          <w:szCs w:val="21"/>
          <w:highlight w:val="none"/>
          <w:lang w:val="en-US" w:eastAsia="zh-CN" w:bidi="ar"/>
        </w:rPr>
        <w:t>发包人通过监理人向承包人提供测量基准点、基准线和水准点及其书面资料的期限：</w:t>
      </w:r>
    </w:p>
    <w:p>
      <w:pPr>
        <w:keepNext w:val="0"/>
        <w:keepLines w:val="0"/>
        <w:widowControl w:val="0"/>
        <w:suppressLineNumbers w:val="0"/>
        <w:spacing w:before="0" w:beforeAutospacing="0" w:after="0" w:afterAutospacing="0" w:line="360" w:lineRule="auto"/>
        <w:ind w:left="0" w:right="0"/>
        <w:jc w:val="left"/>
        <w:rPr>
          <w:rFonts w:hint="eastAsia" w:ascii="Calibri" w:hAnsi="Calibri" w:eastAsia="宋体" w:cs="Times New Roman"/>
          <w:color w:val="auto"/>
          <w:kern w:val="2"/>
          <w:sz w:val="21"/>
          <w:szCs w:val="21"/>
          <w:highlight w:val="none"/>
          <w:u w:val="single"/>
        </w:rPr>
      </w:pP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开工前七天，以书面形式交给承包人，双方现场进行交验</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pStyle w:val="5"/>
        <w:keepNext w:val="0"/>
        <w:keepLines w:val="0"/>
        <w:widowControl/>
        <w:suppressLineNumbers w:val="0"/>
        <w:rPr>
          <w:rFonts w:hint="default" w:ascii="Times New Roman" w:hAnsi="Times New Roman" w:eastAsia="仿宋_GB2312" w:cs="Times New Roman"/>
          <w:b/>
          <w:color w:val="auto"/>
          <w:kern w:val="2"/>
          <w:sz w:val="28"/>
          <w:szCs w:val="28"/>
          <w:highlight w:val="none"/>
        </w:rPr>
      </w:pPr>
      <w:r>
        <w:rPr>
          <w:rFonts w:hint="default" w:ascii="Times New Roman" w:hAnsi="Times New Roman" w:eastAsia="仿宋_GB2312" w:cs="Times New Roman"/>
          <w:b/>
          <w:color w:val="auto"/>
          <w:kern w:val="2"/>
          <w:sz w:val="28"/>
          <w:szCs w:val="28"/>
          <w:highlight w:val="none"/>
        </w:rPr>
        <w:t xml:space="preserve">7.5 </w:t>
      </w:r>
      <w:r>
        <w:rPr>
          <w:rFonts w:hint="default" w:ascii="仿宋_GB2312" w:hAnsi="宋体" w:eastAsia="仿宋_GB2312" w:cs="仿宋_GB2312"/>
          <w:b/>
          <w:color w:val="auto"/>
          <w:kern w:val="2"/>
          <w:sz w:val="28"/>
          <w:szCs w:val="28"/>
          <w:highlight w:val="none"/>
        </w:rPr>
        <w:t>工期延误</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rPr>
      </w:pPr>
      <w:r>
        <w:rPr>
          <w:rFonts w:hint="default" w:ascii="Calibri" w:hAnsi="Calibri" w:eastAsia="宋体" w:cs="Times New Roman"/>
          <w:color w:val="auto"/>
          <w:kern w:val="2"/>
          <w:sz w:val="21"/>
          <w:szCs w:val="21"/>
          <w:highlight w:val="none"/>
          <w:lang w:val="en-US" w:eastAsia="zh-CN" w:bidi="ar"/>
        </w:rPr>
        <w:t xml:space="preserve">7.5.1 </w:t>
      </w:r>
      <w:r>
        <w:rPr>
          <w:rFonts w:hint="eastAsia" w:ascii="宋体" w:hAnsi="宋体" w:eastAsia="宋体" w:cs="宋体"/>
          <w:color w:val="auto"/>
          <w:kern w:val="2"/>
          <w:sz w:val="21"/>
          <w:szCs w:val="21"/>
          <w:highlight w:val="none"/>
          <w:lang w:val="en-US" w:eastAsia="zh-CN" w:bidi="ar"/>
        </w:rPr>
        <w:t>因发包人原因导致工期延误</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w:t>
      </w:r>
      <w:r>
        <w:rPr>
          <w:rFonts w:hint="default" w:ascii="Calibri" w:hAnsi="Calibri" w:eastAsia="宋体" w:cs="Times New Roman"/>
          <w:color w:val="auto"/>
          <w:kern w:val="2"/>
          <w:sz w:val="21"/>
          <w:szCs w:val="21"/>
          <w:highlight w:val="none"/>
          <w:lang w:val="en-US" w:eastAsia="zh-CN" w:bidi="ar"/>
        </w:rPr>
        <w:t>7</w:t>
      </w:r>
      <w:r>
        <w:rPr>
          <w:rFonts w:hint="eastAsia" w:ascii="宋体" w:hAnsi="宋体" w:eastAsia="宋体" w:cs="宋体"/>
          <w:color w:val="auto"/>
          <w:kern w:val="2"/>
          <w:sz w:val="21"/>
          <w:szCs w:val="21"/>
          <w:highlight w:val="none"/>
          <w:lang w:val="en-US" w:eastAsia="zh-CN" w:bidi="ar"/>
        </w:rPr>
        <w:t>）因发包人原因导致工期延误的其他情形：</w:t>
      </w:r>
      <w:r>
        <w:rPr>
          <w:rFonts w:hint="eastAsia" w:ascii="宋体" w:hAnsi="宋体" w:eastAsia="宋体" w:cs="宋体"/>
          <w:color w:val="auto"/>
          <w:kern w:val="2"/>
          <w:sz w:val="21"/>
          <w:szCs w:val="21"/>
          <w:highlight w:val="none"/>
          <w:u w:val="single"/>
          <w:lang w:val="en-US" w:eastAsia="zh-CN" w:bidi="ar"/>
        </w:rPr>
        <w:t>①重大图纸变更影响关健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int="default" w:ascii="Calibri" w:hAnsi="宋体"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rPr>
      </w:pPr>
      <w:r>
        <w:rPr>
          <w:rFonts w:hint="default" w:ascii="Calibri" w:hAnsi="Calibri" w:eastAsia="宋体" w:cs="Times New Roman"/>
          <w:color w:val="auto"/>
          <w:kern w:val="2"/>
          <w:sz w:val="21"/>
          <w:szCs w:val="21"/>
          <w:highlight w:val="none"/>
          <w:lang w:val="en-US" w:eastAsia="zh-CN" w:bidi="ar"/>
        </w:rPr>
        <w:t xml:space="preserve">7.5.2 </w:t>
      </w:r>
      <w:r>
        <w:rPr>
          <w:rFonts w:hint="eastAsia" w:ascii="宋体" w:hAnsi="宋体" w:eastAsia="宋体" w:cs="宋体"/>
          <w:color w:val="auto"/>
          <w:kern w:val="2"/>
          <w:sz w:val="21"/>
          <w:szCs w:val="21"/>
          <w:highlight w:val="none"/>
          <w:lang w:val="en-US" w:eastAsia="zh-CN" w:bidi="ar"/>
        </w:rPr>
        <w:t>因承包人原因导致工期延误</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双方约定经监理工程师确认，工期相应顺延的情况：</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w:t>
      </w:r>
      <w:r>
        <w:rPr>
          <w:rFonts w:hint="eastAsia" w:ascii="Calibri" w:hAnsi="Calibri" w:eastAsia="宋体" w:cs="Times New Roman"/>
          <w:color w:val="auto"/>
          <w:kern w:val="2"/>
          <w:sz w:val="21"/>
          <w:szCs w:val="21"/>
          <w:highlight w:val="none"/>
          <w:u w:val="single"/>
          <w:lang w:val="en-US" w:eastAsia="zh-CN" w:bidi="ar"/>
        </w:rPr>
        <w:t>1</w:t>
      </w:r>
      <w:r>
        <w:rPr>
          <w:rFonts w:hint="eastAsia" w:ascii="宋体" w:hAnsi="宋体" w:eastAsia="宋体" w:cs="宋体"/>
          <w:color w:val="auto"/>
          <w:kern w:val="2"/>
          <w:sz w:val="21"/>
          <w:szCs w:val="21"/>
          <w:highlight w:val="none"/>
          <w:u w:val="single"/>
          <w:lang w:val="en-US" w:eastAsia="zh-CN" w:bidi="ar"/>
        </w:rPr>
        <w:t>）非承包人原因停水、停电造成连续停工时间超过</w:t>
      </w:r>
      <w:r>
        <w:rPr>
          <w:rFonts w:hint="default" w:ascii="Calibri" w:hAnsi="Calibri" w:eastAsia="宋体" w:cs="Calibri"/>
          <w:color w:val="auto"/>
          <w:kern w:val="2"/>
          <w:sz w:val="21"/>
          <w:szCs w:val="21"/>
          <w:highlight w:val="none"/>
          <w:u w:val="single"/>
          <w:lang w:val="en-US" w:eastAsia="zh-CN" w:bidi="ar"/>
        </w:rPr>
        <w:t>4</w:t>
      </w:r>
      <w:r>
        <w:rPr>
          <w:rFonts w:hint="eastAsia" w:ascii="宋体" w:hAnsi="宋体" w:eastAsia="宋体" w:cs="宋体"/>
          <w:color w:val="auto"/>
          <w:kern w:val="2"/>
          <w:sz w:val="21"/>
          <w:szCs w:val="21"/>
          <w:highlight w:val="none"/>
          <w:u w:val="single"/>
          <w:lang w:val="en-US" w:eastAsia="zh-CN" w:bidi="ar"/>
        </w:rPr>
        <w:t>小时。</w:t>
      </w:r>
      <w:r>
        <w:rPr>
          <w:rFonts w:hint="default" w:ascii="Calibri" w:hAnsi="Calibri" w:eastAsia="宋体" w:cs="Calibri"/>
          <w:color w:val="auto"/>
          <w:kern w:val="2"/>
          <w:sz w:val="21"/>
          <w:szCs w:val="21"/>
          <w:highlight w:val="none"/>
          <w:u w:val="single"/>
          <w:lang w:val="en-US" w:eastAsia="zh-CN" w:bidi="ar"/>
        </w:rPr>
        <w:t>(2)</w:t>
      </w:r>
      <w:r>
        <w:rPr>
          <w:rFonts w:hint="eastAsia" w:ascii="宋体" w:hAnsi="宋体" w:eastAsia="宋体" w:cs="宋体"/>
          <w:color w:val="auto"/>
          <w:kern w:val="2"/>
          <w:sz w:val="21"/>
          <w:szCs w:val="21"/>
          <w:highlight w:val="none"/>
          <w:u w:val="single"/>
          <w:lang w:val="en-US" w:eastAsia="zh-CN" w:bidi="ar"/>
        </w:rPr>
        <w:t>不可抗力。</w:t>
      </w:r>
      <w:r>
        <w:rPr>
          <w:rFonts w:hint="default" w:ascii="Calibri" w:hAnsi="Calibri" w:eastAsia="宋体" w:cs="Calibri"/>
          <w:color w:val="auto"/>
          <w:kern w:val="2"/>
          <w:sz w:val="21"/>
          <w:szCs w:val="21"/>
          <w:highlight w:val="none"/>
          <w:u w:val="single"/>
          <w:lang w:val="en-US" w:eastAsia="zh-CN" w:bidi="ar"/>
        </w:rPr>
        <w:t>(3)</w:t>
      </w:r>
      <w:r>
        <w:rPr>
          <w:rFonts w:hint="eastAsia" w:ascii="宋体" w:hAnsi="宋体" w:eastAsia="宋体" w:cs="宋体"/>
          <w:color w:val="auto"/>
          <w:kern w:val="2"/>
          <w:sz w:val="21"/>
          <w:szCs w:val="21"/>
          <w:highlight w:val="none"/>
          <w:u w:val="single"/>
          <w:lang w:val="en-US" w:eastAsia="zh-CN" w:bidi="ar"/>
        </w:rPr>
        <w:t>工程师同意或承包人有证据证明的可顺延工期的其他情况</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因承包人原因造成工期延误，逾期竣工违约金的计算方法为：</w:t>
      </w:r>
      <w:r>
        <w:rPr>
          <w:rFonts w:hint="eastAsia" w:ascii="宋体" w:hAnsi="宋体" w:eastAsia="宋体" w:cs="宋体"/>
          <w:color w:val="auto"/>
          <w:kern w:val="2"/>
          <w:sz w:val="21"/>
          <w:szCs w:val="21"/>
          <w:highlight w:val="none"/>
          <w:u w:val="single"/>
          <w:lang w:val="en-US" w:eastAsia="zh-CN" w:bidi="ar"/>
        </w:rPr>
        <w:t>非上述原因，承包人不能按合同约定的时间竣工，承包人应承担违约责任。应向发包人支付误期赔偿费（赔偿费按逾期竣工的单栋工程罚款，每延误一天</w:t>
      </w:r>
      <w:r>
        <w:rPr>
          <w:rFonts w:hint="eastAsia" w:ascii="宋体" w:hAnsi="Calibri" w:eastAsia="宋体" w:cs="宋体"/>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u w:val="single"/>
          <w:lang w:val="en-US" w:eastAsia="zh-CN" w:bidi="ar"/>
        </w:rPr>
        <w:t>按该栋工程结算造价扣除建安劳保费、发包人材料设备价款、暂估专业工程、暂列金额后的万分之四处罚</w:t>
      </w:r>
      <w:r>
        <w:rPr>
          <w:rFonts w:hint="eastAsia" w:ascii="宋体" w:hAnsi="Calibri" w:eastAsia="宋体" w:cs="宋体"/>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u w:val="single"/>
          <w:lang w:val="en-US" w:eastAsia="zh-CN" w:bidi="ar"/>
        </w:rPr>
        <w:t>罚款直接从结算款中扣除。），误期时间从规定竣工日期起直到实际竣工日期的天数（扣除发包人批准顺延的工期）。发包人可从应向承包人支付的任何金额中扣除此项赔款费或其他方式收回此款，此赔偿款的支付并不能解除承包人应完成工程的责任或合同规定的其他责任。</w:t>
      </w:r>
      <w:r>
        <w:rPr>
          <w:rFonts w:hint="default" w:ascii="Calibri" w:hAnsi="Calibri" w:eastAsia="宋体" w:cs="Times New Roman"/>
          <w:color w:val="auto"/>
          <w:kern w:val="2"/>
          <w:sz w:val="21"/>
          <w:szCs w:val="21"/>
          <w:highlight w:val="none"/>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因承包人原因造成工期延误，逾期竣工违约金的上限：</w:t>
      </w:r>
      <w:r>
        <w:rPr>
          <w:rFonts w:hint="eastAsia" w:ascii="宋体" w:hAnsi="宋体" w:eastAsia="宋体" w:cs="宋体"/>
          <w:color w:val="auto"/>
          <w:kern w:val="2"/>
          <w:sz w:val="21"/>
          <w:szCs w:val="21"/>
          <w:highlight w:val="none"/>
          <w:u w:val="single"/>
          <w:lang w:val="en-US" w:eastAsia="zh-CN" w:bidi="ar"/>
        </w:rPr>
        <w:t>逾期竣工的单位工程结算造价扣除建安劳保费、发包人材料价款、暂估专业工程、暂列金额后的</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Calibri" w:hAnsi="Calibri" w:eastAsia="宋体" w:cs="Times New Roman"/>
          <w:color w:val="auto"/>
          <w:kern w:val="2"/>
          <w:sz w:val="21"/>
          <w:szCs w:val="21"/>
          <w:highlight w:val="none"/>
          <w:u w:val="single"/>
          <w:lang w:val="en-US" w:eastAsia="zh-CN" w:bidi="ar"/>
        </w:rPr>
        <w:t>5</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pStyle w:val="5"/>
        <w:keepNext w:val="0"/>
        <w:keepLines w:val="0"/>
        <w:widowControl/>
        <w:suppressLineNumbers w:val="0"/>
        <w:rPr>
          <w:rFonts w:hint="default" w:ascii="Times New Roman" w:hAnsi="Times New Roman" w:eastAsia="仿宋_GB2312" w:cs="Times New Roman"/>
          <w:b/>
          <w:color w:val="auto"/>
          <w:kern w:val="2"/>
          <w:sz w:val="28"/>
          <w:szCs w:val="28"/>
          <w:highlight w:val="none"/>
        </w:rPr>
      </w:pPr>
      <w:r>
        <w:rPr>
          <w:rFonts w:hint="default" w:ascii="Times New Roman" w:hAnsi="Times New Roman" w:eastAsia="仿宋_GB2312" w:cs="Times New Roman"/>
          <w:b/>
          <w:color w:val="auto"/>
          <w:kern w:val="2"/>
          <w:sz w:val="28"/>
          <w:szCs w:val="28"/>
          <w:highlight w:val="none"/>
        </w:rPr>
        <w:t xml:space="preserve">7.6 </w:t>
      </w:r>
      <w:r>
        <w:rPr>
          <w:rFonts w:hint="default" w:ascii="仿宋_GB2312" w:hAnsi="Times New Roman" w:eastAsia="仿宋_GB2312" w:cs="仿宋_GB2312"/>
          <w:b/>
          <w:color w:val="auto"/>
          <w:kern w:val="2"/>
          <w:sz w:val="28"/>
          <w:szCs w:val="28"/>
          <w:highlight w:val="none"/>
        </w:rPr>
        <w:t>不利物质条件</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不利物质条件的其他情形和有关约定：</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Calibri" w:hAnsi="Calibri" w:eastAsia="宋体" w:cs="Times New Roman"/>
          <w:color w:val="auto"/>
          <w:kern w:val="2"/>
          <w:sz w:val="21"/>
          <w:szCs w:val="21"/>
          <w:highlight w:val="none"/>
          <w:u w:val="single"/>
          <w:lang w:val="en-US" w:eastAsia="zh-CN" w:bidi="ar"/>
        </w:rPr>
        <w:t>/</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pStyle w:val="5"/>
        <w:keepNext w:val="0"/>
        <w:keepLines w:val="0"/>
        <w:widowControl/>
        <w:suppressLineNumbers w:val="0"/>
        <w:rPr>
          <w:rFonts w:hint="default" w:ascii="Times New Roman" w:hAnsi="Times New Roman" w:eastAsia="仿宋_GB2312" w:cs="Times New Roman"/>
          <w:b/>
          <w:color w:val="auto"/>
          <w:kern w:val="2"/>
          <w:sz w:val="28"/>
          <w:szCs w:val="28"/>
          <w:highlight w:val="none"/>
        </w:rPr>
      </w:pPr>
      <w:r>
        <w:rPr>
          <w:rFonts w:hint="default" w:ascii="Times New Roman" w:hAnsi="Times New Roman" w:eastAsia="仿宋_GB2312" w:cs="Times New Roman"/>
          <w:b/>
          <w:color w:val="auto"/>
          <w:kern w:val="2"/>
          <w:sz w:val="28"/>
          <w:szCs w:val="28"/>
          <w:highlight w:val="none"/>
        </w:rPr>
        <w:t xml:space="preserve">7.7 </w:t>
      </w:r>
      <w:r>
        <w:rPr>
          <w:rFonts w:hint="default" w:ascii="仿宋_GB2312" w:hAnsi="Times New Roman" w:eastAsia="仿宋_GB2312" w:cs="仿宋_GB2312"/>
          <w:b/>
          <w:color w:val="auto"/>
          <w:kern w:val="2"/>
          <w:sz w:val="28"/>
          <w:szCs w:val="28"/>
          <w:highlight w:val="none"/>
        </w:rPr>
        <w:t>异常恶劣的气候条件</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发包人和承包人同意以下情形视为异常恶劣的气候条件：</w:t>
      </w:r>
    </w:p>
    <w:p>
      <w:pPr>
        <w:pStyle w:val="21"/>
        <w:keepNext w:val="0"/>
        <w:keepLines w:val="0"/>
        <w:widowControl w:val="0"/>
        <w:suppressLineNumbers w:val="0"/>
        <w:spacing w:before="0" w:beforeAutospacing="0" w:after="0" w:afterAutospacing="0" w:line="300" w:lineRule="auto"/>
        <w:ind w:left="0" w:right="0" w:firstLine="420" w:firstLineChars="200"/>
        <w:jc w:val="both"/>
        <w:rPr>
          <w:rFonts w:hint="eastAsia"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lang w:val="en-US" w:eastAsia="zh-CN" w:bidi="ar"/>
        </w:rPr>
        <w:t xml:space="preserve">(1)6.5 </w:t>
      </w:r>
      <w:r>
        <w:rPr>
          <w:rFonts w:hint="eastAsia" w:ascii="宋体" w:hAnsi="宋体" w:eastAsia="宋体" w:cs="宋体"/>
          <w:color w:val="auto"/>
          <w:kern w:val="0"/>
          <w:sz w:val="21"/>
          <w:szCs w:val="21"/>
          <w:highlight w:val="none"/>
          <w:lang w:val="en-US" w:eastAsia="zh-CN" w:bidi="ar"/>
        </w:rPr>
        <w:t>级以上的地震；</w:t>
      </w:r>
    </w:p>
    <w:p>
      <w:pPr>
        <w:pStyle w:val="21"/>
        <w:keepNext w:val="0"/>
        <w:keepLines w:val="0"/>
        <w:widowControl w:val="0"/>
        <w:suppressLineNumbers w:val="0"/>
        <w:spacing w:before="0" w:beforeAutospacing="0" w:after="0" w:afterAutospacing="0" w:line="300" w:lineRule="auto"/>
        <w:ind w:left="0" w:right="0" w:firstLine="420" w:firstLineChars="200"/>
        <w:jc w:val="both"/>
        <w:rPr>
          <w:rFonts w:hint="eastAsia"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lang w:val="en-US" w:eastAsia="zh-CN" w:bidi="ar"/>
        </w:rPr>
        <w:t>(2)10 级以上持续2</w:t>
      </w:r>
      <w:r>
        <w:rPr>
          <w:rFonts w:hint="eastAsia" w:ascii="宋体" w:hAnsi="宋体" w:eastAsia="宋体" w:cs="宋体"/>
          <w:color w:val="auto"/>
          <w:kern w:val="0"/>
          <w:sz w:val="21"/>
          <w:szCs w:val="21"/>
          <w:highlight w:val="none"/>
          <w:lang w:val="en-US" w:eastAsia="zh-CN" w:bidi="ar"/>
        </w:rPr>
        <w:t>天的大风；</w:t>
      </w:r>
    </w:p>
    <w:p>
      <w:pPr>
        <w:pStyle w:val="21"/>
        <w:keepNext w:val="0"/>
        <w:keepLines w:val="0"/>
        <w:widowControl w:val="0"/>
        <w:suppressLineNumbers w:val="0"/>
        <w:spacing w:before="0" w:beforeAutospacing="0" w:after="0" w:afterAutospacing="0" w:line="300" w:lineRule="auto"/>
        <w:ind w:left="0" w:right="0" w:firstLine="420" w:firstLineChars="200"/>
        <w:jc w:val="both"/>
        <w:rPr>
          <w:rFonts w:hint="eastAsia"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降雨量为</w:t>
      </w:r>
      <w:r>
        <w:rPr>
          <w:rFonts w:hint="eastAsia" w:ascii="宋体" w:hAnsi="宋体" w:eastAsia="宋体" w:cs="Times New Roman"/>
          <w:color w:val="auto"/>
          <w:kern w:val="0"/>
          <w:sz w:val="21"/>
          <w:szCs w:val="21"/>
          <w:highlight w:val="none"/>
          <w:lang w:val="en-US" w:eastAsia="zh-CN" w:bidi="ar"/>
        </w:rPr>
        <w:t>210mm以上且持续降雨超过24小时；</w:t>
      </w:r>
    </w:p>
    <w:p>
      <w:pPr>
        <w:pStyle w:val="21"/>
        <w:keepNext w:val="0"/>
        <w:keepLines w:val="0"/>
        <w:widowControl w:val="0"/>
        <w:suppressLineNumbers w:val="0"/>
        <w:spacing w:before="0" w:beforeAutospacing="0" w:after="0" w:afterAutospacing="0" w:line="300" w:lineRule="auto"/>
        <w:ind w:left="0" w:right="0" w:firstLine="420" w:firstLineChars="200"/>
        <w:jc w:val="both"/>
        <w:rPr>
          <w:rFonts w:hint="eastAsia"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lang w:val="en-US" w:eastAsia="zh-CN" w:bidi="ar"/>
        </w:rPr>
        <w:t>(4)50 年以上未发生过，持续3</w:t>
      </w:r>
      <w:r>
        <w:rPr>
          <w:rFonts w:hint="eastAsia" w:ascii="宋体" w:hAnsi="宋体" w:eastAsia="宋体" w:cs="宋体"/>
          <w:color w:val="auto"/>
          <w:kern w:val="0"/>
          <w:sz w:val="21"/>
          <w:szCs w:val="21"/>
          <w:highlight w:val="none"/>
          <w:lang w:val="en-US" w:eastAsia="zh-CN" w:bidi="ar"/>
        </w:rPr>
        <w:t>天的高温天气；</w:t>
      </w:r>
    </w:p>
    <w:p>
      <w:pPr>
        <w:pStyle w:val="21"/>
        <w:keepNext w:val="0"/>
        <w:keepLines w:val="0"/>
        <w:widowControl w:val="0"/>
        <w:suppressLineNumbers w:val="0"/>
        <w:spacing w:before="0" w:beforeAutospacing="0" w:after="0" w:afterAutospacing="0" w:line="300" w:lineRule="auto"/>
        <w:ind w:left="0" w:right="0" w:firstLine="420" w:firstLineChars="200"/>
        <w:jc w:val="both"/>
        <w:rPr>
          <w:rFonts w:hint="eastAsia"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lang w:val="en-US" w:eastAsia="zh-CN" w:bidi="ar"/>
        </w:rPr>
        <w:t>(5)50 年以上未发生过，持续3</w:t>
      </w:r>
      <w:r>
        <w:rPr>
          <w:rFonts w:hint="eastAsia" w:ascii="宋体" w:hAnsi="宋体" w:eastAsia="宋体" w:cs="宋体"/>
          <w:color w:val="auto"/>
          <w:kern w:val="0"/>
          <w:sz w:val="21"/>
          <w:szCs w:val="21"/>
          <w:highlight w:val="none"/>
          <w:lang w:val="en-US" w:eastAsia="zh-CN" w:bidi="ar"/>
        </w:rPr>
        <w:t>天的低温天气；</w:t>
      </w:r>
    </w:p>
    <w:p>
      <w:pPr>
        <w:pStyle w:val="21"/>
        <w:keepNext w:val="0"/>
        <w:keepLines w:val="0"/>
        <w:widowControl w:val="0"/>
        <w:suppressLineNumbers w:val="0"/>
        <w:spacing w:before="0" w:beforeAutospacing="0" w:after="0" w:afterAutospacing="0" w:line="300" w:lineRule="auto"/>
        <w:ind w:left="0" w:right="0" w:firstLine="420" w:firstLineChars="200"/>
        <w:jc w:val="both"/>
        <w:rPr>
          <w:rFonts w:hint="eastAsia"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lang w:val="en-US" w:eastAsia="zh-CN" w:bidi="ar"/>
        </w:rPr>
        <w:t>(6)50 年以上未发生过的洪水。</w:t>
      </w:r>
    </w:p>
    <w:p>
      <w:pPr>
        <w:pStyle w:val="21"/>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对上列几种形式，应以实际造成灾害和影响施工为准。</w:t>
      </w:r>
    </w:p>
    <w:p>
      <w:pPr>
        <w:pStyle w:val="5"/>
        <w:keepNext w:val="0"/>
        <w:keepLines w:val="0"/>
        <w:widowControl/>
        <w:suppressLineNumbers w:val="0"/>
        <w:rPr>
          <w:rFonts w:hint="default" w:ascii="Times New Roman" w:hAnsi="Times New Roman" w:eastAsia="仿宋_GB2312" w:cs="Times New Roman"/>
          <w:b/>
          <w:color w:val="auto"/>
          <w:kern w:val="2"/>
          <w:sz w:val="28"/>
          <w:szCs w:val="28"/>
          <w:highlight w:val="none"/>
        </w:rPr>
      </w:pPr>
      <w:r>
        <w:rPr>
          <w:rFonts w:hint="default" w:ascii="Times New Roman" w:hAnsi="Times New Roman" w:eastAsia="仿宋_GB2312" w:cs="Times New Roman"/>
          <w:b/>
          <w:color w:val="auto"/>
          <w:kern w:val="2"/>
          <w:sz w:val="28"/>
          <w:szCs w:val="28"/>
          <w:highlight w:val="none"/>
        </w:rPr>
        <w:t xml:space="preserve">7.9 </w:t>
      </w:r>
      <w:r>
        <w:rPr>
          <w:rFonts w:hint="default" w:ascii="仿宋_GB2312" w:hAnsi="宋体" w:eastAsia="仿宋_GB2312" w:cs="仿宋_GB2312"/>
          <w:b/>
          <w:color w:val="auto"/>
          <w:kern w:val="2"/>
          <w:sz w:val="28"/>
          <w:szCs w:val="28"/>
          <w:highlight w:val="none"/>
        </w:rPr>
        <w:t>提前竣工</w:t>
      </w:r>
    </w:p>
    <w:p>
      <w:pPr>
        <w:keepNext w:val="0"/>
        <w:keepLines w:val="0"/>
        <w:widowControl w:val="0"/>
        <w:suppressLineNumbers w:val="0"/>
        <w:spacing w:before="0" w:beforeAutospacing="0" w:after="0" w:afterAutospacing="0" w:line="360" w:lineRule="auto"/>
        <w:ind w:left="0" w:right="0" w:firstLine="420" w:firstLineChars="200"/>
        <w:jc w:val="left"/>
        <w:rPr>
          <w:rFonts w:hint="default" w:ascii="Calibri" w:hAnsi="宋体" w:eastAsia="宋体" w:cs="Times New Roman"/>
          <w:color w:val="auto"/>
          <w:kern w:val="2"/>
          <w:sz w:val="21"/>
          <w:szCs w:val="21"/>
          <w:highlight w:val="none"/>
        </w:rPr>
      </w:pPr>
      <w:r>
        <w:rPr>
          <w:rFonts w:hint="default" w:ascii="Calibri" w:hAnsi="Calibri" w:eastAsia="宋体" w:cs="Times New Roman"/>
          <w:color w:val="auto"/>
          <w:kern w:val="2"/>
          <w:sz w:val="21"/>
          <w:szCs w:val="21"/>
          <w:highlight w:val="none"/>
          <w:lang w:val="en-US" w:eastAsia="zh-CN" w:bidi="ar"/>
        </w:rPr>
        <w:t>7.9.2</w:t>
      </w:r>
      <w:r>
        <w:rPr>
          <w:rFonts w:hint="eastAsia" w:ascii="宋体" w:hAnsi="宋体" w:eastAsia="宋体" w:cs="宋体"/>
          <w:color w:val="auto"/>
          <w:kern w:val="2"/>
          <w:sz w:val="21"/>
          <w:szCs w:val="21"/>
          <w:highlight w:val="none"/>
          <w:lang w:val="en-US" w:eastAsia="zh-CN" w:bidi="ar"/>
        </w:rPr>
        <w:t>提前竣工（赶工）增加费的计算方法：</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无</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pStyle w:val="4"/>
        <w:keepNext w:val="0"/>
        <w:keepLines w:val="0"/>
        <w:widowControl/>
        <w:suppressLineNumbers w:val="0"/>
        <w:rPr>
          <w:rFonts w:hint="default" w:ascii="Arial" w:hAnsi="Arial" w:eastAsia="黑体" w:cs="Times New Roman"/>
          <w:b/>
          <w:color w:val="auto"/>
          <w:kern w:val="2"/>
          <w:sz w:val="32"/>
          <w:szCs w:val="32"/>
          <w:highlight w:val="none"/>
        </w:rPr>
      </w:pPr>
      <w:r>
        <w:rPr>
          <w:rFonts w:hint="default" w:ascii="Arial" w:hAnsi="Arial" w:eastAsia="黑体" w:cs="Times New Roman"/>
          <w:b/>
          <w:color w:val="auto"/>
          <w:kern w:val="2"/>
          <w:sz w:val="32"/>
          <w:szCs w:val="32"/>
          <w:highlight w:val="none"/>
        </w:rPr>
        <w:t xml:space="preserve">8. </w:t>
      </w:r>
      <w:r>
        <w:rPr>
          <w:rFonts w:hint="eastAsia" w:ascii="黑体" w:hAnsi="宋体" w:eastAsia="黑体" w:cs="黑体"/>
          <w:b/>
          <w:color w:val="auto"/>
          <w:kern w:val="2"/>
          <w:sz w:val="32"/>
          <w:szCs w:val="32"/>
          <w:highlight w:val="none"/>
        </w:rPr>
        <w:t>材料与设备</w:t>
      </w:r>
    </w:p>
    <w:p>
      <w:pPr>
        <w:pStyle w:val="5"/>
        <w:keepNext w:val="0"/>
        <w:keepLines w:val="0"/>
        <w:widowControl/>
        <w:suppressLineNumbers w:val="0"/>
        <w:rPr>
          <w:rFonts w:hint="default" w:ascii="Times New Roman" w:hAnsi="Times New Roman" w:eastAsia="仿宋_GB2312" w:cs="Times New Roman"/>
          <w:b/>
          <w:color w:val="auto"/>
          <w:kern w:val="2"/>
          <w:sz w:val="28"/>
          <w:szCs w:val="28"/>
          <w:highlight w:val="none"/>
        </w:rPr>
      </w:pPr>
      <w:r>
        <w:rPr>
          <w:rFonts w:hint="default" w:ascii="Times New Roman" w:hAnsi="Times New Roman" w:eastAsia="仿宋_GB2312" w:cs="Times New Roman"/>
          <w:b/>
          <w:color w:val="auto"/>
          <w:kern w:val="2"/>
          <w:sz w:val="28"/>
          <w:szCs w:val="28"/>
          <w:highlight w:val="none"/>
        </w:rPr>
        <w:t xml:space="preserve">8.2 </w:t>
      </w:r>
      <w:r>
        <w:rPr>
          <w:rFonts w:hint="default" w:ascii="仿宋_GB2312" w:hAnsi="Times New Roman" w:eastAsia="仿宋_GB2312" w:cs="仿宋_GB2312"/>
          <w:b/>
          <w:color w:val="auto"/>
          <w:kern w:val="2"/>
          <w:sz w:val="28"/>
          <w:szCs w:val="28"/>
          <w:highlight w:val="none"/>
        </w:rPr>
        <w:t>承包人采购材料与工程设备</w:t>
      </w:r>
    </w:p>
    <w:p>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eastAsia" w:ascii="Calibri" w:hAnsi="Calibri"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除已标价工程量清单《发包人提供主要材料和工程设备一览表》（表</w:t>
      </w:r>
      <w:r>
        <w:rPr>
          <w:rFonts w:hint="default" w:ascii="Calibri" w:hAnsi="Calibri" w:eastAsia="宋体" w:cs="Times New Roman"/>
          <w:color w:val="auto"/>
          <w:kern w:val="0"/>
          <w:sz w:val="21"/>
          <w:szCs w:val="21"/>
          <w:highlight w:val="none"/>
          <w:lang w:val="en-US" w:eastAsia="zh-CN" w:bidi="ar"/>
        </w:rPr>
        <w:t>-21</w:t>
      </w:r>
      <w:r>
        <w:rPr>
          <w:rFonts w:hint="eastAsia" w:ascii="宋体" w:hAnsi="宋体" w:eastAsia="宋体" w:cs="宋体"/>
          <w:color w:val="auto"/>
          <w:kern w:val="0"/>
          <w:sz w:val="21"/>
          <w:szCs w:val="21"/>
          <w:highlight w:val="none"/>
          <w:lang w:val="en-US" w:eastAsia="zh-CN" w:bidi="ar"/>
        </w:rPr>
        <w:t>）中明确的材料、工程设备外，由承包人负责材料和工程设备的采购、运输和保管。《</w:t>
      </w:r>
      <w:r>
        <w:rPr>
          <w:rFonts w:hint="eastAsia" w:ascii="宋体" w:hAnsi="宋体" w:eastAsia="宋体" w:cs="宋体"/>
          <w:color w:val="auto"/>
          <w:kern w:val="2"/>
          <w:sz w:val="21"/>
          <w:szCs w:val="21"/>
          <w:highlight w:val="none"/>
          <w:lang w:val="en-US" w:eastAsia="zh-CN" w:bidi="ar"/>
        </w:rPr>
        <w:t>承包人提供主要材料和工程设备一览表》</w:t>
      </w:r>
      <w:r>
        <w:rPr>
          <w:rFonts w:hint="eastAsia" w:ascii="宋体" w:hAnsi="宋体" w:eastAsia="宋体" w:cs="宋体"/>
          <w:color w:val="auto"/>
          <w:kern w:val="0"/>
          <w:sz w:val="21"/>
          <w:szCs w:val="21"/>
          <w:highlight w:val="none"/>
          <w:lang w:val="en-US" w:eastAsia="zh-CN" w:bidi="ar"/>
        </w:rPr>
        <w:t>（表</w:t>
      </w:r>
      <w:r>
        <w:rPr>
          <w:rFonts w:hint="default" w:ascii="Calibri" w:hAnsi="Calibri" w:eastAsia="宋体" w:cs="Times New Roman"/>
          <w:color w:val="auto"/>
          <w:kern w:val="0"/>
          <w:sz w:val="21"/>
          <w:szCs w:val="21"/>
          <w:highlight w:val="none"/>
          <w:lang w:val="en-US" w:eastAsia="zh-CN" w:bidi="ar"/>
        </w:rPr>
        <w:t>-22</w:t>
      </w:r>
      <w:r>
        <w:rPr>
          <w:rFonts w:hint="eastAsia" w:ascii="宋体" w:hAnsi="宋体" w:eastAsia="宋体" w:cs="宋体"/>
          <w:color w:val="auto"/>
          <w:kern w:val="0"/>
          <w:sz w:val="21"/>
          <w:szCs w:val="21"/>
          <w:highlight w:val="none"/>
          <w:lang w:val="en-US" w:eastAsia="zh-CN" w:bidi="ar"/>
        </w:rPr>
        <w:t>）见已标价工程量清单。</w:t>
      </w:r>
    </w:p>
    <w:p>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对发包人在招标时有</w:t>
      </w:r>
      <w:r>
        <w:rPr>
          <w:rFonts w:hint="eastAsia" w:ascii="Calibri" w:hAnsi="Calibri" w:eastAsia="宋体" w:cs="宋体"/>
          <w:color w:val="auto"/>
          <w:kern w:val="2"/>
          <w:sz w:val="21"/>
          <w:szCs w:val="21"/>
          <w:highlight w:val="none"/>
          <w:lang w:val="en-US" w:eastAsia="zh-CN" w:bidi="ar"/>
        </w:rPr>
        <w:t>“参照或相当于</w:t>
      </w:r>
      <w:r>
        <w:rPr>
          <w:rFonts w:hint="default" w:ascii="Calibri" w:hAnsi="Calibri" w:eastAsia="宋体" w:cs="Times New Roman"/>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品牌、级别</w:t>
      </w:r>
      <w:r>
        <w:rPr>
          <w:rFonts w:hint="eastAsia" w:ascii="Calibri" w:hAnsi="Calibri" w:eastAsia="宋体" w:cs="宋体"/>
          <w:color w:val="auto"/>
          <w:kern w:val="2"/>
          <w:sz w:val="21"/>
          <w:szCs w:val="21"/>
          <w:highlight w:val="none"/>
          <w:lang w:val="en-US" w:eastAsia="zh-CN" w:bidi="ar"/>
        </w:rPr>
        <w:t>”约定的材料或设备，承包人采购时必须按类似于或优于所约定品牌、等级进行采购，施工期间该部分材料或设备如未超过招标约定的风险幅度的，结算时按投标单价支付，不得调整。</w:t>
      </w:r>
    </w:p>
    <w:p>
      <w:pPr>
        <w:pStyle w:val="5"/>
        <w:keepNext w:val="0"/>
        <w:keepLines w:val="0"/>
        <w:widowControl/>
        <w:suppressLineNumbers w:val="0"/>
        <w:rPr>
          <w:rFonts w:hint="default" w:ascii="Times New Roman" w:hAnsi="Times New Roman" w:eastAsia="仿宋_GB2312" w:cs="Times New Roman"/>
          <w:b/>
          <w:color w:val="auto"/>
          <w:kern w:val="2"/>
          <w:sz w:val="28"/>
          <w:szCs w:val="28"/>
          <w:highlight w:val="none"/>
        </w:rPr>
      </w:pPr>
      <w:r>
        <w:rPr>
          <w:rFonts w:hint="default" w:ascii="Times New Roman" w:hAnsi="Times New Roman" w:eastAsia="仿宋_GB2312" w:cs="Times New Roman"/>
          <w:b/>
          <w:color w:val="auto"/>
          <w:kern w:val="2"/>
          <w:sz w:val="28"/>
          <w:szCs w:val="28"/>
          <w:highlight w:val="none"/>
        </w:rPr>
        <w:t xml:space="preserve">8.4 </w:t>
      </w:r>
      <w:r>
        <w:rPr>
          <w:rFonts w:hint="default" w:ascii="仿宋_GB2312" w:hAnsi="Times New Roman" w:eastAsia="仿宋_GB2312" w:cs="仿宋_GB2312"/>
          <w:b/>
          <w:color w:val="auto"/>
          <w:kern w:val="2"/>
          <w:sz w:val="28"/>
          <w:szCs w:val="28"/>
          <w:highlight w:val="none"/>
        </w:rPr>
        <w:t>材料与工程设备的保管与使用</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u w:val="single"/>
        </w:rPr>
      </w:pPr>
      <w:r>
        <w:rPr>
          <w:rFonts w:hint="default" w:ascii="Calibri" w:hAnsi="Calibri" w:eastAsia="宋体" w:cs="Times New Roman"/>
          <w:color w:val="auto"/>
          <w:kern w:val="2"/>
          <w:sz w:val="21"/>
          <w:szCs w:val="21"/>
          <w:highlight w:val="none"/>
          <w:lang w:val="en-US" w:eastAsia="zh-CN" w:bidi="ar"/>
        </w:rPr>
        <w:t>8.4.1</w:t>
      </w:r>
      <w:r>
        <w:rPr>
          <w:rFonts w:hint="eastAsia" w:ascii="宋体" w:hAnsi="宋体" w:eastAsia="宋体" w:cs="宋体"/>
          <w:color w:val="auto"/>
          <w:kern w:val="2"/>
          <w:sz w:val="21"/>
          <w:szCs w:val="21"/>
          <w:highlight w:val="none"/>
          <w:lang w:val="en-US" w:eastAsia="zh-CN" w:bidi="ar"/>
        </w:rPr>
        <w:t>发包人供应的材料设备的保管费用的承担：</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无</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pStyle w:val="5"/>
        <w:keepNext w:val="0"/>
        <w:keepLines w:val="0"/>
        <w:widowControl/>
        <w:suppressLineNumbers w:val="0"/>
        <w:rPr>
          <w:rFonts w:hint="default" w:ascii="Times New Roman" w:hAnsi="Times New Roman" w:eastAsia="仿宋_GB2312" w:cs="Times New Roman"/>
          <w:b/>
          <w:color w:val="auto"/>
          <w:kern w:val="2"/>
          <w:sz w:val="28"/>
          <w:szCs w:val="28"/>
          <w:highlight w:val="none"/>
        </w:rPr>
      </w:pPr>
      <w:r>
        <w:rPr>
          <w:rFonts w:hint="default" w:ascii="Times New Roman" w:hAnsi="Times New Roman" w:eastAsia="仿宋_GB2312" w:cs="Times New Roman"/>
          <w:b/>
          <w:color w:val="auto"/>
          <w:kern w:val="2"/>
          <w:sz w:val="28"/>
          <w:szCs w:val="28"/>
          <w:highlight w:val="none"/>
        </w:rPr>
        <w:t xml:space="preserve">8.6 </w:t>
      </w:r>
      <w:r>
        <w:rPr>
          <w:rFonts w:hint="default" w:ascii="仿宋_GB2312" w:hAnsi="宋体" w:eastAsia="仿宋_GB2312" w:cs="仿宋_GB2312"/>
          <w:b/>
          <w:color w:val="auto"/>
          <w:kern w:val="2"/>
          <w:sz w:val="28"/>
          <w:szCs w:val="28"/>
          <w:highlight w:val="none"/>
        </w:rPr>
        <w:t>样品</w:t>
      </w:r>
    </w:p>
    <w:p>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eastAsia" w:ascii="Calibri" w:hAnsi="Calibri" w:eastAsia="宋体" w:cs="Times New Roman"/>
          <w:color w:val="auto"/>
          <w:kern w:val="0"/>
          <w:sz w:val="21"/>
          <w:szCs w:val="21"/>
          <w:highlight w:val="none"/>
        </w:rPr>
      </w:pPr>
      <w:r>
        <w:rPr>
          <w:rFonts w:hint="default" w:ascii="Calibri" w:hAnsi="Calibri" w:eastAsia="宋体" w:cs="Times New Roman"/>
          <w:color w:val="auto"/>
          <w:kern w:val="0"/>
          <w:sz w:val="21"/>
          <w:szCs w:val="21"/>
          <w:highlight w:val="none"/>
          <w:lang w:val="en-US" w:eastAsia="zh-CN" w:bidi="ar"/>
        </w:rPr>
        <w:t xml:space="preserve">8.6.1 </w:t>
      </w:r>
      <w:r>
        <w:rPr>
          <w:rFonts w:hint="eastAsia" w:ascii="宋体" w:hAnsi="宋体" w:eastAsia="宋体" w:cs="宋体"/>
          <w:color w:val="auto"/>
          <w:kern w:val="0"/>
          <w:sz w:val="21"/>
          <w:szCs w:val="21"/>
          <w:highlight w:val="none"/>
          <w:lang w:val="en-US" w:eastAsia="zh-CN" w:bidi="ar"/>
        </w:rPr>
        <w:t>样品的报送与封存</w:t>
      </w:r>
    </w:p>
    <w:p>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u w:val="single"/>
        </w:rPr>
      </w:pPr>
      <w:r>
        <w:rPr>
          <w:rFonts w:hint="eastAsia" w:ascii="宋体" w:hAnsi="宋体" w:eastAsia="宋体" w:cs="宋体"/>
          <w:color w:val="auto"/>
          <w:kern w:val="0"/>
          <w:sz w:val="21"/>
          <w:szCs w:val="21"/>
          <w:highlight w:val="none"/>
          <w:lang w:val="en-US" w:eastAsia="zh-CN" w:bidi="ar"/>
        </w:rPr>
        <w:t>需要承包人报送样品的材料或工程设备，样品的种类、名称、规格、数量要求：</w:t>
      </w:r>
      <w:r>
        <w:rPr>
          <w:rFonts w:hint="eastAsia" w:ascii="宋体" w:hAnsi="宋体" w:eastAsia="宋体" w:cs="宋体"/>
          <w:color w:val="auto"/>
          <w:kern w:val="2"/>
          <w:sz w:val="21"/>
          <w:szCs w:val="21"/>
          <w:highlight w:val="none"/>
          <w:u w:val="single"/>
          <w:lang w:val="en-US" w:eastAsia="zh-CN" w:bidi="ar"/>
        </w:rPr>
        <w:t>主要材料涉及品种、款式、颜色等方面内容的，承包人应提交准备合格的材料样品送发包人选定。</w:t>
      </w:r>
    </w:p>
    <w:p>
      <w:pPr>
        <w:pStyle w:val="5"/>
        <w:keepNext w:val="0"/>
        <w:keepLines w:val="0"/>
        <w:widowControl/>
        <w:suppressLineNumbers w:val="0"/>
        <w:rPr>
          <w:rFonts w:hint="default" w:ascii="Times New Roman" w:hAnsi="Times New Roman" w:eastAsia="仿宋_GB2312" w:cs="Times New Roman"/>
          <w:b/>
          <w:color w:val="auto"/>
          <w:kern w:val="2"/>
          <w:sz w:val="28"/>
          <w:szCs w:val="28"/>
          <w:highlight w:val="none"/>
        </w:rPr>
      </w:pPr>
      <w:r>
        <w:rPr>
          <w:rFonts w:hint="default" w:ascii="Times New Roman" w:hAnsi="Times New Roman" w:eastAsia="仿宋_GB2312" w:cs="Times New Roman"/>
          <w:b/>
          <w:color w:val="auto"/>
          <w:kern w:val="2"/>
          <w:sz w:val="28"/>
          <w:szCs w:val="28"/>
          <w:highlight w:val="none"/>
        </w:rPr>
        <w:t xml:space="preserve">8.8 </w:t>
      </w:r>
      <w:r>
        <w:rPr>
          <w:rFonts w:hint="default" w:ascii="仿宋_GB2312" w:hAnsi="Times New Roman" w:eastAsia="仿宋_GB2312" w:cs="仿宋_GB2312"/>
          <w:b/>
          <w:color w:val="auto"/>
          <w:kern w:val="2"/>
          <w:sz w:val="28"/>
          <w:szCs w:val="28"/>
          <w:highlight w:val="none"/>
        </w:rPr>
        <w:t>施工设备和临时设施</w:t>
      </w:r>
    </w:p>
    <w:p>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rPr>
      </w:pPr>
      <w:r>
        <w:rPr>
          <w:rFonts w:hint="default" w:ascii="Calibri" w:hAnsi="Calibri" w:eastAsia="宋体" w:cs="Times New Roman"/>
          <w:color w:val="auto"/>
          <w:kern w:val="2"/>
          <w:sz w:val="21"/>
          <w:szCs w:val="21"/>
          <w:highlight w:val="none"/>
          <w:lang w:val="en-US" w:eastAsia="zh-CN" w:bidi="ar"/>
        </w:rPr>
        <w:t xml:space="preserve">8.8.1 </w:t>
      </w:r>
      <w:r>
        <w:rPr>
          <w:rFonts w:hint="eastAsia" w:ascii="宋体" w:hAnsi="宋体" w:eastAsia="宋体" w:cs="宋体"/>
          <w:color w:val="auto"/>
          <w:kern w:val="2"/>
          <w:sz w:val="21"/>
          <w:szCs w:val="21"/>
          <w:highlight w:val="none"/>
          <w:lang w:val="en-US" w:eastAsia="zh-CN" w:bidi="ar"/>
        </w:rPr>
        <w:t>承包人提供的施工设备和临时设施</w:t>
      </w:r>
    </w:p>
    <w:p>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6。</w:t>
      </w:r>
    </w:p>
    <w:p>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关于修建临时设施费用承担的约定：</w:t>
      </w:r>
    </w:p>
    <w:p>
      <w:pPr>
        <w:pStyle w:val="21"/>
        <w:keepNext w:val="0"/>
        <w:keepLines w:val="0"/>
        <w:widowControl w:val="0"/>
        <w:suppressLineNumbers w:val="0"/>
        <w:autoSpaceDE w:val="0"/>
        <w:autoSpaceDN w:val="0"/>
        <w:adjustRightInd w:val="0"/>
        <w:spacing w:before="0" w:beforeAutospacing="0" w:after="0" w:afterAutospacing="0" w:line="360" w:lineRule="auto"/>
        <w:ind w:left="0" w:right="0" w:firstLine="422" w:firstLineChars="200"/>
        <w:jc w:val="left"/>
        <w:rPr>
          <w:rFonts w:hint="eastAsia" w:ascii="宋体" w:hAnsi="宋体" w:eastAsia="宋体" w:cs="Times New Roman"/>
          <w:b/>
          <w:color w:val="auto"/>
          <w:kern w:val="2"/>
          <w:sz w:val="21"/>
          <w:szCs w:val="21"/>
          <w:highlight w:val="none"/>
          <w:u w:val="single"/>
        </w:rPr>
      </w:pPr>
      <w:r>
        <w:rPr>
          <w:rFonts w:hint="eastAsia" w:ascii="宋体" w:hAnsi="宋体" w:eastAsia="宋体" w:cs="Times New Roman"/>
          <w:b/>
          <w:color w:val="auto"/>
          <w:kern w:val="2"/>
          <w:sz w:val="21"/>
          <w:szCs w:val="21"/>
          <w:highlight w:val="none"/>
          <w:u w:val="single"/>
          <w:lang w:val="en-US" w:eastAsia="zh-CN" w:bidi="ar"/>
        </w:rPr>
        <w:t>①承包人的临时用地（含项目部驻地等）租用费（含拆迁补偿）、临时用地的环保、恢复、临时用地的青苗补偿及地面附着物拆除等费用均由承包人负责，以上费用在投标报价中综合考虑。</w:t>
      </w:r>
    </w:p>
    <w:p>
      <w:pPr>
        <w:pStyle w:val="21"/>
        <w:keepNext w:val="0"/>
        <w:keepLines w:val="0"/>
        <w:widowControl w:val="0"/>
        <w:suppressLineNumbers w:val="0"/>
        <w:autoSpaceDE w:val="0"/>
        <w:autoSpaceDN w:val="0"/>
        <w:adjustRightInd w:val="0"/>
        <w:spacing w:before="0" w:beforeAutospacing="0" w:after="0" w:afterAutospacing="0" w:line="360" w:lineRule="auto"/>
        <w:ind w:left="0" w:right="0" w:firstLine="422" w:firstLineChars="200"/>
        <w:jc w:val="left"/>
        <w:rPr>
          <w:rFonts w:hint="eastAsia" w:ascii="宋体" w:hAnsi="宋体" w:eastAsia="宋体" w:cs="Times New Roman"/>
          <w:b/>
          <w:color w:val="auto"/>
          <w:kern w:val="2"/>
          <w:sz w:val="21"/>
          <w:szCs w:val="21"/>
          <w:highlight w:val="none"/>
          <w:u w:val="single"/>
        </w:rPr>
      </w:pPr>
      <w:r>
        <w:rPr>
          <w:rFonts w:hint="eastAsia" w:ascii="宋体" w:hAnsi="宋体" w:eastAsia="宋体" w:cs="Times New Roman"/>
          <w:b/>
          <w:color w:val="auto"/>
          <w:kern w:val="2"/>
          <w:sz w:val="21"/>
          <w:szCs w:val="21"/>
          <w:highlight w:val="none"/>
          <w:u w:val="single"/>
          <w:lang w:val="en-US" w:eastAsia="zh-CN" w:bidi="ar"/>
        </w:rPr>
        <w:t>②承包人负责合同实施期间其合同段内临时交通道路（含场内外连接公共交通道路）和交通设施的修建、维修、养护和交通管理工作，并承担一切费用。</w:t>
      </w:r>
    </w:p>
    <w:p>
      <w:pPr>
        <w:pStyle w:val="21"/>
        <w:keepNext w:val="0"/>
        <w:keepLines w:val="0"/>
        <w:widowControl w:val="0"/>
        <w:suppressLineNumbers w:val="0"/>
        <w:autoSpaceDE w:val="0"/>
        <w:autoSpaceDN w:val="0"/>
        <w:adjustRightInd w:val="0"/>
        <w:spacing w:before="0" w:beforeAutospacing="0" w:after="0" w:afterAutospacing="0" w:line="360" w:lineRule="auto"/>
        <w:ind w:left="0" w:right="0" w:firstLine="422" w:firstLineChars="200"/>
        <w:jc w:val="left"/>
        <w:rPr>
          <w:rFonts w:hint="eastAsia" w:ascii="宋体" w:hAnsi="宋体" w:eastAsia="宋体" w:cs="Times New Roman"/>
          <w:b/>
          <w:color w:val="auto"/>
          <w:kern w:val="2"/>
          <w:sz w:val="21"/>
          <w:szCs w:val="21"/>
          <w:highlight w:val="none"/>
          <w:u w:val="single"/>
        </w:rPr>
      </w:pPr>
      <w:r>
        <w:rPr>
          <w:rFonts w:hint="eastAsia" w:ascii="宋体" w:hAnsi="宋体" w:eastAsia="宋体" w:cs="Times New Roman"/>
          <w:b/>
          <w:color w:val="auto"/>
          <w:kern w:val="2"/>
          <w:sz w:val="21"/>
          <w:szCs w:val="21"/>
          <w:highlight w:val="none"/>
          <w:u w:val="single"/>
          <w:lang w:val="en-US" w:eastAsia="zh-CN" w:bidi="ar"/>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rPr>
      </w:pPr>
      <w:r>
        <w:rPr>
          <w:rFonts w:hint="default" w:ascii="Calibri" w:hAnsi="Calibri" w:eastAsia="宋体" w:cs="Times New Roman"/>
          <w:color w:val="auto"/>
          <w:kern w:val="2"/>
          <w:sz w:val="21"/>
          <w:szCs w:val="21"/>
          <w:highlight w:val="none"/>
          <w:lang w:val="en-US" w:eastAsia="zh-CN" w:bidi="ar"/>
        </w:rPr>
        <w:t xml:space="preserve">8.8.2 </w:t>
      </w:r>
      <w:r>
        <w:rPr>
          <w:rFonts w:hint="eastAsia" w:ascii="宋体" w:hAnsi="宋体" w:eastAsia="宋体" w:cs="宋体"/>
          <w:color w:val="auto"/>
          <w:kern w:val="2"/>
          <w:sz w:val="21"/>
          <w:szCs w:val="21"/>
          <w:highlight w:val="none"/>
          <w:lang w:val="en-US" w:eastAsia="zh-CN" w:bidi="ar"/>
        </w:rPr>
        <w:t>发包人提供的施工设备和临时设施</w:t>
      </w:r>
    </w:p>
    <w:p>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发包人提供的施工设备和临时设施：</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无</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发包人提供的施工设备和临时设施的运行、维护、拆除、清运费用的承担人：</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无</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pStyle w:val="4"/>
        <w:keepNext w:val="0"/>
        <w:keepLines w:val="0"/>
        <w:widowControl/>
        <w:suppressLineNumbers w:val="0"/>
        <w:rPr>
          <w:rFonts w:hint="default" w:ascii="Arial" w:hAnsi="Arial" w:eastAsia="黑体" w:cs="Times New Roman"/>
          <w:b/>
          <w:color w:val="auto"/>
          <w:kern w:val="2"/>
          <w:sz w:val="32"/>
          <w:szCs w:val="32"/>
          <w:highlight w:val="none"/>
        </w:rPr>
      </w:pPr>
      <w:r>
        <w:rPr>
          <w:rFonts w:hint="default" w:ascii="Arial" w:hAnsi="Arial" w:eastAsia="黑体" w:cs="Times New Roman"/>
          <w:b/>
          <w:color w:val="auto"/>
          <w:kern w:val="2"/>
          <w:sz w:val="32"/>
          <w:szCs w:val="32"/>
          <w:highlight w:val="none"/>
        </w:rPr>
        <w:t xml:space="preserve">9. </w:t>
      </w:r>
      <w:r>
        <w:rPr>
          <w:rFonts w:hint="eastAsia" w:ascii="黑体" w:hAnsi="宋体" w:eastAsia="黑体" w:cs="黑体"/>
          <w:b/>
          <w:color w:val="auto"/>
          <w:kern w:val="2"/>
          <w:sz w:val="32"/>
          <w:szCs w:val="32"/>
          <w:highlight w:val="none"/>
        </w:rPr>
        <w:t>试验与检验</w:t>
      </w:r>
    </w:p>
    <w:p>
      <w:pPr>
        <w:pStyle w:val="5"/>
        <w:keepNext w:val="0"/>
        <w:keepLines w:val="0"/>
        <w:widowControl/>
        <w:suppressLineNumbers w:val="0"/>
        <w:rPr>
          <w:rFonts w:hint="default" w:ascii="Times New Roman" w:hAnsi="Times New Roman" w:eastAsia="仿宋_GB2312" w:cs="Times New Roman"/>
          <w:b/>
          <w:color w:val="auto"/>
          <w:kern w:val="2"/>
          <w:sz w:val="28"/>
          <w:szCs w:val="28"/>
          <w:highlight w:val="none"/>
        </w:rPr>
      </w:pPr>
      <w:r>
        <w:rPr>
          <w:rFonts w:hint="default" w:ascii="Times New Roman" w:hAnsi="Times New Roman" w:eastAsia="仿宋_GB2312" w:cs="Times New Roman"/>
          <w:b/>
          <w:color w:val="auto"/>
          <w:kern w:val="2"/>
          <w:sz w:val="28"/>
          <w:szCs w:val="28"/>
          <w:highlight w:val="none"/>
        </w:rPr>
        <w:t xml:space="preserve">9.1 </w:t>
      </w:r>
      <w:r>
        <w:rPr>
          <w:rFonts w:hint="default" w:ascii="仿宋_GB2312" w:hAnsi="Times New Roman" w:eastAsia="仿宋_GB2312" w:cs="仿宋_GB2312"/>
          <w:b/>
          <w:color w:val="auto"/>
          <w:kern w:val="2"/>
          <w:sz w:val="28"/>
          <w:szCs w:val="28"/>
          <w:highlight w:val="none"/>
        </w:rPr>
        <w:t>试验设备与试验人员</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rPr>
      </w:pPr>
      <w:r>
        <w:rPr>
          <w:rFonts w:hint="default" w:ascii="Calibri" w:hAnsi="Calibri" w:eastAsia="宋体" w:cs="Times New Roman"/>
          <w:color w:val="auto"/>
          <w:kern w:val="2"/>
          <w:sz w:val="21"/>
          <w:szCs w:val="21"/>
          <w:highlight w:val="none"/>
          <w:lang w:val="en-US" w:eastAsia="zh-CN" w:bidi="ar"/>
        </w:rPr>
        <w:t xml:space="preserve">9.1.2 </w:t>
      </w:r>
      <w:r>
        <w:rPr>
          <w:rFonts w:hint="eastAsia" w:ascii="宋体" w:hAnsi="宋体" w:eastAsia="宋体" w:cs="宋体"/>
          <w:color w:val="auto"/>
          <w:kern w:val="2"/>
          <w:sz w:val="21"/>
          <w:szCs w:val="21"/>
          <w:highlight w:val="none"/>
          <w:lang w:val="en-US" w:eastAsia="zh-CN" w:bidi="ar"/>
        </w:rPr>
        <w:t>试验设备</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施工现场需要配置的试验场所：</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按有关规定执行</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施工现场需要配备的试验设备：</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按有关规定执行</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施工现场需要具备的其他试验条件：</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Calibri" w:hAnsi="Calibri" w:eastAsia="宋体" w:cs="Times New Roman"/>
          <w:color w:val="auto"/>
          <w:kern w:val="2"/>
          <w:sz w:val="21"/>
          <w:szCs w:val="21"/>
          <w:highlight w:val="none"/>
          <w:u w:val="single"/>
          <w:lang w:val="en-US" w:eastAsia="zh-CN" w:bidi="ar"/>
        </w:rPr>
        <w:t>/</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pStyle w:val="5"/>
        <w:keepNext w:val="0"/>
        <w:keepLines w:val="0"/>
        <w:widowControl/>
        <w:suppressLineNumbers w:val="0"/>
        <w:rPr>
          <w:rFonts w:hint="default" w:ascii="Times New Roman" w:hAnsi="Times New Roman" w:eastAsia="仿宋_GB2312" w:cs="Times New Roman"/>
          <w:b/>
          <w:color w:val="auto"/>
          <w:kern w:val="2"/>
          <w:sz w:val="28"/>
          <w:szCs w:val="28"/>
          <w:highlight w:val="none"/>
        </w:rPr>
      </w:pPr>
      <w:r>
        <w:rPr>
          <w:rFonts w:hint="default" w:ascii="Times New Roman" w:hAnsi="Times New Roman" w:eastAsia="仿宋_GB2312" w:cs="Times New Roman"/>
          <w:b/>
          <w:color w:val="auto"/>
          <w:kern w:val="2"/>
          <w:sz w:val="28"/>
          <w:szCs w:val="28"/>
          <w:highlight w:val="none"/>
        </w:rPr>
        <w:t xml:space="preserve">9.4 </w:t>
      </w:r>
      <w:r>
        <w:rPr>
          <w:rFonts w:hint="default" w:ascii="仿宋_GB2312" w:hAnsi="宋体" w:eastAsia="仿宋_GB2312" w:cs="仿宋_GB2312"/>
          <w:b/>
          <w:color w:val="auto"/>
          <w:kern w:val="2"/>
          <w:sz w:val="28"/>
          <w:szCs w:val="28"/>
          <w:highlight w:val="none"/>
        </w:rPr>
        <w:t>现场工艺试验</w:t>
      </w:r>
      <w:r>
        <w:rPr>
          <w:rFonts w:hint="default" w:ascii="Times New Roman" w:hAnsi="Times New Roman" w:eastAsia="仿宋_GB2312" w:cs="Times New Roman"/>
          <w:b/>
          <w:color w:val="auto"/>
          <w:kern w:val="2"/>
          <w:sz w:val="28"/>
          <w:szCs w:val="28"/>
          <w:highlight w:val="none"/>
        </w:rPr>
        <w:t xml:space="preserve"> </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现场工艺试验的有关约定：</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Calibri" w:hAnsi="Calibri" w:eastAsia="宋体" w:cs="Times New Roman"/>
          <w:color w:val="auto"/>
          <w:kern w:val="2"/>
          <w:sz w:val="21"/>
          <w:szCs w:val="21"/>
          <w:highlight w:val="none"/>
          <w:u w:val="single"/>
          <w:lang w:val="en-US" w:eastAsia="zh-CN" w:bidi="ar"/>
        </w:rPr>
        <w:t>/</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pStyle w:val="5"/>
        <w:keepNext w:val="0"/>
        <w:keepLines w:val="0"/>
        <w:widowControl/>
        <w:suppressLineNumbers w:val="0"/>
        <w:rPr>
          <w:rFonts w:hint="default" w:ascii="Times New Roman" w:hAnsi="Times New Roman" w:eastAsia="仿宋_GB2312" w:cs="Times New Roman"/>
          <w:b/>
          <w:color w:val="auto"/>
          <w:kern w:val="2"/>
          <w:sz w:val="28"/>
          <w:szCs w:val="28"/>
          <w:highlight w:val="none"/>
        </w:rPr>
      </w:pPr>
      <w:r>
        <w:rPr>
          <w:rFonts w:hint="default" w:ascii="Times New Roman" w:hAnsi="Times New Roman" w:eastAsia="仿宋_GB2312" w:cs="Times New Roman"/>
          <w:b/>
          <w:color w:val="auto"/>
          <w:kern w:val="2"/>
          <w:sz w:val="28"/>
          <w:szCs w:val="28"/>
          <w:highlight w:val="none"/>
        </w:rPr>
        <w:t xml:space="preserve">9.5 </w:t>
      </w:r>
      <w:r>
        <w:rPr>
          <w:rFonts w:hint="default" w:ascii="仿宋_GB2312" w:hAnsi="宋体" w:eastAsia="仿宋_GB2312" w:cs="仿宋_GB2312"/>
          <w:b/>
          <w:color w:val="auto"/>
          <w:kern w:val="2"/>
          <w:sz w:val="28"/>
          <w:szCs w:val="28"/>
          <w:highlight w:val="none"/>
        </w:rPr>
        <w:t>检验费用</w:t>
      </w:r>
    </w:p>
    <w:p>
      <w:pPr>
        <w:keepNext w:val="0"/>
        <w:keepLines w:val="0"/>
        <w:widowControl w:val="0"/>
        <w:suppressLineNumbers w:val="0"/>
        <w:spacing w:before="0" w:beforeAutospacing="0" w:after="0" w:afterAutospacing="0" w:line="360" w:lineRule="auto"/>
        <w:ind w:left="0" w:right="0" w:firstLine="411" w:firstLineChars="196"/>
        <w:jc w:val="both"/>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根据《建设工程质量检测管理办法》（建设部令第</w:t>
      </w:r>
      <w:r>
        <w:rPr>
          <w:rFonts w:hint="default" w:ascii="Calibri" w:hAnsi="Calibri" w:eastAsia="宋体" w:cs="Times New Roman"/>
          <w:color w:val="auto"/>
          <w:kern w:val="2"/>
          <w:sz w:val="21"/>
          <w:szCs w:val="21"/>
          <w:highlight w:val="none"/>
          <w:lang w:val="en-US" w:eastAsia="zh-CN" w:bidi="ar"/>
        </w:rPr>
        <w:t>141</w:t>
      </w:r>
      <w:r>
        <w:rPr>
          <w:rFonts w:hint="eastAsia" w:ascii="宋体" w:hAnsi="宋体" w:eastAsia="宋体" w:cs="宋体"/>
          <w:color w:val="auto"/>
          <w:kern w:val="2"/>
          <w:sz w:val="21"/>
          <w:szCs w:val="21"/>
          <w:highlight w:val="none"/>
          <w:lang w:val="en-US" w:eastAsia="zh-CN" w:bidi="ar"/>
        </w:rPr>
        <w:t>号）以及《广西壮族自治区建设工程质量检测管理规定》（桂建管〔</w:t>
      </w:r>
      <w:r>
        <w:rPr>
          <w:rFonts w:hint="default" w:ascii="Calibri" w:hAnsi="Calibri" w:eastAsia="宋体" w:cs="Times New Roman"/>
          <w:color w:val="auto"/>
          <w:kern w:val="2"/>
          <w:sz w:val="21"/>
          <w:szCs w:val="21"/>
          <w:highlight w:val="none"/>
          <w:lang w:val="en-US" w:eastAsia="zh-CN" w:bidi="ar"/>
        </w:rPr>
        <w:t>2013</w:t>
      </w:r>
      <w:r>
        <w:rPr>
          <w:rFonts w:hint="eastAsia" w:ascii="宋体" w:hAnsi="宋体" w:eastAsia="宋体" w:cs="宋体"/>
          <w:color w:val="auto"/>
          <w:kern w:val="2"/>
          <w:sz w:val="21"/>
          <w:szCs w:val="21"/>
          <w:highlight w:val="none"/>
          <w:lang w:val="en-US" w:eastAsia="zh-CN" w:bidi="ar"/>
        </w:rPr>
        <w:t>〕</w:t>
      </w:r>
      <w:r>
        <w:rPr>
          <w:rFonts w:hint="default" w:ascii="Calibri" w:hAnsi="Calibri" w:eastAsia="宋体" w:cs="Times New Roman"/>
          <w:color w:val="auto"/>
          <w:kern w:val="2"/>
          <w:sz w:val="21"/>
          <w:szCs w:val="21"/>
          <w:highlight w:val="none"/>
          <w:lang w:val="en-US" w:eastAsia="zh-CN" w:bidi="ar"/>
        </w:rPr>
        <w:t>11</w:t>
      </w:r>
      <w:r>
        <w:rPr>
          <w:rFonts w:hint="eastAsia" w:ascii="宋体" w:hAnsi="宋体" w:eastAsia="宋体" w:cs="宋体"/>
          <w:color w:val="auto"/>
          <w:kern w:val="2"/>
          <w:sz w:val="21"/>
          <w:szCs w:val="21"/>
          <w:highlight w:val="none"/>
          <w:lang w:val="en-US" w:eastAsia="zh-CN" w:bidi="ar"/>
        </w:rPr>
        <w:t>号）规定，工程质量检测业务由发包人委托有相应资质的检测机构检测。费用从发包人的项目建设经费中支出并直接支付给检测机构，不计入合同价款内。</w:t>
      </w:r>
    </w:p>
    <w:p>
      <w:pPr>
        <w:pStyle w:val="4"/>
        <w:keepNext w:val="0"/>
        <w:keepLines w:val="0"/>
        <w:widowControl/>
        <w:suppressLineNumbers w:val="0"/>
        <w:rPr>
          <w:rFonts w:hint="default" w:ascii="Arial" w:hAnsi="Arial" w:eastAsia="黑体" w:cs="Times New Roman"/>
          <w:b/>
          <w:color w:val="auto"/>
          <w:kern w:val="2"/>
          <w:sz w:val="32"/>
          <w:szCs w:val="32"/>
          <w:highlight w:val="none"/>
        </w:rPr>
      </w:pPr>
      <w:r>
        <w:rPr>
          <w:rFonts w:hint="default" w:ascii="Arial" w:hAnsi="Arial" w:eastAsia="黑体" w:cs="Times New Roman"/>
          <w:b/>
          <w:color w:val="auto"/>
          <w:kern w:val="2"/>
          <w:sz w:val="32"/>
          <w:szCs w:val="32"/>
          <w:highlight w:val="none"/>
        </w:rPr>
        <w:t xml:space="preserve">10. </w:t>
      </w:r>
      <w:r>
        <w:rPr>
          <w:rFonts w:hint="eastAsia" w:ascii="黑体" w:hAnsi="宋体" w:eastAsia="黑体" w:cs="黑体"/>
          <w:b/>
          <w:color w:val="auto"/>
          <w:kern w:val="2"/>
          <w:sz w:val="32"/>
          <w:szCs w:val="32"/>
          <w:highlight w:val="none"/>
        </w:rPr>
        <w:t>变更</w:t>
      </w:r>
    </w:p>
    <w:p>
      <w:pPr>
        <w:pStyle w:val="5"/>
        <w:keepNext w:val="0"/>
        <w:keepLines w:val="0"/>
        <w:widowControl/>
        <w:suppressLineNumbers w:val="0"/>
        <w:rPr>
          <w:rFonts w:hint="default" w:ascii="Times New Roman" w:hAnsi="Times New Roman" w:eastAsia="仿宋_GB2312" w:cs="Times New Roman"/>
          <w:b/>
          <w:color w:val="auto"/>
          <w:kern w:val="2"/>
          <w:sz w:val="28"/>
          <w:szCs w:val="28"/>
          <w:highlight w:val="none"/>
        </w:rPr>
      </w:pPr>
      <w:r>
        <w:rPr>
          <w:rFonts w:hint="default" w:ascii="Times New Roman" w:hAnsi="Times New Roman" w:eastAsia="仿宋_GB2312" w:cs="Times New Roman"/>
          <w:b/>
          <w:color w:val="auto"/>
          <w:kern w:val="2"/>
          <w:sz w:val="28"/>
          <w:szCs w:val="28"/>
          <w:highlight w:val="none"/>
        </w:rPr>
        <w:t xml:space="preserve">10.1 </w:t>
      </w:r>
      <w:r>
        <w:rPr>
          <w:rFonts w:hint="default" w:ascii="仿宋_GB2312" w:hAnsi="宋体" w:eastAsia="仿宋_GB2312" w:cs="仿宋_GB2312"/>
          <w:b/>
          <w:color w:val="auto"/>
          <w:kern w:val="2"/>
          <w:sz w:val="28"/>
          <w:szCs w:val="28"/>
          <w:highlight w:val="none"/>
        </w:rPr>
        <w:t>变更的范围</w:t>
      </w:r>
    </w:p>
    <w:p>
      <w:pPr>
        <w:keepNext w:val="0"/>
        <w:keepLines w:val="0"/>
        <w:widowControl w:val="0"/>
        <w:suppressLineNumbers w:val="0"/>
        <w:spacing w:before="0" w:beforeAutospacing="0" w:after="0" w:afterAutospacing="0" w:line="360" w:lineRule="auto"/>
        <w:ind w:left="0" w:right="0" w:firstLine="426"/>
        <w:jc w:val="left"/>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关于变更的范围的约定：</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按本合同《通用条款》相关规定执行</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pStyle w:val="5"/>
        <w:keepNext w:val="0"/>
        <w:keepLines w:val="0"/>
        <w:widowControl/>
        <w:suppressLineNumbers w:val="0"/>
        <w:rPr>
          <w:rFonts w:hint="default" w:ascii="Times New Roman" w:hAnsi="Times New Roman" w:eastAsia="仿宋_GB2312" w:cs="Times New Roman"/>
          <w:b/>
          <w:color w:val="auto"/>
          <w:kern w:val="2"/>
          <w:sz w:val="28"/>
          <w:szCs w:val="28"/>
          <w:highlight w:val="none"/>
        </w:rPr>
      </w:pPr>
      <w:r>
        <w:rPr>
          <w:rFonts w:hint="default" w:ascii="Times New Roman" w:hAnsi="Times New Roman" w:eastAsia="仿宋_GB2312" w:cs="Times New Roman"/>
          <w:b/>
          <w:color w:val="auto"/>
          <w:kern w:val="2"/>
          <w:sz w:val="28"/>
          <w:szCs w:val="28"/>
          <w:highlight w:val="none"/>
        </w:rPr>
        <w:t xml:space="preserve">10.3 </w:t>
      </w:r>
      <w:r>
        <w:rPr>
          <w:rFonts w:hint="default" w:ascii="仿宋_GB2312" w:hAnsi="宋体" w:eastAsia="仿宋_GB2312" w:cs="仿宋_GB2312"/>
          <w:b/>
          <w:color w:val="auto"/>
          <w:kern w:val="2"/>
          <w:sz w:val="28"/>
          <w:szCs w:val="28"/>
          <w:highlight w:val="none"/>
        </w:rPr>
        <w:t>变更程序</w:t>
      </w:r>
    </w:p>
    <w:p>
      <w:pPr>
        <w:pStyle w:val="21"/>
        <w:keepNext w:val="0"/>
        <w:keepLines w:val="0"/>
        <w:widowControl w:val="0"/>
        <w:suppressLineNumbers w:val="0"/>
        <w:adjustRightInd w:val="0"/>
        <w:spacing w:before="0" w:beforeAutospacing="0" w:after="0" w:afterAutospacing="0" w:line="360" w:lineRule="auto"/>
        <w:ind w:left="0" w:right="0" w:firstLine="441" w:firstLineChars="210"/>
        <w:jc w:val="both"/>
        <w:textAlignment w:val="baseline"/>
        <w:rPr>
          <w:rFonts w:hint="default" w:ascii="Times New Roman" w:hAnsi="Times New Roman" w:eastAsia="宋体" w:cs="Times New Roman"/>
          <w:color w:val="auto"/>
          <w:kern w:val="2"/>
          <w:sz w:val="21"/>
          <w:szCs w:val="21"/>
          <w:highlight w:val="none"/>
          <w:vertAlign w:val="baseline"/>
        </w:rPr>
      </w:pPr>
      <w:r>
        <w:rPr>
          <w:rFonts w:hint="default" w:ascii="Times New Roman" w:hAnsi="Times New Roman" w:eastAsia="宋体" w:cs="Times New Roman"/>
          <w:color w:val="auto"/>
          <w:kern w:val="2"/>
          <w:sz w:val="21"/>
          <w:szCs w:val="21"/>
          <w:highlight w:val="none"/>
          <w:vertAlign w:val="baseline"/>
          <w:lang w:val="en-US" w:eastAsia="zh-CN" w:bidi="ar"/>
        </w:rPr>
        <w:t>10.3.1</w:t>
      </w:r>
      <w:r>
        <w:rPr>
          <w:rFonts w:hint="eastAsia" w:ascii="宋体" w:hAnsi="宋体" w:eastAsia="宋体" w:cs="宋体"/>
          <w:color w:val="auto"/>
          <w:kern w:val="2"/>
          <w:sz w:val="21"/>
          <w:szCs w:val="21"/>
          <w:highlight w:val="none"/>
          <w:vertAlign w:val="baseline"/>
          <w:lang w:val="en-US" w:eastAsia="zh-CN" w:bidi="ar"/>
        </w:rPr>
        <w:t>国有投资项目：</w:t>
      </w:r>
    </w:p>
    <w:p>
      <w:pPr>
        <w:pStyle w:val="21"/>
        <w:keepNext w:val="0"/>
        <w:keepLines w:val="0"/>
        <w:widowControl w:val="0"/>
        <w:suppressLineNumbers w:val="0"/>
        <w:adjustRightInd w:val="0"/>
        <w:spacing w:before="0" w:beforeAutospacing="0" w:after="0" w:afterAutospacing="0" w:line="360" w:lineRule="auto"/>
        <w:ind w:left="0" w:right="0" w:firstLine="441" w:firstLineChars="210"/>
        <w:jc w:val="both"/>
        <w:textAlignment w:val="baseline"/>
        <w:rPr>
          <w:rFonts w:hint="default" w:ascii="Times New Roman" w:hAnsi="宋体" w:eastAsia="宋体" w:cs="Times New Roman"/>
          <w:color w:val="auto"/>
          <w:kern w:val="2"/>
          <w:sz w:val="21"/>
          <w:szCs w:val="21"/>
          <w:highlight w:val="none"/>
          <w:vertAlign w:val="baseline"/>
        </w:rPr>
      </w:pPr>
      <w:r>
        <w:rPr>
          <w:rFonts w:hint="eastAsia" w:ascii="Times New Roman" w:hAnsi="宋体" w:eastAsia="宋体" w:cs="Times New Roman"/>
          <w:color w:val="auto"/>
          <w:kern w:val="2"/>
          <w:sz w:val="21"/>
          <w:szCs w:val="21"/>
          <w:highlight w:val="none"/>
          <w:vertAlign w:val="baseline"/>
          <w:lang w:val="en-US" w:eastAsia="zh-CN" w:bidi="ar"/>
        </w:rPr>
        <w:t>⑴设计变更和工程签证，按各市政府或相关部门的规定办理。属不可抗力（自然灾害、突发事件等）造成变更的，按特事特办原则予以办理。</w:t>
      </w:r>
    </w:p>
    <w:p>
      <w:pPr>
        <w:pStyle w:val="21"/>
        <w:keepNext w:val="0"/>
        <w:keepLines w:val="0"/>
        <w:widowControl w:val="0"/>
        <w:suppressLineNumbers w:val="0"/>
        <w:adjustRightInd w:val="0"/>
        <w:spacing w:before="0" w:beforeAutospacing="0" w:after="0" w:afterAutospacing="0" w:line="360" w:lineRule="auto"/>
        <w:ind w:left="0" w:right="0" w:firstLine="441" w:firstLineChars="210"/>
        <w:jc w:val="both"/>
        <w:textAlignment w:val="baseline"/>
        <w:rPr>
          <w:rFonts w:hint="default" w:ascii="Times New Roman" w:hAnsi="宋体" w:eastAsia="宋体" w:cs="Times New Roman"/>
          <w:color w:val="auto"/>
          <w:kern w:val="2"/>
          <w:sz w:val="21"/>
          <w:szCs w:val="21"/>
          <w:highlight w:val="none"/>
          <w:vertAlign w:val="baseline"/>
        </w:rPr>
      </w:pPr>
      <w:r>
        <w:rPr>
          <w:rFonts w:hint="eastAsia" w:ascii="Times New Roman" w:hAnsi="宋体" w:eastAsia="宋体" w:cs="Times New Roman"/>
          <w:color w:val="auto"/>
          <w:kern w:val="2"/>
          <w:sz w:val="21"/>
          <w:szCs w:val="21"/>
          <w:highlight w:val="none"/>
          <w:vertAlign w:val="baseline"/>
          <w:lang w:val="en-US" w:eastAsia="zh-CN" w:bidi="ar"/>
        </w:rPr>
        <w:t>⑵建设单位在实施项目过程中，若发生单价变动，由建设单位、监理单位、施工单位及其他相关单位共同商定并签字确认。</w:t>
      </w:r>
    </w:p>
    <w:p>
      <w:pPr>
        <w:pStyle w:val="21"/>
        <w:keepNext w:val="0"/>
        <w:keepLines w:val="0"/>
        <w:widowControl w:val="0"/>
        <w:suppressLineNumbers w:val="0"/>
        <w:adjustRightInd w:val="0"/>
        <w:spacing w:before="0" w:beforeAutospacing="0" w:after="0" w:afterAutospacing="0" w:line="360" w:lineRule="auto"/>
        <w:ind w:left="0" w:right="0" w:firstLine="441" w:firstLineChars="210"/>
        <w:jc w:val="both"/>
        <w:textAlignment w:val="baseline"/>
        <w:rPr>
          <w:rFonts w:hint="default" w:ascii="Times New Roman" w:hAnsi="宋体" w:eastAsia="宋体" w:cs="Times New Roman"/>
          <w:color w:val="auto"/>
          <w:kern w:val="2"/>
          <w:sz w:val="21"/>
          <w:szCs w:val="21"/>
          <w:highlight w:val="none"/>
          <w:vertAlign w:val="baseline"/>
        </w:rPr>
      </w:pPr>
      <w:r>
        <w:rPr>
          <w:rFonts w:hint="eastAsia" w:ascii="Times New Roman" w:hAnsi="宋体" w:eastAsia="宋体" w:cs="Times New Roman"/>
          <w:color w:val="auto"/>
          <w:kern w:val="2"/>
          <w:sz w:val="21"/>
          <w:szCs w:val="21"/>
          <w:highlight w:val="none"/>
          <w:vertAlign w:val="baseline"/>
          <w:lang w:val="en-US" w:eastAsia="zh-CN" w:bidi="ar"/>
        </w:rPr>
        <w:t>⑶</w:t>
      </w:r>
      <w:r>
        <w:rPr>
          <w:rFonts w:hint="default" w:ascii="Times New Roman" w:hAnsi="宋体" w:eastAsia="宋体" w:cs="Times New Roman"/>
          <w:color w:val="auto"/>
          <w:kern w:val="2"/>
          <w:sz w:val="21"/>
          <w:szCs w:val="21"/>
          <w:highlight w:val="none"/>
          <w:vertAlign w:val="baseline"/>
          <w:lang w:val="en-US" w:eastAsia="zh-CN" w:bidi="ar"/>
        </w:rPr>
        <w:t xml:space="preserve"> </w:t>
      </w:r>
      <w:r>
        <w:rPr>
          <w:rFonts w:hint="eastAsia" w:ascii="宋体" w:hAnsi="宋体" w:eastAsia="宋体" w:cs="宋体"/>
          <w:color w:val="auto"/>
          <w:kern w:val="2"/>
          <w:sz w:val="21"/>
          <w:szCs w:val="21"/>
          <w:highlight w:val="none"/>
          <w:vertAlign w:val="baseline"/>
          <w:lang w:val="en-US" w:eastAsia="zh-CN" w:bidi="ar"/>
        </w:rPr>
        <w:t>当合同规定的合同价款调整情况发生后，承包人未在规定时间内通知发包人，或者未在规定时间内提出调整报告，发包人可以根据有关资料，决定是否调整和调整的金额，并书面通知承包人。</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rPr>
      </w:pPr>
      <w:r>
        <w:rPr>
          <w:rFonts w:hint="default" w:ascii="Calibri" w:hAnsi="Calibri" w:eastAsia="宋体" w:cs="Times New Roman"/>
          <w:color w:val="auto"/>
          <w:kern w:val="2"/>
          <w:sz w:val="21"/>
          <w:szCs w:val="21"/>
          <w:highlight w:val="none"/>
          <w:lang w:val="en-US" w:eastAsia="zh-CN" w:bidi="ar"/>
        </w:rPr>
        <w:t xml:space="preserve">10.3.2 </w:t>
      </w:r>
      <w:r>
        <w:rPr>
          <w:rFonts w:hint="eastAsia" w:ascii="宋体" w:hAnsi="宋体" w:eastAsia="宋体" w:cs="宋体"/>
          <w:color w:val="auto"/>
          <w:kern w:val="2"/>
          <w:sz w:val="21"/>
          <w:szCs w:val="21"/>
          <w:highlight w:val="none"/>
          <w:lang w:val="en-US" w:eastAsia="zh-CN" w:bidi="ar"/>
        </w:rPr>
        <w:t>非国有投资项目：</w:t>
      </w:r>
      <w:r>
        <w:rPr>
          <w:rFonts w:hint="default" w:ascii="Calibri" w:hAnsi="Calibri" w:eastAsia="宋体" w:cs="Times New Roman"/>
          <w:color w:val="auto"/>
          <w:kern w:val="2"/>
          <w:sz w:val="21"/>
          <w:szCs w:val="21"/>
          <w:highlight w:val="none"/>
          <w:lang w:val="en-US" w:eastAsia="zh-CN" w:bidi="ar"/>
        </w:rPr>
        <w:t xml:space="preserve"> </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Calibri" w:hAnsi="Calibri" w:eastAsia="宋体" w:cs="Times New Roman"/>
          <w:color w:val="auto"/>
          <w:kern w:val="2"/>
          <w:sz w:val="21"/>
          <w:szCs w:val="21"/>
          <w:highlight w:val="none"/>
          <w:u w:val="single"/>
          <w:lang w:val="en-US" w:eastAsia="zh-CN" w:bidi="ar"/>
        </w:rPr>
        <w:t>/</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pStyle w:val="5"/>
        <w:keepNext w:val="0"/>
        <w:keepLines w:val="0"/>
        <w:widowControl/>
        <w:suppressLineNumbers w:val="0"/>
        <w:rPr>
          <w:rFonts w:hint="default" w:ascii="Times New Roman" w:hAnsi="Times New Roman" w:eastAsia="仿宋_GB2312" w:cs="Times New Roman"/>
          <w:b/>
          <w:color w:val="auto"/>
          <w:kern w:val="2"/>
          <w:sz w:val="28"/>
          <w:szCs w:val="28"/>
          <w:highlight w:val="none"/>
        </w:rPr>
      </w:pPr>
      <w:r>
        <w:rPr>
          <w:rFonts w:hint="default" w:ascii="Times New Roman" w:hAnsi="Times New Roman" w:eastAsia="仿宋_GB2312" w:cs="Times New Roman"/>
          <w:b/>
          <w:color w:val="auto"/>
          <w:kern w:val="2"/>
          <w:sz w:val="28"/>
          <w:szCs w:val="28"/>
          <w:highlight w:val="none"/>
        </w:rPr>
        <w:t xml:space="preserve">10.4 </w:t>
      </w:r>
      <w:r>
        <w:rPr>
          <w:rFonts w:hint="default" w:ascii="仿宋_GB2312" w:hAnsi="宋体" w:eastAsia="仿宋_GB2312" w:cs="仿宋_GB2312"/>
          <w:b/>
          <w:color w:val="auto"/>
          <w:kern w:val="2"/>
          <w:sz w:val="28"/>
          <w:szCs w:val="28"/>
          <w:highlight w:val="none"/>
        </w:rPr>
        <w:t>变更估价</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rPr>
      </w:pPr>
      <w:r>
        <w:rPr>
          <w:rFonts w:hint="default" w:ascii="Calibri" w:hAnsi="Calibri" w:eastAsia="宋体" w:cs="Times New Roman"/>
          <w:color w:val="auto"/>
          <w:kern w:val="2"/>
          <w:sz w:val="21"/>
          <w:szCs w:val="21"/>
          <w:highlight w:val="none"/>
          <w:lang w:val="en-US" w:eastAsia="zh-CN" w:bidi="ar"/>
        </w:rPr>
        <w:t xml:space="preserve">10.4.1 </w:t>
      </w:r>
      <w:r>
        <w:rPr>
          <w:rFonts w:hint="eastAsia" w:ascii="宋体" w:hAnsi="宋体" w:eastAsia="宋体" w:cs="宋体"/>
          <w:color w:val="auto"/>
          <w:kern w:val="2"/>
          <w:sz w:val="21"/>
          <w:szCs w:val="21"/>
          <w:highlight w:val="none"/>
          <w:lang w:val="en-US" w:eastAsia="zh-CN" w:bidi="ar"/>
        </w:rPr>
        <w:t>变更估价原则</w:t>
      </w:r>
    </w:p>
    <w:p>
      <w:pPr>
        <w:keepNext w:val="0"/>
        <w:keepLines w:val="0"/>
        <w:widowControl w:val="0"/>
        <w:suppressLineNumbers w:val="0"/>
        <w:spacing w:before="0" w:beforeAutospacing="0" w:after="0" w:afterAutospacing="0" w:line="360" w:lineRule="auto"/>
        <w:ind w:left="0" w:right="0" w:firstLine="420" w:firstLineChars="200"/>
        <w:jc w:val="left"/>
        <w:rPr>
          <w:rFonts w:hint="default" w:ascii="Calibri"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关于变更估价的约定</w:t>
      </w:r>
      <w:r>
        <w:rPr>
          <w:rFonts w:hint="default" w:ascii="Calibri" w:hAnsi="Calibri"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工程变更合同价款按下列方法进行：（</w:t>
      </w:r>
      <w:r>
        <w:rPr>
          <w:rFonts w:hint="default" w:ascii="Calibri" w:hAnsi="Calibri" w:eastAsia="宋体" w:cs="Times New Roman"/>
          <w:color w:val="auto"/>
          <w:kern w:val="2"/>
          <w:sz w:val="21"/>
          <w:szCs w:val="21"/>
          <w:highlight w:val="none"/>
          <w:u w:val="single"/>
          <w:lang w:val="en-US" w:eastAsia="zh-CN" w:bidi="ar"/>
        </w:rPr>
        <w:t>1</w:t>
      </w:r>
      <w:r>
        <w:rPr>
          <w:rFonts w:hint="eastAsia" w:ascii="宋体" w:hAnsi="宋体" w:eastAsia="宋体" w:cs="宋体"/>
          <w:color w:val="auto"/>
          <w:kern w:val="2"/>
          <w:sz w:val="21"/>
          <w:szCs w:val="21"/>
          <w:highlight w:val="none"/>
          <w:u w:val="single"/>
          <w:lang w:val="en-US" w:eastAsia="zh-CN" w:bidi="ar"/>
        </w:rPr>
        <w:t>）合同中已有相同清单项目的，按合同该清单项目价格进行计算；（</w:t>
      </w:r>
      <w:r>
        <w:rPr>
          <w:rFonts w:hint="default" w:ascii="Calibri" w:hAnsi="Calibri" w:eastAsia="宋体" w:cs="Times New Roman"/>
          <w:color w:val="auto"/>
          <w:kern w:val="2"/>
          <w:sz w:val="21"/>
          <w:szCs w:val="21"/>
          <w:highlight w:val="none"/>
          <w:u w:val="single"/>
          <w:lang w:val="en-US" w:eastAsia="zh-CN" w:bidi="ar"/>
        </w:rPr>
        <w:t>2</w:t>
      </w:r>
      <w:r>
        <w:rPr>
          <w:rFonts w:hint="eastAsia" w:ascii="宋体" w:hAnsi="宋体" w:eastAsia="宋体" w:cs="宋体"/>
          <w:color w:val="auto"/>
          <w:kern w:val="2"/>
          <w:sz w:val="21"/>
          <w:szCs w:val="21"/>
          <w:highlight w:val="none"/>
          <w:u w:val="single"/>
          <w:lang w:val="en-US" w:eastAsia="zh-CN" w:bidi="ar"/>
        </w:rPr>
        <w:t>）合同中只有类似清单项目的，参照该类似清单项目价格进行计算；（</w:t>
      </w:r>
      <w:r>
        <w:rPr>
          <w:rFonts w:hint="default" w:ascii="Calibri" w:hAnsi="Calibri" w:eastAsia="宋体" w:cs="Times New Roman"/>
          <w:color w:val="auto"/>
          <w:kern w:val="2"/>
          <w:sz w:val="21"/>
          <w:szCs w:val="21"/>
          <w:highlight w:val="none"/>
          <w:u w:val="single"/>
          <w:lang w:val="en-US" w:eastAsia="zh-CN" w:bidi="ar"/>
        </w:rPr>
        <w:t>3</w:t>
      </w:r>
      <w:r>
        <w:rPr>
          <w:rFonts w:hint="eastAsia" w:ascii="宋体" w:hAnsi="宋体" w:eastAsia="宋体" w:cs="宋体"/>
          <w:color w:val="auto"/>
          <w:kern w:val="2"/>
          <w:sz w:val="21"/>
          <w:szCs w:val="21"/>
          <w:highlight w:val="none"/>
          <w:u w:val="single"/>
          <w:lang w:val="en-US" w:eastAsia="zh-CN" w:bidi="ar"/>
        </w:rPr>
        <w:t>）合同中没有适用或类似清单项目的价格计算方法：有定额的套定额，并乘以下浮系数</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）计算，其中材料价格按施工期间的《崇左市建设工程造价信息》相应价格信息进行计算；《</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崇左市建设工程造价信息》没有相应价格信息的按市场价计算；无定额可套的，根据市场价格协商确定综合价格；</w:t>
      </w:r>
      <w:r>
        <w:rPr>
          <w:rFonts w:hint="eastAsia" w:ascii="宋体" w:hAnsi="宋体" w:eastAsia="宋体" w:cs="宋体"/>
          <w:color w:val="auto"/>
          <w:kern w:val="2"/>
          <w:sz w:val="21"/>
          <w:szCs w:val="21"/>
          <w:highlight w:val="none"/>
          <w:u w:val="single"/>
          <w:lang w:val="en-US" w:eastAsia="zh-CN" w:bidi="ar"/>
        </w:rPr>
        <w:t>对于政府及国有资金投资的项目，新增项目的单价按相关文件执行</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工程变更导致实际完成的变更工程量与已标价清单或预算书中列明的该项目工程量有偏差时，其综合单价的确定按专用条款</w:t>
      </w:r>
      <w:r>
        <w:rPr>
          <w:rFonts w:hint="eastAsia" w:ascii="Calibri" w:hAnsi="Calibri" w:eastAsia="宋体" w:cs="宋体"/>
          <w:color w:val="auto"/>
          <w:kern w:val="2"/>
          <w:sz w:val="21"/>
          <w:szCs w:val="21"/>
          <w:highlight w:val="none"/>
          <w:u w:val="single"/>
          <w:lang w:val="en-US" w:eastAsia="zh-CN" w:bidi="ar"/>
        </w:rPr>
        <w:t>“</w:t>
      </w:r>
      <w:r>
        <w:rPr>
          <w:rFonts w:hint="default" w:ascii="Calibri" w:hAnsi="Calibri" w:eastAsia="宋体" w:cs="Times New Roman"/>
          <w:color w:val="auto"/>
          <w:kern w:val="2"/>
          <w:sz w:val="21"/>
          <w:szCs w:val="21"/>
          <w:highlight w:val="none"/>
          <w:u w:val="single"/>
          <w:lang w:val="en-US" w:eastAsia="zh-CN" w:bidi="ar"/>
        </w:rPr>
        <w:t>1.13</w:t>
      </w:r>
      <w:r>
        <w:rPr>
          <w:rFonts w:hint="eastAsia" w:ascii="宋体" w:hAnsi="宋体" w:eastAsia="宋体" w:cs="宋体"/>
          <w:color w:val="auto"/>
          <w:kern w:val="2"/>
          <w:sz w:val="21"/>
          <w:szCs w:val="21"/>
          <w:highlight w:val="none"/>
          <w:u w:val="single"/>
          <w:lang w:val="en-US" w:eastAsia="zh-CN" w:bidi="ar"/>
        </w:rPr>
        <w:t>工程量清单错误的修正</w:t>
      </w:r>
      <w:r>
        <w:rPr>
          <w:rFonts w:hint="eastAsia" w:ascii="Calibri" w:hAnsi="Calibri" w:eastAsia="宋体" w:cs="宋体"/>
          <w:color w:val="auto"/>
          <w:kern w:val="2"/>
          <w:sz w:val="21"/>
          <w:szCs w:val="21"/>
          <w:highlight w:val="none"/>
          <w:u w:val="single"/>
          <w:lang w:val="en-US" w:eastAsia="zh-CN" w:bidi="ar"/>
        </w:rPr>
        <w:t>”执行。</w:t>
      </w:r>
    </w:p>
    <w:p>
      <w:pPr>
        <w:pStyle w:val="5"/>
        <w:keepNext w:val="0"/>
        <w:keepLines w:val="0"/>
        <w:widowControl/>
        <w:suppressLineNumbers w:val="0"/>
        <w:rPr>
          <w:rFonts w:hint="default" w:ascii="Times New Roman" w:hAnsi="Times New Roman" w:eastAsia="仿宋_GB2312" w:cs="Times New Roman"/>
          <w:b/>
          <w:color w:val="auto"/>
          <w:kern w:val="2"/>
          <w:sz w:val="28"/>
          <w:szCs w:val="28"/>
          <w:highlight w:val="none"/>
        </w:rPr>
      </w:pPr>
      <w:r>
        <w:rPr>
          <w:rFonts w:hint="default" w:ascii="Times New Roman" w:hAnsi="Times New Roman" w:eastAsia="仿宋_GB2312" w:cs="Times New Roman"/>
          <w:b/>
          <w:color w:val="auto"/>
          <w:kern w:val="2"/>
          <w:sz w:val="28"/>
          <w:szCs w:val="28"/>
          <w:highlight w:val="none"/>
        </w:rPr>
        <w:t xml:space="preserve">10.5 </w:t>
      </w:r>
      <w:r>
        <w:rPr>
          <w:rFonts w:hint="default" w:ascii="仿宋_GB2312" w:hAnsi="Times New Roman" w:eastAsia="仿宋_GB2312" w:cs="仿宋_GB2312"/>
          <w:b/>
          <w:color w:val="auto"/>
          <w:kern w:val="2"/>
          <w:sz w:val="28"/>
          <w:szCs w:val="28"/>
          <w:highlight w:val="none"/>
        </w:rPr>
        <w:t>承包人的合理化建议</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监理人审查承包人合理化建议的期限：</w:t>
      </w:r>
      <w:r>
        <w:rPr>
          <w:rFonts w:hint="eastAsia" w:ascii="宋体" w:hAnsi="宋体" w:eastAsia="宋体" w:cs="宋体"/>
          <w:color w:val="auto"/>
          <w:kern w:val="2"/>
          <w:sz w:val="21"/>
          <w:szCs w:val="21"/>
          <w:highlight w:val="none"/>
          <w:u w:val="single"/>
          <w:lang w:val="en-US" w:eastAsia="zh-CN" w:bidi="ar"/>
        </w:rPr>
        <w:t>监理人应在收到承包人提交的合理化建议后</w:t>
      </w:r>
      <w:r>
        <w:rPr>
          <w:rFonts w:hint="eastAsia" w:ascii="宋体" w:hAnsi="宋体" w:eastAsia="宋体" w:cs="Times New Roman"/>
          <w:color w:val="auto"/>
          <w:kern w:val="2"/>
          <w:sz w:val="21"/>
          <w:szCs w:val="21"/>
          <w:highlight w:val="none"/>
          <w:u w:val="single"/>
          <w:lang w:val="en-US" w:eastAsia="zh-CN" w:bidi="ar"/>
        </w:rPr>
        <w:t>7天内审查完毕并报送发包人，发现其中存在技术上的缺陷，应书面通知承包人修改，逾期视为同意</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发包人审批承包人合理化建议的期限：</w:t>
      </w:r>
      <w:r>
        <w:rPr>
          <w:rFonts w:hint="eastAsia" w:ascii="宋体" w:hAnsi="宋体" w:eastAsia="宋体" w:cs="宋体"/>
          <w:color w:val="auto"/>
          <w:kern w:val="2"/>
          <w:sz w:val="21"/>
          <w:szCs w:val="21"/>
          <w:highlight w:val="none"/>
          <w:u w:val="single"/>
          <w:lang w:val="en-US" w:eastAsia="zh-CN" w:bidi="ar"/>
        </w:rPr>
        <w:t>发包人应在收到监理人报送的合理化建议后</w:t>
      </w:r>
      <w:r>
        <w:rPr>
          <w:rFonts w:hint="eastAsia" w:ascii="宋体" w:hAnsi="宋体" w:eastAsia="宋体" w:cs="Times New Roman"/>
          <w:color w:val="auto"/>
          <w:kern w:val="2"/>
          <w:sz w:val="21"/>
          <w:szCs w:val="21"/>
          <w:highlight w:val="none"/>
          <w:u w:val="single"/>
          <w:lang w:val="en-US" w:eastAsia="zh-CN" w:bidi="ar"/>
        </w:rPr>
        <w:t>7天内审批完毕</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承包人提出的合理化建议降低了合同价格或者提高了工程经济效益的奖励的方法和金额为：</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双方协商</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pStyle w:val="4"/>
        <w:keepNext w:val="0"/>
        <w:keepLines w:val="0"/>
        <w:widowControl/>
        <w:numPr>
          <w:ilvl w:val="0"/>
          <w:numId w:val="3"/>
        </w:numPr>
        <w:suppressLineNumbers w:val="0"/>
        <w:ind w:left="0" w:firstLine="0"/>
        <w:rPr>
          <w:rFonts w:hint="default" w:ascii="Arial" w:hAnsi="宋体" w:eastAsia="黑体" w:cs="Times New Roman"/>
          <w:b/>
          <w:color w:val="auto"/>
          <w:kern w:val="2"/>
          <w:sz w:val="32"/>
          <w:szCs w:val="32"/>
          <w:highlight w:val="none"/>
        </w:rPr>
      </w:pPr>
      <w:r>
        <w:rPr>
          <w:rFonts w:hint="eastAsia" w:ascii="黑体" w:hAnsi="宋体" w:eastAsia="黑体" w:cs="黑体"/>
          <w:b/>
          <w:color w:val="auto"/>
          <w:kern w:val="2"/>
          <w:sz w:val="32"/>
          <w:szCs w:val="32"/>
          <w:highlight w:val="none"/>
        </w:rPr>
        <w:t>价格调整</w:t>
      </w:r>
    </w:p>
    <w:p>
      <w:pPr>
        <w:keepNext w:val="0"/>
        <w:keepLines w:val="0"/>
        <w:widowControl w:val="0"/>
        <w:suppressLineNumbers w:val="0"/>
        <w:spacing w:before="0" w:beforeAutospacing="0" w:after="0" w:afterAutospacing="0" w:line="360" w:lineRule="auto"/>
        <w:ind w:left="0" w:right="0" w:firstLine="420" w:firstLineChars="200"/>
        <w:jc w:val="left"/>
        <w:rPr>
          <w:rFonts w:hint="default" w:ascii="Calibri" w:hAnsi="宋体" w:eastAsia="宋体" w:cs="Times New Roman"/>
          <w:color w:val="auto"/>
          <w:kern w:val="0"/>
          <w:sz w:val="21"/>
          <w:szCs w:val="21"/>
          <w:highlight w:val="none"/>
        </w:rPr>
      </w:pPr>
      <w:r>
        <w:rPr>
          <w:rFonts w:hint="eastAsia" w:ascii="Calibri" w:hAnsi="宋体" w:eastAsia="宋体" w:cs="宋体"/>
          <w:color w:val="auto"/>
          <w:kern w:val="0"/>
          <w:sz w:val="21"/>
          <w:szCs w:val="21"/>
          <w:highlight w:val="none"/>
          <w:lang w:val="en-US" w:eastAsia="zh-CN" w:bidi="ar"/>
        </w:rPr>
        <w:t>①法律变化引起的调整；</w:t>
      </w:r>
    </w:p>
    <w:p>
      <w:pPr>
        <w:keepNext w:val="0"/>
        <w:keepLines w:val="0"/>
        <w:widowControl w:val="0"/>
        <w:suppressLineNumbers w:val="0"/>
        <w:spacing w:before="0" w:beforeAutospacing="0" w:after="0" w:afterAutospacing="0" w:line="360" w:lineRule="auto"/>
        <w:ind w:left="0" w:right="0" w:firstLine="420" w:firstLineChars="200"/>
        <w:jc w:val="left"/>
        <w:rPr>
          <w:rFonts w:hint="default" w:ascii="Calibri" w:hAnsi="宋体" w:eastAsia="宋体" w:cs="Times New Roman"/>
          <w:color w:val="auto"/>
          <w:kern w:val="0"/>
          <w:sz w:val="21"/>
          <w:szCs w:val="21"/>
          <w:highlight w:val="none"/>
        </w:rPr>
      </w:pPr>
      <w:r>
        <w:rPr>
          <w:rFonts w:hint="eastAsia" w:ascii="Calibri" w:hAnsi="宋体" w:eastAsia="宋体" w:cs="宋体"/>
          <w:color w:val="auto"/>
          <w:kern w:val="0"/>
          <w:sz w:val="21"/>
          <w:szCs w:val="21"/>
          <w:highlight w:val="none"/>
          <w:lang w:val="en-US" w:eastAsia="zh-CN" w:bidi="ar"/>
        </w:rPr>
        <w:t>②工程变更、项目特征不符、工程量清单缺项、工程量偏差引起的调整；</w:t>
      </w:r>
    </w:p>
    <w:p>
      <w:pPr>
        <w:keepNext w:val="0"/>
        <w:keepLines w:val="0"/>
        <w:widowControl w:val="0"/>
        <w:suppressLineNumbers w:val="0"/>
        <w:spacing w:before="0" w:beforeAutospacing="0" w:after="0" w:afterAutospacing="0" w:line="360" w:lineRule="auto"/>
        <w:ind w:left="0" w:right="0" w:firstLine="420" w:firstLineChars="200"/>
        <w:jc w:val="left"/>
        <w:rPr>
          <w:rFonts w:hint="default" w:ascii="Calibri" w:hAnsi="宋体" w:eastAsia="宋体" w:cs="Times New Roman"/>
          <w:color w:val="auto"/>
          <w:kern w:val="0"/>
          <w:sz w:val="21"/>
          <w:szCs w:val="21"/>
          <w:highlight w:val="none"/>
        </w:rPr>
      </w:pPr>
      <w:r>
        <w:rPr>
          <w:rFonts w:hint="eastAsia" w:ascii="Calibri" w:hAnsi="宋体" w:eastAsia="宋体" w:cs="宋体"/>
          <w:color w:val="auto"/>
          <w:kern w:val="0"/>
          <w:sz w:val="21"/>
          <w:szCs w:val="21"/>
          <w:highlight w:val="none"/>
          <w:lang w:val="en-US" w:eastAsia="zh-CN" w:bidi="ar"/>
        </w:rPr>
        <w:t>③计日工引起的调整。</w:t>
      </w:r>
    </w:p>
    <w:p>
      <w:pPr>
        <w:pStyle w:val="5"/>
        <w:keepNext w:val="0"/>
        <w:keepLines w:val="0"/>
        <w:widowControl/>
        <w:suppressLineNumbers w:val="0"/>
        <w:rPr>
          <w:rFonts w:hint="default" w:ascii="Times New Roman" w:hAnsi="Times New Roman" w:eastAsia="仿宋_GB2312" w:cs="Times New Roman"/>
          <w:b/>
          <w:color w:val="auto"/>
          <w:kern w:val="2"/>
          <w:sz w:val="28"/>
          <w:szCs w:val="28"/>
          <w:highlight w:val="none"/>
        </w:rPr>
      </w:pPr>
      <w:r>
        <w:rPr>
          <w:rFonts w:hint="default" w:ascii="Times New Roman" w:hAnsi="Times New Roman" w:eastAsia="仿宋_GB2312" w:cs="Times New Roman"/>
          <w:b/>
          <w:color w:val="auto"/>
          <w:kern w:val="2"/>
          <w:sz w:val="28"/>
          <w:szCs w:val="28"/>
          <w:highlight w:val="none"/>
        </w:rPr>
        <w:t xml:space="preserve">11.1 </w:t>
      </w:r>
      <w:r>
        <w:rPr>
          <w:rFonts w:hint="default" w:ascii="仿宋_GB2312" w:hAnsi="Times New Roman" w:eastAsia="仿宋_GB2312" w:cs="仿宋_GB2312"/>
          <w:b/>
          <w:color w:val="auto"/>
          <w:kern w:val="2"/>
          <w:sz w:val="28"/>
          <w:szCs w:val="28"/>
          <w:highlight w:val="none"/>
        </w:rPr>
        <w:t>市场价格波动引起的调整</w:t>
      </w:r>
    </w:p>
    <w:p>
      <w:pPr>
        <w:keepNext w:val="0"/>
        <w:keepLines w:val="0"/>
        <w:widowControl w:val="0"/>
        <w:suppressLineNumbers w:val="0"/>
        <w:spacing w:before="0" w:beforeAutospacing="0" w:after="0" w:afterAutospacing="0" w:line="360" w:lineRule="auto"/>
        <w:ind w:left="0" w:right="0" w:firstLine="420" w:firstLineChars="200"/>
        <w:jc w:val="left"/>
        <w:rPr>
          <w:rFonts w:hint="default" w:ascii="Calibri"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市场价格波动是否调整合同价格的约定：</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否</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left"/>
        <w:rPr>
          <w:rFonts w:hint="default" w:ascii="Calibri"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因市场价格波动调整合同价格，采用以下第</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Calibri" w:hAnsi="Calibri" w:eastAsia="宋体" w:cs="Times New Roman"/>
          <w:color w:val="auto"/>
          <w:kern w:val="2"/>
          <w:sz w:val="21"/>
          <w:szCs w:val="21"/>
          <w:highlight w:val="none"/>
          <w:u w:val="single"/>
          <w:lang w:val="en-US" w:eastAsia="zh-CN" w:bidi="ar"/>
        </w:rPr>
        <w:t xml:space="preserve">  </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种方式对合同价格进行调整：</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第</w:t>
      </w:r>
      <w:r>
        <w:rPr>
          <w:rFonts w:hint="default" w:ascii="Calibri" w:hAnsi="Calibri" w:eastAsia="宋体" w:cs="Times New Roman"/>
          <w:color w:val="auto"/>
          <w:kern w:val="2"/>
          <w:sz w:val="21"/>
          <w:szCs w:val="21"/>
          <w:highlight w:val="none"/>
          <w:lang w:val="en-US" w:eastAsia="zh-CN" w:bidi="ar"/>
        </w:rPr>
        <w:t>1</w:t>
      </w:r>
      <w:r>
        <w:rPr>
          <w:rFonts w:hint="eastAsia" w:ascii="宋体" w:hAnsi="宋体" w:eastAsia="宋体" w:cs="宋体"/>
          <w:color w:val="auto"/>
          <w:kern w:val="2"/>
          <w:sz w:val="21"/>
          <w:szCs w:val="21"/>
          <w:highlight w:val="none"/>
          <w:lang w:val="en-US" w:eastAsia="zh-CN" w:bidi="ar"/>
        </w:rPr>
        <w:t>种方式：采用价格指数进行价格调整。</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关于各可调因子、定值和变值权重，以及基本价格指数及其来源的约定：</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按本合同《通用条款》相关规定执行</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r>
        <w:rPr>
          <w:rFonts w:hint="default" w:ascii="Calibri" w:hAnsi="Calibri" w:eastAsia="宋体" w:cs="Times New Roman"/>
          <w:color w:val="auto"/>
          <w:kern w:val="2"/>
          <w:sz w:val="21"/>
          <w:szCs w:val="21"/>
          <w:highlight w:val="none"/>
          <w:lang w:val="en-US" w:eastAsia="zh-CN" w:bidi="ar"/>
        </w:rPr>
        <w:t xml:space="preserve">  </w:t>
      </w:r>
    </w:p>
    <w:p>
      <w:pPr>
        <w:keepNext w:val="0"/>
        <w:keepLines w:val="0"/>
        <w:widowControl w:val="0"/>
        <w:suppressLineNumbers w:val="0"/>
        <w:spacing w:before="0" w:beforeAutospacing="0" w:after="0" w:afterAutospacing="0" w:line="360" w:lineRule="auto"/>
        <w:ind w:left="0" w:right="0" w:firstLine="420" w:firstLineChars="200"/>
        <w:jc w:val="left"/>
        <w:rPr>
          <w:rFonts w:hint="default" w:ascii="Calibri"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第</w:t>
      </w:r>
      <w:r>
        <w:rPr>
          <w:rFonts w:hint="default" w:ascii="Calibri" w:hAnsi="Calibri" w:eastAsia="宋体" w:cs="Times New Roman"/>
          <w:color w:val="auto"/>
          <w:kern w:val="2"/>
          <w:sz w:val="21"/>
          <w:szCs w:val="21"/>
          <w:highlight w:val="none"/>
          <w:lang w:val="en-US" w:eastAsia="zh-CN" w:bidi="ar"/>
        </w:rPr>
        <w:t>2</w:t>
      </w:r>
      <w:r>
        <w:rPr>
          <w:rFonts w:hint="eastAsia" w:ascii="宋体" w:hAnsi="宋体" w:eastAsia="宋体" w:cs="宋体"/>
          <w:color w:val="auto"/>
          <w:kern w:val="2"/>
          <w:sz w:val="21"/>
          <w:szCs w:val="21"/>
          <w:highlight w:val="none"/>
          <w:lang w:val="en-US" w:eastAsia="zh-CN" w:bidi="ar"/>
        </w:rPr>
        <w:t>种方式：采用造价信息进行价格调整。</w:t>
      </w:r>
    </w:p>
    <w:p>
      <w:pPr>
        <w:keepNext w:val="0"/>
        <w:keepLines w:val="0"/>
        <w:widowControl w:val="0"/>
        <w:suppressLineNumbers w:val="0"/>
        <w:spacing w:before="0" w:beforeAutospacing="0" w:after="0" w:afterAutospacing="0" w:line="360" w:lineRule="auto"/>
        <w:ind w:left="0" w:right="0" w:firstLine="420" w:firstLineChars="200"/>
        <w:jc w:val="left"/>
        <w:rPr>
          <w:rFonts w:hint="default" w:ascii="Calibri"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r>
        <w:rPr>
          <w:rFonts w:hint="default" w:ascii="Calibri" w:hAnsi="Calibri" w:eastAsia="宋体" w:cs="Times New Roman"/>
          <w:color w:val="auto"/>
          <w:kern w:val="2"/>
          <w:sz w:val="21"/>
          <w:szCs w:val="21"/>
          <w:highlight w:val="none"/>
          <w:lang w:val="en-US" w:eastAsia="zh-CN" w:bidi="ar"/>
        </w:rPr>
        <w:t>1</w:t>
      </w:r>
      <w:r>
        <w:rPr>
          <w:rFonts w:hint="eastAsia" w:ascii="宋体" w:hAnsi="宋体" w:eastAsia="宋体" w:cs="宋体"/>
          <w:color w:val="auto"/>
          <w:kern w:val="2"/>
          <w:sz w:val="21"/>
          <w:szCs w:val="21"/>
          <w:highlight w:val="none"/>
          <w:lang w:val="en-US" w:eastAsia="zh-CN" w:bidi="ar"/>
        </w:rPr>
        <w:t>）允许调整的主要材料和设备、基期价格、风险系数、投标报价：详见《承包人提供主要材料和设备一览表》。</w:t>
      </w:r>
    </w:p>
    <w:p>
      <w:pPr>
        <w:keepNext w:val="0"/>
        <w:keepLines w:val="0"/>
        <w:widowControl w:val="0"/>
        <w:suppressLineNumbers w:val="0"/>
        <w:spacing w:before="0" w:beforeAutospacing="0" w:after="0" w:afterAutospacing="0" w:line="360" w:lineRule="auto"/>
        <w:ind w:left="0" w:right="0" w:firstLine="420" w:firstLineChars="200"/>
        <w:jc w:val="left"/>
        <w:rPr>
          <w:rFonts w:hint="default" w:ascii="Calibri"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r>
        <w:rPr>
          <w:rFonts w:hint="default" w:ascii="Calibri" w:hAnsi="Calibri" w:eastAsia="宋体" w:cs="Times New Roman"/>
          <w:color w:val="auto"/>
          <w:kern w:val="2"/>
          <w:sz w:val="21"/>
          <w:szCs w:val="21"/>
          <w:highlight w:val="none"/>
          <w:lang w:val="en-US" w:eastAsia="zh-CN" w:bidi="ar"/>
        </w:rPr>
        <w:t>2</w:t>
      </w:r>
      <w:r>
        <w:rPr>
          <w:rFonts w:hint="eastAsia" w:ascii="宋体" w:hAnsi="宋体" w:eastAsia="宋体" w:cs="宋体"/>
          <w:color w:val="auto"/>
          <w:kern w:val="2"/>
          <w:sz w:val="21"/>
          <w:szCs w:val="21"/>
          <w:highlight w:val="none"/>
          <w:lang w:val="en-US" w:eastAsia="zh-CN" w:bidi="ar"/>
        </w:rPr>
        <w:t>）主要材料和设备确认价：</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按施工期间《</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崇左</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市建设工程造价信息》加权平均计算，信息价没有的按通用条款规定确定。</w:t>
      </w:r>
    </w:p>
    <w:p>
      <w:pPr>
        <w:keepNext w:val="0"/>
        <w:keepLines w:val="0"/>
        <w:widowControl w:val="0"/>
        <w:suppressLineNumbers w:val="0"/>
        <w:spacing w:before="0" w:beforeAutospacing="0" w:after="0" w:afterAutospacing="0" w:line="360" w:lineRule="auto"/>
        <w:ind w:left="0" w:right="0" w:firstLine="420" w:firstLineChars="200"/>
        <w:jc w:val="left"/>
        <w:rPr>
          <w:rFonts w:hint="default" w:ascii="Calibri"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r>
        <w:rPr>
          <w:rFonts w:hint="default" w:ascii="Calibri" w:hAnsi="Calibri" w:eastAsia="宋体" w:cs="Times New Roman"/>
          <w:color w:val="auto"/>
          <w:kern w:val="2"/>
          <w:sz w:val="21"/>
          <w:szCs w:val="21"/>
          <w:highlight w:val="none"/>
          <w:lang w:val="en-US" w:eastAsia="zh-CN" w:bidi="ar"/>
        </w:rPr>
        <w:t>3</w:t>
      </w:r>
      <w:r>
        <w:rPr>
          <w:rFonts w:hint="eastAsia" w:ascii="宋体" w:hAnsi="宋体" w:eastAsia="宋体" w:cs="宋体"/>
          <w:color w:val="auto"/>
          <w:kern w:val="2"/>
          <w:sz w:val="21"/>
          <w:szCs w:val="21"/>
          <w:highlight w:val="none"/>
          <w:lang w:val="en-US" w:eastAsia="zh-CN" w:bidi="ar"/>
        </w:rPr>
        <w:t>）价差计算方法：</w:t>
      </w:r>
    </w:p>
    <w:p>
      <w:pPr>
        <w:keepNext w:val="0"/>
        <w:keepLines w:val="0"/>
        <w:widowControl w:val="0"/>
        <w:suppressLineNumbers w:val="0"/>
        <w:spacing w:before="0" w:beforeAutospacing="0" w:after="0" w:afterAutospacing="0" w:line="360" w:lineRule="auto"/>
        <w:ind w:left="0" w:right="0" w:firstLine="420" w:firstLineChars="200"/>
        <w:jc w:val="left"/>
        <w:rPr>
          <w:rFonts w:hint="default" w:ascii="Calibri" w:hAnsi="宋体" w:eastAsia="宋体" w:cs="Times New Roman"/>
          <w:color w:val="auto"/>
          <w:kern w:val="2"/>
          <w:sz w:val="21"/>
          <w:szCs w:val="21"/>
          <w:highlight w:val="none"/>
        </w:rPr>
      </w:pPr>
      <w:r>
        <w:rPr>
          <w:rFonts w:hint="eastAsia" w:ascii="Calibri" w:hAnsi="宋体" w:eastAsia="宋体" w:cs="宋体"/>
          <w:color w:val="auto"/>
          <w:kern w:val="2"/>
          <w:sz w:val="21"/>
          <w:szCs w:val="21"/>
          <w:highlight w:val="none"/>
          <w:lang w:val="en-US" w:eastAsia="zh-CN" w:bidi="ar"/>
        </w:rPr>
        <w:t>①《承包人提供主要材料和设备一览表》中载明的材料和设备投标报价低于基准价格的：合同履行期间材料和设备单价涨幅以基准价格为基础超过约定的风险范围时，或材料和设备单价跌幅以投标报价为基础超过约定的风险范围时，其超过部分据实调整。</w:t>
      </w:r>
    </w:p>
    <w:p>
      <w:pPr>
        <w:keepNext w:val="0"/>
        <w:keepLines w:val="0"/>
        <w:widowControl w:val="0"/>
        <w:suppressLineNumbers w:val="0"/>
        <w:spacing w:before="0" w:beforeAutospacing="0" w:after="0" w:afterAutospacing="0" w:line="360" w:lineRule="auto"/>
        <w:ind w:left="0" w:right="0" w:firstLine="420" w:firstLineChars="200"/>
        <w:jc w:val="left"/>
        <w:rPr>
          <w:rFonts w:hint="default" w:ascii="Calibri" w:hAnsi="宋体" w:eastAsia="宋体" w:cs="Times New Roman"/>
          <w:color w:val="auto"/>
          <w:kern w:val="2"/>
          <w:sz w:val="21"/>
          <w:szCs w:val="21"/>
          <w:highlight w:val="none"/>
        </w:rPr>
      </w:pPr>
      <w:r>
        <w:rPr>
          <w:rFonts w:hint="eastAsia" w:ascii="Calibri" w:hAnsi="宋体" w:eastAsia="宋体" w:cs="宋体"/>
          <w:color w:val="auto"/>
          <w:kern w:val="2"/>
          <w:sz w:val="21"/>
          <w:szCs w:val="21"/>
          <w:highlight w:val="none"/>
          <w:lang w:val="en-US" w:eastAsia="zh-CN" w:bidi="ar"/>
        </w:rPr>
        <w:t>②承包人在《承包人提供主要材料和设备一览表》中载明的材料和设备投标报价高于基准价格的：专用合同条款合同履行期间材料和设备单价跌幅以基准价格为基础超过约定的风险范围时，材料和设备单价涨幅以投标报价为基础超过约定的风险范围时，其超过部分据实调整。</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rPr>
      </w:pPr>
      <w:r>
        <w:rPr>
          <w:rFonts w:hint="eastAsia" w:ascii="Calibri" w:hAnsi="宋体" w:eastAsia="宋体" w:cs="宋体"/>
          <w:color w:val="auto"/>
          <w:kern w:val="2"/>
          <w:sz w:val="21"/>
          <w:szCs w:val="21"/>
          <w:highlight w:val="none"/>
          <w:lang w:val="en-US" w:eastAsia="zh-CN" w:bidi="ar"/>
        </w:rPr>
        <w:t>③承包人在《承包人提供主要材料和设备一览表》中载明的材料和设备单价等于基准单价的：合同履行期间材料和设备单价涨跌幅以基准单价为基础超过约定的风险范围时，其超过部分据实调整。</w:t>
      </w:r>
    </w:p>
    <w:p>
      <w:pPr>
        <w:keepNext w:val="0"/>
        <w:keepLines w:val="0"/>
        <w:widowControl w:val="0"/>
        <w:suppressLineNumbers w:val="0"/>
        <w:spacing w:before="0" w:beforeAutospacing="0" w:after="0" w:afterAutospacing="0" w:line="360" w:lineRule="auto"/>
        <w:ind w:left="0" w:right="0" w:firstLine="645"/>
        <w:jc w:val="left"/>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第</w:t>
      </w:r>
      <w:r>
        <w:rPr>
          <w:rFonts w:hint="default" w:ascii="Calibri" w:hAnsi="宋体" w:eastAsia="宋体" w:cs="Times New Roman"/>
          <w:color w:val="auto"/>
          <w:kern w:val="2"/>
          <w:sz w:val="21"/>
          <w:szCs w:val="21"/>
          <w:highlight w:val="none"/>
          <w:lang w:val="en-US" w:eastAsia="zh-CN" w:bidi="ar"/>
        </w:rPr>
        <w:t>3</w:t>
      </w:r>
      <w:r>
        <w:rPr>
          <w:rFonts w:hint="eastAsia" w:ascii="宋体" w:hAnsi="宋体" w:eastAsia="宋体" w:cs="宋体"/>
          <w:color w:val="auto"/>
          <w:kern w:val="2"/>
          <w:sz w:val="21"/>
          <w:szCs w:val="21"/>
          <w:highlight w:val="none"/>
          <w:lang w:val="en-US" w:eastAsia="zh-CN" w:bidi="ar"/>
        </w:rPr>
        <w:t>种方式：</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Calibri" w:hAnsi="Calibri" w:eastAsia="宋体" w:cs="Times New Roman"/>
          <w:color w:val="auto"/>
          <w:kern w:val="2"/>
          <w:sz w:val="21"/>
          <w:szCs w:val="21"/>
          <w:highlight w:val="none"/>
          <w:u w:val="single"/>
          <w:lang w:val="en-US" w:eastAsia="zh-CN" w:bidi="ar"/>
        </w:rPr>
        <w:t xml:space="preserve">  /  </w:t>
      </w:r>
      <w:r>
        <w:rPr>
          <w:rFonts w:hint="default" w:ascii="Calibri" w:hAnsi="Calibri" w:eastAsia="宋体" w:cs="Times New Roman"/>
          <w:color w:val="auto"/>
          <w:kern w:val="2"/>
          <w:sz w:val="21"/>
          <w:szCs w:val="21"/>
          <w:highlight w:val="none"/>
          <w:u w:val="single"/>
          <w:lang w:val="en-US" w:eastAsia="zh-CN" w:bidi="ar"/>
        </w:rPr>
        <w:t xml:space="preserve">    </w:t>
      </w:r>
      <w:r>
        <w:rPr>
          <w:rFonts w:hint="default" w:ascii="Calibri" w:hAnsi="Calibri"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pStyle w:val="4"/>
        <w:keepNext w:val="0"/>
        <w:keepLines w:val="0"/>
        <w:widowControl/>
        <w:suppressLineNumbers w:val="0"/>
        <w:rPr>
          <w:rFonts w:hint="default" w:ascii="Arial" w:hAnsi="Arial" w:eastAsia="黑体" w:cs="Times New Roman"/>
          <w:b/>
          <w:color w:val="auto"/>
          <w:kern w:val="2"/>
          <w:sz w:val="32"/>
          <w:szCs w:val="32"/>
          <w:highlight w:val="none"/>
        </w:rPr>
      </w:pPr>
      <w:r>
        <w:rPr>
          <w:rFonts w:hint="default" w:ascii="Arial" w:hAnsi="Arial" w:eastAsia="黑体" w:cs="Times New Roman"/>
          <w:b/>
          <w:color w:val="auto"/>
          <w:kern w:val="2"/>
          <w:sz w:val="32"/>
          <w:szCs w:val="32"/>
          <w:highlight w:val="none"/>
        </w:rPr>
        <w:t xml:space="preserve">12. </w:t>
      </w:r>
      <w:r>
        <w:rPr>
          <w:rFonts w:hint="eastAsia" w:ascii="黑体" w:hAnsi="宋体" w:eastAsia="黑体" w:cs="黑体"/>
          <w:b/>
          <w:color w:val="auto"/>
          <w:kern w:val="2"/>
          <w:sz w:val="32"/>
          <w:szCs w:val="32"/>
          <w:highlight w:val="none"/>
        </w:rPr>
        <w:t>合同价格、计量与支付</w:t>
      </w:r>
    </w:p>
    <w:p>
      <w:pPr>
        <w:pStyle w:val="5"/>
        <w:keepNext w:val="0"/>
        <w:keepLines w:val="0"/>
        <w:widowControl/>
        <w:suppressLineNumbers w:val="0"/>
        <w:rPr>
          <w:rFonts w:hint="default" w:ascii="Times New Roman" w:hAnsi="Times New Roman" w:eastAsia="仿宋_GB2312" w:cs="Times New Roman"/>
          <w:b/>
          <w:color w:val="auto"/>
          <w:kern w:val="2"/>
          <w:sz w:val="28"/>
          <w:szCs w:val="28"/>
          <w:highlight w:val="none"/>
        </w:rPr>
      </w:pPr>
      <w:r>
        <w:rPr>
          <w:rFonts w:hint="default" w:ascii="Times New Roman" w:hAnsi="Times New Roman" w:eastAsia="仿宋_GB2312" w:cs="Times New Roman"/>
          <w:b/>
          <w:color w:val="auto"/>
          <w:kern w:val="2"/>
          <w:sz w:val="28"/>
          <w:szCs w:val="28"/>
          <w:highlight w:val="none"/>
        </w:rPr>
        <w:t xml:space="preserve">12.1 </w:t>
      </w:r>
      <w:r>
        <w:rPr>
          <w:rFonts w:hint="default" w:ascii="仿宋_GB2312" w:hAnsi="宋体" w:eastAsia="仿宋_GB2312" w:cs="仿宋_GB2312"/>
          <w:b/>
          <w:color w:val="auto"/>
          <w:kern w:val="2"/>
          <w:sz w:val="28"/>
          <w:szCs w:val="28"/>
          <w:highlight w:val="none"/>
        </w:rPr>
        <w:t>合同价格形式</w:t>
      </w:r>
    </w:p>
    <w:p>
      <w:pPr>
        <w:keepNext w:val="0"/>
        <w:keepLines w:val="0"/>
        <w:widowControl w:val="0"/>
        <w:suppressLineNumbers w:val="0"/>
        <w:spacing w:before="0" w:beforeAutospacing="0" w:after="0" w:afterAutospacing="0" w:line="360" w:lineRule="auto"/>
        <w:ind w:left="0" w:right="0" w:firstLine="420" w:firstLineChars="200"/>
        <w:jc w:val="left"/>
        <w:rPr>
          <w:rFonts w:hint="default" w:ascii="Calibri"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本工程采用</w:t>
      </w:r>
      <w:r>
        <w:rPr>
          <w:rFonts w:hint="default" w:ascii="Calibri" w:hAnsi="宋体"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w:t>
      </w:r>
      <w:r>
        <w:rPr>
          <w:rFonts w:hint="eastAsia" w:ascii="Calibri" w:hAnsi="宋体" w:eastAsia="宋体" w:cs="Times New Roman"/>
          <w:color w:val="auto"/>
          <w:kern w:val="2"/>
          <w:sz w:val="21"/>
          <w:szCs w:val="21"/>
          <w:highlight w:val="none"/>
          <w:u w:val="single"/>
          <w:lang w:val="en-US" w:eastAsia="zh-CN" w:bidi="ar"/>
        </w:rPr>
        <w:t>1</w:t>
      </w:r>
      <w:r>
        <w:rPr>
          <w:rFonts w:hint="eastAsia" w:ascii="宋体" w:hAnsi="宋体" w:eastAsia="宋体" w:cs="宋体"/>
          <w:color w:val="auto"/>
          <w:kern w:val="2"/>
          <w:sz w:val="21"/>
          <w:szCs w:val="21"/>
          <w:highlight w:val="none"/>
          <w:u w:val="single"/>
          <w:lang w:val="en-US" w:eastAsia="zh-CN" w:bidi="ar"/>
        </w:rPr>
        <w:t>）</w:t>
      </w:r>
      <w:r>
        <w:rPr>
          <w:rFonts w:hint="default" w:ascii="Calibri" w:hAnsi="宋体"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合同价格形式。</w:t>
      </w:r>
    </w:p>
    <w:p>
      <w:pPr>
        <w:keepNext w:val="0"/>
        <w:keepLines w:val="0"/>
        <w:widowControl w:val="0"/>
        <w:suppressLineNumbers w:val="0"/>
        <w:spacing w:before="0" w:beforeAutospacing="0" w:after="0" w:afterAutospacing="0" w:line="360" w:lineRule="auto"/>
        <w:ind w:left="0" w:right="0" w:firstLine="420" w:firstLineChars="200"/>
        <w:jc w:val="left"/>
        <w:rPr>
          <w:rFonts w:hint="default" w:ascii="Calibri"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r>
        <w:rPr>
          <w:rFonts w:hint="default" w:ascii="Calibri" w:hAnsi="宋体" w:eastAsia="宋体" w:cs="Times New Roman"/>
          <w:color w:val="auto"/>
          <w:kern w:val="2"/>
          <w:sz w:val="21"/>
          <w:szCs w:val="21"/>
          <w:highlight w:val="none"/>
          <w:lang w:val="en-US" w:eastAsia="zh-CN" w:bidi="ar"/>
        </w:rPr>
        <w:t>1</w:t>
      </w:r>
      <w:r>
        <w:rPr>
          <w:rFonts w:hint="eastAsia" w:ascii="宋体" w:hAnsi="宋体" w:eastAsia="宋体" w:cs="宋体"/>
          <w:color w:val="auto"/>
          <w:kern w:val="2"/>
          <w:sz w:val="21"/>
          <w:szCs w:val="21"/>
          <w:highlight w:val="none"/>
          <w:lang w:val="en-US" w:eastAsia="zh-CN" w:bidi="ar"/>
        </w:rPr>
        <w:t>）单价合同。</w:t>
      </w:r>
    </w:p>
    <w:p>
      <w:pPr>
        <w:keepNext w:val="0"/>
        <w:keepLines w:val="0"/>
        <w:widowControl w:val="0"/>
        <w:suppressLineNumbers w:val="0"/>
        <w:spacing w:before="0" w:beforeAutospacing="0" w:after="0" w:afterAutospacing="0" w:line="360" w:lineRule="auto"/>
        <w:ind w:left="0" w:right="0" w:firstLine="420" w:firstLineChars="200"/>
        <w:jc w:val="left"/>
        <w:rPr>
          <w:rFonts w:hint="default" w:ascii="Calibri"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本合同价款采用固定综合单价方式确定，工程量按实际结算。</w:t>
      </w:r>
    </w:p>
    <w:p>
      <w:pPr>
        <w:keepNext w:val="0"/>
        <w:keepLines w:val="0"/>
        <w:widowControl w:val="0"/>
        <w:suppressLineNumbers w:val="0"/>
        <w:spacing w:before="0" w:beforeAutospacing="0" w:after="0" w:afterAutospacing="0" w:line="360" w:lineRule="auto"/>
        <w:ind w:left="0" w:right="0" w:firstLine="420" w:firstLineChars="200"/>
        <w:jc w:val="left"/>
        <w:rPr>
          <w:rFonts w:hint="default" w:ascii="Calibri"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综合单价包含的风险范围：</w:t>
      </w:r>
      <w:r>
        <w:rPr>
          <w:rFonts w:hint="eastAsia" w:ascii="宋体" w:hAnsi="宋体" w:eastAsia="宋体" w:cs="宋体"/>
          <w:color w:val="auto"/>
          <w:kern w:val="2"/>
          <w:sz w:val="21"/>
          <w:szCs w:val="21"/>
          <w:highlight w:val="none"/>
          <w:u w:val="single"/>
          <w:lang w:val="en-US" w:eastAsia="zh-CN" w:bidi="ar"/>
        </w:rPr>
        <w:t>除工程变更、项目特征不符、工程量清单缺项、工程量偏差、政策性调整、本工程《承包人提供主要材料和设备一览表》中约定的材料和设备价格变动风险以外的其他风险因素。</w:t>
      </w:r>
    </w:p>
    <w:p>
      <w:pPr>
        <w:keepNext w:val="0"/>
        <w:keepLines w:val="0"/>
        <w:widowControl w:val="0"/>
        <w:suppressLineNumbers w:val="0"/>
        <w:spacing w:before="0" w:beforeAutospacing="0" w:after="0" w:afterAutospacing="0" w:line="360" w:lineRule="auto"/>
        <w:ind w:left="0" w:right="0" w:firstLine="420" w:firstLineChars="200"/>
        <w:jc w:val="left"/>
        <w:rPr>
          <w:rFonts w:hint="default" w:ascii="Calibri"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风险范围以外合同价格的调整方法：</w:t>
      </w:r>
    </w:p>
    <w:p>
      <w:pPr>
        <w:keepNext w:val="0"/>
        <w:keepLines w:val="0"/>
        <w:widowControl w:val="0"/>
        <w:suppressLineNumbers w:val="0"/>
        <w:spacing w:before="0" w:beforeAutospacing="0" w:after="0" w:afterAutospacing="0" w:line="360" w:lineRule="auto"/>
        <w:ind w:left="0" w:right="0" w:firstLine="420" w:firstLineChars="200"/>
        <w:jc w:val="left"/>
        <w:rPr>
          <w:rFonts w:hint="default" w:ascii="Calibri" w:hAnsi="宋体" w:eastAsia="宋体" w:cs="宋体"/>
          <w:color w:val="auto"/>
          <w:kern w:val="2"/>
          <w:sz w:val="21"/>
          <w:szCs w:val="21"/>
          <w:highlight w:val="none"/>
        </w:rPr>
      </w:pPr>
      <w:r>
        <w:rPr>
          <w:rFonts w:hint="eastAsia" w:ascii="Calibri" w:hAnsi="宋体" w:eastAsia="宋体" w:cs="宋体"/>
          <w:color w:val="auto"/>
          <w:kern w:val="2"/>
          <w:sz w:val="21"/>
          <w:szCs w:val="21"/>
          <w:highlight w:val="none"/>
          <w:lang w:val="en-US" w:eastAsia="zh-CN" w:bidi="ar"/>
        </w:rPr>
        <w:t>①工程变更：按</w:t>
      </w:r>
      <w:r>
        <w:rPr>
          <w:rFonts w:hint="default" w:ascii="Calibri" w:hAnsi="宋体" w:eastAsia="宋体" w:cs="宋体"/>
          <w:color w:val="auto"/>
          <w:kern w:val="2"/>
          <w:sz w:val="21"/>
          <w:szCs w:val="21"/>
          <w:highlight w:val="none"/>
          <w:lang w:val="en-US" w:eastAsia="zh-CN" w:bidi="ar"/>
        </w:rPr>
        <w:t>10.4.1</w:t>
      </w:r>
      <w:r>
        <w:rPr>
          <w:rFonts w:hint="eastAsia" w:ascii="宋体" w:hAnsi="宋体" w:eastAsia="宋体" w:cs="宋体"/>
          <w:color w:val="auto"/>
          <w:kern w:val="2"/>
          <w:sz w:val="21"/>
          <w:szCs w:val="21"/>
          <w:highlight w:val="none"/>
          <w:lang w:val="en-US" w:eastAsia="zh-CN" w:bidi="ar"/>
        </w:rPr>
        <w:t>变更估价原则的约定调整。</w:t>
      </w:r>
    </w:p>
    <w:p>
      <w:pPr>
        <w:keepNext w:val="0"/>
        <w:keepLines w:val="0"/>
        <w:widowControl w:val="0"/>
        <w:suppressLineNumbers w:val="0"/>
        <w:spacing w:before="0" w:beforeAutospacing="0" w:after="0" w:afterAutospacing="0" w:line="360" w:lineRule="auto"/>
        <w:ind w:left="0" w:right="0" w:firstLine="420" w:firstLineChars="200"/>
        <w:jc w:val="left"/>
        <w:rPr>
          <w:rFonts w:hint="default" w:ascii="Calibri" w:hAnsi="宋体" w:eastAsia="宋体" w:cs="宋体"/>
          <w:color w:val="auto"/>
          <w:kern w:val="2"/>
          <w:sz w:val="21"/>
          <w:szCs w:val="21"/>
          <w:highlight w:val="none"/>
        </w:rPr>
      </w:pPr>
      <w:r>
        <w:rPr>
          <w:rFonts w:hint="eastAsia" w:ascii="Calibri" w:hAnsi="宋体" w:eastAsia="宋体" w:cs="宋体"/>
          <w:color w:val="auto"/>
          <w:kern w:val="2"/>
          <w:sz w:val="21"/>
          <w:szCs w:val="21"/>
          <w:highlight w:val="none"/>
          <w:lang w:val="en-US" w:eastAsia="zh-CN" w:bidi="ar"/>
        </w:rPr>
        <w:t>②政策性调整：按自治区住房城乡建设行政主管部门颁布的文件执行。</w:t>
      </w:r>
    </w:p>
    <w:p>
      <w:pPr>
        <w:keepNext w:val="0"/>
        <w:keepLines w:val="0"/>
        <w:widowControl w:val="0"/>
        <w:suppressLineNumbers w:val="0"/>
        <w:spacing w:before="0" w:beforeAutospacing="0" w:after="0" w:afterAutospacing="0" w:line="360" w:lineRule="auto"/>
        <w:ind w:left="0" w:right="0" w:firstLine="420" w:firstLineChars="200"/>
        <w:jc w:val="left"/>
        <w:rPr>
          <w:rFonts w:hint="default" w:ascii="Calibri" w:hAnsi="宋体" w:eastAsia="宋体" w:cs="宋体"/>
          <w:color w:val="auto"/>
          <w:kern w:val="2"/>
          <w:sz w:val="21"/>
          <w:szCs w:val="21"/>
          <w:highlight w:val="none"/>
        </w:rPr>
      </w:pPr>
      <w:r>
        <w:rPr>
          <w:rFonts w:hint="eastAsia" w:ascii="Calibri" w:hAnsi="宋体" w:eastAsia="宋体" w:cs="宋体"/>
          <w:color w:val="auto"/>
          <w:kern w:val="2"/>
          <w:sz w:val="21"/>
          <w:szCs w:val="21"/>
          <w:highlight w:val="none"/>
          <w:lang w:val="en-US" w:eastAsia="zh-CN" w:bidi="ar"/>
        </w:rPr>
        <w:t>③材料价格风险：按</w:t>
      </w:r>
      <w:r>
        <w:rPr>
          <w:rFonts w:hint="default" w:ascii="Calibri" w:hAnsi="宋体" w:eastAsia="宋体" w:cs="宋体"/>
          <w:color w:val="auto"/>
          <w:kern w:val="2"/>
          <w:sz w:val="21"/>
          <w:szCs w:val="21"/>
          <w:highlight w:val="none"/>
          <w:lang w:val="en-US" w:eastAsia="zh-CN" w:bidi="ar"/>
        </w:rPr>
        <w:t>11.1</w:t>
      </w:r>
      <w:r>
        <w:rPr>
          <w:rFonts w:hint="eastAsia" w:ascii="宋体" w:hAnsi="宋体" w:eastAsia="宋体" w:cs="宋体"/>
          <w:color w:val="auto"/>
          <w:kern w:val="2"/>
          <w:sz w:val="21"/>
          <w:szCs w:val="21"/>
          <w:highlight w:val="none"/>
          <w:lang w:val="en-US" w:eastAsia="zh-CN" w:bidi="ar"/>
        </w:rPr>
        <w:t>的约定调整。</w:t>
      </w:r>
    </w:p>
    <w:p>
      <w:pPr>
        <w:keepNext w:val="0"/>
        <w:keepLines w:val="0"/>
        <w:widowControl w:val="0"/>
        <w:suppressLineNumbers w:val="0"/>
        <w:spacing w:before="0" w:beforeAutospacing="0" w:after="0" w:afterAutospacing="0" w:line="360" w:lineRule="auto"/>
        <w:ind w:left="0" w:right="0" w:firstLine="420" w:firstLineChars="200"/>
        <w:jc w:val="left"/>
        <w:rPr>
          <w:rFonts w:hint="default" w:ascii="Calibri" w:hAnsi="宋体" w:eastAsia="宋体" w:cs="Times New Roman"/>
          <w:color w:val="auto"/>
          <w:kern w:val="2"/>
          <w:sz w:val="21"/>
          <w:szCs w:val="21"/>
          <w:highlight w:val="none"/>
        </w:rPr>
      </w:pPr>
      <w:r>
        <w:rPr>
          <w:rFonts w:hint="eastAsia" w:ascii="Calibri" w:hAnsi="宋体" w:eastAsia="宋体" w:cs="宋体"/>
          <w:color w:val="auto"/>
          <w:kern w:val="2"/>
          <w:sz w:val="21"/>
          <w:szCs w:val="21"/>
          <w:highlight w:val="none"/>
          <w:lang w:val="en-US" w:eastAsia="zh-CN" w:bidi="ar"/>
        </w:rPr>
        <w:t>④其它：</w:t>
      </w:r>
      <w:r>
        <w:rPr>
          <w:rFonts w:hint="default" w:ascii="Calibri" w:hAnsi="宋体"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left"/>
        <w:rPr>
          <w:rFonts w:hint="default" w:ascii="Calibri"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r>
        <w:rPr>
          <w:rFonts w:hint="default" w:ascii="Calibri" w:hAnsi="宋体" w:eastAsia="宋体" w:cs="Times New Roman"/>
          <w:color w:val="auto"/>
          <w:kern w:val="2"/>
          <w:sz w:val="21"/>
          <w:szCs w:val="21"/>
          <w:highlight w:val="none"/>
          <w:lang w:val="en-US" w:eastAsia="zh-CN" w:bidi="ar"/>
        </w:rPr>
        <w:t>2</w:t>
      </w:r>
      <w:r>
        <w:rPr>
          <w:rFonts w:hint="eastAsia" w:ascii="宋体" w:hAnsi="宋体" w:eastAsia="宋体" w:cs="宋体"/>
          <w:color w:val="auto"/>
          <w:kern w:val="2"/>
          <w:sz w:val="21"/>
          <w:szCs w:val="21"/>
          <w:highlight w:val="none"/>
          <w:lang w:val="en-US" w:eastAsia="zh-CN" w:bidi="ar"/>
        </w:rPr>
        <w:t>）总价合同。</w:t>
      </w:r>
    </w:p>
    <w:p>
      <w:pPr>
        <w:keepNext w:val="0"/>
        <w:keepLines w:val="0"/>
        <w:widowControl w:val="0"/>
        <w:suppressLineNumbers w:val="0"/>
        <w:spacing w:before="0" w:beforeAutospacing="0" w:after="0" w:afterAutospacing="0" w:line="360" w:lineRule="auto"/>
        <w:ind w:left="0" w:right="0" w:firstLine="420" w:firstLineChars="200"/>
        <w:jc w:val="left"/>
        <w:rPr>
          <w:rFonts w:hint="default" w:ascii="Calibri"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总价包含的风险范围：</w:t>
      </w:r>
      <w:r>
        <w:rPr>
          <w:rFonts w:hint="eastAsia" w:ascii="宋体" w:hAnsi="宋体" w:eastAsia="宋体" w:cs="宋体"/>
          <w:color w:val="auto"/>
          <w:kern w:val="2"/>
          <w:sz w:val="21"/>
          <w:szCs w:val="21"/>
          <w:highlight w:val="none"/>
          <w:u w:val="single"/>
          <w:lang w:val="en-US" w:eastAsia="zh-CN" w:bidi="ar"/>
        </w:rPr>
        <w:t>包含除工程变更、政策性调整、本工程《承包人提供主要材料和设备一览表》中约定的材料和设备价格变动风险以外的其他风险。除工程变更外，结算时不再对招标施工图对应的工程量重新计量</w:t>
      </w:r>
      <w:r>
        <w:rPr>
          <w:rFonts w:hint="default" w:ascii="Calibri" w:hAnsi="宋体"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风险范围以外合同价格的调整方法：</w:t>
      </w:r>
    </w:p>
    <w:p>
      <w:pPr>
        <w:keepNext w:val="0"/>
        <w:keepLines w:val="0"/>
        <w:widowControl w:val="0"/>
        <w:suppressLineNumbers w:val="0"/>
        <w:spacing w:before="0" w:beforeAutospacing="0" w:after="0" w:afterAutospacing="0" w:line="360" w:lineRule="auto"/>
        <w:ind w:left="0" w:right="0" w:firstLine="420" w:firstLineChars="200"/>
        <w:jc w:val="left"/>
        <w:rPr>
          <w:rFonts w:hint="default" w:ascii="Calibri" w:hAnsi="宋体" w:eastAsia="宋体" w:cs="宋体"/>
          <w:color w:val="auto"/>
          <w:kern w:val="2"/>
          <w:sz w:val="21"/>
          <w:szCs w:val="21"/>
          <w:highlight w:val="none"/>
        </w:rPr>
      </w:pPr>
      <w:r>
        <w:rPr>
          <w:rFonts w:hint="eastAsia" w:ascii="Calibri" w:hAnsi="宋体" w:eastAsia="宋体" w:cs="宋体"/>
          <w:color w:val="auto"/>
          <w:kern w:val="2"/>
          <w:sz w:val="21"/>
          <w:szCs w:val="21"/>
          <w:highlight w:val="none"/>
          <w:lang w:val="en-US" w:eastAsia="zh-CN" w:bidi="ar"/>
        </w:rPr>
        <w:t>①工程变更：按</w:t>
      </w:r>
      <w:r>
        <w:rPr>
          <w:rFonts w:hint="default" w:ascii="Calibri" w:hAnsi="宋体" w:eastAsia="宋体" w:cs="宋体"/>
          <w:color w:val="auto"/>
          <w:kern w:val="2"/>
          <w:sz w:val="21"/>
          <w:szCs w:val="21"/>
          <w:highlight w:val="none"/>
          <w:lang w:val="en-US" w:eastAsia="zh-CN" w:bidi="ar"/>
        </w:rPr>
        <w:t>10.4.1</w:t>
      </w:r>
      <w:r>
        <w:rPr>
          <w:rFonts w:hint="eastAsia" w:ascii="宋体" w:hAnsi="宋体" w:eastAsia="宋体" w:cs="宋体"/>
          <w:color w:val="auto"/>
          <w:kern w:val="2"/>
          <w:sz w:val="21"/>
          <w:szCs w:val="21"/>
          <w:highlight w:val="none"/>
          <w:lang w:val="en-US" w:eastAsia="zh-CN" w:bidi="ar"/>
        </w:rPr>
        <w:t>变更估价原则的约定调整。</w:t>
      </w:r>
    </w:p>
    <w:p>
      <w:pPr>
        <w:keepNext w:val="0"/>
        <w:keepLines w:val="0"/>
        <w:widowControl w:val="0"/>
        <w:suppressLineNumbers w:val="0"/>
        <w:spacing w:before="0" w:beforeAutospacing="0" w:after="0" w:afterAutospacing="0" w:line="360" w:lineRule="auto"/>
        <w:ind w:left="0" w:right="0" w:firstLine="420" w:firstLineChars="200"/>
        <w:jc w:val="left"/>
        <w:rPr>
          <w:rFonts w:hint="default" w:ascii="Calibri" w:hAnsi="宋体" w:eastAsia="宋体" w:cs="宋体"/>
          <w:color w:val="auto"/>
          <w:kern w:val="2"/>
          <w:sz w:val="21"/>
          <w:szCs w:val="21"/>
          <w:highlight w:val="none"/>
        </w:rPr>
      </w:pPr>
      <w:r>
        <w:rPr>
          <w:rFonts w:hint="eastAsia" w:ascii="Calibri" w:hAnsi="宋体" w:eastAsia="宋体" w:cs="宋体"/>
          <w:color w:val="auto"/>
          <w:kern w:val="2"/>
          <w:sz w:val="21"/>
          <w:szCs w:val="21"/>
          <w:highlight w:val="none"/>
          <w:lang w:val="en-US" w:eastAsia="zh-CN" w:bidi="ar"/>
        </w:rPr>
        <w:t>②政策性调整：</w:t>
      </w:r>
      <w:r>
        <w:rPr>
          <w:rFonts w:hint="eastAsia" w:ascii="宋体" w:hAnsi="宋体" w:eastAsia="宋体" w:cs="宋体"/>
          <w:color w:val="auto"/>
          <w:kern w:val="2"/>
          <w:sz w:val="21"/>
          <w:szCs w:val="21"/>
          <w:highlight w:val="none"/>
          <w:lang w:val="en-US" w:eastAsia="zh-CN" w:bidi="ar"/>
        </w:rPr>
        <w:t>按自治区住房城乡建设厅或工程所在地住房城乡建设主管部门颁布的文件执行。</w:t>
      </w:r>
    </w:p>
    <w:p>
      <w:pPr>
        <w:keepNext w:val="0"/>
        <w:keepLines w:val="0"/>
        <w:widowControl w:val="0"/>
        <w:suppressLineNumbers w:val="0"/>
        <w:spacing w:before="0" w:beforeAutospacing="0" w:after="0" w:afterAutospacing="0" w:line="360" w:lineRule="auto"/>
        <w:ind w:left="0" w:right="0" w:firstLine="420" w:firstLineChars="200"/>
        <w:jc w:val="left"/>
        <w:rPr>
          <w:rFonts w:hint="default" w:ascii="Calibri" w:hAnsi="宋体" w:eastAsia="宋体" w:cs="宋体"/>
          <w:color w:val="auto"/>
          <w:kern w:val="2"/>
          <w:sz w:val="21"/>
          <w:szCs w:val="21"/>
          <w:highlight w:val="none"/>
        </w:rPr>
      </w:pPr>
      <w:r>
        <w:rPr>
          <w:rFonts w:hint="eastAsia" w:ascii="Calibri" w:hAnsi="宋体" w:eastAsia="宋体" w:cs="宋体"/>
          <w:color w:val="auto"/>
          <w:kern w:val="2"/>
          <w:sz w:val="21"/>
          <w:szCs w:val="21"/>
          <w:highlight w:val="none"/>
          <w:lang w:val="en-US" w:eastAsia="zh-CN" w:bidi="ar"/>
        </w:rPr>
        <w:t>③材料价格风险：按</w:t>
      </w:r>
      <w:r>
        <w:rPr>
          <w:rFonts w:hint="default" w:ascii="Calibri" w:hAnsi="宋体" w:eastAsia="宋体" w:cs="宋体"/>
          <w:color w:val="auto"/>
          <w:kern w:val="2"/>
          <w:sz w:val="21"/>
          <w:szCs w:val="21"/>
          <w:highlight w:val="none"/>
          <w:lang w:val="en-US" w:eastAsia="zh-CN" w:bidi="ar"/>
        </w:rPr>
        <w:t>11.1</w:t>
      </w:r>
      <w:r>
        <w:rPr>
          <w:rFonts w:hint="eastAsia" w:ascii="宋体" w:hAnsi="宋体" w:eastAsia="宋体" w:cs="宋体"/>
          <w:color w:val="auto"/>
          <w:kern w:val="2"/>
          <w:sz w:val="21"/>
          <w:szCs w:val="21"/>
          <w:highlight w:val="none"/>
          <w:lang w:val="en-US" w:eastAsia="zh-CN" w:bidi="ar"/>
        </w:rPr>
        <w:t>的约定调整。</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r>
        <w:rPr>
          <w:rFonts w:hint="default" w:ascii="Calibri" w:hAnsi="Calibri" w:eastAsia="宋体" w:cs="Times New Roman"/>
          <w:color w:val="auto"/>
          <w:kern w:val="2"/>
          <w:sz w:val="21"/>
          <w:szCs w:val="21"/>
          <w:highlight w:val="none"/>
          <w:lang w:val="en-US" w:eastAsia="zh-CN" w:bidi="ar"/>
        </w:rPr>
        <w:t>3</w:t>
      </w:r>
      <w:r>
        <w:rPr>
          <w:rFonts w:hint="eastAsia" w:ascii="宋体" w:hAnsi="宋体" w:eastAsia="宋体" w:cs="宋体"/>
          <w:color w:val="auto"/>
          <w:kern w:val="2"/>
          <w:sz w:val="21"/>
          <w:szCs w:val="21"/>
          <w:highlight w:val="none"/>
          <w:lang w:val="en-US" w:eastAsia="zh-CN" w:bidi="ar"/>
        </w:rPr>
        <w:t>）其他价格方式：</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Calibri" w:hAnsi="Calibri" w:eastAsia="宋体" w:cs="Times New Roman"/>
          <w:color w:val="auto"/>
          <w:kern w:val="2"/>
          <w:sz w:val="21"/>
          <w:szCs w:val="21"/>
          <w:highlight w:val="none"/>
          <w:u w:val="single"/>
          <w:lang w:val="en-US" w:eastAsia="zh-CN" w:bidi="ar"/>
        </w:rPr>
        <w:t>/</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pStyle w:val="5"/>
        <w:keepNext w:val="0"/>
        <w:keepLines w:val="0"/>
        <w:widowControl/>
        <w:suppressLineNumbers w:val="0"/>
        <w:rPr>
          <w:rFonts w:hint="default" w:ascii="Times New Roman" w:hAnsi="Times New Roman" w:eastAsia="仿宋_GB2312" w:cs="Times New Roman"/>
          <w:b/>
          <w:color w:val="auto"/>
          <w:kern w:val="2"/>
          <w:sz w:val="28"/>
          <w:szCs w:val="28"/>
          <w:highlight w:val="none"/>
        </w:rPr>
      </w:pPr>
      <w:r>
        <w:rPr>
          <w:rFonts w:hint="default" w:ascii="Times New Roman" w:hAnsi="Times New Roman" w:eastAsia="仿宋_GB2312" w:cs="Times New Roman"/>
          <w:b/>
          <w:color w:val="auto"/>
          <w:kern w:val="2"/>
          <w:sz w:val="28"/>
          <w:szCs w:val="28"/>
          <w:highlight w:val="none"/>
        </w:rPr>
        <w:t xml:space="preserve">12.2 </w:t>
      </w:r>
      <w:r>
        <w:rPr>
          <w:rFonts w:hint="default" w:ascii="仿宋_GB2312" w:hAnsi="宋体" w:eastAsia="仿宋_GB2312" w:cs="仿宋_GB2312"/>
          <w:b/>
          <w:color w:val="auto"/>
          <w:kern w:val="2"/>
          <w:sz w:val="28"/>
          <w:szCs w:val="28"/>
          <w:highlight w:val="none"/>
        </w:rPr>
        <w:t>预付款</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rPr>
      </w:pPr>
      <w:r>
        <w:rPr>
          <w:rFonts w:hint="default" w:ascii="Calibri" w:hAnsi="Calibri" w:eastAsia="宋体" w:cs="Times New Roman"/>
          <w:color w:val="auto"/>
          <w:kern w:val="2"/>
          <w:sz w:val="21"/>
          <w:szCs w:val="21"/>
          <w:highlight w:val="none"/>
          <w:lang w:val="en-US" w:eastAsia="zh-CN" w:bidi="ar"/>
        </w:rPr>
        <w:t xml:space="preserve">12.2.1 </w:t>
      </w:r>
      <w:r>
        <w:rPr>
          <w:rFonts w:hint="eastAsia" w:ascii="宋体" w:hAnsi="宋体" w:eastAsia="宋体" w:cs="宋体"/>
          <w:color w:val="auto"/>
          <w:kern w:val="2"/>
          <w:sz w:val="21"/>
          <w:szCs w:val="21"/>
          <w:highlight w:val="none"/>
          <w:lang w:val="en-US" w:eastAsia="zh-CN" w:bidi="ar"/>
        </w:rPr>
        <w:t>预付款的支付</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预付款支付比例或金额：</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Calibri" w:hAnsi="宋体" w:eastAsia="宋体" w:cs="宋体"/>
          <w:color w:val="auto"/>
          <w:kern w:val="2"/>
          <w:sz w:val="21"/>
          <w:szCs w:val="21"/>
          <w:highlight w:val="none"/>
          <w:u w:val="single"/>
          <w:lang w:val="en-US" w:eastAsia="zh-CN" w:bidi="ar"/>
        </w:rPr>
        <w:t xml:space="preserve">合同价款的30% </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预付款支付期限：</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Calibri" w:hAnsi="Calibri" w:eastAsia="宋体" w:cs="Times New Roman"/>
          <w:color w:val="auto"/>
          <w:kern w:val="2"/>
          <w:sz w:val="21"/>
          <w:szCs w:val="21"/>
          <w:highlight w:val="none"/>
          <w:u w:val="single"/>
          <w:lang w:val="en-US" w:eastAsia="zh-CN" w:bidi="ar"/>
        </w:rPr>
        <w:t xml:space="preserve"> 合同签订进场开工后15个工作日内支付 </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预付款扣回的方式：</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Calibri" w:hAnsi="Calibri" w:eastAsia="宋体" w:cs="Times New Roman"/>
          <w:color w:val="auto"/>
          <w:kern w:val="2"/>
          <w:sz w:val="21"/>
          <w:szCs w:val="21"/>
          <w:highlight w:val="none"/>
          <w:u w:val="single"/>
          <w:lang w:val="en-US" w:eastAsia="zh-CN" w:bidi="ar"/>
        </w:rPr>
        <w:t>在支付工程进度款时同等比例扣回</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rPr>
      </w:pPr>
      <w:r>
        <w:rPr>
          <w:rFonts w:hint="default" w:ascii="Calibri" w:hAnsi="Calibri" w:eastAsia="宋体" w:cs="Times New Roman"/>
          <w:color w:val="auto"/>
          <w:kern w:val="2"/>
          <w:sz w:val="21"/>
          <w:szCs w:val="21"/>
          <w:highlight w:val="none"/>
          <w:lang w:val="en-US" w:eastAsia="zh-CN" w:bidi="ar"/>
        </w:rPr>
        <w:t xml:space="preserve">12.2.2 </w:t>
      </w:r>
      <w:r>
        <w:rPr>
          <w:rFonts w:hint="eastAsia" w:ascii="宋体" w:hAnsi="宋体" w:eastAsia="宋体" w:cs="宋体"/>
          <w:color w:val="auto"/>
          <w:kern w:val="2"/>
          <w:sz w:val="21"/>
          <w:szCs w:val="21"/>
          <w:highlight w:val="none"/>
          <w:lang w:val="en-US" w:eastAsia="zh-CN" w:bidi="ar"/>
        </w:rPr>
        <w:t>预付款担保</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承包人提交预付款担保的期限：</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Calibri" w:hAnsi="Calibri" w:eastAsia="宋体" w:cs="Times New Roman"/>
          <w:color w:val="auto"/>
          <w:kern w:val="2"/>
          <w:sz w:val="21"/>
          <w:szCs w:val="21"/>
          <w:highlight w:val="none"/>
          <w:u w:val="single"/>
          <w:lang w:val="en-US" w:eastAsia="zh-CN" w:bidi="ar"/>
        </w:rPr>
        <w:t>/</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left"/>
        <w:rPr>
          <w:rFonts w:hint="default" w:ascii="Calibri"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预付款担保的形式为：</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Calibri" w:hAnsi="Calibri" w:eastAsia="宋体" w:cs="Times New Roman"/>
          <w:color w:val="auto"/>
          <w:kern w:val="2"/>
          <w:sz w:val="21"/>
          <w:szCs w:val="21"/>
          <w:highlight w:val="none"/>
          <w:u w:val="single"/>
          <w:lang w:val="en-US" w:eastAsia="zh-CN" w:bidi="ar"/>
        </w:rPr>
        <w:t>/</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预付款担保格式见合同附件7。</w:t>
      </w:r>
    </w:p>
    <w:p>
      <w:pPr>
        <w:pStyle w:val="5"/>
        <w:keepNext w:val="0"/>
        <w:keepLines w:val="0"/>
        <w:widowControl/>
        <w:suppressLineNumbers w:val="0"/>
        <w:rPr>
          <w:rFonts w:hint="default" w:ascii="Times New Roman" w:hAnsi="Times New Roman" w:eastAsia="仿宋_GB2312" w:cs="Times New Roman"/>
          <w:b/>
          <w:color w:val="auto"/>
          <w:kern w:val="2"/>
          <w:sz w:val="28"/>
          <w:szCs w:val="28"/>
          <w:highlight w:val="none"/>
        </w:rPr>
      </w:pPr>
      <w:r>
        <w:rPr>
          <w:rFonts w:hint="default" w:ascii="Times New Roman" w:hAnsi="Times New Roman" w:eastAsia="仿宋_GB2312" w:cs="Times New Roman"/>
          <w:b/>
          <w:color w:val="auto"/>
          <w:kern w:val="2"/>
          <w:sz w:val="28"/>
          <w:szCs w:val="28"/>
          <w:highlight w:val="none"/>
        </w:rPr>
        <w:t xml:space="preserve">12.3 </w:t>
      </w:r>
      <w:r>
        <w:rPr>
          <w:rFonts w:hint="default" w:ascii="仿宋_GB2312" w:hAnsi="宋体" w:eastAsia="仿宋_GB2312" w:cs="仿宋_GB2312"/>
          <w:b/>
          <w:color w:val="auto"/>
          <w:kern w:val="2"/>
          <w:sz w:val="28"/>
          <w:szCs w:val="28"/>
          <w:highlight w:val="none"/>
        </w:rPr>
        <w:t>计量</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rPr>
      </w:pPr>
      <w:r>
        <w:rPr>
          <w:rFonts w:hint="default" w:ascii="Calibri" w:hAnsi="Calibri" w:eastAsia="宋体" w:cs="Times New Roman"/>
          <w:color w:val="auto"/>
          <w:kern w:val="2"/>
          <w:sz w:val="21"/>
          <w:szCs w:val="21"/>
          <w:highlight w:val="none"/>
          <w:lang w:val="en-US" w:eastAsia="zh-CN" w:bidi="ar"/>
        </w:rPr>
        <w:t xml:space="preserve">12.3.1 </w:t>
      </w:r>
      <w:r>
        <w:rPr>
          <w:rFonts w:hint="eastAsia" w:ascii="宋体" w:hAnsi="宋体" w:eastAsia="宋体" w:cs="宋体"/>
          <w:color w:val="auto"/>
          <w:kern w:val="2"/>
          <w:sz w:val="21"/>
          <w:szCs w:val="21"/>
          <w:highlight w:val="none"/>
          <w:lang w:val="en-US" w:eastAsia="zh-CN" w:bidi="ar"/>
        </w:rPr>
        <w:t>计量原则</w:t>
      </w:r>
    </w:p>
    <w:p>
      <w:pPr>
        <w:pStyle w:val="28"/>
        <w:spacing w:line="360" w:lineRule="auto"/>
        <w:ind w:firstLine="460" w:firstLineChars="200"/>
        <w:rPr>
          <w:rFonts w:hint="eastAsia" w:ascii="宋体" w:hAnsi="宋体" w:eastAsia="宋体" w:cs="宋体"/>
          <w:bCs w:val="0"/>
          <w:color w:val="auto"/>
          <w:spacing w:val="0"/>
          <w:kern w:val="2"/>
          <w:sz w:val="21"/>
          <w:szCs w:val="21"/>
          <w:highlight w:val="none"/>
          <w:u w:val="single"/>
          <w:lang w:val="en-US" w:eastAsia="zh-CN" w:bidi="ar"/>
        </w:rPr>
      </w:pPr>
      <w:r>
        <w:rPr>
          <w:rFonts w:hint="eastAsia" w:ascii="宋体" w:hAnsi="宋体" w:eastAsia="宋体" w:cs="宋体"/>
          <w:color w:val="auto"/>
          <w:kern w:val="2"/>
          <w:sz w:val="21"/>
          <w:szCs w:val="21"/>
          <w:highlight w:val="none"/>
          <w:lang w:val="en-US" w:eastAsia="zh-CN" w:bidi="ar"/>
        </w:rPr>
        <w:t>工程量计算规则：</w:t>
      </w:r>
      <w:r>
        <w:rPr>
          <w:rFonts w:hint="eastAsia" w:ascii="宋体" w:hAnsi="宋体" w:eastAsia="宋体" w:cs="宋体"/>
          <w:bCs w:val="0"/>
          <w:color w:val="auto"/>
          <w:spacing w:val="0"/>
          <w:kern w:val="2"/>
          <w:sz w:val="21"/>
          <w:szCs w:val="21"/>
          <w:highlight w:val="none"/>
          <w:u w:val="single"/>
          <w:lang w:val="en-US" w:eastAsia="zh-CN" w:bidi="ar"/>
        </w:rPr>
        <w:t>（1）施工图；（2）套用广西市政工程消耗定额（2014）、广西安装工程消耗定额（2015）相关费率取费；具体以工程量清单和造价管理部门确定的方法为准。</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rPr>
      </w:pPr>
      <w:r>
        <w:rPr>
          <w:rFonts w:hint="default" w:ascii="Calibri" w:hAnsi="Calibri" w:eastAsia="宋体" w:cs="Times New Roman"/>
          <w:color w:val="auto"/>
          <w:kern w:val="2"/>
          <w:sz w:val="21"/>
          <w:szCs w:val="21"/>
          <w:highlight w:val="none"/>
          <w:lang w:val="en-US" w:eastAsia="zh-CN" w:bidi="ar"/>
        </w:rPr>
        <w:t xml:space="preserve">12.3.2 </w:t>
      </w:r>
      <w:r>
        <w:rPr>
          <w:rFonts w:hint="eastAsia" w:ascii="宋体" w:hAnsi="宋体" w:eastAsia="宋体" w:cs="宋体"/>
          <w:color w:val="auto"/>
          <w:kern w:val="2"/>
          <w:sz w:val="21"/>
          <w:szCs w:val="21"/>
          <w:highlight w:val="none"/>
          <w:lang w:val="en-US" w:eastAsia="zh-CN" w:bidi="ar"/>
        </w:rPr>
        <w:t>计量周期</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关于计量周期的约定：</w:t>
      </w:r>
      <w:r>
        <w:rPr>
          <w:rFonts w:hint="eastAsia" w:ascii="Calibri"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每月</w:t>
      </w:r>
      <w:r>
        <w:rPr>
          <w:rFonts w:hint="default" w:ascii="Calibri" w:hAnsi="Calibri" w:eastAsia="宋体" w:cs="Times New Roman"/>
          <w:color w:val="auto"/>
          <w:kern w:val="2"/>
          <w:sz w:val="21"/>
          <w:szCs w:val="21"/>
          <w:highlight w:val="none"/>
          <w:u w:val="single"/>
          <w:lang w:val="en-US" w:eastAsia="zh-CN" w:bidi="ar"/>
        </w:rPr>
        <w:t>25</w:t>
      </w:r>
      <w:r>
        <w:rPr>
          <w:rFonts w:hint="eastAsia" w:ascii="宋体" w:hAnsi="宋体" w:eastAsia="宋体" w:cs="宋体"/>
          <w:color w:val="auto"/>
          <w:kern w:val="2"/>
          <w:sz w:val="21"/>
          <w:szCs w:val="21"/>
          <w:highlight w:val="none"/>
          <w:u w:val="single"/>
          <w:lang w:val="en-US" w:eastAsia="zh-CN" w:bidi="ar"/>
        </w:rPr>
        <w:t>日前</w:t>
      </w:r>
      <w:r>
        <w:rPr>
          <w:rFonts w:hint="eastAsia" w:ascii="Calibri"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left"/>
        <w:outlineLvl w:val="0"/>
        <w:rPr>
          <w:rFonts w:hint="eastAsia" w:ascii="Calibri" w:hAnsi="Calibri" w:eastAsia="宋体" w:cs="Times New Roman"/>
          <w:color w:val="auto"/>
          <w:kern w:val="2"/>
          <w:sz w:val="21"/>
          <w:szCs w:val="21"/>
          <w:highlight w:val="none"/>
        </w:rPr>
      </w:pPr>
      <w:r>
        <w:rPr>
          <w:rFonts w:hint="default" w:ascii="Calibri" w:hAnsi="Calibri" w:eastAsia="宋体" w:cs="Times New Roman"/>
          <w:color w:val="auto"/>
          <w:kern w:val="2"/>
          <w:sz w:val="21"/>
          <w:szCs w:val="21"/>
          <w:highlight w:val="none"/>
          <w:lang w:val="en-US" w:eastAsia="zh-CN" w:bidi="ar"/>
        </w:rPr>
        <w:t xml:space="preserve">12.3.3 </w:t>
      </w:r>
      <w:r>
        <w:rPr>
          <w:rFonts w:hint="eastAsia" w:ascii="宋体" w:hAnsi="宋体" w:eastAsia="宋体" w:cs="宋体"/>
          <w:color w:val="auto"/>
          <w:kern w:val="2"/>
          <w:sz w:val="21"/>
          <w:szCs w:val="21"/>
          <w:highlight w:val="none"/>
          <w:lang w:val="en-US" w:eastAsia="zh-CN" w:bidi="ar"/>
        </w:rPr>
        <w:t>单价合同的计量</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关于单价合同计量的约定：</w:t>
      </w:r>
    </w:p>
    <w:p>
      <w:pPr>
        <w:keepNext w:val="0"/>
        <w:keepLines w:val="0"/>
        <w:widowControl w:val="0"/>
        <w:suppressLineNumbers w:val="0"/>
        <w:spacing w:before="0" w:beforeAutospacing="0" w:after="0" w:afterAutospacing="0" w:line="360" w:lineRule="auto"/>
        <w:ind w:left="0" w:right="0" w:firstLine="441" w:firstLineChars="210"/>
        <w:jc w:val="both"/>
        <w:rPr>
          <w:rFonts w:hint="eastAsia" w:ascii="Calibri" w:hAnsi="Calibri" w:eastAsia="宋体" w:cs="Times New Roman"/>
          <w:color w:val="auto"/>
          <w:kern w:val="2"/>
          <w:sz w:val="21"/>
          <w:szCs w:val="21"/>
          <w:highlight w:val="none"/>
        </w:rPr>
      </w:pPr>
      <w:r>
        <w:rPr>
          <w:rFonts w:hint="default" w:ascii="Calibri" w:hAnsi="Calibri" w:eastAsia="宋体" w:cs="Times New Roman"/>
          <w:color w:val="auto"/>
          <w:kern w:val="2"/>
          <w:sz w:val="21"/>
          <w:szCs w:val="21"/>
          <w:highlight w:val="none"/>
          <w:lang w:val="en-US" w:eastAsia="zh-CN" w:bidi="ar"/>
        </w:rPr>
        <w:t xml:space="preserve">(1) </w:t>
      </w:r>
      <w:r>
        <w:rPr>
          <w:rFonts w:hint="eastAsia" w:ascii="宋体" w:hAnsi="宋体" w:eastAsia="宋体" w:cs="宋体"/>
          <w:color w:val="auto"/>
          <w:kern w:val="2"/>
          <w:sz w:val="21"/>
          <w:szCs w:val="21"/>
          <w:highlight w:val="none"/>
          <w:lang w:val="en-US" w:eastAsia="zh-CN" w:bidi="ar"/>
        </w:rPr>
        <w:t>工程量清单所列的工程量，不能作为承包人按合同履行其责任依据，实际施工中发生的工程量增加或减少并不影响承包人履行合同的责任，工程结算以完成的实际工程量为准。</w:t>
      </w:r>
    </w:p>
    <w:p>
      <w:pPr>
        <w:keepNext w:val="0"/>
        <w:keepLines w:val="0"/>
        <w:widowControl w:val="0"/>
        <w:suppressLineNumbers w:val="0"/>
        <w:spacing w:before="0" w:beforeAutospacing="0" w:after="0" w:afterAutospacing="0" w:line="360" w:lineRule="auto"/>
        <w:ind w:left="0" w:right="0" w:firstLine="441" w:firstLineChars="210"/>
        <w:jc w:val="both"/>
        <w:rPr>
          <w:rFonts w:hint="eastAsia" w:ascii="Calibri" w:hAnsi="Calibri" w:eastAsia="宋体" w:cs="Times New Roman"/>
          <w:color w:val="auto"/>
          <w:kern w:val="2"/>
          <w:sz w:val="21"/>
          <w:szCs w:val="21"/>
          <w:highlight w:val="none"/>
        </w:rPr>
      </w:pPr>
      <w:r>
        <w:rPr>
          <w:rFonts w:hint="default" w:ascii="Calibri" w:hAnsi="Calibri" w:eastAsia="宋体" w:cs="Times New Roman"/>
          <w:color w:val="auto"/>
          <w:kern w:val="2"/>
          <w:sz w:val="21"/>
          <w:szCs w:val="21"/>
          <w:highlight w:val="none"/>
          <w:lang w:val="en-US" w:eastAsia="zh-CN" w:bidi="ar"/>
        </w:rPr>
        <w:t xml:space="preserve">(2) </w:t>
      </w:r>
      <w:r>
        <w:rPr>
          <w:rFonts w:hint="eastAsia" w:ascii="宋体" w:hAnsi="宋体" w:eastAsia="宋体" w:cs="宋体"/>
          <w:color w:val="auto"/>
          <w:kern w:val="2"/>
          <w:sz w:val="21"/>
          <w:szCs w:val="21"/>
          <w:highlight w:val="none"/>
          <w:lang w:val="en-US" w:eastAsia="zh-CN" w:bidi="ar"/>
        </w:rPr>
        <w:t>除另有规定外，工程师应按照合同通过计量来核实确定已完成的工程量和价款，承包人应得到该价款扣除保留金后的金额。当工程师要对已完工的工程量进行计量时，应适时地通知承包人参加。</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rPr>
      </w:pPr>
      <w:r>
        <w:rPr>
          <w:rFonts w:hint="default" w:ascii="Calibri" w:hAnsi="Calibri" w:eastAsia="宋体" w:cs="Times New Roman"/>
          <w:color w:val="auto"/>
          <w:kern w:val="2"/>
          <w:sz w:val="21"/>
          <w:szCs w:val="21"/>
          <w:highlight w:val="none"/>
          <w:lang w:val="en-US" w:eastAsia="zh-CN" w:bidi="ar"/>
        </w:rPr>
        <w:t xml:space="preserve">12.3.4 </w:t>
      </w:r>
      <w:r>
        <w:rPr>
          <w:rFonts w:hint="eastAsia" w:ascii="宋体" w:hAnsi="宋体" w:eastAsia="宋体" w:cs="宋体"/>
          <w:color w:val="auto"/>
          <w:kern w:val="2"/>
          <w:sz w:val="21"/>
          <w:szCs w:val="21"/>
          <w:highlight w:val="none"/>
          <w:lang w:val="en-US" w:eastAsia="zh-CN" w:bidi="ar"/>
        </w:rPr>
        <w:t>总价合同的计量</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关于总价合同计量的约定：除工程变更外，原图纸范围内的工程量不得按实计量。进度款按支付分解表支付，按通用条款第</w:t>
      </w:r>
      <w:r>
        <w:rPr>
          <w:rFonts w:hint="default" w:ascii="Calibri" w:hAnsi="Calibri" w:eastAsia="宋体" w:cs="Times New Roman"/>
          <w:color w:val="auto"/>
          <w:kern w:val="0"/>
          <w:sz w:val="21"/>
          <w:szCs w:val="21"/>
          <w:highlight w:val="none"/>
          <w:lang w:val="en-US" w:eastAsia="zh-CN" w:bidi="ar"/>
        </w:rPr>
        <w:t>12.3.4</w:t>
      </w:r>
      <w:r>
        <w:rPr>
          <w:rFonts w:hint="eastAsia" w:ascii="宋体" w:hAnsi="宋体" w:eastAsia="宋体" w:cs="宋体"/>
          <w:color w:val="auto"/>
          <w:kern w:val="2"/>
          <w:sz w:val="21"/>
          <w:szCs w:val="21"/>
          <w:highlight w:val="none"/>
          <w:lang w:val="en-US" w:eastAsia="zh-CN" w:bidi="ar"/>
        </w:rPr>
        <w:t>项</w:t>
      </w:r>
      <w:r>
        <w:rPr>
          <w:rFonts w:hint="eastAsia" w:ascii="宋体" w:hAnsi="宋体" w:eastAsia="宋体" w:cs="宋体"/>
          <w:color w:val="auto"/>
          <w:kern w:val="0"/>
          <w:sz w:val="21"/>
          <w:szCs w:val="21"/>
          <w:highlight w:val="none"/>
          <w:lang w:val="en-US" w:eastAsia="zh-CN" w:bidi="ar"/>
        </w:rPr>
        <w:t>〔总价合同的计量〕</w:t>
      </w:r>
      <w:r>
        <w:rPr>
          <w:rFonts w:hint="eastAsia" w:ascii="宋体" w:hAnsi="宋体" w:eastAsia="宋体" w:cs="宋体"/>
          <w:color w:val="auto"/>
          <w:kern w:val="2"/>
          <w:sz w:val="21"/>
          <w:szCs w:val="21"/>
          <w:highlight w:val="none"/>
          <w:lang w:val="en-US" w:eastAsia="zh-CN" w:bidi="ar"/>
        </w:rPr>
        <w:t>约定进行计量，但</w:t>
      </w:r>
      <w:r>
        <w:rPr>
          <w:rFonts w:hint="eastAsia" w:ascii="宋体" w:hAnsi="宋体" w:eastAsia="宋体" w:cs="宋体"/>
          <w:color w:val="auto"/>
          <w:kern w:val="0"/>
          <w:sz w:val="21"/>
          <w:szCs w:val="21"/>
          <w:highlight w:val="none"/>
          <w:lang w:val="en-US" w:eastAsia="zh-CN" w:bidi="ar"/>
        </w:rPr>
        <w:t>合同价款按照支付分解表进行支付。</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rPr>
      </w:pPr>
      <w:r>
        <w:rPr>
          <w:rFonts w:hint="default" w:ascii="Calibri" w:hAnsi="Calibri" w:eastAsia="宋体" w:cs="Times New Roman"/>
          <w:color w:val="auto"/>
          <w:kern w:val="2"/>
          <w:sz w:val="21"/>
          <w:szCs w:val="21"/>
          <w:highlight w:val="none"/>
          <w:lang w:val="en-US" w:eastAsia="zh-CN" w:bidi="ar"/>
        </w:rPr>
        <w:t xml:space="preserve">12.3.6 </w:t>
      </w:r>
      <w:r>
        <w:rPr>
          <w:rFonts w:hint="eastAsia" w:ascii="宋体" w:hAnsi="宋体" w:eastAsia="宋体" w:cs="宋体"/>
          <w:color w:val="auto"/>
          <w:kern w:val="2"/>
          <w:sz w:val="21"/>
          <w:szCs w:val="21"/>
          <w:highlight w:val="none"/>
          <w:lang w:val="en-US" w:eastAsia="zh-CN" w:bidi="ar"/>
        </w:rPr>
        <w:t>其他价格形式合同的计量</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其他价格形式的计量方式和程序：</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Calibri" w:hAnsi="Calibri" w:eastAsia="宋体" w:cs="Times New Roman"/>
          <w:color w:val="auto"/>
          <w:kern w:val="2"/>
          <w:sz w:val="21"/>
          <w:szCs w:val="21"/>
          <w:highlight w:val="none"/>
          <w:u w:val="single"/>
          <w:lang w:val="en-US" w:eastAsia="zh-CN" w:bidi="ar"/>
        </w:rPr>
        <w:t>/</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pStyle w:val="5"/>
        <w:keepNext w:val="0"/>
        <w:keepLines w:val="0"/>
        <w:widowControl/>
        <w:suppressLineNumbers w:val="0"/>
        <w:rPr>
          <w:rFonts w:hint="default" w:ascii="Times New Roman" w:hAnsi="Times New Roman" w:eastAsia="仿宋_GB2312" w:cs="Times New Roman"/>
          <w:b/>
          <w:color w:val="auto"/>
          <w:kern w:val="2"/>
          <w:sz w:val="28"/>
          <w:szCs w:val="28"/>
          <w:highlight w:val="none"/>
        </w:rPr>
      </w:pPr>
      <w:r>
        <w:rPr>
          <w:rFonts w:hint="default" w:ascii="Times New Roman" w:hAnsi="Times New Roman" w:eastAsia="仿宋_GB2312" w:cs="Times New Roman"/>
          <w:b/>
          <w:color w:val="auto"/>
          <w:kern w:val="2"/>
          <w:sz w:val="28"/>
          <w:szCs w:val="28"/>
          <w:highlight w:val="none"/>
        </w:rPr>
        <w:t xml:space="preserve">12.4 </w:t>
      </w:r>
      <w:r>
        <w:rPr>
          <w:rFonts w:hint="default" w:ascii="仿宋_GB2312" w:hAnsi="Times New Roman" w:eastAsia="仿宋_GB2312" w:cs="仿宋_GB2312"/>
          <w:b/>
          <w:color w:val="auto"/>
          <w:kern w:val="2"/>
          <w:sz w:val="28"/>
          <w:szCs w:val="28"/>
          <w:highlight w:val="none"/>
        </w:rPr>
        <w:t>工程进度款支付</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rPr>
      </w:pPr>
      <w:r>
        <w:rPr>
          <w:rFonts w:hint="default" w:ascii="Calibri" w:hAnsi="Calibri" w:eastAsia="宋体" w:cs="Times New Roman"/>
          <w:color w:val="auto"/>
          <w:kern w:val="2"/>
          <w:sz w:val="21"/>
          <w:szCs w:val="21"/>
          <w:highlight w:val="none"/>
          <w:lang w:val="en-US" w:eastAsia="zh-CN" w:bidi="ar"/>
        </w:rPr>
        <w:t xml:space="preserve">12.4.1 </w:t>
      </w:r>
      <w:r>
        <w:rPr>
          <w:rFonts w:hint="eastAsia" w:ascii="宋体" w:hAnsi="宋体" w:eastAsia="宋体" w:cs="宋体"/>
          <w:color w:val="auto"/>
          <w:kern w:val="2"/>
          <w:sz w:val="21"/>
          <w:szCs w:val="21"/>
          <w:highlight w:val="none"/>
          <w:lang w:val="en-US" w:eastAsia="zh-CN" w:bidi="ar"/>
        </w:rPr>
        <w:t>付款周期</w:t>
      </w:r>
    </w:p>
    <w:p>
      <w:pPr>
        <w:keepNext w:val="0"/>
        <w:keepLines w:val="0"/>
        <w:widowControl w:val="0"/>
        <w:suppressLineNumbers w:val="0"/>
        <w:spacing w:before="0" w:beforeAutospacing="0" w:after="0" w:afterAutospacing="0" w:line="360" w:lineRule="auto"/>
        <w:ind w:left="0" w:right="0" w:firstLine="420" w:firstLineChars="200"/>
        <w:jc w:val="left"/>
        <w:rPr>
          <w:rFonts w:hint="default" w:ascii="Calibri"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关于付款周期的约定：</w:t>
      </w:r>
      <w:r>
        <w:rPr>
          <w:rFonts w:hint="eastAsia" w:ascii="宋体" w:hAnsi="宋体" w:eastAsia="宋体" w:cs="宋体"/>
          <w:color w:val="auto"/>
          <w:kern w:val="2"/>
          <w:sz w:val="21"/>
          <w:szCs w:val="21"/>
          <w:highlight w:val="none"/>
          <w:u w:val="single"/>
          <w:lang w:val="en-US" w:eastAsia="zh-CN" w:bidi="ar"/>
        </w:rPr>
        <w:t>按工程进度支付，合同内进度款支付限额为已完成工程量的</w:t>
      </w:r>
      <w:r>
        <w:rPr>
          <w:rFonts w:hint="eastAsia" w:ascii="Calibri" w:hAnsi="宋体" w:eastAsia="宋体" w:cs="宋体"/>
          <w:color w:val="auto"/>
          <w:kern w:val="2"/>
          <w:sz w:val="21"/>
          <w:szCs w:val="21"/>
          <w:highlight w:val="none"/>
          <w:u w:val="single"/>
          <w:lang w:val="en-US" w:eastAsia="zh-CN" w:bidi="ar"/>
        </w:rPr>
        <w:t>80%</w:t>
      </w:r>
      <w:r>
        <w:rPr>
          <w:rFonts w:hint="eastAsia" w:ascii="宋体" w:hAnsi="宋体" w:eastAsia="宋体" w:cs="宋体"/>
          <w:color w:val="auto"/>
          <w:kern w:val="2"/>
          <w:sz w:val="21"/>
          <w:szCs w:val="21"/>
          <w:highlight w:val="none"/>
          <w:u w:val="single"/>
          <w:lang w:val="en-US" w:eastAsia="zh-CN" w:bidi="ar"/>
        </w:rPr>
        <w:t xml:space="preserve">，工程变更部分进度款支付限额为已完成工程量的 </w:t>
      </w:r>
      <w:r>
        <w:rPr>
          <w:rFonts w:hint="default" w:ascii="Calibri" w:hAnsi="Calibri" w:eastAsia="宋体" w:cs="Calibri"/>
          <w:color w:val="auto"/>
          <w:kern w:val="2"/>
          <w:sz w:val="21"/>
          <w:szCs w:val="21"/>
          <w:highlight w:val="none"/>
          <w:u w:val="single"/>
          <w:lang w:val="en-US" w:eastAsia="zh-CN" w:bidi="ar"/>
        </w:rPr>
        <w:t>60%</w:t>
      </w:r>
      <w:r>
        <w:rPr>
          <w:rFonts w:hint="eastAsia" w:ascii="宋体" w:hAnsi="宋体" w:eastAsia="宋体" w:cs="宋体"/>
          <w:color w:val="auto"/>
          <w:kern w:val="2"/>
          <w:sz w:val="21"/>
          <w:szCs w:val="21"/>
          <w:highlight w:val="none"/>
          <w:u w:val="single"/>
          <w:lang w:val="en-US" w:eastAsia="zh-CN" w:bidi="ar"/>
        </w:rPr>
        <w:t>；工程完工验收达到质量要求，结算经相关部门审定后，工程款支付至结算总价的</w:t>
      </w:r>
      <w:r>
        <w:rPr>
          <w:rFonts w:hint="default" w:ascii="Calibri" w:hAnsi="Calibri" w:eastAsia="宋体" w:cs="Calibri"/>
          <w:color w:val="auto"/>
          <w:kern w:val="2"/>
          <w:sz w:val="21"/>
          <w:szCs w:val="21"/>
          <w:highlight w:val="none"/>
          <w:u w:val="single"/>
          <w:lang w:val="en-US" w:eastAsia="zh-CN" w:bidi="ar"/>
        </w:rPr>
        <w:t>97%</w:t>
      </w:r>
      <w:r>
        <w:rPr>
          <w:rFonts w:hint="eastAsia" w:ascii="宋体" w:hAnsi="宋体" w:eastAsia="宋体" w:cs="宋体"/>
          <w:color w:val="auto"/>
          <w:kern w:val="2"/>
          <w:sz w:val="21"/>
          <w:szCs w:val="21"/>
          <w:highlight w:val="none"/>
          <w:u w:val="single"/>
          <w:lang w:val="en-US" w:eastAsia="zh-CN" w:bidi="ar"/>
        </w:rPr>
        <w:t>；发包人按工程价款结算总额的</w:t>
      </w:r>
      <w:r>
        <w:rPr>
          <w:rFonts w:hint="default" w:ascii="Calibri" w:hAnsi="Calibri" w:eastAsia="宋体" w:cs="Calibri"/>
          <w:color w:val="auto"/>
          <w:kern w:val="2"/>
          <w:sz w:val="21"/>
          <w:szCs w:val="21"/>
          <w:highlight w:val="none"/>
          <w:u w:val="single"/>
          <w:lang w:val="en-US" w:eastAsia="zh-CN" w:bidi="ar"/>
        </w:rPr>
        <w:t>3%</w:t>
      </w:r>
      <w:r>
        <w:rPr>
          <w:rFonts w:hint="eastAsia" w:ascii="宋体" w:hAnsi="宋体" w:eastAsia="宋体" w:cs="宋体"/>
          <w:color w:val="auto"/>
          <w:kern w:val="2"/>
          <w:sz w:val="21"/>
          <w:szCs w:val="21"/>
          <w:highlight w:val="none"/>
          <w:u w:val="single"/>
          <w:lang w:val="en-US" w:eastAsia="zh-CN" w:bidi="ar"/>
        </w:rPr>
        <w:t>预留工程质量保修金，待工程缺陷责任期满后返还。</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rPr>
      </w:pPr>
      <w:r>
        <w:rPr>
          <w:rFonts w:hint="default" w:ascii="Calibri" w:hAnsi="Calibri" w:eastAsia="宋体" w:cs="Times New Roman"/>
          <w:color w:val="auto"/>
          <w:kern w:val="2"/>
          <w:sz w:val="21"/>
          <w:szCs w:val="21"/>
          <w:highlight w:val="none"/>
          <w:lang w:val="en-US" w:eastAsia="zh-CN" w:bidi="ar"/>
        </w:rPr>
        <w:t xml:space="preserve">12.4.2 </w:t>
      </w:r>
      <w:r>
        <w:rPr>
          <w:rFonts w:hint="eastAsia" w:ascii="宋体" w:hAnsi="宋体" w:eastAsia="宋体" w:cs="宋体"/>
          <w:color w:val="auto"/>
          <w:kern w:val="2"/>
          <w:sz w:val="21"/>
          <w:szCs w:val="21"/>
          <w:highlight w:val="none"/>
          <w:lang w:val="en-US" w:eastAsia="zh-CN" w:bidi="ar"/>
        </w:rPr>
        <w:t>进度付款申请单的编制</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关于进度付款申请单编制的约定：</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每月</w:t>
      </w:r>
      <w:r>
        <w:rPr>
          <w:rFonts w:hint="eastAsia" w:ascii="Calibri" w:hAnsi="Calibri" w:eastAsia="宋体" w:cs="Times New Roman"/>
          <w:color w:val="auto"/>
          <w:kern w:val="2"/>
          <w:sz w:val="21"/>
          <w:szCs w:val="21"/>
          <w:highlight w:val="none"/>
          <w:u w:val="single"/>
          <w:lang w:val="en-US" w:eastAsia="zh-CN" w:bidi="ar"/>
        </w:rPr>
        <w:t>25</w:t>
      </w:r>
      <w:r>
        <w:rPr>
          <w:rFonts w:hint="eastAsia" w:ascii="宋体" w:hAnsi="宋体" w:eastAsia="宋体" w:cs="宋体"/>
          <w:color w:val="auto"/>
          <w:kern w:val="2"/>
          <w:sz w:val="21"/>
          <w:szCs w:val="21"/>
          <w:highlight w:val="none"/>
          <w:u w:val="single"/>
          <w:lang w:val="en-US" w:eastAsia="zh-CN" w:bidi="ar"/>
        </w:rPr>
        <w:t>日前由承包方编制好工程进度表</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rPr>
      </w:pPr>
      <w:r>
        <w:rPr>
          <w:rFonts w:hint="default" w:ascii="Calibri" w:hAnsi="Calibri" w:eastAsia="宋体" w:cs="Times New Roman"/>
          <w:color w:val="auto"/>
          <w:kern w:val="2"/>
          <w:sz w:val="21"/>
          <w:szCs w:val="21"/>
          <w:highlight w:val="none"/>
          <w:lang w:val="en-US" w:eastAsia="zh-CN" w:bidi="ar"/>
        </w:rPr>
        <w:t xml:space="preserve">12.4.3 </w:t>
      </w:r>
      <w:r>
        <w:rPr>
          <w:rFonts w:hint="eastAsia" w:ascii="宋体" w:hAnsi="宋体" w:eastAsia="宋体" w:cs="宋体"/>
          <w:color w:val="auto"/>
          <w:kern w:val="2"/>
          <w:sz w:val="21"/>
          <w:szCs w:val="21"/>
          <w:highlight w:val="none"/>
          <w:lang w:val="en-US" w:eastAsia="zh-CN" w:bidi="ar"/>
        </w:rPr>
        <w:t>进度付款申请单的提交</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r>
        <w:rPr>
          <w:rFonts w:hint="default" w:ascii="Calibri" w:hAnsi="Calibri" w:eastAsia="宋体" w:cs="Times New Roman"/>
          <w:color w:val="auto"/>
          <w:kern w:val="2"/>
          <w:sz w:val="21"/>
          <w:szCs w:val="21"/>
          <w:highlight w:val="none"/>
          <w:lang w:val="en-US" w:eastAsia="zh-CN" w:bidi="ar"/>
        </w:rPr>
        <w:t>1</w:t>
      </w:r>
      <w:r>
        <w:rPr>
          <w:rFonts w:hint="eastAsia" w:ascii="宋体" w:hAnsi="宋体" w:eastAsia="宋体" w:cs="宋体"/>
          <w:color w:val="auto"/>
          <w:kern w:val="2"/>
          <w:sz w:val="21"/>
          <w:szCs w:val="21"/>
          <w:highlight w:val="none"/>
          <w:lang w:val="en-US" w:eastAsia="zh-CN" w:bidi="ar"/>
        </w:rPr>
        <w:t>）单价合同进度付款申请单提交的约定：</w:t>
      </w:r>
      <w:r>
        <w:rPr>
          <w:rFonts w:hint="eastAsia" w:ascii="Calibri"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发包人向财政部门申请工程进度款时，承包人应配合发包人提供以下资料：</w:t>
      </w:r>
      <w:r>
        <w:rPr>
          <w:rFonts w:hint="eastAsia" w:ascii="Calibri" w:hAnsi="Calibri" w:eastAsia="宋体" w:cs="Times New Roman"/>
          <w:color w:val="auto"/>
          <w:kern w:val="2"/>
          <w:sz w:val="21"/>
          <w:szCs w:val="21"/>
          <w:highlight w:val="none"/>
          <w:u w:val="single"/>
          <w:lang w:val="en-US" w:eastAsia="zh-CN" w:bidi="ar"/>
        </w:rPr>
        <w:t>①《工程用款支付证书》；②工程计量；③进度款申请书；④其他需要补充说明的材料</w:t>
      </w:r>
      <w:r>
        <w:rPr>
          <w:rFonts w:hint="eastAsia" w:ascii="Calibri"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r>
        <w:rPr>
          <w:rFonts w:hint="default" w:ascii="Calibri" w:hAnsi="Calibri" w:eastAsia="宋体" w:cs="Times New Roman"/>
          <w:color w:val="auto"/>
          <w:kern w:val="2"/>
          <w:sz w:val="21"/>
          <w:szCs w:val="21"/>
          <w:highlight w:val="none"/>
          <w:lang w:val="en-US" w:eastAsia="zh-CN" w:bidi="ar"/>
        </w:rPr>
        <w:t>2</w:t>
      </w:r>
      <w:r>
        <w:rPr>
          <w:rFonts w:hint="eastAsia" w:ascii="宋体" w:hAnsi="宋体" w:eastAsia="宋体" w:cs="宋体"/>
          <w:color w:val="auto"/>
          <w:kern w:val="2"/>
          <w:sz w:val="21"/>
          <w:szCs w:val="21"/>
          <w:highlight w:val="none"/>
          <w:lang w:val="en-US" w:eastAsia="zh-CN" w:bidi="ar"/>
        </w:rPr>
        <w:t>）总价合同进度付款申请单提交的约定：</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Calibri" w:hAnsi="Calibri" w:eastAsia="宋体" w:cs="Times New Roman"/>
          <w:color w:val="auto"/>
          <w:kern w:val="2"/>
          <w:sz w:val="21"/>
          <w:szCs w:val="21"/>
          <w:highlight w:val="none"/>
          <w:u w:val="single"/>
          <w:lang w:val="en-US" w:eastAsia="zh-CN" w:bidi="ar"/>
        </w:rPr>
        <w:t xml:space="preserve">           /               </w:t>
      </w:r>
      <w:r>
        <w:rPr>
          <w:rFonts w:hint="eastAsia" w:ascii="宋体" w:hAnsi="宋体" w:eastAsia="宋体" w:cs="宋体"/>
          <w:color w:val="auto"/>
          <w:kern w:val="2"/>
          <w:sz w:val="21"/>
          <w:szCs w:val="21"/>
          <w:highlight w:val="none"/>
          <w:u w:val="singl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w:t>
      </w:r>
      <w:r>
        <w:rPr>
          <w:rFonts w:hint="default" w:ascii="Calibri" w:hAnsi="Calibri" w:eastAsia="宋体" w:cs="Times New Roman"/>
          <w:color w:val="auto"/>
          <w:kern w:val="2"/>
          <w:sz w:val="21"/>
          <w:szCs w:val="21"/>
          <w:highlight w:val="none"/>
          <w:lang w:val="en-US" w:eastAsia="zh-CN" w:bidi="ar"/>
        </w:rPr>
        <w:t>3</w:t>
      </w:r>
      <w:r>
        <w:rPr>
          <w:rFonts w:hint="eastAsia" w:ascii="宋体" w:hAnsi="宋体" w:eastAsia="宋体" w:cs="宋体"/>
          <w:color w:val="auto"/>
          <w:kern w:val="2"/>
          <w:sz w:val="21"/>
          <w:szCs w:val="21"/>
          <w:highlight w:val="none"/>
          <w:lang w:val="en-US" w:eastAsia="zh-CN" w:bidi="ar"/>
        </w:rPr>
        <w:t>）其他价格形式合同进度付款申请单提交的约定：</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Calibri" w:hAnsi="Calibri" w:eastAsia="宋体" w:cs="Times New Roman"/>
          <w:color w:val="auto"/>
          <w:kern w:val="2"/>
          <w:sz w:val="21"/>
          <w:szCs w:val="21"/>
          <w:highlight w:val="none"/>
          <w:u w:val="single"/>
          <w:lang w:val="en-US" w:eastAsia="zh-CN" w:bidi="ar"/>
        </w:rPr>
        <w:t>/</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rPr>
      </w:pPr>
      <w:r>
        <w:rPr>
          <w:rFonts w:hint="default" w:ascii="Calibri" w:hAnsi="Calibri" w:eastAsia="宋体" w:cs="Times New Roman"/>
          <w:color w:val="auto"/>
          <w:kern w:val="2"/>
          <w:sz w:val="21"/>
          <w:szCs w:val="21"/>
          <w:highlight w:val="none"/>
          <w:lang w:val="en-US" w:eastAsia="zh-CN" w:bidi="ar"/>
        </w:rPr>
        <w:t xml:space="preserve">12.4.4 </w:t>
      </w:r>
      <w:r>
        <w:rPr>
          <w:rFonts w:hint="eastAsia" w:ascii="宋体" w:hAnsi="宋体" w:eastAsia="宋体" w:cs="宋体"/>
          <w:color w:val="auto"/>
          <w:kern w:val="2"/>
          <w:sz w:val="21"/>
          <w:szCs w:val="21"/>
          <w:highlight w:val="none"/>
          <w:lang w:val="en-US" w:eastAsia="zh-CN" w:bidi="ar"/>
        </w:rPr>
        <w:t>进度款审核和支付</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w:t>
      </w:r>
      <w:r>
        <w:rPr>
          <w:rFonts w:hint="default" w:ascii="Calibri" w:hAnsi="Calibri" w:eastAsia="宋体" w:cs="Times New Roman"/>
          <w:color w:val="auto"/>
          <w:kern w:val="2"/>
          <w:sz w:val="21"/>
          <w:szCs w:val="21"/>
          <w:highlight w:val="none"/>
          <w:lang w:val="en-US" w:eastAsia="zh-CN" w:bidi="ar"/>
        </w:rPr>
        <w:t>1</w:t>
      </w:r>
      <w:r>
        <w:rPr>
          <w:rFonts w:hint="eastAsia" w:ascii="宋体" w:hAnsi="宋体" w:eastAsia="宋体" w:cs="宋体"/>
          <w:color w:val="auto"/>
          <w:kern w:val="2"/>
          <w:sz w:val="21"/>
          <w:szCs w:val="21"/>
          <w:highlight w:val="none"/>
          <w:lang w:val="en-US" w:eastAsia="zh-CN" w:bidi="ar"/>
        </w:rPr>
        <w:t>）监理人审查并报送发包人的期限：</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监理人应在收到承包人进度付款申请单以及相关资料后</w:t>
      </w:r>
      <w:r>
        <w:rPr>
          <w:rFonts w:hint="eastAsia" w:ascii="宋体" w:hAnsi="宋体" w:eastAsia="宋体" w:cs="Times New Roman"/>
          <w:color w:val="auto"/>
          <w:kern w:val="2"/>
          <w:sz w:val="21"/>
          <w:szCs w:val="21"/>
          <w:highlight w:val="none"/>
          <w:u w:val="single"/>
          <w:lang w:val="en-US" w:eastAsia="zh-CN" w:bidi="ar"/>
        </w:rPr>
        <w:t>7天内完成审查并报送发包人_</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发包人完成审批并签发进度款支付证书的期限：</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发包人应在收到后</w:t>
      </w:r>
      <w:r>
        <w:rPr>
          <w:rFonts w:hint="eastAsia" w:ascii="宋体" w:hAnsi="宋体" w:eastAsia="宋体" w:cs="Times New Roman"/>
          <w:color w:val="auto"/>
          <w:kern w:val="2"/>
          <w:sz w:val="21"/>
          <w:szCs w:val="21"/>
          <w:highlight w:val="none"/>
          <w:u w:val="single"/>
          <w:lang w:val="en-US" w:eastAsia="zh-CN" w:bidi="ar"/>
        </w:rPr>
        <w:t>20天内完成审批并签发</w:t>
      </w:r>
      <w:r>
        <w:rPr>
          <w:rFonts w:hint="eastAsia" w:ascii="宋体" w:hAnsi="宋体" w:eastAsia="宋体" w:cs="Times New Roman"/>
          <w:color w:val="auto"/>
          <w:kern w:val="2"/>
          <w:sz w:val="21"/>
          <w:szCs w:val="21"/>
          <w:highlight w:val="none"/>
          <w:u w:val="single"/>
          <w:lang w:val="en-US" w:eastAsia="zh-CN" w:bidi="ar"/>
        </w:rPr>
        <w:t>进度款支付证书</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r>
        <w:rPr>
          <w:rFonts w:hint="default" w:ascii="Calibri" w:hAnsi="Calibri" w:eastAsia="宋体" w:cs="Times New Roman"/>
          <w:color w:val="auto"/>
          <w:kern w:val="2"/>
          <w:sz w:val="21"/>
          <w:szCs w:val="21"/>
          <w:highlight w:val="none"/>
          <w:lang w:val="en-US" w:eastAsia="zh-CN" w:bidi="ar"/>
        </w:rPr>
        <w:t>2</w:t>
      </w:r>
      <w:r>
        <w:rPr>
          <w:rFonts w:hint="eastAsia" w:ascii="宋体" w:hAnsi="宋体" w:eastAsia="宋体" w:cs="宋体"/>
          <w:color w:val="auto"/>
          <w:kern w:val="2"/>
          <w:sz w:val="21"/>
          <w:szCs w:val="21"/>
          <w:highlight w:val="none"/>
          <w:lang w:val="en-US" w:eastAsia="zh-CN" w:bidi="ar"/>
        </w:rPr>
        <w:t>）发包人支付进度款的期限：</w:t>
      </w:r>
      <w:r>
        <w:rPr>
          <w:rFonts w:hint="default" w:ascii="Calibri" w:hAnsi="Calibri" w:eastAsia="宋体" w:cs="Times New Roman"/>
          <w:color w:val="auto"/>
          <w:kern w:val="2"/>
          <w:sz w:val="21"/>
          <w:szCs w:val="21"/>
          <w:highlight w:val="none"/>
          <w:u w:val="single"/>
          <w:lang w:val="en-US" w:eastAsia="zh-CN" w:bidi="ar"/>
        </w:rPr>
        <w:t xml:space="preserve"> 执行通用条款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525" w:firstLineChars="250"/>
        <w:jc w:val="left"/>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发包人逾期支付进度款的违约金的计算方式：</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无</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525" w:firstLineChars="250"/>
        <w:jc w:val="left"/>
        <w:rPr>
          <w:rFonts w:hint="default" w:ascii="Calibri"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进度款支付方式：</w:t>
      </w:r>
      <w:r>
        <w:rPr>
          <w:rFonts w:hint="eastAsia" w:ascii="宋体" w:hAnsi="宋体" w:eastAsia="宋体" w:cs="宋体"/>
          <w:color w:val="auto"/>
          <w:kern w:val="2"/>
          <w:sz w:val="21"/>
          <w:szCs w:val="21"/>
          <w:highlight w:val="none"/>
          <w:u w:val="single"/>
          <w:lang w:val="en-US" w:eastAsia="zh-CN" w:bidi="ar"/>
        </w:rPr>
        <w:t>银行转账</w:t>
      </w:r>
      <w:r>
        <w:rPr>
          <w:rFonts w:hint="eastAsia" w:ascii="宋体" w:hAnsi="宋体" w:eastAsia="宋体" w:cs="宋体"/>
          <w:color w:val="auto"/>
          <w:kern w:val="2"/>
          <w:sz w:val="21"/>
          <w:szCs w:val="21"/>
          <w:highlight w:val="none"/>
          <w:lang w:val="en-US" w:eastAsia="zh-CN" w:bidi="ar"/>
        </w:rPr>
        <w:t>。</w:t>
      </w:r>
    </w:p>
    <w:p>
      <w:pPr>
        <w:pStyle w:val="4"/>
        <w:keepNext w:val="0"/>
        <w:keepLines w:val="0"/>
        <w:widowControl/>
        <w:suppressLineNumbers w:val="0"/>
        <w:rPr>
          <w:rFonts w:hint="default" w:ascii="Arial" w:hAnsi="Arial" w:eastAsia="黑体" w:cs="Times New Roman"/>
          <w:b/>
          <w:color w:val="auto"/>
          <w:kern w:val="2"/>
          <w:sz w:val="32"/>
          <w:szCs w:val="32"/>
          <w:highlight w:val="none"/>
        </w:rPr>
      </w:pPr>
      <w:r>
        <w:rPr>
          <w:rFonts w:hint="default" w:ascii="Arial" w:hAnsi="Arial" w:eastAsia="黑体" w:cs="Times New Roman"/>
          <w:b/>
          <w:color w:val="auto"/>
          <w:kern w:val="2"/>
          <w:sz w:val="32"/>
          <w:szCs w:val="32"/>
          <w:highlight w:val="none"/>
        </w:rPr>
        <w:t xml:space="preserve">13. </w:t>
      </w:r>
      <w:r>
        <w:rPr>
          <w:rFonts w:hint="eastAsia" w:ascii="黑体" w:hAnsi="宋体" w:eastAsia="黑体" w:cs="黑体"/>
          <w:b/>
          <w:color w:val="auto"/>
          <w:kern w:val="2"/>
          <w:sz w:val="32"/>
          <w:szCs w:val="32"/>
          <w:highlight w:val="none"/>
        </w:rPr>
        <w:t>验收和工程试车</w:t>
      </w:r>
    </w:p>
    <w:p>
      <w:pPr>
        <w:pStyle w:val="5"/>
        <w:keepNext w:val="0"/>
        <w:keepLines w:val="0"/>
        <w:widowControl/>
        <w:suppressLineNumbers w:val="0"/>
        <w:rPr>
          <w:rFonts w:hint="default" w:ascii="Times New Roman" w:hAnsi="Times New Roman" w:eastAsia="仿宋_GB2312" w:cs="Times New Roman"/>
          <w:b/>
          <w:color w:val="auto"/>
          <w:kern w:val="2"/>
          <w:sz w:val="28"/>
          <w:szCs w:val="28"/>
          <w:highlight w:val="none"/>
        </w:rPr>
      </w:pPr>
      <w:r>
        <w:rPr>
          <w:rFonts w:hint="default" w:ascii="Times New Roman" w:hAnsi="Times New Roman" w:eastAsia="仿宋_GB2312" w:cs="Times New Roman"/>
          <w:b/>
          <w:color w:val="auto"/>
          <w:kern w:val="2"/>
          <w:sz w:val="28"/>
          <w:szCs w:val="28"/>
          <w:highlight w:val="none"/>
        </w:rPr>
        <w:t xml:space="preserve">13.1 </w:t>
      </w:r>
      <w:r>
        <w:rPr>
          <w:rFonts w:hint="default" w:ascii="仿宋_GB2312" w:hAnsi="Times New Roman" w:eastAsia="仿宋_GB2312" w:cs="仿宋_GB2312"/>
          <w:b/>
          <w:color w:val="auto"/>
          <w:kern w:val="2"/>
          <w:sz w:val="28"/>
          <w:szCs w:val="28"/>
          <w:highlight w:val="none"/>
        </w:rPr>
        <w:t>分部分项工程验收</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rPr>
      </w:pPr>
      <w:r>
        <w:rPr>
          <w:rFonts w:hint="default" w:ascii="Calibri" w:hAnsi="Calibri" w:eastAsia="宋体" w:cs="Times New Roman"/>
          <w:color w:val="auto"/>
          <w:kern w:val="2"/>
          <w:sz w:val="21"/>
          <w:szCs w:val="21"/>
          <w:highlight w:val="none"/>
          <w:lang w:val="en-US" w:eastAsia="zh-CN" w:bidi="ar"/>
        </w:rPr>
        <w:t>13.1.2</w:t>
      </w:r>
      <w:r>
        <w:rPr>
          <w:rFonts w:hint="eastAsia" w:ascii="宋体" w:hAnsi="宋体" w:eastAsia="宋体" w:cs="宋体"/>
          <w:color w:val="auto"/>
          <w:kern w:val="2"/>
          <w:sz w:val="21"/>
          <w:szCs w:val="21"/>
          <w:highlight w:val="none"/>
          <w:lang w:val="en-US" w:eastAsia="zh-CN" w:bidi="ar"/>
        </w:rPr>
        <w:t>监理人不能按时进行验收时，应提前</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Calibri" w:hAnsi="Calibri" w:eastAsia="宋体" w:cs="Times New Roman"/>
          <w:color w:val="auto"/>
          <w:kern w:val="2"/>
          <w:sz w:val="21"/>
          <w:szCs w:val="21"/>
          <w:highlight w:val="none"/>
          <w:u w:val="single"/>
          <w:lang w:val="en-US" w:eastAsia="zh-CN" w:bidi="ar"/>
        </w:rPr>
        <w:t>24</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小时提交书面延期要求。</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b/>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关于延期最长不得超过：</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Calibri" w:hAnsi="Calibri" w:eastAsia="宋体" w:cs="Times New Roman"/>
          <w:color w:val="auto"/>
          <w:kern w:val="2"/>
          <w:sz w:val="21"/>
          <w:szCs w:val="21"/>
          <w:highlight w:val="none"/>
          <w:u w:val="single"/>
          <w:lang w:val="en-US" w:eastAsia="zh-CN" w:bidi="ar"/>
        </w:rPr>
        <w:t>48</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小时。</w:t>
      </w:r>
    </w:p>
    <w:p>
      <w:pPr>
        <w:pStyle w:val="5"/>
        <w:keepNext w:val="0"/>
        <w:keepLines w:val="0"/>
        <w:widowControl/>
        <w:suppressLineNumbers w:val="0"/>
        <w:rPr>
          <w:rFonts w:hint="default" w:ascii="Times New Roman" w:hAnsi="Times New Roman" w:eastAsia="仿宋_GB2312" w:cs="Times New Roman"/>
          <w:b/>
          <w:color w:val="auto"/>
          <w:kern w:val="2"/>
          <w:sz w:val="28"/>
          <w:szCs w:val="28"/>
          <w:highlight w:val="none"/>
        </w:rPr>
      </w:pPr>
      <w:r>
        <w:rPr>
          <w:rFonts w:hint="default" w:ascii="Times New Roman" w:hAnsi="Times New Roman" w:eastAsia="仿宋_GB2312" w:cs="Times New Roman"/>
          <w:b/>
          <w:color w:val="auto"/>
          <w:kern w:val="2"/>
          <w:sz w:val="28"/>
          <w:szCs w:val="28"/>
          <w:highlight w:val="none"/>
        </w:rPr>
        <w:t xml:space="preserve">13.2 </w:t>
      </w:r>
      <w:r>
        <w:rPr>
          <w:rFonts w:hint="default" w:ascii="仿宋_GB2312" w:hAnsi="宋体" w:eastAsia="仿宋_GB2312" w:cs="仿宋_GB2312"/>
          <w:b/>
          <w:color w:val="auto"/>
          <w:kern w:val="2"/>
          <w:sz w:val="28"/>
          <w:szCs w:val="28"/>
          <w:highlight w:val="none"/>
        </w:rPr>
        <w:t>竣工验收</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rPr>
      </w:pPr>
      <w:r>
        <w:rPr>
          <w:rFonts w:hint="default" w:ascii="Calibri" w:hAnsi="Calibri" w:eastAsia="宋体" w:cs="Times New Roman"/>
          <w:color w:val="auto"/>
          <w:kern w:val="2"/>
          <w:sz w:val="21"/>
          <w:szCs w:val="21"/>
          <w:highlight w:val="none"/>
          <w:lang w:val="en-US" w:eastAsia="zh-CN" w:bidi="ar"/>
        </w:rPr>
        <w:t>13.2.1</w:t>
      </w:r>
      <w:r>
        <w:rPr>
          <w:rFonts w:hint="eastAsia" w:ascii="宋体" w:hAnsi="宋体" w:eastAsia="宋体" w:cs="宋体"/>
          <w:color w:val="auto"/>
          <w:kern w:val="2"/>
          <w:sz w:val="21"/>
          <w:szCs w:val="21"/>
          <w:highlight w:val="none"/>
          <w:lang w:val="en-US" w:eastAsia="zh-CN" w:bidi="ar"/>
        </w:rPr>
        <w:t>竣工验收条件</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r>
        <w:rPr>
          <w:rFonts w:hint="default" w:ascii="Calibri" w:hAnsi="Calibri" w:eastAsia="宋体" w:cs="Times New Roman"/>
          <w:color w:val="auto"/>
          <w:kern w:val="2"/>
          <w:sz w:val="21"/>
          <w:szCs w:val="21"/>
          <w:highlight w:val="none"/>
          <w:lang w:val="en-US" w:eastAsia="zh-CN" w:bidi="ar"/>
        </w:rPr>
        <w:t>3</w:t>
      </w:r>
      <w:r>
        <w:rPr>
          <w:rFonts w:hint="eastAsia" w:ascii="宋体" w:hAnsi="宋体" w:eastAsia="宋体" w:cs="宋体"/>
          <w:color w:val="auto"/>
          <w:kern w:val="2"/>
          <w:sz w:val="21"/>
          <w:szCs w:val="21"/>
          <w:highlight w:val="none"/>
          <w:lang w:val="en-US" w:eastAsia="zh-CN" w:bidi="ar"/>
        </w:rPr>
        <w:t>）承包人负责整理和提交的竣工验收资料应当符合工程所在地建设行政主管部门和</w:t>
      </w:r>
      <w:r>
        <w:rPr>
          <w:rFonts w:hint="default" w:ascii="Calibri" w:hAnsi="Calibri" w:eastAsia="宋体" w:cs="Times New Roman"/>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或</w:t>
      </w:r>
      <w:r>
        <w:rPr>
          <w:rFonts w:hint="default" w:ascii="Calibri" w:hAnsi="Calibri" w:eastAsia="宋体" w:cs="Times New Roman"/>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城市建设档案管理机构有关施工资料的要求，具体内容包括：</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按工程所在地建设行政主管部门和（或）城市建设有关规定及发包人需要</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竣工验收资料的份数：</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一式四套</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承包人提供竣工图的约定：</w:t>
      </w:r>
      <w:r>
        <w:rPr>
          <w:rFonts w:hint="eastAsia" w:ascii="宋体" w:hAnsi="宋体" w:eastAsia="宋体" w:cs="宋体"/>
          <w:color w:val="auto"/>
          <w:kern w:val="2"/>
          <w:sz w:val="21"/>
          <w:szCs w:val="21"/>
          <w:highlight w:val="none"/>
          <w:u w:val="single"/>
          <w:lang w:val="en-US" w:eastAsia="zh-CN" w:bidi="ar"/>
        </w:rPr>
        <w:t>竣工验收正式通过后</w:t>
      </w:r>
      <w:r>
        <w:rPr>
          <w:rFonts w:hint="default" w:ascii="Calibri" w:hAnsi="Calibri" w:eastAsia="宋体" w:cs="Times New Roman"/>
          <w:color w:val="auto"/>
          <w:kern w:val="2"/>
          <w:sz w:val="21"/>
          <w:szCs w:val="21"/>
          <w:highlight w:val="none"/>
          <w:u w:val="single"/>
          <w:lang w:val="en-US" w:eastAsia="zh-CN" w:bidi="ar"/>
        </w:rPr>
        <w:t>5</w:t>
      </w:r>
      <w:r>
        <w:rPr>
          <w:rFonts w:hint="eastAsia" w:ascii="宋体" w:hAnsi="宋体" w:eastAsia="宋体" w:cs="宋体"/>
          <w:color w:val="auto"/>
          <w:kern w:val="2"/>
          <w:sz w:val="21"/>
          <w:szCs w:val="21"/>
          <w:highlight w:val="none"/>
          <w:u w:val="single"/>
          <w:lang w:val="en-US" w:eastAsia="zh-CN" w:bidi="ar"/>
        </w:rPr>
        <w:t>天（工程造价在</w:t>
      </w:r>
      <w:r>
        <w:rPr>
          <w:rFonts w:hint="default" w:ascii="Calibri" w:hAnsi="Calibri" w:eastAsia="宋体" w:cs="Times New Roman"/>
          <w:color w:val="auto"/>
          <w:kern w:val="2"/>
          <w:sz w:val="21"/>
          <w:szCs w:val="21"/>
          <w:highlight w:val="none"/>
          <w:u w:val="single"/>
          <w:lang w:val="en-US" w:eastAsia="zh-CN" w:bidi="ar"/>
        </w:rPr>
        <w:t>500</w:t>
      </w:r>
      <w:r>
        <w:rPr>
          <w:rFonts w:hint="eastAsia" w:ascii="宋体" w:hAnsi="宋体" w:eastAsia="宋体" w:cs="宋体"/>
          <w:color w:val="auto"/>
          <w:kern w:val="2"/>
          <w:sz w:val="21"/>
          <w:szCs w:val="21"/>
          <w:highlight w:val="none"/>
          <w:u w:val="single"/>
          <w:lang w:val="en-US" w:eastAsia="zh-CN" w:bidi="ar"/>
        </w:rPr>
        <w:t>万元以下含</w:t>
      </w:r>
      <w:r>
        <w:rPr>
          <w:rFonts w:hint="default" w:ascii="Calibri" w:hAnsi="Calibri" w:eastAsia="宋体" w:cs="Times New Roman"/>
          <w:color w:val="auto"/>
          <w:kern w:val="2"/>
          <w:sz w:val="21"/>
          <w:szCs w:val="21"/>
          <w:highlight w:val="none"/>
          <w:u w:val="single"/>
          <w:lang w:val="en-US" w:eastAsia="zh-CN" w:bidi="ar"/>
        </w:rPr>
        <w:t>500</w:t>
      </w:r>
      <w:r>
        <w:rPr>
          <w:rFonts w:hint="eastAsia" w:ascii="宋体" w:hAnsi="宋体" w:eastAsia="宋体" w:cs="宋体"/>
          <w:color w:val="auto"/>
          <w:kern w:val="2"/>
          <w:sz w:val="21"/>
          <w:szCs w:val="21"/>
          <w:highlight w:val="none"/>
          <w:u w:val="single"/>
          <w:lang w:val="en-US" w:eastAsia="zh-CN" w:bidi="ar"/>
        </w:rPr>
        <w:t>万元）、</w:t>
      </w:r>
      <w:r>
        <w:rPr>
          <w:rFonts w:hint="default" w:ascii="Calibri" w:hAnsi="Calibri" w:eastAsia="宋体" w:cs="Times New Roman"/>
          <w:color w:val="auto"/>
          <w:kern w:val="2"/>
          <w:sz w:val="21"/>
          <w:szCs w:val="21"/>
          <w:highlight w:val="none"/>
          <w:u w:val="single"/>
          <w:lang w:val="en-US" w:eastAsia="zh-CN" w:bidi="ar"/>
        </w:rPr>
        <w:t>10</w:t>
      </w:r>
      <w:r>
        <w:rPr>
          <w:rFonts w:hint="eastAsia" w:ascii="宋体" w:hAnsi="宋体" w:eastAsia="宋体" w:cs="宋体"/>
          <w:color w:val="auto"/>
          <w:kern w:val="2"/>
          <w:sz w:val="21"/>
          <w:szCs w:val="21"/>
          <w:highlight w:val="none"/>
          <w:u w:val="single"/>
          <w:lang w:val="en-US" w:eastAsia="zh-CN" w:bidi="ar"/>
        </w:rPr>
        <w:t>天（工程造价在</w:t>
      </w:r>
      <w:r>
        <w:rPr>
          <w:rFonts w:hint="default" w:ascii="Calibri" w:hAnsi="Calibri" w:eastAsia="宋体" w:cs="Times New Roman"/>
          <w:color w:val="auto"/>
          <w:kern w:val="2"/>
          <w:sz w:val="21"/>
          <w:szCs w:val="21"/>
          <w:highlight w:val="none"/>
          <w:u w:val="single"/>
          <w:lang w:val="en-US" w:eastAsia="zh-CN" w:bidi="ar"/>
        </w:rPr>
        <w:t>500</w:t>
      </w:r>
      <w:r>
        <w:rPr>
          <w:rFonts w:hint="eastAsia" w:ascii="宋体" w:hAnsi="宋体" w:eastAsia="宋体" w:cs="宋体"/>
          <w:color w:val="auto"/>
          <w:kern w:val="2"/>
          <w:sz w:val="21"/>
          <w:szCs w:val="21"/>
          <w:highlight w:val="none"/>
          <w:u w:val="single"/>
          <w:lang w:val="en-US" w:eastAsia="zh-CN" w:bidi="ar"/>
        </w:rPr>
        <w:t>万元至</w:t>
      </w:r>
      <w:r>
        <w:rPr>
          <w:rFonts w:hint="default" w:ascii="Calibri" w:hAnsi="Calibri" w:eastAsia="宋体" w:cs="Times New Roman"/>
          <w:color w:val="auto"/>
          <w:kern w:val="2"/>
          <w:sz w:val="21"/>
          <w:szCs w:val="21"/>
          <w:highlight w:val="none"/>
          <w:u w:val="single"/>
          <w:lang w:val="en-US" w:eastAsia="zh-CN" w:bidi="ar"/>
        </w:rPr>
        <w:t>1000</w:t>
      </w:r>
      <w:r>
        <w:rPr>
          <w:rFonts w:hint="eastAsia" w:ascii="宋体" w:hAnsi="宋体" w:eastAsia="宋体" w:cs="宋体"/>
          <w:color w:val="auto"/>
          <w:kern w:val="2"/>
          <w:sz w:val="21"/>
          <w:szCs w:val="21"/>
          <w:highlight w:val="none"/>
          <w:u w:val="single"/>
          <w:lang w:val="en-US" w:eastAsia="zh-CN" w:bidi="ar"/>
        </w:rPr>
        <w:t>万元之间含</w:t>
      </w:r>
      <w:r>
        <w:rPr>
          <w:rFonts w:hint="default" w:ascii="Calibri" w:hAnsi="Calibri" w:eastAsia="宋体" w:cs="Times New Roman"/>
          <w:color w:val="auto"/>
          <w:kern w:val="2"/>
          <w:sz w:val="21"/>
          <w:szCs w:val="21"/>
          <w:highlight w:val="none"/>
          <w:u w:val="single"/>
          <w:lang w:val="en-US" w:eastAsia="zh-CN" w:bidi="ar"/>
        </w:rPr>
        <w:t>1000</w:t>
      </w:r>
      <w:r>
        <w:rPr>
          <w:rFonts w:hint="eastAsia" w:ascii="宋体" w:hAnsi="宋体" w:eastAsia="宋体" w:cs="宋体"/>
          <w:color w:val="auto"/>
          <w:kern w:val="2"/>
          <w:sz w:val="21"/>
          <w:szCs w:val="21"/>
          <w:highlight w:val="none"/>
          <w:u w:val="single"/>
          <w:lang w:val="en-US" w:eastAsia="zh-CN" w:bidi="ar"/>
        </w:rPr>
        <w:t>万元）、</w:t>
      </w:r>
      <w:r>
        <w:rPr>
          <w:rFonts w:hint="default" w:ascii="Calibri" w:hAnsi="Calibri" w:eastAsia="宋体" w:cs="Times New Roman"/>
          <w:color w:val="auto"/>
          <w:kern w:val="2"/>
          <w:sz w:val="21"/>
          <w:szCs w:val="21"/>
          <w:highlight w:val="none"/>
          <w:u w:val="single"/>
          <w:lang w:val="en-US" w:eastAsia="zh-CN" w:bidi="ar"/>
        </w:rPr>
        <w:t>15</w:t>
      </w:r>
      <w:r>
        <w:rPr>
          <w:rFonts w:hint="eastAsia" w:ascii="宋体" w:hAnsi="宋体" w:eastAsia="宋体" w:cs="宋体"/>
          <w:color w:val="auto"/>
          <w:kern w:val="2"/>
          <w:sz w:val="21"/>
          <w:szCs w:val="21"/>
          <w:highlight w:val="none"/>
          <w:u w:val="single"/>
          <w:lang w:val="en-US" w:eastAsia="zh-CN" w:bidi="ar"/>
        </w:rPr>
        <w:t>天（工程造价在</w:t>
      </w:r>
      <w:r>
        <w:rPr>
          <w:rFonts w:hint="default" w:ascii="Calibri" w:hAnsi="Calibri" w:eastAsia="宋体" w:cs="Times New Roman"/>
          <w:color w:val="auto"/>
          <w:kern w:val="2"/>
          <w:sz w:val="21"/>
          <w:szCs w:val="21"/>
          <w:highlight w:val="none"/>
          <w:u w:val="single"/>
          <w:lang w:val="en-US" w:eastAsia="zh-CN" w:bidi="ar"/>
        </w:rPr>
        <w:t>1000</w:t>
      </w:r>
      <w:r>
        <w:rPr>
          <w:rFonts w:hint="eastAsia" w:ascii="宋体" w:hAnsi="宋体" w:eastAsia="宋体" w:cs="宋体"/>
          <w:color w:val="auto"/>
          <w:kern w:val="2"/>
          <w:sz w:val="21"/>
          <w:szCs w:val="21"/>
          <w:highlight w:val="none"/>
          <w:u w:val="single"/>
          <w:lang w:val="en-US" w:eastAsia="zh-CN" w:bidi="ar"/>
        </w:rPr>
        <w:t>万元以上），提供竣工图的数量分别为</w:t>
      </w:r>
      <w:r>
        <w:rPr>
          <w:rFonts w:hint="default" w:ascii="Calibri" w:hAnsi="Calibri" w:eastAsia="宋体" w:cs="Times New Roman"/>
          <w:color w:val="auto"/>
          <w:kern w:val="2"/>
          <w:sz w:val="21"/>
          <w:szCs w:val="21"/>
          <w:highlight w:val="none"/>
          <w:u w:val="single"/>
          <w:lang w:val="en-US" w:eastAsia="zh-CN" w:bidi="ar"/>
        </w:rPr>
        <w:t>2</w:t>
      </w:r>
      <w:r>
        <w:rPr>
          <w:rFonts w:hint="eastAsia" w:ascii="宋体" w:hAnsi="宋体" w:eastAsia="宋体" w:cs="宋体"/>
          <w:color w:val="auto"/>
          <w:kern w:val="2"/>
          <w:sz w:val="21"/>
          <w:szCs w:val="21"/>
          <w:highlight w:val="none"/>
          <w:u w:val="single"/>
          <w:lang w:val="en-US" w:eastAsia="zh-CN" w:bidi="ar"/>
        </w:rPr>
        <w:t>套、</w:t>
      </w:r>
      <w:r>
        <w:rPr>
          <w:rFonts w:hint="default" w:ascii="Calibri" w:hAnsi="Calibri" w:eastAsia="宋体" w:cs="Times New Roman"/>
          <w:color w:val="auto"/>
          <w:kern w:val="2"/>
          <w:sz w:val="21"/>
          <w:szCs w:val="21"/>
          <w:highlight w:val="none"/>
          <w:u w:val="single"/>
          <w:lang w:val="en-US" w:eastAsia="zh-CN" w:bidi="ar"/>
        </w:rPr>
        <w:t>4</w:t>
      </w:r>
      <w:r>
        <w:rPr>
          <w:rFonts w:hint="eastAsia" w:ascii="宋体" w:hAnsi="宋体" w:eastAsia="宋体" w:cs="宋体"/>
          <w:color w:val="auto"/>
          <w:kern w:val="2"/>
          <w:sz w:val="21"/>
          <w:szCs w:val="21"/>
          <w:highlight w:val="none"/>
          <w:u w:val="single"/>
          <w:lang w:val="en-US" w:eastAsia="zh-CN" w:bidi="ar"/>
        </w:rPr>
        <w:t>套、</w:t>
      </w:r>
      <w:r>
        <w:rPr>
          <w:rFonts w:hint="default" w:ascii="Calibri" w:hAnsi="Calibri" w:eastAsia="宋体" w:cs="Times New Roman"/>
          <w:color w:val="auto"/>
          <w:kern w:val="2"/>
          <w:sz w:val="21"/>
          <w:szCs w:val="21"/>
          <w:highlight w:val="none"/>
          <w:u w:val="single"/>
          <w:lang w:val="en-US" w:eastAsia="zh-CN" w:bidi="ar"/>
        </w:rPr>
        <w:t>6</w:t>
      </w:r>
      <w:r>
        <w:rPr>
          <w:rFonts w:hint="eastAsia" w:ascii="宋体" w:hAnsi="宋体" w:eastAsia="宋体" w:cs="宋体"/>
          <w:color w:val="auto"/>
          <w:kern w:val="2"/>
          <w:sz w:val="21"/>
          <w:szCs w:val="21"/>
          <w:highlight w:val="none"/>
          <w:u w:val="single"/>
          <w:lang w:val="en-US" w:eastAsia="zh-CN" w:bidi="ar"/>
        </w:rPr>
        <w:t>套。</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rPr>
      </w:pPr>
      <w:r>
        <w:rPr>
          <w:rFonts w:hint="default" w:ascii="Calibri" w:hAnsi="Calibri" w:eastAsia="宋体" w:cs="Times New Roman"/>
          <w:color w:val="auto"/>
          <w:kern w:val="2"/>
          <w:sz w:val="21"/>
          <w:szCs w:val="21"/>
          <w:highlight w:val="none"/>
          <w:lang w:val="en-US" w:eastAsia="zh-CN" w:bidi="ar"/>
        </w:rPr>
        <w:t>13.2.2</w:t>
      </w:r>
      <w:r>
        <w:rPr>
          <w:rFonts w:hint="eastAsia" w:ascii="宋体" w:hAnsi="宋体" w:eastAsia="宋体" w:cs="宋体"/>
          <w:color w:val="auto"/>
          <w:kern w:val="2"/>
          <w:sz w:val="21"/>
          <w:szCs w:val="21"/>
          <w:highlight w:val="none"/>
          <w:lang w:val="en-US" w:eastAsia="zh-CN" w:bidi="ar"/>
        </w:rPr>
        <w:t>竣工验收程序</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u w:val="single"/>
        </w:rPr>
      </w:pPr>
      <w:r>
        <w:rPr>
          <w:rFonts w:hint="eastAsia" w:ascii="宋体" w:hAnsi="宋体" w:eastAsia="宋体" w:cs="宋体"/>
          <w:color w:val="auto"/>
          <w:kern w:val="0"/>
          <w:sz w:val="21"/>
          <w:szCs w:val="21"/>
          <w:highlight w:val="none"/>
          <w:lang w:val="en-US" w:eastAsia="zh-CN" w:bidi="ar"/>
        </w:rPr>
        <w:t>关于竣工验收程序的约定：</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Times New Roman"/>
          <w:color w:val="auto"/>
          <w:kern w:val="2"/>
          <w:sz w:val="21"/>
          <w:szCs w:val="21"/>
          <w:highlight w:val="none"/>
          <w:u w:val="single"/>
          <w:lang w:val="en-US" w:eastAsia="zh-CN" w:bidi="ar"/>
        </w:rPr>
        <w:t xml:space="preserve"> </w:t>
      </w:r>
      <w:r>
        <w:rPr>
          <w:rFonts w:hint="eastAsia" w:ascii="宋体" w:hAnsi="宋体" w:eastAsia="宋体" w:cs="宋体"/>
          <w:b/>
          <w:color w:val="auto"/>
          <w:kern w:val="2"/>
          <w:sz w:val="21"/>
          <w:szCs w:val="21"/>
          <w:highlight w:val="none"/>
          <w:u w:val="single"/>
          <w:lang w:val="en-US" w:eastAsia="zh-CN" w:bidi="ar"/>
        </w:rPr>
        <w:t>按国家有关验收规程执行</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发包人不按照本项约定组织竣工验收、颁发工程接收证书的违约金的计算方法：</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按通用条款执行</w:t>
      </w:r>
      <w:r>
        <w:rPr>
          <w:rFonts w:hint="eastAsia" w:ascii="宋体" w:hAnsi="宋体" w:eastAsia="宋体" w:cs="Times New Roman"/>
          <w:color w:val="auto"/>
          <w:kern w:val="2"/>
          <w:sz w:val="21"/>
          <w:szCs w:val="21"/>
          <w:highlight w:val="none"/>
          <w:u w:val="single"/>
          <w:lang w:val="en-US" w:eastAsia="zh-CN" w:bidi="ar"/>
        </w:rPr>
        <w:t xml:space="preserve"> </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rPr>
      </w:pPr>
      <w:r>
        <w:rPr>
          <w:rFonts w:hint="default" w:ascii="Calibri" w:hAnsi="Calibri" w:eastAsia="宋体" w:cs="Times New Roman"/>
          <w:color w:val="auto"/>
          <w:kern w:val="2"/>
          <w:sz w:val="21"/>
          <w:szCs w:val="21"/>
          <w:highlight w:val="none"/>
          <w:lang w:val="en-US" w:eastAsia="zh-CN" w:bidi="ar"/>
        </w:rPr>
        <w:t>13.2.5</w:t>
      </w:r>
      <w:r>
        <w:rPr>
          <w:rFonts w:hint="eastAsia" w:ascii="宋体" w:hAnsi="宋体" w:eastAsia="宋体" w:cs="宋体"/>
          <w:color w:val="auto"/>
          <w:kern w:val="2"/>
          <w:sz w:val="21"/>
          <w:szCs w:val="21"/>
          <w:highlight w:val="none"/>
          <w:lang w:val="en-US" w:eastAsia="zh-CN" w:bidi="ar"/>
        </w:rPr>
        <w:t>移交、接收全部与部分工程</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承包人向发包人移交工程的期限：</w:t>
      </w:r>
      <w:r>
        <w:rPr>
          <w:rFonts w:hint="eastAsia" w:ascii="宋体" w:hAnsi="宋体" w:eastAsia="宋体" w:cs="宋体"/>
          <w:color w:val="auto"/>
          <w:kern w:val="0"/>
          <w:sz w:val="21"/>
          <w:szCs w:val="21"/>
          <w:highlight w:val="none"/>
          <w:u w:val="single"/>
          <w:lang w:val="en-US" w:eastAsia="zh-CN" w:bidi="ar"/>
        </w:rPr>
        <w:t>按《通用合同条款》执行</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u w:val="single"/>
        </w:rPr>
      </w:pPr>
      <w:r>
        <w:rPr>
          <w:rFonts w:hint="eastAsia" w:ascii="宋体" w:hAnsi="宋体" w:eastAsia="宋体" w:cs="宋体"/>
          <w:color w:val="auto"/>
          <w:kern w:val="0"/>
          <w:sz w:val="21"/>
          <w:szCs w:val="21"/>
          <w:highlight w:val="none"/>
          <w:lang w:val="en-US" w:eastAsia="zh-CN" w:bidi="ar"/>
        </w:rPr>
        <w:t>发包人未按本合同约定接收全部或部分工程的，违约金的计算方法为：</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Calibri" w:hAnsi="Calibri" w:eastAsia="宋体" w:cs="Times New Roman"/>
          <w:color w:val="auto"/>
          <w:kern w:val="2"/>
          <w:sz w:val="21"/>
          <w:szCs w:val="21"/>
          <w:highlight w:val="none"/>
          <w:u w:val="single"/>
          <w:lang w:val="en-US" w:eastAsia="zh-CN" w:bidi="ar"/>
        </w:rPr>
        <w:t>/</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承包人未按时移交工程的，违约金的计算方法为：</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按本合同专用条款的7.5.2条款执行。</w:t>
      </w:r>
    </w:p>
    <w:p>
      <w:pPr>
        <w:pStyle w:val="5"/>
        <w:keepNext w:val="0"/>
        <w:keepLines w:val="0"/>
        <w:widowControl/>
        <w:suppressLineNumbers w:val="0"/>
        <w:rPr>
          <w:rFonts w:hint="default" w:ascii="Times New Roman" w:hAnsi="Times New Roman" w:eastAsia="仿宋_GB2312" w:cs="Times New Roman"/>
          <w:b/>
          <w:color w:val="auto"/>
          <w:kern w:val="2"/>
          <w:sz w:val="28"/>
          <w:szCs w:val="28"/>
          <w:highlight w:val="none"/>
        </w:rPr>
      </w:pPr>
      <w:r>
        <w:rPr>
          <w:rFonts w:hint="default" w:ascii="Times New Roman" w:hAnsi="Times New Roman" w:eastAsia="仿宋_GB2312" w:cs="Times New Roman"/>
          <w:b/>
          <w:color w:val="auto"/>
          <w:kern w:val="2"/>
          <w:sz w:val="28"/>
          <w:szCs w:val="28"/>
          <w:highlight w:val="none"/>
        </w:rPr>
        <w:t xml:space="preserve">13.3 </w:t>
      </w:r>
      <w:r>
        <w:rPr>
          <w:rFonts w:hint="default" w:ascii="仿宋_GB2312" w:hAnsi="宋体" w:eastAsia="仿宋_GB2312" w:cs="仿宋_GB2312"/>
          <w:b/>
          <w:color w:val="auto"/>
          <w:kern w:val="2"/>
          <w:sz w:val="28"/>
          <w:szCs w:val="28"/>
          <w:highlight w:val="none"/>
        </w:rPr>
        <w:t>工程试车</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0"/>
          <w:sz w:val="21"/>
          <w:szCs w:val="21"/>
          <w:highlight w:val="none"/>
        </w:rPr>
      </w:pPr>
      <w:r>
        <w:rPr>
          <w:rFonts w:hint="default" w:ascii="Calibri" w:hAnsi="Calibri" w:eastAsia="宋体" w:cs="Times New Roman"/>
          <w:color w:val="auto"/>
          <w:kern w:val="0"/>
          <w:sz w:val="21"/>
          <w:szCs w:val="21"/>
          <w:highlight w:val="none"/>
          <w:lang w:val="en-US" w:eastAsia="zh-CN" w:bidi="ar"/>
        </w:rPr>
        <w:t xml:space="preserve">13.3.1 </w:t>
      </w:r>
      <w:r>
        <w:rPr>
          <w:rFonts w:hint="eastAsia" w:ascii="宋体" w:hAnsi="宋体" w:eastAsia="宋体" w:cs="宋体"/>
          <w:color w:val="auto"/>
          <w:kern w:val="0"/>
          <w:sz w:val="21"/>
          <w:szCs w:val="21"/>
          <w:highlight w:val="none"/>
          <w:lang w:val="en-US" w:eastAsia="zh-CN" w:bidi="ar"/>
        </w:rPr>
        <w:t>试车程序</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u w:val="single"/>
        </w:rPr>
      </w:pPr>
      <w:r>
        <w:rPr>
          <w:rFonts w:hint="eastAsia" w:ascii="宋体" w:hAnsi="宋体" w:eastAsia="宋体" w:cs="宋体"/>
          <w:color w:val="auto"/>
          <w:kern w:val="0"/>
          <w:sz w:val="21"/>
          <w:szCs w:val="21"/>
          <w:highlight w:val="none"/>
          <w:lang w:val="en-US" w:eastAsia="zh-CN" w:bidi="ar"/>
        </w:rPr>
        <w:t>工程试车内容：</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Calibri" w:hAnsi="Calibri" w:eastAsia="宋体" w:cs="Times New Roman"/>
          <w:color w:val="auto"/>
          <w:kern w:val="2"/>
          <w:sz w:val="21"/>
          <w:szCs w:val="21"/>
          <w:highlight w:val="none"/>
          <w:u w:val="single"/>
          <w:lang w:val="en-US" w:eastAsia="zh-CN" w:bidi="ar"/>
        </w:rPr>
        <w:t>/</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Calibri" w:hAnsi="Calibri"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）单机无负荷试车费用由</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承包人</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承担；</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Calibri" w:hAnsi="Calibri"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）无负荷联动试车费用由</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承包人</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承担。</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0"/>
          <w:sz w:val="21"/>
          <w:szCs w:val="21"/>
          <w:highlight w:val="none"/>
        </w:rPr>
      </w:pPr>
      <w:r>
        <w:rPr>
          <w:rFonts w:hint="default" w:ascii="Calibri" w:hAnsi="Calibri" w:eastAsia="宋体" w:cs="Times New Roman"/>
          <w:color w:val="auto"/>
          <w:kern w:val="0"/>
          <w:sz w:val="21"/>
          <w:szCs w:val="21"/>
          <w:highlight w:val="none"/>
          <w:lang w:val="en-US" w:eastAsia="zh-CN" w:bidi="ar"/>
        </w:rPr>
        <w:t xml:space="preserve">13.3.3 </w:t>
      </w:r>
      <w:r>
        <w:rPr>
          <w:rFonts w:hint="eastAsia" w:ascii="宋体" w:hAnsi="宋体" w:eastAsia="宋体" w:cs="宋体"/>
          <w:color w:val="auto"/>
          <w:kern w:val="0"/>
          <w:sz w:val="21"/>
          <w:szCs w:val="21"/>
          <w:highlight w:val="none"/>
          <w:lang w:val="en-US" w:eastAsia="zh-CN" w:bidi="ar"/>
        </w:rPr>
        <w:t>投料试车</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u w:val="single"/>
        </w:rPr>
      </w:pPr>
      <w:r>
        <w:rPr>
          <w:rFonts w:hint="eastAsia" w:ascii="宋体" w:hAnsi="宋体" w:eastAsia="宋体" w:cs="宋体"/>
          <w:color w:val="auto"/>
          <w:kern w:val="0"/>
          <w:sz w:val="21"/>
          <w:szCs w:val="21"/>
          <w:highlight w:val="none"/>
          <w:lang w:val="en-US" w:eastAsia="zh-CN" w:bidi="ar"/>
        </w:rPr>
        <w:t>关于投料试车相关事项的约定：</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投料试运行应在工程竣工验收后由发包人负责，如发包人要求在工程竣工验收前进行或需要承包人配合时，应征得承包人同意，另行签订补充协议</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pStyle w:val="5"/>
        <w:keepNext w:val="0"/>
        <w:keepLines w:val="0"/>
        <w:widowControl/>
        <w:suppressLineNumbers w:val="0"/>
        <w:rPr>
          <w:rFonts w:hint="default" w:ascii="Times New Roman" w:hAnsi="Times New Roman" w:eastAsia="仿宋_GB2312" w:cs="Times New Roman"/>
          <w:b/>
          <w:color w:val="auto"/>
          <w:kern w:val="2"/>
          <w:sz w:val="28"/>
          <w:szCs w:val="28"/>
          <w:highlight w:val="none"/>
        </w:rPr>
      </w:pPr>
      <w:r>
        <w:rPr>
          <w:rFonts w:hint="default" w:ascii="Times New Roman" w:hAnsi="Times New Roman" w:eastAsia="仿宋_GB2312" w:cs="Times New Roman"/>
          <w:b/>
          <w:color w:val="auto"/>
          <w:kern w:val="2"/>
          <w:sz w:val="28"/>
          <w:szCs w:val="28"/>
          <w:highlight w:val="none"/>
        </w:rPr>
        <w:t xml:space="preserve">13.6 </w:t>
      </w:r>
      <w:r>
        <w:rPr>
          <w:rFonts w:hint="default" w:ascii="仿宋_GB2312" w:hAnsi="宋体" w:eastAsia="仿宋_GB2312" w:cs="仿宋_GB2312"/>
          <w:b/>
          <w:color w:val="auto"/>
          <w:kern w:val="2"/>
          <w:sz w:val="28"/>
          <w:szCs w:val="28"/>
          <w:highlight w:val="none"/>
        </w:rPr>
        <w:t>竣工退场</w:t>
      </w:r>
    </w:p>
    <w:p>
      <w:pPr>
        <w:keepNext w:val="0"/>
        <w:keepLines w:val="0"/>
        <w:widowControl w:val="0"/>
        <w:suppressLineNumbers w:val="0"/>
        <w:spacing w:before="0" w:beforeAutospacing="0" w:after="0" w:afterAutospacing="0" w:line="360" w:lineRule="auto"/>
        <w:ind w:left="0" w:right="0" w:firstLine="420" w:firstLineChars="200"/>
        <w:jc w:val="left"/>
        <w:outlineLvl w:val="0"/>
        <w:rPr>
          <w:rFonts w:hint="eastAsia" w:ascii="Calibri" w:hAnsi="Calibri" w:eastAsia="宋体" w:cs="Times New Roman"/>
          <w:color w:val="auto"/>
          <w:kern w:val="0"/>
          <w:sz w:val="21"/>
          <w:szCs w:val="21"/>
          <w:highlight w:val="none"/>
        </w:rPr>
      </w:pPr>
      <w:r>
        <w:rPr>
          <w:rFonts w:hint="default" w:ascii="Calibri" w:hAnsi="Calibri" w:eastAsia="宋体" w:cs="Times New Roman"/>
          <w:color w:val="auto"/>
          <w:kern w:val="0"/>
          <w:sz w:val="21"/>
          <w:szCs w:val="21"/>
          <w:highlight w:val="none"/>
          <w:lang w:val="en-US" w:eastAsia="zh-CN" w:bidi="ar"/>
        </w:rPr>
        <w:t xml:space="preserve">13.6.1 </w:t>
      </w:r>
      <w:r>
        <w:rPr>
          <w:rFonts w:hint="eastAsia" w:ascii="宋体" w:hAnsi="宋体" w:eastAsia="宋体" w:cs="宋体"/>
          <w:color w:val="auto"/>
          <w:kern w:val="0"/>
          <w:sz w:val="21"/>
          <w:szCs w:val="21"/>
          <w:highlight w:val="none"/>
          <w:lang w:val="en-US" w:eastAsia="zh-CN" w:bidi="ar"/>
        </w:rPr>
        <w:t>竣工退场</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承包人完成竣工退场的期限：</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监理人颁发</w:t>
      </w:r>
      <w:r>
        <w:rPr>
          <w:rFonts w:hint="eastAsia" w:ascii="宋体" w:hAnsi="宋体" w:eastAsia="宋体" w:cs="Times New Roman"/>
          <w:color w:val="auto"/>
          <w:kern w:val="2"/>
          <w:sz w:val="21"/>
          <w:szCs w:val="21"/>
          <w:highlight w:val="none"/>
          <w:u w:val="single"/>
          <w:lang w:val="en-US" w:eastAsia="zh-CN" w:bidi="ar"/>
        </w:rPr>
        <w:t>(出具)工程接收证书后，承包人负责按照通用合同条款本项约定的要求对施工场地进行清理并承担相关费用，直至监理人检验合格后七日内，如承包人到期后不退场，发包人有权安排其他人员进行清理，费用从承包人工程款中扣除</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pStyle w:val="4"/>
        <w:keepNext w:val="0"/>
        <w:keepLines w:val="0"/>
        <w:widowControl/>
        <w:suppressLineNumbers w:val="0"/>
        <w:rPr>
          <w:rFonts w:hint="default" w:ascii="Arial" w:hAnsi="Arial" w:eastAsia="黑体" w:cs="Times New Roman"/>
          <w:b/>
          <w:color w:val="auto"/>
          <w:kern w:val="2"/>
          <w:sz w:val="32"/>
          <w:szCs w:val="32"/>
          <w:highlight w:val="none"/>
        </w:rPr>
      </w:pPr>
      <w:r>
        <w:rPr>
          <w:rFonts w:hint="default" w:ascii="Arial" w:hAnsi="Arial" w:eastAsia="黑体" w:cs="Times New Roman"/>
          <w:b/>
          <w:color w:val="auto"/>
          <w:kern w:val="2"/>
          <w:sz w:val="32"/>
          <w:szCs w:val="32"/>
          <w:highlight w:val="none"/>
        </w:rPr>
        <w:t xml:space="preserve">14. </w:t>
      </w:r>
      <w:r>
        <w:rPr>
          <w:rFonts w:hint="eastAsia" w:ascii="黑体" w:hAnsi="宋体" w:eastAsia="黑体" w:cs="黑体"/>
          <w:b/>
          <w:color w:val="auto"/>
          <w:kern w:val="2"/>
          <w:sz w:val="32"/>
          <w:szCs w:val="32"/>
          <w:highlight w:val="none"/>
        </w:rPr>
        <w:t>竣工结算</w:t>
      </w:r>
    </w:p>
    <w:p>
      <w:pPr>
        <w:pStyle w:val="5"/>
        <w:keepNext w:val="0"/>
        <w:keepLines w:val="0"/>
        <w:widowControl/>
        <w:suppressLineNumbers w:val="0"/>
        <w:rPr>
          <w:rFonts w:hint="default" w:ascii="Times New Roman" w:hAnsi="Times New Roman" w:eastAsia="仿宋_GB2312" w:cs="Times New Roman"/>
          <w:b/>
          <w:color w:val="auto"/>
          <w:kern w:val="2"/>
          <w:sz w:val="28"/>
          <w:szCs w:val="28"/>
          <w:highlight w:val="none"/>
        </w:rPr>
      </w:pPr>
      <w:r>
        <w:rPr>
          <w:rFonts w:hint="default" w:ascii="Times New Roman" w:hAnsi="Times New Roman" w:eastAsia="仿宋_GB2312" w:cs="Times New Roman"/>
          <w:b/>
          <w:color w:val="auto"/>
          <w:kern w:val="2"/>
          <w:sz w:val="28"/>
          <w:szCs w:val="28"/>
          <w:highlight w:val="none"/>
        </w:rPr>
        <w:t xml:space="preserve">14.1 </w:t>
      </w:r>
      <w:r>
        <w:rPr>
          <w:rFonts w:hint="default" w:ascii="仿宋_GB2312" w:hAnsi="宋体" w:eastAsia="仿宋_GB2312" w:cs="仿宋_GB2312"/>
          <w:b/>
          <w:color w:val="auto"/>
          <w:kern w:val="2"/>
          <w:sz w:val="28"/>
          <w:szCs w:val="28"/>
          <w:highlight w:val="none"/>
        </w:rPr>
        <w:t>竣工付款申请</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承包人提交竣工付款申请单的期限：</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工程竣工验收合格后</w:t>
      </w:r>
      <w:r>
        <w:rPr>
          <w:rFonts w:hint="eastAsia" w:ascii="宋体" w:hAnsi="宋体" w:eastAsia="宋体" w:cs="Times New Roman"/>
          <w:color w:val="auto"/>
          <w:kern w:val="2"/>
          <w:sz w:val="21"/>
          <w:szCs w:val="21"/>
          <w:highlight w:val="none"/>
          <w:u w:val="single"/>
          <w:lang w:val="en-US" w:eastAsia="zh-CN" w:bidi="ar"/>
        </w:rPr>
        <w:t xml:space="preserve">30天内，承包人提交完整结算文件资料给发包人 </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竣工付款申请单应包括的内容：</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除通用条款外，有关本工程的施工图纸与说明和会审记录，以及图表、资料、双方进行的有关会议、洽谈记录、双方协商同意并经双方当事人签证的有关修改设计的变更文件等，都是施工和竣工验收的有效技术资料，也是工程结算的论据</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pStyle w:val="5"/>
        <w:keepNext w:val="0"/>
        <w:keepLines w:val="0"/>
        <w:widowControl/>
        <w:suppressLineNumbers w:val="0"/>
        <w:rPr>
          <w:rFonts w:hint="default" w:ascii="Times New Roman" w:hAnsi="Times New Roman" w:eastAsia="仿宋_GB2312" w:cs="Times New Roman"/>
          <w:b/>
          <w:color w:val="auto"/>
          <w:kern w:val="2"/>
          <w:sz w:val="28"/>
          <w:szCs w:val="28"/>
          <w:highlight w:val="none"/>
        </w:rPr>
      </w:pPr>
      <w:r>
        <w:rPr>
          <w:rFonts w:hint="default" w:ascii="Times New Roman" w:hAnsi="Times New Roman" w:eastAsia="仿宋_GB2312" w:cs="Times New Roman"/>
          <w:b/>
          <w:color w:val="auto"/>
          <w:kern w:val="2"/>
          <w:sz w:val="28"/>
          <w:szCs w:val="28"/>
          <w:highlight w:val="none"/>
        </w:rPr>
        <w:t xml:space="preserve">14.2 </w:t>
      </w:r>
      <w:r>
        <w:rPr>
          <w:rFonts w:hint="default" w:ascii="仿宋_GB2312" w:hAnsi="宋体" w:eastAsia="仿宋_GB2312" w:cs="仿宋_GB2312"/>
          <w:b/>
          <w:color w:val="auto"/>
          <w:kern w:val="2"/>
          <w:sz w:val="28"/>
          <w:szCs w:val="28"/>
          <w:highlight w:val="none"/>
        </w:rPr>
        <w:t>竣工结算审核</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发包人审批竣工付款申请单的期限：</w:t>
      </w:r>
    </w:p>
    <w:tbl>
      <w:tblPr>
        <w:tblStyle w:val="23"/>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65"/>
        <w:gridCol w:w="2466"/>
        <w:gridCol w:w="5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Calibri" w:hAnsi="Calibri" w:eastAsia="宋体" w:cs="Times New Roman"/>
                <w:color w:val="auto"/>
                <w:kern w:val="2"/>
                <w:sz w:val="21"/>
                <w:szCs w:val="21"/>
                <w:highlight w:val="none"/>
              </w:rPr>
            </w:pPr>
          </w:p>
        </w:tc>
        <w:tc>
          <w:tcPr>
            <w:tcW w:w="246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27" w:firstLineChars="13"/>
              <w:jc w:val="center"/>
              <w:rPr>
                <w:rFonts w:hint="eastAsia" w:ascii="Calibri" w:hAnsi="Calibri" w:eastAsia="宋体" w:cs="Times New Roman"/>
                <w:color w:val="auto"/>
                <w:kern w:val="2"/>
                <w:sz w:val="21"/>
                <w:szCs w:val="21"/>
                <w:highlight w:val="none"/>
              </w:rPr>
            </w:pPr>
            <w:r>
              <w:rPr>
                <w:rFonts w:hint="eastAsia" w:ascii="Calibri" w:hAnsi="宋体" w:eastAsia="宋体" w:cs="宋体"/>
                <w:color w:val="auto"/>
                <w:kern w:val="2"/>
                <w:sz w:val="21"/>
                <w:szCs w:val="21"/>
                <w:highlight w:val="none"/>
                <w:lang w:val="en-US" w:eastAsia="zh-CN" w:bidi="ar"/>
              </w:rPr>
              <w:t>工程竣工结算报告金额</w:t>
            </w:r>
          </w:p>
        </w:tc>
        <w:tc>
          <w:tcPr>
            <w:tcW w:w="596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441" w:firstLineChars="210"/>
              <w:jc w:val="center"/>
              <w:rPr>
                <w:rFonts w:hint="eastAsia" w:ascii="Calibri" w:hAnsi="Calibri" w:eastAsia="宋体" w:cs="Times New Roman"/>
                <w:color w:val="auto"/>
                <w:kern w:val="2"/>
                <w:sz w:val="21"/>
                <w:szCs w:val="21"/>
                <w:highlight w:val="none"/>
              </w:rPr>
            </w:pPr>
            <w:r>
              <w:rPr>
                <w:rFonts w:hint="eastAsia" w:ascii="Calibri" w:hAnsi="宋体" w:eastAsia="宋体" w:cs="宋体"/>
                <w:color w:val="auto"/>
                <w:kern w:val="2"/>
                <w:sz w:val="21"/>
                <w:szCs w:val="21"/>
                <w:highlight w:val="none"/>
                <w:lang w:val="en-US" w:eastAsia="zh-CN" w:bidi="ar"/>
              </w:rPr>
              <w:t>发包人审查时间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Calibri" w:hAnsi="Calibri" w:eastAsia="宋体" w:cs="Times New Roman"/>
                <w:color w:val="auto"/>
                <w:kern w:val="2"/>
                <w:sz w:val="21"/>
                <w:szCs w:val="21"/>
                <w:highlight w:val="none"/>
              </w:rPr>
            </w:pPr>
            <w:r>
              <w:rPr>
                <w:rFonts w:hint="default" w:ascii="Calibri" w:hAnsi="Calibri" w:eastAsia="宋体" w:cs="Times New Roman"/>
                <w:color w:val="auto"/>
                <w:kern w:val="2"/>
                <w:sz w:val="21"/>
                <w:szCs w:val="21"/>
                <w:highlight w:val="none"/>
                <w:lang w:val="en-US" w:eastAsia="zh-CN" w:bidi="ar"/>
              </w:rPr>
              <w:t>1</w:t>
            </w:r>
          </w:p>
        </w:tc>
        <w:tc>
          <w:tcPr>
            <w:tcW w:w="246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27" w:firstLineChars="13"/>
              <w:jc w:val="center"/>
              <w:rPr>
                <w:rFonts w:hint="eastAsia" w:ascii="Calibri" w:hAnsi="Calibri" w:eastAsia="宋体" w:cs="Times New Roman"/>
                <w:color w:val="auto"/>
                <w:kern w:val="2"/>
                <w:sz w:val="21"/>
                <w:szCs w:val="21"/>
                <w:highlight w:val="none"/>
              </w:rPr>
            </w:pPr>
            <w:r>
              <w:rPr>
                <w:rFonts w:hint="default" w:ascii="Calibri" w:hAnsi="Calibri" w:eastAsia="宋体" w:cs="Times New Roman"/>
                <w:color w:val="auto"/>
                <w:kern w:val="2"/>
                <w:sz w:val="21"/>
                <w:szCs w:val="21"/>
                <w:highlight w:val="none"/>
                <w:lang w:val="en-US" w:eastAsia="zh-CN" w:bidi="ar"/>
              </w:rPr>
              <w:t>500</w:t>
            </w:r>
            <w:r>
              <w:rPr>
                <w:rFonts w:hint="eastAsia" w:ascii="Calibri" w:hAnsi="宋体" w:eastAsia="宋体" w:cs="宋体"/>
                <w:color w:val="auto"/>
                <w:kern w:val="2"/>
                <w:sz w:val="21"/>
                <w:szCs w:val="21"/>
                <w:highlight w:val="none"/>
                <w:lang w:val="en-US" w:eastAsia="zh-CN" w:bidi="ar"/>
              </w:rPr>
              <w:t>万元以下</w:t>
            </w:r>
          </w:p>
        </w:tc>
        <w:tc>
          <w:tcPr>
            <w:tcW w:w="596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441" w:firstLineChars="210"/>
              <w:jc w:val="center"/>
              <w:rPr>
                <w:rFonts w:hint="eastAsia" w:ascii="Calibri" w:hAnsi="Calibri" w:eastAsia="宋体" w:cs="Times New Roman"/>
                <w:color w:val="auto"/>
                <w:kern w:val="2"/>
                <w:sz w:val="21"/>
                <w:szCs w:val="21"/>
                <w:highlight w:val="none"/>
              </w:rPr>
            </w:pPr>
            <w:r>
              <w:rPr>
                <w:rFonts w:hint="eastAsia" w:ascii="Calibri" w:hAnsi="宋体" w:eastAsia="宋体" w:cs="宋体"/>
                <w:color w:val="auto"/>
                <w:kern w:val="2"/>
                <w:sz w:val="21"/>
                <w:szCs w:val="21"/>
                <w:highlight w:val="none"/>
                <w:lang w:val="en-US" w:eastAsia="zh-CN" w:bidi="ar"/>
              </w:rPr>
              <w:t>从接到竣工结算报告和完整的竣工结算资料之日起</w:t>
            </w:r>
            <w:r>
              <w:rPr>
                <w:rFonts w:hint="default" w:ascii="Calibri" w:hAnsi="Calibri" w:eastAsia="宋体" w:cs="Times New Roman"/>
                <w:color w:val="auto"/>
                <w:kern w:val="2"/>
                <w:sz w:val="21"/>
                <w:szCs w:val="21"/>
                <w:highlight w:val="none"/>
                <w:lang w:val="en-US" w:eastAsia="zh-CN" w:bidi="ar"/>
              </w:rPr>
              <w:t>20</w:t>
            </w:r>
            <w:r>
              <w:rPr>
                <w:rFonts w:hint="eastAsia" w:ascii="Calibri" w:hAnsi="宋体" w:eastAsia="宋体" w:cs="宋体"/>
                <w:color w:val="auto"/>
                <w:kern w:val="2"/>
                <w:sz w:val="21"/>
                <w:szCs w:val="21"/>
                <w:highlight w:val="none"/>
                <w:lang w:val="en-US" w:eastAsia="zh-CN" w:bidi="ar"/>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Calibri" w:hAnsi="Calibri" w:eastAsia="宋体" w:cs="Times New Roman"/>
                <w:color w:val="auto"/>
                <w:kern w:val="2"/>
                <w:sz w:val="21"/>
                <w:szCs w:val="21"/>
                <w:highlight w:val="none"/>
              </w:rPr>
            </w:pPr>
            <w:r>
              <w:rPr>
                <w:rFonts w:hint="default" w:ascii="Calibri" w:hAnsi="Calibri" w:eastAsia="宋体" w:cs="Times New Roman"/>
                <w:color w:val="auto"/>
                <w:kern w:val="2"/>
                <w:sz w:val="21"/>
                <w:szCs w:val="21"/>
                <w:highlight w:val="none"/>
                <w:lang w:val="en-US" w:eastAsia="zh-CN" w:bidi="ar"/>
              </w:rPr>
              <w:t>2</w:t>
            </w:r>
          </w:p>
        </w:tc>
        <w:tc>
          <w:tcPr>
            <w:tcW w:w="246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27" w:firstLineChars="13"/>
              <w:jc w:val="center"/>
              <w:rPr>
                <w:rFonts w:hint="eastAsia" w:ascii="Calibri" w:hAnsi="Calibri" w:eastAsia="宋体" w:cs="Times New Roman"/>
                <w:color w:val="auto"/>
                <w:kern w:val="2"/>
                <w:sz w:val="21"/>
                <w:szCs w:val="21"/>
                <w:highlight w:val="none"/>
              </w:rPr>
            </w:pPr>
            <w:r>
              <w:rPr>
                <w:rFonts w:hint="default" w:ascii="Calibri" w:hAnsi="Calibri" w:eastAsia="宋体" w:cs="Times New Roman"/>
                <w:color w:val="auto"/>
                <w:kern w:val="2"/>
                <w:sz w:val="21"/>
                <w:szCs w:val="21"/>
                <w:highlight w:val="none"/>
                <w:lang w:val="en-US" w:eastAsia="zh-CN" w:bidi="ar"/>
              </w:rPr>
              <w:t>500</w:t>
            </w:r>
            <w:r>
              <w:rPr>
                <w:rFonts w:hint="eastAsia" w:ascii="Calibri" w:hAnsi="宋体" w:eastAsia="宋体" w:cs="宋体"/>
                <w:color w:val="auto"/>
                <w:kern w:val="2"/>
                <w:sz w:val="21"/>
                <w:szCs w:val="21"/>
                <w:highlight w:val="none"/>
                <w:lang w:val="en-US" w:eastAsia="zh-CN" w:bidi="ar"/>
              </w:rPr>
              <w:t>万元</w:t>
            </w:r>
            <w:r>
              <w:rPr>
                <w:rFonts w:hint="default" w:ascii="Calibri" w:hAnsi="Calibri" w:eastAsia="宋体" w:cs="Times New Roman"/>
                <w:color w:val="auto"/>
                <w:kern w:val="2"/>
                <w:sz w:val="21"/>
                <w:szCs w:val="21"/>
                <w:highlight w:val="none"/>
                <w:lang w:val="en-US" w:eastAsia="zh-CN" w:bidi="ar"/>
              </w:rPr>
              <w:t>-2000</w:t>
            </w:r>
            <w:r>
              <w:rPr>
                <w:rFonts w:hint="eastAsia" w:ascii="Calibri" w:hAnsi="宋体" w:eastAsia="宋体" w:cs="宋体"/>
                <w:color w:val="auto"/>
                <w:kern w:val="2"/>
                <w:sz w:val="21"/>
                <w:szCs w:val="21"/>
                <w:highlight w:val="none"/>
                <w:lang w:val="en-US" w:eastAsia="zh-CN" w:bidi="ar"/>
              </w:rPr>
              <w:t>万元</w:t>
            </w:r>
          </w:p>
        </w:tc>
        <w:tc>
          <w:tcPr>
            <w:tcW w:w="596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441" w:firstLineChars="210"/>
              <w:jc w:val="center"/>
              <w:rPr>
                <w:rFonts w:hint="eastAsia" w:ascii="Calibri" w:hAnsi="Calibri" w:eastAsia="宋体" w:cs="Times New Roman"/>
                <w:color w:val="auto"/>
                <w:kern w:val="2"/>
                <w:sz w:val="21"/>
                <w:szCs w:val="21"/>
                <w:highlight w:val="none"/>
              </w:rPr>
            </w:pPr>
            <w:r>
              <w:rPr>
                <w:rFonts w:hint="eastAsia" w:ascii="Calibri" w:hAnsi="宋体" w:eastAsia="宋体" w:cs="宋体"/>
                <w:color w:val="auto"/>
                <w:kern w:val="2"/>
                <w:sz w:val="21"/>
                <w:szCs w:val="21"/>
                <w:highlight w:val="none"/>
                <w:lang w:val="en-US" w:eastAsia="zh-CN" w:bidi="ar"/>
              </w:rPr>
              <w:t>从接到竣工结算报告和完整的竣工结算资料之日起</w:t>
            </w:r>
            <w:r>
              <w:rPr>
                <w:rFonts w:hint="default" w:ascii="Calibri" w:hAnsi="Calibri" w:eastAsia="宋体" w:cs="Times New Roman"/>
                <w:color w:val="auto"/>
                <w:kern w:val="2"/>
                <w:sz w:val="21"/>
                <w:szCs w:val="21"/>
                <w:highlight w:val="none"/>
                <w:lang w:val="en-US" w:eastAsia="zh-CN" w:bidi="ar"/>
              </w:rPr>
              <w:t>30</w:t>
            </w:r>
            <w:r>
              <w:rPr>
                <w:rFonts w:hint="eastAsia" w:ascii="Calibri" w:hAnsi="宋体" w:eastAsia="宋体" w:cs="宋体"/>
                <w:color w:val="auto"/>
                <w:kern w:val="2"/>
                <w:sz w:val="21"/>
                <w:szCs w:val="21"/>
                <w:highlight w:val="none"/>
                <w:lang w:val="en-US" w:eastAsia="zh-CN" w:bidi="ar"/>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Calibri" w:hAnsi="Calibri" w:eastAsia="宋体" w:cs="Times New Roman"/>
                <w:color w:val="auto"/>
                <w:kern w:val="2"/>
                <w:sz w:val="21"/>
                <w:szCs w:val="21"/>
                <w:highlight w:val="none"/>
              </w:rPr>
            </w:pPr>
            <w:r>
              <w:rPr>
                <w:rFonts w:hint="default" w:ascii="Calibri" w:hAnsi="Calibri" w:eastAsia="宋体" w:cs="Times New Roman"/>
                <w:color w:val="auto"/>
                <w:kern w:val="2"/>
                <w:sz w:val="21"/>
                <w:szCs w:val="21"/>
                <w:highlight w:val="none"/>
                <w:lang w:val="en-US" w:eastAsia="zh-CN" w:bidi="ar"/>
              </w:rPr>
              <w:t>3</w:t>
            </w:r>
          </w:p>
        </w:tc>
        <w:tc>
          <w:tcPr>
            <w:tcW w:w="246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27" w:firstLineChars="13"/>
              <w:jc w:val="center"/>
              <w:rPr>
                <w:rFonts w:hint="eastAsia" w:ascii="Calibri" w:hAnsi="Calibri" w:eastAsia="宋体" w:cs="Times New Roman"/>
                <w:color w:val="auto"/>
                <w:kern w:val="2"/>
                <w:sz w:val="21"/>
                <w:szCs w:val="21"/>
                <w:highlight w:val="none"/>
              </w:rPr>
            </w:pPr>
            <w:r>
              <w:rPr>
                <w:rFonts w:hint="default" w:ascii="Calibri" w:hAnsi="Calibri" w:eastAsia="宋体" w:cs="Times New Roman"/>
                <w:color w:val="auto"/>
                <w:kern w:val="2"/>
                <w:sz w:val="21"/>
                <w:szCs w:val="21"/>
                <w:highlight w:val="none"/>
                <w:lang w:val="en-US" w:eastAsia="zh-CN" w:bidi="ar"/>
              </w:rPr>
              <w:t>2000</w:t>
            </w:r>
            <w:r>
              <w:rPr>
                <w:rFonts w:hint="eastAsia" w:ascii="Calibri" w:hAnsi="宋体" w:eastAsia="宋体" w:cs="宋体"/>
                <w:color w:val="auto"/>
                <w:kern w:val="2"/>
                <w:sz w:val="21"/>
                <w:szCs w:val="21"/>
                <w:highlight w:val="none"/>
                <w:lang w:val="en-US" w:eastAsia="zh-CN" w:bidi="ar"/>
              </w:rPr>
              <w:t>万元</w:t>
            </w:r>
            <w:r>
              <w:rPr>
                <w:rFonts w:hint="default" w:ascii="Calibri" w:hAnsi="Calibri" w:eastAsia="宋体" w:cs="Times New Roman"/>
                <w:color w:val="auto"/>
                <w:kern w:val="2"/>
                <w:sz w:val="21"/>
                <w:szCs w:val="21"/>
                <w:highlight w:val="none"/>
                <w:lang w:val="en-US" w:eastAsia="zh-CN" w:bidi="ar"/>
              </w:rPr>
              <w:t>-5000</w:t>
            </w:r>
            <w:r>
              <w:rPr>
                <w:rFonts w:hint="eastAsia" w:ascii="Calibri" w:hAnsi="宋体" w:eastAsia="宋体" w:cs="宋体"/>
                <w:color w:val="auto"/>
                <w:kern w:val="2"/>
                <w:sz w:val="21"/>
                <w:szCs w:val="21"/>
                <w:highlight w:val="none"/>
                <w:lang w:val="en-US" w:eastAsia="zh-CN" w:bidi="ar"/>
              </w:rPr>
              <w:t>万元</w:t>
            </w:r>
          </w:p>
        </w:tc>
        <w:tc>
          <w:tcPr>
            <w:tcW w:w="596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441" w:firstLineChars="210"/>
              <w:jc w:val="center"/>
              <w:rPr>
                <w:rFonts w:hint="eastAsia" w:ascii="Calibri" w:hAnsi="Calibri" w:eastAsia="宋体" w:cs="Times New Roman"/>
                <w:color w:val="auto"/>
                <w:kern w:val="2"/>
                <w:sz w:val="21"/>
                <w:szCs w:val="21"/>
                <w:highlight w:val="none"/>
              </w:rPr>
            </w:pPr>
            <w:r>
              <w:rPr>
                <w:rFonts w:hint="eastAsia" w:ascii="Calibri" w:hAnsi="宋体" w:eastAsia="宋体" w:cs="宋体"/>
                <w:color w:val="auto"/>
                <w:kern w:val="2"/>
                <w:sz w:val="21"/>
                <w:szCs w:val="21"/>
                <w:highlight w:val="none"/>
                <w:lang w:val="en-US" w:eastAsia="zh-CN" w:bidi="ar"/>
              </w:rPr>
              <w:t>从接到竣工结算报告和完整的竣工结算资料之日起</w:t>
            </w:r>
            <w:r>
              <w:rPr>
                <w:rFonts w:hint="default" w:ascii="Calibri" w:hAnsi="Calibri" w:eastAsia="宋体" w:cs="Times New Roman"/>
                <w:color w:val="auto"/>
                <w:kern w:val="2"/>
                <w:sz w:val="21"/>
                <w:szCs w:val="21"/>
                <w:highlight w:val="none"/>
                <w:lang w:val="en-US" w:eastAsia="zh-CN" w:bidi="ar"/>
              </w:rPr>
              <w:t>45</w:t>
            </w:r>
            <w:r>
              <w:rPr>
                <w:rFonts w:hint="eastAsia" w:ascii="Calibri" w:hAnsi="宋体" w:eastAsia="宋体" w:cs="宋体"/>
                <w:color w:val="auto"/>
                <w:kern w:val="2"/>
                <w:sz w:val="21"/>
                <w:szCs w:val="21"/>
                <w:highlight w:val="none"/>
                <w:lang w:val="en-US" w:eastAsia="zh-CN" w:bidi="ar"/>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Calibri" w:hAnsi="Calibri" w:eastAsia="宋体" w:cs="Times New Roman"/>
                <w:color w:val="auto"/>
                <w:kern w:val="2"/>
                <w:sz w:val="21"/>
                <w:szCs w:val="21"/>
                <w:highlight w:val="none"/>
              </w:rPr>
            </w:pPr>
            <w:r>
              <w:rPr>
                <w:rFonts w:hint="default" w:ascii="Calibri" w:hAnsi="Calibri" w:eastAsia="宋体" w:cs="Times New Roman"/>
                <w:color w:val="auto"/>
                <w:kern w:val="2"/>
                <w:sz w:val="21"/>
                <w:szCs w:val="21"/>
                <w:highlight w:val="none"/>
                <w:lang w:val="en-US" w:eastAsia="zh-CN" w:bidi="ar"/>
              </w:rPr>
              <w:t>4</w:t>
            </w:r>
          </w:p>
        </w:tc>
        <w:tc>
          <w:tcPr>
            <w:tcW w:w="246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27" w:firstLineChars="13"/>
              <w:jc w:val="center"/>
              <w:rPr>
                <w:rFonts w:hint="eastAsia" w:ascii="Calibri" w:hAnsi="Calibri" w:eastAsia="宋体" w:cs="Times New Roman"/>
                <w:color w:val="auto"/>
                <w:kern w:val="2"/>
                <w:sz w:val="21"/>
                <w:szCs w:val="21"/>
                <w:highlight w:val="none"/>
              </w:rPr>
            </w:pPr>
            <w:r>
              <w:rPr>
                <w:rFonts w:hint="default" w:ascii="Calibri" w:hAnsi="Calibri" w:eastAsia="宋体" w:cs="Times New Roman"/>
                <w:color w:val="auto"/>
                <w:kern w:val="2"/>
                <w:sz w:val="21"/>
                <w:szCs w:val="21"/>
                <w:highlight w:val="none"/>
                <w:lang w:val="en-US" w:eastAsia="zh-CN" w:bidi="ar"/>
              </w:rPr>
              <w:t>5000</w:t>
            </w:r>
            <w:r>
              <w:rPr>
                <w:rFonts w:hint="eastAsia" w:ascii="Calibri" w:hAnsi="宋体" w:eastAsia="宋体" w:cs="宋体"/>
                <w:color w:val="auto"/>
                <w:kern w:val="2"/>
                <w:sz w:val="21"/>
                <w:szCs w:val="21"/>
                <w:highlight w:val="none"/>
                <w:lang w:val="en-US" w:eastAsia="zh-CN" w:bidi="ar"/>
              </w:rPr>
              <w:t>万元以上</w:t>
            </w:r>
          </w:p>
        </w:tc>
        <w:tc>
          <w:tcPr>
            <w:tcW w:w="596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441" w:firstLineChars="210"/>
              <w:jc w:val="center"/>
              <w:rPr>
                <w:rFonts w:hint="eastAsia" w:ascii="Calibri" w:hAnsi="Calibri" w:eastAsia="宋体" w:cs="Times New Roman"/>
                <w:color w:val="auto"/>
                <w:kern w:val="2"/>
                <w:sz w:val="21"/>
                <w:szCs w:val="21"/>
                <w:highlight w:val="none"/>
              </w:rPr>
            </w:pPr>
            <w:r>
              <w:rPr>
                <w:rFonts w:hint="eastAsia" w:ascii="Calibri" w:hAnsi="宋体" w:eastAsia="宋体" w:cs="宋体"/>
                <w:color w:val="auto"/>
                <w:kern w:val="2"/>
                <w:sz w:val="21"/>
                <w:szCs w:val="21"/>
                <w:highlight w:val="none"/>
                <w:lang w:val="en-US" w:eastAsia="zh-CN" w:bidi="ar"/>
              </w:rPr>
              <w:t>从接到竣工结算报告和完整的竣工结算资料之日起</w:t>
            </w:r>
            <w:r>
              <w:rPr>
                <w:rFonts w:hint="default" w:ascii="Calibri" w:hAnsi="Calibri" w:eastAsia="宋体" w:cs="Times New Roman"/>
                <w:color w:val="auto"/>
                <w:kern w:val="2"/>
                <w:sz w:val="21"/>
                <w:szCs w:val="21"/>
                <w:highlight w:val="none"/>
                <w:lang w:val="en-US" w:eastAsia="zh-CN" w:bidi="ar"/>
              </w:rPr>
              <w:t>60</w:t>
            </w:r>
            <w:r>
              <w:rPr>
                <w:rFonts w:hint="eastAsia" w:ascii="Calibri" w:hAnsi="宋体" w:eastAsia="宋体" w:cs="宋体"/>
                <w:color w:val="auto"/>
                <w:kern w:val="2"/>
                <w:sz w:val="21"/>
                <w:szCs w:val="21"/>
                <w:highlight w:val="none"/>
                <w:lang w:val="en-US" w:eastAsia="zh-CN" w:bidi="ar"/>
              </w:rPr>
              <w:t>天</w:t>
            </w:r>
          </w:p>
        </w:tc>
      </w:tr>
    </w:tbl>
    <w:p>
      <w:pPr>
        <w:keepNext w:val="0"/>
        <w:keepLines w:val="0"/>
        <w:widowControl w:val="0"/>
        <w:suppressLineNumbers w:val="0"/>
        <w:spacing w:before="0" w:beforeAutospacing="0" w:after="0" w:afterAutospacing="0" w:line="360" w:lineRule="auto"/>
        <w:ind w:left="0" w:right="0" w:firstLine="420" w:firstLineChars="200"/>
        <w:jc w:val="left"/>
        <w:rPr>
          <w:rFonts w:hint="default" w:ascii="Calibri"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u w:val="single"/>
          <w:lang w:val="en-US" w:eastAsia="zh-CN" w:bidi="ar"/>
        </w:rPr>
        <w:t>因承包人提供的结算资料不完整而需要补充或承包人不按时对账耽误时间时，审查时间应相应顺延</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400" w:lineRule="exact"/>
        <w:ind w:left="0" w:right="0" w:firstLine="411" w:firstLineChars="196"/>
        <w:jc w:val="both"/>
        <w:rPr>
          <w:rFonts w:hint="default" w:ascii="Calibri"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结算审核约定：</w:t>
      </w:r>
    </w:p>
    <w:p>
      <w:pPr>
        <w:keepNext w:val="0"/>
        <w:keepLines w:val="0"/>
        <w:widowControl w:val="0"/>
        <w:suppressLineNumbers w:val="0"/>
        <w:spacing w:before="0" w:beforeAutospacing="0" w:after="0" w:afterAutospacing="0" w:line="400" w:lineRule="exact"/>
        <w:ind w:left="0" w:right="0" w:firstLine="411" w:firstLineChars="196"/>
        <w:jc w:val="both"/>
        <w:rPr>
          <w:rFonts w:hint="default" w:ascii="Calibri" w:hAnsi="宋体" w:eastAsia="宋体" w:cs="Times New Roman"/>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非国有投资项目：</w:t>
      </w:r>
      <w:r>
        <w:rPr>
          <w:rFonts w:hint="default" w:ascii="Calibri" w:hAnsi="宋体" w:eastAsia="宋体" w:cs="Times New Roman"/>
          <w:color w:val="auto"/>
          <w:kern w:val="2"/>
          <w:sz w:val="21"/>
          <w:szCs w:val="21"/>
          <w:highlight w:val="none"/>
          <w:u w:val="single"/>
          <w:lang w:val="en-US" w:eastAsia="zh-CN" w:bidi="ar"/>
        </w:rPr>
        <w:t>1</w:t>
      </w:r>
      <w:r>
        <w:rPr>
          <w:rFonts w:hint="eastAsia" w:ascii="宋体" w:hAnsi="宋体" w:eastAsia="宋体" w:cs="宋体"/>
          <w:color w:val="auto"/>
          <w:kern w:val="2"/>
          <w:sz w:val="21"/>
          <w:szCs w:val="21"/>
          <w:highlight w:val="none"/>
          <w:u w:val="single"/>
          <w:lang w:val="en-US" w:eastAsia="zh-CN" w:bidi="ar"/>
        </w:rPr>
        <w:t>、工程竣工验收报告经发包人认可后</w:t>
      </w:r>
      <w:r>
        <w:rPr>
          <w:rFonts w:hint="eastAsia" w:ascii="Calibri" w:hAnsi="宋体" w:eastAsia="宋体" w:cs="Times New Roman"/>
          <w:color w:val="auto"/>
          <w:kern w:val="2"/>
          <w:sz w:val="21"/>
          <w:szCs w:val="21"/>
          <w:highlight w:val="none"/>
          <w:u w:val="single"/>
          <w:lang w:val="en-US" w:eastAsia="zh-CN" w:bidi="ar"/>
        </w:rPr>
        <w:t>14</w:t>
      </w:r>
      <w:r>
        <w:rPr>
          <w:rFonts w:hint="eastAsia" w:ascii="宋体" w:hAnsi="宋体" w:eastAsia="宋体" w:cs="宋体"/>
          <w:color w:val="auto"/>
          <w:kern w:val="2"/>
          <w:sz w:val="21"/>
          <w:szCs w:val="21"/>
          <w:highlight w:val="none"/>
          <w:u w:val="single"/>
          <w:lang w:val="en-US" w:eastAsia="zh-CN" w:bidi="ar"/>
        </w:rPr>
        <w:t>天内，承包人向发包人递交竣工验收合格资料及完整的结算资料和报告，双方按照协议书约定的合同价款及专用条款约定的合同价调整内容，进行工程竣工结算。</w:t>
      </w:r>
      <w:r>
        <w:rPr>
          <w:rFonts w:hint="default" w:ascii="Calibri" w:hAnsi="宋体" w:eastAsia="宋体" w:cs="Times New Roman"/>
          <w:color w:val="auto"/>
          <w:kern w:val="2"/>
          <w:sz w:val="21"/>
          <w:szCs w:val="21"/>
          <w:highlight w:val="none"/>
          <w:u w:val="single"/>
          <w:lang w:val="en-US" w:eastAsia="zh-CN" w:bidi="ar"/>
        </w:rPr>
        <w:t>2</w:t>
      </w:r>
      <w:r>
        <w:rPr>
          <w:rFonts w:hint="eastAsia" w:ascii="宋体" w:hAnsi="宋体" w:eastAsia="宋体" w:cs="宋体"/>
          <w:color w:val="auto"/>
          <w:kern w:val="2"/>
          <w:sz w:val="21"/>
          <w:szCs w:val="21"/>
          <w:highlight w:val="none"/>
          <w:u w:val="single"/>
          <w:lang w:val="en-US" w:eastAsia="zh-CN" w:bidi="ar"/>
        </w:rPr>
        <w:t>、发包人收到承包人递交的竣工结算报告及结算资料之日起</w:t>
      </w:r>
      <w:r>
        <w:rPr>
          <w:rFonts w:hint="eastAsia" w:ascii="Calibri" w:hAnsi="宋体" w:eastAsia="宋体" w:cs="Times New Roman"/>
          <w:color w:val="auto"/>
          <w:kern w:val="2"/>
          <w:sz w:val="21"/>
          <w:szCs w:val="21"/>
          <w:highlight w:val="none"/>
          <w:u w:val="single"/>
          <w:lang w:val="en-US" w:eastAsia="zh-CN" w:bidi="ar"/>
        </w:rPr>
        <w:t>14</w:t>
      </w:r>
      <w:r>
        <w:rPr>
          <w:rFonts w:hint="eastAsia" w:ascii="宋体" w:hAnsi="宋体" w:eastAsia="宋体" w:cs="宋体"/>
          <w:color w:val="auto"/>
          <w:kern w:val="2"/>
          <w:sz w:val="21"/>
          <w:szCs w:val="21"/>
          <w:highlight w:val="none"/>
          <w:u w:val="single"/>
          <w:lang w:val="en-US" w:eastAsia="zh-CN" w:bidi="ar"/>
        </w:rPr>
        <w:t>天内进行审核，给予确认或者提出初审意见。发包人逾期不予审定结算的视为发包人已同意上述竣工结算报告及结算资料，并以此作为最终结算的依据。发包人初审竣工结算完毕之日起</w:t>
      </w:r>
      <w:r>
        <w:rPr>
          <w:rFonts w:hint="eastAsia" w:ascii="Calibri" w:hAnsi="宋体" w:eastAsia="宋体" w:cs="Times New Roman"/>
          <w:color w:val="auto"/>
          <w:kern w:val="2"/>
          <w:sz w:val="21"/>
          <w:szCs w:val="21"/>
          <w:highlight w:val="none"/>
          <w:u w:val="single"/>
          <w:lang w:val="en-US" w:eastAsia="zh-CN" w:bidi="ar"/>
        </w:rPr>
        <w:t>14</w:t>
      </w:r>
      <w:r>
        <w:rPr>
          <w:rFonts w:hint="eastAsia" w:ascii="宋体" w:hAnsi="宋体" w:eastAsia="宋体" w:cs="宋体"/>
          <w:color w:val="auto"/>
          <w:kern w:val="2"/>
          <w:sz w:val="21"/>
          <w:szCs w:val="21"/>
          <w:highlight w:val="none"/>
          <w:u w:val="single"/>
          <w:lang w:val="en-US" w:eastAsia="zh-CN" w:bidi="ar"/>
        </w:rPr>
        <w:t>天内，按审定后的结算价款，通知经办银行向承包人支付工程竣工结算价款。承包人应根据发包人的需要随时将竣工工程交付发包人。</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u w:val="single"/>
          <w:lang w:val="en-US" w:eastAsia="zh-CN" w:bidi="ar"/>
        </w:rPr>
        <w:t>国有投资项目：（双方结合各地政府或有关部门出台的管理规定进行约定）</w:t>
      </w:r>
      <w:r>
        <w:rPr>
          <w:rFonts w:hint="default" w:ascii="Calibri" w:hAnsi="宋体" w:eastAsia="宋体" w:cs="Times New Roman"/>
          <w:color w:val="auto"/>
          <w:kern w:val="2"/>
          <w:sz w:val="21"/>
          <w:szCs w:val="21"/>
          <w:highlight w:val="none"/>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发包人完成竣工付款的期限：</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按本专用条款</w:t>
      </w:r>
      <w:r>
        <w:rPr>
          <w:rFonts w:hint="eastAsia" w:ascii="宋体" w:hAnsi="宋体" w:eastAsia="宋体" w:cs="Times New Roman"/>
          <w:color w:val="auto"/>
          <w:kern w:val="2"/>
          <w:sz w:val="21"/>
          <w:szCs w:val="21"/>
          <w:highlight w:val="none"/>
          <w:u w:val="single"/>
          <w:lang w:val="en-US" w:eastAsia="zh-CN" w:bidi="ar"/>
        </w:rPr>
        <w:t>12.4.1的约定支付</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关于竣工付款证书异议部分复核的方式和程序：</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按通用条款执行</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pStyle w:val="5"/>
        <w:keepNext w:val="0"/>
        <w:keepLines w:val="0"/>
        <w:widowControl/>
        <w:suppressLineNumbers w:val="0"/>
        <w:rPr>
          <w:rFonts w:hint="default" w:ascii="Times New Roman" w:hAnsi="Times New Roman" w:eastAsia="仿宋_GB2312" w:cs="Times New Roman"/>
          <w:b/>
          <w:color w:val="auto"/>
          <w:kern w:val="2"/>
          <w:sz w:val="28"/>
          <w:szCs w:val="28"/>
          <w:highlight w:val="none"/>
        </w:rPr>
      </w:pPr>
      <w:r>
        <w:rPr>
          <w:rFonts w:hint="default" w:ascii="Times New Roman" w:hAnsi="Times New Roman" w:eastAsia="仿宋_GB2312" w:cs="Times New Roman"/>
          <w:b/>
          <w:color w:val="auto"/>
          <w:kern w:val="2"/>
          <w:sz w:val="28"/>
          <w:szCs w:val="28"/>
          <w:highlight w:val="none"/>
        </w:rPr>
        <w:t xml:space="preserve">14.4 </w:t>
      </w:r>
      <w:r>
        <w:rPr>
          <w:rFonts w:hint="default" w:ascii="仿宋_GB2312" w:hAnsi="宋体" w:eastAsia="仿宋_GB2312" w:cs="仿宋_GB2312"/>
          <w:b/>
          <w:color w:val="auto"/>
          <w:kern w:val="2"/>
          <w:sz w:val="28"/>
          <w:szCs w:val="28"/>
          <w:highlight w:val="none"/>
        </w:rPr>
        <w:t>最终结清</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0"/>
          <w:sz w:val="21"/>
          <w:szCs w:val="21"/>
          <w:highlight w:val="none"/>
        </w:rPr>
      </w:pPr>
      <w:r>
        <w:rPr>
          <w:rFonts w:hint="default" w:ascii="Calibri" w:hAnsi="Calibri" w:eastAsia="宋体" w:cs="Times New Roman"/>
          <w:color w:val="auto"/>
          <w:kern w:val="0"/>
          <w:sz w:val="21"/>
          <w:szCs w:val="21"/>
          <w:highlight w:val="none"/>
          <w:lang w:val="en-US" w:eastAsia="zh-CN" w:bidi="ar"/>
        </w:rPr>
        <w:t xml:space="preserve">14.4.1 </w:t>
      </w:r>
      <w:r>
        <w:rPr>
          <w:rFonts w:hint="eastAsia" w:ascii="宋体" w:hAnsi="宋体" w:eastAsia="宋体" w:cs="宋体"/>
          <w:color w:val="auto"/>
          <w:kern w:val="0"/>
          <w:sz w:val="21"/>
          <w:szCs w:val="21"/>
          <w:highlight w:val="none"/>
          <w:lang w:val="en-US" w:eastAsia="zh-CN" w:bidi="ar"/>
        </w:rPr>
        <w:t>最终结清申请单</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承包人提交最终结清申请单的份数：</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一式陆份</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承包人提交最终结算申请单的期限：</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竣工验收合格之日起</w:t>
      </w:r>
      <w:r>
        <w:rPr>
          <w:rFonts w:hint="eastAsia" w:ascii="宋体" w:hAnsi="宋体" w:eastAsia="宋体" w:cs="Times New Roman"/>
          <w:color w:val="auto"/>
          <w:kern w:val="2"/>
          <w:sz w:val="21"/>
          <w:szCs w:val="21"/>
          <w:highlight w:val="none"/>
          <w:u w:val="single"/>
          <w:lang w:val="en-US" w:eastAsia="zh-CN" w:bidi="ar"/>
        </w:rPr>
        <w:t>15天内</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r>
        <w:rPr>
          <w:rFonts w:hint="default" w:ascii="Calibri" w:hAnsi="Calibri" w:eastAsia="宋体" w:cs="Times New Roman"/>
          <w:color w:val="auto"/>
          <w:kern w:val="2"/>
          <w:sz w:val="21"/>
          <w:szCs w:val="21"/>
          <w:highlight w:val="none"/>
          <w:lang w:val="en-US" w:eastAsia="zh-CN" w:bidi="ar"/>
        </w:rPr>
        <w:t xml:space="preserve"> </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rPr>
      </w:pPr>
      <w:r>
        <w:rPr>
          <w:rFonts w:hint="default" w:ascii="Calibri" w:hAnsi="Calibri" w:eastAsia="宋体" w:cs="Times New Roman"/>
          <w:color w:val="auto"/>
          <w:kern w:val="2"/>
          <w:sz w:val="21"/>
          <w:szCs w:val="21"/>
          <w:highlight w:val="none"/>
          <w:lang w:val="en-US" w:eastAsia="zh-CN" w:bidi="ar"/>
        </w:rPr>
        <w:t xml:space="preserve">14.4.2 </w:t>
      </w:r>
      <w:r>
        <w:rPr>
          <w:rFonts w:hint="eastAsia" w:ascii="宋体" w:hAnsi="宋体" w:eastAsia="宋体" w:cs="宋体"/>
          <w:color w:val="auto"/>
          <w:kern w:val="2"/>
          <w:sz w:val="21"/>
          <w:szCs w:val="21"/>
          <w:highlight w:val="none"/>
          <w:lang w:val="en-US" w:eastAsia="zh-CN" w:bidi="ar"/>
        </w:rPr>
        <w:t>最终结清证书和支付</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r>
        <w:rPr>
          <w:rFonts w:hint="default" w:ascii="Calibri" w:hAnsi="Calibri" w:eastAsia="宋体" w:cs="Times New Roman"/>
          <w:color w:val="auto"/>
          <w:kern w:val="2"/>
          <w:sz w:val="21"/>
          <w:szCs w:val="21"/>
          <w:highlight w:val="none"/>
          <w:lang w:val="en-US" w:eastAsia="zh-CN" w:bidi="ar"/>
        </w:rPr>
        <w:t>1</w:t>
      </w:r>
      <w:r>
        <w:rPr>
          <w:rFonts w:hint="eastAsia" w:ascii="宋体" w:hAnsi="宋体" w:eastAsia="宋体" w:cs="宋体"/>
          <w:color w:val="auto"/>
          <w:kern w:val="2"/>
          <w:sz w:val="21"/>
          <w:szCs w:val="21"/>
          <w:highlight w:val="none"/>
          <w:lang w:val="en-US" w:eastAsia="zh-CN" w:bidi="ar"/>
        </w:rPr>
        <w:t>）发包人完成最终结清申请单的审批并颁发最终结清证书的期限：</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按通用条款执行</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r>
        <w:rPr>
          <w:rFonts w:hint="default" w:ascii="Calibri" w:hAnsi="Calibri" w:eastAsia="宋体" w:cs="Times New Roman"/>
          <w:color w:val="auto"/>
          <w:kern w:val="2"/>
          <w:sz w:val="21"/>
          <w:szCs w:val="21"/>
          <w:highlight w:val="none"/>
          <w:lang w:val="en-US" w:eastAsia="zh-CN" w:bidi="ar"/>
        </w:rPr>
        <w:t>2</w:t>
      </w:r>
      <w:r>
        <w:rPr>
          <w:rFonts w:hint="eastAsia" w:ascii="宋体" w:hAnsi="宋体" w:eastAsia="宋体" w:cs="宋体"/>
          <w:color w:val="auto"/>
          <w:kern w:val="2"/>
          <w:sz w:val="21"/>
          <w:szCs w:val="21"/>
          <w:highlight w:val="none"/>
          <w:lang w:val="en-US" w:eastAsia="zh-CN" w:bidi="ar"/>
        </w:rPr>
        <w:t>）发包人完成支付的期限：</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按通用条款执行</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pStyle w:val="4"/>
        <w:keepNext w:val="0"/>
        <w:keepLines w:val="0"/>
        <w:widowControl/>
        <w:suppressLineNumbers w:val="0"/>
        <w:rPr>
          <w:rFonts w:hint="default" w:ascii="Arial" w:hAnsi="Arial" w:eastAsia="黑体" w:cs="Times New Roman"/>
          <w:b/>
          <w:color w:val="auto"/>
          <w:kern w:val="2"/>
          <w:sz w:val="32"/>
          <w:szCs w:val="32"/>
          <w:highlight w:val="none"/>
        </w:rPr>
      </w:pPr>
      <w:r>
        <w:rPr>
          <w:rFonts w:hint="default" w:ascii="Arial" w:hAnsi="Arial" w:eastAsia="黑体" w:cs="Times New Roman"/>
          <w:b/>
          <w:color w:val="auto"/>
          <w:kern w:val="2"/>
          <w:sz w:val="32"/>
          <w:szCs w:val="32"/>
          <w:highlight w:val="none"/>
        </w:rPr>
        <w:t xml:space="preserve">15. </w:t>
      </w:r>
      <w:r>
        <w:rPr>
          <w:rFonts w:hint="eastAsia" w:ascii="黑体" w:hAnsi="宋体" w:eastAsia="黑体" w:cs="黑体"/>
          <w:b/>
          <w:color w:val="auto"/>
          <w:kern w:val="2"/>
          <w:sz w:val="32"/>
          <w:szCs w:val="32"/>
          <w:highlight w:val="none"/>
        </w:rPr>
        <w:t>缺陷责任期与保修</w:t>
      </w:r>
    </w:p>
    <w:p>
      <w:pPr>
        <w:pStyle w:val="5"/>
        <w:keepNext w:val="0"/>
        <w:keepLines w:val="0"/>
        <w:widowControl/>
        <w:suppressLineNumbers w:val="0"/>
        <w:rPr>
          <w:rFonts w:hint="default" w:ascii="Times New Roman" w:hAnsi="Times New Roman" w:eastAsia="仿宋_GB2312" w:cs="Times New Roman"/>
          <w:b/>
          <w:color w:val="auto"/>
          <w:kern w:val="2"/>
          <w:sz w:val="28"/>
          <w:szCs w:val="28"/>
          <w:highlight w:val="none"/>
        </w:rPr>
      </w:pPr>
      <w:r>
        <w:rPr>
          <w:rFonts w:hint="default" w:ascii="Times New Roman" w:hAnsi="Times New Roman" w:eastAsia="仿宋_GB2312" w:cs="Times New Roman"/>
          <w:b/>
          <w:color w:val="auto"/>
          <w:kern w:val="2"/>
          <w:sz w:val="28"/>
          <w:szCs w:val="28"/>
          <w:highlight w:val="none"/>
        </w:rPr>
        <w:t xml:space="preserve">15.2 </w:t>
      </w:r>
      <w:r>
        <w:rPr>
          <w:rFonts w:hint="default" w:ascii="仿宋_GB2312" w:hAnsi="宋体" w:eastAsia="仿宋_GB2312" w:cs="仿宋_GB2312"/>
          <w:b/>
          <w:color w:val="auto"/>
          <w:kern w:val="2"/>
          <w:sz w:val="28"/>
          <w:szCs w:val="28"/>
          <w:highlight w:val="none"/>
        </w:rPr>
        <w:t>缺陷责任期</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缺陷责任期的具体期限：</w:t>
      </w:r>
      <w:r>
        <w:rPr>
          <w:rFonts w:hint="eastAsia" w:ascii="Calibri" w:hAnsi="宋体" w:eastAsia="宋体" w:cs="宋体"/>
          <w:color w:val="auto"/>
          <w:kern w:val="2"/>
          <w:sz w:val="21"/>
          <w:szCs w:val="21"/>
          <w:highlight w:val="none"/>
          <w:u w:val="single"/>
          <w:lang w:val="en-US" w:eastAsia="zh-CN" w:bidi="ar"/>
        </w:rPr>
        <w:t xml:space="preserve">  </w:t>
      </w:r>
      <w:r>
        <w:rPr>
          <w:rFonts w:hint="eastAsia" w:ascii="宋体" w:hAnsi="宋体" w:eastAsia="宋体" w:cs="Times New Roman"/>
          <w:color w:val="auto"/>
          <w:kern w:val="2"/>
          <w:sz w:val="21"/>
          <w:szCs w:val="21"/>
          <w:highlight w:val="none"/>
          <w:u w:val="single"/>
          <w:lang w:val="en-US" w:eastAsia="zh-CN" w:bidi="ar"/>
        </w:rPr>
        <w:t>12个月</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pStyle w:val="5"/>
        <w:keepNext w:val="0"/>
        <w:keepLines w:val="0"/>
        <w:widowControl/>
        <w:suppressLineNumbers w:val="0"/>
        <w:rPr>
          <w:rFonts w:hint="default" w:ascii="Times New Roman" w:hAnsi="Times New Roman" w:eastAsia="仿宋_GB2312" w:cs="Times New Roman"/>
          <w:b/>
          <w:color w:val="auto"/>
          <w:kern w:val="2"/>
          <w:sz w:val="28"/>
          <w:szCs w:val="28"/>
          <w:highlight w:val="none"/>
        </w:rPr>
      </w:pPr>
      <w:r>
        <w:rPr>
          <w:rFonts w:hint="default" w:ascii="Times New Roman" w:hAnsi="Times New Roman" w:eastAsia="仿宋_GB2312" w:cs="Times New Roman"/>
          <w:b/>
          <w:color w:val="auto"/>
          <w:kern w:val="2"/>
          <w:sz w:val="28"/>
          <w:szCs w:val="28"/>
          <w:highlight w:val="none"/>
        </w:rPr>
        <w:t xml:space="preserve">15.3 </w:t>
      </w:r>
      <w:r>
        <w:rPr>
          <w:rFonts w:hint="default" w:ascii="仿宋_GB2312" w:hAnsi="宋体" w:eastAsia="仿宋_GB2312" w:cs="仿宋_GB2312"/>
          <w:b/>
          <w:color w:val="auto"/>
          <w:kern w:val="2"/>
          <w:sz w:val="28"/>
          <w:szCs w:val="28"/>
          <w:highlight w:val="none"/>
        </w:rPr>
        <w:t>质量保证金</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关于是否扣留质量保证金的约定：</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是</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left"/>
        <w:outlineLvl w:val="0"/>
        <w:rPr>
          <w:rFonts w:hint="eastAsia" w:ascii="Calibri" w:hAnsi="Calibri" w:eastAsia="宋体" w:cs="Times New Roman"/>
          <w:color w:val="auto"/>
          <w:kern w:val="2"/>
          <w:sz w:val="21"/>
          <w:szCs w:val="21"/>
          <w:highlight w:val="none"/>
        </w:rPr>
      </w:pPr>
      <w:r>
        <w:rPr>
          <w:rFonts w:hint="default" w:ascii="Calibri" w:hAnsi="Calibri" w:eastAsia="宋体" w:cs="Times New Roman"/>
          <w:color w:val="auto"/>
          <w:kern w:val="2"/>
          <w:sz w:val="21"/>
          <w:szCs w:val="21"/>
          <w:highlight w:val="none"/>
          <w:lang w:val="en-US" w:eastAsia="zh-CN" w:bidi="ar"/>
        </w:rPr>
        <w:t xml:space="preserve">15.3.1 </w:t>
      </w:r>
      <w:r>
        <w:rPr>
          <w:rFonts w:hint="eastAsia" w:ascii="宋体" w:hAnsi="宋体" w:eastAsia="宋体" w:cs="宋体"/>
          <w:color w:val="auto"/>
          <w:kern w:val="2"/>
          <w:sz w:val="21"/>
          <w:szCs w:val="21"/>
          <w:highlight w:val="none"/>
          <w:lang w:val="en-US" w:eastAsia="zh-CN" w:bidi="ar"/>
        </w:rPr>
        <w:t>承包人提供质量保证金的方式</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质量保证金采用以下第</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default" w:ascii="Calibri" w:hAnsi="Calibri" w:eastAsia="宋体" w:cs="Times New Roman"/>
          <w:color w:val="auto"/>
          <w:kern w:val="0"/>
          <w:sz w:val="21"/>
          <w:szCs w:val="21"/>
          <w:highlight w:val="none"/>
          <w:u w:val="single"/>
          <w:lang w:val="en-US" w:eastAsia="zh-CN" w:bidi="ar"/>
        </w:rPr>
        <w:t>2</w:t>
      </w:r>
      <w:r>
        <w:rPr>
          <w:rFonts w:hint="eastAsia" w:ascii="宋体" w:hAnsi="宋体" w:eastAsia="宋体" w:cs="宋体"/>
          <w:color w:val="auto"/>
          <w:kern w:val="0"/>
          <w:sz w:val="21"/>
          <w:szCs w:val="21"/>
          <w:highlight w:val="none"/>
          <w:u w:val="single"/>
          <w:lang w:val="en-US" w:eastAsia="zh-CN" w:bidi="ar"/>
        </w:rPr>
        <w:t>）</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种方式：</w:t>
      </w:r>
    </w:p>
    <w:p>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eastAsia" w:ascii="Calibri" w:hAnsi="Calibri"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Calibri" w:hAnsi="Calibri"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）质量保证金保函，保证金额为：</w:t>
      </w:r>
      <w:r>
        <w:rPr>
          <w:rFonts w:hint="default" w:ascii="Calibri" w:hAnsi="Calibri"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eastAsia" w:ascii="Calibri" w:hAnsi="Calibri"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Calibri" w:hAnsi="Calibri"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发包人按工程价款结算总额的</w:t>
      </w:r>
      <w:r>
        <w:rPr>
          <w:rFonts w:hint="default" w:ascii="Calibri" w:hAnsi="宋体" w:eastAsia="宋体" w:cs="Times New Roman"/>
          <w:color w:val="auto"/>
          <w:kern w:val="2"/>
          <w:sz w:val="21"/>
          <w:szCs w:val="21"/>
          <w:highlight w:val="none"/>
          <w:u w:val="single"/>
          <w:lang w:val="en-US" w:eastAsia="zh-CN" w:bidi="ar"/>
        </w:rPr>
        <w:t xml:space="preserve"> </w:t>
      </w:r>
      <w:r>
        <w:rPr>
          <w:rFonts w:hint="eastAsia" w:ascii="Calibri" w:hAnsi="宋体" w:eastAsia="宋体" w:cs="Times New Roman"/>
          <w:color w:val="auto"/>
          <w:kern w:val="2"/>
          <w:sz w:val="21"/>
          <w:szCs w:val="21"/>
          <w:highlight w:val="none"/>
          <w:u w:val="single"/>
          <w:lang w:val="en-US" w:eastAsia="zh-CN" w:bidi="ar"/>
        </w:rPr>
        <w:t>3</w:t>
      </w:r>
      <w:r>
        <w:rPr>
          <w:rFonts w:hint="default" w:ascii="Calibri" w:hAnsi="宋体" w:eastAsia="宋体" w:cs="Times New Roman"/>
          <w:color w:val="auto"/>
          <w:kern w:val="2"/>
          <w:sz w:val="21"/>
          <w:szCs w:val="21"/>
          <w:highlight w:val="none"/>
          <w:u w:val="single"/>
          <w:lang w:val="en-US" w:eastAsia="zh-CN" w:bidi="ar"/>
        </w:rPr>
        <w:t xml:space="preserve">  </w:t>
      </w:r>
      <w:r>
        <w:rPr>
          <w:rFonts w:hint="default" w:ascii="Calibri" w:hAnsi="Calibri" w:eastAsia="宋体" w:cs="Times New Roman"/>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（不得超过</w:t>
      </w:r>
      <w:r>
        <w:rPr>
          <w:rFonts w:hint="default" w:ascii="Calibri" w:hAnsi="Calibri" w:eastAsia="宋体" w:cs="Times New Roman"/>
          <w:color w:val="auto"/>
          <w:kern w:val="2"/>
          <w:sz w:val="21"/>
          <w:szCs w:val="21"/>
          <w:highlight w:val="none"/>
          <w:lang w:val="en-US" w:eastAsia="zh-CN" w:bidi="ar"/>
        </w:rPr>
        <w:t>3%</w:t>
      </w:r>
      <w:r>
        <w:rPr>
          <w:rFonts w:hint="eastAsia" w:ascii="宋体" w:hAnsi="宋体" w:eastAsia="宋体" w:cs="宋体"/>
          <w:color w:val="auto"/>
          <w:kern w:val="2"/>
          <w:sz w:val="21"/>
          <w:szCs w:val="21"/>
          <w:highlight w:val="none"/>
          <w:lang w:val="en-US" w:eastAsia="zh-CN" w:bidi="ar"/>
        </w:rPr>
        <w:t>）预留工程质量保修金，待缺陷责任期满后返还，是否付息及利息计算方式为：</w:t>
      </w:r>
      <w:r>
        <w:rPr>
          <w:rFonts w:hint="eastAsia" w:ascii="Calibri"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否</w:t>
      </w:r>
      <w:r>
        <w:rPr>
          <w:rFonts w:hint="eastAsia" w:ascii="Calibri"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eastAsia" w:ascii="Calibri" w:hAnsi="Calibri"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Calibri" w:hAnsi="Calibri"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）其他方式：</w:t>
      </w:r>
      <w:r>
        <w:rPr>
          <w:rFonts w:hint="default" w:ascii="Calibri" w:hAnsi="宋体" w:eastAsia="宋体" w:cs="Times New Roman"/>
          <w:color w:val="auto"/>
          <w:kern w:val="2"/>
          <w:sz w:val="21"/>
          <w:szCs w:val="21"/>
          <w:highlight w:val="none"/>
          <w:u w:val="single"/>
          <w:lang w:val="en-US" w:eastAsia="zh-CN" w:bidi="ar"/>
        </w:rPr>
        <w:t xml:space="preserve">                  </w:t>
      </w:r>
      <w:r>
        <w:rPr>
          <w:rFonts w:hint="eastAsia" w:ascii="Calibri" w:hAnsi="宋体" w:eastAsia="宋体" w:cs="Times New Roman"/>
          <w:color w:val="auto"/>
          <w:kern w:val="2"/>
          <w:sz w:val="21"/>
          <w:szCs w:val="21"/>
          <w:highlight w:val="none"/>
          <w:u w:val="single"/>
          <w:lang w:val="en-US" w:eastAsia="zh-CN" w:bidi="ar"/>
        </w:rPr>
        <w:t>/</w:t>
      </w:r>
      <w:r>
        <w:rPr>
          <w:rFonts w:hint="default" w:ascii="Calibri" w:hAnsi="宋体"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rPr>
      </w:pPr>
      <w:r>
        <w:rPr>
          <w:rFonts w:hint="default" w:ascii="Calibri" w:hAnsi="Calibri" w:eastAsia="宋体" w:cs="Times New Roman"/>
          <w:color w:val="auto"/>
          <w:kern w:val="2"/>
          <w:sz w:val="21"/>
          <w:szCs w:val="21"/>
          <w:highlight w:val="none"/>
          <w:lang w:val="en-US" w:eastAsia="zh-CN" w:bidi="ar"/>
        </w:rPr>
        <w:t xml:space="preserve">15.3.2 </w:t>
      </w:r>
      <w:r>
        <w:rPr>
          <w:rFonts w:hint="eastAsia" w:ascii="宋体" w:hAnsi="宋体" w:eastAsia="宋体" w:cs="宋体"/>
          <w:color w:val="auto"/>
          <w:kern w:val="2"/>
          <w:sz w:val="21"/>
          <w:szCs w:val="21"/>
          <w:highlight w:val="none"/>
          <w:lang w:val="en-US" w:eastAsia="zh-CN" w:bidi="ar"/>
        </w:rPr>
        <w:t>质量保证金的扣留</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质量保证金的扣留采取以下第</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w:t>
      </w:r>
      <w:r>
        <w:rPr>
          <w:rFonts w:hint="eastAsia" w:ascii="Calibri" w:hAnsi="Calibri" w:eastAsia="宋体" w:cs="Times New Roman"/>
          <w:color w:val="auto"/>
          <w:kern w:val="2"/>
          <w:sz w:val="21"/>
          <w:szCs w:val="21"/>
          <w:highlight w:val="none"/>
          <w:u w:val="single"/>
          <w:lang w:val="en-US" w:eastAsia="zh-CN" w:bidi="ar"/>
        </w:rPr>
        <w:t>2</w:t>
      </w:r>
      <w:r>
        <w:rPr>
          <w:rFonts w:hint="eastAsia" w:ascii="宋体" w:hAnsi="宋体" w:eastAsia="宋体" w:cs="宋体"/>
          <w:color w:val="auto"/>
          <w:kern w:val="2"/>
          <w:sz w:val="21"/>
          <w:szCs w:val="21"/>
          <w:highlight w:val="none"/>
          <w:u w:val="single"/>
          <w:lang w:val="en-US" w:eastAsia="zh-CN" w:bidi="ar"/>
        </w:rPr>
        <w:t>）</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种方式：</w:t>
      </w:r>
    </w:p>
    <w:p>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eastAsia" w:ascii="Calibri" w:hAnsi="Calibri"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Calibri" w:hAnsi="Calibri"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）在支付工程进度款时逐次扣留，在此情形下，质量保证金的计算基数不包括预付款的支付、扣回以及价格调整的金额；</w:t>
      </w:r>
    </w:p>
    <w:p>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eastAsia" w:ascii="Calibri" w:hAnsi="Calibri"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Calibri" w:hAnsi="Calibri"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）工程竣工结算时一次性扣留质量保证金；</w:t>
      </w:r>
    </w:p>
    <w:p>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eastAsia" w:ascii="Calibri" w:hAnsi="Calibri"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Calibri" w:hAnsi="Calibri"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）其他扣留方式</w:t>
      </w:r>
      <w:r>
        <w:rPr>
          <w:rFonts w:hint="default" w:ascii="Calibri" w:hAnsi="Calibri" w:eastAsia="宋体" w:cs="Times New Roman"/>
          <w:color w:val="auto"/>
          <w:kern w:val="0"/>
          <w:sz w:val="21"/>
          <w:szCs w:val="21"/>
          <w:highlight w:val="none"/>
          <w:lang w:val="en-US" w:eastAsia="zh-CN" w:bidi="ar"/>
        </w:rPr>
        <w:t>:</w:t>
      </w:r>
      <w:r>
        <w:rPr>
          <w:rFonts w:hint="default" w:ascii="Calibri" w:hAnsi="Calibri" w:eastAsia="宋体" w:cs="Times New Roman"/>
          <w:color w:val="auto"/>
          <w:kern w:val="0"/>
          <w:sz w:val="21"/>
          <w:szCs w:val="21"/>
          <w:highlight w:val="none"/>
          <w:u w:val="single"/>
          <w:lang w:val="en-US" w:eastAsia="zh-CN" w:bidi="ar"/>
        </w:rPr>
        <w:t xml:space="preserve">            </w:t>
      </w:r>
      <w:r>
        <w:rPr>
          <w:rFonts w:hint="eastAsia" w:ascii="Calibri" w:hAnsi="Calibri" w:eastAsia="宋体" w:cs="Times New Roman"/>
          <w:color w:val="auto"/>
          <w:kern w:val="0"/>
          <w:sz w:val="21"/>
          <w:szCs w:val="21"/>
          <w:highlight w:val="none"/>
          <w:u w:val="single"/>
          <w:lang w:val="en-US" w:eastAsia="zh-CN" w:bidi="ar"/>
        </w:rPr>
        <w:t>/</w:t>
      </w:r>
      <w:r>
        <w:rPr>
          <w:rFonts w:hint="default" w:ascii="Calibri" w:hAnsi="Calibri"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0"/>
          <w:sz w:val="21"/>
          <w:szCs w:val="21"/>
          <w:highlight w:val="none"/>
          <w:u w:val="single"/>
        </w:rPr>
      </w:pPr>
      <w:r>
        <w:rPr>
          <w:rFonts w:hint="eastAsia" w:ascii="宋体" w:hAnsi="宋体" w:eastAsia="宋体" w:cs="宋体"/>
          <w:color w:val="auto"/>
          <w:kern w:val="2"/>
          <w:sz w:val="21"/>
          <w:szCs w:val="21"/>
          <w:highlight w:val="none"/>
          <w:lang w:val="en-US" w:eastAsia="zh-CN" w:bidi="ar"/>
        </w:rPr>
        <w:t>关于质量保证金的补充约定：</w:t>
      </w:r>
      <w:r>
        <w:rPr>
          <w:rFonts w:hint="default" w:ascii="Calibri" w:hAnsi="Calibri" w:eastAsia="宋体" w:cs="Times New Roman"/>
          <w:color w:val="auto"/>
          <w:kern w:val="0"/>
          <w:sz w:val="21"/>
          <w:szCs w:val="21"/>
          <w:highlight w:val="none"/>
          <w:u w:val="single"/>
          <w:lang w:val="en-US" w:eastAsia="zh-CN" w:bidi="ar"/>
        </w:rPr>
        <w:t xml:space="preserve">         </w:t>
      </w:r>
      <w:r>
        <w:rPr>
          <w:rFonts w:hint="eastAsia" w:ascii="Calibri" w:hAnsi="Calibri" w:eastAsia="宋体" w:cs="Times New Roman"/>
          <w:color w:val="auto"/>
          <w:kern w:val="0"/>
          <w:sz w:val="21"/>
          <w:szCs w:val="21"/>
          <w:highlight w:val="none"/>
          <w:u w:val="single"/>
          <w:lang w:val="en-US" w:eastAsia="zh-CN" w:bidi="ar"/>
        </w:rPr>
        <w:t>/</w:t>
      </w:r>
      <w:r>
        <w:rPr>
          <w:rFonts w:hint="default" w:ascii="Calibri" w:hAnsi="Calibri"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pStyle w:val="5"/>
        <w:keepNext w:val="0"/>
        <w:keepLines w:val="0"/>
        <w:widowControl/>
        <w:suppressLineNumbers w:val="0"/>
        <w:rPr>
          <w:rFonts w:hint="default" w:ascii="Times New Roman" w:hAnsi="Times New Roman" w:eastAsia="仿宋_GB2312" w:cs="Times New Roman"/>
          <w:b/>
          <w:color w:val="auto"/>
          <w:kern w:val="2"/>
          <w:sz w:val="28"/>
          <w:szCs w:val="28"/>
          <w:highlight w:val="none"/>
        </w:rPr>
      </w:pPr>
      <w:r>
        <w:rPr>
          <w:rFonts w:hint="default" w:ascii="Times New Roman" w:hAnsi="Times New Roman" w:eastAsia="仿宋_GB2312" w:cs="Times New Roman"/>
          <w:b/>
          <w:color w:val="auto"/>
          <w:kern w:val="2"/>
          <w:sz w:val="28"/>
          <w:szCs w:val="28"/>
          <w:highlight w:val="none"/>
        </w:rPr>
        <w:t xml:space="preserve">15.4 </w:t>
      </w:r>
      <w:r>
        <w:rPr>
          <w:rFonts w:hint="default" w:ascii="仿宋_GB2312" w:hAnsi="宋体" w:eastAsia="仿宋_GB2312" w:cs="仿宋_GB2312"/>
          <w:b/>
          <w:color w:val="auto"/>
          <w:kern w:val="2"/>
          <w:sz w:val="28"/>
          <w:szCs w:val="28"/>
          <w:highlight w:val="none"/>
        </w:rPr>
        <w:t>保修</w:t>
      </w:r>
    </w:p>
    <w:p>
      <w:pPr>
        <w:keepNext w:val="0"/>
        <w:keepLines w:val="0"/>
        <w:widowControl w:val="0"/>
        <w:suppressLineNumbers w:val="0"/>
        <w:spacing w:before="0" w:beforeAutospacing="0" w:after="0" w:afterAutospacing="0" w:line="360" w:lineRule="auto"/>
        <w:ind w:left="0" w:right="0" w:firstLine="409" w:firstLineChars="195"/>
        <w:jc w:val="left"/>
        <w:outlineLvl w:val="0"/>
        <w:rPr>
          <w:rFonts w:hint="eastAsia" w:ascii="Calibri" w:hAnsi="Calibri" w:eastAsia="宋体" w:cs="Times New Roman"/>
          <w:color w:val="auto"/>
          <w:kern w:val="2"/>
          <w:sz w:val="21"/>
          <w:szCs w:val="21"/>
          <w:highlight w:val="none"/>
        </w:rPr>
      </w:pPr>
      <w:r>
        <w:rPr>
          <w:rFonts w:hint="default" w:ascii="Calibri" w:hAnsi="Calibri" w:eastAsia="宋体" w:cs="Times New Roman"/>
          <w:color w:val="auto"/>
          <w:kern w:val="2"/>
          <w:sz w:val="21"/>
          <w:szCs w:val="21"/>
          <w:highlight w:val="none"/>
          <w:lang w:val="en-US" w:eastAsia="zh-CN" w:bidi="ar"/>
        </w:rPr>
        <w:t xml:space="preserve">15.4.1 </w:t>
      </w:r>
      <w:r>
        <w:rPr>
          <w:rFonts w:hint="eastAsia" w:ascii="宋体" w:hAnsi="宋体" w:eastAsia="宋体" w:cs="宋体"/>
          <w:color w:val="auto"/>
          <w:kern w:val="2"/>
          <w:sz w:val="21"/>
          <w:szCs w:val="21"/>
          <w:highlight w:val="none"/>
          <w:lang w:val="en-US" w:eastAsia="zh-CN" w:bidi="ar"/>
        </w:rPr>
        <w:t>保修责任</w:t>
      </w:r>
    </w:p>
    <w:p>
      <w:pPr>
        <w:keepNext w:val="0"/>
        <w:keepLines w:val="0"/>
        <w:widowControl w:val="0"/>
        <w:suppressLineNumbers w:val="0"/>
        <w:spacing w:before="0" w:beforeAutospacing="0" w:after="0" w:afterAutospacing="0" w:line="360" w:lineRule="auto"/>
        <w:ind w:left="0" w:right="0" w:firstLine="409" w:firstLineChars="195"/>
        <w:jc w:val="left"/>
        <w:rPr>
          <w:rFonts w:hint="default" w:ascii="Calibri" w:hAnsi="宋体" w:eastAsia="宋体" w:cs="Times New Roman"/>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工程保修期为：</w:t>
      </w:r>
      <w:r>
        <w:rPr>
          <w:rFonts w:hint="default" w:ascii="Calibri" w:hAnsi="Calibri"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按质量保修书的约定</w:t>
      </w:r>
      <w:r>
        <w:rPr>
          <w:rFonts w:hint="default" w:ascii="Calibri" w:hAnsi="Calibri"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09" w:firstLineChars="195"/>
        <w:jc w:val="left"/>
        <w:rPr>
          <w:rFonts w:hint="eastAsia" w:ascii="Calibri" w:hAnsi="Calibri" w:eastAsia="宋体" w:cs="Times New Roman"/>
          <w:color w:val="auto"/>
          <w:kern w:val="0"/>
          <w:sz w:val="21"/>
          <w:szCs w:val="21"/>
          <w:highlight w:val="none"/>
          <w:u w:val="single"/>
        </w:rPr>
      </w:pPr>
      <w:r>
        <w:rPr>
          <w:rFonts w:hint="eastAsia" w:ascii="宋体" w:hAnsi="宋体" w:eastAsia="宋体" w:cs="宋体"/>
          <w:color w:val="auto"/>
          <w:kern w:val="2"/>
          <w:sz w:val="21"/>
          <w:szCs w:val="21"/>
          <w:highlight w:val="none"/>
          <w:lang w:val="en-US" w:eastAsia="zh-CN" w:bidi="ar"/>
        </w:rPr>
        <w:t>工程保修书具体内容见合同附件8。</w:t>
      </w:r>
    </w:p>
    <w:p>
      <w:pPr>
        <w:keepNext w:val="0"/>
        <w:keepLines w:val="0"/>
        <w:widowControl w:val="0"/>
        <w:suppressLineNumbers w:val="0"/>
        <w:spacing w:before="0" w:beforeAutospacing="0" w:after="0" w:afterAutospacing="0" w:line="360" w:lineRule="auto"/>
        <w:ind w:left="0" w:right="0" w:firstLine="409" w:firstLineChars="195"/>
        <w:jc w:val="left"/>
        <w:rPr>
          <w:rFonts w:hint="eastAsia" w:ascii="Calibri" w:hAnsi="Calibri" w:eastAsia="宋体" w:cs="Times New Roman"/>
          <w:color w:val="auto"/>
          <w:kern w:val="2"/>
          <w:sz w:val="21"/>
          <w:szCs w:val="21"/>
          <w:highlight w:val="none"/>
        </w:rPr>
      </w:pPr>
      <w:r>
        <w:rPr>
          <w:rFonts w:hint="default" w:ascii="Calibri" w:hAnsi="Calibri" w:eastAsia="宋体" w:cs="Times New Roman"/>
          <w:color w:val="auto"/>
          <w:kern w:val="2"/>
          <w:sz w:val="21"/>
          <w:szCs w:val="21"/>
          <w:highlight w:val="none"/>
          <w:lang w:val="en-US" w:eastAsia="zh-CN" w:bidi="ar"/>
        </w:rPr>
        <w:t xml:space="preserve">15.4.3 </w:t>
      </w:r>
      <w:r>
        <w:rPr>
          <w:rFonts w:hint="eastAsia" w:ascii="宋体" w:hAnsi="宋体" w:eastAsia="宋体" w:cs="宋体"/>
          <w:color w:val="auto"/>
          <w:kern w:val="2"/>
          <w:sz w:val="21"/>
          <w:szCs w:val="21"/>
          <w:highlight w:val="none"/>
          <w:lang w:val="en-US" w:eastAsia="zh-CN" w:bidi="ar"/>
        </w:rPr>
        <w:t>修复通知</w:t>
      </w:r>
    </w:p>
    <w:p>
      <w:pPr>
        <w:keepNext w:val="0"/>
        <w:keepLines w:val="0"/>
        <w:widowControl w:val="0"/>
        <w:suppressLineNumbers w:val="0"/>
        <w:spacing w:before="0" w:beforeAutospacing="0" w:after="0" w:afterAutospacing="0" w:line="360" w:lineRule="auto"/>
        <w:ind w:left="0" w:right="0" w:firstLine="409" w:firstLineChars="195"/>
        <w:jc w:val="left"/>
        <w:rPr>
          <w:rFonts w:hint="eastAsia" w:ascii="Calibri" w:hAnsi="Calibri" w:eastAsia="宋体" w:cs="Times New Roman"/>
          <w:color w:val="auto"/>
          <w:kern w:val="0"/>
          <w:sz w:val="21"/>
          <w:szCs w:val="21"/>
          <w:highlight w:val="none"/>
          <w:u w:val="single"/>
        </w:rPr>
      </w:pPr>
      <w:r>
        <w:rPr>
          <w:rFonts w:hint="eastAsia" w:ascii="宋体" w:hAnsi="宋体" w:eastAsia="宋体" w:cs="宋体"/>
          <w:color w:val="auto"/>
          <w:kern w:val="0"/>
          <w:sz w:val="21"/>
          <w:szCs w:val="21"/>
          <w:highlight w:val="none"/>
          <w:lang w:val="en-US" w:eastAsia="zh-CN" w:bidi="ar"/>
        </w:rPr>
        <w:t>承包人收到保修通知并到达工程现场的合理时间：</w:t>
      </w:r>
      <w:r>
        <w:rPr>
          <w:rFonts w:hint="default" w:ascii="Calibri" w:hAnsi="Calibri"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按质量保修书的约定</w:t>
      </w:r>
      <w:r>
        <w:rPr>
          <w:rFonts w:hint="default" w:ascii="Calibri" w:hAnsi="Calibri"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pStyle w:val="4"/>
        <w:keepNext w:val="0"/>
        <w:keepLines w:val="0"/>
        <w:widowControl/>
        <w:suppressLineNumbers w:val="0"/>
        <w:rPr>
          <w:rFonts w:hint="default" w:ascii="Arial" w:hAnsi="Arial" w:eastAsia="黑体" w:cs="Times New Roman"/>
          <w:b/>
          <w:color w:val="auto"/>
          <w:kern w:val="2"/>
          <w:sz w:val="32"/>
          <w:szCs w:val="32"/>
          <w:highlight w:val="none"/>
        </w:rPr>
      </w:pPr>
      <w:r>
        <w:rPr>
          <w:rFonts w:hint="default" w:ascii="Arial" w:hAnsi="Arial" w:eastAsia="黑体" w:cs="Times New Roman"/>
          <w:b/>
          <w:color w:val="auto"/>
          <w:kern w:val="2"/>
          <w:sz w:val="32"/>
          <w:szCs w:val="32"/>
          <w:highlight w:val="none"/>
        </w:rPr>
        <w:t xml:space="preserve">16. </w:t>
      </w:r>
      <w:r>
        <w:rPr>
          <w:rFonts w:hint="eastAsia" w:ascii="黑体" w:hAnsi="宋体" w:eastAsia="黑体" w:cs="黑体"/>
          <w:b/>
          <w:color w:val="auto"/>
          <w:kern w:val="2"/>
          <w:sz w:val="32"/>
          <w:szCs w:val="32"/>
          <w:highlight w:val="none"/>
        </w:rPr>
        <w:t>违约</w:t>
      </w:r>
    </w:p>
    <w:p>
      <w:pPr>
        <w:pStyle w:val="5"/>
        <w:keepNext w:val="0"/>
        <w:keepLines w:val="0"/>
        <w:widowControl/>
        <w:suppressLineNumbers w:val="0"/>
        <w:rPr>
          <w:rFonts w:hint="default" w:ascii="Times New Roman" w:hAnsi="Times New Roman" w:eastAsia="仿宋_GB2312" w:cs="Times New Roman"/>
          <w:b/>
          <w:color w:val="auto"/>
          <w:kern w:val="2"/>
          <w:sz w:val="28"/>
          <w:szCs w:val="28"/>
          <w:highlight w:val="none"/>
        </w:rPr>
      </w:pPr>
      <w:r>
        <w:rPr>
          <w:rFonts w:hint="default" w:ascii="Times New Roman" w:hAnsi="Times New Roman" w:eastAsia="仿宋_GB2312" w:cs="Times New Roman"/>
          <w:b/>
          <w:color w:val="auto"/>
          <w:kern w:val="2"/>
          <w:sz w:val="28"/>
          <w:szCs w:val="28"/>
          <w:highlight w:val="none"/>
        </w:rPr>
        <w:t xml:space="preserve">16.1 </w:t>
      </w:r>
      <w:r>
        <w:rPr>
          <w:rFonts w:hint="default" w:ascii="仿宋_GB2312" w:hAnsi="宋体" w:eastAsia="仿宋_GB2312" w:cs="仿宋_GB2312"/>
          <w:b/>
          <w:color w:val="auto"/>
          <w:kern w:val="2"/>
          <w:sz w:val="28"/>
          <w:szCs w:val="28"/>
          <w:highlight w:val="none"/>
        </w:rPr>
        <w:t>发包人违约</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rPr>
      </w:pPr>
      <w:r>
        <w:rPr>
          <w:rFonts w:hint="default" w:ascii="Calibri" w:hAnsi="Calibri" w:eastAsia="宋体" w:cs="Times New Roman"/>
          <w:color w:val="auto"/>
          <w:kern w:val="2"/>
          <w:sz w:val="21"/>
          <w:szCs w:val="21"/>
          <w:highlight w:val="none"/>
          <w:lang w:val="en-US" w:eastAsia="zh-CN" w:bidi="ar"/>
        </w:rPr>
        <w:t>16.1.1</w:t>
      </w:r>
      <w:r>
        <w:rPr>
          <w:rFonts w:hint="eastAsia" w:ascii="宋体" w:hAnsi="宋体" w:eastAsia="宋体" w:cs="宋体"/>
          <w:color w:val="auto"/>
          <w:kern w:val="2"/>
          <w:sz w:val="21"/>
          <w:szCs w:val="21"/>
          <w:highlight w:val="none"/>
          <w:lang w:val="en-US" w:eastAsia="zh-CN" w:bidi="ar"/>
        </w:rPr>
        <w:t>发包人违约的情形</w:t>
      </w:r>
    </w:p>
    <w:p>
      <w:pPr>
        <w:keepNext w:val="0"/>
        <w:keepLines w:val="0"/>
        <w:widowControl w:val="0"/>
        <w:suppressLineNumbers w:val="0"/>
        <w:spacing w:before="0" w:beforeAutospacing="0" w:after="0" w:afterAutospacing="0" w:line="360" w:lineRule="auto"/>
        <w:ind w:left="0" w:right="0" w:firstLine="420" w:firstLineChars="200"/>
        <w:jc w:val="left"/>
        <w:rPr>
          <w:rFonts w:hint="default" w:ascii="Calibri"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发包人违约的其他情形：</w:t>
      </w:r>
      <w:r>
        <w:rPr>
          <w:rFonts w:hint="default" w:ascii="Calibri" w:hAnsi="Calibri"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无</w:t>
      </w:r>
      <w:r>
        <w:rPr>
          <w:rFonts w:hint="default" w:ascii="Calibri" w:hAnsi="Calibri"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left"/>
        <w:outlineLvl w:val="0"/>
        <w:rPr>
          <w:rFonts w:hint="eastAsia" w:ascii="Calibri" w:hAnsi="Calibri" w:eastAsia="宋体" w:cs="Times New Roman"/>
          <w:color w:val="auto"/>
          <w:kern w:val="0"/>
          <w:sz w:val="21"/>
          <w:szCs w:val="21"/>
          <w:highlight w:val="none"/>
        </w:rPr>
      </w:pPr>
      <w:r>
        <w:rPr>
          <w:rFonts w:hint="default" w:ascii="Calibri" w:hAnsi="Calibri" w:eastAsia="宋体" w:cs="Times New Roman"/>
          <w:color w:val="auto"/>
          <w:kern w:val="0"/>
          <w:sz w:val="21"/>
          <w:szCs w:val="21"/>
          <w:highlight w:val="none"/>
          <w:lang w:val="en-US" w:eastAsia="zh-CN" w:bidi="ar"/>
        </w:rPr>
        <w:t xml:space="preserve">16.1.2 </w:t>
      </w:r>
      <w:r>
        <w:rPr>
          <w:rFonts w:hint="eastAsia" w:ascii="宋体" w:hAnsi="宋体" w:eastAsia="宋体" w:cs="宋体"/>
          <w:color w:val="auto"/>
          <w:kern w:val="0"/>
          <w:sz w:val="21"/>
          <w:szCs w:val="21"/>
          <w:highlight w:val="none"/>
          <w:lang w:val="en-US" w:eastAsia="zh-CN" w:bidi="ar"/>
        </w:rPr>
        <w:t>发包人违约的责任</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发包人违约责任的承担方式和计算方法：</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0"/>
          <w:sz w:val="21"/>
          <w:szCs w:val="21"/>
          <w:highlight w:val="none"/>
          <w:u w:val="single"/>
        </w:rPr>
      </w:pPr>
      <w:r>
        <w:rPr>
          <w:rFonts w:hint="eastAsia" w:ascii="宋体" w:hAnsi="宋体" w:eastAsia="宋体" w:cs="宋体"/>
          <w:color w:val="auto"/>
          <w:kern w:val="0"/>
          <w:sz w:val="21"/>
          <w:szCs w:val="21"/>
          <w:highlight w:val="none"/>
          <w:lang w:val="en-US" w:eastAsia="zh-CN" w:bidi="ar"/>
        </w:rPr>
        <w:t>（</w:t>
      </w:r>
      <w:r>
        <w:rPr>
          <w:rFonts w:hint="default" w:ascii="Calibri" w:hAnsi="Calibri"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）因发包人原因未能在计划开工日期前</w:t>
      </w:r>
      <w:r>
        <w:rPr>
          <w:rFonts w:hint="default" w:ascii="Calibri" w:hAnsi="Calibri" w:eastAsia="宋体" w:cs="Times New Roman"/>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val="en-US" w:eastAsia="zh-CN" w:bidi="ar"/>
        </w:rPr>
        <w:t>天内下达开工通知的违约责任：</w:t>
      </w:r>
      <w:r>
        <w:rPr>
          <w:rFonts w:hint="default" w:ascii="Calibri" w:hAnsi="Calibri"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工期相应顺延</w:t>
      </w:r>
      <w:r>
        <w:rPr>
          <w:rFonts w:hint="default" w:ascii="Calibri" w:hAnsi="Calibri"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Calibri" w:hAnsi="Calibri"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）因发包人原因未能按合同约定支付合同价款的违约责任：</w:t>
      </w:r>
      <w:r>
        <w:rPr>
          <w:rFonts w:hint="default" w:ascii="Calibri" w:hAnsi="Calibri" w:eastAsia="宋体" w:cs="Times New Roman"/>
          <w:color w:val="auto"/>
          <w:kern w:val="0"/>
          <w:sz w:val="21"/>
          <w:szCs w:val="21"/>
          <w:highlight w:val="none"/>
          <w:u w:val="single"/>
          <w:lang w:val="en-US" w:eastAsia="zh-CN" w:bidi="ar"/>
        </w:rPr>
        <w:t xml:space="preserve"> </w:t>
      </w:r>
      <w:r>
        <w:rPr>
          <w:rFonts w:hint="eastAsia" w:ascii="宋体" w:hAnsi="宋体" w:eastAsia="宋体" w:cs="宋体"/>
          <w:b/>
          <w:color w:val="auto"/>
          <w:kern w:val="2"/>
          <w:sz w:val="21"/>
          <w:szCs w:val="21"/>
          <w:highlight w:val="none"/>
          <w:u w:val="single"/>
          <w:lang w:val="en-US" w:eastAsia="zh-CN" w:bidi="ar"/>
        </w:rPr>
        <w:t>承包人与发包人签订延期付款协议，延期付款协议须经财政部门认可</w:t>
      </w:r>
      <w:r>
        <w:rPr>
          <w:rFonts w:hint="default" w:ascii="Calibri" w:hAnsi="Calibri"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Calibri" w:hAnsi="Calibri"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）发包人违反第</w:t>
      </w:r>
      <w:r>
        <w:rPr>
          <w:rFonts w:hint="default" w:ascii="Calibri" w:hAnsi="Calibri" w:eastAsia="宋体" w:cs="Times New Roman"/>
          <w:color w:val="auto"/>
          <w:kern w:val="0"/>
          <w:sz w:val="21"/>
          <w:szCs w:val="21"/>
          <w:highlight w:val="none"/>
          <w:lang w:val="en-US" w:eastAsia="zh-CN" w:bidi="ar"/>
        </w:rPr>
        <w:t>10.1</w:t>
      </w:r>
      <w:r>
        <w:rPr>
          <w:rFonts w:hint="eastAsia" w:ascii="宋体" w:hAnsi="宋体" w:eastAsia="宋体" w:cs="宋体"/>
          <w:color w:val="auto"/>
          <w:kern w:val="0"/>
          <w:sz w:val="21"/>
          <w:szCs w:val="21"/>
          <w:highlight w:val="none"/>
          <w:lang w:val="en-US" w:eastAsia="zh-CN" w:bidi="ar"/>
        </w:rPr>
        <w:t>款〔变更的范围〕第（</w:t>
      </w:r>
      <w:r>
        <w:rPr>
          <w:rFonts w:hint="default" w:ascii="Calibri" w:hAnsi="Calibri"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）项约定，自行实施被取消的工作或转由他人实施的违约责任：</w:t>
      </w:r>
      <w:r>
        <w:rPr>
          <w:rFonts w:hint="default" w:ascii="Calibri" w:hAnsi="Calibri"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按通用合同条款</w:t>
      </w:r>
      <w:r>
        <w:rPr>
          <w:rFonts w:hint="eastAsia" w:ascii="宋体" w:hAnsi="宋体" w:eastAsia="宋体" w:cs="Times New Roman"/>
          <w:color w:val="auto"/>
          <w:kern w:val="2"/>
          <w:sz w:val="21"/>
          <w:szCs w:val="21"/>
          <w:highlight w:val="none"/>
          <w:u w:val="single"/>
          <w:lang w:val="en-US" w:eastAsia="zh-CN" w:bidi="ar"/>
        </w:rPr>
        <w:t>16.1.2条执行</w:t>
      </w:r>
      <w:r>
        <w:rPr>
          <w:rFonts w:hint="default" w:ascii="Calibri" w:hAnsi="Calibri"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Calibri" w:hAnsi="Calibri" w:eastAsia="宋体" w:cs="Times New Roman"/>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）发包人提供的材料、工程设备的规格、数量或质量不符合合同约定，或因发包人原因导致交货日期延误或交货地点变更等情况的违约责任：</w:t>
      </w:r>
      <w:r>
        <w:rPr>
          <w:rFonts w:hint="default" w:ascii="Calibri" w:hAnsi="Calibri"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按通用合同条款</w:t>
      </w:r>
      <w:r>
        <w:rPr>
          <w:rFonts w:hint="eastAsia" w:ascii="宋体" w:hAnsi="宋体" w:eastAsia="宋体" w:cs="Times New Roman"/>
          <w:color w:val="auto"/>
          <w:kern w:val="2"/>
          <w:sz w:val="21"/>
          <w:szCs w:val="21"/>
          <w:highlight w:val="none"/>
          <w:u w:val="single"/>
          <w:lang w:val="en-US" w:eastAsia="zh-CN" w:bidi="ar"/>
        </w:rPr>
        <w:t>16.1.2条执行</w:t>
      </w:r>
      <w:r>
        <w:rPr>
          <w:rFonts w:hint="default" w:ascii="Calibri" w:hAnsi="Calibri"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0"/>
          <w:sz w:val="21"/>
          <w:szCs w:val="21"/>
          <w:highlight w:val="none"/>
          <w:u w:val="single"/>
        </w:rPr>
      </w:pPr>
      <w:r>
        <w:rPr>
          <w:rFonts w:hint="eastAsia" w:ascii="宋体" w:hAnsi="宋体" w:eastAsia="宋体" w:cs="宋体"/>
          <w:color w:val="auto"/>
          <w:kern w:val="0"/>
          <w:sz w:val="21"/>
          <w:szCs w:val="21"/>
          <w:highlight w:val="none"/>
          <w:lang w:val="en-US" w:eastAsia="zh-CN" w:bidi="ar"/>
        </w:rPr>
        <w:t>（</w:t>
      </w:r>
      <w:r>
        <w:rPr>
          <w:rFonts w:hint="default" w:ascii="Calibri" w:hAnsi="Calibri" w:eastAsia="宋体" w:cs="Times New Roman"/>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）因发包人违反合同约定造成暂停施工的违约责任：</w:t>
      </w:r>
      <w:r>
        <w:rPr>
          <w:rFonts w:hint="default" w:ascii="Calibri" w:hAnsi="Calibri"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工期相应顺延</w:t>
      </w:r>
      <w:r>
        <w:rPr>
          <w:rFonts w:hint="default" w:ascii="Calibri" w:hAnsi="Calibri"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Calibri" w:hAnsi="Calibri" w:eastAsia="宋体" w:cs="Times New Roman"/>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val="en-US" w:eastAsia="zh-CN" w:bidi="ar"/>
        </w:rPr>
        <w:t>）发包人无正当理由没有在约定期限内发出复工指示，导致承包人无法复工的违约责任：</w:t>
      </w:r>
      <w:r>
        <w:rPr>
          <w:rFonts w:hint="default" w:ascii="Calibri" w:hAnsi="Calibri"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工期相应顺延</w:t>
      </w:r>
      <w:r>
        <w:rPr>
          <w:rFonts w:hint="default" w:ascii="Calibri" w:hAnsi="Calibri"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Calibri" w:hAnsi="Calibri" w:eastAsia="宋体" w:cs="Times New Roman"/>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val="en-US" w:eastAsia="zh-CN" w:bidi="ar"/>
        </w:rPr>
        <w:t>）其他：</w:t>
      </w:r>
      <w:r>
        <w:rPr>
          <w:rFonts w:hint="default" w:ascii="Calibri" w:hAnsi="Calibri"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无</w:t>
      </w:r>
      <w:r>
        <w:rPr>
          <w:rFonts w:hint="default" w:ascii="Calibri" w:hAnsi="Calibri"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rPr>
      </w:pPr>
      <w:r>
        <w:rPr>
          <w:rFonts w:hint="default" w:ascii="Calibri" w:hAnsi="Calibri" w:eastAsia="宋体" w:cs="Times New Roman"/>
          <w:color w:val="auto"/>
          <w:kern w:val="2"/>
          <w:sz w:val="21"/>
          <w:szCs w:val="21"/>
          <w:highlight w:val="none"/>
          <w:lang w:val="en-US" w:eastAsia="zh-CN" w:bidi="ar"/>
        </w:rPr>
        <w:t xml:space="preserve">16.1.3 </w:t>
      </w:r>
      <w:r>
        <w:rPr>
          <w:rFonts w:hint="eastAsia" w:ascii="宋体" w:hAnsi="宋体" w:eastAsia="宋体" w:cs="宋体"/>
          <w:color w:val="auto"/>
          <w:kern w:val="2"/>
          <w:sz w:val="21"/>
          <w:szCs w:val="21"/>
          <w:highlight w:val="none"/>
          <w:lang w:val="en-US" w:eastAsia="zh-CN" w:bidi="ar"/>
        </w:rPr>
        <w:t>因发包人违约解除合同</w:t>
      </w:r>
    </w:p>
    <w:p>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eastAsia" w:ascii="Calibri" w:hAnsi="Calibri"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承包人按</w:t>
      </w:r>
      <w:r>
        <w:rPr>
          <w:rFonts w:hint="default" w:ascii="Calibri" w:hAnsi="Calibri" w:eastAsia="宋体" w:cs="Times New Roman"/>
          <w:color w:val="auto"/>
          <w:kern w:val="0"/>
          <w:sz w:val="21"/>
          <w:szCs w:val="21"/>
          <w:highlight w:val="none"/>
          <w:lang w:val="en-US" w:eastAsia="zh-CN" w:bidi="ar"/>
        </w:rPr>
        <w:t>16.1.1</w:t>
      </w:r>
      <w:r>
        <w:rPr>
          <w:rFonts w:hint="eastAsia" w:ascii="宋体" w:hAnsi="宋体" w:eastAsia="宋体" w:cs="宋体"/>
          <w:color w:val="auto"/>
          <w:kern w:val="0"/>
          <w:sz w:val="21"/>
          <w:szCs w:val="21"/>
          <w:highlight w:val="none"/>
          <w:lang w:val="en-US" w:eastAsia="zh-CN" w:bidi="ar"/>
        </w:rPr>
        <w:t>项〔发包人违约的情形〕约定暂停施工满</w:t>
      </w:r>
      <w:r>
        <w:rPr>
          <w:rFonts w:hint="default" w:ascii="Calibri" w:hAnsi="Calibri" w:eastAsia="宋体" w:cs="Times New Roman"/>
          <w:color w:val="auto"/>
          <w:kern w:val="0"/>
          <w:sz w:val="21"/>
          <w:szCs w:val="21"/>
          <w:highlight w:val="none"/>
          <w:u w:val="single"/>
          <w:lang w:val="en-US" w:eastAsia="zh-CN" w:bidi="ar"/>
        </w:rPr>
        <w:t xml:space="preserve"> </w:t>
      </w:r>
      <w:r>
        <w:rPr>
          <w:rFonts w:hint="eastAsia" w:ascii="Calibri" w:hAnsi="Calibri" w:eastAsia="宋体" w:cs="Times New Roman"/>
          <w:color w:val="auto"/>
          <w:kern w:val="0"/>
          <w:sz w:val="21"/>
          <w:szCs w:val="21"/>
          <w:highlight w:val="none"/>
          <w:u w:val="single"/>
          <w:lang w:val="en-US" w:eastAsia="zh-CN" w:bidi="ar"/>
        </w:rPr>
        <w:t xml:space="preserve">  60 </w:t>
      </w:r>
      <w:r>
        <w:rPr>
          <w:rFonts w:hint="default" w:ascii="Calibri" w:hAnsi="Calibri"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天后发包人仍不纠正其违约行为并致使合同目的不能实现的，承包人有权解除合同。</w:t>
      </w:r>
    </w:p>
    <w:p>
      <w:pPr>
        <w:pStyle w:val="5"/>
        <w:keepNext w:val="0"/>
        <w:keepLines w:val="0"/>
        <w:widowControl/>
        <w:suppressLineNumbers w:val="0"/>
        <w:rPr>
          <w:rFonts w:hint="default" w:ascii="Times New Roman" w:hAnsi="Times New Roman" w:eastAsia="仿宋_GB2312" w:cs="Times New Roman"/>
          <w:b/>
          <w:color w:val="auto"/>
          <w:kern w:val="2"/>
          <w:sz w:val="28"/>
          <w:szCs w:val="28"/>
          <w:highlight w:val="none"/>
        </w:rPr>
      </w:pPr>
      <w:r>
        <w:rPr>
          <w:rFonts w:hint="default" w:ascii="Times New Roman" w:hAnsi="Times New Roman" w:eastAsia="仿宋_GB2312" w:cs="Times New Roman"/>
          <w:b/>
          <w:color w:val="auto"/>
          <w:kern w:val="2"/>
          <w:sz w:val="28"/>
          <w:szCs w:val="28"/>
          <w:highlight w:val="none"/>
        </w:rPr>
        <w:t xml:space="preserve">16.2 </w:t>
      </w:r>
      <w:r>
        <w:rPr>
          <w:rFonts w:hint="default" w:ascii="仿宋_GB2312" w:hAnsi="宋体" w:eastAsia="仿宋_GB2312" w:cs="仿宋_GB2312"/>
          <w:b/>
          <w:color w:val="auto"/>
          <w:kern w:val="2"/>
          <w:sz w:val="28"/>
          <w:szCs w:val="28"/>
          <w:highlight w:val="none"/>
        </w:rPr>
        <w:t>承包人违约</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0"/>
          <w:sz w:val="21"/>
          <w:szCs w:val="21"/>
          <w:highlight w:val="none"/>
        </w:rPr>
      </w:pPr>
      <w:r>
        <w:rPr>
          <w:rFonts w:hint="default" w:ascii="Calibri" w:hAnsi="Calibri" w:eastAsia="宋体" w:cs="Times New Roman"/>
          <w:color w:val="auto"/>
          <w:kern w:val="0"/>
          <w:sz w:val="21"/>
          <w:szCs w:val="21"/>
          <w:highlight w:val="none"/>
          <w:lang w:val="en-US" w:eastAsia="zh-CN" w:bidi="ar"/>
        </w:rPr>
        <w:t xml:space="preserve">16.2.1 </w:t>
      </w:r>
      <w:r>
        <w:rPr>
          <w:rFonts w:hint="eastAsia" w:ascii="宋体" w:hAnsi="宋体" w:eastAsia="宋体" w:cs="宋体"/>
          <w:color w:val="auto"/>
          <w:kern w:val="0"/>
          <w:sz w:val="21"/>
          <w:szCs w:val="21"/>
          <w:highlight w:val="none"/>
          <w:lang w:val="en-US" w:eastAsia="zh-CN" w:bidi="ar"/>
        </w:rPr>
        <w:t>承包人违约的情形</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0"/>
          <w:sz w:val="21"/>
          <w:szCs w:val="21"/>
          <w:highlight w:val="none"/>
          <w:u w:val="single"/>
        </w:rPr>
      </w:pPr>
      <w:r>
        <w:rPr>
          <w:rFonts w:hint="eastAsia" w:ascii="宋体" w:hAnsi="宋体" w:eastAsia="宋体" w:cs="宋体"/>
          <w:color w:val="auto"/>
          <w:kern w:val="0"/>
          <w:sz w:val="21"/>
          <w:szCs w:val="21"/>
          <w:highlight w:val="none"/>
          <w:lang w:val="en-US" w:eastAsia="zh-CN" w:bidi="ar"/>
        </w:rPr>
        <w:t>承包人违约的其他情形：</w:t>
      </w:r>
      <w:r>
        <w:rPr>
          <w:rFonts w:hint="default" w:ascii="Calibri" w:hAnsi="Calibri" w:eastAsia="宋体" w:cs="Times New Roman"/>
          <w:color w:val="auto"/>
          <w:kern w:val="0"/>
          <w:sz w:val="21"/>
          <w:szCs w:val="21"/>
          <w:highlight w:val="none"/>
          <w:lang w:val="en-US" w:eastAsia="zh-CN" w:bidi="ar"/>
        </w:rPr>
        <w:t xml:space="preserve"> </w:t>
      </w:r>
      <w:r>
        <w:rPr>
          <w:rFonts w:hint="eastAsia" w:ascii="Calibri" w:hAnsi="宋体" w:eastAsia="宋体" w:cs="Times New Roman"/>
          <w:color w:val="auto"/>
          <w:kern w:val="2"/>
          <w:sz w:val="21"/>
          <w:szCs w:val="21"/>
          <w:highlight w:val="none"/>
          <w:lang w:val="en-US" w:eastAsia="zh-CN" w:bidi="ar"/>
        </w:rPr>
        <w:t>(1)</w:t>
      </w:r>
      <w:r>
        <w:rPr>
          <w:rFonts w:hint="eastAsia" w:ascii="宋体" w:hAnsi="宋体" w:eastAsia="宋体" w:cs="宋体"/>
          <w:color w:val="auto"/>
          <w:kern w:val="2"/>
          <w:sz w:val="21"/>
          <w:szCs w:val="21"/>
          <w:highlight w:val="none"/>
          <w:lang w:val="en-US" w:eastAsia="zh-CN" w:bidi="ar"/>
        </w:rPr>
        <w:t>因承包人原因不能按照协议书约定的竣工日期或工程师同意顺延的工期竣工；</w:t>
      </w:r>
      <w:r>
        <w:rPr>
          <w:rFonts w:hint="default" w:ascii="Calibri" w:hAnsi="Calibri" w:eastAsia="宋体" w:cs="Calibri"/>
          <w:color w:val="auto"/>
          <w:kern w:val="2"/>
          <w:sz w:val="21"/>
          <w:szCs w:val="21"/>
          <w:highlight w:val="none"/>
          <w:lang w:val="en-US" w:eastAsia="zh-CN" w:bidi="ar"/>
        </w:rPr>
        <w:t>(2)</w:t>
      </w:r>
      <w:r>
        <w:rPr>
          <w:rFonts w:hint="eastAsia" w:ascii="宋体" w:hAnsi="宋体" w:eastAsia="宋体" w:cs="宋体"/>
          <w:color w:val="auto"/>
          <w:kern w:val="2"/>
          <w:sz w:val="21"/>
          <w:szCs w:val="21"/>
          <w:highlight w:val="none"/>
          <w:lang w:val="en-US" w:eastAsia="zh-CN" w:bidi="ar"/>
        </w:rPr>
        <w:t>承包人原因工程质量达不到协议书约定的质量标准；</w:t>
      </w:r>
      <w:r>
        <w:rPr>
          <w:rFonts w:hint="default" w:ascii="Calibri" w:hAnsi="Calibri" w:eastAsia="宋体" w:cs="Calibri"/>
          <w:color w:val="auto"/>
          <w:kern w:val="2"/>
          <w:sz w:val="21"/>
          <w:szCs w:val="21"/>
          <w:highlight w:val="none"/>
          <w:lang w:val="en-US" w:eastAsia="zh-CN" w:bidi="ar"/>
        </w:rPr>
        <w:t>(3)</w:t>
      </w:r>
      <w:r>
        <w:rPr>
          <w:rFonts w:hint="eastAsia" w:ascii="宋体" w:hAnsi="宋体" w:eastAsia="宋体" w:cs="宋体"/>
          <w:color w:val="auto"/>
          <w:kern w:val="2"/>
          <w:sz w:val="21"/>
          <w:szCs w:val="21"/>
          <w:highlight w:val="none"/>
          <w:lang w:val="en-US" w:eastAsia="zh-CN" w:bidi="ar"/>
        </w:rPr>
        <w:t>不履行合同义务或不按合同约定履行义务的其他情况；（</w:t>
      </w:r>
      <w:r>
        <w:rPr>
          <w:rFonts w:hint="default" w:ascii="Calibri" w:hAnsi="Calibri" w:eastAsia="宋体" w:cs="Calibri"/>
          <w:color w:val="auto"/>
          <w:kern w:val="2"/>
          <w:sz w:val="21"/>
          <w:szCs w:val="21"/>
          <w:highlight w:val="none"/>
          <w:lang w:val="en-US" w:eastAsia="zh-CN" w:bidi="ar"/>
        </w:rPr>
        <w:t>4</w:t>
      </w:r>
      <w:r>
        <w:rPr>
          <w:rFonts w:hint="eastAsia" w:ascii="宋体" w:hAnsi="宋体" w:eastAsia="宋体" w:cs="宋体"/>
          <w:color w:val="auto"/>
          <w:kern w:val="2"/>
          <w:sz w:val="21"/>
          <w:szCs w:val="21"/>
          <w:highlight w:val="none"/>
          <w:lang w:val="en-US" w:eastAsia="zh-CN" w:bidi="ar"/>
        </w:rPr>
        <w:t>）国家和地方现行的其他规定。</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Calibri" w:hAnsi="Calibri" w:eastAsia="宋体" w:cs="Times New Roman"/>
          <w:color w:val="auto"/>
          <w:kern w:val="2"/>
          <w:sz w:val="21"/>
          <w:szCs w:val="21"/>
          <w:highlight w:val="none"/>
          <w:u w:val="single"/>
          <w:lang w:val="en-US" w:eastAsia="zh-CN" w:bidi="ar"/>
        </w:rPr>
        <w:t>/</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w:t>
      </w:r>
      <w:r>
        <w:rPr>
          <w:rFonts w:hint="default" w:ascii="Calibri" w:hAnsi="Calibri" w:eastAsia="宋体" w:cs="Times New Roman"/>
          <w:color w:val="auto"/>
          <w:kern w:val="2"/>
          <w:sz w:val="21"/>
          <w:szCs w:val="21"/>
          <w:highlight w:val="none"/>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firstLine="420" w:firstLineChars="200"/>
        <w:jc w:val="left"/>
        <w:outlineLvl w:val="0"/>
        <w:rPr>
          <w:rFonts w:hint="eastAsia" w:ascii="Calibri" w:hAnsi="Calibri" w:eastAsia="宋体" w:cs="Times New Roman"/>
          <w:color w:val="auto"/>
          <w:kern w:val="0"/>
          <w:sz w:val="21"/>
          <w:szCs w:val="21"/>
          <w:highlight w:val="none"/>
        </w:rPr>
      </w:pPr>
      <w:r>
        <w:rPr>
          <w:rFonts w:hint="default" w:ascii="Calibri" w:hAnsi="Calibri" w:eastAsia="宋体" w:cs="Times New Roman"/>
          <w:color w:val="auto"/>
          <w:kern w:val="0"/>
          <w:sz w:val="21"/>
          <w:szCs w:val="21"/>
          <w:highlight w:val="none"/>
          <w:lang w:val="en-US" w:eastAsia="zh-CN" w:bidi="ar"/>
        </w:rPr>
        <w:t>16.2.2</w:t>
      </w:r>
      <w:r>
        <w:rPr>
          <w:rFonts w:hint="eastAsia" w:ascii="宋体" w:hAnsi="宋体" w:eastAsia="宋体" w:cs="宋体"/>
          <w:color w:val="auto"/>
          <w:kern w:val="0"/>
          <w:sz w:val="21"/>
          <w:szCs w:val="21"/>
          <w:highlight w:val="none"/>
          <w:lang w:val="en-US" w:eastAsia="zh-CN" w:bidi="ar"/>
        </w:rPr>
        <w:t>承包人违约的责任</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承包人违约责任的承担方式和计算方法：</w:t>
      </w:r>
    </w:p>
    <w:p>
      <w:pPr>
        <w:keepNext w:val="0"/>
        <w:keepLines w:val="0"/>
        <w:widowControl w:val="0"/>
        <w:suppressLineNumbers w:val="0"/>
        <w:spacing w:before="0" w:beforeAutospacing="0" w:after="0" w:afterAutospacing="0" w:line="360" w:lineRule="auto"/>
        <w:ind w:left="0" w:right="0" w:firstLine="420" w:firstLineChars="200"/>
        <w:jc w:val="left"/>
        <w:rPr>
          <w:rFonts w:hint="default" w:ascii="Calibri"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Calibri" w:hAnsi="Calibri"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）承包人未按本合同通用条款第</w:t>
      </w:r>
      <w:r>
        <w:rPr>
          <w:rFonts w:hint="default" w:ascii="Calibri" w:hAnsi="Calibri" w:eastAsia="宋体" w:cs="Times New Roman"/>
          <w:color w:val="auto"/>
          <w:kern w:val="0"/>
          <w:sz w:val="21"/>
          <w:szCs w:val="21"/>
          <w:highlight w:val="none"/>
          <w:lang w:val="en-US" w:eastAsia="zh-CN" w:bidi="ar"/>
        </w:rPr>
        <w:t>16.2.1</w:t>
      </w:r>
      <w:r>
        <w:rPr>
          <w:rFonts w:hint="eastAsia" w:ascii="宋体" w:hAnsi="宋体" w:eastAsia="宋体" w:cs="宋体"/>
          <w:color w:val="auto"/>
          <w:kern w:val="0"/>
          <w:sz w:val="21"/>
          <w:szCs w:val="21"/>
          <w:highlight w:val="none"/>
          <w:lang w:val="en-US" w:eastAsia="zh-CN" w:bidi="ar"/>
        </w:rPr>
        <w:t>（</w:t>
      </w:r>
      <w:r>
        <w:rPr>
          <w:rFonts w:hint="default" w:ascii="Calibri" w:hAnsi="Calibri"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w:t>
      </w:r>
      <w:r>
        <w:rPr>
          <w:rFonts w:hint="default" w:ascii="Calibri" w:hAnsi="Calibri"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）条内容完成的，承包人无条件返工处理，修复至工程质量要求并承担相关费用，并在发包人规定的时间内完成返工，否则发包人有权扣罚该分项工程</w:t>
      </w:r>
      <w:r>
        <w:rPr>
          <w:rFonts w:hint="default" w:ascii="Calibri" w:hAnsi="Calibri" w:eastAsia="宋体" w:cs="Times New Roman"/>
          <w:color w:val="auto"/>
          <w:kern w:val="0"/>
          <w:sz w:val="21"/>
          <w:szCs w:val="21"/>
          <w:highlight w:val="none"/>
          <w:lang w:val="en-US" w:eastAsia="zh-CN" w:bidi="ar"/>
        </w:rPr>
        <w:t>10%</w:t>
      </w:r>
      <w:r>
        <w:rPr>
          <w:rFonts w:hint="eastAsia" w:ascii="宋体" w:hAnsi="宋体" w:eastAsia="宋体" w:cs="宋体"/>
          <w:color w:val="auto"/>
          <w:kern w:val="0"/>
          <w:sz w:val="21"/>
          <w:szCs w:val="21"/>
          <w:highlight w:val="none"/>
          <w:lang w:val="en-US" w:eastAsia="zh-CN" w:bidi="ar"/>
        </w:rPr>
        <w:t>的工程款作为处罚。</w:t>
      </w:r>
    </w:p>
    <w:p>
      <w:pPr>
        <w:keepNext w:val="0"/>
        <w:keepLines w:val="0"/>
        <w:widowControl w:val="0"/>
        <w:suppressLineNumbers w:val="0"/>
        <w:spacing w:before="0" w:beforeAutospacing="0" w:after="0" w:afterAutospacing="0" w:line="360" w:lineRule="auto"/>
        <w:ind w:left="0" w:right="0" w:firstLine="420" w:firstLineChars="200"/>
        <w:jc w:val="left"/>
        <w:rPr>
          <w:rFonts w:hint="default" w:ascii="Calibri"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Calibri" w:hAnsi="Calibri"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）承包人有本合同通用条款第</w:t>
      </w:r>
      <w:r>
        <w:rPr>
          <w:rFonts w:hint="default" w:ascii="Calibri" w:hAnsi="Calibri" w:eastAsia="宋体" w:cs="Times New Roman"/>
          <w:color w:val="auto"/>
          <w:kern w:val="0"/>
          <w:sz w:val="21"/>
          <w:szCs w:val="21"/>
          <w:highlight w:val="none"/>
          <w:lang w:val="en-US" w:eastAsia="zh-CN" w:bidi="ar"/>
        </w:rPr>
        <w:t>16.2.1</w:t>
      </w:r>
      <w:r>
        <w:rPr>
          <w:rFonts w:hint="eastAsia" w:ascii="宋体" w:hAnsi="宋体" w:eastAsia="宋体" w:cs="宋体"/>
          <w:color w:val="auto"/>
          <w:kern w:val="0"/>
          <w:sz w:val="21"/>
          <w:szCs w:val="21"/>
          <w:highlight w:val="none"/>
          <w:lang w:val="en-US" w:eastAsia="zh-CN" w:bidi="ar"/>
        </w:rPr>
        <w:t>（</w:t>
      </w:r>
      <w:r>
        <w:rPr>
          <w:rFonts w:hint="default" w:ascii="Calibri" w:hAnsi="Calibri" w:eastAsia="宋体" w:cs="Times New Roman"/>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val="en-US" w:eastAsia="zh-CN" w:bidi="ar"/>
        </w:rPr>
        <w:t>）条情形的，或经监理人检验认为修复质量不合格而承包人拒绝再进行修补的，发包人将扣除承包人全部质量保修金。</w:t>
      </w:r>
    </w:p>
    <w:p>
      <w:pPr>
        <w:keepNext w:val="0"/>
        <w:keepLines w:val="0"/>
        <w:widowControl w:val="0"/>
        <w:suppressLineNumbers w:val="0"/>
        <w:spacing w:before="0" w:beforeAutospacing="0" w:after="0" w:afterAutospacing="0" w:line="360" w:lineRule="auto"/>
        <w:ind w:left="0" w:right="0" w:firstLine="420" w:firstLineChars="200"/>
        <w:jc w:val="left"/>
        <w:rPr>
          <w:rFonts w:hint="default" w:ascii="Calibri"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Calibri" w:hAnsi="Calibri"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）承包人有本专用合同条款</w:t>
      </w:r>
      <w:r>
        <w:rPr>
          <w:rFonts w:hint="default" w:ascii="Calibri" w:hAnsi="Calibri" w:eastAsia="宋体" w:cs="Times New Roman"/>
          <w:color w:val="auto"/>
          <w:kern w:val="0"/>
          <w:sz w:val="21"/>
          <w:szCs w:val="21"/>
          <w:highlight w:val="none"/>
          <w:lang w:val="en-US" w:eastAsia="zh-CN" w:bidi="ar"/>
        </w:rPr>
        <w:t>3.2</w:t>
      </w:r>
      <w:r>
        <w:rPr>
          <w:rFonts w:hint="eastAsia" w:ascii="宋体" w:hAnsi="宋体" w:eastAsia="宋体" w:cs="宋体"/>
          <w:color w:val="auto"/>
          <w:kern w:val="0"/>
          <w:sz w:val="21"/>
          <w:szCs w:val="21"/>
          <w:highlight w:val="none"/>
          <w:lang w:val="en-US" w:eastAsia="zh-CN" w:bidi="ar"/>
        </w:rPr>
        <w:t>、</w:t>
      </w:r>
      <w:r>
        <w:rPr>
          <w:rFonts w:hint="default" w:ascii="Calibri" w:hAnsi="Calibri" w:eastAsia="宋体" w:cs="Times New Roman"/>
          <w:color w:val="auto"/>
          <w:kern w:val="0"/>
          <w:sz w:val="21"/>
          <w:szCs w:val="21"/>
          <w:highlight w:val="none"/>
          <w:lang w:val="en-US" w:eastAsia="zh-CN" w:bidi="ar"/>
        </w:rPr>
        <w:t>3.3</w:t>
      </w:r>
      <w:r>
        <w:rPr>
          <w:rFonts w:hint="eastAsia" w:ascii="宋体" w:hAnsi="宋体" w:eastAsia="宋体" w:cs="宋体"/>
          <w:color w:val="auto"/>
          <w:kern w:val="0"/>
          <w:sz w:val="21"/>
          <w:szCs w:val="21"/>
          <w:highlight w:val="none"/>
          <w:lang w:val="en-US" w:eastAsia="zh-CN" w:bidi="ar"/>
        </w:rPr>
        <w:t>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pPr>
        <w:keepNext w:val="0"/>
        <w:keepLines w:val="0"/>
        <w:widowControl w:val="0"/>
        <w:suppressLineNumbers w:val="0"/>
        <w:spacing w:before="0" w:beforeAutospacing="0" w:after="0" w:afterAutospacing="0" w:line="360" w:lineRule="auto"/>
        <w:ind w:left="0" w:right="0" w:firstLine="420" w:firstLineChars="200"/>
        <w:jc w:val="left"/>
        <w:rPr>
          <w:rFonts w:hint="default" w:ascii="Calibri" w:hAnsi="宋体" w:eastAsia="宋体" w:cs="Times New Roman"/>
          <w:color w:val="auto"/>
          <w:kern w:val="2"/>
          <w:sz w:val="21"/>
          <w:szCs w:val="21"/>
          <w:highlight w:val="none"/>
        </w:rPr>
      </w:pPr>
      <w:r>
        <w:rPr>
          <w:rFonts w:hint="default" w:ascii="Calibri" w:hAnsi="Calibri" w:eastAsia="宋体" w:cs="Times New Roman"/>
          <w:color w:val="auto"/>
          <w:kern w:val="2"/>
          <w:sz w:val="21"/>
          <w:szCs w:val="21"/>
          <w:highlight w:val="none"/>
          <w:lang w:val="en-US" w:eastAsia="zh-CN" w:bidi="ar"/>
        </w:rPr>
        <w:t xml:space="preserve">16.2.3 </w:t>
      </w:r>
      <w:r>
        <w:rPr>
          <w:rFonts w:hint="eastAsia" w:ascii="宋体" w:hAnsi="宋体" w:eastAsia="宋体" w:cs="宋体"/>
          <w:color w:val="auto"/>
          <w:kern w:val="2"/>
          <w:sz w:val="21"/>
          <w:szCs w:val="21"/>
          <w:highlight w:val="none"/>
          <w:lang w:val="en-US" w:eastAsia="zh-CN" w:bidi="ar"/>
        </w:rPr>
        <w:t>因承包人违约解除合同</w:t>
      </w:r>
    </w:p>
    <w:p>
      <w:pPr>
        <w:keepNext w:val="0"/>
        <w:keepLines w:val="0"/>
        <w:widowControl w:val="0"/>
        <w:suppressLineNumbers w:val="0"/>
        <w:spacing w:before="0" w:beforeAutospacing="0" w:after="0" w:afterAutospacing="0" w:line="360" w:lineRule="auto"/>
        <w:ind w:left="0" w:right="0" w:firstLine="420" w:firstLineChars="200"/>
        <w:jc w:val="left"/>
        <w:rPr>
          <w:rFonts w:hint="default" w:ascii="Calibri"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关于承包人违约解除合同的特别约定：</w:t>
      </w:r>
      <w:r>
        <w:rPr>
          <w:rFonts w:hint="eastAsia" w:ascii="宋体" w:hAnsi="宋体" w:eastAsia="宋体" w:cs="宋体"/>
          <w:color w:val="auto"/>
          <w:kern w:val="0"/>
          <w:sz w:val="21"/>
          <w:szCs w:val="21"/>
          <w:highlight w:val="none"/>
          <w:u w:val="single"/>
          <w:lang w:val="en-US" w:eastAsia="zh-CN" w:bidi="ar"/>
        </w:rPr>
        <w:t>承包人有违反以下情况之一的，发包人有权解除合同，并没收其全部履约保证金</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left"/>
        <w:rPr>
          <w:rFonts w:hint="default" w:ascii="Calibri" w:hAnsi="宋体" w:eastAsia="宋体" w:cs="Times New Roman"/>
          <w:color w:val="auto"/>
          <w:kern w:val="0"/>
          <w:sz w:val="21"/>
          <w:szCs w:val="21"/>
          <w:highlight w:val="none"/>
        </w:rPr>
      </w:pPr>
      <w:r>
        <w:rPr>
          <w:rFonts w:hint="default" w:ascii="Calibri" w:hAnsi="Calibri"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承包人无正当理由不按开工通知的要求及时进场组织施工和不按签订协议书时商定的进度计划有效地开展施工准备，造成工期延误的；</w:t>
      </w:r>
    </w:p>
    <w:p>
      <w:pPr>
        <w:keepNext w:val="0"/>
        <w:keepLines w:val="0"/>
        <w:widowControl w:val="0"/>
        <w:suppressLineNumbers w:val="0"/>
        <w:spacing w:before="0" w:beforeAutospacing="0" w:after="0" w:afterAutospacing="0" w:line="360" w:lineRule="auto"/>
        <w:ind w:left="0" w:right="0" w:firstLine="420" w:firstLineChars="200"/>
        <w:jc w:val="left"/>
        <w:rPr>
          <w:rFonts w:hint="default" w:ascii="Calibri" w:hAnsi="宋体" w:eastAsia="宋体" w:cs="Times New Roman"/>
          <w:color w:val="auto"/>
          <w:kern w:val="0"/>
          <w:sz w:val="21"/>
          <w:szCs w:val="21"/>
          <w:highlight w:val="none"/>
        </w:rPr>
      </w:pPr>
      <w:r>
        <w:rPr>
          <w:rFonts w:hint="default" w:ascii="Calibri" w:hAnsi="Calibri"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承包人违反本合同通用条款第</w:t>
      </w:r>
      <w:r>
        <w:rPr>
          <w:rFonts w:hint="default" w:ascii="Calibri" w:hAnsi="Calibri" w:eastAsia="宋体" w:cs="Times New Roman"/>
          <w:color w:val="auto"/>
          <w:kern w:val="0"/>
          <w:sz w:val="21"/>
          <w:szCs w:val="21"/>
          <w:highlight w:val="none"/>
          <w:lang w:val="en-US" w:eastAsia="zh-CN" w:bidi="ar"/>
        </w:rPr>
        <w:t>3.5</w:t>
      </w:r>
      <w:r>
        <w:rPr>
          <w:rFonts w:hint="eastAsia" w:ascii="宋体" w:hAnsi="宋体" w:eastAsia="宋体" w:cs="宋体"/>
          <w:color w:val="auto"/>
          <w:kern w:val="0"/>
          <w:sz w:val="21"/>
          <w:szCs w:val="21"/>
          <w:highlight w:val="none"/>
          <w:lang w:val="en-US" w:eastAsia="zh-CN" w:bidi="ar"/>
        </w:rPr>
        <w:t>条规定私自将合同或合同的任何部分或任何权利转让给其他人，或私自将工程或工程的一部分分包出去的；</w:t>
      </w:r>
    </w:p>
    <w:p>
      <w:pPr>
        <w:keepNext w:val="0"/>
        <w:keepLines w:val="0"/>
        <w:widowControl w:val="0"/>
        <w:suppressLineNumbers w:val="0"/>
        <w:spacing w:before="0" w:beforeAutospacing="0" w:after="0" w:afterAutospacing="0" w:line="360" w:lineRule="auto"/>
        <w:ind w:left="0" w:right="0" w:firstLine="420" w:firstLineChars="200"/>
        <w:jc w:val="left"/>
        <w:rPr>
          <w:rFonts w:hint="default" w:ascii="Calibri" w:hAnsi="宋体" w:eastAsia="宋体" w:cs="Times New Roman"/>
          <w:color w:val="auto"/>
          <w:kern w:val="0"/>
          <w:sz w:val="21"/>
          <w:szCs w:val="21"/>
          <w:highlight w:val="none"/>
        </w:rPr>
      </w:pPr>
      <w:r>
        <w:rPr>
          <w:rFonts w:hint="default" w:ascii="Calibri" w:hAnsi="Calibri"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未经监理人批准，承包人私自将已按投标文件承诺进入工地的工程设备、施工设备、临时工程或材料撤离工地的；</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0"/>
          <w:sz w:val="21"/>
          <w:szCs w:val="21"/>
          <w:highlight w:val="none"/>
        </w:rPr>
      </w:pPr>
      <w:r>
        <w:rPr>
          <w:rFonts w:hint="default" w:ascii="Calibri" w:hAnsi="Calibri" w:eastAsia="宋体" w:cs="Times New Roman"/>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由于承包人原因拒绝按合同进度计划及时完成合同规定的工程，而又未采取有效措施赶上进度，造成工期严重延误的；</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0"/>
          <w:sz w:val="21"/>
          <w:szCs w:val="21"/>
          <w:highlight w:val="none"/>
        </w:rPr>
      </w:pPr>
      <w:r>
        <w:rPr>
          <w:rFonts w:hint="default" w:ascii="Calibri" w:hAnsi="Calibri" w:eastAsia="宋体" w:cs="Times New Roman"/>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承包人否认合同有效或拒绝履行合同规定的承包人义务，或由于法律、财务等原因导致承包人无法继续履行或实质上已停止履行合同的义务的；</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0"/>
          <w:sz w:val="21"/>
          <w:szCs w:val="21"/>
          <w:highlight w:val="none"/>
        </w:rPr>
      </w:pPr>
      <w:r>
        <w:rPr>
          <w:rFonts w:hint="default" w:ascii="Calibri" w:hAnsi="Calibri" w:eastAsia="宋体" w:cs="Times New Roman"/>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val="en-US" w:eastAsia="zh-CN" w:bidi="ar"/>
        </w:rPr>
        <w:t>合同签订之日起十五日内，承包人无法按合同规定及投标文件的承诺进场经监理工程师认可的全部人员和机械的。</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发包人继续使用承包人在施工现场的材料、设备、临时工程、承包人文件和由承包人或以其名义编制的其他文件的费用承担方式：</w:t>
      </w:r>
      <w:r>
        <w:rPr>
          <w:rFonts w:hint="default" w:ascii="Calibri" w:hAnsi="Calibri"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由双方协商解决</w:t>
      </w:r>
      <w:r>
        <w:rPr>
          <w:rFonts w:hint="default" w:ascii="Calibri" w:hAnsi="宋体" w:eastAsia="宋体" w:cs="Times New Roman"/>
          <w:color w:val="auto"/>
          <w:kern w:val="2"/>
          <w:sz w:val="21"/>
          <w:szCs w:val="21"/>
          <w:highlight w:val="none"/>
          <w:u w:val="single"/>
          <w:lang w:val="en-US" w:eastAsia="zh-CN" w:bidi="ar"/>
        </w:rPr>
        <w:t xml:space="preserve"> </w:t>
      </w:r>
      <w:r>
        <w:rPr>
          <w:rFonts w:hint="default" w:ascii="Calibri" w:hAnsi="Calibri"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pStyle w:val="4"/>
        <w:keepNext w:val="0"/>
        <w:keepLines w:val="0"/>
        <w:widowControl/>
        <w:suppressLineNumbers w:val="0"/>
        <w:rPr>
          <w:rFonts w:hint="default" w:ascii="Arial" w:hAnsi="Arial" w:eastAsia="黑体" w:cs="Times New Roman"/>
          <w:b/>
          <w:color w:val="auto"/>
          <w:kern w:val="2"/>
          <w:sz w:val="32"/>
          <w:szCs w:val="32"/>
          <w:highlight w:val="none"/>
        </w:rPr>
      </w:pPr>
      <w:r>
        <w:rPr>
          <w:rFonts w:hint="default" w:ascii="Arial" w:hAnsi="Arial" w:eastAsia="黑体" w:cs="Times New Roman"/>
          <w:b/>
          <w:color w:val="auto"/>
          <w:kern w:val="2"/>
          <w:sz w:val="32"/>
          <w:szCs w:val="32"/>
          <w:highlight w:val="none"/>
        </w:rPr>
        <w:t xml:space="preserve">17. </w:t>
      </w:r>
      <w:r>
        <w:rPr>
          <w:rFonts w:hint="eastAsia" w:ascii="黑体" w:hAnsi="宋体" w:eastAsia="黑体" w:cs="黑体"/>
          <w:b/>
          <w:color w:val="auto"/>
          <w:kern w:val="2"/>
          <w:sz w:val="32"/>
          <w:szCs w:val="32"/>
          <w:highlight w:val="none"/>
        </w:rPr>
        <w:t>不可抗力</w:t>
      </w:r>
      <w:r>
        <w:rPr>
          <w:rFonts w:hint="default" w:ascii="Arial" w:hAnsi="Arial" w:eastAsia="黑体" w:cs="Times New Roman"/>
          <w:b/>
          <w:color w:val="auto"/>
          <w:kern w:val="2"/>
          <w:sz w:val="32"/>
          <w:szCs w:val="32"/>
          <w:highlight w:val="none"/>
        </w:rPr>
        <w:t xml:space="preserve"> </w:t>
      </w:r>
    </w:p>
    <w:p>
      <w:pPr>
        <w:pStyle w:val="5"/>
        <w:keepNext w:val="0"/>
        <w:keepLines w:val="0"/>
        <w:widowControl/>
        <w:suppressLineNumbers w:val="0"/>
        <w:rPr>
          <w:rFonts w:hint="default" w:ascii="Times New Roman" w:hAnsi="Times New Roman" w:eastAsia="仿宋_GB2312" w:cs="Times New Roman"/>
          <w:b/>
          <w:color w:val="auto"/>
          <w:kern w:val="2"/>
          <w:sz w:val="28"/>
          <w:szCs w:val="28"/>
          <w:highlight w:val="none"/>
        </w:rPr>
      </w:pPr>
      <w:r>
        <w:rPr>
          <w:rFonts w:hint="default" w:ascii="Times New Roman" w:hAnsi="Times New Roman" w:eastAsia="仿宋_GB2312" w:cs="Times New Roman"/>
          <w:b/>
          <w:color w:val="auto"/>
          <w:kern w:val="2"/>
          <w:sz w:val="28"/>
          <w:szCs w:val="28"/>
          <w:highlight w:val="none"/>
        </w:rPr>
        <w:t xml:space="preserve">17.1 </w:t>
      </w:r>
      <w:r>
        <w:rPr>
          <w:rFonts w:hint="default" w:ascii="仿宋_GB2312" w:hAnsi="Times New Roman" w:eastAsia="仿宋_GB2312" w:cs="仿宋_GB2312"/>
          <w:b/>
          <w:color w:val="auto"/>
          <w:kern w:val="2"/>
          <w:sz w:val="28"/>
          <w:szCs w:val="28"/>
          <w:highlight w:val="none"/>
        </w:rPr>
        <w:t>不可抗力的确认</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0"/>
          <w:sz w:val="21"/>
          <w:szCs w:val="21"/>
          <w:highlight w:val="none"/>
          <w:u w:val="single"/>
        </w:rPr>
      </w:pPr>
      <w:r>
        <w:rPr>
          <w:rFonts w:hint="eastAsia" w:ascii="宋体" w:hAnsi="宋体" w:eastAsia="宋体" w:cs="宋体"/>
          <w:color w:val="auto"/>
          <w:kern w:val="2"/>
          <w:sz w:val="21"/>
          <w:szCs w:val="21"/>
          <w:highlight w:val="none"/>
          <w:lang w:val="en-US" w:eastAsia="zh-CN" w:bidi="ar"/>
        </w:rPr>
        <w:t>除通用合同条款约定的不可抗力事件之外，视为不可抗力的其他情形：</w:t>
      </w:r>
      <w:r>
        <w:rPr>
          <w:rFonts w:hint="default" w:ascii="Calibri" w:hAnsi="Calibri"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以有关部门发布的文告或文件为准</w:t>
      </w:r>
      <w:r>
        <w:rPr>
          <w:rFonts w:hint="eastAsia" w:ascii="宋体" w:hAnsi="宋体" w:eastAsia="宋体" w:cs="宋体"/>
          <w:color w:val="auto"/>
          <w:kern w:val="0"/>
          <w:sz w:val="21"/>
          <w:szCs w:val="21"/>
          <w:highlight w:val="none"/>
          <w:lang w:val="en-US" w:eastAsia="zh-CN" w:bidi="ar"/>
        </w:rPr>
        <w:t>。</w:t>
      </w:r>
    </w:p>
    <w:p>
      <w:pPr>
        <w:pStyle w:val="5"/>
        <w:keepNext w:val="0"/>
        <w:keepLines w:val="0"/>
        <w:widowControl/>
        <w:suppressLineNumbers w:val="0"/>
        <w:rPr>
          <w:rFonts w:hint="default" w:ascii="Times New Roman" w:hAnsi="Times New Roman" w:eastAsia="仿宋_GB2312" w:cs="Times New Roman"/>
          <w:b/>
          <w:color w:val="auto"/>
          <w:kern w:val="2"/>
          <w:sz w:val="28"/>
          <w:szCs w:val="28"/>
          <w:highlight w:val="none"/>
        </w:rPr>
      </w:pPr>
      <w:r>
        <w:rPr>
          <w:rFonts w:hint="default" w:ascii="Times New Roman" w:hAnsi="Times New Roman" w:eastAsia="仿宋_GB2312" w:cs="Times New Roman"/>
          <w:b/>
          <w:color w:val="auto"/>
          <w:kern w:val="2"/>
          <w:sz w:val="28"/>
          <w:szCs w:val="28"/>
          <w:highlight w:val="none"/>
        </w:rPr>
        <w:t xml:space="preserve">17.4 </w:t>
      </w:r>
      <w:r>
        <w:rPr>
          <w:rFonts w:hint="default" w:ascii="仿宋_GB2312" w:hAnsi="Times New Roman" w:eastAsia="仿宋_GB2312" w:cs="仿宋_GB2312"/>
          <w:b/>
          <w:color w:val="auto"/>
          <w:kern w:val="2"/>
          <w:sz w:val="28"/>
          <w:szCs w:val="28"/>
          <w:highlight w:val="none"/>
        </w:rPr>
        <w:t>因不可抗力解除合同</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合同解除后，发包人应在商定或确定发包人应支付款项后</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Calibri" w:hAnsi="Calibri" w:eastAsia="宋体" w:cs="Times New Roman"/>
          <w:color w:val="auto"/>
          <w:kern w:val="2"/>
          <w:sz w:val="21"/>
          <w:szCs w:val="21"/>
          <w:highlight w:val="none"/>
          <w:u w:val="single"/>
          <w:lang w:val="en-US" w:eastAsia="zh-CN" w:bidi="ar"/>
        </w:rPr>
        <w:t>28</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天内完成款项的支付。</w:t>
      </w:r>
    </w:p>
    <w:p>
      <w:pPr>
        <w:pStyle w:val="4"/>
        <w:keepNext w:val="0"/>
        <w:keepLines w:val="0"/>
        <w:widowControl/>
        <w:suppressLineNumbers w:val="0"/>
        <w:rPr>
          <w:rFonts w:hint="default" w:ascii="Arial" w:hAnsi="Arial" w:eastAsia="黑体" w:cs="Times New Roman"/>
          <w:b/>
          <w:color w:val="auto"/>
          <w:kern w:val="2"/>
          <w:sz w:val="32"/>
          <w:szCs w:val="32"/>
          <w:highlight w:val="none"/>
        </w:rPr>
      </w:pPr>
      <w:r>
        <w:rPr>
          <w:rFonts w:hint="default" w:ascii="Arial" w:hAnsi="Arial" w:eastAsia="黑体" w:cs="Times New Roman"/>
          <w:b/>
          <w:color w:val="auto"/>
          <w:kern w:val="2"/>
          <w:sz w:val="32"/>
          <w:szCs w:val="32"/>
          <w:highlight w:val="none"/>
        </w:rPr>
        <w:t xml:space="preserve">18. </w:t>
      </w:r>
      <w:r>
        <w:rPr>
          <w:rFonts w:hint="eastAsia" w:ascii="黑体" w:hAnsi="宋体" w:eastAsia="黑体" w:cs="黑体"/>
          <w:b/>
          <w:color w:val="auto"/>
          <w:kern w:val="2"/>
          <w:sz w:val="32"/>
          <w:szCs w:val="32"/>
          <w:highlight w:val="none"/>
        </w:rPr>
        <w:t>保险</w:t>
      </w:r>
    </w:p>
    <w:p>
      <w:pPr>
        <w:pStyle w:val="5"/>
        <w:keepNext w:val="0"/>
        <w:keepLines w:val="0"/>
        <w:widowControl/>
        <w:suppressLineNumbers w:val="0"/>
        <w:rPr>
          <w:rFonts w:hint="default" w:ascii="Times New Roman" w:hAnsi="Times New Roman" w:eastAsia="仿宋_GB2312" w:cs="Times New Roman"/>
          <w:b/>
          <w:color w:val="auto"/>
          <w:kern w:val="2"/>
          <w:sz w:val="28"/>
          <w:szCs w:val="28"/>
          <w:highlight w:val="none"/>
        </w:rPr>
      </w:pPr>
      <w:r>
        <w:rPr>
          <w:rFonts w:hint="default" w:ascii="Times New Roman" w:hAnsi="Times New Roman" w:eastAsia="仿宋_GB2312" w:cs="Times New Roman"/>
          <w:b/>
          <w:color w:val="auto"/>
          <w:kern w:val="2"/>
          <w:sz w:val="28"/>
          <w:szCs w:val="28"/>
          <w:highlight w:val="none"/>
        </w:rPr>
        <w:t xml:space="preserve">18.1 </w:t>
      </w:r>
      <w:r>
        <w:rPr>
          <w:rFonts w:hint="default" w:ascii="仿宋_GB2312" w:hAnsi="宋体" w:eastAsia="仿宋_GB2312" w:cs="仿宋_GB2312"/>
          <w:b/>
          <w:color w:val="auto"/>
          <w:kern w:val="2"/>
          <w:sz w:val="28"/>
          <w:szCs w:val="28"/>
          <w:highlight w:val="none"/>
        </w:rPr>
        <w:t>工程保险</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关于工程保险的特别约定：</w:t>
      </w:r>
      <w:r>
        <w:rPr>
          <w:rFonts w:hint="default" w:ascii="Calibri" w:hAnsi="Calibri"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第三者责任保险按国家和地方政府的相关规定和需要投保，相关保险费由承包人承担</w:t>
      </w:r>
      <w:r>
        <w:rPr>
          <w:rFonts w:hint="default" w:ascii="Calibri" w:hAnsi="Calibri"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pStyle w:val="5"/>
        <w:keepNext w:val="0"/>
        <w:keepLines w:val="0"/>
        <w:widowControl/>
        <w:suppressLineNumbers w:val="0"/>
        <w:rPr>
          <w:rFonts w:hint="default" w:ascii="Times New Roman" w:hAnsi="Times New Roman" w:eastAsia="仿宋_GB2312" w:cs="Times New Roman"/>
          <w:b/>
          <w:color w:val="auto"/>
          <w:kern w:val="2"/>
          <w:sz w:val="28"/>
          <w:szCs w:val="28"/>
          <w:highlight w:val="none"/>
        </w:rPr>
      </w:pPr>
      <w:r>
        <w:rPr>
          <w:rFonts w:hint="default" w:ascii="Times New Roman" w:hAnsi="Times New Roman" w:eastAsia="仿宋_GB2312" w:cs="Times New Roman"/>
          <w:b/>
          <w:color w:val="auto"/>
          <w:kern w:val="2"/>
          <w:sz w:val="28"/>
          <w:szCs w:val="28"/>
          <w:highlight w:val="none"/>
        </w:rPr>
        <w:t xml:space="preserve">18.3 </w:t>
      </w:r>
      <w:r>
        <w:rPr>
          <w:rFonts w:hint="default" w:ascii="仿宋_GB2312" w:hAnsi="宋体" w:eastAsia="仿宋_GB2312" w:cs="仿宋_GB2312"/>
          <w:b/>
          <w:color w:val="auto"/>
          <w:kern w:val="2"/>
          <w:sz w:val="28"/>
          <w:szCs w:val="28"/>
          <w:highlight w:val="none"/>
        </w:rPr>
        <w:t>其他保险</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关于其他保险的约定：</w:t>
      </w:r>
      <w:r>
        <w:rPr>
          <w:rFonts w:hint="default" w:ascii="Calibri" w:hAnsi="宋体" w:eastAsia="宋体" w:cs="Times New Roman"/>
          <w:color w:val="auto"/>
          <w:kern w:val="2"/>
          <w:sz w:val="21"/>
          <w:szCs w:val="21"/>
          <w:highlight w:val="none"/>
          <w:u w:val="single"/>
          <w:lang w:val="en-US" w:eastAsia="zh-CN" w:bidi="ar"/>
        </w:rPr>
        <w:t xml:space="preserve"> </w:t>
      </w:r>
      <w:r>
        <w:rPr>
          <w:rFonts w:hint="eastAsia" w:ascii="宋体" w:hAnsi="宋体" w:eastAsia="宋体" w:cs="宋体"/>
          <w:b/>
          <w:color w:val="auto"/>
          <w:kern w:val="2"/>
          <w:sz w:val="21"/>
          <w:szCs w:val="21"/>
          <w:highlight w:val="none"/>
          <w:u w:val="single"/>
          <w:lang w:val="en-US" w:eastAsia="zh-CN" w:bidi="ar"/>
        </w:rPr>
        <w:t>承包人必须为施工现场从事施工的所有作业人员和管理人员办理意外伤害保险，并支付保险费</w:t>
      </w:r>
      <w:r>
        <w:rPr>
          <w:rFonts w:hint="default" w:ascii="Calibri" w:hAnsi="宋体"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承包人是否应为其施工设备等办理财产保险：</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承包人自行考虑</w:t>
      </w:r>
      <w:r>
        <w:rPr>
          <w:rFonts w:hint="eastAsia" w:ascii="宋体" w:hAnsi="宋体" w:eastAsia="宋体" w:cs="Times New Roman"/>
          <w:color w:val="auto"/>
          <w:kern w:val="2"/>
          <w:sz w:val="21"/>
          <w:szCs w:val="21"/>
          <w:highlight w:val="none"/>
          <w:u w:val="single"/>
          <w:lang w:val="en-US" w:eastAsia="zh-CN" w:bidi="ar"/>
        </w:rPr>
        <w:t xml:space="preserve">   </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pStyle w:val="5"/>
        <w:keepNext w:val="0"/>
        <w:keepLines w:val="0"/>
        <w:widowControl/>
        <w:suppressLineNumbers w:val="0"/>
        <w:rPr>
          <w:rFonts w:hint="default" w:ascii="Times New Roman" w:hAnsi="Times New Roman" w:eastAsia="仿宋_GB2312" w:cs="Times New Roman"/>
          <w:b/>
          <w:color w:val="auto"/>
          <w:kern w:val="2"/>
          <w:sz w:val="28"/>
          <w:szCs w:val="28"/>
          <w:highlight w:val="none"/>
        </w:rPr>
      </w:pPr>
      <w:r>
        <w:rPr>
          <w:rFonts w:hint="default" w:ascii="Times New Roman" w:hAnsi="Times New Roman" w:eastAsia="仿宋_GB2312" w:cs="Times New Roman"/>
          <w:b/>
          <w:color w:val="auto"/>
          <w:kern w:val="2"/>
          <w:sz w:val="28"/>
          <w:szCs w:val="28"/>
          <w:highlight w:val="none"/>
        </w:rPr>
        <w:t xml:space="preserve">18.7 </w:t>
      </w:r>
      <w:r>
        <w:rPr>
          <w:rFonts w:hint="default" w:ascii="仿宋_GB2312" w:hAnsi="宋体" w:eastAsia="仿宋_GB2312" w:cs="仿宋_GB2312"/>
          <w:b/>
          <w:color w:val="auto"/>
          <w:kern w:val="2"/>
          <w:sz w:val="28"/>
          <w:szCs w:val="28"/>
          <w:highlight w:val="none"/>
        </w:rPr>
        <w:t>通知义务</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u w:val="single"/>
        </w:rPr>
      </w:pPr>
      <w:r>
        <w:rPr>
          <w:rFonts w:hint="eastAsia" w:ascii="宋体" w:hAnsi="宋体" w:eastAsia="宋体" w:cs="宋体"/>
          <w:color w:val="auto"/>
          <w:kern w:val="0"/>
          <w:sz w:val="21"/>
          <w:szCs w:val="21"/>
          <w:highlight w:val="none"/>
          <w:lang w:val="en-US" w:eastAsia="zh-CN" w:bidi="ar"/>
        </w:rPr>
        <w:t>关于变更保险合同时的通知义务的约定：</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按通用条款执行</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pStyle w:val="4"/>
        <w:keepNext w:val="0"/>
        <w:keepLines w:val="0"/>
        <w:widowControl/>
        <w:suppressLineNumbers w:val="0"/>
        <w:rPr>
          <w:rFonts w:hint="default" w:ascii="Arial" w:hAnsi="Arial" w:eastAsia="黑体" w:cs="Times New Roman"/>
          <w:b/>
          <w:color w:val="auto"/>
          <w:kern w:val="2"/>
          <w:sz w:val="32"/>
          <w:szCs w:val="32"/>
          <w:highlight w:val="none"/>
        </w:rPr>
      </w:pPr>
      <w:r>
        <w:rPr>
          <w:rFonts w:hint="default" w:ascii="Arial" w:hAnsi="Arial" w:eastAsia="黑体" w:cs="Times New Roman"/>
          <w:b/>
          <w:color w:val="auto"/>
          <w:kern w:val="2"/>
          <w:sz w:val="32"/>
          <w:szCs w:val="32"/>
          <w:highlight w:val="none"/>
        </w:rPr>
        <w:t xml:space="preserve">20. </w:t>
      </w:r>
      <w:r>
        <w:rPr>
          <w:rFonts w:hint="eastAsia" w:ascii="黑体" w:hAnsi="宋体" w:eastAsia="黑体" w:cs="黑体"/>
          <w:b/>
          <w:color w:val="auto"/>
          <w:kern w:val="2"/>
          <w:sz w:val="32"/>
          <w:szCs w:val="32"/>
          <w:highlight w:val="none"/>
        </w:rPr>
        <w:t>争议解决</w:t>
      </w:r>
    </w:p>
    <w:p>
      <w:pPr>
        <w:pStyle w:val="5"/>
        <w:keepNext w:val="0"/>
        <w:keepLines w:val="0"/>
        <w:widowControl/>
        <w:suppressLineNumbers w:val="0"/>
        <w:rPr>
          <w:rFonts w:hint="default" w:ascii="Times New Roman" w:hAnsi="Times New Roman" w:eastAsia="仿宋_GB2312" w:cs="Times New Roman"/>
          <w:b/>
          <w:color w:val="auto"/>
          <w:kern w:val="2"/>
          <w:sz w:val="28"/>
          <w:szCs w:val="28"/>
          <w:highlight w:val="none"/>
        </w:rPr>
      </w:pPr>
      <w:r>
        <w:rPr>
          <w:rFonts w:hint="default" w:ascii="Times New Roman" w:hAnsi="Times New Roman" w:eastAsia="仿宋_GB2312" w:cs="Times New Roman"/>
          <w:b/>
          <w:color w:val="auto"/>
          <w:kern w:val="2"/>
          <w:sz w:val="28"/>
          <w:szCs w:val="28"/>
          <w:highlight w:val="none"/>
        </w:rPr>
        <w:t xml:space="preserve">20.3 </w:t>
      </w:r>
      <w:r>
        <w:rPr>
          <w:rFonts w:hint="default" w:ascii="仿宋_GB2312" w:hAnsi="宋体" w:eastAsia="仿宋_GB2312" w:cs="仿宋_GB2312"/>
          <w:b/>
          <w:color w:val="auto"/>
          <w:kern w:val="2"/>
          <w:sz w:val="28"/>
          <w:szCs w:val="28"/>
          <w:highlight w:val="none"/>
        </w:rPr>
        <w:t>争议评审</w:t>
      </w:r>
    </w:p>
    <w:p>
      <w:pPr>
        <w:keepNext w:val="0"/>
        <w:keepLines w:val="0"/>
        <w:widowControl w:val="0"/>
        <w:suppressLineNumbers w:val="0"/>
        <w:spacing w:before="0" w:beforeAutospacing="0" w:after="0" w:afterAutospacing="0" w:line="360" w:lineRule="auto"/>
        <w:ind w:left="149" w:leftChars="71" w:right="0" w:firstLine="315" w:firstLineChars="150"/>
        <w:jc w:val="left"/>
        <w:rPr>
          <w:rFonts w:hint="eastAsia" w:ascii="Calibri" w:hAnsi="Calibri" w:eastAsia="宋体" w:cs="Times New Roman"/>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合同当事人是否同意将工程争议提交争议评审小组决定：</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Calibri" w:hAnsi="Calibri" w:eastAsia="宋体" w:cs="Times New Roman"/>
          <w:color w:val="auto"/>
          <w:kern w:val="2"/>
          <w:sz w:val="21"/>
          <w:szCs w:val="21"/>
          <w:highlight w:val="none"/>
          <w:u w:val="single"/>
          <w:lang w:val="en-US" w:eastAsia="zh-CN" w:bidi="ar"/>
        </w:rPr>
        <w:t>/</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left"/>
        <w:outlineLvl w:val="0"/>
        <w:rPr>
          <w:rFonts w:hint="eastAsia" w:ascii="Calibri" w:hAnsi="Calibri" w:eastAsia="宋体" w:cs="Times New Roman"/>
          <w:color w:val="auto"/>
          <w:kern w:val="2"/>
          <w:sz w:val="21"/>
          <w:szCs w:val="21"/>
          <w:highlight w:val="none"/>
        </w:rPr>
      </w:pPr>
      <w:r>
        <w:rPr>
          <w:rFonts w:hint="default" w:ascii="Calibri" w:hAnsi="Calibri" w:eastAsia="宋体" w:cs="Times New Roman"/>
          <w:color w:val="auto"/>
          <w:kern w:val="2"/>
          <w:sz w:val="21"/>
          <w:szCs w:val="21"/>
          <w:highlight w:val="none"/>
          <w:lang w:val="en-US" w:eastAsia="zh-CN" w:bidi="ar"/>
        </w:rPr>
        <w:t xml:space="preserve">20.3.1 </w:t>
      </w:r>
      <w:r>
        <w:rPr>
          <w:rFonts w:hint="eastAsia" w:ascii="宋体" w:hAnsi="宋体" w:eastAsia="宋体" w:cs="宋体"/>
          <w:color w:val="auto"/>
          <w:kern w:val="2"/>
          <w:sz w:val="21"/>
          <w:szCs w:val="21"/>
          <w:highlight w:val="none"/>
          <w:lang w:val="en-US" w:eastAsia="zh-CN" w:bidi="ar"/>
        </w:rPr>
        <w:t>争议评审小组的确定</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争议评审小组成员的确定：</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Calibri" w:hAnsi="Calibri" w:eastAsia="宋体" w:cs="Times New Roman"/>
          <w:color w:val="auto"/>
          <w:kern w:val="2"/>
          <w:sz w:val="21"/>
          <w:szCs w:val="21"/>
          <w:highlight w:val="none"/>
          <w:u w:val="single"/>
          <w:lang w:val="en-US" w:eastAsia="zh-CN" w:bidi="ar"/>
        </w:rPr>
        <w:t>/</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选定争议评审员的期限：</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Calibri" w:hAnsi="Calibri" w:eastAsia="宋体" w:cs="Times New Roman"/>
          <w:color w:val="auto"/>
          <w:kern w:val="2"/>
          <w:sz w:val="21"/>
          <w:szCs w:val="21"/>
          <w:highlight w:val="none"/>
          <w:u w:val="single"/>
          <w:lang w:val="en-US" w:eastAsia="zh-CN" w:bidi="ar"/>
        </w:rPr>
        <w:t>/</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争议评审小组成员的报酬承担方式：</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Calibri" w:hAnsi="Calibri" w:eastAsia="宋体" w:cs="Times New Roman"/>
          <w:color w:val="auto"/>
          <w:kern w:val="2"/>
          <w:sz w:val="21"/>
          <w:szCs w:val="21"/>
          <w:highlight w:val="none"/>
          <w:u w:val="single"/>
          <w:lang w:val="en-US" w:eastAsia="zh-CN" w:bidi="ar"/>
        </w:rPr>
        <w:t>/</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其他事项的约定：</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Calibri" w:hAnsi="Calibri" w:eastAsia="宋体" w:cs="Times New Roman"/>
          <w:color w:val="auto"/>
          <w:kern w:val="2"/>
          <w:sz w:val="21"/>
          <w:szCs w:val="21"/>
          <w:highlight w:val="none"/>
          <w:u w:val="single"/>
          <w:lang w:val="en-US" w:eastAsia="zh-CN" w:bidi="ar"/>
        </w:rPr>
        <w:t>/</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eastAsia" w:ascii="Calibri" w:hAnsi="Calibri" w:eastAsia="宋体" w:cs="Times New Roman"/>
          <w:color w:val="auto"/>
          <w:kern w:val="0"/>
          <w:sz w:val="21"/>
          <w:szCs w:val="21"/>
          <w:highlight w:val="none"/>
        </w:rPr>
      </w:pPr>
      <w:r>
        <w:rPr>
          <w:rFonts w:hint="default" w:ascii="Calibri" w:hAnsi="Calibri" w:eastAsia="宋体" w:cs="Times New Roman"/>
          <w:color w:val="auto"/>
          <w:kern w:val="0"/>
          <w:sz w:val="21"/>
          <w:szCs w:val="21"/>
          <w:highlight w:val="none"/>
          <w:lang w:val="en-US" w:eastAsia="zh-CN" w:bidi="ar"/>
        </w:rPr>
        <w:t xml:space="preserve">20.3.2 </w:t>
      </w:r>
      <w:r>
        <w:rPr>
          <w:rFonts w:hint="eastAsia" w:ascii="宋体" w:hAnsi="宋体" w:eastAsia="宋体" w:cs="宋体"/>
          <w:color w:val="auto"/>
          <w:kern w:val="0"/>
          <w:sz w:val="21"/>
          <w:szCs w:val="21"/>
          <w:highlight w:val="none"/>
          <w:lang w:val="en-US" w:eastAsia="zh-CN" w:bidi="ar"/>
        </w:rPr>
        <w:t>争议评审小组的决定</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合同当事人关于本项的约定：</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Calibri" w:hAnsi="Calibri" w:eastAsia="宋体" w:cs="Times New Roman"/>
          <w:color w:val="auto"/>
          <w:kern w:val="2"/>
          <w:sz w:val="21"/>
          <w:szCs w:val="21"/>
          <w:highlight w:val="none"/>
          <w:u w:val="single"/>
          <w:lang w:val="en-US" w:eastAsia="zh-CN" w:bidi="ar"/>
        </w:rPr>
        <w:t>/</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pStyle w:val="5"/>
        <w:keepNext w:val="0"/>
        <w:keepLines w:val="0"/>
        <w:widowControl/>
        <w:suppressLineNumbers w:val="0"/>
        <w:rPr>
          <w:rFonts w:hint="default" w:ascii="Times New Roman" w:hAnsi="Times New Roman" w:eastAsia="仿宋_GB2312" w:cs="Times New Roman"/>
          <w:b/>
          <w:color w:val="auto"/>
          <w:kern w:val="2"/>
          <w:sz w:val="28"/>
          <w:szCs w:val="28"/>
          <w:highlight w:val="none"/>
        </w:rPr>
      </w:pPr>
      <w:r>
        <w:rPr>
          <w:rFonts w:hint="default" w:ascii="Times New Roman" w:hAnsi="Times New Roman" w:eastAsia="仿宋_GB2312" w:cs="Times New Roman"/>
          <w:b/>
          <w:color w:val="auto"/>
          <w:kern w:val="2"/>
          <w:sz w:val="28"/>
          <w:szCs w:val="28"/>
          <w:highlight w:val="none"/>
        </w:rPr>
        <w:t xml:space="preserve">20.4 </w:t>
      </w:r>
      <w:r>
        <w:rPr>
          <w:rFonts w:hint="default" w:ascii="仿宋_GB2312" w:hAnsi="宋体" w:eastAsia="仿宋_GB2312" w:cs="仿宋_GB2312"/>
          <w:b/>
          <w:color w:val="auto"/>
          <w:kern w:val="2"/>
          <w:sz w:val="28"/>
          <w:szCs w:val="28"/>
          <w:highlight w:val="none"/>
        </w:rPr>
        <w:t>仲裁或诉讼</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因合同及合同有关事项发生的争议，按下列第</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w:t>
      </w:r>
      <w:r>
        <w:rPr>
          <w:rFonts w:hint="eastAsia" w:ascii="Calibri" w:hAnsi="Calibri" w:eastAsia="宋体" w:cs="Times New Roman"/>
          <w:color w:val="auto"/>
          <w:kern w:val="2"/>
          <w:sz w:val="21"/>
          <w:szCs w:val="21"/>
          <w:highlight w:val="none"/>
          <w:u w:val="single"/>
          <w:lang w:val="en-US" w:eastAsia="zh-CN" w:bidi="ar"/>
        </w:rPr>
        <w:t>1</w:t>
      </w:r>
      <w:r>
        <w:rPr>
          <w:rFonts w:hint="eastAsia" w:ascii="宋体" w:hAnsi="宋体" w:eastAsia="宋体" w:cs="宋体"/>
          <w:color w:val="auto"/>
          <w:kern w:val="2"/>
          <w:sz w:val="21"/>
          <w:szCs w:val="21"/>
          <w:highlight w:val="none"/>
          <w:u w:val="single"/>
          <w:lang w:val="en-US" w:eastAsia="zh-CN" w:bidi="ar"/>
        </w:rPr>
        <w:t>）</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种方式解决：</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r>
        <w:rPr>
          <w:rFonts w:hint="default" w:ascii="Calibri" w:hAnsi="Calibri" w:eastAsia="宋体" w:cs="Times New Roman"/>
          <w:color w:val="auto"/>
          <w:kern w:val="2"/>
          <w:sz w:val="21"/>
          <w:szCs w:val="21"/>
          <w:highlight w:val="none"/>
          <w:lang w:val="en-US" w:eastAsia="zh-CN" w:bidi="ar"/>
        </w:rPr>
        <w:t>1</w:t>
      </w:r>
      <w:r>
        <w:rPr>
          <w:rFonts w:hint="eastAsia" w:ascii="宋体" w:hAnsi="宋体" w:eastAsia="宋体" w:cs="宋体"/>
          <w:color w:val="auto"/>
          <w:kern w:val="2"/>
          <w:sz w:val="21"/>
          <w:szCs w:val="21"/>
          <w:highlight w:val="none"/>
          <w:lang w:val="en-US" w:eastAsia="zh-CN" w:bidi="ar"/>
        </w:rPr>
        <w:t>）提请</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崇左市</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仲裁委员会按照该会仲裁规则进行仲裁，仲裁裁决是终局的，对合同双方均有约束力。</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r>
        <w:rPr>
          <w:rFonts w:hint="default" w:ascii="Calibri" w:hAnsi="Calibri" w:eastAsia="宋体" w:cs="Times New Roman"/>
          <w:color w:val="auto"/>
          <w:kern w:val="2"/>
          <w:sz w:val="21"/>
          <w:szCs w:val="21"/>
          <w:highlight w:val="none"/>
          <w:lang w:val="en-US" w:eastAsia="zh-CN" w:bidi="ar"/>
        </w:rPr>
        <w:t>2</w:t>
      </w:r>
      <w:r>
        <w:rPr>
          <w:rFonts w:hint="eastAsia" w:ascii="宋体" w:hAnsi="宋体" w:eastAsia="宋体" w:cs="宋体"/>
          <w:color w:val="auto"/>
          <w:kern w:val="2"/>
          <w:sz w:val="21"/>
          <w:szCs w:val="21"/>
          <w:highlight w:val="none"/>
          <w:lang w:val="en-US" w:eastAsia="zh-CN" w:bidi="ar"/>
        </w:rPr>
        <w:t>）向</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工程所在地具有管辖权的</w:t>
      </w:r>
      <w:r>
        <w:rPr>
          <w:rFonts w:hint="default" w:ascii="Calibri" w:hAnsi="Calibri"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人民法院起诉。</w:t>
      </w:r>
    </w:p>
    <w:p>
      <w:pPr>
        <w:pStyle w:val="4"/>
        <w:keepNext w:val="0"/>
        <w:keepLines w:val="0"/>
        <w:widowControl/>
        <w:suppressLineNumbers w:val="0"/>
        <w:rPr>
          <w:rFonts w:hint="default" w:ascii="Arial" w:hAnsi="Arial" w:eastAsia="黑体" w:cs="Times New Roman"/>
          <w:b/>
          <w:color w:val="auto"/>
          <w:kern w:val="2"/>
          <w:sz w:val="32"/>
          <w:szCs w:val="32"/>
          <w:highlight w:val="none"/>
        </w:rPr>
      </w:pPr>
      <w:r>
        <w:rPr>
          <w:rFonts w:hint="default" w:ascii="Arial" w:hAnsi="Arial" w:eastAsia="黑体" w:cs="Times New Roman"/>
          <w:b/>
          <w:color w:val="auto"/>
          <w:kern w:val="2"/>
          <w:sz w:val="32"/>
          <w:szCs w:val="32"/>
          <w:highlight w:val="none"/>
        </w:rPr>
        <w:t xml:space="preserve">21. </w:t>
      </w:r>
      <w:r>
        <w:rPr>
          <w:rFonts w:hint="eastAsia" w:ascii="黑体" w:hAnsi="宋体" w:eastAsia="黑体" w:cs="黑体"/>
          <w:b/>
          <w:color w:val="auto"/>
          <w:kern w:val="2"/>
          <w:sz w:val="32"/>
          <w:szCs w:val="32"/>
          <w:highlight w:val="none"/>
        </w:rPr>
        <w:t>补充条款</w:t>
      </w:r>
    </w:p>
    <w:p>
      <w:pPr>
        <w:keepNext w:val="0"/>
        <w:keepLines w:val="0"/>
        <w:widowControl w:val="0"/>
        <w:suppressLineNumbers w:val="0"/>
        <w:spacing w:before="0" w:beforeAutospacing="0" w:after="0" w:afterAutospacing="0"/>
        <w:ind w:left="0" w:right="0"/>
        <w:jc w:val="both"/>
        <w:rPr>
          <w:color w:val="auto"/>
          <w:highlight w:val="none"/>
        </w:rPr>
      </w:pPr>
      <w:r>
        <w:rPr>
          <w:rFonts w:hint="default" w:ascii="Calibri" w:hAnsi="Calibri" w:eastAsia="宋体" w:cs="Times New Roman"/>
          <w:color w:val="auto"/>
          <w:kern w:val="2"/>
          <w:sz w:val="21"/>
          <w:szCs w:val="21"/>
          <w:highlight w:val="none"/>
          <w:lang w:val="en-US" w:eastAsia="zh-CN" w:bidi="ar"/>
        </w:rPr>
        <w:t xml:space="preserve">    21.1 </w:t>
      </w:r>
      <w:r>
        <w:rPr>
          <w:rFonts w:hint="eastAsia" w:ascii="宋体" w:hAnsi="宋体" w:eastAsia="宋体" w:cs="宋体"/>
          <w:color w:val="auto"/>
          <w:kern w:val="2"/>
          <w:sz w:val="21"/>
          <w:szCs w:val="21"/>
          <w:highlight w:val="none"/>
          <w:lang w:val="en-US" w:eastAsia="zh-CN" w:bidi="ar"/>
        </w:rPr>
        <w:t>凡进入本工程工作的妇女应持有计生证、否则不准安排工作，禁止使用童工。</w:t>
      </w:r>
    </w:p>
    <w:p>
      <w:pPr>
        <w:widowControl/>
        <w:jc w:val="center"/>
        <w:rPr>
          <w:rFonts w:hint="eastAsia" w:ascii="宋体" w:hAnsi="宋体"/>
          <w:b/>
          <w:bCs/>
          <w:color w:val="auto"/>
          <w:sz w:val="36"/>
          <w:szCs w:val="36"/>
          <w:highlight w:val="none"/>
        </w:rPr>
      </w:pPr>
    </w:p>
    <w:p>
      <w:pPr>
        <w:spacing w:line="360" w:lineRule="auto"/>
        <w:jc w:val="left"/>
        <w:rPr>
          <w:rFonts w:eastAsia="黑体"/>
          <w:b/>
          <w:bCs/>
          <w:color w:val="auto"/>
          <w:sz w:val="28"/>
          <w:szCs w:val="28"/>
          <w:highlight w:val="none"/>
        </w:rPr>
      </w:pPr>
      <w:r>
        <w:rPr>
          <w:rFonts w:hint="eastAsia" w:eastAsia="黑体" w:cs="黑体"/>
          <w:b/>
          <w:bCs/>
          <w:color w:val="auto"/>
          <w:sz w:val="28"/>
          <w:szCs w:val="28"/>
          <w:highlight w:val="none"/>
        </w:rPr>
        <w:t>附件</w:t>
      </w:r>
    </w:p>
    <w:p>
      <w:pPr>
        <w:spacing w:line="360" w:lineRule="auto"/>
        <w:jc w:val="left"/>
        <w:rPr>
          <w:rFonts w:ascii="宋体"/>
          <w:color w:val="auto"/>
          <w:highlight w:val="none"/>
        </w:rPr>
      </w:pPr>
      <w:r>
        <w:rPr>
          <w:rFonts w:hint="eastAsia" w:ascii="宋体" w:hAnsi="宋体" w:cs="宋体"/>
          <w:color w:val="auto"/>
          <w:highlight w:val="none"/>
        </w:rPr>
        <w:t>附件</w:t>
      </w:r>
      <w:r>
        <w:rPr>
          <w:rFonts w:ascii="宋体" w:hAnsi="宋体" w:cs="宋体"/>
          <w:color w:val="auto"/>
          <w:highlight w:val="none"/>
        </w:rPr>
        <w:t>1</w:t>
      </w:r>
      <w:r>
        <w:rPr>
          <w:rFonts w:hint="eastAsia" w:ascii="宋体" w:hAnsi="宋体" w:cs="宋体"/>
          <w:color w:val="auto"/>
          <w:highlight w:val="none"/>
        </w:rPr>
        <w:t>：承包人承揽工程项目一览表</w:t>
      </w:r>
    </w:p>
    <w:p>
      <w:pPr>
        <w:spacing w:line="360" w:lineRule="auto"/>
        <w:jc w:val="left"/>
        <w:rPr>
          <w:rFonts w:ascii="宋体"/>
          <w:color w:val="auto"/>
          <w:highlight w:val="none"/>
        </w:rPr>
      </w:pPr>
      <w:r>
        <w:rPr>
          <w:rFonts w:hint="eastAsia" w:ascii="宋体" w:hAnsi="宋体" w:cs="宋体"/>
          <w:color w:val="auto"/>
          <w:highlight w:val="none"/>
        </w:rPr>
        <w:t>附件</w:t>
      </w:r>
      <w:r>
        <w:rPr>
          <w:rFonts w:ascii="宋体" w:hAnsi="宋体" w:cs="宋体"/>
          <w:color w:val="auto"/>
          <w:highlight w:val="none"/>
        </w:rPr>
        <w:t>2</w:t>
      </w:r>
      <w:r>
        <w:rPr>
          <w:rFonts w:hint="eastAsia" w:ascii="宋体" w:hAnsi="宋体" w:cs="宋体"/>
          <w:color w:val="auto"/>
          <w:highlight w:val="none"/>
        </w:rPr>
        <w:t>：支付担保格式</w:t>
      </w:r>
    </w:p>
    <w:p>
      <w:pPr>
        <w:spacing w:line="360" w:lineRule="auto"/>
        <w:jc w:val="left"/>
        <w:rPr>
          <w:rFonts w:ascii="宋体"/>
          <w:color w:val="auto"/>
          <w:highlight w:val="none"/>
        </w:rPr>
      </w:pPr>
      <w:r>
        <w:rPr>
          <w:rFonts w:hint="eastAsia" w:ascii="宋体" w:hAnsi="宋体" w:cs="宋体"/>
          <w:color w:val="auto"/>
          <w:highlight w:val="none"/>
        </w:rPr>
        <w:t>附件</w:t>
      </w:r>
      <w:r>
        <w:rPr>
          <w:rFonts w:ascii="宋体" w:hAnsi="宋体" w:cs="宋体"/>
          <w:color w:val="auto"/>
          <w:highlight w:val="none"/>
        </w:rPr>
        <w:t>3</w:t>
      </w:r>
      <w:r>
        <w:rPr>
          <w:rFonts w:hint="eastAsia" w:ascii="宋体" w:hAnsi="宋体" w:cs="宋体"/>
          <w:color w:val="auto"/>
          <w:highlight w:val="none"/>
        </w:rPr>
        <w:t>：承包人主要施工管理人员表</w:t>
      </w:r>
    </w:p>
    <w:p>
      <w:pPr>
        <w:spacing w:line="360" w:lineRule="auto"/>
        <w:jc w:val="left"/>
        <w:rPr>
          <w:rFonts w:ascii="宋体"/>
          <w:color w:val="auto"/>
          <w:highlight w:val="none"/>
        </w:rPr>
      </w:pPr>
      <w:r>
        <w:rPr>
          <w:rFonts w:hint="eastAsia" w:ascii="宋体" w:hAnsi="宋体" w:cs="宋体"/>
          <w:color w:val="auto"/>
          <w:highlight w:val="none"/>
        </w:rPr>
        <w:t>附件</w:t>
      </w:r>
      <w:r>
        <w:rPr>
          <w:rFonts w:ascii="宋体" w:hAnsi="宋体" w:cs="宋体"/>
          <w:color w:val="auto"/>
          <w:highlight w:val="none"/>
        </w:rPr>
        <w:t>4</w:t>
      </w:r>
      <w:r>
        <w:rPr>
          <w:rFonts w:hint="eastAsia" w:ascii="宋体" w:hAnsi="宋体" w:cs="宋体"/>
          <w:color w:val="auto"/>
          <w:highlight w:val="none"/>
        </w:rPr>
        <w:t>：分包人主要施工管理人员表</w:t>
      </w:r>
    </w:p>
    <w:p>
      <w:pPr>
        <w:spacing w:line="360" w:lineRule="auto"/>
        <w:jc w:val="left"/>
        <w:rPr>
          <w:rFonts w:ascii="宋体"/>
          <w:color w:val="auto"/>
          <w:highlight w:val="none"/>
        </w:rPr>
      </w:pPr>
      <w:r>
        <w:rPr>
          <w:rFonts w:hint="eastAsia" w:ascii="宋体" w:hAnsi="宋体" w:cs="宋体"/>
          <w:color w:val="auto"/>
          <w:highlight w:val="none"/>
        </w:rPr>
        <w:t>附件</w:t>
      </w:r>
      <w:r>
        <w:rPr>
          <w:rFonts w:ascii="宋体" w:hAnsi="宋体" w:cs="宋体"/>
          <w:color w:val="auto"/>
          <w:highlight w:val="none"/>
        </w:rPr>
        <w:t>5</w:t>
      </w:r>
      <w:r>
        <w:rPr>
          <w:rFonts w:hint="eastAsia" w:ascii="宋体" w:hAnsi="宋体" w:cs="宋体"/>
          <w:color w:val="auto"/>
          <w:highlight w:val="none"/>
        </w:rPr>
        <w:t>：履约担保格式</w:t>
      </w:r>
    </w:p>
    <w:p>
      <w:pPr>
        <w:spacing w:line="360" w:lineRule="auto"/>
        <w:jc w:val="left"/>
        <w:rPr>
          <w:rFonts w:ascii="宋体"/>
          <w:color w:val="auto"/>
          <w:highlight w:val="none"/>
        </w:rPr>
      </w:pPr>
      <w:r>
        <w:rPr>
          <w:rFonts w:hint="eastAsia" w:ascii="宋体" w:hAnsi="宋体" w:cs="宋体"/>
          <w:color w:val="auto"/>
          <w:highlight w:val="none"/>
        </w:rPr>
        <w:t>附件</w:t>
      </w:r>
      <w:r>
        <w:rPr>
          <w:rFonts w:ascii="宋体" w:hAnsi="宋体" w:cs="宋体"/>
          <w:color w:val="auto"/>
          <w:highlight w:val="none"/>
        </w:rPr>
        <w:t>6</w:t>
      </w:r>
      <w:r>
        <w:rPr>
          <w:rFonts w:hint="eastAsia" w:ascii="宋体" w:hAnsi="宋体" w:cs="宋体"/>
          <w:color w:val="auto"/>
          <w:highlight w:val="none"/>
        </w:rPr>
        <w:t>：承包人用于本工程施工的机械设备表</w:t>
      </w:r>
    </w:p>
    <w:p>
      <w:pPr>
        <w:spacing w:line="360" w:lineRule="auto"/>
        <w:jc w:val="left"/>
        <w:rPr>
          <w:rFonts w:ascii="宋体"/>
          <w:color w:val="auto"/>
          <w:highlight w:val="none"/>
        </w:rPr>
      </w:pPr>
      <w:r>
        <w:rPr>
          <w:rFonts w:hint="eastAsia" w:ascii="宋体" w:hAnsi="宋体" w:cs="宋体"/>
          <w:color w:val="auto"/>
          <w:highlight w:val="none"/>
        </w:rPr>
        <w:t>附件</w:t>
      </w:r>
      <w:r>
        <w:rPr>
          <w:rFonts w:ascii="宋体" w:hAnsi="宋体" w:cs="宋体"/>
          <w:color w:val="auto"/>
          <w:highlight w:val="none"/>
        </w:rPr>
        <w:t>7</w:t>
      </w:r>
      <w:r>
        <w:rPr>
          <w:rFonts w:hint="eastAsia" w:ascii="宋体" w:hAnsi="宋体" w:cs="宋体"/>
          <w:color w:val="auto"/>
          <w:highlight w:val="none"/>
        </w:rPr>
        <w:t>：预付款担保格式</w:t>
      </w:r>
    </w:p>
    <w:p>
      <w:pPr>
        <w:spacing w:line="360" w:lineRule="auto"/>
        <w:jc w:val="left"/>
        <w:rPr>
          <w:color w:val="auto"/>
          <w:highlight w:val="none"/>
        </w:rPr>
      </w:pPr>
      <w:r>
        <w:rPr>
          <w:rFonts w:hint="eastAsia" w:ascii="宋体" w:hAnsi="宋体" w:cs="宋体"/>
          <w:color w:val="auto"/>
          <w:highlight w:val="none"/>
        </w:rPr>
        <w:t>附件</w:t>
      </w:r>
      <w:r>
        <w:rPr>
          <w:rFonts w:ascii="宋体" w:hAnsi="宋体" w:cs="宋体"/>
          <w:color w:val="auto"/>
          <w:highlight w:val="none"/>
        </w:rPr>
        <w:t>8</w:t>
      </w:r>
      <w:r>
        <w:rPr>
          <w:rFonts w:hint="eastAsia" w:ascii="宋体" w:hAnsi="宋体" w:cs="宋体"/>
          <w:color w:val="auto"/>
          <w:highlight w:val="none"/>
        </w:rPr>
        <w:t>：工程质量保修书</w:t>
      </w:r>
    </w:p>
    <w:p>
      <w:pPr>
        <w:spacing w:line="460" w:lineRule="exact"/>
        <w:ind w:firstLine="420" w:firstLineChars="200"/>
        <w:rPr>
          <w:color w:val="auto"/>
          <w:highlight w:val="none"/>
        </w:rPr>
        <w:sectPr>
          <w:footerReference r:id="rId9" w:type="default"/>
          <w:pgSz w:w="11907" w:h="16840"/>
          <w:pgMar w:top="1440" w:right="1440" w:bottom="1440" w:left="1797" w:header="851" w:footer="851" w:gutter="0"/>
          <w:cols w:space="720" w:num="1"/>
          <w:docGrid w:linePitch="312" w:charSpace="0"/>
        </w:sectPr>
      </w:pPr>
    </w:p>
    <w:p>
      <w:pPr>
        <w:spacing w:before="120" w:beforeLines="50" w:after="120" w:afterLines="50" w:line="440" w:lineRule="exact"/>
        <w:jc w:val="left"/>
        <w:rPr>
          <w:rFonts w:ascii="仿宋_GB2312" w:eastAsia="仿宋_GB2312"/>
          <w:color w:val="auto"/>
          <w:sz w:val="30"/>
          <w:szCs w:val="30"/>
          <w:highlight w:val="none"/>
        </w:rPr>
      </w:pPr>
      <w:r>
        <w:rPr>
          <w:rFonts w:hint="eastAsia" w:ascii="仿宋_GB2312" w:eastAsia="仿宋_GB2312" w:cs="仿宋_GB2312"/>
          <w:color w:val="auto"/>
          <w:sz w:val="30"/>
          <w:szCs w:val="30"/>
          <w:highlight w:val="none"/>
        </w:rPr>
        <w:t>附件</w:t>
      </w:r>
      <w:r>
        <w:rPr>
          <w:rFonts w:ascii="仿宋_GB2312" w:eastAsia="仿宋_GB2312" w:cs="仿宋_GB2312"/>
          <w:color w:val="auto"/>
          <w:sz w:val="30"/>
          <w:szCs w:val="30"/>
          <w:highlight w:val="none"/>
        </w:rPr>
        <w:t>1</w:t>
      </w:r>
      <w:r>
        <w:rPr>
          <w:rFonts w:hint="eastAsia" w:ascii="仿宋_GB2312" w:eastAsia="仿宋_GB2312" w:cs="仿宋_GB2312"/>
          <w:color w:val="auto"/>
          <w:sz w:val="30"/>
          <w:szCs w:val="30"/>
          <w:highlight w:val="none"/>
        </w:rPr>
        <w:t>：</w:t>
      </w:r>
    </w:p>
    <w:p>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承包人承揽工程项目一览表</w:t>
      </w:r>
    </w:p>
    <w:tbl>
      <w:tblPr>
        <w:tblStyle w:val="23"/>
        <w:tblW w:w="13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40"/>
        <w:gridCol w:w="1440"/>
        <w:gridCol w:w="1620"/>
        <w:gridCol w:w="1661"/>
        <w:gridCol w:w="850"/>
        <w:gridCol w:w="1560"/>
        <w:gridCol w:w="2126"/>
        <w:gridCol w:w="1417"/>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4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r>
              <w:rPr>
                <w:rFonts w:hint="eastAsia" w:eastAsia="仿宋_GB2312" w:cs="仿宋_GB2312"/>
                <w:color w:val="auto"/>
                <w:sz w:val="28"/>
                <w:szCs w:val="28"/>
                <w:highlight w:val="none"/>
              </w:rPr>
              <w:t>单位工程名称</w:t>
            </w:r>
          </w:p>
        </w:tc>
        <w:tc>
          <w:tcPr>
            <w:tcW w:w="144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r>
              <w:rPr>
                <w:rFonts w:hint="eastAsia" w:eastAsia="仿宋_GB2312" w:cs="仿宋_GB2312"/>
                <w:color w:val="auto"/>
                <w:sz w:val="28"/>
                <w:szCs w:val="28"/>
                <w:highlight w:val="none"/>
              </w:rPr>
              <w:t>建设规模</w:t>
            </w:r>
          </w:p>
        </w:tc>
        <w:tc>
          <w:tcPr>
            <w:tcW w:w="162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r>
              <w:rPr>
                <w:rFonts w:hint="eastAsia" w:eastAsia="仿宋_GB2312" w:cs="仿宋_GB2312"/>
                <w:color w:val="auto"/>
                <w:sz w:val="28"/>
                <w:szCs w:val="28"/>
                <w:highlight w:val="none"/>
              </w:rPr>
              <w:t>建筑面积</w:t>
            </w:r>
            <w:r>
              <w:rPr>
                <w:rFonts w:hint="default" w:eastAsia="仿宋_GB2312"/>
                <w:color w:val="auto"/>
                <w:sz w:val="28"/>
                <w:szCs w:val="28"/>
                <w:highlight w:val="none"/>
              </w:rPr>
              <w:t>(</w:t>
            </w:r>
            <w:r>
              <w:rPr>
                <w:rFonts w:hint="eastAsia" w:eastAsia="仿宋_GB2312" w:cs="仿宋_GB2312"/>
                <w:color w:val="auto"/>
                <w:sz w:val="28"/>
                <w:szCs w:val="28"/>
                <w:highlight w:val="none"/>
              </w:rPr>
              <w:t>平方米</w:t>
            </w:r>
            <w:r>
              <w:rPr>
                <w:rFonts w:hint="default" w:eastAsia="仿宋_GB2312"/>
                <w:color w:val="auto"/>
                <w:sz w:val="28"/>
                <w:szCs w:val="28"/>
                <w:highlight w:val="none"/>
              </w:rPr>
              <w:t>)</w:t>
            </w:r>
          </w:p>
        </w:tc>
        <w:tc>
          <w:tcPr>
            <w:tcW w:w="1661"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r>
              <w:rPr>
                <w:rFonts w:hint="eastAsia" w:eastAsia="仿宋_GB2312" w:cs="仿宋_GB2312"/>
                <w:color w:val="auto"/>
                <w:sz w:val="28"/>
                <w:szCs w:val="28"/>
                <w:highlight w:val="none"/>
              </w:rPr>
              <w:t>结构形式</w:t>
            </w:r>
          </w:p>
        </w:tc>
        <w:tc>
          <w:tcPr>
            <w:tcW w:w="85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r>
              <w:rPr>
                <w:rFonts w:hint="eastAsia" w:eastAsia="仿宋_GB2312" w:cs="仿宋_GB2312"/>
                <w:color w:val="auto"/>
                <w:sz w:val="28"/>
                <w:szCs w:val="28"/>
                <w:highlight w:val="none"/>
              </w:rPr>
              <w:t>层数</w:t>
            </w:r>
          </w:p>
        </w:tc>
        <w:tc>
          <w:tcPr>
            <w:tcW w:w="156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r>
              <w:rPr>
                <w:rFonts w:hint="eastAsia" w:eastAsia="仿宋_GB2312" w:cs="仿宋_GB2312"/>
                <w:color w:val="auto"/>
                <w:sz w:val="28"/>
                <w:szCs w:val="28"/>
                <w:highlight w:val="none"/>
              </w:rPr>
              <w:t>生产能力</w:t>
            </w:r>
          </w:p>
        </w:tc>
        <w:tc>
          <w:tcPr>
            <w:tcW w:w="2126"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r>
              <w:rPr>
                <w:rFonts w:hint="eastAsia" w:eastAsia="仿宋_GB2312" w:cs="仿宋_GB2312"/>
                <w:color w:val="auto"/>
                <w:sz w:val="28"/>
                <w:szCs w:val="28"/>
                <w:highlight w:val="none"/>
              </w:rPr>
              <w:t>设备安装内容</w:t>
            </w:r>
          </w:p>
        </w:tc>
        <w:tc>
          <w:tcPr>
            <w:tcW w:w="1417"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r>
              <w:rPr>
                <w:rFonts w:hint="eastAsia" w:eastAsia="仿宋_GB2312" w:cs="仿宋_GB2312"/>
                <w:color w:val="auto"/>
                <w:sz w:val="28"/>
                <w:szCs w:val="28"/>
                <w:highlight w:val="none"/>
              </w:rPr>
              <w:t>合同价格（元）</w:t>
            </w:r>
          </w:p>
        </w:tc>
        <w:tc>
          <w:tcPr>
            <w:tcW w:w="851"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r>
              <w:rPr>
                <w:rFonts w:hint="eastAsia" w:eastAsia="仿宋_GB2312" w:cs="仿宋_GB2312"/>
                <w:color w:val="auto"/>
                <w:sz w:val="28"/>
                <w:szCs w:val="28"/>
                <w:highlight w:val="none"/>
              </w:rPr>
              <w:t>开工日期</w:t>
            </w:r>
          </w:p>
        </w:tc>
        <w:tc>
          <w:tcPr>
            <w:tcW w:w="85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r>
              <w:rPr>
                <w:rFonts w:hint="eastAsia" w:eastAsia="仿宋_GB2312" w:cs="仿宋_GB2312"/>
                <w:color w:val="auto"/>
                <w:sz w:val="28"/>
                <w:szCs w:val="28"/>
                <w:highlight w:val="none"/>
              </w:rPr>
              <w:t>竣工日期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44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62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661"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5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56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2126"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417"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51"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5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44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62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661"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5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56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2126"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417"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51"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5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44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62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661"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5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56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2126"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417"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51"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5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44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62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661"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5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56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2126"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417"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51"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5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44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62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661"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5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56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2126"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417"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51"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5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44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62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661"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5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56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2126"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417"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51"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5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44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62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661"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5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56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2126"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417"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51"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5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44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62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661"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5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56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2126"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417"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51"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5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44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62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661"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5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56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2126"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417"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51"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5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44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62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661"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5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56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2126"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417"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51"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5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r>
    </w:tbl>
    <w:p>
      <w:pPr>
        <w:spacing w:line="460" w:lineRule="exact"/>
        <w:ind w:firstLine="420" w:firstLineChars="200"/>
        <w:rPr>
          <w:color w:val="auto"/>
          <w:highlight w:val="none"/>
        </w:rPr>
      </w:pPr>
    </w:p>
    <w:p>
      <w:pPr>
        <w:spacing w:line="460" w:lineRule="exact"/>
        <w:ind w:firstLine="420" w:firstLineChars="200"/>
        <w:rPr>
          <w:color w:val="auto"/>
          <w:highlight w:val="none"/>
        </w:rPr>
        <w:sectPr>
          <w:pgSz w:w="16840" w:h="11907" w:orient="landscape"/>
          <w:pgMar w:top="1440" w:right="1440" w:bottom="1440" w:left="1797" w:header="851" w:footer="851" w:gutter="0"/>
          <w:cols w:space="720" w:num="1"/>
          <w:docGrid w:linePitch="312" w:charSpace="0"/>
        </w:sectPr>
      </w:pPr>
    </w:p>
    <w:p>
      <w:pPr>
        <w:spacing w:line="440" w:lineRule="exact"/>
        <w:rPr>
          <w:rFonts w:eastAsia="黑体"/>
          <w:color w:val="auto"/>
          <w:sz w:val="30"/>
          <w:szCs w:val="30"/>
          <w:highlight w:val="none"/>
        </w:rPr>
      </w:pPr>
      <w:r>
        <w:rPr>
          <w:rFonts w:hint="eastAsia" w:eastAsia="仿宋_GB2312" w:cs="仿宋_GB2312"/>
          <w:color w:val="auto"/>
          <w:sz w:val="30"/>
          <w:szCs w:val="30"/>
          <w:highlight w:val="none"/>
        </w:rPr>
        <w:t>附</w:t>
      </w:r>
      <w:bookmarkStart w:id="250" w:name="_Toc296503233"/>
      <w:bookmarkStart w:id="251" w:name="_Toc296346734"/>
      <w:bookmarkStart w:id="252" w:name="_Toc296891273"/>
      <w:bookmarkStart w:id="253" w:name="_Toc296347232"/>
      <w:bookmarkStart w:id="254" w:name="_Toc296944572"/>
      <w:bookmarkStart w:id="255" w:name="_Toc296891061"/>
      <w:r>
        <w:rPr>
          <w:rFonts w:hint="eastAsia" w:eastAsia="仿宋_GB2312" w:cs="仿宋_GB2312"/>
          <w:color w:val="auto"/>
          <w:sz w:val="30"/>
          <w:szCs w:val="30"/>
          <w:highlight w:val="none"/>
        </w:rPr>
        <w:t>件</w:t>
      </w:r>
      <w:r>
        <w:rPr>
          <w:rFonts w:eastAsia="仿宋_GB2312"/>
          <w:color w:val="auto"/>
          <w:sz w:val="30"/>
          <w:szCs w:val="30"/>
          <w:highlight w:val="none"/>
        </w:rPr>
        <w:t>2</w:t>
      </w:r>
      <w:r>
        <w:rPr>
          <w:rFonts w:hint="eastAsia" w:eastAsia="仿宋_GB2312" w:cs="仿宋_GB2312"/>
          <w:color w:val="auto"/>
          <w:sz w:val="30"/>
          <w:szCs w:val="30"/>
          <w:highlight w:val="none"/>
        </w:rPr>
        <w:t>：</w:t>
      </w:r>
    </w:p>
    <w:bookmarkEnd w:id="250"/>
    <w:bookmarkEnd w:id="251"/>
    <w:bookmarkEnd w:id="252"/>
    <w:bookmarkEnd w:id="253"/>
    <w:bookmarkEnd w:id="254"/>
    <w:bookmarkEnd w:id="255"/>
    <w:p>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支付担保</w:t>
      </w:r>
    </w:p>
    <w:p>
      <w:pPr>
        <w:spacing w:line="360" w:lineRule="auto"/>
        <w:jc w:val="left"/>
        <w:rPr>
          <w:color w:val="auto"/>
          <w:highlight w:val="none"/>
        </w:rPr>
      </w:pPr>
      <w:r>
        <w:rPr>
          <w:color w:val="auto"/>
          <w:highlight w:val="none"/>
          <w:u w:val="single"/>
        </w:rPr>
        <w:t xml:space="preserve">                     </w:t>
      </w:r>
      <w:r>
        <w:rPr>
          <w:rFonts w:hint="eastAsia" w:hAnsi="宋体" w:cs="宋体"/>
          <w:color w:val="auto"/>
          <w:highlight w:val="none"/>
        </w:rPr>
        <w:t>（承包人）：</w:t>
      </w:r>
    </w:p>
    <w:p>
      <w:pPr>
        <w:spacing w:line="360" w:lineRule="auto"/>
        <w:jc w:val="left"/>
        <w:rPr>
          <w:color w:val="auto"/>
          <w:highlight w:val="none"/>
        </w:rPr>
      </w:pPr>
    </w:p>
    <w:p>
      <w:pPr>
        <w:spacing w:line="360" w:lineRule="auto"/>
        <w:ind w:firstLine="420" w:firstLineChars="200"/>
        <w:jc w:val="left"/>
        <w:rPr>
          <w:rFonts w:hAnsi="宋体"/>
          <w:color w:val="auto"/>
          <w:highlight w:val="none"/>
        </w:rPr>
      </w:pPr>
      <w:r>
        <w:rPr>
          <w:rFonts w:hint="eastAsia" w:hAnsi="宋体" w:cs="宋体"/>
          <w:color w:val="auto"/>
          <w:highlight w:val="none"/>
        </w:rPr>
        <w:t>鉴于你方作为承包人已经与</w:t>
      </w:r>
      <w:r>
        <w:rPr>
          <w:color w:val="auto"/>
          <w:highlight w:val="none"/>
          <w:u w:val="single"/>
        </w:rPr>
        <w:t xml:space="preserve">           </w:t>
      </w:r>
      <w:r>
        <w:rPr>
          <w:rFonts w:hint="eastAsia" w:hAnsi="宋体" w:cs="宋体"/>
          <w:color w:val="auto"/>
          <w:highlight w:val="none"/>
        </w:rPr>
        <w:t>（发包人名称）（以下称</w:t>
      </w:r>
      <w:r>
        <w:rPr>
          <w:color w:val="auto"/>
          <w:highlight w:val="none"/>
        </w:rPr>
        <w:t>“</w:t>
      </w:r>
      <w:r>
        <w:rPr>
          <w:rFonts w:hint="eastAsia" w:hAnsi="宋体" w:cs="宋体"/>
          <w:color w:val="auto"/>
          <w:highlight w:val="none"/>
        </w:rPr>
        <w:t>发包人</w:t>
      </w:r>
      <w:r>
        <w:rPr>
          <w:color w:val="auto"/>
          <w:highlight w:val="none"/>
        </w:rPr>
        <w:t>”</w:t>
      </w:r>
      <w:r>
        <w:rPr>
          <w:rFonts w:hint="eastAsia" w:hAnsi="宋体" w:cs="宋体"/>
          <w:color w:val="auto"/>
          <w:highlight w:val="none"/>
        </w:rPr>
        <w:t>）于</w:t>
      </w:r>
      <w:r>
        <w:rPr>
          <w:color w:val="auto"/>
          <w:highlight w:val="none"/>
          <w:u w:val="single"/>
        </w:rPr>
        <w:t xml:space="preserve">      </w:t>
      </w:r>
      <w:r>
        <w:rPr>
          <w:rFonts w:hint="eastAsia" w:hAnsi="宋体" w:cs="宋体"/>
          <w:color w:val="auto"/>
          <w:highlight w:val="none"/>
        </w:rPr>
        <w:t>年</w:t>
      </w:r>
      <w:r>
        <w:rPr>
          <w:color w:val="auto"/>
          <w:highlight w:val="none"/>
          <w:u w:val="single"/>
        </w:rPr>
        <w:t xml:space="preserve">   </w:t>
      </w:r>
      <w:r>
        <w:rPr>
          <w:rFonts w:hint="eastAsia" w:hAnsi="宋体" w:cs="宋体"/>
          <w:color w:val="auto"/>
          <w:highlight w:val="none"/>
        </w:rPr>
        <w:t>月</w:t>
      </w:r>
      <w:r>
        <w:rPr>
          <w:color w:val="auto"/>
          <w:highlight w:val="none"/>
          <w:u w:val="single"/>
        </w:rPr>
        <w:t xml:space="preserve">    </w:t>
      </w:r>
      <w:r>
        <w:rPr>
          <w:rFonts w:hint="eastAsia" w:hAnsi="宋体" w:cs="宋体"/>
          <w:color w:val="auto"/>
          <w:highlight w:val="none"/>
        </w:rPr>
        <w:t>日签订了</w:t>
      </w:r>
      <w:r>
        <w:rPr>
          <w:color w:val="auto"/>
          <w:highlight w:val="none"/>
          <w:u w:val="single"/>
        </w:rPr>
        <w:t xml:space="preserve">                          </w:t>
      </w:r>
      <w:r>
        <w:rPr>
          <w:rFonts w:hint="eastAsia" w:hAnsi="宋体" w:cs="宋体"/>
          <w:color w:val="auto"/>
          <w:highlight w:val="none"/>
        </w:rPr>
        <w:t>（工程名称）《建设工程施工合同》（以下称</w:t>
      </w:r>
      <w:r>
        <w:rPr>
          <w:color w:val="auto"/>
          <w:highlight w:val="none"/>
        </w:rPr>
        <w:t>“</w:t>
      </w:r>
      <w:r>
        <w:rPr>
          <w:rFonts w:hint="eastAsia" w:hAnsi="宋体" w:cs="宋体"/>
          <w:color w:val="auto"/>
          <w:highlight w:val="none"/>
        </w:rPr>
        <w:t>主合同</w:t>
      </w:r>
      <w:r>
        <w:rPr>
          <w:color w:val="auto"/>
          <w:highlight w:val="none"/>
        </w:rPr>
        <w:t>”</w:t>
      </w:r>
      <w:r>
        <w:rPr>
          <w:rFonts w:hint="eastAsia" w:hAnsi="宋体" w:cs="宋体"/>
          <w:color w:val="auto"/>
          <w:highlight w:val="none"/>
        </w:rPr>
        <w:t>），应发包人的申请，我方愿就发包人履行主合同约定的工程款支付义务以保证的方式向你方提供如下担保：</w:t>
      </w:r>
    </w:p>
    <w:p>
      <w:pPr>
        <w:spacing w:line="360" w:lineRule="auto"/>
        <w:ind w:firstLine="420" w:firstLineChars="200"/>
        <w:jc w:val="left"/>
        <w:rPr>
          <w:rFonts w:ascii="黑体" w:eastAsia="黑体"/>
          <w:color w:val="auto"/>
          <w:highlight w:val="none"/>
        </w:rPr>
      </w:pPr>
      <w:r>
        <w:rPr>
          <w:rFonts w:hint="eastAsia" w:ascii="黑体" w:hAnsi="宋体" w:eastAsia="黑体" w:cs="黑体"/>
          <w:color w:val="auto"/>
          <w:highlight w:val="none"/>
        </w:rPr>
        <w:t>一、保证的范围及保证金额</w:t>
      </w:r>
    </w:p>
    <w:p>
      <w:pPr>
        <w:spacing w:line="360" w:lineRule="auto"/>
        <w:ind w:firstLine="420" w:firstLineChars="200"/>
        <w:jc w:val="left"/>
        <w:rPr>
          <w:color w:val="auto"/>
          <w:highlight w:val="none"/>
        </w:rPr>
      </w:pPr>
      <w:r>
        <w:rPr>
          <w:color w:val="auto"/>
          <w:highlight w:val="none"/>
        </w:rPr>
        <w:t xml:space="preserve">1. </w:t>
      </w:r>
      <w:r>
        <w:rPr>
          <w:rFonts w:hint="eastAsia" w:hAnsi="宋体" w:cs="宋体"/>
          <w:color w:val="auto"/>
          <w:highlight w:val="none"/>
        </w:rPr>
        <w:t>我方的保证范围是主合同约定的工程款。</w:t>
      </w:r>
    </w:p>
    <w:p>
      <w:pPr>
        <w:spacing w:line="360" w:lineRule="auto"/>
        <w:ind w:firstLine="420" w:firstLineChars="200"/>
        <w:jc w:val="left"/>
        <w:rPr>
          <w:color w:val="auto"/>
          <w:highlight w:val="none"/>
        </w:rPr>
      </w:pPr>
      <w:r>
        <w:rPr>
          <w:color w:val="auto"/>
          <w:highlight w:val="none"/>
        </w:rPr>
        <w:t xml:space="preserve">2. </w:t>
      </w:r>
      <w:r>
        <w:rPr>
          <w:rFonts w:hint="eastAsia" w:hAnsi="宋体" w:cs="宋体"/>
          <w:color w:val="auto"/>
          <w:highlight w:val="none"/>
        </w:rPr>
        <w:t>本保函所称主合同约定的工程款是指主合同约定的除工程质量保证金以外的合同价款。</w:t>
      </w:r>
    </w:p>
    <w:p>
      <w:pPr>
        <w:spacing w:line="360" w:lineRule="auto"/>
        <w:ind w:firstLine="420" w:firstLineChars="200"/>
        <w:jc w:val="left"/>
        <w:rPr>
          <w:color w:val="auto"/>
          <w:highlight w:val="none"/>
        </w:rPr>
      </w:pPr>
      <w:r>
        <w:rPr>
          <w:color w:val="auto"/>
          <w:highlight w:val="none"/>
        </w:rPr>
        <w:t xml:space="preserve">3. </w:t>
      </w:r>
      <w:r>
        <w:rPr>
          <w:rFonts w:hint="eastAsia" w:hAnsi="宋体" w:cs="宋体"/>
          <w:color w:val="auto"/>
          <w:highlight w:val="none"/>
        </w:rPr>
        <w:t>我方保证的金额是主合同约定的工程款的</w:t>
      </w:r>
      <w:r>
        <w:rPr>
          <w:color w:val="auto"/>
          <w:highlight w:val="none"/>
          <w:u w:val="single"/>
        </w:rPr>
        <w:t xml:space="preserve">      </w:t>
      </w:r>
      <w:r>
        <w:rPr>
          <w:color w:val="auto"/>
          <w:highlight w:val="none"/>
        </w:rPr>
        <w:t>%</w:t>
      </w:r>
      <w:r>
        <w:rPr>
          <w:rFonts w:hint="eastAsia" w:hAnsi="宋体" w:cs="宋体"/>
          <w:color w:val="auto"/>
          <w:highlight w:val="none"/>
        </w:rPr>
        <w:t>，数额最高不超过人民币元（大写：</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rFonts w:ascii="黑体" w:eastAsia="黑体"/>
          <w:color w:val="auto"/>
          <w:highlight w:val="none"/>
        </w:rPr>
      </w:pPr>
      <w:r>
        <w:rPr>
          <w:rFonts w:hint="eastAsia" w:ascii="黑体" w:hAnsi="宋体" w:eastAsia="黑体" w:cs="黑体"/>
          <w:color w:val="auto"/>
          <w:highlight w:val="none"/>
        </w:rPr>
        <w:t>二、保证的方式及保证期间</w:t>
      </w:r>
    </w:p>
    <w:p>
      <w:pPr>
        <w:spacing w:line="360" w:lineRule="auto"/>
        <w:ind w:firstLine="420" w:firstLineChars="200"/>
        <w:jc w:val="left"/>
        <w:rPr>
          <w:color w:val="auto"/>
          <w:highlight w:val="none"/>
        </w:rPr>
      </w:pPr>
      <w:r>
        <w:rPr>
          <w:color w:val="auto"/>
          <w:highlight w:val="none"/>
        </w:rPr>
        <w:t xml:space="preserve">1. </w:t>
      </w:r>
      <w:r>
        <w:rPr>
          <w:rFonts w:hint="eastAsia" w:hAnsi="宋体" w:cs="宋体"/>
          <w:color w:val="auto"/>
          <w:highlight w:val="none"/>
        </w:rPr>
        <w:t>我方保证的方式为：连带责任保证。</w:t>
      </w:r>
    </w:p>
    <w:p>
      <w:pPr>
        <w:spacing w:line="360" w:lineRule="auto"/>
        <w:ind w:firstLine="420" w:firstLineChars="200"/>
        <w:jc w:val="left"/>
        <w:rPr>
          <w:color w:val="auto"/>
          <w:highlight w:val="none"/>
        </w:rPr>
      </w:pPr>
      <w:r>
        <w:rPr>
          <w:color w:val="auto"/>
          <w:highlight w:val="none"/>
        </w:rPr>
        <w:t xml:space="preserve">2. </w:t>
      </w:r>
      <w:r>
        <w:rPr>
          <w:rFonts w:hint="eastAsia" w:hAnsi="宋体" w:cs="宋体"/>
          <w:color w:val="auto"/>
          <w:highlight w:val="none"/>
        </w:rPr>
        <w:t>我方保证的期间为：自本合同生效之日起至主合同约定的工程款支付完毕之日后</w:t>
      </w:r>
      <w:r>
        <w:rPr>
          <w:color w:val="auto"/>
          <w:highlight w:val="none"/>
          <w:u w:val="single"/>
        </w:rPr>
        <w:t xml:space="preserve">    </w:t>
      </w:r>
      <w:r>
        <w:rPr>
          <w:rFonts w:hint="eastAsia" w:hAnsi="宋体" w:cs="宋体"/>
          <w:color w:val="auto"/>
          <w:highlight w:val="none"/>
        </w:rPr>
        <w:t>日内。</w:t>
      </w:r>
    </w:p>
    <w:p>
      <w:pPr>
        <w:spacing w:line="360" w:lineRule="auto"/>
        <w:ind w:firstLine="420" w:firstLineChars="200"/>
        <w:jc w:val="left"/>
        <w:rPr>
          <w:color w:val="auto"/>
          <w:highlight w:val="none"/>
        </w:rPr>
      </w:pPr>
      <w:r>
        <w:rPr>
          <w:color w:val="auto"/>
          <w:highlight w:val="none"/>
        </w:rPr>
        <w:t xml:space="preserve">3. </w:t>
      </w:r>
      <w:r>
        <w:rPr>
          <w:rFonts w:hint="eastAsia" w:hAnsi="宋体" w:cs="宋体"/>
          <w:color w:val="auto"/>
          <w:highlight w:val="none"/>
        </w:rPr>
        <w:t>你方与发包人协议变更工程款支付日期的，经我方书面同意后，保证期间按照变更后的支付日期做相应调整。</w:t>
      </w:r>
    </w:p>
    <w:p>
      <w:pPr>
        <w:spacing w:line="360" w:lineRule="auto"/>
        <w:ind w:firstLine="420" w:firstLineChars="200"/>
        <w:jc w:val="left"/>
        <w:rPr>
          <w:rFonts w:ascii="黑体" w:eastAsia="黑体"/>
          <w:color w:val="auto"/>
          <w:highlight w:val="none"/>
        </w:rPr>
      </w:pPr>
      <w:r>
        <w:rPr>
          <w:rFonts w:hint="eastAsia" w:ascii="黑体" w:hAnsi="宋体" w:eastAsia="黑体" w:cs="黑体"/>
          <w:color w:val="auto"/>
          <w:highlight w:val="none"/>
        </w:rPr>
        <w:t>三、承担保证责任的形式</w:t>
      </w:r>
    </w:p>
    <w:p>
      <w:pPr>
        <w:spacing w:line="360" w:lineRule="auto"/>
        <w:ind w:firstLine="420" w:firstLineChars="200"/>
        <w:jc w:val="left"/>
        <w:rPr>
          <w:color w:val="auto"/>
          <w:highlight w:val="none"/>
        </w:rPr>
      </w:pPr>
      <w:r>
        <w:rPr>
          <w:rFonts w:hint="eastAsia" w:hAnsi="宋体" w:cs="宋体"/>
          <w:color w:val="auto"/>
          <w:highlight w:val="none"/>
        </w:rPr>
        <w:t>我方承担保证责任的形式是代为支付。发包人未按主合同约定向你方支付工程款的，由我方在保证金额内代为支付。</w:t>
      </w:r>
    </w:p>
    <w:p>
      <w:pPr>
        <w:spacing w:line="360" w:lineRule="auto"/>
        <w:ind w:firstLine="420" w:firstLineChars="200"/>
        <w:jc w:val="left"/>
        <w:rPr>
          <w:rFonts w:ascii="黑体" w:eastAsia="黑体"/>
          <w:color w:val="auto"/>
          <w:highlight w:val="none"/>
        </w:rPr>
      </w:pPr>
      <w:r>
        <w:rPr>
          <w:rFonts w:hint="eastAsia" w:ascii="黑体" w:hAnsi="宋体" w:eastAsia="黑体" w:cs="黑体"/>
          <w:color w:val="auto"/>
          <w:highlight w:val="none"/>
        </w:rPr>
        <w:t>四、代偿的安排</w:t>
      </w:r>
    </w:p>
    <w:p>
      <w:pPr>
        <w:spacing w:line="360" w:lineRule="auto"/>
        <w:ind w:firstLine="420" w:firstLineChars="200"/>
        <w:jc w:val="left"/>
        <w:rPr>
          <w:color w:val="auto"/>
          <w:highlight w:val="none"/>
        </w:rPr>
      </w:pPr>
      <w:r>
        <w:rPr>
          <w:color w:val="auto"/>
          <w:highlight w:val="none"/>
        </w:rPr>
        <w:t xml:space="preserve">1. </w:t>
      </w:r>
      <w:r>
        <w:rPr>
          <w:rFonts w:hint="eastAsia" w:hAnsi="宋体" w:cs="宋体"/>
          <w:color w:val="auto"/>
          <w:highlight w:val="none"/>
        </w:rPr>
        <w:t>你方要求我方承担保证责任的，应向我方发出书面索赔通知及发包人未支付主合同约定工程款的证明材料。索赔通知应写明要求索赔的金额，支付款项应到达的账号。</w:t>
      </w:r>
    </w:p>
    <w:p>
      <w:pPr>
        <w:spacing w:line="360" w:lineRule="auto"/>
        <w:ind w:firstLine="420" w:firstLineChars="200"/>
        <w:jc w:val="left"/>
        <w:rPr>
          <w:color w:val="auto"/>
          <w:highlight w:val="none"/>
        </w:rPr>
      </w:pPr>
      <w:r>
        <w:rPr>
          <w:color w:val="auto"/>
          <w:highlight w:val="none"/>
        </w:rPr>
        <w:t xml:space="preserve">2. </w:t>
      </w:r>
      <w:r>
        <w:rPr>
          <w:rFonts w:hint="eastAsia" w:hAnsi="宋体" w:cs="宋体"/>
          <w:color w:val="auto"/>
          <w:highlight w:val="none"/>
        </w:rPr>
        <w:t>在出现你方与发包人因工程质量发生争议，发包人拒绝向你方支付工程款的情形时，你方要求我方履行保证责任代为支付的，需提供符合相应条件要求的工程质量检测机构出具的质量说明材料。</w:t>
      </w:r>
    </w:p>
    <w:p>
      <w:pPr>
        <w:spacing w:line="360" w:lineRule="auto"/>
        <w:ind w:firstLine="420" w:firstLineChars="200"/>
        <w:jc w:val="left"/>
        <w:rPr>
          <w:color w:val="auto"/>
          <w:highlight w:val="none"/>
        </w:rPr>
      </w:pPr>
      <w:r>
        <w:rPr>
          <w:color w:val="auto"/>
          <w:highlight w:val="none"/>
        </w:rPr>
        <w:t xml:space="preserve">3. </w:t>
      </w:r>
      <w:r>
        <w:rPr>
          <w:rFonts w:hint="eastAsia" w:hAnsi="宋体" w:cs="宋体"/>
          <w:color w:val="auto"/>
          <w:highlight w:val="none"/>
        </w:rPr>
        <w:t>我方收到你方的书面索赔通知及相应的证明材料后７天内无条件支付。</w:t>
      </w:r>
    </w:p>
    <w:p>
      <w:pPr>
        <w:spacing w:line="360" w:lineRule="auto"/>
        <w:ind w:firstLine="420" w:firstLineChars="200"/>
        <w:jc w:val="left"/>
        <w:rPr>
          <w:rFonts w:ascii="黑体" w:eastAsia="黑体"/>
          <w:color w:val="auto"/>
          <w:highlight w:val="none"/>
        </w:rPr>
      </w:pPr>
      <w:r>
        <w:rPr>
          <w:rFonts w:hint="eastAsia" w:ascii="黑体" w:hAnsi="宋体" w:eastAsia="黑体" w:cs="黑体"/>
          <w:color w:val="auto"/>
          <w:highlight w:val="none"/>
        </w:rPr>
        <w:t>五、保证责任的解除</w:t>
      </w:r>
    </w:p>
    <w:p>
      <w:pPr>
        <w:spacing w:line="360" w:lineRule="auto"/>
        <w:ind w:firstLine="420" w:firstLineChars="200"/>
        <w:jc w:val="left"/>
        <w:rPr>
          <w:color w:val="auto"/>
          <w:highlight w:val="none"/>
        </w:rPr>
      </w:pPr>
      <w:r>
        <w:rPr>
          <w:color w:val="auto"/>
          <w:highlight w:val="none"/>
        </w:rPr>
        <w:t xml:space="preserve">1. </w:t>
      </w:r>
      <w:r>
        <w:rPr>
          <w:rFonts w:hint="eastAsia" w:hAnsi="宋体" w:cs="宋体"/>
          <w:color w:val="auto"/>
          <w:highlight w:val="none"/>
        </w:rPr>
        <w:t>在本保函承诺的保证期间内，你方未书面向我方主张保证责任的，自保证期间届满次日起，我方保证责任解除。</w:t>
      </w:r>
    </w:p>
    <w:p>
      <w:pPr>
        <w:spacing w:line="360" w:lineRule="auto"/>
        <w:ind w:firstLine="420" w:firstLineChars="200"/>
        <w:jc w:val="left"/>
        <w:rPr>
          <w:color w:val="auto"/>
          <w:highlight w:val="none"/>
        </w:rPr>
      </w:pPr>
      <w:r>
        <w:rPr>
          <w:color w:val="auto"/>
          <w:highlight w:val="none"/>
        </w:rPr>
        <w:t xml:space="preserve">2. </w:t>
      </w:r>
      <w:r>
        <w:rPr>
          <w:rFonts w:hint="eastAsia" w:hAnsi="宋体" w:cs="宋体"/>
          <w:color w:val="auto"/>
          <w:highlight w:val="none"/>
        </w:rPr>
        <w:t>发包人按主合同约定履行了工程款的全部支付义务的，自本保函承诺的保证期间届满次日起，我方保证责任解除。</w:t>
      </w:r>
    </w:p>
    <w:p>
      <w:pPr>
        <w:spacing w:line="360" w:lineRule="auto"/>
        <w:ind w:firstLine="420" w:firstLineChars="200"/>
        <w:jc w:val="left"/>
        <w:rPr>
          <w:color w:val="auto"/>
          <w:highlight w:val="none"/>
        </w:rPr>
      </w:pPr>
      <w:r>
        <w:rPr>
          <w:color w:val="auto"/>
          <w:highlight w:val="none"/>
        </w:rPr>
        <w:t xml:space="preserve">3. </w:t>
      </w:r>
      <w:r>
        <w:rPr>
          <w:rFonts w:hint="eastAsia" w:hAnsi="宋体" w:cs="宋体"/>
          <w:color w:val="auto"/>
          <w:highlight w:val="none"/>
        </w:rPr>
        <w:t>我方按照本保函向你方履行保证责任所支付金额达到本保函保证金额时，自我方向你方支付（支付款项从我方账户划出）之日起，保证责任即解除。</w:t>
      </w:r>
    </w:p>
    <w:p>
      <w:pPr>
        <w:spacing w:line="360" w:lineRule="auto"/>
        <w:ind w:firstLine="420" w:firstLineChars="200"/>
        <w:jc w:val="left"/>
        <w:rPr>
          <w:color w:val="auto"/>
          <w:highlight w:val="none"/>
        </w:rPr>
      </w:pPr>
      <w:r>
        <w:rPr>
          <w:color w:val="auto"/>
          <w:highlight w:val="none"/>
        </w:rPr>
        <w:t xml:space="preserve">4. </w:t>
      </w:r>
      <w:r>
        <w:rPr>
          <w:rFonts w:hint="eastAsia" w:hAnsi="宋体" w:cs="宋体"/>
          <w:color w:val="auto"/>
          <w:highlight w:val="none"/>
        </w:rPr>
        <w:t>按照法律法规的规定或出现应解除我方保证责任的其他情形的，我方在本保函项下的保证责任亦解除。</w:t>
      </w:r>
    </w:p>
    <w:p>
      <w:pPr>
        <w:spacing w:line="360" w:lineRule="auto"/>
        <w:ind w:firstLine="420" w:firstLineChars="200"/>
        <w:jc w:val="left"/>
        <w:rPr>
          <w:color w:val="auto"/>
          <w:highlight w:val="none"/>
        </w:rPr>
      </w:pPr>
      <w:r>
        <w:rPr>
          <w:color w:val="auto"/>
          <w:highlight w:val="none"/>
        </w:rPr>
        <w:t xml:space="preserve">5. </w:t>
      </w:r>
      <w:r>
        <w:rPr>
          <w:rFonts w:hint="eastAsia" w:hAnsi="宋体" w:cs="宋体"/>
          <w:color w:val="auto"/>
          <w:highlight w:val="none"/>
        </w:rPr>
        <w:t>我方解除保证责任后，你方应自我方保证责任解除之日起</w:t>
      </w:r>
      <w:r>
        <w:rPr>
          <w:color w:val="auto"/>
          <w:highlight w:val="none"/>
          <w:u w:val="single"/>
        </w:rPr>
        <w:t xml:space="preserve">  </w:t>
      </w:r>
      <w:r>
        <w:rPr>
          <w:rFonts w:hint="eastAsia" w:hAnsi="宋体" w:cs="宋体"/>
          <w:color w:val="auto"/>
          <w:highlight w:val="none"/>
        </w:rPr>
        <w:t>个工作日内，将本保函原件返还我方。</w:t>
      </w:r>
    </w:p>
    <w:p>
      <w:pPr>
        <w:spacing w:line="360" w:lineRule="auto"/>
        <w:ind w:firstLine="420" w:firstLineChars="200"/>
        <w:jc w:val="left"/>
        <w:rPr>
          <w:rFonts w:ascii="黑体" w:eastAsia="黑体"/>
          <w:color w:val="auto"/>
          <w:highlight w:val="none"/>
        </w:rPr>
      </w:pPr>
      <w:r>
        <w:rPr>
          <w:rFonts w:hint="eastAsia" w:ascii="黑体" w:hAnsi="宋体" w:eastAsia="黑体" w:cs="黑体"/>
          <w:color w:val="auto"/>
          <w:highlight w:val="none"/>
        </w:rPr>
        <w:t>六、免责条款</w:t>
      </w:r>
    </w:p>
    <w:p>
      <w:pPr>
        <w:spacing w:line="360" w:lineRule="auto"/>
        <w:ind w:firstLine="420" w:firstLineChars="200"/>
        <w:jc w:val="left"/>
        <w:rPr>
          <w:color w:val="auto"/>
          <w:highlight w:val="none"/>
        </w:rPr>
      </w:pPr>
      <w:r>
        <w:rPr>
          <w:color w:val="auto"/>
          <w:highlight w:val="none"/>
        </w:rPr>
        <w:t xml:space="preserve">1. </w:t>
      </w:r>
      <w:r>
        <w:rPr>
          <w:rFonts w:hint="eastAsia" w:hAnsi="宋体" w:cs="宋体"/>
          <w:color w:val="auto"/>
          <w:highlight w:val="none"/>
        </w:rPr>
        <w:t>因你方违约致使发包人不能履行义务的，我方不承担保证责任。</w:t>
      </w:r>
    </w:p>
    <w:p>
      <w:pPr>
        <w:spacing w:line="360" w:lineRule="auto"/>
        <w:ind w:firstLine="420" w:firstLineChars="200"/>
        <w:jc w:val="left"/>
        <w:rPr>
          <w:color w:val="auto"/>
          <w:highlight w:val="none"/>
        </w:rPr>
      </w:pPr>
      <w:r>
        <w:rPr>
          <w:color w:val="auto"/>
          <w:highlight w:val="none"/>
        </w:rPr>
        <w:t xml:space="preserve">2. </w:t>
      </w:r>
      <w:r>
        <w:rPr>
          <w:rFonts w:hint="eastAsia" w:hAnsi="宋体" w:cs="宋体"/>
          <w:color w:val="auto"/>
          <w:highlight w:val="none"/>
        </w:rPr>
        <w:t>依照法律法规的规定或你方与发包人的另行约定，免除发包人部分或全部义务的，我方亦免除其相应的保证责任。</w:t>
      </w:r>
    </w:p>
    <w:p>
      <w:pPr>
        <w:spacing w:line="360" w:lineRule="auto"/>
        <w:ind w:firstLine="420" w:firstLineChars="200"/>
        <w:jc w:val="left"/>
        <w:rPr>
          <w:color w:val="auto"/>
          <w:highlight w:val="none"/>
        </w:rPr>
      </w:pPr>
      <w:r>
        <w:rPr>
          <w:color w:val="auto"/>
          <w:highlight w:val="none"/>
        </w:rPr>
        <w:t xml:space="preserve">3. </w:t>
      </w:r>
      <w:r>
        <w:rPr>
          <w:rFonts w:hint="eastAsia" w:hAnsi="宋体" w:cs="宋体"/>
          <w:color w:val="auto"/>
          <w:highlight w:val="none"/>
        </w:rPr>
        <w:t>你方与发包人协议变更主合同的，如加重发包人责任致使我方保证责任加重的，需征得我方书面同意，否则我方不再承担因此而加重部分的保证责任，但主合同第</w:t>
      </w:r>
      <w:r>
        <w:rPr>
          <w:color w:val="auto"/>
          <w:highlight w:val="none"/>
        </w:rPr>
        <w:t>10</w:t>
      </w:r>
      <w:r>
        <w:rPr>
          <w:rFonts w:hint="eastAsia" w:hAnsi="宋体" w:cs="宋体"/>
          <w:color w:val="auto"/>
          <w:highlight w:val="none"/>
        </w:rPr>
        <w:t>条〔变更〕约定的变更不受本款限制。</w:t>
      </w:r>
    </w:p>
    <w:p>
      <w:pPr>
        <w:spacing w:line="360" w:lineRule="auto"/>
        <w:ind w:firstLine="420" w:firstLineChars="200"/>
        <w:jc w:val="left"/>
        <w:rPr>
          <w:color w:val="auto"/>
          <w:highlight w:val="none"/>
        </w:rPr>
      </w:pPr>
      <w:r>
        <w:rPr>
          <w:color w:val="auto"/>
          <w:highlight w:val="none"/>
        </w:rPr>
        <w:t xml:space="preserve">4. </w:t>
      </w:r>
      <w:r>
        <w:rPr>
          <w:rFonts w:hint="eastAsia" w:hAnsi="宋体" w:cs="宋体"/>
          <w:color w:val="auto"/>
          <w:highlight w:val="none"/>
        </w:rPr>
        <w:t>因不可抗力造成发包人不能履行义务的，我方不承担保证责任。</w:t>
      </w:r>
    </w:p>
    <w:p>
      <w:pPr>
        <w:spacing w:line="360" w:lineRule="auto"/>
        <w:ind w:firstLine="420" w:firstLineChars="200"/>
        <w:jc w:val="left"/>
        <w:rPr>
          <w:rFonts w:ascii="黑体" w:eastAsia="黑体"/>
          <w:color w:val="auto"/>
          <w:highlight w:val="none"/>
        </w:rPr>
      </w:pPr>
      <w:r>
        <w:rPr>
          <w:rFonts w:hint="eastAsia" w:ascii="黑体" w:hAnsi="宋体" w:eastAsia="黑体" w:cs="黑体"/>
          <w:color w:val="auto"/>
          <w:highlight w:val="none"/>
        </w:rPr>
        <w:t>七、争议解决</w:t>
      </w:r>
    </w:p>
    <w:p>
      <w:pPr>
        <w:spacing w:line="360" w:lineRule="auto"/>
        <w:ind w:firstLine="420" w:firstLineChars="200"/>
        <w:rPr>
          <w:color w:val="auto"/>
          <w:highlight w:val="none"/>
        </w:rPr>
      </w:pPr>
      <w:r>
        <w:rPr>
          <w:rFonts w:hint="eastAsia" w:hAnsi="宋体" w:cs="宋体"/>
          <w:color w:val="auto"/>
          <w:highlight w:val="none"/>
        </w:rPr>
        <w:t>因本保函或本保函相关事项发生的纠纷，可由双方协商解决，协商不成的，按下列第</w:t>
      </w:r>
      <w:r>
        <w:rPr>
          <w:color w:val="auto"/>
          <w:highlight w:val="none"/>
          <w:u w:val="single"/>
        </w:rPr>
        <w:t xml:space="preserve">     </w:t>
      </w:r>
      <w:r>
        <w:rPr>
          <w:rFonts w:hint="eastAsia" w:hAnsi="宋体" w:cs="宋体"/>
          <w:color w:val="auto"/>
          <w:highlight w:val="none"/>
        </w:rPr>
        <w:t>种方式解决：</w:t>
      </w:r>
    </w:p>
    <w:p>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1</w:t>
      </w:r>
      <w:r>
        <w:rPr>
          <w:rFonts w:hint="eastAsia" w:hAnsi="宋体" w:cs="宋体"/>
          <w:color w:val="auto"/>
          <w:highlight w:val="none"/>
        </w:rPr>
        <w:t>）向</w:t>
      </w:r>
      <w:r>
        <w:rPr>
          <w:color w:val="auto"/>
          <w:highlight w:val="none"/>
          <w:u w:val="single"/>
        </w:rPr>
        <w:t xml:space="preserve">                     </w:t>
      </w:r>
      <w:r>
        <w:rPr>
          <w:rFonts w:hint="eastAsia" w:hAnsi="宋体" w:cs="宋体"/>
          <w:color w:val="auto"/>
          <w:highlight w:val="none"/>
        </w:rPr>
        <w:t>仲裁委员会申请仲裁；</w:t>
      </w:r>
    </w:p>
    <w:p>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）向</w:t>
      </w:r>
      <w:r>
        <w:rPr>
          <w:color w:val="auto"/>
          <w:highlight w:val="none"/>
          <w:u w:val="single"/>
        </w:rPr>
        <w:t xml:space="preserve">                     </w:t>
      </w:r>
      <w:r>
        <w:rPr>
          <w:rFonts w:hint="eastAsia" w:hAnsi="宋体" w:cs="宋体"/>
          <w:color w:val="auto"/>
          <w:highlight w:val="none"/>
        </w:rPr>
        <w:t>人民法院起诉。</w:t>
      </w:r>
    </w:p>
    <w:p>
      <w:pPr>
        <w:spacing w:line="360" w:lineRule="auto"/>
        <w:ind w:firstLine="420" w:firstLineChars="200"/>
        <w:jc w:val="left"/>
        <w:rPr>
          <w:rFonts w:ascii="黑体" w:eastAsia="黑体"/>
          <w:color w:val="auto"/>
          <w:highlight w:val="none"/>
        </w:rPr>
      </w:pPr>
      <w:r>
        <w:rPr>
          <w:rFonts w:hint="eastAsia" w:ascii="黑体" w:hAnsi="宋体" w:eastAsia="黑体" w:cs="黑体"/>
          <w:color w:val="auto"/>
          <w:highlight w:val="none"/>
        </w:rPr>
        <w:t>八、保函的生效</w:t>
      </w:r>
    </w:p>
    <w:p>
      <w:pPr>
        <w:spacing w:line="360" w:lineRule="auto"/>
        <w:ind w:firstLine="420" w:firstLineChars="200"/>
        <w:jc w:val="left"/>
        <w:rPr>
          <w:color w:val="auto"/>
          <w:highlight w:val="none"/>
        </w:rPr>
      </w:pPr>
      <w:r>
        <w:rPr>
          <w:rFonts w:hint="eastAsia" w:hAnsi="宋体" w:cs="宋体"/>
          <w:color w:val="auto"/>
          <w:highlight w:val="none"/>
        </w:rPr>
        <w:t>本保函自我方法定代表人（或其授权代理人）签字并加盖公章之日起生效。</w:t>
      </w:r>
    </w:p>
    <w:p>
      <w:pPr>
        <w:spacing w:line="360" w:lineRule="auto"/>
        <w:jc w:val="left"/>
        <w:rPr>
          <w:color w:val="auto"/>
          <w:highlight w:val="none"/>
        </w:rPr>
      </w:pPr>
    </w:p>
    <w:p>
      <w:pPr>
        <w:spacing w:line="360" w:lineRule="auto"/>
        <w:ind w:right="600"/>
        <w:jc w:val="left"/>
        <w:rPr>
          <w:color w:val="auto"/>
          <w:highlight w:val="none"/>
        </w:rPr>
      </w:pPr>
    </w:p>
    <w:p>
      <w:pPr>
        <w:spacing w:line="360" w:lineRule="auto"/>
        <w:ind w:right="600"/>
        <w:jc w:val="left"/>
        <w:rPr>
          <w:color w:val="auto"/>
          <w:highlight w:val="none"/>
        </w:rPr>
      </w:pPr>
      <w:r>
        <w:rPr>
          <w:rFonts w:hint="eastAsia" w:hAnsi="宋体" w:cs="宋体"/>
          <w:color w:val="auto"/>
          <w:highlight w:val="none"/>
        </w:rPr>
        <w:t>担保人：</w:t>
      </w:r>
      <w:r>
        <w:rPr>
          <w:color w:val="auto"/>
          <w:highlight w:val="none"/>
          <w:u w:val="single"/>
        </w:rPr>
        <w:t xml:space="preserve">                                   </w:t>
      </w:r>
      <w:r>
        <w:rPr>
          <w:rFonts w:hint="eastAsia" w:hAnsi="宋体" w:cs="宋体"/>
          <w:color w:val="auto"/>
          <w:highlight w:val="none"/>
        </w:rPr>
        <w:t>（盖章）</w:t>
      </w:r>
    </w:p>
    <w:p>
      <w:pPr>
        <w:spacing w:line="360" w:lineRule="auto"/>
        <w:ind w:right="1200"/>
        <w:rPr>
          <w:color w:val="auto"/>
          <w:highlight w:val="none"/>
        </w:rPr>
      </w:pPr>
      <w:r>
        <w:rPr>
          <w:rFonts w:hint="eastAsia" w:hAnsi="宋体" w:cs="宋体"/>
          <w:color w:val="auto"/>
          <w:highlight w:val="none"/>
        </w:rPr>
        <w:t>法定代表人或委托代理人：</w:t>
      </w:r>
      <w:r>
        <w:rPr>
          <w:color w:val="auto"/>
          <w:highlight w:val="none"/>
          <w:u w:val="single"/>
        </w:rPr>
        <w:t xml:space="preserve">                   </w:t>
      </w:r>
      <w:r>
        <w:rPr>
          <w:rFonts w:hint="eastAsia" w:hAnsi="宋体" w:cs="宋体"/>
          <w:color w:val="auto"/>
          <w:highlight w:val="none"/>
        </w:rPr>
        <w:t>（签字）</w:t>
      </w:r>
    </w:p>
    <w:p>
      <w:pPr>
        <w:spacing w:line="360" w:lineRule="auto"/>
        <w:jc w:val="left"/>
        <w:rPr>
          <w:color w:val="auto"/>
          <w:highlight w:val="none"/>
        </w:rPr>
      </w:pPr>
      <w:r>
        <w:rPr>
          <w:rFonts w:hint="eastAsia" w:hAnsi="宋体" w:cs="宋体"/>
          <w:color w:val="auto"/>
          <w:highlight w:val="none"/>
        </w:rPr>
        <w:t>地</w:t>
      </w:r>
      <w:r>
        <w:rPr>
          <w:color w:val="auto"/>
          <w:highlight w:val="none"/>
        </w:rPr>
        <w:t xml:space="preserve">    </w:t>
      </w:r>
      <w:r>
        <w:rPr>
          <w:rFonts w:hint="eastAsia" w:hAnsi="宋体" w:cs="宋体"/>
          <w:color w:val="auto"/>
          <w:highlight w:val="none"/>
        </w:rPr>
        <w:t>址：</w:t>
      </w:r>
      <w:r>
        <w:rPr>
          <w:color w:val="auto"/>
          <w:highlight w:val="none"/>
          <w:u w:val="single"/>
        </w:rPr>
        <w:t xml:space="preserve">                                        </w:t>
      </w:r>
    </w:p>
    <w:p>
      <w:pPr>
        <w:spacing w:line="360" w:lineRule="auto"/>
        <w:jc w:val="left"/>
        <w:rPr>
          <w:color w:val="auto"/>
          <w:highlight w:val="none"/>
        </w:rPr>
      </w:pPr>
      <w:r>
        <w:rPr>
          <w:rFonts w:hint="eastAsia" w:hAnsi="宋体" w:cs="宋体"/>
          <w:color w:val="auto"/>
          <w:highlight w:val="none"/>
        </w:rPr>
        <w:t>邮政编码：</w:t>
      </w:r>
      <w:r>
        <w:rPr>
          <w:color w:val="auto"/>
          <w:highlight w:val="none"/>
          <w:u w:val="single"/>
        </w:rPr>
        <w:t xml:space="preserve">                                        </w:t>
      </w:r>
    </w:p>
    <w:p>
      <w:pPr>
        <w:spacing w:line="360" w:lineRule="auto"/>
        <w:jc w:val="left"/>
        <w:rPr>
          <w:color w:val="auto"/>
          <w:highlight w:val="none"/>
        </w:rPr>
      </w:pPr>
      <w:r>
        <w:rPr>
          <w:rFonts w:hint="eastAsia" w:hAnsi="宋体" w:cs="宋体"/>
          <w:color w:val="auto"/>
          <w:highlight w:val="none"/>
        </w:rPr>
        <w:t>传</w:t>
      </w:r>
      <w:r>
        <w:rPr>
          <w:color w:val="auto"/>
          <w:highlight w:val="none"/>
        </w:rPr>
        <w:t xml:space="preserve">    </w:t>
      </w:r>
      <w:r>
        <w:rPr>
          <w:rFonts w:hint="eastAsia" w:hAnsi="宋体" w:cs="宋体"/>
          <w:color w:val="auto"/>
          <w:highlight w:val="none"/>
        </w:rPr>
        <w:t>真：</w:t>
      </w:r>
      <w:r>
        <w:rPr>
          <w:color w:val="auto"/>
          <w:highlight w:val="none"/>
          <w:u w:val="single"/>
        </w:rPr>
        <w:t xml:space="preserve">                                        </w:t>
      </w:r>
    </w:p>
    <w:p>
      <w:pPr>
        <w:spacing w:line="360" w:lineRule="auto"/>
        <w:ind w:right="150" w:firstLine="420" w:firstLineChars="200"/>
        <w:jc w:val="left"/>
        <w:rPr>
          <w:color w:val="auto"/>
          <w:highlight w:val="none"/>
          <w:u w:val="single"/>
        </w:rPr>
      </w:pPr>
    </w:p>
    <w:p>
      <w:pPr>
        <w:spacing w:line="360" w:lineRule="auto"/>
        <w:ind w:right="150" w:firstLine="420" w:firstLineChars="200"/>
        <w:jc w:val="left"/>
        <w:rPr>
          <w:color w:val="auto"/>
          <w:highlight w:val="none"/>
        </w:rPr>
      </w:pPr>
      <w:r>
        <w:rPr>
          <w:color w:val="auto"/>
          <w:highlight w:val="none"/>
        </w:rPr>
        <w:t xml:space="preserve">             </w:t>
      </w:r>
      <w:r>
        <w:rPr>
          <w:color w:val="auto"/>
          <w:highlight w:val="none"/>
          <w:u w:val="single"/>
        </w:rPr>
        <w:t xml:space="preserve">               </w:t>
      </w:r>
      <w:r>
        <w:rPr>
          <w:rFonts w:hint="eastAsia" w:hAnsi="宋体" w:cs="宋体"/>
          <w:color w:val="auto"/>
          <w:highlight w:val="none"/>
        </w:rPr>
        <w:t>年</w:t>
      </w:r>
      <w:r>
        <w:rPr>
          <w:color w:val="auto"/>
          <w:highlight w:val="none"/>
          <w:u w:val="single"/>
        </w:rPr>
        <w:t xml:space="preserve">      </w:t>
      </w:r>
      <w:r>
        <w:rPr>
          <w:rFonts w:hint="eastAsia" w:hAnsi="宋体" w:cs="宋体"/>
          <w:color w:val="auto"/>
          <w:highlight w:val="none"/>
        </w:rPr>
        <w:t>月</w:t>
      </w:r>
      <w:r>
        <w:rPr>
          <w:color w:val="auto"/>
          <w:highlight w:val="none"/>
          <w:u w:val="single"/>
        </w:rPr>
        <w:t xml:space="preserve">      </w:t>
      </w:r>
      <w:r>
        <w:rPr>
          <w:rFonts w:hint="eastAsia" w:hAnsi="宋体" w:cs="宋体"/>
          <w:color w:val="auto"/>
          <w:highlight w:val="none"/>
        </w:rPr>
        <w:t>日</w:t>
      </w:r>
    </w:p>
    <w:p>
      <w:pPr>
        <w:spacing w:line="440" w:lineRule="exact"/>
        <w:rPr>
          <w:rFonts w:eastAsia="黑体"/>
          <w:color w:val="auto"/>
          <w:sz w:val="30"/>
          <w:szCs w:val="30"/>
          <w:highlight w:val="none"/>
        </w:rPr>
      </w:pPr>
      <w:r>
        <w:rPr>
          <w:rFonts w:eastAsia="仿宋_GB2312"/>
          <w:color w:val="auto"/>
          <w:sz w:val="30"/>
          <w:szCs w:val="30"/>
          <w:highlight w:val="none"/>
        </w:rPr>
        <w:br w:type="page"/>
      </w:r>
      <w:r>
        <w:rPr>
          <w:rFonts w:hint="eastAsia" w:eastAsia="仿宋_GB2312" w:cs="仿宋_GB2312"/>
          <w:color w:val="auto"/>
          <w:sz w:val="30"/>
          <w:szCs w:val="30"/>
          <w:highlight w:val="none"/>
        </w:rPr>
        <w:t>附</w:t>
      </w:r>
      <w:bookmarkStart w:id="256" w:name="_Toc296503228"/>
      <w:bookmarkStart w:id="257" w:name="_Toc296891268"/>
      <w:bookmarkStart w:id="258" w:name="_Toc267261699"/>
      <w:bookmarkStart w:id="259" w:name="_Toc296891056"/>
      <w:bookmarkStart w:id="260" w:name="_Toc296346729"/>
      <w:bookmarkStart w:id="261" w:name="_Toc296347227"/>
      <w:bookmarkStart w:id="262" w:name="_Toc296944567"/>
      <w:r>
        <w:rPr>
          <w:rFonts w:hint="eastAsia" w:eastAsia="仿宋_GB2312" w:cs="仿宋_GB2312"/>
          <w:color w:val="auto"/>
          <w:sz w:val="30"/>
          <w:szCs w:val="30"/>
          <w:highlight w:val="none"/>
        </w:rPr>
        <w:t>件</w:t>
      </w:r>
      <w:r>
        <w:rPr>
          <w:rFonts w:eastAsia="仿宋_GB2312"/>
          <w:color w:val="auto"/>
          <w:sz w:val="30"/>
          <w:szCs w:val="30"/>
          <w:highlight w:val="none"/>
        </w:rPr>
        <w:t>3</w:t>
      </w:r>
      <w:r>
        <w:rPr>
          <w:rFonts w:hint="eastAsia" w:eastAsia="仿宋_GB2312" w:cs="仿宋_GB2312"/>
          <w:color w:val="auto"/>
          <w:sz w:val="30"/>
          <w:szCs w:val="30"/>
          <w:highlight w:val="none"/>
        </w:rPr>
        <w:t>：</w:t>
      </w:r>
    </w:p>
    <w:bookmarkEnd w:id="256"/>
    <w:bookmarkEnd w:id="257"/>
    <w:bookmarkEnd w:id="258"/>
    <w:bookmarkEnd w:id="259"/>
    <w:bookmarkEnd w:id="260"/>
    <w:bookmarkEnd w:id="261"/>
    <w:bookmarkEnd w:id="262"/>
    <w:p>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承包人主要施工管理人员表</w:t>
      </w:r>
    </w:p>
    <w:tbl>
      <w:tblPr>
        <w:tblStyle w:val="23"/>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r>
              <w:rPr>
                <w:rFonts w:hint="eastAsia" w:eastAsia="仿宋_GB2312" w:cs="仿宋_GB2312"/>
                <w:color w:val="auto"/>
                <w:sz w:val="28"/>
                <w:szCs w:val="28"/>
                <w:highlight w:val="none"/>
              </w:rPr>
              <w:t>名</w:t>
            </w:r>
            <w:r>
              <w:rPr>
                <w:rFonts w:hint="default" w:eastAsia="仿宋_GB2312"/>
                <w:color w:val="auto"/>
                <w:sz w:val="28"/>
                <w:szCs w:val="28"/>
                <w:highlight w:val="none"/>
              </w:rPr>
              <w:t xml:space="preserve">    </w:t>
            </w:r>
            <w:r>
              <w:rPr>
                <w:rFonts w:hint="eastAsia" w:eastAsia="仿宋_GB2312" w:cs="仿宋_GB2312"/>
                <w:color w:val="auto"/>
                <w:sz w:val="28"/>
                <w:szCs w:val="28"/>
                <w:highlight w:val="none"/>
              </w:rPr>
              <w:t>称</w:t>
            </w:r>
          </w:p>
        </w:tc>
        <w:tc>
          <w:tcPr>
            <w:tcW w:w="1418"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r>
              <w:rPr>
                <w:rFonts w:hint="eastAsia" w:eastAsia="仿宋_GB2312" w:cs="仿宋_GB2312"/>
                <w:color w:val="auto"/>
                <w:sz w:val="28"/>
                <w:szCs w:val="28"/>
                <w:highlight w:val="none"/>
              </w:rPr>
              <w:t>姓名</w:t>
            </w:r>
          </w:p>
        </w:tc>
        <w:tc>
          <w:tcPr>
            <w:tcW w:w="1134"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r>
              <w:rPr>
                <w:rFonts w:hint="eastAsia" w:eastAsia="仿宋_GB2312" w:cs="仿宋_GB2312"/>
                <w:color w:val="auto"/>
                <w:sz w:val="30"/>
                <w:szCs w:val="30"/>
                <w:highlight w:val="none"/>
              </w:rPr>
              <w:t>职务</w:t>
            </w:r>
          </w:p>
        </w:tc>
        <w:tc>
          <w:tcPr>
            <w:tcW w:w="1134"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r>
              <w:rPr>
                <w:rFonts w:hint="eastAsia" w:eastAsia="仿宋_GB2312" w:cs="仿宋_GB2312"/>
                <w:color w:val="auto"/>
                <w:sz w:val="30"/>
                <w:szCs w:val="30"/>
                <w:highlight w:val="none"/>
              </w:rPr>
              <w:t>职称</w:t>
            </w:r>
          </w:p>
        </w:tc>
        <w:tc>
          <w:tcPr>
            <w:tcW w:w="4252" w:type="dxa"/>
            <w:noWrap w:val="0"/>
            <w:vAlign w:val="center"/>
          </w:tcPr>
          <w:p>
            <w:pPr>
              <w:pStyle w:val="10"/>
              <w:keepNext/>
              <w:keepLines w:val="0"/>
              <w:suppressLineNumbers w:val="0"/>
              <w:spacing w:before="0" w:beforeAutospacing="0" w:after="0" w:afterAutospacing="0" w:line="440" w:lineRule="exact"/>
              <w:ind w:left="0" w:leftChars="0" w:right="63"/>
              <w:rPr>
                <w:rFonts w:hint="default" w:eastAsia="仿宋_GB2312"/>
                <w:color w:val="auto"/>
                <w:sz w:val="30"/>
                <w:szCs w:val="30"/>
                <w:highlight w:val="none"/>
              </w:rPr>
            </w:pPr>
            <w:r>
              <w:rPr>
                <w:rFonts w:hint="eastAsia" w:eastAsia="仿宋_GB2312" w:cs="仿宋_GB2312"/>
                <w:color w:val="auto"/>
                <w:sz w:val="30"/>
                <w:szCs w:val="30"/>
                <w:highlight w:val="none"/>
              </w:rPr>
              <w:t>计划进场时间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r>
              <w:rPr>
                <w:rFonts w:hint="eastAsia" w:eastAsia="仿宋_GB2312" w:cs="仿宋_GB2312"/>
                <w:color w:val="auto"/>
                <w:sz w:val="28"/>
                <w:szCs w:val="28"/>
                <w:highlight w:val="none"/>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r>
              <w:rPr>
                <w:rFonts w:hint="eastAsia" w:eastAsia="仿宋_GB2312" w:cs="仿宋_GB2312"/>
                <w:color w:val="auto"/>
                <w:sz w:val="28"/>
                <w:szCs w:val="28"/>
                <w:highlight w:val="none"/>
              </w:rPr>
              <w:t>项目主管</w:t>
            </w:r>
          </w:p>
        </w:tc>
        <w:tc>
          <w:tcPr>
            <w:tcW w:w="1418"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p>
        </w:tc>
        <w:tc>
          <w:tcPr>
            <w:tcW w:w="1134"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134"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4252"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r>
              <w:rPr>
                <w:rFonts w:hint="eastAsia" w:eastAsia="仿宋_GB2312" w:cs="仿宋_GB2312"/>
                <w:color w:val="auto"/>
                <w:sz w:val="28"/>
                <w:szCs w:val="28"/>
                <w:highlight w:val="none"/>
              </w:rPr>
              <w:t>其他人员</w:t>
            </w:r>
          </w:p>
        </w:tc>
        <w:tc>
          <w:tcPr>
            <w:tcW w:w="1418"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p>
        </w:tc>
        <w:tc>
          <w:tcPr>
            <w:tcW w:w="1134"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134"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4252"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p>
        </w:tc>
        <w:tc>
          <w:tcPr>
            <w:tcW w:w="1418"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p>
        </w:tc>
        <w:tc>
          <w:tcPr>
            <w:tcW w:w="1134"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134"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4252"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p>
        </w:tc>
        <w:tc>
          <w:tcPr>
            <w:tcW w:w="1418"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p>
        </w:tc>
        <w:tc>
          <w:tcPr>
            <w:tcW w:w="1134"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134"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4252"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r>
              <w:rPr>
                <w:rFonts w:hint="eastAsia" w:eastAsia="仿宋_GB2312" w:cs="仿宋_GB2312"/>
                <w:color w:val="auto"/>
                <w:sz w:val="28"/>
                <w:szCs w:val="28"/>
                <w:highlight w:val="none"/>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r>
              <w:rPr>
                <w:rFonts w:hint="eastAsia" w:eastAsia="仿宋_GB2312" w:cs="仿宋_GB2312"/>
                <w:color w:val="auto"/>
                <w:sz w:val="28"/>
                <w:szCs w:val="28"/>
                <w:highlight w:val="none"/>
              </w:rPr>
              <w:t>项目经理</w:t>
            </w:r>
          </w:p>
        </w:tc>
        <w:tc>
          <w:tcPr>
            <w:tcW w:w="1418"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p>
        </w:tc>
        <w:tc>
          <w:tcPr>
            <w:tcW w:w="1134"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134"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4252"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r>
              <w:rPr>
                <w:rFonts w:hint="eastAsia" w:eastAsia="仿宋_GB2312" w:cs="仿宋_GB2312"/>
                <w:color w:val="auto"/>
                <w:sz w:val="28"/>
                <w:szCs w:val="28"/>
                <w:highlight w:val="none"/>
              </w:rPr>
              <w:t>项目副经理</w:t>
            </w:r>
          </w:p>
        </w:tc>
        <w:tc>
          <w:tcPr>
            <w:tcW w:w="1418"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p>
        </w:tc>
        <w:tc>
          <w:tcPr>
            <w:tcW w:w="1134"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134"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4252"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r>
              <w:rPr>
                <w:rFonts w:hint="eastAsia" w:eastAsia="仿宋_GB2312" w:cs="仿宋_GB2312"/>
                <w:color w:val="auto"/>
                <w:sz w:val="28"/>
                <w:szCs w:val="28"/>
                <w:highlight w:val="none"/>
              </w:rPr>
              <w:t>技术负责人</w:t>
            </w:r>
          </w:p>
        </w:tc>
        <w:tc>
          <w:tcPr>
            <w:tcW w:w="1418"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p>
        </w:tc>
        <w:tc>
          <w:tcPr>
            <w:tcW w:w="1134"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134"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4252"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r>
              <w:rPr>
                <w:rFonts w:hint="eastAsia" w:eastAsia="仿宋_GB2312" w:cs="仿宋_GB2312"/>
                <w:color w:val="auto"/>
                <w:sz w:val="28"/>
                <w:szCs w:val="28"/>
                <w:highlight w:val="none"/>
              </w:rPr>
              <w:t>造价管理</w:t>
            </w:r>
          </w:p>
        </w:tc>
        <w:tc>
          <w:tcPr>
            <w:tcW w:w="1418"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p>
        </w:tc>
        <w:tc>
          <w:tcPr>
            <w:tcW w:w="1134"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134"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4252"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r>
              <w:rPr>
                <w:rFonts w:hint="eastAsia" w:eastAsia="仿宋_GB2312" w:cs="仿宋_GB2312"/>
                <w:color w:val="auto"/>
                <w:sz w:val="28"/>
                <w:szCs w:val="28"/>
                <w:highlight w:val="none"/>
              </w:rPr>
              <w:t>质量管理</w:t>
            </w:r>
          </w:p>
        </w:tc>
        <w:tc>
          <w:tcPr>
            <w:tcW w:w="1418"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p>
        </w:tc>
        <w:tc>
          <w:tcPr>
            <w:tcW w:w="1134"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134"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4252"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p>
        </w:tc>
        <w:tc>
          <w:tcPr>
            <w:tcW w:w="1418"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p>
        </w:tc>
        <w:tc>
          <w:tcPr>
            <w:tcW w:w="1134"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134"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4252"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p>
        </w:tc>
        <w:tc>
          <w:tcPr>
            <w:tcW w:w="1418"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p>
        </w:tc>
        <w:tc>
          <w:tcPr>
            <w:tcW w:w="1134"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134"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4252"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r>
              <w:rPr>
                <w:rFonts w:hint="eastAsia" w:eastAsia="仿宋_GB2312" w:cs="仿宋_GB2312"/>
                <w:color w:val="auto"/>
                <w:sz w:val="28"/>
                <w:szCs w:val="28"/>
                <w:highlight w:val="none"/>
              </w:rPr>
              <w:t>材料管理</w:t>
            </w:r>
          </w:p>
        </w:tc>
        <w:tc>
          <w:tcPr>
            <w:tcW w:w="1418"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p>
        </w:tc>
        <w:tc>
          <w:tcPr>
            <w:tcW w:w="1134"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134"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4252"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r>
              <w:rPr>
                <w:rFonts w:hint="eastAsia" w:eastAsia="仿宋_GB2312" w:cs="仿宋_GB2312"/>
                <w:color w:val="auto"/>
                <w:sz w:val="28"/>
                <w:szCs w:val="28"/>
                <w:highlight w:val="none"/>
              </w:rPr>
              <w:t>计划管理</w:t>
            </w:r>
          </w:p>
        </w:tc>
        <w:tc>
          <w:tcPr>
            <w:tcW w:w="1418"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p>
        </w:tc>
        <w:tc>
          <w:tcPr>
            <w:tcW w:w="1134"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134"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4252"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r>
              <w:rPr>
                <w:rFonts w:hint="eastAsia" w:eastAsia="仿宋_GB2312" w:cs="仿宋_GB2312"/>
                <w:color w:val="auto"/>
                <w:sz w:val="28"/>
                <w:szCs w:val="28"/>
                <w:highlight w:val="none"/>
              </w:rPr>
              <w:t>安全管理</w:t>
            </w:r>
          </w:p>
        </w:tc>
        <w:tc>
          <w:tcPr>
            <w:tcW w:w="1418"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p>
        </w:tc>
        <w:tc>
          <w:tcPr>
            <w:tcW w:w="1134"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134"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4252"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p>
        </w:tc>
        <w:tc>
          <w:tcPr>
            <w:tcW w:w="1418"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p>
        </w:tc>
        <w:tc>
          <w:tcPr>
            <w:tcW w:w="1134"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134"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4252"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p>
        </w:tc>
        <w:tc>
          <w:tcPr>
            <w:tcW w:w="1418"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p>
        </w:tc>
        <w:tc>
          <w:tcPr>
            <w:tcW w:w="1134"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134"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4252"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r>
              <w:rPr>
                <w:rFonts w:hint="eastAsia" w:eastAsia="仿宋_GB2312" w:cs="仿宋_GB2312"/>
                <w:color w:val="auto"/>
                <w:sz w:val="28"/>
                <w:szCs w:val="28"/>
                <w:highlight w:val="none"/>
              </w:rPr>
              <w:t>其他人员</w:t>
            </w:r>
          </w:p>
        </w:tc>
        <w:tc>
          <w:tcPr>
            <w:tcW w:w="1418"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p>
        </w:tc>
        <w:tc>
          <w:tcPr>
            <w:tcW w:w="1134"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134"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4252"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p>
        </w:tc>
        <w:tc>
          <w:tcPr>
            <w:tcW w:w="1418"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p>
        </w:tc>
        <w:tc>
          <w:tcPr>
            <w:tcW w:w="1134"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134"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4252"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p>
        </w:tc>
        <w:tc>
          <w:tcPr>
            <w:tcW w:w="1418"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p>
        </w:tc>
        <w:tc>
          <w:tcPr>
            <w:tcW w:w="1134"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134"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4252"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p>
        </w:tc>
        <w:tc>
          <w:tcPr>
            <w:tcW w:w="1418"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p>
        </w:tc>
        <w:tc>
          <w:tcPr>
            <w:tcW w:w="1134"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134"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4252"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p>
        </w:tc>
        <w:tc>
          <w:tcPr>
            <w:tcW w:w="1418"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p>
        </w:tc>
        <w:tc>
          <w:tcPr>
            <w:tcW w:w="1134"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134"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4252"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p>
        </w:tc>
        <w:tc>
          <w:tcPr>
            <w:tcW w:w="1418"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p>
        </w:tc>
        <w:tc>
          <w:tcPr>
            <w:tcW w:w="1134"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134"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4252"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r>
    </w:tbl>
    <w:p>
      <w:pPr>
        <w:spacing w:line="440" w:lineRule="exact"/>
        <w:rPr>
          <w:rFonts w:eastAsia="黑体"/>
          <w:color w:val="auto"/>
          <w:sz w:val="30"/>
          <w:szCs w:val="30"/>
          <w:highlight w:val="none"/>
        </w:rPr>
      </w:pPr>
      <w:r>
        <w:rPr>
          <w:rFonts w:eastAsia="仿宋_GB2312"/>
          <w:color w:val="auto"/>
          <w:sz w:val="30"/>
          <w:szCs w:val="30"/>
          <w:highlight w:val="none"/>
        </w:rPr>
        <w:br w:type="page"/>
      </w:r>
      <w:r>
        <w:rPr>
          <w:rFonts w:hint="eastAsia" w:eastAsia="仿宋_GB2312" w:cs="仿宋_GB2312"/>
          <w:color w:val="auto"/>
          <w:sz w:val="30"/>
          <w:szCs w:val="30"/>
          <w:highlight w:val="none"/>
        </w:rPr>
        <w:t>附</w:t>
      </w:r>
      <w:bookmarkStart w:id="263" w:name="_Toc296503229"/>
      <w:bookmarkStart w:id="264" w:name="_Toc296891269"/>
      <w:bookmarkStart w:id="265" w:name="_Toc296891057"/>
      <w:bookmarkStart w:id="266" w:name="_Toc296944568"/>
      <w:bookmarkStart w:id="267" w:name="_Toc296346730"/>
      <w:bookmarkStart w:id="268" w:name="_Toc296347228"/>
      <w:r>
        <w:rPr>
          <w:rFonts w:hint="eastAsia" w:eastAsia="仿宋_GB2312" w:cs="仿宋_GB2312"/>
          <w:color w:val="auto"/>
          <w:sz w:val="30"/>
          <w:szCs w:val="30"/>
          <w:highlight w:val="none"/>
        </w:rPr>
        <w:t>件</w:t>
      </w:r>
      <w:r>
        <w:rPr>
          <w:rFonts w:eastAsia="仿宋_GB2312"/>
          <w:color w:val="auto"/>
          <w:sz w:val="30"/>
          <w:szCs w:val="30"/>
          <w:highlight w:val="none"/>
        </w:rPr>
        <w:t>4</w:t>
      </w:r>
      <w:r>
        <w:rPr>
          <w:rFonts w:hint="eastAsia" w:eastAsia="仿宋_GB2312" w:cs="仿宋_GB2312"/>
          <w:color w:val="auto"/>
          <w:sz w:val="30"/>
          <w:szCs w:val="30"/>
          <w:highlight w:val="none"/>
        </w:rPr>
        <w:t>：</w:t>
      </w:r>
    </w:p>
    <w:bookmarkEnd w:id="263"/>
    <w:bookmarkEnd w:id="264"/>
    <w:bookmarkEnd w:id="265"/>
    <w:bookmarkEnd w:id="266"/>
    <w:bookmarkEnd w:id="267"/>
    <w:bookmarkEnd w:id="268"/>
    <w:p>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分包人主要施工管理人员表</w:t>
      </w:r>
    </w:p>
    <w:tbl>
      <w:tblPr>
        <w:tblStyle w:val="23"/>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r>
              <w:rPr>
                <w:rFonts w:hint="eastAsia" w:eastAsia="仿宋_GB2312" w:cs="仿宋_GB2312"/>
                <w:color w:val="auto"/>
                <w:sz w:val="28"/>
                <w:szCs w:val="28"/>
                <w:highlight w:val="none"/>
              </w:rPr>
              <w:t>名</w:t>
            </w:r>
            <w:r>
              <w:rPr>
                <w:rFonts w:hint="default" w:eastAsia="仿宋_GB2312"/>
                <w:color w:val="auto"/>
                <w:sz w:val="28"/>
                <w:szCs w:val="28"/>
                <w:highlight w:val="none"/>
              </w:rPr>
              <w:t xml:space="preserve">    </w:t>
            </w:r>
            <w:r>
              <w:rPr>
                <w:rFonts w:hint="eastAsia" w:eastAsia="仿宋_GB2312" w:cs="仿宋_GB2312"/>
                <w:color w:val="auto"/>
                <w:sz w:val="28"/>
                <w:szCs w:val="28"/>
                <w:highlight w:val="none"/>
              </w:rPr>
              <w:t>称</w:t>
            </w:r>
          </w:p>
        </w:tc>
        <w:tc>
          <w:tcPr>
            <w:tcW w:w="1418"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r>
              <w:rPr>
                <w:rFonts w:hint="eastAsia" w:eastAsia="仿宋_GB2312" w:cs="仿宋_GB2312"/>
                <w:color w:val="auto"/>
                <w:sz w:val="28"/>
                <w:szCs w:val="28"/>
                <w:highlight w:val="none"/>
              </w:rPr>
              <w:t>姓名</w:t>
            </w:r>
          </w:p>
        </w:tc>
        <w:tc>
          <w:tcPr>
            <w:tcW w:w="1134"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r>
              <w:rPr>
                <w:rFonts w:hint="eastAsia" w:eastAsia="仿宋_GB2312" w:cs="仿宋_GB2312"/>
                <w:color w:val="auto"/>
                <w:sz w:val="30"/>
                <w:szCs w:val="30"/>
                <w:highlight w:val="none"/>
              </w:rPr>
              <w:t>职务</w:t>
            </w:r>
          </w:p>
        </w:tc>
        <w:tc>
          <w:tcPr>
            <w:tcW w:w="1134"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r>
              <w:rPr>
                <w:rFonts w:hint="eastAsia" w:eastAsia="仿宋_GB2312" w:cs="仿宋_GB2312"/>
                <w:color w:val="auto"/>
                <w:sz w:val="30"/>
                <w:szCs w:val="30"/>
                <w:highlight w:val="none"/>
              </w:rPr>
              <w:t>职称</w:t>
            </w:r>
          </w:p>
        </w:tc>
        <w:tc>
          <w:tcPr>
            <w:tcW w:w="4252"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r>
              <w:rPr>
                <w:rFonts w:hint="eastAsia" w:eastAsia="仿宋_GB2312" w:cs="仿宋_GB2312"/>
                <w:color w:val="auto"/>
                <w:sz w:val="30"/>
                <w:szCs w:val="30"/>
                <w:highlight w:val="none"/>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r>
              <w:rPr>
                <w:rFonts w:hint="eastAsia" w:eastAsia="仿宋_GB2312" w:cs="仿宋_GB2312"/>
                <w:color w:val="auto"/>
                <w:sz w:val="28"/>
                <w:szCs w:val="28"/>
                <w:highlight w:val="none"/>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r>
              <w:rPr>
                <w:rFonts w:hint="eastAsia" w:eastAsia="仿宋_GB2312" w:cs="仿宋_GB2312"/>
                <w:color w:val="auto"/>
                <w:sz w:val="28"/>
                <w:szCs w:val="28"/>
                <w:highlight w:val="none"/>
              </w:rPr>
              <w:t>项目主管</w:t>
            </w:r>
          </w:p>
        </w:tc>
        <w:tc>
          <w:tcPr>
            <w:tcW w:w="1418"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p>
        </w:tc>
        <w:tc>
          <w:tcPr>
            <w:tcW w:w="1134"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134"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4252"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r>
              <w:rPr>
                <w:rFonts w:hint="eastAsia" w:eastAsia="仿宋_GB2312" w:cs="仿宋_GB2312"/>
                <w:color w:val="auto"/>
                <w:sz w:val="28"/>
                <w:szCs w:val="28"/>
                <w:highlight w:val="none"/>
              </w:rPr>
              <w:t>其他人员</w:t>
            </w:r>
          </w:p>
        </w:tc>
        <w:tc>
          <w:tcPr>
            <w:tcW w:w="1418"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p>
        </w:tc>
        <w:tc>
          <w:tcPr>
            <w:tcW w:w="1134"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134"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4252"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p>
        </w:tc>
        <w:tc>
          <w:tcPr>
            <w:tcW w:w="1418"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p>
        </w:tc>
        <w:tc>
          <w:tcPr>
            <w:tcW w:w="1134"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134"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4252"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p>
        </w:tc>
        <w:tc>
          <w:tcPr>
            <w:tcW w:w="1418"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p>
        </w:tc>
        <w:tc>
          <w:tcPr>
            <w:tcW w:w="1134"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134"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4252"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r>
              <w:rPr>
                <w:rFonts w:hint="eastAsia" w:eastAsia="仿宋_GB2312" w:cs="仿宋_GB2312"/>
                <w:color w:val="auto"/>
                <w:sz w:val="28"/>
                <w:szCs w:val="28"/>
                <w:highlight w:val="none"/>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r>
              <w:rPr>
                <w:rFonts w:hint="eastAsia" w:eastAsia="仿宋_GB2312" w:cs="仿宋_GB2312"/>
                <w:color w:val="auto"/>
                <w:sz w:val="28"/>
                <w:szCs w:val="28"/>
                <w:highlight w:val="none"/>
              </w:rPr>
              <w:t>项目经理</w:t>
            </w:r>
          </w:p>
        </w:tc>
        <w:tc>
          <w:tcPr>
            <w:tcW w:w="1418"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p>
        </w:tc>
        <w:tc>
          <w:tcPr>
            <w:tcW w:w="1134"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134"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4252"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r>
              <w:rPr>
                <w:rFonts w:hint="eastAsia" w:eastAsia="仿宋_GB2312" w:cs="仿宋_GB2312"/>
                <w:color w:val="auto"/>
                <w:sz w:val="28"/>
                <w:szCs w:val="28"/>
                <w:highlight w:val="none"/>
              </w:rPr>
              <w:t>项目副经理</w:t>
            </w:r>
          </w:p>
        </w:tc>
        <w:tc>
          <w:tcPr>
            <w:tcW w:w="1418"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p>
        </w:tc>
        <w:tc>
          <w:tcPr>
            <w:tcW w:w="1134"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134"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4252"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r>
              <w:rPr>
                <w:rFonts w:hint="eastAsia" w:eastAsia="仿宋_GB2312" w:cs="仿宋_GB2312"/>
                <w:color w:val="auto"/>
                <w:sz w:val="28"/>
                <w:szCs w:val="28"/>
                <w:highlight w:val="none"/>
              </w:rPr>
              <w:t>技术负责人</w:t>
            </w:r>
          </w:p>
        </w:tc>
        <w:tc>
          <w:tcPr>
            <w:tcW w:w="1418"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p>
        </w:tc>
        <w:tc>
          <w:tcPr>
            <w:tcW w:w="1134"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134"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4252"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r>
              <w:rPr>
                <w:rFonts w:hint="eastAsia" w:eastAsia="仿宋_GB2312" w:cs="仿宋_GB2312"/>
                <w:color w:val="auto"/>
                <w:sz w:val="28"/>
                <w:szCs w:val="28"/>
                <w:highlight w:val="none"/>
              </w:rPr>
              <w:t>造价管理</w:t>
            </w:r>
          </w:p>
        </w:tc>
        <w:tc>
          <w:tcPr>
            <w:tcW w:w="1418"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p>
        </w:tc>
        <w:tc>
          <w:tcPr>
            <w:tcW w:w="1134"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134"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4252"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r>
              <w:rPr>
                <w:rFonts w:hint="eastAsia" w:eastAsia="仿宋_GB2312" w:cs="仿宋_GB2312"/>
                <w:color w:val="auto"/>
                <w:sz w:val="28"/>
                <w:szCs w:val="28"/>
                <w:highlight w:val="none"/>
              </w:rPr>
              <w:t>质量管理</w:t>
            </w:r>
          </w:p>
        </w:tc>
        <w:tc>
          <w:tcPr>
            <w:tcW w:w="1418"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p>
        </w:tc>
        <w:tc>
          <w:tcPr>
            <w:tcW w:w="1134"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134"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4252"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r>
              <w:rPr>
                <w:rFonts w:hint="eastAsia" w:eastAsia="仿宋_GB2312" w:cs="仿宋_GB2312"/>
                <w:color w:val="auto"/>
                <w:sz w:val="28"/>
                <w:szCs w:val="28"/>
                <w:highlight w:val="none"/>
              </w:rPr>
              <w:t>材料管理</w:t>
            </w:r>
          </w:p>
        </w:tc>
        <w:tc>
          <w:tcPr>
            <w:tcW w:w="1418"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p>
        </w:tc>
        <w:tc>
          <w:tcPr>
            <w:tcW w:w="1134"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134"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4252"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r>
              <w:rPr>
                <w:rFonts w:hint="eastAsia" w:eastAsia="仿宋_GB2312" w:cs="仿宋_GB2312"/>
                <w:color w:val="auto"/>
                <w:sz w:val="28"/>
                <w:szCs w:val="28"/>
                <w:highlight w:val="none"/>
              </w:rPr>
              <w:t>计划管理</w:t>
            </w:r>
          </w:p>
        </w:tc>
        <w:tc>
          <w:tcPr>
            <w:tcW w:w="1418"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p>
        </w:tc>
        <w:tc>
          <w:tcPr>
            <w:tcW w:w="1134"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134"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4252"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r>
              <w:rPr>
                <w:rFonts w:hint="eastAsia" w:eastAsia="仿宋_GB2312" w:cs="仿宋_GB2312"/>
                <w:color w:val="auto"/>
                <w:sz w:val="28"/>
                <w:szCs w:val="28"/>
                <w:highlight w:val="none"/>
              </w:rPr>
              <w:t>安全管理</w:t>
            </w:r>
          </w:p>
        </w:tc>
        <w:tc>
          <w:tcPr>
            <w:tcW w:w="1418"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p>
        </w:tc>
        <w:tc>
          <w:tcPr>
            <w:tcW w:w="1134"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134"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4252"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r>
              <w:rPr>
                <w:rFonts w:hint="eastAsia" w:eastAsia="仿宋_GB2312" w:cs="仿宋_GB2312"/>
                <w:color w:val="auto"/>
                <w:sz w:val="28"/>
                <w:szCs w:val="28"/>
                <w:highlight w:val="none"/>
              </w:rPr>
              <w:t>其他人员</w:t>
            </w:r>
          </w:p>
        </w:tc>
        <w:tc>
          <w:tcPr>
            <w:tcW w:w="1418"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p>
        </w:tc>
        <w:tc>
          <w:tcPr>
            <w:tcW w:w="1134"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134"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4252"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p>
        </w:tc>
        <w:tc>
          <w:tcPr>
            <w:tcW w:w="1418"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p>
        </w:tc>
        <w:tc>
          <w:tcPr>
            <w:tcW w:w="1134"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134"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4252"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p>
        </w:tc>
        <w:tc>
          <w:tcPr>
            <w:tcW w:w="1418"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p>
        </w:tc>
        <w:tc>
          <w:tcPr>
            <w:tcW w:w="1134"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134"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4252"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p>
        </w:tc>
        <w:tc>
          <w:tcPr>
            <w:tcW w:w="1418"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p>
        </w:tc>
        <w:tc>
          <w:tcPr>
            <w:tcW w:w="1134"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134"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4252"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p>
        </w:tc>
        <w:tc>
          <w:tcPr>
            <w:tcW w:w="1418"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p>
        </w:tc>
        <w:tc>
          <w:tcPr>
            <w:tcW w:w="1134"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134"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4252"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p>
        </w:tc>
        <w:tc>
          <w:tcPr>
            <w:tcW w:w="1418"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p>
        </w:tc>
        <w:tc>
          <w:tcPr>
            <w:tcW w:w="1134"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134"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4252"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r>
    </w:tbl>
    <w:p>
      <w:pPr>
        <w:spacing w:line="440" w:lineRule="exact"/>
        <w:rPr>
          <w:rFonts w:eastAsia="黑体"/>
          <w:color w:val="auto"/>
          <w:sz w:val="30"/>
          <w:szCs w:val="30"/>
          <w:highlight w:val="none"/>
        </w:rPr>
      </w:pPr>
      <w:r>
        <w:rPr>
          <w:rFonts w:eastAsia="仿宋_GB2312"/>
          <w:color w:val="auto"/>
          <w:sz w:val="30"/>
          <w:szCs w:val="30"/>
          <w:highlight w:val="none"/>
        </w:rPr>
        <w:br w:type="page"/>
      </w:r>
      <w:bookmarkStart w:id="269" w:name="_Toc267261701"/>
      <w:r>
        <w:rPr>
          <w:rFonts w:hint="eastAsia" w:eastAsia="仿宋_GB2312" w:cs="仿宋_GB2312"/>
          <w:color w:val="auto"/>
          <w:sz w:val="30"/>
          <w:szCs w:val="30"/>
          <w:highlight w:val="none"/>
        </w:rPr>
        <w:t>附</w:t>
      </w:r>
      <w:bookmarkStart w:id="270" w:name="_Toc296891059"/>
      <w:bookmarkStart w:id="271" w:name="_Toc296944570"/>
      <w:bookmarkStart w:id="272" w:name="_Toc296346732"/>
      <w:bookmarkStart w:id="273" w:name="_Toc296891271"/>
      <w:bookmarkStart w:id="274" w:name="_Toc296503231"/>
      <w:bookmarkStart w:id="275" w:name="_Toc296347230"/>
      <w:r>
        <w:rPr>
          <w:rFonts w:hint="eastAsia" w:eastAsia="仿宋_GB2312" w:cs="仿宋_GB2312"/>
          <w:color w:val="auto"/>
          <w:sz w:val="30"/>
          <w:szCs w:val="30"/>
          <w:highlight w:val="none"/>
        </w:rPr>
        <w:t>件</w:t>
      </w:r>
      <w:r>
        <w:rPr>
          <w:rFonts w:eastAsia="仿宋_GB2312"/>
          <w:color w:val="auto"/>
          <w:sz w:val="30"/>
          <w:szCs w:val="30"/>
          <w:highlight w:val="none"/>
        </w:rPr>
        <w:t>5</w:t>
      </w:r>
      <w:r>
        <w:rPr>
          <w:rFonts w:hint="eastAsia" w:eastAsia="仿宋_GB2312" w:cs="仿宋_GB2312"/>
          <w:color w:val="auto"/>
          <w:sz w:val="30"/>
          <w:szCs w:val="30"/>
          <w:highlight w:val="none"/>
        </w:rPr>
        <w:t>：</w:t>
      </w:r>
    </w:p>
    <w:bookmarkEnd w:id="269"/>
    <w:bookmarkEnd w:id="270"/>
    <w:bookmarkEnd w:id="271"/>
    <w:bookmarkEnd w:id="272"/>
    <w:bookmarkEnd w:id="273"/>
    <w:bookmarkEnd w:id="274"/>
    <w:bookmarkEnd w:id="275"/>
    <w:p>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履约担保</w:t>
      </w:r>
    </w:p>
    <w:p>
      <w:pPr>
        <w:spacing w:line="360" w:lineRule="auto"/>
        <w:rPr>
          <w:color w:val="auto"/>
          <w:highlight w:val="none"/>
          <w:u w:val="single"/>
        </w:rPr>
      </w:pPr>
    </w:p>
    <w:p>
      <w:pPr>
        <w:spacing w:line="360" w:lineRule="auto"/>
        <w:rPr>
          <w:color w:val="auto"/>
          <w:highlight w:val="none"/>
        </w:rPr>
      </w:pPr>
      <w:r>
        <w:rPr>
          <w:color w:val="auto"/>
          <w:highlight w:val="none"/>
          <w:u w:val="single"/>
        </w:rPr>
        <w:t xml:space="preserve">                          </w:t>
      </w:r>
      <w:r>
        <w:rPr>
          <w:rFonts w:hint="eastAsia" w:hAnsi="宋体" w:cs="宋体"/>
          <w:color w:val="auto"/>
          <w:highlight w:val="none"/>
        </w:rPr>
        <w:t>（发包人名称）：</w:t>
      </w:r>
    </w:p>
    <w:p>
      <w:pPr>
        <w:spacing w:line="360" w:lineRule="auto"/>
        <w:ind w:firstLine="420" w:firstLineChars="200"/>
        <w:rPr>
          <w:color w:val="auto"/>
          <w:highlight w:val="none"/>
        </w:rPr>
      </w:pPr>
      <w:r>
        <w:rPr>
          <w:rFonts w:hint="eastAsia" w:hAnsi="宋体" w:cs="宋体"/>
          <w:color w:val="auto"/>
          <w:highlight w:val="none"/>
        </w:rPr>
        <w:t>鉴于</w:t>
      </w:r>
      <w:r>
        <w:rPr>
          <w:color w:val="auto"/>
          <w:highlight w:val="none"/>
          <w:u w:val="single"/>
        </w:rPr>
        <w:t xml:space="preserve">                                        </w:t>
      </w:r>
      <w:r>
        <w:rPr>
          <w:rFonts w:hint="eastAsia" w:hAnsi="宋体" w:cs="宋体"/>
          <w:color w:val="auto"/>
          <w:highlight w:val="none"/>
        </w:rPr>
        <w:t>（发包人名称，以下简称</w:t>
      </w:r>
      <w:r>
        <w:rPr>
          <w:color w:val="auto"/>
          <w:highlight w:val="none"/>
        </w:rPr>
        <w:t>“</w:t>
      </w:r>
      <w:r>
        <w:rPr>
          <w:rFonts w:hint="eastAsia" w:hAnsi="宋体" w:cs="宋体"/>
          <w:color w:val="auto"/>
          <w:highlight w:val="none"/>
        </w:rPr>
        <w:t>发包人</w:t>
      </w:r>
      <w:r>
        <w:rPr>
          <w:color w:val="auto"/>
          <w:highlight w:val="none"/>
        </w:rPr>
        <w:t>”</w:t>
      </w:r>
      <w:r>
        <w:rPr>
          <w:rFonts w:hint="eastAsia" w:hAnsi="宋体" w:cs="宋体"/>
          <w:color w:val="auto"/>
          <w:highlight w:val="none"/>
        </w:rPr>
        <w:t>）</w:t>
      </w:r>
      <w:r>
        <w:rPr>
          <w:rFonts w:hAnsi="宋体"/>
          <w:color w:val="auto"/>
          <w:highlight w:val="none"/>
        </w:rPr>
        <w:t xml:space="preserve"> </w:t>
      </w:r>
      <w:r>
        <w:rPr>
          <w:rFonts w:hint="eastAsia" w:hAnsi="宋体" w:cs="宋体"/>
          <w:color w:val="auto"/>
          <w:highlight w:val="none"/>
        </w:rPr>
        <w:t>已于</w:t>
      </w:r>
      <w:r>
        <w:rPr>
          <w:color w:val="auto"/>
          <w:highlight w:val="none"/>
          <w:u w:val="single"/>
        </w:rPr>
        <w:t xml:space="preserve">           </w:t>
      </w:r>
      <w:r>
        <w:rPr>
          <w:rFonts w:hint="eastAsia" w:hAnsi="宋体" w:cs="宋体"/>
          <w:color w:val="auto"/>
          <w:highlight w:val="none"/>
        </w:rPr>
        <w:t>年</w:t>
      </w:r>
      <w:r>
        <w:rPr>
          <w:color w:val="auto"/>
          <w:highlight w:val="none"/>
          <w:u w:val="single"/>
        </w:rPr>
        <w:t xml:space="preserve">      </w:t>
      </w:r>
      <w:r>
        <w:rPr>
          <w:rFonts w:hint="eastAsia" w:hAnsi="宋体" w:cs="宋体"/>
          <w:color w:val="auto"/>
          <w:highlight w:val="none"/>
        </w:rPr>
        <w:t>月</w:t>
      </w:r>
      <w:r>
        <w:rPr>
          <w:color w:val="auto"/>
          <w:highlight w:val="none"/>
          <w:u w:val="single"/>
        </w:rPr>
        <w:t xml:space="preserve">      </w:t>
      </w:r>
      <w:r>
        <w:rPr>
          <w:rFonts w:hint="eastAsia" w:hAnsi="宋体" w:cs="宋体"/>
          <w:color w:val="auto"/>
          <w:highlight w:val="none"/>
        </w:rPr>
        <w:t>日发放中标通知书，明确</w:t>
      </w:r>
      <w:r>
        <w:rPr>
          <w:color w:val="auto"/>
          <w:highlight w:val="none"/>
          <w:u w:val="single"/>
        </w:rPr>
        <w:t xml:space="preserve">                           </w:t>
      </w:r>
      <w:r>
        <w:rPr>
          <w:rFonts w:hint="eastAsia" w:hAnsi="宋体" w:cs="宋体"/>
          <w:color w:val="auto"/>
          <w:highlight w:val="none"/>
        </w:rPr>
        <w:t>（承包人名称）（以下称</w:t>
      </w:r>
      <w:r>
        <w:rPr>
          <w:color w:val="auto"/>
          <w:highlight w:val="none"/>
        </w:rPr>
        <w:t>“</w:t>
      </w:r>
      <w:r>
        <w:rPr>
          <w:rFonts w:hint="eastAsia" w:hAnsi="宋体" w:cs="宋体"/>
          <w:color w:val="auto"/>
          <w:highlight w:val="none"/>
        </w:rPr>
        <w:t>承包人</w:t>
      </w:r>
      <w:r>
        <w:rPr>
          <w:color w:val="auto"/>
          <w:highlight w:val="none"/>
        </w:rPr>
        <w:t>”</w:t>
      </w:r>
      <w:r>
        <w:rPr>
          <w:rFonts w:hint="eastAsia" w:hAnsi="宋体" w:cs="宋体"/>
          <w:color w:val="auto"/>
          <w:highlight w:val="none"/>
        </w:rPr>
        <w:t>）于</w:t>
      </w:r>
      <w:r>
        <w:rPr>
          <w:color w:val="auto"/>
          <w:highlight w:val="none"/>
          <w:u w:val="single"/>
        </w:rPr>
        <w:t xml:space="preserve">           </w:t>
      </w:r>
      <w:r>
        <w:rPr>
          <w:rFonts w:hint="eastAsia" w:hAnsi="宋体" w:cs="宋体"/>
          <w:color w:val="auto"/>
          <w:highlight w:val="none"/>
        </w:rPr>
        <w:t>年</w:t>
      </w:r>
      <w:r>
        <w:rPr>
          <w:color w:val="auto"/>
          <w:highlight w:val="none"/>
          <w:u w:val="single"/>
        </w:rPr>
        <w:t xml:space="preserve">      </w:t>
      </w:r>
      <w:r>
        <w:rPr>
          <w:rFonts w:hint="eastAsia" w:hAnsi="宋体" w:cs="宋体"/>
          <w:color w:val="auto"/>
          <w:highlight w:val="none"/>
        </w:rPr>
        <w:t>月</w:t>
      </w:r>
      <w:r>
        <w:rPr>
          <w:color w:val="auto"/>
          <w:highlight w:val="none"/>
          <w:u w:val="single"/>
        </w:rPr>
        <w:t xml:space="preserve">      </w:t>
      </w:r>
      <w:r>
        <w:rPr>
          <w:rFonts w:hint="eastAsia" w:hAnsi="宋体" w:cs="宋体"/>
          <w:color w:val="auto"/>
          <w:highlight w:val="none"/>
        </w:rPr>
        <w:t>日为</w:t>
      </w:r>
      <w:r>
        <w:rPr>
          <w:color w:val="auto"/>
          <w:highlight w:val="none"/>
          <w:u w:val="single"/>
        </w:rPr>
        <w:t xml:space="preserve">                       </w:t>
      </w:r>
      <w:r>
        <w:rPr>
          <w:rFonts w:hint="eastAsia" w:hAnsi="宋体" w:cs="宋体"/>
          <w:color w:val="auto"/>
          <w:highlight w:val="none"/>
        </w:rPr>
        <w:t>（工程名称）的中标人。我方愿意无条件地、不可撤销地就承包人履行与你方签订的合同，向你方提供连带责任担保。</w:t>
      </w:r>
      <w:r>
        <w:rPr>
          <w:color w:val="auto"/>
          <w:highlight w:val="none"/>
        </w:rPr>
        <w:t xml:space="preserve"> </w:t>
      </w:r>
    </w:p>
    <w:p>
      <w:pPr>
        <w:spacing w:line="360" w:lineRule="auto"/>
        <w:ind w:firstLine="420" w:firstLineChars="200"/>
        <w:rPr>
          <w:color w:val="auto"/>
          <w:highlight w:val="none"/>
        </w:rPr>
      </w:pPr>
      <w:r>
        <w:rPr>
          <w:color w:val="auto"/>
          <w:highlight w:val="none"/>
        </w:rPr>
        <w:t xml:space="preserve">1. </w:t>
      </w:r>
      <w:r>
        <w:rPr>
          <w:rFonts w:hint="eastAsia" w:hAnsi="宋体" w:cs="宋体"/>
          <w:color w:val="auto"/>
          <w:highlight w:val="none"/>
        </w:rPr>
        <w:t>担保金额人民币（大写）</w:t>
      </w:r>
      <w:r>
        <w:rPr>
          <w:color w:val="auto"/>
          <w:highlight w:val="none"/>
          <w:u w:val="single"/>
        </w:rPr>
        <w:t xml:space="preserve">                 </w:t>
      </w:r>
      <w:r>
        <w:rPr>
          <w:rFonts w:hint="eastAsia" w:hAnsi="宋体" w:cs="宋体"/>
          <w:color w:val="auto"/>
          <w:highlight w:val="none"/>
        </w:rPr>
        <w:t>元（</w:t>
      </w:r>
      <w:r>
        <w:rPr>
          <w:color w:val="auto"/>
          <w:highlight w:val="none"/>
        </w:rPr>
        <w:t>¥</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color w:val="auto"/>
          <w:highlight w:val="none"/>
        </w:rPr>
        <w:t xml:space="preserve">2. </w:t>
      </w:r>
      <w:r>
        <w:rPr>
          <w:rFonts w:hint="eastAsia" w:hAnsi="宋体" w:cs="宋体"/>
          <w:color w:val="auto"/>
          <w:highlight w:val="none"/>
        </w:rPr>
        <w:t>担保有效期自你方与承包人签订的合同生效之日起至你方签发或应签发工程接收证书之日止。</w:t>
      </w:r>
    </w:p>
    <w:p>
      <w:pPr>
        <w:spacing w:line="360" w:lineRule="auto"/>
        <w:ind w:firstLine="420" w:firstLineChars="200"/>
        <w:rPr>
          <w:color w:val="auto"/>
          <w:highlight w:val="none"/>
        </w:rPr>
      </w:pPr>
      <w:r>
        <w:rPr>
          <w:color w:val="auto"/>
          <w:highlight w:val="none"/>
        </w:rPr>
        <w:t xml:space="preserve">3. </w:t>
      </w:r>
      <w:r>
        <w:rPr>
          <w:rFonts w:hint="eastAsia" w:hAnsi="宋体" w:cs="宋体"/>
          <w:color w:val="auto"/>
          <w:highlight w:val="none"/>
        </w:rPr>
        <w:t>在本担保有效期内，因承包人违反合同约定的义务给你方造成经济损失时，我方在收到你方以书面形式提出的在担保金额内的赔偿要求后，在</w:t>
      </w:r>
      <w:r>
        <w:rPr>
          <w:color w:val="auto"/>
          <w:highlight w:val="none"/>
        </w:rPr>
        <w:t>7</w:t>
      </w:r>
      <w:r>
        <w:rPr>
          <w:rFonts w:hint="eastAsia" w:hAnsi="宋体" w:cs="宋体"/>
          <w:color w:val="auto"/>
          <w:highlight w:val="none"/>
        </w:rPr>
        <w:t>天内无条件支付。</w:t>
      </w:r>
    </w:p>
    <w:p>
      <w:pPr>
        <w:spacing w:line="360" w:lineRule="auto"/>
        <w:ind w:firstLine="420" w:firstLineChars="200"/>
        <w:rPr>
          <w:color w:val="auto"/>
          <w:highlight w:val="none"/>
        </w:rPr>
      </w:pPr>
      <w:r>
        <w:rPr>
          <w:color w:val="auto"/>
          <w:highlight w:val="none"/>
        </w:rPr>
        <w:t xml:space="preserve">4. </w:t>
      </w:r>
      <w:r>
        <w:rPr>
          <w:rFonts w:hint="eastAsia" w:hAnsi="宋体" w:cs="宋体"/>
          <w:color w:val="auto"/>
          <w:highlight w:val="none"/>
        </w:rPr>
        <w:t>你方和承包人按合同约定变更合同时，我方承担本担保规定的义务不变。</w:t>
      </w:r>
    </w:p>
    <w:p>
      <w:pPr>
        <w:spacing w:line="360" w:lineRule="auto"/>
        <w:ind w:firstLine="420" w:firstLineChars="200"/>
        <w:rPr>
          <w:color w:val="auto"/>
          <w:highlight w:val="none"/>
        </w:rPr>
      </w:pPr>
      <w:r>
        <w:rPr>
          <w:color w:val="auto"/>
          <w:highlight w:val="none"/>
        </w:rPr>
        <w:t xml:space="preserve">5. </w:t>
      </w:r>
      <w:r>
        <w:rPr>
          <w:rFonts w:hint="eastAsia" w:hAnsi="宋体" w:cs="宋体"/>
          <w:color w:val="auto"/>
          <w:highlight w:val="none"/>
        </w:rPr>
        <w:t>因本保函发生的纠纷，可由双方协商解决，协商不成的，任何一方均可提请</w:t>
      </w:r>
      <w:r>
        <w:rPr>
          <w:color w:val="auto"/>
          <w:highlight w:val="none"/>
          <w:u w:val="single"/>
        </w:rPr>
        <w:t xml:space="preserve">      </w:t>
      </w:r>
      <w:r>
        <w:rPr>
          <w:rFonts w:hint="eastAsia" w:hAnsi="宋体" w:cs="宋体"/>
          <w:color w:val="auto"/>
          <w:highlight w:val="none"/>
        </w:rPr>
        <w:t>仲裁委员会仲裁。</w:t>
      </w:r>
    </w:p>
    <w:p>
      <w:pPr>
        <w:spacing w:line="360" w:lineRule="auto"/>
        <w:ind w:firstLine="420" w:firstLineChars="200"/>
        <w:rPr>
          <w:color w:val="auto"/>
          <w:highlight w:val="none"/>
        </w:rPr>
      </w:pPr>
      <w:r>
        <w:rPr>
          <w:color w:val="auto"/>
          <w:highlight w:val="none"/>
        </w:rPr>
        <w:t xml:space="preserve">6. </w:t>
      </w:r>
      <w:r>
        <w:rPr>
          <w:rFonts w:hint="eastAsia" w:hAnsi="宋体" w:cs="宋体"/>
          <w:color w:val="auto"/>
          <w:highlight w:val="none"/>
        </w:rPr>
        <w:t>本保函自我方法定代表人（或其授权代理人）签字并加盖公章之日起生效。</w:t>
      </w:r>
    </w:p>
    <w:p>
      <w:pPr>
        <w:spacing w:line="360" w:lineRule="auto"/>
        <w:rPr>
          <w:color w:val="auto"/>
          <w:highlight w:val="none"/>
        </w:rPr>
      </w:pPr>
    </w:p>
    <w:p>
      <w:pPr>
        <w:spacing w:line="360" w:lineRule="auto"/>
        <w:rPr>
          <w:color w:val="auto"/>
          <w:highlight w:val="none"/>
        </w:rPr>
      </w:pPr>
      <w:r>
        <w:rPr>
          <w:rFonts w:hint="eastAsia" w:hAnsi="宋体" w:cs="宋体"/>
          <w:color w:val="auto"/>
          <w:highlight w:val="none"/>
        </w:rPr>
        <w:t>担</w:t>
      </w:r>
      <w:r>
        <w:rPr>
          <w:color w:val="auto"/>
          <w:highlight w:val="none"/>
        </w:rPr>
        <w:t xml:space="preserve"> </w:t>
      </w:r>
      <w:r>
        <w:rPr>
          <w:rFonts w:hint="eastAsia" w:hAnsi="宋体" w:cs="宋体"/>
          <w:color w:val="auto"/>
          <w:highlight w:val="none"/>
        </w:rPr>
        <w:t>保</w:t>
      </w:r>
      <w:r>
        <w:rPr>
          <w:color w:val="auto"/>
          <w:highlight w:val="none"/>
        </w:rPr>
        <w:t xml:space="preserve"> </w:t>
      </w:r>
      <w:r>
        <w:rPr>
          <w:rFonts w:hint="eastAsia" w:hAnsi="宋体" w:cs="宋体"/>
          <w:color w:val="auto"/>
          <w:highlight w:val="none"/>
        </w:rPr>
        <w:t>人：</w:t>
      </w:r>
      <w:r>
        <w:rPr>
          <w:color w:val="auto"/>
          <w:highlight w:val="none"/>
          <w:u w:val="single"/>
        </w:rPr>
        <w:t xml:space="preserve">                           </w:t>
      </w:r>
      <w:r>
        <w:rPr>
          <w:rFonts w:hint="eastAsia" w:hAnsi="宋体" w:cs="宋体"/>
          <w:color w:val="auto"/>
          <w:highlight w:val="none"/>
        </w:rPr>
        <w:t>（盖单位章）</w:t>
      </w:r>
    </w:p>
    <w:p>
      <w:pPr>
        <w:spacing w:line="360" w:lineRule="auto"/>
        <w:rPr>
          <w:color w:val="auto"/>
          <w:highlight w:val="none"/>
        </w:rPr>
      </w:pPr>
      <w:r>
        <w:rPr>
          <w:rFonts w:hint="eastAsia" w:hAnsi="宋体" w:cs="宋体"/>
          <w:color w:val="auto"/>
          <w:highlight w:val="none"/>
        </w:rPr>
        <w:t>法定代表人或其委托代理人：</w:t>
      </w:r>
      <w:r>
        <w:rPr>
          <w:color w:val="auto"/>
          <w:highlight w:val="none"/>
          <w:u w:val="single"/>
        </w:rPr>
        <w:t xml:space="preserve">               </w:t>
      </w:r>
      <w:r>
        <w:rPr>
          <w:rFonts w:hint="eastAsia" w:hAnsi="宋体" w:cs="宋体"/>
          <w:color w:val="auto"/>
          <w:highlight w:val="none"/>
        </w:rPr>
        <w:t>（签字）</w:t>
      </w:r>
    </w:p>
    <w:p>
      <w:pPr>
        <w:spacing w:line="360" w:lineRule="auto"/>
        <w:rPr>
          <w:color w:val="auto"/>
          <w:highlight w:val="none"/>
        </w:rPr>
      </w:pPr>
      <w:r>
        <w:rPr>
          <w:rFonts w:hint="eastAsia" w:hAnsi="宋体" w:cs="宋体"/>
          <w:color w:val="auto"/>
          <w:highlight w:val="none"/>
        </w:rPr>
        <w:t>地</w:t>
      </w:r>
      <w:r>
        <w:rPr>
          <w:color w:val="auto"/>
          <w:highlight w:val="none"/>
        </w:rPr>
        <w:t xml:space="preserve">    </w:t>
      </w:r>
      <w:r>
        <w:rPr>
          <w:rFonts w:hint="eastAsia" w:hAnsi="宋体" w:cs="宋体"/>
          <w:color w:val="auto"/>
          <w:highlight w:val="none"/>
        </w:rPr>
        <w:t>址：</w:t>
      </w:r>
      <w:r>
        <w:rPr>
          <w:color w:val="auto"/>
          <w:highlight w:val="none"/>
          <w:u w:val="single"/>
        </w:rPr>
        <w:t xml:space="preserve">                                      </w:t>
      </w:r>
    </w:p>
    <w:p>
      <w:pPr>
        <w:spacing w:line="360" w:lineRule="auto"/>
        <w:rPr>
          <w:color w:val="auto"/>
          <w:highlight w:val="none"/>
        </w:rPr>
      </w:pPr>
      <w:r>
        <w:rPr>
          <w:rFonts w:hint="eastAsia" w:hAnsi="宋体" w:cs="宋体"/>
          <w:color w:val="auto"/>
          <w:highlight w:val="none"/>
        </w:rPr>
        <w:t>邮政编码：</w:t>
      </w:r>
      <w:r>
        <w:rPr>
          <w:color w:val="auto"/>
          <w:highlight w:val="none"/>
          <w:u w:val="single"/>
        </w:rPr>
        <w:t xml:space="preserve">                                      </w:t>
      </w:r>
    </w:p>
    <w:p>
      <w:pPr>
        <w:spacing w:line="360" w:lineRule="auto"/>
        <w:rPr>
          <w:color w:val="auto"/>
          <w:highlight w:val="none"/>
          <w:u w:val="single"/>
        </w:rPr>
      </w:pPr>
      <w:r>
        <w:rPr>
          <w:rFonts w:hint="eastAsia" w:hAnsi="宋体" w:cs="宋体"/>
          <w:color w:val="auto"/>
          <w:highlight w:val="none"/>
        </w:rPr>
        <w:t>电</w:t>
      </w:r>
      <w:r>
        <w:rPr>
          <w:color w:val="auto"/>
          <w:highlight w:val="none"/>
        </w:rPr>
        <w:t xml:space="preserve">    </w:t>
      </w:r>
      <w:r>
        <w:rPr>
          <w:rFonts w:hint="eastAsia" w:hAnsi="宋体" w:cs="宋体"/>
          <w:color w:val="auto"/>
          <w:highlight w:val="none"/>
        </w:rPr>
        <w:t>话：</w:t>
      </w:r>
      <w:r>
        <w:rPr>
          <w:color w:val="auto"/>
          <w:highlight w:val="none"/>
          <w:u w:val="single"/>
        </w:rPr>
        <w:t xml:space="preserve">                                      </w:t>
      </w:r>
    </w:p>
    <w:p>
      <w:pPr>
        <w:spacing w:line="360" w:lineRule="auto"/>
        <w:rPr>
          <w:color w:val="auto"/>
          <w:highlight w:val="none"/>
        </w:rPr>
      </w:pPr>
      <w:r>
        <w:rPr>
          <w:rFonts w:hint="eastAsia" w:hAnsi="宋体" w:cs="宋体"/>
          <w:color w:val="auto"/>
          <w:highlight w:val="none"/>
        </w:rPr>
        <w:t>传</w:t>
      </w:r>
      <w:r>
        <w:rPr>
          <w:color w:val="auto"/>
          <w:highlight w:val="none"/>
        </w:rPr>
        <w:t xml:space="preserve">    </w:t>
      </w:r>
      <w:r>
        <w:rPr>
          <w:rFonts w:hint="eastAsia" w:hAnsi="宋体" w:cs="宋体"/>
          <w:color w:val="auto"/>
          <w:highlight w:val="none"/>
        </w:rPr>
        <w:t>真：</w:t>
      </w:r>
      <w:r>
        <w:rPr>
          <w:color w:val="auto"/>
          <w:highlight w:val="none"/>
          <w:u w:val="single"/>
        </w:rPr>
        <w:t xml:space="preserve">                                      </w:t>
      </w:r>
    </w:p>
    <w:p>
      <w:pPr>
        <w:spacing w:line="360" w:lineRule="auto"/>
        <w:jc w:val="left"/>
        <w:rPr>
          <w:color w:val="auto"/>
          <w:highlight w:val="none"/>
          <w:u w:val="single"/>
        </w:rPr>
      </w:pPr>
    </w:p>
    <w:p>
      <w:pPr>
        <w:spacing w:line="360" w:lineRule="auto"/>
        <w:ind w:left="1329" w:hanging="1329" w:hangingChars="633"/>
        <w:rPr>
          <w:color w:val="auto"/>
          <w:highlight w:val="none"/>
        </w:rPr>
      </w:pPr>
      <w:r>
        <w:rPr>
          <w:color w:val="auto"/>
          <w:highlight w:val="none"/>
        </w:rPr>
        <w:t xml:space="preserve">               </w:t>
      </w:r>
      <w:r>
        <w:rPr>
          <w:color w:val="auto"/>
          <w:highlight w:val="none"/>
          <w:u w:val="single"/>
        </w:rPr>
        <w:t xml:space="preserve">           </w:t>
      </w:r>
      <w:r>
        <w:rPr>
          <w:rFonts w:hint="eastAsia" w:hAnsi="宋体" w:cs="宋体"/>
          <w:color w:val="auto"/>
          <w:highlight w:val="none"/>
        </w:rPr>
        <w:t>年</w:t>
      </w:r>
      <w:r>
        <w:rPr>
          <w:color w:val="auto"/>
          <w:highlight w:val="none"/>
          <w:u w:val="single"/>
        </w:rPr>
        <w:t xml:space="preserve">        </w:t>
      </w:r>
      <w:r>
        <w:rPr>
          <w:rFonts w:hint="eastAsia" w:hAnsi="宋体" w:cs="宋体"/>
          <w:color w:val="auto"/>
          <w:highlight w:val="none"/>
        </w:rPr>
        <w:t>月</w:t>
      </w:r>
      <w:r>
        <w:rPr>
          <w:color w:val="auto"/>
          <w:highlight w:val="none"/>
          <w:u w:val="single"/>
        </w:rPr>
        <w:t xml:space="preserve">        </w:t>
      </w:r>
      <w:r>
        <w:rPr>
          <w:rFonts w:hint="eastAsia" w:hAnsi="宋体" w:cs="宋体"/>
          <w:color w:val="auto"/>
          <w:highlight w:val="none"/>
        </w:rPr>
        <w:t>日</w:t>
      </w:r>
    </w:p>
    <w:p>
      <w:pPr>
        <w:spacing w:line="360" w:lineRule="auto"/>
        <w:ind w:left="1329" w:hanging="1329" w:hangingChars="633"/>
        <w:rPr>
          <w:color w:val="auto"/>
          <w:highlight w:val="none"/>
        </w:rPr>
      </w:pPr>
    </w:p>
    <w:p>
      <w:pPr>
        <w:spacing w:line="360" w:lineRule="auto"/>
        <w:ind w:left="1899" w:hanging="1899" w:hangingChars="633"/>
        <w:rPr>
          <w:rFonts w:eastAsia="仿宋_GB2312"/>
          <w:color w:val="auto"/>
          <w:sz w:val="30"/>
          <w:szCs w:val="30"/>
          <w:highlight w:val="none"/>
        </w:rPr>
        <w:sectPr>
          <w:pgSz w:w="11907" w:h="16840"/>
          <w:pgMar w:top="1440" w:right="1440" w:bottom="1440" w:left="1797" w:header="851" w:footer="851" w:gutter="0"/>
          <w:cols w:space="720" w:num="1"/>
          <w:docGrid w:linePitch="312" w:charSpace="0"/>
        </w:sectPr>
      </w:pPr>
    </w:p>
    <w:p>
      <w:pPr>
        <w:spacing w:line="440" w:lineRule="exact"/>
        <w:rPr>
          <w:rFonts w:eastAsia="黑体"/>
          <w:color w:val="auto"/>
          <w:sz w:val="30"/>
          <w:szCs w:val="30"/>
          <w:highlight w:val="none"/>
        </w:rPr>
      </w:pPr>
      <w:r>
        <w:rPr>
          <w:rFonts w:hint="eastAsia" w:eastAsia="仿宋_GB2312" w:cs="仿宋_GB2312"/>
          <w:color w:val="auto"/>
          <w:sz w:val="30"/>
          <w:szCs w:val="30"/>
          <w:highlight w:val="none"/>
        </w:rPr>
        <w:t>附</w:t>
      </w:r>
      <w:bookmarkStart w:id="276" w:name="_Toc296346726"/>
      <w:bookmarkStart w:id="277" w:name="_Toc296503225"/>
      <w:bookmarkStart w:id="278" w:name="_Toc296891053"/>
      <w:bookmarkStart w:id="279" w:name="_Toc296891265"/>
      <w:bookmarkStart w:id="280" w:name="_Toc296944564"/>
      <w:bookmarkStart w:id="281" w:name="_Toc296347224"/>
      <w:bookmarkStart w:id="282" w:name="_Toc267261692"/>
      <w:r>
        <w:rPr>
          <w:rFonts w:hint="eastAsia" w:eastAsia="仿宋_GB2312" w:cs="仿宋_GB2312"/>
          <w:color w:val="auto"/>
          <w:sz w:val="30"/>
          <w:szCs w:val="30"/>
          <w:highlight w:val="none"/>
        </w:rPr>
        <w:t>件</w:t>
      </w:r>
      <w:r>
        <w:rPr>
          <w:rFonts w:eastAsia="仿宋_GB2312"/>
          <w:color w:val="auto"/>
          <w:sz w:val="30"/>
          <w:szCs w:val="30"/>
          <w:highlight w:val="none"/>
        </w:rPr>
        <w:t>6</w:t>
      </w:r>
      <w:r>
        <w:rPr>
          <w:rFonts w:hint="eastAsia" w:eastAsia="仿宋_GB2312" w:cs="仿宋_GB2312"/>
          <w:color w:val="auto"/>
          <w:sz w:val="30"/>
          <w:szCs w:val="30"/>
          <w:highlight w:val="none"/>
        </w:rPr>
        <w:t>：</w:t>
      </w:r>
    </w:p>
    <w:bookmarkEnd w:id="276"/>
    <w:bookmarkEnd w:id="277"/>
    <w:bookmarkEnd w:id="278"/>
    <w:bookmarkEnd w:id="279"/>
    <w:bookmarkEnd w:id="280"/>
    <w:bookmarkEnd w:id="281"/>
    <w:bookmarkEnd w:id="282"/>
    <w:p>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承包人用于本工程施工的机械设备表</w:t>
      </w:r>
    </w:p>
    <w:tbl>
      <w:tblPr>
        <w:tblStyle w:val="23"/>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62"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r>
              <w:rPr>
                <w:rFonts w:hint="eastAsia" w:eastAsia="仿宋_GB2312" w:cs="仿宋_GB2312"/>
                <w:color w:val="auto"/>
                <w:sz w:val="28"/>
                <w:szCs w:val="28"/>
                <w:highlight w:val="none"/>
              </w:rPr>
              <w:t>序号</w:t>
            </w:r>
          </w:p>
        </w:tc>
        <w:tc>
          <w:tcPr>
            <w:tcW w:w="1418"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r>
              <w:rPr>
                <w:rFonts w:hint="eastAsia" w:eastAsia="仿宋_GB2312" w:cs="仿宋_GB2312"/>
                <w:color w:val="auto"/>
                <w:sz w:val="28"/>
                <w:szCs w:val="28"/>
                <w:highlight w:val="none"/>
              </w:rPr>
              <w:t>机械或设备名称</w:t>
            </w:r>
          </w:p>
        </w:tc>
        <w:tc>
          <w:tcPr>
            <w:tcW w:w="85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r>
              <w:rPr>
                <w:rFonts w:hint="eastAsia" w:eastAsia="仿宋_GB2312" w:cs="仿宋_GB2312"/>
                <w:color w:val="auto"/>
                <w:sz w:val="28"/>
                <w:szCs w:val="28"/>
                <w:highlight w:val="none"/>
              </w:rPr>
              <w:t>规格型号</w:t>
            </w:r>
          </w:p>
        </w:tc>
        <w:tc>
          <w:tcPr>
            <w:tcW w:w="1058"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r>
              <w:rPr>
                <w:rFonts w:hint="eastAsia" w:eastAsia="仿宋_GB2312" w:cs="仿宋_GB2312"/>
                <w:color w:val="auto"/>
                <w:sz w:val="28"/>
                <w:szCs w:val="28"/>
                <w:highlight w:val="none"/>
              </w:rPr>
              <w:t>数量</w:t>
            </w:r>
          </w:p>
        </w:tc>
        <w:tc>
          <w:tcPr>
            <w:tcW w:w="88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r>
              <w:rPr>
                <w:rFonts w:hint="eastAsia" w:eastAsia="仿宋_GB2312" w:cs="仿宋_GB2312"/>
                <w:color w:val="auto"/>
                <w:sz w:val="28"/>
                <w:szCs w:val="28"/>
                <w:highlight w:val="none"/>
              </w:rPr>
              <w:t>产地</w:t>
            </w:r>
          </w:p>
        </w:tc>
        <w:tc>
          <w:tcPr>
            <w:tcW w:w="102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r>
              <w:rPr>
                <w:rFonts w:hint="eastAsia" w:eastAsia="仿宋_GB2312" w:cs="仿宋_GB2312"/>
                <w:color w:val="auto"/>
                <w:sz w:val="28"/>
                <w:szCs w:val="28"/>
                <w:highlight w:val="none"/>
              </w:rPr>
              <w:t>制造年份</w:t>
            </w:r>
          </w:p>
        </w:tc>
        <w:tc>
          <w:tcPr>
            <w:tcW w:w="148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r>
              <w:rPr>
                <w:rFonts w:hint="eastAsia" w:eastAsia="仿宋_GB2312" w:cs="仿宋_GB2312"/>
                <w:color w:val="auto"/>
                <w:sz w:val="28"/>
                <w:szCs w:val="28"/>
                <w:highlight w:val="none"/>
              </w:rPr>
              <w:t>额定功率（</w:t>
            </w:r>
            <w:r>
              <w:rPr>
                <w:rFonts w:hint="default" w:eastAsia="仿宋_GB2312"/>
                <w:color w:val="auto"/>
                <w:sz w:val="28"/>
                <w:szCs w:val="28"/>
                <w:highlight w:val="none"/>
              </w:rPr>
              <w:t>kW</w:t>
            </w:r>
            <w:r>
              <w:rPr>
                <w:rFonts w:hint="eastAsia" w:eastAsia="仿宋_GB2312" w:cs="仿宋_GB2312"/>
                <w:color w:val="auto"/>
                <w:sz w:val="28"/>
                <w:szCs w:val="28"/>
                <w:highlight w:val="none"/>
              </w:rPr>
              <w:t>）</w:t>
            </w:r>
          </w:p>
        </w:tc>
        <w:tc>
          <w:tcPr>
            <w:tcW w:w="102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r>
              <w:rPr>
                <w:rFonts w:hint="eastAsia" w:eastAsia="仿宋_GB2312" w:cs="仿宋_GB2312"/>
                <w:color w:val="auto"/>
                <w:sz w:val="28"/>
                <w:szCs w:val="28"/>
                <w:highlight w:val="none"/>
              </w:rPr>
              <w:t>生产能力</w:t>
            </w:r>
          </w:p>
        </w:tc>
        <w:tc>
          <w:tcPr>
            <w:tcW w:w="921"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28"/>
                <w:szCs w:val="28"/>
                <w:highlight w:val="none"/>
              </w:rPr>
            </w:pPr>
            <w:r>
              <w:rPr>
                <w:rFonts w:hint="eastAsia" w:eastAsia="仿宋_GB2312" w:cs="仿宋_GB2312"/>
                <w:color w:val="auto"/>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418"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5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058"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8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02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48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02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921"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418"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5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058"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8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02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48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02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921"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418"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5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058"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8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02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48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02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921"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418"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5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058"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8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02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48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02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921"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418"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5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058"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8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02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48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02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921"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418"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5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058"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8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02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48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02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921"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418"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5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058"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8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02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48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02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921"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418"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5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058"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8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02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48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02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921"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418"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850"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058"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880"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480"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921"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418"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5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058"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8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02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48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020"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921" w:type="dxa"/>
            <w:noWrap w:val="0"/>
            <w:vAlign w:val="center"/>
          </w:tcPr>
          <w:p>
            <w:pPr>
              <w:pStyle w:val="10"/>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418"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850"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058"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880"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480"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921"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418"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850"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058"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880"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480"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921"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418"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850"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058"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880"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480"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921"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418"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850"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058"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880"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480"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921"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418"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850"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058"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880"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480"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921"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418"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850"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058"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880"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480"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921"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418"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850"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058"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880"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480"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921"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418"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850"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058"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880"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480"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921"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418"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850"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058"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880"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480"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921"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r>
    </w:tbl>
    <w:p>
      <w:pPr>
        <w:spacing w:line="440" w:lineRule="exact"/>
        <w:rPr>
          <w:rFonts w:eastAsia="仿宋_GB2312"/>
          <w:color w:val="auto"/>
          <w:sz w:val="30"/>
          <w:szCs w:val="30"/>
          <w:highlight w:val="none"/>
        </w:rPr>
        <w:sectPr>
          <w:pgSz w:w="11907" w:h="16840"/>
          <w:pgMar w:top="1440" w:right="1440" w:bottom="1440" w:left="1797" w:header="851" w:footer="851" w:gutter="0"/>
          <w:cols w:space="720" w:num="1"/>
          <w:docGrid w:linePitch="312" w:charSpace="0"/>
        </w:sectPr>
      </w:pPr>
    </w:p>
    <w:p>
      <w:pPr>
        <w:spacing w:line="360" w:lineRule="auto"/>
        <w:rPr>
          <w:rFonts w:eastAsia="黑体"/>
          <w:color w:val="auto"/>
          <w:sz w:val="30"/>
          <w:szCs w:val="30"/>
          <w:highlight w:val="none"/>
        </w:rPr>
      </w:pPr>
      <w:r>
        <w:rPr>
          <w:rFonts w:hint="eastAsia" w:eastAsia="仿宋_GB2312" w:cs="仿宋_GB2312"/>
          <w:color w:val="auto"/>
          <w:sz w:val="30"/>
          <w:szCs w:val="30"/>
          <w:highlight w:val="none"/>
        </w:rPr>
        <w:t>附件</w:t>
      </w:r>
      <w:r>
        <w:rPr>
          <w:rFonts w:eastAsia="仿宋_GB2312"/>
          <w:color w:val="auto"/>
          <w:sz w:val="30"/>
          <w:szCs w:val="30"/>
          <w:highlight w:val="none"/>
        </w:rPr>
        <w:t>7</w:t>
      </w:r>
      <w:r>
        <w:rPr>
          <w:rFonts w:hint="eastAsia" w:eastAsia="仿宋_GB2312" w:cs="仿宋_GB2312"/>
          <w:color w:val="auto"/>
          <w:sz w:val="30"/>
          <w:szCs w:val="30"/>
          <w:highlight w:val="none"/>
        </w:rPr>
        <w:t>：</w:t>
      </w:r>
    </w:p>
    <w:p>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预付款担保</w:t>
      </w:r>
    </w:p>
    <w:p>
      <w:pPr>
        <w:spacing w:line="360" w:lineRule="auto"/>
        <w:rPr>
          <w:color w:val="auto"/>
          <w:highlight w:val="none"/>
        </w:rPr>
      </w:pPr>
      <w:r>
        <w:rPr>
          <w:color w:val="auto"/>
          <w:highlight w:val="none"/>
          <w:u w:val="single"/>
        </w:rPr>
        <w:t xml:space="preserve">                    </w:t>
      </w:r>
      <w:r>
        <w:rPr>
          <w:color w:val="auto"/>
          <w:highlight w:val="none"/>
        </w:rPr>
        <w:t xml:space="preserve"> </w:t>
      </w:r>
      <w:r>
        <w:rPr>
          <w:rFonts w:hint="eastAsia" w:hAnsi="宋体" w:cs="宋体"/>
          <w:color w:val="auto"/>
          <w:highlight w:val="none"/>
        </w:rPr>
        <w:t>（发包人名称）：</w:t>
      </w:r>
    </w:p>
    <w:p>
      <w:pPr>
        <w:spacing w:line="360" w:lineRule="auto"/>
        <w:ind w:firstLine="420" w:firstLineChars="200"/>
        <w:rPr>
          <w:color w:val="auto"/>
          <w:highlight w:val="none"/>
        </w:rPr>
      </w:pPr>
      <w:r>
        <w:rPr>
          <w:rFonts w:hint="eastAsia" w:hAnsi="宋体" w:cs="宋体"/>
          <w:color w:val="auto"/>
          <w:highlight w:val="none"/>
        </w:rPr>
        <w:t>根据</w:t>
      </w:r>
      <w:r>
        <w:rPr>
          <w:color w:val="auto"/>
          <w:highlight w:val="none"/>
          <w:u w:val="single"/>
        </w:rPr>
        <w:t xml:space="preserve">                 </w:t>
      </w:r>
      <w:r>
        <w:rPr>
          <w:rFonts w:hint="eastAsia" w:hAnsi="宋体" w:cs="宋体"/>
          <w:color w:val="auto"/>
          <w:highlight w:val="none"/>
        </w:rPr>
        <w:t>（承包人名称）（以下称</w:t>
      </w:r>
      <w:r>
        <w:rPr>
          <w:color w:val="auto"/>
          <w:highlight w:val="none"/>
        </w:rPr>
        <w:t>“</w:t>
      </w:r>
      <w:r>
        <w:rPr>
          <w:rFonts w:hint="eastAsia" w:hAnsi="宋体" w:cs="宋体"/>
          <w:color w:val="auto"/>
          <w:highlight w:val="none"/>
        </w:rPr>
        <w:t>承包人</w:t>
      </w:r>
      <w:r>
        <w:rPr>
          <w:color w:val="auto"/>
          <w:highlight w:val="none"/>
        </w:rPr>
        <w:t>”</w:t>
      </w:r>
      <w:r>
        <w:rPr>
          <w:rFonts w:hint="eastAsia" w:hAnsi="宋体" w:cs="宋体"/>
          <w:color w:val="auto"/>
          <w:highlight w:val="none"/>
        </w:rPr>
        <w:t>）与</w:t>
      </w:r>
      <w:r>
        <w:rPr>
          <w:color w:val="auto"/>
          <w:highlight w:val="none"/>
          <w:u w:val="single"/>
        </w:rPr>
        <w:t xml:space="preserve">                        </w:t>
      </w:r>
      <w:r>
        <w:rPr>
          <w:rFonts w:hint="eastAsia" w:hAnsi="宋体" w:cs="宋体"/>
          <w:color w:val="auto"/>
          <w:highlight w:val="none"/>
        </w:rPr>
        <w:t>（发包人名称）（以下简称</w:t>
      </w:r>
      <w:r>
        <w:rPr>
          <w:color w:val="auto"/>
          <w:highlight w:val="none"/>
        </w:rPr>
        <w:t>“</w:t>
      </w:r>
      <w:r>
        <w:rPr>
          <w:rFonts w:hint="eastAsia" w:hAnsi="宋体" w:cs="宋体"/>
          <w:color w:val="auto"/>
          <w:highlight w:val="none"/>
        </w:rPr>
        <w:t>发包人</w:t>
      </w:r>
      <w:r>
        <w:rPr>
          <w:color w:val="auto"/>
          <w:highlight w:val="none"/>
        </w:rPr>
        <w:t>”</w:t>
      </w:r>
      <w:r>
        <w:rPr>
          <w:rFonts w:hint="eastAsia" w:hAnsi="宋体" w:cs="宋体"/>
          <w:color w:val="auto"/>
          <w:highlight w:val="none"/>
        </w:rPr>
        <w:t>）于</w:t>
      </w:r>
      <w:r>
        <w:rPr>
          <w:color w:val="auto"/>
          <w:highlight w:val="none"/>
          <w:u w:val="single"/>
        </w:rPr>
        <w:t xml:space="preserve">           </w:t>
      </w:r>
      <w:r>
        <w:rPr>
          <w:rFonts w:hint="eastAsia" w:hAnsi="宋体" w:cs="宋体"/>
          <w:color w:val="auto"/>
          <w:highlight w:val="none"/>
        </w:rPr>
        <w:t>年</w:t>
      </w:r>
      <w:r>
        <w:rPr>
          <w:color w:val="auto"/>
          <w:highlight w:val="none"/>
          <w:u w:val="single"/>
        </w:rPr>
        <w:t xml:space="preserve">    </w:t>
      </w:r>
      <w:r>
        <w:rPr>
          <w:rFonts w:hint="eastAsia" w:hAnsi="宋体" w:cs="宋体"/>
          <w:color w:val="auto"/>
          <w:highlight w:val="none"/>
        </w:rPr>
        <w:t>月</w:t>
      </w:r>
      <w:r>
        <w:rPr>
          <w:color w:val="auto"/>
          <w:highlight w:val="none"/>
          <w:u w:val="single"/>
        </w:rPr>
        <w:t xml:space="preserve">    </w:t>
      </w:r>
      <w:r>
        <w:rPr>
          <w:rFonts w:hint="eastAsia" w:hAnsi="宋体" w:cs="宋体"/>
          <w:color w:val="auto"/>
          <w:highlight w:val="none"/>
        </w:rPr>
        <w:t>日签订的</w:t>
      </w:r>
      <w:r>
        <w:rPr>
          <w:color w:val="auto"/>
          <w:highlight w:val="none"/>
          <w:u w:val="single"/>
        </w:rPr>
        <w:t xml:space="preserve">                   </w:t>
      </w:r>
      <w:r>
        <w:rPr>
          <w:rFonts w:hint="eastAsia" w:hAnsi="宋体" w:cs="宋体"/>
          <w:color w:val="auto"/>
          <w:highlight w:val="none"/>
        </w:rPr>
        <w:t>（工程名称）《建设工程施工合同》，承包人按约定的金额向你方提交一份预付款担保，即有权得到你方支付相等金额的预付款。我方愿意就你方提供给承包人的预付款为承包人提供连带责任担保。</w:t>
      </w:r>
    </w:p>
    <w:p>
      <w:pPr>
        <w:spacing w:line="360" w:lineRule="auto"/>
        <w:ind w:firstLine="420" w:firstLineChars="200"/>
        <w:rPr>
          <w:color w:val="auto"/>
          <w:highlight w:val="none"/>
        </w:rPr>
      </w:pPr>
      <w:r>
        <w:rPr>
          <w:color w:val="auto"/>
          <w:highlight w:val="none"/>
        </w:rPr>
        <w:t xml:space="preserve">1. </w:t>
      </w:r>
      <w:r>
        <w:rPr>
          <w:rFonts w:hint="eastAsia" w:hAnsi="宋体" w:cs="宋体"/>
          <w:color w:val="auto"/>
          <w:highlight w:val="none"/>
        </w:rPr>
        <w:t>担保金额人民币（大写）</w:t>
      </w:r>
      <w:r>
        <w:rPr>
          <w:color w:val="auto"/>
          <w:highlight w:val="none"/>
          <w:u w:val="single"/>
        </w:rPr>
        <w:t xml:space="preserve">                </w:t>
      </w:r>
      <w:r>
        <w:rPr>
          <w:rFonts w:hint="eastAsia" w:hAnsi="宋体" w:cs="宋体"/>
          <w:color w:val="auto"/>
          <w:highlight w:val="none"/>
        </w:rPr>
        <w:t>元（</w:t>
      </w:r>
      <w:r>
        <w:rPr>
          <w:color w:val="auto"/>
          <w:highlight w:val="none"/>
        </w:rPr>
        <w:t>¥</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color w:val="auto"/>
          <w:highlight w:val="none"/>
        </w:rPr>
        <w:t xml:space="preserve">2. </w:t>
      </w:r>
      <w:r>
        <w:rPr>
          <w:rFonts w:hint="eastAsia" w:hAnsi="宋体" w:cs="宋体"/>
          <w:color w:val="auto"/>
          <w:highlight w:val="none"/>
        </w:rPr>
        <w:t>担保有效期自预付款支付给承包人起生效，至你方签发的进度款支付证书说明已完全扣清止。</w:t>
      </w:r>
    </w:p>
    <w:p>
      <w:pPr>
        <w:spacing w:line="360" w:lineRule="auto"/>
        <w:ind w:firstLine="420" w:firstLineChars="200"/>
        <w:rPr>
          <w:color w:val="auto"/>
          <w:highlight w:val="none"/>
        </w:rPr>
      </w:pPr>
      <w:r>
        <w:rPr>
          <w:color w:val="auto"/>
          <w:highlight w:val="none"/>
        </w:rPr>
        <w:t xml:space="preserve">3. </w:t>
      </w:r>
      <w:r>
        <w:rPr>
          <w:rFonts w:hint="eastAsia" w:hAnsi="宋体" w:cs="宋体"/>
          <w:color w:val="auto"/>
          <w:highlight w:val="none"/>
        </w:rPr>
        <w:t>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pPr>
        <w:spacing w:line="360" w:lineRule="auto"/>
        <w:ind w:firstLine="420" w:firstLineChars="200"/>
        <w:rPr>
          <w:color w:val="auto"/>
          <w:highlight w:val="none"/>
        </w:rPr>
      </w:pPr>
      <w:r>
        <w:rPr>
          <w:color w:val="auto"/>
          <w:highlight w:val="none"/>
        </w:rPr>
        <w:t xml:space="preserve">4. </w:t>
      </w:r>
      <w:r>
        <w:rPr>
          <w:rFonts w:hint="eastAsia" w:hAnsi="宋体" w:cs="宋体"/>
          <w:color w:val="auto"/>
          <w:highlight w:val="none"/>
        </w:rPr>
        <w:t>你方和承包人按合同约定变更合同时，我方承担本保函规定的义务不变。</w:t>
      </w:r>
    </w:p>
    <w:p>
      <w:pPr>
        <w:spacing w:line="360" w:lineRule="auto"/>
        <w:ind w:firstLine="420" w:firstLineChars="200"/>
        <w:rPr>
          <w:color w:val="auto"/>
          <w:highlight w:val="none"/>
        </w:rPr>
      </w:pPr>
      <w:r>
        <w:rPr>
          <w:color w:val="auto"/>
          <w:highlight w:val="none"/>
        </w:rPr>
        <w:t xml:space="preserve">5. </w:t>
      </w:r>
      <w:r>
        <w:rPr>
          <w:rFonts w:hint="eastAsia" w:hAnsi="宋体" w:cs="宋体"/>
          <w:color w:val="auto"/>
          <w:highlight w:val="none"/>
        </w:rPr>
        <w:t>因本保函发生的纠纷，可由双方协商解决，协商不成的，任何一方均可提请</w:t>
      </w:r>
      <w:r>
        <w:rPr>
          <w:color w:val="auto"/>
          <w:highlight w:val="none"/>
          <w:u w:val="single"/>
        </w:rPr>
        <w:t xml:space="preserve">      </w:t>
      </w:r>
      <w:r>
        <w:rPr>
          <w:rFonts w:hint="eastAsia" w:hAnsi="宋体" w:cs="宋体"/>
          <w:color w:val="auto"/>
          <w:highlight w:val="none"/>
        </w:rPr>
        <w:t>仲裁委员会仲裁。</w:t>
      </w:r>
    </w:p>
    <w:p>
      <w:pPr>
        <w:spacing w:line="360" w:lineRule="auto"/>
        <w:ind w:firstLine="420" w:firstLineChars="200"/>
        <w:jc w:val="left"/>
        <w:rPr>
          <w:color w:val="auto"/>
          <w:highlight w:val="none"/>
        </w:rPr>
      </w:pPr>
      <w:r>
        <w:rPr>
          <w:color w:val="auto"/>
          <w:highlight w:val="none"/>
        </w:rPr>
        <w:t xml:space="preserve">6. </w:t>
      </w:r>
      <w:r>
        <w:rPr>
          <w:rFonts w:hint="eastAsia" w:hAnsi="宋体" w:cs="宋体"/>
          <w:color w:val="auto"/>
          <w:highlight w:val="none"/>
        </w:rPr>
        <w:t>本保函自我方法定代表人（或其授权代理人）签字并加盖公章之日起生效。</w:t>
      </w:r>
    </w:p>
    <w:p>
      <w:pPr>
        <w:spacing w:line="360" w:lineRule="auto"/>
        <w:rPr>
          <w:color w:val="auto"/>
          <w:highlight w:val="none"/>
        </w:rPr>
      </w:pPr>
    </w:p>
    <w:p>
      <w:pPr>
        <w:spacing w:line="360" w:lineRule="auto"/>
        <w:rPr>
          <w:color w:val="auto"/>
          <w:highlight w:val="none"/>
        </w:rPr>
      </w:pPr>
      <w:r>
        <w:rPr>
          <w:rFonts w:hint="eastAsia" w:hAnsi="宋体" w:cs="宋体"/>
          <w:color w:val="auto"/>
          <w:highlight w:val="none"/>
        </w:rPr>
        <w:t>担保人：</w:t>
      </w:r>
      <w:r>
        <w:rPr>
          <w:color w:val="auto"/>
          <w:highlight w:val="none"/>
          <w:u w:val="single"/>
        </w:rPr>
        <w:t xml:space="preserve">                          </w:t>
      </w:r>
      <w:r>
        <w:rPr>
          <w:rFonts w:hint="eastAsia" w:hAnsi="宋体" w:cs="宋体"/>
          <w:color w:val="auto"/>
          <w:highlight w:val="none"/>
        </w:rPr>
        <w:t>（盖单位章）</w:t>
      </w:r>
    </w:p>
    <w:p>
      <w:pPr>
        <w:spacing w:line="360" w:lineRule="auto"/>
        <w:rPr>
          <w:color w:val="auto"/>
          <w:highlight w:val="none"/>
        </w:rPr>
      </w:pPr>
      <w:r>
        <w:rPr>
          <w:rFonts w:hint="eastAsia" w:hAnsi="宋体" w:cs="宋体"/>
          <w:color w:val="auto"/>
          <w:highlight w:val="none"/>
        </w:rPr>
        <w:t>法定代表人或其委托代理人：</w:t>
      </w:r>
      <w:r>
        <w:rPr>
          <w:color w:val="auto"/>
          <w:highlight w:val="none"/>
          <w:u w:val="single"/>
        </w:rPr>
        <w:t xml:space="preserve">            </w:t>
      </w:r>
      <w:r>
        <w:rPr>
          <w:rFonts w:hint="eastAsia" w:hAnsi="宋体" w:cs="宋体"/>
          <w:color w:val="auto"/>
          <w:highlight w:val="none"/>
        </w:rPr>
        <w:t>（签字）</w:t>
      </w:r>
    </w:p>
    <w:p>
      <w:pPr>
        <w:spacing w:line="360" w:lineRule="auto"/>
        <w:rPr>
          <w:color w:val="auto"/>
          <w:highlight w:val="none"/>
        </w:rPr>
      </w:pPr>
      <w:r>
        <w:rPr>
          <w:rFonts w:hint="eastAsia" w:hAnsi="宋体" w:cs="宋体"/>
          <w:color w:val="auto"/>
          <w:highlight w:val="none"/>
        </w:rPr>
        <w:t>地</w:t>
      </w:r>
      <w:r>
        <w:rPr>
          <w:color w:val="auto"/>
          <w:highlight w:val="none"/>
        </w:rPr>
        <w:t xml:space="preserve">    </w:t>
      </w:r>
      <w:r>
        <w:rPr>
          <w:rFonts w:hint="eastAsia" w:hAnsi="宋体" w:cs="宋体"/>
          <w:color w:val="auto"/>
          <w:highlight w:val="none"/>
        </w:rPr>
        <w:t>址：</w:t>
      </w:r>
      <w:r>
        <w:rPr>
          <w:color w:val="auto"/>
          <w:highlight w:val="none"/>
          <w:u w:val="single"/>
        </w:rPr>
        <w:t xml:space="preserve">                            </w:t>
      </w:r>
    </w:p>
    <w:p>
      <w:pPr>
        <w:spacing w:line="360" w:lineRule="auto"/>
        <w:rPr>
          <w:color w:val="auto"/>
          <w:highlight w:val="none"/>
          <w:u w:val="single"/>
        </w:rPr>
      </w:pPr>
      <w:r>
        <w:rPr>
          <w:rFonts w:hint="eastAsia" w:hAnsi="宋体" w:cs="宋体"/>
          <w:color w:val="auto"/>
          <w:highlight w:val="none"/>
        </w:rPr>
        <w:t>邮政编码：</w:t>
      </w:r>
      <w:r>
        <w:rPr>
          <w:color w:val="auto"/>
          <w:highlight w:val="none"/>
          <w:u w:val="single"/>
        </w:rPr>
        <w:t xml:space="preserve">                            </w:t>
      </w:r>
    </w:p>
    <w:p>
      <w:pPr>
        <w:spacing w:line="360" w:lineRule="auto"/>
        <w:rPr>
          <w:color w:val="auto"/>
          <w:highlight w:val="none"/>
          <w:u w:val="single"/>
        </w:rPr>
      </w:pPr>
      <w:r>
        <w:rPr>
          <w:rFonts w:hint="eastAsia" w:hAnsi="宋体" w:cs="宋体"/>
          <w:color w:val="auto"/>
          <w:highlight w:val="none"/>
        </w:rPr>
        <w:t>电</w:t>
      </w:r>
      <w:r>
        <w:rPr>
          <w:color w:val="auto"/>
          <w:highlight w:val="none"/>
        </w:rPr>
        <w:t xml:space="preserve">    </w:t>
      </w:r>
      <w:r>
        <w:rPr>
          <w:rFonts w:hint="eastAsia" w:hAnsi="宋体" w:cs="宋体"/>
          <w:color w:val="auto"/>
          <w:highlight w:val="none"/>
        </w:rPr>
        <w:t>话：</w:t>
      </w:r>
      <w:r>
        <w:rPr>
          <w:color w:val="auto"/>
          <w:highlight w:val="none"/>
          <w:u w:val="single"/>
        </w:rPr>
        <w:t xml:space="preserve">                            </w:t>
      </w:r>
    </w:p>
    <w:p>
      <w:pPr>
        <w:spacing w:line="360" w:lineRule="auto"/>
        <w:rPr>
          <w:color w:val="auto"/>
          <w:highlight w:val="none"/>
          <w:u w:val="single"/>
        </w:rPr>
      </w:pPr>
      <w:r>
        <w:rPr>
          <w:rFonts w:hint="eastAsia" w:hAnsi="宋体" w:cs="宋体"/>
          <w:color w:val="auto"/>
          <w:highlight w:val="none"/>
        </w:rPr>
        <w:t>传</w:t>
      </w:r>
      <w:r>
        <w:rPr>
          <w:color w:val="auto"/>
          <w:highlight w:val="none"/>
        </w:rPr>
        <w:t xml:space="preserve">    </w:t>
      </w:r>
      <w:r>
        <w:rPr>
          <w:rFonts w:hint="eastAsia" w:hAnsi="宋体" w:cs="宋体"/>
          <w:color w:val="auto"/>
          <w:highlight w:val="none"/>
        </w:rPr>
        <w:t>真：</w:t>
      </w:r>
      <w:r>
        <w:rPr>
          <w:color w:val="auto"/>
          <w:highlight w:val="none"/>
          <w:u w:val="single"/>
        </w:rPr>
        <w:t xml:space="preserve">                            </w:t>
      </w:r>
    </w:p>
    <w:p>
      <w:pPr>
        <w:spacing w:line="360" w:lineRule="auto"/>
        <w:rPr>
          <w:color w:val="auto"/>
          <w:highlight w:val="none"/>
          <w:u w:val="single"/>
        </w:rPr>
      </w:pPr>
    </w:p>
    <w:p>
      <w:pPr>
        <w:spacing w:line="360" w:lineRule="auto"/>
        <w:rPr>
          <w:color w:val="auto"/>
          <w:highlight w:val="none"/>
        </w:rPr>
      </w:pPr>
      <w:r>
        <w:rPr>
          <w:color w:val="auto"/>
          <w:highlight w:val="none"/>
        </w:rPr>
        <w:t xml:space="preserve">            </w:t>
      </w:r>
      <w:r>
        <w:rPr>
          <w:color w:val="auto"/>
          <w:highlight w:val="none"/>
          <w:u w:val="single"/>
        </w:rPr>
        <w:t xml:space="preserve">               </w:t>
      </w:r>
      <w:r>
        <w:rPr>
          <w:rFonts w:hint="eastAsia" w:hAnsi="宋体" w:cs="宋体"/>
          <w:color w:val="auto"/>
          <w:highlight w:val="none"/>
        </w:rPr>
        <w:t>年</w:t>
      </w:r>
      <w:r>
        <w:rPr>
          <w:color w:val="auto"/>
          <w:highlight w:val="none"/>
          <w:u w:val="single"/>
        </w:rPr>
        <w:t xml:space="preserve">      </w:t>
      </w:r>
      <w:r>
        <w:rPr>
          <w:rFonts w:hint="eastAsia" w:hAnsi="宋体" w:cs="宋体"/>
          <w:color w:val="auto"/>
          <w:highlight w:val="none"/>
        </w:rPr>
        <w:t>月</w:t>
      </w:r>
      <w:r>
        <w:rPr>
          <w:color w:val="auto"/>
          <w:highlight w:val="none"/>
          <w:u w:val="single"/>
        </w:rPr>
        <w:t xml:space="preserve">      </w:t>
      </w:r>
      <w:r>
        <w:rPr>
          <w:rFonts w:hint="eastAsia" w:hAnsi="宋体" w:cs="宋体"/>
          <w:color w:val="auto"/>
          <w:highlight w:val="none"/>
        </w:rPr>
        <w:t>日</w:t>
      </w:r>
    </w:p>
    <w:p>
      <w:pPr>
        <w:spacing w:line="480" w:lineRule="auto"/>
        <w:rPr>
          <w:rFonts w:hAnsi="宋体"/>
          <w:color w:val="auto"/>
          <w:highlight w:val="none"/>
        </w:rPr>
      </w:pPr>
    </w:p>
    <w:p>
      <w:pPr>
        <w:spacing w:line="480" w:lineRule="auto"/>
        <w:rPr>
          <w:rFonts w:hAnsi="宋体"/>
          <w:color w:val="auto"/>
          <w:highlight w:val="none"/>
        </w:rPr>
        <w:sectPr>
          <w:pgSz w:w="11907" w:h="16840"/>
          <w:pgMar w:top="1440" w:right="1440" w:bottom="1440" w:left="1797" w:header="851" w:footer="851" w:gutter="0"/>
          <w:cols w:space="720" w:num="1"/>
          <w:docGrid w:linePitch="312" w:charSpace="0"/>
        </w:sectPr>
      </w:pPr>
    </w:p>
    <w:p>
      <w:pPr>
        <w:spacing w:line="440" w:lineRule="exact"/>
        <w:rPr>
          <w:color w:val="auto"/>
          <w:sz w:val="30"/>
          <w:szCs w:val="30"/>
          <w:highlight w:val="none"/>
        </w:rPr>
      </w:pPr>
      <w:r>
        <w:rPr>
          <w:rFonts w:hint="eastAsia" w:hAnsi="宋体" w:cs="宋体"/>
          <w:color w:val="auto"/>
          <w:sz w:val="30"/>
          <w:szCs w:val="30"/>
          <w:highlight w:val="none"/>
        </w:rPr>
        <w:t>附</w:t>
      </w:r>
      <w:bookmarkStart w:id="283" w:name="_Toc296503226"/>
      <w:bookmarkStart w:id="284" w:name="_Toc296891266"/>
      <w:bookmarkStart w:id="285" w:name="_Toc296347225"/>
      <w:bookmarkStart w:id="286" w:name="_Toc296346727"/>
      <w:bookmarkStart w:id="287" w:name="_Toc267261693"/>
      <w:bookmarkStart w:id="288" w:name="_Toc296891054"/>
      <w:bookmarkStart w:id="289" w:name="_Toc296944565"/>
      <w:r>
        <w:rPr>
          <w:rFonts w:hint="eastAsia" w:hAnsi="宋体" w:cs="宋体"/>
          <w:color w:val="auto"/>
          <w:sz w:val="30"/>
          <w:szCs w:val="30"/>
          <w:highlight w:val="none"/>
        </w:rPr>
        <w:t>件</w:t>
      </w:r>
      <w:r>
        <w:rPr>
          <w:color w:val="auto"/>
          <w:sz w:val="30"/>
          <w:szCs w:val="30"/>
          <w:highlight w:val="none"/>
        </w:rPr>
        <w:t>8</w:t>
      </w:r>
      <w:r>
        <w:rPr>
          <w:rFonts w:hint="eastAsia" w:hAnsi="宋体" w:cs="宋体"/>
          <w:color w:val="auto"/>
          <w:sz w:val="30"/>
          <w:szCs w:val="30"/>
          <w:highlight w:val="none"/>
        </w:rPr>
        <w:t>：</w:t>
      </w:r>
      <w:bookmarkEnd w:id="283"/>
      <w:bookmarkEnd w:id="284"/>
      <w:bookmarkEnd w:id="285"/>
      <w:bookmarkEnd w:id="286"/>
      <w:bookmarkEnd w:id="287"/>
      <w:bookmarkEnd w:id="288"/>
      <w:bookmarkEnd w:id="289"/>
    </w:p>
    <w:p>
      <w:pPr>
        <w:spacing w:before="120" w:beforeLines="50" w:after="120" w:afterLines="50" w:line="440" w:lineRule="exact"/>
        <w:jc w:val="center"/>
        <w:rPr>
          <w:rFonts w:ascii="黑体" w:hAnsi="Times New Roman" w:eastAsia="黑体" w:cs="Times New Roman"/>
          <w:color w:val="auto"/>
          <w:sz w:val="32"/>
          <w:szCs w:val="32"/>
          <w:highlight w:val="none"/>
        </w:rPr>
      </w:pPr>
      <w:r>
        <w:rPr>
          <w:rFonts w:hint="eastAsia" w:ascii="黑体" w:hAnsi="宋体" w:eastAsia="黑体" w:cs="黑体"/>
          <w:color w:val="auto"/>
          <w:sz w:val="32"/>
          <w:szCs w:val="32"/>
          <w:highlight w:val="none"/>
        </w:rPr>
        <w:t>工程质量保修书（市政公用工程）</w:t>
      </w:r>
    </w:p>
    <w:p>
      <w:pPr>
        <w:spacing w:line="360" w:lineRule="auto"/>
        <w:ind w:firstLine="420" w:firstLineChars="200"/>
        <w:rPr>
          <w:rFonts w:ascii="宋体" w:hAnsi="Times New Roman" w:eastAsia="宋体" w:cs="Times New Roman"/>
          <w:color w:val="auto"/>
          <w:szCs w:val="21"/>
          <w:highlight w:val="none"/>
        </w:rPr>
      </w:pPr>
      <w:r>
        <w:rPr>
          <w:rFonts w:hint="eastAsia" w:ascii="宋体" w:hAnsi="宋体" w:eastAsia="宋体" w:cs="宋体"/>
          <w:color w:val="auto"/>
          <w:szCs w:val="21"/>
          <w:highlight w:val="none"/>
        </w:rPr>
        <w:t>发包人（全称）：</w:t>
      </w:r>
      <w:r>
        <w:rPr>
          <w:rFonts w:ascii="宋体" w:hAnsi="宋体" w:eastAsia="宋体" w:cs="宋体"/>
          <w:color w:val="auto"/>
          <w:szCs w:val="21"/>
          <w:highlight w:val="none"/>
          <w:u w:val="single"/>
        </w:rPr>
        <w:t xml:space="preserve">                                </w:t>
      </w:r>
      <w:r>
        <w:rPr>
          <w:rFonts w:ascii="宋体" w:hAnsi="宋体" w:eastAsia="宋体" w:cs="宋体"/>
          <w:color w:val="auto"/>
          <w:szCs w:val="21"/>
          <w:highlight w:val="none"/>
        </w:rPr>
        <w:t xml:space="preserve"> </w:t>
      </w:r>
    </w:p>
    <w:p>
      <w:pPr>
        <w:spacing w:line="360" w:lineRule="auto"/>
        <w:ind w:firstLine="420" w:firstLineChars="200"/>
        <w:rPr>
          <w:rFonts w:ascii="宋体" w:hAnsi="Times New Roman" w:eastAsia="宋体" w:cs="Times New Roman"/>
          <w:color w:val="auto"/>
          <w:szCs w:val="21"/>
          <w:highlight w:val="none"/>
        </w:rPr>
      </w:pPr>
      <w:r>
        <w:rPr>
          <w:rFonts w:hint="eastAsia" w:ascii="宋体" w:hAnsi="宋体" w:eastAsia="宋体" w:cs="宋体"/>
          <w:color w:val="auto"/>
          <w:szCs w:val="21"/>
          <w:highlight w:val="none"/>
        </w:rPr>
        <w:t>承包人（全称）：</w:t>
      </w:r>
      <w:r>
        <w:rPr>
          <w:rFonts w:ascii="宋体" w:hAnsi="宋体" w:eastAsia="宋体" w:cs="宋体"/>
          <w:color w:val="auto"/>
          <w:szCs w:val="21"/>
          <w:highlight w:val="none"/>
          <w:u w:val="single"/>
        </w:rPr>
        <w:t xml:space="preserve">                                </w:t>
      </w:r>
      <w:r>
        <w:rPr>
          <w:rFonts w:ascii="宋体" w:hAnsi="宋体" w:eastAsia="宋体" w:cs="宋体"/>
          <w:color w:val="auto"/>
          <w:szCs w:val="21"/>
          <w:highlight w:val="none"/>
        </w:rPr>
        <w:t xml:space="preserve"> </w:t>
      </w:r>
    </w:p>
    <w:p>
      <w:pPr>
        <w:spacing w:line="360" w:lineRule="auto"/>
        <w:rPr>
          <w:rFonts w:ascii="宋体" w:hAnsi="Times New Roman" w:eastAsia="宋体" w:cs="Times New Roman"/>
          <w:color w:val="auto"/>
          <w:szCs w:val="21"/>
          <w:highlight w:val="none"/>
        </w:rPr>
      </w:pPr>
    </w:p>
    <w:p>
      <w:pPr>
        <w:spacing w:line="360" w:lineRule="auto"/>
        <w:ind w:firstLine="420"/>
        <w:rPr>
          <w:rFonts w:ascii="宋体" w:hAnsi="Times New Roman" w:eastAsia="宋体" w:cs="Times New Roman"/>
          <w:color w:val="auto"/>
          <w:szCs w:val="21"/>
          <w:highlight w:val="none"/>
        </w:rPr>
      </w:pPr>
      <w:r>
        <w:rPr>
          <w:rFonts w:hint="eastAsia" w:ascii="宋体" w:hAnsi="宋体" w:eastAsia="宋体" w:cs="宋体"/>
          <w:color w:val="auto"/>
          <w:szCs w:val="21"/>
          <w:highlight w:val="none"/>
        </w:rPr>
        <w:t>发包人和承包人根据《中华人民共和国建筑法》和《建设工程质量管理条例》，经协商一致就</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（工程全称）签订工程质量保修书。</w:t>
      </w:r>
    </w:p>
    <w:p>
      <w:pPr>
        <w:spacing w:line="360" w:lineRule="auto"/>
        <w:ind w:firstLine="420" w:firstLineChars="200"/>
        <w:rPr>
          <w:rFonts w:ascii="黑体" w:hAnsi="宋体" w:eastAsia="黑体" w:cs="Times New Roman"/>
          <w:color w:val="auto"/>
          <w:szCs w:val="21"/>
          <w:highlight w:val="none"/>
        </w:rPr>
      </w:pPr>
      <w:r>
        <w:rPr>
          <w:rFonts w:hint="eastAsia" w:ascii="黑体" w:hAnsi="宋体" w:eastAsia="黑体" w:cs="黑体"/>
          <w:color w:val="auto"/>
          <w:szCs w:val="21"/>
          <w:highlight w:val="none"/>
        </w:rPr>
        <w:t>一、工程质量保修范围和内容</w:t>
      </w:r>
    </w:p>
    <w:p>
      <w:pPr>
        <w:spacing w:line="360" w:lineRule="auto"/>
        <w:ind w:firstLine="420" w:firstLineChars="200"/>
        <w:rPr>
          <w:rFonts w:ascii="宋体" w:hAnsi="Times New Roman" w:eastAsia="宋体" w:cs="Times New Roman"/>
          <w:color w:val="auto"/>
          <w:szCs w:val="21"/>
          <w:highlight w:val="none"/>
        </w:rPr>
      </w:pPr>
      <w:r>
        <w:rPr>
          <w:rFonts w:hint="eastAsia" w:ascii="宋体" w:hAnsi="宋体" w:eastAsia="宋体" w:cs="宋体"/>
          <w:color w:val="auto"/>
          <w:szCs w:val="21"/>
          <w:highlight w:val="none"/>
        </w:rPr>
        <w:t>承包人在质量保修期内，按照有关法律规定和合同约定，承担工程质量保修责任。</w:t>
      </w:r>
    </w:p>
    <w:p>
      <w:pPr>
        <w:spacing w:line="360" w:lineRule="auto"/>
        <w:ind w:firstLine="420" w:firstLineChars="200"/>
        <w:rPr>
          <w:rFonts w:ascii="宋体" w:hAnsi="Times New Roman" w:eastAsia="宋体" w:cs="Times New Roman"/>
          <w:color w:val="auto"/>
          <w:szCs w:val="21"/>
          <w:highlight w:val="none"/>
        </w:rPr>
      </w:pPr>
      <w:r>
        <w:rPr>
          <w:rFonts w:hint="eastAsia" w:ascii="宋体" w:hAnsi="宋体" w:eastAsia="宋体" w:cs="宋体"/>
          <w:color w:val="auto"/>
          <w:szCs w:val="21"/>
          <w:highlight w:val="none"/>
        </w:rPr>
        <w:t>质量保修范围包括</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，以及双方约定的其他项目。具体保修的内容，双方约定如下：</w:t>
      </w:r>
    </w:p>
    <w:p>
      <w:pPr>
        <w:spacing w:line="360" w:lineRule="auto"/>
        <w:ind w:firstLine="420" w:firstLineChars="200"/>
        <w:rPr>
          <w:rFonts w:ascii="宋体" w:hAnsi="Times New Roman" w:eastAsia="宋体" w:cs="Times New Roman"/>
          <w:color w:val="auto"/>
          <w:szCs w:val="21"/>
          <w:highlight w:val="none"/>
        </w:rPr>
      </w:pP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420" w:firstLineChars="200"/>
        <w:rPr>
          <w:rFonts w:ascii="黑体" w:hAnsi="宋体" w:eastAsia="黑体" w:cs="Times New Roman"/>
          <w:color w:val="auto"/>
          <w:szCs w:val="21"/>
          <w:highlight w:val="none"/>
        </w:rPr>
      </w:pPr>
      <w:r>
        <w:rPr>
          <w:rFonts w:hint="eastAsia" w:ascii="黑体" w:hAnsi="宋体" w:eastAsia="黑体" w:cs="黑体"/>
          <w:color w:val="auto"/>
          <w:szCs w:val="21"/>
          <w:highlight w:val="none"/>
        </w:rPr>
        <w:t>二、质量保修期</w:t>
      </w:r>
    </w:p>
    <w:p>
      <w:pPr>
        <w:spacing w:line="360" w:lineRule="auto"/>
        <w:ind w:firstLine="420" w:firstLineChars="200"/>
        <w:rPr>
          <w:rFonts w:ascii="宋体" w:hAnsi="Times New Roman" w:eastAsia="宋体" w:cs="Times New Roman"/>
          <w:color w:val="auto"/>
          <w:szCs w:val="21"/>
          <w:highlight w:val="none"/>
        </w:rPr>
      </w:pPr>
      <w:r>
        <w:rPr>
          <w:rFonts w:hint="eastAsia" w:ascii="宋体" w:hAnsi="宋体" w:eastAsia="宋体" w:cs="宋体"/>
          <w:color w:val="auto"/>
          <w:szCs w:val="21"/>
          <w:highlight w:val="none"/>
        </w:rPr>
        <w:t>根据《建设工程质量管理条例》及有关规定，工程的质量保修期如下：</w:t>
      </w:r>
    </w:p>
    <w:p>
      <w:pPr>
        <w:spacing w:line="360" w:lineRule="auto"/>
        <w:ind w:firstLine="426"/>
        <w:rPr>
          <w:rFonts w:ascii="Times New Roman" w:hAnsi="Times New Roman" w:eastAsia="宋体" w:cs="Times New Roman"/>
          <w:color w:val="auto"/>
          <w:szCs w:val="21"/>
          <w:highlight w:val="none"/>
        </w:rPr>
      </w:pPr>
      <w:r>
        <w:rPr>
          <w:rFonts w:ascii="宋体" w:hAnsi="宋体" w:eastAsia="宋体" w:cs="宋体"/>
          <w:color w:val="auto"/>
          <w:szCs w:val="21"/>
          <w:highlight w:val="none"/>
        </w:rPr>
        <w:t>1</w:t>
      </w:r>
      <w:r>
        <w:rPr>
          <w:rFonts w:hint="eastAsia" w:ascii="宋体" w:hAnsi="宋体" w:eastAsia="宋体" w:cs="宋体"/>
          <w:color w:val="auto"/>
          <w:szCs w:val="21"/>
          <w:highlight w:val="none"/>
        </w:rPr>
        <w:t>．</w:t>
      </w:r>
      <w:r>
        <w:rPr>
          <w:rFonts w:hint="eastAsia" w:ascii="Times New Roman" w:hAnsi="Times New Roman" w:eastAsia="宋体" w:cs="宋体"/>
          <w:color w:val="auto"/>
          <w:szCs w:val="21"/>
          <w:highlight w:val="none"/>
        </w:rPr>
        <w:t>桥梁工程为</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宋体"/>
          <w:color w:val="auto"/>
          <w:szCs w:val="21"/>
          <w:highlight w:val="none"/>
        </w:rPr>
        <w:t>年（建议桥梁隧道主体结构工程为设计文件规定的合理使用年限）；</w:t>
      </w:r>
    </w:p>
    <w:p>
      <w:pPr>
        <w:spacing w:line="360" w:lineRule="auto"/>
        <w:ind w:firstLine="426"/>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w:t>
      </w:r>
      <w:r>
        <w:rPr>
          <w:rFonts w:hint="eastAsia" w:ascii="宋体" w:hAnsi="宋体" w:eastAsia="宋体" w:cs="宋体"/>
          <w:color w:val="auto"/>
          <w:szCs w:val="21"/>
          <w:highlight w:val="none"/>
        </w:rPr>
        <w:t>．</w:t>
      </w:r>
      <w:r>
        <w:rPr>
          <w:rFonts w:hint="eastAsia" w:ascii="Times New Roman" w:hAnsi="Times New Roman" w:eastAsia="宋体" w:cs="宋体"/>
          <w:color w:val="auto"/>
          <w:szCs w:val="21"/>
          <w:highlight w:val="none"/>
        </w:rPr>
        <w:t>道路工程为</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u w:val="single"/>
          <w:lang w:val="en-US" w:eastAsia="zh-CN"/>
        </w:rPr>
        <w:t>2</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宋体"/>
          <w:color w:val="auto"/>
          <w:szCs w:val="21"/>
          <w:highlight w:val="none"/>
        </w:rPr>
        <w:t>年（建议路基、路面、桥面为</w:t>
      </w:r>
      <w:r>
        <w:rPr>
          <w:rFonts w:ascii="Times New Roman" w:hAnsi="Times New Roman" w:eastAsia="宋体" w:cs="Times New Roman"/>
          <w:color w:val="auto"/>
          <w:szCs w:val="21"/>
          <w:highlight w:val="none"/>
        </w:rPr>
        <w:t>2</w:t>
      </w:r>
      <w:r>
        <w:rPr>
          <w:rFonts w:hint="eastAsia" w:ascii="Times New Roman" w:hAnsi="Times New Roman" w:eastAsia="宋体" w:cs="宋体"/>
          <w:color w:val="auto"/>
          <w:szCs w:val="21"/>
          <w:highlight w:val="none"/>
        </w:rPr>
        <w:t>年）；</w:t>
      </w:r>
    </w:p>
    <w:p>
      <w:pPr>
        <w:spacing w:line="360" w:lineRule="auto"/>
        <w:ind w:firstLine="426"/>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w:t>
      </w:r>
      <w:r>
        <w:rPr>
          <w:rFonts w:hint="eastAsia" w:ascii="宋体" w:hAnsi="宋体" w:eastAsia="宋体" w:cs="宋体"/>
          <w:color w:val="auto"/>
          <w:szCs w:val="21"/>
          <w:highlight w:val="none"/>
        </w:rPr>
        <w:t>．</w:t>
      </w:r>
      <w:r>
        <w:rPr>
          <w:rFonts w:hint="eastAsia" w:ascii="Times New Roman" w:hAnsi="Times New Roman" w:eastAsia="宋体" w:cs="宋体"/>
          <w:color w:val="auto"/>
          <w:szCs w:val="21"/>
          <w:highlight w:val="none"/>
        </w:rPr>
        <w:t>排水（雨水）工程为</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u w:val="single"/>
          <w:lang w:val="en-US" w:eastAsia="zh-CN"/>
        </w:rPr>
        <w:t>3</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宋体"/>
          <w:color w:val="auto"/>
          <w:szCs w:val="21"/>
          <w:highlight w:val="none"/>
        </w:rPr>
        <w:t>年（建议道路工程中的排水工程为</w:t>
      </w:r>
      <w:r>
        <w:rPr>
          <w:rFonts w:ascii="Times New Roman" w:hAnsi="Times New Roman" w:eastAsia="宋体" w:cs="Times New Roman"/>
          <w:color w:val="auto"/>
          <w:szCs w:val="21"/>
          <w:highlight w:val="none"/>
        </w:rPr>
        <w:t>3</w:t>
      </w:r>
      <w:r>
        <w:rPr>
          <w:rFonts w:hint="eastAsia" w:ascii="Times New Roman" w:hAnsi="Times New Roman" w:eastAsia="宋体" w:cs="宋体"/>
          <w:color w:val="auto"/>
          <w:szCs w:val="21"/>
          <w:highlight w:val="none"/>
        </w:rPr>
        <w:t>年）；</w:t>
      </w:r>
    </w:p>
    <w:p>
      <w:pPr>
        <w:spacing w:line="360" w:lineRule="auto"/>
        <w:ind w:firstLine="426"/>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4</w:t>
      </w:r>
      <w:r>
        <w:rPr>
          <w:rFonts w:hint="eastAsia" w:ascii="宋体" w:hAnsi="宋体" w:eastAsia="宋体" w:cs="宋体"/>
          <w:color w:val="auto"/>
          <w:szCs w:val="21"/>
          <w:highlight w:val="none"/>
        </w:rPr>
        <w:t>．</w:t>
      </w:r>
      <w:r>
        <w:rPr>
          <w:rFonts w:hint="eastAsia" w:ascii="Times New Roman" w:hAnsi="Times New Roman" w:eastAsia="宋体" w:cs="宋体"/>
          <w:color w:val="auto"/>
          <w:szCs w:val="21"/>
          <w:highlight w:val="none"/>
        </w:rPr>
        <w:t>绿化工程为</w:t>
      </w:r>
      <w:r>
        <w:rPr>
          <w:rFonts w:ascii="Times New Roman" w:hAnsi="Times New Roman" w:eastAsia="宋体" w:cs="Times New Roman"/>
          <w:color w:val="auto"/>
          <w:szCs w:val="21"/>
          <w:highlight w:val="none"/>
        </w:rPr>
        <w:t xml:space="preserve"> </w:t>
      </w:r>
      <w:r>
        <w:rPr>
          <w:rFonts w:hint="eastAsia" w:ascii="Times New Roman" w:hAnsi="Times New Roman" w:eastAsia="宋体" w:cs="宋体"/>
          <w:color w:val="auto"/>
          <w:szCs w:val="21"/>
          <w:highlight w:val="none"/>
          <w:u w:val="single"/>
        </w:rPr>
        <w:t>单位工程竣工验收合格后</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宋体"/>
          <w:color w:val="auto"/>
          <w:szCs w:val="21"/>
          <w:highlight w:val="none"/>
          <w:u w:val="single"/>
        </w:rPr>
        <w:t>年</w:t>
      </w:r>
      <w:r>
        <w:rPr>
          <w:rFonts w:hint="eastAsia" w:ascii="Times New Roman" w:hAnsi="Times New Roman" w:eastAsia="宋体" w:cs="宋体"/>
          <w:color w:val="auto"/>
          <w:szCs w:val="21"/>
          <w:highlight w:val="none"/>
        </w:rPr>
        <w:t>；</w:t>
      </w:r>
    </w:p>
    <w:p>
      <w:pPr>
        <w:spacing w:line="360" w:lineRule="auto"/>
        <w:ind w:firstLine="426"/>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5.  </w:t>
      </w:r>
      <w:r>
        <w:rPr>
          <w:rFonts w:hint="eastAsia" w:ascii="Times New Roman" w:hAnsi="Times New Roman" w:eastAsia="宋体" w:cs="宋体"/>
          <w:color w:val="auto"/>
          <w:szCs w:val="21"/>
          <w:highlight w:val="none"/>
        </w:rPr>
        <w:t>地下防水工程为</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u w:val="single"/>
          <w:lang w:val="en-US" w:eastAsia="zh-CN"/>
        </w:rPr>
        <w:t>5</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宋体"/>
          <w:color w:val="auto"/>
          <w:szCs w:val="21"/>
          <w:highlight w:val="none"/>
        </w:rPr>
        <w:t>年（建议为</w:t>
      </w:r>
      <w:r>
        <w:rPr>
          <w:rFonts w:ascii="Times New Roman" w:hAnsi="Times New Roman" w:eastAsia="宋体" w:cs="Times New Roman"/>
          <w:color w:val="auto"/>
          <w:szCs w:val="21"/>
          <w:highlight w:val="none"/>
        </w:rPr>
        <w:t>5</w:t>
      </w:r>
      <w:r>
        <w:rPr>
          <w:rFonts w:hint="eastAsia" w:ascii="Times New Roman" w:hAnsi="Times New Roman" w:eastAsia="宋体" w:cs="宋体"/>
          <w:color w:val="auto"/>
          <w:szCs w:val="21"/>
          <w:highlight w:val="none"/>
        </w:rPr>
        <w:t>年）；</w:t>
      </w:r>
    </w:p>
    <w:p>
      <w:pPr>
        <w:spacing w:line="360" w:lineRule="auto"/>
        <w:ind w:firstLine="426"/>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6</w:t>
      </w:r>
      <w:r>
        <w:rPr>
          <w:rFonts w:hint="eastAsia" w:ascii="宋体" w:hAnsi="宋体" w:eastAsia="宋体" w:cs="宋体"/>
          <w:color w:val="auto"/>
          <w:szCs w:val="21"/>
          <w:highlight w:val="none"/>
        </w:rPr>
        <w:t>．</w:t>
      </w:r>
      <w:r>
        <w:rPr>
          <w:rFonts w:hint="eastAsia" w:ascii="Times New Roman" w:hAnsi="Times New Roman" w:eastAsia="宋体" w:cs="宋体"/>
          <w:color w:val="auto"/>
          <w:szCs w:val="21"/>
          <w:highlight w:val="none"/>
        </w:rPr>
        <w:t>其他附属工程为</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宋体"/>
          <w:color w:val="auto"/>
          <w:szCs w:val="21"/>
          <w:highlight w:val="none"/>
        </w:rPr>
        <w:t>年；</w:t>
      </w:r>
    </w:p>
    <w:p>
      <w:pPr>
        <w:spacing w:line="360" w:lineRule="auto"/>
        <w:ind w:firstLine="420" w:firstLineChars="200"/>
        <w:rPr>
          <w:rFonts w:ascii="宋体" w:hAnsi="Times New Roman" w:eastAsia="宋体" w:cs="Times New Roman"/>
          <w:color w:val="auto"/>
          <w:szCs w:val="21"/>
          <w:highlight w:val="none"/>
        </w:rPr>
      </w:pPr>
      <w:r>
        <w:rPr>
          <w:rFonts w:ascii="宋体" w:hAnsi="宋体" w:eastAsia="宋体" w:cs="宋体"/>
          <w:color w:val="auto"/>
          <w:szCs w:val="21"/>
          <w:highlight w:val="none"/>
        </w:rPr>
        <w:t>7</w:t>
      </w:r>
      <w:r>
        <w:rPr>
          <w:rFonts w:hint="eastAsia" w:ascii="宋体" w:hAnsi="宋体" w:eastAsia="宋体" w:cs="宋体"/>
          <w:color w:val="auto"/>
          <w:szCs w:val="21"/>
          <w:highlight w:val="none"/>
        </w:rPr>
        <w:t>．其他项目保修期限约定如下：</w:t>
      </w:r>
    </w:p>
    <w:p>
      <w:pPr>
        <w:spacing w:line="360" w:lineRule="auto"/>
        <w:ind w:firstLine="420" w:firstLineChars="200"/>
        <w:rPr>
          <w:rFonts w:ascii="宋体" w:hAnsi="Times New Roman" w:eastAsia="宋体" w:cs="Times New Roman"/>
          <w:color w:val="auto"/>
          <w:szCs w:val="21"/>
          <w:highlight w:val="none"/>
        </w:rPr>
      </w:pP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420" w:firstLineChars="200"/>
        <w:rPr>
          <w:rFonts w:ascii="宋体" w:hAnsi="Times New Roman" w:eastAsia="宋体" w:cs="Times New Roman"/>
          <w:color w:val="auto"/>
          <w:szCs w:val="21"/>
          <w:highlight w:val="none"/>
        </w:rPr>
      </w:pPr>
      <w:r>
        <w:rPr>
          <w:rFonts w:hint="eastAsia" w:ascii="宋体" w:hAnsi="宋体" w:eastAsia="宋体" w:cs="宋体"/>
          <w:color w:val="auto"/>
          <w:szCs w:val="21"/>
          <w:highlight w:val="none"/>
        </w:rPr>
        <w:t>质量保修期自工程竣工验收合格之日起计算。</w:t>
      </w:r>
    </w:p>
    <w:p>
      <w:pPr>
        <w:spacing w:line="360" w:lineRule="auto"/>
        <w:ind w:firstLine="420" w:firstLineChars="200"/>
        <w:rPr>
          <w:rFonts w:ascii="黑体" w:hAnsi="宋体" w:eastAsia="黑体" w:cs="Times New Roman"/>
          <w:color w:val="auto"/>
          <w:szCs w:val="21"/>
          <w:highlight w:val="none"/>
        </w:rPr>
      </w:pPr>
      <w:r>
        <w:rPr>
          <w:rFonts w:hint="eastAsia" w:ascii="黑体" w:hAnsi="宋体" w:eastAsia="黑体" w:cs="黑体"/>
          <w:color w:val="auto"/>
          <w:szCs w:val="21"/>
          <w:highlight w:val="none"/>
        </w:rPr>
        <w:t>三、缺陷责任期</w:t>
      </w:r>
    </w:p>
    <w:p>
      <w:pPr>
        <w:spacing w:line="360" w:lineRule="auto"/>
        <w:ind w:firstLine="420" w:firstLineChars="200"/>
        <w:rPr>
          <w:rFonts w:ascii="宋体" w:hAnsi="Times New Roman" w:eastAsia="宋体" w:cs="Times New Roman"/>
          <w:color w:val="auto"/>
          <w:szCs w:val="21"/>
          <w:highlight w:val="none"/>
        </w:rPr>
      </w:pPr>
      <w:r>
        <w:rPr>
          <w:rFonts w:hint="eastAsia" w:ascii="宋体" w:hAnsi="宋体" w:eastAsia="宋体" w:cs="宋体"/>
          <w:color w:val="auto"/>
          <w:szCs w:val="21"/>
          <w:highlight w:val="none"/>
        </w:rPr>
        <w:t>工程缺陷责任期为</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12</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个月</w:t>
      </w:r>
      <w:r>
        <w:rPr>
          <w:rFonts w:hint="eastAsia" w:ascii="Times New Roman" w:hAnsi="宋体" w:eastAsia="宋体" w:cs="宋体"/>
          <w:color w:val="auto"/>
          <w:szCs w:val="21"/>
          <w:highlight w:val="none"/>
        </w:rPr>
        <w:t>（最长不超过</w:t>
      </w:r>
      <w:r>
        <w:rPr>
          <w:rFonts w:ascii="Times New Roman" w:hAnsi="宋体" w:eastAsia="宋体" w:cs="Times New Roman"/>
          <w:color w:val="auto"/>
          <w:szCs w:val="21"/>
          <w:highlight w:val="none"/>
        </w:rPr>
        <w:t>24</w:t>
      </w:r>
      <w:r>
        <w:rPr>
          <w:rFonts w:hint="eastAsia" w:ascii="Times New Roman" w:hAnsi="宋体" w:eastAsia="宋体" w:cs="宋体"/>
          <w:color w:val="auto"/>
          <w:szCs w:val="21"/>
          <w:highlight w:val="none"/>
        </w:rPr>
        <w:t>个月）</w:t>
      </w:r>
      <w:r>
        <w:rPr>
          <w:rFonts w:hint="eastAsia" w:ascii="宋体" w:hAnsi="宋体" w:eastAsia="宋体" w:cs="宋体"/>
          <w:color w:val="auto"/>
          <w:szCs w:val="21"/>
          <w:highlight w:val="none"/>
        </w:rPr>
        <w:t>，缺陷责任期自工程竣工验收合格之日起计算。单位工程先于全部工程进行验收，单位工程缺陷责任期自单位工程验收合格之日起算。</w:t>
      </w:r>
    </w:p>
    <w:p>
      <w:pPr>
        <w:spacing w:line="360" w:lineRule="auto"/>
        <w:ind w:firstLine="420" w:firstLineChars="200"/>
        <w:rPr>
          <w:rFonts w:ascii="宋体" w:hAnsi="Times New Roman" w:eastAsia="宋体" w:cs="Times New Roman"/>
          <w:color w:val="auto"/>
          <w:szCs w:val="21"/>
          <w:highlight w:val="none"/>
        </w:rPr>
      </w:pPr>
      <w:r>
        <w:rPr>
          <w:rFonts w:hint="eastAsia" w:ascii="宋体" w:hAnsi="宋体" w:eastAsia="宋体" w:cs="宋体"/>
          <w:color w:val="auto"/>
          <w:szCs w:val="21"/>
          <w:highlight w:val="none"/>
        </w:rPr>
        <w:t>缺陷责任期</w:t>
      </w:r>
      <w:r>
        <w:rPr>
          <w:rFonts w:hint="eastAsia" w:ascii="Times New Roman" w:hAnsi="宋体" w:eastAsia="宋体" w:cs="宋体"/>
          <w:color w:val="auto"/>
          <w:szCs w:val="21"/>
          <w:highlight w:val="none"/>
          <w:u w:val="single"/>
        </w:rPr>
        <w:t>满</w:t>
      </w:r>
      <w:r>
        <w:rPr>
          <w:rFonts w:hint="eastAsia" w:ascii="仿宋_GB2312" w:hAnsi="宋体" w:eastAsia="宋体" w:cs="Times New Roman"/>
          <w:color w:val="auto"/>
          <w:szCs w:val="21"/>
          <w:highlight w:val="none"/>
        </w:rPr>
        <w:t>之日起</w:t>
      </w:r>
      <w:r>
        <w:rPr>
          <w:rFonts w:hint="eastAsia" w:ascii="仿宋_GB2312" w:hAnsi="宋体" w:eastAsia="宋体" w:cs="Times New Roman"/>
          <w:color w:val="auto"/>
          <w:szCs w:val="21"/>
          <w:highlight w:val="none"/>
          <w:u w:val="single"/>
        </w:rPr>
        <w:t xml:space="preserve"> </w:t>
      </w:r>
      <w:r>
        <w:rPr>
          <w:rFonts w:ascii="仿宋_GB2312" w:hAnsi="宋体" w:eastAsia="宋体" w:cs="Times New Roman"/>
          <w:color w:val="auto"/>
          <w:szCs w:val="21"/>
          <w:highlight w:val="none"/>
          <w:u w:val="single"/>
        </w:rPr>
        <w:t xml:space="preserve">  </w:t>
      </w:r>
      <w:r>
        <w:rPr>
          <w:rFonts w:hint="eastAsia" w:ascii="仿宋_GB2312" w:hAnsi="宋体" w:eastAsia="宋体" w:cs="Times New Roman"/>
          <w:color w:val="auto"/>
          <w:szCs w:val="21"/>
          <w:highlight w:val="none"/>
          <w:u w:val="single"/>
        </w:rPr>
        <w:t xml:space="preserve"> </w:t>
      </w:r>
      <w:r>
        <w:rPr>
          <w:rFonts w:hint="eastAsia" w:ascii="仿宋_GB2312" w:hAnsi="宋体" w:eastAsia="宋体" w:cs="Times New Roman"/>
          <w:color w:val="auto"/>
          <w:szCs w:val="21"/>
          <w:highlight w:val="none"/>
        </w:rPr>
        <w:t>天</w:t>
      </w:r>
      <w:r>
        <w:rPr>
          <w:rFonts w:hint="eastAsia" w:ascii="Times New Roman" w:hAnsi="宋体" w:eastAsia="宋体" w:cs="宋体"/>
          <w:color w:val="auto"/>
          <w:szCs w:val="21"/>
          <w:highlight w:val="none"/>
          <w:u w:val="single"/>
        </w:rPr>
        <w:t>（按</w:t>
      </w:r>
      <w:r>
        <w:rPr>
          <w:rFonts w:ascii="Times New Roman" w:hAnsi="宋体" w:eastAsia="宋体" w:cs="宋体"/>
          <w:color w:val="auto"/>
          <w:szCs w:val="21"/>
          <w:highlight w:val="none"/>
          <w:u w:val="single"/>
        </w:rPr>
        <w:t>合同约定期限）</w:t>
      </w:r>
      <w:r>
        <w:rPr>
          <w:rFonts w:hint="eastAsia" w:ascii="Times New Roman" w:hAnsi="宋体" w:eastAsia="宋体" w:cs="宋体"/>
          <w:color w:val="auto"/>
          <w:szCs w:val="21"/>
          <w:highlight w:val="none"/>
          <w:u w:val="single"/>
        </w:rPr>
        <w:t>，</w:t>
      </w:r>
      <w:r>
        <w:rPr>
          <w:rFonts w:hint="eastAsia" w:ascii="宋体" w:hAnsi="宋体" w:eastAsia="宋体" w:cs="宋体"/>
          <w:color w:val="auto"/>
          <w:szCs w:val="21"/>
          <w:highlight w:val="none"/>
        </w:rPr>
        <w:t>发包人应退还剩余的质量保证金。</w:t>
      </w:r>
    </w:p>
    <w:p>
      <w:pPr>
        <w:spacing w:line="360" w:lineRule="auto"/>
        <w:ind w:firstLine="420" w:firstLineChars="200"/>
        <w:rPr>
          <w:rFonts w:ascii="黑体" w:hAnsi="宋体" w:eastAsia="黑体" w:cs="Times New Roman"/>
          <w:color w:val="auto"/>
          <w:szCs w:val="21"/>
          <w:highlight w:val="none"/>
        </w:rPr>
      </w:pPr>
      <w:r>
        <w:rPr>
          <w:rFonts w:hint="eastAsia" w:ascii="黑体" w:hAnsi="宋体" w:eastAsia="黑体" w:cs="黑体"/>
          <w:color w:val="auto"/>
          <w:szCs w:val="21"/>
          <w:highlight w:val="none"/>
        </w:rPr>
        <w:t>四、质量保修责任</w:t>
      </w:r>
    </w:p>
    <w:p>
      <w:pPr>
        <w:spacing w:line="360" w:lineRule="auto"/>
        <w:ind w:firstLine="420" w:firstLineChars="200"/>
        <w:rPr>
          <w:rFonts w:ascii="宋体" w:hAnsi="Times New Roman" w:eastAsia="宋体" w:cs="Times New Roman"/>
          <w:color w:val="auto"/>
          <w:szCs w:val="21"/>
          <w:highlight w:val="none"/>
        </w:rPr>
      </w:pPr>
      <w:r>
        <w:rPr>
          <w:rFonts w:ascii="宋体" w:hAnsi="宋体" w:eastAsia="宋体" w:cs="宋体"/>
          <w:color w:val="auto"/>
          <w:szCs w:val="21"/>
          <w:highlight w:val="none"/>
        </w:rPr>
        <w:t>1</w:t>
      </w:r>
      <w:r>
        <w:rPr>
          <w:rFonts w:hint="eastAsia" w:ascii="宋体" w:hAnsi="宋体" w:eastAsia="宋体" w:cs="宋体"/>
          <w:color w:val="auto"/>
          <w:szCs w:val="21"/>
          <w:highlight w:val="none"/>
        </w:rPr>
        <w:t>．属于保修范围、内容的项目，承包人应当在接到保修通知之日起</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天内派人保修。承包人不在约定期限内派人保修的，发包人可以委托他人修理</w:t>
      </w:r>
      <w:r>
        <w:rPr>
          <w:rFonts w:hint="eastAsia" w:ascii="Times New Roman" w:hAnsi="宋体" w:eastAsia="宋体" w:cs="宋体"/>
          <w:color w:val="auto"/>
          <w:szCs w:val="21"/>
          <w:highlight w:val="none"/>
        </w:rPr>
        <w:t>，修理费用从质量保证金内扣除。</w:t>
      </w:r>
    </w:p>
    <w:p>
      <w:pPr>
        <w:spacing w:line="360" w:lineRule="auto"/>
        <w:ind w:firstLine="420" w:firstLineChars="200"/>
        <w:rPr>
          <w:rFonts w:ascii="宋体" w:hAnsi="Times New Roman" w:eastAsia="宋体" w:cs="Times New Roman"/>
          <w:color w:val="auto"/>
          <w:szCs w:val="21"/>
          <w:highlight w:val="none"/>
        </w:rPr>
      </w:pPr>
      <w:r>
        <w:rPr>
          <w:rFonts w:ascii="宋体" w:hAnsi="宋体" w:eastAsia="宋体" w:cs="宋体"/>
          <w:color w:val="auto"/>
          <w:szCs w:val="21"/>
          <w:highlight w:val="none"/>
        </w:rPr>
        <w:t>2</w:t>
      </w:r>
      <w:r>
        <w:rPr>
          <w:rFonts w:hint="eastAsia" w:ascii="宋体" w:hAnsi="宋体" w:eastAsia="宋体" w:cs="宋体"/>
          <w:color w:val="auto"/>
          <w:szCs w:val="21"/>
          <w:highlight w:val="none"/>
        </w:rPr>
        <w:t>．发生紧急事故需抢修的，承包人在接到事故通知后，应当立即到达事故现场抢修。</w:t>
      </w:r>
    </w:p>
    <w:p>
      <w:pPr>
        <w:spacing w:line="360" w:lineRule="auto"/>
        <w:ind w:firstLine="420" w:firstLineChars="200"/>
        <w:rPr>
          <w:rFonts w:ascii="宋体" w:hAnsi="Times New Roman" w:eastAsia="宋体" w:cs="Times New Roman"/>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firstLine="420" w:firstLineChars="200"/>
        <w:rPr>
          <w:rFonts w:ascii="宋体" w:hAnsi="Times New Roman" w:eastAsia="宋体" w:cs="Times New Roman"/>
          <w:color w:val="auto"/>
          <w:szCs w:val="21"/>
          <w:highlight w:val="none"/>
        </w:rPr>
      </w:pPr>
      <w:r>
        <w:rPr>
          <w:rFonts w:ascii="宋体" w:hAnsi="宋体" w:eastAsia="宋体" w:cs="宋体"/>
          <w:color w:val="auto"/>
          <w:szCs w:val="21"/>
          <w:highlight w:val="none"/>
        </w:rPr>
        <w:t>4</w:t>
      </w:r>
      <w:r>
        <w:rPr>
          <w:rFonts w:hint="eastAsia" w:ascii="宋体" w:hAnsi="宋体" w:eastAsia="宋体" w:cs="宋体"/>
          <w:color w:val="auto"/>
          <w:szCs w:val="21"/>
          <w:highlight w:val="none"/>
        </w:rPr>
        <w:t>．质量保修完成后，由发包人组织验收。</w:t>
      </w:r>
    </w:p>
    <w:p>
      <w:pPr>
        <w:spacing w:line="360" w:lineRule="auto"/>
        <w:ind w:firstLine="420" w:firstLineChars="200"/>
        <w:rPr>
          <w:rFonts w:ascii="黑体" w:hAnsi="宋体" w:eastAsia="黑体" w:cs="Times New Roman"/>
          <w:color w:val="auto"/>
          <w:szCs w:val="21"/>
          <w:highlight w:val="none"/>
        </w:rPr>
      </w:pPr>
      <w:r>
        <w:rPr>
          <w:rFonts w:hint="eastAsia" w:ascii="黑体" w:hAnsi="宋体" w:eastAsia="黑体" w:cs="黑体"/>
          <w:color w:val="auto"/>
          <w:szCs w:val="21"/>
          <w:highlight w:val="none"/>
        </w:rPr>
        <w:t>五、保修费用</w:t>
      </w:r>
    </w:p>
    <w:p>
      <w:pPr>
        <w:spacing w:line="360" w:lineRule="auto"/>
        <w:ind w:firstLine="420" w:firstLineChars="200"/>
        <w:rPr>
          <w:rFonts w:ascii="宋体" w:hAnsi="Times New Roman" w:eastAsia="宋体" w:cs="Times New Roman"/>
          <w:color w:val="auto"/>
          <w:szCs w:val="21"/>
          <w:highlight w:val="none"/>
        </w:rPr>
      </w:pPr>
      <w:r>
        <w:rPr>
          <w:rFonts w:hint="eastAsia" w:ascii="宋体" w:hAnsi="宋体" w:eastAsia="宋体" w:cs="宋体"/>
          <w:color w:val="auto"/>
          <w:szCs w:val="21"/>
          <w:highlight w:val="none"/>
        </w:rPr>
        <w:t>保修费用由造成质量缺陷的责任方承担。</w:t>
      </w:r>
    </w:p>
    <w:p>
      <w:pPr>
        <w:spacing w:line="360" w:lineRule="auto"/>
        <w:ind w:firstLine="420" w:firstLineChars="200"/>
        <w:rPr>
          <w:rFonts w:ascii="黑体" w:hAnsi="宋体" w:eastAsia="黑体" w:cs="黑体"/>
          <w:color w:val="auto"/>
          <w:szCs w:val="21"/>
          <w:highlight w:val="none"/>
          <w:u w:val="single"/>
        </w:rPr>
      </w:pPr>
      <w:r>
        <w:rPr>
          <w:rFonts w:hint="eastAsia" w:ascii="黑体" w:hAnsi="宋体" w:eastAsia="黑体" w:cs="黑体"/>
          <w:color w:val="auto"/>
          <w:szCs w:val="21"/>
          <w:highlight w:val="none"/>
        </w:rPr>
        <w:t>六、双方约定的其他工程质量保修事项：</w:t>
      </w:r>
      <w:r>
        <w:rPr>
          <w:rFonts w:ascii="黑体" w:hAnsi="宋体" w:eastAsia="黑体" w:cs="黑体"/>
          <w:color w:val="auto"/>
          <w:szCs w:val="21"/>
          <w:highlight w:val="none"/>
          <w:u w:val="single"/>
        </w:rPr>
        <w:t xml:space="preserve">                                          </w:t>
      </w:r>
    </w:p>
    <w:p>
      <w:pPr>
        <w:spacing w:line="360" w:lineRule="auto"/>
        <w:jc w:val="left"/>
        <w:rPr>
          <w:rFonts w:ascii="宋体" w:hAnsi="Times New Roman" w:eastAsia="宋体" w:cs="Times New Roman"/>
          <w:color w:val="auto"/>
          <w:szCs w:val="21"/>
          <w:highlight w:val="none"/>
        </w:rPr>
      </w:pP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399" w:firstLineChars="190"/>
        <w:rPr>
          <w:rFonts w:ascii="宋体" w:hAnsi="Times New Roman" w:eastAsia="宋体" w:cs="Times New Roman"/>
          <w:color w:val="auto"/>
          <w:szCs w:val="21"/>
          <w:highlight w:val="none"/>
        </w:rPr>
      </w:pPr>
      <w:r>
        <w:rPr>
          <w:rFonts w:hint="eastAsia" w:ascii="宋体" w:hAnsi="宋体" w:eastAsia="宋体" w:cs="宋体"/>
          <w:color w:val="auto"/>
          <w:szCs w:val="21"/>
          <w:highlight w:val="none"/>
        </w:rPr>
        <w:t>工程质量保修书由发包人、承包人在工程竣工验收前共同签署，作为施工合同附件，其有效期限至保修期满。</w:t>
      </w:r>
    </w:p>
    <w:p>
      <w:pPr>
        <w:spacing w:line="360" w:lineRule="auto"/>
        <w:ind w:firstLine="420"/>
        <w:rPr>
          <w:rFonts w:ascii="宋体" w:hAnsi="Times New Roman" w:eastAsia="宋体" w:cs="Times New Roman"/>
          <w:color w:val="auto"/>
          <w:szCs w:val="21"/>
          <w:highlight w:val="none"/>
        </w:rPr>
      </w:pPr>
    </w:p>
    <w:p>
      <w:pPr>
        <w:spacing w:line="360" w:lineRule="auto"/>
        <w:ind w:firstLine="420"/>
        <w:rPr>
          <w:rFonts w:ascii="宋体" w:hAnsi="Times New Roman" w:eastAsia="宋体" w:cs="Times New Roman"/>
          <w:color w:val="auto"/>
          <w:szCs w:val="21"/>
          <w:highlight w:val="none"/>
        </w:rPr>
      </w:pPr>
    </w:p>
    <w:p>
      <w:pPr>
        <w:spacing w:line="360" w:lineRule="auto"/>
        <w:rPr>
          <w:rFonts w:ascii="Times New Roman" w:hAnsi="Times New Roman" w:eastAsia="宋体" w:cs="Times New Roman"/>
          <w:color w:val="auto"/>
          <w:szCs w:val="21"/>
          <w:highlight w:val="none"/>
        </w:rPr>
      </w:pPr>
      <w:r>
        <w:rPr>
          <w:rFonts w:ascii="Times New Roman" w:hAnsi="宋体" w:eastAsia="宋体" w:cs="Times New Roman"/>
          <w:color w:val="auto"/>
          <w:szCs w:val="21"/>
          <w:highlight w:val="none"/>
        </w:rPr>
        <w:t>发包人</w:t>
      </w:r>
      <w:r>
        <w:rPr>
          <w:rFonts w:hint="eastAsia" w:ascii="Times New Roman" w:hAnsi="Times New Roman" w:eastAsia="宋体" w:cs="Times New Roman"/>
          <w:color w:val="auto"/>
          <w:szCs w:val="21"/>
          <w:highlight w:val="none"/>
        </w:rPr>
        <w:t>（</w:t>
      </w:r>
      <w:r>
        <w:rPr>
          <w:rFonts w:ascii="Times New Roman" w:hAnsi="宋体" w:eastAsia="宋体" w:cs="Times New Roman"/>
          <w:color w:val="auto"/>
          <w:szCs w:val="21"/>
          <w:highlight w:val="none"/>
        </w:rPr>
        <w:t>公章</w:t>
      </w:r>
      <w:r>
        <w:rPr>
          <w:rFonts w:hint="eastAsia" w:ascii="Times New Roman" w:hAnsi="Times New Roman" w:eastAsia="宋体" w:cs="Times New Roman"/>
          <w:color w:val="auto"/>
          <w:szCs w:val="21"/>
          <w:highlight w:val="none"/>
        </w:rPr>
        <w:t>）</w:t>
      </w:r>
      <w:r>
        <w:rPr>
          <w:rFonts w:ascii="Times New Roman" w:hAnsi="宋体" w:eastAsia="宋体" w:cs="Times New Roman"/>
          <w:color w:val="auto"/>
          <w:szCs w:val="21"/>
          <w:highlight w:val="none"/>
        </w:rPr>
        <w:t>：</w:t>
      </w:r>
      <w:r>
        <w:rPr>
          <w:rFonts w:ascii="Times New Roman" w:hAnsi="Times New Roman" w:eastAsia="宋体" w:cs="Times New Roman"/>
          <w:color w:val="auto"/>
          <w:szCs w:val="21"/>
          <w:highlight w:val="none"/>
          <w:u w:val="single"/>
        </w:rPr>
        <w:t xml:space="preserve"> </w:t>
      </w:r>
      <w:r>
        <w:rPr>
          <w:rFonts w:ascii="宋体" w:hAnsi="宋体" w:eastAsia="宋体" w:cs="Times New Roman"/>
          <w:color w:val="auto"/>
          <w:szCs w:val="21"/>
          <w:highlight w:val="none"/>
          <w:u w:val="single"/>
        </w:rPr>
        <w:t></w:t>
      </w:r>
      <w:r>
        <w:rPr>
          <w:rFonts w:ascii="Times New Roman" w:hAnsi="Times New Roman" w:eastAsia="宋体" w:cs="Times New Roman"/>
          <w:color w:val="auto"/>
          <w:szCs w:val="21"/>
          <w:highlight w:val="none"/>
          <w:u w:val="single"/>
        </w:rPr>
        <w:t xml:space="preserve"> </w:t>
      </w:r>
      <w:r>
        <w:rPr>
          <w:rFonts w:ascii="宋体" w:hAnsi="宋体" w:eastAsia="宋体" w:cs="Times New Roman"/>
          <w:color w:val="auto"/>
          <w:szCs w:val="21"/>
          <w:highlight w:val="none"/>
          <w:u w:val="single"/>
        </w:rPr>
        <w:t></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 xml:space="preserve"> </w:t>
      </w:r>
      <w:r>
        <w:rPr>
          <w:rFonts w:hint="eastAsia" w:ascii="Times New Roman" w:hAnsi="Times New Roman" w:eastAsia="宋体" w:cs="Times New Roman"/>
          <w:color w:val="auto"/>
          <w:szCs w:val="21"/>
          <w:highlight w:val="none"/>
        </w:rPr>
        <w:t xml:space="preserve">            </w:t>
      </w:r>
      <w:r>
        <w:rPr>
          <w:rFonts w:ascii="Times New Roman" w:hAnsi="宋体" w:eastAsia="宋体" w:cs="Times New Roman"/>
          <w:color w:val="auto"/>
          <w:szCs w:val="21"/>
          <w:highlight w:val="none"/>
        </w:rPr>
        <w:t>承包人</w:t>
      </w:r>
      <w:r>
        <w:rPr>
          <w:rFonts w:hint="eastAsia" w:ascii="Times New Roman" w:hAnsi="Times New Roman" w:eastAsia="宋体" w:cs="Times New Roman"/>
          <w:color w:val="auto"/>
          <w:szCs w:val="21"/>
          <w:highlight w:val="none"/>
        </w:rPr>
        <w:t>（</w:t>
      </w:r>
      <w:r>
        <w:rPr>
          <w:rFonts w:ascii="Times New Roman" w:hAnsi="宋体" w:eastAsia="宋体" w:cs="Times New Roman"/>
          <w:color w:val="auto"/>
          <w:szCs w:val="21"/>
          <w:highlight w:val="none"/>
        </w:rPr>
        <w:t>公章</w:t>
      </w:r>
      <w:r>
        <w:rPr>
          <w:rFonts w:hint="eastAsia" w:ascii="Times New Roman" w:hAnsi="Times New Roman" w:eastAsia="宋体" w:cs="Times New Roman"/>
          <w:color w:val="auto"/>
          <w:szCs w:val="21"/>
          <w:highlight w:val="none"/>
        </w:rPr>
        <w:t>）</w:t>
      </w:r>
      <w:r>
        <w:rPr>
          <w:rFonts w:ascii="Times New Roman" w:hAnsi="宋体" w:eastAsia="宋体" w:cs="Times New Roman"/>
          <w:color w:val="auto"/>
          <w:szCs w:val="21"/>
          <w:highlight w:val="none"/>
        </w:rPr>
        <w:t>：</w:t>
      </w:r>
      <w:r>
        <w:rPr>
          <w:rFonts w:ascii="宋体" w:hAnsi="宋体" w:eastAsia="宋体" w:cs="Times New Roman"/>
          <w:color w:val="auto"/>
          <w:szCs w:val="21"/>
          <w:highlight w:val="none"/>
          <w:u w:val="single"/>
        </w:rPr>
        <w:t></w:t>
      </w:r>
      <w:r>
        <w:rPr>
          <w:rFonts w:ascii="Times New Roman" w:hAnsi="Times New Roman" w:eastAsia="宋体" w:cs="Times New Roman"/>
          <w:color w:val="auto"/>
          <w:szCs w:val="21"/>
          <w:highlight w:val="none"/>
          <w:u w:val="single"/>
        </w:rPr>
        <w:t xml:space="preserve">          </w:t>
      </w:r>
      <w:r>
        <w:rPr>
          <w:rFonts w:ascii="宋体" w:hAnsi="宋体" w:eastAsia="宋体" w:cs="Times New Roman"/>
          <w:color w:val="auto"/>
          <w:szCs w:val="21"/>
          <w:highlight w:val="none"/>
          <w:u w:val="single"/>
        </w:rPr>
        <w:t></w:t>
      </w:r>
    </w:p>
    <w:p>
      <w:pPr>
        <w:spacing w:line="360" w:lineRule="auto"/>
        <w:rPr>
          <w:rFonts w:ascii="Times New Roman" w:hAnsi="Times New Roman" w:eastAsia="宋体" w:cs="Times New Roman"/>
          <w:color w:val="auto"/>
          <w:szCs w:val="21"/>
          <w:highlight w:val="none"/>
        </w:rPr>
      </w:pPr>
      <w:r>
        <w:rPr>
          <w:rFonts w:ascii="Times New Roman" w:hAnsi="宋体" w:eastAsia="宋体" w:cs="Times New Roman"/>
          <w:color w:val="auto"/>
          <w:szCs w:val="21"/>
          <w:highlight w:val="none"/>
        </w:rPr>
        <w:t>地</w:t>
      </w:r>
      <w:r>
        <w:rPr>
          <w:rFonts w:ascii="Times New Roman" w:hAnsi="Times New Roman" w:eastAsia="宋体" w:cs="Times New Roman"/>
          <w:color w:val="auto"/>
          <w:szCs w:val="21"/>
          <w:highlight w:val="none"/>
        </w:rPr>
        <w:t xml:space="preserve">  </w:t>
      </w:r>
      <w:r>
        <w:rPr>
          <w:rFonts w:ascii="Times New Roman" w:hAnsi="宋体" w:eastAsia="宋体" w:cs="Times New Roman"/>
          <w:color w:val="auto"/>
          <w:szCs w:val="21"/>
          <w:highlight w:val="none"/>
        </w:rPr>
        <w:t>址：</w:t>
      </w:r>
      <w:r>
        <w:rPr>
          <w:rFonts w:ascii="Times New Roman" w:hAnsi="Times New Roman" w:eastAsia="宋体" w:cs="Times New Roman"/>
          <w:color w:val="auto"/>
          <w:szCs w:val="21"/>
          <w:highlight w:val="none"/>
          <w:u w:val="single"/>
        </w:rPr>
        <w:t xml:space="preserve"> </w:t>
      </w:r>
      <w:r>
        <w:rPr>
          <w:rFonts w:ascii="宋体" w:hAnsi="宋体" w:eastAsia="宋体" w:cs="Times New Roman"/>
          <w:color w:val="auto"/>
          <w:szCs w:val="21"/>
          <w:highlight w:val="none"/>
          <w:u w:val="single"/>
        </w:rPr>
        <w:t></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 xml:space="preserve"> </w:t>
      </w:r>
      <w:r>
        <w:rPr>
          <w:rFonts w:hint="eastAsia" w:ascii="Times New Roman" w:hAnsi="Times New Roman" w:eastAsia="宋体" w:cs="Times New Roman"/>
          <w:color w:val="auto"/>
          <w:szCs w:val="21"/>
          <w:highlight w:val="none"/>
        </w:rPr>
        <w:t xml:space="preserve">             </w:t>
      </w:r>
      <w:r>
        <w:rPr>
          <w:rFonts w:ascii="Times New Roman" w:hAnsi="宋体" w:eastAsia="宋体" w:cs="Times New Roman"/>
          <w:color w:val="auto"/>
          <w:szCs w:val="21"/>
          <w:highlight w:val="none"/>
        </w:rPr>
        <w:t>地</w:t>
      </w:r>
      <w:r>
        <w:rPr>
          <w:rFonts w:ascii="Times New Roman" w:hAnsi="Times New Roman" w:eastAsia="宋体" w:cs="Times New Roman"/>
          <w:color w:val="auto"/>
          <w:szCs w:val="21"/>
          <w:highlight w:val="none"/>
        </w:rPr>
        <w:t xml:space="preserve">  </w:t>
      </w:r>
      <w:r>
        <w:rPr>
          <w:rFonts w:ascii="Times New Roman" w:hAnsi="宋体" w:eastAsia="宋体" w:cs="Times New Roman"/>
          <w:color w:val="auto"/>
          <w:szCs w:val="21"/>
          <w:highlight w:val="none"/>
        </w:rPr>
        <w:t>址：</w:t>
      </w:r>
      <w:r>
        <w:rPr>
          <w:rFonts w:ascii="宋体" w:hAnsi="宋体" w:eastAsia="宋体" w:cs="Times New Roman"/>
          <w:color w:val="auto"/>
          <w:szCs w:val="21"/>
          <w:highlight w:val="none"/>
          <w:u w:val="single"/>
        </w:rPr>
        <w:t></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u w:val="single"/>
        </w:rPr>
        <w:t xml:space="preserve">     </w:t>
      </w:r>
      <w:r>
        <w:rPr>
          <w:rFonts w:ascii="宋体" w:hAnsi="宋体" w:eastAsia="宋体" w:cs="Times New Roman"/>
          <w:color w:val="auto"/>
          <w:szCs w:val="21"/>
          <w:highlight w:val="none"/>
          <w:u w:val="single"/>
        </w:rPr>
        <w:t></w:t>
      </w:r>
    </w:p>
    <w:p>
      <w:pPr>
        <w:spacing w:line="360" w:lineRule="auto"/>
        <w:rPr>
          <w:rFonts w:ascii="Times New Roman" w:hAnsi="Times New Roman" w:eastAsia="宋体" w:cs="Times New Roman"/>
          <w:color w:val="auto"/>
          <w:szCs w:val="21"/>
          <w:highlight w:val="none"/>
        </w:rPr>
      </w:pPr>
      <w:r>
        <w:rPr>
          <w:rFonts w:ascii="Times New Roman" w:hAnsi="宋体" w:eastAsia="宋体" w:cs="Times New Roman"/>
          <w:color w:val="auto"/>
          <w:szCs w:val="21"/>
          <w:highlight w:val="none"/>
        </w:rPr>
        <w:t>法定代表人</w:t>
      </w:r>
      <w:r>
        <w:rPr>
          <w:rFonts w:hint="eastAsia" w:ascii="Times New Roman" w:hAnsi="Times New Roman" w:eastAsia="宋体" w:cs="Times New Roman"/>
          <w:color w:val="auto"/>
          <w:szCs w:val="21"/>
          <w:highlight w:val="none"/>
        </w:rPr>
        <w:t>（</w:t>
      </w:r>
      <w:r>
        <w:rPr>
          <w:rFonts w:ascii="Times New Roman" w:hAnsi="宋体" w:eastAsia="宋体" w:cs="Times New Roman"/>
          <w:color w:val="auto"/>
          <w:szCs w:val="21"/>
          <w:highlight w:val="none"/>
        </w:rPr>
        <w:t>签字</w:t>
      </w:r>
      <w:r>
        <w:rPr>
          <w:rFonts w:hint="eastAsia" w:ascii="Times New Roman" w:hAnsi="Times New Roman" w:eastAsia="宋体" w:cs="Times New Roman"/>
          <w:color w:val="auto"/>
          <w:szCs w:val="21"/>
          <w:highlight w:val="none"/>
        </w:rPr>
        <w:t>）</w:t>
      </w:r>
      <w:r>
        <w:rPr>
          <w:rFonts w:ascii="Times New Roman" w:hAnsi="宋体" w:eastAsia="宋体" w:cs="Times New Roman"/>
          <w:color w:val="auto"/>
          <w:szCs w:val="21"/>
          <w:highlight w:val="none"/>
        </w:rPr>
        <w:t>：</w:t>
      </w:r>
      <w:r>
        <w:rPr>
          <w:rFonts w:ascii="宋体" w:hAnsi="宋体" w:eastAsia="宋体" w:cs="Times New Roman"/>
          <w:color w:val="auto"/>
          <w:szCs w:val="21"/>
          <w:highlight w:val="none"/>
          <w:u w:val="single"/>
        </w:rPr>
        <w:t></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 xml:space="preserve"> </w:t>
      </w:r>
      <w:r>
        <w:rPr>
          <w:rFonts w:hint="eastAsia" w:ascii="Times New Roman" w:hAnsi="Times New Roman" w:eastAsia="宋体" w:cs="Times New Roman"/>
          <w:color w:val="auto"/>
          <w:szCs w:val="21"/>
          <w:highlight w:val="none"/>
        </w:rPr>
        <w:t xml:space="preserve">             </w:t>
      </w:r>
      <w:r>
        <w:rPr>
          <w:rFonts w:ascii="Times New Roman" w:hAnsi="宋体" w:eastAsia="宋体" w:cs="Times New Roman"/>
          <w:color w:val="auto"/>
          <w:szCs w:val="21"/>
          <w:highlight w:val="none"/>
        </w:rPr>
        <w:t>法定代表人</w:t>
      </w:r>
      <w:r>
        <w:rPr>
          <w:rFonts w:hint="eastAsia" w:ascii="Times New Roman" w:hAnsi="Times New Roman" w:eastAsia="宋体" w:cs="Times New Roman"/>
          <w:color w:val="auto"/>
          <w:szCs w:val="21"/>
          <w:highlight w:val="none"/>
        </w:rPr>
        <w:t>（</w:t>
      </w:r>
      <w:r>
        <w:rPr>
          <w:rFonts w:ascii="Times New Roman" w:hAnsi="宋体" w:eastAsia="宋体" w:cs="Times New Roman"/>
          <w:color w:val="auto"/>
          <w:szCs w:val="21"/>
          <w:highlight w:val="none"/>
        </w:rPr>
        <w:t>签字</w:t>
      </w:r>
      <w:r>
        <w:rPr>
          <w:rFonts w:hint="eastAsia" w:ascii="Times New Roman" w:hAnsi="Times New Roman" w:eastAsia="宋体" w:cs="Times New Roman"/>
          <w:color w:val="auto"/>
          <w:szCs w:val="21"/>
          <w:highlight w:val="none"/>
        </w:rPr>
        <w:t>）</w:t>
      </w:r>
      <w:r>
        <w:rPr>
          <w:rFonts w:ascii="Times New Roman" w:hAnsi="宋体" w:eastAsia="宋体" w:cs="Times New Roman"/>
          <w:color w:val="auto"/>
          <w:szCs w:val="21"/>
          <w:highlight w:val="none"/>
        </w:rPr>
        <w:t>：</w:t>
      </w:r>
      <w:r>
        <w:rPr>
          <w:rFonts w:ascii="宋体" w:hAnsi="宋体" w:eastAsia="宋体" w:cs="Times New Roman"/>
          <w:color w:val="auto"/>
          <w:szCs w:val="21"/>
          <w:highlight w:val="none"/>
          <w:u w:val="single"/>
        </w:rPr>
        <w:t></w:t>
      </w:r>
      <w:r>
        <w:rPr>
          <w:rFonts w:hint="eastAsia"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w:t>
      </w:r>
    </w:p>
    <w:p>
      <w:pPr>
        <w:spacing w:line="360" w:lineRule="auto"/>
        <w:rPr>
          <w:rFonts w:ascii="Times New Roman" w:hAnsi="Times New Roman" w:eastAsia="宋体" w:cs="Times New Roman"/>
          <w:color w:val="auto"/>
          <w:szCs w:val="21"/>
          <w:highlight w:val="none"/>
        </w:rPr>
      </w:pPr>
      <w:r>
        <w:rPr>
          <w:rFonts w:ascii="Times New Roman" w:hAnsi="宋体" w:eastAsia="宋体" w:cs="Times New Roman"/>
          <w:color w:val="auto"/>
          <w:szCs w:val="21"/>
          <w:highlight w:val="none"/>
        </w:rPr>
        <w:t>委托代理人</w:t>
      </w:r>
      <w:r>
        <w:rPr>
          <w:rFonts w:hint="eastAsia" w:ascii="Times New Roman" w:hAnsi="Times New Roman" w:eastAsia="宋体" w:cs="Times New Roman"/>
          <w:color w:val="auto"/>
          <w:szCs w:val="21"/>
          <w:highlight w:val="none"/>
        </w:rPr>
        <w:t>（</w:t>
      </w:r>
      <w:r>
        <w:rPr>
          <w:rFonts w:ascii="Times New Roman" w:hAnsi="宋体" w:eastAsia="宋体" w:cs="Times New Roman"/>
          <w:color w:val="auto"/>
          <w:szCs w:val="21"/>
          <w:highlight w:val="none"/>
        </w:rPr>
        <w:t>签字</w:t>
      </w:r>
      <w:r>
        <w:rPr>
          <w:rFonts w:hint="eastAsia" w:ascii="Times New Roman" w:hAnsi="Times New Roman" w:eastAsia="宋体" w:cs="Times New Roman"/>
          <w:color w:val="auto"/>
          <w:szCs w:val="21"/>
          <w:highlight w:val="none"/>
        </w:rPr>
        <w:t>）</w:t>
      </w:r>
      <w:r>
        <w:rPr>
          <w:rFonts w:ascii="Times New Roman" w:hAnsi="宋体" w:eastAsia="宋体" w:cs="Times New Roman"/>
          <w:color w:val="auto"/>
          <w:szCs w:val="21"/>
          <w:highlight w:val="none"/>
        </w:rPr>
        <w:t>：</w:t>
      </w:r>
      <w:r>
        <w:rPr>
          <w:rFonts w:ascii="宋体" w:hAnsi="宋体" w:eastAsia="宋体" w:cs="Times New Roman"/>
          <w:color w:val="auto"/>
          <w:szCs w:val="21"/>
          <w:highlight w:val="none"/>
          <w:u w:val="single"/>
        </w:rPr>
        <w:t></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 xml:space="preserve"> </w:t>
      </w:r>
      <w:r>
        <w:rPr>
          <w:rFonts w:hint="eastAsia" w:ascii="Times New Roman" w:hAnsi="Times New Roman" w:eastAsia="宋体" w:cs="Times New Roman"/>
          <w:color w:val="auto"/>
          <w:szCs w:val="21"/>
          <w:highlight w:val="none"/>
        </w:rPr>
        <w:t xml:space="preserve">             </w:t>
      </w:r>
      <w:r>
        <w:rPr>
          <w:rFonts w:ascii="Times New Roman" w:hAnsi="宋体" w:eastAsia="宋体" w:cs="Times New Roman"/>
          <w:color w:val="auto"/>
          <w:szCs w:val="21"/>
          <w:highlight w:val="none"/>
        </w:rPr>
        <w:t>委托代理人</w:t>
      </w:r>
      <w:r>
        <w:rPr>
          <w:rFonts w:hint="eastAsia" w:ascii="Times New Roman" w:hAnsi="Times New Roman" w:eastAsia="宋体" w:cs="Times New Roman"/>
          <w:color w:val="auto"/>
          <w:szCs w:val="21"/>
          <w:highlight w:val="none"/>
        </w:rPr>
        <w:t>（</w:t>
      </w:r>
      <w:r>
        <w:rPr>
          <w:rFonts w:ascii="Times New Roman" w:hAnsi="宋体" w:eastAsia="宋体" w:cs="Times New Roman"/>
          <w:color w:val="auto"/>
          <w:szCs w:val="21"/>
          <w:highlight w:val="none"/>
        </w:rPr>
        <w:t>签字</w:t>
      </w:r>
      <w:r>
        <w:rPr>
          <w:rFonts w:hint="eastAsia" w:ascii="Times New Roman" w:hAnsi="Times New Roman" w:eastAsia="宋体" w:cs="Times New Roman"/>
          <w:color w:val="auto"/>
          <w:szCs w:val="21"/>
          <w:highlight w:val="none"/>
        </w:rPr>
        <w:t>）</w:t>
      </w:r>
      <w:r>
        <w:rPr>
          <w:rFonts w:ascii="Times New Roman" w:hAnsi="宋体" w:eastAsia="宋体" w:cs="Times New Roman"/>
          <w:color w:val="auto"/>
          <w:szCs w:val="21"/>
          <w:highlight w:val="none"/>
        </w:rPr>
        <w:t>：</w:t>
      </w:r>
      <w:r>
        <w:rPr>
          <w:rFonts w:ascii="宋体" w:hAnsi="宋体" w:eastAsia="宋体" w:cs="Times New Roman"/>
          <w:color w:val="auto"/>
          <w:szCs w:val="21"/>
          <w:highlight w:val="none"/>
          <w:u w:val="single"/>
        </w:rPr>
        <w:t></w:t>
      </w:r>
      <w:r>
        <w:rPr>
          <w:rFonts w:hint="eastAsia"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w:t>
      </w:r>
    </w:p>
    <w:p>
      <w:pPr>
        <w:spacing w:line="360" w:lineRule="auto"/>
        <w:rPr>
          <w:rFonts w:ascii="Times New Roman" w:hAnsi="Times New Roman" w:eastAsia="宋体" w:cs="Times New Roman"/>
          <w:color w:val="auto"/>
          <w:szCs w:val="21"/>
          <w:highlight w:val="none"/>
        </w:rPr>
      </w:pPr>
      <w:r>
        <w:rPr>
          <w:rFonts w:ascii="Times New Roman" w:hAnsi="宋体" w:eastAsia="宋体" w:cs="Times New Roman"/>
          <w:color w:val="auto"/>
          <w:szCs w:val="21"/>
          <w:highlight w:val="none"/>
        </w:rPr>
        <w:t>电</w:t>
      </w:r>
      <w:r>
        <w:rPr>
          <w:rFonts w:ascii="Times New Roman" w:hAnsi="Times New Roman" w:eastAsia="宋体" w:cs="Times New Roman"/>
          <w:color w:val="auto"/>
          <w:szCs w:val="21"/>
          <w:highlight w:val="none"/>
        </w:rPr>
        <w:t xml:space="preserve">  </w:t>
      </w:r>
      <w:r>
        <w:rPr>
          <w:rFonts w:ascii="Times New Roman" w:hAnsi="宋体" w:eastAsia="宋体" w:cs="Times New Roman"/>
          <w:color w:val="auto"/>
          <w:szCs w:val="21"/>
          <w:highlight w:val="none"/>
        </w:rPr>
        <w:t>话：</w:t>
      </w:r>
      <w:r>
        <w:rPr>
          <w:rFonts w:ascii="宋体" w:hAnsi="宋体" w:eastAsia="宋体" w:cs="Times New Roman"/>
          <w:color w:val="auto"/>
          <w:szCs w:val="21"/>
          <w:highlight w:val="none"/>
          <w:u w:val="single"/>
        </w:rPr>
        <w:t></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 xml:space="preserve"> </w:t>
      </w:r>
      <w:r>
        <w:rPr>
          <w:rFonts w:hint="eastAsia" w:ascii="Times New Roman" w:hAnsi="Times New Roman" w:eastAsia="宋体" w:cs="Times New Roman"/>
          <w:color w:val="auto"/>
          <w:szCs w:val="21"/>
          <w:highlight w:val="none"/>
        </w:rPr>
        <w:t xml:space="preserve">             </w:t>
      </w:r>
      <w:r>
        <w:rPr>
          <w:rFonts w:ascii="Times New Roman" w:hAnsi="宋体" w:eastAsia="宋体" w:cs="Times New Roman"/>
          <w:color w:val="auto"/>
          <w:szCs w:val="21"/>
          <w:highlight w:val="none"/>
        </w:rPr>
        <w:t>电</w:t>
      </w:r>
      <w:r>
        <w:rPr>
          <w:rFonts w:ascii="Times New Roman" w:hAnsi="Times New Roman" w:eastAsia="宋体" w:cs="Times New Roman"/>
          <w:color w:val="auto"/>
          <w:szCs w:val="21"/>
          <w:highlight w:val="none"/>
        </w:rPr>
        <w:t xml:space="preserve">  </w:t>
      </w:r>
      <w:r>
        <w:rPr>
          <w:rFonts w:ascii="Times New Roman" w:hAnsi="宋体" w:eastAsia="宋体" w:cs="Times New Roman"/>
          <w:color w:val="auto"/>
          <w:szCs w:val="21"/>
          <w:highlight w:val="none"/>
        </w:rPr>
        <w:t>话：</w:t>
      </w:r>
      <w:r>
        <w:rPr>
          <w:rFonts w:ascii="宋体" w:hAnsi="宋体" w:eastAsia="宋体" w:cs="Times New Roman"/>
          <w:color w:val="auto"/>
          <w:szCs w:val="21"/>
          <w:highlight w:val="none"/>
          <w:u w:val="single"/>
        </w:rPr>
        <w:t></w:t>
      </w:r>
      <w:r>
        <w:rPr>
          <w:rFonts w:hint="eastAsia"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w:t>
      </w:r>
    </w:p>
    <w:p>
      <w:pPr>
        <w:spacing w:line="360" w:lineRule="auto"/>
        <w:rPr>
          <w:rFonts w:ascii="Times New Roman" w:hAnsi="Times New Roman" w:eastAsia="宋体" w:cs="Times New Roman"/>
          <w:color w:val="auto"/>
          <w:szCs w:val="21"/>
          <w:highlight w:val="none"/>
        </w:rPr>
      </w:pPr>
      <w:r>
        <w:rPr>
          <w:rFonts w:ascii="Times New Roman" w:hAnsi="宋体" w:eastAsia="宋体" w:cs="Times New Roman"/>
          <w:color w:val="auto"/>
          <w:szCs w:val="21"/>
          <w:highlight w:val="none"/>
        </w:rPr>
        <w:t>传</w:t>
      </w:r>
      <w:r>
        <w:rPr>
          <w:rFonts w:ascii="Times New Roman" w:hAnsi="Times New Roman" w:eastAsia="宋体" w:cs="Times New Roman"/>
          <w:color w:val="auto"/>
          <w:szCs w:val="21"/>
          <w:highlight w:val="none"/>
        </w:rPr>
        <w:t xml:space="preserve">  </w:t>
      </w:r>
      <w:r>
        <w:rPr>
          <w:rFonts w:ascii="Times New Roman" w:hAnsi="宋体" w:eastAsia="宋体" w:cs="Times New Roman"/>
          <w:color w:val="auto"/>
          <w:szCs w:val="21"/>
          <w:highlight w:val="none"/>
        </w:rPr>
        <w:t>真：</w:t>
      </w:r>
      <w:r>
        <w:rPr>
          <w:rFonts w:ascii="宋体" w:hAnsi="宋体" w:eastAsia="宋体" w:cs="Times New Roman"/>
          <w:color w:val="auto"/>
          <w:szCs w:val="21"/>
          <w:highlight w:val="none"/>
          <w:u w:val="single"/>
        </w:rPr>
        <w:t></w:t>
      </w:r>
      <w:r>
        <w:rPr>
          <w:rFonts w:hint="eastAsia" w:ascii="宋体" w:hAnsi="宋体" w:eastAsia="宋体" w:cs="Times New Roman"/>
          <w:color w:val="auto"/>
          <w:szCs w:val="21"/>
          <w:highlight w:val="none"/>
          <w:u w:val="single"/>
        </w:rPr>
        <w:t xml:space="preserve">  </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 xml:space="preserve"> </w:t>
      </w:r>
      <w:r>
        <w:rPr>
          <w:rFonts w:hint="eastAsia" w:ascii="Times New Roman" w:hAnsi="Times New Roman" w:eastAsia="宋体" w:cs="Times New Roman"/>
          <w:color w:val="auto"/>
          <w:szCs w:val="21"/>
          <w:highlight w:val="none"/>
        </w:rPr>
        <w:t xml:space="preserve">             </w:t>
      </w:r>
      <w:r>
        <w:rPr>
          <w:rFonts w:ascii="Times New Roman" w:hAnsi="宋体" w:eastAsia="宋体" w:cs="Times New Roman"/>
          <w:color w:val="auto"/>
          <w:szCs w:val="21"/>
          <w:highlight w:val="none"/>
        </w:rPr>
        <w:t>传</w:t>
      </w:r>
      <w:r>
        <w:rPr>
          <w:rFonts w:ascii="Times New Roman" w:hAnsi="Times New Roman" w:eastAsia="宋体" w:cs="Times New Roman"/>
          <w:color w:val="auto"/>
          <w:szCs w:val="21"/>
          <w:highlight w:val="none"/>
        </w:rPr>
        <w:t xml:space="preserve">  </w:t>
      </w:r>
      <w:r>
        <w:rPr>
          <w:rFonts w:ascii="Times New Roman" w:hAnsi="宋体" w:eastAsia="宋体" w:cs="Times New Roman"/>
          <w:color w:val="auto"/>
          <w:szCs w:val="21"/>
          <w:highlight w:val="none"/>
        </w:rPr>
        <w:t>真：</w:t>
      </w:r>
      <w:r>
        <w:rPr>
          <w:rFonts w:ascii="宋体" w:hAnsi="宋体" w:eastAsia="宋体" w:cs="Times New Roman"/>
          <w:color w:val="auto"/>
          <w:szCs w:val="21"/>
          <w:highlight w:val="none"/>
          <w:u w:val="single"/>
        </w:rPr>
        <w:t></w:t>
      </w:r>
      <w:r>
        <w:rPr>
          <w:rFonts w:hint="eastAsia" w:ascii="宋体" w:hAnsi="宋体" w:eastAsia="宋体" w:cs="Times New Roman"/>
          <w:color w:val="auto"/>
          <w:szCs w:val="21"/>
          <w:highlight w:val="none"/>
          <w:u w:val="single"/>
        </w:rPr>
        <w:t xml:space="preserve">  </w:t>
      </w:r>
      <w:r>
        <w:rPr>
          <w:rFonts w:ascii="Times New Roman" w:hAnsi="Times New Roman" w:eastAsia="宋体" w:cs="Times New Roman"/>
          <w:color w:val="auto"/>
          <w:szCs w:val="21"/>
          <w:highlight w:val="none"/>
          <w:u w:val="single"/>
        </w:rPr>
        <w:t xml:space="preserve">  </w:t>
      </w:r>
      <w:r>
        <w:rPr>
          <w:rFonts w:ascii="宋体" w:hAnsi="宋体" w:eastAsia="宋体" w:cs="Times New Roman"/>
          <w:color w:val="auto"/>
          <w:szCs w:val="21"/>
          <w:highlight w:val="none"/>
          <w:u w:val="single"/>
        </w:rPr>
        <w:t></w:t>
      </w:r>
    </w:p>
    <w:p>
      <w:pPr>
        <w:spacing w:line="360" w:lineRule="auto"/>
        <w:rPr>
          <w:rFonts w:ascii="Times New Roman" w:hAnsi="Times New Roman" w:eastAsia="宋体" w:cs="Times New Roman"/>
          <w:color w:val="auto"/>
          <w:szCs w:val="21"/>
          <w:highlight w:val="none"/>
        </w:rPr>
      </w:pPr>
      <w:r>
        <w:rPr>
          <w:rFonts w:ascii="Times New Roman" w:hAnsi="宋体" w:eastAsia="宋体" w:cs="Times New Roman"/>
          <w:color w:val="auto"/>
          <w:szCs w:val="21"/>
          <w:highlight w:val="none"/>
        </w:rPr>
        <w:t>开户银行：</w:t>
      </w:r>
      <w:r>
        <w:rPr>
          <w:rFonts w:ascii="宋体" w:hAnsi="宋体" w:eastAsia="宋体" w:cs="Times New Roman"/>
          <w:color w:val="auto"/>
          <w:szCs w:val="21"/>
          <w:highlight w:val="none"/>
          <w:u w:val="single"/>
        </w:rPr>
        <w:t></w:t>
      </w:r>
      <w:r>
        <w:rPr>
          <w:rFonts w:hint="eastAsia" w:ascii="宋体" w:hAnsi="宋体" w:eastAsia="宋体" w:cs="Times New Roman"/>
          <w:color w:val="auto"/>
          <w:szCs w:val="21"/>
          <w:highlight w:val="none"/>
          <w:u w:val="single"/>
        </w:rPr>
        <w:t xml:space="preserve">  </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 xml:space="preserve"> </w:t>
      </w:r>
      <w:r>
        <w:rPr>
          <w:rFonts w:hint="eastAsia" w:ascii="Times New Roman" w:hAnsi="Times New Roman" w:eastAsia="宋体" w:cs="Times New Roman"/>
          <w:color w:val="auto"/>
          <w:szCs w:val="21"/>
          <w:highlight w:val="none"/>
        </w:rPr>
        <w:t xml:space="preserve">             </w:t>
      </w:r>
      <w:r>
        <w:rPr>
          <w:rFonts w:ascii="Times New Roman" w:hAnsi="宋体" w:eastAsia="宋体" w:cs="Times New Roman"/>
          <w:color w:val="auto"/>
          <w:szCs w:val="21"/>
          <w:highlight w:val="none"/>
        </w:rPr>
        <w:t>开户银行：</w:t>
      </w:r>
      <w:r>
        <w:rPr>
          <w:rFonts w:ascii="宋体" w:hAnsi="宋体" w:eastAsia="宋体" w:cs="Times New Roman"/>
          <w:color w:val="auto"/>
          <w:szCs w:val="21"/>
          <w:highlight w:val="none"/>
          <w:u w:val="single"/>
        </w:rPr>
        <w:t></w:t>
      </w:r>
      <w:r>
        <w:rPr>
          <w:rFonts w:hint="eastAsia"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w:t>
      </w:r>
    </w:p>
    <w:p>
      <w:pPr>
        <w:tabs>
          <w:tab w:val="left" w:pos="2880"/>
          <w:tab w:val="left" w:pos="3060"/>
          <w:tab w:val="left" w:pos="4500"/>
        </w:tabs>
        <w:spacing w:line="360" w:lineRule="auto"/>
        <w:rPr>
          <w:rFonts w:ascii="Times New Roman" w:hAnsi="Times New Roman" w:eastAsia="宋体" w:cs="Times New Roman"/>
          <w:color w:val="auto"/>
          <w:szCs w:val="21"/>
          <w:highlight w:val="none"/>
        </w:rPr>
      </w:pPr>
      <w:r>
        <w:rPr>
          <w:rFonts w:ascii="Times New Roman" w:hAnsi="宋体" w:eastAsia="宋体" w:cs="Times New Roman"/>
          <w:color w:val="auto"/>
          <w:szCs w:val="21"/>
          <w:highlight w:val="none"/>
        </w:rPr>
        <w:t>账</w:t>
      </w:r>
      <w:r>
        <w:rPr>
          <w:rFonts w:ascii="Times New Roman" w:hAnsi="Times New Roman" w:eastAsia="宋体" w:cs="Times New Roman"/>
          <w:color w:val="auto"/>
          <w:szCs w:val="21"/>
          <w:highlight w:val="none"/>
        </w:rPr>
        <w:t xml:space="preserve">  </w:t>
      </w:r>
      <w:r>
        <w:rPr>
          <w:rFonts w:ascii="Times New Roman" w:hAnsi="宋体" w:eastAsia="宋体" w:cs="Times New Roman"/>
          <w:color w:val="auto"/>
          <w:szCs w:val="21"/>
          <w:highlight w:val="none"/>
        </w:rPr>
        <w:t>号：</w:t>
      </w:r>
      <w:r>
        <w:rPr>
          <w:rFonts w:ascii="宋体" w:hAnsi="宋体" w:eastAsia="宋体" w:cs="Times New Roman"/>
          <w:color w:val="auto"/>
          <w:szCs w:val="21"/>
          <w:highlight w:val="none"/>
          <w:u w:val="single"/>
        </w:rPr>
        <w:t></w:t>
      </w:r>
      <w:r>
        <w:rPr>
          <w:rFonts w:ascii="Times New Roman" w:hAnsi="Times New Roman" w:eastAsia="宋体" w:cs="Times New Roman"/>
          <w:color w:val="auto"/>
          <w:szCs w:val="21"/>
          <w:highlight w:val="none"/>
          <w:u w:val="single"/>
        </w:rPr>
        <w:t xml:space="preserve"> </w:t>
      </w:r>
      <w:r>
        <w:rPr>
          <w:rFonts w:ascii="宋体" w:hAnsi="宋体" w:eastAsia="宋体" w:cs="Times New Roman"/>
          <w:color w:val="auto"/>
          <w:szCs w:val="21"/>
          <w:highlight w:val="none"/>
          <w:u w:val="single"/>
        </w:rPr>
        <w:t></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 xml:space="preserve">  </w:t>
      </w:r>
      <w:r>
        <w:rPr>
          <w:rFonts w:hint="eastAsia" w:ascii="Times New Roman" w:hAnsi="Times New Roman" w:eastAsia="宋体" w:cs="Times New Roman"/>
          <w:color w:val="auto"/>
          <w:szCs w:val="21"/>
          <w:highlight w:val="none"/>
        </w:rPr>
        <w:t xml:space="preserve">            </w:t>
      </w:r>
      <w:r>
        <w:rPr>
          <w:rFonts w:ascii="Times New Roman" w:hAnsi="宋体" w:eastAsia="宋体" w:cs="Times New Roman"/>
          <w:color w:val="auto"/>
          <w:szCs w:val="21"/>
          <w:highlight w:val="none"/>
        </w:rPr>
        <w:t>账</w:t>
      </w:r>
      <w:r>
        <w:rPr>
          <w:rFonts w:ascii="Times New Roman" w:hAnsi="Times New Roman" w:eastAsia="宋体" w:cs="Times New Roman"/>
          <w:color w:val="auto"/>
          <w:szCs w:val="21"/>
          <w:highlight w:val="none"/>
        </w:rPr>
        <w:t xml:space="preserve">  </w:t>
      </w:r>
      <w:r>
        <w:rPr>
          <w:rFonts w:ascii="Times New Roman" w:hAnsi="宋体" w:eastAsia="宋体" w:cs="Times New Roman"/>
          <w:color w:val="auto"/>
          <w:szCs w:val="21"/>
          <w:highlight w:val="none"/>
        </w:rPr>
        <w:t>号：</w:t>
      </w:r>
      <w:r>
        <w:rPr>
          <w:rFonts w:ascii="宋体" w:hAnsi="宋体" w:eastAsia="宋体" w:cs="Times New Roman"/>
          <w:color w:val="auto"/>
          <w:szCs w:val="21"/>
          <w:highlight w:val="none"/>
          <w:u w:val="single"/>
        </w:rPr>
        <w:t></w:t>
      </w:r>
      <w:r>
        <w:rPr>
          <w:rFonts w:hint="eastAsia"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w:t>
      </w:r>
    </w:p>
    <w:p>
      <w:pPr>
        <w:spacing w:line="360" w:lineRule="auto"/>
        <w:rPr>
          <w:rFonts w:ascii="宋体" w:hAnsi="Times New Roman" w:eastAsia="宋体" w:cs="Times New Roman"/>
          <w:color w:val="auto"/>
          <w:szCs w:val="21"/>
          <w:highlight w:val="none"/>
          <w:u w:val="single"/>
        </w:rPr>
      </w:pPr>
      <w:r>
        <w:rPr>
          <w:rFonts w:ascii="Times New Roman" w:hAnsi="宋体" w:eastAsia="宋体" w:cs="Times New Roman"/>
          <w:color w:val="auto"/>
          <w:szCs w:val="21"/>
          <w:highlight w:val="none"/>
        </w:rPr>
        <w:t>邮政编码：</w:t>
      </w:r>
      <w:r>
        <w:rPr>
          <w:rFonts w:ascii="Times New Roman" w:hAnsi="Times New Roman" w:eastAsia="宋体" w:cs="Times New Roman"/>
          <w:color w:val="auto"/>
          <w:szCs w:val="21"/>
          <w:highlight w:val="none"/>
          <w:u w:val="single"/>
        </w:rPr>
        <w:t xml:space="preserve"> </w:t>
      </w:r>
      <w:r>
        <w:rPr>
          <w:rFonts w:ascii="宋体" w:hAnsi="宋体" w:eastAsia="宋体" w:cs="Times New Roman"/>
          <w:color w:val="auto"/>
          <w:szCs w:val="21"/>
          <w:highlight w:val="none"/>
          <w:u w:val="single"/>
        </w:rPr>
        <w:t></w:t>
      </w:r>
      <w:r>
        <w:rPr>
          <w:rFonts w:hint="eastAsia" w:ascii="宋体" w:hAnsi="宋体" w:eastAsia="宋体" w:cs="Times New Roman"/>
          <w:color w:val="auto"/>
          <w:szCs w:val="21"/>
          <w:highlight w:val="none"/>
          <w:u w:val="single"/>
        </w:rPr>
        <w:t xml:space="preserve">  </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 xml:space="preserve"> </w:t>
      </w:r>
      <w:r>
        <w:rPr>
          <w:rFonts w:hint="eastAsia" w:ascii="Times New Roman" w:hAnsi="Times New Roman" w:eastAsia="宋体" w:cs="Times New Roman"/>
          <w:color w:val="auto"/>
          <w:szCs w:val="21"/>
          <w:highlight w:val="none"/>
        </w:rPr>
        <w:t xml:space="preserve">             </w:t>
      </w:r>
      <w:r>
        <w:rPr>
          <w:rFonts w:ascii="Times New Roman" w:hAnsi="宋体" w:eastAsia="宋体" w:cs="Times New Roman"/>
          <w:color w:val="auto"/>
          <w:szCs w:val="21"/>
          <w:highlight w:val="none"/>
        </w:rPr>
        <w:t>邮政编码：</w:t>
      </w:r>
      <w:r>
        <w:rPr>
          <w:rFonts w:ascii="宋体" w:hAnsi="宋体" w:eastAsia="宋体" w:cs="Times New Roman"/>
          <w:color w:val="auto"/>
          <w:szCs w:val="21"/>
          <w:highlight w:val="none"/>
          <w:u w:val="single"/>
        </w:rPr>
        <w:t></w:t>
      </w:r>
      <w:r>
        <w:rPr>
          <w:rFonts w:hint="eastAsia"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w:t>
      </w:r>
      <w:r>
        <w:rPr>
          <w:rFonts w:hint="eastAsia" w:ascii="宋体" w:hAnsi="宋体" w:eastAsia="宋体" w:cs="Times New Roman"/>
          <w:color w:val="auto"/>
          <w:szCs w:val="21"/>
          <w:highlight w:val="none"/>
          <w:u w:val="single"/>
        </w:rPr>
        <w:t xml:space="preserve"> </w:t>
      </w:r>
    </w:p>
    <w:p>
      <w:pPr>
        <w:pStyle w:val="2"/>
        <w:rPr>
          <w:rFonts w:hint="eastAsia" w:ascii="宋体" w:hAnsi="宋体" w:eastAsia="宋体" w:cs="黑体"/>
          <w:b/>
          <w:bCs/>
          <w:color w:val="auto"/>
          <w:kern w:val="2"/>
          <w:sz w:val="36"/>
          <w:szCs w:val="36"/>
          <w:highlight w:val="none"/>
          <w:lang w:val="en-US" w:eastAsia="zh-CN" w:bidi="ar-SA"/>
        </w:rPr>
      </w:pPr>
    </w:p>
    <w:p>
      <w:pPr>
        <w:rPr>
          <w:rFonts w:hint="eastAsia"/>
          <w:color w:val="auto"/>
          <w:highlight w:val="none"/>
          <w:lang w:val="en-US" w:eastAsia="zh-CN"/>
        </w:rPr>
      </w:pPr>
    </w:p>
    <w:p>
      <w:pPr>
        <w:rPr>
          <w:rFonts w:hint="eastAsia" w:ascii="宋体" w:hAnsi="宋体" w:eastAsia="宋体" w:cs="黑体"/>
          <w:b/>
          <w:bCs/>
          <w:color w:val="auto"/>
          <w:kern w:val="2"/>
          <w:sz w:val="36"/>
          <w:szCs w:val="36"/>
          <w:highlight w:val="none"/>
          <w:lang w:val="en-US" w:eastAsia="zh-CN" w:bidi="ar-SA"/>
        </w:rPr>
      </w:pPr>
    </w:p>
    <w:p>
      <w:pPr>
        <w:rPr>
          <w:rFonts w:hint="eastAsia" w:ascii="宋体" w:hAnsi="宋体" w:eastAsia="宋体" w:cs="黑体"/>
          <w:b/>
          <w:bCs/>
          <w:color w:val="auto"/>
          <w:kern w:val="2"/>
          <w:sz w:val="36"/>
          <w:szCs w:val="36"/>
          <w:highlight w:val="none"/>
          <w:lang w:val="en-US" w:eastAsia="zh-CN" w:bidi="ar-SA"/>
        </w:rPr>
      </w:pPr>
    </w:p>
    <w:p>
      <w:pPr>
        <w:tabs>
          <w:tab w:val="left" w:pos="3553"/>
        </w:tabs>
        <w:jc w:val="left"/>
        <w:rPr>
          <w:rFonts w:hint="eastAsia"/>
          <w:color w:val="auto"/>
          <w:highlight w:val="none"/>
          <w:lang w:val="en-US" w:eastAsia="zh-CN"/>
        </w:rPr>
        <w:sectPr>
          <w:footerReference r:id="rId12" w:type="first"/>
          <w:headerReference r:id="rId10" w:type="default"/>
          <w:footerReference r:id="rId11" w:type="default"/>
          <w:pgSz w:w="11907" w:h="16840"/>
          <w:pgMar w:top="1134" w:right="1134" w:bottom="1134" w:left="1134" w:header="851" w:footer="851" w:gutter="284"/>
          <w:pgNumType w:fmt="decimal"/>
          <w:cols w:space="720" w:num="1"/>
          <w:titlePg/>
          <w:docGrid w:linePitch="312" w:charSpace="0"/>
        </w:sectPr>
      </w:pPr>
      <w:r>
        <w:rPr>
          <w:rFonts w:hint="eastAsia" w:ascii="宋体" w:hAnsi="宋体" w:cs="黑体"/>
          <w:b/>
          <w:bCs/>
          <w:color w:val="auto"/>
          <w:kern w:val="2"/>
          <w:sz w:val="36"/>
          <w:szCs w:val="36"/>
          <w:highlight w:val="none"/>
          <w:lang w:val="en-US" w:eastAsia="zh-CN" w:bidi="ar-SA"/>
        </w:rPr>
        <w:tab/>
      </w:r>
    </w:p>
    <w:p>
      <w:pPr>
        <w:pStyle w:val="28"/>
        <w:rPr>
          <w:rFonts w:hint="eastAsia" w:asciiTheme="minorEastAsia" w:hAnsiTheme="minorEastAsia" w:cstheme="minorEastAsia"/>
          <w:color w:val="auto"/>
          <w:sz w:val="36"/>
          <w:highlight w:val="none"/>
        </w:rPr>
      </w:pPr>
    </w:p>
    <w:p>
      <w:pPr>
        <w:pStyle w:val="3"/>
        <w:spacing w:line="360" w:lineRule="auto"/>
        <w:ind w:firstLine="2530" w:firstLineChars="700"/>
        <w:jc w:val="both"/>
        <w:rPr>
          <w:rFonts w:hint="eastAsia" w:asciiTheme="minorEastAsia" w:hAnsiTheme="minorEastAsia" w:eastAsiaTheme="minorEastAsia" w:cstheme="minorEastAsia"/>
          <w:color w:val="auto"/>
          <w:sz w:val="36"/>
          <w:highlight w:val="none"/>
          <w:lang w:eastAsia="zh-CN"/>
        </w:rPr>
      </w:pPr>
      <w:bookmarkStart w:id="290" w:name="_Toc4429_WPSOffice_Level1"/>
      <w:r>
        <w:rPr>
          <w:rFonts w:hint="eastAsia" w:asciiTheme="minorEastAsia" w:hAnsiTheme="minorEastAsia" w:cstheme="minorEastAsia"/>
          <w:color w:val="auto"/>
          <w:sz w:val="36"/>
          <w:highlight w:val="none"/>
        </w:rPr>
        <w:t>第</w:t>
      </w:r>
      <w:r>
        <w:rPr>
          <w:rFonts w:hint="eastAsia" w:asciiTheme="minorEastAsia" w:hAnsiTheme="minorEastAsia" w:cstheme="minorEastAsia"/>
          <w:color w:val="auto"/>
          <w:sz w:val="36"/>
          <w:highlight w:val="none"/>
          <w:lang w:eastAsia="zh-CN"/>
        </w:rPr>
        <w:t>三</w:t>
      </w:r>
      <w:r>
        <w:rPr>
          <w:rFonts w:hint="eastAsia" w:asciiTheme="minorEastAsia" w:hAnsiTheme="minorEastAsia" w:cstheme="minorEastAsia"/>
          <w:color w:val="auto"/>
          <w:sz w:val="36"/>
          <w:highlight w:val="none"/>
        </w:rPr>
        <w:t xml:space="preserve">章  </w:t>
      </w:r>
      <w:bookmarkEnd w:id="246"/>
      <w:bookmarkEnd w:id="247"/>
      <w:bookmarkEnd w:id="248"/>
      <w:bookmarkEnd w:id="249"/>
      <w:r>
        <w:rPr>
          <w:rFonts w:hint="eastAsia" w:asciiTheme="minorEastAsia" w:hAnsiTheme="minorEastAsia" w:cstheme="minorEastAsia"/>
          <w:color w:val="auto"/>
          <w:sz w:val="36"/>
          <w:highlight w:val="none"/>
          <w:lang w:eastAsia="zh-CN"/>
        </w:rPr>
        <w:t>工程技术标准和要求</w:t>
      </w:r>
      <w:bookmarkEnd w:id="290"/>
    </w:p>
    <w:p>
      <w:pPr>
        <w:pStyle w:val="4"/>
        <w:spacing w:line="360" w:lineRule="auto"/>
        <w:jc w:val="center"/>
        <w:rPr>
          <w:rFonts w:asciiTheme="minorEastAsia" w:hAnsiTheme="minorEastAsia" w:eastAsiaTheme="minorEastAsia" w:cstheme="minorEastAsia"/>
          <w:color w:val="auto"/>
          <w:kern w:val="0"/>
          <w:highlight w:val="none"/>
        </w:rPr>
      </w:pPr>
      <w:bookmarkStart w:id="291" w:name="_Toc29153403"/>
      <w:bookmarkStart w:id="292" w:name="_Toc31246"/>
      <w:bookmarkStart w:id="293" w:name="_Toc243584336"/>
    </w:p>
    <w:bookmarkEnd w:id="291"/>
    <w:bookmarkEnd w:id="292"/>
    <w:bookmarkEnd w:id="293"/>
    <w:p>
      <w:pPr>
        <w:spacing w:after="0" w:line="391" w:lineRule="auto"/>
        <w:ind w:firstLine="480" w:firstLineChars="200"/>
        <w:rPr>
          <w:rFonts w:hint="eastAsia" w:asciiTheme="minorEastAsia" w:hAnsiTheme="minorEastAsia" w:cstheme="minorEastAsia"/>
          <w:color w:val="auto"/>
          <w:sz w:val="24"/>
          <w:szCs w:val="24"/>
          <w:highlight w:val="none"/>
          <w:lang w:eastAsia="zh-CN"/>
        </w:rPr>
      </w:pPr>
      <w:bookmarkStart w:id="294" w:name="_Toc74156277"/>
      <w:bookmarkStart w:id="295" w:name="_Toc29153404"/>
      <w:bookmarkStart w:id="296" w:name="_Toc243584337"/>
      <w:r>
        <w:rPr>
          <w:rFonts w:hint="eastAsia" w:asciiTheme="minorEastAsia" w:hAnsiTheme="minorEastAsia" w:cstheme="minorEastAsia"/>
          <w:color w:val="auto"/>
          <w:sz w:val="24"/>
          <w:szCs w:val="24"/>
          <w:highlight w:val="none"/>
          <w:lang w:eastAsia="zh-CN"/>
        </w:rPr>
        <w:t>本工程执行国家现行的有关的工程建设标准、技术规范及强制性标准条文、以及施工图纸载明的其他有关规范标准。</w:t>
      </w:r>
    </w:p>
    <w:p>
      <w:pPr>
        <w:pStyle w:val="28"/>
        <w:rPr>
          <w:rFonts w:hint="eastAsia" w:asciiTheme="minorEastAsia" w:hAnsiTheme="minorEastAsia" w:cstheme="minorEastAsia"/>
          <w:color w:val="auto"/>
          <w:sz w:val="24"/>
          <w:szCs w:val="24"/>
          <w:highlight w:val="none"/>
          <w:lang w:eastAsia="zh-CN"/>
        </w:rPr>
      </w:pPr>
    </w:p>
    <w:p>
      <w:pPr>
        <w:pStyle w:val="28"/>
        <w:rPr>
          <w:rFonts w:hint="eastAsia" w:asciiTheme="minorEastAsia" w:hAnsiTheme="minorEastAsia" w:cstheme="minorEastAsia"/>
          <w:color w:val="auto"/>
          <w:sz w:val="24"/>
          <w:szCs w:val="24"/>
          <w:highlight w:val="none"/>
          <w:lang w:eastAsia="zh-CN"/>
        </w:rPr>
      </w:pPr>
    </w:p>
    <w:p>
      <w:pPr>
        <w:pStyle w:val="28"/>
        <w:rPr>
          <w:rFonts w:hint="eastAsia" w:asciiTheme="minorEastAsia" w:hAnsiTheme="minorEastAsia" w:cstheme="minorEastAsia"/>
          <w:color w:val="auto"/>
          <w:sz w:val="24"/>
          <w:szCs w:val="24"/>
          <w:highlight w:val="none"/>
          <w:lang w:eastAsia="zh-CN"/>
        </w:rPr>
      </w:pPr>
    </w:p>
    <w:p>
      <w:pPr>
        <w:pStyle w:val="28"/>
        <w:rPr>
          <w:rFonts w:hint="eastAsia" w:asciiTheme="minorEastAsia" w:hAnsiTheme="minorEastAsia" w:cstheme="minorEastAsia"/>
          <w:color w:val="auto"/>
          <w:sz w:val="24"/>
          <w:szCs w:val="24"/>
          <w:highlight w:val="none"/>
          <w:lang w:eastAsia="zh-CN"/>
        </w:rPr>
      </w:pPr>
    </w:p>
    <w:p>
      <w:pPr>
        <w:pStyle w:val="28"/>
        <w:rPr>
          <w:rFonts w:hint="eastAsia" w:asciiTheme="minorEastAsia" w:hAnsiTheme="minorEastAsia" w:cstheme="minorEastAsia"/>
          <w:color w:val="auto"/>
          <w:sz w:val="24"/>
          <w:szCs w:val="24"/>
          <w:highlight w:val="none"/>
          <w:lang w:eastAsia="zh-CN"/>
        </w:rPr>
      </w:pPr>
    </w:p>
    <w:p>
      <w:pPr>
        <w:pStyle w:val="28"/>
        <w:jc w:val="center"/>
        <w:rPr>
          <w:rFonts w:hint="eastAsia" w:asciiTheme="minorEastAsia" w:hAnsiTheme="minorEastAsia" w:cstheme="minorEastAsia"/>
          <w:color w:val="auto"/>
          <w:sz w:val="24"/>
          <w:szCs w:val="24"/>
          <w:highlight w:val="none"/>
          <w:lang w:eastAsia="zh-CN"/>
        </w:rPr>
      </w:pPr>
    </w:p>
    <w:p>
      <w:pPr>
        <w:pStyle w:val="3"/>
        <w:numPr>
          <w:ilvl w:val="0"/>
          <w:numId w:val="0"/>
        </w:numPr>
        <w:spacing w:line="360" w:lineRule="auto"/>
        <w:ind w:firstLine="3614" w:firstLineChars="1000"/>
        <w:jc w:val="both"/>
        <w:rPr>
          <w:rFonts w:hint="eastAsia" w:asciiTheme="minorEastAsia" w:hAnsiTheme="minorEastAsia" w:cstheme="minorEastAsia"/>
          <w:color w:val="auto"/>
          <w:sz w:val="36"/>
          <w:highlight w:val="none"/>
          <w:lang w:val="en-US" w:eastAsia="zh-CN"/>
        </w:rPr>
      </w:pPr>
      <w:bookmarkStart w:id="297" w:name="_Toc28504"/>
      <w:bookmarkStart w:id="298" w:name="_Toc14492_WPSOffice_Level1"/>
      <w:r>
        <w:rPr>
          <w:rFonts w:hint="eastAsia" w:asciiTheme="minorEastAsia" w:hAnsiTheme="minorEastAsia" w:cstheme="minorEastAsia"/>
          <w:color w:val="auto"/>
          <w:sz w:val="36"/>
          <w:highlight w:val="none"/>
          <w:lang w:eastAsia="zh-CN"/>
        </w:rPr>
        <w:t>第四章</w:t>
      </w:r>
      <w:r>
        <w:rPr>
          <w:rFonts w:hint="eastAsia" w:asciiTheme="minorEastAsia" w:hAnsiTheme="minorEastAsia" w:cstheme="minorEastAsia"/>
          <w:color w:val="auto"/>
          <w:sz w:val="36"/>
          <w:highlight w:val="none"/>
          <w:lang w:val="en-US" w:eastAsia="zh-CN"/>
        </w:rPr>
        <w:t xml:space="preserve"> </w:t>
      </w:r>
      <w:r>
        <w:rPr>
          <w:rFonts w:hint="eastAsia" w:asciiTheme="minorEastAsia" w:hAnsiTheme="minorEastAsia" w:cstheme="minorEastAsia"/>
          <w:color w:val="auto"/>
          <w:sz w:val="36"/>
          <w:highlight w:val="none"/>
        </w:rPr>
        <w:t>图纸</w:t>
      </w:r>
      <w:bookmarkEnd w:id="297"/>
      <w:bookmarkEnd w:id="298"/>
    </w:p>
    <w:p>
      <w:pPr>
        <w:pStyle w:val="3"/>
        <w:numPr>
          <w:ilvl w:val="0"/>
          <w:numId w:val="0"/>
        </w:numPr>
        <w:spacing w:line="360" w:lineRule="auto"/>
        <w:ind w:left="2700" w:leftChars="0" w:firstLine="1280" w:firstLineChars="400"/>
        <w:jc w:val="both"/>
        <w:rPr>
          <w:rFonts w:hint="eastAsia" w:asciiTheme="minorEastAsia" w:hAnsiTheme="minorEastAsia" w:cstheme="minorEastAsia"/>
          <w:b w:val="0"/>
          <w:bCs/>
          <w:color w:val="auto"/>
          <w:sz w:val="32"/>
          <w:szCs w:val="21"/>
          <w:highlight w:val="none"/>
        </w:rPr>
      </w:pPr>
      <w:r>
        <w:rPr>
          <w:rFonts w:hint="eastAsia" w:asciiTheme="minorEastAsia" w:hAnsiTheme="minorEastAsia" w:cstheme="minorEastAsia"/>
          <w:b w:val="0"/>
          <w:bCs/>
          <w:color w:val="auto"/>
          <w:sz w:val="32"/>
          <w:szCs w:val="21"/>
          <w:highlight w:val="none"/>
          <w:lang w:val="en-US" w:eastAsia="zh-CN"/>
        </w:rPr>
        <w:t>（另册）</w:t>
      </w:r>
    </w:p>
    <w:p>
      <w:pPr>
        <w:numPr>
          <w:ilvl w:val="0"/>
          <w:numId w:val="0"/>
        </w:numPr>
        <w:rPr>
          <w:color w:val="auto"/>
          <w:highlight w:val="none"/>
        </w:rPr>
      </w:pPr>
    </w:p>
    <w:p>
      <w:pPr>
        <w:pStyle w:val="3"/>
        <w:spacing w:line="360" w:lineRule="auto"/>
        <w:jc w:val="both"/>
        <w:rPr>
          <w:rFonts w:asciiTheme="minorEastAsia" w:hAnsiTheme="minorEastAsia" w:cstheme="minorEastAsia"/>
          <w:color w:val="auto"/>
          <w:sz w:val="36"/>
          <w:highlight w:val="none"/>
        </w:rPr>
      </w:pPr>
      <w:bookmarkStart w:id="299" w:name="_Toc16411"/>
      <w:bookmarkStart w:id="300" w:name="_Toc243584338"/>
    </w:p>
    <w:p>
      <w:pPr>
        <w:pStyle w:val="3"/>
        <w:spacing w:line="360" w:lineRule="auto"/>
        <w:jc w:val="center"/>
        <w:rPr>
          <w:rFonts w:asciiTheme="minorEastAsia" w:hAnsiTheme="minorEastAsia" w:cstheme="minorEastAsia"/>
          <w:color w:val="auto"/>
          <w:sz w:val="36"/>
          <w:highlight w:val="none"/>
        </w:rPr>
      </w:pPr>
    </w:p>
    <w:bookmarkEnd w:id="299"/>
    <w:bookmarkEnd w:id="300"/>
    <w:p>
      <w:pPr>
        <w:pStyle w:val="28"/>
        <w:rPr>
          <w:rFonts w:hint="eastAsia" w:asciiTheme="minorEastAsia" w:hAnsiTheme="minorEastAsia" w:cstheme="minorEastAsia"/>
          <w:color w:val="auto"/>
          <w:sz w:val="28"/>
          <w:highlight w:val="none"/>
        </w:rPr>
      </w:pPr>
    </w:p>
    <w:p>
      <w:pPr>
        <w:pStyle w:val="28"/>
        <w:rPr>
          <w:rFonts w:hint="eastAsia" w:asciiTheme="minorEastAsia" w:hAnsiTheme="minorEastAsia" w:cstheme="minorEastAsia"/>
          <w:color w:val="auto"/>
          <w:sz w:val="28"/>
          <w:highlight w:val="none"/>
        </w:rPr>
      </w:pPr>
    </w:p>
    <w:p>
      <w:pPr>
        <w:pStyle w:val="28"/>
        <w:rPr>
          <w:rFonts w:hint="eastAsia" w:asciiTheme="minorEastAsia" w:hAnsiTheme="minorEastAsia" w:cstheme="minorEastAsia"/>
          <w:color w:val="auto"/>
          <w:sz w:val="28"/>
          <w:highlight w:val="none"/>
        </w:rPr>
      </w:pPr>
    </w:p>
    <w:p>
      <w:pPr>
        <w:pStyle w:val="3"/>
        <w:numPr>
          <w:ilvl w:val="0"/>
          <w:numId w:val="0"/>
        </w:numPr>
        <w:spacing w:line="360" w:lineRule="auto"/>
        <w:ind w:firstLine="2891" w:firstLineChars="800"/>
        <w:jc w:val="both"/>
        <w:rPr>
          <w:rFonts w:hint="eastAsia" w:asciiTheme="minorEastAsia" w:hAnsiTheme="minorEastAsia" w:cstheme="minorEastAsia"/>
          <w:color w:val="auto"/>
          <w:sz w:val="36"/>
          <w:highlight w:val="none"/>
          <w:lang w:val="en-US" w:eastAsia="zh-CN"/>
        </w:rPr>
      </w:pPr>
      <w:bookmarkStart w:id="301" w:name="_Toc23546_WPSOffice_Level1"/>
      <w:r>
        <w:rPr>
          <w:rFonts w:hint="eastAsia" w:asciiTheme="minorEastAsia" w:hAnsiTheme="minorEastAsia" w:cstheme="minorEastAsia"/>
          <w:color w:val="auto"/>
          <w:sz w:val="36"/>
          <w:highlight w:val="none"/>
          <w:lang w:val="en-US" w:eastAsia="zh-CN"/>
        </w:rPr>
        <w:t>第五章 工程量清单</w:t>
      </w:r>
      <w:bookmarkEnd w:id="301"/>
    </w:p>
    <w:p>
      <w:pPr>
        <w:pStyle w:val="3"/>
        <w:numPr>
          <w:ilvl w:val="0"/>
          <w:numId w:val="0"/>
        </w:numPr>
        <w:spacing w:line="360" w:lineRule="auto"/>
        <w:ind w:left="2700" w:leftChars="0" w:firstLine="960" w:firstLineChars="300"/>
        <w:jc w:val="both"/>
        <w:rPr>
          <w:rFonts w:hint="eastAsia" w:asciiTheme="minorEastAsia" w:hAnsiTheme="minorEastAsia" w:cstheme="minorEastAsia"/>
          <w:color w:val="auto"/>
          <w:sz w:val="24"/>
          <w:szCs w:val="24"/>
          <w:highlight w:val="none"/>
          <w:lang w:eastAsia="zh-CN"/>
        </w:rPr>
        <w:sectPr>
          <w:headerReference r:id="rId13" w:type="default"/>
          <w:footerReference r:id="rId14" w:type="default"/>
          <w:pgSz w:w="11910" w:h="16840"/>
          <w:pgMar w:top="1400" w:right="1134" w:bottom="1180" w:left="1134" w:header="870" w:footer="999" w:gutter="0"/>
          <w:pgBorders>
            <w:top w:val="none" w:sz="0" w:space="0"/>
            <w:left w:val="none" w:sz="0" w:space="0"/>
            <w:bottom w:val="none" w:sz="0" w:space="0"/>
            <w:right w:val="none" w:sz="0" w:space="0"/>
          </w:pgBorders>
        </w:sectPr>
      </w:pPr>
      <w:r>
        <w:rPr>
          <w:rFonts w:hint="eastAsia" w:asciiTheme="minorEastAsia" w:hAnsiTheme="minorEastAsia" w:cstheme="minorEastAsia"/>
          <w:b w:val="0"/>
          <w:bCs/>
          <w:color w:val="auto"/>
          <w:sz w:val="32"/>
          <w:szCs w:val="21"/>
          <w:highlight w:val="none"/>
          <w:lang w:val="en-US" w:eastAsia="zh-CN"/>
        </w:rPr>
        <w:t>（另册）</w:t>
      </w:r>
    </w:p>
    <w:bookmarkEnd w:id="294"/>
    <w:bookmarkEnd w:id="295"/>
    <w:bookmarkEnd w:id="296"/>
    <w:p>
      <w:pPr>
        <w:pStyle w:val="3"/>
        <w:spacing w:line="360" w:lineRule="auto"/>
        <w:ind w:firstLine="2209" w:firstLineChars="500"/>
        <w:jc w:val="both"/>
        <w:rPr>
          <w:rFonts w:hint="eastAsia" w:asciiTheme="minorEastAsia" w:hAnsiTheme="minorEastAsia" w:eastAsiaTheme="minorEastAsia" w:cstheme="minorEastAsia"/>
          <w:color w:val="auto"/>
          <w:kern w:val="0"/>
          <w:highlight w:val="none"/>
        </w:rPr>
      </w:pPr>
      <w:bookmarkStart w:id="302" w:name="_Toc247292435"/>
      <w:bookmarkStart w:id="303" w:name="_Toc1956"/>
      <w:bookmarkStart w:id="304" w:name="_Toc255977432"/>
      <w:bookmarkStart w:id="305" w:name="_Toc247301828"/>
      <w:bookmarkStart w:id="306" w:name="_Toc7923_WPSOffice_Level1"/>
      <w:bookmarkStart w:id="307" w:name="_Toc74156286"/>
      <w:r>
        <w:rPr>
          <w:rFonts w:hint="eastAsia" w:asciiTheme="minorEastAsia" w:hAnsiTheme="minorEastAsia" w:cstheme="minorEastAsia"/>
          <w:color w:val="auto"/>
          <w:sz w:val="44"/>
          <w:szCs w:val="44"/>
          <w:highlight w:val="none"/>
        </w:rPr>
        <w:t>第</w:t>
      </w:r>
      <w:r>
        <w:rPr>
          <w:rFonts w:hint="eastAsia" w:asciiTheme="minorEastAsia" w:hAnsiTheme="minorEastAsia" w:cstheme="minorEastAsia"/>
          <w:color w:val="auto"/>
          <w:sz w:val="44"/>
          <w:szCs w:val="44"/>
          <w:highlight w:val="none"/>
          <w:lang w:eastAsia="zh-CN"/>
        </w:rPr>
        <w:t>六</w:t>
      </w:r>
      <w:r>
        <w:rPr>
          <w:rFonts w:hint="eastAsia" w:asciiTheme="minorEastAsia" w:hAnsiTheme="minorEastAsia" w:cstheme="minorEastAsia"/>
          <w:color w:val="auto"/>
          <w:sz w:val="44"/>
          <w:szCs w:val="44"/>
          <w:highlight w:val="none"/>
        </w:rPr>
        <w:t xml:space="preserve">章  </w:t>
      </w:r>
      <w:r>
        <w:rPr>
          <w:rFonts w:hint="eastAsia" w:asciiTheme="minorEastAsia" w:hAnsiTheme="minorEastAsia" w:cstheme="minorEastAsia"/>
          <w:color w:val="auto"/>
          <w:sz w:val="44"/>
          <w:szCs w:val="44"/>
          <w:highlight w:val="none"/>
          <w:lang w:eastAsia="zh-CN"/>
        </w:rPr>
        <w:t>响应文件</w:t>
      </w:r>
      <w:bookmarkEnd w:id="302"/>
      <w:bookmarkEnd w:id="303"/>
      <w:bookmarkEnd w:id="304"/>
      <w:bookmarkEnd w:id="305"/>
      <w:r>
        <w:rPr>
          <w:rFonts w:hint="eastAsia" w:asciiTheme="minorEastAsia" w:hAnsiTheme="minorEastAsia" w:cstheme="minorEastAsia"/>
          <w:color w:val="auto"/>
          <w:sz w:val="44"/>
          <w:szCs w:val="44"/>
          <w:highlight w:val="none"/>
          <w:lang w:eastAsia="zh-CN"/>
        </w:rPr>
        <w:t>格式</w:t>
      </w:r>
      <w:bookmarkEnd w:id="306"/>
      <w:bookmarkStart w:id="308" w:name="_Toc243584342"/>
      <w:bookmarkStart w:id="309" w:name="_Toc247301829"/>
      <w:bookmarkStart w:id="310" w:name="_Toc247292436"/>
      <w:bookmarkStart w:id="311" w:name="_Toc193089296"/>
      <w:bookmarkStart w:id="312" w:name="_Toc18079"/>
      <w:bookmarkStart w:id="313" w:name="_Toc255977433"/>
      <w:bookmarkStart w:id="314" w:name="_Toc243630952"/>
      <w:bookmarkStart w:id="315" w:name="_Toc24704"/>
    </w:p>
    <w:p>
      <w:pPr>
        <w:pStyle w:val="4"/>
        <w:spacing w:line="360" w:lineRule="auto"/>
        <w:jc w:val="left"/>
        <w:rPr>
          <w:rFonts w:hint="eastAsia" w:asciiTheme="minorEastAsia" w:hAnsiTheme="minorEastAsia" w:eastAsiaTheme="minorEastAsia" w:cstheme="minorEastAsia"/>
          <w:color w:val="auto"/>
          <w:kern w:val="0"/>
          <w:highlight w:val="none"/>
          <w:lang w:eastAsia="zh-CN"/>
        </w:rPr>
      </w:pPr>
      <w:r>
        <w:rPr>
          <w:rFonts w:hint="eastAsia" w:asciiTheme="minorEastAsia" w:hAnsiTheme="minorEastAsia" w:eastAsiaTheme="minorEastAsia" w:cstheme="minorEastAsia"/>
          <w:color w:val="auto"/>
          <w:kern w:val="0"/>
          <w:highlight w:val="none"/>
          <w:lang w:eastAsia="zh-CN"/>
        </w:rPr>
        <w:t>一、资格审查</w:t>
      </w:r>
    </w:p>
    <w:p>
      <w:pPr>
        <w:pStyle w:val="4"/>
        <w:spacing w:line="360" w:lineRule="auto"/>
        <w:jc w:val="center"/>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封面格式</w:t>
      </w:r>
      <w:bookmarkEnd w:id="308"/>
      <w:bookmarkEnd w:id="309"/>
      <w:bookmarkEnd w:id="310"/>
      <w:bookmarkEnd w:id="311"/>
      <w:bookmarkEnd w:id="312"/>
      <w:bookmarkEnd w:id="313"/>
      <w:bookmarkEnd w:id="314"/>
      <w:bookmarkEnd w:id="315"/>
    </w:p>
    <w:tbl>
      <w:tblPr>
        <w:tblStyle w:val="23"/>
        <w:tblW w:w="9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85" w:hRule="atLeast"/>
        </w:trPr>
        <w:tc>
          <w:tcPr>
            <w:tcW w:w="9204" w:type="dxa"/>
          </w:tcPr>
          <w:p>
            <w:pPr>
              <w:keepNext w:val="0"/>
              <w:keepLines w:val="0"/>
              <w:suppressLineNumbers w:val="0"/>
              <w:autoSpaceDE w:val="0"/>
              <w:autoSpaceDN w:val="0"/>
              <w:adjustRightInd w:val="0"/>
              <w:spacing w:before="0" w:beforeAutospacing="0" w:after="0" w:afterAutospacing="0" w:line="360" w:lineRule="auto"/>
              <w:ind w:left="0" w:right="0"/>
              <w:jc w:val="center"/>
              <w:outlineLvl w:val="0"/>
              <w:rPr>
                <w:rFonts w:hint="default" w:asciiTheme="minorEastAsia" w:hAnsiTheme="minorEastAsia" w:cstheme="minorEastAsia"/>
                <w:b/>
                <w:color w:val="auto"/>
                <w:kern w:val="0"/>
                <w:sz w:val="44"/>
                <w:highlight w:val="none"/>
              </w:rPr>
            </w:pPr>
          </w:p>
          <w:p>
            <w:pPr>
              <w:keepNext w:val="0"/>
              <w:keepLines w:val="0"/>
              <w:suppressLineNumbers w:val="0"/>
              <w:autoSpaceDE w:val="0"/>
              <w:autoSpaceDN w:val="0"/>
              <w:adjustRightInd w:val="0"/>
              <w:spacing w:before="0" w:beforeAutospacing="0" w:after="0" w:afterAutospacing="0" w:line="360" w:lineRule="auto"/>
              <w:ind w:left="0" w:right="0"/>
              <w:jc w:val="center"/>
              <w:outlineLvl w:val="0"/>
              <w:rPr>
                <w:rFonts w:hint="default" w:asciiTheme="minorEastAsia" w:hAnsiTheme="minorEastAsia" w:cstheme="minorEastAsia"/>
                <w:b/>
                <w:color w:val="auto"/>
                <w:kern w:val="0"/>
                <w:sz w:val="44"/>
                <w:highlight w:val="none"/>
              </w:rPr>
            </w:pPr>
          </w:p>
          <w:p>
            <w:pPr>
              <w:keepNext w:val="0"/>
              <w:keepLines w:val="0"/>
              <w:suppressLineNumbers w:val="0"/>
              <w:autoSpaceDE w:val="0"/>
              <w:autoSpaceDN w:val="0"/>
              <w:adjustRightInd w:val="0"/>
              <w:spacing w:before="0" w:beforeAutospacing="0" w:after="0" w:afterAutospacing="0" w:line="360" w:lineRule="auto"/>
              <w:ind w:left="0" w:right="0"/>
              <w:jc w:val="center"/>
              <w:outlineLvl w:val="0"/>
              <w:rPr>
                <w:rFonts w:hint="default" w:asciiTheme="minorEastAsia" w:hAnsiTheme="minorEastAsia" w:cstheme="minorEastAsia"/>
                <w:b/>
                <w:color w:val="auto"/>
                <w:kern w:val="0"/>
                <w:sz w:val="36"/>
                <w:highlight w:val="none"/>
              </w:rPr>
            </w:pPr>
            <w:r>
              <w:rPr>
                <w:rFonts w:hint="eastAsia" w:asciiTheme="minorEastAsia" w:hAnsiTheme="minorEastAsia" w:cstheme="minorEastAsia"/>
                <w:b/>
                <w:color w:val="auto"/>
                <w:kern w:val="0"/>
                <w:sz w:val="36"/>
                <w:highlight w:val="none"/>
                <w:u w:val="single"/>
              </w:rPr>
              <w:t xml:space="preserve">             </w:t>
            </w:r>
            <w:r>
              <w:rPr>
                <w:rFonts w:hint="eastAsia" w:asciiTheme="minorEastAsia" w:hAnsiTheme="minorEastAsia" w:cstheme="minorEastAsia"/>
                <w:b/>
                <w:color w:val="auto"/>
                <w:kern w:val="0"/>
                <w:sz w:val="36"/>
                <w:highlight w:val="none"/>
                <w:u w:val="single"/>
                <w:lang w:val="en-US" w:eastAsia="zh-CN"/>
              </w:rPr>
              <w:t xml:space="preserve">   </w:t>
            </w:r>
            <w:r>
              <w:rPr>
                <w:rFonts w:hint="eastAsia" w:asciiTheme="minorEastAsia" w:hAnsiTheme="minorEastAsia" w:cstheme="minorEastAsia"/>
                <w:b/>
                <w:color w:val="auto"/>
                <w:kern w:val="0"/>
                <w:sz w:val="36"/>
                <w:highlight w:val="none"/>
                <w:u w:val="single"/>
              </w:rPr>
              <w:t xml:space="preserve">         </w:t>
            </w:r>
            <w:bookmarkStart w:id="316" w:name="_Toc243584343"/>
            <w:r>
              <w:rPr>
                <w:rFonts w:hint="eastAsia" w:asciiTheme="minorEastAsia" w:hAnsiTheme="minorEastAsia" w:cstheme="minorEastAsia"/>
                <w:b/>
                <w:color w:val="auto"/>
                <w:kern w:val="0"/>
                <w:sz w:val="36"/>
                <w:highlight w:val="none"/>
              </w:rPr>
              <w:t>工程</w:t>
            </w:r>
            <w:bookmarkEnd w:id="316"/>
          </w:p>
          <w:p>
            <w:pPr>
              <w:keepNext w:val="0"/>
              <w:keepLines w:val="0"/>
              <w:suppressLineNumbers w:val="0"/>
              <w:autoSpaceDE w:val="0"/>
              <w:autoSpaceDN w:val="0"/>
              <w:adjustRightInd w:val="0"/>
              <w:spacing w:before="0" w:beforeAutospacing="0" w:after="0" w:afterAutospacing="0" w:line="360" w:lineRule="auto"/>
              <w:ind w:left="0" w:right="0"/>
              <w:jc w:val="center"/>
              <w:outlineLvl w:val="0"/>
              <w:rPr>
                <w:rFonts w:hint="default" w:asciiTheme="minorEastAsia" w:hAnsiTheme="minorEastAsia" w:cstheme="minorEastAsia"/>
                <w:b/>
                <w:color w:val="auto"/>
                <w:kern w:val="0"/>
                <w:sz w:val="36"/>
                <w:highlight w:val="none"/>
              </w:rPr>
            </w:pPr>
          </w:p>
          <w:p>
            <w:pPr>
              <w:keepNext w:val="0"/>
              <w:keepLines w:val="0"/>
              <w:suppressLineNumbers w:val="0"/>
              <w:autoSpaceDE w:val="0"/>
              <w:autoSpaceDN w:val="0"/>
              <w:adjustRightInd w:val="0"/>
              <w:spacing w:before="0" w:beforeAutospacing="0" w:after="0" w:afterAutospacing="0" w:line="360" w:lineRule="auto"/>
              <w:ind w:left="0" w:right="0"/>
              <w:jc w:val="center"/>
              <w:outlineLvl w:val="0"/>
              <w:rPr>
                <w:rFonts w:hint="default" w:asciiTheme="minorEastAsia" w:hAnsiTheme="minorEastAsia" w:cstheme="minorEastAsia"/>
                <w:b/>
                <w:color w:val="auto"/>
                <w:kern w:val="0"/>
                <w:sz w:val="24"/>
                <w:highlight w:val="none"/>
              </w:rPr>
            </w:pPr>
          </w:p>
          <w:p>
            <w:pPr>
              <w:keepNext w:val="0"/>
              <w:keepLines w:val="0"/>
              <w:suppressLineNumbers w:val="0"/>
              <w:autoSpaceDE w:val="0"/>
              <w:autoSpaceDN w:val="0"/>
              <w:adjustRightInd w:val="0"/>
              <w:spacing w:before="0" w:beforeAutospacing="0" w:after="0" w:afterAutospacing="0" w:line="360" w:lineRule="auto"/>
              <w:ind w:left="0" w:right="0"/>
              <w:jc w:val="center"/>
              <w:outlineLvl w:val="0"/>
              <w:rPr>
                <w:rFonts w:hint="default" w:asciiTheme="minorEastAsia" w:hAnsiTheme="minorEastAsia" w:cstheme="minorEastAsia"/>
                <w:color w:val="auto"/>
                <w:kern w:val="0"/>
                <w:sz w:val="24"/>
                <w:highlight w:val="none"/>
              </w:rPr>
            </w:pPr>
          </w:p>
          <w:p>
            <w:pPr>
              <w:keepNext w:val="0"/>
              <w:keepLines w:val="0"/>
              <w:suppressLineNumbers w:val="0"/>
              <w:autoSpaceDE w:val="0"/>
              <w:autoSpaceDN w:val="0"/>
              <w:adjustRightInd w:val="0"/>
              <w:spacing w:before="0" w:beforeAutospacing="0" w:after="0" w:afterAutospacing="0" w:line="360" w:lineRule="auto"/>
              <w:ind w:left="0" w:right="0"/>
              <w:jc w:val="center"/>
              <w:outlineLvl w:val="0"/>
              <w:rPr>
                <w:rFonts w:hint="default" w:asciiTheme="minorEastAsia" w:hAnsiTheme="minorEastAsia" w:cstheme="minorEastAsia"/>
                <w:color w:val="auto"/>
                <w:kern w:val="0"/>
                <w:sz w:val="24"/>
                <w:highlight w:val="none"/>
              </w:rPr>
            </w:pPr>
          </w:p>
          <w:p>
            <w:pPr>
              <w:keepNext w:val="0"/>
              <w:keepLines w:val="0"/>
              <w:suppressLineNumbers w:val="0"/>
              <w:autoSpaceDE w:val="0"/>
              <w:autoSpaceDN w:val="0"/>
              <w:adjustRightInd w:val="0"/>
              <w:spacing w:before="0" w:beforeAutospacing="0" w:after="0" w:afterAutospacing="0" w:line="360" w:lineRule="auto"/>
              <w:ind w:left="0" w:right="0"/>
              <w:jc w:val="center"/>
              <w:outlineLvl w:val="0"/>
              <w:rPr>
                <w:rFonts w:hint="default" w:asciiTheme="minorEastAsia" w:hAnsiTheme="minorEastAsia" w:cstheme="minorEastAsia"/>
                <w:b/>
                <w:color w:val="auto"/>
                <w:kern w:val="0"/>
                <w:sz w:val="72"/>
                <w:highlight w:val="none"/>
              </w:rPr>
            </w:pPr>
            <w:bookmarkStart w:id="317" w:name="_Toc243584345"/>
            <w:r>
              <w:rPr>
                <w:rFonts w:hint="eastAsia" w:asciiTheme="minorEastAsia" w:hAnsiTheme="minorEastAsia" w:cstheme="minorEastAsia"/>
                <w:b/>
                <w:color w:val="auto"/>
                <w:kern w:val="0"/>
                <w:sz w:val="72"/>
                <w:highlight w:val="none"/>
                <w:lang w:eastAsia="zh-CN"/>
              </w:rPr>
              <w:t>响</w:t>
            </w:r>
            <w:r>
              <w:rPr>
                <w:rFonts w:hint="eastAsia" w:asciiTheme="minorEastAsia" w:hAnsiTheme="minorEastAsia" w:cstheme="minorEastAsia"/>
                <w:b/>
                <w:color w:val="auto"/>
                <w:kern w:val="0"/>
                <w:sz w:val="72"/>
                <w:highlight w:val="none"/>
              </w:rPr>
              <w:t xml:space="preserve"> </w:t>
            </w:r>
            <w:r>
              <w:rPr>
                <w:rFonts w:hint="eastAsia" w:asciiTheme="minorEastAsia" w:hAnsiTheme="minorEastAsia" w:cstheme="minorEastAsia"/>
                <w:b/>
                <w:color w:val="auto"/>
                <w:kern w:val="0"/>
                <w:sz w:val="72"/>
                <w:highlight w:val="none"/>
                <w:lang w:eastAsia="zh-CN"/>
              </w:rPr>
              <w:t>应</w:t>
            </w:r>
            <w:r>
              <w:rPr>
                <w:rFonts w:hint="eastAsia" w:asciiTheme="minorEastAsia" w:hAnsiTheme="minorEastAsia" w:cstheme="minorEastAsia"/>
                <w:b/>
                <w:color w:val="auto"/>
                <w:kern w:val="0"/>
                <w:sz w:val="72"/>
                <w:highlight w:val="none"/>
              </w:rPr>
              <w:t xml:space="preserve"> 文 件</w:t>
            </w:r>
            <w:bookmarkEnd w:id="317"/>
          </w:p>
          <w:p>
            <w:pPr>
              <w:keepNext w:val="0"/>
              <w:keepLines w:val="0"/>
              <w:suppressLineNumbers w:val="0"/>
              <w:autoSpaceDE w:val="0"/>
              <w:autoSpaceDN w:val="0"/>
              <w:adjustRightInd w:val="0"/>
              <w:spacing w:before="0" w:beforeAutospacing="0" w:after="0" w:afterAutospacing="0" w:line="360" w:lineRule="auto"/>
              <w:ind w:left="0" w:right="0"/>
              <w:jc w:val="center"/>
              <w:outlineLvl w:val="0"/>
              <w:rPr>
                <w:rFonts w:hint="default" w:asciiTheme="minorEastAsia" w:hAnsiTheme="minorEastAsia" w:cstheme="minorEastAsia"/>
                <w:b/>
                <w:color w:val="auto"/>
                <w:kern w:val="0"/>
                <w:sz w:val="72"/>
                <w:highlight w:val="none"/>
              </w:rPr>
            </w:pPr>
            <w:r>
              <w:rPr>
                <w:rFonts w:hint="eastAsia" w:asciiTheme="minorEastAsia" w:hAnsiTheme="minorEastAsia" w:cstheme="minorEastAsia"/>
                <w:b/>
                <w:color w:val="auto"/>
                <w:kern w:val="0"/>
                <w:sz w:val="36"/>
                <w:szCs w:val="36"/>
                <w:highlight w:val="none"/>
              </w:rPr>
              <w:t>（正本/副本）</w:t>
            </w:r>
          </w:p>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Theme="minorEastAsia" w:hAnsiTheme="minorEastAsia" w:cstheme="minorEastAsia"/>
                <w:color w:val="auto"/>
                <w:kern w:val="0"/>
                <w:sz w:val="24"/>
                <w:highlight w:val="none"/>
              </w:rPr>
            </w:pPr>
          </w:p>
          <w:p>
            <w:pPr>
              <w:keepNext w:val="0"/>
              <w:keepLines w:val="0"/>
              <w:suppressLineNumbers w:val="0"/>
              <w:autoSpaceDE w:val="0"/>
              <w:autoSpaceDN w:val="0"/>
              <w:adjustRightInd w:val="0"/>
              <w:spacing w:before="0" w:beforeAutospacing="0" w:after="0" w:afterAutospacing="0" w:line="360" w:lineRule="auto"/>
              <w:ind w:left="0" w:right="0"/>
              <w:jc w:val="both"/>
              <w:outlineLvl w:val="0"/>
              <w:rPr>
                <w:rFonts w:hint="default" w:asciiTheme="minorEastAsia" w:hAnsiTheme="minorEastAsia" w:cstheme="minorEastAsia"/>
                <w:color w:val="auto"/>
                <w:kern w:val="0"/>
                <w:sz w:val="24"/>
                <w:highlight w:val="none"/>
              </w:rPr>
            </w:pPr>
          </w:p>
          <w:p>
            <w:pPr>
              <w:keepNext w:val="0"/>
              <w:keepLines w:val="0"/>
              <w:suppressLineNumbers w:val="0"/>
              <w:autoSpaceDE w:val="0"/>
              <w:autoSpaceDN w:val="0"/>
              <w:adjustRightInd w:val="0"/>
              <w:spacing w:before="0" w:beforeAutospacing="0" w:after="0" w:afterAutospacing="0" w:line="360" w:lineRule="auto"/>
              <w:ind w:left="0" w:right="0"/>
              <w:jc w:val="center"/>
              <w:outlineLvl w:val="0"/>
              <w:rPr>
                <w:rFonts w:hint="default" w:asciiTheme="minorEastAsia" w:hAnsiTheme="minorEastAsia" w:cstheme="minorEastAsia"/>
                <w:color w:val="auto"/>
                <w:kern w:val="0"/>
                <w:sz w:val="24"/>
                <w:highlight w:val="none"/>
              </w:rPr>
            </w:pPr>
          </w:p>
          <w:p>
            <w:pPr>
              <w:keepNext w:val="0"/>
              <w:keepLines w:val="0"/>
              <w:suppressLineNumbers w:val="0"/>
              <w:autoSpaceDE w:val="0"/>
              <w:autoSpaceDN w:val="0"/>
              <w:adjustRightInd w:val="0"/>
              <w:spacing w:before="0" w:beforeAutospacing="0" w:after="0" w:afterAutospacing="0" w:line="360" w:lineRule="auto"/>
              <w:ind w:left="0" w:right="0" w:firstLine="560" w:firstLineChars="200"/>
              <w:outlineLvl w:val="0"/>
              <w:rPr>
                <w:rFonts w:hint="eastAsia" w:asciiTheme="minorEastAsia" w:hAnsiTheme="minorEastAsia" w:cstheme="minorEastAsia"/>
                <w:color w:val="auto"/>
                <w:kern w:val="0"/>
                <w:sz w:val="28"/>
                <w:highlight w:val="none"/>
              </w:rPr>
            </w:pPr>
            <w:bookmarkStart w:id="318" w:name="_Toc243584346"/>
          </w:p>
          <w:p>
            <w:pPr>
              <w:keepNext w:val="0"/>
              <w:keepLines w:val="0"/>
              <w:suppressLineNumbers w:val="0"/>
              <w:autoSpaceDE w:val="0"/>
              <w:autoSpaceDN w:val="0"/>
              <w:adjustRightInd w:val="0"/>
              <w:spacing w:before="0" w:beforeAutospacing="0" w:after="0" w:afterAutospacing="0" w:line="360" w:lineRule="auto"/>
              <w:ind w:left="0" w:right="0" w:firstLine="560" w:firstLineChars="200"/>
              <w:outlineLvl w:val="0"/>
              <w:rPr>
                <w:rFonts w:hint="eastAsia" w:asciiTheme="minorEastAsia" w:hAnsiTheme="minorEastAsia" w:cstheme="minorEastAsia"/>
                <w:color w:val="auto"/>
                <w:kern w:val="0"/>
                <w:sz w:val="28"/>
                <w:highlight w:val="none"/>
              </w:rPr>
            </w:pPr>
          </w:p>
          <w:p>
            <w:pPr>
              <w:keepNext w:val="0"/>
              <w:keepLines w:val="0"/>
              <w:suppressLineNumbers w:val="0"/>
              <w:autoSpaceDE w:val="0"/>
              <w:autoSpaceDN w:val="0"/>
              <w:adjustRightInd w:val="0"/>
              <w:spacing w:before="0" w:beforeAutospacing="0" w:after="0" w:afterAutospacing="0" w:line="360" w:lineRule="auto"/>
              <w:ind w:left="0" w:right="0" w:firstLine="560" w:firstLineChars="200"/>
              <w:outlineLvl w:val="0"/>
              <w:rPr>
                <w:rFonts w:hint="eastAsia" w:asciiTheme="minorEastAsia" w:hAnsiTheme="minorEastAsia" w:cstheme="minorEastAsia"/>
                <w:color w:val="auto"/>
                <w:kern w:val="0"/>
                <w:sz w:val="28"/>
                <w:highlight w:val="none"/>
              </w:rPr>
            </w:pPr>
          </w:p>
          <w:p>
            <w:pPr>
              <w:keepNext w:val="0"/>
              <w:keepLines w:val="0"/>
              <w:suppressLineNumbers w:val="0"/>
              <w:autoSpaceDE w:val="0"/>
              <w:autoSpaceDN w:val="0"/>
              <w:adjustRightInd w:val="0"/>
              <w:spacing w:before="0" w:beforeAutospacing="0" w:after="0" w:afterAutospacing="0" w:line="360" w:lineRule="auto"/>
              <w:ind w:left="0" w:right="0" w:firstLine="560" w:firstLineChars="200"/>
              <w:outlineLvl w:val="0"/>
              <w:rPr>
                <w:rFonts w:hint="eastAsia" w:asciiTheme="minorEastAsia" w:hAnsiTheme="minorEastAsia" w:cstheme="minorEastAsia"/>
                <w:color w:val="auto"/>
                <w:kern w:val="0"/>
                <w:sz w:val="28"/>
                <w:highlight w:val="none"/>
                <w:u w:val="single"/>
              </w:rPr>
            </w:pPr>
            <w:r>
              <w:rPr>
                <w:rFonts w:hint="eastAsia" w:asciiTheme="minorEastAsia" w:hAnsiTheme="minorEastAsia" w:cstheme="minorEastAsia"/>
                <w:color w:val="auto"/>
                <w:kern w:val="0"/>
                <w:sz w:val="28"/>
                <w:highlight w:val="none"/>
              </w:rPr>
              <w:t>项目名称：</w:t>
            </w:r>
            <w:bookmarkEnd w:id="318"/>
            <w:r>
              <w:rPr>
                <w:rFonts w:hint="eastAsia" w:asciiTheme="minorEastAsia" w:hAnsiTheme="minorEastAsia" w:cstheme="minorEastAsia"/>
                <w:color w:val="auto"/>
                <w:kern w:val="0"/>
                <w:sz w:val="28"/>
                <w:highlight w:val="none"/>
                <w:u w:val="single"/>
              </w:rPr>
              <w:t xml:space="preserve">                                              </w:t>
            </w:r>
          </w:p>
          <w:p>
            <w:pPr>
              <w:keepNext w:val="0"/>
              <w:keepLines w:val="0"/>
              <w:suppressLineNumbers w:val="0"/>
              <w:autoSpaceDE w:val="0"/>
              <w:autoSpaceDN w:val="0"/>
              <w:adjustRightInd w:val="0"/>
              <w:spacing w:before="0" w:beforeAutospacing="0" w:after="0" w:afterAutospacing="0" w:line="360" w:lineRule="auto"/>
              <w:ind w:left="0" w:right="0" w:firstLine="560" w:firstLineChars="200"/>
              <w:outlineLvl w:val="0"/>
              <w:rPr>
                <w:rFonts w:hint="default" w:asciiTheme="minorEastAsia" w:hAnsiTheme="minorEastAsia" w:cstheme="minorEastAsia"/>
                <w:color w:val="auto"/>
                <w:kern w:val="0"/>
                <w:sz w:val="28"/>
                <w:highlight w:val="none"/>
              </w:rPr>
            </w:pPr>
            <w:r>
              <w:rPr>
                <w:rFonts w:hint="eastAsia" w:asciiTheme="minorEastAsia" w:hAnsiTheme="minorEastAsia" w:cstheme="minorEastAsia"/>
                <w:color w:val="auto"/>
                <w:kern w:val="0"/>
                <w:sz w:val="28"/>
                <w:highlight w:val="none"/>
                <w:lang w:eastAsia="zh-CN"/>
              </w:rPr>
              <w:t>响应文件</w:t>
            </w:r>
            <w:r>
              <w:rPr>
                <w:rFonts w:hint="eastAsia" w:asciiTheme="minorEastAsia" w:hAnsiTheme="minorEastAsia" w:cstheme="minorEastAsia"/>
                <w:color w:val="auto"/>
                <w:kern w:val="0"/>
                <w:sz w:val="28"/>
                <w:highlight w:val="none"/>
              </w:rPr>
              <w:t>内容：</w:t>
            </w:r>
            <w:r>
              <w:rPr>
                <w:rFonts w:hint="eastAsia" w:asciiTheme="minorEastAsia" w:hAnsiTheme="minorEastAsia" w:cstheme="minorEastAsia"/>
                <w:color w:val="auto"/>
                <w:kern w:val="0"/>
                <w:sz w:val="28"/>
                <w:highlight w:val="none"/>
                <w:u w:val="single"/>
              </w:rPr>
              <w:t xml:space="preserve">     资格审查部</w:t>
            </w:r>
            <w:r>
              <w:rPr>
                <w:rFonts w:hint="eastAsia" w:asciiTheme="minorEastAsia" w:hAnsiTheme="minorEastAsia" w:cstheme="minorEastAsia"/>
                <w:color w:val="auto"/>
                <w:kern w:val="0"/>
                <w:sz w:val="28"/>
                <w:highlight w:val="none"/>
                <w:u w:val="single"/>
                <w:lang w:eastAsia="zh-CN"/>
              </w:rPr>
              <w:t>分</w:t>
            </w:r>
            <w:r>
              <w:rPr>
                <w:rFonts w:hint="eastAsia" w:asciiTheme="minorEastAsia" w:hAnsiTheme="minorEastAsia" w:cstheme="minorEastAsia"/>
                <w:color w:val="auto"/>
                <w:kern w:val="0"/>
                <w:sz w:val="28"/>
                <w:highlight w:val="none"/>
                <w:u w:val="single"/>
                <w:lang w:val="en-US" w:eastAsia="zh-CN"/>
              </w:rPr>
              <w:t xml:space="preserve">                       </w:t>
            </w:r>
            <w:r>
              <w:rPr>
                <w:rFonts w:hint="eastAsia" w:asciiTheme="minorEastAsia" w:hAnsiTheme="minorEastAsia" w:cstheme="minorEastAsia"/>
                <w:color w:val="auto"/>
                <w:kern w:val="0"/>
                <w:sz w:val="28"/>
                <w:highlight w:val="none"/>
                <w:u w:val="none"/>
                <w:lang w:val="en-US" w:eastAsia="zh-CN"/>
              </w:rPr>
              <w:t xml:space="preserve">            </w:t>
            </w:r>
            <w:r>
              <w:rPr>
                <w:rFonts w:hint="eastAsia" w:asciiTheme="minorEastAsia" w:hAnsiTheme="minorEastAsia" w:cstheme="minorEastAsia"/>
                <w:color w:val="auto"/>
                <w:kern w:val="0"/>
                <w:sz w:val="28"/>
                <w:highlight w:val="none"/>
                <w:u w:val="none"/>
              </w:rPr>
              <w:t xml:space="preserve">          </w:t>
            </w:r>
            <w:r>
              <w:rPr>
                <w:rFonts w:hint="eastAsia" w:asciiTheme="minorEastAsia" w:hAnsiTheme="minorEastAsia" w:cstheme="minorEastAsia"/>
                <w:color w:val="auto"/>
                <w:kern w:val="0"/>
                <w:sz w:val="28"/>
                <w:highlight w:val="none"/>
                <w:u w:val="single"/>
              </w:rPr>
              <w:t xml:space="preserve">     </w:t>
            </w:r>
          </w:p>
          <w:p>
            <w:pPr>
              <w:keepNext w:val="0"/>
              <w:keepLines w:val="0"/>
              <w:suppressLineNumbers w:val="0"/>
              <w:autoSpaceDE w:val="0"/>
              <w:autoSpaceDN w:val="0"/>
              <w:adjustRightInd w:val="0"/>
              <w:spacing w:before="0" w:beforeAutospacing="0" w:after="0" w:afterAutospacing="0" w:line="360" w:lineRule="auto"/>
              <w:ind w:left="0" w:right="0" w:firstLine="560" w:firstLineChars="200"/>
              <w:outlineLvl w:val="0"/>
              <w:rPr>
                <w:rFonts w:hint="default" w:asciiTheme="minorEastAsia" w:hAnsiTheme="minorEastAsia" w:cstheme="minorEastAsia"/>
                <w:color w:val="auto"/>
                <w:kern w:val="0"/>
                <w:sz w:val="28"/>
                <w:highlight w:val="none"/>
                <w:u w:val="single"/>
              </w:rPr>
            </w:pPr>
            <w:bookmarkStart w:id="319" w:name="_Toc243584347"/>
            <w:r>
              <w:rPr>
                <w:rFonts w:hint="eastAsia" w:asciiTheme="minorEastAsia" w:hAnsiTheme="minorEastAsia" w:cstheme="minorEastAsia"/>
                <w:color w:val="auto"/>
                <w:kern w:val="0"/>
                <w:sz w:val="28"/>
                <w:highlight w:val="none"/>
                <w:lang w:eastAsia="zh-CN"/>
              </w:rPr>
              <w:t>供</w:t>
            </w:r>
            <w:r>
              <w:rPr>
                <w:rFonts w:hint="eastAsia" w:asciiTheme="minorEastAsia" w:hAnsiTheme="minorEastAsia" w:cstheme="minorEastAsia"/>
                <w:color w:val="auto"/>
                <w:kern w:val="0"/>
                <w:sz w:val="28"/>
                <w:highlight w:val="none"/>
                <w:lang w:val="en-US" w:eastAsia="zh-CN"/>
              </w:rPr>
              <w:t xml:space="preserve">   </w:t>
            </w:r>
            <w:r>
              <w:rPr>
                <w:rFonts w:hint="eastAsia" w:asciiTheme="minorEastAsia" w:hAnsiTheme="minorEastAsia" w:cstheme="minorEastAsia"/>
                <w:color w:val="auto"/>
                <w:kern w:val="0"/>
                <w:sz w:val="28"/>
                <w:highlight w:val="none"/>
                <w:lang w:eastAsia="zh-CN"/>
              </w:rPr>
              <w:t>应</w:t>
            </w:r>
            <w:r>
              <w:rPr>
                <w:rFonts w:hint="eastAsia" w:asciiTheme="minorEastAsia" w:hAnsiTheme="minorEastAsia" w:cstheme="minorEastAsia"/>
                <w:color w:val="auto"/>
                <w:kern w:val="0"/>
                <w:sz w:val="28"/>
                <w:highlight w:val="none"/>
                <w:lang w:val="en-US" w:eastAsia="zh-CN"/>
              </w:rPr>
              <w:t xml:space="preserve">  </w:t>
            </w:r>
            <w:r>
              <w:rPr>
                <w:rFonts w:hint="eastAsia" w:asciiTheme="minorEastAsia" w:hAnsiTheme="minorEastAsia" w:cstheme="minorEastAsia"/>
                <w:color w:val="auto"/>
                <w:kern w:val="0"/>
                <w:sz w:val="28"/>
                <w:highlight w:val="none"/>
                <w:lang w:eastAsia="zh-CN"/>
              </w:rPr>
              <w:t>商</w:t>
            </w:r>
            <w:r>
              <w:rPr>
                <w:rFonts w:hint="eastAsia" w:asciiTheme="minorEastAsia" w:hAnsiTheme="minorEastAsia" w:cstheme="minorEastAsia"/>
                <w:color w:val="auto"/>
                <w:kern w:val="0"/>
                <w:sz w:val="28"/>
                <w:highlight w:val="none"/>
              </w:rPr>
              <w:t>：</w:t>
            </w:r>
            <w:r>
              <w:rPr>
                <w:rFonts w:hint="eastAsia" w:asciiTheme="minorEastAsia" w:hAnsiTheme="minorEastAsia" w:cstheme="minorEastAsia"/>
                <w:color w:val="auto"/>
                <w:kern w:val="0"/>
                <w:sz w:val="28"/>
                <w:highlight w:val="none"/>
                <w:u w:val="single"/>
              </w:rPr>
              <w:t xml:space="preserve">                                 （盖章）</w:t>
            </w:r>
            <w:bookmarkEnd w:id="319"/>
            <w:r>
              <w:rPr>
                <w:rFonts w:hint="eastAsia" w:asciiTheme="minorEastAsia" w:hAnsiTheme="minorEastAsia" w:cstheme="minorEastAsia"/>
                <w:color w:val="auto"/>
                <w:kern w:val="0"/>
                <w:sz w:val="28"/>
                <w:highlight w:val="none"/>
                <w:u w:val="single"/>
              </w:rPr>
              <w:t xml:space="preserve">  </w:t>
            </w:r>
          </w:p>
          <w:p>
            <w:pPr>
              <w:keepNext w:val="0"/>
              <w:keepLines w:val="0"/>
              <w:suppressLineNumbers w:val="0"/>
              <w:autoSpaceDE w:val="0"/>
              <w:autoSpaceDN w:val="0"/>
              <w:adjustRightInd w:val="0"/>
              <w:spacing w:before="0" w:beforeAutospacing="0" w:after="0" w:afterAutospacing="0" w:line="360" w:lineRule="auto"/>
              <w:ind w:left="0" w:right="0" w:firstLine="560" w:firstLineChars="200"/>
              <w:outlineLvl w:val="0"/>
              <w:rPr>
                <w:rFonts w:hint="default" w:asciiTheme="minorEastAsia" w:hAnsiTheme="minorEastAsia" w:cstheme="minorEastAsia"/>
                <w:color w:val="auto"/>
                <w:kern w:val="0"/>
                <w:sz w:val="28"/>
                <w:highlight w:val="none"/>
              </w:rPr>
            </w:pPr>
            <w:r>
              <w:rPr>
                <w:rFonts w:hint="eastAsia" w:asciiTheme="minorEastAsia" w:hAnsiTheme="minorEastAsia" w:cstheme="minorEastAsia"/>
                <w:color w:val="auto"/>
                <w:kern w:val="0"/>
                <w:sz w:val="28"/>
                <w:highlight w:val="none"/>
              </w:rPr>
              <w:t>法定代表人或其授权代理人：</w:t>
            </w:r>
            <w:r>
              <w:rPr>
                <w:rFonts w:hint="eastAsia" w:asciiTheme="minorEastAsia" w:hAnsiTheme="minorEastAsia" w:cstheme="minorEastAsia"/>
                <w:color w:val="auto"/>
                <w:kern w:val="0"/>
                <w:sz w:val="28"/>
                <w:highlight w:val="none"/>
                <w:u w:val="single"/>
              </w:rPr>
              <w:t xml:space="preserve">                （签字或盖章）  </w:t>
            </w:r>
          </w:p>
          <w:p>
            <w:pPr>
              <w:keepNext w:val="0"/>
              <w:keepLines w:val="0"/>
              <w:suppressLineNumbers w:val="0"/>
              <w:spacing w:before="0" w:beforeAutospacing="0" w:after="0" w:afterAutospacing="0" w:line="360" w:lineRule="auto"/>
              <w:ind w:left="0" w:right="0" w:firstLine="560" w:firstLineChars="200"/>
              <w:rPr>
                <w:rFonts w:hint="default" w:asciiTheme="minorEastAsia" w:hAnsiTheme="minorEastAsia" w:cstheme="minorEastAsia"/>
                <w:color w:val="auto"/>
                <w:kern w:val="0"/>
                <w:sz w:val="28"/>
                <w:highlight w:val="none"/>
              </w:rPr>
            </w:pPr>
            <w:r>
              <w:rPr>
                <w:rFonts w:hint="eastAsia" w:asciiTheme="minorEastAsia" w:hAnsiTheme="minorEastAsia" w:cstheme="minorEastAsia"/>
                <w:color w:val="auto"/>
                <w:kern w:val="0"/>
                <w:sz w:val="28"/>
                <w:highlight w:val="none"/>
              </w:rPr>
              <w:t>日    期：</w:t>
            </w:r>
            <w:r>
              <w:rPr>
                <w:rFonts w:hint="eastAsia" w:asciiTheme="minorEastAsia" w:hAnsiTheme="minorEastAsia" w:cstheme="minorEastAsia"/>
                <w:color w:val="auto"/>
                <w:kern w:val="0"/>
                <w:sz w:val="28"/>
                <w:highlight w:val="none"/>
                <w:u w:val="single"/>
              </w:rPr>
              <w:t xml:space="preserve">                </w:t>
            </w:r>
            <w:r>
              <w:rPr>
                <w:rFonts w:hint="eastAsia" w:asciiTheme="minorEastAsia" w:hAnsiTheme="minorEastAsia" w:cstheme="minorEastAsia"/>
                <w:color w:val="auto"/>
                <w:kern w:val="0"/>
                <w:sz w:val="28"/>
                <w:highlight w:val="none"/>
              </w:rPr>
              <w:t>年</w:t>
            </w:r>
            <w:r>
              <w:rPr>
                <w:rFonts w:hint="eastAsia" w:asciiTheme="minorEastAsia" w:hAnsiTheme="minorEastAsia" w:cstheme="minorEastAsia"/>
                <w:color w:val="auto"/>
                <w:kern w:val="0"/>
                <w:sz w:val="28"/>
                <w:highlight w:val="none"/>
                <w:u w:val="single"/>
              </w:rPr>
              <w:t xml:space="preserve">            </w:t>
            </w:r>
            <w:r>
              <w:rPr>
                <w:rFonts w:hint="eastAsia" w:asciiTheme="minorEastAsia" w:hAnsiTheme="minorEastAsia" w:cstheme="minorEastAsia"/>
                <w:color w:val="auto"/>
                <w:kern w:val="0"/>
                <w:sz w:val="28"/>
                <w:highlight w:val="none"/>
              </w:rPr>
              <w:t>月</w:t>
            </w:r>
            <w:r>
              <w:rPr>
                <w:rFonts w:hint="eastAsia" w:asciiTheme="minorEastAsia" w:hAnsiTheme="minorEastAsia" w:cstheme="minorEastAsia"/>
                <w:color w:val="auto"/>
                <w:kern w:val="0"/>
                <w:sz w:val="28"/>
                <w:highlight w:val="none"/>
                <w:u w:val="single"/>
              </w:rPr>
              <w:t xml:space="preserve">            </w:t>
            </w:r>
            <w:r>
              <w:rPr>
                <w:rFonts w:hint="eastAsia" w:asciiTheme="minorEastAsia" w:hAnsiTheme="minorEastAsia" w:cstheme="minorEastAsia"/>
                <w:color w:val="auto"/>
                <w:kern w:val="0"/>
                <w:sz w:val="28"/>
                <w:highlight w:val="none"/>
              </w:rPr>
              <w:t>日</w:t>
            </w:r>
          </w:p>
        </w:tc>
      </w:tr>
    </w:tbl>
    <w:p>
      <w:pPr>
        <w:spacing w:line="360" w:lineRule="auto"/>
        <w:rPr>
          <w:rFonts w:asciiTheme="minorEastAsia" w:hAnsiTheme="minorEastAsia" w:cstheme="minorEastAsia"/>
          <w:color w:val="auto"/>
          <w:highlight w:val="none"/>
        </w:rPr>
        <w:sectPr>
          <w:pgSz w:w="11906" w:h="16838"/>
          <w:pgMar w:top="1417" w:right="1134" w:bottom="1134" w:left="1134" w:header="567" w:footer="680" w:gutter="0"/>
          <w:pgBorders>
            <w:top w:val="none" w:sz="0" w:space="0"/>
            <w:left w:val="none" w:sz="0" w:space="0"/>
            <w:bottom w:val="none" w:sz="0" w:space="0"/>
            <w:right w:val="none" w:sz="0" w:space="0"/>
          </w:pgBorders>
          <w:pgNumType w:fmt="decimal"/>
          <w:cols w:space="720" w:num="1"/>
          <w:docGrid w:type="lines" w:linePitch="312" w:charSpace="0"/>
        </w:sectPr>
      </w:pPr>
    </w:p>
    <w:p>
      <w:pPr>
        <w:pStyle w:val="5"/>
        <w:spacing w:line="360" w:lineRule="auto"/>
        <w:jc w:val="center"/>
        <w:rPr>
          <w:rFonts w:hint="eastAsia" w:asciiTheme="minorEastAsia" w:hAnsiTheme="minorEastAsia" w:eastAsiaTheme="minorEastAsia" w:cstheme="minorEastAsia"/>
          <w:color w:val="auto"/>
          <w:kern w:val="0"/>
          <w:szCs w:val="28"/>
          <w:highlight w:val="none"/>
        </w:rPr>
      </w:pPr>
      <w:bookmarkStart w:id="320" w:name="_Toc24146"/>
      <w:bookmarkStart w:id="321" w:name="_Toc247301830"/>
      <w:bookmarkStart w:id="322" w:name="_Toc28851"/>
      <w:bookmarkStart w:id="323" w:name="_Toc255977434"/>
      <w:bookmarkStart w:id="324" w:name="_Toc247292437"/>
      <w:bookmarkStart w:id="325" w:name="_Toc78274652"/>
      <w:bookmarkStart w:id="326" w:name="_Toc72971852"/>
      <w:r>
        <w:rPr>
          <w:rFonts w:hint="eastAsia" w:asciiTheme="minorEastAsia" w:hAnsiTheme="minorEastAsia" w:eastAsiaTheme="minorEastAsia" w:cstheme="minorEastAsia"/>
          <w:color w:val="auto"/>
          <w:kern w:val="0"/>
          <w:szCs w:val="28"/>
          <w:highlight w:val="none"/>
        </w:rPr>
        <w:t>资格审查部分目录</w:t>
      </w:r>
      <w:bookmarkEnd w:id="320"/>
      <w:bookmarkEnd w:id="321"/>
      <w:bookmarkEnd w:id="322"/>
      <w:bookmarkEnd w:id="323"/>
      <w:bookmarkEnd w:id="324"/>
      <w:bookmarkStart w:id="327" w:name="_Toc243630956"/>
      <w:bookmarkStart w:id="328" w:name="_Toc255977436"/>
      <w:bookmarkStart w:id="329" w:name="_Toc247292439"/>
      <w:bookmarkStart w:id="330" w:name="_Toc243584352"/>
      <w:bookmarkStart w:id="331" w:name="_Toc28747"/>
      <w:bookmarkStart w:id="332" w:name="_Toc2"/>
      <w:bookmarkStart w:id="333" w:name="_Toc247301832"/>
      <w:bookmarkStart w:id="334" w:name="_Toc163270989"/>
      <w:bookmarkStart w:id="335" w:name="_Toc158458008"/>
      <w:bookmarkStart w:id="336" w:name="_Toc173558684"/>
      <w:bookmarkStart w:id="337" w:name="_Toc247292448"/>
      <w:bookmarkStart w:id="338" w:name="_Toc243630963"/>
      <w:bookmarkStart w:id="339" w:name="_Toc243584363"/>
      <w:bookmarkStart w:id="340" w:name="_Toc247301841"/>
      <w:bookmarkStart w:id="341" w:name="_Toc255977446"/>
    </w:p>
    <w:p>
      <w:pPr>
        <w:jc w:val="center"/>
        <w:rPr>
          <w:rFonts w:hint="eastAsia" w:eastAsiaTheme="minorEastAsia"/>
          <w:color w:val="auto"/>
          <w:sz w:val="22"/>
          <w:szCs w:val="24"/>
          <w:highlight w:val="none"/>
          <w:lang w:eastAsia="zh-CN"/>
        </w:rPr>
      </w:pPr>
      <w:r>
        <w:rPr>
          <w:rFonts w:hint="eastAsia" w:asciiTheme="minorEastAsia" w:hAnsiTheme="minorEastAsia" w:cstheme="minorEastAsia"/>
          <w:color w:val="auto"/>
          <w:kern w:val="0"/>
          <w:sz w:val="24"/>
          <w:szCs w:val="36"/>
          <w:highlight w:val="none"/>
          <w:lang w:eastAsia="zh-CN"/>
        </w:rPr>
        <w:t>（应附有页码）</w:t>
      </w:r>
    </w:p>
    <w:p>
      <w:pPr>
        <w:spacing w:line="360" w:lineRule="auto"/>
        <w:ind w:firstLine="480" w:firstLineChars="200"/>
        <w:rPr>
          <w:rFonts w:hint="eastAsia" w:asciiTheme="minorEastAsia" w:hAnsiTheme="minorEastAsia" w:cstheme="minorEastAsia"/>
          <w:color w:val="auto"/>
          <w:sz w:val="24"/>
          <w:highlight w:val="none"/>
          <w:lang w:val="en-US" w:eastAsia="zh-CN"/>
        </w:rPr>
      </w:pPr>
      <w:r>
        <w:rPr>
          <w:rFonts w:hint="eastAsia" w:asciiTheme="minorEastAsia" w:hAnsiTheme="minorEastAsia" w:cstheme="minorEastAsia"/>
          <w:color w:val="auto"/>
          <w:sz w:val="24"/>
          <w:highlight w:val="none"/>
          <w:lang w:val="en-US" w:eastAsia="zh-CN"/>
        </w:rPr>
        <w:t>（1）法定代表人资格证明书；</w:t>
      </w:r>
    </w:p>
    <w:p>
      <w:pPr>
        <w:spacing w:line="360" w:lineRule="auto"/>
        <w:ind w:firstLine="480" w:firstLineChars="200"/>
        <w:rPr>
          <w:rFonts w:hint="eastAsia" w:asciiTheme="minorEastAsia" w:hAnsiTheme="minorEastAsia" w:cstheme="minorEastAsia"/>
          <w:color w:val="auto"/>
          <w:sz w:val="24"/>
          <w:highlight w:val="none"/>
          <w:lang w:val="en-US" w:eastAsia="zh-CN"/>
        </w:rPr>
      </w:pPr>
      <w:r>
        <w:rPr>
          <w:rFonts w:hint="eastAsia" w:asciiTheme="minorEastAsia" w:hAnsiTheme="minorEastAsia" w:cstheme="minorEastAsia"/>
          <w:color w:val="auto"/>
          <w:sz w:val="24"/>
          <w:highlight w:val="none"/>
          <w:lang w:val="en-US" w:eastAsia="zh-CN"/>
        </w:rPr>
        <w:t>（2）法定代表人授权书及授权代理人身份证复印件（如无授权时则不需提供）；</w:t>
      </w:r>
    </w:p>
    <w:p>
      <w:pPr>
        <w:spacing w:line="360" w:lineRule="auto"/>
        <w:ind w:firstLine="480" w:firstLineChars="200"/>
        <w:rPr>
          <w:rFonts w:hint="eastAsia" w:asciiTheme="minorEastAsia" w:hAnsiTheme="minorEastAsia" w:cstheme="minorEastAsia"/>
          <w:color w:val="auto"/>
          <w:sz w:val="24"/>
          <w:highlight w:val="none"/>
          <w:lang w:val="en-US" w:eastAsia="zh-CN"/>
        </w:rPr>
      </w:pPr>
      <w:r>
        <w:rPr>
          <w:rFonts w:hint="eastAsia" w:asciiTheme="minorEastAsia" w:hAnsiTheme="minorEastAsia" w:cstheme="minorEastAsia"/>
          <w:color w:val="auto"/>
          <w:sz w:val="24"/>
          <w:highlight w:val="none"/>
          <w:lang w:val="en-US" w:eastAsia="zh-CN"/>
        </w:rPr>
        <w:t>（3）有效的企业营业执照副本复印件</w:t>
      </w:r>
    </w:p>
    <w:p>
      <w:pPr>
        <w:spacing w:line="360" w:lineRule="auto"/>
        <w:ind w:firstLine="480" w:firstLineChars="200"/>
        <w:rPr>
          <w:rFonts w:hint="eastAsia" w:asciiTheme="minorEastAsia" w:hAnsiTheme="minorEastAsia" w:cstheme="minorEastAsia"/>
          <w:color w:val="auto"/>
          <w:sz w:val="24"/>
          <w:highlight w:val="none"/>
          <w:lang w:val="en-US" w:eastAsia="zh-CN"/>
        </w:rPr>
      </w:pPr>
      <w:r>
        <w:rPr>
          <w:rFonts w:hint="eastAsia" w:asciiTheme="minorEastAsia" w:hAnsiTheme="minorEastAsia" w:cstheme="minorEastAsia"/>
          <w:color w:val="auto"/>
          <w:sz w:val="24"/>
          <w:highlight w:val="none"/>
          <w:lang w:val="en-US" w:eastAsia="zh-CN"/>
        </w:rPr>
        <w:t>（4）有效的安全生产许可证副本复印件</w:t>
      </w:r>
    </w:p>
    <w:p>
      <w:pPr>
        <w:spacing w:line="360" w:lineRule="auto"/>
        <w:ind w:firstLine="480" w:firstLineChars="200"/>
        <w:rPr>
          <w:rFonts w:hint="eastAsia" w:asciiTheme="minorEastAsia" w:hAnsiTheme="minorEastAsia" w:cstheme="minorEastAsia"/>
          <w:color w:val="auto"/>
          <w:sz w:val="24"/>
          <w:highlight w:val="none"/>
          <w:lang w:val="en-US" w:eastAsia="zh-CN"/>
        </w:rPr>
      </w:pPr>
      <w:r>
        <w:rPr>
          <w:rFonts w:hint="eastAsia" w:asciiTheme="minorEastAsia" w:hAnsiTheme="minorEastAsia" w:cstheme="minorEastAsia"/>
          <w:color w:val="auto"/>
          <w:sz w:val="24"/>
          <w:highlight w:val="none"/>
          <w:lang w:val="en-US" w:eastAsia="zh-CN"/>
        </w:rPr>
        <w:t>（5）有效的企业资质证书副本复印件</w:t>
      </w:r>
    </w:p>
    <w:p>
      <w:pPr>
        <w:spacing w:line="360" w:lineRule="auto"/>
        <w:ind w:firstLine="480" w:firstLineChars="200"/>
        <w:rPr>
          <w:rFonts w:hint="eastAsia" w:asciiTheme="minorEastAsia" w:hAnsiTheme="minorEastAsia" w:cstheme="minorEastAsia"/>
          <w:color w:val="auto"/>
          <w:sz w:val="24"/>
          <w:highlight w:val="none"/>
          <w:lang w:val="en-US" w:eastAsia="zh-CN"/>
        </w:rPr>
      </w:pPr>
      <w:r>
        <w:rPr>
          <w:rFonts w:hint="eastAsia" w:asciiTheme="minorEastAsia" w:hAnsiTheme="minorEastAsia" w:cstheme="minorEastAsia"/>
          <w:color w:val="auto"/>
          <w:sz w:val="24"/>
          <w:highlight w:val="none"/>
          <w:lang w:val="en-US" w:eastAsia="zh-CN"/>
        </w:rPr>
        <w:t>（6）拟投入本项目的项目经理有效的注册建造师资质证书复印件和有效的安全生产考</w:t>
      </w:r>
      <w:r>
        <w:rPr>
          <w:rFonts w:hint="eastAsia" w:asciiTheme="minorEastAsia" w:hAnsiTheme="minorEastAsia" w:cstheme="minorEastAsia"/>
          <w:color w:val="auto"/>
          <w:sz w:val="24"/>
          <w:highlight w:val="none"/>
          <w:lang w:val="en-US" w:eastAsia="zh-CN"/>
        </w:rPr>
        <w:t>核合格证B证复印件；</w:t>
      </w:r>
    </w:p>
    <w:p>
      <w:pPr>
        <w:spacing w:line="360" w:lineRule="auto"/>
        <w:ind w:firstLine="480" w:firstLineChars="200"/>
        <w:rPr>
          <w:rFonts w:hint="eastAsia" w:asciiTheme="minorEastAsia" w:hAnsiTheme="minorEastAsia" w:cstheme="minorEastAsia"/>
          <w:color w:val="auto"/>
          <w:sz w:val="24"/>
          <w:highlight w:val="none"/>
          <w:lang w:val="en-US" w:eastAsia="zh-CN"/>
        </w:rPr>
      </w:pPr>
      <w:r>
        <w:rPr>
          <w:rFonts w:hint="eastAsia" w:asciiTheme="minorEastAsia" w:hAnsiTheme="minorEastAsia" w:cstheme="minorEastAsia"/>
          <w:color w:val="auto"/>
          <w:sz w:val="24"/>
          <w:highlight w:val="none"/>
          <w:lang w:val="en-US" w:eastAsia="zh-CN"/>
        </w:rPr>
        <w:t>（7）安全员安全生产考核合格证书（C类）复印件；</w:t>
      </w:r>
    </w:p>
    <w:p>
      <w:pPr>
        <w:spacing w:line="360" w:lineRule="auto"/>
        <w:ind w:firstLine="480" w:firstLineChars="200"/>
        <w:rPr>
          <w:rFonts w:hint="default" w:asciiTheme="minorEastAsia" w:hAnsiTheme="minorEastAsia" w:cstheme="minorEastAsia"/>
          <w:color w:val="auto"/>
          <w:sz w:val="24"/>
          <w:highlight w:val="none"/>
          <w:lang w:val="en-US" w:eastAsia="zh-CN"/>
        </w:rPr>
      </w:pPr>
      <w:r>
        <w:rPr>
          <w:rFonts w:hint="default" w:asciiTheme="minorEastAsia" w:hAnsiTheme="minorEastAsia" w:cstheme="minorEastAsia"/>
          <w:color w:val="auto"/>
          <w:sz w:val="24"/>
          <w:highlight w:val="none"/>
          <w:lang w:val="en-US" w:eastAsia="zh-CN"/>
        </w:rPr>
        <w:t xml:space="preserve">（8）磋商保证金缴纳证明复印件； </w:t>
      </w:r>
    </w:p>
    <w:p>
      <w:pPr>
        <w:spacing w:line="360" w:lineRule="auto"/>
        <w:ind w:firstLine="480" w:firstLineChars="200"/>
        <w:rPr>
          <w:rFonts w:hint="eastAsia" w:asciiTheme="minorEastAsia" w:hAnsiTheme="minorEastAsia" w:cstheme="minorEastAsia"/>
          <w:color w:val="auto"/>
          <w:sz w:val="24"/>
          <w:highlight w:val="none"/>
          <w:lang w:val="en-US" w:eastAsia="zh-CN"/>
        </w:rPr>
      </w:pPr>
      <w:r>
        <w:rPr>
          <w:rFonts w:hint="eastAsia" w:asciiTheme="minorEastAsia" w:hAnsiTheme="minorEastAsia" w:cstheme="minorEastAsia"/>
          <w:color w:val="auto"/>
          <w:sz w:val="24"/>
          <w:highlight w:val="none"/>
          <w:lang w:val="en-US" w:eastAsia="zh-CN"/>
        </w:rPr>
        <w:t>（9）竞标截止前半年内供应商连续三个月依法缴纳税收（国税或地税）的凭证复印件（如税务机关开具的完税证、银行缴税付款凭证或缴款回单等；如为非税务机关开具的凭证或回单的，应清晰反映：付款人名称、帐号，征收机关名称，缴款金额，税种名称，所属时期等内容）。无纳税记录的，应提供应商所在地的税务部门出具的《依法纳税或依法免税证明》复印件；</w:t>
      </w:r>
    </w:p>
    <w:p>
      <w:pPr>
        <w:spacing w:line="360" w:lineRule="auto"/>
        <w:ind w:firstLine="480" w:firstLineChars="200"/>
        <w:rPr>
          <w:rFonts w:hint="eastAsia" w:asciiTheme="minorEastAsia" w:hAnsiTheme="minorEastAsia" w:cstheme="minorEastAsia"/>
          <w:color w:val="auto"/>
          <w:sz w:val="24"/>
          <w:highlight w:val="none"/>
          <w:lang w:val="en-US" w:eastAsia="zh-CN"/>
        </w:rPr>
      </w:pPr>
      <w:r>
        <w:rPr>
          <w:rFonts w:hint="eastAsia" w:asciiTheme="minorEastAsia" w:hAnsiTheme="minorEastAsia" w:cstheme="minorEastAsia"/>
          <w:color w:val="auto"/>
          <w:sz w:val="24"/>
          <w:highlight w:val="none"/>
          <w:lang w:val="en-US" w:eastAsia="zh-CN"/>
        </w:rPr>
        <w:t>(10)竞标截止前半年内供应商连续三个月依法缴纳社会保障资金的凭证复印件（如社保部门开具的证明、收款收据等，或银行缴款凭证、回单等；如为非社保部门开具的凭证或回单的，应清晰反映：缴款单位名称、社保单位名称、保险险种名称、缴款金额等内容）。无缴费记录的，应提供供应商所在地社保部门出具的《依法缴纳或依法免缴社保费证明》复印件；</w:t>
      </w:r>
    </w:p>
    <w:p>
      <w:pPr>
        <w:spacing w:line="360" w:lineRule="auto"/>
        <w:ind w:firstLine="480" w:firstLineChars="200"/>
        <w:rPr>
          <w:rFonts w:hint="eastAsia" w:asciiTheme="minorEastAsia" w:hAnsiTheme="minorEastAsia" w:cstheme="minorEastAsia"/>
          <w:color w:val="auto"/>
          <w:sz w:val="24"/>
          <w:highlight w:val="none"/>
          <w:lang w:val="en-US" w:eastAsia="zh-CN"/>
        </w:rPr>
      </w:pPr>
      <w:r>
        <w:rPr>
          <w:rFonts w:hint="eastAsia" w:asciiTheme="minorEastAsia" w:hAnsiTheme="minorEastAsia" w:cstheme="minorEastAsia"/>
          <w:color w:val="auto"/>
          <w:sz w:val="24"/>
          <w:highlight w:val="none"/>
          <w:lang w:val="en-US" w:eastAsia="zh-CN"/>
        </w:rPr>
        <w:t>（11）供应商2018年或2019年经审计的财务报表复印件；（新建企业按实际提供并作出说明）；</w:t>
      </w:r>
    </w:p>
    <w:p>
      <w:pPr>
        <w:spacing w:line="360" w:lineRule="auto"/>
        <w:ind w:left="126" w:leftChars="60" w:firstLine="340" w:firstLineChars="142"/>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w:t>
      </w:r>
      <w:r>
        <w:rPr>
          <w:rFonts w:hint="eastAsia" w:asciiTheme="minorEastAsia" w:hAnsiTheme="minorEastAsia" w:cstheme="minorEastAsia"/>
          <w:color w:val="auto"/>
          <w:sz w:val="24"/>
          <w:highlight w:val="none"/>
          <w:lang w:val="en-US" w:eastAsia="zh-CN"/>
        </w:rPr>
        <w:t>12</w:t>
      </w:r>
      <w:r>
        <w:rPr>
          <w:rFonts w:hint="eastAsia" w:asciiTheme="minorEastAsia" w:hAnsiTheme="minorEastAsia" w:cstheme="minorEastAsia"/>
          <w:color w:val="auto"/>
          <w:sz w:val="24"/>
          <w:highlight w:val="none"/>
        </w:rPr>
        <w:t>）农民工工资保障金的交纳与使用承诺书；</w:t>
      </w:r>
    </w:p>
    <w:p>
      <w:pPr>
        <w:spacing w:line="360" w:lineRule="auto"/>
        <w:ind w:firstLine="480" w:firstLineChars="200"/>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w:t>
      </w:r>
      <w:r>
        <w:rPr>
          <w:rFonts w:hint="eastAsia" w:asciiTheme="minorEastAsia" w:hAnsiTheme="minorEastAsia" w:cstheme="minorEastAsia"/>
          <w:color w:val="auto"/>
          <w:sz w:val="24"/>
          <w:highlight w:val="none"/>
          <w:lang w:val="en-US" w:eastAsia="zh-CN"/>
        </w:rPr>
        <w:t>13</w:t>
      </w:r>
      <w:r>
        <w:rPr>
          <w:rFonts w:hint="eastAsia" w:asciiTheme="minorEastAsia" w:hAnsiTheme="minorEastAsia" w:cstheme="minorEastAsia"/>
          <w:color w:val="auto"/>
          <w:sz w:val="24"/>
          <w:highlight w:val="none"/>
        </w:rPr>
        <w:t>）安全防护、文明施工措施方案的承诺书；</w:t>
      </w:r>
    </w:p>
    <w:p>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14</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参加政府采购活动前三年内在经营活动中没有重大违法记录和不良信用记录的书面声明原件；（供应商可在“信用中国”网站（www.creditchina.gov.cn）、中国政府采购网（www.ccgp.gov.cn）查询相关供应商主体信用记录，同时将查询结果截图加盖单位公章与上述书面声明一并提交）</w:t>
      </w:r>
      <w:r>
        <w:rPr>
          <w:rFonts w:hint="eastAsia" w:ascii="宋体" w:hAnsi="宋体" w:cs="宋体"/>
          <w:color w:val="auto"/>
          <w:sz w:val="24"/>
          <w:highlight w:val="none"/>
          <w:lang w:eastAsia="zh-CN"/>
        </w:rPr>
        <w:t>；</w:t>
      </w:r>
    </w:p>
    <w:p>
      <w:pPr>
        <w:pStyle w:val="37"/>
        <w:numPr>
          <w:ilvl w:val="0"/>
          <w:numId w:val="0"/>
        </w:numPr>
        <w:tabs>
          <w:tab w:val="left" w:pos="1972"/>
        </w:tabs>
        <w:spacing w:before="153" w:after="0" w:line="360" w:lineRule="auto"/>
        <w:ind w:left="0" w:leftChars="0" w:right="0" w:rightChars="0" w:firstLine="638" w:firstLineChars="266"/>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r>
        <w:rPr>
          <w:rFonts w:hint="eastAsia" w:cs="宋体"/>
          <w:color w:val="auto"/>
          <w:sz w:val="24"/>
          <w:highlight w:val="none"/>
          <w:lang w:val="en-US" w:eastAsia="zh-CN"/>
        </w:rPr>
        <w:t>15</w:t>
      </w:r>
      <w:r>
        <w:rPr>
          <w:rFonts w:hint="eastAsia" w:ascii="宋体" w:hAnsi="宋体" w:eastAsia="宋体" w:cs="宋体"/>
          <w:color w:val="auto"/>
          <w:sz w:val="24"/>
          <w:highlight w:val="none"/>
          <w:lang w:val="en-US" w:eastAsia="zh-CN"/>
        </w:rPr>
        <w:t>）供应商认为必要提供的声明及其它资料；</w:t>
      </w:r>
    </w:p>
    <w:p>
      <w:pPr>
        <w:pStyle w:val="28"/>
        <w:rPr>
          <w:color w:val="auto"/>
          <w:highlight w:val="none"/>
        </w:rPr>
      </w:pPr>
    </w:p>
    <w:p>
      <w:pPr>
        <w:pStyle w:val="5"/>
        <w:spacing w:line="360" w:lineRule="auto"/>
        <w:jc w:val="center"/>
        <w:rPr>
          <w:rFonts w:asciiTheme="minorEastAsia" w:hAnsiTheme="minorEastAsia" w:eastAsiaTheme="minorEastAsia" w:cstheme="minorEastAsia"/>
          <w:color w:val="auto"/>
          <w:szCs w:val="28"/>
          <w:highlight w:val="none"/>
        </w:rPr>
      </w:pPr>
      <w:r>
        <w:rPr>
          <w:rFonts w:hint="eastAsia"/>
          <w:color w:val="auto"/>
          <w:highlight w:val="none"/>
          <w:lang w:val="en-US" w:eastAsia="zh-CN"/>
        </w:rPr>
        <w:t xml:space="preserve">    </w:t>
      </w:r>
      <w:r>
        <w:rPr>
          <w:rFonts w:hint="eastAsia" w:asciiTheme="minorEastAsia" w:hAnsiTheme="minorEastAsia" w:eastAsiaTheme="minorEastAsia" w:cstheme="minorEastAsia"/>
          <w:color w:val="auto"/>
          <w:szCs w:val="28"/>
          <w:highlight w:val="none"/>
          <w:lang w:val="en-US" w:eastAsia="zh-CN"/>
        </w:rPr>
        <w:t>一</w:t>
      </w:r>
      <w:r>
        <w:rPr>
          <w:rFonts w:hint="eastAsia" w:asciiTheme="minorEastAsia" w:hAnsiTheme="minorEastAsia" w:eastAsiaTheme="minorEastAsia" w:cstheme="minorEastAsia"/>
          <w:color w:val="auto"/>
          <w:szCs w:val="28"/>
          <w:highlight w:val="none"/>
          <w:lang w:eastAsia="zh-CN"/>
        </w:rPr>
        <w:t>、</w:t>
      </w:r>
      <w:r>
        <w:rPr>
          <w:rFonts w:hint="eastAsia" w:asciiTheme="minorEastAsia" w:hAnsiTheme="minorEastAsia" w:eastAsiaTheme="minorEastAsia" w:cstheme="minorEastAsia"/>
          <w:color w:val="auto"/>
          <w:szCs w:val="28"/>
          <w:highlight w:val="none"/>
        </w:rPr>
        <w:t>法定代表人资格证明书</w:t>
      </w:r>
      <w:bookmarkEnd w:id="327"/>
      <w:bookmarkEnd w:id="328"/>
      <w:bookmarkEnd w:id="329"/>
      <w:bookmarkEnd w:id="330"/>
      <w:bookmarkEnd w:id="331"/>
      <w:bookmarkEnd w:id="332"/>
      <w:bookmarkEnd w:id="333"/>
    </w:p>
    <w:p>
      <w:pPr>
        <w:autoSpaceDE w:val="0"/>
        <w:autoSpaceDN w:val="0"/>
        <w:adjustRightInd w:val="0"/>
        <w:spacing w:line="480" w:lineRule="auto"/>
        <w:ind w:firstLine="480" w:firstLineChars="200"/>
        <w:jc w:val="left"/>
        <w:rPr>
          <w:rFonts w:asciiTheme="minorEastAsia" w:hAnsiTheme="minorEastAsia" w:cstheme="minorEastAsia"/>
          <w:color w:val="auto"/>
          <w:kern w:val="0"/>
          <w:sz w:val="24"/>
          <w:highlight w:val="none"/>
          <w:u w:val="single"/>
        </w:rPr>
      </w:pPr>
      <w:r>
        <w:rPr>
          <w:rFonts w:hint="eastAsia" w:asciiTheme="minorEastAsia" w:hAnsiTheme="minorEastAsia" w:cstheme="minorEastAsia"/>
          <w:color w:val="auto"/>
          <w:kern w:val="0"/>
          <w:sz w:val="24"/>
          <w:highlight w:val="none"/>
        </w:rPr>
        <w:t>单位名称：</w:t>
      </w:r>
      <w:r>
        <w:rPr>
          <w:rFonts w:hint="eastAsia" w:asciiTheme="minorEastAsia" w:hAnsiTheme="minorEastAsia" w:cstheme="minorEastAsia"/>
          <w:color w:val="auto"/>
          <w:kern w:val="0"/>
          <w:sz w:val="24"/>
          <w:highlight w:val="none"/>
          <w:u w:val="single"/>
        </w:rPr>
        <w:t xml:space="preserve">                                   </w:t>
      </w:r>
    </w:p>
    <w:p>
      <w:pPr>
        <w:autoSpaceDE w:val="0"/>
        <w:autoSpaceDN w:val="0"/>
        <w:adjustRightInd w:val="0"/>
        <w:spacing w:line="480" w:lineRule="auto"/>
        <w:jc w:val="left"/>
        <w:rPr>
          <w:rFonts w:asciiTheme="minorEastAsia" w:hAnsiTheme="minorEastAsia" w:cstheme="minorEastAsia"/>
          <w:color w:val="auto"/>
          <w:kern w:val="0"/>
          <w:sz w:val="24"/>
          <w:highlight w:val="none"/>
          <w:u w:val="single"/>
        </w:rPr>
      </w:pPr>
      <w:r>
        <w:rPr>
          <w:rFonts w:hint="eastAsia" w:asciiTheme="minorEastAsia" w:hAnsiTheme="minorEastAsia" w:cstheme="minorEastAsia"/>
          <w:color w:val="auto"/>
          <w:kern w:val="0"/>
          <w:sz w:val="24"/>
          <w:highlight w:val="none"/>
        </w:rPr>
        <w:t xml:space="preserve">    单位性质：</w:t>
      </w:r>
      <w:r>
        <w:rPr>
          <w:rFonts w:hint="eastAsia" w:asciiTheme="minorEastAsia" w:hAnsiTheme="minorEastAsia" w:cstheme="minorEastAsia"/>
          <w:color w:val="auto"/>
          <w:kern w:val="0"/>
          <w:sz w:val="24"/>
          <w:highlight w:val="none"/>
          <w:u w:val="single"/>
        </w:rPr>
        <w:t xml:space="preserve">                                   </w:t>
      </w:r>
    </w:p>
    <w:p>
      <w:pPr>
        <w:autoSpaceDE w:val="0"/>
        <w:autoSpaceDN w:val="0"/>
        <w:adjustRightInd w:val="0"/>
        <w:spacing w:line="480" w:lineRule="auto"/>
        <w:ind w:firstLine="480" w:firstLineChars="200"/>
        <w:jc w:val="left"/>
        <w:rPr>
          <w:rFonts w:asciiTheme="minorEastAsia" w:hAnsiTheme="minorEastAsia" w:cstheme="minorEastAsia"/>
          <w:color w:val="auto"/>
          <w:kern w:val="0"/>
          <w:sz w:val="24"/>
          <w:highlight w:val="none"/>
          <w:u w:val="single"/>
        </w:rPr>
      </w:pPr>
      <w:r>
        <w:rPr>
          <w:rFonts w:hint="eastAsia" w:asciiTheme="minorEastAsia" w:hAnsiTheme="minorEastAsia" w:cstheme="minorEastAsia"/>
          <w:color w:val="auto"/>
          <w:kern w:val="0"/>
          <w:sz w:val="24"/>
          <w:highlight w:val="none"/>
        </w:rPr>
        <w:t>地    址：</w:t>
      </w:r>
      <w:r>
        <w:rPr>
          <w:rFonts w:hint="eastAsia" w:asciiTheme="minorEastAsia" w:hAnsiTheme="minorEastAsia" w:cstheme="minorEastAsia"/>
          <w:color w:val="auto"/>
          <w:kern w:val="0"/>
          <w:sz w:val="24"/>
          <w:highlight w:val="none"/>
          <w:u w:val="single"/>
        </w:rPr>
        <w:t xml:space="preserve">                                   </w:t>
      </w:r>
    </w:p>
    <w:p>
      <w:pPr>
        <w:autoSpaceDE w:val="0"/>
        <w:autoSpaceDN w:val="0"/>
        <w:adjustRightInd w:val="0"/>
        <w:spacing w:line="480" w:lineRule="auto"/>
        <w:jc w:val="left"/>
        <w:rPr>
          <w:rFonts w:asciiTheme="minorEastAsia" w:hAnsiTheme="minorEastAsia" w:cstheme="minorEastAsia"/>
          <w:color w:val="auto"/>
          <w:kern w:val="0"/>
          <w:sz w:val="24"/>
          <w:highlight w:val="none"/>
          <w:u w:val="single"/>
        </w:rPr>
      </w:pPr>
      <w:r>
        <w:rPr>
          <w:rFonts w:hint="eastAsia" w:asciiTheme="minorEastAsia" w:hAnsiTheme="minorEastAsia" w:cstheme="minorEastAsia"/>
          <w:color w:val="auto"/>
          <w:kern w:val="0"/>
          <w:sz w:val="24"/>
          <w:highlight w:val="none"/>
        </w:rPr>
        <w:t xml:space="preserve">    成立时间：</w:t>
      </w:r>
      <w:r>
        <w:rPr>
          <w:rFonts w:hint="eastAsia" w:asciiTheme="minorEastAsia" w:hAnsiTheme="minorEastAsia" w:cstheme="minorEastAsia"/>
          <w:color w:val="auto"/>
          <w:kern w:val="0"/>
          <w:sz w:val="24"/>
          <w:highlight w:val="none"/>
          <w:u w:val="single"/>
        </w:rPr>
        <w:t xml:space="preserve">                                   </w:t>
      </w:r>
    </w:p>
    <w:p>
      <w:pPr>
        <w:autoSpaceDE w:val="0"/>
        <w:autoSpaceDN w:val="0"/>
        <w:adjustRightInd w:val="0"/>
        <w:spacing w:line="480" w:lineRule="auto"/>
        <w:jc w:val="left"/>
        <w:rPr>
          <w:rFonts w:asciiTheme="minorEastAsia" w:hAnsiTheme="minorEastAsia" w:cstheme="minorEastAsia"/>
          <w:color w:val="auto"/>
          <w:kern w:val="0"/>
          <w:sz w:val="24"/>
          <w:highlight w:val="none"/>
          <w:u w:val="single"/>
        </w:rPr>
      </w:pPr>
      <w:r>
        <w:rPr>
          <w:rFonts w:hint="eastAsia" w:asciiTheme="minorEastAsia" w:hAnsiTheme="minorEastAsia" w:cstheme="minorEastAsia"/>
          <w:color w:val="auto"/>
          <w:kern w:val="0"/>
          <w:sz w:val="24"/>
          <w:highlight w:val="none"/>
        </w:rPr>
        <w:t xml:space="preserve">    经营期限：</w:t>
      </w:r>
      <w:r>
        <w:rPr>
          <w:rFonts w:hint="eastAsia" w:asciiTheme="minorEastAsia" w:hAnsiTheme="minorEastAsia" w:cstheme="minorEastAsia"/>
          <w:color w:val="auto"/>
          <w:kern w:val="0"/>
          <w:sz w:val="24"/>
          <w:highlight w:val="none"/>
          <w:u w:val="single"/>
        </w:rPr>
        <w:t xml:space="preserve">                                   </w:t>
      </w:r>
    </w:p>
    <w:p>
      <w:pPr>
        <w:autoSpaceDE w:val="0"/>
        <w:autoSpaceDN w:val="0"/>
        <w:adjustRightInd w:val="0"/>
        <w:spacing w:line="480" w:lineRule="auto"/>
        <w:ind w:firstLine="480" w:firstLineChars="200"/>
        <w:jc w:val="left"/>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姓    名：</w:t>
      </w:r>
      <w:r>
        <w:rPr>
          <w:rFonts w:hint="eastAsia" w:asciiTheme="minorEastAsia" w:hAnsiTheme="minorEastAsia" w:cstheme="minorEastAsia"/>
          <w:color w:val="auto"/>
          <w:kern w:val="0"/>
          <w:sz w:val="24"/>
          <w:highlight w:val="none"/>
          <w:u w:val="single"/>
        </w:rPr>
        <w:t xml:space="preserve">          </w:t>
      </w:r>
      <w:r>
        <w:rPr>
          <w:rFonts w:hint="eastAsia" w:asciiTheme="minorEastAsia" w:hAnsiTheme="minorEastAsia" w:cstheme="minorEastAsia"/>
          <w:color w:val="auto"/>
          <w:kern w:val="0"/>
          <w:sz w:val="24"/>
          <w:highlight w:val="none"/>
        </w:rPr>
        <w:t>性别：</w:t>
      </w:r>
      <w:r>
        <w:rPr>
          <w:rFonts w:hint="eastAsia" w:asciiTheme="minorEastAsia" w:hAnsiTheme="minorEastAsia" w:cstheme="minorEastAsia"/>
          <w:color w:val="auto"/>
          <w:kern w:val="0"/>
          <w:sz w:val="24"/>
          <w:highlight w:val="none"/>
          <w:u w:val="single"/>
        </w:rPr>
        <w:t xml:space="preserve">         </w:t>
      </w:r>
      <w:r>
        <w:rPr>
          <w:rFonts w:hint="eastAsia" w:asciiTheme="minorEastAsia" w:hAnsiTheme="minorEastAsia" w:cstheme="minorEastAsia"/>
          <w:color w:val="auto"/>
          <w:kern w:val="0"/>
          <w:sz w:val="24"/>
          <w:highlight w:val="none"/>
        </w:rPr>
        <w:t>年龄：</w:t>
      </w:r>
      <w:r>
        <w:rPr>
          <w:rFonts w:hint="eastAsia" w:asciiTheme="minorEastAsia" w:hAnsiTheme="minorEastAsia" w:cstheme="minorEastAsia"/>
          <w:color w:val="auto"/>
          <w:kern w:val="0"/>
          <w:sz w:val="24"/>
          <w:highlight w:val="none"/>
          <w:u w:val="single"/>
        </w:rPr>
        <w:t xml:space="preserve">         </w:t>
      </w:r>
      <w:r>
        <w:rPr>
          <w:rFonts w:hint="eastAsia" w:asciiTheme="minorEastAsia" w:hAnsiTheme="minorEastAsia" w:cstheme="minorEastAsia"/>
          <w:color w:val="auto"/>
          <w:kern w:val="0"/>
          <w:sz w:val="24"/>
          <w:highlight w:val="none"/>
        </w:rPr>
        <w:t>职务：</w:t>
      </w:r>
      <w:r>
        <w:rPr>
          <w:rFonts w:hint="eastAsia" w:asciiTheme="minorEastAsia" w:hAnsiTheme="minorEastAsia" w:cstheme="minorEastAsia"/>
          <w:color w:val="auto"/>
          <w:kern w:val="0"/>
          <w:sz w:val="24"/>
          <w:highlight w:val="none"/>
          <w:u w:val="single"/>
        </w:rPr>
        <w:t xml:space="preserve">           </w:t>
      </w:r>
    </w:p>
    <w:p>
      <w:pPr>
        <w:autoSpaceDE w:val="0"/>
        <w:autoSpaceDN w:val="0"/>
        <w:adjustRightInd w:val="0"/>
        <w:spacing w:line="480" w:lineRule="auto"/>
        <w:ind w:firstLine="480" w:firstLineChars="200"/>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系</w:t>
      </w:r>
      <w:r>
        <w:rPr>
          <w:rFonts w:hint="eastAsia" w:asciiTheme="minorEastAsia" w:hAnsiTheme="minorEastAsia" w:cstheme="minorEastAsia"/>
          <w:color w:val="auto"/>
          <w:kern w:val="0"/>
          <w:sz w:val="24"/>
          <w:highlight w:val="none"/>
          <w:u w:val="single"/>
        </w:rPr>
        <w:t xml:space="preserve">          （</w:t>
      </w:r>
      <w:r>
        <w:rPr>
          <w:rFonts w:hint="eastAsia" w:asciiTheme="minorEastAsia" w:hAnsiTheme="minorEastAsia" w:cstheme="minorEastAsia"/>
          <w:color w:val="auto"/>
          <w:kern w:val="0"/>
          <w:sz w:val="24"/>
          <w:highlight w:val="none"/>
          <w:u w:val="single"/>
          <w:lang w:eastAsia="zh-CN"/>
        </w:rPr>
        <w:t>供应商</w:t>
      </w:r>
      <w:r>
        <w:rPr>
          <w:rFonts w:hint="eastAsia" w:asciiTheme="minorEastAsia" w:hAnsiTheme="minorEastAsia" w:cstheme="minorEastAsia"/>
          <w:color w:val="auto"/>
          <w:kern w:val="0"/>
          <w:sz w:val="24"/>
          <w:highlight w:val="none"/>
          <w:u w:val="single"/>
        </w:rPr>
        <w:t xml:space="preserve">名称）        </w:t>
      </w:r>
      <w:r>
        <w:rPr>
          <w:rFonts w:hint="eastAsia" w:asciiTheme="minorEastAsia" w:hAnsiTheme="minorEastAsia" w:cstheme="minorEastAsia"/>
          <w:color w:val="auto"/>
          <w:kern w:val="0"/>
          <w:sz w:val="24"/>
          <w:highlight w:val="none"/>
        </w:rPr>
        <w:t>的法定代表人。</w:t>
      </w:r>
    </w:p>
    <w:p>
      <w:pPr>
        <w:autoSpaceDE w:val="0"/>
        <w:autoSpaceDN w:val="0"/>
        <w:adjustRightInd w:val="0"/>
        <w:spacing w:line="48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 xml:space="preserve">    </w:t>
      </w:r>
    </w:p>
    <w:p>
      <w:pPr>
        <w:autoSpaceDE w:val="0"/>
        <w:autoSpaceDN w:val="0"/>
        <w:adjustRightInd w:val="0"/>
        <w:spacing w:line="480" w:lineRule="auto"/>
        <w:ind w:firstLine="480" w:firstLineChars="200"/>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特此证明。</w:t>
      </w:r>
    </w:p>
    <w:p>
      <w:pPr>
        <w:autoSpaceDE w:val="0"/>
        <w:autoSpaceDN w:val="0"/>
        <w:adjustRightInd w:val="0"/>
        <w:spacing w:line="360" w:lineRule="auto"/>
        <w:jc w:val="left"/>
        <w:rPr>
          <w:rFonts w:asciiTheme="minorEastAsia" w:hAnsiTheme="minorEastAsia" w:cstheme="minorEastAsia"/>
          <w:color w:val="auto"/>
          <w:kern w:val="0"/>
          <w:sz w:val="24"/>
          <w:highlight w:val="none"/>
        </w:rPr>
      </w:pPr>
    </w:p>
    <w:p>
      <w:pPr>
        <w:autoSpaceDE w:val="0"/>
        <w:autoSpaceDN w:val="0"/>
        <w:adjustRightInd w:val="0"/>
        <w:spacing w:line="360" w:lineRule="auto"/>
        <w:rPr>
          <w:rFonts w:asciiTheme="minorEastAsia" w:hAnsiTheme="minorEastAsia" w:cstheme="minorEastAsia"/>
          <w:color w:val="auto"/>
          <w:kern w:val="0"/>
          <w:sz w:val="24"/>
          <w:highlight w:val="none"/>
        </w:rPr>
      </w:pPr>
    </w:p>
    <w:p>
      <w:pPr>
        <w:autoSpaceDE w:val="0"/>
        <w:autoSpaceDN w:val="0"/>
        <w:adjustRightInd w:val="0"/>
        <w:spacing w:line="360" w:lineRule="auto"/>
        <w:jc w:val="left"/>
        <w:rPr>
          <w:rFonts w:asciiTheme="minorEastAsia" w:hAnsiTheme="minorEastAsia" w:cstheme="minorEastAsia"/>
          <w:color w:val="auto"/>
          <w:kern w:val="0"/>
          <w:sz w:val="24"/>
          <w:highlight w:val="none"/>
        </w:rPr>
      </w:pPr>
    </w:p>
    <w:p>
      <w:pPr>
        <w:autoSpaceDE w:val="0"/>
        <w:autoSpaceDN w:val="0"/>
        <w:adjustRightInd w:val="0"/>
        <w:spacing w:line="360" w:lineRule="auto"/>
        <w:jc w:val="left"/>
        <w:outlineLvl w:val="0"/>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 xml:space="preserve">    </w:t>
      </w:r>
      <w:bookmarkStart w:id="342" w:name="_Toc243584353"/>
      <w:r>
        <w:rPr>
          <w:rFonts w:hint="eastAsia" w:asciiTheme="minorEastAsia" w:hAnsiTheme="minorEastAsia" w:cstheme="minorEastAsia"/>
          <w:color w:val="auto"/>
          <w:kern w:val="0"/>
          <w:sz w:val="24"/>
          <w:highlight w:val="none"/>
          <w:lang w:eastAsia="zh-CN"/>
        </w:rPr>
        <w:t>供应商</w:t>
      </w:r>
      <w:r>
        <w:rPr>
          <w:rFonts w:hint="eastAsia" w:asciiTheme="minorEastAsia" w:hAnsiTheme="minorEastAsia" w:cstheme="minorEastAsia"/>
          <w:color w:val="auto"/>
          <w:kern w:val="0"/>
          <w:sz w:val="24"/>
          <w:highlight w:val="none"/>
        </w:rPr>
        <w:t>：</w:t>
      </w:r>
      <w:bookmarkEnd w:id="342"/>
      <w:r>
        <w:rPr>
          <w:rFonts w:hint="eastAsia" w:asciiTheme="minorEastAsia" w:hAnsiTheme="minorEastAsia" w:cstheme="minorEastAsia"/>
          <w:color w:val="auto"/>
          <w:kern w:val="0"/>
          <w:sz w:val="24"/>
          <w:highlight w:val="none"/>
          <w:u w:val="single"/>
        </w:rPr>
        <w:t xml:space="preserve">                                 （盖章）</w:t>
      </w:r>
      <w:r>
        <w:rPr>
          <w:rFonts w:hint="eastAsia" w:asciiTheme="minorEastAsia" w:hAnsiTheme="minorEastAsia" w:cstheme="minorEastAsia"/>
          <w:color w:val="auto"/>
          <w:kern w:val="0"/>
          <w:sz w:val="24"/>
          <w:highlight w:val="none"/>
        </w:rPr>
        <w:t xml:space="preserve"> </w:t>
      </w:r>
    </w:p>
    <w:p>
      <w:pPr>
        <w:autoSpaceDE w:val="0"/>
        <w:autoSpaceDN w:val="0"/>
        <w:adjustRightInd w:val="0"/>
        <w:spacing w:line="360" w:lineRule="auto"/>
        <w:jc w:val="left"/>
        <w:rPr>
          <w:rFonts w:asciiTheme="minorEastAsia" w:hAnsiTheme="minorEastAsia" w:cstheme="minorEastAsia"/>
          <w:color w:val="auto"/>
          <w:kern w:val="0"/>
          <w:sz w:val="24"/>
          <w:highlight w:val="none"/>
        </w:rPr>
      </w:pPr>
    </w:p>
    <w:p>
      <w:pPr>
        <w:autoSpaceDE w:val="0"/>
        <w:autoSpaceDN w:val="0"/>
        <w:adjustRightInd w:val="0"/>
        <w:spacing w:line="360" w:lineRule="auto"/>
        <w:jc w:val="left"/>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 xml:space="preserve">    日    期：      年      月      日</w:t>
      </w:r>
    </w:p>
    <w:p>
      <w:pPr>
        <w:autoSpaceDE w:val="0"/>
        <w:autoSpaceDN w:val="0"/>
        <w:adjustRightInd w:val="0"/>
        <w:spacing w:line="360" w:lineRule="auto"/>
        <w:jc w:val="left"/>
        <w:rPr>
          <w:rFonts w:asciiTheme="minorEastAsia" w:hAnsiTheme="minorEastAsia" w:cstheme="minorEastAsia"/>
          <w:color w:val="auto"/>
          <w:kern w:val="0"/>
          <w:sz w:val="24"/>
          <w:highlight w:val="none"/>
        </w:rPr>
      </w:pPr>
    </w:p>
    <w:p>
      <w:pPr>
        <w:autoSpaceDE w:val="0"/>
        <w:autoSpaceDN w:val="0"/>
        <w:adjustRightInd w:val="0"/>
        <w:spacing w:line="360" w:lineRule="auto"/>
        <w:jc w:val="left"/>
        <w:rPr>
          <w:rFonts w:asciiTheme="minorEastAsia" w:hAnsiTheme="minorEastAsia" w:cstheme="minorEastAsia"/>
          <w:color w:val="auto"/>
          <w:kern w:val="0"/>
          <w:sz w:val="24"/>
          <w:highlight w:val="none"/>
        </w:rPr>
      </w:pPr>
    </w:p>
    <w:p>
      <w:pPr>
        <w:autoSpaceDE w:val="0"/>
        <w:autoSpaceDN w:val="0"/>
        <w:adjustRightInd w:val="0"/>
        <w:spacing w:line="360" w:lineRule="auto"/>
        <w:jc w:val="left"/>
        <w:rPr>
          <w:rFonts w:asciiTheme="minorEastAsia" w:hAnsiTheme="minorEastAsia" w:cstheme="minorEastAsia"/>
          <w:color w:val="auto"/>
          <w:kern w:val="0"/>
          <w:sz w:val="24"/>
          <w:highlight w:val="none"/>
          <w:u w:val="dash"/>
        </w:rPr>
      </w:pPr>
      <w:r>
        <w:rPr>
          <w:rFonts w:hint="eastAsia" w:asciiTheme="minorEastAsia" w:hAnsiTheme="minorEastAsia" w:cstheme="minorEastAsia"/>
          <w:color w:val="auto"/>
          <w:kern w:val="0"/>
          <w:sz w:val="24"/>
          <w:highlight w:val="none"/>
          <w:u w:val="dash"/>
        </w:rPr>
        <w:t xml:space="preserve">  附：法定代表人身份证正反面复印件</w:t>
      </w:r>
      <w:r>
        <w:rPr>
          <w:rFonts w:hint="eastAsia" w:asciiTheme="minorEastAsia" w:hAnsiTheme="minorEastAsia" w:cstheme="minorEastAsia"/>
          <w:color w:val="auto"/>
          <w:kern w:val="0"/>
          <w:sz w:val="24"/>
          <w:highlight w:val="none"/>
          <w:u w:val="dash"/>
          <w:lang w:eastAsia="zh-CN"/>
        </w:rPr>
        <w:t>并加盖公章</w:t>
      </w:r>
      <w:r>
        <w:rPr>
          <w:rFonts w:hint="eastAsia" w:asciiTheme="minorEastAsia" w:hAnsiTheme="minorEastAsia" w:cstheme="minorEastAsia"/>
          <w:color w:val="auto"/>
          <w:kern w:val="0"/>
          <w:sz w:val="24"/>
          <w:highlight w:val="none"/>
          <w:u w:val="dash"/>
        </w:rPr>
        <w:t xml:space="preserve">                                                                          </w:t>
      </w:r>
    </w:p>
    <w:p>
      <w:pPr>
        <w:autoSpaceDE w:val="0"/>
        <w:autoSpaceDN w:val="0"/>
        <w:adjustRightInd w:val="0"/>
        <w:spacing w:line="360" w:lineRule="auto"/>
        <w:ind w:firstLine="480" w:firstLineChars="200"/>
        <w:jc w:val="left"/>
        <w:rPr>
          <w:rFonts w:asciiTheme="minorEastAsia" w:hAnsiTheme="minorEastAsia" w:cstheme="minorEastAsia"/>
          <w:color w:val="auto"/>
          <w:kern w:val="0"/>
          <w:sz w:val="24"/>
          <w:highlight w:val="none"/>
        </w:rPr>
      </w:pPr>
    </w:p>
    <w:p>
      <w:pPr>
        <w:pStyle w:val="5"/>
        <w:numPr>
          <w:ilvl w:val="0"/>
          <w:numId w:val="0"/>
        </w:numPr>
        <w:spacing w:line="360" w:lineRule="auto"/>
        <w:jc w:val="left"/>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kern w:val="0"/>
          <w:highlight w:val="none"/>
        </w:rPr>
        <w:br w:type="page"/>
      </w:r>
      <w:bookmarkStart w:id="343" w:name="_Toc243584354"/>
      <w:bookmarkStart w:id="344" w:name="_Toc16775"/>
      <w:bookmarkStart w:id="345" w:name="_Toc247292440"/>
      <w:bookmarkStart w:id="346" w:name="_Toc247301833"/>
      <w:bookmarkStart w:id="347" w:name="_Toc255977437"/>
      <w:bookmarkStart w:id="348" w:name="_Toc243630957"/>
      <w:bookmarkStart w:id="349" w:name="_Toc3846"/>
      <w:r>
        <w:rPr>
          <w:rFonts w:hint="eastAsia" w:asciiTheme="minorEastAsia" w:hAnsiTheme="minorEastAsia" w:eastAsiaTheme="minorEastAsia" w:cstheme="minorEastAsia"/>
          <w:color w:val="auto"/>
          <w:kern w:val="0"/>
          <w:highlight w:val="none"/>
          <w:lang w:eastAsia="zh-CN"/>
        </w:rPr>
        <w:t>二</w:t>
      </w:r>
      <w:r>
        <w:rPr>
          <w:rFonts w:hint="eastAsia" w:asciiTheme="minorEastAsia" w:hAnsiTheme="minorEastAsia" w:eastAsiaTheme="minorEastAsia" w:cstheme="minorEastAsia"/>
          <w:color w:val="auto"/>
          <w:kern w:val="0"/>
          <w:highlight w:val="none"/>
          <w:lang w:val="en-US" w:eastAsia="zh-CN"/>
        </w:rPr>
        <w:t>、</w:t>
      </w:r>
      <w:r>
        <w:rPr>
          <w:rFonts w:hint="eastAsia" w:asciiTheme="minorEastAsia" w:hAnsiTheme="minorEastAsia" w:eastAsiaTheme="minorEastAsia" w:cstheme="minorEastAsia"/>
          <w:color w:val="auto"/>
          <w:kern w:val="0"/>
          <w:highlight w:val="none"/>
          <w:lang w:eastAsia="zh-CN"/>
        </w:rPr>
        <w:t>法定代表人</w:t>
      </w:r>
      <w:r>
        <w:rPr>
          <w:rFonts w:hint="eastAsia" w:asciiTheme="minorEastAsia" w:hAnsiTheme="minorEastAsia" w:eastAsiaTheme="minorEastAsia" w:cstheme="minorEastAsia"/>
          <w:color w:val="auto"/>
          <w:szCs w:val="28"/>
          <w:highlight w:val="none"/>
        </w:rPr>
        <w:t>授权书</w:t>
      </w:r>
      <w:bookmarkEnd w:id="343"/>
      <w:r>
        <w:rPr>
          <w:rFonts w:hint="eastAsia" w:asciiTheme="minorEastAsia" w:hAnsiTheme="minorEastAsia" w:eastAsiaTheme="minorEastAsia" w:cstheme="minorEastAsia"/>
          <w:color w:val="auto"/>
          <w:szCs w:val="28"/>
          <w:highlight w:val="none"/>
        </w:rPr>
        <w:t>及授权代理人的身份证复印件（如无授权时则不需提供）</w:t>
      </w:r>
      <w:bookmarkEnd w:id="344"/>
      <w:bookmarkEnd w:id="345"/>
      <w:bookmarkEnd w:id="346"/>
      <w:bookmarkEnd w:id="347"/>
      <w:bookmarkEnd w:id="348"/>
      <w:bookmarkEnd w:id="349"/>
    </w:p>
    <w:p>
      <w:pPr>
        <w:autoSpaceDE w:val="0"/>
        <w:autoSpaceDN w:val="0"/>
        <w:adjustRightInd w:val="0"/>
        <w:spacing w:line="360" w:lineRule="auto"/>
        <w:ind w:firstLine="562" w:firstLineChars="200"/>
        <w:jc w:val="center"/>
        <w:rPr>
          <w:rFonts w:asciiTheme="minorEastAsia" w:hAnsiTheme="minorEastAsia" w:cstheme="minorEastAsia"/>
          <w:b/>
          <w:bCs/>
          <w:color w:val="auto"/>
          <w:kern w:val="0"/>
          <w:sz w:val="28"/>
          <w:szCs w:val="21"/>
          <w:highlight w:val="none"/>
        </w:rPr>
      </w:pPr>
      <w:r>
        <w:rPr>
          <w:rFonts w:hint="eastAsia" w:asciiTheme="minorEastAsia" w:hAnsiTheme="minorEastAsia" w:cstheme="minorEastAsia"/>
          <w:b/>
          <w:bCs/>
          <w:color w:val="auto"/>
          <w:kern w:val="0"/>
          <w:sz w:val="28"/>
          <w:szCs w:val="21"/>
          <w:highlight w:val="none"/>
        </w:rPr>
        <w:t>授权委托书</w:t>
      </w:r>
    </w:p>
    <w:p>
      <w:pPr>
        <w:autoSpaceDE w:val="0"/>
        <w:autoSpaceDN w:val="0"/>
        <w:adjustRightInd w:val="0"/>
        <w:spacing w:line="600" w:lineRule="auto"/>
        <w:ind w:firstLine="480" w:firstLineChars="200"/>
        <w:rPr>
          <w:rFonts w:asciiTheme="minorEastAsia" w:hAnsiTheme="minorEastAsia" w:cstheme="minorEastAsia"/>
          <w:color w:val="auto"/>
          <w:kern w:val="0"/>
          <w:sz w:val="24"/>
          <w:highlight w:val="none"/>
        </w:rPr>
      </w:pPr>
    </w:p>
    <w:p>
      <w:pPr>
        <w:autoSpaceDE w:val="0"/>
        <w:autoSpaceDN w:val="0"/>
        <w:adjustRightInd w:val="0"/>
        <w:spacing w:line="600" w:lineRule="auto"/>
        <w:ind w:firstLine="480" w:firstLineChars="200"/>
        <w:rPr>
          <w:rFonts w:hint="eastAsia"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本授权书声明：我</w:t>
      </w:r>
      <w:r>
        <w:rPr>
          <w:rFonts w:hint="eastAsia" w:asciiTheme="minorEastAsia" w:hAnsiTheme="minorEastAsia" w:cstheme="minorEastAsia"/>
          <w:color w:val="auto"/>
          <w:kern w:val="0"/>
          <w:sz w:val="24"/>
          <w:highlight w:val="none"/>
          <w:u w:val="single"/>
        </w:rPr>
        <w:t xml:space="preserve">  （姓名）  </w:t>
      </w:r>
      <w:r>
        <w:rPr>
          <w:rFonts w:hint="eastAsia" w:asciiTheme="minorEastAsia" w:hAnsiTheme="minorEastAsia" w:cstheme="minorEastAsia"/>
          <w:color w:val="auto"/>
          <w:kern w:val="0"/>
          <w:sz w:val="24"/>
          <w:highlight w:val="none"/>
        </w:rPr>
        <w:t>系</w:t>
      </w:r>
      <w:r>
        <w:rPr>
          <w:rFonts w:hint="eastAsia" w:asciiTheme="minorEastAsia" w:hAnsiTheme="minorEastAsia" w:cstheme="minorEastAsia"/>
          <w:color w:val="auto"/>
          <w:kern w:val="0"/>
          <w:sz w:val="24"/>
          <w:highlight w:val="none"/>
          <w:u w:val="single"/>
        </w:rPr>
        <w:t xml:space="preserve">  （</w:t>
      </w:r>
      <w:r>
        <w:rPr>
          <w:rFonts w:hint="eastAsia" w:asciiTheme="minorEastAsia" w:hAnsiTheme="minorEastAsia" w:cstheme="minorEastAsia"/>
          <w:color w:val="auto"/>
          <w:kern w:val="0"/>
          <w:sz w:val="24"/>
          <w:highlight w:val="none"/>
          <w:u w:val="single"/>
          <w:lang w:eastAsia="zh-CN"/>
        </w:rPr>
        <w:t>供应商</w:t>
      </w:r>
      <w:r>
        <w:rPr>
          <w:rFonts w:hint="eastAsia" w:asciiTheme="minorEastAsia" w:hAnsiTheme="minorEastAsia" w:cstheme="minorEastAsia"/>
          <w:color w:val="auto"/>
          <w:kern w:val="0"/>
          <w:sz w:val="24"/>
          <w:highlight w:val="none"/>
          <w:u w:val="single"/>
        </w:rPr>
        <w:t xml:space="preserve">名称）   </w:t>
      </w:r>
      <w:r>
        <w:rPr>
          <w:rFonts w:hint="eastAsia" w:asciiTheme="minorEastAsia" w:hAnsiTheme="minorEastAsia" w:cstheme="minorEastAsia"/>
          <w:color w:val="auto"/>
          <w:kern w:val="0"/>
          <w:sz w:val="24"/>
          <w:highlight w:val="none"/>
        </w:rPr>
        <w:t>的法定代表人， 现授权</w:t>
      </w:r>
      <w:r>
        <w:rPr>
          <w:rFonts w:hint="eastAsia" w:asciiTheme="minorEastAsia" w:hAnsiTheme="minorEastAsia" w:cstheme="minorEastAsia"/>
          <w:color w:val="auto"/>
          <w:kern w:val="0"/>
          <w:sz w:val="24"/>
          <w:highlight w:val="none"/>
          <w:u w:val="single"/>
        </w:rPr>
        <w:t xml:space="preserve">   （姓名）  </w:t>
      </w:r>
      <w:r>
        <w:rPr>
          <w:rFonts w:hint="eastAsia" w:asciiTheme="minorEastAsia" w:hAnsiTheme="minorEastAsia" w:cstheme="minorEastAsia"/>
          <w:color w:val="auto"/>
          <w:kern w:val="0"/>
          <w:sz w:val="24"/>
          <w:highlight w:val="none"/>
        </w:rPr>
        <w:t>为我公司代理人，以本公司名义参加</w:t>
      </w:r>
      <w:r>
        <w:rPr>
          <w:rFonts w:hint="eastAsia" w:asciiTheme="minorEastAsia" w:hAnsiTheme="minorEastAsia" w:cstheme="minorEastAsia"/>
          <w:color w:val="auto"/>
          <w:kern w:val="0"/>
          <w:sz w:val="24"/>
          <w:highlight w:val="none"/>
          <w:u w:val="single"/>
        </w:rPr>
        <w:t xml:space="preserve">  （采购人名称）   </w:t>
      </w:r>
      <w:r>
        <w:rPr>
          <w:rFonts w:hint="eastAsia" w:asciiTheme="minorEastAsia" w:hAnsiTheme="minorEastAsia" w:cstheme="minorEastAsia"/>
          <w:color w:val="auto"/>
          <w:kern w:val="0"/>
          <w:sz w:val="24"/>
          <w:highlight w:val="none"/>
        </w:rPr>
        <w:t xml:space="preserve">的 </w:t>
      </w:r>
      <w:r>
        <w:rPr>
          <w:rFonts w:hint="eastAsia" w:asciiTheme="minorEastAsia" w:hAnsiTheme="minorEastAsia" w:cstheme="minorEastAsia"/>
          <w:color w:val="auto"/>
          <w:kern w:val="0"/>
          <w:sz w:val="24"/>
          <w:highlight w:val="none"/>
          <w:u w:val="single"/>
        </w:rPr>
        <w:t xml:space="preserve">   （工程名称）     </w:t>
      </w:r>
      <w:r>
        <w:rPr>
          <w:rFonts w:hint="eastAsia" w:asciiTheme="minorEastAsia" w:hAnsiTheme="minorEastAsia" w:cstheme="minorEastAsia"/>
          <w:color w:val="auto"/>
          <w:kern w:val="0"/>
          <w:sz w:val="24"/>
          <w:highlight w:val="none"/>
        </w:rPr>
        <w:t>的</w:t>
      </w:r>
      <w:r>
        <w:rPr>
          <w:rFonts w:hint="eastAsia" w:asciiTheme="minorEastAsia" w:hAnsiTheme="minorEastAsia" w:cstheme="minorEastAsia"/>
          <w:color w:val="auto"/>
          <w:kern w:val="0"/>
          <w:sz w:val="24"/>
          <w:highlight w:val="none"/>
          <w:lang w:eastAsia="zh-CN"/>
        </w:rPr>
        <w:t>磋商</w:t>
      </w:r>
      <w:r>
        <w:rPr>
          <w:rFonts w:hint="eastAsia" w:asciiTheme="minorEastAsia" w:hAnsiTheme="minorEastAsia" w:cstheme="minorEastAsia"/>
          <w:color w:val="auto"/>
          <w:kern w:val="0"/>
          <w:sz w:val="24"/>
          <w:highlight w:val="none"/>
        </w:rPr>
        <w:t>活动。代理人在</w:t>
      </w:r>
      <w:r>
        <w:rPr>
          <w:rFonts w:hint="eastAsia" w:asciiTheme="minorEastAsia" w:hAnsiTheme="minorEastAsia" w:cstheme="minorEastAsia"/>
          <w:color w:val="auto"/>
          <w:kern w:val="0"/>
          <w:sz w:val="24"/>
          <w:highlight w:val="none"/>
          <w:lang w:eastAsia="zh-CN"/>
        </w:rPr>
        <w:t>磋商</w:t>
      </w:r>
      <w:r>
        <w:rPr>
          <w:rFonts w:hint="eastAsia" w:asciiTheme="minorEastAsia" w:hAnsiTheme="minorEastAsia" w:cstheme="minorEastAsia"/>
          <w:color w:val="auto"/>
          <w:kern w:val="0"/>
          <w:sz w:val="24"/>
          <w:highlight w:val="none"/>
        </w:rPr>
        <w:t>过程中所签署的一切文件和处理与之有关的一切事务，我均予以承认。</w:t>
      </w:r>
    </w:p>
    <w:p>
      <w:pPr>
        <w:pStyle w:val="28"/>
        <w:rPr>
          <w:color w:val="auto"/>
          <w:highlight w:val="none"/>
        </w:rPr>
      </w:pPr>
    </w:p>
    <w:p>
      <w:pPr>
        <w:autoSpaceDE w:val="0"/>
        <w:autoSpaceDN w:val="0"/>
        <w:adjustRightInd w:val="0"/>
        <w:spacing w:line="600" w:lineRule="auto"/>
        <w:jc w:val="left"/>
        <w:rPr>
          <w:rFonts w:hint="eastAsia" w:asciiTheme="minorEastAsia" w:hAnsiTheme="minorEastAsia" w:cstheme="minorEastAsia"/>
          <w:color w:val="auto"/>
          <w:kern w:val="0"/>
          <w:sz w:val="24"/>
          <w:highlight w:val="none"/>
          <w:u w:val="single"/>
        </w:rPr>
      </w:pPr>
      <w:r>
        <w:rPr>
          <w:rFonts w:hint="eastAsia" w:asciiTheme="minorEastAsia" w:hAnsiTheme="minorEastAsia" w:cstheme="minorEastAsia"/>
          <w:color w:val="auto"/>
          <w:kern w:val="0"/>
          <w:sz w:val="24"/>
          <w:highlight w:val="none"/>
        </w:rPr>
        <w:t xml:space="preserve"> </w:t>
      </w:r>
      <w:bookmarkStart w:id="350" w:name="_Toc243584355"/>
      <w:r>
        <w:rPr>
          <w:rFonts w:hint="eastAsia" w:asciiTheme="minorEastAsia" w:hAnsiTheme="minorEastAsia" w:cstheme="minorEastAsia"/>
          <w:color w:val="auto"/>
          <w:kern w:val="0"/>
          <w:sz w:val="24"/>
          <w:highlight w:val="none"/>
        </w:rPr>
        <w:t>本授权书有效期为：</w:t>
      </w:r>
      <w:r>
        <w:rPr>
          <w:rFonts w:hint="eastAsia" w:asciiTheme="minorEastAsia" w:hAnsiTheme="minorEastAsia" w:cstheme="minorEastAsia"/>
          <w:color w:val="auto"/>
          <w:kern w:val="0"/>
          <w:sz w:val="24"/>
          <w:highlight w:val="none"/>
          <w:u w:val="single"/>
        </w:rPr>
        <w:t xml:space="preserve">  年  月   日至   年  月   日</w:t>
      </w:r>
    </w:p>
    <w:p>
      <w:pPr>
        <w:pStyle w:val="28"/>
        <w:rPr>
          <w:color w:val="auto"/>
          <w:highlight w:val="none"/>
        </w:rPr>
      </w:pPr>
    </w:p>
    <w:p>
      <w:pPr>
        <w:autoSpaceDE w:val="0"/>
        <w:autoSpaceDN w:val="0"/>
        <w:adjustRightInd w:val="0"/>
        <w:spacing w:line="600" w:lineRule="auto"/>
        <w:ind w:firstLine="120" w:firstLineChars="50"/>
        <w:jc w:val="left"/>
        <w:outlineLvl w:val="0"/>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代理人无转委权。特此授权。</w:t>
      </w:r>
      <w:bookmarkEnd w:id="350"/>
    </w:p>
    <w:p>
      <w:pPr>
        <w:autoSpaceDE w:val="0"/>
        <w:autoSpaceDN w:val="0"/>
        <w:adjustRightInd w:val="0"/>
        <w:spacing w:line="600" w:lineRule="auto"/>
        <w:jc w:val="left"/>
        <w:rPr>
          <w:rFonts w:asciiTheme="minorEastAsia" w:hAnsiTheme="minorEastAsia" w:cstheme="minorEastAsia"/>
          <w:color w:val="auto"/>
          <w:kern w:val="0"/>
          <w:sz w:val="24"/>
          <w:highlight w:val="none"/>
        </w:rPr>
      </w:pPr>
    </w:p>
    <w:p>
      <w:pPr>
        <w:autoSpaceDE w:val="0"/>
        <w:autoSpaceDN w:val="0"/>
        <w:adjustRightInd w:val="0"/>
        <w:spacing w:line="600" w:lineRule="auto"/>
        <w:ind w:firstLine="480" w:firstLineChars="200"/>
        <w:jc w:val="left"/>
        <w:rPr>
          <w:rFonts w:asciiTheme="minorEastAsia" w:hAnsiTheme="minorEastAsia" w:cstheme="minorEastAsia"/>
          <w:color w:val="auto"/>
          <w:kern w:val="0"/>
          <w:sz w:val="24"/>
          <w:highlight w:val="none"/>
          <w:u w:val="single"/>
        </w:rPr>
      </w:pPr>
      <w:r>
        <w:rPr>
          <w:rFonts w:hint="eastAsia" w:asciiTheme="minorEastAsia" w:hAnsiTheme="minorEastAsia" w:cstheme="minorEastAsia"/>
          <w:color w:val="auto"/>
          <w:kern w:val="0"/>
          <w:sz w:val="24"/>
          <w:highlight w:val="none"/>
        </w:rPr>
        <w:t>代理人（签字）：</w:t>
      </w:r>
      <w:r>
        <w:rPr>
          <w:rFonts w:hint="eastAsia" w:asciiTheme="minorEastAsia" w:hAnsiTheme="minorEastAsia" w:cstheme="minorEastAsia"/>
          <w:color w:val="auto"/>
          <w:kern w:val="0"/>
          <w:sz w:val="24"/>
          <w:highlight w:val="none"/>
          <w:u w:val="single"/>
        </w:rPr>
        <w:t xml:space="preserve">          </w:t>
      </w:r>
      <w:r>
        <w:rPr>
          <w:rFonts w:hint="eastAsia" w:asciiTheme="minorEastAsia" w:hAnsiTheme="minorEastAsia" w:cstheme="minorEastAsia"/>
          <w:color w:val="auto"/>
          <w:kern w:val="0"/>
          <w:sz w:val="24"/>
          <w:highlight w:val="none"/>
        </w:rPr>
        <w:t xml:space="preserve">       性别：</w:t>
      </w:r>
      <w:r>
        <w:rPr>
          <w:rFonts w:hint="eastAsia" w:asciiTheme="minorEastAsia" w:hAnsiTheme="minorEastAsia" w:cstheme="minorEastAsia"/>
          <w:color w:val="auto"/>
          <w:kern w:val="0"/>
          <w:sz w:val="24"/>
          <w:highlight w:val="none"/>
          <w:u w:val="single"/>
        </w:rPr>
        <w:t xml:space="preserve">        </w:t>
      </w:r>
      <w:r>
        <w:rPr>
          <w:rFonts w:hint="eastAsia" w:asciiTheme="minorEastAsia" w:hAnsiTheme="minorEastAsia" w:cstheme="minorEastAsia"/>
          <w:color w:val="auto"/>
          <w:kern w:val="0"/>
          <w:sz w:val="24"/>
          <w:highlight w:val="none"/>
        </w:rPr>
        <w:t xml:space="preserve">    年龄：</w:t>
      </w:r>
      <w:r>
        <w:rPr>
          <w:rFonts w:hint="eastAsia" w:asciiTheme="minorEastAsia" w:hAnsiTheme="minorEastAsia" w:cstheme="minorEastAsia"/>
          <w:color w:val="auto"/>
          <w:kern w:val="0"/>
          <w:sz w:val="24"/>
          <w:highlight w:val="none"/>
          <w:u w:val="single"/>
        </w:rPr>
        <w:t xml:space="preserve">       </w:t>
      </w:r>
    </w:p>
    <w:p>
      <w:pPr>
        <w:autoSpaceDE w:val="0"/>
        <w:autoSpaceDN w:val="0"/>
        <w:adjustRightInd w:val="0"/>
        <w:spacing w:line="600" w:lineRule="auto"/>
        <w:ind w:firstLine="480" w:firstLineChars="200"/>
        <w:jc w:val="left"/>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身份证号码：</w:t>
      </w:r>
      <w:r>
        <w:rPr>
          <w:rFonts w:hint="eastAsia" w:asciiTheme="minorEastAsia" w:hAnsiTheme="minorEastAsia" w:cstheme="minorEastAsia"/>
          <w:color w:val="auto"/>
          <w:kern w:val="0"/>
          <w:sz w:val="24"/>
          <w:highlight w:val="none"/>
          <w:u w:val="single"/>
        </w:rPr>
        <w:t xml:space="preserve">                                </w:t>
      </w:r>
      <w:r>
        <w:rPr>
          <w:rFonts w:hint="eastAsia" w:asciiTheme="minorEastAsia" w:hAnsiTheme="minorEastAsia" w:cstheme="minorEastAsia"/>
          <w:color w:val="auto"/>
          <w:kern w:val="0"/>
          <w:sz w:val="24"/>
          <w:highlight w:val="none"/>
        </w:rPr>
        <w:t xml:space="preserve">    职务：</w:t>
      </w:r>
      <w:r>
        <w:rPr>
          <w:rFonts w:hint="eastAsia" w:asciiTheme="minorEastAsia" w:hAnsiTheme="minorEastAsia" w:cstheme="minorEastAsia"/>
          <w:color w:val="auto"/>
          <w:kern w:val="0"/>
          <w:sz w:val="24"/>
          <w:highlight w:val="none"/>
          <w:u w:val="single"/>
        </w:rPr>
        <w:t xml:space="preserve">           </w:t>
      </w:r>
    </w:p>
    <w:p>
      <w:pPr>
        <w:autoSpaceDE w:val="0"/>
        <w:autoSpaceDN w:val="0"/>
        <w:adjustRightInd w:val="0"/>
        <w:spacing w:line="600" w:lineRule="auto"/>
        <w:ind w:firstLine="480" w:firstLineChars="200"/>
        <w:jc w:val="left"/>
        <w:outlineLvl w:val="0"/>
        <w:rPr>
          <w:rFonts w:asciiTheme="minorEastAsia" w:hAnsiTheme="minorEastAsia" w:cstheme="minorEastAsia"/>
          <w:color w:val="auto"/>
          <w:kern w:val="0"/>
          <w:sz w:val="24"/>
          <w:highlight w:val="none"/>
        </w:rPr>
      </w:pPr>
      <w:bookmarkStart w:id="351" w:name="_Toc243584356"/>
      <w:r>
        <w:rPr>
          <w:rFonts w:hint="eastAsia" w:asciiTheme="minorEastAsia" w:hAnsiTheme="minorEastAsia" w:cstheme="minorEastAsia"/>
          <w:color w:val="auto"/>
          <w:kern w:val="0"/>
          <w:sz w:val="24"/>
          <w:highlight w:val="none"/>
          <w:lang w:eastAsia="zh-CN"/>
        </w:rPr>
        <w:t>供应商</w:t>
      </w:r>
      <w:r>
        <w:rPr>
          <w:rFonts w:hint="eastAsia" w:asciiTheme="minorEastAsia" w:hAnsiTheme="minorEastAsia" w:cstheme="minorEastAsia"/>
          <w:color w:val="auto"/>
          <w:kern w:val="0"/>
          <w:sz w:val="24"/>
          <w:highlight w:val="none"/>
        </w:rPr>
        <w:t>：</w:t>
      </w:r>
      <w:r>
        <w:rPr>
          <w:rFonts w:hint="eastAsia" w:asciiTheme="minorEastAsia" w:hAnsiTheme="minorEastAsia" w:cstheme="minorEastAsia"/>
          <w:color w:val="auto"/>
          <w:kern w:val="0"/>
          <w:sz w:val="24"/>
          <w:highlight w:val="none"/>
          <w:u w:val="single"/>
        </w:rPr>
        <w:t xml:space="preserve">                                            （盖章）</w:t>
      </w:r>
      <w:bookmarkEnd w:id="351"/>
      <w:r>
        <w:rPr>
          <w:rFonts w:hint="eastAsia" w:asciiTheme="minorEastAsia" w:hAnsiTheme="minorEastAsia" w:cstheme="minorEastAsia"/>
          <w:color w:val="auto"/>
          <w:kern w:val="0"/>
          <w:sz w:val="24"/>
          <w:highlight w:val="none"/>
          <w:u w:val="single"/>
        </w:rPr>
        <w:t xml:space="preserve">     </w:t>
      </w:r>
    </w:p>
    <w:p>
      <w:pPr>
        <w:autoSpaceDE w:val="0"/>
        <w:autoSpaceDN w:val="0"/>
        <w:adjustRightInd w:val="0"/>
        <w:spacing w:line="600" w:lineRule="auto"/>
        <w:jc w:val="left"/>
        <w:outlineLvl w:val="0"/>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 xml:space="preserve">    </w:t>
      </w:r>
      <w:bookmarkStart w:id="352" w:name="_Toc243584357"/>
      <w:r>
        <w:rPr>
          <w:rFonts w:hint="eastAsia" w:asciiTheme="minorEastAsia" w:hAnsiTheme="minorEastAsia" w:cstheme="minorEastAsia"/>
          <w:color w:val="auto"/>
          <w:kern w:val="0"/>
          <w:sz w:val="24"/>
          <w:highlight w:val="none"/>
        </w:rPr>
        <w:t>法定代表人：</w:t>
      </w:r>
      <w:r>
        <w:rPr>
          <w:rFonts w:hint="eastAsia" w:asciiTheme="minorEastAsia" w:hAnsiTheme="minorEastAsia" w:cstheme="minorEastAsia"/>
          <w:color w:val="auto"/>
          <w:kern w:val="0"/>
          <w:sz w:val="24"/>
          <w:highlight w:val="none"/>
          <w:u w:val="single"/>
        </w:rPr>
        <w:t xml:space="preserve">                                    （签字或盖章）</w:t>
      </w:r>
      <w:bookmarkEnd w:id="352"/>
      <w:r>
        <w:rPr>
          <w:rFonts w:hint="eastAsia" w:asciiTheme="minorEastAsia" w:hAnsiTheme="minorEastAsia" w:cstheme="minorEastAsia"/>
          <w:color w:val="auto"/>
          <w:kern w:val="0"/>
          <w:sz w:val="24"/>
          <w:highlight w:val="none"/>
          <w:u w:val="single"/>
        </w:rPr>
        <w:t xml:space="preserve">   </w:t>
      </w:r>
    </w:p>
    <w:p>
      <w:pPr>
        <w:autoSpaceDE w:val="0"/>
        <w:autoSpaceDN w:val="0"/>
        <w:adjustRightInd w:val="0"/>
        <w:spacing w:line="600" w:lineRule="auto"/>
        <w:ind w:firstLine="480" w:firstLineChars="200"/>
        <w:jc w:val="left"/>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日期：</w:t>
      </w:r>
      <w:r>
        <w:rPr>
          <w:rFonts w:hint="eastAsia" w:asciiTheme="minorEastAsia" w:hAnsiTheme="minorEastAsia" w:cstheme="minorEastAsia"/>
          <w:color w:val="auto"/>
          <w:kern w:val="0"/>
          <w:sz w:val="24"/>
          <w:highlight w:val="none"/>
          <w:u w:val="single"/>
        </w:rPr>
        <w:t xml:space="preserve">                   </w:t>
      </w:r>
      <w:r>
        <w:rPr>
          <w:rFonts w:hint="eastAsia" w:asciiTheme="minorEastAsia" w:hAnsiTheme="minorEastAsia" w:cstheme="minorEastAsia"/>
          <w:color w:val="auto"/>
          <w:kern w:val="0"/>
          <w:sz w:val="24"/>
          <w:highlight w:val="none"/>
        </w:rPr>
        <w:t>年</w:t>
      </w:r>
      <w:r>
        <w:rPr>
          <w:rFonts w:hint="eastAsia" w:asciiTheme="minorEastAsia" w:hAnsiTheme="minorEastAsia" w:cstheme="minorEastAsia"/>
          <w:color w:val="auto"/>
          <w:kern w:val="0"/>
          <w:sz w:val="24"/>
          <w:highlight w:val="none"/>
          <w:u w:val="single"/>
        </w:rPr>
        <w:t xml:space="preserve">               </w:t>
      </w:r>
      <w:r>
        <w:rPr>
          <w:rFonts w:hint="eastAsia" w:asciiTheme="minorEastAsia" w:hAnsiTheme="minorEastAsia" w:cstheme="minorEastAsia"/>
          <w:color w:val="auto"/>
          <w:kern w:val="0"/>
          <w:sz w:val="24"/>
          <w:highlight w:val="none"/>
        </w:rPr>
        <w:t>月</w:t>
      </w:r>
      <w:r>
        <w:rPr>
          <w:rFonts w:hint="eastAsia" w:asciiTheme="minorEastAsia" w:hAnsiTheme="minorEastAsia" w:cstheme="minorEastAsia"/>
          <w:color w:val="auto"/>
          <w:kern w:val="0"/>
          <w:sz w:val="24"/>
          <w:highlight w:val="none"/>
          <w:u w:val="single"/>
        </w:rPr>
        <w:t xml:space="preserve">               </w:t>
      </w:r>
      <w:r>
        <w:rPr>
          <w:rFonts w:hint="eastAsia" w:asciiTheme="minorEastAsia" w:hAnsiTheme="minorEastAsia" w:cstheme="minorEastAsia"/>
          <w:color w:val="auto"/>
          <w:kern w:val="0"/>
          <w:sz w:val="24"/>
          <w:highlight w:val="none"/>
        </w:rPr>
        <w:t>日</w:t>
      </w:r>
    </w:p>
    <w:p>
      <w:pPr>
        <w:autoSpaceDE w:val="0"/>
        <w:autoSpaceDN w:val="0"/>
        <w:adjustRightInd w:val="0"/>
        <w:spacing w:line="360" w:lineRule="auto"/>
        <w:jc w:val="left"/>
        <w:rPr>
          <w:rFonts w:asciiTheme="minorEastAsia" w:hAnsiTheme="minorEastAsia" w:cstheme="minorEastAsia"/>
          <w:color w:val="auto"/>
          <w:kern w:val="0"/>
          <w:sz w:val="24"/>
          <w:highlight w:val="none"/>
        </w:rPr>
      </w:pPr>
    </w:p>
    <w:p>
      <w:pPr>
        <w:autoSpaceDE w:val="0"/>
        <w:autoSpaceDN w:val="0"/>
        <w:adjustRightInd w:val="0"/>
        <w:spacing w:line="360" w:lineRule="auto"/>
        <w:jc w:val="left"/>
        <w:rPr>
          <w:rFonts w:asciiTheme="minorEastAsia" w:hAnsiTheme="minorEastAsia" w:cstheme="minorEastAsia"/>
          <w:color w:val="auto"/>
          <w:kern w:val="0"/>
          <w:sz w:val="24"/>
          <w:highlight w:val="none"/>
          <w:u w:val="dash"/>
        </w:rPr>
      </w:pPr>
      <w:r>
        <w:rPr>
          <w:rFonts w:hint="eastAsia" w:asciiTheme="minorEastAsia" w:hAnsiTheme="minorEastAsia" w:cstheme="minorEastAsia"/>
          <w:color w:val="auto"/>
          <w:kern w:val="0"/>
          <w:sz w:val="24"/>
          <w:highlight w:val="none"/>
          <w:u w:val="dash"/>
        </w:rPr>
        <w:t xml:space="preserve">                                                                            </w:t>
      </w:r>
    </w:p>
    <w:bookmarkEnd w:id="334"/>
    <w:bookmarkEnd w:id="335"/>
    <w:bookmarkEnd w:id="336"/>
    <w:p>
      <w:pPr>
        <w:pStyle w:val="5"/>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rPr>
          <w:rFonts w:hint="eastAsia" w:asciiTheme="minorEastAsia" w:hAnsiTheme="minorEastAsia" w:eastAsiaTheme="minorEastAsia" w:cstheme="minorEastAsia"/>
          <w:color w:val="auto"/>
          <w:szCs w:val="28"/>
          <w:highlight w:val="none"/>
          <w:lang w:eastAsia="zh-CN"/>
        </w:rPr>
      </w:pPr>
      <w:r>
        <w:rPr>
          <w:rFonts w:hint="eastAsia" w:asciiTheme="minorEastAsia" w:hAnsiTheme="minorEastAsia" w:eastAsiaTheme="minorEastAsia" w:cstheme="minorEastAsia"/>
          <w:color w:val="auto"/>
          <w:szCs w:val="28"/>
          <w:highlight w:val="none"/>
          <w:lang w:val="en-US" w:eastAsia="zh-CN"/>
        </w:rPr>
        <w:t>三</w:t>
      </w:r>
      <w:r>
        <w:rPr>
          <w:rFonts w:hint="eastAsia" w:asciiTheme="minorEastAsia" w:hAnsiTheme="minorEastAsia" w:eastAsiaTheme="minorEastAsia" w:cstheme="minorEastAsia"/>
          <w:color w:val="auto"/>
          <w:szCs w:val="28"/>
          <w:highlight w:val="none"/>
          <w:lang w:eastAsia="zh-CN"/>
        </w:rPr>
        <w:t>、有效的</w:t>
      </w:r>
      <w:r>
        <w:rPr>
          <w:rFonts w:hint="eastAsia" w:asciiTheme="minorEastAsia" w:hAnsiTheme="minorEastAsia" w:eastAsiaTheme="minorEastAsia" w:cstheme="minorEastAsia"/>
          <w:color w:val="auto"/>
          <w:szCs w:val="28"/>
          <w:highlight w:val="none"/>
        </w:rPr>
        <w:t>营业执照副本复印件</w:t>
      </w:r>
      <w:r>
        <w:rPr>
          <w:rFonts w:hint="eastAsia" w:asciiTheme="minorEastAsia" w:hAnsiTheme="minorEastAsia" w:eastAsiaTheme="minorEastAsia" w:cstheme="minorEastAsia"/>
          <w:color w:val="auto"/>
          <w:szCs w:val="28"/>
          <w:highlight w:val="none"/>
          <w:lang w:eastAsia="zh-CN"/>
        </w:rPr>
        <w:t>；</w:t>
      </w:r>
    </w:p>
    <w:p>
      <w:pPr>
        <w:pStyle w:val="5"/>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heme="minorEastAsia" w:hAnsiTheme="minorEastAsia" w:cstheme="minorEastAsia"/>
          <w:color w:val="auto"/>
          <w:sz w:val="24"/>
          <w:highlight w:val="none"/>
          <w:lang w:val="en-US" w:eastAsia="zh-CN"/>
        </w:rPr>
      </w:pPr>
      <w:bookmarkStart w:id="353" w:name="_Toc31403"/>
      <w:bookmarkStart w:id="354" w:name="_Toc29317"/>
      <w:bookmarkStart w:id="355" w:name="_Toc255977439"/>
      <w:bookmarkStart w:id="356" w:name="_Toc247292442"/>
      <w:bookmarkStart w:id="357" w:name="_Toc247301835"/>
      <w:r>
        <w:rPr>
          <w:rFonts w:hint="eastAsia" w:asciiTheme="minorEastAsia" w:hAnsiTheme="minorEastAsia" w:eastAsiaTheme="minorEastAsia" w:cstheme="minorEastAsia"/>
          <w:color w:val="auto"/>
          <w:szCs w:val="28"/>
          <w:highlight w:val="none"/>
          <w:lang w:val="en-US" w:eastAsia="zh-CN"/>
        </w:rPr>
        <w:t>四</w:t>
      </w:r>
      <w:r>
        <w:rPr>
          <w:rFonts w:hint="eastAsia" w:asciiTheme="minorEastAsia" w:hAnsiTheme="minorEastAsia" w:eastAsiaTheme="minorEastAsia" w:cstheme="minorEastAsia"/>
          <w:color w:val="auto"/>
          <w:szCs w:val="28"/>
          <w:highlight w:val="none"/>
        </w:rPr>
        <w:t>、</w:t>
      </w:r>
      <w:bookmarkEnd w:id="353"/>
      <w:bookmarkEnd w:id="354"/>
      <w:r>
        <w:rPr>
          <w:rFonts w:hint="eastAsia" w:asciiTheme="minorEastAsia" w:hAnsiTheme="minorEastAsia" w:eastAsiaTheme="minorEastAsia" w:cstheme="minorEastAsia"/>
          <w:color w:val="auto"/>
          <w:szCs w:val="28"/>
          <w:highlight w:val="none"/>
          <w:lang w:val="en-US" w:eastAsia="zh-CN"/>
        </w:rPr>
        <w:t>有效的</w:t>
      </w:r>
      <w:r>
        <w:rPr>
          <w:rFonts w:hint="eastAsia" w:asciiTheme="minorEastAsia" w:hAnsiTheme="minorEastAsia" w:eastAsiaTheme="minorEastAsia" w:cstheme="minorEastAsia"/>
          <w:color w:val="auto"/>
          <w:szCs w:val="28"/>
          <w:highlight w:val="none"/>
          <w:lang w:eastAsia="zh-CN"/>
        </w:rPr>
        <w:t>安全生产许可证副本复印件；</w:t>
      </w:r>
    </w:p>
    <w:p>
      <w:pPr>
        <w:pStyle w:val="5"/>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heme="minorEastAsia" w:hAnsiTheme="minorEastAsia" w:eastAsiaTheme="minorEastAsia" w:cstheme="minorEastAsia"/>
          <w:color w:val="auto"/>
          <w:szCs w:val="28"/>
          <w:highlight w:val="none"/>
          <w:lang w:eastAsia="zh-CN"/>
        </w:rPr>
      </w:pPr>
      <w:r>
        <w:rPr>
          <w:rFonts w:hint="eastAsia" w:asciiTheme="minorEastAsia" w:hAnsiTheme="minorEastAsia" w:eastAsiaTheme="minorEastAsia" w:cstheme="minorEastAsia"/>
          <w:color w:val="auto"/>
          <w:szCs w:val="28"/>
          <w:highlight w:val="none"/>
          <w:lang w:val="en-US" w:eastAsia="zh-CN"/>
        </w:rPr>
        <w:t>五、</w:t>
      </w:r>
      <w:r>
        <w:rPr>
          <w:rFonts w:hint="eastAsia" w:asciiTheme="minorEastAsia" w:hAnsiTheme="minorEastAsia" w:eastAsiaTheme="minorEastAsia" w:cstheme="minorEastAsia"/>
          <w:color w:val="auto"/>
          <w:szCs w:val="28"/>
          <w:highlight w:val="none"/>
          <w:lang w:eastAsia="zh-CN"/>
        </w:rPr>
        <w:t>有效的企业资质证书副本</w:t>
      </w:r>
      <w:r>
        <w:rPr>
          <w:rFonts w:hint="eastAsia" w:asciiTheme="minorEastAsia" w:hAnsiTheme="minorEastAsia" w:eastAsiaTheme="minorEastAsia" w:cstheme="minorEastAsia"/>
          <w:color w:val="auto"/>
          <w:szCs w:val="28"/>
          <w:highlight w:val="none"/>
          <w:lang w:val="en-US" w:eastAsia="zh-CN"/>
        </w:rPr>
        <w:t>复印件；</w:t>
      </w:r>
    </w:p>
    <w:bookmarkEnd w:id="355"/>
    <w:bookmarkEnd w:id="356"/>
    <w:bookmarkEnd w:id="357"/>
    <w:p>
      <w:pPr>
        <w:pStyle w:val="5"/>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heme="minorEastAsia" w:hAnsiTheme="minorEastAsia" w:eastAsiaTheme="minorEastAsia" w:cstheme="minorEastAsia"/>
          <w:color w:val="auto"/>
          <w:szCs w:val="28"/>
          <w:highlight w:val="none"/>
          <w:lang w:eastAsia="zh-CN"/>
        </w:rPr>
      </w:pPr>
      <w:bookmarkStart w:id="358" w:name="_Toc24771"/>
      <w:bookmarkStart w:id="359" w:name="_Toc546"/>
      <w:bookmarkStart w:id="360" w:name="_Toc247292444"/>
      <w:bookmarkStart w:id="361" w:name="_Toc255977441"/>
      <w:bookmarkStart w:id="362" w:name="_Toc247301837"/>
      <w:r>
        <w:rPr>
          <w:rFonts w:hint="eastAsia" w:asciiTheme="minorEastAsia" w:hAnsiTheme="minorEastAsia" w:eastAsiaTheme="minorEastAsia" w:cstheme="minorEastAsia"/>
          <w:color w:val="auto"/>
          <w:szCs w:val="28"/>
          <w:highlight w:val="none"/>
          <w:lang w:val="en-US" w:eastAsia="zh-CN"/>
        </w:rPr>
        <w:t>六</w:t>
      </w:r>
      <w:r>
        <w:rPr>
          <w:rFonts w:hint="eastAsia" w:asciiTheme="minorEastAsia" w:hAnsiTheme="minorEastAsia" w:eastAsiaTheme="minorEastAsia" w:cstheme="minorEastAsia"/>
          <w:color w:val="auto"/>
          <w:szCs w:val="28"/>
          <w:highlight w:val="none"/>
        </w:rPr>
        <w:t>、</w:t>
      </w:r>
      <w:bookmarkEnd w:id="358"/>
      <w:bookmarkEnd w:id="359"/>
      <w:r>
        <w:rPr>
          <w:rFonts w:hint="eastAsia" w:asciiTheme="minorEastAsia" w:hAnsiTheme="minorEastAsia" w:eastAsiaTheme="minorEastAsia" w:cstheme="minorEastAsia"/>
          <w:color w:val="auto"/>
          <w:szCs w:val="28"/>
          <w:highlight w:val="none"/>
          <w:lang w:eastAsia="zh-CN"/>
        </w:rPr>
        <w:t>拟投入本项目的项目经理有效的注册建造师资质证书复印件和有效的安全生产考核合格证B证复印件；</w:t>
      </w:r>
    </w:p>
    <w:p>
      <w:pPr>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heme="minorEastAsia" w:hAnsiTheme="minorEastAsia" w:eastAsiaTheme="minorEastAsia" w:cstheme="minorEastAsia"/>
          <w:b/>
          <w:color w:val="auto"/>
          <w:kern w:val="2"/>
          <w:sz w:val="28"/>
          <w:szCs w:val="28"/>
          <w:highlight w:val="none"/>
          <w:lang w:val="en-US" w:eastAsia="zh-CN" w:bidi="ar-SA"/>
        </w:rPr>
      </w:pPr>
      <w:r>
        <w:rPr>
          <w:rFonts w:hint="eastAsia" w:asciiTheme="minorEastAsia" w:hAnsiTheme="minorEastAsia" w:cstheme="minorEastAsia"/>
          <w:b/>
          <w:color w:val="auto"/>
          <w:kern w:val="2"/>
          <w:sz w:val="28"/>
          <w:szCs w:val="28"/>
          <w:highlight w:val="none"/>
          <w:lang w:val="en-US" w:eastAsia="zh-CN" w:bidi="ar-SA"/>
        </w:rPr>
        <w:t>七</w:t>
      </w:r>
      <w:r>
        <w:rPr>
          <w:rFonts w:hint="eastAsia" w:asciiTheme="minorEastAsia" w:hAnsiTheme="minorEastAsia" w:eastAsiaTheme="minorEastAsia" w:cstheme="minorEastAsia"/>
          <w:b/>
          <w:color w:val="auto"/>
          <w:kern w:val="2"/>
          <w:sz w:val="28"/>
          <w:szCs w:val="28"/>
          <w:highlight w:val="none"/>
          <w:lang w:val="en-US" w:eastAsia="zh-CN" w:bidi="ar-SA"/>
        </w:rPr>
        <w:t>、安全员安全生产考核合格证书（C类）复印件；</w:t>
      </w:r>
      <w:bookmarkStart w:id="363" w:name="_Toc13702"/>
      <w:bookmarkStart w:id="364" w:name="_Toc29665"/>
    </w:p>
    <w:p>
      <w:pPr>
        <w:pStyle w:val="5"/>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rPr>
          <w:rFonts w:hint="eastAsia" w:asciiTheme="minorEastAsia" w:hAnsiTheme="minorEastAsia" w:eastAsiaTheme="minorEastAsia" w:cstheme="minorEastAsia"/>
          <w:color w:val="auto"/>
          <w:szCs w:val="28"/>
          <w:highlight w:val="none"/>
          <w:lang w:val="en-US" w:eastAsia="zh-CN"/>
        </w:rPr>
      </w:pPr>
      <w:r>
        <w:rPr>
          <w:rFonts w:hint="eastAsia" w:asciiTheme="minorEastAsia" w:hAnsiTheme="minorEastAsia" w:eastAsiaTheme="minorEastAsia" w:cstheme="minorEastAsia"/>
          <w:color w:val="auto"/>
          <w:szCs w:val="28"/>
          <w:highlight w:val="none"/>
          <w:lang w:val="en-US" w:eastAsia="zh-CN"/>
        </w:rPr>
        <w:t>八、磋商保证金缴纳证明复印件；</w:t>
      </w:r>
    </w:p>
    <w:bookmarkEnd w:id="360"/>
    <w:bookmarkEnd w:id="361"/>
    <w:bookmarkEnd w:id="362"/>
    <w:bookmarkEnd w:id="363"/>
    <w:bookmarkEnd w:id="364"/>
    <w:p>
      <w:pPr>
        <w:pStyle w:val="5"/>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rPr>
          <w:rFonts w:hint="eastAsia" w:asciiTheme="minorEastAsia" w:hAnsiTheme="minorEastAsia" w:eastAsiaTheme="minorEastAsia" w:cstheme="minorEastAsia"/>
          <w:color w:val="auto"/>
          <w:szCs w:val="28"/>
          <w:highlight w:val="none"/>
          <w:lang w:val="en-US" w:eastAsia="zh-CN"/>
        </w:rPr>
      </w:pPr>
      <w:bookmarkStart w:id="365" w:name="_Toc247292445"/>
      <w:bookmarkStart w:id="366" w:name="_Toc255977442"/>
      <w:bookmarkStart w:id="367" w:name="_Toc247301838"/>
      <w:bookmarkStart w:id="368" w:name="_Toc23940"/>
      <w:bookmarkStart w:id="369" w:name="_Toc26437"/>
      <w:r>
        <w:rPr>
          <w:rFonts w:hint="eastAsia" w:asciiTheme="minorEastAsia" w:hAnsiTheme="minorEastAsia" w:eastAsiaTheme="minorEastAsia" w:cstheme="minorEastAsia"/>
          <w:color w:val="auto"/>
          <w:szCs w:val="28"/>
          <w:highlight w:val="none"/>
          <w:lang w:val="en-US" w:eastAsia="zh-CN"/>
        </w:rPr>
        <w:t>九、竞标截止前半年内供应商连续三个月依法缴纳税收（国税或地税）的凭证复印件（如税务机关开具的完税证、银行缴税付款凭证或缴款回单等；如为非税务机关开具的凭证或回单的，应清晰反映：付款人名称、帐号，征收机关名称，缴款金额，税种名称，所属时期等内容）。无纳税记录的，应提供应商所在地的税务部门出具的《依法纳税或依法免税证明》复印件；</w:t>
      </w:r>
    </w:p>
    <w:p>
      <w:pPr>
        <w:pStyle w:val="5"/>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rPr>
          <w:rFonts w:hint="eastAsia" w:asciiTheme="minorEastAsia" w:hAnsiTheme="minorEastAsia" w:eastAsiaTheme="minorEastAsia" w:cstheme="minorEastAsia"/>
          <w:color w:val="auto"/>
          <w:szCs w:val="28"/>
          <w:highlight w:val="none"/>
          <w:lang w:val="en-US" w:eastAsia="zh-CN"/>
        </w:rPr>
      </w:pPr>
      <w:r>
        <w:rPr>
          <w:rFonts w:hint="eastAsia" w:asciiTheme="minorEastAsia" w:hAnsiTheme="minorEastAsia" w:eastAsiaTheme="minorEastAsia" w:cstheme="minorEastAsia"/>
          <w:color w:val="auto"/>
          <w:szCs w:val="28"/>
          <w:highlight w:val="none"/>
          <w:lang w:val="en-US" w:eastAsia="zh-CN"/>
        </w:rPr>
        <w:t>十、竞标截止前半年内供应商连续三个月依法缴纳社会保障资金的凭证复印件（如社保部门开具的证明、收款收据等，或银行缴款凭证、回单等；如为非社保部门开具的凭证或回单的，应清晰反映：缴款单位名称、社保单位名称、保险险种名称、缴款金额等内容）。无缴费记录的，应提供供应商所在地社保部门出具的《依法缴纳或依法免缴社保费证明》复印件；</w:t>
      </w:r>
    </w:p>
    <w:p>
      <w:pPr>
        <w:pStyle w:val="5"/>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rPr>
          <w:rFonts w:hint="eastAsia" w:asciiTheme="minorEastAsia" w:hAnsiTheme="minorEastAsia" w:eastAsiaTheme="minorEastAsia" w:cstheme="minorEastAsia"/>
          <w:color w:val="auto"/>
          <w:szCs w:val="28"/>
          <w:highlight w:val="none"/>
          <w:lang w:val="en-US" w:eastAsia="zh-CN"/>
        </w:rPr>
      </w:pPr>
      <w:r>
        <w:rPr>
          <w:rFonts w:hint="eastAsia" w:asciiTheme="minorEastAsia" w:hAnsiTheme="minorEastAsia" w:eastAsiaTheme="minorEastAsia" w:cstheme="minorEastAsia"/>
          <w:color w:val="auto"/>
          <w:szCs w:val="28"/>
          <w:highlight w:val="none"/>
          <w:lang w:val="en-US" w:eastAsia="zh-CN"/>
        </w:rPr>
        <w:t>十一、供应商2018年或2019年经审计的财务报表复印件；（新建企业按实际提供并作出说明）</w:t>
      </w:r>
    </w:p>
    <w:p>
      <w:pPr>
        <w:rPr>
          <w:rFonts w:hint="eastAsia"/>
          <w:color w:val="auto"/>
          <w:highlight w:val="none"/>
          <w:lang w:eastAsia="zh-CN"/>
        </w:rPr>
      </w:pPr>
    </w:p>
    <w:p>
      <w:pPr>
        <w:rPr>
          <w:rFonts w:hint="eastAsia"/>
          <w:color w:val="auto"/>
          <w:highlight w:val="none"/>
          <w:lang w:eastAsia="zh-CN"/>
        </w:rPr>
      </w:pPr>
    </w:p>
    <w:bookmarkEnd w:id="365"/>
    <w:bookmarkEnd w:id="366"/>
    <w:bookmarkEnd w:id="367"/>
    <w:bookmarkEnd w:id="368"/>
    <w:bookmarkEnd w:id="369"/>
    <w:p>
      <w:pPr>
        <w:pStyle w:val="5"/>
        <w:spacing w:line="360" w:lineRule="auto"/>
        <w:jc w:val="center"/>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br w:type="page"/>
      </w:r>
      <w:bookmarkStart w:id="370" w:name="_Toc22418"/>
      <w:bookmarkStart w:id="371" w:name="_Toc32248"/>
      <w:bookmarkStart w:id="372" w:name="_Toc247292447"/>
      <w:bookmarkStart w:id="373" w:name="_Toc247301840"/>
      <w:bookmarkStart w:id="374" w:name="_Toc255977445"/>
      <w:r>
        <w:rPr>
          <w:rFonts w:hint="eastAsia" w:asciiTheme="minorEastAsia" w:hAnsiTheme="minorEastAsia" w:eastAsiaTheme="minorEastAsia" w:cstheme="minorEastAsia"/>
          <w:color w:val="auto"/>
          <w:szCs w:val="28"/>
          <w:highlight w:val="none"/>
          <w:lang w:val="en-US" w:eastAsia="zh-CN"/>
        </w:rPr>
        <w:t>十二</w:t>
      </w:r>
      <w:r>
        <w:rPr>
          <w:rFonts w:hint="eastAsia" w:asciiTheme="minorEastAsia" w:hAnsiTheme="minorEastAsia" w:eastAsiaTheme="minorEastAsia" w:cstheme="minorEastAsia"/>
          <w:color w:val="auto"/>
          <w:szCs w:val="28"/>
          <w:highlight w:val="none"/>
        </w:rPr>
        <w:t>、农民工工资保障金的交纳与使用承诺书</w:t>
      </w:r>
      <w:bookmarkEnd w:id="370"/>
      <w:bookmarkEnd w:id="371"/>
      <w:bookmarkEnd w:id="372"/>
      <w:bookmarkEnd w:id="373"/>
      <w:bookmarkEnd w:id="374"/>
    </w:p>
    <w:p>
      <w:pPr>
        <w:spacing w:line="600" w:lineRule="auto"/>
        <w:rPr>
          <w:rFonts w:asciiTheme="minorEastAsia" w:hAnsiTheme="minorEastAsia" w:cstheme="minorEastAsia"/>
          <w:b/>
          <w:color w:val="auto"/>
          <w:kern w:val="0"/>
          <w:sz w:val="24"/>
          <w:highlight w:val="none"/>
          <w:u w:val="single"/>
        </w:rPr>
      </w:pPr>
      <w:r>
        <w:rPr>
          <w:rFonts w:hint="eastAsia" w:asciiTheme="minorEastAsia" w:hAnsiTheme="minorEastAsia" w:cstheme="minorEastAsia"/>
          <w:color w:val="auto"/>
          <w:kern w:val="0"/>
          <w:sz w:val="24"/>
          <w:highlight w:val="none"/>
        </w:rPr>
        <w:t>致：</w:t>
      </w:r>
      <w:r>
        <w:rPr>
          <w:rFonts w:hint="eastAsia" w:asciiTheme="minorEastAsia" w:hAnsiTheme="minorEastAsia" w:cstheme="minorEastAsia"/>
          <w:b/>
          <w:color w:val="auto"/>
          <w:kern w:val="0"/>
          <w:sz w:val="24"/>
          <w:highlight w:val="none"/>
          <w:u w:val="single"/>
        </w:rPr>
        <w:t xml:space="preserve">          </w:t>
      </w:r>
      <w:r>
        <w:rPr>
          <w:rFonts w:hint="eastAsia" w:asciiTheme="minorEastAsia" w:hAnsiTheme="minorEastAsia" w:cstheme="minorEastAsia"/>
          <w:bCs/>
          <w:color w:val="auto"/>
          <w:kern w:val="0"/>
          <w:sz w:val="24"/>
          <w:highlight w:val="none"/>
          <w:u w:val="single"/>
        </w:rPr>
        <w:t>（</w:t>
      </w:r>
      <w:r>
        <w:rPr>
          <w:rFonts w:hint="eastAsia" w:asciiTheme="minorEastAsia" w:hAnsiTheme="minorEastAsia" w:cstheme="minorEastAsia"/>
          <w:color w:val="auto"/>
          <w:kern w:val="0"/>
          <w:sz w:val="24"/>
          <w:highlight w:val="none"/>
          <w:u w:val="single"/>
        </w:rPr>
        <w:t>采购人名称）</w:t>
      </w:r>
      <w:r>
        <w:rPr>
          <w:rFonts w:hint="eastAsia" w:asciiTheme="minorEastAsia" w:hAnsiTheme="minorEastAsia" w:cstheme="minorEastAsia"/>
          <w:b/>
          <w:color w:val="auto"/>
          <w:kern w:val="0"/>
          <w:sz w:val="24"/>
          <w:highlight w:val="none"/>
          <w:u w:val="single"/>
        </w:rPr>
        <w:t xml:space="preserve">        </w:t>
      </w:r>
    </w:p>
    <w:p>
      <w:pPr>
        <w:spacing w:line="600" w:lineRule="auto"/>
        <w:ind w:firstLine="480" w:firstLineChars="200"/>
        <w:rPr>
          <w:rFonts w:asciiTheme="minorEastAsia" w:hAnsiTheme="minorEastAsia" w:cstheme="minorEastAsia"/>
          <w:bCs/>
          <w:color w:val="auto"/>
          <w:kern w:val="0"/>
          <w:sz w:val="24"/>
          <w:highlight w:val="none"/>
        </w:rPr>
      </w:pPr>
      <w:r>
        <w:rPr>
          <w:rFonts w:hint="eastAsia" w:asciiTheme="minorEastAsia" w:hAnsiTheme="minorEastAsia" w:cstheme="minorEastAsia"/>
          <w:bCs/>
          <w:color w:val="auto"/>
          <w:kern w:val="0"/>
          <w:sz w:val="24"/>
          <w:highlight w:val="none"/>
        </w:rPr>
        <w:t>1．我方如实反映我方以前所承建工程中工资支付的情况：即至</w:t>
      </w:r>
      <w:r>
        <w:rPr>
          <w:rFonts w:hint="eastAsia" w:asciiTheme="minorEastAsia" w:hAnsiTheme="minorEastAsia" w:cstheme="minorEastAsia"/>
          <w:bCs/>
          <w:color w:val="auto"/>
          <w:kern w:val="0"/>
          <w:sz w:val="24"/>
          <w:highlight w:val="none"/>
          <w:u w:val="single"/>
        </w:rPr>
        <w:t xml:space="preserve"> （工程名称）</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bCs/>
          <w:color w:val="auto"/>
          <w:kern w:val="0"/>
          <w:sz w:val="24"/>
          <w:highlight w:val="none"/>
        </w:rPr>
        <w:t>提交</w:t>
      </w:r>
      <w:r>
        <w:rPr>
          <w:rFonts w:hint="eastAsia" w:asciiTheme="minorEastAsia" w:hAnsiTheme="minorEastAsia" w:cstheme="minorEastAsia"/>
          <w:bCs/>
          <w:color w:val="auto"/>
          <w:kern w:val="0"/>
          <w:sz w:val="24"/>
          <w:highlight w:val="none"/>
          <w:lang w:eastAsia="zh-CN"/>
        </w:rPr>
        <w:t>响应文件</w:t>
      </w:r>
      <w:r>
        <w:rPr>
          <w:rFonts w:hint="eastAsia" w:asciiTheme="minorEastAsia" w:hAnsiTheme="minorEastAsia" w:cstheme="minorEastAsia"/>
          <w:bCs/>
          <w:color w:val="auto"/>
          <w:kern w:val="0"/>
          <w:sz w:val="24"/>
          <w:highlight w:val="none"/>
        </w:rPr>
        <w:t>截止之日止，</w:t>
      </w:r>
      <w:r>
        <w:rPr>
          <w:rFonts w:hint="eastAsia" w:asciiTheme="minorEastAsia" w:hAnsiTheme="minorEastAsia" w:cstheme="minorEastAsia"/>
          <w:bCs/>
          <w:color w:val="auto"/>
          <w:kern w:val="0"/>
          <w:sz w:val="24"/>
          <w:highlight w:val="none"/>
          <w:u w:val="single"/>
        </w:rPr>
        <w:t xml:space="preserve">        </w:t>
      </w:r>
      <w:r>
        <w:rPr>
          <w:rFonts w:hint="eastAsia" w:asciiTheme="minorEastAsia" w:hAnsiTheme="minorEastAsia" w:cstheme="minorEastAsia"/>
          <w:bCs/>
          <w:color w:val="auto"/>
          <w:kern w:val="0"/>
          <w:sz w:val="24"/>
          <w:highlight w:val="none"/>
        </w:rPr>
        <w:t>（存在或不存在）拖欠或克扣农民工工资的行为。</w:t>
      </w:r>
    </w:p>
    <w:p>
      <w:pPr>
        <w:spacing w:line="600" w:lineRule="auto"/>
        <w:ind w:firstLine="495"/>
        <w:rPr>
          <w:rFonts w:asciiTheme="minorEastAsia" w:hAnsiTheme="minorEastAsia" w:cstheme="minorEastAsia"/>
          <w:bCs/>
          <w:color w:val="auto"/>
          <w:kern w:val="0"/>
          <w:sz w:val="24"/>
          <w:highlight w:val="none"/>
        </w:rPr>
      </w:pPr>
      <w:r>
        <w:rPr>
          <w:rFonts w:hint="eastAsia" w:asciiTheme="minorEastAsia" w:hAnsiTheme="minorEastAsia" w:cstheme="minorEastAsia"/>
          <w:bCs/>
          <w:color w:val="auto"/>
          <w:kern w:val="0"/>
          <w:sz w:val="24"/>
          <w:highlight w:val="none"/>
        </w:rPr>
        <w:t>2. 我方参与竞标的</w:t>
      </w:r>
      <w:r>
        <w:rPr>
          <w:rFonts w:hint="eastAsia" w:asciiTheme="minorEastAsia" w:hAnsiTheme="minorEastAsia" w:cstheme="minorEastAsia"/>
          <w:bCs/>
          <w:color w:val="auto"/>
          <w:kern w:val="0"/>
          <w:sz w:val="24"/>
          <w:highlight w:val="none"/>
          <w:u w:val="single"/>
        </w:rPr>
        <w:t xml:space="preserve">   （工程名称）  </w:t>
      </w:r>
      <w:r>
        <w:rPr>
          <w:rFonts w:hint="eastAsia" w:asciiTheme="minorEastAsia" w:hAnsiTheme="minorEastAsia" w:cstheme="minorEastAsia"/>
          <w:bCs/>
          <w:color w:val="auto"/>
          <w:kern w:val="0"/>
          <w:sz w:val="24"/>
          <w:highlight w:val="none"/>
        </w:rPr>
        <w:t>，一旦成交，我方保证在收到成交通知书之日起7个工作日内，及时并足额将农民工工资保障金存入财政部门指定账户，作为本项目农民工工资保障金。</w:t>
      </w:r>
    </w:p>
    <w:p>
      <w:pPr>
        <w:spacing w:line="600" w:lineRule="auto"/>
        <w:ind w:firstLine="495"/>
        <w:rPr>
          <w:rFonts w:asciiTheme="minorEastAsia" w:hAnsiTheme="minorEastAsia" w:cstheme="minorEastAsia"/>
          <w:bCs/>
          <w:color w:val="auto"/>
          <w:kern w:val="0"/>
          <w:sz w:val="24"/>
          <w:highlight w:val="none"/>
        </w:rPr>
      </w:pPr>
      <w:r>
        <w:rPr>
          <w:rFonts w:hint="eastAsia" w:asciiTheme="minorEastAsia" w:hAnsiTheme="minorEastAsia" w:cstheme="minorEastAsia"/>
          <w:bCs/>
          <w:color w:val="auto"/>
          <w:kern w:val="0"/>
          <w:sz w:val="24"/>
          <w:highlight w:val="none"/>
        </w:rPr>
        <w:t>3. 如我方在承包的</w:t>
      </w:r>
      <w:r>
        <w:rPr>
          <w:rFonts w:hint="eastAsia" w:asciiTheme="minorEastAsia" w:hAnsiTheme="minorEastAsia" w:cstheme="minorEastAsia"/>
          <w:bCs/>
          <w:color w:val="auto"/>
          <w:kern w:val="0"/>
          <w:sz w:val="24"/>
          <w:highlight w:val="none"/>
          <w:u w:val="single"/>
        </w:rPr>
        <w:t xml:space="preserve">    （工程名称）    </w:t>
      </w:r>
      <w:r>
        <w:rPr>
          <w:rFonts w:hint="eastAsia" w:asciiTheme="minorEastAsia" w:hAnsiTheme="minorEastAsia" w:cstheme="minorEastAsia"/>
          <w:bCs/>
          <w:color w:val="auto"/>
          <w:kern w:val="0"/>
          <w:sz w:val="24"/>
          <w:highlight w:val="none"/>
        </w:rPr>
        <w:t>中出现拖欠农民工和工人工资情况的，由财政部门从其农民工工资保障金中先予划支。</w:t>
      </w:r>
    </w:p>
    <w:p>
      <w:pPr>
        <w:spacing w:line="600" w:lineRule="auto"/>
        <w:ind w:firstLine="495"/>
        <w:rPr>
          <w:rFonts w:asciiTheme="minorEastAsia" w:hAnsiTheme="minorEastAsia" w:cstheme="minorEastAsia"/>
          <w:bCs/>
          <w:color w:val="auto"/>
          <w:kern w:val="0"/>
          <w:sz w:val="24"/>
          <w:highlight w:val="none"/>
        </w:rPr>
      </w:pPr>
      <w:r>
        <w:rPr>
          <w:rFonts w:hint="eastAsia" w:asciiTheme="minorEastAsia" w:hAnsiTheme="minorEastAsia" w:cstheme="minorEastAsia"/>
          <w:bCs/>
          <w:color w:val="auto"/>
          <w:kern w:val="0"/>
          <w:sz w:val="24"/>
          <w:highlight w:val="none"/>
        </w:rPr>
        <w:t>4. 如我方不按时、足额存入农民工工资保障金，采购人有权取消我方成交资格。</w:t>
      </w:r>
    </w:p>
    <w:p>
      <w:pPr>
        <w:spacing w:line="600" w:lineRule="auto"/>
        <w:rPr>
          <w:rFonts w:asciiTheme="minorEastAsia" w:hAnsiTheme="minorEastAsia" w:cstheme="minorEastAsia"/>
          <w:bCs/>
          <w:color w:val="auto"/>
          <w:kern w:val="0"/>
          <w:sz w:val="28"/>
          <w:szCs w:val="24"/>
          <w:highlight w:val="none"/>
        </w:rPr>
      </w:pPr>
    </w:p>
    <w:p>
      <w:pPr>
        <w:spacing w:line="360" w:lineRule="auto"/>
        <w:ind w:firstLine="495"/>
        <w:rPr>
          <w:rFonts w:asciiTheme="minorEastAsia" w:hAnsiTheme="minorEastAsia" w:cstheme="minorEastAsia"/>
          <w:bCs/>
          <w:color w:val="auto"/>
          <w:kern w:val="0"/>
          <w:sz w:val="28"/>
          <w:szCs w:val="24"/>
          <w:highlight w:val="none"/>
        </w:rPr>
      </w:pPr>
    </w:p>
    <w:p>
      <w:pPr>
        <w:spacing w:line="360" w:lineRule="auto"/>
        <w:ind w:firstLine="960" w:firstLineChars="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lang w:eastAsia="zh-CN"/>
        </w:rPr>
        <w:t>供应商</w:t>
      </w:r>
      <w:r>
        <w:rPr>
          <w:rFonts w:hint="eastAsia" w:asciiTheme="minorEastAsia" w:hAnsiTheme="minorEastAsia" w:cstheme="minorEastAsia"/>
          <w:color w:val="auto"/>
          <w:sz w:val="24"/>
          <w:highlight w:val="none"/>
        </w:rPr>
        <w:t>：</w:t>
      </w:r>
      <w:r>
        <w:rPr>
          <w:rFonts w:hint="eastAsia" w:asciiTheme="minorEastAsia" w:hAnsiTheme="minorEastAsia" w:cstheme="minorEastAsia"/>
          <w:color w:val="auto"/>
          <w:sz w:val="24"/>
          <w:highlight w:val="none"/>
          <w:u w:val="single"/>
        </w:rPr>
        <w:t xml:space="preserve">                                    （盖章）  </w:t>
      </w:r>
    </w:p>
    <w:p>
      <w:pPr>
        <w:spacing w:line="360" w:lineRule="auto"/>
        <w:rPr>
          <w:rFonts w:asciiTheme="minorEastAsia" w:hAnsiTheme="minorEastAsia" w:cstheme="minorEastAsia"/>
          <w:color w:val="auto"/>
          <w:sz w:val="24"/>
          <w:highlight w:val="none"/>
        </w:rPr>
      </w:pPr>
    </w:p>
    <w:p>
      <w:pPr>
        <w:autoSpaceDE w:val="0"/>
        <w:autoSpaceDN w:val="0"/>
        <w:adjustRightInd w:val="0"/>
        <w:spacing w:line="360" w:lineRule="auto"/>
        <w:ind w:firstLine="960" w:firstLineChars="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法定代表人：</w:t>
      </w:r>
      <w:r>
        <w:rPr>
          <w:rFonts w:hint="eastAsia" w:asciiTheme="minorEastAsia" w:hAnsiTheme="minorEastAsia" w:cstheme="minorEastAsia"/>
          <w:color w:val="auto"/>
          <w:sz w:val="24"/>
          <w:highlight w:val="none"/>
          <w:u w:val="single"/>
        </w:rPr>
        <w:t xml:space="preserve">                            （签字或盖章）</w:t>
      </w:r>
    </w:p>
    <w:p>
      <w:pPr>
        <w:autoSpaceDE w:val="0"/>
        <w:autoSpaceDN w:val="0"/>
        <w:adjustRightInd w:val="0"/>
        <w:spacing w:line="360" w:lineRule="auto"/>
        <w:rPr>
          <w:rFonts w:asciiTheme="minorEastAsia" w:hAnsiTheme="minorEastAsia" w:cstheme="minorEastAsia"/>
          <w:color w:val="auto"/>
          <w:sz w:val="24"/>
          <w:highlight w:val="none"/>
        </w:rPr>
      </w:pPr>
    </w:p>
    <w:p>
      <w:pPr>
        <w:spacing w:line="360" w:lineRule="auto"/>
        <w:ind w:firstLine="972" w:firstLineChars="405"/>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日  期：</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年</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月</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日</w:t>
      </w:r>
    </w:p>
    <w:p>
      <w:pPr>
        <w:spacing w:line="360" w:lineRule="auto"/>
        <w:ind w:firstLine="972" w:firstLineChars="405"/>
        <w:rPr>
          <w:rFonts w:asciiTheme="minorEastAsia" w:hAnsiTheme="minorEastAsia" w:cstheme="minorEastAsia"/>
          <w:color w:val="auto"/>
          <w:sz w:val="24"/>
          <w:highlight w:val="none"/>
        </w:rPr>
      </w:pPr>
    </w:p>
    <w:p>
      <w:pPr>
        <w:pStyle w:val="5"/>
        <w:spacing w:line="360" w:lineRule="auto"/>
        <w:jc w:val="center"/>
        <w:rPr>
          <w:rFonts w:asciiTheme="minorEastAsia" w:hAnsiTheme="minorEastAsia" w:eastAsiaTheme="minorEastAsia" w:cstheme="minorEastAsia"/>
          <w:color w:val="auto"/>
          <w:szCs w:val="28"/>
          <w:highlight w:val="none"/>
        </w:rPr>
      </w:pPr>
      <w:bookmarkStart w:id="375" w:name="_Toc29995"/>
      <w:bookmarkStart w:id="376" w:name="_Toc30335"/>
    </w:p>
    <w:p>
      <w:pPr>
        <w:pStyle w:val="5"/>
        <w:spacing w:line="360" w:lineRule="auto"/>
        <w:jc w:val="center"/>
        <w:rPr>
          <w:rFonts w:asciiTheme="minorHAnsi" w:hAnsiTheme="minorHAnsi" w:eastAsiaTheme="minorEastAsia"/>
          <w:b w:val="0"/>
          <w:color w:val="auto"/>
          <w:sz w:val="21"/>
          <w:highlight w:val="none"/>
        </w:rPr>
      </w:pPr>
    </w:p>
    <w:p>
      <w:pPr>
        <w:pStyle w:val="5"/>
        <w:spacing w:line="360" w:lineRule="auto"/>
        <w:jc w:val="both"/>
        <w:rPr>
          <w:rFonts w:hint="eastAsia" w:asciiTheme="minorEastAsia" w:hAnsiTheme="minorEastAsia" w:eastAsiaTheme="minorEastAsia" w:cstheme="minorEastAsia"/>
          <w:color w:val="auto"/>
          <w:szCs w:val="28"/>
          <w:highlight w:val="none"/>
          <w:lang w:val="en-US" w:eastAsia="zh-CN"/>
        </w:rPr>
      </w:pPr>
    </w:p>
    <w:p>
      <w:pPr>
        <w:rPr>
          <w:rFonts w:hint="eastAsia"/>
          <w:color w:val="auto"/>
          <w:highlight w:val="none"/>
          <w:lang w:val="en-US" w:eastAsia="zh-CN"/>
        </w:rPr>
      </w:pPr>
    </w:p>
    <w:p>
      <w:pPr>
        <w:pStyle w:val="5"/>
        <w:spacing w:line="360" w:lineRule="auto"/>
        <w:jc w:val="center"/>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lang w:val="en-US" w:eastAsia="zh-CN"/>
        </w:rPr>
        <w:t>十三</w:t>
      </w:r>
      <w:r>
        <w:rPr>
          <w:rFonts w:hint="eastAsia" w:asciiTheme="minorEastAsia" w:hAnsiTheme="minorEastAsia" w:eastAsiaTheme="minorEastAsia" w:cstheme="minorEastAsia"/>
          <w:color w:val="auto"/>
          <w:szCs w:val="28"/>
          <w:highlight w:val="none"/>
        </w:rPr>
        <w:t>、安全防护、文明施工措施方案的承诺书</w:t>
      </w:r>
      <w:bookmarkEnd w:id="375"/>
      <w:bookmarkEnd w:id="376"/>
    </w:p>
    <w:p>
      <w:pPr>
        <w:spacing w:line="360" w:lineRule="auto"/>
        <w:ind w:left="959" w:leftChars="228" w:hanging="480" w:hangingChars="200"/>
        <w:rPr>
          <w:rFonts w:asciiTheme="minorEastAsia" w:hAnsiTheme="minorEastAsia" w:cstheme="minorEastAsia"/>
          <w:color w:val="auto"/>
          <w:kern w:val="0"/>
          <w:sz w:val="24"/>
          <w:highlight w:val="none"/>
        </w:rPr>
      </w:pPr>
    </w:p>
    <w:p>
      <w:pPr>
        <w:spacing w:line="480" w:lineRule="auto"/>
        <w:rPr>
          <w:rFonts w:hint="eastAsia"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致：</w:t>
      </w:r>
      <w:r>
        <w:rPr>
          <w:rFonts w:hint="eastAsia" w:asciiTheme="minorEastAsia" w:hAnsiTheme="minorEastAsia" w:cstheme="minorEastAsia"/>
          <w:color w:val="auto"/>
          <w:kern w:val="0"/>
          <w:sz w:val="24"/>
          <w:szCs w:val="24"/>
          <w:highlight w:val="none"/>
          <w:u w:val="single"/>
        </w:rPr>
        <w:t xml:space="preserve">   (采购人名称) </w:t>
      </w:r>
      <w:r>
        <w:rPr>
          <w:rFonts w:hint="eastAsia" w:asciiTheme="minorEastAsia" w:hAnsiTheme="minorEastAsia" w:cstheme="minorEastAsia"/>
          <w:color w:val="auto"/>
          <w:kern w:val="0"/>
          <w:sz w:val="24"/>
          <w:szCs w:val="24"/>
          <w:highlight w:val="none"/>
          <w:u w:val="none"/>
          <w:lang w:eastAsia="zh-CN"/>
        </w:rPr>
        <w:t>：</w:t>
      </w:r>
      <w:r>
        <w:rPr>
          <w:rFonts w:hint="eastAsia" w:asciiTheme="minorEastAsia" w:hAnsiTheme="minorEastAsia" w:cstheme="minorEastAsia"/>
          <w:color w:val="auto"/>
          <w:kern w:val="0"/>
          <w:sz w:val="24"/>
          <w:szCs w:val="24"/>
          <w:highlight w:val="none"/>
          <w:u w:val="single"/>
        </w:rPr>
        <w:t xml:space="preserve">  </w:t>
      </w:r>
    </w:p>
    <w:p>
      <w:pPr>
        <w:spacing w:line="520" w:lineRule="exact"/>
        <w:ind w:left="-10" w:firstLine="520" w:firstLineChars="217"/>
        <w:jc w:val="left"/>
        <w:rPr>
          <w:color w:val="auto"/>
          <w:sz w:val="24"/>
          <w:szCs w:val="24"/>
          <w:highlight w:val="none"/>
        </w:rPr>
      </w:pPr>
      <w:r>
        <w:rPr>
          <w:rFonts w:hint="eastAsia" w:cs="宋体"/>
          <w:color w:val="auto"/>
          <w:sz w:val="24"/>
          <w:szCs w:val="24"/>
          <w:highlight w:val="none"/>
        </w:rPr>
        <w:t>作为参与</w:t>
      </w:r>
      <w:r>
        <w:rPr>
          <w:color w:val="auto"/>
          <w:sz w:val="24"/>
          <w:szCs w:val="24"/>
          <w:highlight w:val="none"/>
          <w:u w:val="single"/>
        </w:rPr>
        <w:t xml:space="preserve">                  </w:t>
      </w:r>
      <w:r>
        <w:rPr>
          <w:rFonts w:hint="eastAsia" w:cs="宋体"/>
          <w:color w:val="auto"/>
          <w:sz w:val="24"/>
          <w:szCs w:val="24"/>
          <w:highlight w:val="none"/>
        </w:rPr>
        <w:t>（工程名称）项目的投标方，根据国家、自治区相关文件规定，我方在此向</w:t>
      </w:r>
      <w:r>
        <w:rPr>
          <w:rFonts w:hint="eastAsia" w:cs="宋体"/>
          <w:color w:val="auto"/>
          <w:sz w:val="24"/>
          <w:szCs w:val="24"/>
          <w:highlight w:val="none"/>
          <w:lang w:eastAsia="zh-CN"/>
        </w:rPr>
        <w:t>采购人</w:t>
      </w:r>
      <w:r>
        <w:rPr>
          <w:rFonts w:hint="eastAsia" w:cs="宋体"/>
          <w:color w:val="auto"/>
          <w:sz w:val="24"/>
          <w:szCs w:val="24"/>
          <w:highlight w:val="none"/>
        </w:rPr>
        <w:t>承诺：</w:t>
      </w:r>
    </w:p>
    <w:p>
      <w:pPr>
        <w:spacing w:line="520" w:lineRule="exact"/>
        <w:ind w:left="-10" w:firstLine="520" w:firstLineChars="217"/>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1、一旦成交，</w:t>
      </w:r>
      <w:r>
        <w:rPr>
          <w:rFonts w:hint="eastAsia" w:asciiTheme="minorEastAsia" w:hAnsiTheme="minorEastAsia" w:eastAsiaTheme="minorEastAsia" w:cstheme="minorEastAsia"/>
          <w:color w:val="auto"/>
          <w:sz w:val="24"/>
          <w:szCs w:val="24"/>
          <w:highlight w:val="none"/>
        </w:rPr>
        <w:t>我方保证在施工过程中，严格执行《广西壮族自治区建筑工程安全文明施工费使用管理细则》（桂建质〔2015〕16号）的有关规定，确保建设工程各项安全防护、文明施工措施落实到位。如我方在该项目的承包中出现未按桂建质〔2015〕16号文附件一规定执行的情形，我方愿意按照相关规定接受建设单位及有关主管部门的处罚。</w:t>
      </w:r>
    </w:p>
    <w:p>
      <w:pPr>
        <w:spacing w:line="520" w:lineRule="exact"/>
        <w:ind w:left="-2" w:leftChars="-1" w:firstLine="513" w:firstLineChars="214"/>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0"/>
          <w:sz w:val="24"/>
          <w:szCs w:val="24"/>
          <w:highlight w:val="none"/>
        </w:rPr>
        <w:t>一旦成交</w:t>
      </w:r>
      <w:r>
        <w:rPr>
          <w:rFonts w:hint="eastAsia" w:asciiTheme="minorEastAsia" w:hAnsiTheme="minorEastAsia" w:eastAsiaTheme="minorEastAsia" w:cstheme="minorEastAsia"/>
          <w:color w:val="auto"/>
          <w:sz w:val="24"/>
          <w:szCs w:val="24"/>
          <w:highlight w:val="none"/>
        </w:rPr>
        <w:t>，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pPr>
        <w:spacing w:line="520" w:lineRule="exact"/>
        <w:ind w:left="-10" w:firstLine="520" w:firstLineChars="217"/>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3</w:t>
      </w:r>
      <w:r>
        <w:rPr>
          <w:rFonts w:hint="eastAsia" w:asciiTheme="minorEastAsia" w:hAnsiTheme="minorEastAsia" w:eastAsiaTheme="minorEastAsia" w:cstheme="minorEastAsia"/>
          <w:color w:val="auto"/>
          <w:kern w:val="0"/>
          <w:sz w:val="24"/>
          <w:szCs w:val="24"/>
          <w:highlight w:val="none"/>
        </w:rPr>
        <w:t>、一旦中标，我方保证在施工过程中，严格执行《关于禁止使用不符合规范要求的竹脚手架的通知》（桂建管字〔2003〕40号）的有关规定，不使用竹脚手架。如我方在该项目的承包中出现未按规定执行的情形，我方愿意按照相关规定接受建设单位及有关主管部门的处罚。</w:t>
      </w:r>
    </w:p>
    <w:p>
      <w:pPr>
        <w:spacing w:line="520" w:lineRule="exact"/>
        <w:ind w:left="-10" w:firstLine="520" w:firstLineChars="217"/>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4</w:t>
      </w:r>
      <w:r>
        <w:rPr>
          <w:rFonts w:hint="eastAsia" w:asciiTheme="minorEastAsia" w:hAnsiTheme="minorEastAsia" w:eastAsiaTheme="minorEastAsia" w:cstheme="minorEastAsia"/>
          <w:color w:val="auto"/>
          <w:kern w:val="0"/>
          <w:sz w:val="24"/>
          <w:szCs w:val="24"/>
          <w:highlight w:val="none"/>
        </w:rPr>
        <w:t>、一旦中标，我方保证严格执行《危险性较大的分部分项工程安全管理办法》（建质〔2009〕87号）的规定，强化对深基坑、高切坡、高大模板、人工挖孔桩、起重吊装、临时活动板房等重大危险源的专项施工方案的编制、论证、审批、实施、检测的风险管理。</w:t>
      </w:r>
    </w:p>
    <w:p>
      <w:pPr>
        <w:spacing w:line="360" w:lineRule="auto"/>
        <w:ind w:left="899" w:leftChars="228" w:hanging="420" w:hangingChars="200"/>
        <w:rPr>
          <w:rFonts w:asciiTheme="minorEastAsia" w:hAnsiTheme="minorEastAsia" w:cstheme="minorEastAsia"/>
          <w:color w:val="auto"/>
          <w:kern w:val="0"/>
          <w:highlight w:val="none"/>
        </w:rPr>
      </w:pPr>
    </w:p>
    <w:p>
      <w:pPr>
        <w:spacing w:line="480" w:lineRule="auto"/>
        <w:ind w:left="959" w:leftChars="228" w:hanging="480" w:hangingChars="200"/>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lang w:eastAsia="zh-CN"/>
        </w:rPr>
        <w:t>供应商</w:t>
      </w:r>
      <w:r>
        <w:rPr>
          <w:rFonts w:hint="eastAsia" w:asciiTheme="minorEastAsia" w:hAnsiTheme="minorEastAsia" w:cstheme="minorEastAsia"/>
          <w:color w:val="auto"/>
          <w:kern w:val="0"/>
          <w:sz w:val="24"/>
          <w:highlight w:val="none"/>
        </w:rPr>
        <w:t>：</w:t>
      </w:r>
      <w:r>
        <w:rPr>
          <w:rFonts w:hint="eastAsia" w:asciiTheme="minorEastAsia" w:hAnsiTheme="minorEastAsia" w:cstheme="minorEastAsia"/>
          <w:color w:val="auto"/>
          <w:kern w:val="0"/>
          <w:sz w:val="24"/>
          <w:highlight w:val="none"/>
          <w:u w:val="single"/>
        </w:rPr>
        <w:t xml:space="preserve">                                            （盖章）</w:t>
      </w:r>
    </w:p>
    <w:p>
      <w:pPr>
        <w:spacing w:line="480" w:lineRule="auto"/>
        <w:ind w:left="959" w:leftChars="228" w:hanging="480" w:hangingChars="200"/>
        <w:rPr>
          <w:rFonts w:asciiTheme="minorEastAsia" w:hAnsiTheme="minorEastAsia" w:cstheme="minorEastAsia"/>
          <w:color w:val="auto"/>
          <w:kern w:val="0"/>
          <w:sz w:val="24"/>
          <w:highlight w:val="none"/>
          <w:u w:val="single"/>
        </w:rPr>
      </w:pPr>
      <w:r>
        <w:rPr>
          <w:rFonts w:hint="eastAsia" w:asciiTheme="minorEastAsia" w:hAnsiTheme="minorEastAsia" w:cstheme="minorEastAsia"/>
          <w:color w:val="auto"/>
          <w:kern w:val="0"/>
          <w:sz w:val="24"/>
          <w:highlight w:val="none"/>
        </w:rPr>
        <w:t>法定代表人或授权代理人：</w:t>
      </w:r>
      <w:r>
        <w:rPr>
          <w:rFonts w:hint="eastAsia" w:asciiTheme="minorEastAsia" w:hAnsiTheme="minorEastAsia" w:cstheme="minorEastAsia"/>
          <w:color w:val="auto"/>
          <w:kern w:val="0"/>
          <w:sz w:val="24"/>
          <w:highlight w:val="none"/>
          <w:u w:val="single"/>
        </w:rPr>
        <w:t xml:space="preserve">                       （签字或盖章）</w:t>
      </w:r>
    </w:p>
    <w:p>
      <w:pPr>
        <w:spacing w:line="480" w:lineRule="auto"/>
        <w:ind w:firstLine="480" w:firstLineChars="200"/>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日  期：</w:t>
      </w:r>
      <w:r>
        <w:rPr>
          <w:rFonts w:hint="eastAsia" w:asciiTheme="minorEastAsia" w:hAnsiTheme="minorEastAsia" w:cstheme="minorEastAsia"/>
          <w:color w:val="auto"/>
          <w:kern w:val="0"/>
          <w:sz w:val="24"/>
          <w:highlight w:val="none"/>
          <w:u w:val="single"/>
        </w:rPr>
        <w:t xml:space="preserve">         </w:t>
      </w:r>
      <w:r>
        <w:rPr>
          <w:rFonts w:hint="eastAsia" w:asciiTheme="minorEastAsia" w:hAnsiTheme="minorEastAsia" w:cstheme="minorEastAsia"/>
          <w:color w:val="auto"/>
          <w:kern w:val="0"/>
          <w:sz w:val="24"/>
          <w:highlight w:val="none"/>
        </w:rPr>
        <w:t>年</w:t>
      </w:r>
      <w:r>
        <w:rPr>
          <w:rFonts w:hint="eastAsia" w:asciiTheme="minorEastAsia" w:hAnsiTheme="minorEastAsia" w:cstheme="minorEastAsia"/>
          <w:color w:val="auto"/>
          <w:kern w:val="0"/>
          <w:sz w:val="24"/>
          <w:highlight w:val="none"/>
          <w:u w:val="single"/>
        </w:rPr>
        <w:t xml:space="preserve">         </w:t>
      </w:r>
      <w:r>
        <w:rPr>
          <w:rFonts w:hint="eastAsia" w:asciiTheme="minorEastAsia" w:hAnsiTheme="minorEastAsia" w:cstheme="minorEastAsia"/>
          <w:color w:val="auto"/>
          <w:kern w:val="0"/>
          <w:sz w:val="24"/>
          <w:highlight w:val="none"/>
        </w:rPr>
        <w:t>月</w:t>
      </w:r>
      <w:r>
        <w:rPr>
          <w:rFonts w:hint="eastAsia" w:asciiTheme="minorEastAsia" w:hAnsiTheme="minorEastAsia" w:cstheme="minorEastAsia"/>
          <w:color w:val="auto"/>
          <w:kern w:val="0"/>
          <w:sz w:val="24"/>
          <w:highlight w:val="none"/>
          <w:u w:val="single"/>
        </w:rPr>
        <w:t xml:space="preserve">         </w:t>
      </w:r>
      <w:r>
        <w:rPr>
          <w:rFonts w:hint="eastAsia" w:asciiTheme="minorEastAsia" w:hAnsiTheme="minorEastAsia" w:cstheme="minorEastAsia"/>
          <w:color w:val="auto"/>
          <w:kern w:val="0"/>
          <w:sz w:val="24"/>
          <w:highlight w:val="none"/>
        </w:rPr>
        <w:t>日</w:t>
      </w:r>
    </w:p>
    <w:p>
      <w:pPr>
        <w:spacing w:line="480" w:lineRule="auto"/>
        <w:ind w:firstLine="480" w:firstLineChars="200"/>
        <w:rPr>
          <w:rFonts w:asciiTheme="minorEastAsia" w:hAnsiTheme="minorEastAsia" w:cstheme="minorEastAsia"/>
          <w:color w:val="auto"/>
          <w:kern w:val="0"/>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2" w:firstLineChars="200"/>
        <w:textAlignment w:val="auto"/>
        <w:outlineLvl w:val="9"/>
        <w:rPr>
          <w:rFonts w:hint="eastAsia" w:ascii="宋体" w:hAnsi="宋体" w:cs="宋体"/>
          <w:b/>
          <w:color w:val="auto"/>
          <w:sz w:val="28"/>
          <w:highlight w:val="none"/>
          <w:lang w:val="en-US" w:eastAsia="zh-CN"/>
        </w:rPr>
      </w:pPr>
    </w:p>
    <w:p>
      <w:pPr>
        <w:pStyle w:val="28"/>
        <w:rPr>
          <w:rFonts w:hint="eastAsia" w:ascii="宋体" w:hAnsi="宋体" w:cs="宋体"/>
          <w:b/>
          <w:color w:val="auto"/>
          <w:sz w:val="28"/>
          <w:highlight w:val="none"/>
          <w:lang w:val="en-US" w:eastAsia="zh-CN"/>
        </w:rPr>
      </w:pPr>
    </w:p>
    <w:p>
      <w:pPr>
        <w:pStyle w:val="28"/>
        <w:rPr>
          <w:rFonts w:hint="eastAsia" w:ascii="宋体" w:hAnsi="宋体" w:cs="宋体"/>
          <w:b/>
          <w:color w:val="auto"/>
          <w:sz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2" w:firstLineChars="200"/>
        <w:textAlignment w:val="auto"/>
        <w:outlineLvl w:val="9"/>
        <w:rPr>
          <w:rFonts w:hint="eastAsia" w:asciiTheme="minorEastAsia" w:hAnsiTheme="minorEastAsia" w:eastAsiaTheme="minorEastAsia" w:cstheme="minorEastAsia"/>
          <w:b/>
          <w:color w:val="auto"/>
          <w:kern w:val="2"/>
          <w:sz w:val="28"/>
          <w:szCs w:val="28"/>
          <w:highlight w:val="none"/>
          <w:lang w:val="en-US" w:eastAsia="zh-CN" w:bidi="ar-SA"/>
        </w:rPr>
      </w:pPr>
      <w:r>
        <w:rPr>
          <w:rFonts w:hint="eastAsia" w:ascii="宋体" w:hAnsi="宋体" w:cs="宋体"/>
          <w:b/>
          <w:color w:val="auto"/>
          <w:sz w:val="28"/>
          <w:highlight w:val="none"/>
          <w:lang w:val="en-US" w:eastAsia="zh-CN"/>
        </w:rPr>
        <w:t>十四</w:t>
      </w:r>
      <w:r>
        <w:rPr>
          <w:rFonts w:hint="eastAsia" w:ascii="宋体" w:hAnsi="宋体" w:cs="宋体"/>
          <w:b/>
          <w:color w:val="auto"/>
          <w:sz w:val="28"/>
          <w:highlight w:val="none"/>
          <w:lang w:eastAsia="zh-CN"/>
        </w:rPr>
        <w:t>、</w:t>
      </w:r>
      <w:r>
        <w:rPr>
          <w:rFonts w:hint="eastAsia" w:asciiTheme="minorEastAsia" w:hAnsiTheme="minorEastAsia" w:cstheme="minorEastAsia"/>
          <w:b/>
          <w:color w:val="auto"/>
          <w:kern w:val="2"/>
          <w:sz w:val="28"/>
          <w:szCs w:val="28"/>
          <w:highlight w:val="none"/>
          <w:lang w:val="en-US" w:eastAsia="zh-CN" w:bidi="ar-SA"/>
        </w:rPr>
        <w:t>供应商</w:t>
      </w:r>
      <w:r>
        <w:rPr>
          <w:rFonts w:hint="eastAsia" w:asciiTheme="minorEastAsia" w:hAnsiTheme="minorEastAsia" w:eastAsiaTheme="minorEastAsia" w:cstheme="minorEastAsia"/>
          <w:b/>
          <w:color w:val="auto"/>
          <w:kern w:val="2"/>
          <w:sz w:val="28"/>
          <w:szCs w:val="28"/>
          <w:highlight w:val="none"/>
          <w:lang w:val="en-US" w:eastAsia="zh-CN" w:bidi="ar-SA"/>
        </w:rPr>
        <w:t>参加政府采购活动前三年内在经营活动中没有重大违法记录和不良信用记录的书面声明原件；（供应商可在“信用中国”网站（www.creditchina.gov.cn）、中国政府采购网（www.ccgp.gov.cn）查询相关供应商主体信用记录，同时将查询结果截图加盖单位公章与上述书面声明一并提交）；</w:t>
      </w:r>
    </w:p>
    <w:p>
      <w:pPr>
        <w:pStyle w:val="28"/>
        <w:numPr>
          <w:ilvl w:val="0"/>
          <w:numId w:val="0"/>
        </w:numPr>
        <w:rPr>
          <w:rFonts w:hint="eastAsia"/>
          <w:color w:val="auto"/>
          <w:highlight w:val="none"/>
          <w:lang w:eastAsia="zh-CN"/>
        </w:rPr>
      </w:pPr>
    </w:p>
    <w:p>
      <w:pPr>
        <w:spacing w:line="480" w:lineRule="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rPr>
        <w:t>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 xml:space="preserve"> (采购人名称)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en-US" w:eastAsia="zh-CN"/>
        </w:rPr>
        <w:t xml:space="preserve">             </w:t>
      </w:r>
    </w:p>
    <w:p>
      <w:pPr>
        <w:spacing w:line="48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我单位在参加政府采购活动前三年内在经营活动中没有《</w:t>
      </w:r>
      <w:r>
        <w:rPr>
          <w:rFonts w:hint="eastAsia" w:ascii="宋体" w:hAnsi="宋体" w:cs="宋体"/>
          <w:color w:val="auto"/>
          <w:kern w:val="0"/>
          <w:sz w:val="24"/>
          <w:highlight w:val="none"/>
          <w:lang w:eastAsia="zh-CN"/>
        </w:rPr>
        <w:t>中华人民共和国</w:t>
      </w:r>
      <w:r>
        <w:rPr>
          <w:rFonts w:hint="eastAsia" w:ascii="宋体" w:hAnsi="宋体" w:cs="宋体"/>
          <w:color w:val="auto"/>
          <w:kern w:val="0"/>
          <w:sz w:val="24"/>
          <w:highlight w:val="none"/>
        </w:rPr>
        <w:t>政府采购法》第二十二条第一款第(五)项所称重大违法记录，包括：</w:t>
      </w:r>
    </w:p>
    <w:p>
      <w:pPr>
        <w:spacing w:line="48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我单位或者其法定代表人、董事、监事、高级管理人员未因经营活动中的违法行为受到刑事处罚或者责令停产停业、吊销许可证或者执照、较大数额罚款等行政处罚。</w:t>
      </w:r>
    </w:p>
    <w:p>
      <w:pPr>
        <w:spacing w:line="48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我单位在“信用中国”网站(www.creditchina.gov.cn)、中国政府采购网(www.ccgp.gov.cn)等渠道没有被列入失信被执行人、重大税收违法案件当事人名单、政府采购严重违法失信行为记录名单。</w:t>
      </w:r>
    </w:p>
    <w:p>
      <w:pPr>
        <w:spacing w:line="48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特此声明！</w:t>
      </w:r>
    </w:p>
    <w:p>
      <w:pPr>
        <w:snapToGrid w:val="0"/>
        <w:spacing w:before="156" w:beforeLines="50" w:after="50" w:line="360" w:lineRule="auto"/>
        <w:jc w:val="left"/>
        <w:rPr>
          <w:rFonts w:hint="eastAsia" w:ascii="宋体" w:hAnsi="宋体" w:eastAsia="宋体" w:cs="宋体"/>
          <w:color w:val="auto"/>
          <w:sz w:val="24"/>
          <w:szCs w:val="24"/>
          <w:highlight w:val="none"/>
        </w:rPr>
      </w:pPr>
    </w:p>
    <w:p>
      <w:pPr>
        <w:pStyle w:val="13"/>
        <w:spacing w:before="156" w:beforeLines="50" w:after="156" w:afterLines="50" w:line="440" w:lineRule="exact"/>
        <w:ind w:left="420" w:leftChars="200" w:firstLine="2660" w:firstLineChars="950"/>
        <w:rPr>
          <w:rFonts w:hint="eastAsia" w:ascii="宋体" w:hAnsi="宋体" w:eastAsia="宋体" w:cs="宋体"/>
          <w:color w:val="auto"/>
          <w:spacing w:val="20"/>
          <w:sz w:val="24"/>
          <w:szCs w:val="24"/>
          <w:highlight w:val="none"/>
          <w:lang w:eastAsia="zh-CN"/>
        </w:rPr>
      </w:pPr>
      <w:r>
        <w:rPr>
          <w:rFonts w:hint="eastAsia" w:hAnsi="宋体" w:cs="宋体"/>
          <w:color w:val="auto"/>
          <w:spacing w:val="20"/>
          <w:sz w:val="24"/>
          <w:szCs w:val="24"/>
          <w:highlight w:val="none"/>
          <w:lang w:eastAsia="zh-CN"/>
        </w:rPr>
        <w:t>供应商</w:t>
      </w:r>
      <w:r>
        <w:rPr>
          <w:rFonts w:hint="eastAsia" w:ascii="宋体" w:hAnsi="宋体" w:eastAsia="宋体" w:cs="宋体"/>
          <w:color w:val="auto"/>
          <w:spacing w:val="20"/>
          <w:sz w:val="24"/>
          <w:szCs w:val="24"/>
          <w:highlight w:val="none"/>
        </w:rPr>
        <w:t>名称(公章)：</w:t>
      </w:r>
      <w:r>
        <w:rPr>
          <w:rFonts w:hint="eastAsia" w:ascii="宋体" w:hAnsi="宋体" w:eastAsia="宋体" w:cs="宋体"/>
          <w:color w:val="auto"/>
          <w:spacing w:val="20"/>
          <w:sz w:val="24"/>
          <w:szCs w:val="24"/>
          <w:highlight w:val="none"/>
          <w:u w:val="single"/>
        </w:rPr>
        <w:t xml:space="preserve">      </w:t>
      </w:r>
      <w:r>
        <w:rPr>
          <w:rFonts w:hint="eastAsia" w:hAnsi="宋体" w:cs="宋体"/>
          <w:color w:val="auto"/>
          <w:spacing w:val="20"/>
          <w:sz w:val="24"/>
          <w:szCs w:val="24"/>
          <w:highlight w:val="none"/>
          <w:u w:val="single"/>
          <w:lang w:val="en-US" w:eastAsia="zh-CN"/>
        </w:rPr>
        <w:t xml:space="preserve">   </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 xml:space="preserve"> </w:t>
      </w:r>
    </w:p>
    <w:p>
      <w:pPr>
        <w:snapToGrid w:val="0"/>
        <w:spacing w:before="50" w:after="50" w:line="360" w:lineRule="exact"/>
        <w:ind w:firstLine="3120" w:firstLineChars="1300"/>
        <w:rPr>
          <w:rFonts w:hint="eastAsia" w:ascii="宋体" w:hAnsi="宋体" w:eastAsia="宋体" w:cs="宋体"/>
          <w:color w:val="auto"/>
          <w:spacing w:val="20"/>
          <w:sz w:val="24"/>
          <w:szCs w:val="24"/>
          <w:highlight w:val="none"/>
          <w:u w:val="single"/>
        </w:rPr>
      </w:pPr>
      <w:r>
        <w:rPr>
          <w:rFonts w:hint="eastAsia" w:ascii="宋体" w:hAnsi="宋体" w:eastAsia="宋体" w:cs="宋体"/>
          <w:color w:val="auto"/>
          <w:sz w:val="24"/>
          <w:szCs w:val="24"/>
          <w:highlight w:val="none"/>
        </w:rPr>
        <w:t>法定代表人或被授权人</w:t>
      </w:r>
      <w:r>
        <w:rPr>
          <w:rFonts w:hint="eastAsia" w:ascii="宋体" w:hAnsi="宋体" w:eastAsia="宋体" w:cs="宋体"/>
          <w:color w:val="auto"/>
          <w:spacing w:val="20"/>
          <w:sz w:val="24"/>
          <w:szCs w:val="24"/>
          <w:highlight w:val="none"/>
        </w:rPr>
        <w:t>签字：</w:t>
      </w:r>
      <w:r>
        <w:rPr>
          <w:rFonts w:hint="eastAsia" w:ascii="宋体" w:hAnsi="宋体" w:eastAsia="宋体" w:cs="宋体"/>
          <w:color w:val="auto"/>
          <w:spacing w:val="20"/>
          <w:sz w:val="24"/>
          <w:szCs w:val="24"/>
          <w:highlight w:val="none"/>
          <w:u w:val="single"/>
        </w:rPr>
        <w:t xml:space="preserve">    </w:t>
      </w:r>
      <w:r>
        <w:rPr>
          <w:rFonts w:hint="eastAsia" w:ascii="宋体" w:hAnsi="宋体" w:cs="宋体"/>
          <w:color w:val="auto"/>
          <w:spacing w:val="20"/>
          <w:sz w:val="24"/>
          <w:szCs w:val="24"/>
          <w:highlight w:val="none"/>
          <w:u w:val="single"/>
          <w:lang w:val="en-US" w:eastAsia="zh-CN"/>
        </w:rPr>
        <w:t xml:space="preserve">  </w:t>
      </w:r>
      <w:r>
        <w:rPr>
          <w:rFonts w:hint="eastAsia" w:ascii="宋体" w:hAnsi="宋体" w:eastAsia="宋体" w:cs="宋体"/>
          <w:color w:val="auto"/>
          <w:spacing w:val="20"/>
          <w:sz w:val="24"/>
          <w:szCs w:val="24"/>
          <w:highlight w:val="none"/>
          <w:u w:val="single"/>
        </w:rPr>
        <w:t xml:space="preserve">    </w:t>
      </w:r>
    </w:p>
    <w:p>
      <w:pPr>
        <w:pStyle w:val="13"/>
        <w:spacing w:before="156" w:beforeLines="50" w:after="156" w:afterLines="50" w:line="440" w:lineRule="exact"/>
        <w:ind w:left="420" w:leftChars="200" w:firstLine="2660" w:firstLineChars="950"/>
        <w:rPr>
          <w:rFonts w:hint="eastAsia" w:ascii="宋体" w:hAnsi="宋体" w:eastAsia="宋体" w:cs="宋体"/>
          <w:color w:val="auto"/>
          <w:spacing w:val="20"/>
          <w:sz w:val="24"/>
          <w:szCs w:val="24"/>
          <w:highlight w:val="none"/>
          <w:u w:val="single"/>
          <w:lang w:eastAsia="zh-CN"/>
        </w:rPr>
      </w:pPr>
      <w:bookmarkStart w:id="377" w:name="_Toc494380997"/>
      <w:bookmarkStart w:id="378" w:name="_Toc494205633"/>
      <w:r>
        <w:rPr>
          <w:rFonts w:hint="eastAsia" w:ascii="宋体" w:hAnsi="宋体" w:eastAsia="宋体" w:cs="宋体"/>
          <w:color w:val="auto"/>
          <w:spacing w:val="20"/>
          <w:sz w:val="24"/>
          <w:szCs w:val="24"/>
          <w:highlight w:val="none"/>
        </w:rPr>
        <w:t>日  期：</w:t>
      </w:r>
      <w:bookmarkEnd w:id="377"/>
      <w:bookmarkEnd w:id="378"/>
      <w:r>
        <w:rPr>
          <w:rFonts w:hint="eastAsia" w:ascii="宋体" w:hAnsi="宋体" w:eastAsia="宋体" w:cs="宋体"/>
          <w:color w:val="auto"/>
          <w:spacing w:val="20"/>
          <w:sz w:val="24"/>
          <w:szCs w:val="24"/>
          <w:highlight w:val="none"/>
          <w:u w:val="single"/>
        </w:rPr>
        <w:t xml:space="preserve"> </w:t>
      </w:r>
      <w:r>
        <w:rPr>
          <w:rFonts w:hint="eastAsia" w:hAnsi="宋体" w:cs="宋体"/>
          <w:color w:val="auto"/>
          <w:spacing w:val="20"/>
          <w:sz w:val="24"/>
          <w:szCs w:val="24"/>
          <w:highlight w:val="none"/>
          <w:u w:val="single"/>
          <w:lang w:val="en-US" w:eastAsia="zh-CN"/>
        </w:rPr>
        <w:t xml:space="preserve"> </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u w:val="single"/>
          <w:lang w:eastAsia="zh-CN"/>
        </w:rPr>
        <w:t xml:space="preserve">年  </w:t>
      </w:r>
      <w:r>
        <w:rPr>
          <w:rFonts w:hint="eastAsia" w:hAnsi="宋体" w:cs="宋体"/>
          <w:color w:val="auto"/>
          <w:spacing w:val="20"/>
          <w:sz w:val="24"/>
          <w:szCs w:val="24"/>
          <w:highlight w:val="none"/>
          <w:u w:val="single"/>
          <w:lang w:val="en-US" w:eastAsia="zh-CN"/>
        </w:rPr>
        <w:t xml:space="preserve"> </w:t>
      </w:r>
      <w:r>
        <w:rPr>
          <w:rFonts w:hint="eastAsia" w:ascii="宋体" w:hAnsi="宋体" w:eastAsia="宋体" w:cs="宋体"/>
          <w:color w:val="auto"/>
          <w:spacing w:val="20"/>
          <w:sz w:val="24"/>
          <w:szCs w:val="24"/>
          <w:highlight w:val="none"/>
          <w:u w:val="single"/>
          <w:lang w:eastAsia="zh-CN"/>
        </w:rPr>
        <w:t xml:space="preserve"> 月   日</w:t>
      </w:r>
    </w:p>
    <w:p>
      <w:pPr>
        <w:pStyle w:val="28"/>
        <w:numPr>
          <w:ilvl w:val="0"/>
          <w:numId w:val="0"/>
        </w:numPr>
        <w:rPr>
          <w:rFonts w:hint="eastAsia"/>
          <w:color w:val="auto"/>
          <w:highlight w:val="none"/>
          <w:lang w:eastAsia="zh-CN"/>
        </w:rPr>
      </w:pPr>
    </w:p>
    <w:p>
      <w:pPr>
        <w:pStyle w:val="28"/>
        <w:numPr>
          <w:ilvl w:val="0"/>
          <w:numId w:val="0"/>
        </w:numPr>
        <w:rPr>
          <w:rFonts w:hint="eastAsia"/>
          <w:color w:val="auto"/>
          <w:highlight w:val="none"/>
          <w:lang w:eastAsia="zh-CN"/>
        </w:rPr>
      </w:pPr>
    </w:p>
    <w:bookmarkEnd w:id="307"/>
    <w:bookmarkEnd w:id="325"/>
    <w:bookmarkEnd w:id="326"/>
    <w:bookmarkEnd w:id="337"/>
    <w:bookmarkEnd w:id="338"/>
    <w:bookmarkEnd w:id="339"/>
    <w:bookmarkEnd w:id="340"/>
    <w:bookmarkEnd w:id="341"/>
    <w:p>
      <w:pPr>
        <w:numPr>
          <w:ilvl w:val="0"/>
          <w:numId w:val="0"/>
        </w:numPr>
        <w:spacing w:line="600" w:lineRule="auto"/>
        <w:ind w:leftChars="200"/>
        <w:jc w:val="center"/>
        <w:rPr>
          <w:rFonts w:hint="eastAsia" w:asciiTheme="minorEastAsia" w:hAnsiTheme="minorEastAsia" w:cstheme="minorEastAsia"/>
          <w:b/>
          <w:color w:val="auto"/>
          <w:kern w:val="2"/>
          <w:sz w:val="28"/>
          <w:szCs w:val="22"/>
          <w:highlight w:val="none"/>
          <w:lang w:val="en-US" w:eastAsia="zh-CN" w:bidi="ar-SA"/>
        </w:rPr>
      </w:pPr>
      <w:bookmarkStart w:id="379" w:name="_Toc304362809"/>
      <w:bookmarkStart w:id="380" w:name="_Toc6060"/>
      <w:bookmarkStart w:id="381" w:name="_Toc25623"/>
      <w:bookmarkStart w:id="382" w:name="_Toc247292466"/>
      <w:bookmarkStart w:id="383" w:name="_Toc255977454"/>
      <w:bookmarkStart w:id="384" w:name="_Toc245445246"/>
      <w:bookmarkStart w:id="385" w:name="_Toc247301852"/>
    </w:p>
    <w:p>
      <w:pPr>
        <w:numPr>
          <w:ilvl w:val="0"/>
          <w:numId w:val="0"/>
        </w:numPr>
        <w:spacing w:line="600" w:lineRule="auto"/>
        <w:ind w:leftChars="200"/>
        <w:jc w:val="center"/>
        <w:rPr>
          <w:rFonts w:hint="eastAsia" w:asciiTheme="minorEastAsia" w:hAnsiTheme="minorEastAsia" w:cstheme="minorEastAsia"/>
          <w:b/>
          <w:color w:val="auto"/>
          <w:kern w:val="2"/>
          <w:sz w:val="28"/>
          <w:szCs w:val="22"/>
          <w:highlight w:val="none"/>
          <w:lang w:val="en-US" w:eastAsia="zh-CN" w:bidi="ar-SA"/>
        </w:rPr>
      </w:pPr>
    </w:p>
    <w:p>
      <w:pPr>
        <w:numPr>
          <w:ilvl w:val="0"/>
          <w:numId w:val="0"/>
        </w:numPr>
        <w:spacing w:line="600" w:lineRule="auto"/>
        <w:jc w:val="both"/>
        <w:rPr>
          <w:rFonts w:hint="eastAsia" w:asciiTheme="minorEastAsia" w:hAnsiTheme="minorEastAsia" w:cstheme="minorEastAsia"/>
          <w:b/>
          <w:color w:val="auto"/>
          <w:kern w:val="2"/>
          <w:sz w:val="28"/>
          <w:szCs w:val="22"/>
          <w:highlight w:val="none"/>
          <w:lang w:val="en-US" w:eastAsia="zh-CN" w:bidi="ar-SA"/>
        </w:rPr>
      </w:pPr>
    </w:p>
    <w:p>
      <w:pPr>
        <w:numPr>
          <w:ilvl w:val="0"/>
          <w:numId w:val="0"/>
        </w:numPr>
        <w:spacing w:line="600" w:lineRule="auto"/>
        <w:ind w:leftChars="200"/>
        <w:jc w:val="center"/>
        <w:rPr>
          <w:rFonts w:hint="eastAsia" w:asciiTheme="minorEastAsia" w:hAnsiTheme="minorEastAsia" w:eastAsiaTheme="minorEastAsia" w:cstheme="minorEastAsia"/>
          <w:b/>
          <w:color w:val="auto"/>
          <w:kern w:val="2"/>
          <w:sz w:val="28"/>
          <w:szCs w:val="22"/>
          <w:highlight w:val="none"/>
          <w:lang w:val="en-US" w:eastAsia="zh-CN" w:bidi="ar-SA"/>
        </w:rPr>
      </w:pPr>
      <w:r>
        <w:rPr>
          <w:rFonts w:hint="eastAsia" w:asciiTheme="minorEastAsia" w:hAnsiTheme="minorEastAsia" w:cstheme="minorEastAsia"/>
          <w:b/>
          <w:color w:val="auto"/>
          <w:kern w:val="2"/>
          <w:sz w:val="28"/>
          <w:szCs w:val="22"/>
          <w:highlight w:val="none"/>
          <w:lang w:val="en-US" w:eastAsia="zh-CN" w:bidi="ar-SA"/>
        </w:rPr>
        <w:t>十五、</w:t>
      </w:r>
      <w:r>
        <w:rPr>
          <w:rFonts w:hint="eastAsia" w:asciiTheme="minorEastAsia" w:hAnsiTheme="minorEastAsia" w:eastAsiaTheme="minorEastAsia" w:cstheme="minorEastAsia"/>
          <w:b/>
          <w:color w:val="auto"/>
          <w:kern w:val="2"/>
          <w:sz w:val="28"/>
          <w:szCs w:val="22"/>
          <w:highlight w:val="none"/>
          <w:lang w:val="en-US" w:eastAsia="zh-CN" w:bidi="ar-SA"/>
        </w:rPr>
        <w:t>供应商认为必要提供的声明及其它资料</w:t>
      </w:r>
    </w:p>
    <w:p>
      <w:pPr>
        <w:spacing w:line="360" w:lineRule="auto"/>
        <w:rPr>
          <w:rFonts w:asciiTheme="minorEastAsia" w:hAnsiTheme="minorEastAsia" w:cstheme="minorEastAsia"/>
          <w:b/>
          <w:color w:val="auto"/>
          <w:spacing w:val="6"/>
          <w:sz w:val="32"/>
          <w:szCs w:val="32"/>
          <w:highlight w:val="none"/>
        </w:rPr>
      </w:pPr>
      <w:r>
        <w:rPr>
          <w:rFonts w:hint="eastAsia" w:asciiTheme="minorEastAsia" w:hAnsiTheme="minorEastAsia" w:cstheme="minorEastAsia"/>
          <w:color w:val="auto"/>
          <w:sz w:val="24"/>
          <w:szCs w:val="24"/>
          <w:highlight w:val="none"/>
        </w:rPr>
        <w:t>附：</w:t>
      </w:r>
    </w:p>
    <w:p>
      <w:pPr>
        <w:spacing w:line="360" w:lineRule="auto"/>
        <w:jc w:val="center"/>
        <w:rPr>
          <w:rFonts w:asciiTheme="minorEastAsia" w:hAnsiTheme="minorEastAsia" w:cstheme="minorEastAsia"/>
          <w:b/>
          <w:color w:val="auto"/>
          <w:spacing w:val="6"/>
          <w:sz w:val="32"/>
          <w:szCs w:val="32"/>
          <w:highlight w:val="none"/>
        </w:rPr>
      </w:pPr>
      <w:r>
        <w:rPr>
          <w:rFonts w:hint="eastAsia" w:asciiTheme="minorEastAsia" w:hAnsiTheme="minorEastAsia" w:cstheme="minorEastAsia"/>
          <w:b/>
          <w:color w:val="auto"/>
          <w:spacing w:val="6"/>
          <w:sz w:val="32"/>
          <w:szCs w:val="32"/>
          <w:highlight w:val="none"/>
        </w:rPr>
        <w:t>中小企业声明函</w:t>
      </w:r>
    </w:p>
    <w:p>
      <w:pPr>
        <w:spacing w:line="360" w:lineRule="auto"/>
        <w:rPr>
          <w:rFonts w:asciiTheme="minorEastAsia" w:hAnsiTheme="minorEastAsia" w:cstheme="minorEastAsia"/>
          <w:b/>
          <w:color w:val="auto"/>
          <w:spacing w:val="6"/>
          <w:sz w:val="24"/>
          <w:highlight w:val="none"/>
        </w:rPr>
      </w:pPr>
    </w:p>
    <w:p>
      <w:pPr>
        <w:spacing w:line="480" w:lineRule="auto"/>
        <w:ind w:firstLine="504" w:firstLineChars="200"/>
        <w:rPr>
          <w:rFonts w:asciiTheme="minorEastAsia" w:hAnsiTheme="minorEastAsia" w:cstheme="minorEastAsia"/>
          <w:color w:val="auto"/>
          <w:spacing w:val="6"/>
          <w:sz w:val="24"/>
          <w:szCs w:val="24"/>
          <w:highlight w:val="none"/>
        </w:rPr>
      </w:pPr>
      <w:r>
        <w:rPr>
          <w:rFonts w:hint="eastAsia" w:asciiTheme="minorEastAsia" w:hAnsiTheme="minorEastAsia" w:cstheme="minorEastAsia"/>
          <w:color w:val="auto"/>
          <w:spacing w:val="6"/>
          <w:sz w:val="24"/>
          <w:szCs w:val="24"/>
          <w:highlight w:val="none"/>
        </w:rPr>
        <w:t>本公司郑重声明，根据《政府采购促进中小企业发展暂行办法》（财库[2011]181号）的规定，本公司为______（请填写：中型、小型、微型）企业。即，本公司同时满足以下条件：</w:t>
      </w:r>
    </w:p>
    <w:p>
      <w:pPr>
        <w:spacing w:line="480" w:lineRule="auto"/>
        <w:ind w:firstLine="504" w:firstLineChars="200"/>
        <w:rPr>
          <w:rFonts w:asciiTheme="minorEastAsia" w:hAnsiTheme="minorEastAsia" w:cstheme="minorEastAsia"/>
          <w:color w:val="auto"/>
          <w:spacing w:val="6"/>
          <w:sz w:val="24"/>
          <w:szCs w:val="24"/>
          <w:highlight w:val="none"/>
        </w:rPr>
      </w:pPr>
      <w:r>
        <w:rPr>
          <w:rFonts w:hint="eastAsia" w:asciiTheme="minorEastAsia" w:hAnsiTheme="minorEastAsia" w:cstheme="minorEastAsia"/>
          <w:color w:val="auto"/>
          <w:spacing w:val="6"/>
          <w:sz w:val="24"/>
          <w:szCs w:val="24"/>
          <w:highlight w:val="none"/>
        </w:rPr>
        <w:t>1.根据《工业和信息化部、国家统计局、国家发展和改革委员会、财政部关于印发中小企业划型标准规定的通知》（工信部联企业[2011]300号）规定的划分标准，本公司为______（请填写：中型、小型、微型）企业。</w:t>
      </w:r>
    </w:p>
    <w:p>
      <w:pPr>
        <w:spacing w:line="480" w:lineRule="auto"/>
        <w:ind w:firstLine="504" w:firstLineChars="200"/>
        <w:rPr>
          <w:rFonts w:asciiTheme="minorEastAsia" w:hAnsiTheme="minorEastAsia" w:cstheme="minorEastAsia"/>
          <w:color w:val="auto"/>
          <w:spacing w:val="6"/>
          <w:sz w:val="24"/>
          <w:szCs w:val="24"/>
          <w:highlight w:val="none"/>
        </w:rPr>
      </w:pPr>
      <w:r>
        <w:rPr>
          <w:rFonts w:hint="eastAsia" w:asciiTheme="minorEastAsia" w:hAnsiTheme="minorEastAsia" w:cstheme="minorEastAsia"/>
          <w:color w:val="auto"/>
          <w:spacing w:val="6"/>
          <w:sz w:val="24"/>
          <w:szCs w:val="24"/>
          <w:highlight w:val="none"/>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spacing w:line="480" w:lineRule="auto"/>
        <w:ind w:firstLine="504" w:firstLineChars="200"/>
        <w:rPr>
          <w:rFonts w:asciiTheme="minorEastAsia" w:hAnsiTheme="minorEastAsia" w:cstheme="minorEastAsia"/>
          <w:color w:val="auto"/>
          <w:spacing w:val="6"/>
          <w:sz w:val="24"/>
          <w:szCs w:val="24"/>
          <w:highlight w:val="none"/>
        </w:rPr>
      </w:pPr>
      <w:r>
        <w:rPr>
          <w:rFonts w:hint="eastAsia" w:asciiTheme="minorEastAsia" w:hAnsiTheme="minorEastAsia" w:cstheme="minorEastAsia"/>
          <w:color w:val="auto"/>
          <w:spacing w:val="6"/>
          <w:sz w:val="24"/>
          <w:szCs w:val="24"/>
          <w:highlight w:val="none"/>
        </w:rPr>
        <w:t>本公司对上述声明的真实性负责。如有虚假，将依法承担相应责任。</w:t>
      </w:r>
    </w:p>
    <w:p>
      <w:pPr>
        <w:spacing w:line="480" w:lineRule="auto"/>
        <w:ind w:firstLine="504" w:firstLineChars="200"/>
        <w:rPr>
          <w:rFonts w:asciiTheme="minorEastAsia" w:hAnsiTheme="minorEastAsia" w:cstheme="minorEastAsia"/>
          <w:color w:val="auto"/>
          <w:spacing w:val="6"/>
          <w:sz w:val="24"/>
          <w:szCs w:val="24"/>
          <w:highlight w:val="none"/>
        </w:rPr>
      </w:pPr>
    </w:p>
    <w:p>
      <w:pPr>
        <w:spacing w:line="360" w:lineRule="auto"/>
        <w:ind w:firstLine="504" w:firstLineChars="200"/>
        <w:rPr>
          <w:rFonts w:asciiTheme="minorEastAsia" w:hAnsiTheme="minorEastAsia" w:cstheme="minorEastAsia"/>
          <w:color w:val="auto"/>
          <w:spacing w:val="6"/>
          <w:sz w:val="24"/>
          <w:szCs w:val="24"/>
          <w:highlight w:val="none"/>
        </w:rPr>
      </w:pPr>
    </w:p>
    <w:p>
      <w:pPr>
        <w:spacing w:line="360" w:lineRule="auto"/>
        <w:rPr>
          <w:rFonts w:asciiTheme="minorEastAsia" w:hAnsiTheme="minorEastAsia" w:cstheme="minorEastAsia"/>
          <w:color w:val="auto"/>
          <w:spacing w:val="6"/>
          <w:sz w:val="24"/>
          <w:szCs w:val="24"/>
          <w:highlight w:val="none"/>
        </w:rPr>
      </w:pPr>
    </w:p>
    <w:p>
      <w:pPr>
        <w:tabs>
          <w:tab w:val="left" w:pos="4860"/>
        </w:tabs>
        <w:spacing w:line="360" w:lineRule="auto"/>
        <w:ind w:right="1560" w:firstLine="504" w:firstLineChars="200"/>
        <w:jc w:val="center"/>
        <w:rPr>
          <w:rFonts w:asciiTheme="minorEastAsia" w:hAnsiTheme="minorEastAsia" w:cstheme="minorEastAsia"/>
          <w:color w:val="auto"/>
          <w:spacing w:val="6"/>
          <w:sz w:val="24"/>
          <w:szCs w:val="24"/>
          <w:highlight w:val="none"/>
        </w:rPr>
      </w:pPr>
      <w:r>
        <w:rPr>
          <w:rFonts w:hint="eastAsia" w:asciiTheme="minorEastAsia" w:hAnsiTheme="minorEastAsia" w:cstheme="minorEastAsia"/>
          <w:color w:val="auto"/>
          <w:spacing w:val="6"/>
          <w:sz w:val="24"/>
          <w:szCs w:val="24"/>
          <w:highlight w:val="none"/>
        </w:rPr>
        <w:t xml:space="preserve">                 企业名称（盖章）： </w:t>
      </w:r>
    </w:p>
    <w:p>
      <w:pPr>
        <w:spacing w:line="360" w:lineRule="auto"/>
        <w:rPr>
          <w:rFonts w:asciiTheme="minorEastAsia" w:hAnsiTheme="minorEastAsia" w:cstheme="minorEastAsia"/>
          <w:color w:val="auto"/>
          <w:spacing w:val="6"/>
          <w:sz w:val="24"/>
          <w:szCs w:val="24"/>
          <w:highlight w:val="none"/>
        </w:rPr>
      </w:pPr>
      <w:r>
        <w:rPr>
          <w:rFonts w:hint="eastAsia" w:asciiTheme="minorEastAsia" w:hAnsiTheme="minorEastAsia" w:cstheme="minorEastAsia"/>
          <w:color w:val="auto"/>
          <w:spacing w:val="6"/>
          <w:sz w:val="24"/>
          <w:szCs w:val="24"/>
          <w:highlight w:val="none"/>
        </w:rPr>
        <w:t xml:space="preserve">                                      日  期：  年  月 </w:t>
      </w:r>
      <w:r>
        <w:rPr>
          <w:rFonts w:hint="eastAsia" w:asciiTheme="minorEastAsia" w:hAnsiTheme="minorEastAsia" w:cstheme="minorEastAsia"/>
          <w:color w:val="auto"/>
          <w:spacing w:val="6"/>
          <w:sz w:val="24"/>
          <w:szCs w:val="24"/>
          <w:highlight w:val="none"/>
          <w:lang w:val="en-US" w:eastAsia="zh-CN"/>
        </w:rPr>
        <w:t xml:space="preserve"> </w:t>
      </w:r>
      <w:r>
        <w:rPr>
          <w:rFonts w:hint="eastAsia" w:asciiTheme="minorEastAsia" w:hAnsiTheme="minorEastAsia" w:cstheme="minorEastAsia"/>
          <w:color w:val="auto"/>
          <w:spacing w:val="6"/>
          <w:sz w:val="24"/>
          <w:szCs w:val="24"/>
          <w:highlight w:val="none"/>
        </w:rPr>
        <w:t xml:space="preserve">日  </w:t>
      </w:r>
    </w:p>
    <w:p>
      <w:pPr>
        <w:spacing w:line="360" w:lineRule="auto"/>
        <w:rPr>
          <w:rFonts w:asciiTheme="minorEastAsia" w:hAnsiTheme="minorEastAsia" w:cstheme="minorEastAsia"/>
          <w:color w:val="auto"/>
          <w:spacing w:val="6"/>
          <w:sz w:val="24"/>
          <w:szCs w:val="24"/>
          <w:highlight w:val="none"/>
        </w:rPr>
      </w:pPr>
    </w:p>
    <w:p>
      <w:pPr>
        <w:spacing w:line="360" w:lineRule="auto"/>
        <w:rPr>
          <w:rFonts w:asciiTheme="minorEastAsia" w:hAnsiTheme="minorEastAsia" w:cstheme="minorEastAsia"/>
          <w:color w:val="auto"/>
          <w:spacing w:val="6"/>
          <w:sz w:val="24"/>
          <w:szCs w:val="24"/>
          <w:highlight w:val="none"/>
        </w:rPr>
      </w:pPr>
    </w:p>
    <w:p>
      <w:pPr>
        <w:spacing w:line="360" w:lineRule="auto"/>
        <w:rPr>
          <w:rFonts w:asciiTheme="minorEastAsia" w:hAnsiTheme="minorEastAsia" w:cstheme="minorEastAsia"/>
          <w:color w:val="auto"/>
          <w:spacing w:val="6"/>
          <w:sz w:val="24"/>
          <w:szCs w:val="24"/>
          <w:highlight w:val="none"/>
        </w:rPr>
      </w:pPr>
    </w:p>
    <w:p>
      <w:pPr>
        <w:spacing w:line="360" w:lineRule="auto"/>
        <w:rPr>
          <w:rFonts w:asciiTheme="minorEastAsia" w:hAnsiTheme="minorEastAsia" w:cstheme="minorEastAsia"/>
          <w:color w:val="auto"/>
          <w:spacing w:val="6"/>
          <w:sz w:val="24"/>
          <w:szCs w:val="24"/>
          <w:highlight w:val="none"/>
        </w:rPr>
      </w:pPr>
    </w:p>
    <w:p>
      <w:pPr>
        <w:spacing w:line="360" w:lineRule="auto"/>
        <w:rPr>
          <w:rFonts w:hint="eastAsia" w:asciiTheme="minorEastAsia" w:hAnsiTheme="minorEastAsia" w:cstheme="minorEastAsia"/>
          <w:color w:val="auto"/>
          <w:sz w:val="24"/>
          <w:szCs w:val="24"/>
          <w:highlight w:val="none"/>
        </w:rPr>
      </w:pPr>
    </w:p>
    <w:p>
      <w:pPr>
        <w:spacing w:line="360" w:lineRule="auto"/>
        <w:rPr>
          <w:rFonts w:hint="eastAsia" w:asciiTheme="minorEastAsia" w:hAnsiTheme="minorEastAsia" w:cstheme="minorEastAsia"/>
          <w:color w:val="auto"/>
          <w:sz w:val="24"/>
          <w:szCs w:val="24"/>
          <w:highlight w:val="none"/>
        </w:rPr>
      </w:pPr>
    </w:p>
    <w:p>
      <w:pPr>
        <w:spacing w:line="360" w:lineRule="auto"/>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附：</w:t>
      </w:r>
    </w:p>
    <w:p>
      <w:pPr>
        <w:pStyle w:val="10"/>
        <w:rPr>
          <w:color w:val="auto"/>
          <w:sz w:val="20"/>
          <w:highlight w:val="none"/>
        </w:rPr>
      </w:pPr>
    </w:p>
    <w:p>
      <w:pPr>
        <w:pStyle w:val="10"/>
        <w:spacing w:before="3"/>
        <w:rPr>
          <w:color w:val="auto"/>
          <w:sz w:val="27"/>
          <w:highlight w:val="none"/>
        </w:rPr>
      </w:pPr>
    </w:p>
    <w:p>
      <w:pPr>
        <w:spacing w:line="360" w:lineRule="auto"/>
        <w:jc w:val="center"/>
        <w:rPr>
          <w:rFonts w:hint="eastAsia" w:asciiTheme="minorEastAsia" w:hAnsiTheme="minorEastAsia" w:cstheme="minorEastAsia"/>
          <w:b/>
          <w:color w:val="auto"/>
          <w:spacing w:val="6"/>
          <w:sz w:val="32"/>
          <w:szCs w:val="32"/>
          <w:highlight w:val="none"/>
        </w:rPr>
      </w:pPr>
      <w:r>
        <w:rPr>
          <w:rFonts w:hint="eastAsia" w:asciiTheme="minorEastAsia" w:hAnsiTheme="minorEastAsia" w:cstheme="minorEastAsia"/>
          <w:b/>
          <w:color w:val="auto"/>
          <w:spacing w:val="6"/>
          <w:sz w:val="32"/>
          <w:szCs w:val="32"/>
          <w:highlight w:val="none"/>
        </w:rPr>
        <w:t>残疾人福利性单位声明函</w:t>
      </w:r>
    </w:p>
    <w:p>
      <w:pPr>
        <w:pStyle w:val="10"/>
        <w:rPr>
          <w:b/>
          <w:color w:val="auto"/>
          <w:sz w:val="32"/>
          <w:highlight w:val="none"/>
        </w:rPr>
      </w:pPr>
    </w:p>
    <w:p>
      <w:pPr>
        <w:pStyle w:val="10"/>
        <w:spacing w:before="10"/>
        <w:rPr>
          <w:b/>
          <w:color w:val="auto"/>
          <w:sz w:val="34"/>
          <w:highlight w:val="none"/>
        </w:rPr>
      </w:pPr>
    </w:p>
    <w:p>
      <w:pPr>
        <w:spacing w:line="480" w:lineRule="auto"/>
        <w:ind w:firstLine="504" w:firstLineChars="200"/>
        <w:rPr>
          <w:rFonts w:hint="eastAsia" w:asciiTheme="minorEastAsia" w:hAnsiTheme="minorEastAsia" w:cstheme="minorEastAsia"/>
          <w:color w:val="auto"/>
          <w:spacing w:val="6"/>
          <w:sz w:val="24"/>
          <w:szCs w:val="24"/>
          <w:highlight w:val="none"/>
        </w:rPr>
      </w:pPr>
      <w:r>
        <w:rPr>
          <w:rFonts w:hint="eastAsia" w:asciiTheme="minorEastAsia" w:hAnsiTheme="minorEastAsia" w:cstheme="minorEastAsia"/>
          <w:color w:val="auto"/>
          <w:spacing w:val="6"/>
          <w:sz w:val="24"/>
          <w:szCs w:val="24"/>
          <w:highlight w:val="none"/>
        </w:rPr>
        <w:t>本公司郑重声明，根据《财政部、民政部</w:t>
      </w:r>
      <w:r>
        <w:rPr>
          <w:rFonts w:hint="eastAsia" w:asciiTheme="minorEastAsia" w:hAnsiTheme="minorEastAsia" w:cstheme="minorEastAsia"/>
          <w:color w:val="auto"/>
          <w:spacing w:val="6"/>
          <w:sz w:val="24"/>
          <w:szCs w:val="24"/>
          <w:highlight w:val="none"/>
          <w:lang w:val="en-US" w:eastAsia="zh-CN"/>
        </w:rPr>
        <w:t xml:space="preserve"> </w:t>
      </w:r>
      <w:r>
        <w:rPr>
          <w:rFonts w:hint="eastAsia" w:asciiTheme="minorEastAsia" w:hAnsiTheme="minorEastAsia" w:cstheme="minorEastAsia"/>
          <w:color w:val="auto"/>
          <w:spacing w:val="6"/>
          <w:sz w:val="24"/>
          <w:szCs w:val="24"/>
          <w:highlight w:val="none"/>
        </w:rPr>
        <w:t>中国残疾人联合会关于促进残疾人就业政府采购政策的通知》（财库[2017]141 号）的规定，本公司为符合条件的残疾人福利性单位，且本单位参加</w:t>
      </w:r>
      <w:r>
        <w:rPr>
          <w:rFonts w:hint="eastAsia" w:asciiTheme="minorEastAsia" w:hAnsiTheme="minorEastAsia" w:cstheme="minorEastAsia"/>
          <w:color w:val="auto"/>
          <w:spacing w:val="6"/>
          <w:sz w:val="24"/>
          <w:szCs w:val="24"/>
          <w:highlight w:val="none"/>
          <w:u w:val="single"/>
        </w:rPr>
        <w:t xml:space="preserve">   </w:t>
      </w:r>
      <w:r>
        <w:rPr>
          <w:rFonts w:hint="eastAsia" w:asciiTheme="minorEastAsia" w:hAnsiTheme="minorEastAsia" w:cstheme="minorEastAsia"/>
          <w:color w:val="auto"/>
          <w:spacing w:val="6"/>
          <w:sz w:val="24"/>
          <w:szCs w:val="24"/>
          <w:highlight w:val="none"/>
          <w:u w:val="single"/>
          <w:lang w:val="en-US" w:eastAsia="zh-CN"/>
        </w:rPr>
        <w:t xml:space="preserve">  </w:t>
      </w:r>
      <w:r>
        <w:rPr>
          <w:rFonts w:hint="eastAsia" w:asciiTheme="minorEastAsia" w:hAnsiTheme="minorEastAsia" w:cstheme="minorEastAsia"/>
          <w:color w:val="auto"/>
          <w:spacing w:val="6"/>
          <w:sz w:val="24"/>
          <w:szCs w:val="24"/>
          <w:highlight w:val="none"/>
          <w:u w:val="single"/>
        </w:rPr>
        <w:t xml:space="preserve">  </w:t>
      </w:r>
      <w:r>
        <w:rPr>
          <w:rFonts w:hint="eastAsia" w:asciiTheme="minorEastAsia" w:hAnsiTheme="minorEastAsia" w:cstheme="minorEastAsia"/>
          <w:color w:val="auto"/>
          <w:spacing w:val="6"/>
          <w:sz w:val="24"/>
          <w:szCs w:val="24"/>
          <w:highlight w:val="none"/>
        </w:rPr>
        <w:t>单位的</w:t>
      </w:r>
      <w:r>
        <w:rPr>
          <w:rFonts w:hint="eastAsia" w:asciiTheme="minorEastAsia" w:hAnsiTheme="minorEastAsia" w:cstheme="minorEastAsia"/>
          <w:color w:val="auto"/>
          <w:spacing w:val="6"/>
          <w:sz w:val="24"/>
          <w:szCs w:val="24"/>
          <w:highlight w:val="none"/>
          <w:u w:val="single"/>
        </w:rPr>
        <w:t xml:space="preserve">      </w:t>
      </w:r>
      <w:r>
        <w:rPr>
          <w:rFonts w:hint="eastAsia" w:asciiTheme="minorEastAsia" w:hAnsiTheme="minorEastAsia" w:cstheme="minorEastAsia"/>
          <w:color w:val="auto"/>
          <w:spacing w:val="6"/>
          <w:sz w:val="24"/>
          <w:szCs w:val="24"/>
          <w:highlight w:val="none"/>
        </w:rPr>
        <w:t>项目采购活动提供本单位制造的货物（由本单位承担工程/提供服务），或者提供其他残疾人福利性单位制造的货物（不包括使用非残疾人福利性单位注册商标的货物）。</w:t>
      </w:r>
    </w:p>
    <w:p>
      <w:pPr>
        <w:spacing w:line="480" w:lineRule="auto"/>
        <w:ind w:firstLine="504" w:firstLineChars="200"/>
        <w:rPr>
          <w:rFonts w:hint="eastAsia" w:asciiTheme="minorEastAsia" w:hAnsiTheme="minorEastAsia" w:cstheme="minorEastAsia"/>
          <w:color w:val="auto"/>
          <w:spacing w:val="6"/>
          <w:sz w:val="24"/>
          <w:szCs w:val="24"/>
          <w:highlight w:val="none"/>
        </w:rPr>
      </w:pPr>
      <w:r>
        <w:rPr>
          <w:rFonts w:hint="eastAsia" w:asciiTheme="minorEastAsia" w:hAnsiTheme="minorEastAsia" w:cstheme="minorEastAsia"/>
          <w:color w:val="auto"/>
          <w:spacing w:val="6"/>
          <w:sz w:val="24"/>
          <w:szCs w:val="24"/>
          <w:highlight w:val="none"/>
        </w:rPr>
        <w:t>本公司对上述声明的真实性负责。如有虚假，将依法承担相应责任。</w:t>
      </w:r>
    </w:p>
    <w:p>
      <w:pPr>
        <w:pStyle w:val="10"/>
        <w:rPr>
          <w:color w:val="auto"/>
          <w:highlight w:val="none"/>
        </w:rPr>
      </w:pPr>
    </w:p>
    <w:p>
      <w:pPr>
        <w:pStyle w:val="10"/>
        <w:rPr>
          <w:color w:val="auto"/>
          <w:highlight w:val="none"/>
        </w:rPr>
      </w:pPr>
    </w:p>
    <w:p>
      <w:pPr>
        <w:pStyle w:val="10"/>
        <w:rPr>
          <w:color w:val="auto"/>
          <w:highlight w:val="none"/>
        </w:rPr>
      </w:pPr>
    </w:p>
    <w:p>
      <w:pPr>
        <w:pStyle w:val="10"/>
        <w:rPr>
          <w:color w:val="auto"/>
          <w:highlight w:val="none"/>
        </w:rPr>
      </w:pPr>
    </w:p>
    <w:p>
      <w:pPr>
        <w:pStyle w:val="10"/>
        <w:spacing w:before="6"/>
        <w:rPr>
          <w:color w:val="auto"/>
          <w:sz w:val="30"/>
          <w:highlight w:val="none"/>
        </w:rPr>
      </w:pPr>
    </w:p>
    <w:p>
      <w:pPr>
        <w:tabs>
          <w:tab w:val="left" w:pos="4860"/>
        </w:tabs>
        <w:spacing w:line="360" w:lineRule="auto"/>
        <w:ind w:right="1560" w:firstLine="504" w:firstLineChars="200"/>
        <w:jc w:val="center"/>
        <w:rPr>
          <w:rFonts w:hint="eastAsia" w:asciiTheme="minorEastAsia" w:hAnsiTheme="minorEastAsia" w:cstheme="minorEastAsia"/>
          <w:color w:val="auto"/>
          <w:spacing w:val="6"/>
          <w:sz w:val="24"/>
          <w:szCs w:val="24"/>
          <w:highlight w:val="none"/>
        </w:rPr>
      </w:pPr>
      <w:r>
        <w:rPr>
          <w:rFonts w:hint="eastAsia" w:asciiTheme="minorEastAsia" w:hAnsiTheme="minorEastAsia" w:cstheme="minorEastAsia"/>
          <w:color w:val="auto"/>
          <w:spacing w:val="6"/>
          <w:sz w:val="24"/>
          <w:szCs w:val="24"/>
          <w:highlight w:val="none"/>
        </w:rPr>
        <w:t>企业名称（盖章）：</w:t>
      </w:r>
    </w:p>
    <w:p>
      <w:pPr>
        <w:tabs>
          <w:tab w:val="left" w:pos="4860"/>
        </w:tabs>
        <w:spacing w:line="360" w:lineRule="auto"/>
        <w:ind w:right="1560" w:firstLine="504" w:firstLineChars="200"/>
        <w:jc w:val="center"/>
        <w:rPr>
          <w:rFonts w:hint="eastAsia" w:asciiTheme="minorEastAsia" w:hAnsiTheme="minorEastAsia" w:cstheme="minorEastAsia"/>
          <w:color w:val="auto"/>
          <w:spacing w:val="6"/>
          <w:sz w:val="24"/>
          <w:szCs w:val="24"/>
          <w:highlight w:val="none"/>
        </w:rPr>
      </w:pPr>
      <w:r>
        <w:rPr>
          <w:rFonts w:hint="eastAsia" w:asciiTheme="minorEastAsia" w:hAnsiTheme="minorEastAsia" w:cstheme="minorEastAsia"/>
          <w:color w:val="auto"/>
          <w:spacing w:val="6"/>
          <w:sz w:val="24"/>
          <w:szCs w:val="24"/>
          <w:highlight w:val="none"/>
          <w:lang w:val="en-US" w:eastAsia="zh-CN"/>
        </w:rPr>
        <w:t xml:space="preserve">                 </w:t>
      </w:r>
      <w:r>
        <w:rPr>
          <w:rFonts w:hint="eastAsia" w:asciiTheme="minorEastAsia" w:hAnsiTheme="minorEastAsia" w:cstheme="minorEastAsia"/>
          <w:color w:val="auto"/>
          <w:spacing w:val="6"/>
          <w:sz w:val="24"/>
          <w:szCs w:val="24"/>
          <w:highlight w:val="none"/>
        </w:rPr>
        <w:t xml:space="preserve"> 日  期：  年  月 </w:t>
      </w:r>
      <w:r>
        <w:rPr>
          <w:rFonts w:hint="eastAsia" w:asciiTheme="minorEastAsia" w:hAnsiTheme="minorEastAsia" w:cstheme="minorEastAsia"/>
          <w:color w:val="auto"/>
          <w:spacing w:val="6"/>
          <w:sz w:val="24"/>
          <w:szCs w:val="24"/>
          <w:highlight w:val="none"/>
          <w:lang w:val="en-US" w:eastAsia="zh-CN"/>
        </w:rPr>
        <w:t xml:space="preserve"> </w:t>
      </w:r>
      <w:r>
        <w:rPr>
          <w:rFonts w:hint="eastAsia" w:asciiTheme="minorEastAsia" w:hAnsiTheme="minorEastAsia" w:cstheme="minorEastAsia"/>
          <w:color w:val="auto"/>
          <w:spacing w:val="6"/>
          <w:sz w:val="24"/>
          <w:szCs w:val="24"/>
          <w:highlight w:val="none"/>
        </w:rPr>
        <w:t>日</w:t>
      </w:r>
    </w:p>
    <w:p>
      <w:pPr>
        <w:pStyle w:val="28"/>
        <w:rPr>
          <w:rFonts w:hint="eastAsia"/>
          <w:color w:val="auto"/>
          <w:highlight w:val="none"/>
          <w:lang w:val="en-US" w:eastAsia="zh-CN"/>
        </w:rPr>
      </w:pPr>
    </w:p>
    <w:p>
      <w:pPr>
        <w:pStyle w:val="28"/>
        <w:rPr>
          <w:rFonts w:hint="eastAsia"/>
          <w:color w:val="auto"/>
          <w:highlight w:val="none"/>
          <w:lang w:val="en-US" w:eastAsia="zh-CN"/>
        </w:rPr>
      </w:pPr>
    </w:p>
    <w:p>
      <w:pPr>
        <w:pStyle w:val="28"/>
        <w:rPr>
          <w:rFonts w:hint="eastAsia"/>
          <w:color w:val="auto"/>
          <w:highlight w:val="none"/>
          <w:lang w:val="en-US" w:eastAsia="zh-CN"/>
        </w:rPr>
      </w:pPr>
    </w:p>
    <w:p>
      <w:pPr>
        <w:pStyle w:val="10"/>
        <w:spacing w:before="1" w:line="278" w:lineRule="auto"/>
        <w:ind w:right="386"/>
        <w:jc w:val="both"/>
        <w:rPr>
          <w:rFonts w:hint="eastAsia" w:asciiTheme="minorEastAsia" w:hAnsiTheme="minorEastAsia" w:eastAsiaTheme="minorEastAsia" w:cstheme="minorEastAsia"/>
          <w:color w:val="auto"/>
          <w:spacing w:val="-6"/>
          <w:sz w:val="24"/>
          <w:szCs w:val="24"/>
          <w:highlight w:val="none"/>
        </w:rPr>
      </w:pPr>
    </w:p>
    <w:p>
      <w:pPr>
        <w:pStyle w:val="10"/>
        <w:spacing w:before="1" w:line="278" w:lineRule="auto"/>
        <w:ind w:right="386"/>
        <w:jc w:val="both"/>
        <w:rPr>
          <w:rFonts w:hint="eastAsia" w:asciiTheme="minorEastAsia" w:hAnsiTheme="minorEastAsia" w:eastAsiaTheme="minorEastAsia" w:cstheme="minorEastAsia"/>
          <w:color w:val="auto"/>
          <w:spacing w:val="6"/>
          <w:kern w:val="2"/>
          <w:sz w:val="21"/>
          <w:szCs w:val="21"/>
          <w:highlight w:val="none"/>
          <w:lang w:val="en-US" w:eastAsia="zh-CN" w:bidi="ar-SA"/>
        </w:rPr>
        <w:sectPr>
          <w:pgSz w:w="11910" w:h="16840"/>
          <w:pgMar w:top="1417" w:right="1191" w:bottom="1134" w:left="1304" w:header="870" w:footer="999" w:gutter="0"/>
        </w:sectPr>
      </w:pPr>
      <w:r>
        <w:rPr>
          <w:rFonts w:hint="eastAsia" w:asciiTheme="minorEastAsia" w:hAnsiTheme="minorEastAsia" w:eastAsiaTheme="minorEastAsia" w:cstheme="minorEastAsia"/>
          <w:color w:val="auto"/>
          <w:spacing w:val="6"/>
          <w:kern w:val="2"/>
          <w:sz w:val="21"/>
          <w:szCs w:val="21"/>
          <w:highlight w:val="none"/>
          <w:lang w:val="en-US" w:eastAsia="zh-CN" w:bidi="ar-SA"/>
        </w:rPr>
        <w:t>注：供应商如为残疾人福利性单位并提供本《残疾人福利性单位声明函》的，必须对声明的真实性负责。</w:t>
      </w:r>
    </w:p>
    <w:p>
      <w:pPr>
        <w:pStyle w:val="3"/>
        <w:spacing w:line="360" w:lineRule="auto"/>
        <w:jc w:val="both"/>
        <w:rPr>
          <w:rFonts w:hint="eastAsia" w:asciiTheme="minorEastAsia" w:hAnsiTheme="minorEastAsia" w:eastAsiaTheme="minorEastAsia" w:cstheme="minorEastAsia"/>
          <w:color w:val="auto"/>
          <w:sz w:val="36"/>
          <w:highlight w:val="none"/>
          <w:lang w:eastAsia="zh-CN"/>
        </w:rPr>
      </w:pPr>
      <w:r>
        <w:rPr>
          <w:rFonts w:hint="eastAsia" w:asciiTheme="minorEastAsia" w:hAnsiTheme="minorEastAsia" w:cstheme="minorEastAsia"/>
          <w:color w:val="auto"/>
          <w:sz w:val="36"/>
          <w:highlight w:val="none"/>
          <w:lang w:eastAsia="zh-CN"/>
        </w:rPr>
        <w:t>二、</w:t>
      </w:r>
      <w:r>
        <w:rPr>
          <w:rFonts w:hint="eastAsia" w:asciiTheme="minorEastAsia" w:hAnsiTheme="minorEastAsia" w:cstheme="minorEastAsia"/>
          <w:color w:val="auto"/>
          <w:sz w:val="36"/>
          <w:highlight w:val="none"/>
        </w:rPr>
        <w:t xml:space="preserve">  </w:t>
      </w:r>
      <w:r>
        <w:rPr>
          <w:rFonts w:hint="eastAsia" w:asciiTheme="minorEastAsia" w:hAnsiTheme="minorEastAsia" w:cstheme="minorEastAsia"/>
          <w:color w:val="auto"/>
          <w:sz w:val="36"/>
          <w:highlight w:val="none"/>
          <w:lang w:eastAsia="zh-CN"/>
        </w:rPr>
        <w:t>商务及技术部分</w:t>
      </w:r>
    </w:p>
    <w:p>
      <w:pPr>
        <w:pStyle w:val="4"/>
        <w:spacing w:line="360" w:lineRule="auto"/>
        <w:jc w:val="center"/>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封面格式</w:t>
      </w:r>
    </w:p>
    <w:tbl>
      <w:tblPr>
        <w:tblStyle w:val="23"/>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4" w:hRule="atLeast"/>
        </w:trPr>
        <w:tc>
          <w:tcPr>
            <w:tcW w:w="9180" w:type="dxa"/>
          </w:tcPr>
          <w:p>
            <w:pPr>
              <w:keepNext w:val="0"/>
              <w:keepLines w:val="0"/>
              <w:suppressLineNumbers w:val="0"/>
              <w:autoSpaceDE w:val="0"/>
              <w:autoSpaceDN w:val="0"/>
              <w:adjustRightInd w:val="0"/>
              <w:spacing w:before="0" w:beforeAutospacing="0" w:after="0" w:afterAutospacing="0" w:line="360" w:lineRule="auto"/>
              <w:ind w:left="0" w:right="0"/>
              <w:jc w:val="center"/>
              <w:outlineLvl w:val="0"/>
              <w:rPr>
                <w:rFonts w:hint="default" w:asciiTheme="minorEastAsia" w:hAnsiTheme="minorEastAsia" w:cstheme="minorEastAsia"/>
                <w:b/>
                <w:color w:val="auto"/>
                <w:kern w:val="0"/>
                <w:sz w:val="44"/>
                <w:highlight w:val="none"/>
              </w:rPr>
            </w:pPr>
          </w:p>
          <w:p>
            <w:pPr>
              <w:keepNext w:val="0"/>
              <w:keepLines w:val="0"/>
              <w:suppressLineNumbers w:val="0"/>
              <w:autoSpaceDE w:val="0"/>
              <w:autoSpaceDN w:val="0"/>
              <w:adjustRightInd w:val="0"/>
              <w:spacing w:before="0" w:beforeAutospacing="0" w:after="0" w:afterAutospacing="0" w:line="360" w:lineRule="auto"/>
              <w:ind w:left="0" w:right="0"/>
              <w:jc w:val="center"/>
              <w:outlineLvl w:val="0"/>
              <w:rPr>
                <w:rFonts w:hint="default" w:asciiTheme="minorEastAsia" w:hAnsiTheme="minorEastAsia" w:cstheme="minorEastAsia"/>
                <w:b/>
                <w:color w:val="auto"/>
                <w:kern w:val="0"/>
                <w:sz w:val="44"/>
                <w:highlight w:val="none"/>
              </w:rPr>
            </w:pPr>
          </w:p>
          <w:p>
            <w:pPr>
              <w:keepNext w:val="0"/>
              <w:keepLines w:val="0"/>
              <w:suppressLineNumbers w:val="0"/>
              <w:autoSpaceDE w:val="0"/>
              <w:autoSpaceDN w:val="0"/>
              <w:adjustRightInd w:val="0"/>
              <w:spacing w:before="0" w:beforeAutospacing="0" w:after="0" w:afterAutospacing="0" w:line="360" w:lineRule="auto"/>
              <w:ind w:left="0" w:right="0"/>
              <w:jc w:val="center"/>
              <w:outlineLvl w:val="0"/>
              <w:rPr>
                <w:rFonts w:hint="default" w:asciiTheme="minorEastAsia" w:hAnsiTheme="minorEastAsia" w:cstheme="minorEastAsia"/>
                <w:b/>
                <w:color w:val="auto"/>
                <w:kern w:val="0"/>
                <w:sz w:val="36"/>
                <w:highlight w:val="none"/>
              </w:rPr>
            </w:pPr>
            <w:r>
              <w:rPr>
                <w:rFonts w:hint="eastAsia" w:asciiTheme="minorEastAsia" w:hAnsiTheme="minorEastAsia" w:cstheme="minorEastAsia"/>
                <w:b/>
                <w:color w:val="auto"/>
                <w:kern w:val="0"/>
                <w:sz w:val="36"/>
                <w:highlight w:val="none"/>
                <w:u w:val="single"/>
              </w:rPr>
              <w:t xml:space="preserve">                        </w:t>
            </w:r>
            <w:r>
              <w:rPr>
                <w:rFonts w:hint="eastAsia" w:asciiTheme="minorEastAsia" w:hAnsiTheme="minorEastAsia" w:cstheme="minorEastAsia"/>
                <w:b/>
                <w:color w:val="auto"/>
                <w:kern w:val="0"/>
                <w:sz w:val="36"/>
                <w:highlight w:val="none"/>
              </w:rPr>
              <w:t>工程</w:t>
            </w:r>
          </w:p>
          <w:p>
            <w:pPr>
              <w:keepNext w:val="0"/>
              <w:keepLines w:val="0"/>
              <w:suppressLineNumbers w:val="0"/>
              <w:autoSpaceDE w:val="0"/>
              <w:autoSpaceDN w:val="0"/>
              <w:adjustRightInd w:val="0"/>
              <w:spacing w:before="0" w:beforeAutospacing="0" w:after="0" w:afterAutospacing="0" w:line="360" w:lineRule="auto"/>
              <w:ind w:left="0" w:right="0"/>
              <w:jc w:val="center"/>
              <w:outlineLvl w:val="0"/>
              <w:rPr>
                <w:rFonts w:hint="default" w:asciiTheme="minorEastAsia" w:hAnsiTheme="minorEastAsia" w:cstheme="minorEastAsia"/>
                <w:b/>
                <w:color w:val="auto"/>
                <w:kern w:val="0"/>
                <w:sz w:val="24"/>
                <w:highlight w:val="none"/>
              </w:rPr>
            </w:pPr>
          </w:p>
          <w:p>
            <w:pPr>
              <w:keepNext w:val="0"/>
              <w:keepLines w:val="0"/>
              <w:suppressLineNumbers w:val="0"/>
              <w:autoSpaceDE w:val="0"/>
              <w:autoSpaceDN w:val="0"/>
              <w:adjustRightInd w:val="0"/>
              <w:spacing w:before="0" w:beforeAutospacing="0" w:after="0" w:afterAutospacing="0" w:line="360" w:lineRule="auto"/>
              <w:ind w:left="0" w:right="0"/>
              <w:jc w:val="center"/>
              <w:outlineLvl w:val="0"/>
              <w:rPr>
                <w:rFonts w:hint="default" w:asciiTheme="minorEastAsia" w:hAnsiTheme="minorEastAsia" w:cstheme="minorEastAsia"/>
                <w:color w:val="auto"/>
                <w:kern w:val="0"/>
                <w:sz w:val="24"/>
                <w:highlight w:val="none"/>
              </w:rPr>
            </w:pPr>
          </w:p>
          <w:p>
            <w:pPr>
              <w:keepNext w:val="0"/>
              <w:keepLines w:val="0"/>
              <w:suppressLineNumbers w:val="0"/>
              <w:autoSpaceDE w:val="0"/>
              <w:autoSpaceDN w:val="0"/>
              <w:adjustRightInd w:val="0"/>
              <w:spacing w:before="0" w:beforeAutospacing="0" w:after="0" w:afterAutospacing="0" w:line="360" w:lineRule="auto"/>
              <w:ind w:left="0" w:right="0"/>
              <w:jc w:val="center"/>
              <w:outlineLvl w:val="0"/>
              <w:rPr>
                <w:rFonts w:hint="default" w:asciiTheme="minorEastAsia" w:hAnsiTheme="minorEastAsia" w:cstheme="minorEastAsia"/>
                <w:color w:val="auto"/>
                <w:kern w:val="0"/>
                <w:sz w:val="24"/>
                <w:highlight w:val="none"/>
              </w:rPr>
            </w:pPr>
          </w:p>
          <w:p>
            <w:pPr>
              <w:keepNext w:val="0"/>
              <w:keepLines w:val="0"/>
              <w:suppressLineNumbers w:val="0"/>
              <w:autoSpaceDE w:val="0"/>
              <w:autoSpaceDN w:val="0"/>
              <w:adjustRightInd w:val="0"/>
              <w:spacing w:before="0" w:beforeAutospacing="0" w:after="0" w:afterAutospacing="0" w:line="360" w:lineRule="auto"/>
              <w:ind w:left="0" w:right="0"/>
              <w:jc w:val="center"/>
              <w:outlineLvl w:val="0"/>
              <w:rPr>
                <w:rFonts w:hint="default" w:asciiTheme="minorEastAsia" w:hAnsiTheme="minorEastAsia" w:cstheme="minorEastAsia"/>
                <w:b/>
                <w:color w:val="auto"/>
                <w:kern w:val="0"/>
                <w:sz w:val="72"/>
                <w:highlight w:val="none"/>
              </w:rPr>
            </w:pPr>
            <w:r>
              <w:rPr>
                <w:rFonts w:hint="eastAsia" w:asciiTheme="minorEastAsia" w:hAnsiTheme="minorEastAsia" w:cstheme="minorEastAsia"/>
                <w:b/>
                <w:color w:val="auto"/>
                <w:kern w:val="0"/>
                <w:sz w:val="72"/>
                <w:highlight w:val="none"/>
                <w:lang w:eastAsia="zh-CN"/>
              </w:rPr>
              <w:t>响</w:t>
            </w:r>
            <w:r>
              <w:rPr>
                <w:rFonts w:hint="eastAsia" w:asciiTheme="minorEastAsia" w:hAnsiTheme="minorEastAsia" w:cstheme="minorEastAsia"/>
                <w:b/>
                <w:color w:val="auto"/>
                <w:kern w:val="0"/>
                <w:sz w:val="72"/>
                <w:highlight w:val="none"/>
              </w:rPr>
              <w:t xml:space="preserve"> </w:t>
            </w:r>
            <w:r>
              <w:rPr>
                <w:rFonts w:hint="eastAsia" w:asciiTheme="minorEastAsia" w:hAnsiTheme="minorEastAsia" w:cstheme="minorEastAsia"/>
                <w:b/>
                <w:color w:val="auto"/>
                <w:kern w:val="0"/>
                <w:sz w:val="72"/>
                <w:highlight w:val="none"/>
                <w:lang w:eastAsia="zh-CN"/>
              </w:rPr>
              <w:t>应</w:t>
            </w:r>
            <w:r>
              <w:rPr>
                <w:rFonts w:hint="eastAsia" w:asciiTheme="minorEastAsia" w:hAnsiTheme="minorEastAsia" w:cstheme="minorEastAsia"/>
                <w:b/>
                <w:color w:val="auto"/>
                <w:kern w:val="0"/>
                <w:sz w:val="72"/>
                <w:highlight w:val="none"/>
              </w:rPr>
              <w:t xml:space="preserve"> 文 件</w:t>
            </w:r>
          </w:p>
          <w:p>
            <w:pPr>
              <w:keepNext w:val="0"/>
              <w:keepLines w:val="0"/>
              <w:suppressLineNumbers w:val="0"/>
              <w:autoSpaceDE w:val="0"/>
              <w:autoSpaceDN w:val="0"/>
              <w:adjustRightInd w:val="0"/>
              <w:spacing w:before="0" w:beforeAutospacing="0" w:after="0" w:afterAutospacing="0" w:line="360" w:lineRule="auto"/>
              <w:ind w:left="0" w:right="0"/>
              <w:jc w:val="center"/>
              <w:outlineLvl w:val="0"/>
              <w:rPr>
                <w:rFonts w:hint="default" w:asciiTheme="minorEastAsia" w:hAnsiTheme="minorEastAsia" w:cstheme="minorEastAsia"/>
                <w:b/>
                <w:color w:val="auto"/>
                <w:kern w:val="0"/>
                <w:sz w:val="72"/>
                <w:highlight w:val="none"/>
              </w:rPr>
            </w:pPr>
            <w:r>
              <w:rPr>
                <w:rFonts w:hint="eastAsia" w:asciiTheme="minorEastAsia" w:hAnsiTheme="minorEastAsia" w:cstheme="minorEastAsia"/>
                <w:b/>
                <w:color w:val="auto"/>
                <w:kern w:val="0"/>
                <w:sz w:val="36"/>
                <w:szCs w:val="36"/>
                <w:highlight w:val="none"/>
              </w:rPr>
              <w:t>（正本/副本）</w:t>
            </w:r>
          </w:p>
          <w:p>
            <w:pPr>
              <w:keepNext w:val="0"/>
              <w:keepLines w:val="0"/>
              <w:suppressLineNumbers w:val="0"/>
              <w:autoSpaceDE w:val="0"/>
              <w:autoSpaceDN w:val="0"/>
              <w:adjustRightInd w:val="0"/>
              <w:spacing w:before="0" w:beforeAutospacing="0" w:after="0" w:afterAutospacing="0" w:line="360" w:lineRule="auto"/>
              <w:ind w:left="0" w:right="0"/>
              <w:jc w:val="center"/>
              <w:outlineLvl w:val="0"/>
              <w:rPr>
                <w:rFonts w:hint="default" w:asciiTheme="minorEastAsia" w:hAnsiTheme="minorEastAsia" w:cstheme="minorEastAsia"/>
                <w:color w:val="auto"/>
                <w:kern w:val="0"/>
                <w:sz w:val="24"/>
                <w:highlight w:val="none"/>
              </w:rPr>
            </w:pPr>
          </w:p>
          <w:p>
            <w:pPr>
              <w:keepNext w:val="0"/>
              <w:keepLines w:val="0"/>
              <w:suppressLineNumbers w:val="0"/>
              <w:autoSpaceDE w:val="0"/>
              <w:autoSpaceDN w:val="0"/>
              <w:adjustRightInd w:val="0"/>
              <w:spacing w:before="0" w:beforeAutospacing="0" w:after="0" w:afterAutospacing="0" w:line="360" w:lineRule="auto"/>
              <w:ind w:left="0" w:right="0"/>
              <w:jc w:val="center"/>
              <w:outlineLvl w:val="0"/>
              <w:rPr>
                <w:rFonts w:hint="default" w:asciiTheme="minorEastAsia" w:hAnsiTheme="minorEastAsia" w:cstheme="minorEastAsia"/>
                <w:color w:val="auto"/>
                <w:kern w:val="0"/>
                <w:sz w:val="24"/>
                <w:highlight w:val="none"/>
              </w:rPr>
            </w:pPr>
          </w:p>
          <w:p>
            <w:pPr>
              <w:keepNext w:val="0"/>
              <w:keepLines w:val="0"/>
              <w:suppressLineNumbers w:val="0"/>
              <w:autoSpaceDE w:val="0"/>
              <w:autoSpaceDN w:val="0"/>
              <w:adjustRightInd w:val="0"/>
              <w:spacing w:before="0" w:beforeAutospacing="0" w:after="0" w:afterAutospacing="0" w:line="360" w:lineRule="auto"/>
              <w:ind w:left="0" w:right="0"/>
              <w:jc w:val="center"/>
              <w:outlineLvl w:val="0"/>
              <w:rPr>
                <w:rFonts w:hint="default" w:asciiTheme="minorEastAsia" w:hAnsiTheme="minorEastAsia" w:cstheme="minorEastAsia"/>
                <w:color w:val="auto"/>
                <w:kern w:val="0"/>
                <w:sz w:val="24"/>
                <w:highlight w:val="none"/>
              </w:rPr>
            </w:pPr>
          </w:p>
          <w:p>
            <w:pPr>
              <w:keepNext w:val="0"/>
              <w:keepLines w:val="0"/>
              <w:suppressLineNumbers w:val="0"/>
              <w:autoSpaceDE w:val="0"/>
              <w:autoSpaceDN w:val="0"/>
              <w:adjustRightInd w:val="0"/>
              <w:spacing w:before="0" w:beforeAutospacing="0" w:after="0" w:afterAutospacing="0" w:line="360" w:lineRule="auto"/>
              <w:ind w:left="0" w:right="0"/>
              <w:jc w:val="center"/>
              <w:outlineLvl w:val="0"/>
              <w:rPr>
                <w:rFonts w:hint="default" w:asciiTheme="minorEastAsia" w:hAnsiTheme="minorEastAsia" w:cstheme="minorEastAsia"/>
                <w:color w:val="auto"/>
                <w:kern w:val="0"/>
                <w:sz w:val="24"/>
                <w:highlight w:val="none"/>
              </w:rPr>
            </w:pPr>
          </w:p>
          <w:p>
            <w:pPr>
              <w:keepNext w:val="0"/>
              <w:keepLines w:val="0"/>
              <w:suppressLineNumbers w:val="0"/>
              <w:autoSpaceDE w:val="0"/>
              <w:autoSpaceDN w:val="0"/>
              <w:adjustRightInd w:val="0"/>
              <w:spacing w:before="0" w:beforeAutospacing="0" w:after="0" w:afterAutospacing="0" w:line="360" w:lineRule="auto"/>
              <w:ind w:left="0" w:right="0"/>
              <w:jc w:val="center"/>
              <w:outlineLvl w:val="0"/>
              <w:rPr>
                <w:rFonts w:hint="default" w:asciiTheme="minorEastAsia" w:hAnsiTheme="minorEastAsia" w:cstheme="minorEastAsia"/>
                <w:color w:val="auto"/>
                <w:kern w:val="0"/>
                <w:sz w:val="24"/>
                <w:highlight w:val="none"/>
              </w:rPr>
            </w:pPr>
          </w:p>
          <w:p>
            <w:pPr>
              <w:keepNext w:val="0"/>
              <w:keepLines w:val="0"/>
              <w:suppressLineNumbers w:val="0"/>
              <w:autoSpaceDE w:val="0"/>
              <w:autoSpaceDN w:val="0"/>
              <w:adjustRightInd w:val="0"/>
              <w:spacing w:before="0" w:beforeAutospacing="0" w:after="0" w:afterAutospacing="0" w:line="360" w:lineRule="auto"/>
              <w:ind w:left="0" w:right="0"/>
              <w:jc w:val="center"/>
              <w:outlineLvl w:val="0"/>
              <w:rPr>
                <w:rFonts w:hint="default"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 xml:space="preserve">   </w:t>
            </w:r>
          </w:p>
          <w:p>
            <w:pPr>
              <w:keepNext w:val="0"/>
              <w:keepLines w:val="0"/>
              <w:suppressLineNumbers w:val="0"/>
              <w:autoSpaceDE w:val="0"/>
              <w:autoSpaceDN w:val="0"/>
              <w:adjustRightInd w:val="0"/>
              <w:spacing w:before="0" w:beforeAutospacing="0" w:after="0" w:afterAutospacing="0" w:line="360" w:lineRule="auto"/>
              <w:ind w:left="0" w:right="0" w:firstLine="560" w:firstLineChars="200"/>
              <w:outlineLvl w:val="0"/>
              <w:rPr>
                <w:rFonts w:hint="default" w:asciiTheme="minorEastAsia" w:hAnsiTheme="minorEastAsia" w:cstheme="minorEastAsia"/>
                <w:color w:val="auto"/>
                <w:kern w:val="0"/>
                <w:sz w:val="28"/>
                <w:highlight w:val="none"/>
                <w:u w:val="single"/>
              </w:rPr>
            </w:pPr>
            <w:r>
              <w:rPr>
                <w:rFonts w:hint="eastAsia" w:asciiTheme="minorEastAsia" w:hAnsiTheme="minorEastAsia" w:cstheme="minorEastAsia"/>
                <w:color w:val="auto"/>
                <w:kern w:val="0"/>
                <w:sz w:val="28"/>
                <w:highlight w:val="none"/>
              </w:rPr>
              <w:t>项目名称：</w:t>
            </w:r>
            <w:r>
              <w:rPr>
                <w:rFonts w:hint="eastAsia" w:asciiTheme="minorEastAsia" w:hAnsiTheme="minorEastAsia" w:cstheme="minorEastAsia"/>
                <w:color w:val="auto"/>
                <w:kern w:val="0"/>
                <w:sz w:val="28"/>
                <w:highlight w:val="none"/>
                <w:u w:val="single"/>
              </w:rPr>
              <w:t xml:space="preserve">                                              </w:t>
            </w:r>
          </w:p>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cstheme="minorEastAsia"/>
                <w:color w:val="auto"/>
                <w:kern w:val="0"/>
                <w:sz w:val="28"/>
                <w:highlight w:val="none"/>
              </w:rPr>
            </w:pPr>
            <w:r>
              <w:rPr>
                <w:rFonts w:hint="eastAsia" w:asciiTheme="minorEastAsia" w:hAnsiTheme="minorEastAsia" w:cstheme="minorEastAsia"/>
                <w:color w:val="auto"/>
                <w:kern w:val="0"/>
                <w:sz w:val="28"/>
                <w:highlight w:val="none"/>
              </w:rPr>
              <w:t xml:space="preserve">    </w:t>
            </w:r>
            <w:r>
              <w:rPr>
                <w:rFonts w:hint="eastAsia" w:asciiTheme="minorEastAsia" w:hAnsiTheme="minorEastAsia" w:cstheme="minorEastAsia"/>
                <w:color w:val="auto"/>
                <w:kern w:val="0"/>
                <w:sz w:val="28"/>
                <w:highlight w:val="none"/>
                <w:lang w:eastAsia="zh-CN"/>
              </w:rPr>
              <w:t>响应文件</w:t>
            </w:r>
            <w:r>
              <w:rPr>
                <w:rFonts w:hint="eastAsia" w:asciiTheme="minorEastAsia" w:hAnsiTheme="minorEastAsia" w:cstheme="minorEastAsia"/>
                <w:color w:val="auto"/>
                <w:kern w:val="0"/>
                <w:sz w:val="28"/>
                <w:highlight w:val="none"/>
              </w:rPr>
              <w:t>内容：</w:t>
            </w:r>
            <w:r>
              <w:rPr>
                <w:rFonts w:hint="eastAsia" w:asciiTheme="minorEastAsia" w:hAnsiTheme="minorEastAsia" w:cstheme="minorEastAsia"/>
                <w:color w:val="auto"/>
                <w:kern w:val="0"/>
                <w:sz w:val="28"/>
                <w:highlight w:val="none"/>
                <w:u w:val="single"/>
              </w:rPr>
              <w:t xml:space="preserve">      </w:t>
            </w:r>
            <w:r>
              <w:rPr>
                <w:rFonts w:hint="eastAsia" w:asciiTheme="minorEastAsia" w:hAnsiTheme="minorEastAsia" w:cstheme="minorEastAsia"/>
                <w:color w:val="auto"/>
                <w:kern w:val="0"/>
                <w:sz w:val="28"/>
                <w:highlight w:val="none"/>
                <w:u w:val="single"/>
                <w:lang w:eastAsia="zh-CN"/>
              </w:rPr>
              <w:t>商务及技术</w:t>
            </w:r>
            <w:r>
              <w:rPr>
                <w:rFonts w:hint="eastAsia" w:asciiTheme="minorEastAsia" w:hAnsiTheme="minorEastAsia" w:cstheme="minorEastAsia"/>
                <w:color w:val="auto"/>
                <w:kern w:val="0"/>
                <w:sz w:val="28"/>
                <w:highlight w:val="none"/>
                <w:u w:val="single"/>
              </w:rPr>
              <w:t xml:space="preserve">部分                 </w:t>
            </w:r>
          </w:p>
          <w:p>
            <w:pPr>
              <w:keepNext w:val="0"/>
              <w:keepLines w:val="0"/>
              <w:suppressLineNumbers w:val="0"/>
              <w:autoSpaceDE w:val="0"/>
              <w:autoSpaceDN w:val="0"/>
              <w:adjustRightInd w:val="0"/>
              <w:spacing w:before="0" w:beforeAutospacing="0" w:after="0" w:afterAutospacing="0" w:line="360" w:lineRule="auto"/>
              <w:ind w:left="0" w:right="0" w:firstLine="560" w:firstLineChars="200"/>
              <w:outlineLvl w:val="0"/>
              <w:rPr>
                <w:rFonts w:hint="default" w:asciiTheme="minorEastAsia" w:hAnsiTheme="minorEastAsia" w:cstheme="minorEastAsia"/>
                <w:color w:val="auto"/>
                <w:kern w:val="0"/>
                <w:sz w:val="28"/>
                <w:highlight w:val="none"/>
                <w:u w:val="single"/>
              </w:rPr>
            </w:pPr>
            <w:r>
              <w:rPr>
                <w:rFonts w:hint="eastAsia" w:asciiTheme="minorEastAsia" w:hAnsiTheme="minorEastAsia" w:cstheme="minorEastAsia"/>
                <w:color w:val="auto"/>
                <w:kern w:val="0"/>
                <w:sz w:val="28"/>
                <w:highlight w:val="none"/>
                <w:lang w:eastAsia="zh-CN"/>
              </w:rPr>
              <w:t>供</w:t>
            </w:r>
            <w:r>
              <w:rPr>
                <w:rFonts w:hint="eastAsia" w:asciiTheme="minorEastAsia" w:hAnsiTheme="minorEastAsia" w:cstheme="minorEastAsia"/>
                <w:color w:val="auto"/>
                <w:kern w:val="0"/>
                <w:sz w:val="28"/>
                <w:highlight w:val="none"/>
              </w:rPr>
              <w:t xml:space="preserve"> </w:t>
            </w:r>
            <w:r>
              <w:rPr>
                <w:rFonts w:hint="eastAsia" w:asciiTheme="minorEastAsia" w:hAnsiTheme="minorEastAsia" w:cstheme="minorEastAsia"/>
                <w:color w:val="auto"/>
                <w:kern w:val="0"/>
                <w:sz w:val="28"/>
                <w:highlight w:val="none"/>
                <w:lang w:eastAsia="zh-CN"/>
              </w:rPr>
              <w:t>应</w:t>
            </w:r>
            <w:r>
              <w:rPr>
                <w:rFonts w:hint="eastAsia" w:asciiTheme="minorEastAsia" w:hAnsiTheme="minorEastAsia" w:cstheme="minorEastAsia"/>
                <w:color w:val="auto"/>
                <w:kern w:val="0"/>
                <w:sz w:val="28"/>
                <w:highlight w:val="none"/>
              </w:rPr>
              <w:t xml:space="preserve"> </w:t>
            </w:r>
            <w:r>
              <w:rPr>
                <w:rFonts w:hint="eastAsia" w:asciiTheme="minorEastAsia" w:hAnsiTheme="minorEastAsia" w:cstheme="minorEastAsia"/>
                <w:color w:val="auto"/>
                <w:kern w:val="0"/>
                <w:sz w:val="28"/>
                <w:highlight w:val="none"/>
                <w:lang w:eastAsia="zh-CN"/>
              </w:rPr>
              <w:t>商</w:t>
            </w:r>
            <w:r>
              <w:rPr>
                <w:rFonts w:hint="eastAsia" w:asciiTheme="minorEastAsia" w:hAnsiTheme="minorEastAsia" w:cstheme="minorEastAsia"/>
                <w:color w:val="auto"/>
                <w:kern w:val="0"/>
                <w:sz w:val="28"/>
                <w:highlight w:val="none"/>
              </w:rPr>
              <w:t>：</w:t>
            </w:r>
            <w:r>
              <w:rPr>
                <w:rFonts w:hint="eastAsia" w:asciiTheme="minorEastAsia" w:hAnsiTheme="minorEastAsia" w:cstheme="minorEastAsia"/>
                <w:color w:val="auto"/>
                <w:kern w:val="0"/>
                <w:sz w:val="28"/>
                <w:highlight w:val="none"/>
                <w:u w:val="single"/>
              </w:rPr>
              <w:t xml:space="preserve">                                    （盖章）  </w:t>
            </w:r>
          </w:p>
          <w:p>
            <w:pPr>
              <w:keepNext w:val="0"/>
              <w:keepLines w:val="0"/>
              <w:suppressLineNumbers w:val="0"/>
              <w:autoSpaceDE w:val="0"/>
              <w:autoSpaceDN w:val="0"/>
              <w:adjustRightInd w:val="0"/>
              <w:spacing w:before="0" w:beforeAutospacing="0" w:after="0" w:afterAutospacing="0" w:line="360" w:lineRule="auto"/>
              <w:ind w:left="0" w:right="0" w:firstLine="560" w:firstLineChars="200"/>
              <w:outlineLvl w:val="0"/>
              <w:rPr>
                <w:rFonts w:hint="default" w:asciiTheme="minorEastAsia" w:hAnsiTheme="minorEastAsia" w:cstheme="minorEastAsia"/>
                <w:color w:val="auto"/>
                <w:kern w:val="0"/>
                <w:sz w:val="28"/>
                <w:highlight w:val="none"/>
              </w:rPr>
            </w:pPr>
            <w:r>
              <w:rPr>
                <w:rFonts w:hint="eastAsia" w:asciiTheme="minorEastAsia" w:hAnsiTheme="minorEastAsia" w:cstheme="minorEastAsia"/>
                <w:color w:val="auto"/>
                <w:kern w:val="0"/>
                <w:sz w:val="28"/>
                <w:highlight w:val="none"/>
              </w:rPr>
              <w:t>法定代表人或其授权代理人：</w:t>
            </w:r>
            <w:r>
              <w:rPr>
                <w:rFonts w:hint="eastAsia" w:asciiTheme="minorEastAsia" w:hAnsiTheme="minorEastAsia" w:cstheme="minorEastAsia"/>
                <w:color w:val="auto"/>
                <w:kern w:val="0"/>
                <w:sz w:val="28"/>
                <w:highlight w:val="none"/>
                <w:u w:val="single"/>
              </w:rPr>
              <w:t xml:space="preserve">              （签字或盖章） </w:t>
            </w:r>
          </w:p>
          <w:p>
            <w:pPr>
              <w:keepNext w:val="0"/>
              <w:keepLines w:val="0"/>
              <w:suppressLineNumbers w:val="0"/>
              <w:spacing w:before="0" w:beforeAutospacing="0" w:after="0" w:afterAutospacing="0" w:line="360" w:lineRule="auto"/>
              <w:ind w:left="0" w:right="0" w:firstLine="560" w:firstLineChars="200"/>
              <w:rPr>
                <w:rFonts w:hint="default" w:asciiTheme="minorEastAsia" w:hAnsiTheme="minorEastAsia" w:cstheme="minorEastAsia"/>
                <w:color w:val="auto"/>
                <w:kern w:val="0"/>
                <w:sz w:val="28"/>
                <w:highlight w:val="none"/>
              </w:rPr>
            </w:pPr>
            <w:r>
              <w:rPr>
                <w:rFonts w:hint="eastAsia" w:asciiTheme="minorEastAsia" w:hAnsiTheme="minorEastAsia" w:cstheme="minorEastAsia"/>
                <w:color w:val="auto"/>
                <w:kern w:val="0"/>
                <w:sz w:val="28"/>
                <w:highlight w:val="none"/>
              </w:rPr>
              <w:t>日    期：</w:t>
            </w:r>
            <w:r>
              <w:rPr>
                <w:rFonts w:hint="eastAsia" w:asciiTheme="minorEastAsia" w:hAnsiTheme="minorEastAsia" w:cstheme="minorEastAsia"/>
                <w:color w:val="auto"/>
                <w:kern w:val="0"/>
                <w:sz w:val="28"/>
                <w:highlight w:val="none"/>
                <w:u w:val="single"/>
              </w:rPr>
              <w:t xml:space="preserve">                </w:t>
            </w:r>
            <w:r>
              <w:rPr>
                <w:rFonts w:hint="eastAsia" w:asciiTheme="minorEastAsia" w:hAnsiTheme="minorEastAsia" w:cstheme="minorEastAsia"/>
                <w:color w:val="auto"/>
                <w:kern w:val="0"/>
                <w:sz w:val="28"/>
                <w:highlight w:val="none"/>
              </w:rPr>
              <w:t>年</w:t>
            </w:r>
            <w:r>
              <w:rPr>
                <w:rFonts w:hint="eastAsia" w:asciiTheme="minorEastAsia" w:hAnsiTheme="minorEastAsia" w:cstheme="minorEastAsia"/>
                <w:color w:val="auto"/>
                <w:kern w:val="0"/>
                <w:sz w:val="28"/>
                <w:highlight w:val="none"/>
                <w:u w:val="single"/>
              </w:rPr>
              <w:t xml:space="preserve">            </w:t>
            </w:r>
            <w:r>
              <w:rPr>
                <w:rFonts w:hint="eastAsia" w:asciiTheme="minorEastAsia" w:hAnsiTheme="minorEastAsia" w:cstheme="minorEastAsia"/>
                <w:color w:val="auto"/>
                <w:kern w:val="0"/>
                <w:sz w:val="28"/>
                <w:highlight w:val="none"/>
              </w:rPr>
              <w:t>月</w:t>
            </w:r>
            <w:r>
              <w:rPr>
                <w:rFonts w:hint="eastAsia" w:asciiTheme="minorEastAsia" w:hAnsiTheme="minorEastAsia" w:cstheme="minorEastAsia"/>
                <w:color w:val="auto"/>
                <w:kern w:val="0"/>
                <w:sz w:val="28"/>
                <w:highlight w:val="none"/>
                <w:u w:val="single"/>
              </w:rPr>
              <w:t xml:space="preserve">            </w:t>
            </w:r>
            <w:r>
              <w:rPr>
                <w:rFonts w:hint="eastAsia" w:asciiTheme="minorEastAsia" w:hAnsiTheme="minorEastAsia" w:cstheme="minorEastAsia"/>
                <w:color w:val="auto"/>
                <w:kern w:val="0"/>
                <w:sz w:val="28"/>
                <w:highlight w:val="none"/>
              </w:rPr>
              <w:t>日</w:t>
            </w:r>
          </w:p>
        </w:tc>
      </w:tr>
    </w:tbl>
    <w:p>
      <w:pPr>
        <w:pStyle w:val="5"/>
        <w:spacing w:line="360" w:lineRule="auto"/>
        <w:jc w:val="center"/>
        <w:rPr>
          <w:rFonts w:hint="eastAsia" w:asciiTheme="minorEastAsia" w:hAnsiTheme="minorEastAsia" w:eastAsiaTheme="minorEastAsia" w:cstheme="minorEastAsia"/>
          <w:color w:val="auto"/>
          <w:highlight w:val="none"/>
        </w:rPr>
      </w:pPr>
    </w:p>
    <w:p>
      <w:pPr>
        <w:pStyle w:val="5"/>
        <w:spacing w:line="360"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商务</w:t>
      </w:r>
      <w:r>
        <w:rPr>
          <w:rFonts w:hint="eastAsia" w:asciiTheme="minorEastAsia" w:hAnsiTheme="minorEastAsia" w:eastAsiaTheme="minorEastAsia" w:cstheme="minorEastAsia"/>
          <w:color w:val="auto"/>
          <w:highlight w:val="none"/>
          <w:lang w:eastAsia="zh-CN"/>
        </w:rPr>
        <w:t>标</w:t>
      </w:r>
      <w:r>
        <w:rPr>
          <w:rFonts w:hint="eastAsia" w:asciiTheme="minorEastAsia" w:hAnsiTheme="minorEastAsia" w:eastAsiaTheme="minorEastAsia" w:cstheme="minorEastAsia"/>
          <w:color w:val="auto"/>
          <w:highlight w:val="none"/>
        </w:rPr>
        <w:t>部分目录</w:t>
      </w:r>
    </w:p>
    <w:p>
      <w:pPr>
        <w:jc w:val="center"/>
        <w:rPr>
          <w:rFonts w:hint="eastAsia" w:eastAsiaTheme="minorEastAsia"/>
          <w:color w:val="auto"/>
          <w:sz w:val="22"/>
          <w:szCs w:val="24"/>
          <w:highlight w:val="none"/>
          <w:lang w:eastAsia="zh-CN"/>
        </w:rPr>
      </w:pPr>
      <w:r>
        <w:rPr>
          <w:rFonts w:hint="eastAsia" w:asciiTheme="minorEastAsia" w:hAnsiTheme="minorEastAsia" w:cstheme="minorEastAsia"/>
          <w:color w:val="auto"/>
          <w:kern w:val="0"/>
          <w:sz w:val="24"/>
          <w:szCs w:val="36"/>
          <w:highlight w:val="none"/>
          <w:lang w:eastAsia="zh-CN"/>
        </w:rPr>
        <w:t>（应附有页码）</w:t>
      </w:r>
    </w:p>
    <w:p>
      <w:pPr>
        <w:pStyle w:val="37"/>
        <w:keepNext w:val="0"/>
        <w:keepLines w:val="0"/>
        <w:pageBreakBefore w:val="0"/>
        <w:widowControl w:val="0"/>
        <w:numPr>
          <w:ilvl w:val="0"/>
          <w:numId w:val="0"/>
        </w:numPr>
        <w:tabs>
          <w:tab w:val="left" w:pos="1972"/>
        </w:tabs>
        <w:kinsoku/>
        <w:wordWrap/>
        <w:overflowPunct/>
        <w:topLinePunct w:val="0"/>
        <w:autoSpaceDE/>
        <w:autoSpaceDN/>
        <w:bidi w:val="0"/>
        <w:adjustRightInd/>
        <w:snapToGrid/>
        <w:spacing w:before="153" w:after="0" w:line="360" w:lineRule="auto"/>
        <w:ind w:left="0" w:leftChars="0" w:right="0" w:rightChars="0" w:firstLine="638" w:firstLineChars="266"/>
        <w:jc w:val="left"/>
        <w:textAlignment w:val="auto"/>
        <w:rPr>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1）</w:t>
      </w:r>
      <w:r>
        <w:rPr>
          <w:rFonts w:hint="eastAsia"/>
          <w:color w:val="auto"/>
          <w:sz w:val="24"/>
          <w:highlight w:val="none"/>
          <w:lang w:eastAsia="zh-CN"/>
        </w:rPr>
        <w:t>磋商</w:t>
      </w:r>
      <w:r>
        <w:rPr>
          <w:color w:val="auto"/>
          <w:sz w:val="24"/>
          <w:highlight w:val="none"/>
        </w:rPr>
        <w:t>函；</w:t>
      </w:r>
    </w:p>
    <w:p>
      <w:pPr>
        <w:pStyle w:val="37"/>
        <w:keepNext w:val="0"/>
        <w:keepLines w:val="0"/>
        <w:pageBreakBefore w:val="0"/>
        <w:widowControl w:val="0"/>
        <w:numPr>
          <w:ilvl w:val="0"/>
          <w:numId w:val="0"/>
        </w:numPr>
        <w:tabs>
          <w:tab w:val="left" w:pos="1972"/>
        </w:tabs>
        <w:kinsoku/>
        <w:wordWrap/>
        <w:overflowPunct/>
        <w:topLinePunct w:val="0"/>
        <w:autoSpaceDE/>
        <w:autoSpaceDN/>
        <w:bidi w:val="0"/>
        <w:adjustRightInd/>
        <w:snapToGrid/>
        <w:spacing w:before="151" w:after="0" w:line="360" w:lineRule="auto"/>
        <w:ind w:left="0" w:leftChars="0" w:right="0" w:rightChars="0" w:firstLine="638" w:firstLineChars="266"/>
        <w:jc w:val="left"/>
        <w:textAlignment w:val="auto"/>
        <w:rPr>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2）</w:t>
      </w:r>
      <w:r>
        <w:rPr>
          <w:rFonts w:hint="eastAsia"/>
          <w:color w:val="auto"/>
          <w:sz w:val="24"/>
          <w:highlight w:val="none"/>
          <w:lang w:eastAsia="zh-CN"/>
        </w:rPr>
        <w:t>磋商</w:t>
      </w:r>
      <w:r>
        <w:rPr>
          <w:color w:val="auto"/>
          <w:sz w:val="24"/>
          <w:highlight w:val="none"/>
        </w:rPr>
        <w:t>函附录；</w:t>
      </w:r>
    </w:p>
    <w:p>
      <w:pPr>
        <w:pStyle w:val="37"/>
        <w:keepNext w:val="0"/>
        <w:keepLines w:val="0"/>
        <w:pageBreakBefore w:val="0"/>
        <w:widowControl w:val="0"/>
        <w:numPr>
          <w:ilvl w:val="0"/>
          <w:numId w:val="0"/>
        </w:numPr>
        <w:tabs>
          <w:tab w:val="left" w:pos="1972"/>
        </w:tabs>
        <w:kinsoku/>
        <w:wordWrap/>
        <w:overflowPunct/>
        <w:topLinePunct w:val="0"/>
        <w:autoSpaceDE/>
        <w:autoSpaceDN/>
        <w:bidi w:val="0"/>
        <w:adjustRightInd/>
        <w:snapToGrid/>
        <w:spacing w:before="153" w:after="0" w:line="360" w:lineRule="auto"/>
        <w:ind w:left="0" w:leftChars="0" w:right="0" w:rightChars="0" w:firstLine="638" w:firstLineChars="266"/>
        <w:jc w:val="left"/>
        <w:textAlignment w:val="auto"/>
        <w:rPr>
          <w:rFonts w:hint="eastAsia"/>
          <w:color w:val="auto"/>
          <w:sz w:val="24"/>
          <w:highlight w:val="none"/>
          <w:lang w:eastAsia="zh-CN"/>
        </w:rPr>
      </w:pPr>
      <w:r>
        <w:rPr>
          <w:rFonts w:hint="eastAsia"/>
          <w:color w:val="auto"/>
          <w:sz w:val="24"/>
          <w:highlight w:val="none"/>
          <w:lang w:val="en-US" w:eastAsia="zh-CN"/>
        </w:rPr>
        <w:t>（3）</w:t>
      </w:r>
      <w:r>
        <w:rPr>
          <w:rFonts w:hint="eastAsia"/>
          <w:color w:val="auto"/>
          <w:sz w:val="24"/>
          <w:highlight w:val="none"/>
          <w:lang w:eastAsia="zh-CN"/>
        </w:rPr>
        <w:t>磋商报价汇总表；</w:t>
      </w:r>
    </w:p>
    <w:p>
      <w:pPr>
        <w:pStyle w:val="37"/>
        <w:keepNext w:val="0"/>
        <w:keepLines w:val="0"/>
        <w:pageBreakBefore w:val="0"/>
        <w:widowControl w:val="0"/>
        <w:numPr>
          <w:ilvl w:val="0"/>
          <w:numId w:val="0"/>
        </w:numPr>
        <w:tabs>
          <w:tab w:val="left" w:pos="1972"/>
        </w:tabs>
        <w:kinsoku/>
        <w:wordWrap/>
        <w:overflowPunct/>
        <w:topLinePunct w:val="0"/>
        <w:autoSpaceDE/>
        <w:autoSpaceDN/>
        <w:bidi w:val="0"/>
        <w:adjustRightInd/>
        <w:snapToGrid/>
        <w:spacing w:before="153" w:after="0" w:line="360" w:lineRule="auto"/>
        <w:ind w:left="0" w:leftChars="0" w:right="0" w:rightChars="0" w:firstLine="638" w:firstLineChars="266"/>
        <w:jc w:val="left"/>
        <w:textAlignment w:val="auto"/>
        <w:rPr>
          <w:rFonts w:hint="default"/>
          <w:color w:val="auto"/>
          <w:sz w:val="24"/>
          <w:highlight w:val="none"/>
          <w:lang w:val="en-US" w:eastAsia="zh-CN"/>
        </w:rPr>
      </w:pPr>
      <w:r>
        <w:rPr>
          <w:rFonts w:hint="eastAsia"/>
          <w:color w:val="auto"/>
          <w:sz w:val="24"/>
          <w:highlight w:val="none"/>
          <w:lang w:eastAsia="zh-CN"/>
        </w:rPr>
        <w:t>（</w:t>
      </w:r>
      <w:r>
        <w:rPr>
          <w:rFonts w:hint="eastAsia"/>
          <w:color w:val="auto"/>
          <w:sz w:val="24"/>
          <w:highlight w:val="none"/>
          <w:lang w:val="en-US" w:eastAsia="zh-CN"/>
        </w:rPr>
        <w:t>4）磋商报价系列表格；</w:t>
      </w:r>
    </w:p>
    <w:p>
      <w:pPr>
        <w:pStyle w:val="37"/>
        <w:keepNext w:val="0"/>
        <w:keepLines w:val="0"/>
        <w:pageBreakBefore w:val="0"/>
        <w:widowControl w:val="0"/>
        <w:numPr>
          <w:ilvl w:val="0"/>
          <w:numId w:val="0"/>
        </w:numPr>
        <w:tabs>
          <w:tab w:val="left" w:pos="1972"/>
        </w:tabs>
        <w:kinsoku/>
        <w:wordWrap/>
        <w:overflowPunct/>
        <w:topLinePunct w:val="0"/>
        <w:autoSpaceDE/>
        <w:autoSpaceDN/>
        <w:bidi w:val="0"/>
        <w:adjustRightInd/>
        <w:snapToGrid/>
        <w:spacing w:before="151" w:after="0" w:line="360" w:lineRule="auto"/>
        <w:ind w:left="0" w:leftChars="0" w:right="0" w:rightChars="0" w:firstLine="638" w:firstLineChars="266"/>
        <w:jc w:val="left"/>
        <w:textAlignment w:val="auto"/>
        <w:rPr>
          <w:rFonts w:hint="eastAsia"/>
          <w:color w:val="auto"/>
          <w:sz w:val="24"/>
          <w:highlight w:val="none"/>
          <w:lang w:eastAsia="zh-CN"/>
        </w:rPr>
      </w:pPr>
      <w:r>
        <w:rPr>
          <w:rFonts w:hint="eastAsia"/>
          <w:color w:val="auto"/>
          <w:sz w:val="24"/>
          <w:highlight w:val="none"/>
          <w:lang w:eastAsia="zh-CN"/>
        </w:rPr>
        <w:t>注：磋商报价系列表格应根据采购人提供的工程量清单相应表格及有关规定执行,可按预结算软件打印格式提供,本采购文件不另提供参考格式。</w:t>
      </w:r>
    </w:p>
    <w:p>
      <w:pPr>
        <w:pStyle w:val="37"/>
        <w:keepNext w:val="0"/>
        <w:keepLines w:val="0"/>
        <w:pageBreakBefore w:val="0"/>
        <w:widowControl w:val="0"/>
        <w:numPr>
          <w:ilvl w:val="0"/>
          <w:numId w:val="0"/>
        </w:numPr>
        <w:tabs>
          <w:tab w:val="left" w:pos="1972"/>
        </w:tabs>
        <w:kinsoku/>
        <w:wordWrap/>
        <w:overflowPunct/>
        <w:topLinePunct w:val="0"/>
        <w:autoSpaceDE/>
        <w:autoSpaceDN/>
        <w:bidi w:val="0"/>
        <w:adjustRightInd/>
        <w:snapToGrid/>
        <w:spacing w:before="151" w:after="0" w:line="360" w:lineRule="auto"/>
        <w:ind w:left="0" w:leftChars="0" w:right="0" w:rightChars="0" w:firstLine="638" w:firstLineChars="266"/>
        <w:jc w:val="left"/>
        <w:textAlignment w:val="auto"/>
        <w:rPr>
          <w:rFonts w:hint="eastAsia"/>
          <w:color w:val="auto"/>
          <w:sz w:val="24"/>
          <w:highlight w:val="none"/>
          <w:lang w:eastAsia="zh-CN"/>
        </w:rPr>
      </w:pPr>
      <w:r>
        <w:rPr>
          <w:rFonts w:hint="eastAsia"/>
          <w:color w:val="auto"/>
          <w:sz w:val="24"/>
          <w:highlight w:val="none"/>
          <w:lang w:eastAsia="zh-CN"/>
        </w:rPr>
        <w:t xml:space="preserve"> (</w:t>
      </w:r>
      <w:r>
        <w:rPr>
          <w:rFonts w:hint="eastAsia"/>
          <w:color w:val="auto"/>
          <w:sz w:val="24"/>
          <w:highlight w:val="none"/>
          <w:lang w:val="en-US" w:eastAsia="zh-CN"/>
        </w:rPr>
        <w:t>5</w:t>
      </w:r>
      <w:r>
        <w:rPr>
          <w:rFonts w:hint="eastAsia"/>
          <w:color w:val="auto"/>
          <w:sz w:val="24"/>
          <w:highlight w:val="none"/>
          <w:lang w:eastAsia="zh-CN"/>
        </w:rPr>
        <w:t>) 项目管理机构配备；</w:t>
      </w:r>
    </w:p>
    <w:p>
      <w:pPr>
        <w:pStyle w:val="37"/>
        <w:keepNext w:val="0"/>
        <w:keepLines w:val="0"/>
        <w:pageBreakBefore w:val="0"/>
        <w:widowControl w:val="0"/>
        <w:numPr>
          <w:ilvl w:val="0"/>
          <w:numId w:val="0"/>
        </w:numPr>
        <w:tabs>
          <w:tab w:val="left" w:pos="1972"/>
        </w:tabs>
        <w:kinsoku/>
        <w:wordWrap/>
        <w:overflowPunct/>
        <w:topLinePunct w:val="0"/>
        <w:autoSpaceDE/>
        <w:autoSpaceDN/>
        <w:bidi w:val="0"/>
        <w:adjustRightInd/>
        <w:snapToGrid/>
        <w:spacing w:before="151" w:after="0" w:line="360" w:lineRule="auto"/>
        <w:ind w:left="0" w:leftChars="0" w:right="0" w:rightChars="0" w:firstLine="638" w:firstLineChars="266"/>
        <w:jc w:val="left"/>
        <w:textAlignment w:val="auto"/>
        <w:rPr>
          <w:rFonts w:hint="eastAsia"/>
          <w:color w:val="auto"/>
          <w:sz w:val="24"/>
          <w:highlight w:val="none"/>
          <w:lang w:eastAsia="zh-CN"/>
        </w:rPr>
      </w:pPr>
      <w:r>
        <w:rPr>
          <w:rFonts w:hint="eastAsia"/>
          <w:color w:val="auto"/>
          <w:sz w:val="24"/>
          <w:highlight w:val="none"/>
          <w:lang w:eastAsia="zh-CN"/>
        </w:rPr>
        <w:t>① 项目管理机构配备情况表；</w:t>
      </w:r>
    </w:p>
    <w:p>
      <w:pPr>
        <w:pStyle w:val="37"/>
        <w:keepNext w:val="0"/>
        <w:keepLines w:val="0"/>
        <w:pageBreakBefore w:val="0"/>
        <w:widowControl w:val="0"/>
        <w:numPr>
          <w:ilvl w:val="0"/>
          <w:numId w:val="0"/>
        </w:numPr>
        <w:tabs>
          <w:tab w:val="left" w:pos="1972"/>
        </w:tabs>
        <w:kinsoku/>
        <w:wordWrap/>
        <w:overflowPunct/>
        <w:topLinePunct w:val="0"/>
        <w:autoSpaceDE/>
        <w:autoSpaceDN/>
        <w:bidi w:val="0"/>
        <w:adjustRightInd/>
        <w:snapToGrid/>
        <w:spacing w:before="151" w:after="0" w:line="360" w:lineRule="auto"/>
        <w:ind w:left="0" w:leftChars="0" w:right="0" w:rightChars="0" w:firstLine="638" w:firstLineChars="266"/>
        <w:jc w:val="left"/>
        <w:textAlignment w:val="auto"/>
        <w:rPr>
          <w:rFonts w:hint="eastAsia"/>
          <w:color w:val="auto"/>
          <w:sz w:val="24"/>
          <w:highlight w:val="none"/>
          <w:lang w:eastAsia="zh-CN"/>
        </w:rPr>
      </w:pPr>
      <w:r>
        <w:rPr>
          <w:rFonts w:hint="eastAsia"/>
          <w:color w:val="auto"/>
          <w:sz w:val="24"/>
          <w:highlight w:val="none"/>
          <w:lang w:eastAsia="zh-CN"/>
        </w:rPr>
        <w:t>② 项目经理简历表；</w:t>
      </w:r>
    </w:p>
    <w:p>
      <w:pPr>
        <w:pStyle w:val="37"/>
        <w:keepNext w:val="0"/>
        <w:keepLines w:val="0"/>
        <w:pageBreakBefore w:val="0"/>
        <w:widowControl w:val="0"/>
        <w:numPr>
          <w:ilvl w:val="0"/>
          <w:numId w:val="0"/>
        </w:numPr>
        <w:tabs>
          <w:tab w:val="left" w:pos="1972"/>
        </w:tabs>
        <w:kinsoku/>
        <w:wordWrap/>
        <w:overflowPunct/>
        <w:topLinePunct w:val="0"/>
        <w:autoSpaceDE/>
        <w:autoSpaceDN/>
        <w:bidi w:val="0"/>
        <w:adjustRightInd/>
        <w:snapToGrid/>
        <w:spacing w:before="151" w:after="0" w:line="360" w:lineRule="auto"/>
        <w:ind w:left="0" w:leftChars="0" w:right="0" w:rightChars="0" w:firstLine="638" w:firstLineChars="266"/>
        <w:jc w:val="left"/>
        <w:textAlignment w:val="auto"/>
        <w:rPr>
          <w:rFonts w:hint="eastAsia"/>
          <w:color w:val="auto"/>
          <w:sz w:val="24"/>
          <w:highlight w:val="none"/>
          <w:lang w:eastAsia="zh-CN"/>
        </w:rPr>
      </w:pPr>
      <w:r>
        <w:rPr>
          <w:rFonts w:hint="eastAsia"/>
          <w:color w:val="auto"/>
          <w:sz w:val="24"/>
          <w:highlight w:val="none"/>
          <w:lang w:eastAsia="zh-CN"/>
        </w:rPr>
        <w:t>③ 项目技术负责人简历表；</w:t>
      </w:r>
    </w:p>
    <w:p>
      <w:pPr>
        <w:pStyle w:val="37"/>
        <w:keepNext w:val="0"/>
        <w:keepLines w:val="0"/>
        <w:pageBreakBefore w:val="0"/>
        <w:widowControl w:val="0"/>
        <w:numPr>
          <w:ilvl w:val="0"/>
          <w:numId w:val="0"/>
        </w:numPr>
        <w:tabs>
          <w:tab w:val="left" w:pos="1972"/>
        </w:tabs>
        <w:kinsoku/>
        <w:wordWrap/>
        <w:overflowPunct/>
        <w:topLinePunct w:val="0"/>
        <w:autoSpaceDE/>
        <w:autoSpaceDN/>
        <w:bidi w:val="0"/>
        <w:adjustRightInd/>
        <w:snapToGrid/>
        <w:spacing w:before="151" w:after="0" w:line="360" w:lineRule="auto"/>
        <w:ind w:left="0" w:leftChars="0" w:right="0" w:rightChars="0" w:firstLine="638" w:firstLineChars="266"/>
        <w:jc w:val="left"/>
        <w:textAlignment w:val="auto"/>
        <w:rPr>
          <w:rFonts w:hint="eastAsia"/>
          <w:color w:val="auto"/>
          <w:sz w:val="24"/>
          <w:highlight w:val="none"/>
          <w:lang w:eastAsia="zh-CN"/>
        </w:rPr>
      </w:pPr>
      <w:r>
        <w:rPr>
          <w:rFonts w:hint="eastAsia"/>
          <w:color w:val="auto"/>
          <w:sz w:val="24"/>
          <w:highlight w:val="none"/>
          <w:lang w:eastAsia="zh-CN"/>
        </w:rPr>
        <w:t>④ 项目管理机构配置情况辅助说明资料。</w:t>
      </w:r>
    </w:p>
    <w:p>
      <w:pPr>
        <w:pStyle w:val="37"/>
        <w:keepNext w:val="0"/>
        <w:keepLines w:val="0"/>
        <w:pageBreakBefore w:val="0"/>
        <w:widowControl w:val="0"/>
        <w:numPr>
          <w:ilvl w:val="0"/>
          <w:numId w:val="0"/>
        </w:numPr>
        <w:tabs>
          <w:tab w:val="left" w:pos="2145"/>
          <w:tab w:val="left" w:pos="2146"/>
        </w:tabs>
        <w:kinsoku/>
        <w:wordWrap/>
        <w:overflowPunct/>
        <w:topLinePunct w:val="0"/>
        <w:autoSpaceDE/>
        <w:autoSpaceDN/>
        <w:bidi w:val="0"/>
        <w:adjustRightInd/>
        <w:snapToGrid/>
        <w:spacing w:before="3" w:after="0" w:line="360" w:lineRule="auto"/>
        <w:ind w:left="0" w:leftChars="0" w:right="0" w:rightChars="0" w:firstLine="638" w:firstLineChars="266"/>
        <w:jc w:val="left"/>
        <w:textAlignment w:val="auto"/>
        <w:rPr>
          <w:rFonts w:hint="eastAsia" w:eastAsia="宋体"/>
          <w:color w:val="auto"/>
          <w:sz w:val="24"/>
          <w:highlight w:val="none"/>
          <w:lang w:eastAsia="zh-CN"/>
        </w:rPr>
      </w:pPr>
      <w:r>
        <w:rPr>
          <w:rFonts w:hint="eastAsia" w:ascii="宋体" w:hAnsi="宋体" w:eastAsia="宋体" w:cs="宋体"/>
          <w:color w:val="auto"/>
          <w:sz w:val="24"/>
          <w:highlight w:val="none"/>
          <w:lang w:eastAsia="zh-CN"/>
        </w:rPr>
        <w:t>（</w:t>
      </w:r>
      <w:r>
        <w:rPr>
          <w:rFonts w:hint="eastAsia" w:cs="宋体"/>
          <w:color w:val="auto"/>
          <w:sz w:val="24"/>
          <w:highlight w:val="none"/>
          <w:lang w:val="en-US" w:eastAsia="zh-CN"/>
        </w:rPr>
        <w:t>6</w:t>
      </w:r>
      <w:r>
        <w:rPr>
          <w:rFonts w:hint="eastAsia" w:ascii="宋体" w:hAnsi="宋体" w:eastAsia="宋体" w:cs="宋体"/>
          <w:color w:val="auto"/>
          <w:sz w:val="24"/>
          <w:highlight w:val="none"/>
          <w:lang w:val="en-US" w:eastAsia="zh-CN"/>
        </w:rPr>
        <w:t>）</w:t>
      </w:r>
      <w:r>
        <w:rPr>
          <w:rFonts w:ascii="宋体" w:hAnsi="宋体" w:eastAsia="宋体" w:cs="宋体"/>
          <w:color w:val="auto"/>
          <w:sz w:val="24"/>
          <w:highlight w:val="none"/>
        </w:rPr>
        <w:t>施工组织设计</w:t>
      </w:r>
      <w:r>
        <w:rPr>
          <w:rFonts w:hint="eastAsia" w:cs="宋体"/>
          <w:color w:val="auto"/>
          <w:sz w:val="24"/>
          <w:highlight w:val="none"/>
          <w:lang w:eastAsia="zh-CN"/>
        </w:rPr>
        <w:t>；</w:t>
      </w:r>
    </w:p>
    <w:p>
      <w:pPr>
        <w:spacing w:line="360" w:lineRule="auto"/>
        <w:rPr>
          <w:rFonts w:hint="eastAsia" w:asciiTheme="minorEastAsia" w:hAnsiTheme="minorEastAsia" w:eastAsiaTheme="minorEastAsia" w:cstheme="minorEastAsia"/>
          <w:color w:val="auto"/>
          <w:highlight w:val="none"/>
        </w:rPr>
      </w:pPr>
    </w:p>
    <w:p>
      <w:pPr>
        <w:pStyle w:val="28"/>
        <w:rPr>
          <w:rFonts w:hint="eastAsia" w:asciiTheme="minorEastAsia" w:hAnsiTheme="minorEastAsia" w:eastAsiaTheme="minorEastAsia" w:cstheme="minorEastAsia"/>
          <w:color w:val="auto"/>
          <w:highlight w:val="none"/>
        </w:rPr>
      </w:pPr>
    </w:p>
    <w:p>
      <w:pPr>
        <w:pStyle w:val="28"/>
        <w:rPr>
          <w:rFonts w:hint="eastAsia" w:asciiTheme="minorEastAsia" w:hAnsiTheme="minorEastAsia" w:eastAsiaTheme="minorEastAsia" w:cstheme="minorEastAsia"/>
          <w:color w:val="auto"/>
          <w:highlight w:val="none"/>
        </w:rPr>
      </w:pPr>
    </w:p>
    <w:p>
      <w:pPr>
        <w:pStyle w:val="28"/>
        <w:rPr>
          <w:rFonts w:hint="eastAsia" w:asciiTheme="minorEastAsia" w:hAnsiTheme="minorEastAsia" w:eastAsiaTheme="minorEastAsia" w:cstheme="minorEastAsia"/>
          <w:color w:val="auto"/>
          <w:highlight w:val="none"/>
        </w:rPr>
      </w:pPr>
    </w:p>
    <w:p>
      <w:pPr>
        <w:pStyle w:val="28"/>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pStyle w:val="28"/>
        <w:rPr>
          <w:rFonts w:hint="eastAsia" w:asciiTheme="minorEastAsia" w:hAnsiTheme="minorEastAsia" w:eastAsiaTheme="minorEastAsia" w:cstheme="minorEastAsia"/>
          <w:color w:val="auto"/>
          <w:highlight w:val="none"/>
        </w:rPr>
      </w:pPr>
    </w:p>
    <w:p>
      <w:pPr>
        <w:pStyle w:val="28"/>
        <w:rPr>
          <w:rFonts w:hint="eastAsia" w:asciiTheme="minorEastAsia" w:hAnsiTheme="minorEastAsia" w:eastAsiaTheme="minorEastAsia" w:cstheme="minorEastAsia"/>
          <w:color w:val="auto"/>
          <w:highlight w:val="none"/>
        </w:rPr>
      </w:pPr>
    </w:p>
    <w:p>
      <w:pPr>
        <w:pStyle w:val="28"/>
        <w:rPr>
          <w:rFonts w:hint="eastAsia" w:asciiTheme="minorEastAsia" w:hAnsiTheme="minorEastAsia" w:eastAsiaTheme="minorEastAsia" w:cstheme="minorEastAsia"/>
          <w:color w:val="auto"/>
          <w:highlight w:val="none"/>
        </w:rPr>
      </w:pPr>
    </w:p>
    <w:p>
      <w:pPr>
        <w:pStyle w:val="28"/>
        <w:rPr>
          <w:rFonts w:hint="eastAsia" w:asciiTheme="minorEastAsia" w:hAnsiTheme="minorEastAsia" w:eastAsiaTheme="minorEastAsia" w:cstheme="minorEastAsia"/>
          <w:color w:val="auto"/>
          <w:highlight w:val="none"/>
        </w:rPr>
      </w:pPr>
    </w:p>
    <w:p>
      <w:pPr>
        <w:pStyle w:val="28"/>
        <w:rPr>
          <w:rFonts w:hint="eastAsia" w:asciiTheme="minorEastAsia" w:hAnsiTheme="minorEastAsia" w:eastAsiaTheme="minorEastAsia" w:cstheme="minorEastAsia"/>
          <w:color w:val="auto"/>
          <w:highlight w:val="none"/>
        </w:rPr>
      </w:pPr>
    </w:p>
    <w:p>
      <w:pPr>
        <w:pStyle w:val="28"/>
        <w:rPr>
          <w:rFonts w:hint="eastAsia" w:asciiTheme="minorEastAsia" w:hAnsiTheme="minorEastAsia" w:eastAsiaTheme="minorEastAsia" w:cstheme="minorEastAsia"/>
          <w:color w:val="auto"/>
          <w:highlight w:val="none"/>
        </w:rPr>
      </w:pPr>
    </w:p>
    <w:p>
      <w:pPr>
        <w:pStyle w:val="28"/>
        <w:rPr>
          <w:rFonts w:hint="eastAsia" w:asciiTheme="minorEastAsia" w:hAnsiTheme="minorEastAsia" w:eastAsiaTheme="minorEastAsia" w:cstheme="minorEastAsia"/>
          <w:color w:val="auto"/>
          <w:highlight w:val="none"/>
        </w:rPr>
      </w:pPr>
    </w:p>
    <w:p>
      <w:pPr>
        <w:pStyle w:val="28"/>
        <w:rPr>
          <w:rFonts w:hint="eastAsia" w:asciiTheme="minorEastAsia" w:hAnsiTheme="minorEastAsia" w:eastAsiaTheme="minorEastAsia" w:cstheme="minorEastAsia"/>
          <w:color w:val="auto"/>
          <w:highlight w:val="none"/>
        </w:rPr>
      </w:pPr>
    </w:p>
    <w:p>
      <w:pPr>
        <w:pStyle w:val="28"/>
        <w:rPr>
          <w:rFonts w:hint="eastAsia" w:asciiTheme="minorEastAsia" w:hAnsiTheme="minorEastAsia" w:eastAsiaTheme="minorEastAsia" w:cstheme="minorEastAsia"/>
          <w:color w:val="auto"/>
          <w:highlight w:val="none"/>
        </w:rPr>
      </w:pPr>
    </w:p>
    <w:p>
      <w:pPr>
        <w:pStyle w:val="28"/>
        <w:rPr>
          <w:rFonts w:hint="eastAsia" w:asciiTheme="minorEastAsia" w:hAnsiTheme="minorEastAsia" w:eastAsiaTheme="minorEastAsia" w:cstheme="minorEastAsia"/>
          <w:color w:val="auto"/>
          <w:highlight w:val="none"/>
        </w:rPr>
      </w:pPr>
    </w:p>
    <w:p>
      <w:pPr>
        <w:pStyle w:val="5"/>
        <w:spacing w:line="360"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w:t>
      </w:r>
      <w:r>
        <w:rPr>
          <w:rFonts w:hint="eastAsia" w:asciiTheme="minorEastAsia" w:hAnsiTheme="minorEastAsia" w:eastAsiaTheme="minorEastAsia" w:cstheme="minorEastAsia"/>
          <w:color w:val="auto"/>
          <w:highlight w:val="none"/>
          <w:lang w:eastAsia="zh-CN"/>
        </w:rPr>
        <w:t>磋商</w:t>
      </w:r>
      <w:r>
        <w:rPr>
          <w:rFonts w:hint="eastAsia" w:asciiTheme="minorEastAsia" w:hAnsiTheme="minorEastAsia" w:eastAsiaTheme="minorEastAsia" w:cstheme="minorEastAsia"/>
          <w:color w:val="auto"/>
          <w:highlight w:val="none"/>
        </w:rPr>
        <w:t>函</w:t>
      </w:r>
      <w:bookmarkEnd w:id="379"/>
      <w:bookmarkEnd w:id="380"/>
      <w:bookmarkEnd w:id="381"/>
    </w:p>
    <w:p>
      <w:pPr>
        <w:spacing w:line="360" w:lineRule="auto"/>
        <w:rPr>
          <w:rFonts w:asciiTheme="minorEastAsia" w:hAnsiTheme="minorEastAsia" w:cstheme="minorEastAsia"/>
          <w:color w:val="auto"/>
          <w:highlight w:val="none"/>
        </w:rPr>
      </w:pPr>
    </w:p>
    <w:p>
      <w:pPr>
        <w:spacing w:line="360" w:lineRule="auto"/>
        <w:rPr>
          <w:rFonts w:asciiTheme="minorEastAsia" w:hAnsiTheme="minorEastAsia" w:cstheme="minorEastAsia"/>
          <w:color w:val="auto"/>
          <w:kern w:val="0"/>
          <w:sz w:val="24"/>
          <w:highlight w:val="none"/>
          <w:u w:val="single"/>
        </w:rPr>
      </w:pPr>
      <w:r>
        <w:rPr>
          <w:rFonts w:hint="eastAsia" w:asciiTheme="minorEastAsia" w:hAnsiTheme="minorEastAsia" w:cstheme="minorEastAsia"/>
          <w:color w:val="auto"/>
          <w:kern w:val="0"/>
          <w:sz w:val="24"/>
          <w:highlight w:val="none"/>
          <w:u w:val="single"/>
        </w:rPr>
        <w:t>致：（采购人名称</w:t>
      </w:r>
      <w:r>
        <w:rPr>
          <w:rFonts w:hint="eastAsia" w:asciiTheme="minorEastAsia" w:hAnsiTheme="minorEastAsia" w:cstheme="minorEastAsia"/>
          <w:color w:val="auto"/>
          <w:kern w:val="0"/>
          <w:sz w:val="24"/>
          <w:highlight w:val="none"/>
          <w:u w:val="single"/>
          <w:lang w:val="en-US" w:eastAsia="zh-CN"/>
        </w:rPr>
        <w:t>/采购代理机构</w:t>
      </w:r>
      <w:r>
        <w:rPr>
          <w:rFonts w:hint="eastAsia" w:asciiTheme="minorEastAsia" w:hAnsiTheme="minorEastAsia" w:cstheme="minorEastAsia"/>
          <w:color w:val="auto"/>
          <w:kern w:val="0"/>
          <w:sz w:val="24"/>
          <w:highlight w:val="none"/>
          <w:u w:val="single"/>
        </w:rPr>
        <w:t>）</w:t>
      </w:r>
    </w:p>
    <w:p>
      <w:pPr>
        <w:autoSpaceDE w:val="0"/>
        <w:autoSpaceDN w:val="0"/>
        <w:adjustRightInd w:val="0"/>
        <w:spacing w:line="360" w:lineRule="auto"/>
        <w:ind w:firstLine="480" w:firstLineChars="200"/>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1.</w:t>
      </w:r>
      <w:r>
        <w:rPr>
          <w:rFonts w:hint="eastAsia" w:asciiTheme="minorEastAsia" w:hAnsiTheme="minorEastAsia" w:cstheme="minorEastAsia"/>
          <w:b/>
          <w:color w:val="auto"/>
          <w:kern w:val="0"/>
          <w:sz w:val="24"/>
          <w:highlight w:val="none"/>
        </w:rPr>
        <w:t xml:space="preserve"> </w:t>
      </w:r>
      <w:r>
        <w:rPr>
          <w:rFonts w:hint="eastAsia" w:asciiTheme="minorEastAsia" w:hAnsiTheme="minorEastAsia" w:cstheme="minorEastAsia"/>
          <w:color w:val="auto"/>
          <w:kern w:val="0"/>
          <w:sz w:val="24"/>
          <w:highlight w:val="none"/>
        </w:rPr>
        <w:t>根据你方采购编号为</w:t>
      </w:r>
      <w:r>
        <w:rPr>
          <w:rFonts w:hint="eastAsia" w:asciiTheme="minorEastAsia" w:hAnsiTheme="minorEastAsia" w:cstheme="minorEastAsia"/>
          <w:color w:val="auto"/>
          <w:kern w:val="0"/>
          <w:sz w:val="24"/>
          <w:highlight w:val="none"/>
          <w:u w:val="single"/>
        </w:rPr>
        <w:t xml:space="preserve">         </w:t>
      </w:r>
      <w:r>
        <w:rPr>
          <w:rFonts w:hint="eastAsia" w:asciiTheme="minorEastAsia" w:hAnsiTheme="minorEastAsia" w:cstheme="minorEastAsia"/>
          <w:color w:val="auto"/>
          <w:kern w:val="0"/>
          <w:sz w:val="24"/>
          <w:highlight w:val="none"/>
        </w:rPr>
        <w:t>的</w:t>
      </w:r>
      <w:r>
        <w:rPr>
          <w:rFonts w:hint="eastAsia" w:asciiTheme="minorEastAsia" w:hAnsiTheme="minorEastAsia" w:cstheme="minorEastAsia"/>
          <w:color w:val="auto"/>
          <w:kern w:val="0"/>
          <w:sz w:val="24"/>
          <w:highlight w:val="none"/>
          <w:u w:val="single"/>
        </w:rPr>
        <w:t xml:space="preserve">       </w:t>
      </w:r>
      <w:r>
        <w:rPr>
          <w:rFonts w:hint="eastAsia" w:asciiTheme="minorEastAsia" w:hAnsiTheme="minorEastAsia" w:cstheme="minorEastAsia"/>
          <w:color w:val="auto"/>
          <w:kern w:val="0"/>
          <w:sz w:val="24"/>
          <w:highlight w:val="none"/>
        </w:rPr>
        <w:t>工程的采购文件，遵照《中华人民共和国</w:t>
      </w:r>
      <w:r>
        <w:rPr>
          <w:rFonts w:hint="eastAsia" w:asciiTheme="minorEastAsia" w:hAnsiTheme="minorEastAsia" w:cstheme="minorEastAsia"/>
          <w:color w:val="auto"/>
          <w:kern w:val="0"/>
          <w:sz w:val="24"/>
          <w:highlight w:val="none"/>
          <w:lang w:eastAsia="zh-CN"/>
        </w:rPr>
        <w:t>政府采购法</w:t>
      </w:r>
      <w:r>
        <w:rPr>
          <w:rFonts w:hint="eastAsia" w:asciiTheme="minorEastAsia" w:hAnsiTheme="minorEastAsia" w:cstheme="minorEastAsia"/>
          <w:color w:val="auto"/>
          <w:kern w:val="0"/>
          <w:sz w:val="24"/>
          <w:highlight w:val="none"/>
        </w:rPr>
        <w:t>》等有关规定，经</w:t>
      </w:r>
      <w:r>
        <w:rPr>
          <w:rFonts w:hint="eastAsia" w:asciiTheme="minorEastAsia" w:hAnsiTheme="minorEastAsia" w:cstheme="minorEastAsia"/>
          <w:color w:val="auto"/>
          <w:kern w:val="0"/>
          <w:sz w:val="24"/>
          <w:highlight w:val="none"/>
          <w:lang w:eastAsia="zh-CN"/>
        </w:rPr>
        <w:t>我公司</w:t>
      </w:r>
      <w:r>
        <w:rPr>
          <w:rFonts w:hint="eastAsia" w:asciiTheme="minorEastAsia" w:hAnsiTheme="minorEastAsia" w:cstheme="minorEastAsia"/>
          <w:color w:val="auto"/>
          <w:kern w:val="0"/>
          <w:sz w:val="24"/>
          <w:highlight w:val="none"/>
        </w:rPr>
        <w:t>研究上述采购文件的</w:t>
      </w:r>
      <w:r>
        <w:rPr>
          <w:rFonts w:hint="eastAsia" w:asciiTheme="minorEastAsia" w:hAnsiTheme="minorEastAsia" w:cstheme="minorEastAsia"/>
          <w:color w:val="auto"/>
          <w:kern w:val="0"/>
          <w:sz w:val="24"/>
          <w:highlight w:val="none"/>
          <w:lang w:eastAsia="zh-CN"/>
        </w:rPr>
        <w:t>磋商</w:t>
      </w:r>
      <w:r>
        <w:rPr>
          <w:rFonts w:hint="eastAsia" w:asciiTheme="minorEastAsia" w:hAnsiTheme="minorEastAsia" w:cstheme="minorEastAsia"/>
          <w:color w:val="auto"/>
          <w:kern w:val="0"/>
          <w:sz w:val="24"/>
          <w:highlight w:val="none"/>
        </w:rPr>
        <w:t>须知、合同条款、图纸、工程建设标准和工程量清单及其他有关文件后，我方愿以人民币（大写）：</w:t>
      </w:r>
      <w:r>
        <w:rPr>
          <w:rFonts w:hint="eastAsia" w:asciiTheme="minorEastAsia" w:hAnsiTheme="minorEastAsia" w:cstheme="minorEastAsia"/>
          <w:color w:val="auto"/>
          <w:kern w:val="0"/>
          <w:sz w:val="24"/>
          <w:highlight w:val="none"/>
          <w:u w:val="single"/>
        </w:rPr>
        <w:t xml:space="preserve">       </w:t>
      </w:r>
      <w:r>
        <w:rPr>
          <w:rFonts w:hint="eastAsia" w:asciiTheme="minorEastAsia" w:hAnsiTheme="minorEastAsia" w:cstheme="minorEastAsia"/>
          <w:color w:val="auto"/>
          <w:kern w:val="0"/>
          <w:sz w:val="24"/>
          <w:highlight w:val="none"/>
          <w:u w:val="single"/>
          <w:lang w:val="en-US" w:eastAsia="zh-CN"/>
        </w:rPr>
        <w:t xml:space="preserve">  </w:t>
      </w:r>
      <w:r>
        <w:rPr>
          <w:rFonts w:hint="eastAsia" w:asciiTheme="minorEastAsia" w:hAnsiTheme="minorEastAsia" w:cstheme="minorEastAsia"/>
          <w:color w:val="auto"/>
          <w:kern w:val="0"/>
          <w:sz w:val="24"/>
          <w:highlight w:val="none"/>
          <w:u w:val="single"/>
        </w:rPr>
        <w:t>（</w:t>
      </w:r>
      <w:r>
        <w:rPr>
          <w:rFonts w:hint="eastAsia" w:asciiTheme="minorEastAsia" w:hAnsiTheme="minorEastAsia" w:cstheme="minorEastAsia"/>
          <w:color w:val="auto"/>
          <w:kern w:val="0"/>
          <w:sz w:val="24"/>
          <w:highlight w:val="none"/>
          <w:u w:val="single"/>
          <w:lang w:eastAsia="zh-CN"/>
        </w:rPr>
        <w:t>¥</w:t>
      </w:r>
      <w:r>
        <w:rPr>
          <w:rFonts w:hint="eastAsia" w:asciiTheme="minorEastAsia" w:hAnsiTheme="minorEastAsia" w:cstheme="minorEastAsia"/>
          <w:color w:val="auto"/>
          <w:kern w:val="0"/>
          <w:sz w:val="24"/>
          <w:highlight w:val="none"/>
          <w:u w:val="single"/>
        </w:rPr>
        <w:t xml:space="preserve">  </w:t>
      </w:r>
      <w:r>
        <w:rPr>
          <w:rFonts w:hint="eastAsia" w:asciiTheme="minorEastAsia" w:hAnsiTheme="minorEastAsia" w:cstheme="minorEastAsia"/>
          <w:color w:val="auto"/>
          <w:kern w:val="0"/>
          <w:sz w:val="24"/>
          <w:highlight w:val="none"/>
          <w:u w:val="single"/>
          <w:lang w:val="en-US" w:eastAsia="zh-CN"/>
        </w:rPr>
        <w:t xml:space="preserve">     </w:t>
      </w:r>
      <w:r>
        <w:rPr>
          <w:rFonts w:hint="eastAsia" w:asciiTheme="minorEastAsia" w:hAnsiTheme="minorEastAsia" w:cstheme="minorEastAsia"/>
          <w:color w:val="auto"/>
          <w:kern w:val="0"/>
          <w:sz w:val="24"/>
          <w:highlight w:val="none"/>
          <w:u w:val="single"/>
        </w:rPr>
        <w:t xml:space="preserve">   元）</w:t>
      </w:r>
      <w:r>
        <w:rPr>
          <w:rFonts w:hint="eastAsia" w:asciiTheme="minorEastAsia" w:hAnsiTheme="minorEastAsia" w:cstheme="minorEastAsia"/>
          <w:color w:val="auto"/>
          <w:kern w:val="0"/>
          <w:sz w:val="24"/>
          <w:highlight w:val="none"/>
        </w:rPr>
        <w:t>的</w:t>
      </w:r>
      <w:r>
        <w:rPr>
          <w:rFonts w:hint="eastAsia" w:asciiTheme="minorEastAsia" w:hAnsiTheme="minorEastAsia" w:cstheme="minorEastAsia"/>
          <w:color w:val="auto"/>
          <w:kern w:val="0"/>
          <w:sz w:val="24"/>
          <w:highlight w:val="none"/>
          <w:lang w:eastAsia="zh-CN"/>
        </w:rPr>
        <w:t>磋商</w:t>
      </w:r>
      <w:r>
        <w:rPr>
          <w:rFonts w:hint="eastAsia" w:asciiTheme="minorEastAsia" w:hAnsiTheme="minorEastAsia" w:cstheme="minorEastAsia"/>
          <w:color w:val="auto"/>
          <w:kern w:val="0"/>
          <w:sz w:val="24"/>
          <w:highlight w:val="none"/>
        </w:rPr>
        <w:t>总价，并按上述图纸、合同条款、工程建设标准的条件要求承包上述工程的施工、竣工，并承担任何质量缺陷保修责任。</w:t>
      </w:r>
    </w:p>
    <w:p>
      <w:pPr>
        <w:autoSpaceDE w:val="0"/>
        <w:autoSpaceDN w:val="0"/>
        <w:adjustRightInd w:val="0"/>
        <w:spacing w:line="360" w:lineRule="auto"/>
        <w:ind w:firstLine="480" w:firstLineChars="200"/>
        <w:rPr>
          <w:rFonts w:hint="eastAsia"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2. 我方已详细审核全部采购文件，包括</w:t>
      </w:r>
      <w:r>
        <w:rPr>
          <w:rFonts w:hint="eastAsia" w:asciiTheme="minorEastAsia" w:hAnsiTheme="minorEastAsia" w:cstheme="minorEastAsia"/>
          <w:color w:val="auto"/>
          <w:kern w:val="0"/>
          <w:sz w:val="24"/>
          <w:highlight w:val="none"/>
          <w:lang w:eastAsia="zh-CN"/>
        </w:rPr>
        <w:t>修改文件（</w:t>
      </w:r>
      <w:r>
        <w:rPr>
          <w:rFonts w:hint="eastAsia" w:cs="宋体"/>
          <w:color w:val="auto"/>
          <w:highlight w:val="none"/>
        </w:rPr>
        <w:t>如有时</w:t>
      </w:r>
      <w:r>
        <w:rPr>
          <w:rFonts w:hint="eastAsia" w:asciiTheme="minorEastAsia" w:hAnsiTheme="minorEastAsia" w:cstheme="minorEastAsia"/>
          <w:color w:val="auto"/>
          <w:kern w:val="0"/>
          <w:sz w:val="24"/>
          <w:highlight w:val="none"/>
          <w:lang w:eastAsia="zh-CN"/>
        </w:rPr>
        <w:t>）以及全部参考资料和有关附件，已经了解我方对于采购文件、采购过程、采购结果有依法进行询问、质疑、投诉的权利及相关渠道和要求</w:t>
      </w:r>
      <w:r>
        <w:rPr>
          <w:rFonts w:hint="eastAsia" w:asciiTheme="minorEastAsia" w:hAnsiTheme="minorEastAsia" w:cstheme="minorEastAsia"/>
          <w:color w:val="auto"/>
          <w:kern w:val="0"/>
          <w:sz w:val="24"/>
          <w:highlight w:val="none"/>
        </w:rPr>
        <w:t>。</w:t>
      </w:r>
    </w:p>
    <w:p>
      <w:pPr>
        <w:autoSpaceDE w:val="0"/>
        <w:autoSpaceDN w:val="0"/>
        <w:adjustRightInd w:val="0"/>
        <w:spacing w:line="360" w:lineRule="auto"/>
        <w:ind w:firstLine="480" w:firstLineChars="20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cstheme="minorEastAsia"/>
          <w:color w:val="auto"/>
          <w:kern w:val="0"/>
          <w:sz w:val="24"/>
          <w:highlight w:val="none"/>
          <w:lang w:val="en-US" w:eastAsia="zh-CN"/>
        </w:rPr>
        <w:t>3、我方在竞标之前已经与贵方进行了充分的沟通，完全理解并接受采购文件的各项规定和要求，对采购文件的合理性、合法性不再有异议。</w:t>
      </w:r>
    </w:p>
    <w:p>
      <w:pPr>
        <w:autoSpaceDE w:val="0"/>
        <w:autoSpaceDN w:val="0"/>
        <w:adjustRightInd w:val="0"/>
        <w:spacing w:line="360" w:lineRule="auto"/>
        <w:ind w:firstLine="480" w:firstLineChars="200"/>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3. 我方承认</w:t>
      </w:r>
      <w:r>
        <w:rPr>
          <w:rFonts w:hint="eastAsia" w:asciiTheme="minorEastAsia" w:hAnsiTheme="minorEastAsia" w:cstheme="minorEastAsia"/>
          <w:color w:val="auto"/>
          <w:kern w:val="0"/>
          <w:sz w:val="24"/>
          <w:highlight w:val="none"/>
          <w:lang w:eastAsia="zh-CN"/>
        </w:rPr>
        <w:t>磋商</w:t>
      </w:r>
      <w:r>
        <w:rPr>
          <w:rFonts w:hint="eastAsia" w:asciiTheme="minorEastAsia" w:hAnsiTheme="minorEastAsia" w:cstheme="minorEastAsia"/>
          <w:color w:val="auto"/>
          <w:kern w:val="0"/>
          <w:sz w:val="24"/>
          <w:highlight w:val="none"/>
        </w:rPr>
        <w:t>函附录是我方</w:t>
      </w:r>
      <w:r>
        <w:rPr>
          <w:rFonts w:hint="eastAsia" w:asciiTheme="minorEastAsia" w:hAnsiTheme="minorEastAsia" w:cstheme="minorEastAsia"/>
          <w:color w:val="auto"/>
          <w:kern w:val="0"/>
          <w:sz w:val="24"/>
          <w:highlight w:val="none"/>
          <w:lang w:eastAsia="zh-CN"/>
        </w:rPr>
        <w:t>磋商</w:t>
      </w:r>
      <w:r>
        <w:rPr>
          <w:rFonts w:hint="eastAsia" w:asciiTheme="minorEastAsia" w:hAnsiTheme="minorEastAsia" w:cstheme="minorEastAsia"/>
          <w:color w:val="auto"/>
          <w:kern w:val="0"/>
          <w:sz w:val="24"/>
          <w:highlight w:val="none"/>
        </w:rPr>
        <w:t>函的组成部分。</w:t>
      </w:r>
    </w:p>
    <w:p>
      <w:pPr>
        <w:autoSpaceDE w:val="0"/>
        <w:autoSpaceDN w:val="0"/>
        <w:adjustRightInd w:val="0"/>
        <w:spacing w:line="360" w:lineRule="auto"/>
        <w:ind w:firstLine="480" w:firstLineChars="200"/>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4. 一旦我方成交，我方保证按合同协议书中约定的工期</w:t>
      </w:r>
      <w:r>
        <w:rPr>
          <w:rFonts w:hint="eastAsia" w:asciiTheme="minorEastAsia" w:hAnsiTheme="minorEastAsia" w:cstheme="minorEastAsia"/>
          <w:color w:val="auto"/>
          <w:sz w:val="24"/>
          <w:szCs w:val="24"/>
          <w:highlight w:val="none"/>
          <w:u w:val="single"/>
        </w:rPr>
        <w:t xml:space="preserve">          </w:t>
      </w:r>
      <w:r>
        <w:rPr>
          <w:rFonts w:hint="eastAsia" w:asciiTheme="minorEastAsia" w:hAnsiTheme="minorEastAsia" w:cstheme="minorEastAsia"/>
          <w:color w:val="auto"/>
          <w:kern w:val="0"/>
          <w:sz w:val="24"/>
          <w:szCs w:val="24"/>
          <w:highlight w:val="none"/>
        </w:rPr>
        <w:t>日历日内</w:t>
      </w:r>
      <w:r>
        <w:rPr>
          <w:rFonts w:hint="eastAsia" w:asciiTheme="minorEastAsia" w:hAnsiTheme="minorEastAsia" w:cstheme="minorEastAsia"/>
          <w:color w:val="auto"/>
          <w:kern w:val="0"/>
          <w:sz w:val="24"/>
          <w:highlight w:val="none"/>
        </w:rPr>
        <w:t>完成并移交全部工程，并保证工程质量</w:t>
      </w:r>
      <w:r>
        <w:rPr>
          <w:rFonts w:hint="eastAsia" w:asciiTheme="minorEastAsia" w:hAnsiTheme="minorEastAsia" w:cstheme="minorEastAsia"/>
          <w:color w:val="auto"/>
          <w:kern w:val="0"/>
          <w:sz w:val="24"/>
          <w:highlight w:val="none"/>
          <w:u w:val="single"/>
        </w:rPr>
        <w:t xml:space="preserve">                </w:t>
      </w:r>
      <w:r>
        <w:rPr>
          <w:rFonts w:hint="eastAsia" w:asciiTheme="minorEastAsia" w:hAnsiTheme="minorEastAsia" w:cstheme="minorEastAsia"/>
          <w:color w:val="auto"/>
          <w:kern w:val="0"/>
          <w:sz w:val="24"/>
          <w:highlight w:val="none"/>
        </w:rPr>
        <w:t>。</w:t>
      </w:r>
    </w:p>
    <w:p>
      <w:pPr>
        <w:autoSpaceDE w:val="0"/>
        <w:autoSpaceDN w:val="0"/>
        <w:adjustRightInd w:val="0"/>
        <w:spacing w:line="360" w:lineRule="auto"/>
        <w:ind w:firstLine="477" w:firstLineChars="199"/>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5. 我方同意所提交的</w:t>
      </w:r>
      <w:r>
        <w:rPr>
          <w:rFonts w:hint="eastAsia" w:asciiTheme="minorEastAsia" w:hAnsiTheme="minorEastAsia" w:cstheme="minorEastAsia"/>
          <w:color w:val="auto"/>
          <w:kern w:val="0"/>
          <w:sz w:val="24"/>
          <w:highlight w:val="none"/>
          <w:lang w:eastAsia="zh-CN"/>
        </w:rPr>
        <w:t>响应文件</w:t>
      </w:r>
      <w:r>
        <w:rPr>
          <w:rFonts w:hint="eastAsia" w:asciiTheme="minorEastAsia" w:hAnsiTheme="minorEastAsia" w:cstheme="minorEastAsia"/>
          <w:color w:val="auto"/>
          <w:kern w:val="0"/>
          <w:sz w:val="24"/>
          <w:highlight w:val="none"/>
        </w:rPr>
        <w:t>在“</w:t>
      </w:r>
      <w:r>
        <w:rPr>
          <w:rFonts w:hint="eastAsia" w:asciiTheme="minorEastAsia" w:hAnsiTheme="minorEastAsia" w:cstheme="minorEastAsia"/>
          <w:color w:val="auto"/>
          <w:kern w:val="0"/>
          <w:sz w:val="24"/>
          <w:highlight w:val="none"/>
          <w:lang w:eastAsia="zh-CN"/>
        </w:rPr>
        <w:t>磋商</w:t>
      </w:r>
      <w:r>
        <w:rPr>
          <w:rFonts w:hint="eastAsia" w:asciiTheme="minorEastAsia" w:hAnsiTheme="minorEastAsia" w:cstheme="minorEastAsia"/>
          <w:color w:val="auto"/>
          <w:kern w:val="0"/>
          <w:sz w:val="24"/>
          <w:highlight w:val="none"/>
        </w:rPr>
        <w:t>须知”规定的</w:t>
      </w:r>
      <w:r>
        <w:rPr>
          <w:rFonts w:hint="eastAsia" w:asciiTheme="minorEastAsia" w:hAnsiTheme="minorEastAsia" w:cstheme="minorEastAsia"/>
          <w:color w:val="auto"/>
          <w:kern w:val="0"/>
          <w:sz w:val="24"/>
          <w:highlight w:val="none"/>
          <w:lang w:eastAsia="zh-CN"/>
        </w:rPr>
        <w:t>磋商</w:t>
      </w:r>
      <w:r>
        <w:rPr>
          <w:rFonts w:hint="eastAsia" w:asciiTheme="minorEastAsia" w:hAnsiTheme="minorEastAsia" w:cstheme="minorEastAsia"/>
          <w:color w:val="auto"/>
          <w:kern w:val="0"/>
          <w:sz w:val="24"/>
          <w:highlight w:val="none"/>
        </w:rPr>
        <w:t>有效期内有效，在此期间内如果成交，我方将受此约束。</w:t>
      </w:r>
    </w:p>
    <w:p>
      <w:pPr>
        <w:autoSpaceDE w:val="0"/>
        <w:autoSpaceDN w:val="0"/>
        <w:adjustRightInd w:val="0"/>
        <w:spacing w:line="360" w:lineRule="auto"/>
        <w:ind w:firstLine="480" w:firstLineChars="200"/>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6. 除非另外达成协议并生效，你方的成交通知书和本</w:t>
      </w:r>
      <w:r>
        <w:rPr>
          <w:rFonts w:hint="eastAsia" w:asciiTheme="minorEastAsia" w:hAnsiTheme="minorEastAsia" w:cstheme="minorEastAsia"/>
          <w:color w:val="auto"/>
          <w:kern w:val="0"/>
          <w:sz w:val="24"/>
          <w:highlight w:val="none"/>
          <w:lang w:eastAsia="zh-CN"/>
        </w:rPr>
        <w:t>响应文件</w:t>
      </w:r>
      <w:r>
        <w:rPr>
          <w:rFonts w:hint="eastAsia" w:asciiTheme="minorEastAsia" w:hAnsiTheme="minorEastAsia" w:cstheme="minorEastAsia"/>
          <w:color w:val="auto"/>
          <w:kern w:val="0"/>
          <w:sz w:val="24"/>
          <w:highlight w:val="none"/>
        </w:rPr>
        <w:t>将成为约束双方的合同文件的组成部分。</w:t>
      </w:r>
    </w:p>
    <w:p>
      <w:pPr>
        <w:autoSpaceDE w:val="0"/>
        <w:autoSpaceDN w:val="0"/>
        <w:adjustRightInd w:val="0"/>
        <w:spacing w:line="360" w:lineRule="auto"/>
        <w:ind w:firstLine="480" w:firstLineChars="200"/>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7. 我方将与本</w:t>
      </w:r>
      <w:r>
        <w:rPr>
          <w:rFonts w:hint="eastAsia" w:asciiTheme="minorEastAsia" w:hAnsiTheme="minorEastAsia" w:cstheme="minorEastAsia"/>
          <w:color w:val="auto"/>
          <w:kern w:val="0"/>
          <w:sz w:val="24"/>
          <w:highlight w:val="none"/>
          <w:lang w:eastAsia="zh-CN"/>
        </w:rPr>
        <w:t>磋商</w:t>
      </w:r>
      <w:r>
        <w:rPr>
          <w:rFonts w:hint="eastAsia" w:asciiTheme="minorEastAsia" w:hAnsiTheme="minorEastAsia" w:cstheme="minorEastAsia"/>
          <w:color w:val="auto"/>
          <w:kern w:val="0"/>
          <w:sz w:val="24"/>
          <w:highlight w:val="none"/>
        </w:rPr>
        <w:t>函一起，提交人民币</w:t>
      </w:r>
      <w:r>
        <w:rPr>
          <w:rFonts w:hint="eastAsia" w:asciiTheme="minorEastAsia" w:hAnsiTheme="minorEastAsia" w:cstheme="minorEastAsia"/>
          <w:b/>
          <w:color w:val="auto"/>
          <w:kern w:val="0"/>
          <w:sz w:val="24"/>
          <w:highlight w:val="none"/>
          <w:u w:val="single"/>
        </w:rPr>
        <w:t xml:space="preserve">       </w:t>
      </w:r>
      <w:r>
        <w:rPr>
          <w:rFonts w:hint="eastAsia" w:asciiTheme="minorEastAsia" w:hAnsiTheme="minorEastAsia" w:cstheme="minorEastAsia"/>
          <w:bCs/>
          <w:color w:val="auto"/>
          <w:kern w:val="0"/>
          <w:sz w:val="24"/>
          <w:highlight w:val="none"/>
        </w:rPr>
        <w:t>元</w:t>
      </w:r>
      <w:r>
        <w:rPr>
          <w:rFonts w:hint="eastAsia" w:asciiTheme="minorEastAsia" w:hAnsiTheme="minorEastAsia" w:cstheme="minorEastAsia"/>
          <w:color w:val="auto"/>
          <w:kern w:val="0"/>
          <w:sz w:val="24"/>
          <w:highlight w:val="none"/>
        </w:rPr>
        <w:t>的</w:t>
      </w:r>
      <w:r>
        <w:rPr>
          <w:rFonts w:hint="eastAsia" w:asciiTheme="minorEastAsia" w:hAnsiTheme="minorEastAsia" w:cstheme="minorEastAsia"/>
          <w:color w:val="auto"/>
          <w:kern w:val="0"/>
          <w:sz w:val="24"/>
          <w:highlight w:val="none"/>
          <w:lang w:eastAsia="zh-CN"/>
        </w:rPr>
        <w:t>磋商</w:t>
      </w:r>
      <w:r>
        <w:rPr>
          <w:rFonts w:hint="eastAsia" w:asciiTheme="minorEastAsia" w:hAnsiTheme="minorEastAsia" w:cstheme="minorEastAsia"/>
          <w:color w:val="auto"/>
          <w:kern w:val="0"/>
          <w:sz w:val="24"/>
          <w:highlight w:val="none"/>
        </w:rPr>
        <w:t>保证金。</w:t>
      </w:r>
    </w:p>
    <w:p>
      <w:pPr>
        <w:autoSpaceDE w:val="0"/>
        <w:autoSpaceDN w:val="0"/>
        <w:adjustRightInd w:val="0"/>
        <w:spacing w:line="360" w:lineRule="auto"/>
        <w:ind w:firstLine="555"/>
        <w:rPr>
          <w:rFonts w:asciiTheme="minorEastAsia" w:hAnsiTheme="minorEastAsia" w:cstheme="minorEastAsia"/>
          <w:color w:val="auto"/>
          <w:kern w:val="0"/>
          <w:sz w:val="24"/>
          <w:highlight w:val="none"/>
        </w:rPr>
      </w:pPr>
    </w:p>
    <w:p>
      <w:pPr>
        <w:autoSpaceDE w:val="0"/>
        <w:autoSpaceDN w:val="0"/>
        <w:adjustRightInd w:val="0"/>
        <w:spacing w:line="360" w:lineRule="auto"/>
        <w:ind w:firstLine="1200" w:firstLineChars="500"/>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lang w:eastAsia="zh-CN"/>
        </w:rPr>
        <w:t>供</w:t>
      </w:r>
      <w:r>
        <w:rPr>
          <w:rFonts w:hint="eastAsia" w:asciiTheme="minorEastAsia" w:hAnsiTheme="minorEastAsia" w:cstheme="minorEastAsia"/>
          <w:color w:val="auto"/>
          <w:kern w:val="0"/>
          <w:sz w:val="24"/>
          <w:highlight w:val="none"/>
        </w:rPr>
        <w:t xml:space="preserve"> </w:t>
      </w:r>
      <w:r>
        <w:rPr>
          <w:rFonts w:hint="eastAsia" w:asciiTheme="minorEastAsia" w:hAnsiTheme="minorEastAsia" w:cstheme="minorEastAsia"/>
          <w:color w:val="auto"/>
          <w:kern w:val="0"/>
          <w:sz w:val="24"/>
          <w:highlight w:val="none"/>
          <w:lang w:eastAsia="zh-CN"/>
        </w:rPr>
        <w:t>应</w:t>
      </w:r>
      <w:r>
        <w:rPr>
          <w:rFonts w:hint="eastAsia" w:asciiTheme="minorEastAsia" w:hAnsiTheme="minorEastAsia" w:cstheme="minorEastAsia"/>
          <w:color w:val="auto"/>
          <w:kern w:val="0"/>
          <w:sz w:val="24"/>
          <w:highlight w:val="none"/>
        </w:rPr>
        <w:t xml:space="preserve"> </w:t>
      </w:r>
      <w:r>
        <w:rPr>
          <w:rFonts w:hint="eastAsia" w:asciiTheme="minorEastAsia" w:hAnsiTheme="minorEastAsia" w:cstheme="minorEastAsia"/>
          <w:color w:val="auto"/>
          <w:kern w:val="0"/>
          <w:sz w:val="24"/>
          <w:highlight w:val="none"/>
          <w:lang w:eastAsia="zh-CN"/>
        </w:rPr>
        <w:t>商</w:t>
      </w:r>
      <w:r>
        <w:rPr>
          <w:rFonts w:hint="eastAsia" w:asciiTheme="minorEastAsia" w:hAnsiTheme="minorEastAsia" w:cstheme="minorEastAsia"/>
          <w:color w:val="auto"/>
          <w:kern w:val="0"/>
          <w:sz w:val="24"/>
          <w:highlight w:val="none"/>
        </w:rPr>
        <w:t>：</w:t>
      </w:r>
      <w:r>
        <w:rPr>
          <w:rFonts w:hint="eastAsia" w:asciiTheme="minorEastAsia" w:hAnsiTheme="minorEastAsia" w:cstheme="minorEastAsia"/>
          <w:color w:val="auto"/>
          <w:kern w:val="0"/>
          <w:sz w:val="24"/>
          <w:highlight w:val="none"/>
          <w:u w:val="single"/>
        </w:rPr>
        <w:t xml:space="preserve">                                         （盖章）</w:t>
      </w:r>
    </w:p>
    <w:p>
      <w:pPr>
        <w:autoSpaceDE w:val="0"/>
        <w:autoSpaceDN w:val="0"/>
        <w:adjustRightInd w:val="0"/>
        <w:spacing w:line="360" w:lineRule="auto"/>
        <w:jc w:val="left"/>
        <w:rPr>
          <w:rFonts w:asciiTheme="minorEastAsia" w:hAnsiTheme="minorEastAsia" w:cstheme="minorEastAsia"/>
          <w:color w:val="auto"/>
          <w:kern w:val="0"/>
          <w:sz w:val="24"/>
          <w:highlight w:val="none"/>
          <w:u w:val="single"/>
        </w:rPr>
      </w:pPr>
      <w:r>
        <w:rPr>
          <w:rFonts w:hint="eastAsia" w:asciiTheme="minorEastAsia" w:hAnsiTheme="minorEastAsia" w:cstheme="minorEastAsia"/>
          <w:color w:val="auto"/>
          <w:kern w:val="0"/>
          <w:sz w:val="24"/>
          <w:highlight w:val="none"/>
        </w:rPr>
        <w:t xml:space="preserve">          单位地址：</w:t>
      </w:r>
      <w:r>
        <w:rPr>
          <w:rFonts w:hint="eastAsia" w:asciiTheme="minorEastAsia" w:hAnsiTheme="minorEastAsia" w:cstheme="minorEastAsia"/>
          <w:color w:val="auto"/>
          <w:kern w:val="0"/>
          <w:sz w:val="24"/>
          <w:highlight w:val="none"/>
          <w:u w:val="single"/>
        </w:rPr>
        <w:t xml:space="preserve">                                                 </w:t>
      </w:r>
    </w:p>
    <w:p>
      <w:pPr>
        <w:autoSpaceDE w:val="0"/>
        <w:autoSpaceDN w:val="0"/>
        <w:adjustRightInd w:val="0"/>
        <w:spacing w:line="360" w:lineRule="auto"/>
        <w:jc w:val="left"/>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 xml:space="preserve">          法定代表人或其授权代理人：</w:t>
      </w:r>
      <w:r>
        <w:rPr>
          <w:rFonts w:hint="eastAsia" w:asciiTheme="minorEastAsia" w:hAnsiTheme="minorEastAsia" w:cstheme="minorEastAsia"/>
          <w:color w:val="auto"/>
          <w:kern w:val="0"/>
          <w:sz w:val="24"/>
          <w:highlight w:val="none"/>
          <w:u w:val="single"/>
        </w:rPr>
        <w:t xml:space="preserve">                   （签字或盖章）</w:t>
      </w:r>
    </w:p>
    <w:p>
      <w:pPr>
        <w:autoSpaceDE w:val="0"/>
        <w:autoSpaceDN w:val="0"/>
        <w:adjustRightInd w:val="0"/>
        <w:spacing w:line="360" w:lineRule="auto"/>
        <w:jc w:val="left"/>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 xml:space="preserve">          邮政编码：</w:t>
      </w:r>
      <w:r>
        <w:rPr>
          <w:rFonts w:hint="eastAsia" w:asciiTheme="minorEastAsia" w:hAnsiTheme="minorEastAsia" w:cstheme="minorEastAsia"/>
          <w:color w:val="auto"/>
          <w:kern w:val="0"/>
          <w:sz w:val="24"/>
          <w:highlight w:val="none"/>
          <w:u w:val="single"/>
        </w:rPr>
        <w:t xml:space="preserve">            </w:t>
      </w:r>
      <w:r>
        <w:rPr>
          <w:rFonts w:hint="eastAsia" w:asciiTheme="minorEastAsia" w:hAnsiTheme="minorEastAsia" w:cstheme="minorEastAsia"/>
          <w:color w:val="auto"/>
          <w:kern w:val="0"/>
          <w:sz w:val="24"/>
          <w:highlight w:val="none"/>
        </w:rPr>
        <w:t xml:space="preserve"> 电话：</w:t>
      </w:r>
      <w:r>
        <w:rPr>
          <w:rFonts w:hint="eastAsia" w:asciiTheme="minorEastAsia" w:hAnsiTheme="minorEastAsia" w:cstheme="minorEastAsia"/>
          <w:color w:val="auto"/>
          <w:kern w:val="0"/>
          <w:sz w:val="24"/>
          <w:highlight w:val="none"/>
          <w:u w:val="single"/>
        </w:rPr>
        <w:t xml:space="preserve">            </w:t>
      </w:r>
      <w:r>
        <w:rPr>
          <w:rFonts w:hint="eastAsia" w:asciiTheme="minorEastAsia" w:hAnsiTheme="minorEastAsia" w:cstheme="minorEastAsia"/>
          <w:color w:val="auto"/>
          <w:kern w:val="0"/>
          <w:sz w:val="24"/>
          <w:highlight w:val="none"/>
        </w:rPr>
        <w:t xml:space="preserve">  传真：</w:t>
      </w:r>
      <w:r>
        <w:rPr>
          <w:rFonts w:hint="eastAsia" w:asciiTheme="minorEastAsia" w:hAnsiTheme="minorEastAsia" w:cstheme="minorEastAsia"/>
          <w:color w:val="auto"/>
          <w:kern w:val="0"/>
          <w:sz w:val="24"/>
          <w:highlight w:val="none"/>
          <w:u w:val="single"/>
        </w:rPr>
        <w:t xml:space="preserve">          </w:t>
      </w:r>
    </w:p>
    <w:p>
      <w:pPr>
        <w:autoSpaceDE w:val="0"/>
        <w:autoSpaceDN w:val="0"/>
        <w:adjustRightInd w:val="0"/>
        <w:spacing w:line="360" w:lineRule="auto"/>
        <w:ind w:firstLine="1200" w:firstLineChars="500"/>
        <w:jc w:val="left"/>
        <w:rPr>
          <w:rFonts w:asciiTheme="minorEastAsia" w:hAnsiTheme="minorEastAsia" w:cstheme="minorEastAsia"/>
          <w:color w:val="auto"/>
          <w:kern w:val="0"/>
          <w:sz w:val="24"/>
          <w:highlight w:val="none"/>
          <w:u w:val="single"/>
        </w:rPr>
      </w:pPr>
      <w:r>
        <w:rPr>
          <w:rFonts w:hint="eastAsia" w:asciiTheme="minorEastAsia" w:hAnsiTheme="minorEastAsia" w:cstheme="minorEastAsia"/>
          <w:color w:val="auto"/>
          <w:kern w:val="0"/>
          <w:sz w:val="24"/>
          <w:highlight w:val="none"/>
        </w:rPr>
        <w:t>开户银行名称：</w:t>
      </w:r>
      <w:r>
        <w:rPr>
          <w:rFonts w:hint="eastAsia" w:asciiTheme="minorEastAsia" w:hAnsiTheme="minorEastAsia" w:cstheme="minorEastAsia"/>
          <w:color w:val="auto"/>
          <w:kern w:val="0"/>
          <w:sz w:val="24"/>
          <w:highlight w:val="none"/>
          <w:u w:val="single"/>
        </w:rPr>
        <w:t xml:space="preserve">                                             </w:t>
      </w:r>
    </w:p>
    <w:p>
      <w:pPr>
        <w:autoSpaceDE w:val="0"/>
        <w:autoSpaceDN w:val="0"/>
        <w:adjustRightInd w:val="0"/>
        <w:spacing w:line="360" w:lineRule="auto"/>
        <w:jc w:val="left"/>
        <w:rPr>
          <w:rFonts w:asciiTheme="minorEastAsia" w:hAnsiTheme="minorEastAsia" w:cstheme="minorEastAsia"/>
          <w:color w:val="auto"/>
          <w:kern w:val="0"/>
          <w:sz w:val="24"/>
          <w:highlight w:val="none"/>
          <w:u w:val="single"/>
        </w:rPr>
      </w:pPr>
      <w:r>
        <w:rPr>
          <w:rFonts w:hint="eastAsia" w:asciiTheme="minorEastAsia" w:hAnsiTheme="minorEastAsia" w:cstheme="minorEastAsia"/>
          <w:color w:val="auto"/>
          <w:kern w:val="0"/>
          <w:sz w:val="24"/>
          <w:highlight w:val="none"/>
        </w:rPr>
        <w:t xml:space="preserve">          开户银行帐号：</w:t>
      </w:r>
      <w:r>
        <w:rPr>
          <w:rFonts w:hint="eastAsia" w:asciiTheme="minorEastAsia" w:hAnsiTheme="minorEastAsia" w:cstheme="minorEastAsia"/>
          <w:color w:val="auto"/>
          <w:kern w:val="0"/>
          <w:sz w:val="24"/>
          <w:highlight w:val="none"/>
          <w:u w:val="single"/>
        </w:rPr>
        <w:t xml:space="preserve">                                             </w:t>
      </w:r>
    </w:p>
    <w:p>
      <w:pPr>
        <w:autoSpaceDE w:val="0"/>
        <w:autoSpaceDN w:val="0"/>
        <w:adjustRightInd w:val="0"/>
        <w:spacing w:line="360" w:lineRule="auto"/>
        <w:ind w:firstLine="1200" w:firstLineChars="500"/>
        <w:jc w:val="left"/>
        <w:rPr>
          <w:rFonts w:asciiTheme="minorEastAsia" w:hAnsiTheme="minorEastAsia" w:cstheme="minorEastAsia"/>
          <w:color w:val="auto"/>
          <w:kern w:val="0"/>
          <w:sz w:val="24"/>
          <w:highlight w:val="none"/>
          <w:u w:val="single"/>
        </w:rPr>
      </w:pPr>
      <w:r>
        <w:rPr>
          <w:rFonts w:hint="eastAsia" w:asciiTheme="minorEastAsia" w:hAnsiTheme="minorEastAsia" w:cstheme="minorEastAsia"/>
          <w:color w:val="auto"/>
          <w:kern w:val="0"/>
          <w:sz w:val="24"/>
          <w:highlight w:val="none"/>
        </w:rPr>
        <w:t>开户银行地址：</w:t>
      </w:r>
      <w:r>
        <w:rPr>
          <w:rFonts w:hint="eastAsia" w:asciiTheme="minorEastAsia" w:hAnsiTheme="minorEastAsia" w:cstheme="minorEastAsia"/>
          <w:color w:val="auto"/>
          <w:kern w:val="0"/>
          <w:sz w:val="24"/>
          <w:highlight w:val="none"/>
          <w:u w:val="single"/>
        </w:rPr>
        <w:t xml:space="preserve">                                             </w:t>
      </w:r>
    </w:p>
    <w:p>
      <w:pPr>
        <w:autoSpaceDE w:val="0"/>
        <w:autoSpaceDN w:val="0"/>
        <w:adjustRightInd w:val="0"/>
        <w:spacing w:line="360" w:lineRule="auto"/>
        <w:ind w:firstLine="1200" w:firstLineChars="500"/>
        <w:jc w:val="left"/>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日    期：</w:t>
      </w:r>
      <w:r>
        <w:rPr>
          <w:rFonts w:hint="eastAsia" w:asciiTheme="minorEastAsia" w:hAnsiTheme="minorEastAsia" w:cstheme="minorEastAsia"/>
          <w:color w:val="auto"/>
          <w:kern w:val="0"/>
          <w:sz w:val="24"/>
          <w:highlight w:val="none"/>
          <w:u w:val="single"/>
        </w:rPr>
        <w:t xml:space="preserve">                  </w:t>
      </w:r>
      <w:r>
        <w:rPr>
          <w:rFonts w:hint="eastAsia" w:asciiTheme="minorEastAsia" w:hAnsiTheme="minorEastAsia" w:cstheme="minorEastAsia"/>
          <w:color w:val="auto"/>
          <w:kern w:val="0"/>
          <w:sz w:val="24"/>
          <w:highlight w:val="none"/>
        </w:rPr>
        <w:t>年</w:t>
      </w:r>
      <w:r>
        <w:rPr>
          <w:rFonts w:hint="eastAsia" w:asciiTheme="minorEastAsia" w:hAnsiTheme="minorEastAsia" w:cstheme="minorEastAsia"/>
          <w:color w:val="auto"/>
          <w:kern w:val="0"/>
          <w:sz w:val="24"/>
          <w:highlight w:val="none"/>
          <w:u w:val="single"/>
        </w:rPr>
        <w:t xml:space="preserve">             </w:t>
      </w:r>
      <w:r>
        <w:rPr>
          <w:rFonts w:hint="eastAsia" w:asciiTheme="minorEastAsia" w:hAnsiTheme="minorEastAsia" w:cstheme="minorEastAsia"/>
          <w:color w:val="auto"/>
          <w:kern w:val="0"/>
          <w:sz w:val="24"/>
          <w:highlight w:val="none"/>
        </w:rPr>
        <w:t>月</w:t>
      </w:r>
      <w:r>
        <w:rPr>
          <w:rFonts w:hint="eastAsia" w:asciiTheme="minorEastAsia" w:hAnsiTheme="minorEastAsia" w:cstheme="minorEastAsia"/>
          <w:color w:val="auto"/>
          <w:kern w:val="0"/>
          <w:sz w:val="24"/>
          <w:highlight w:val="none"/>
          <w:u w:val="single"/>
        </w:rPr>
        <w:t xml:space="preserve">             </w:t>
      </w:r>
      <w:r>
        <w:rPr>
          <w:rFonts w:hint="eastAsia" w:asciiTheme="minorEastAsia" w:hAnsiTheme="minorEastAsia" w:cstheme="minorEastAsia"/>
          <w:color w:val="auto"/>
          <w:kern w:val="0"/>
          <w:sz w:val="24"/>
          <w:highlight w:val="none"/>
        </w:rPr>
        <w:t>日</w:t>
      </w:r>
    </w:p>
    <w:p>
      <w:pPr>
        <w:pStyle w:val="5"/>
        <w:spacing w:line="360" w:lineRule="auto"/>
        <w:jc w:val="center"/>
        <w:rPr>
          <w:rFonts w:asciiTheme="minorEastAsia" w:hAnsiTheme="minorEastAsia" w:eastAsiaTheme="minorEastAsia" w:cstheme="minorEastAsia"/>
          <w:color w:val="auto"/>
          <w:highlight w:val="none"/>
        </w:rPr>
      </w:pPr>
      <w:bookmarkStart w:id="386" w:name="_Toc252264170"/>
      <w:bookmarkStart w:id="387" w:name="_Toc7508"/>
      <w:bookmarkStart w:id="388" w:name="_Toc813"/>
      <w:bookmarkStart w:id="389" w:name="_Toc304362810"/>
      <w:r>
        <w:rPr>
          <w:rFonts w:hint="eastAsia" w:asciiTheme="minorEastAsia" w:hAnsiTheme="minorEastAsia" w:eastAsiaTheme="minorEastAsia" w:cstheme="minorEastAsia"/>
          <w:color w:val="auto"/>
          <w:highlight w:val="none"/>
        </w:rPr>
        <w:t>二、</w:t>
      </w:r>
      <w:r>
        <w:rPr>
          <w:rFonts w:hint="eastAsia" w:asciiTheme="minorEastAsia" w:hAnsiTheme="minorEastAsia" w:eastAsiaTheme="minorEastAsia" w:cstheme="minorEastAsia"/>
          <w:color w:val="auto"/>
          <w:highlight w:val="none"/>
          <w:lang w:eastAsia="zh-CN"/>
        </w:rPr>
        <w:t>磋商</w:t>
      </w:r>
      <w:r>
        <w:rPr>
          <w:rFonts w:hint="eastAsia" w:asciiTheme="minorEastAsia" w:hAnsiTheme="minorEastAsia" w:eastAsiaTheme="minorEastAsia" w:cstheme="minorEastAsia"/>
          <w:color w:val="auto"/>
          <w:highlight w:val="none"/>
        </w:rPr>
        <w:t>函附录</w:t>
      </w:r>
      <w:bookmarkEnd w:id="386"/>
      <w:bookmarkEnd w:id="387"/>
      <w:bookmarkEnd w:id="388"/>
      <w:bookmarkEnd w:id="389"/>
    </w:p>
    <w:tbl>
      <w:tblPr>
        <w:tblStyle w:val="23"/>
        <w:tblW w:w="9449" w:type="dxa"/>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0"/>
        <w:gridCol w:w="1590"/>
        <w:gridCol w:w="1275"/>
        <w:gridCol w:w="5024"/>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6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序号</w:t>
            </w:r>
          </w:p>
        </w:tc>
        <w:tc>
          <w:tcPr>
            <w:tcW w:w="159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项目内容</w:t>
            </w:r>
          </w:p>
        </w:tc>
        <w:tc>
          <w:tcPr>
            <w:tcW w:w="1275"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合同条款号</w:t>
            </w:r>
          </w:p>
        </w:tc>
        <w:tc>
          <w:tcPr>
            <w:tcW w:w="5024"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约定内容</w:t>
            </w:r>
          </w:p>
        </w:tc>
        <w:tc>
          <w:tcPr>
            <w:tcW w:w="90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0" w:hRule="atLeast"/>
        </w:trPr>
        <w:tc>
          <w:tcPr>
            <w:tcW w:w="66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1</w:t>
            </w:r>
          </w:p>
        </w:tc>
        <w:tc>
          <w:tcPr>
            <w:tcW w:w="1590"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工程进度款</w:t>
            </w:r>
          </w:p>
        </w:tc>
        <w:tc>
          <w:tcPr>
            <w:tcW w:w="1275"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cstheme="minorEastAsia"/>
                <w:color w:val="auto"/>
                <w:kern w:val="0"/>
                <w:sz w:val="24"/>
                <w:highlight w:val="none"/>
                <w:lang w:val="en-US" w:eastAsia="zh-CN"/>
              </w:rPr>
              <w:t>12.4.1</w:t>
            </w:r>
          </w:p>
        </w:tc>
        <w:tc>
          <w:tcPr>
            <w:tcW w:w="5024" w:type="dxa"/>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480" w:firstLineChars="200"/>
              <w:jc w:val="left"/>
              <w:textAlignment w:val="auto"/>
              <w:rPr>
                <w:rFonts w:hint="default" w:asciiTheme="minorEastAsia" w:hAnsiTheme="minorEastAsia" w:cstheme="minorEastAsia"/>
                <w:color w:val="auto"/>
                <w:kern w:val="0"/>
                <w:sz w:val="24"/>
                <w:highlight w:val="none"/>
                <w:u w:val="none"/>
              </w:rPr>
            </w:pPr>
            <w:r>
              <w:rPr>
                <w:rFonts w:hint="eastAsia" w:ascii="宋体" w:hAnsi="宋体" w:eastAsia="宋体" w:cs="黑体"/>
                <w:bCs w:val="0"/>
                <w:color w:val="auto"/>
                <w:spacing w:val="0"/>
                <w:kern w:val="2"/>
                <w:sz w:val="24"/>
                <w:szCs w:val="22"/>
                <w:highlight w:val="none"/>
                <w:u w:val="none"/>
                <w:lang w:val="en-US" w:eastAsia="zh-CN" w:bidi="ar-SA"/>
              </w:rPr>
              <w:t>双方约定的工程款的支付方式和时间：以银行转账的方式，</w:t>
            </w:r>
            <w:r>
              <w:rPr>
                <w:rFonts w:hint="eastAsia" w:ascii="宋体" w:hAnsi="宋体" w:cs="宋体"/>
                <w:color w:val="auto"/>
                <w:sz w:val="24"/>
                <w:szCs w:val="24"/>
                <w:highlight w:val="none"/>
                <w:u w:val="none"/>
                <w:lang w:val="en-US" w:eastAsia="zh-CN"/>
              </w:rPr>
              <w:t>按工程进度支付，合同内进度款支付限额为已完成工程量的80%，工程变更部分进度款支付限额为已完成工程量的 60%；工程完工验收达到质量要求，结算经相关部门审定后，工程款支付至结算总价的97%；发包人按工程价款结算总额的3%预留工程质量保修金，待工程缺陷责任期满后返还。</w:t>
            </w:r>
          </w:p>
        </w:tc>
        <w:tc>
          <w:tcPr>
            <w:tcW w:w="90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Theme="minorEastAsia" w:hAnsiTheme="minorEastAsia" w:cstheme="min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60" w:type="dxa"/>
            <w:vAlign w:val="center"/>
          </w:tcPr>
          <w:p>
            <w:pPr>
              <w:keepNext w:val="0"/>
              <w:keepLines w:val="0"/>
              <w:suppressLineNumbers w:val="0"/>
              <w:autoSpaceDE w:val="0"/>
              <w:autoSpaceDN w:val="0"/>
              <w:adjustRightInd w:val="0"/>
              <w:spacing w:before="0" w:beforeAutospacing="0" w:after="0" w:afterAutospacing="0" w:line="360" w:lineRule="auto"/>
              <w:ind w:left="0" w:right="15"/>
              <w:jc w:val="center"/>
              <w:rPr>
                <w:rFonts w:hint="default"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2</w:t>
            </w:r>
          </w:p>
        </w:tc>
        <w:tc>
          <w:tcPr>
            <w:tcW w:w="1590"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误期违约金</w:t>
            </w:r>
          </w:p>
        </w:tc>
        <w:tc>
          <w:tcPr>
            <w:tcW w:w="1275"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Theme="minorEastAsia" w:hAnsiTheme="minorEastAsia" w:eastAsiaTheme="minorEastAsia" w:cstheme="minorEastAsia"/>
                <w:color w:val="auto"/>
                <w:kern w:val="0"/>
                <w:sz w:val="24"/>
                <w:highlight w:val="none"/>
                <w:u w:val="none"/>
                <w:lang w:eastAsia="zh-CN"/>
              </w:rPr>
            </w:pPr>
            <w:r>
              <w:rPr>
                <w:rFonts w:hint="eastAsia" w:asciiTheme="minorEastAsia" w:hAnsiTheme="minorEastAsia" w:cstheme="minorEastAsia"/>
                <w:color w:val="auto"/>
                <w:kern w:val="0"/>
                <w:sz w:val="24"/>
                <w:highlight w:val="none"/>
                <w:u w:val="none"/>
                <w:lang w:val="en-US" w:eastAsia="zh-CN"/>
              </w:rPr>
              <w:t>7.5</w:t>
            </w:r>
          </w:p>
        </w:tc>
        <w:tc>
          <w:tcPr>
            <w:tcW w:w="5024"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eastAsia" w:asciiTheme="minorEastAsia" w:hAnsiTheme="minorEastAsia" w:eastAsiaTheme="minorEastAsia" w:cstheme="minorEastAsia"/>
                <w:color w:val="auto"/>
                <w:kern w:val="0"/>
                <w:sz w:val="24"/>
                <w:szCs w:val="24"/>
                <w:highlight w:val="none"/>
                <w:u w:val="none"/>
                <w:lang w:val="en-US" w:eastAsia="zh-CN"/>
              </w:rPr>
            </w:pPr>
            <w:r>
              <w:rPr>
                <w:rFonts w:hint="eastAsia" w:ascii="宋体" w:hAnsi="宋体" w:cs="宋体"/>
                <w:color w:val="auto"/>
                <w:kern w:val="0"/>
                <w:sz w:val="24"/>
                <w:szCs w:val="24"/>
                <w:highlight w:val="none"/>
                <w:u w:val="none"/>
              </w:rPr>
              <w:t>扣除建安劳保费、发包人材料设备价款、暂估专业工程、暂列金额后的万分之</w:t>
            </w:r>
            <w:r>
              <w:rPr>
                <w:rFonts w:hint="eastAsia" w:ascii="宋体" w:hAnsi="宋体" w:cs="宋体"/>
                <w:color w:val="auto"/>
                <w:kern w:val="0"/>
                <w:sz w:val="24"/>
                <w:szCs w:val="24"/>
                <w:highlight w:val="none"/>
                <w:u w:val="none"/>
                <w:lang w:eastAsia="zh-CN"/>
              </w:rPr>
              <w:t>四</w:t>
            </w:r>
            <w:r>
              <w:rPr>
                <w:rFonts w:hint="eastAsia" w:ascii="宋体" w:hAnsi="宋体" w:cs="宋体"/>
                <w:color w:val="auto"/>
                <w:kern w:val="0"/>
                <w:sz w:val="24"/>
                <w:szCs w:val="24"/>
                <w:highlight w:val="none"/>
                <w:u w:val="none"/>
              </w:rPr>
              <w:t>/日</w:t>
            </w:r>
            <w:r>
              <w:rPr>
                <w:rFonts w:hint="eastAsia" w:ascii="宋体" w:hAnsi="宋体" w:cs="宋体"/>
                <w:color w:val="auto"/>
                <w:kern w:val="0"/>
                <w:sz w:val="24"/>
                <w:szCs w:val="24"/>
                <w:highlight w:val="none"/>
                <w:u w:val="none"/>
                <w:lang w:eastAsia="zh-CN"/>
              </w:rPr>
              <w:t>。</w:t>
            </w:r>
          </w:p>
        </w:tc>
        <w:tc>
          <w:tcPr>
            <w:tcW w:w="90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Theme="minorEastAsia" w:hAnsiTheme="minorEastAsia" w:cstheme="min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trPr>
        <w:tc>
          <w:tcPr>
            <w:tcW w:w="660" w:type="dxa"/>
            <w:vAlign w:val="center"/>
          </w:tcPr>
          <w:p>
            <w:pPr>
              <w:keepNext w:val="0"/>
              <w:keepLines w:val="0"/>
              <w:suppressLineNumbers w:val="0"/>
              <w:autoSpaceDE w:val="0"/>
              <w:autoSpaceDN w:val="0"/>
              <w:adjustRightInd w:val="0"/>
              <w:spacing w:before="0" w:beforeAutospacing="0" w:after="0" w:afterAutospacing="0" w:line="360" w:lineRule="auto"/>
              <w:ind w:left="0" w:right="15"/>
              <w:jc w:val="center"/>
              <w:rPr>
                <w:rFonts w:hint="default"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3</w:t>
            </w:r>
          </w:p>
        </w:tc>
        <w:tc>
          <w:tcPr>
            <w:tcW w:w="1590"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误期违约金限额</w:t>
            </w:r>
          </w:p>
        </w:tc>
        <w:tc>
          <w:tcPr>
            <w:tcW w:w="1275"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cstheme="minorEastAsia"/>
                <w:color w:val="auto"/>
                <w:kern w:val="0"/>
                <w:sz w:val="24"/>
                <w:highlight w:val="none"/>
                <w:lang w:val="en-US" w:eastAsia="zh-CN"/>
              </w:rPr>
              <w:t>7.5</w:t>
            </w:r>
          </w:p>
        </w:tc>
        <w:tc>
          <w:tcPr>
            <w:tcW w:w="5024"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cstheme="minorEastAsia"/>
                <w:color w:val="auto"/>
                <w:kern w:val="0"/>
                <w:sz w:val="24"/>
                <w:szCs w:val="24"/>
                <w:highlight w:val="none"/>
                <w:u w:val="none"/>
              </w:rPr>
            </w:pPr>
            <w:r>
              <w:rPr>
                <w:rFonts w:hint="eastAsia" w:ascii="宋体" w:hAnsi="宋体" w:cs="宋体"/>
                <w:color w:val="auto"/>
                <w:sz w:val="24"/>
                <w:szCs w:val="24"/>
                <w:highlight w:val="none"/>
                <w:u w:val="none"/>
              </w:rPr>
              <w:t>逾期竣工的单位工程结算造价</w:t>
            </w:r>
            <w:r>
              <w:rPr>
                <w:rFonts w:hint="eastAsia" w:hAnsi="宋体" w:cs="宋体"/>
                <w:color w:val="auto"/>
                <w:sz w:val="24"/>
                <w:szCs w:val="24"/>
                <w:highlight w:val="none"/>
                <w:u w:val="none"/>
              </w:rPr>
              <w:t>扣除建安劳保费、发包人材料价款、暂估专业工程、暂列金额后的</w:t>
            </w:r>
            <w:r>
              <w:rPr>
                <w:rFonts w:hint="default"/>
                <w:color w:val="auto"/>
                <w:sz w:val="24"/>
                <w:szCs w:val="24"/>
                <w:highlight w:val="none"/>
                <w:u w:val="none"/>
              </w:rPr>
              <w:t xml:space="preserve"> </w:t>
            </w:r>
            <w:r>
              <w:rPr>
                <w:rFonts w:hint="eastAsia"/>
                <w:color w:val="auto"/>
                <w:sz w:val="24"/>
                <w:szCs w:val="24"/>
                <w:highlight w:val="none"/>
                <w:u w:val="none"/>
                <w:lang w:val="en-US" w:eastAsia="zh-CN"/>
              </w:rPr>
              <w:t>5</w:t>
            </w:r>
            <w:r>
              <w:rPr>
                <w:rFonts w:hint="default"/>
                <w:color w:val="auto"/>
                <w:sz w:val="24"/>
                <w:szCs w:val="24"/>
                <w:highlight w:val="none"/>
                <w:u w:val="none"/>
              </w:rPr>
              <w:t xml:space="preserve"> %</w:t>
            </w:r>
            <w:r>
              <w:rPr>
                <w:rFonts w:hint="eastAsia" w:hAnsi="宋体" w:cs="宋体"/>
                <w:color w:val="auto"/>
                <w:sz w:val="24"/>
                <w:szCs w:val="24"/>
                <w:highlight w:val="none"/>
                <w:u w:val="none"/>
              </w:rPr>
              <w:t>。</w:t>
            </w:r>
          </w:p>
        </w:tc>
        <w:tc>
          <w:tcPr>
            <w:tcW w:w="90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Theme="minorEastAsia" w:hAnsiTheme="minorEastAsia" w:cstheme="min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6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4</w:t>
            </w:r>
          </w:p>
        </w:tc>
        <w:tc>
          <w:tcPr>
            <w:tcW w:w="1590"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质量保修期</w:t>
            </w:r>
          </w:p>
        </w:tc>
        <w:tc>
          <w:tcPr>
            <w:tcW w:w="1275"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Theme="minorEastAsia" w:hAnsiTheme="minorEastAsia" w:cstheme="minorEastAsia"/>
                <w:color w:val="auto"/>
                <w:kern w:val="0"/>
                <w:sz w:val="24"/>
                <w:highlight w:val="none"/>
              </w:rPr>
            </w:pPr>
            <w:r>
              <w:rPr>
                <w:rFonts w:hint="default" w:ascii="宋体" w:hAnsi="宋体" w:eastAsia="宋体"/>
                <w:color w:val="auto"/>
                <w:sz w:val="24"/>
                <w:szCs w:val="24"/>
                <w:highlight w:val="none"/>
              </w:rPr>
              <w:t xml:space="preserve">12.4.1 </w:t>
            </w:r>
          </w:p>
        </w:tc>
        <w:tc>
          <w:tcPr>
            <w:tcW w:w="5024"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依据保修书约定的期限</w:t>
            </w:r>
          </w:p>
        </w:tc>
        <w:tc>
          <w:tcPr>
            <w:tcW w:w="90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Theme="minorEastAsia" w:hAnsiTheme="minorEastAsia" w:cstheme="min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6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5</w:t>
            </w:r>
          </w:p>
        </w:tc>
        <w:tc>
          <w:tcPr>
            <w:tcW w:w="1590"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质量保证金</w:t>
            </w:r>
          </w:p>
        </w:tc>
        <w:tc>
          <w:tcPr>
            <w:tcW w:w="1275"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Theme="minorEastAsia" w:hAnsiTheme="minorEastAsia" w:cstheme="minorEastAsia"/>
                <w:color w:val="auto"/>
                <w:kern w:val="0"/>
                <w:sz w:val="24"/>
                <w:highlight w:val="none"/>
              </w:rPr>
            </w:pPr>
            <w:r>
              <w:rPr>
                <w:rFonts w:hint="default" w:ascii="宋体" w:hAnsi="宋体" w:eastAsia="宋体"/>
                <w:color w:val="auto"/>
                <w:sz w:val="24"/>
                <w:szCs w:val="24"/>
                <w:highlight w:val="none"/>
              </w:rPr>
              <w:t xml:space="preserve">12.4.1 </w:t>
            </w:r>
          </w:p>
        </w:tc>
        <w:tc>
          <w:tcPr>
            <w:tcW w:w="5024"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cstheme="minorEastAsia"/>
                <w:color w:val="auto"/>
                <w:kern w:val="0"/>
                <w:sz w:val="24"/>
                <w:highlight w:val="none"/>
                <w:u w:val="single"/>
              </w:rPr>
            </w:pPr>
            <w:r>
              <w:rPr>
                <w:rFonts w:hint="eastAsia" w:asciiTheme="minorEastAsia" w:hAnsiTheme="minorEastAsia" w:cstheme="minorEastAsia"/>
                <w:color w:val="auto"/>
                <w:kern w:val="0"/>
                <w:sz w:val="24"/>
                <w:highlight w:val="none"/>
              </w:rPr>
              <w:t>工程价款结算总额</w:t>
            </w:r>
            <w:r>
              <w:rPr>
                <w:rFonts w:hint="eastAsia" w:asciiTheme="minorEastAsia" w:hAnsiTheme="minorEastAsia" w:cstheme="minorEastAsia"/>
                <w:color w:val="auto"/>
                <w:kern w:val="0"/>
                <w:sz w:val="24"/>
                <w:highlight w:val="none"/>
                <w:u w:val="single"/>
              </w:rPr>
              <w:t xml:space="preserve"> </w:t>
            </w:r>
            <w:r>
              <w:rPr>
                <w:rFonts w:hint="eastAsia" w:asciiTheme="minorEastAsia" w:hAnsiTheme="minorEastAsia" w:cstheme="minorEastAsia"/>
                <w:color w:val="auto"/>
                <w:kern w:val="0"/>
                <w:sz w:val="24"/>
                <w:highlight w:val="none"/>
                <w:u w:val="single"/>
                <w:lang w:val="en-US" w:eastAsia="zh-CN"/>
              </w:rPr>
              <w:t>3</w:t>
            </w:r>
            <w:r>
              <w:rPr>
                <w:rFonts w:hint="eastAsia" w:asciiTheme="minorEastAsia" w:hAnsiTheme="minorEastAsia" w:cstheme="minorEastAsia"/>
                <w:color w:val="auto"/>
                <w:kern w:val="0"/>
                <w:sz w:val="24"/>
                <w:highlight w:val="none"/>
                <w:u w:val="single"/>
              </w:rPr>
              <w:t xml:space="preserve"> </w:t>
            </w:r>
            <w:r>
              <w:rPr>
                <w:rFonts w:hint="eastAsia" w:asciiTheme="minorEastAsia" w:hAnsiTheme="minorEastAsia" w:cstheme="minorEastAsia"/>
                <w:color w:val="auto"/>
                <w:kern w:val="0"/>
                <w:sz w:val="24"/>
                <w:highlight w:val="none"/>
              </w:rPr>
              <w:t>%</w:t>
            </w:r>
          </w:p>
        </w:tc>
        <w:tc>
          <w:tcPr>
            <w:tcW w:w="90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Theme="minorEastAsia" w:hAnsiTheme="minorEastAsia" w:cstheme="min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trPr>
        <w:tc>
          <w:tcPr>
            <w:tcW w:w="66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cstheme="minorEastAsia"/>
                <w:color w:val="auto"/>
                <w:kern w:val="0"/>
                <w:sz w:val="24"/>
                <w:highlight w:val="none"/>
                <w:lang w:val="en-US" w:eastAsia="zh-CN"/>
              </w:rPr>
              <w:t>6</w:t>
            </w:r>
          </w:p>
        </w:tc>
        <w:tc>
          <w:tcPr>
            <w:tcW w:w="1590"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cstheme="minorEastAsia"/>
                <w:color w:val="auto"/>
                <w:kern w:val="0"/>
                <w:sz w:val="24"/>
                <w:szCs w:val="24"/>
                <w:highlight w:val="none"/>
                <w:lang w:eastAsia="zh-CN"/>
              </w:rPr>
              <w:t>磋商</w:t>
            </w:r>
            <w:r>
              <w:rPr>
                <w:rFonts w:hint="eastAsia" w:asciiTheme="minorEastAsia" w:hAnsiTheme="minorEastAsia" w:cstheme="minorEastAsia"/>
                <w:color w:val="auto"/>
                <w:kern w:val="0"/>
                <w:sz w:val="24"/>
                <w:highlight w:val="none"/>
                <w:lang w:eastAsia="zh-CN"/>
              </w:rPr>
              <w:t>有效期</w:t>
            </w:r>
          </w:p>
        </w:tc>
        <w:tc>
          <w:tcPr>
            <w:tcW w:w="1275"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olor w:val="auto"/>
                <w:sz w:val="24"/>
                <w:szCs w:val="24"/>
                <w:highlight w:val="none"/>
              </w:rPr>
            </w:pPr>
          </w:p>
        </w:tc>
        <w:tc>
          <w:tcPr>
            <w:tcW w:w="5024" w:type="dxa"/>
            <w:vAlign w:val="center"/>
          </w:tcPr>
          <w:p>
            <w:pPr>
              <w:keepNext w:val="0"/>
              <w:keepLines w:val="0"/>
              <w:suppressLineNumbers w:val="0"/>
              <w:autoSpaceDE w:val="0"/>
              <w:autoSpaceDN w:val="0"/>
              <w:adjustRightInd w:val="0"/>
              <w:spacing w:before="0" w:beforeAutospacing="0" w:after="0" w:afterAutospacing="0" w:line="360" w:lineRule="auto"/>
              <w:ind w:left="0" w:right="0" w:firstLine="240" w:firstLineChars="100"/>
              <w:rPr>
                <w:rFonts w:hint="default"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cstheme="minorEastAsia"/>
                <w:color w:val="auto"/>
                <w:kern w:val="0"/>
                <w:sz w:val="24"/>
                <w:szCs w:val="24"/>
                <w:highlight w:val="none"/>
              </w:rPr>
              <w:t>60 日（自提交</w:t>
            </w:r>
            <w:r>
              <w:rPr>
                <w:rFonts w:hint="eastAsia" w:asciiTheme="minorEastAsia" w:hAnsiTheme="minorEastAsia" w:cstheme="minorEastAsia"/>
                <w:color w:val="auto"/>
                <w:kern w:val="0"/>
                <w:sz w:val="24"/>
                <w:szCs w:val="24"/>
                <w:highlight w:val="none"/>
                <w:lang w:eastAsia="zh-CN"/>
              </w:rPr>
              <w:t>响应</w:t>
            </w:r>
            <w:r>
              <w:rPr>
                <w:rFonts w:hint="eastAsia" w:asciiTheme="minorEastAsia" w:hAnsiTheme="minorEastAsia" w:cstheme="minorEastAsia"/>
                <w:color w:val="auto"/>
                <w:kern w:val="0"/>
                <w:sz w:val="24"/>
                <w:szCs w:val="24"/>
                <w:highlight w:val="none"/>
              </w:rPr>
              <w:t>文件截止之日算起）</w:t>
            </w:r>
          </w:p>
        </w:tc>
        <w:tc>
          <w:tcPr>
            <w:tcW w:w="90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Theme="minorEastAsia" w:hAnsiTheme="minorEastAsia" w:cstheme="min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 w:hRule="atLeast"/>
        </w:trPr>
        <w:tc>
          <w:tcPr>
            <w:tcW w:w="66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cstheme="minorEastAsia"/>
                <w:color w:val="auto"/>
                <w:kern w:val="0"/>
                <w:sz w:val="24"/>
                <w:highlight w:val="none"/>
                <w:lang w:val="en-US" w:eastAsia="zh-CN"/>
              </w:rPr>
              <w:t>7</w:t>
            </w:r>
          </w:p>
        </w:tc>
        <w:tc>
          <w:tcPr>
            <w:tcW w:w="1590"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工期</w:t>
            </w:r>
          </w:p>
        </w:tc>
        <w:tc>
          <w:tcPr>
            <w:tcW w:w="1275"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Theme="minorEastAsia" w:hAnsiTheme="minorEastAsia" w:cstheme="minorEastAsia"/>
                <w:color w:val="auto"/>
                <w:kern w:val="0"/>
                <w:sz w:val="24"/>
                <w:highlight w:val="none"/>
              </w:rPr>
            </w:pPr>
          </w:p>
        </w:tc>
        <w:tc>
          <w:tcPr>
            <w:tcW w:w="5024" w:type="dxa"/>
            <w:vAlign w:val="center"/>
          </w:tcPr>
          <w:p>
            <w:pPr>
              <w:keepNext w:val="0"/>
              <w:keepLines w:val="0"/>
              <w:suppressLineNumbers w:val="0"/>
              <w:autoSpaceDE w:val="0"/>
              <w:autoSpaceDN w:val="0"/>
              <w:adjustRightInd w:val="0"/>
              <w:spacing w:before="0" w:beforeAutospacing="0" w:after="0" w:afterAutospacing="0" w:line="360" w:lineRule="auto"/>
              <w:ind w:left="0" w:right="0" w:firstLine="240" w:firstLineChars="100"/>
              <w:rPr>
                <w:rFonts w:hint="default"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szCs w:val="24"/>
                <w:highlight w:val="none"/>
                <w:lang w:val="en-US" w:eastAsia="zh-CN"/>
              </w:rPr>
              <w:t>60</w:t>
            </w:r>
            <w:r>
              <w:rPr>
                <w:rFonts w:hint="eastAsia" w:asciiTheme="minorEastAsia" w:hAnsiTheme="minorEastAsia" w:cstheme="minorEastAsia"/>
                <w:color w:val="auto"/>
                <w:kern w:val="0"/>
                <w:sz w:val="24"/>
                <w:szCs w:val="24"/>
                <w:highlight w:val="none"/>
              </w:rPr>
              <w:t>日历日</w:t>
            </w:r>
          </w:p>
        </w:tc>
        <w:tc>
          <w:tcPr>
            <w:tcW w:w="90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Theme="minorEastAsia" w:hAnsiTheme="minorEastAsia" w:cstheme="min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60" w:type="dxa"/>
            <w:vAlign w:val="center"/>
          </w:tcPr>
          <w:p>
            <w:pPr>
              <w:keepNext w:val="0"/>
              <w:keepLines w:val="0"/>
              <w:suppressLineNumbers w:val="0"/>
              <w:autoSpaceDE w:val="0"/>
              <w:autoSpaceDN w:val="0"/>
              <w:adjustRightInd w:val="0"/>
              <w:spacing w:before="0" w:beforeAutospacing="0" w:after="0" w:afterAutospacing="0" w:line="360" w:lineRule="auto"/>
              <w:ind w:left="-567" w:leftChars="-270" w:right="0" w:firstLine="576" w:firstLineChars="240"/>
              <w:jc w:val="center"/>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cstheme="minorEastAsia"/>
                <w:color w:val="auto"/>
                <w:kern w:val="0"/>
                <w:sz w:val="24"/>
                <w:highlight w:val="none"/>
                <w:lang w:val="en-US" w:eastAsia="zh-CN"/>
              </w:rPr>
              <w:t>8</w:t>
            </w:r>
          </w:p>
        </w:tc>
        <w:tc>
          <w:tcPr>
            <w:tcW w:w="1590"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承诺工程质量</w:t>
            </w:r>
          </w:p>
        </w:tc>
        <w:tc>
          <w:tcPr>
            <w:tcW w:w="1275"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Theme="minorEastAsia" w:hAnsiTheme="minorEastAsia" w:cstheme="minorEastAsia"/>
                <w:color w:val="auto"/>
                <w:kern w:val="0"/>
                <w:sz w:val="24"/>
                <w:highlight w:val="none"/>
              </w:rPr>
            </w:pPr>
          </w:p>
        </w:tc>
        <w:tc>
          <w:tcPr>
            <w:tcW w:w="5024"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cstheme="minorEastAsia"/>
                <w:color w:val="auto"/>
                <w:kern w:val="0"/>
                <w:sz w:val="24"/>
                <w:highlight w:val="none"/>
              </w:rPr>
            </w:pPr>
            <w:r>
              <w:rPr>
                <w:rFonts w:hint="eastAsia" w:asciiTheme="minorEastAsia" w:hAnsiTheme="minorEastAsia" w:cstheme="minorEastAsia"/>
                <w:bCs/>
                <w:color w:val="auto"/>
                <w:sz w:val="24"/>
                <w:szCs w:val="24"/>
                <w:highlight w:val="none"/>
              </w:rPr>
              <w:t>达到国家竣工验收规范合格标准</w:t>
            </w:r>
          </w:p>
        </w:tc>
        <w:tc>
          <w:tcPr>
            <w:tcW w:w="90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Theme="minorEastAsia" w:hAnsiTheme="minorEastAsia" w:cstheme="minorEastAsia"/>
                <w:color w:val="auto"/>
                <w:kern w:val="0"/>
                <w:sz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449" w:type="dxa"/>
            <w:gridSpan w:val="5"/>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Theme="minorEastAsia" w:hAnsiTheme="minorEastAsia" w:cstheme="minorEastAsia"/>
                <w:color w:val="auto"/>
                <w:kern w:val="0"/>
                <w:sz w:val="24"/>
                <w:highlight w:val="none"/>
                <w:u w:val="single"/>
              </w:rPr>
            </w:pPr>
            <w:r>
              <w:rPr>
                <w:rFonts w:hint="eastAsia" w:cs="宋体"/>
                <w:color w:val="auto"/>
                <w:sz w:val="24"/>
                <w:szCs w:val="24"/>
                <w:highlight w:val="none"/>
              </w:rPr>
              <w:t>备注：投标人在响应</w:t>
            </w:r>
            <w:r>
              <w:rPr>
                <w:rFonts w:hint="eastAsia" w:cs="宋体"/>
                <w:color w:val="auto"/>
                <w:sz w:val="24"/>
                <w:szCs w:val="24"/>
                <w:highlight w:val="none"/>
                <w:lang w:eastAsia="zh-CN"/>
              </w:rPr>
              <w:t>采购</w:t>
            </w:r>
            <w:r>
              <w:rPr>
                <w:rFonts w:hint="eastAsia" w:cs="宋体"/>
                <w:color w:val="auto"/>
                <w:sz w:val="24"/>
                <w:szCs w:val="24"/>
                <w:highlight w:val="none"/>
              </w:rPr>
              <w:t>文件中规定的实质性要求和条件的基础上，可做出其他有利于招标人的承诺。此类承诺可在本表中予以补充填写。</w:t>
            </w:r>
          </w:p>
        </w:tc>
      </w:tr>
    </w:tbl>
    <w:p>
      <w:pPr>
        <w:autoSpaceDE w:val="0"/>
        <w:autoSpaceDN w:val="0"/>
        <w:adjustRightInd w:val="0"/>
        <w:spacing w:line="360" w:lineRule="auto"/>
        <w:ind w:firstLine="960" w:firstLineChars="400"/>
        <w:jc w:val="left"/>
        <w:rPr>
          <w:rFonts w:asciiTheme="minorEastAsia" w:hAnsiTheme="minorEastAsia" w:cstheme="minorEastAsia"/>
          <w:color w:val="auto"/>
          <w:kern w:val="0"/>
          <w:sz w:val="24"/>
          <w:highlight w:val="none"/>
          <w:u w:val="single"/>
        </w:rPr>
      </w:pPr>
      <w:r>
        <w:rPr>
          <w:rFonts w:hint="eastAsia" w:asciiTheme="minorEastAsia" w:hAnsiTheme="minorEastAsia" w:cstheme="minorEastAsia"/>
          <w:color w:val="auto"/>
          <w:kern w:val="0"/>
          <w:sz w:val="24"/>
          <w:highlight w:val="none"/>
          <w:lang w:eastAsia="zh-CN"/>
        </w:rPr>
        <w:t>供</w:t>
      </w:r>
      <w:r>
        <w:rPr>
          <w:rFonts w:hint="eastAsia" w:asciiTheme="minorEastAsia" w:hAnsiTheme="minorEastAsia" w:cstheme="minorEastAsia"/>
          <w:color w:val="auto"/>
          <w:kern w:val="0"/>
          <w:sz w:val="24"/>
          <w:highlight w:val="none"/>
        </w:rPr>
        <w:t xml:space="preserve"> </w:t>
      </w:r>
      <w:r>
        <w:rPr>
          <w:rFonts w:hint="eastAsia" w:asciiTheme="minorEastAsia" w:hAnsiTheme="minorEastAsia" w:cstheme="minorEastAsia"/>
          <w:color w:val="auto"/>
          <w:kern w:val="0"/>
          <w:sz w:val="24"/>
          <w:highlight w:val="none"/>
          <w:lang w:eastAsia="zh-CN"/>
        </w:rPr>
        <w:t>应</w:t>
      </w:r>
      <w:r>
        <w:rPr>
          <w:rFonts w:hint="eastAsia" w:asciiTheme="minorEastAsia" w:hAnsiTheme="minorEastAsia" w:cstheme="minorEastAsia"/>
          <w:color w:val="auto"/>
          <w:kern w:val="0"/>
          <w:sz w:val="24"/>
          <w:highlight w:val="none"/>
        </w:rPr>
        <w:t xml:space="preserve"> </w:t>
      </w:r>
      <w:r>
        <w:rPr>
          <w:rFonts w:hint="eastAsia" w:asciiTheme="minorEastAsia" w:hAnsiTheme="minorEastAsia" w:cstheme="minorEastAsia"/>
          <w:color w:val="auto"/>
          <w:kern w:val="0"/>
          <w:sz w:val="24"/>
          <w:highlight w:val="none"/>
          <w:lang w:eastAsia="zh-CN"/>
        </w:rPr>
        <w:t>商</w:t>
      </w:r>
      <w:r>
        <w:rPr>
          <w:rFonts w:hint="eastAsia" w:asciiTheme="minorEastAsia" w:hAnsiTheme="minorEastAsia" w:cstheme="minorEastAsia"/>
          <w:color w:val="auto"/>
          <w:kern w:val="0"/>
          <w:sz w:val="24"/>
          <w:highlight w:val="none"/>
        </w:rPr>
        <w:t>：</w:t>
      </w:r>
      <w:r>
        <w:rPr>
          <w:rFonts w:hint="eastAsia" w:asciiTheme="minorEastAsia" w:hAnsiTheme="minorEastAsia" w:cstheme="minorEastAsia"/>
          <w:color w:val="auto"/>
          <w:kern w:val="0"/>
          <w:sz w:val="24"/>
          <w:highlight w:val="none"/>
          <w:u w:val="single"/>
        </w:rPr>
        <w:t xml:space="preserve">                                         （盖章）</w:t>
      </w:r>
    </w:p>
    <w:p>
      <w:pPr>
        <w:autoSpaceDE w:val="0"/>
        <w:autoSpaceDN w:val="0"/>
        <w:adjustRightInd w:val="0"/>
        <w:spacing w:line="360" w:lineRule="auto"/>
        <w:ind w:firstLine="960" w:firstLineChars="400"/>
        <w:jc w:val="left"/>
        <w:rPr>
          <w:rFonts w:asciiTheme="minorEastAsia" w:hAnsiTheme="minorEastAsia" w:cstheme="minorEastAsia"/>
          <w:color w:val="auto"/>
          <w:kern w:val="0"/>
          <w:sz w:val="24"/>
          <w:highlight w:val="none"/>
          <w:u w:val="single"/>
        </w:rPr>
      </w:pPr>
      <w:r>
        <w:rPr>
          <w:rFonts w:hint="eastAsia" w:asciiTheme="minorEastAsia" w:hAnsiTheme="minorEastAsia" w:cstheme="minorEastAsia"/>
          <w:color w:val="auto"/>
          <w:kern w:val="0"/>
          <w:sz w:val="24"/>
          <w:highlight w:val="none"/>
        </w:rPr>
        <w:t>法定代表人或其授权代理人：</w:t>
      </w:r>
      <w:r>
        <w:rPr>
          <w:rFonts w:hint="eastAsia" w:asciiTheme="minorEastAsia" w:hAnsiTheme="minorEastAsia" w:cstheme="minorEastAsia"/>
          <w:color w:val="auto"/>
          <w:kern w:val="0"/>
          <w:sz w:val="24"/>
          <w:highlight w:val="none"/>
          <w:u w:val="single"/>
        </w:rPr>
        <w:t xml:space="preserve">                   （签字或盖章）</w:t>
      </w:r>
    </w:p>
    <w:p>
      <w:pPr>
        <w:autoSpaceDE w:val="0"/>
        <w:autoSpaceDN w:val="0"/>
        <w:adjustRightInd w:val="0"/>
        <w:spacing w:line="360" w:lineRule="auto"/>
        <w:ind w:firstLine="960" w:firstLineChars="400"/>
        <w:jc w:val="left"/>
        <w:rPr>
          <w:rFonts w:asciiTheme="minorEastAsia" w:hAnsiTheme="minorEastAsia" w:cstheme="minorEastAsia"/>
          <w:color w:val="auto"/>
          <w:kern w:val="0"/>
          <w:sz w:val="24"/>
          <w:highlight w:val="none"/>
        </w:rPr>
        <w:sectPr>
          <w:endnotePr>
            <w:numFmt w:val="decimal"/>
          </w:endnotePr>
          <w:pgSz w:w="11906" w:h="16838"/>
          <w:pgMar w:top="1418" w:right="1418" w:bottom="1134" w:left="1418" w:header="567" w:footer="680" w:gutter="0"/>
          <w:pgBorders>
            <w:top w:val="none" w:sz="0" w:space="0"/>
            <w:left w:val="none" w:sz="0" w:space="0"/>
            <w:bottom w:val="none" w:sz="0" w:space="0"/>
            <w:right w:val="none" w:sz="0" w:space="0"/>
          </w:pgBorders>
          <w:pgNumType w:fmt="decimal"/>
          <w:cols w:space="720" w:num="1"/>
          <w:docGrid w:type="linesAndChars" w:linePitch="312" w:charSpace="0"/>
        </w:sectPr>
      </w:pPr>
      <w:r>
        <w:rPr>
          <w:rFonts w:hint="eastAsia" w:asciiTheme="minorEastAsia" w:hAnsiTheme="minorEastAsia" w:cstheme="minorEastAsia"/>
          <w:color w:val="auto"/>
          <w:kern w:val="0"/>
          <w:sz w:val="24"/>
          <w:highlight w:val="none"/>
        </w:rPr>
        <w:t>日    期：</w:t>
      </w:r>
      <w:r>
        <w:rPr>
          <w:rFonts w:hint="eastAsia" w:asciiTheme="minorEastAsia" w:hAnsiTheme="minorEastAsia" w:cstheme="minorEastAsia"/>
          <w:color w:val="auto"/>
          <w:kern w:val="0"/>
          <w:sz w:val="24"/>
          <w:highlight w:val="none"/>
          <w:u w:val="single"/>
        </w:rPr>
        <w:t xml:space="preserve">                  </w:t>
      </w:r>
      <w:r>
        <w:rPr>
          <w:rFonts w:hint="eastAsia" w:asciiTheme="minorEastAsia" w:hAnsiTheme="minorEastAsia" w:cstheme="minorEastAsia"/>
          <w:color w:val="auto"/>
          <w:kern w:val="0"/>
          <w:sz w:val="24"/>
          <w:highlight w:val="none"/>
        </w:rPr>
        <w:t>年</w:t>
      </w:r>
      <w:r>
        <w:rPr>
          <w:rFonts w:hint="eastAsia" w:asciiTheme="minorEastAsia" w:hAnsiTheme="minorEastAsia" w:cstheme="minorEastAsia"/>
          <w:color w:val="auto"/>
          <w:kern w:val="0"/>
          <w:sz w:val="24"/>
          <w:highlight w:val="none"/>
          <w:u w:val="single"/>
        </w:rPr>
        <w:t xml:space="preserve">             </w:t>
      </w:r>
      <w:r>
        <w:rPr>
          <w:rFonts w:hint="eastAsia" w:asciiTheme="minorEastAsia" w:hAnsiTheme="minorEastAsia" w:cstheme="minorEastAsia"/>
          <w:color w:val="auto"/>
          <w:kern w:val="0"/>
          <w:sz w:val="24"/>
          <w:highlight w:val="none"/>
        </w:rPr>
        <w:t>月</w:t>
      </w:r>
      <w:r>
        <w:rPr>
          <w:rFonts w:hint="eastAsia" w:asciiTheme="minorEastAsia" w:hAnsiTheme="minorEastAsia" w:cstheme="minorEastAsia"/>
          <w:color w:val="auto"/>
          <w:kern w:val="0"/>
          <w:sz w:val="24"/>
          <w:highlight w:val="none"/>
          <w:u w:val="single"/>
        </w:rPr>
        <w:t xml:space="preserve">            </w:t>
      </w:r>
    </w:p>
    <w:p>
      <w:pPr>
        <w:pStyle w:val="5"/>
        <w:spacing w:line="360" w:lineRule="auto"/>
        <w:jc w:val="center"/>
        <w:rPr>
          <w:rFonts w:asciiTheme="minorEastAsia" w:hAnsiTheme="minorEastAsia" w:eastAsiaTheme="minorEastAsia" w:cstheme="minorEastAsia"/>
          <w:color w:val="auto"/>
          <w:highlight w:val="none"/>
        </w:rPr>
      </w:pPr>
      <w:bookmarkStart w:id="390" w:name="_Toc6376"/>
      <w:bookmarkStart w:id="391" w:name="_Toc304362811"/>
      <w:bookmarkStart w:id="392" w:name="_Toc24212"/>
      <w:r>
        <w:rPr>
          <w:rFonts w:hint="eastAsia" w:asciiTheme="minorEastAsia" w:hAnsiTheme="minorEastAsia" w:eastAsiaTheme="minorEastAsia" w:cstheme="minorEastAsia"/>
          <w:color w:val="auto"/>
          <w:highlight w:val="none"/>
        </w:rPr>
        <w:t>三、</w:t>
      </w:r>
      <w:r>
        <w:rPr>
          <w:rFonts w:hint="eastAsia" w:asciiTheme="minorEastAsia" w:hAnsiTheme="minorEastAsia" w:eastAsiaTheme="minorEastAsia" w:cstheme="minorEastAsia"/>
          <w:color w:val="auto"/>
          <w:highlight w:val="none"/>
          <w:lang w:eastAsia="zh-CN"/>
        </w:rPr>
        <w:t>磋商</w:t>
      </w:r>
      <w:r>
        <w:rPr>
          <w:rFonts w:hint="eastAsia" w:asciiTheme="minorEastAsia" w:hAnsiTheme="minorEastAsia" w:eastAsiaTheme="minorEastAsia" w:cstheme="minorEastAsia"/>
          <w:color w:val="auto"/>
          <w:highlight w:val="none"/>
        </w:rPr>
        <w:t>报价汇总表</w:t>
      </w:r>
      <w:bookmarkEnd w:id="390"/>
      <w:bookmarkEnd w:id="391"/>
      <w:bookmarkEnd w:id="392"/>
    </w:p>
    <w:p>
      <w:pPr>
        <w:spacing w:line="360" w:lineRule="auto"/>
        <w:rPr>
          <w:rFonts w:asciiTheme="minorEastAsia" w:hAnsiTheme="minorEastAsia" w:cstheme="minorEastAsia"/>
          <w:color w:val="auto"/>
          <w:sz w:val="28"/>
        </w:rPr>
      </w:pPr>
    </w:p>
    <w:p>
      <w:pPr>
        <w:spacing w:line="360" w:lineRule="auto"/>
        <w:rPr>
          <w:rFonts w:asciiTheme="minorEastAsia" w:hAnsiTheme="minorEastAsia" w:cstheme="minorEastAsia"/>
          <w:color w:val="auto"/>
          <w:kern w:val="0"/>
          <w:sz w:val="24"/>
        </w:rPr>
      </w:pPr>
      <w:r>
        <w:rPr>
          <w:rFonts w:hint="eastAsia" w:asciiTheme="minorEastAsia" w:hAnsiTheme="minorEastAsia" w:cstheme="minorEastAsia"/>
          <w:color w:val="auto"/>
          <w:sz w:val="24"/>
          <w:u w:val="single"/>
        </w:rPr>
        <w:t xml:space="preserve">（工程项目名称）    </w:t>
      </w:r>
      <w:r>
        <w:rPr>
          <w:rFonts w:hint="eastAsia" w:asciiTheme="minorEastAsia" w:hAnsiTheme="minorEastAsia" w:cstheme="minorEastAsia"/>
          <w:color w:val="auto"/>
          <w:sz w:val="24"/>
        </w:rPr>
        <w:t xml:space="preserve">工程                         </w:t>
      </w:r>
      <w:r>
        <w:rPr>
          <w:rFonts w:hint="eastAsia" w:asciiTheme="minorEastAsia" w:hAnsiTheme="minorEastAsia" w:cstheme="minorEastAsia"/>
          <w:color w:val="auto"/>
          <w:kern w:val="0"/>
          <w:sz w:val="28"/>
        </w:rPr>
        <w:t xml:space="preserve">       </w:t>
      </w:r>
      <w:r>
        <w:rPr>
          <w:rFonts w:hint="eastAsia" w:asciiTheme="minorEastAsia" w:hAnsiTheme="minorEastAsia" w:cstheme="minorEastAsia"/>
          <w:color w:val="auto"/>
          <w:kern w:val="0"/>
          <w:sz w:val="24"/>
        </w:rPr>
        <w:t>币种：人民币</w:t>
      </w:r>
    </w:p>
    <w:tbl>
      <w:tblPr>
        <w:tblStyle w:val="23"/>
        <w:tblW w:w="96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8"/>
        <w:gridCol w:w="3176"/>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cstheme="minorEastAsia"/>
                <w:color w:val="auto"/>
                <w:sz w:val="24"/>
                <w:szCs w:val="24"/>
              </w:rPr>
            </w:pPr>
            <w:r>
              <w:rPr>
                <w:rFonts w:hint="eastAsia" w:asciiTheme="minorEastAsia" w:hAnsiTheme="minorEastAsia" w:cstheme="minorEastAsia"/>
                <w:color w:val="auto"/>
                <w:sz w:val="24"/>
                <w:szCs w:val="24"/>
              </w:rPr>
              <w:t>项目内容</w:t>
            </w:r>
          </w:p>
        </w:tc>
        <w:tc>
          <w:tcPr>
            <w:tcW w:w="3176"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cstheme="minorEastAsia"/>
                <w:color w:val="auto"/>
                <w:sz w:val="24"/>
                <w:szCs w:val="24"/>
              </w:rPr>
            </w:pPr>
            <w:r>
              <w:rPr>
                <w:rFonts w:hint="eastAsia" w:asciiTheme="minorEastAsia" w:hAnsiTheme="minorEastAsia" w:cstheme="minorEastAsia"/>
                <w:color w:val="auto"/>
                <w:sz w:val="24"/>
                <w:szCs w:val="24"/>
              </w:rPr>
              <w:t>金额</w:t>
            </w:r>
          </w:p>
        </w:tc>
        <w:tc>
          <w:tcPr>
            <w:tcW w:w="2400"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cstheme="minorEastAsia"/>
                <w:color w:val="auto"/>
                <w:sz w:val="24"/>
                <w:szCs w:val="24"/>
              </w:rPr>
            </w:pPr>
            <w:r>
              <w:rPr>
                <w:rFonts w:hint="eastAsia" w:asciiTheme="minorEastAsia" w:hAnsiTheme="minorEastAsia" w:cstheme="minorEastAsia"/>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cstheme="minorEastAsia"/>
                <w:color w:val="auto"/>
                <w:sz w:val="24"/>
                <w:szCs w:val="24"/>
              </w:rPr>
            </w:pPr>
          </w:p>
        </w:tc>
        <w:tc>
          <w:tcPr>
            <w:tcW w:w="3176" w:type="dxa"/>
            <w:vAlign w:val="center"/>
          </w:tcPr>
          <w:p>
            <w:pPr>
              <w:keepNext w:val="0"/>
              <w:keepLines w:val="0"/>
              <w:suppressLineNumbers w:val="0"/>
              <w:spacing w:before="0" w:beforeAutospacing="0" w:after="0" w:afterAutospacing="0" w:line="360" w:lineRule="auto"/>
              <w:ind w:left="0" w:right="140"/>
              <w:jc w:val="center"/>
              <w:rPr>
                <w:rFonts w:hint="default" w:asciiTheme="minorEastAsia" w:hAnsiTheme="minorEastAsia" w:cstheme="minorEastAsia"/>
                <w:color w:val="auto"/>
                <w:sz w:val="24"/>
                <w:szCs w:val="24"/>
              </w:rPr>
            </w:pPr>
            <w:r>
              <w:rPr>
                <w:rFonts w:hint="eastAsia" w:asciiTheme="minorEastAsia" w:hAnsiTheme="minorEastAsia" w:cstheme="minorEastAsia"/>
                <w:color w:val="auto"/>
                <w:sz w:val="24"/>
                <w:szCs w:val="24"/>
              </w:rPr>
              <w:t xml:space="preserve">                 </w:t>
            </w:r>
            <w:r>
              <w:rPr>
                <w:rFonts w:hint="eastAsia" w:asciiTheme="minorEastAsia" w:hAnsiTheme="minorEastAsia" w:cstheme="minorEastAsia"/>
                <w:color w:val="auto"/>
                <w:sz w:val="24"/>
                <w:szCs w:val="24"/>
                <w:lang w:eastAsia="zh-CN"/>
              </w:rPr>
              <w:t>元</w:t>
            </w:r>
          </w:p>
        </w:tc>
        <w:tc>
          <w:tcPr>
            <w:tcW w:w="2400"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cstheme="minorEastAsia"/>
                <w:color w:val="auto"/>
                <w:sz w:val="24"/>
                <w:szCs w:val="24"/>
              </w:rPr>
            </w:pPr>
          </w:p>
        </w:tc>
        <w:tc>
          <w:tcPr>
            <w:tcW w:w="3176" w:type="dxa"/>
            <w:vAlign w:val="center"/>
          </w:tcPr>
          <w:p>
            <w:pPr>
              <w:keepNext w:val="0"/>
              <w:keepLines w:val="0"/>
              <w:suppressLineNumbers w:val="0"/>
              <w:spacing w:before="0" w:beforeAutospacing="0" w:after="0" w:afterAutospacing="0" w:line="360" w:lineRule="auto"/>
              <w:ind w:left="0" w:right="140"/>
              <w:jc w:val="center"/>
              <w:rPr>
                <w:rFonts w:hint="default" w:asciiTheme="minorEastAsia" w:hAnsiTheme="minorEastAsia" w:cstheme="minorEastAsia"/>
                <w:color w:val="auto"/>
                <w:sz w:val="24"/>
                <w:szCs w:val="24"/>
              </w:rPr>
            </w:pPr>
            <w:r>
              <w:rPr>
                <w:rFonts w:hint="eastAsia" w:asciiTheme="minorEastAsia" w:hAnsiTheme="minorEastAsia" w:cstheme="minorEastAsia"/>
                <w:color w:val="auto"/>
                <w:sz w:val="24"/>
                <w:szCs w:val="24"/>
              </w:rPr>
              <w:t xml:space="preserve">                 </w:t>
            </w:r>
            <w:r>
              <w:rPr>
                <w:rFonts w:hint="eastAsia" w:asciiTheme="minorEastAsia" w:hAnsiTheme="minorEastAsia" w:cstheme="minorEastAsia"/>
                <w:color w:val="auto"/>
                <w:sz w:val="24"/>
                <w:szCs w:val="24"/>
                <w:lang w:eastAsia="zh-CN"/>
              </w:rPr>
              <w:t>元</w:t>
            </w:r>
          </w:p>
        </w:tc>
        <w:tc>
          <w:tcPr>
            <w:tcW w:w="2400"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cstheme="minorEastAsia"/>
                <w:color w:val="auto"/>
                <w:sz w:val="24"/>
                <w:szCs w:val="24"/>
              </w:rPr>
            </w:pPr>
            <w:r>
              <w:rPr>
                <w:rFonts w:hint="eastAsia" w:asciiTheme="minorEastAsia" w:hAnsiTheme="minorEastAsia" w:cstheme="minorEastAsia"/>
                <w:color w:val="auto"/>
                <w:sz w:val="24"/>
                <w:szCs w:val="24"/>
              </w:rPr>
              <w:t>合计</w:t>
            </w:r>
          </w:p>
        </w:tc>
        <w:tc>
          <w:tcPr>
            <w:tcW w:w="3176" w:type="dxa"/>
            <w:vAlign w:val="center"/>
          </w:tcPr>
          <w:p>
            <w:pPr>
              <w:keepNext w:val="0"/>
              <w:keepLines w:val="0"/>
              <w:suppressLineNumbers w:val="0"/>
              <w:spacing w:before="0" w:beforeAutospacing="0" w:after="0" w:afterAutospacing="0" w:line="360" w:lineRule="auto"/>
              <w:ind w:left="0" w:right="140"/>
              <w:jc w:val="center"/>
              <w:rPr>
                <w:rFonts w:hint="default" w:asciiTheme="minorEastAsia" w:hAnsiTheme="minorEastAsia" w:cstheme="minorEastAsia"/>
                <w:color w:val="auto"/>
                <w:sz w:val="24"/>
                <w:szCs w:val="24"/>
              </w:rPr>
            </w:pPr>
            <w:r>
              <w:rPr>
                <w:rFonts w:hint="eastAsia" w:asciiTheme="minorEastAsia" w:hAnsiTheme="minorEastAsia" w:cstheme="minorEastAsia"/>
                <w:color w:val="auto"/>
                <w:sz w:val="24"/>
                <w:szCs w:val="24"/>
              </w:rPr>
              <w:t xml:space="preserve">                 </w:t>
            </w:r>
            <w:r>
              <w:rPr>
                <w:rFonts w:hint="eastAsia" w:asciiTheme="minorEastAsia" w:hAnsiTheme="minorEastAsia" w:cstheme="minorEastAsia"/>
                <w:color w:val="auto"/>
                <w:sz w:val="24"/>
                <w:szCs w:val="24"/>
                <w:lang w:eastAsia="zh-CN"/>
              </w:rPr>
              <w:t>元</w:t>
            </w:r>
          </w:p>
        </w:tc>
        <w:tc>
          <w:tcPr>
            <w:tcW w:w="2400"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exact"/>
        </w:trPr>
        <w:tc>
          <w:tcPr>
            <w:tcW w:w="9674" w:type="dxa"/>
            <w:gridSpan w:val="3"/>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cstheme="minorEastAsia"/>
                <w:color w:val="auto"/>
                <w:sz w:val="24"/>
                <w:szCs w:val="24"/>
              </w:rPr>
            </w:pPr>
            <w:r>
              <w:rPr>
                <w:rFonts w:hint="eastAsia" w:asciiTheme="minorEastAsia" w:hAnsiTheme="minorEastAsia" w:cstheme="minorEastAsia"/>
                <w:color w:val="auto"/>
                <w:sz w:val="24"/>
                <w:szCs w:val="24"/>
                <w:lang w:eastAsia="zh-CN"/>
              </w:rPr>
              <w:t>磋商</w:t>
            </w:r>
            <w:r>
              <w:rPr>
                <w:rFonts w:hint="eastAsia" w:asciiTheme="minorEastAsia" w:hAnsiTheme="minorEastAsia" w:cstheme="minorEastAsia"/>
                <w:color w:val="auto"/>
                <w:sz w:val="24"/>
                <w:szCs w:val="24"/>
              </w:rPr>
              <w:t>总报价：大写</w:t>
            </w:r>
            <w:r>
              <w:rPr>
                <w:rFonts w:hint="eastAsia" w:asciiTheme="minorEastAsia" w:hAnsiTheme="minorEastAsia" w:cstheme="minorEastAsia"/>
                <w:color w:val="auto"/>
                <w:sz w:val="24"/>
                <w:szCs w:val="24"/>
                <w:u w:val="single"/>
              </w:rPr>
              <w:t xml:space="preserve">                            （</w:t>
            </w:r>
            <w:r>
              <w:rPr>
                <w:rFonts w:hint="eastAsia" w:asciiTheme="minorEastAsia" w:hAnsiTheme="minorEastAsia" w:cstheme="minorEastAsia"/>
                <w:color w:val="auto"/>
                <w:sz w:val="24"/>
                <w:szCs w:val="24"/>
                <w:u w:val="single"/>
                <w:lang w:eastAsia="zh-CN"/>
              </w:rPr>
              <w:t>¥</w:t>
            </w:r>
            <w:r>
              <w:rPr>
                <w:rFonts w:hint="eastAsia" w:asciiTheme="minorEastAsia" w:hAnsiTheme="minorEastAsia" w:cstheme="minorEastAsia"/>
                <w:color w:val="auto"/>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atLeast"/>
        </w:trPr>
        <w:tc>
          <w:tcPr>
            <w:tcW w:w="9674" w:type="dxa"/>
            <w:gridSpan w:val="3"/>
          </w:tcPr>
          <w:p>
            <w:pPr>
              <w:keepNext w:val="0"/>
              <w:keepLines w:val="0"/>
              <w:suppressLineNumbers w:val="0"/>
              <w:spacing w:before="0" w:beforeAutospacing="0" w:after="0" w:afterAutospacing="0" w:line="360" w:lineRule="auto"/>
              <w:ind w:left="0" w:right="700"/>
              <w:rPr>
                <w:rFonts w:hint="default" w:asciiTheme="minorEastAsia" w:hAnsiTheme="minorEastAsia" w:cstheme="minorEastAsia"/>
                <w:color w:val="auto"/>
                <w:szCs w:val="21"/>
              </w:rPr>
            </w:pPr>
          </w:p>
          <w:p>
            <w:pPr>
              <w:keepNext w:val="0"/>
              <w:keepLines w:val="0"/>
              <w:suppressLineNumbers w:val="0"/>
              <w:spacing w:before="0" w:beforeAutospacing="0" w:after="0" w:afterAutospacing="0" w:line="360" w:lineRule="auto"/>
              <w:ind w:left="0" w:right="700"/>
              <w:rPr>
                <w:rFonts w:hint="default" w:asciiTheme="minorEastAsia" w:hAnsiTheme="minorEastAsia" w:cstheme="minorEastAsia"/>
                <w:color w:val="auto"/>
                <w:szCs w:val="21"/>
              </w:rPr>
            </w:pPr>
            <w:r>
              <w:rPr>
                <w:rFonts w:hint="eastAsia" w:asciiTheme="minorEastAsia" w:hAnsiTheme="minorEastAsia" w:cstheme="minorEastAsia"/>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cstheme="minorEastAsia"/>
                <w:color w:val="auto"/>
                <w:sz w:val="24"/>
                <w:szCs w:val="24"/>
              </w:rPr>
            </w:pPr>
            <w:r>
              <w:rPr>
                <w:rFonts w:hint="eastAsia" w:asciiTheme="minorEastAsia" w:hAnsiTheme="minorEastAsia" w:cstheme="minorEastAsia"/>
                <w:color w:val="auto"/>
                <w:sz w:val="24"/>
                <w:szCs w:val="24"/>
              </w:rPr>
              <w:t>工期（日历日）</w:t>
            </w:r>
          </w:p>
        </w:tc>
        <w:tc>
          <w:tcPr>
            <w:tcW w:w="5576" w:type="dxa"/>
            <w:gridSpan w:val="2"/>
            <w:vAlign w:val="center"/>
          </w:tcPr>
          <w:p>
            <w:pPr>
              <w:keepNext w:val="0"/>
              <w:keepLines w:val="0"/>
              <w:suppressLineNumbers w:val="0"/>
              <w:spacing w:before="0" w:beforeAutospacing="0" w:after="0" w:afterAutospacing="0" w:line="360" w:lineRule="auto"/>
              <w:ind w:left="0" w:right="700"/>
              <w:jc w:val="center"/>
              <w:rPr>
                <w:rFonts w:hint="default" w:asciiTheme="minorEastAsia" w:hAnsi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cstheme="minorEastAsia"/>
                <w:color w:val="auto"/>
                <w:sz w:val="24"/>
                <w:szCs w:val="24"/>
              </w:rPr>
            </w:pPr>
            <w:r>
              <w:rPr>
                <w:rFonts w:hint="eastAsia" w:asciiTheme="minorEastAsia" w:hAnsiTheme="minorEastAsia" w:cstheme="minorEastAsia"/>
                <w:color w:val="auto"/>
                <w:sz w:val="24"/>
                <w:szCs w:val="24"/>
              </w:rPr>
              <w:t>承诺工程质量</w:t>
            </w:r>
          </w:p>
        </w:tc>
        <w:tc>
          <w:tcPr>
            <w:tcW w:w="5576" w:type="dxa"/>
            <w:gridSpan w:val="2"/>
            <w:vAlign w:val="center"/>
          </w:tcPr>
          <w:p>
            <w:pPr>
              <w:keepNext w:val="0"/>
              <w:keepLines w:val="0"/>
              <w:suppressLineNumbers w:val="0"/>
              <w:spacing w:before="0" w:beforeAutospacing="0" w:after="0" w:afterAutospacing="0" w:line="360" w:lineRule="auto"/>
              <w:ind w:left="0" w:right="700"/>
              <w:jc w:val="center"/>
              <w:rPr>
                <w:rFonts w:hint="default" w:asciiTheme="minorEastAsia" w:hAnsiTheme="minorEastAsia" w:cstheme="minorEastAsia"/>
                <w:color w:val="auto"/>
                <w:szCs w:val="21"/>
              </w:rPr>
            </w:pPr>
          </w:p>
        </w:tc>
      </w:tr>
    </w:tbl>
    <w:p>
      <w:pPr>
        <w:spacing w:line="360" w:lineRule="auto"/>
        <w:ind w:right="700" w:firstLine="315" w:firstLineChars="150"/>
        <w:rPr>
          <w:rFonts w:asciiTheme="minorEastAsia" w:hAnsiTheme="minorEastAsia" w:cstheme="minorEastAsia"/>
          <w:color w:val="auto"/>
          <w:szCs w:val="21"/>
        </w:rPr>
      </w:pPr>
    </w:p>
    <w:p>
      <w:pPr>
        <w:spacing w:line="360" w:lineRule="auto"/>
        <w:rPr>
          <w:rFonts w:asciiTheme="minorEastAsia" w:hAnsiTheme="minorEastAsia" w:cstheme="minorEastAsia"/>
          <w:color w:val="auto"/>
        </w:rPr>
      </w:pPr>
    </w:p>
    <w:p>
      <w:pPr>
        <w:spacing w:line="360" w:lineRule="auto"/>
        <w:ind w:firstLine="960" w:firstLineChars="400"/>
        <w:rPr>
          <w:rFonts w:asciiTheme="minorEastAsia" w:hAnsiTheme="minorEastAsia" w:cstheme="minorEastAsia"/>
          <w:color w:val="auto"/>
          <w:sz w:val="24"/>
        </w:rPr>
      </w:pPr>
    </w:p>
    <w:p>
      <w:pPr>
        <w:spacing w:line="360" w:lineRule="auto"/>
        <w:ind w:firstLine="960" w:firstLineChars="400"/>
        <w:rPr>
          <w:rFonts w:asciiTheme="minorEastAsia" w:hAnsiTheme="minorEastAsia" w:cstheme="minorEastAsia"/>
          <w:color w:val="auto"/>
          <w:sz w:val="24"/>
          <w:u w:val="single"/>
        </w:rPr>
      </w:pPr>
      <w:r>
        <w:rPr>
          <w:rFonts w:hint="eastAsia" w:asciiTheme="minorEastAsia" w:hAnsiTheme="minorEastAsia" w:cstheme="minorEastAsia"/>
          <w:color w:val="auto"/>
          <w:sz w:val="24"/>
          <w:lang w:eastAsia="zh-CN"/>
        </w:rPr>
        <w:t>供应商</w:t>
      </w:r>
      <w:r>
        <w:rPr>
          <w:rFonts w:hint="eastAsia" w:asciiTheme="minorEastAsia" w:hAnsiTheme="minorEastAsia" w:cstheme="minorEastAsia"/>
          <w:color w:val="auto"/>
          <w:sz w:val="24"/>
        </w:rPr>
        <w:t>：</w:t>
      </w:r>
      <w:r>
        <w:rPr>
          <w:rFonts w:hint="eastAsia" w:asciiTheme="minorEastAsia" w:hAnsiTheme="minorEastAsia" w:cstheme="minorEastAsia"/>
          <w:color w:val="auto"/>
          <w:sz w:val="24"/>
          <w:u w:val="single"/>
        </w:rPr>
        <w:t xml:space="preserve">                                           （盖章）</w:t>
      </w:r>
    </w:p>
    <w:p>
      <w:pPr>
        <w:spacing w:line="360" w:lineRule="auto"/>
        <w:ind w:firstLine="960" w:firstLineChars="400"/>
        <w:rPr>
          <w:rFonts w:asciiTheme="minorEastAsia" w:hAnsiTheme="minorEastAsia" w:cstheme="minorEastAsia"/>
          <w:color w:val="auto"/>
          <w:sz w:val="24"/>
          <w:u w:val="single"/>
        </w:rPr>
      </w:pPr>
      <w:r>
        <w:rPr>
          <w:rFonts w:hint="eastAsia" w:asciiTheme="minorEastAsia" w:hAnsiTheme="minorEastAsia" w:cstheme="minorEastAsia"/>
          <w:color w:val="auto"/>
          <w:sz w:val="24"/>
        </w:rPr>
        <w:t>法定代表人或其授权代理人：</w:t>
      </w:r>
      <w:r>
        <w:rPr>
          <w:rFonts w:hint="eastAsia" w:asciiTheme="minorEastAsia" w:hAnsiTheme="minorEastAsia" w:cstheme="minorEastAsia"/>
          <w:color w:val="auto"/>
          <w:sz w:val="24"/>
          <w:u w:val="single"/>
        </w:rPr>
        <w:t xml:space="preserve">                   （签字或盖章）</w:t>
      </w:r>
    </w:p>
    <w:p>
      <w:pPr>
        <w:pStyle w:val="22"/>
        <w:spacing w:line="360" w:lineRule="auto"/>
        <w:ind w:firstLine="960" w:firstLineChars="400"/>
        <w:rPr>
          <w:rFonts w:asciiTheme="minorEastAsia" w:hAnsiTheme="minorEastAsia" w:cstheme="minorEastAsia"/>
          <w:color w:val="auto"/>
          <w:sz w:val="24"/>
        </w:rPr>
      </w:pPr>
    </w:p>
    <w:p>
      <w:pPr>
        <w:pStyle w:val="22"/>
        <w:spacing w:line="360" w:lineRule="auto"/>
        <w:ind w:firstLine="960" w:firstLineChars="400"/>
        <w:rPr>
          <w:rFonts w:asciiTheme="minorEastAsia" w:hAnsiTheme="minorEastAsia" w:cstheme="minorEastAsia"/>
          <w:color w:val="auto"/>
          <w:sz w:val="24"/>
        </w:rPr>
        <w:sectPr>
          <w:endnotePr>
            <w:numFmt w:val="decimal"/>
          </w:endnotePr>
          <w:pgSz w:w="11906" w:h="16838"/>
          <w:pgMar w:top="1418" w:right="1304" w:bottom="1134" w:left="1418" w:header="567" w:footer="680" w:gutter="0"/>
          <w:pgBorders>
            <w:top w:val="none" w:sz="0" w:space="0"/>
            <w:left w:val="none" w:sz="0" w:space="0"/>
            <w:bottom w:val="none" w:sz="0" w:space="0"/>
            <w:right w:val="none" w:sz="0" w:space="0"/>
          </w:pgBorders>
          <w:pgNumType w:fmt="decimal"/>
          <w:cols w:space="720" w:num="1"/>
          <w:docGrid w:type="linesAndChars" w:linePitch="312" w:charSpace="0"/>
        </w:sectPr>
      </w:pPr>
      <w:r>
        <w:rPr>
          <w:rFonts w:hint="eastAsia" w:asciiTheme="minorEastAsia" w:hAnsiTheme="minorEastAsia" w:cstheme="minorEastAsia"/>
          <w:color w:val="auto"/>
          <w:sz w:val="24"/>
        </w:rPr>
        <w:t>日期：</w:t>
      </w:r>
      <w:r>
        <w:rPr>
          <w:rFonts w:hint="eastAsia" w:asciiTheme="minorEastAsia" w:hAnsiTheme="minorEastAsia" w:cstheme="minorEastAsia"/>
          <w:color w:val="auto"/>
          <w:sz w:val="24"/>
          <w:u w:val="single"/>
        </w:rPr>
        <w:t xml:space="preserve">                  </w:t>
      </w:r>
      <w:r>
        <w:rPr>
          <w:rFonts w:hint="eastAsia" w:asciiTheme="minorEastAsia" w:hAnsiTheme="minorEastAsia" w:cstheme="minorEastAsia"/>
          <w:color w:val="auto"/>
          <w:sz w:val="24"/>
        </w:rPr>
        <w:t>年</w:t>
      </w:r>
      <w:r>
        <w:rPr>
          <w:rFonts w:hint="eastAsia" w:asciiTheme="minorEastAsia" w:hAnsiTheme="minorEastAsia" w:cstheme="minorEastAsia"/>
          <w:color w:val="auto"/>
          <w:sz w:val="24"/>
          <w:u w:val="single"/>
        </w:rPr>
        <w:t xml:space="preserve">               </w:t>
      </w:r>
      <w:r>
        <w:rPr>
          <w:rFonts w:hint="eastAsia" w:asciiTheme="minorEastAsia" w:hAnsiTheme="minorEastAsia" w:cstheme="minorEastAsia"/>
          <w:color w:val="auto"/>
          <w:sz w:val="24"/>
        </w:rPr>
        <w:t>月</w:t>
      </w:r>
      <w:r>
        <w:rPr>
          <w:rFonts w:hint="eastAsia" w:asciiTheme="minorEastAsia" w:hAnsiTheme="minorEastAsia" w:cstheme="minorEastAsia"/>
          <w:color w:val="auto"/>
          <w:sz w:val="24"/>
          <w:u w:val="single"/>
        </w:rPr>
        <w:t xml:space="preserve">              </w:t>
      </w:r>
      <w:r>
        <w:rPr>
          <w:rFonts w:hint="eastAsia" w:asciiTheme="minorEastAsia" w:hAnsiTheme="minorEastAsia" w:cstheme="minorEastAsia"/>
          <w:color w:val="auto"/>
          <w:sz w:val="24"/>
        </w:rPr>
        <w:t>日</w:t>
      </w:r>
    </w:p>
    <w:p>
      <w:pPr>
        <w:pStyle w:val="5"/>
        <w:spacing w:line="360" w:lineRule="auto"/>
        <w:jc w:val="center"/>
        <w:rPr>
          <w:rFonts w:hint="eastAsia" w:asciiTheme="minorEastAsia" w:hAnsiTheme="minorEastAsia" w:eastAsiaTheme="minorEastAsia" w:cstheme="minorEastAsia"/>
          <w:color w:val="auto"/>
          <w:lang w:eastAsia="zh-CN"/>
        </w:rPr>
      </w:pPr>
      <w:bookmarkStart w:id="393" w:name="_Toc304362812"/>
      <w:bookmarkStart w:id="394" w:name="_Toc28375"/>
      <w:bookmarkStart w:id="395" w:name="_Toc28472"/>
      <w:r>
        <w:rPr>
          <w:rFonts w:hint="eastAsia" w:asciiTheme="minorEastAsia" w:hAnsiTheme="minorEastAsia" w:eastAsiaTheme="minorEastAsia" w:cstheme="minorEastAsia"/>
          <w:color w:val="auto"/>
        </w:rPr>
        <w:t>四、</w:t>
      </w:r>
      <w:bookmarkEnd w:id="393"/>
      <w:bookmarkEnd w:id="394"/>
      <w:bookmarkEnd w:id="395"/>
      <w:r>
        <w:rPr>
          <w:rFonts w:hint="eastAsia" w:asciiTheme="minorEastAsia" w:hAnsiTheme="minorEastAsia" w:eastAsiaTheme="minorEastAsia" w:cstheme="minorEastAsia"/>
          <w:color w:val="auto"/>
          <w:lang w:eastAsia="zh-CN"/>
        </w:rPr>
        <w:t>磋商报价系列表格</w:t>
      </w:r>
    </w:p>
    <w:p>
      <w:pPr>
        <w:spacing w:line="360" w:lineRule="auto"/>
        <w:rPr>
          <w:rFonts w:asciiTheme="minorEastAsia" w:hAnsiTheme="minorEastAsia" w:cstheme="minorEastAsia"/>
          <w:color w:val="auto"/>
          <w:sz w:val="28"/>
          <w:szCs w:val="28"/>
        </w:rPr>
      </w:pPr>
    </w:p>
    <w:p>
      <w:pPr>
        <w:spacing w:line="360" w:lineRule="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注：</w:t>
      </w:r>
      <w:r>
        <w:rPr>
          <w:rFonts w:hint="eastAsia" w:asciiTheme="minorEastAsia" w:hAnsiTheme="minorEastAsia" w:cstheme="minorEastAsia"/>
          <w:color w:val="auto"/>
          <w:sz w:val="24"/>
          <w:szCs w:val="24"/>
          <w:lang w:eastAsia="zh-CN"/>
        </w:rPr>
        <w:t>磋商报价系列表格</w:t>
      </w:r>
      <w:r>
        <w:rPr>
          <w:rFonts w:hint="eastAsia" w:asciiTheme="minorEastAsia" w:hAnsiTheme="minorEastAsia" w:cstheme="minorEastAsia"/>
          <w:color w:val="auto"/>
          <w:sz w:val="24"/>
          <w:szCs w:val="24"/>
        </w:rPr>
        <w:t>应根据采购人提供的工程量清单相应表格及有关规定执行,可按预结算软件打印格式提供,本采购文件不另提供参考格式。</w:t>
      </w:r>
    </w:p>
    <w:p>
      <w:pPr>
        <w:spacing w:line="360" w:lineRule="auto"/>
        <w:rPr>
          <w:rFonts w:asciiTheme="minorEastAsia" w:hAnsiTheme="minorEastAsia" w:cstheme="minorEastAsia"/>
          <w:color w:val="auto"/>
          <w:sz w:val="24"/>
          <w:szCs w:val="24"/>
        </w:rPr>
      </w:pPr>
    </w:p>
    <w:p>
      <w:pPr>
        <w:spacing w:line="360" w:lineRule="auto"/>
        <w:rPr>
          <w:rFonts w:asciiTheme="minorEastAsia" w:hAnsiTheme="minorEastAsia" w:cstheme="minorEastAsia"/>
          <w:color w:val="auto"/>
          <w:sz w:val="24"/>
          <w:szCs w:val="24"/>
        </w:rPr>
      </w:pPr>
    </w:p>
    <w:p>
      <w:pPr>
        <w:spacing w:line="360" w:lineRule="auto"/>
        <w:rPr>
          <w:rFonts w:asciiTheme="minorEastAsia" w:hAnsiTheme="minorEastAsia" w:cstheme="minorEastAsia"/>
          <w:color w:val="auto"/>
          <w:sz w:val="24"/>
          <w:szCs w:val="24"/>
        </w:rPr>
      </w:pPr>
    </w:p>
    <w:p>
      <w:pPr>
        <w:spacing w:line="360" w:lineRule="auto"/>
        <w:rPr>
          <w:rFonts w:asciiTheme="minorEastAsia" w:hAnsiTheme="minorEastAsia" w:cstheme="minorEastAsia"/>
          <w:color w:val="auto"/>
          <w:sz w:val="24"/>
          <w:szCs w:val="24"/>
        </w:rPr>
      </w:pPr>
    </w:p>
    <w:p>
      <w:pPr>
        <w:spacing w:line="360" w:lineRule="auto"/>
        <w:rPr>
          <w:rFonts w:asciiTheme="minorEastAsia" w:hAnsiTheme="minorEastAsia" w:cstheme="minorEastAsia"/>
          <w:color w:val="auto"/>
          <w:sz w:val="24"/>
          <w:szCs w:val="24"/>
        </w:rPr>
      </w:pPr>
    </w:p>
    <w:p>
      <w:pPr>
        <w:spacing w:line="360" w:lineRule="auto"/>
        <w:rPr>
          <w:rFonts w:asciiTheme="minorEastAsia" w:hAnsiTheme="minorEastAsia" w:cstheme="minorEastAsia"/>
          <w:color w:val="auto"/>
          <w:sz w:val="24"/>
          <w:szCs w:val="24"/>
        </w:rPr>
      </w:pPr>
    </w:p>
    <w:p>
      <w:pPr>
        <w:spacing w:line="360" w:lineRule="auto"/>
        <w:rPr>
          <w:rFonts w:asciiTheme="minorEastAsia" w:hAnsiTheme="minorEastAsia" w:cstheme="minorEastAsia"/>
          <w:color w:val="auto"/>
          <w:sz w:val="24"/>
          <w:szCs w:val="24"/>
        </w:rPr>
      </w:pPr>
    </w:p>
    <w:p>
      <w:pPr>
        <w:spacing w:line="360" w:lineRule="auto"/>
        <w:rPr>
          <w:rFonts w:asciiTheme="minorEastAsia" w:hAnsiTheme="minorEastAsia" w:cstheme="minorEastAsia"/>
          <w:color w:val="auto"/>
          <w:sz w:val="24"/>
          <w:szCs w:val="24"/>
        </w:rPr>
      </w:pPr>
    </w:p>
    <w:p>
      <w:pPr>
        <w:spacing w:line="360" w:lineRule="auto"/>
        <w:rPr>
          <w:rFonts w:asciiTheme="minorEastAsia" w:hAnsiTheme="minorEastAsia" w:cstheme="minorEastAsia"/>
          <w:color w:val="auto"/>
          <w:sz w:val="24"/>
          <w:szCs w:val="24"/>
        </w:rPr>
      </w:pPr>
    </w:p>
    <w:p>
      <w:pPr>
        <w:spacing w:line="360" w:lineRule="auto"/>
        <w:rPr>
          <w:rFonts w:asciiTheme="minorEastAsia" w:hAnsiTheme="minorEastAsia" w:cstheme="minorEastAsia"/>
          <w:color w:val="auto"/>
          <w:sz w:val="24"/>
          <w:szCs w:val="24"/>
        </w:rPr>
      </w:pPr>
    </w:p>
    <w:p>
      <w:pPr>
        <w:spacing w:line="360" w:lineRule="auto"/>
        <w:rPr>
          <w:rFonts w:asciiTheme="minorEastAsia" w:hAnsiTheme="minorEastAsia" w:cstheme="minorEastAsia"/>
          <w:color w:val="auto"/>
          <w:sz w:val="24"/>
          <w:szCs w:val="24"/>
        </w:rPr>
      </w:pPr>
    </w:p>
    <w:p>
      <w:pPr>
        <w:spacing w:line="360" w:lineRule="auto"/>
        <w:rPr>
          <w:rFonts w:asciiTheme="minorEastAsia" w:hAnsiTheme="minorEastAsia" w:cstheme="minorEastAsia"/>
          <w:color w:val="auto"/>
          <w:sz w:val="24"/>
          <w:szCs w:val="24"/>
        </w:rPr>
      </w:pPr>
    </w:p>
    <w:p>
      <w:pPr>
        <w:spacing w:line="360" w:lineRule="auto"/>
        <w:rPr>
          <w:rFonts w:asciiTheme="minorEastAsia" w:hAnsiTheme="minorEastAsia" w:cstheme="minorEastAsia"/>
          <w:color w:val="auto"/>
          <w:sz w:val="24"/>
          <w:szCs w:val="24"/>
        </w:rPr>
      </w:pPr>
    </w:p>
    <w:p>
      <w:pPr>
        <w:spacing w:line="360" w:lineRule="auto"/>
        <w:rPr>
          <w:rFonts w:asciiTheme="minorEastAsia" w:hAnsiTheme="minorEastAsia" w:cstheme="minorEastAsia"/>
          <w:color w:val="auto"/>
          <w:sz w:val="24"/>
          <w:szCs w:val="24"/>
        </w:rPr>
      </w:pPr>
    </w:p>
    <w:p>
      <w:pPr>
        <w:spacing w:line="360" w:lineRule="auto"/>
        <w:rPr>
          <w:rFonts w:asciiTheme="minorEastAsia" w:hAnsiTheme="minorEastAsia" w:cstheme="minorEastAsia"/>
          <w:color w:val="auto"/>
          <w:sz w:val="24"/>
          <w:szCs w:val="24"/>
        </w:rPr>
      </w:pPr>
    </w:p>
    <w:p>
      <w:pPr>
        <w:spacing w:line="360" w:lineRule="auto"/>
        <w:rPr>
          <w:rFonts w:asciiTheme="minorEastAsia" w:hAnsiTheme="minorEastAsia" w:cstheme="minorEastAsia"/>
          <w:color w:val="auto"/>
          <w:sz w:val="24"/>
          <w:szCs w:val="24"/>
        </w:rPr>
      </w:pPr>
    </w:p>
    <w:p>
      <w:pPr>
        <w:spacing w:line="360" w:lineRule="auto"/>
        <w:rPr>
          <w:rFonts w:asciiTheme="minorEastAsia" w:hAnsiTheme="minorEastAsia" w:cstheme="minorEastAsia"/>
          <w:color w:val="auto"/>
          <w:sz w:val="24"/>
          <w:szCs w:val="24"/>
        </w:rPr>
      </w:pPr>
    </w:p>
    <w:p>
      <w:pPr>
        <w:spacing w:line="360" w:lineRule="auto"/>
        <w:rPr>
          <w:rFonts w:asciiTheme="minorEastAsia" w:hAnsiTheme="minorEastAsia" w:cstheme="minorEastAsia"/>
          <w:color w:val="auto"/>
          <w:sz w:val="24"/>
        </w:rPr>
      </w:pPr>
    </w:p>
    <w:p>
      <w:pPr>
        <w:pStyle w:val="10"/>
        <w:spacing w:before="1" w:line="278" w:lineRule="auto"/>
        <w:ind w:left="398" w:right="386" w:firstLine="420"/>
        <w:rPr>
          <w:color w:val="auto"/>
          <w:spacing w:val="-6"/>
        </w:rPr>
      </w:pPr>
    </w:p>
    <w:p>
      <w:pPr>
        <w:pStyle w:val="10"/>
        <w:spacing w:before="1" w:line="278" w:lineRule="auto"/>
        <w:ind w:left="398" w:right="386" w:firstLine="420"/>
        <w:rPr>
          <w:color w:val="auto"/>
          <w:spacing w:val="-6"/>
        </w:rPr>
      </w:pPr>
    </w:p>
    <w:p>
      <w:pPr>
        <w:pStyle w:val="10"/>
        <w:spacing w:before="1" w:line="278" w:lineRule="auto"/>
        <w:ind w:left="398" w:right="386" w:firstLine="420"/>
        <w:rPr>
          <w:color w:val="auto"/>
          <w:spacing w:val="-6"/>
        </w:rPr>
      </w:pPr>
    </w:p>
    <w:p>
      <w:pPr>
        <w:pStyle w:val="10"/>
        <w:spacing w:before="1" w:line="278" w:lineRule="auto"/>
        <w:ind w:left="398" w:right="386" w:firstLine="420"/>
        <w:rPr>
          <w:rFonts w:hint="eastAsia" w:asciiTheme="minorEastAsia" w:hAnsiTheme="minorEastAsia" w:eastAsiaTheme="minorEastAsia" w:cstheme="minorEastAsia"/>
          <w:color w:val="auto"/>
          <w:spacing w:val="-6"/>
          <w:sz w:val="24"/>
          <w:szCs w:val="24"/>
        </w:rPr>
      </w:pPr>
    </w:p>
    <w:p>
      <w:pPr>
        <w:pStyle w:val="10"/>
        <w:spacing w:before="1" w:line="278" w:lineRule="auto"/>
        <w:ind w:left="398" w:right="386" w:firstLine="420"/>
        <w:rPr>
          <w:rFonts w:hint="eastAsia" w:asciiTheme="minorEastAsia" w:hAnsiTheme="minorEastAsia" w:eastAsiaTheme="minorEastAsia" w:cstheme="minorEastAsia"/>
          <w:color w:val="auto"/>
          <w:spacing w:val="-6"/>
          <w:sz w:val="24"/>
          <w:szCs w:val="24"/>
        </w:rPr>
      </w:pPr>
    </w:p>
    <w:p>
      <w:pPr>
        <w:pStyle w:val="10"/>
        <w:spacing w:before="1" w:line="278" w:lineRule="auto"/>
        <w:ind w:right="386"/>
        <w:rPr>
          <w:rFonts w:hint="eastAsia" w:asciiTheme="minorEastAsia" w:hAnsiTheme="minorEastAsia" w:eastAsiaTheme="minorEastAsia" w:cstheme="minorEastAsia"/>
          <w:color w:val="auto"/>
          <w:spacing w:val="-6"/>
          <w:sz w:val="24"/>
          <w:szCs w:val="24"/>
        </w:rPr>
      </w:pPr>
    </w:p>
    <w:p>
      <w:pPr>
        <w:numPr>
          <w:ilvl w:val="0"/>
          <w:numId w:val="0"/>
        </w:numPr>
        <w:spacing w:line="600" w:lineRule="auto"/>
        <w:ind w:leftChars="200"/>
        <w:jc w:val="center"/>
        <w:rPr>
          <w:rFonts w:hint="eastAsia" w:asciiTheme="minorEastAsia" w:hAnsiTheme="minorEastAsia" w:cstheme="minorEastAsia"/>
          <w:b/>
          <w:color w:val="auto"/>
          <w:kern w:val="2"/>
          <w:sz w:val="28"/>
          <w:szCs w:val="22"/>
          <w:lang w:val="en-US" w:eastAsia="zh-CN" w:bidi="ar-SA"/>
        </w:rPr>
      </w:pPr>
    </w:p>
    <w:p>
      <w:pPr>
        <w:pStyle w:val="5"/>
        <w:spacing w:line="360" w:lineRule="auto"/>
        <w:jc w:val="center"/>
        <w:rPr>
          <w:rFonts w:ascii="宋体" w:hAnsi="宋体" w:eastAsia="宋体" w:cs="宋体"/>
          <w:color w:val="auto"/>
        </w:rPr>
      </w:pPr>
      <w:bookmarkStart w:id="396" w:name="_Toc304362813"/>
      <w:bookmarkStart w:id="397" w:name="_Toc1298"/>
      <w:bookmarkStart w:id="398" w:name="_Toc12632"/>
      <w:bookmarkStart w:id="399" w:name="_Toc247301843"/>
      <w:bookmarkStart w:id="400" w:name="_Toc244942489"/>
      <w:bookmarkStart w:id="401" w:name="_Toc9374"/>
      <w:bookmarkStart w:id="402" w:name="_Toc255977448"/>
      <w:r>
        <w:rPr>
          <w:rFonts w:hint="eastAsia" w:ascii="宋体" w:hAnsi="宋体" w:eastAsia="宋体" w:cs="宋体"/>
          <w:color w:val="auto"/>
        </w:rPr>
        <w:t>五、</w:t>
      </w:r>
      <w:bookmarkEnd w:id="396"/>
      <w:r>
        <w:rPr>
          <w:rFonts w:hint="eastAsia" w:ascii="宋体" w:hAnsi="宋体" w:eastAsia="宋体" w:cs="宋体"/>
          <w:color w:val="auto"/>
        </w:rPr>
        <w:t>项目管理机构配备情况</w:t>
      </w:r>
      <w:bookmarkEnd w:id="397"/>
      <w:bookmarkEnd w:id="398"/>
    </w:p>
    <w:p>
      <w:pPr>
        <w:spacing w:line="360" w:lineRule="auto"/>
        <w:ind w:right="-288" w:rightChars="-137" w:firstLine="560" w:firstLineChars="200"/>
        <w:rPr>
          <w:rFonts w:ascii="宋体" w:hAnsi="宋体" w:cs="宋体"/>
          <w:color w:val="auto"/>
          <w:sz w:val="28"/>
          <w:szCs w:val="28"/>
        </w:rPr>
      </w:pPr>
      <w:r>
        <w:rPr>
          <w:rFonts w:hint="eastAsia" w:ascii="宋体" w:hAnsi="宋体" w:cs="宋体"/>
          <w:color w:val="auto"/>
          <w:sz w:val="28"/>
          <w:szCs w:val="28"/>
        </w:rPr>
        <w:t>1. 项目管理机构配备情况表               表7.6</w:t>
      </w:r>
    </w:p>
    <w:p>
      <w:pPr>
        <w:spacing w:line="360" w:lineRule="auto"/>
        <w:ind w:right="-288" w:rightChars="-137" w:firstLine="560" w:firstLineChars="200"/>
        <w:rPr>
          <w:rFonts w:ascii="宋体" w:hAnsi="宋体" w:cs="宋体"/>
          <w:color w:val="auto"/>
          <w:sz w:val="28"/>
          <w:szCs w:val="28"/>
        </w:rPr>
      </w:pPr>
      <w:r>
        <w:rPr>
          <w:rFonts w:hint="eastAsia" w:ascii="宋体" w:hAnsi="宋体" w:cs="宋体"/>
          <w:color w:val="auto"/>
          <w:sz w:val="28"/>
          <w:szCs w:val="28"/>
        </w:rPr>
        <w:t>2. 项目经理简历表                       表7.7</w:t>
      </w:r>
    </w:p>
    <w:p>
      <w:pPr>
        <w:spacing w:line="360" w:lineRule="auto"/>
        <w:ind w:right="-288" w:rightChars="-137" w:firstLine="560" w:firstLineChars="200"/>
        <w:rPr>
          <w:rFonts w:ascii="宋体" w:hAnsi="宋体" w:cs="宋体"/>
          <w:color w:val="auto"/>
          <w:sz w:val="28"/>
          <w:szCs w:val="28"/>
        </w:rPr>
      </w:pPr>
      <w:r>
        <w:rPr>
          <w:rFonts w:hint="eastAsia" w:ascii="宋体" w:hAnsi="宋体" w:cs="宋体"/>
          <w:color w:val="auto"/>
          <w:sz w:val="28"/>
          <w:szCs w:val="28"/>
        </w:rPr>
        <w:t>3. 项目技术负责人简历表                 表7.8</w:t>
      </w:r>
    </w:p>
    <w:p>
      <w:pPr>
        <w:spacing w:line="360" w:lineRule="auto"/>
        <w:ind w:right="-137" w:firstLine="560" w:firstLineChars="200"/>
        <w:rPr>
          <w:rFonts w:ascii="宋体" w:hAnsi="宋体" w:cs="宋体"/>
          <w:color w:val="auto"/>
          <w:sz w:val="28"/>
          <w:szCs w:val="28"/>
        </w:rPr>
        <w:sectPr>
          <w:pgSz w:w="11906" w:h="16838"/>
          <w:pgMar w:top="1134" w:right="1418" w:bottom="1134" w:left="1418" w:header="567" w:footer="680" w:gutter="0"/>
          <w:pgNumType w:fmt="decimal"/>
          <w:cols w:space="720" w:num="1"/>
          <w:docGrid w:type="lines" w:linePitch="312" w:charSpace="0"/>
        </w:sectPr>
      </w:pPr>
      <w:r>
        <w:rPr>
          <w:rFonts w:hint="eastAsia" w:ascii="宋体" w:hAnsi="宋体" w:cs="宋体"/>
          <w:color w:val="auto"/>
          <w:sz w:val="28"/>
          <w:szCs w:val="28"/>
        </w:rPr>
        <w:t>4. 项目管理机构配备情况辅助说明资料     表7.9</w:t>
      </w:r>
    </w:p>
    <w:p>
      <w:pPr>
        <w:spacing w:line="360" w:lineRule="auto"/>
        <w:jc w:val="center"/>
        <w:rPr>
          <w:rFonts w:ascii="宋体" w:hAnsi="宋体" w:cs="宋体"/>
          <w:b/>
          <w:color w:val="auto"/>
          <w:sz w:val="28"/>
        </w:rPr>
      </w:pPr>
      <w:r>
        <w:rPr>
          <w:rFonts w:hint="eastAsia" w:ascii="宋体" w:hAnsi="宋体" w:cs="宋体"/>
          <w:b/>
          <w:color w:val="auto"/>
          <w:sz w:val="28"/>
        </w:rPr>
        <w:t>1. 项目管理机构配备情况表</w:t>
      </w:r>
    </w:p>
    <w:p>
      <w:pPr>
        <w:spacing w:line="360" w:lineRule="auto"/>
        <w:rPr>
          <w:rFonts w:ascii="宋体" w:hAnsi="宋体" w:cs="宋体"/>
          <w:b/>
          <w:color w:val="auto"/>
          <w:sz w:val="24"/>
        </w:rPr>
      </w:pPr>
      <w:r>
        <w:rPr>
          <w:rFonts w:hint="eastAsia" w:ascii="宋体" w:hAnsi="宋体" w:cs="宋体"/>
          <w:color w:val="auto"/>
          <w:sz w:val="24"/>
          <w:u w:val="single"/>
        </w:rPr>
        <w:t xml:space="preserve">         （工程项目名称）    </w:t>
      </w:r>
      <w:r>
        <w:rPr>
          <w:rFonts w:hint="eastAsia" w:ascii="宋体" w:hAnsi="宋体" w:cs="宋体"/>
          <w:color w:val="auto"/>
          <w:sz w:val="24"/>
        </w:rPr>
        <w:t xml:space="preserve">工程                                 </w:t>
      </w:r>
      <w:r>
        <w:rPr>
          <w:rFonts w:hint="eastAsia" w:ascii="宋体" w:hAnsi="宋体" w:cs="宋体"/>
          <w:b/>
          <w:color w:val="auto"/>
          <w:sz w:val="24"/>
        </w:rPr>
        <w:t>表7.6</w:t>
      </w:r>
    </w:p>
    <w:tbl>
      <w:tblPr>
        <w:tblStyle w:val="23"/>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20"/>
        <w:gridCol w:w="1260"/>
        <w:gridCol w:w="1440"/>
        <w:gridCol w:w="1080"/>
        <w:gridCol w:w="1800"/>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1008" w:type="dxa"/>
            <w:vMerge w:val="restart"/>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r>
              <w:rPr>
                <w:rFonts w:hint="eastAsia" w:ascii="宋体" w:hAnsi="宋体" w:cs="宋体"/>
                <w:b/>
                <w:color w:val="auto"/>
                <w:sz w:val="24"/>
              </w:rPr>
              <w:t>职务</w:t>
            </w:r>
          </w:p>
        </w:tc>
        <w:tc>
          <w:tcPr>
            <w:tcW w:w="1620" w:type="dxa"/>
            <w:vMerge w:val="restart"/>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r>
              <w:rPr>
                <w:rFonts w:hint="eastAsia" w:ascii="宋体" w:hAnsi="宋体" w:cs="宋体"/>
                <w:b/>
                <w:color w:val="auto"/>
                <w:sz w:val="24"/>
              </w:rPr>
              <w:t>姓名</w:t>
            </w:r>
          </w:p>
        </w:tc>
        <w:tc>
          <w:tcPr>
            <w:tcW w:w="1260" w:type="dxa"/>
            <w:vMerge w:val="restart"/>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r>
              <w:rPr>
                <w:rFonts w:hint="eastAsia" w:ascii="宋体" w:hAnsi="宋体" w:cs="宋体"/>
                <w:b/>
                <w:color w:val="auto"/>
                <w:sz w:val="24"/>
              </w:rPr>
              <w:t>职称</w:t>
            </w:r>
          </w:p>
        </w:tc>
        <w:tc>
          <w:tcPr>
            <w:tcW w:w="5411" w:type="dxa"/>
            <w:gridSpan w:val="4"/>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r>
              <w:rPr>
                <w:rFonts w:hint="eastAsia" w:ascii="宋体" w:hAnsi="宋体" w:cs="宋体"/>
                <w:b/>
                <w:color w:val="auto"/>
                <w:sz w:val="24"/>
              </w:rPr>
              <w:t>执业或职业资格证明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 w:hRule="atLeast"/>
        </w:trPr>
        <w:tc>
          <w:tcPr>
            <w:tcW w:w="1008" w:type="dxa"/>
            <w:vMerge w:val="continue"/>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c>
          <w:tcPr>
            <w:tcW w:w="1620" w:type="dxa"/>
            <w:vMerge w:val="continue"/>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c>
          <w:tcPr>
            <w:tcW w:w="1260" w:type="dxa"/>
            <w:vMerge w:val="continue"/>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c>
          <w:tcPr>
            <w:tcW w:w="144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r>
              <w:rPr>
                <w:rFonts w:hint="eastAsia" w:ascii="宋体" w:hAnsi="宋体" w:cs="宋体"/>
                <w:b/>
                <w:color w:val="auto"/>
                <w:sz w:val="24"/>
              </w:rPr>
              <w:t>证书</w:t>
            </w:r>
          </w:p>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r>
              <w:rPr>
                <w:rFonts w:hint="eastAsia" w:ascii="宋体" w:hAnsi="宋体" w:cs="宋体"/>
                <w:b/>
                <w:color w:val="auto"/>
                <w:sz w:val="24"/>
              </w:rPr>
              <w:t>名称</w:t>
            </w:r>
          </w:p>
        </w:tc>
        <w:tc>
          <w:tcPr>
            <w:tcW w:w="108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r>
              <w:rPr>
                <w:rFonts w:hint="eastAsia" w:ascii="宋体" w:hAnsi="宋体" w:cs="宋体"/>
                <w:b/>
                <w:color w:val="auto"/>
                <w:sz w:val="24"/>
              </w:rPr>
              <w:t>级别</w:t>
            </w:r>
          </w:p>
        </w:tc>
        <w:tc>
          <w:tcPr>
            <w:tcW w:w="180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r>
              <w:rPr>
                <w:rFonts w:hint="eastAsia" w:ascii="宋体" w:hAnsi="宋体" w:cs="宋体"/>
                <w:b/>
                <w:color w:val="auto"/>
                <w:sz w:val="24"/>
              </w:rPr>
              <w:t>证号</w:t>
            </w:r>
          </w:p>
        </w:tc>
        <w:tc>
          <w:tcPr>
            <w:tcW w:w="109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r>
              <w:rPr>
                <w:rFonts w:hint="eastAsia" w:ascii="宋体" w:hAnsi="宋体" w:cs="宋体"/>
                <w:b/>
                <w:color w:val="auto"/>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c>
          <w:tcPr>
            <w:tcW w:w="162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c>
          <w:tcPr>
            <w:tcW w:w="126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c>
          <w:tcPr>
            <w:tcW w:w="144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c>
          <w:tcPr>
            <w:tcW w:w="108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c>
          <w:tcPr>
            <w:tcW w:w="180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c>
          <w:tcPr>
            <w:tcW w:w="109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c>
          <w:tcPr>
            <w:tcW w:w="162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c>
          <w:tcPr>
            <w:tcW w:w="126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c>
          <w:tcPr>
            <w:tcW w:w="144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c>
          <w:tcPr>
            <w:tcW w:w="108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c>
          <w:tcPr>
            <w:tcW w:w="180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c>
          <w:tcPr>
            <w:tcW w:w="109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c>
          <w:tcPr>
            <w:tcW w:w="162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c>
          <w:tcPr>
            <w:tcW w:w="126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c>
          <w:tcPr>
            <w:tcW w:w="144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c>
          <w:tcPr>
            <w:tcW w:w="108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c>
          <w:tcPr>
            <w:tcW w:w="180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c>
          <w:tcPr>
            <w:tcW w:w="109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c>
          <w:tcPr>
            <w:tcW w:w="162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c>
          <w:tcPr>
            <w:tcW w:w="126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c>
          <w:tcPr>
            <w:tcW w:w="144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c>
          <w:tcPr>
            <w:tcW w:w="108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c>
          <w:tcPr>
            <w:tcW w:w="180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c>
          <w:tcPr>
            <w:tcW w:w="109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c>
          <w:tcPr>
            <w:tcW w:w="162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c>
          <w:tcPr>
            <w:tcW w:w="126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c>
          <w:tcPr>
            <w:tcW w:w="144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c>
          <w:tcPr>
            <w:tcW w:w="108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c>
          <w:tcPr>
            <w:tcW w:w="180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c>
          <w:tcPr>
            <w:tcW w:w="109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c>
          <w:tcPr>
            <w:tcW w:w="162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c>
          <w:tcPr>
            <w:tcW w:w="126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c>
          <w:tcPr>
            <w:tcW w:w="144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c>
          <w:tcPr>
            <w:tcW w:w="108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c>
          <w:tcPr>
            <w:tcW w:w="180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c>
          <w:tcPr>
            <w:tcW w:w="109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c>
          <w:tcPr>
            <w:tcW w:w="162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c>
          <w:tcPr>
            <w:tcW w:w="126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c>
          <w:tcPr>
            <w:tcW w:w="144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c>
          <w:tcPr>
            <w:tcW w:w="108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c>
          <w:tcPr>
            <w:tcW w:w="180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c>
          <w:tcPr>
            <w:tcW w:w="109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c>
          <w:tcPr>
            <w:tcW w:w="162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c>
          <w:tcPr>
            <w:tcW w:w="126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c>
          <w:tcPr>
            <w:tcW w:w="144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c>
          <w:tcPr>
            <w:tcW w:w="108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c>
          <w:tcPr>
            <w:tcW w:w="180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c>
          <w:tcPr>
            <w:tcW w:w="109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c>
          <w:tcPr>
            <w:tcW w:w="162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c>
          <w:tcPr>
            <w:tcW w:w="126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c>
          <w:tcPr>
            <w:tcW w:w="144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c>
          <w:tcPr>
            <w:tcW w:w="108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c>
          <w:tcPr>
            <w:tcW w:w="180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c>
          <w:tcPr>
            <w:tcW w:w="109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c>
          <w:tcPr>
            <w:tcW w:w="162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c>
          <w:tcPr>
            <w:tcW w:w="126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c>
          <w:tcPr>
            <w:tcW w:w="144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c>
          <w:tcPr>
            <w:tcW w:w="108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c>
          <w:tcPr>
            <w:tcW w:w="180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c>
          <w:tcPr>
            <w:tcW w:w="109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c>
          <w:tcPr>
            <w:tcW w:w="162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c>
          <w:tcPr>
            <w:tcW w:w="126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c>
          <w:tcPr>
            <w:tcW w:w="144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c>
          <w:tcPr>
            <w:tcW w:w="108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c>
          <w:tcPr>
            <w:tcW w:w="180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c>
          <w:tcPr>
            <w:tcW w:w="109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c>
          <w:tcPr>
            <w:tcW w:w="162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c>
          <w:tcPr>
            <w:tcW w:w="126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c>
          <w:tcPr>
            <w:tcW w:w="144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c>
          <w:tcPr>
            <w:tcW w:w="108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c>
          <w:tcPr>
            <w:tcW w:w="180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c>
          <w:tcPr>
            <w:tcW w:w="109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c>
          <w:tcPr>
            <w:tcW w:w="162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c>
          <w:tcPr>
            <w:tcW w:w="126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c>
          <w:tcPr>
            <w:tcW w:w="144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c>
          <w:tcPr>
            <w:tcW w:w="108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c>
          <w:tcPr>
            <w:tcW w:w="180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c>
          <w:tcPr>
            <w:tcW w:w="109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c>
          <w:tcPr>
            <w:tcW w:w="162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c>
          <w:tcPr>
            <w:tcW w:w="126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c>
          <w:tcPr>
            <w:tcW w:w="144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c>
          <w:tcPr>
            <w:tcW w:w="108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c>
          <w:tcPr>
            <w:tcW w:w="180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c>
          <w:tcPr>
            <w:tcW w:w="109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c>
          <w:tcPr>
            <w:tcW w:w="162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c>
          <w:tcPr>
            <w:tcW w:w="126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c>
          <w:tcPr>
            <w:tcW w:w="144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c>
          <w:tcPr>
            <w:tcW w:w="108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c>
          <w:tcPr>
            <w:tcW w:w="180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c>
          <w:tcPr>
            <w:tcW w:w="109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7" w:hRule="atLeast"/>
        </w:trPr>
        <w:tc>
          <w:tcPr>
            <w:tcW w:w="9299" w:type="dxa"/>
            <w:gridSpan w:val="7"/>
            <w:vAlign w:val="center"/>
          </w:tcPr>
          <w:p>
            <w:pPr>
              <w:keepNext w:val="0"/>
              <w:keepLines w:val="0"/>
              <w:suppressLineNumbers w:val="0"/>
              <w:spacing w:before="0" w:beforeAutospacing="0" w:after="0" w:afterAutospacing="0" w:line="360" w:lineRule="auto"/>
              <w:ind w:left="0" w:right="0"/>
              <w:rPr>
                <w:rFonts w:hint="default" w:ascii="宋体" w:hAnsi="宋体" w:cs="宋体"/>
                <w:b/>
                <w:color w:val="auto"/>
                <w:sz w:val="24"/>
              </w:rPr>
            </w:pPr>
            <w:r>
              <w:rPr>
                <w:rFonts w:hint="eastAsia" w:ascii="宋体" w:hAnsi="宋体" w:cs="宋体"/>
                <w:b/>
                <w:color w:val="auto"/>
                <w:sz w:val="24"/>
              </w:rPr>
              <w:t xml:space="preserve">    一旦我方成交，将实行项目经理负责制，并配备上述项目管理机构。我方保证上述填报内容真实，若不真实，愿按有关规定接受处理。项目管理班子机构设置、职责分工等情况另附资料说明。</w:t>
            </w:r>
          </w:p>
        </w:tc>
      </w:tr>
    </w:tbl>
    <w:p>
      <w:pPr>
        <w:spacing w:line="360" w:lineRule="auto"/>
        <w:ind w:firstLine="241" w:firstLineChars="100"/>
        <w:jc w:val="center"/>
        <w:rPr>
          <w:rFonts w:hint="eastAsia" w:asciiTheme="minorEastAsia" w:hAnsiTheme="minorEastAsia" w:eastAsiaTheme="minorEastAsia" w:cstheme="minorEastAsia"/>
          <w:b/>
          <w:color w:val="auto"/>
          <w:kern w:val="0"/>
          <w:sz w:val="24"/>
          <w:szCs w:val="24"/>
        </w:rPr>
      </w:pPr>
    </w:p>
    <w:p>
      <w:pPr>
        <w:pStyle w:val="28"/>
        <w:rPr>
          <w:rFonts w:hint="eastAsia" w:asciiTheme="minorEastAsia" w:hAnsiTheme="minorEastAsia" w:eastAsiaTheme="minorEastAsia" w:cstheme="minorEastAsia"/>
          <w:b/>
          <w:color w:val="auto"/>
          <w:kern w:val="0"/>
          <w:sz w:val="24"/>
          <w:szCs w:val="24"/>
        </w:rPr>
      </w:pPr>
    </w:p>
    <w:p>
      <w:pPr>
        <w:pStyle w:val="28"/>
        <w:rPr>
          <w:rFonts w:hint="eastAsia" w:asciiTheme="minorEastAsia" w:hAnsiTheme="minorEastAsia" w:eastAsiaTheme="minorEastAsia" w:cstheme="minorEastAsia"/>
          <w:b/>
          <w:color w:val="auto"/>
          <w:kern w:val="0"/>
          <w:sz w:val="24"/>
          <w:szCs w:val="24"/>
        </w:rPr>
      </w:pPr>
    </w:p>
    <w:p>
      <w:pPr>
        <w:pStyle w:val="28"/>
        <w:rPr>
          <w:rFonts w:hint="eastAsia" w:asciiTheme="minorEastAsia" w:hAnsiTheme="minorEastAsia" w:eastAsiaTheme="minorEastAsia" w:cstheme="minorEastAsia"/>
          <w:b/>
          <w:color w:val="auto"/>
          <w:kern w:val="0"/>
          <w:sz w:val="24"/>
          <w:szCs w:val="24"/>
        </w:rPr>
      </w:pPr>
    </w:p>
    <w:p>
      <w:pPr>
        <w:spacing w:line="360" w:lineRule="auto"/>
        <w:ind w:firstLine="281" w:firstLineChars="100"/>
        <w:jc w:val="center"/>
        <w:rPr>
          <w:rFonts w:ascii="宋体" w:hAnsi="宋体" w:cs="宋体"/>
          <w:b/>
          <w:color w:val="auto"/>
          <w:kern w:val="0"/>
          <w:sz w:val="28"/>
        </w:rPr>
      </w:pPr>
      <w:r>
        <w:rPr>
          <w:rFonts w:hint="eastAsia" w:ascii="宋体" w:hAnsi="宋体" w:cs="宋体"/>
          <w:b/>
          <w:color w:val="auto"/>
          <w:kern w:val="0"/>
          <w:sz w:val="28"/>
        </w:rPr>
        <w:t>2. 项目经理简历表</w:t>
      </w:r>
    </w:p>
    <w:p>
      <w:pPr>
        <w:spacing w:line="360" w:lineRule="auto"/>
        <w:jc w:val="left"/>
        <w:rPr>
          <w:rFonts w:ascii="宋体" w:hAnsi="宋体" w:cs="宋体"/>
          <w:color w:val="auto"/>
          <w:sz w:val="24"/>
          <w:u w:val="single"/>
        </w:rPr>
      </w:pPr>
    </w:p>
    <w:p>
      <w:pPr>
        <w:spacing w:line="360" w:lineRule="auto"/>
        <w:jc w:val="left"/>
        <w:rPr>
          <w:rFonts w:ascii="宋体" w:hAnsi="宋体" w:cs="宋体"/>
          <w:b/>
          <w:color w:val="auto"/>
          <w:kern w:val="0"/>
          <w:sz w:val="24"/>
        </w:rPr>
      </w:pPr>
      <w:r>
        <w:rPr>
          <w:rFonts w:hint="eastAsia" w:ascii="宋体" w:hAnsi="宋体" w:cs="宋体"/>
          <w:color w:val="auto"/>
          <w:sz w:val="24"/>
          <w:u w:val="single"/>
        </w:rPr>
        <w:t xml:space="preserve">          （工程项目名称）          </w:t>
      </w:r>
      <w:r>
        <w:rPr>
          <w:rFonts w:hint="eastAsia" w:ascii="宋体" w:hAnsi="宋体" w:cs="宋体"/>
          <w:color w:val="auto"/>
          <w:sz w:val="24"/>
        </w:rPr>
        <w:t xml:space="preserve">工程                        </w:t>
      </w:r>
      <w:r>
        <w:rPr>
          <w:rFonts w:hint="eastAsia" w:ascii="宋体" w:hAnsi="宋体" w:cs="宋体"/>
          <w:b/>
          <w:color w:val="auto"/>
          <w:kern w:val="0"/>
          <w:sz w:val="24"/>
        </w:rPr>
        <w:t xml:space="preserve"> 表7.7 </w:t>
      </w:r>
    </w:p>
    <w:tbl>
      <w:tblPr>
        <w:tblStyle w:val="23"/>
        <w:tblW w:w="9180" w:type="dxa"/>
        <w:tblInd w:w="108" w:type="dxa"/>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1080"/>
        <w:gridCol w:w="180"/>
        <w:gridCol w:w="1440"/>
        <w:gridCol w:w="360"/>
        <w:gridCol w:w="1080"/>
        <w:gridCol w:w="900"/>
        <w:gridCol w:w="180"/>
        <w:gridCol w:w="900"/>
        <w:gridCol w:w="1080"/>
        <w:gridCol w:w="360"/>
        <w:gridCol w:w="1620"/>
      </w:tblGrid>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080" w:type="dxa"/>
            <w:tcBorders>
              <w:bottom w:val="single" w:color="000000" w:sz="4" w:space="0"/>
              <w:right w:val="single" w:color="000000"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auto"/>
                <w:kern w:val="0"/>
                <w:sz w:val="24"/>
              </w:rPr>
            </w:pPr>
            <w:r>
              <w:rPr>
                <w:rFonts w:hint="eastAsia" w:ascii="宋体" w:hAnsi="宋体" w:cs="宋体"/>
                <w:color w:val="auto"/>
                <w:kern w:val="0"/>
                <w:sz w:val="24"/>
              </w:rPr>
              <w:t>姓名</w:t>
            </w:r>
          </w:p>
        </w:tc>
        <w:tc>
          <w:tcPr>
            <w:tcW w:w="1980" w:type="dxa"/>
            <w:gridSpan w:val="3"/>
            <w:tcBorders>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c>
          <w:tcPr>
            <w:tcW w:w="1080" w:type="dxa"/>
            <w:tcBorders>
              <w:bottom w:val="single" w:color="000000" w:sz="4" w:space="0"/>
              <w:right w:val="single" w:color="000000"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auto"/>
                <w:kern w:val="0"/>
                <w:sz w:val="24"/>
              </w:rPr>
            </w:pPr>
            <w:r>
              <w:rPr>
                <w:rFonts w:hint="eastAsia" w:ascii="宋体" w:hAnsi="宋体" w:cs="宋体"/>
                <w:color w:val="auto"/>
                <w:kern w:val="0"/>
                <w:sz w:val="24"/>
              </w:rPr>
              <w:t>性别</w:t>
            </w:r>
          </w:p>
        </w:tc>
        <w:tc>
          <w:tcPr>
            <w:tcW w:w="1980" w:type="dxa"/>
            <w:gridSpan w:val="3"/>
            <w:tcBorders>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c>
          <w:tcPr>
            <w:tcW w:w="1080" w:type="dxa"/>
            <w:tcBorders>
              <w:bottom w:val="single" w:color="000000"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auto"/>
                <w:kern w:val="0"/>
                <w:sz w:val="24"/>
              </w:rPr>
            </w:pPr>
            <w:r>
              <w:rPr>
                <w:rFonts w:hint="eastAsia" w:ascii="宋体" w:hAnsi="宋体" w:cs="宋体"/>
                <w:color w:val="auto"/>
                <w:kern w:val="0"/>
                <w:sz w:val="24"/>
              </w:rPr>
              <w:t>年龄</w:t>
            </w:r>
          </w:p>
        </w:tc>
        <w:tc>
          <w:tcPr>
            <w:tcW w:w="1980" w:type="dxa"/>
            <w:gridSpan w:val="2"/>
            <w:tcBorders>
              <w:left w:val="single" w:color="auto"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080" w:type="dxa"/>
            <w:tcBorders>
              <w:bottom w:val="single" w:color="000000" w:sz="4" w:space="0"/>
              <w:right w:val="single" w:color="000000"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auto"/>
                <w:kern w:val="0"/>
                <w:sz w:val="24"/>
              </w:rPr>
            </w:pPr>
            <w:r>
              <w:rPr>
                <w:rFonts w:hint="eastAsia" w:ascii="宋体" w:hAnsi="宋体" w:cs="宋体"/>
                <w:color w:val="auto"/>
                <w:kern w:val="0"/>
                <w:sz w:val="24"/>
              </w:rPr>
              <w:t>职务</w:t>
            </w:r>
          </w:p>
        </w:tc>
        <w:tc>
          <w:tcPr>
            <w:tcW w:w="1980" w:type="dxa"/>
            <w:gridSpan w:val="3"/>
            <w:tcBorders>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c>
          <w:tcPr>
            <w:tcW w:w="1080" w:type="dxa"/>
            <w:tcBorders>
              <w:bottom w:val="single" w:color="000000" w:sz="4" w:space="0"/>
              <w:right w:val="single" w:color="000000"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auto"/>
                <w:kern w:val="0"/>
                <w:sz w:val="24"/>
              </w:rPr>
            </w:pPr>
            <w:r>
              <w:rPr>
                <w:rFonts w:hint="eastAsia" w:ascii="宋体" w:hAnsi="宋体" w:cs="宋体"/>
                <w:color w:val="auto"/>
                <w:kern w:val="0"/>
                <w:sz w:val="24"/>
              </w:rPr>
              <w:t>职称</w:t>
            </w:r>
          </w:p>
        </w:tc>
        <w:tc>
          <w:tcPr>
            <w:tcW w:w="1980" w:type="dxa"/>
            <w:gridSpan w:val="3"/>
            <w:tcBorders>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c>
          <w:tcPr>
            <w:tcW w:w="1080" w:type="dxa"/>
            <w:tcBorders>
              <w:bottom w:val="single" w:color="000000"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auto"/>
                <w:kern w:val="0"/>
                <w:sz w:val="24"/>
              </w:rPr>
            </w:pPr>
            <w:r>
              <w:rPr>
                <w:rFonts w:hint="eastAsia" w:ascii="宋体" w:hAnsi="宋体" w:cs="宋体"/>
                <w:color w:val="auto"/>
                <w:kern w:val="0"/>
                <w:sz w:val="24"/>
              </w:rPr>
              <w:t>学历</w:t>
            </w:r>
          </w:p>
        </w:tc>
        <w:tc>
          <w:tcPr>
            <w:tcW w:w="1980" w:type="dxa"/>
            <w:gridSpan w:val="2"/>
            <w:tcBorders>
              <w:left w:val="single" w:color="auto"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2700" w:type="dxa"/>
            <w:gridSpan w:val="3"/>
            <w:tcBorders>
              <w:bottom w:val="single" w:color="000000"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auto"/>
                <w:kern w:val="0"/>
                <w:sz w:val="24"/>
              </w:rPr>
            </w:pPr>
            <w:r>
              <w:rPr>
                <w:rFonts w:hint="eastAsia" w:ascii="宋体" w:hAnsi="宋体" w:cs="宋体"/>
                <w:color w:val="auto"/>
                <w:kern w:val="0"/>
                <w:sz w:val="24"/>
              </w:rPr>
              <w:t>参加工作时间</w:t>
            </w:r>
          </w:p>
        </w:tc>
        <w:tc>
          <w:tcPr>
            <w:tcW w:w="2520" w:type="dxa"/>
            <w:gridSpan w:val="4"/>
            <w:tcBorders>
              <w:left w:val="single" w:color="auto"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c>
          <w:tcPr>
            <w:tcW w:w="2340" w:type="dxa"/>
            <w:gridSpan w:val="3"/>
            <w:tcBorders>
              <w:left w:val="single" w:color="auto" w:sz="4" w:space="0"/>
              <w:bottom w:val="single" w:color="000000" w:sz="4" w:space="0"/>
              <w:right w:val="single" w:color="000000"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auto"/>
                <w:kern w:val="0"/>
                <w:sz w:val="24"/>
              </w:rPr>
            </w:pPr>
            <w:r>
              <w:rPr>
                <w:rFonts w:hint="eastAsia" w:ascii="宋体" w:hAnsi="宋体" w:cs="宋体"/>
                <w:color w:val="auto"/>
                <w:kern w:val="0"/>
                <w:sz w:val="24"/>
              </w:rPr>
              <w:t>担任项目经理年限</w:t>
            </w:r>
          </w:p>
        </w:tc>
        <w:tc>
          <w:tcPr>
            <w:tcW w:w="1620" w:type="dxa"/>
            <w:tcBorders>
              <w:left w:val="single" w:color="auto" w:sz="4" w:space="0"/>
              <w:bottom w:val="single" w:color="auto" w:sz="4" w:space="0"/>
              <w:right w:val="single" w:color="000000"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2700" w:type="dxa"/>
            <w:gridSpan w:val="3"/>
            <w:tcBorders>
              <w:bottom w:val="single" w:color="000000"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auto"/>
                <w:kern w:val="0"/>
                <w:sz w:val="24"/>
              </w:rPr>
            </w:pPr>
            <w:r>
              <w:rPr>
                <w:rFonts w:hint="eastAsia" w:ascii="宋体" w:hAnsi="宋体" w:cs="宋体"/>
                <w:color w:val="auto"/>
                <w:kern w:val="0"/>
                <w:sz w:val="24"/>
              </w:rPr>
              <w:t>项目经理资格证书编号</w:t>
            </w:r>
          </w:p>
        </w:tc>
        <w:tc>
          <w:tcPr>
            <w:tcW w:w="6480" w:type="dxa"/>
            <w:gridSpan w:val="8"/>
            <w:tcBorders>
              <w:left w:val="single" w:color="auto"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180" w:type="dxa"/>
            <w:gridSpan w:val="11"/>
            <w:tcBorders>
              <w:bottom w:val="single" w:color="000000" w:sz="4" w:space="0"/>
              <w:right w:val="single" w:color="000000"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b/>
                <w:color w:val="auto"/>
                <w:kern w:val="0"/>
                <w:sz w:val="24"/>
              </w:rPr>
            </w:pPr>
            <w:r>
              <w:rPr>
                <w:rFonts w:hint="eastAsia" w:ascii="宋体" w:hAnsi="宋体" w:cs="宋体"/>
                <w:b/>
                <w:color w:val="auto"/>
                <w:kern w:val="0"/>
                <w:sz w:val="24"/>
              </w:rPr>
              <w:t>已完成工程项目情况</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auto"/>
                <w:kern w:val="0"/>
                <w:sz w:val="24"/>
              </w:rPr>
            </w:pPr>
            <w:r>
              <w:rPr>
                <w:rFonts w:hint="eastAsia" w:ascii="宋体" w:hAnsi="宋体" w:cs="宋体"/>
                <w:color w:val="auto"/>
                <w:kern w:val="0"/>
                <w:sz w:val="24"/>
              </w:rPr>
              <w:t>建设单位</w:t>
            </w:r>
          </w:p>
        </w:tc>
        <w:tc>
          <w:tcPr>
            <w:tcW w:w="1800" w:type="dxa"/>
            <w:gridSpan w:val="2"/>
            <w:tcBorders>
              <w:bottom w:val="single" w:color="000000" w:sz="4" w:space="0"/>
              <w:right w:val="single" w:color="000000"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auto"/>
                <w:kern w:val="0"/>
                <w:sz w:val="24"/>
              </w:rPr>
            </w:pPr>
            <w:r>
              <w:rPr>
                <w:rFonts w:hint="eastAsia" w:ascii="宋体" w:hAnsi="宋体" w:cs="宋体"/>
                <w:color w:val="auto"/>
                <w:kern w:val="0"/>
                <w:sz w:val="24"/>
              </w:rPr>
              <w:t>项目名称</w:t>
            </w:r>
          </w:p>
        </w:tc>
        <w:tc>
          <w:tcPr>
            <w:tcW w:w="1980" w:type="dxa"/>
            <w:gridSpan w:val="2"/>
            <w:tcBorders>
              <w:bottom w:val="single" w:color="000000" w:sz="4" w:space="0"/>
              <w:right w:val="single" w:color="000000"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auto"/>
                <w:kern w:val="0"/>
                <w:sz w:val="24"/>
              </w:rPr>
            </w:pPr>
            <w:r>
              <w:rPr>
                <w:rFonts w:hint="eastAsia" w:ascii="宋体" w:hAnsi="宋体" w:cs="宋体"/>
                <w:color w:val="auto"/>
                <w:kern w:val="0"/>
                <w:sz w:val="24"/>
              </w:rPr>
              <w:t>建设规模</w:t>
            </w:r>
          </w:p>
        </w:tc>
        <w:tc>
          <w:tcPr>
            <w:tcW w:w="2160" w:type="dxa"/>
            <w:gridSpan w:val="3"/>
            <w:tcBorders>
              <w:bottom w:val="single" w:color="000000"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auto"/>
                <w:kern w:val="0"/>
                <w:sz w:val="24"/>
              </w:rPr>
            </w:pPr>
            <w:r>
              <w:rPr>
                <w:rFonts w:hint="eastAsia" w:ascii="宋体" w:hAnsi="宋体" w:cs="宋体"/>
                <w:color w:val="auto"/>
                <w:kern w:val="0"/>
                <w:sz w:val="24"/>
              </w:rPr>
              <w:t>开、竣工日期</w:t>
            </w:r>
          </w:p>
        </w:tc>
        <w:tc>
          <w:tcPr>
            <w:tcW w:w="1980" w:type="dxa"/>
            <w:gridSpan w:val="2"/>
            <w:tcBorders>
              <w:left w:val="single" w:color="auto" w:sz="4" w:space="0"/>
              <w:bottom w:val="single" w:color="000000" w:sz="4" w:space="0"/>
              <w:right w:val="single" w:color="000000"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auto"/>
                <w:kern w:val="0"/>
                <w:sz w:val="24"/>
              </w:rPr>
            </w:pPr>
            <w:r>
              <w:rPr>
                <w:rFonts w:hint="eastAsia" w:ascii="宋体" w:hAnsi="宋体" w:cs="宋体"/>
                <w:color w:val="auto"/>
                <w:kern w:val="0"/>
                <w:sz w:val="24"/>
              </w:rPr>
              <w:t>工程质量</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c>
          <w:tcPr>
            <w:tcW w:w="1800" w:type="dxa"/>
            <w:gridSpan w:val="2"/>
            <w:tcBorders>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c>
          <w:tcPr>
            <w:tcW w:w="1980" w:type="dxa"/>
            <w:gridSpan w:val="2"/>
            <w:tcBorders>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c>
          <w:tcPr>
            <w:tcW w:w="2160" w:type="dxa"/>
            <w:gridSpan w:val="3"/>
            <w:tcBorders>
              <w:bottom w:val="single" w:color="000000" w:sz="4" w:space="0"/>
              <w:right w:val="single" w:color="auto"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c>
          <w:tcPr>
            <w:tcW w:w="1980" w:type="dxa"/>
            <w:gridSpan w:val="2"/>
            <w:tcBorders>
              <w:left w:val="single" w:color="auto"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c>
          <w:tcPr>
            <w:tcW w:w="1800" w:type="dxa"/>
            <w:gridSpan w:val="2"/>
            <w:tcBorders>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c>
          <w:tcPr>
            <w:tcW w:w="1980" w:type="dxa"/>
            <w:gridSpan w:val="2"/>
            <w:tcBorders>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c>
          <w:tcPr>
            <w:tcW w:w="2160" w:type="dxa"/>
            <w:gridSpan w:val="3"/>
            <w:tcBorders>
              <w:bottom w:val="single" w:color="000000" w:sz="4" w:space="0"/>
              <w:right w:val="single" w:color="auto"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c>
          <w:tcPr>
            <w:tcW w:w="1980" w:type="dxa"/>
            <w:gridSpan w:val="2"/>
            <w:tcBorders>
              <w:left w:val="single" w:color="auto"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c>
          <w:tcPr>
            <w:tcW w:w="1800" w:type="dxa"/>
            <w:gridSpan w:val="2"/>
            <w:tcBorders>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c>
          <w:tcPr>
            <w:tcW w:w="1980" w:type="dxa"/>
            <w:gridSpan w:val="2"/>
            <w:tcBorders>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c>
          <w:tcPr>
            <w:tcW w:w="2160" w:type="dxa"/>
            <w:gridSpan w:val="3"/>
            <w:tcBorders>
              <w:bottom w:val="single" w:color="000000" w:sz="4" w:space="0"/>
              <w:right w:val="single" w:color="auto"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c>
          <w:tcPr>
            <w:tcW w:w="1980" w:type="dxa"/>
            <w:gridSpan w:val="2"/>
            <w:tcBorders>
              <w:left w:val="single" w:color="auto"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c>
          <w:tcPr>
            <w:tcW w:w="1800" w:type="dxa"/>
            <w:gridSpan w:val="2"/>
            <w:tcBorders>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c>
          <w:tcPr>
            <w:tcW w:w="1980" w:type="dxa"/>
            <w:gridSpan w:val="2"/>
            <w:tcBorders>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c>
          <w:tcPr>
            <w:tcW w:w="2160" w:type="dxa"/>
            <w:gridSpan w:val="3"/>
            <w:tcBorders>
              <w:bottom w:val="single" w:color="000000" w:sz="4" w:space="0"/>
              <w:right w:val="single" w:color="auto"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c>
          <w:tcPr>
            <w:tcW w:w="1980" w:type="dxa"/>
            <w:gridSpan w:val="2"/>
            <w:tcBorders>
              <w:left w:val="single" w:color="auto"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c>
          <w:tcPr>
            <w:tcW w:w="1800" w:type="dxa"/>
            <w:gridSpan w:val="2"/>
            <w:tcBorders>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c>
          <w:tcPr>
            <w:tcW w:w="1980" w:type="dxa"/>
            <w:gridSpan w:val="2"/>
            <w:tcBorders>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c>
          <w:tcPr>
            <w:tcW w:w="2160" w:type="dxa"/>
            <w:gridSpan w:val="3"/>
            <w:tcBorders>
              <w:bottom w:val="single" w:color="000000" w:sz="4" w:space="0"/>
              <w:right w:val="single" w:color="auto"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c>
          <w:tcPr>
            <w:tcW w:w="1980" w:type="dxa"/>
            <w:gridSpan w:val="2"/>
            <w:tcBorders>
              <w:left w:val="single" w:color="auto"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c>
          <w:tcPr>
            <w:tcW w:w="1800" w:type="dxa"/>
            <w:gridSpan w:val="2"/>
            <w:tcBorders>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c>
          <w:tcPr>
            <w:tcW w:w="1980" w:type="dxa"/>
            <w:gridSpan w:val="2"/>
            <w:tcBorders>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c>
          <w:tcPr>
            <w:tcW w:w="2160" w:type="dxa"/>
            <w:gridSpan w:val="3"/>
            <w:tcBorders>
              <w:bottom w:val="single" w:color="000000" w:sz="4" w:space="0"/>
              <w:right w:val="single" w:color="auto"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c>
          <w:tcPr>
            <w:tcW w:w="1980" w:type="dxa"/>
            <w:gridSpan w:val="2"/>
            <w:tcBorders>
              <w:left w:val="single" w:color="auto"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c>
          <w:tcPr>
            <w:tcW w:w="1800" w:type="dxa"/>
            <w:gridSpan w:val="2"/>
            <w:tcBorders>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c>
          <w:tcPr>
            <w:tcW w:w="1980" w:type="dxa"/>
            <w:gridSpan w:val="2"/>
            <w:tcBorders>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c>
          <w:tcPr>
            <w:tcW w:w="2160" w:type="dxa"/>
            <w:gridSpan w:val="3"/>
            <w:tcBorders>
              <w:bottom w:val="single" w:color="000000" w:sz="4" w:space="0"/>
              <w:right w:val="single" w:color="auto"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c>
          <w:tcPr>
            <w:tcW w:w="1980" w:type="dxa"/>
            <w:gridSpan w:val="2"/>
            <w:tcBorders>
              <w:left w:val="single" w:color="auto"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c>
          <w:tcPr>
            <w:tcW w:w="1800" w:type="dxa"/>
            <w:gridSpan w:val="2"/>
            <w:tcBorders>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c>
          <w:tcPr>
            <w:tcW w:w="1980" w:type="dxa"/>
            <w:gridSpan w:val="2"/>
            <w:tcBorders>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c>
          <w:tcPr>
            <w:tcW w:w="2160" w:type="dxa"/>
            <w:gridSpan w:val="3"/>
            <w:tcBorders>
              <w:bottom w:val="single" w:color="000000" w:sz="4" w:space="0"/>
              <w:right w:val="single" w:color="auto"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c>
          <w:tcPr>
            <w:tcW w:w="1980" w:type="dxa"/>
            <w:gridSpan w:val="2"/>
            <w:tcBorders>
              <w:left w:val="single" w:color="auto"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r>
    </w:tbl>
    <w:p>
      <w:pPr>
        <w:autoSpaceDE w:val="0"/>
        <w:autoSpaceDN w:val="0"/>
        <w:adjustRightInd w:val="0"/>
        <w:spacing w:line="360" w:lineRule="auto"/>
        <w:rPr>
          <w:rFonts w:ascii="宋体" w:hAnsi="宋体" w:cs="宋体"/>
          <w:color w:val="auto"/>
          <w:kern w:val="0"/>
          <w:sz w:val="24"/>
        </w:rPr>
      </w:pPr>
    </w:p>
    <w:p>
      <w:pPr>
        <w:spacing w:line="360" w:lineRule="auto"/>
        <w:ind w:left="540" w:hanging="540" w:hangingChars="225"/>
        <w:jc w:val="left"/>
        <w:rPr>
          <w:color w:val="auto"/>
        </w:rPr>
        <w:sectPr>
          <w:pgSz w:w="11906" w:h="16838"/>
          <w:pgMar w:top="1134" w:right="1418" w:bottom="1134" w:left="1418" w:header="567" w:footer="680" w:gutter="0"/>
          <w:pgNumType w:fmt="decimal"/>
          <w:cols w:space="720" w:num="1"/>
          <w:docGrid w:type="lines" w:linePitch="312" w:charSpace="0"/>
        </w:sectPr>
      </w:pPr>
      <w:r>
        <w:rPr>
          <w:rFonts w:hint="eastAsia" w:ascii="宋体" w:hAnsi="宋体" w:cs="宋体"/>
          <w:color w:val="auto"/>
          <w:sz w:val="24"/>
        </w:rPr>
        <w:t>注:项目经理应提供其清晰可辨的身份证</w:t>
      </w:r>
      <w:r>
        <w:rPr>
          <w:rFonts w:hint="eastAsia" w:ascii="宋体" w:hAnsi="宋体" w:cs="宋体"/>
          <w:color w:val="auto"/>
          <w:sz w:val="24"/>
          <w:lang w:eastAsia="zh-CN"/>
        </w:rPr>
        <w:t>复印件</w:t>
      </w:r>
      <w:r>
        <w:rPr>
          <w:rFonts w:hint="eastAsia" w:ascii="宋体" w:hAnsi="宋体" w:cs="宋体"/>
          <w:color w:val="auto"/>
          <w:sz w:val="24"/>
        </w:rPr>
        <w:t>、注册建造师资</w:t>
      </w:r>
      <w:r>
        <w:rPr>
          <w:rFonts w:hint="eastAsia" w:ascii="宋体" w:hAnsi="宋体" w:cs="宋体"/>
          <w:color w:val="auto"/>
          <w:sz w:val="24"/>
          <w:lang w:eastAsia="zh-CN"/>
        </w:rPr>
        <w:t>格</w:t>
      </w:r>
      <w:r>
        <w:rPr>
          <w:rFonts w:hint="eastAsia" w:ascii="宋体" w:hAnsi="宋体" w:cs="宋体"/>
          <w:color w:val="auto"/>
          <w:sz w:val="24"/>
        </w:rPr>
        <w:t>证书</w:t>
      </w:r>
      <w:r>
        <w:rPr>
          <w:rFonts w:hint="eastAsia" w:ascii="宋体" w:hAnsi="宋体" w:cs="宋体"/>
          <w:color w:val="auto"/>
          <w:sz w:val="24"/>
          <w:lang w:eastAsia="zh-CN"/>
        </w:rPr>
        <w:t>复印件，</w:t>
      </w:r>
      <w:r>
        <w:rPr>
          <w:rFonts w:hint="eastAsia" w:ascii="宋体" w:hAnsi="宋体" w:cs="宋体"/>
          <w:color w:val="auto"/>
          <w:sz w:val="24"/>
        </w:rPr>
        <w:t>必须是</w:t>
      </w:r>
      <w:r>
        <w:rPr>
          <w:rFonts w:hint="eastAsia" w:ascii="宋体" w:hAnsi="宋体" w:cs="宋体"/>
          <w:color w:val="auto"/>
          <w:sz w:val="24"/>
          <w:lang w:eastAsia="zh-CN"/>
        </w:rPr>
        <w:t>供应商</w:t>
      </w:r>
      <w:r>
        <w:rPr>
          <w:rFonts w:hint="eastAsia" w:ascii="宋体" w:hAnsi="宋体" w:cs="宋体"/>
          <w:color w:val="auto"/>
          <w:sz w:val="24"/>
        </w:rPr>
        <w:t>公司在册在岗人员。</w:t>
      </w:r>
    </w:p>
    <w:p>
      <w:pPr>
        <w:spacing w:line="360" w:lineRule="auto"/>
        <w:jc w:val="center"/>
        <w:rPr>
          <w:rFonts w:ascii="宋体" w:hAnsi="宋体" w:cs="宋体"/>
          <w:b/>
          <w:color w:val="auto"/>
          <w:kern w:val="0"/>
          <w:sz w:val="28"/>
        </w:rPr>
      </w:pPr>
      <w:r>
        <w:rPr>
          <w:rFonts w:hint="eastAsia" w:ascii="宋体" w:hAnsi="宋体" w:cs="宋体"/>
          <w:b/>
          <w:color w:val="auto"/>
          <w:kern w:val="0"/>
          <w:sz w:val="28"/>
        </w:rPr>
        <w:t>3. 项目技术负责人简历表</w:t>
      </w:r>
    </w:p>
    <w:p>
      <w:pPr>
        <w:spacing w:line="360" w:lineRule="auto"/>
        <w:jc w:val="left"/>
        <w:rPr>
          <w:rFonts w:ascii="宋体" w:hAnsi="宋体" w:cs="宋体"/>
          <w:b/>
          <w:color w:val="auto"/>
          <w:kern w:val="0"/>
          <w:sz w:val="24"/>
        </w:rPr>
      </w:pPr>
      <w:r>
        <w:rPr>
          <w:rFonts w:hint="eastAsia" w:ascii="宋体" w:hAnsi="宋体" w:cs="宋体"/>
          <w:b/>
          <w:color w:val="auto"/>
          <w:kern w:val="0"/>
          <w:sz w:val="24"/>
        </w:rPr>
        <w:t xml:space="preserve"> </w:t>
      </w:r>
    </w:p>
    <w:p>
      <w:pPr>
        <w:spacing w:line="360" w:lineRule="auto"/>
        <w:jc w:val="left"/>
        <w:rPr>
          <w:rFonts w:ascii="宋体" w:hAnsi="宋体" w:cs="宋体"/>
          <w:b/>
          <w:color w:val="auto"/>
          <w:kern w:val="0"/>
          <w:sz w:val="24"/>
        </w:rPr>
      </w:pPr>
      <w:r>
        <w:rPr>
          <w:rFonts w:hint="eastAsia" w:ascii="宋体" w:hAnsi="宋体" w:cs="宋体"/>
          <w:color w:val="auto"/>
          <w:sz w:val="24"/>
          <w:u w:val="single"/>
        </w:rPr>
        <w:t xml:space="preserve">           （工程项目名称）            </w:t>
      </w:r>
      <w:r>
        <w:rPr>
          <w:rFonts w:hint="eastAsia" w:ascii="宋体" w:hAnsi="宋体" w:cs="宋体"/>
          <w:color w:val="auto"/>
          <w:sz w:val="24"/>
        </w:rPr>
        <w:t xml:space="preserve">工程                       </w:t>
      </w:r>
      <w:r>
        <w:rPr>
          <w:rFonts w:hint="eastAsia" w:ascii="宋体" w:hAnsi="宋体" w:cs="宋体"/>
          <w:b/>
          <w:color w:val="auto"/>
          <w:kern w:val="0"/>
          <w:sz w:val="24"/>
        </w:rPr>
        <w:t xml:space="preserve">表7.8  </w:t>
      </w:r>
    </w:p>
    <w:tbl>
      <w:tblPr>
        <w:tblStyle w:val="23"/>
        <w:tblW w:w="9180" w:type="dxa"/>
        <w:tblInd w:w="108" w:type="dxa"/>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1080"/>
        <w:gridCol w:w="180"/>
        <w:gridCol w:w="720"/>
        <w:gridCol w:w="1080"/>
        <w:gridCol w:w="1080"/>
        <w:gridCol w:w="360"/>
        <w:gridCol w:w="90"/>
        <w:gridCol w:w="1530"/>
        <w:gridCol w:w="1080"/>
        <w:gridCol w:w="450"/>
        <w:gridCol w:w="1530"/>
      </w:tblGrid>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080" w:type="dxa"/>
            <w:tcBorders>
              <w:bottom w:val="single" w:color="000000" w:sz="4" w:space="0"/>
              <w:right w:val="single" w:color="000000"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auto"/>
                <w:kern w:val="0"/>
                <w:sz w:val="24"/>
              </w:rPr>
            </w:pPr>
            <w:r>
              <w:rPr>
                <w:rFonts w:hint="eastAsia" w:ascii="宋体" w:hAnsi="宋体" w:cs="宋体"/>
                <w:color w:val="auto"/>
                <w:kern w:val="0"/>
                <w:sz w:val="24"/>
              </w:rPr>
              <w:t>姓名</w:t>
            </w:r>
          </w:p>
        </w:tc>
        <w:tc>
          <w:tcPr>
            <w:tcW w:w="1980" w:type="dxa"/>
            <w:gridSpan w:val="3"/>
            <w:tcBorders>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c>
          <w:tcPr>
            <w:tcW w:w="1080" w:type="dxa"/>
            <w:tcBorders>
              <w:bottom w:val="single" w:color="000000" w:sz="4" w:space="0"/>
              <w:right w:val="single" w:color="000000"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auto"/>
                <w:kern w:val="0"/>
                <w:sz w:val="24"/>
              </w:rPr>
            </w:pPr>
            <w:r>
              <w:rPr>
                <w:rFonts w:hint="eastAsia" w:ascii="宋体" w:hAnsi="宋体" w:cs="宋体"/>
                <w:color w:val="auto"/>
                <w:kern w:val="0"/>
                <w:sz w:val="24"/>
              </w:rPr>
              <w:t>性别</w:t>
            </w:r>
          </w:p>
        </w:tc>
        <w:tc>
          <w:tcPr>
            <w:tcW w:w="1980" w:type="dxa"/>
            <w:gridSpan w:val="3"/>
            <w:tcBorders>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c>
          <w:tcPr>
            <w:tcW w:w="1080" w:type="dxa"/>
            <w:tcBorders>
              <w:bottom w:val="single" w:color="000000"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auto"/>
                <w:kern w:val="0"/>
                <w:sz w:val="24"/>
              </w:rPr>
            </w:pPr>
            <w:r>
              <w:rPr>
                <w:rFonts w:hint="eastAsia" w:ascii="宋体" w:hAnsi="宋体" w:cs="宋体"/>
                <w:color w:val="auto"/>
                <w:kern w:val="0"/>
                <w:sz w:val="24"/>
              </w:rPr>
              <w:t>年龄</w:t>
            </w:r>
          </w:p>
        </w:tc>
        <w:tc>
          <w:tcPr>
            <w:tcW w:w="1980" w:type="dxa"/>
            <w:gridSpan w:val="2"/>
            <w:tcBorders>
              <w:left w:val="single" w:color="auto"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080" w:type="dxa"/>
            <w:tcBorders>
              <w:bottom w:val="single" w:color="000000" w:sz="4" w:space="0"/>
              <w:right w:val="single" w:color="000000"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auto"/>
                <w:kern w:val="0"/>
                <w:sz w:val="24"/>
              </w:rPr>
            </w:pPr>
            <w:r>
              <w:rPr>
                <w:rFonts w:hint="eastAsia" w:ascii="宋体" w:hAnsi="宋体" w:cs="宋体"/>
                <w:color w:val="auto"/>
                <w:kern w:val="0"/>
                <w:sz w:val="24"/>
              </w:rPr>
              <w:t>职务</w:t>
            </w:r>
          </w:p>
        </w:tc>
        <w:tc>
          <w:tcPr>
            <w:tcW w:w="1980" w:type="dxa"/>
            <w:gridSpan w:val="3"/>
            <w:tcBorders>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c>
          <w:tcPr>
            <w:tcW w:w="1080" w:type="dxa"/>
            <w:tcBorders>
              <w:bottom w:val="single" w:color="000000" w:sz="4" w:space="0"/>
              <w:right w:val="single" w:color="000000"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auto"/>
                <w:kern w:val="0"/>
                <w:sz w:val="24"/>
              </w:rPr>
            </w:pPr>
            <w:r>
              <w:rPr>
                <w:rFonts w:hint="eastAsia" w:ascii="宋体" w:hAnsi="宋体" w:cs="宋体"/>
                <w:color w:val="auto"/>
                <w:kern w:val="0"/>
                <w:sz w:val="24"/>
              </w:rPr>
              <w:t>职称</w:t>
            </w:r>
          </w:p>
        </w:tc>
        <w:tc>
          <w:tcPr>
            <w:tcW w:w="1980" w:type="dxa"/>
            <w:gridSpan w:val="3"/>
            <w:tcBorders>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c>
          <w:tcPr>
            <w:tcW w:w="1080" w:type="dxa"/>
            <w:tcBorders>
              <w:bottom w:val="single" w:color="000000"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auto"/>
                <w:kern w:val="0"/>
                <w:sz w:val="24"/>
              </w:rPr>
            </w:pPr>
            <w:r>
              <w:rPr>
                <w:rFonts w:hint="eastAsia" w:ascii="宋体" w:hAnsi="宋体" w:cs="宋体"/>
                <w:color w:val="auto"/>
                <w:kern w:val="0"/>
                <w:sz w:val="24"/>
              </w:rPr>
              <w:t>学历</w:t>
            </w:r>
          </w:p>
        </w:tc>
        <w:tc>
          <w:tcPr>
            <w:tcW w:w="1980" w:type="dxa"/>
            <w:gridSpan w:val="2"/>
            <w:tcBorders>
              <w:left w:val="single" w:color="auto"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980" w:type="dxa"/>
            <w:gridSpan w:val="3"/>
            <w:tcBorders>
              <w:bottom w:val="single" w:color="000000"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auto"/>
                <w:kern w:val="0"/>
                <w:sz w:val="24"/>
              </w:rPr>
            </w:pPr>
            <w:r>
              <w:rPr>
                <w:rFonts w:hint="eastAsia" w:ascii="宋体" w:hAnsi="宋体" w:cs="宋体"/>
                <w:color w:val="auto"/>
                <w:kern w:val="0"/>
                <w:sz w:val="24"/>
              </w:rPr>
              <w:t>参加工作时间</w:t>
            </w:r>
          </w:p>
        </w:tc>
        <w:tc>
          <w:tcPr>
            <w:tcW w:w="2520" w:type="dxa"/>
            <w:gridSpan w:val="3"/>
            <w:tcBorders>
              <w:left w:val="single" w:color="auto"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c>
          <w:tcPr>
            <w:tcW w:w="2700" w:type="dxa"/>
            <w:gridSpan w:val="3"/>
            <w:tcBorders>
              <w:left w:val="single" w:color="auto" w:sz="4" w:space="0"/>
              <w:bottom w:val="single" w:color="000000" w:sz="4" w:space="0"/>
              <w:right w:val="single" w:color="000000"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auto"/>
                <w:kern w:val="0"/>
                <w:sz w:val="24"/>
              </w:rPr>
            </w:pPr>
            <w:r>
              <w:rPr>
                <w:rFonts w:hint="eastAsia" w:ascii="宋体" w:hAnsi="宋体" w:cs="宋体"/>
                <w:color w:val="auto"/>
                <w:kern w:val="0"/>
                <w:sz w:val="24"/>
              </w:rPr>
              <w:t>担任技术负责人年限</w:t>
            </w:r>
          </w:p>
        </w:tc>
        <w:tc>
          <w:tcPr>
            <w:tcW w:w="1980" w:type="dxa"/>
            <w:gridSpan w:val="2"/>
            <w:tcBorders>
              <w:left w:val="single" w:color="auto" w:sz="4" w:space="0"/>
              <w:bottom w:val="single" w:color="auto" w:sz="4" w:space="0"/>
              <w:right w:val="single" w:color="000000"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180" w:type="dxa"/>
            <w:gridSpan w:val="11"/>
            <w:tcBorders>
              <w:bottom w:val="single" w:color="000000" w:sz="4" w:space="0"/>
              <w:right w:val="single" w:color="000000"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b/>
                <w:color w:val="auto"/>
                <w:kern w:val="0"/>
                <w:sz w:val="24"/>
              </w:rPr>
            </w:pPr>
            <w:r>
              <w:rPr>
                <w:rFonts w:hint="eastAsia" w:ascii="宋体" w:hAnsi="宋体" w:cs="宋体"/>
                <w:b/>
                <w:color w:val="auto"/>
                <w:kern w:val="0"/>
                <w:sz w:val="24"/>
              </w:rPr>
              <w:t>已完成工程项目情况</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auto"/>
                <w:kern w:val="0"/>
                <w:sz w:val="24"/>
              </w:rPr>
            </w:pPr>
            <w:r>
              <w:rPr>
                <w:rFonts w:hint="eastAsia" w:ascii="宋体" w:hAnsi="宋体" w:cs="宋体"/>
                <w:color w:val="auto"/>
                <w:kern w:val="0"/>
                <w:sz w:val="24"/>
              </w:rPr>
              <w:t>建设单位</w:t>
            </w:r>
          </w:p>
        </w:tc>
        <w:tc>
          <w:tcPr>
            <w:tcW w:w="1800" w:type="dxa"/>
            <w:gridSpan w:val="2"/>
            <w:tcBorders>
              <w:bottom w:val="single" w:color="000000" w:sz="4" w:space="0"/>
              <w:right w:val="single" w:color="000000"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auto"/>
                <w:kern w:val="0"/>
                <w:sz w:val="24"/>
              </w:rPr>
            </w:pPr>
            <w:r>
              <w:rPr>
                <w:rFonts w:hint="eastAsia" w:ascii="宋体" w:hAnsi="宋体" w:cs="宋体"/>
                <w:color w:val="auto"/>
                <w:kern w:val="0"/>
                <w:sz w:val="24"/>
              </w:rPr>
              <w:t>项目名称</w:t>
            </w:r>
          </w:p>
        </w:tc>
        <w:tc>
          <w:tcPr>
            <w:tcW w:w="1530" w:type="dxa"/>
            <w:gridSpan w:val="3"/>
            <w:tcBorders>
              <w:bottom w:val="single" w:color="000000" w:sz="4" w:space="0"/>
              <w:right w:val="single" w:color="000000"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auto"/>
                <w:kern w:val="0"/>
                <w:sz w:val="24"/>
              </w:rPr>
            </w:pPr>
            <w:r>
              <w:rPr>
                <w:rFonts w:hint="eastAsia" w:ascii="宋体" w:hAnsi="宋体" w:cs="宋体"/>
                <w:color w:val="auto"/>
                <w:kern w:val="0"/>
                <w:sz w:val="24"/>
              </w:rPr>
              <w:t>建设规模</w:t>
            </w:r>
          </w:p>
        </w:tc>
        <w:tc>
          <w:tcPr>
            <w:tcW w:w="1530" w:type="dxa"/>
            <w:tcBorders>
              <w:bottom w:val="single" w:color="000000"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auto"/>
                <w:kern w:val="0"/>
                <w:sz w:val="24"/>
              </w:rPr>
            </w:pPr>
            <w:r>
              <w:rPr>
                <w:rFonts w:hint="eastAsia" w:ascii="宋体" w:hAnsi="宋体" w:cs="宋体"/>
                <w:color w:val="auto"/>
                <w:kern w:val="0"/>
                <w:sz w:val="24"/>
              </w:rPr>
              <w:t>开、竣工</w:t>
            </w:r>
          </w:p>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auto"/>
                <w:kern w:val="0"/>
                <w:sz w:val="24"/>
              </w:rPr>
            </w:pPr>
            <w:r>
              <w:rPr>
                <w:rFonts w:hint="eastAsia" w:ascii="宋体" w:hAnsi="宋体" w:cs="宋体"/>
                <w:color w:val="auto"/>
                <w:kern w:val="0"/>
                <w:sz w:val="24"/>
              </w:rPr>
              <w:t>日期</w:t>
            </w:r>
          </w:p>
        </w:tc>
        <w:tc>
          <w:tcPr>
            <w:tcW w:w="1530" w:type="dxa"/>
            <w:gridSpan w:val="2"/>
            <w:tcBorders>
              <w:left w:val="single" w:color="auto" w:sz="4" w:space="0"/>
              <w:bottom w:val="single" w:color="000000" w:sz="4" w:space="0"/>
              <w:right w:val="single" w:color="000000"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auto"/>
                <w:kern w:val="0"/>
                <w:sz w:val="24"/>
              </w:rPr>
            </w:pPr>
            <w:r>
              <w:rPr>
                <w:rFonts w:hint="eastAsia" w:ascii="宋体" w:hAnsi="宋体" w:cs="宋体"/>
                <w:color w:val="auto"/>
                <w:kern w:val="0"/>
                <w:sz w:val="24"/>
              </w:rPr>
              <w:t>在建或</w:t>
            </w:r>
          </w:p>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auto"/>
                <w:kern w:val="0"/>
                <w:sz w:val="24"/>
              </w:rPr>
            </w:pPr>
            <w:r>
              <w:rPr>
                <w:rFonts w:hint="eastAsia" w:ascii="宋体" w:hAnsi="宋体" w:cs="宋体"/>
                <w:color w:val="auto"/>
                <w:kern w:val="0"/>
                <w:sz w:val="24"/>
              </w:rPr>
              <w:t>已完成</w:t>
            </w:r>
          </w:p>
        </w:tc>
        <w:tc>
          <w:tcPr>
            <w:tcW w:w="1530" w:type="dxa"/>
            <w:tcBorders>
              <w:bottom w:val="single" w:color="000000" w:sz="4" w:space="0"/>
              <w:right w:val="single" w:color="000000"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auto"/>
                <w:kern w:val="0"/>
                <w:sz w:val="24"/>
              </w:rPr>
            </w:pPr>
            <w:r>
              <w:rPr>
                <w:rFonts w:hint="eastAsia" w:ascii="宋体" w:hAnsi="宋体" w:cs="宋体"/>
                <w:color w:val="auto"/>
                <w:kern w:val="0"/>
                <w:sz w:val="24"/>
              </w:rPr>
              <w:t>工程质量</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c>
          <w:tcPr>
            <w:tcW w:w="1800" w:type="dxa"/>
            <w:gridSpan w:val="2"/>
            <w:tcBorders>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c>
          <w:tcPr>
            <w:tcW w:w="1530" w:type="dxa"/>
            <w:gridSpan w:val="3"/>
            <w:tcBorders>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c>
          <w:tcPr>
            <w:tcW w:w="1530" w:type="dxa"/>
            <w:tcBorders>
              <w:bottom w:val="single" w:color="000000" w:sz="4" w:space="0"/>
              <w:right w:val="single" w:color="auto"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c>
          <w:tcPr>
            <w:tcW w:w="1530" w:type="dxa"/>
            <w:gridSpan w:val="2"/>
            <w:tcBorders>
              <w:left w:val="single" w:color="auto"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c>
          <w:tcPr>
            <w:tcW w:w="1530" w:type="dxa"/>
            <w:tcBorders>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c>
          <w:tcPr>
            <w:tcW w:w="1800" w:type="dxa"/>
            <w:gridSpan w:val="2"/>
            <w:tcBorders>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c>
          <w:tcPr>
            <w:tcW w:w="1530" w:type="dxa"/>
            <w:gridSpan w:val="3"/>
            <w:tcBorders>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c>
          <w:tcPr>
            <w:tcW w:w="1530" w:type="dxa"/>
            <w:tcBorders>
              <w:bottom w:val="single" w:color="000000" w:sz="4" w:space="0"/>
              <w:right w:val="single" w:color="auto"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c>
          <w:tcPr>
            <w:tcW w:w="1530" w:type="dxa"/>
            <w:gridSpan w:val="2"/>
            <w:tcBorders>
              <w:left w:val="single" w:color="auto"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c>
          <w:tcPr>
            <w:tcW w:w="1530" w:type="dxa"/>
            <w:tcBorders>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c>
          <w:tcPr>
            <w:tcW w:w="1800" w:type="dxa"/>
            <w:gridSpan w:val="2"/>
            <w:tcBorders>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c>
          <w:tcPr>
            <w:tcW w:w="1530" w:type="dxa"/>
            <w:gridSpan w:val="3"/>
            <w:tcBorders>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c>
          <w:tcPr>
            <w:tcW w:w="1530" w:type="dxa"/>
            <w:tcBorders>
              <w:bottom w:val="single" w:color="000000" w:sz="4" w:space="0"/>
              <w:right w:val="single" w:color="auto"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c>
          <w:tcPr>
            <w:tcW w:w="1530" w:type="dxa"/>
            <w:gridSpan w:val="2"/>
            <w:tcBorders>
              <w:left w:val="single" w:color="auto"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c>
          <w:tcPr>
            <w:tcW w:w="1530" w:type="dxa"/>
            <w:tcBorders>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c>
          <w:tcPr>
            <w:tcW w:w="1800" w:type="dxa"/>
            <w:gridSpan w:val="2"/>
            <w:tcBorders>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c>
          <w:tcPr>
            <w:tcW w:w="1530" w:type="dxa"/>
            <w:gridSpan w:val="3"/>
            <w:tcBorders>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c>
          <w:tcPr>
            <w:tcW w:w="1530" w:type="dxa"/>
            <w:tcBorders>
              <w:bottom w:val="single" w:color="000000" w:sz="4" w:space="0"/>
              <w:right w:val="single" w:color="auto"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c>
          <w:tcPr>
            <w:tcW w:w="1530" w:type="dxa"/>
            <w:gridSpan w:val="2"/>
            <w:tcBorders>
              <w:left w:val="single" w:color="auto"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c>
          <w:tcPr>
            <w:tcW w:w="1530" w:type="dxa"/>
            <w:tcBorders>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c>
          <w:tcPr>
            <w:tcW w:w="1800" w:type="dxa"/>
            <w:gridSpan w:val="2"/>
            <w:tcBorders>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c>
          <w:tcPr>
            <w:tcW w:w="1530" w:type="dxa"/>
            <w:gridSpan w:val="3"/>
            <w:tcBorders>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c>
          <w:tcPr>
            <w:tcW w:w="1530" w:type="dxa"/>
            <w:tcBorders>
              <w:bottom w:val="single" w:color="000000" w:sz="4" w:space="0"/>
              <w:right w:val="single" w:color="auto"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c>
          <w:tcPr>
            <w:tcW w:w="1530" w:type="dxa"/>
            <w:gridSpan w:val="2"/>
            <w:tcBorders>
              <w:left w:val="single" w:color="auto"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c>
          <w:tcPr>
            <w:tcW w:w="1530" w:type="dxa"/>
            <w:tcBorders>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c>
          <w:tcPr>
            <w:tcW w:w="1800" w:type="dxa"/>
            <w:gridSpan w:val="2"/>
            <w:tcBorders>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c>
          <w:tcPr>
            <w:tcW w:w="1530" w:type="dxa"/>
            <w:gridSpan w:val="3"/>
            <w:tcBorders>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c>
          <w:tcPr>
            <w:tcW w:w="1530" w:type="dxa"/>
            <w:tcBorders>
              <w:bottom w:val="single" w:color="000000" w:sz="4" w:space="0"/>
              <w:right w:val="single" w:color="auto"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c>
          <w:tcPr>
            <w:tcW w:w="1530" w:type="dxa"/>
            <w:gridSpan w:val="2"/>
            <w:tcBorders>
              <w:left w:val="single" w:color="auto"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c>
          <w:tcPr>
            <w:tcW w:w="1530" w:type="dxa"/>
            <w:tcBorders>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c>
          <w:tcPr>
            <w:tcW w:w="1800" w:type="dxa"/>
            <w:gridSpan w:val="2"/>
            <w:tcBorders>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c>
          <w:tcPr>
            <w:tcW w:w="1530" w:type="dxa"/>
            <w:gridSpan w:val="3"/>
            <w:tcBorders>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c>
          <w:tcPr>
            <w:tcW w:w="1530" w:type="dxa"/>
            <w:tcBorders>
              <w:bottom w:val="single" w:color="000000" w:sz="4" w:space="0"/>
              <w:right w:val="single" w:color="auto"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c>
          <w:tcPr>
            <w:tcW w:w="1530" w:type="dxa"/>
            <w:gridSpan w:val="2"/>
            <w:tcBorders>
              <w:left w:val="single" w:color="auto"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c>
          <w:tcPr>
            <w:tcW w:w="1530" w:type="dxa"/>
            <w:tcBorders>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c>
          <w:tcPr>
            <w:tcW w:w="1800" w:type="dxa"/>
            <w:gridSpan w:val="2"/>
            <w:tcBorders>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c>
          <w:tcPr>
            <w:tcW w:w="1530" w:type="dxa"/>
            <w:gridSpan w:val="3"/>
            <w:tcBorders>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c>
          <w:tcPr>
            <w:tcW w:w="1530" w:type="dxa"/>
            <w:tcBorders>
              <w:bottom w:val="single" w:color="000000" w:sz="4" w:space="0"/>
              <w:right w:val="single" w:color="auto"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c>
          <w:tcPr>
            <w:tcW w:w="1530" w:type="dxa"/>
            <w:gridSpan w:val="2"/>
            <w:tcBorders>
              <w:left w:val="single" w:color="auto"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c>
          <w:tcPr>
            <w:tcW w:w="1530" w:type="dxa"/>
            <w:tcBorders>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r>
    </w:tbl>
    <w:p>
      <w:pPr>
        <w:spacing w:line="360" w:lineRule="auto"/>
        <w:ind w:firstLine="240" w:firstLineChars="100"/>
        <w:jc w:val="both"/>
        <w:rPr>
          <w:rFonts w:hint="eastAsia" w:asciiTheme="minorEastAsia" w:hAnsiTheme="minorEastAsia" w:cstheme="minorEastAsia"/>
          <w:b/>
          <w:color w:val="auto"/>
          <w:kern w:val="0"/>
          <w:sz w:val="28"/>
          <w:lang w:eastAsia="zh-CN"/>
        </w:rPr>
      </w:pPr>
      <w:r>
        <w:rPr>
          <w:rFonts w:hint="eastAsia" w:ascii="宋体" w:hAnsi="宋体" w:cs="宋体"/>
          <w:color w:val="auto"/>
          <w:sz w:val="24"/>
        </w:rPr>
        <w:t>注：附上清晰可辨的身份证</w:t>
      </w:r>
      <w:r>
        <w:rPr>
          <w:rFonts w:hint="eastAsia" w:ascii="宋体" w:hAnsi="宋体" w:cs="宋体"/>
          <w:color w:val="auto"/>
          <w:sz w:val="24"/>
          <w:lang w:eastAsia="zh-CN"/>
        </w:rPr>
        <w:t>复印件</w:t>
      </w:r>
      <w:r>
        <w:rPr>
          <w:rFonts w:hint="eastAsia" w:ascii="宋体" w:hAnsi="宋体" w:cs="宋体"/>
          <w:color w:val="auto"/>
          <w:sz w:val="24"/>
        </w:rPr>
        <w:t>、职称证书复印件。</w:t>
      </w:r>
      <w:r>
        <w:rPr>
          <w:rFonts w:hint="eastAsia" w:ascii="宋体" w:hAnsi="宋体" w:eastAsia="宋体" w:cs="宋体"/>
          <w:color w:val="auto"/>
          <w:sz w:val="22"/>
          <w:szCs w:val="36"/>
        </w:rPr>
        <w:br w:type="page"/>
      </w:r>
    </w:p>
    <w:p>
      <w:pPr>
        <w:spacing w:line="360" w:lineRule="auto"/>
        <w:jc w:val="center"/>
        <w:rPr>
          <w:rFonts w:ascii="宋体" w:hAnsi="宋体" w:cs="宋体"/>
          <w:b/>
          <w:color w:val="auto"/>
          <w:kern w:val="0"/>
          <w:sz w:val="28"/>
        </w:rPr>
      </w:pPr>
      <w:r>
        <w:rPr>
          <w:rFonts w:hint="eastAsia" w:ascii="宋体" w:hAnsi="宋体" w:cs="宋体"/>
          <w:b/>
          <w:color w:val="auto"/>
          <w:kern w:val="0"/>
          <w:sz w:val="28"/>
        </w:rPr>
        <w:t>4. 项目管理机构配备情况辅助说明资料</w:t>
      </w:r>
    </w:p>
    <w:p>
      <w:pPr>
        <w:spacing w:line="360" w:lineRule="auto"/>
        <w:ind w:left="7920" w:hanging="7920" w:hangingChars="3300"/>
        <w:jc w:val="left"/>
        <w:rPr>
          <w:rFonts w:ascii="宋体" w:hAnsi="宋体" w:cs="宋体"/>
          <w:color w:val="auto"/>
          <w:sz w:val="24"/>
        </w:rPr>
      </w:pPr>
      <w:r>
        <w:rPr>
          <w:rFonts w:hint="eastAsia" w:ascii="宋体" w:hAnsi="宋体" w:cs="宋体"/>
          <w:color w:val="auto"/>
          <w:sz w:val="24"/>
        </w:rPr>
        <w:t xml:space="preserve"> </w:t>
      </w:r>
    </w:p>
    <w:p>
      <w:pPr>
        <w:spacing w:line="360" w:lineRule="auto"/>
        <w:ind w:left="7920" w:hanging="7920" w:hangingChars="3300"/>
        <w:jc w:val="left"/>
        <w:rPr>
          <w:rFonts w:ascii="宋体" w:hAnsi="宋体" w:cs="宋体"/>
          <w:b/>
          <w:color w:val="auto"/>
          <w:sz w:val="24"/>
        </w:rPr>
      </w:pPr>
      <w:r>
        <w:rPr>
          <w:rFonts w:hint="eastAsia" w:ascii="宋体" w:hAnsi="宋体" w:cs="宋体"/>
          <w:color w:val="auto"/>
          <w:sz w:val="24"/>
          <w:u w:val="single"/>
        </w:rPr>
        <w:t xml:space="preserve">           （工程项目名称）            </w:t>
      </w:r>
      <w:r>
        <w:rPr>
          <w:rFonts w:hint="eastAsia" w:ascii="宋体" w:hAnsi="宋体" w:cs="宋体"/>
          <w:color w:val="auto"/>
          <w:sz w:val="24"/>
        </w:rPr>
        <w:t xml:space="preserve">工程                    </w:t>
      </w:r>
      <w:r>
        <w:rPr>
          <w:rFonts w:hint="eastAsia" w:ascii="宋体" w:hAnsi="宋体" w:cs="宋体"/>
          <w:b/>
          <w:color w:val="auto"/>
          <w:sz w:val="24"/>
        </w:rPr>
        <w:t>表7.9</w:t>
      </w:r>
    </w:p>
    <w:tbl>
      <w:tblPr>
        <w:tblStyle w:val="2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6" w:hRule="atLeast"/>
        </w:trPr>
        <w:tc>
          <w:tcPr>
            <w:tcW w:w="9286" w:type="dxa"/>
            <w:vAlign w:val="top"/>
          </w:tcPr>
          <w:p>
            <w:pPr>
              <w:keepNext w:val="0"/>
              <w:keepLines w:val="0"/>
              <w:suppressLineNumbers w:val="0"/>
              <w:autoSpaceDE w:val="0"/>
              <w:autoSpaceDN w:val="0"/>
              <w:spacing w:before="0" w:beforeAutospacing="0" w:after="0" w:afterAutospacing="0" w:line="360" w:lineRule="auto"/>
              <w:ind w:left="0" w:right="0"/>
              <w:jc w:val="left"/>
              <w:rPr>
                <w:rFonts w:hint="default" w:ascii="宋体" w:hAnsi="宋体" w:cs="宋体"/>
                <w:color w:val="auto"/>
                <w:kern w:val="0"/>
                <w:sz w:val="24"/>
              </w:rPr>
            </w:pPr>
          </w:p>
        </w:tc>
      </w:tr>
    </w:tbl>
    <w:p>
      <w:pPr>
        <w:spacing w:line="360" w:lineRule="auto"/>
        <w:rPr>
          <w:rFonts w:ascii="宋体" w:hAnsi="宋体" w:cs="宋体"/>
          <w:color w:val="auto"/>
          <w:kern w:val="0"/>
          <w:sz w:val="24"/>
        </w:rPr>
      </w:pPr>
      <w:r>
        <w:rPr>
          <w:rFonts w:hint="eastAsia" w:ascii="宋体" w:hAnsi="宋体" w:cs="宋体"/>
          <w:color w:val="auto"/>
          <w:kern w:val="0"/>
          <w:sz w:val="24"/>
        </w:rPr>
        <w:t>注：⑴  辅助说明资料主要包括管理机构设置、责任分工、有关复印证明资料以及</w:t>
      </w:r>
      <w:r>
        <w:rPr>
          <w:rFonts w:hint="eastAsia" w:ascii="宋体" w:hAnsi="宋体" w:cs="宋体"/>
          <w:color w:val="auto"/>
          <w:kern w:val="0"/>
          <w:sz w:val="24"/>
          <w:lang w:eastAsia="zh-CN"/>
        </w:rPr>
        <w:t>供应商</w:t>
      </w:r>
      <w:r>
        <w:rPr>
          <w:rFonts w:hint="eastAsia" w:ascii="宋体" w:hAnsi="宋体" w:cs="宋体"/>
          <w:color w:val="auto"/>
          <w:kern w:val="0"/>
          <w:sz w:val="24"/>
        </w:rPr>
        <w:t>认为有必要提供的资料。辅助说明资料格式不做统一规定，由</w:t>
      </w:r>
      <w:r>
        <w:rPr>
          <w:rFonts w:hint="eastAsia" w:ascii="宋体" w:hAnsi="宋体" w:cs="宋体"/>
          <w:color w:val="auto"/>
          <w:kern w:val="0"/>
          <w:sz w:val="24"/>
          <w:lang w:eastAsia="zh-CN"/>
        </w:rPr>
        <w:t>供应商</w:t>
      </w:r>
      <w:r>
        <w:rPr>
          <w:rFonts w:hint="eastAsia" w:ascii="宋体" w:hAnsi="宋体" w:cs="宋体"/>
          <w:color w:val="auto"/>
          <w:kern w:val="0"/>
          <w:sz w:val="24"/>
        </w:rPr>
        <w:t>自行设计。</w:t>
      </w:r>
    </w:p>
    <w:p>
      <w:pPr>
        <w:pStyle w:val="3"/>
        <w:spacing w:line="360" w:lineRule="auto"/>
        <w:jc w:val="left"/>
        <w:rPr>
          <w:rFonts w:hint="eastAsia" w:ascii="宋体" w:hAnsi="宋体" w:cs="宋体"/>
          <w:b w:val="0"/>
          <w:bCs/>
          <w:color w:val="auto"/>
          <w:kern w:val="0"/>
          <w:sz w:val="24"/>
        </w:rPr>
      </w:pPr>
      <w:r>
        <w:rPr>
          <w:rFonts w:hint="eastAsia" w:ascii="宋体" w:hAnsi="宋体" w:cs="宋体"/>
          <w:b w:val="0"/>
          <w:bCs/>
          <w:color w:val="auto"/>
          <w:kern w:val="0"/>
          <w:sz w:val="24"/>
          <w:lang w:val="en-US" w:eastAsia="zh-CN"/>
        </w:rPr>
        <w:t xml:space="preserve">   </w:t>
      </w:r>
      <w:r>
        <w:rPr>
          <w:rFonts w:hint="eastAsia" w:ascii="宋体" w:hAnsi="宋体" w:cs="宋体"/>
          <w:b w:val="0"/>
          <w:bCs/>
          <w:color w:val="auto"/>
          <w:kern w:val="0"/>
          <w:sz w:val="24"/>
        </w:rPr>
        <w:t>⑵  另附施工员、质检员、安全员、材料员上岗证书复印件（含有效年审记录）</w:t>
      </w:r>
      <w:r>
        <w:rPr>
          <w:rFonts w:hint="eastAsia" w:ascii="宋体" w:hAnsi="宋体" w:cs="宋体"/>
          <w:b w:val="0"/>
          <w:bCs/>
          <w:color w:val="auto"/>
          <w:kern w:val="0"/>
          <w:sz w:val="24"/>
          <w:lang w:eastAsia="zh-CN"/>
        </w:rPr>
        <w:t>及</w:t>
      </w:r>
      <w:r>
        <w:rPr>
          <w:rFonts w:hint="eastAsia" w:cstheme="minorBidi"/>
          <w:b w:val="0"/>
          <w:bCs/>
          <w:color w:val="auto"/>
          <w:spacing w:val="0"/>
          <w:kern w:val="2"/>
          <w:sz w:val="24"/>
          <w:szCs w:val="24"/>
          <w:highlight w:val="none"/>
          <w:lang w:val="en-US" w:eastAsia="zh-CN" w:bidi="ar-SA"/>
        </w:rPr>
        <w:t>2020</w:t>
      </w:r>
      <w:r>
        <w:rPr>
          <w:rFonts w:hint="eastAsia" w:asciiTheme="minorHAnsi" w:hAnsiTheme="minorHAnsi" w:eastAsiaTheme="minorEastAsia" w:cstheme="minorBidi"/>
          <w:b w:val="0"/>
          <w:bCs/>
          <w:color w:val="auto"/>
          <w:spacing w:val="0"/>
          <w:kern w:val="2"/>
          <w:sz w:val="24"/>
          <w:szCs w:val="24"/>
          <w:highlight w:val="none"/>
          <w:lang w:val="en-US" w:eastAsia="zh-CN" w:bidi="ar-SA"/>
        </w:rPr>
        <w:t>年</w:t>
      </w:r>
      <w:r>
        <w:rPr>
          <w:rFonts w:hint="eastAsia" w:cstheme="minorBidi"/>
          <w:b w:val="0"/>
          <w:bCs/>
          <w:color w:val="auto"/>
          <w:spacing w:val="0"/>
          <w:kern w:val="2"/>
          <w:sz w:val="24"/>
          <w:szCs w:val="24"/>
          <w:highlight w:val="none"/>
          <w:lang w:val="en-US" w:eastAsia="zh-CN" w:bidi="ar-SA"/>
        </w:rPr>
        <w:t>8</w:t>
      </w:r>
      <w:r>
        <w:rPr>
          <w:rFonts w:hint="eastAsia" w:asciiTheme="minorHAnsi" w:hAnsiTheme="minorHAnsi" w:eastAsiaTheme="minorEastAsia" w:cstheme="minorBidi"/>
          <w:b w:val="0"/>
          <w:bCs/>
          <w:color w:val="auto"/>
          <w:spacing w:val="0"/>
          <w:kern w:val="2"/>
          <w:sz w:val="24"/>
          <w:szCs w:val="24"/>
          <w:highlight w:val="none"/>
          <w:lang w:val="en-US" w:eastAsia="zh-CN" w:bidi="ar-SA"/>
        </w:rPr>
        <w:t>月—20</w:t>
      </w:r>
      <w:r>
        <w:rPr>
          <w:rFonts w:hint="eastAsia" w:cstheme="minorBidi"/>
          <w:b w:val="0"/>
          <w:bCs/>
          <w:color w:val="auto"/>
          <w:spacing w:val="0"/>
          <w:kern w:val="2"/>
          <w:sz w:val="24"/>
          <w:szCs w:val="24"/>
          <w:highlight w:val="none"/>
          <w:lang w:val="en-US" w:eastAsia="zh-CN" w:bidi="ar-SA"/>
        </w:rPr>
        <w:t>20</w:t>
      </w:r>
      <w:r>
        <w:rPr>
          <w:rFonts w:hint="eastAsia" w:asciiTheme="minorHAnsi" w:hAnsiTheme="minorHAnsi" w:eastAsiaTheme="minorEastAsia" w:cstheme="minorBidi"/>
          <w:b w:val="0"/>
          <w:bCs/>
          <w:color w:val="auto"/>
          <w:spacing w:val="0"/>
          <w:kern w:val="2"/>
          <w:sz w:val="24"/>
          <w:szCs w:val="24"/>
          <w:highlight w:val="none"/>
          <w:lang w:val="en-US" w:eastAsia="zh-CN" w:bidi="ar-SA"/>
        </w:rPr>
        <w:t>年</w:t>
      </w:r>
      <w:r>
        <w:rPr>
          <w:rFonts w:hint="eastAsia" w:cstheme="minorBidi"/>
          <w:b w:val="0"/>
          <w:bCs/>
          <w:color w:val="auto"/>
          <w:spacing w:val="0"/>
          <w:kern w:val="2"/>
          <w:sz w:val="24"/>
          <w:szCs w:val="24"/>
          <w:highlight w:val="none"/>
          <w:lang w:val="en-US" w:eastAsia="zh-CN" w:bidi="ar-SA"/>
        </w:rPr>
        <w:t>10</w:t>
      </w:r>
      <w:r>
        <w:rPr>
          <w:rFonts w:hint="eastAsia" w:asciiTheme="minorHAnsi" w:hAnsiTheme="minorHAnsi" w:eastAsiaTheme="minorEastAsia" w:cstheme="minorBidi"/>
          <w:b w:val="0"/>
          <w:bCs/>
          <w:color w:val="auto"/>
          <w:spacing w:val="0"/>
          <w:kern w:val="2"/>
          <w:sz w:val="24"/>
          <w:szCs w:val="24"/>
          <w:highlight w:val="none"/>
          <w:lang w:val="en-US" w:eastAsia="zh-CN" w:bidi="ar-SA"/>
        </w:rPr>
        <w:t>月</w:t>
      </w:r>
      <w:r>
        <w:rPr>
          <w:rFonts w:hint="eastAsia" w:cstheme="minorBidi"/>
          <w:b w:val="0"/>
          <w:bCs/>
          <w:color w:val="auto"/>
          <w:spacing w:val="0"/>
          <w:kern w:val="2"/>
          <w:sz w:val="24"/>
          <w:szCs w:val="24"/>
          <w:highlight w:val="none"/>
          <w:lang w:val="en-US" w:eastAsia="zh-CN" w:bidi="ar-SA"/>
        </w:rPr>
        <w:t>供应商为其缴纳社</w:t>
      </w:r>
      <w:r>
        <w:rPr>
          <w:rFonts w:hint="eastAsia" w:cstheme="minorBidi"/>
          <w:b w:val="0"/>
          <w:bCs/>
          <w:color w:val="auto"/>
          <w:spacing w:val="0"/>
          <w:kern w:val="2"/>
          <w:sz w:val="24"/>
          <w:szCs w:val="24"/>
          <w:lang w:val="en-US" w:eastAsia="zh-CN" w:bidi="ar-SA"/>
        </w:rPr>
        <w:t>保凭证复印件</w:t>
      </w:r>
      <w:r>
        <w:rPr>
          <w:rFonts w:hint="eastAsia" w:ascii="宋体" w:hAnsi="宋体" w:cs="宋体"/>
          <w:b w:val="0"/>
          <w:bCs/>
          <w:color w:val="auto"/>
          <w:kern w:val="0"/>
          <w:sz w:val="24"/>
          <w:szCs w:val="24"/>
        </w:rPr>
        <w:t>。</w:t>
      </w:r>
    </w:p>
    <w:p>
      <w:pPr>
        <w:rPr>
          <w:rFonts w:hint="eastAsia"/>
          <w:color w:val="auto"/>
        </w:rPr>
      </w:pPr>
    </w:p>
    <w:p>
      <w:pPr>
        <w:pStyle w:val="5"/>
        <w:spacing w:line="360" w:lineRule="auto"/>
        <w:jc w:val="center"/>
        <w:rPr>
          <w:rFonts w:hint="eastAsia" w:asciiTheme="minorEastAsia" w:hAnsiTheme="minorEastAsia" w:eastAsiaTheme="minorEastAsia" w:cstheme="minorEastAsia"/>
          <w:b w:val="0"/>
          <w:bCs/>
          <w:color w:val="auto"/>
          <w:sz w:val="24"/>
          <w:szCs w:val="24"/>
        </w:rPr>
      </w:pPr>
      <w:bookmarkStart w:id="403" w:name="_Toc18265"/>
      <w:r>
        <w:rPr>
          <w:rFonts w:hint="eastAsia" w:asciiTheme="minorEastAsia" w:hAnsiTheme="minorEastAsia" w:eastAsiaTheme="minorEastAsia" w:cstheme="minorEastAsia"/>
          <w:color w:val="auto"/>
          <w:lang w:eastAsia="zh-CN"/>
        </w:rPr>
        <w:t>六</w:t>
      </w:r>
      <w:r>
        <w:rPr>
          <w:rFonts w:hint="eastAsia" w:asciiTheme="minorEastAsia" w:hAnsiTheme="minorEastAsia" w:eastAsiaTheme="minorEastAsia" w:cstheme="minorEastAsia"/>
          <w:color w:val="auto"/>
        </w:rPr>
        <w:t>、施工组织设计</w:t>
      </w:r>
    </w:p>
    <w:p>
      <w:pPr>
        <w:pStyle w:val="5"/>
        <w:spacing w:line="360" w:lineRule="auto"/>
        <w:ind w:firstLine="480" w:firstLineChars="200"/>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pStyle w:val="5"/>
        <w:spacing w:line="360" w:lineRule="auto"/>
        <w:ind w:firstLine="480" w:firstLineChars="200"/>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2、施工组织设计除采用文字表述外可附下列图表，图表及格式要求附后。</w:t>
      </w:r>
    </w:p>
    <w:p>
      <w:pPr>
        <w:pStyle w:val="5"/>
        <w:spacing w:line="360" w:lineRule="auto"/>
        <w:ind w:firstLine="480" w:firstLineChars="200"/>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附表一  拟投入本工程的主要施工设备表</w:t>
      </w:r>
    </w:p>
    <w:p>
      <w:pPr>
        <w:pStyle w:val="5"/>
        <w:spacing w:line="360" w:lineRule="auto"/>
        <w:ind w:firstLine="480" w:firstLineChars="200"/>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附表二  拟配备本工程的试验和检测仪器设备表</w:t>
      </w:r>
    </w:p>
    <w:p>
      <w:pPr>
        <w:pStyle w:val="5"/>
        <w:spacing w:line="360" w:lineRule="auto"/>
        <w:ind w:firstLine="480" w:firstLineChars="200"/>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附表三  劳动力计划表</w:t>
      </w:r>
    </w:p>
    <w:p>
      <w:pPr>
        <w:pStyle w:val="5"/>
        <w:spacing w:line="360" w:lineRule="auto"/>
        <w:ind w:firstLine="480" w:firstLineChars="200"/>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附表四  计划开、竣工日期和施工进度网络图</w:t>
      </w:r>
    </w:p>
    <w:p>
      <w:pPr>
        <w:pStyle w:val="5"/>
        <w:spacing w:line="360" w:lineRule="auto"/>
        <w:ind w:firstLine="480" w:firstLineChars="200"/>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附表五  施工总平面图</w:t>
      </w:r>
    </w:p>
    <w:p>
      <w:pPr>
        <w:pStyle w:val="5"/>
        <w:spacing w:line="360" w:lineRule="auto"/>
        <w:ind w:firstLine="480" w:firstLineChars="200"/>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附表六  临时用地表</w:t>
      </w:r>
    </w:p>
    <w:p>
      <w:pPr>
        <w:rPr>
          <w:rFonts w:hint="eastAsia" w:cs="宋体"/>
          <w:color w:val="auto"/>
        </w:rPr>
      </w:pPr>
    </w:p>
    <w:p>
      <w:pPr>
        <w:rPr>
          <w:color w:val="auto"/>
          <w:sz w:val="24"/>
          <w:szCs w:val="24"/>
        </w:rPr>
      </w:pPr>
      <w:r>
        <w:rPr>
          <w:rFonts w:hint="eastAsia" w:cs="宋体"/>
          <w:color w:val="auto"/>
          <w:sz w:val="24"/>
          <w:szCs w:val="24"/>
        </w:rPr>
        <w:t>附表一：拟投入本工程的主要施工设备表</w:t>
      </w:r>
    </w:p>
    <w:tbl>
      <w:tblPr>
        <w:tblStyle w:val="23"/>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noWrap w:val="0"/>
            <w:vAlign w:val="center"/>
          </w:tcPr>
          <w:p>
            <w:pPr>
              <w:keepNext w:val="0"/>
              <w:keepLines w:val="0"/>
              <w:suppressLineNumbers w:val="0"/>
              <w:spacing w:before="0" w:beforeAutospacing="0" w:after="0" w:afterAutospacing="0"/>
              <w:ind w:left="0" w:right="0"/>
              <w:jc w:val="center"/>
              <w:rPr>
                <w:rFonts w:hint="default"/>
                <w:color w:val="auto"/>
                <w:sz w:val="24"/>
                <w:szCs w:val="24"/>
              </w:rPr>
            </w:pPr>
            <w:r>
              <w:rPr>
                <w:rFonts w:hint="eastAsia" w:cs="宋体"/>
                <w:color w:val="auto"/>
                <w:sz w:val="24"/>
                <w:szCs w:val="24"/>
              </w:rPr>
              <w:t>序号</w:t>
            </w:r>
          </w:p>
        </w:tc>
        <w:tc>
          <w:tcPr>
            <w:tcW w:w="1226" w:type="dxa"/>
            <w:noWrap w:val="0"/>
            <w:vAlign w:val="center"/>
          </w:tcPr>
          <w:p>
            <w:pPr>
              <w:keepNext w:val="0"/>
              <w:keepLines w:val="0"/>
              <w:suppressLineNumbers w:val="0"/>
              <w:spacing w:before="0" w:beforeAutospacing="0" w:after="0" w:afterAutospacing="0"/>
              <w:ind w:left="0" w:right="0"/>
              <w:jc w:val="center"/>
              <w:rPr>
                <w:rFonts w:hint="default"/>
                <w:color w:val="auto"/>
                <w:sz w:val="24"/>
                <w:szCs w:val="24"/>
              </w:rPr>
            </w:pPr>
            <w:r>
              <w:rPr>
                <w:rFonts w:hint="eastAsia" w:cs="宋体"/>
                <w:color w:val="auto"/>
                <w:sz w:val="24"/>
                <w:szCs w:val="24"/>
              </w:rPr>
              <w:t>设备名称</w:t>
            </w:r>
          </w:p>
        </w:tc>
        <w:tc>
          <w:tcPr>
            <w:tcW w:w="851" w:type="dxa"/>
            <w:noWrap w:val="0"/>
            <w:vAlign w:val="center"/>
          </w:tcPr>
          <w:p>
            <w:pPr>
              <w:keepNext w:val="0"/>
              <w:keepLines w:val="0"/>
              <w:suppressLineNumbers w:val="0"/>
              <w:spacing w:before="0" w:beforeAutospacing="0" w:after="0" w:afterAutospacing="0"/>
              <w:ind w:left="0" w:right="0"/>
              <w:jc w:val="center"/>
              <w:rPr>
                <w:rFonts w:hint="default"/>
                <w:color w:val="auto"/>
                <w:sz w:val="24"/>
                <w:szCs w:val="24"/>
              </w:rPr>
            </w:pPr>
            <w:r>
              <w:rPr>
                <w:rFonts w:hint="eastAsia" w:cs="宋体"/>
                <w:color w:val="auto"/>
                <w:sz w:val="24"/>
                <w:szCs w:val="24"/>
              </w:rPr>
              <w:t>型号</w:t>
            </w:r>
          </w:p>
          <w:p>
            <w:pPr>
              <w:keepNext w:val="0"/>
              <w:keepLines w:val="0"/>
              <w:suppressLineNumbers w:val="0"/>
              <w:spacing w:before="0" w:beforeAutospacing="0" w:after="0" w:afterAutospacing="0"/>
              <w:ind w:left="0" w:right="0"/>
              <w:jc w:val="center"/>
              <w:rPr>
                <w:rFonts w:hint="default"/>
                <w:color w:val="auto"/>
                <w:sz w:val="24"/>
                <w:szCs w:val="24"/>
              </w:rPr>
            </w:pPr>
            <w:r>
              <w:rPr>
                <w:rFonts w:hint="eastAsia" w:cs="宋体"/>
                <w:color w:val="auto"/>
                <w:sz w:val="24"/>
                <w:szCs w:val="24"/>
              </w:rPr>
              <w:t>规格</w:t>
            </w:r>
          </w:p>
        </w:tc>
        <w:tc>
          <w:tcPr>
            <w:tcW w:w="708" w:type="dxa"/>
            <w:noWrap w:val="0"/>
            <w:vAlign w:val="center"/>
          </w:tcPr>
          <w:p>
            <w:pPr>
              <w:keepNext w:val="0"/>
              <w:keepLines w:val="0"/>
              <w:suppressLineNumbers w:val="0"/>
              <w:spacing w:before="0" w:beforeAutospacing="0" w:after="0" w:afterAutospacing="0"/>
              <w:ind w:left="0" w:right="0"/>
              <w:jc w:val="center"/>
              <w:rPr>
                <w:rFonts w:hint="default"/>
                <w:color w:val="auto"/>
                <w:sz w:val="24"/>
                <w:szCs w:val="24"/>
              </w:rPr>
            </w:pPr>
            <w:r>
              <w:rPr>
                <w:rFonts w:hint="eastAsia" w:cs="宋体"/>
                <w:color w:val="auto"/>
                <w:sz w:val="24"/>
                <w:szCs w:val="24"/>
              </w:rPr>
              <w:t>数量</w:t>
            </w:r>
          </w:p>
        </w:tc>
        <w:tc>
          <w:tcPr>
            <w:tcW w:w="709" w:type="dxa"/>
            <w:noWrap w:val="0"/>
            <w:vAlign w:val="center"/>
          </w:tcPr>
          <w:p>
            <w:pPr>
              <w:keepNext w:val="0"/>
              <w:keepLines w:val="0"/>
              <w:suppressLineNumbers w:val="0"/>
              <w:spacing w:before="0" w:beforeAutospacing="0" w:after="0" w:afterAutospacing="0"/>
              <w:ind w:left="0" w:right="0"/>
              <w:jc w:val="center"/>
              <w:rPr>
                <w:rFonts w:hint="default"/>
                <w:color w:val="auto"/>
                <w:sz w:val="24"/>
                <w:szCs w:val="24"/>
              </w:rPr>
            </w:pPr>
            <w:r>
              <w:rPr>
                <w:rFonts w:hint="eastAsia" w:cs="宋体"/>
                <w:color w:val="auto"/>
                <w:sz w:val="24"/>
                <w:szCs w:val="24"/>
              </w:rPr>
              <w:t>国别</w:t>
            </w:r>
          </w:p>
          <w:p>
            <w:pPr>
              <w:keepNext w:val="0"/>
              <w:keepLines w:val="0"/>
              <w:suppressLineNumbers w:val="0"/>
              <w:spacing w:before="0" w:beforeAutospacing="0" w:after="0" w:afterAutospacing="0"/>
              <w:ind w:left="0" w:right="0"/>
              <w:jc w:val="center"/>
              <w:rPr>
                <w:rFonts w:hint="default"/>
                <w:color w:val="auto"/>
                <w:sz w:val="24"/>
                <w:szCs w:val="24"/>
              </w:rPr>
            </w:pPr>
            <w:r>
              <w:rPr>
                <w:rFonts w:hint="eastAsia" w:cs="宋体"/>
                <w:color w:val="auto"/>
                <w:sz w:val="24"/>
                <w:szCs w:val="24"/>
              </w:rPr>
              <w:t>产地</w:t>
            </w:r>
          </w:p>
        </w:tc>
        <w:tc>
          <w:tcPr>
            <w:tcW w:w="851" w:type="dxa"/>
            <w:noWrap w:val="0"/>
            <w:vAlign w:val="center"/>
          </w:tcPr>
          <w:p>
            <w:pPr>
              <w:keepNext w:val="0"/>
              <w:keepLines w:val="0"/>
              <w:suppressLineNumbers w:val="0"/>
              <w:spacing w:before="0" w:beforeAutospacing="0" w:after="0" w:afterAutospacing="0"/>
              <w:ind w:left="0" w:right="0"/>
              <w:jc w:val="center"/>
              <w:rPr>
                <w:rFonts w:hint="default"/>
                <w:color w:val="auto"/>
                <w:sz w:val="24"/>
                <w:szCs w:val="24"/>
              </w:rPr>
            </w:pPr>
            <w:r>
              <w:rPr>
                <w:rFonts w:hint="eastAsia" w:cs="宋体"/>
                <w:color w:val="auto"/>
                <w:sz w:val="24"/>
                <w:szCs w:val="24"/>
              </w:rPr>
              <w:t>制造</w:t>
            </w:r>
          </w:p>
          <w:p>
            <w:pPr>
              <w:keepNext w:val="0"/>
              <w:keepLines w:val="0"/>
              <w:suppressLineNumbers w:val="0"/>
              <w:spacing w:before="0" w:beforeAutospacing="0" w:after="0" w:afterAutospacing="0"/>
              <w:ind w:left="0" w:right="0"/>
              <w:jc w:val="center"/>
              <w:rPr>
                <w:rFonts w:hint="default"/>
                <w:color w:val="auto"/>
                <w:sz w:val="24"/>
                <w:szCs w:val="24"/>
              </w:rPr>
            </w:pPr>
            <w:r>
              <w:rPr>
                <w:rFonts w:hint="eastAsia" w:cs="宋体"/>
                <w:color w:val="auto"/>
                <w:sz w:val="24"/>
                <w:szCs w:val="24"/>
              </w:rPr>
              <w:t>年份</w:t>
            </w:r>
          </w:p>
        </w:tc>
        <w:tc>
          <w:tcPr>
            <w:tcW w:w="1134" w:type="dxa"/>
            <w:noWrap w:val="0"/>
            <w:vAlign w:val="center"/>
          </w:tcPr>
          <w:p>
            <w:pPr>
              <w:keepNext w:val="0"/>
              <w:keepLines w:val="0"/>
              <w:suppressLineNumbers w:val="0"/>
              <w:spacing w:before="0" w:beforeAutospacing="0" w:after="0" w:afterAutospacing="0"/>
              <w:ind w:left="0" w:right="0"/>
              <w:jc w:val="center"/>
              <w:rPr>
                <w:rFonts w:hint="default"/>
                <w:color w:val="auto"/>
                <w:sz w:val="24"/>
                <w:szCs w:val="24"/>
              </w:rPr>
            </w:pPr>
            <w:r>
              <w:rPr>
                <w:rFonts w:hint="eastAsia" w:cs="宋体"/>
                <w:color w:val="auto"/>
                <w:sz w:val="24"/>
                <w:szCs w:val="24"/>
              </w:rPr>
              <w:t>额定功率</w:t>
            </w:r>
          </w:p>
          <w:p>
            <w:pPr>
              <w:keepNext w:val="0"/>
              <w:keepLines w:val="0"/>
              <w:suppressLineNumbers w:val="0"/>
              <w:spacing w:before="0" w:beforeAutospacing="0" w:after="0" w:afterAutospacing="0"/>
              <w:ind w:left="0" w:right="0"/>
              <w:jc w:val="center"/>
              <w:rPr>
                <w:rFonts w:hint="default"/>
                <w:color w:val="auto"/>
                <w:sz w:val="24"/>
                <w:szCs w:val="24"/>
              </w:rPr>
            </w:pPr>
            <w:r>
              <w:rPr>
                <w:rFonts w:hint="eastAsia" w:cs="宋体"/>
                <w:color w:val="auto"/>
                <w:sz w:val="24"/>
                <w:szCs w:val="24"/>
              </w:rPr>
              <w:t>（</w:t>
            </w:r>
            <w:r>
              <w:rPr>
                <w:rFonts w:hint="default"/>
                <w:color w:val="auto"/>
                <w:sz w:val="24"/>
                <w:szCs w:val="24"/>
              </w:rPr>
              <w:t>KW</w:t>
            </w:r>
            <w:r>
              <w:rPr>
                <w:rFonts w:hint="eastAsia" w:cs="宋体"/>
                <w:color w:val="auto"/>
                <w:sz w:val="24"/>
                <w:szCs w:val="24"/>
              </w:rPr>
              <w:t>）</w:t>
            </w:r>
          </w:p>
        </w:tc>
        <w:tc>
          <w:tcPr>
            <w:tcW w:w="992" w:type="dxa"/>
            <w:noWrap w:val="0"/>
            <w:vAlign w:val="center"/>
          </w:tcPr>
          <w:p>
            <w:pPr>
              <w:keepNext w:val="0"/>
              <w:keepLines w:val="0"/>
              <w:suppressLineNumbers w:val="0"/>
              <w:spacing w:before="0" w:beforeAutospacing="0" w:after="0" w:afterAutospacing="0"/>
              <w:ind w:left="0" w:right="0"/>
              <w:jc w:val="center"/>
              <w:rPr>
                <w:rFonts w:hint="default"/>
                <w:color w:val="auto"/>
                <w:sz w:val="24"/>
                <w:szCs w:val="24"/>
              </w:rPr>
            </w:pPr>
            <w:r>
              <w:rPr>
                <w:rFonts w:hint="eastAsia" w:cs="宋体"/>
                <w:color w:val="auto"/>
                <w:sz w:val="24"/>
                <w:szCs w:val="24"/>
              </w:rPr>
              <w:t>生产</w:t>
            </w:r>
          </w:p>
          <w:p>
            <w:pPr>
              <w:keepNext w:val="0"/>
              <w:keepLines w:val="0"/>
              <w:suppressLineNumbers w:val="0"/>
              <w:spacing w:before="0" w:beforeAutospacing="0" w:after="0" w:afterAutospacing="0"/>
              <w:ind w:left="0" w:right="0"/>
              <w:jc w:val="center"/>
              <w:rPr>
                <w:rFonts w:hint="default"/>
                <w:color w:val="auto"/>
                <w:sz w:val="24"/>
                <w:szCs w:val="24"/>
              </w:rPr>
            </w:pPr>
            <w:r>
              <w:rPr>
                <w:rFonts w:hint="eastAsia" w:cs="宋体"/>
                <w:color w:val="auto"/>
                <w:sz w:val="24"/>
                <w:szCs w:val="24"/>
              </w:rPr>
              <w:t>能力</w:t>
            </w:r>
          </w:p>
        </w:tc>
        <w:tc>
          <w:tcPr>
            <w:tcW w:w="1134" w:type="dxa"/>
            <w:noWrap w:val="0"/>
            <w:vAlign w:val="center"/>
          </w:tcPr>
          <w:p>
            <w:pPr>
              <w:keepNext w:val="0"/>
              <w:keepLines w:val="0"/>
              <w:suppressLineNumbers w:val="0"/>
              <w:spacing w:before="0" w:beforeAutospacing="0" w:after="0" w:afterAutospacing="0"/>
              <w:ind w:left="0" w:right="0"/>
              <w:jc w:val="center"/>
              <w:rPr>
                <w:rFonts w:hint="default"/>
                <w:color w:val="auto"/>
                <w:sz w:val="24"/>
                <w:szCs w:val="24"/>
              </w:rPr>
            </w:pPr>
            <w:r>
              <w:rPr>
                <w:rFonts w:hint="eastAsia" w:cs="宋体"/>
                <w:color w:val="auto"/>
                <w:sz w:val="24"/>
                <w:szCs w:val="24"/>
              </w:rPr>
              <w:t>用于施</w:t>
            </w:r>
          </w:p>
          <w:p>
            <w:pPr>
              <w:keepNext w:val="0"/>
              <w:keepLines w:val="0"/>
              <w:suppressLineNumbers w:val="0"/>
              <w:spacing w:before="0" w:beforeAutospacing="0" w:after="0" w:afterAutospacing="0"/>
              <w:ind w:left="0" w:right="0"/>
              <w:jc w:val="center"/>
              <w:rPr>
                <w:rFonts w:hint="default"/>
                <w:color w:val="auto"/>
                <w:sz w:val="24"/>
                <w:szCs w:val="24"/>
              </w:rPr>
            </w:pPr>
            <w:r>
              <w:rPr>
                <w:rFonts w:hint="eastAsia" w:cs="宋体"/>
                <w:color w:val="auto"/>
                <w:sz w:val="24"/>
                <w:szCs w:val="24"/>
              </w:rPr>
              <w:t>工部位</w:t>
            </w:r>
          </w:p>
        </w:tc>
        <w:tc>
          <w:tcPr>
            <w:tcW w:w="992" w:type="dxa"/>
            <w:noWrap w:val="0"/>
            <w:vAlign w:val="center"/>
          </w:tcPr>
          <w:p>
            <w:pPr>
              <w:keepNext w:val="0"/>
              <w:keepLines w:val="0"/>
              <w:suppressLineNumbers w:val="0"/>
              <w:spacing w:before="0" w:beforeAutospacing="0" w:after="0" w:afterAutospacing="0"/>
              <w:ind w:left="0" w:right="0"/>
              <w:jc w:val="center"/>
              <w:rPr>
                <w:rFonts w:hint="default"/>
                <w:color w:val="auto"/>
                <w:sz w:val="24"/>
                <w:szCs w:val="24"/>
              </w:rPr>
            </w:pPr>
            <w:r>
              <w:rPr>
                <w:rFonts w:hint="eastAsia"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pPr>
              <w:keepNext w:val="0"/>
              <w:keepLines w:val="0"/>
              <w:suppressLineNumbers w:val="0"/>
              <w:spacing w:before="0" w:beforeAutospacing="0" w:after="0" w:afterAutospacing="0" w:line="360" w:lineRule="auto"/>
              <w:ind w:left="0" w:right="0"/>
              <w:rPr>
                <w:rFonts w:hint="default"/>
                <w:color w:val="auto"/>
              </w:rPr>
            </w:pPr>
          </w:p>
        </w:tc>
        <w:tc>
          <w:tcPr>
            <w:tcW w:w="1226" w:type="dxa"/>
            <w:noWrap w:val="0"/>
            <w:vAlign w:val="top"/>
          </w:tcPr>
          <w:p>
            <w:pPr>
              <w:keepNext w:val="0"/>
              <w:keepLines w:val="0"/>
              <w:suppressLineNumbers w:val="0"/>
              <w:spacing w:before="0" w:beforeAutospacing="0" w:after="0" w:afterAutospacing="0" w:line="360" w:lineRule="auto"/>
              <w:ind w:left="0" w:right="0" w:firstLine="420" w:firstLineChars="200"/>
              <w:rPr>
                <w:rFonts w:hint="default"/>
                <w:color w:val="auto"/>
              </w:rPr>
            </w:pPr>
          </w:p>
        </w:tc>
        <w:tc>
          <w:tcPr>
            <w:tcW w:w="851" w:type="dxa"/>
            <w:noWrap w:val="0"/>
            <w:vAlign w:val="top"/>
          </w:tcPr>
          <w:p>
            <w:pPr>
              <w:keepNext w:val="0"/>
              <w:keepLines w:val="0"/>
              <w:suppressLineNumbers w:val="0"/>
              <w:spacing w:before="0" w:beforeAutospacing="0" w:after="0" w:afterAutospacing="0" w:line="360" w:lineRule="auto"/>
              <w:ind w:left="0" w:right="0"/>
              <w:rPr>
                <w:rFonts w:hint="default"/>
                <w:color w:val="auto"/>
              </w:rPr>
            </w:pPr>
          </w:p>
        </w:tc>
        <w:tc>
          <w:tcPr>
            <w:tcW w:w="708" w:type="dxa"/>
            <w:noWrap w:val="0"/>
            <w:vAlign w:val="top"/>
          </w:tcPr>
          <w:p>
            <w:pPr>
              <w:keepNext w:val="0"/>
              <w:keepLines w:val="0"/>
              <w:suppressLineNumbers w:val="0"/>
              <w:spacing w:before="0" w:beforeAutospacing="0" w:after="0" w:afterAutospacing="0" w:line="360" w:lineRule="auto"/>
              <w:ind w:left="0" w:right="0"/>
              <w:rPr>
                <w:rFonts w:hint="default"/>
                <w:color w:val="auto"/>
              </w:rPr>
            </w:pPr>
          </w:p>
        </w:tc>
        <w:tc>
          <w:tcPr>
            <w:tcW w:w="709" w:type="dxa"/>
            <w:noWrap w:val="0"/>
            <w:vAlign w:val="top"/>
          </w:tcPr>
          <w:p>
            <w:pPr>
              <w:keepNext w:val="0"/>
              <w:keepLines w:val="0"/>
              <w:suppressLineNumbers w:val="0"/>
              <w:spacing w:before="0" w:beforeAutospacing="0" w:after="0" w:afterAutospacing="0" w:line="360" w:lineRule="auto"/>
              <w:ind w:left="0" w:right="0"/>
              <w:rPr>
                <w:rFonts w:hint="default"/>
                <w:color w:val="auto"/>
              </w:rPr>
            </w:pPr>
          </w:p>
        </w:tc>
        <w:tc>
          <w:tcPr>
            <w:tcW w:w="851" w:type="dxa"/>
            <w:noWrap w:val="0"/>
            <w:vAlign w:val="top"/>
          </w:tcPr>
          <w:p>
            <w:pPr>
              <w:keepNext w:val="0"/>
              <w:keepLines w:val="0"/>
              <w:suppressLineNumbers w:val="0"/>
              <w:spacing w:before="0" w:beforeAutospacing="0" w:after="0" w:afterAutospacing="0" w:line="360" w:lineRule="auto"/>
              <w:ind w:left="0" w:right="0"/>
              <w:rPr>
                <w:rFonts w:hint="default"/>
                <w:color w:val="auto"/>
              </w:rPr>
            </w:pPr>
          </w:p>
        </w:tc>
        <w:tc>
          <w:tcPr>
            <w:tcW w:w="1134" w:type="dxa"/>
            <w:noWrap w:val="0"/>
            <w:vAlign w:val="top"/>
          </w:tcPr>
          <w:p>
            <w:pPr>
              <w:keepNext w:val="0"/>
              <w:keepLines w:val="0"/>
              <w:suppressLineNumbers w:val="0"/>
              <w:spacing w:before="0" w:beforeAutospacing="0" w:after="0" w:afterAutospacing="0" w:line="360" w:lineRule="auto"/>
              <w:ind w:left="0" w:right="0"/>
              <w:rPr>
                <w:rFonts w:hint="default"/>
                <w:color w:val="auto"/>
              </w:rPr>
            </w:pPr>
          </w:p>
        </w:tc>
        <w:tc>
          <w:tcPr>
            <w:tcW w:w="992" w:type="dxa"/>
            <w:noWrap w:val="0"/>
            <w:vAlign w:val="top"/>
          </w:tcPr>
          <w:p>
            <w:pPr>
              <w:keepNext w:val="0"/>
              <w:keepLines w:val="0"/>
              <w:suppressLineNumbers w:val="0"/>
              <w:spacing w:before="0" w:beforeAutospacing="0" w:after="0" w:afterAutospacing="0" w:line="360" w:lineRule="auto"/>
              <w:ind w:left="0" w:right="0"/>
              <w:rPr>
                <w:rFonts w:hint="default"/>
                <w:color w:val="auto"/>
              </w:rPr>
            </w:pPr>
          </w:p>
        </w:tc>
        <w:tc>
          <w:tcPr>
            <w:tcW w:w="1134" w:type="dxa"/>
            <w:noWrap w:val="0"/>
            <w:vAlign w:val="top"/>
          </w:tcPr>
          <w:p>
            <w:pPr>
              <w:keepNext w:val="0"/>
              <w:keepLines w:val="0"/>
              <w:suppressLineNumbers w:val="0"/>
              <w:spacing w:before="0" w:beforeAutospacing="0" w:after="0" w:afterAutospacing="0" w:line="360" w:lineRule="auto"/>
              <w:ind w:left="0" w:right="0"/>
              <w:rPr>
                <w:rFonts w:hint="default"/>
                <w:color w:val="auto"/>
              </w:rPr>
            </w:pPr>
          </w:p>
        </w:tc>
        <w:tc>
          <w:tcPr>
            <w:tcW w:w="992" w:type="dxa"/>
            <w:noWrap w:val="0"/>
            <w:vAlign w:val="top"/>
          </w:tcPr>
          <w:p>
            <w:pPr>
              <w:keepNext w:val="0"/>
              <w:keepLines w:val="0"/>
              <w:suppressLineNumbers w:val="0"/>
              <w:spacing w:before="0" w:beforeAutospacing="0" w:after="0" w:afterAutospacing="0" w:line="360" w:lineRule="auto"/>
              <w:ind w:left="0" w:right="0"/>
              <w:rPr>
                <w:rFonts w:hint="default"/>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pPr>
              <w:keepNext w:val="0"/>
              <w:keepLines w:val="0"/>
              <w:suppressLineNumbers w:val="0"/>
              <w:spacing w:before="0" w:beforeAutospacing="0" w:after="0" w:afterAutospacing="0" w:line="360" w:lineRule="auto"/>
              <w:ind w:left="0" w:right="0"/>
              <w:rPr>
                <w:rFonts w:hint="default"/>
                <w:color w:val="auto"/>
              </w:rPr>
            </w:pPr>
          </w:p>
        </w:tc>
        <w:tc>
          <w:tcPr>
            <w:tcW w:w="1226" w:type="dxa"/>
            <w:noWrap w:val="0"/>
            <w:vAlign w:val="top"/>
          </w:tcPr>
          <w:p>
            <w:pPr>
              <w:keepNext w:val="0"/>
              <w:keepLines w:val="0"/>
              <w:suppressLineNumbers w:val="0"/>
              <w:spacing w:before="0" w:beforeAutospacing="0" w:after="0" w:afterAutospacing="0" w:line="360" w:lineRule="auto"/>
              <w:ind w:left="0" w:right="0"/>
              <w:rPr>
                <w:rFonts w:hint="default"/>
                <w:color w:val="auto"/>
              </w:rPr>
            </w:pPr>
          </w:p>
        </w:tc>
        <w:tc>
          <w:tcPr>
            <w:tcW w:w="851" w:type="dxa"/>
            <w:noWrap w:val="0"/>
            <w:vAlign w:val="top"/>
          </w:tcPr>
          <w:p>
            <w:pPr>
              <w:keepNext w:val="0"/>
              <w:keepLines w:val="0"/>
              <w:suppressLineNumbers w:val="0"/>
              <w:spacing w:before="0" w:beforeAutospacing="0" w:after="0" w:afterAutospacing="0" w:line="360" w:lineRule="auto"/>
              <w:ind w:left="0" w:right="0"/>
              <w:rPr>
                <w:rFonts w:hint="default"/>
                <w:color w:val="auto"/>
              </w:rPr>
            </w:pPr>
          </w:p>
        </w:tc>
        <w:tc>
          <w:tcPr>
            <w:tcW w:w="708" w:type="dxa"/>
            <w:noWrap w:val="0"/>
            <w:vAlign w:val="top"/>
          </w:tcPr>
          <w:p>
            <w:pPr>
              <w:keepNext w:val="0"/>
              <w:keepLines w:val="0"/>
              <w:suppressLineNumbers w:val="0"/>
              <w:spacing w:before="0" w:beforeAutospacing="0" w:after="0" w:afterAutospacing="0" w:line="360" w:lineRule="auto"/>
              <w:ind w:left="0" w:right="0"/>
              <w:rPr>
                <w:rFonts w:hint="default"/>
                <w:color w:val="auto"/>
              </w:rPr>
            </w:pPr>
          </w:p>
        </w:tc>
        <w:tc>
          <w:tcPr>
            <w:tcW w:w="709" w:type="dxa"/>
            <w:noWrap w:val="0"/>
            <w:vAlign w:val="top"/>
          </w:tcPr>
          <w:p>
            <w:pPr>
              <w:keepNext w:val="0"/>
              <w:keepLines w:val="0"/>
              <w:suppressLineNumbers w:val="0"/>
              <w:spacing w:before="0" w:beforeAutospacing="0" w:after="0" w:afterAutospacing="0" w:line="360" w:lineRule="auto"/>
              <w:ind w:left="0" w:right="0"/>
              <w:rPr>
                <w:rFonts w:hint="default"/>
                <w:color w:val="auto"/>
              </w:rPr>
            </w:pPr>
          </w:p>
        </w:tc>
        <w:tc>
          <w:tcPr>
            <w:tcW w:w="851" w:type="dxa"/>
            <w:noWrap w:val="0"/>
            <w:vAlign w:val="top"/>
          </w:tcPr>
          <w:p>
            <w:pPr>
              <w:keepNext w:val="0"/>
              <w:keepLines w:val="0"/>
              <w:suppressLineNumbers w:val="0"/>
              <w:spacing w:before="0" w:beforeAutospacing="0" w:after="0" w:afterAutospacing="0" w:line="360" w:lineRule="auto"/>
              <w:ind w:left="0" w:right="0"/>
              <w:rPr>
                <w:rFonts w:hint="default"/>
                <w:color w:val="auto"/>
              </w:rPr>
            </w:pPr>
          </w:p>
        </w:tc>
        <w:tc>
          <w:tcPr>
            <w:tcW w:w="1134" w:type="dxa"/>
            <w:noWrap w:val="0"/>
            <w:vAlign w:val="top"/>
          </w:tcPr>
          <w:p>
            <w:pPr>
              <w:keepNext w:val="0"/>
              <w:keepLines w:val="0"/>
              <w:suppressLineNumbers w:val="0"/>
              <w:spacing w:before="0" w:beforeAutospacing="0" w:after="0" w:afterAutospacing="0" w:line="360" w:lineRule="auto"/>
              <w:ind w:left="0" w:right="0"/>
              <w:rPr>
                <w:rFonts w:hint="default"/>
                <w:color w:val="auto"/>
              </w:rPr>
            </w:pPr>
          </w:p>
        </w:tc>
        <w:tc>
          <w:tcPr>
            <w:tcW w:w="992" w:type="dxa"/>
            <w:noWrap w:val="0"/>
            <w:vAlign w:val="top"/>
          </w:tcPr>
          <w:p>
            <w:pPr>
              <w:keepNext w:val="0"/>
              <w:keepLines w:val="0"/>
              <w:suppressLineNumbers w:val="0"/>
              <w:spacing w:before="0" w:beforeAutospacing="0" w:after="0" w:afterAutospacing="0" w:line="360" w:lineRule="auto"/>
              <w:ind w:left="0" w:right="0"/>
              <w:rPr>
                <w:rFonts w:hint="default"/>
                <w:color w:val="auto"/>
              </w:rPr>
            </w:pPr>
          </w:p>
        </w:tc>
        <w:tc>
          <w:tcPr>
            <w:tcW w:w="1134" w:type="dxa"/>
            <w:noWrap w:val="0"/>
            <w:vAlign w:val="top"/>
          </w:tcPr>
          <w:p>
            <w:pPr>
              <w:keepNext w:val="0"/>
              <w:keepLines w:val="0"/>
              <w:suppressLineNumbers w:val="0"/>
              <w:spacing w:before="0" w:beforeAutospacing="0" w:after="0" w:afterAutospacing="0" w:line="360" w:lineRule="auto"/>
              <w:ind w:left="0" w:right="0"/>
              <w:rPr>
                <w:rFonts w:hint="default"/>
                <w:color w:val="auto"/>
              </w:rPr>
            </w:pPr>
          </w:p>
        </w:tc>
        <w:tc>
          <w:tcPr>
            <w:tcW w:w="992" w:type="dxa"/>
            <w:noWrap w:val="0"/>
            <w:vAlign w:val="top"/>
          </w:tcPr>
          <w:p>
            <w:pPr>
              <w:keepNext w:val="0"/>
              <w:keepLines w:val="0"/>
              <w:suppressLineNumbers w:val="0"/>
              <w:spacing w:before="0" w:beforeAutospacing="0" w:after="0" w:afterAutospacing="0" w:line="360" w:lineRule="auto"/>
              <w:ind w:left="0" w:right="0"/>
              <w:rPr>
                <w:rFonts w:hint="default"/>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pPr>
              <w:keepNext w:val="0"/>
              <w:keepLines w:val="0"/>
              <w:suppressLineNumbers w:val="0"/>
              <w:spacing w:before="0" w:beforeAutospacing="0" w:after="0" w:afterAutospacing="0" w:line="360" w:lineRule="auto"/>
              <w:ind w:left="0" w:right="0"/>
              <w:rPr>
                <w:rFonts w:hint="default"/>
                <w:color w:val="auto"/>
              </w:rPr>
            </w:pPr>
          </w:p>
        </w:tc>
        <w:tc>
          <w:tcPr>
            <w:tcW w:w="1226" w:type="dxa"/>
            <w:noWrap w:val="0"/>
            <w:vAlign w:val="top"/>
          </w:tcPr>
          <w:p>
            <w:pPr>
              <w:keepNext w:val="0"/>
              <w:keepLines w:val="0"/>
              <w:suppressLineNumbers w:val="0"/>
              <w:spacing w:before="0" w:beforeAutospacing="0" w:after="0" w:afterAutospacing="0" w:line="360" w:lineRule="auto"/>
              <w:ind w:left="0" w:right="0"/>
              <w:rPr>
                <w:rFonts w:hint="default"/>
                <w:color w:val="auto"/>
              </w:rPr>
            </w:pPr>
          </w:p>
        </w:tc>
        <w:tc>
          <w:tcPr>
            <w:tcW w:w="851" w:type="dxa"/>
            <w:noWrap w:val="0"/>
            <w:vAlign w:val="top"/>
          </w:tcPr>
          <w:p>
            <w:pPr>
              <w:keepNext w:val="0"/>
              <w:keepLines w:val="0"/>
              <w:suppressLineNumbers w:val="0"/>
              <w:spacing w:before="0" w:beforeAutospacing="0" w:after="0" w:afterAutospacing="0" w:line="360" w:lineRule="auto"/>
              <w:ind w:left="0" w:right="0"/>
              <w:rPr>
                <w:rFonts w:hint="default"/>
                <w:color w:val="auto"/>
              </w:rPr>
            </w:pPr>
          </w:p>
        </w:tc>
        <w:tc>
          <w:tcPr>
            <w:tcW w:w="708" w:type="dxa"/>
            <w:noWrap w:val="0"/>
            <w:vAlign w:val="top"/>
          </w:tcPr>
          <w:p>
            <w:pPr>
              <w:keepNext w:val="0"/>
              <w:keepLines w:val="0"/>
              <w:suppressLineNumbers w:val="0"/>
              <w:spacing w:before="0" w:beforeAutospacing="0" w:after="0" w:afterAutospacing="0" w:line="360" w:lineRule="auto"/>
              <w:ind w:left="0" w:right="0"/>
              <w:rPr>
                <w:rFonts w:hint="default"/>
                <w:color w:val="auto"/>
              </w:rPr>
            </w:pPr>
          </w:p>
        </w:tc>
        <w:tc>
          <w:tcPr>
            <w:tcW w:w="709" w:type="dxa"/>
            <w:noWrap w:val="0"/>
            <w:vAlign w:val="top"/>
          </w:tcPr>
          <w:p>
            <w:pPr>
              <w:keepNext w:val="0"/>
              <w:keepLines w:val="0"/>
              <w:suppressLineNumbers w:val="0"/>
              <w:spacing w:before="0" w:beforeAutospacing="0" w:after="0" w:afterAutospacing="0" w:line="360" w:lineRule="auto"/>
              <w:ind w:left="0" w:right="0"/>
              <w:rPr>
                <w:rFonts w:hint="default"/>
                <w:color w:val="auto"/>
              </w:rPr>
            </w:pPr>
          </w:p>
        </w:tc>
        <w:tc>
          <w:tcPr>
            <w:tcW w:w="851" w:type="dxa"/>
            <w:noWrap w:val="0"/>
            <w:vAlign w:val="top"/>
          </w:tcPr>
          <w:p>
            <w:pPr>
              <w:keepNext w:val="0"/>
              <w:keepLines w:val="0"/>
              <w:suppressLineNumbers w:val="0"/>
              <w:spacing w:before="0" w:beforeAutospacing="0" w:after="0" w:afterAutospacing="0" w:line="360" w:lineRule="auto"/>
              <w:ind w:left="0" w:right="0"/>
              <w:rPr>
                <w:rFonts w:hint="default"/>
                <w:color w:val="auto"/>
              </w:rPr>
            </w:pPr>
          </w:p>
        </w:tc>
        <w:tc>
          <w:tcPr>
            <w:tcW w:w="1134" w:type="dxa"/>
            <w:noWrap w:val="0"/>
            <w:vAlign w:val="top"/>
          </w:tcPr>
          <w:p>
            <w:pPr>
              <w:keepNext w:val="0"/>
              <w:keepLines w:val="0"/>
              <w:suppressLineNumbers w:val="0"/>
              <w:spacing w:before="0" w:beforeAutospacing="0" w:after="0" w:afterAutospacing="0" w:line="360" w:lineRule="auto"/>
              <w:ind w:left="0" w:right="0"/>
              <w:rPr>
                <w:rFonts w:hint="default"/>
                <w:color w:val="auto"/>
              </w:rPr>
            </w:pPr>
          </w:p>
        </w:tc>
        <w:tc>
          <w:tcPr>
            <w:tcW w:w="992" w:type="dxa"/>
            <w:noWrap w:val="0"/>
            <w:vAlign w:val="top"/>
          </w:tcPr>
          <w:p>
            <w:pPr>
              <w:keepNext w:val="0"/>
              <w:keepLines w:val="0"/>
              <w:suppressLineNumbers w:val="0"/>
              <w:spacing w:before="0" w:beforeAutospacing="0" w:after="0" w:afterAutospacing="0" w:line="360" w:lineRule="auto"/>
              <w:ind w:left="0" w:right="0"/>
              <w:rPr>
                <w:rFonts w:hint="default"/>
                <w:color w:val="auto"/>
              </w:rPr>
            </w:pPr>
          </w:p>
        </w:tc>
        <w:tc>
          <w:tcPr>
            <w:tcW w:w="1134" w:type="dxa"/>
            <w:noWrap w:val="0"/>
            <w:vAlign w:val="top"/>
          </w:tcPr>
          <w:p>
            <w:pPr>
              <w:keepNext w:val="0"/>
              <w:keepLines w:val="0"/>
              <w:suppressLineNumbers w:val="0"/>
              <w:spacing w:before="0" w:beforeAutospacing="0" w:after="0" w:afterAutospacing="0" w:line="360" w:lineRule="auto"/>
              <w:ind w:left="0" w:right="0"/>
              <w:rPr>
                <w:rFonts w:hint="default"/>
                <w:color w:val="auto"/>
              </w:rPr>
            </w:pPr>
          </w:p>
        </w:tc>
        <w:tc>
          <w:tcPr>
            <w:tcW w:w="992" w:type="dxa"/>
            <w:noWrap w:val="0"/>
            <w:vAlign w:val="top"/>
          </w:tcPr>
          <w:p>
            <w:pPr>
              <w:keepNext w:val="0"/>
              <w:keepLines w:val="0"/>
              <w:suppressLineNumbers w:val="0"/>
              <w:spacing w:before="0" w:beforeAutospacing="0" w:after="0" w:afterAutospacing="0" w:line="360" w:lineRule="auto"/>
              <w:ind w:left="0" w:right="0"/>
              <w:rPr>
                <w:rFonts w:hint="default"/>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pPr>
              <w:keepNext w:val="0"/>
              <w:keepLines w:val="0"/>
              <w:suppressLineNumbers w:val="0"/>
              <w:spacing w:before="0" w:beforeAutospacing="0" w:after="0" w:afterAutospacing="0" w:line="360" w:lineRule="auto"/>
              <w:ind w:left="0" w:right="0"/>
              <w:rPr>
                <w:rFonts w:hint="default"/>
                <w:color w:val="auto"/>
              </w:rPr>
            </w:pPr>
          </w:p>
        </w:tc>
        <w:tc>
          <w:tcPr>
            <w:tcW w:w="1226" w:type="dxa"/>
            <w:noWrap w:val="0"/>
            <w:vAlign w:val="top"/>
          </w:tcPr>
          <w:p>
            <w:pPr>
              <w:keepNext w:val="0"/>
              <w:keepLines w:val="0"/>
              <w:suppressLineNumbers w:val="0"/>
              <w:spacing w:before="0" w:beforeAutospacing="0" w:after="0" w:afterAutospacing="0" w:line="360" w:lineRule="auto"/>
              <w:ind w:left="0" w:right="0"/>
              <w:rPr>
                <w:rFonts w:hint="default"/>
                <w:color w:val="auto"/>
              </w:rPr>
            </w:pPr>
          </w:p>
        </w:tc>
        <w:tc>
          <w:tcPr>
            <w:tcW w:w="851" w:type="dxa"/>
            <w:noWrap w:val="0"/>
            <w:vAlign w:val="top"/>
          </w:tcPr>
          <w:p>
            <w:pPr>
              <w:keepNext w:val="0"/>
              <w:keepLines w:val="0"/>
              <w:suppressLineNumbers w:val="0"/>
              <w:spacing w:before="0" w:beforeAutospacing="0" w:after="0" w:afterAutospacing="0" w:line="360" w:lineRule="auto"/>
              <w:ind w:left="0" w:right="0"/>
              <w:rPr>
                <w:rFonts w:hint="default"/>
                <w:color w:val="auto"/>
              </w:rPr>
            </w:pPr>
          </w:p>
        </w:tc>
        <w:tc>
          <w:tcPr>
            <w:tcW w:w="708" w:type="dxa"/>
            <w:noWrap w:val="0"/>
            <w:vAlign w:val="top"/>
          </w:tcPr>
          <w:p>
            <w:pPr>
              <w:keepNext w:val="0"/>
              <w:keepLines w:val="0"/>
              <w:suppressLineNumbers w:val="0"/>
              <w:spacing w:before="0" w:beforeAutospacing="0" w:after="0" w:afterAutospacing="0" w:line="360" w:lineRule="auto"/>
              <w:ind w:left="0" w:right="0"/>
              <w:rPr>
                <w:rFonts w:hint="default"/>
                <w:color w:val="auto"/>
              </w:rPr>
            </w:pPr>
          </w:p>
        </w:tc>
        <w:tc>
          <w:tcPr>
            <w:tcW w:w="709" w:type="dxa"/>
            <w:noWrap w:val="0"/>
            <w:vAlign w:val="top"/>
          </w:tcPr>
          <w:p>
            <w:pPr>
              <w:keepNext w:val="0"/>
              <w:keepLines w:val="0"/>
              <w:suppressLineNumbers w:val="0"/>
              <w:spacing w:before="0" w:beforeAutospacing="0" w:after="0" w:afterAutospacing="0" w:line="360" w:lineRule="auto"/>
              <w:ind w:left="0" w:right="0"/>
              <w:rPr>
                <w:rFonts w:hint="default"/>
                <w:color w:val="auto"/>
              </w:rPr>
            </w:pPr>
          </w:p>
        </w:tc>
        <w:tc>
          <w:tcPr>
            <w:tcW w:w="851" w:type="dxa"/>
            <w:noWrap w:val="0"/>
            <w:vAlign w:val="top"/>
          </w:tcPr>
          <w:p>
            <w:pPr>
              <w:keepNext w:val="0"/>
              <w:keepLines w:val="0"/>
              <w:suppressLineNumbers w:val="0"/>
              <w:spacing w:before="0" w:beforeAutospacing="0" w:after="0" w:afterAutospacing="0" w:line="360" w:lineRule="auto"/>
              <w:ind w:left="0" w:right="0"/>
              <w:rPr>
                <w:rFonts w:hint="default"/>
                <w:color w:val="auto"/>
              </w:rPr>
            </w:pPr>
          </w:p>
        </w:tc>
        <w:tc>
          <w:tcPr>
            <w:tcW w:w="1134" w:type="dxa"/>
            <w:noWrap w:val="0"/>
            <w:vAlign w:val="top"/>
          </w:tcPr>
          <w:p>
            <w:pPr>
              <w:keepNext w:val="0"/>
              <w:keepLines w:val="0"/>
              <w:suppressLineNumbers w:val="0"/>
              <w:spacing w:before="0" w:beforeAutospacing="0" w:after="0" w:afterAutospacing="0" w:line="360" w:lineRule="auto"/>
              <w:ind w:left="0" w:right="0"/>
              <w:rPr>
                <w:rFonts w:hint="default"/>
                <w:color w:val="auto"/>
              </w:rPr>
            </w:pPr>
          </w:p>
        </w:tc>
        <w:tc>
          <w:tcPr>
            <w:tcW w:w="992" w:type="dxa"/>
            <w:noWrap w:val="0"/>
            <w:vAlign w:val="top"/>
          </w:tcPr>
          <w:p>
            <w:pPr>
              <w:keepNext w:val="0"/>
              <w:keepLines w:val="0"/>
              <w:suppressLineNumbers w:val="0"/>
              <w:spacing w:before="0" w:beforeAutospacing="0" w:after="0" w:afterAutospacing="0" w:line="360" w:lineRule="auto"/>
              <w:ind w:left="0" w:right="0"/>
              <w:rPr>
                <w:rFonts w:hint="default"/>
                <w:color w:val="auto"/>
              </w:rPr>
            </w:pPr>
          </w:p>
        </w:tc>
        <w:tc>
          <w:tcPr>
            <w:tcW w:w="1134" w:type="dxa"/>
            <w:noWrap w:val="0"/>
            <w:vAlign w:val="top"/>
          </w:tcPr>
          <w:p>
            <w:pPr>
              <w:keepNext w:val="0"/>
              <w:keepLines w:val="0"/>
              <w:suppressLineNumbers w:val="0"/>
              <w:spacing w:before="0" w:beforeAutospacing="0" w:after="0" w:afterAutospacing="0" w:line="360" w:lineRule="auto"/>
              <w:ind w:left="0" w:right="0"/>
              <w:rPr>
                <w:rFonts w:hint="default"/>
                <w:color w:val="auto"/>
              </w:rPr>
            </w:pPr>
          </w:p>
        </w:tc>
        <w:tc>
          <w:tcPr>
            <w:tcW w:w="992" w:type="dxa"/>
            <w:noWrap w:val="0"/>
            <w:vAlign w:val="top"/>
          </w:tcPr>
          <w:p>
            <w:pPr>
              <w:keepNext w:val="0"/>
              <w:keepLines w:val="0"/>
              <w:suppressLineNumbers w:val="0"/>
              <w:spacing w:before="0" w:beforeAutospacing="0" w:after="0" w:afterAutospacing="0" w:line="360" w:lineRule="auto"/>
              <w:ind w:left="0" w:right="0"/>
              <w:rPr>
                <w:rFonts w:hint="default"/>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pPr>
              <w:keepNext w:val="0"/>
              <w:keepLines w:val="0"/>
              <w:suppressLineNumbers w:val="0"/>
              <w:spacing w:before="0" w:beforeAutospacing="0" w:after="0" w:afterAutospacing="0" w:line="360" w:lineRule="auto"/>
              <w:ind w:left="0" w:right="0"/>
              <w:rPr>
                <w:rFonts w:hint="default"/>
                <w:color w:val="auto"/>
              </w:rPr>
            </w:pPr>
          </w:p>
        </w:tc>
        <w:tc>
          <w:tcPr>
            <w:tcW w:w="1226" w:type="dxa"/>
            <w:noWrap w:val="0"/>
            <w:vAlign w:val="top"/>
          </w:tcPr>
          <w:p>
            <w:pPr>
              <w:keepNext w:val="0"/>
              <w:keepLines w:val="0"/>
              <w:suppressLineNumbers w:val="0"/>
              <w:spacing w:before="0" w:beforeAutospacing="0" w:after="0" w:afterAutospacing="0" w:line="360" w:lineRule="auto"/>
              <w:ind w:left="0" w:right="0"/>
              <w:rPr>
                <w:rFonts w:hint="default"/>
                <w:color w:val="auto"/>
              </w:rPr>
            </w:pPr>
          </w:p>
        </w:tc>
        <w:tc>
          <w:tcPr>
            <w:tcW w:w="851" w:type="dxa"/>
            <w:noWrap w:val="0"/>
            <w:vAlign w:val="top"/>
          </w:tcPr>
          <w:p>
            <w:pPr>
              <w:keepNext w:val="0"/>
              <w:keepLines w:val="0"/>
              <w:suppressLineNumbers w:val="0"/>
              <w:spacing w:before="0" w:beforeAutospacing="0" w:after="0" w:afterAutospacing="0" w:line="360" w:lineRule="auto"/>
              <w:ind w:left="0" w:right="0"/>
              <w:rPr>
                <w:rFonts w:hint="default"/>
                <w:color w:val="auto"/>
              </w:rPr>
            </w:pPr>
          </w:p>
        </w:tc>
        <w:tc>
          <w:tcPr>
            <w:tcW w:w="708" w:type="dxa"/>
            <w:noWrap w:val="0"/>
            <w:vAlign w:val="top"/>
          </w:tcPr>
          <w:p>
            <w:pPr>
              <w:keepNext w:val="0"/>
              <w:keepLines w:val="0"/>
              <w:suppressLineNumbers w:val="0"/>
              <w:spacing w:before="0" w:beforeAutospacing="0" w:after="0" w:afterAutospacing="0" w:line="360" w:lineRule="auto"/>
              <w:ind w:left="0" w:right="0"/>
              <w:rPr>
                <w:rFonts w:hint="default"/>
                <w:color w:val="auto"/>
              </w:rPr>
            </w:pPr>
          </w:p>
        </w:tc>
        <w:tc>
          <w:tcPr>
            <w:tcW w:w="709" w:type="dxa"/>
            <w:noWrap w:val="0"/>
            <w:vAlign w:val="top"/>
          </w:tcPr>
          <w:p>
            <w:pPr>
              <w:keepNext w:val="0"/>
              <w:keepLines w:val="0"/>
              <w:suppressLineNumbers w:val="0"/>
              <w:spacing w:before="0" w:beforeAutospacing="0" w:after="0" w:afterAutospacing="0" w:line="360" w:lineRule="auto"/>
              <w:ind w:left="0" w:right="0"/>
              <w:rPr>
                <w:rFonts w:hint="default"/>
                <w:color w:val="auto"/>
              </w:rPr>
            </w:pPr>
          </w:p>
        </w:tc>
        <w:tc>
          <w:tcPr>
            <w:tcW w:w="851" w:type="dxa"/>
            <w:noWrap w:val="0"/>
            <w:vAlign w:val="top"/>
          </w:tcPr>
          <w:p>
            <w:pPr>
              <w:keepNext w:val="0"/>
              <w:keepLines w:val="0"/>
              <w:suppressLineNumbers w:val="0"/>
              <w:spacing w:before="0" w:beforeAutospacing="0" w:after="0" w:afterAutospacing="0" w:line="360" w:lineRule="auto"/>
              <w:ind w:left="0" w:right="0"/>
              <w:rPr>
                <w:rFonts w:hint="default"/>
                <w:color w:val="auto"/>
              </w:rPr>
            </w:pPr>
          </w:p>
        </w:tc>
        <w:tc>
          <w:tcPr>
            <w:tcW w:w="1134" w:type="dxa"/>
            <w:noWrap w:val="0"/>
            <w:vAlign w:val="top"/>
          </w:tcPr>
          <w:p>
            <w:pPr>
              <w:keepNext w:val="0"/>
              <w:keepLines w:val="0"/>
              <w:suppressLineNumbers w:val="0"/>
              <w:spacing w:before="0" w:beforeAutospacing="0" w:after="0" w:afterAutospacing="0" w:line="360" w:lineRule="auto"/>
              <w:ind w:left="0" w:right="0"/>
              <w:rPr>
                <w:rFonts w:hint="default"/>
                <w:color w:val="auto"/>
              </w:rPr>
            </w:pPr>
          </w:p>
        </w:tc>
        <w:tc>
          <w:tcPr>
            <w:tcW w:w="992" w:type="dxa"/>
            <w:noWrap w:val="0"/>
            <w:vAlign w:val="top"/>
          </w:tcPr>
          <w:p>
            <w:pPr>
              <w:keepNext w:val="0"/>
              <w:keepLines w:val="0"/>
              <w:suppressLineNumbers w:val="0"/>
              <w:spacing w:before="0" w:beforeAutospacing="0" w:after="0" w:afterAutospacing="0" w:line="360" w:lineRule="auto"/>
              <w:ind w:left="0" w:right="0"/>
              <w:rPr>
                <w:rFonts w:hint="default"/>
                <w:color w:val="auto"/>
              </w:rPr>
            </w:pPr>
          </w:p>
        </w:tc>
        <w:tc>
          <w:tcPr>
            <w:tcW w:w="1134" w:type="dxa"/>
            <w:noWrap w:val="0"/>
            <w:vAlign w:val="top"/>
          </w:tcPr>
          <w:p>
            <w:pPr>
              <w:keepNext w:val="0"/>
              <w:keepLines w:val="0"/>
              <w:suppressLineNumbers w:val="0"/>
              <w:spacing w:before="0" w:beforeAutospacing="0" w:after="0" w:afterAutospacing="0" w:line="360" w:lineRule="auto"/>
              <w:ind w:left="0" w:right="0"/>
              <w:rPr>
                <w:rFonts w:hint="default"/>
                <w:color w:val="auto"/>
              </w:rPr>
            </w:pPr>
          </w:p>
        </w:tc>
        <w:tc>
          <w:tcPr>
            <w:tcW w:w="992" w:type="dxa"/>
            <w:noWrap w:val="0"/>
            <w:vAlign w:val="top"/>
          </w:tcPr>
          <w:p>
            <w:pPr>
              <w:keepNext w:val="0"/>
              <w:keepLines w:val="0"/>
              <w:suppressLineNumbers w:val="0"/>
              <w:spacing w:before="0" w:beforeAutospacing="0" w:after="0" w:afterAutospacing="0" w:line="360" w:lineRule="auto"/>
              <w:ind w:left="0" w:right="0"/>
              <w:rPr>
                <w:rFonts w:hint="default"/>
                <w:color w:val="auto"/>
              </w:rPr>
            </w:pPr>
          </w:p>
        </w:tc>
      </w:tr>
    </w:tbl>
    <w:p>
      <w:pPr>
        <w:rPr>
          <w:color w:val="auto"/>
        </w:rPr>
      </w:pPr>
    </w:p>
    <w:p>
      <w:pPr>
        <w:rPr>
          <w:color w:val="auto"/>
        </w:rPr>
      </w:pPr>
    </w:p>
    <w:p>
      <w:pPr>
        <w:rPr>
          <w:color w:val="auto"/>
          <w:sz w:val="24"/>
          <w:szCs w:val="24"/>
        </w:rPr>
      </w:pPr>
      <w:r>
        <w:rPr>
          <w:rFonts w:hint="eastAsia" w:cs="宋体"/>
          <w:color w:val="auto"/>
          <w:sz w:val="24"/>
          <w:szCs w:val="24"/>
        </w:rPr>
        <w:t>附表二：拟配备本工程的试验和检测仪器设备表</w:t>
      </w:r>
    </w:p>
    <w:tbl>
      <w:tblPr>
        <w:tblStyle w:val="23"/>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1134"/>
        <w:gridCol w:w="1276"/>
        <w:gridCol w:w="113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pPr>
              <w:keepNext w:val="0"/>
              <w:keepLines w:val="0"/>
              <w:suppressLineNumbers w:val="0"/>
              <w:spacing w:before="0" w:beforeAutospacing="0" w:after="0" w:afterAutospacing="0"/>
              <w:ind w:left="0" w:right="0"/>
              <w:jc w:val="center"/>
              <w:rPr>
                <w:rFonts w:hint="default"/>
                <w:color w:val="auto"/>
                <w:sz w:val="24"/>
                <w:szCs w:val="24"/>
              </w:rPr>
            </w:pPr>
            <w:r>
              <w:rPr>
                <w:rFonts w:hint="eastAsia" w:cs="宋体"/>
                <w:color w:val="auto"/>
                <w:sz w:val="24"/>
                <w:szCs w:val="24"/>
              </w:rPr>
              <w:t>序号</w:t>
            </w:r>
          </w:p>
        </w:tc>
        <w:tc>
          <w:tcPr>
            <w:tcW w:w="1226" w:type="dxa"/>
            <w:noWrap w:val="0"/>
            <w:vAlign w:val="center"/>
          </w:tcPr>
          <w:p>
            <w:pPr>
              <w:keepNext w:val="0"/>
              <w:keepLines w:val="0"/>
              <w:suppressLineNumbers w:val="0"/>
              <w:spacing w:before="0" w:beforeAutospacing="0" w:after="0" w:afterAutospacing="0"/>
              <w:ind w:left="0" w:right="0"/>
              <w:jc w:val="center"/>
              <w:rPr>
                <w:rFonts w:hint="default"/>
                <w:color w:val="auto"/>
                <w:sz w:val="24"/>
                <w:szCs w:val="24"/>
              </w:rPr>
            </w:pPr>
            <w:r>
              <w:rPr>
                <w:rFonts w:hint="eastAsia" w:cs="宋体"/>
                <w:color w:val="auto"/>
                <w:sz w:val="24"/>
                <w:szCs w:val="24"/>
              </w:rPr>
              <w:t>仪器设备名称</w:t>
            </w:r>
          </w:p>
        </w:tc>
        <w:tc>
          <w:tcPr>
            <w:tcW w:w="851" w:type="dxa"/>
            <w:noWrap w:val="0"/>
            <w:vAlign w:val="center"/>
          </w:tcPr>
          <w:p>
            <w:pPr>
              <w:keepNext w:val="0"/>
              <w:keepLines w:val="0"/>
              <w:suppressLineNumbers w:val="0"/>
              <w:spacing w:before="0" w:beforeAutospacing="0" w:after="0" w:afterAutospacing="0"/>
              <w:ind w:left="0" w:right="0"/>
              <w:jc w:val="center"/>
              <w:rPr>
                <w:rFonts w:hint="default"/>
                <w:color w:val="auto"/>
                <w:sz w:val="24"/>
                <w:szCs w:val="24"/>
              </w:rPr>
            </w:pPr>
            <w:r>
              <w:rPr>
                <w:rFonts w:hint="eastAsia" w:cs="宋体"/>
                <w:color w:val="auto"/>
                <w:sz w:val="24"/>
                <w:szCs w:val="24"/>
              </w:rPr>
              <w:t>型号</w:t>
            </w:r>
          </w:p>
          <w:p>
            <w:pPr>
              <w:keepNext w:val="0"/>
              <w:keepLines w:val="0"/>
              <w:suppressLineNumbers w:val="0"/>
              <w:spacing w:before="0" w:beforeAutospacing="0" w:after="0" w:afterAutospacing="0"/>
              <w:ind w:left="0" w:right="0"/>
              <w:jc w:val="center"/>
              <w:rPr>
                <w:rFonts w:hint="default"/>
                <w:color w:val="auto"/>
                <w:sz w:val="24"/>
                <w:szCs w:val="24"/>
              </w:rPr>
            </w:pPr>
            <w:r>
              <w:rPr>
                <w:rFonts w:hint="eastAsia" w:cs="宋体"/>
                <w:color w:val="auto"/>
                <w:sz w:val="24"/>
                <w:szCs w:val="24"/>
              </w:rPr>
              <w:t>规格</w:t>
            </w:r>
          </w:p>
        </w:tc>
        <w:tc>
          <w:tcPr>
            <w:tcW w:w="708" w:type="dxa"/>
            <w:noWrap w:val="0"/>
            <w:vAlign w:val="center"/>
          </w:tcPr>
          <w:p>
            <w:pPr>
              <w:keepNext w:val="0"/>
              <w:keepLines w:val="0"/>
              <w:suppressLineNumbers w:val="0"/>
              <w:spacing w:before="0" w:beforeAutospacing="0" w:after="0" w:afterAutospacing="0"/>
              <w:ind w:left="0" w:right="0"/>
              <w:jc w:val="center"/>
              <w:rPr>
                <w:rFonts w:hint="default"/>
                <w:color w:val="auto"/>
                <w:sz w:val="24"/>
                <w:szCs w:val="24"/>
              </w:rPr>
            </w:pPr>
            <w:r>
              <w:rPr>
                <w:rFonts w:hint="eastAsia" w:cs="宋体"/>
                <w:color w:val="auto"/>
                <w:sz w:val="24"/>
                <w:szCs w:val="24"/>
              </w:rPr>
              <w:t>数量</w:t>
            </w:r>
          </w:p>
        </w:tc>
        <w:tc>
          <w:tcPr>
            <w:tcW w:w="709" w:type="dxa"/>
            <w:noWrap w:val="0"/>
            <w:vAlign w:val="center"/>
          </w:tcPr>
          <w:p>
            <w:pPr>
              <w:keepNext w:val="0"/>
              <w:keepLines w:val="0"/>
              <w:suppressLineNumbers w:val="0"/>
              <w:spacing w:before="0" w:beforeAutospacing="0" w:after="0" w:afterAutospacing="0"/>
              <w:ind w:left="0" w:right="0"/>
              <w:jc w:val="center"/>
              <w:rPr>
                <w:rFonts w:hint="default"/>
                <w:color w:val="auto"/>
                <w:sz w:val="24"/>
                <w:szCs w:val="24"/>
              </w:rPr>
            </w:pPr>
            <w:r>
              <w:rPr>
                <w:rFonts w:hint="eastAsia" w:cs="宋体"/>
                <w:color w:val="auto"/>
                <w:sz w:val="24"/>
                <w:szCs w:val="24"/>
              </w:rPr>
              <w:t>国别</w:t>
            </w:r>
          </w:p>
          <w:p>
            <w:pPr>
              <w:keepNext w:val="0"/>
              <w:keepLines w:val="0"/>
              <w:suppressLineNumbers w:val="0"/>
              <w:spacing w:before="0" w:beforeAutospacing="0" w:after="0" w:afterAutospacing="0"/>
              <w:ind w:left="0" w:right="0"/>
              <w:jc w:val="center"/>
              <w:rPr>
                <w:rFonts w:hint="default"/>
                <w:color w:val="auto"/>
                <w:sz w:val="24"/>
                <w:szCs w:val="24"/>
              </w:rPr>
            </w:pPr>
            <w:r>
              <w:rPr>
                <w:rFonts w:hint="eastAsia" w:cs="宋体"/>
                <w:color w:val="auto"/>
                <w:sz w:val="24"/>
                <w:szCs w:val="24"/>
              </w:rPr>
              <w:t>产地</w:t>
            </w:r>
          </w:p>
        </w:tc>
        <w:tc>
          <w:tcPr>
            <w:tcW w:w="1134" w:type="dxa"/>
            <w:noWrap w:val="0"/>
            <w:vAlign w:val="center"/>
          </w:tcPr>
          <w:p>
            <w:pPr>
              <w:keepNext w:val="0"/>
              <w:keepLines w:val="0"/>
              <w:suppressLineNumbers w:val="0"/>
              <w:spacing w:before="0" w:beforeAutospacing="0" w:after="0" w:afterAutospacing="0"/>
              <w:ind w:left="0" w:right="0"/>
              <w:jc w:val="center"/>
              <w:rPr>
                <w:rFonts w:hint="default"/>
                <w:color w:val="auto"/>
                <w:sz w:val="24"/>
                <w:szCs w:val="24"/>
              </w:rPr>
            </w:pPr>
            <w:r>
              <w:rPr>
                <w:rFonts w:hint="eastAsia" w:cs="宋体"/>
                <w:color w:val="auto"/>
                <w:sz w:val="24"/>
                <w:szCs w:val="24"/>
              </w:rPr>
              <w:t>制造年份</w:t>
            </w:r>
          </w:p>
        </w:tc>
        <w:tc>
          <w:tcPr>
            <w:tcW w:w="1276" w:type="dxa"/>
            <w:noWrap w:val="0"/>
            <w:vAlign w:val="center"/>
          </w:tcPr>
          <w:p>
            <w:pPr>
              <w:keepNext w:val="0"/>
              <w:keepLines w:val="0"/>
              <w:suppressLineNumbers w:val="0"/>
              <w:spacing w:before="0" w:beforeAutospacing="0" w:after="0" w:afterAutospacing="0"/>
              <w:ind w:left="0" w:right="0"/>
              <w:jc w:val="center"/>
              <w:rPr>
                <w:rFonts w:hint="default"/>
                <w:color w:val="auto"/>
                <w:sz w:val="24"/>
                <w:szCs w:val="24"/>
              </w:rPr>
            </w:pPr>
            <w:r>
              <w:rPr>
                <w:rFonts w:hint="eastAsia" w:cs="宋体"/>
                <w:color w:val="auto"/>
                <w:sz w:val="24"/>
                <w:szCs w:val="24"/>
              </w:rPr>
              <w:t>已使用</w:t>
            </w:r>
          </w:p>
          <w:p>
            <w:pPr>
              <w:keepNext w:val="0"/>
              <w:keepLines w:val="0"/>
              <w:suppressLineNumbers w:val="0"/>
              <w:spacing w:before="0" w:beforeAutospacing="0" w:after="0" w:afterAutospacing="0"/>
              <w:ind w:left="0" w:right="0"/>
              <w:jc w:val="center"/>
              <w:rPr>
                <w:rFonts w:hint="default"/>
                <w:color w:val="auto"/>
                <w:sz w:val="24"/>
                <w:szCs w:val="24"/>
              </w:rPr>
            </w:pPr>
            <w:r>
              <w:rPr>
                <w:rFonts w:hint="eastAsia" w:cs="宋体"/>
                <w:color w:val="auto"/>
                <w:sz w:val="24"/>
                <w:szCs w:val="24"/>
              </w:rPr>
              <w:t>台时数</w:t>
            </w:r>
          </w:p>
        </w:tc>
        <w:tc>
          <w:tcPr>
            <w:tcW w:w="1134" w:type="dxa"/>
            <w:noWrap w:val="0"/>
            <w:vAlign w:val="center"/>
          </w:tcPr>
          <w:p>
            <w:pPr>
              <w:keepNext w:val="0"/>
              <w:keepLines w:val="0"/>
              <w:suppressLineNumbers w:val="0"/>
              <w:spacing w:before="0" w:beforeAutospacing="0" w:after="0" w:afterAutospacing="0"/>
              <w:ind w:left="0" w:right="0"/>
              <w:jc w:val="center"/>
              <w:rPr>
                <w:rFonts w:hint="default"/>
                <w:color w:val="auto"/>
                <w:sz w:val="24"/>
                <w:szCs w:val="24"/>
              </w:rPr>
            </w:pPr>
            <w:r>
              <w:rPr>
                <w:rFonts w:hint="eastAsia" w:cs="宋体"/>
                <w:color w:val="auto"/>
                <w:sz w:val="24"/>
                <w:szCs w:val="24"/>
              </w:rPr>
              <w:t>用途</w:t>
            </w:r>
          </w:p>
        </w:tc>
        <w:tc>
          <w:tcPr>
            <w:tcW w:w="1559" w:type="dxa"/>
            <w:noWrap w:val="0"/>
            <w:vAlign w:val="center"/>
          </w:tcPr>
          <w:p>
            <w:pPr>
              <w:keepNext w:val="0"/>
              <w:keepLines w:val="0"/>
              <w:suppressLineNumbers w:val="0"/>
              <w:spacing w:before="0" w:beforeAutospacing="0" w:after="0" w:afterAutospacing="0"/>
              <w:ind w:left="0" w:right="0"/>
              <w:jc w:val="center"/>
              <w:rPr>
                <w:rFonts w:hint="default"/>
                <w:color w:val="auto"/>
                <w:sz w:val="24"/>
                <w:szCs w:val="24"/>
              </w:rPr>
            </w:pPr>
            <w:r>
              <w:rPr>
                <w:rFonts w:hint="eastAsia"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pPr>
              <w:keepNext w:val="0"/>
              <w:keepLines w:val="0"/>
              <w:suppressLineNumbers w:val="0"/>
              <w:spacing w:before="0" w:beforeAutospacing="0" w:after="0" w:afterAutospacing="0" w:line="360" w:lineRule="auto"/>
              <w:ind w:left="0" w:right="0" w:firstLine="420" w:firstLineChars="200"/>
              <w:rPr>
                <w:rFonts w:hint="default"/>
                <w:color w:val="auto"/>
              </w:rPr>
            </w:pPr>
          </w:p>
        </w:tc>
        <w:tc>
          <w:tcPr>
            <w:tcW w:w="1226" w:type="dxa"/>
            <w:noWrap w:val="0"/>
            <w:vAlign w:val="center"/>
          </w:tcPr>
          <w:p>
            <w:pPr>
              <w:keepNext w:val="0"/>
              <w:keepLines w:val="0"/>
              <w:suppressLineNumbers w:val="0"/>
              <w:spacing w:before="0" w:beforeAutospacing="0" w:after="0" w:afterAutospacing="0" w:line="360" w:lineRule="auto"/>
              <w:ind w:left="0" w:right="0" w:firstLine="420" w:firstLineChars="200"/>
              <w:rPr>
                <w:rFonts w:hint="default"/>
                <w:color w:val="auto"/>
              </w:rPr>
            </w:pPr>
          </w:p>
        </w:tc>
        <w:tc>
          <w:tcPr>
            <w:tcW w:w="851" w:type="dxa"/>
            <w:noWrap w:val="0"/>
            <w:vAlign w:val="center"/>
          </w:tcPr>
          <w:p>
            <w:pPr>
              <w:keepNext w:val="0"/>
              <w:keepLines w:val="0"/>
              <w:suppressLineNumbers w:val="0"/>
              <w:spacing w:before="0" w:beforeAutospacing="0" w:after="0" w:afterAutospacing="0" w:line="360" w:lineRule="auto"/>
              <w:ind w:left="0" w:right="0" w:firstLine="420" w:firstLineChars="200"/>
              <w:rPr>
                <w:rFonts w:hint="default"/>
                <w:color w:val="auto"/>
              </w:rPr>
            </w:pPr>
          </w:p>
        </w:tc>
        <w:tc>
          <w:tcPr>
            <w:tcW w:w="708" w:type="dxa"/>
            <w:noWrap w:val="0"/>
            <w:vAlign w:val="center"/>
          </w:tcPr>
          <w:p>
            <w:pPr>
              <w:keepNext w:val="0"/>
              <w:keepLines w:val="0"/>
              <w:suppressLineNumbers w:val="0"/>
              <w:spacing w:before="0" w:beforeAutospacing="0" w:after="0" w:afterAutospacing="0" w:line="360" w:lineRule="auto"/>
              <w:ind w:left="0" w:right="0" w:firstLine="420" w:firstLineChars="200"/>
              <w:rPr>
                <w:rFonts w:hint="default"/>
                <w:color w:val="auto"/>
              </w:rPr>
            </w:pPr>
          </w:p>
        </w:tc>
        <w:tc>
          <w:tcPr>
            <w:tcW w:w="709" w:type="dxa"/>
            <w:noWrap w:val="0"/>
            <w:vAlign w:val="center"/>
          </w:tcPr>
          <w:p>
            <w:pPr>
              <w:keepNext w:val="0"/>
              <w:keepLines w:val="0"/>
              <w:suppressLineNumbers w:val="0"/>
              <w:spacing w:before="0" w:beforeAutospacing="0" w:after="0" w:afterAutospacing="0" w:line="360" w:lineRule="auto"/>
              <w:ind w:left="0" w:right="0" w:firstLine="420" w:firstLineChars="200"/>
              <w:rPr>
                <w:rFonts w:hint="default"/>
                <w:color w:val="auto"/>
              </w:rPr>
            </w:pPr>
          </w:p>
        </w:tc>
        <w:tc>
          <w:tcPr>
            <w:tcW w:w="1134" w:type="dxa"/>
            <w:noWrap w:val="0"/>
            <w:vAlign w:val="center"/>
          </w:tcPr>
          <w:p>
            <w:pPr>
              <w:keepNext w:val="0"/>
              <w:keepLines w:val="0"/>
              <w:suppressLineNumbers w:val="0"/>
              <w:spacing w:before="0" w:beforeAutospacing="0" w:after="0" w:afterAutospacing="0" w:line="360" w:lineRule="auto"/>
              <w:ind w:left="0" w:right="0" w:firstLine="420" w:firstLineChars="200"/>
              <w:rPr>
                <w:rFonts w:hint="default"/>
                <w:color w:val="auto"/>
              </w:rPr>
            </w:pPr>
          </w:p>
        </w:tc>
        <w:tc>
          <w:tcPr>
            <w:tcW w:w="1276" w:type="dxa"/>
            <w:noWrap w:val="0"/>
            <w:vAlign w:val="center"/>
          </w:tcPr>
          <w:p>
            <w:pPr>
              <w:keepNext w:val="0"/>
              <w:keepLines w:val="0"/>
              <w:suppressLineNumbers w:val="0"/>
              <w:spacing w:before="0" w:beforeAutospacing="0" w:after="0" w:afterAutospacing="0" w:line="360" w:lineRule="auto"/>
              <w:ind w:left="0" w:right="0" w:firstLine="420" w:firstLineChars="200"/>
              <w:rPr>
                <w:rFonts w:hint="default"/>
                <w:color w:val="auto"/>
              </w:rPr>
            </w:pPr>
          </w:p>
        </w:tc>
        <w:tc>
          <w:tcPr>
            <w:tcW w:w="1134" w:type="dxa"/>
            <w:noWrap w:val="0"/>
            <w:vAlign w:val="center"/>
          </w:tcPr>
          <w:p>
            <w:pPr>
              <w:keepNext w:val="0"/>
              <w:keepLines w:val="0"/>
              <w:suppressLineNumbers w:val="0"/>
              <w:spacing w:before="0" w:beforeAutospacing="0" w:after="0" w:afterAutospacing="0" w:line="360" w:lineRule="auto"/>
              <w:ind w:left="0" w:right="0" w:firstLine="420" w:firstLineChars="200"/>
              <w:rPr>
                <w:rFonts w:hint="default"/>
                <w:color w:val="auto"/>
              </w:rPr>
            </w:pPr>
          </w:p>
        </w:tc>
        <w:tc>
          <w:tcPr>
            <w:tcW w:w="1559" w:type="dxa"/>
            <w:noWrap w:val="0"/>
            <w:vAlign w:val="center"/>
          </w:tcPr>
          <w:p>
            <w:pPr>
              <w:keepNext w:val="0"/>
              <w:keepLines w:val="0"/>
              <w:suppressLineNumbers w:val="0"/>
              <w:spacing w:before="0" w:beforeAutospacing="0" w:after="0" w:afterAutospacing="0" w:line="360" w:lineRule="auto"/>
              <w:ind w:left="0" w:right="0" w:firstLine="420" w:firstLineChars="200"/>
              <w:rPr>
                <w:rFonts w:hint="default"/>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pPr>
              <w:keepNext w:val="0"/>
              <w:keepLines w:val="0"/>
              <w:suppressLineNumbers w:val="0"/>
              <w:spacing w:before="0" w:beforeAutospacing="0" w:after="0" w:afterAutospacing="0" w:line="360" w:lineRule="auto"/>
              <w:ind w:left="0" w:right="0" w:firstLine="420" w:firstLineChars="200"/>
              <w:rPr>
                <w:rFonts w:hint="default"/>
                <w:color w:val="auto"/>
              </w:rPr>
            </w:pPr>
          </w:p>
        </w:tc>
        <w:tc>
          <w:tcPr>
            <w:tcW w:w="1226" w:type="dxa"/>
            <w:noWrap w:val="0"/>
            <w:vAlign w:val="center"/>
          </w:tcPr>
          <w:p>
            <w:pPr>
              <w:keepNext w:val="0"/>
              <w:keepLines w:val="0"/>
              <w:suppressLineNumbers w:val="0"/>
              <w:spacing w:before="0" w:beforeAutospacing="0" w:after="0" w:afterAutospacing="0" w:line="360" w:lineRule="auto"/>
              <w:ind w:left="0" w:right="0" w:firstLine="420" w:firstLineChars="200"/>
              <w:rPr>
                <w:rFonts w:hint="default"/>
                <w:color w:val="auto"/>
              </w:rPr>
            </w:pPr>
          </w:p>
        </w:tc>
        <w:tc>
          <w:tcPr>
            <w:tcW w:w="851" w:type="dxa"/>
            <w:noWrap w:val="0"/>
            <w:vAlign w:val="center"/>
          </w:tcPr>
          <w:p>
            <w:pPr>
              <w:keepNext w:val="0"/>
              <w:keepLines w:val="0"/>
              <w:suppressLineNumbers w:val="0"/>
              <w:spacing w:before="0" w:beforeAutospacing="0" w:after="0" w:afterAutospacing="0" w:line="360" w:lineRule="auto"/>
              <w:ind w:left="0" w:right="0" w:firstLine="420" w:firstLineChars="200"/>
              <w:rPr>
                <w:rFonts w:hint="default"/>
                <w:color w:val="auto"/>
              </w:rPr>
            </w:pPr>
          </w:p>
        </w:tc>
        <w:tc>
          <w:tcPr>
            <w:tcW w:w="708" w:type="dxa"/>
            <w:noWrap w:val="0"/>
            <w:vAlign w:val="center"/>
          </w:tcPr>
          <w:p>
            <w:pPr>
              <w:keepNext w:val="0"/>
              <w:keepLines w:val="0"/>
              <w:suppressLineNumbers w:val="0"/>
              <w:spacing w:before="0" w:beforeAutospacing="0" w:after="0" w:afterAutospacing="0" w:line="360" w:lineRule="auto"/>
              <w:ind w:left="0" w:right="0" w:firstLine="420" w:firstLineChars="200"/>
              <w:rPr>
                <w:rFonts w:hint="default"/>
                <w:color w:val="auto"/>
              </w:rPr>
            </w:pPr>
          </w:p>
        </w:tc>
        <w:tc>
          <w:tcPr>
            <w:tcW w:w="709" w:type="dxa"/>
            <w:noWrap w:val="0"/>
            <w:vAlign w:val="center"/>
          </w:tcPr>
          <w:p>
            <w:pPr>
              <w:keepNext w:val="0"/>
              <w:keepLines w:val="0"/>
              <w:suppressLineNumbers w:val="0"/>
              <w:spacing w:before="0" w:beforeAutospacing="0" w:after="0" w:afterAutospacing="0" w:line="360" w:lineRule="auto"/>
              <w:ind w:left="0" w:right="0" w:firstLine="420" w:firstLineChars="200"/>
              <w:rPr>
                <w:rFonts w:hint="default"/>
                <w:color w:val="auto"/>
              </w:rPr>
            </w:pPr>
          </w:p>
        </w:tc>
        <w:tc>
          <w:tcPr>
            <w:tcW w:w="1134" w:type="dxa"/>
            <w:noWrap w:val="0"/>
            <w:vAlign w:val="center"/>
          </w:tcPr>
          <w:p>
            <w:pPr>
              <w:keepNext w:val="0"/>
              <w:keepLines w:val="0"/>
              <w:suppressLineNumbers w:val="0"/>
              <w:spacing w:before="0" w:beforeAutospacing="0" w:after="0" w:afterAutospacing="0" w:line="360" w:lineRule="auto"/>
              <w:ind w:left="0" w:right="0" w:firstLine="420" w:firstLineChars="200"/>
              <w:rPr>
                <w:rFonts w:hint="default"/>
                <w:color w:val="auto"/>
              </w:rPr>
            </w:pPr>
          </w:p>
        </w:tc>
        <w:tc>
          <w:tcPr>
            <w:tcW w:w="1276" w:type="dxa"/>
            <w:noWrap w:val="0"/>
            <w:vAlign w:val="center"/>
          </w:tcPr>
          <w:p>
            <w:pPr>
              <w:keepNext w:val="0"/>
              <w:keepLines w:val="0"/>
              <w:suppressLineNumbers w:val="0"/>
              <w:spacing w:before="0" w:beforeAutospacing="0" w:after="0" w:afterAutospacing="0" w:line="360" w:lineRule="auto"/>
              <w:ind w:left="0" w:right="0" w:firstLine="420" w:firstLineChars="200"/>
              <w:rPr>
                <w:rFonts w:hint="default"/>
                <w:color w:val="auto"/>
              </w:rPr>
            </w:pPr>
          </w:p>
        </w:tc>
        <w:tc>
          <w:tcPr>
            <w:tcW w:w="1134" w:type="dxa"/>
            <w:noWrap w:val="0"/>
            <w:vAlign w:val="center"/>
          </w:tcPr>
          <w:p>
            <w:pPr>
              <w:keepNext w:val="0"/>
              <w:keepLines w:val="0"/>
              <w:suppressLineNumbers w:val="0"/>
              <w:spacing w:before="0" w:beforeAutospacing="0" w:after="0" w:afterAutospacing="0" w:line="360" w:lineRule="auto"/>
              <w:ind w:left="0" w:right="0" w:firstLine="420" w:firstLineChars="200"/>
              <w:rPr>
                <w:rFonts w:hint="default"/>
                <w:color w:val="auto"/>
              </w:rPr>
            </w:pPr>
          </w:p>
        </w:tc>
        <w:tc>
          <w:tcPr>
            <w:tcW w:w="1559" w:type="dxa"/>
            <w:noWrap w:val="0"/>
            <w:vAlign w:val="center"/>
          </w:tcPr>
          <w:p>
            <w:pPr>
              <w:keepNext w:val="0"/>
              <w:keepLines w:val="0"/>
              <w:suppressLineNumbers w:val="0"/>
              <w:spacing w:before="0" w:beforeAutospacing="0" w:after="0" w:afterAutospacing="0" w:line="360" w:lineRule="auto"/>
              <w:ind w:left="0" w:right="0" w:firstLine="420" w:firstLineChars="200"/>
              <w:rPr>
                <w:rFonts w:hint="default"/>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pPr>
              <w:keepNext w:val="0"/>
              <w:keepLines w:val="0"/>
              <w:suppressLineNumbers w:val="0"/>
              <w:spacing w:before="0" w:beforeAutospacing="0" w:after="0" w:afterAutospacing="0" w:line="360" w:lineRule="auto"/>
              <w:ind w:left="0" w:right="0" w:firstLine="420" w:firstLineChars="200"/>
              <w:rPr>
                <w:rFonts w:hint="default"/>
                <w:color w:val="auto"/>
              </w:rPr>
            </w:pPr>
          </w:p>
        </w:tc>
        <w:tc>
          <w:tcPr>
            <w:tcW w:w="1226" w:type="dxa"/>
            <w:noWrap w:val="0"/>
            <w:vAlign w:val="center"/>
          </w:tcPr>
          <w:p>
            <w:pPr>
              <w:keepNext w:val="0"/>
              <w:keepLines w:val="0"/>
              <w:suppressLineNumbers w:val="0"/>
              <w:spacing w:before="0" w:beforeAutospacing="0" w:after="0" w:afterAutospacing="0" w:line="360" w:lineRule="auto"/>
              <w:ind w:left="0" w:right="0" w:firstLine="420" w:firstLineChars="200"/>
              <w:rPr>
                <w:rFonts w:hint="default"/>
                <w:color w:val="auto"/>
              </w:rPr>
            </w:pPr>
          </w:p>
        </w:tc>
        <w:tc>
          <w:tcPr>
            <w:tcW w:w="851" w:type="dxa"/>
            <w:noWrap w:val="0"/>
            <w:vAlign w:val="center"/>
          </w:tcPr>
          <w:p>
            <w:pPr>
              <w:keepNext w:val="0"/>
              <w:keepLines w:val="0"/>
              <w:suppressLineNumbers w:val="0"/>
              <w:spacing w:before="0" w:beforeAutospacing="0" w:after="0" w:afterAutospacing="0" w:line="360" w:lineRule="auto"/>
              <w:ind w:left="0" w:right="0" w:firstLine="420" w:firstLineChars="200"/>
              <w:rPr>
                <w:rFonts w:hint="default"/>
                <w:color w:val="auto"/>
              </w:rPr>
            </w:pPr>
          </w:p>
        </w:tc>
        <w:tc>
          <w:tcPr>
            <w:tcW w:w="708" w:type="dxa"/>
            <w:noWrap w:val="0"/>
            <w:vAlign w:val="center"/>
          </w:tcPr>
          <w:p>
            <w:pPr>
              <w:keepNext w:val="0"/>
              <w:keepLines w:val="0"/>
              <w:suppressLineNumbers w:val="0"/>
              <w:spacing w:before="0" w:beforeAutospacing="0" w:after="0" w:afterAutospacing="0" w:line="360" w:lineRule="auto"/>
              <w:ind w:left="0" w:right="0" w:firstLine="420" w:firstLineChars="200"/>
              <w:rPr>
                <w:rFonts w:hint="default"/>
                <w:color w:val="auto"/>
              </w:rPr>
            </w:pPr>
          </w:p>
        </w:tc>
        <w:tc>
          <w:tcPr>
            <w:tcW w:w="709" w:type="dxa"/>
            <w:noWrap w:val="0"/>
            <w:vAlign w:val="center"/>
          </w:tcPr>
          <w:p>
            <w:pPr>
              <w:keepNext w:val="0"/>
              <w:keepLines w:val="0"/>
              <w:suppressLineNumbers w:val="0"/>
              <w:spacing w:before="0" w:beforeAutospacing="0" w:after="0" w:afterAutospacing="0" w:line="360" w:lineRule="auto"/>
              <w:ind w:left="0" w:right="0" w:firstLine="420" w:firstLineChars="200"/>
              <w:rPr>
                <w:rFonts w:hint="default"/>
                <w:color w:val="auto"/>
              </w:rPr>
            </w:pPr>
          </w:p>
        </w:tc>
        <w:tc>
          <w:tcPr>
            <w:tcW w:w="1134" w:type="dxa"/>
            <w:noWrap w:val="0"/>
            <w:vAlign w:val="center"/>
          </w:tcPr>
          <w:p>
            <w:pPr>
              <w:keepNext w:val="0"/>
              <w:keepLines w:val="0"/>
              <w:suppressLineNumbers w:val="0"/>
              <w:spacing w:before="0" w:beforeAutospacing="0" w:after="0" w:afterAutospacing="0" w:line="360" w:lineRule="auto"/>
              <w:ind w:left="0" w:right="0" w:firstLine="420" w:firstLineChars="200"/>
              <w:rPr>
                <w:rFonts w:hint="default"/>
                <w:color w:val="auto"/>
              </w:rPr>
            </w:pPr>
          </w:p>
        </w:tc>
        <w:tc>
          <w:tcPr>
            <w:tcW w:w="1276" w:type="dxa"/>
            <w:noWrap w:val="0"/>
            <w:vAlign w:val="center"/>
          </w:tcPr>
          <w:p>
            <w:pPr>
              <w:keepNext w:val="0"/>
              <w:keepLines w:val="0"/>
              <w:suppressLineNumbers w:val="0"/>
              <w:spacing w:before="0" w:beforeAutospacing="0" w:after="0" w:afterAutospacing="0" w:line="360" w:lineRule="auto"/>
              <w:ind w:left="0" w:right="0" w:firstLine="420" w:firstLineChars="200"/>
              <w:rPr>
                <w:rFonts w:hint="default"/>
                <w:color w:val="auto"/>
              </w:rPr>
            </w:pPr>
          </w:p>
        </w:tc>
        <w:tc>
          <w:tcPr>
            <w:tcW w:w="1134" w:type="dxa"/>
            <w:noWrap w:val="0"/>
            <w:vAlign w:val="center"/>
          </w:tcPr>
          <w:p>
            <w:pPr>
              <w:keepNext w:val="0"/>
              <w:keepLines w:val="0"/>
              <w:suppressLineNumbers w:val="0"/>
              <w:spacing w:before="0" w:beforeAutospacing="0" w:after="0" w:afterAutospacing="0" w:line="360" w:lineRule="auto"/>
              <w:ind w:left="0" w:right="0" w:firstLine="420" w:firstLineChars="200"/>
              <w:rPr>
                <w:rFonts w:hint="default"/>
                <w:color w:val="auto"/>
              </w:rPr>
            </w:pPr>
          </w:p>
        </w:tc>
        <w:tc>
          <w:tcPr>
            <w:tcW w:w="1559" w:type="dxa"/>
            <w:noWrap w:val="0"/>
            <w:vAlign w:val="center"/>
          </w:tcPr>
          <w:p>
            <w:pPr>
              <w:keepNext w:val="0"/>
              <w:keepLines w:val="0"/>
              <w:suppressLineNumbers w:val="0"/>
              <w:spacing w:before="0" w:beforeAutospacing="0" w:after="0" w:afterAutospacing="0" w:line="360" w:lineRule="auto"/>
              <w:ind w:left="0" w:right="0" w:firstLine="420" w:firstLineChars="200"/>
              <w:rPr>
                <w:rFonts w:hint="default"/>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pPr>
              <w:keepNext w:val="0"/>
              <w:keepLines w:val="0"/>
              <w:suppressLineNumbers w:val="0"/>
              <w:spacing w:before="0" w:beforeAutospacing="0" w:after="0" w:afterAutospacing="0" w:line="360" w:lineRule="auto"/>
              <w:ind w:left="0" w:right="0" w:firstLine="420" w:firstLineChars="200"/>
              <w:rPr>
                <w:rFonts w:hint="default"/>
                <w:color w:val="auto"/>
              </w:rPr>
            </w:pPr>
          </w:p>
        </w:tc>
        <w:tc>
          <w:tcPr>
            <w:tcW w:w="1226" w:type="dxa"/>
            <w:noWrap w:val="0"/>
            <w:vAlign w:val="center"/>
          </w:tcPr>
          <w:p>
            <w:pPr>
              <w:keepNext w:val="0"/>
              <w:keepLines w:val="0"/>
              <w:suppressLineNumbers w:val="0"/>
              <w:spacing w:before="0" w:beforeAutospacing="0" w:after="0" w:afterAutospacing="0" w:line="360" w:lineRule="auto"/>
              <w:ind w:left="0" w:right="0" w:firstLine="420" w:firstLineChars="200"/>
              <w:rPr>
                <w:rFonts w:hint="default"/>
                <w:color w:val="auto"/>
              </w:rPr>
            </w:pPr>
          </w:p>
        </w:tc>
        <w:tc>
          <w:tcPr>
            <w:tcW w:w="851" w:type="dxa"/>
            <w:noWrap w:val="0"/>
            <w:vAlign w:val="center"/>
          </w:tcPr>
          <w:p>
            <w:pPr>
              <w:keepNext w:val="0"/>
              <w:keepLines w:val="0"/>
              <w:suppressLineNumbers w:val="0"/>
              <w:spacing w:before="0" w:beforeAutospacing="0" w:after="0" w:afterAutospacing="0" w:line="360" w:lineRule="auto"/>
              <w:ind w:left="0" w:right="0" w:firstLine="420" w:firstLineChars="200"/>
              <w:rPr>
                <w:rFonts w:hint="default"/>
                <w:color w:val="auto"/>
              </w:rPr>
            </w:pPr>
          </w:p>
        </w:tc>
        <w:tc>
          <w:tcPr>
            <w:tcW w:w="708" w:type="dxa"/>
            <w:noWrap w:val="0"/>
            <w:vAlign w:val="center"/>
          </w:tcPr>
          <w:p>
            <w:pPr>
              <w:keepNext w:val="0"/>
              <w:keepLines w:val="0"/>
              <w:suppressLineNumbers w:val="0"/>
              <w:spacing w:before="0" w:beforeAutospacing="0" w:after="0" w:afterAutospacing="0" w:line="360" w:lineRule="auto"/>
              <w:ind w:left="0" w:right="0" w:firstLine="420" w:firstLineChars="200"/>
              <w:rPr>
                <w:rFonts w:hint="default"/>
                <w:color w:val="auto"/>
              </w:rPr>
            </w:pPr>
          </w:p>
        </w:tc>
        <w:tc>
          <w:tcPr>
            <w:tcW w:w="709" w:type="dxa"/>
            <w:noWrap w:val="0"/>
            <w:vAlign w:val="center"/>
          </w:tcPr>
          <w:p>
            <w:pPr>
              <w:keepNext w:val="0"/>
              <w:keepLines w:val="0"/>
              <w:suppressLineNumbers w:val="0"/>
              <w:spacing w:before="0" w:beforeAutospacing="0" w:after="0" w:afterAutospacing="0" w:line="360" w:lineRule="auto"/>
              <w:ind w:left="0" w:right="0" w:firstLine="420" w:firstLineChars="200"/>
              <w:rPr>
                <w:rFonts w:hint="default"/>
                <w:color w:val="auto"/>
              </w:rPr>
            </w:pPr>
          </w:p>
        </w:tc>
        <w:tc>
          <w:tcPr>
            <w:tcW w:w="1134" w:type="dxa"/>
            <w:noWrap w:val="0"/>
            <w:vAlign w:val="center"/>
          </w:tcPr>
          <w:p>
            <w:pPr>
              <w:keepNext w:val="0"/>
              <w:keepLines w:val="0"/>
              <w:suppressLineNumbers w:val="0"/>
              <w:spacing w:before="0" w:beforeAutospacing="0" w:after="0" w:afterAutospacing="0" w:line="360" w:lineRule="auto"/>
              <w:ind w:left="0" w:right="0" w:firstLine="420" w:firstLineChars="200"/>
              <w:rPr>
                <w:rFonts w:hint="default"/>
                <w:color w:val="auto"/>
              </w:rPr>
            </w:pPr>
          </w:p>
        </w:tc>
        <w:tc>
          <w:tcPr>
            <w:tcW w:w="1276" w:type="dxa"/>
            <w:noWrap w:val="0"/>
            <w:vAlign w:val="center"/>
          </w:tcPr>
          <w:p>
            <w:pPr>
              <w:keepNext w:val="0"/>
              <w:keepLines w:val="0"/>
              <w:suppressLineNumbers w:val="0"/>
              <w:spacing w:before="0" w:beforeAutospacing="0" w:after="0" w:afterAutospacing="0" w:line="360" w:lineRule="auto"/>
              <w:ind w:left="0" w:right="0" w:firstLine="420" w:firstLineChars="200"/>
              <w:rPr>
                <w:rFonts w:hint="default"/>
                <w:color w:val="auto"/>
              </w:rPr>
            </w:pPr>
          </w:p>
        </w:tc>
        <w:tc>
          <w:tcPr>
            <w:tcW w:w="1134" w:type="dxa"/>
            <w:noWrap w:val="0"/>
            <w:vAlign w:val="center"/>
          </w:tcPr>
          <w:p>
            <w:pPr>
              <w:keepNext w:val="0"/>
              <w:keepLines w:val="0"/>
              <w:suppressLineNumbers w:val="0"/>
              <w:spacing w:before="0" w:beforeAutospacing="0" w:after="0" w:afterAutospacing="0" w:line="360" w:lineRule="auto"/>
              <w:ind w:left="0" w:right="0" w:firstLine="420" w:firstLineChars="200"/>
              <w:rPr>
                <w:rFonts w:hint="default"/>
                <w:color w:val="auto"/>
              </w:rPr>
            </w:pPr>
          </w:p>
        </w:tc>
        <w:tc>
          <w:tcPr>
            <w:tcW w:w="1559" w:type="dxa"/>
            <w:noWrap w:val="0"/>
            <w:vAlign w:val="center"/>
          </w:tcPr>
          <w:p>
            <w:pPr>
              <w:keepNext w:val="0"/>
              <w:keepLines w:val="0"/>
              <w:suppressLineNumbers w:val="0"/>
              <w:spacing w:before="0" w:beforeAutospacing="0" w:after="0" w:afterAutospacing="0" w:line="360" w:lineRule="auto"/>
              <w:ind w:left="0" w:right="0" w:firstLine="420" w:firstLineChars="200"/>
              <w:rPr>
                <w:rFonts w:hint="default"/>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pPr>
              <w:keepNext w:val="0"/>
              <w:keepLines w:val="0"/>
              <w:suppressLineNumbers w:val="0"/>
              <w:spacing w:before="0" w:beforeAutospacing="0" w:after="0" w:afterAutospacing="0" w:line="360" w:lineRule="auto"/>
              <w:ind w:left="0" w:right="0" w:firstLine="420" w:firstLineChars="200"/>
              <w:rPr>
                <w:rFonts w:hint="default"/>
                <w:color w:val="auto"/>
              </w:rPr>
            </w:pPr>
          </w:p>
        </w:tc>
        <w:tc>
          <w:tcPr>
            <w:tcW w:w="1226" w:type="dxa"/>
            <w:noWrap w:val="0"/>
            <w:vAlign w:val="center"/>
          </w:tcPr>
          <w:p>
            <w:pPr>
              <w:keepNext w:val="0"/>
              <w:keepLines w:val="0"/>
              <w:suppressLineNumbers w:val="0"/>
              <w:spacing w:before="0" w:beforeAutospacing="0" w:after="0" w:afterAutospacing="0" w:line="360" w:lineRule="auto"/>
              <w:ind w:left="0" w:right="0" w:firstLine="420" w:firstLineChars="200"/>
              <w:rPr>
                <w:rFonts w:hint="default"/>
                <w:color w:val="auto"/>
              </w:rPr>
            </w:pPr>
          </w:p>
        </w:tc>
        <w:tc>
          <w:tcPr>
            <w:tcW w:w="851" w:type="dxa"/>
            <w:noWrap w:val="0"/>
            <w:vAlign w:val="center"/>
          </w:tcPr>
          <w:p>
            <w:pPr>
              <w:keepNext w:val="0"/>
              <w:keepLines w:val="0"/>
              <w:suppressLineNumbers w:val="0"/>
              <w:spacing w:before="0" w:beforeAutospacing="0" w:after="0" w:afterAutospacing="0" w:line="360" w:lineRule="auto"/>
              <w:ind w:left="0" w:right="0" w:firstLine="420" w:firstLineChars="200"/>
              <w:rPr>
                <w:rFonts w:hint="default"/>
                <w:color w:val="auto"/>
              </w:rPr>
            </w:pPr>
          </w:p>
        </w:tc>
        <w:tc>
          <w:tcPr>
            <w:tcW w:w="708" w:type="dxa"/>
            <w:noWrap w:val="0"/>
            <w:vAlign w:val="center"/>
          </w:tcPr>
          <w:p>
            <w:pPr>
              <w:keepNext w:val="0"/>
              <w:keepLines w:val="0"/>
              <w:suppressLineNumbers w:val="0"/>
              <w:spacing w:before="0" w:beforeAutospacing="0" w:after="0" w:afterAutospacing="0" w:line="360" w:lineRule="auto"/>
              <w:ind w:left="0" w:right="0" w:firstLine="420" w:firstLineChars="200"/>
              <w:rPr>
                <w:rFonts w:hint="default"/>
                <w:color w:val="auto"/>
              </w:rPr>
            </w:pPr>
          </w:p>
        </w:tc>
        <w:tc>
          <w:tcPr>
            <w:tcW w:w="709" w:type="dxa"/>
            <w:noWrap w:val="0"/>
            <w:vAlign w:val="center"/>
          </w:tcPr>
          <w:p>
            <w:pPr>
              <w:keepNext w:val="0"/>
              <w:keepLines w:val="0"/>
              <w:suppressLineNumbers w:val="0"/>
              <w:spacing w:before="0" w:beforeAutospacing="0" w:after="0" w:afterAutospacing="0" w:line="360" w:lineRule="auto"/>
              <w:ind w:left="0" w:right="0" w:firstLine="420" w:firstLineChars="200"/>
              <w:rPr>
                <w:rFonts w:hint="default"/>
                <w:color w:val="auto"/>
              </w:rPr>
            </w:pPr>
          </w:p>
        </w:tc>
        <w:tc>
          <w:tcPr>
            <w:tcW w:w="1134" w:type="dxa"/>
            <w:noWrap w:val="0"/>
            <w:vAlign w:val="center"/>
          </w:tcPr>
          <w:p>
            <w:pPr>
              <w:keepNext w:val="0"/>
              <w:keepLines w:val="0"/>
              <w:suppressLineNumbers w:val="0"/>
              <w:spacing w:before="0" w:beforeAutospacing="0" w:after="0" w:afterAutospacing="0" w:line="360" w:lineRule="auto"/>
              <w:ind w:left="0" w:right="0" w:firstLine="420" w:firstLineChars="200"/>
              <w:rPr>
                <w:rFonts w:hint="default"/>
                <w:color w:val="auto"/>
              </w:rPr>
            </w:pPr>
          </w:p>
        </w:tc>
        <w:tc>
          <w:tcPr>
            <w:tcW w:w="1276" w:type="dxa"/>
            <w:noWrap w:val="0"/>
            <w:vAlign w:val="center"/>
          </w:tcPr>
          <w:p>
            <w:pPr>
              <w:keepNext w:val="0"/>
              <w:keepLines w:val="0"/>
              <w:suppressLineNumbers w:val="0"/>
              <w:spacing w:before="0" w:beforeAutospacing="0" w:after="0" w:afterAutospacing="0" w:line="360" w:lineRule="auto"/>
              <w:ind w:left="0" w:right="0" w:firstLine="420" w:firstLineChars="200"/>
              <w:rPr>
                <w:rFonts w:hint="default"/>
                <w:color w:val="auto"/>
              </w:rPr>
            </w:pPr>
          </w:p>
        </w:tc>
        <w:tc>
          <w:tcPr>
            <w:tcW w:w="1134" w:type="dxa"/>
            <w:noWrap w:val="0"/>
            <w:vAlign w:val="center"/>
          </w:tcPr>
          <w:p>
            <w:pPr>
              <w:keepNext w:val="0"/>
              <w:keepLines w:val="0"/>
              <w:suppressLineNumbers w:val="0"/>
              <w:spacing w:before="0" w:beforeAutospacing="0" w:after="0" w:afterAutospacing="0" w:line="360" w:lineRule="auto"/>
              <w:ind w:left="0" w:right="0" w:firstLine="420" w:firstLineChars="200"/>
              <w:rPr>
                <w:rFonts w:hint="default"/>
                <w:color w:val="auto"/>
              </w:rPr>
            </w:pPr>
          </w:p>
        </w:tc>
        <w:tc>
          <w:tcPr>
            <w:tcW w:w="1559" w:type="dxa"/>
            <w:noWrap w:val="0"/>
            <w:vAlign w:val="center"/>
          </w:tcPr>
          <w:p>
            <w:pPr>
              <w:keepNext w:val="0"/>
              <w:keepLines w:val="0"/>
              <w:suppressLineNumbers w:val="0"/>
              <w:spacing w:before="0" w:beforeAutospacing="0" w:after="0" w:afterAutospacing="0" w:line="360" w:lineRule="auto"/>
              <w:ind w:left="0" w:right="0" w:firstLine="420" w:firstLineChars="200"/>
              <w:rPr>
                <w:rFonts w:hint="default"/>
                <w:color w:val="auto"/>
              </w:rPr>
            </w:pPr>
          </w:p>
        </w:tc>
      </w:tr>
    </w:tbl>
    <w:p>
      <w:pPr>
        <w:rPr>
          <w:color w:val="auto"/>
          <w:sz w:val="24"/>
          <w:szCs w:val="24"/>
        </w:rPr>
      </w:pPr>
      <w:r>
        <w:rPr>
          <w:rFonts w:hint="eastAsia" w:cs="宋体"/>
          <w:color w:val="auto"/>
          <w:sz w:val="24"/>
          <w:szCs w:val="24"/>
        </w:rPr>
        <w:t>附表三：劳动力计划表</w:t>
      </w:r>
    </w:p>
    <w:p>
      <w:pPr>
        <w:ind w:firstLine="7680" w:firstLineChars="3200"/>
        <w:rPr>
          <w:color w:val="auto"/>
          <w:sz w:val="24"/>
          <w:szCs w:val="24"/>
        </w:rPr>
      </w:pPr>
      <w:r>
        <w:rPr>
          <w:color w:val="auto"/>
          <w:sz w:val="24"/>
          <w:szCs w:val="24"/>
        </w:rPr>
        <w:t xml:space="preserve">  </w:t>
      </w:r>
      <w:r>
        <w:rPr>
          <w:rFonts w:hint="eastAsia" w:cs="宋体"/>
          <w:color w:val="auto"/>
          <w:sz w:val="24"/>
          <w:szCs w:val="24"/>
        </w:rPr>
        <w:t>单位：人</w:t>
      </w:r>
    </w:p>
    <w:tbl>
      <w:tblPr>
        <w:tblStyle w:val="23"/>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pPr>
              <w:keepNext w:val="0"/>
              <w:keepLines w:val="0"/>
              <w:suppressLineNumbers w:val="0"/>
              <w:spacing w:before="0" w:beforeAutospacing="0" w:after="0" w:afterAutospacing="0" w:line="360" w:lineRule="auto"/>
              <w:ind w:left="0" w:right="0"/>
              <w:jc w:val="center"/>
              <w:rPr>
                <w:rFonts w:hint="default"/>
                <w:color w:val="auto"/>
                <w:sz w:val="24"/>
                <w:szCs w:val="24"/>
              </w:rPr>
            </w:pPr>
            <w:r>
              <w:rPr>
                <w:rFonts w:hint="eastAsia" w:cs="宋体"/>
                <w:color w:val="auto"/>
                <w:sz w:val="24"/>
                <w:szCs w:val="24"/>
              </w:rPr>
              <w:t>工种</w:t>
            </w:r>
          </w:p>
        </w:tc>
        <w:tc>
          <w:tcPr>
            <w:tcW w:w="8506" w:type="dxa"/>
            <w:gridSpan w:val="7"/>
            <w:noWrap w:val="0"/>
            <w:vAlign w:val="center"/>
          </w:tcPr>
          <w:p>
            <w:pPr>
              <w:keepNext w:val="0"/>
              <w:keepLines w:val="0"/>
              <w:suppressLineNumbers w:val="0"/>
              <w:spacing w:before="0" w:beforeAutospacing="0" w:after="0" w:afterAutospacing="0" w:line="360" w:lineRule="auto"/>
              <w:ind w:left="0" w:right="0"/>
              <w:jc w:val="center"/>
              <w:rPr>
                <w:rFonts w:hint="default"/>
                <w:color w:val="auto"/>
                <w:sz w:val="24"/>
                <w:szCs w:val="24"/>
              </w:rPr>
            </w:pPr>
            <w:r>
              <w:rPr>
                <w:rFonts w:hint="eastAsia" w:cs="宋体"/>
                <w:color w:val="auto"/>
                <w:sz w:val="24"/>
                <w:szCs w:val="24"/>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c>
          <w:tcPr>
            <w:tcW w:w="961" w:type="dxa"/>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c>
          <w:tcPr>
            <w:tcW w:w="1257" w:type="dxa"/>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c>
          <w:tcPr>
            <w:tcW w:w="1258" w:type="dxa"/>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c>
          <w:tcPr>
            <w:tcW w:w="1257" w:type="dxa"/>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c>
          <w:tcPr>
            <w:tcW w:w="1258" w:type="dxa"/>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c>
          <w:tcPr>
            <w:tcW w:w="1257" w:type="dxa"/>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c>
          <w:tcPr>
            <w:tcW w:w="1258" w:type="dxa"/>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c>
          <w:tcPr>
            <w:tcW w:w="961" w:type="dxa"/>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c>
          <w:tcPr>
            <w:tcW w:w="1257" w:type="dxa"/>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c>
          <w:tcPr>
            <w:tcW w:w="1258" w:type="dxa"/>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c>
          <w:tcPr>
            <w:tcW w:w="1257" w:type="dxa"/>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c>
          <w:tcPr>
            <w:tcW w:w="1258" w:type="dxa"/>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c>
          <w:tcPr>
            <w:tcW w:w="1257" w:type="dxa"/>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c>
          <w:tcPr>
            <w:tcW w:w="1258" w:type="dxa"/>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c>
          <w:tcPr>
            <w:tcW w:w="961" w:type="dxa"/>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c>
          <w:tcPr>
            <w:tcW w:w="1257" w:type="dxa"/>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c>
          <w:tcPr>
            <w:tcW w:w="1258" w:type="dxa"/>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c>
          <w:tcPr>
            <w:tcW w:w="1257" w:type="dxa"/>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c>
          <w:tcPr>
            <w:tcW w:w="1258" w:type="dxa"/>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c>
          <w:tcPr>
            <w:tcW w:w="1257" w:type="dxa"/>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c>
          <w:tcPr>
            <w:tcW w:w="1258" w:type="dxa"/>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c>
          <w:tcPr>
            <w:tcW w:w="961" w:type="dxa"/>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c>
          <w:tcPr>
            <w:tcW w:w="1257" w:type="dxa"/>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c>
          <w:tcPr>
            <w:tcW w:w="1258" w:type="dxa"/>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c>
          <w:tcPr>
            <w:tcW w:w="1257" w:type="dxa"/>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c>
          <w:tcPr>
            <w:tcW w:w="1258" w:type="dxa"/>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c>
          <w:tcPr>
            <w:tcW w:w="1257" w:type="dxa"/>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c>
          <w:tcPr>
            <w:tcW w:w="1258" w:type="dxa"/>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c>
          <w:tcPr>
            <w:tcW w:w="961" w:type="dxa"/>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c>
          <w:tcPr>
            <w:tcW w:w="1257" w:type="dxa"/>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c>
          <w:tcPr>
            <w:tcW w:w="1258" w:type="dxa"/>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c>
          <w:tcPr>
            <w:tcW w:w="1257" w:type="dxa"/>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c>
          <w:tcPr>
            <w:tcW w:w="1258" w:type="dxa"/>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c>
          <w:tcPr>
            <w:tcW w:w="1257" w:type="dxa"/>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c>
          <w:tcPr>
            <w:tcW w:w="1258" w:type="dxa"/>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c>
          <w:tcPr>
            <w:tcW w:w="961" w:type="dxa"/>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c>
          <w:tcPr>
            <w:tcW w:w="1257" w:type="dxa"/>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c>
          <w:tcPr>
            <w:tcW w:w="1258" w:type="dxa"/>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c>
          <w:tcPr>
            <w:tcW w:w="1257" w:type="dxa"/>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c>
          <w:tcPr>
            <w:tcW w:w="1258" w:type="dxa"/>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c>
          <w:tcPr>
            <w:tcW w:w="1257" w:type="dxa"/>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c>
          <w:tcPr>
            <w:tcW w:w="1258" w:type="dxa"/>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c>
          <w:tcPr>
            <w:tcW w:w="961" w:type="dxa"/>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c>
          <w:tcPr>
            <w:tcW w:w="1257" w:type="dxa"/>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c>
          <w:tcPr>
            <w:tcW w:w="1258" w:type="dxa"/>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c>
          <w:tcPr>
            <w:tcW w:w="1257" w:type="dxa"/>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c>
          <w:tcPr>
            <w:tcW w:w="1258" w:type="dxa"/>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c>
          <w:tcPr>
            <w:tcW w:w="1257" w:type="dxa"/>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c>
          <w:tcPr>
            <w:tcW w:w="1258" w:type="dxa"/>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r>
    </w:tbl>
    <w:p>
      <w:pPr>
        <w:pStyle w:val="28"/>
        <w:rPr>
          <w:rFonts w:hint="eastAsia" w:asciiTheme="minorEastAsia" w:hAnsiTheme="minorEastAsia" w:eastAsiaTheme="minorEastAsia" w:cstheme="minorEastAsia"/>
          <w:b w:val="0"/>
          <w:bCs/>
          <w:color w:val="auto"/>
          <w:sz w:val="24"/>
          <w:szCs w:val="24"/>
        </w:rPr>
      </w:pPr>
    </w:p>
    <w:p>
      <w:pPr>
        <w:rPr>
          <w:rFonts w:hint="eastAsia" w:cs="宋体"/>
          <w:color w:val="auto"/>
        </w:rPr>
      </w:pPr>
    </w:p>
    <w:p>
      <w:pPr>
        <w:rPr>
          <w:color w:val="auto"/>
          <w:sz w:val="24"/>
          <w:szCs w:val="24"/>
        </w:rPr>
      </w:pPr>
      <w:r>
        <w:rPr>
          <w:rFonts w:hint="eastAsia" w:cs="宋体"/>
          <w:color w:val="auto"/>
          <w:sz w:val="24"/>
          <w:szCs w:val="24"/>
        </w:rPr>
        <w:t>附表四：计划开、竣工日期和施工进度计划（网络图或横道图）</w:t>
      </w:r>
    </w:p>
    <w:p>
      <w:pPr>
        <w:spacing w:line="460" w:lineRule="exact"/>
        <w:ind w:left="-6" w:firstLine="420"/>
        <w:rPr>
          <w:rFonts w:hint="eastAsia" w:cs="宋体"/>
          <w:color w:val="auto"/>
          <w:sz w:val="24"/>
          <w:szCs w:val="24"/>
        </w:rPr>
      </w:pPr>
      <w:r>
        <w:rPr>
          <w:color w:val="auto"/>
          <w:sz w:val="24"/>
          <w:szCs w:val="24"/>
        </w:rPr>
        <w:t xml:space="preserve">1. </w:t>
      </w:r>
      <w:r>
        <w:rPr>
          <w:rFonts w:hint="eastAsia" w:cs="宋体"/>
          <w:color w:val="auto"/>
          <w:sz w:val="24"/>
          <w:szCs w:val="24"/>
          <w:lang w:eastAsia="zh-CN"/>
        </w:rPr>
        <w:t>供应商</w:t>
      </w:r>
      <w:r>
        <w:rPr>
          <w:rFonts w:hint="eastAsia" w:cs="宋体"/>
          <w:color w:val="auto"/>
          <w:sz w:val="24"/>
          <w:szCs w:val="24"/>
        </w:rPr>
        <w:t>应提交施工进度计划，说明按</w:t>
      </w:r>
      <w:r>
        <w:rPr>
          <w:rFonts w:hint="eastAsia" w:asciiTheme="minorEastAsia" w:hAnsiTheme="minorEastAsia" w:eastAsiaTheme="minorEastAsia" w:cstheme="minorEastAsia"/>
          <w:color w:val="auto"/>
          <w:sz w:val="24"/>
          <w:szCs w:val="24"/>
        </w:rPr>
        <w:t>竞争性</w:t>
      </w:r>
      <w:r>
        <w:rPr>
          <w:rFonts w:hint="eastAsia" w:asciiTheme="minorEastAsia" w:hAnsiTheme="minorEastAsia" w:cstheme="minorEastAsia"/>
          <w:color w:val="auto"/>
          <w:sz w:val="24"/>
          <w:szCs w:val="24"/>
          <w:lang w:eastAsia="zh-CN"/>
        </w:rPr>
        <w:t>磋商</w:t>
      </w:r>
      <w:r>
        <w:rPr>
          <w:rFonts w:hint="eastAsia" w:asciiTheme="minorEastAsia" w:hAnsiTheme="minorEastAsia" w:eastAsiaTheme="minorEastAsia" w:cstheme="minorEastAsia"/>
          <w:color w:val="auto"/>
          <w:sz w:val="24"/>
          <w:szCs w:val="24"/>
        </w:rPr>
        <w:t>采购文件</w:t>
      </w:r>
      <w:r>
        <w:rPr>
          <w:rFonts w:hint="eastAsia" w:cs="宋体"/>
          <w:color w:val="auto"/>
          <w:sz w:val="24"/>
          <w:szCs w:val="24"/>
        </w:rPr>
        <w:t>要求的工期进行施工的各个关键日期。</w:t>
      </w:r>
      <w:r>
        <w:rPr>
          <w:rFonts w:hint="eastAsia" w:cs="宋体"/>
          <w:color w:val="auto"/>
          <w:sz w:val="24"/>
          <w:szCs w:val="24"/>
          <w:lang w:eastAsia="zh-CN"/>
        </w:rPr>
        <w:t>成交</w:t>
      </w:r>
      <w:r>
        <w:rPr>
          <w:rFonts w:hint="eastAsia" w:cs="宋体"/>
          <w:color w:val="auto"/>
          <w:sz w:val="24"/>
          <w:szCs w:val="24"/>
        </w:rPr>
        <w:t>的</w:t>
      </w:r>
      <w:r>
        <w:rPr>
          <w:rFonts w:hint="eastAsia" w:cs="宋体"/>
          <w:color w:val="auto"/>
          <w:sz w:val="24"/>
          <w:szCs w:val="24"/>
          <w:lang w:eastAsia="zh-CN"/>
        </w:rPr>
        <w:t>供应商</w:t>
      </w:r>
      <w:r>
        <w:rPr>
          <w:rFonts w:hint="eastAsia" w:cs="宋体"/>
          <w:color w:val="auto"/>
          <w:sz w:val="24"/>
          <w:szCs w:val="24"/>
        </w:rPr>
        <w:t>还应按合同条件有关条款的要求提交详细的施工进度计划。</w:t>
      </w:r>
    </w:p>
    <w:p>
      <w:pPr>
        <w:spacing w:line="460" w:lineRule="exact"/>
        <w:ind w:left="-6" w:firstLine="420"/>
        <w:rPr>
          <w:color w:val="auto"/>
          <w:sz w:val="24"/>
          <w:szCs w:val="24"/>
        </w:rPr>
      </w:pPr>
      <w:r>
        <w:rPr>
          <w:color w:val="auto"/>
          <w:sz w:val="24"/>
          <w:szCs w:val="24"/>
        </w:rPr>
        <w:t xml:space="preserve">2. </w:t>
      </w:r>
      <w:r>
        <w:rPr>
          <w:rFonts w:hint="eastAsia" w:cs="宋体"/>
          <w:color w:val="auto"/>
          <w:sz w:val="24"/>
          <w:szCs w:val="24"/>
        </w:rPr>
        <w:t>施工进度计划可采用网络图（或横道图）表示，说明计划开工日期和各分项工程各阶段的完工日期。</w:t>
      </w:r>
    </w:p>
    <w:p>
      <w:pPr>
        <w:spacing w:line="460" w:lineRule="exact"/>
        <w:ind w:left="-6" w:firstLine="420"/>
        <w:rPr>
          <w:color w:val="auto"/>
          <w:sz w:val="24"/>
          <w:szCs w:val="24"/>
        </w:rPr>
      </w:pPr>
      <w:r>
        <w:rPr>
          <w:color w:val="auto"/>
          <w:sz w:val="24"/>
          <w:szCs w:val="24"/>
        </w:rPr>
        <w:t xml:space="preserve">3. </w:t>
      </w:r>
      <w:r>
        <w:rPr>
          <w:rFonts w:hint="eastAsia" w:cs="宋体"/>
          <w:color w:val="auto"/>
          <w:sz w:val="24"/>
          <w:szCs w:val="24"/>
        </w:rPr>
        <w:t>施工进度计划应与施工组织设计相适应。</w:t>
      </w:r>
    </w:p>
    <w:p>
      <w:pPr>
        <w:rPr>
          <w:rFonts w:hint="eastAsia"/>
          <w:color w:val="auto"/>
          <w:sz w:val="24"/>
          <w:szCs w:val="24"/>
        </w:rPr>
      </w:pPr>
    </w:p>
    <w:p>
      <w:pPr>
        <w:rPr>
          <w:rFonts w:hint="eastAsia" w:cs="宋体"/>
          <w:color w:val="auto"/>
          <w:sz w:val="24"/>
          <w:szCs w:val="24"/>
        </w:rPr>
      </w:pPr>
    </w:p>
    <w:p>
      <w:pPr>
        <w:rPr>
          <w:color w:val="auto"/>
          <w:sz w:val="24"/>
          <w:szCs w:val="24"/>
        </w:rPr>
      </w:pPr>
      <w:r>
        <w:rPr>
          <w:rFonts w:hint="eastAsia" w:cs="宋体"/>
          <w:color w:val="auto"/>
          <w:sz w:val="24"/>
          <w:szCs w:val="24"/>
        </w:rPr>
        <w:t>附表五：施工总平面图</w:t>
      </w:r>
    </w:p>
    <w:p>
      <w:pPr>
        <w:spacing w:line="460" w:lineRule="exact"/>
        <w:ind w:firstLine="480" w:firstLineChars="200"/>
        <w:rPr>
          <w:color w:val="auto"/>
          <w:sz w:val="24"/>
          <w:szCs w:val="24"/>
        </w:rPr>
      </w:pPr>
      <w:r>
        <w:rPr>
          <w:rFonts w:hint="eastAsia" w:cs="宋体"/>
          <w:color w:val="auto"/>
          <w:sz w:val="24"/>
          <w:szCs w:val="24"/>
          <w:lang w:eastAsia="zh-CN"/>
        </w:rPr>
        <w:t>供应商</w:t>
      </w:r>
      <w:r>
        <w:rPr>
          <w:rFonts w:hint="eastAsia" w:cs="宋体"/>
          <w:color w:val="auto"/>
          <w:sz w:val="24"/>
          <w:szCs w:val="24"/>
        </w:rPr>
        <w:t>应递交一份施工总平面图，绘出现场临时设施布置图表并附文字说明，说明临时设施、加工车间、现场办公、设备及仓储、供电、供水、卫生、生活、道路、消防等设施的情况和布置。</w:t>
      </w:r>
    </w:p>
    <w:p>
      <w:pPr>
        <w:rPr>
          <w:color w:val="auto"/>
          <w:sz w:val="24"/>
          <w:szCs w:val="24"/>
        </w:rPr>
      </w:pPr>
    </w:p>
    <w:p>
      <w:pPr>
        <w:pStyle w:val="28"/>
        <w:rPr>
          <w:color w:val="auto"/>
        </w:rPr>
      </w:pPr>
    </w:p>
    <w:p>
      <w:pPr>
        <w:rPr>
          <w:color w:val="auto"/>
          <w:sz w:val="24"/>
          <w:szCs w:val="24"/>
        </w:rPr>
      </w:pPr>
      <w:r>
        <w:rPr>
          <w:rFonts w:hint="eastAsia" w:cs="宋体"/>
          <w:color w:val="auto"/>
          <w:sz w:val="24"/>
          <w:szCs w:val="24"/>
        </w:rPr>
        <w:t>附表六：临时用地表</w:t>
      </w:r>
    </w:p>
    <w:tbl>
      <w:tblPr>
        <w:tblStyle w:val="23"/>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noWrap w:val="0"/>
            <w:vAlign w:val="center"/>
          </w:tcPr>
          <w:p>
            <w:pPr>
              <w:keepNext w:val="0"/>
              <w:keepLines w:val="0"/>
              <w:suppressLineNumbers w:val="0"/>
              <w:spacing w:before="0" w:beforeAutospacing="0" w:after="0" w:afterAutospacing="0"/>
              <w:ind w:left="0" w:right="0"/>
              <w:jc w:val="center"/>
              <w:rPr>
                <w:rFonts w:hint="default"/>
                <w:color w:val="auto"/>
                <w:sz w:val="24"/>
                <w:szCs w:val="24"/>
              </w:rPr>
            </w:pPr>
            <w:r>
              <w:rPr>
                <w:rFonts w:hint="eastAsia" w:cs="宋体"/>
                <w:color w:val="auto"/>
                <w:sz w:val="24"/>
                <w:szCs w:val="24"/>
              </w:rPr>
              <w:t>用途</w:t>
            </w:r>
          </w:p>
        </w:tc>
        <w:tc>
          <w:tcPr>
            <w:tcW w:w="2357" w:type="dxa"/>
            <w:noWrap w:val="0"/>
            <w:vAlign w:val="center"/>
          </w:tcPr>
          <w:p>
            <w:pPr>
              <w:keepNext w:val="0"/>
              <w:keepLines w:val="0"/>
              <w:suppressLineNumbers w:val="0"/>
              <w:spacing w:before="0" w:beforeAutospacing="0" w:after="0" w:afterAutospacing="0"/>
              <w:ind w:left="0" w:right="0"/>
              <w:jc w:val="center"/>
              <w:rPr>
                <w:rFonts w:hint="default"/>
                <w:color w:val="auto"/>
                <w:sz w:val="24"/>
                <w:szCs w:val="24"/>
              </w:rPr>
            </w:pPr>
            <w:r>
              <w:rPr>
                <w:rFonts w:hint="eastAsia" w:cs="宋体"/>
                <w:color w:val="auto"/>
                <w:sz w:val="24"/>
                <w:szCs w:val="24"/>
              </w:rPr>
              <w:t>面积（平方米）</w:t>
            </w:r>
          </w:p>
        </w:tc>
        <w:tc>
          <w:tcPr>
            <w:tcW w:w="2356" w:type="dxa"/>
            <w:noWrap w:val="0"/>
            <w:vAlign w:val="center"/>
          </w:tcPr>
          <w:p>
            <w:pPr>
              <w:keepNext w:val="0"/>
              <w:keepLines w:val="0"/>
              <w:suppressLineNumbers w:val="0"/>
              <w:spacing w:before="0" w:beforeAutospacing="0" w:after="0" w:afterAutospacing="0"/>
              <w:ind w:left="0" w:right="0"/>
              <w:jc w:val="center"/>
              <w:rPr>
                <w:rFonts w:hint="default"/>
                <w:color w:val="auto"/>
                <w:sz w:val="24"/>
                <w:szCs w:val="24"/>
              </w:rPr>
            </w:pPr>
            <w:r>
              <w:rPr>
                <w:rFonts w:hint="eastAsia" w:cs="宋体"/>
                <w:color w:val="auto"/>
                <w:sz w:val="24"/>
                <w:szCs w:val="24"/>
              </w:rPr>
              <w:t>位置</w:t>
            </w:r>
          </w:p>
        </w:tc>
        <w:tc>
          <w:tcPr>
            <w:tcW w:w="2357" w:type="dxa"/>
            <w:noWrap w:val="0"/>
            <w:vAlign w:val="center"/>
          </w:tcPr>
          <w:p>
            <w:pPr>
              <w:keepNext w:val="0"/>
              <w:keepLines w:val="0"/>
              <w:suppressLineNumbers w:val="0"/>
              <w:spacing w:before="0" w:beforeAutospacing="0" w:after="0" w:afterAutospacing="0"/>
              <w:ind w:left="0" w:right="0"/>
              <w:jc w:val="center"/>
              <w:rPr>
                <w:rFonts w:hint="default"/>
                <w:color w:val="auto"/>
                <w:sz w:val="24"/>
                <w:szCs w:val="24"/>
              </w:rPr>
            </w:pPr>
            <w:r>
              <w:rPr>
                <w:rFonts w:hint="eastAsia" w:cs="宋体"/>
                <w:color w:val="auto"/>
                <w:sz w:val="24"/>
                <w:szCs w:val="24"/>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noWrap w:val="0"/>
            <w:vAlign w:val="top"/>
          </w:tcPr>
          <w:p>
            <w:pPr>
              <w:keepNext w:val="0"/>
              <w:keepLines w:val="0"/>
              <w:suppressLineNumbers w:val="0"/>
              <w:spacing w:before="0" w:beforeAutospacing="0" w:after="0" w:afterAutospacing="0"/>
              <w:ind w:left="0" w:right="0"/>
              <w:rPr>
                <w:rFonts w:hint="default"/>
                <w:color w:val="auto"/>
              </w:rPr>
            </w:pPr>
          </w:p>
        </w:tc>
        <w:tc>
          <w:tcPr>
            <w:tcW w:w="2357" w:type="dxa"/>
            <w:noWrap w:val="0"/>
            <w:vAlign w:val="top"/>
          </w:tcPr>
          <w:p>
            <w:pPr>
              <w:keepNext w:val="0"/>
              <w:keepLines w:val="0"/>
              <w:suppressLineNumbers w:val="0"/>
              <w:spacing w:before="0" w:beforeAutospacing="0" w:after="0" w:afterAutospacing="0"/>
              <w:ind w:left="0" w:right="0"/>
              <w:rPr>
                <w:rFonts w:hint="default"/>
                <w:color w:val="auto"/>
              </w:rPr>
            </w:pPr>
          </w:p>
        </w:tc>
        <w:tc>
          <w:tcPr>
            <w:tcW w:w="2356" w:type="dxa"/>
            <w:noWrap w:val="0"/>
            <w:vAlign w:val="top"/>
          </w:tcPr>
          <w:p>
            <w:pPr>
              <w:keepNext w:val="0"/>
              <w:keepLines w:val="0"/>
              <w:suppressLineNumbers w:val="0"/>
              <w:spacing w:before="0" w:beforeAutospacing="0" w:after="0" w:afterAutospacing="0"/>
              <w:ind w:left="0" w:right="0"/>
              <w:rPr>
                <w:rFonts w:hint="default"/>
                <w:color w:val="auto"/>
              </w:rPr>
            </w:pPr>
          </w:p>
        </w:tc>
        <w:tc>
          <w:tcPr>
            <w:tcW w:w="2357" w:type="dxa"/>
            <w:noWrap w:val="0"/>
            <w:vAlign w:val="top"/>
          </w:tcPr>
          <w:p>
            <w:pPr>
              <w:keepNext w:val="0"/>
              <w:keepLines w:val="0"/>
              <w:suppressLineNumbers w:val="0"/>
              <w:spacing w:before="0" w:beforeAutospacing="0" w:after="0" w:afterAutospacing="0"/>
              <w:ind w:left="0" w:right="0"/>
              <w:rPr>
                <w:rFonts w:hint="default"/>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noWrap w:val="0"/>
            <w:vAlign w:val="top"/>
          </w:tcPr>
          <w:p>
            <w:pPr>
              <w:keepNext w:val="0"/>
              <w:keepLines w:val="0"/>
              <w:suppressLineNumbers w:val="0"/>
              <w:spacing w:before="0" w:beforeAutospacing="0" w:after="0" w:afterAutospacing="0"/>
              <w:ind w:left="0" w:right="0"/>
              <w:rPr>
                <w:rFonts w:hint="default"/>
                <w:color w:val="auto"/>
              </w:rPr>
            </w:pPr>
          </w:p>
        </w:tc>
        <w:tc>
          <w:tcPr>
            <w:tcW w:w="2357" w:type="dxa"/>
            <w:noWrap w:val="0"/>
            <w:vAlign w:val="top"/>
          </w:tcPr>
          <w:p>
            <w:pPr>
              <w:keepNext w:val="0"/>
              <w:keepLines w:val="0"/>
              <w:suppressLineNumbers w:val="0"/>
              <w:spacing w:before="0" w:beforeAutospacing="0" w:after="0" w:afterAutospacing="0"/>
              <w:ind w:left="0" w:right="0"/>
              <w:rPr>
                <w:rFonts w:hint="default"/>
                <w:color w:val="auto"/>
              </w:rPr>
            </w:pPr>
          </w:p>
        </w:tc>
        <w:tc>
          <w:tcPr>
            <w:tcW w:w="2356" w:type="dxa"/>
            <w:noWrap w:val="0"/>
            <w:vAlign w:val="top"/>
          </w:tcPr>
          <w:p>
            <w:pPr>
              <w:keepNext w:val="0"/>
              <w:keepLines w:val="0"/>
              <w:suppressLineNumbers w:val="0"/>
              <w:spacing w:before="0" w:beforeAutospacing="0" w:after="0" w:afterAutospacing="0"/>
              <w:ind w:left="0" w:right="0"/>
              <w:rPr>
                <w:rFonts w:hint="default"/>
                <w:color w:val="auto"/>
              </w:rPr>
            </w:pPr>
          </w:p>
        </w:tc>
        <w:tc>
          <w:tcPr>
            <w:tcW w:w="2357" w:type="dxa"/>
            <w:noWrap w:val="0"/>
            <w:vAlign w:val="top"/>
          </w:tcPr>
          <w:p>
            <w:pPr>
              <w:keepNext w:val="0"/>
              <w:keepLines w:val="0"/>
              <w:suppressLineNumbers w:val="0"/>
              <w:spacing w:before="0" w:beforeAutospacing="0" w:after="0" w:afterAutospacing="0"/>
              <w:ind w:left="0" w:right="0"/>
              <w:rPr>
                <w:rFonts w:hint="default"/>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noWrap w:val="0"/>
            <w:vAlign w:val="top"/>
          </w:tcPr>
          <w:p>
            <w:pPr>
              <w:keepNext w:val="0"/>
              <w:keepLines w:val="0"/>
              <w:suppressLineNumbers w:val="0"/>
              <w:spacing w:before="0" w:beforeAutospacing="0" w:after="0" w:afterAutospacing="0"/>
              <w:ind w:left="0" w:right="0"/>
              <w:rPr>
                <w:rFonts w:hint="default"/>
                <w:color w:val="auto"/>
              </w:rPr>
            </w:pPr>
          </w:p>
        </w:tc>
        <w:tc>
          <w:tcPr>
            <w:tcW w:w="2357" w:type="dxa"/>
            <w:noWrap w:val="0"/>
            <w:vAlign w:val="top"/>
          </w:tcPr>
          <w:p>
            <w:pPr>
              <w:keepNext w:val="0"/>
              <w:keepLines w:val="0"/>
              <w:suppressLineNumbers w:val="0"/>
              <w:spacing w:before="0" w:beforeAutospacing="0" w:after="0" w:afterAutospacing="0"/>
              <w:ind w:left="0" w:right="0"/>
              <w:rPr>
                <w:rFonts w:hint="default"/>
                <w:color w:val="auto"/>
              </w:rPr>
            </w:pPr>
          </w:p>
        </w:tc>
        <w:tc>
          <w:tcPr>
            <w:tcW w:w="2356" w:type="dxa"/>
            <w:noWrap w:val="0"/>
            <w:vAlign w:val="top"/>
          </w:tcPr>
          <w:p>
            <w:pPr>
              <w:keepNext w:val="0"/>
              <w:keepLines w:val="0"/>
              <w:suppressLineNumbers w:val="0"/>
              <w:spacing w:before="0" w:beforeAutospacing="0" w:after="0" w:afterAutospacing="0"/>
              <w:ind w:left="0" w:right="0"/>
              <w:rPr>
                <w:rFonts w:hint="default"/>
                <w:color w:val="auto"/>
              </w:rPr>
            </w:pPr>
          </w:p>
        </w:tc>
        <w:tc>
          <w:tcPr>
            <w:tcW w:w="2357" w:type="dxa"/>
            <w:noWrap w:val="0"/>
            <w:vAlign w:val="top"/>
          </w:tcPr>
          <w:p>
            <w:pPr>
              <w:keepNext w:val="0"/>
              <w:keepLines w:val="0"/>
              <w:suppressLineNumbers w:val="0"/>
              <w:spacing w:before="0" w:beforeAutospacing="0" w:after="0" w:afterAutospacing="0"/>
              <w:ind w:left="0" w:right="0"/>
              <w:rPr>
                <w:rFonts w:hint="default"/>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noWrap w:val="0"/>
            <w:vAlign w:val="top"/>
          </w:tcPr>
          <w:p>
            <w:pPr>
              <w:keepNext w:val="0"/>
              <w:keepLines w:val="0"/>
              <w:suppressLineNumbers w:val="0"/>
              <w:spacing w:before="0" w:beforeAutospacing="0" w:after="0" w:afterAutospacing="0"/>
              <w:ind w:left="0" w:right="0"/>
              <w:rPr>
                <w:rFonts w:hint="default"/>
                <w:color w:val="auto"/>
              </w:rPr>
            </w:pPr>
          </w:p>
        </w:tc>
        <w:tc>
          <w:tcPr>
            <w:tcW w:w="2357" w:type="dxa"/>
            <w:noWrap w:val="0"/>
            <w:vAlign w:val="top"/>
          </w:tcPr>
          <w:p>
            <w:pPr>
              <w:keepNext w:val="0"/>
              <w:keepLines w:val="0"/>
              <w:suppressLineNumbers w:val="0"/>
              <w:spacing w:before="0" w:beforeAutospacing="0" w:after="0" w:afterAutospacing="0"/>
              <w:ind w:left="0" w:right="0"/>
              <w:rPr>
                <w:rFonts w:hint="default"/>
                <w:color w:val="auto"/>
              </w:rPr>
            </w:pPr>
          </w:p>
        </w:tc>
        <w:tc>
          <w:tcPr>
            <w:tcW w:w="2356" w:type="dxa"/>
            <w:noWrap w:val="0"/>
            <w:vAlign w:val="top"/>
          </w:tcPr>
          <w:p>
            <w:pPr>
              <w:keepNext w:val="0"/>
              <w:keepLines w:val="0"/>
              <w:suppressLineNumbers w:val="0"/>
              <w:spacing w:before="0" w:beforeAutospacing="0" w:after="0" w:afterAutospacing="0"/>
              <w:ind w:left="0" w:right="0"/>
              <w:rPr>
                <w:rFonts w:hint="default"/>
                <w:color w:val="auto"/>
              </w:rPr>
            </w:pPr>
          </w:p>
        </w:tc>
        <w:tc>
          <w:tcPr>
            <w:tcW w:w="2357" w:type="dxa"/>
            <w:noWrap w:val="0"/>
            <w:vAlign w:val="top"/>
          </w:tcPr>
          <w:p>
            <w:pPr>
              <w:keepNext w:val="0"/>
              <w:keepLines w:val="0"/>
              <w:suppressLineNumbers w:val="0"/>
              <w:spacing w:before="0" w:beforeAutospacing="0" w:after="0" w:afterAutospacing="0"/>
              <w:ind w:left="0" w:right="0"/>
              <w:rPr>
                <w:rFonts w:hint="default"/>
                <w:color w:val="auto"/>
              </w:rPr>
            </w:pPr>
          </w:p>
        </w:tc>
      </w:tr>
      <w:bookmarkEnd w:id="382"/>
      <w:bookmarkEnd w:id="383"/>
      <w:bookmarkEnd w:id="384"/>
      <w:bookmarkEnd w:id="385"/>
      <w:bookmarkEnd w:id="399"/>
      <w:bookmarkEnd w:id="400"/>
      <w:bookmarkEnd w:id="401"/>
      <w:bookmarkEnd w:id="402"/>
      <w:bookmarkEnd w:id="403"/>
    </w:tbl>
    <w:p>
      <w:pPr>
        <w:pStyle w:val="3"/>
        <w:numPr>
          <w:ilvl w:val="0"/>
          <w:numId w:val="0"/>
        </w:numPr>
        <w:spacing w:line="600" w:lineRule="auto"/>
        <w:ind w:firstLine="1325" w:firstLineChars="300"/>
        <w:jc w:val="both"/>
        <w:rPr>
          <w:color w:val="auto"/>
        </w:rPr>
      </w:pPr>
      <w:bookmarkStart w:id="404" w:name="_Toc23889"/>
      <w:bookmarkStart w:id="405" w:name="_Toc9213_WPSOffice_Level1"/>
      <w:r>
        <w:rPr>
          <w:rFonts w:hint="eastAsia" w:cs="黑体"/>
          <w:color w:val="auto"/>
          <w:lang w:eastAsia="zh-CN"/>
        </w:rPr>
        <w:t>第七章</w:t>
      </w:r>
      <w:r>
        <w:rPr>
          <w:rFonts w:hint="eastAsia" w:asciiTheme="minorEastAsia" w:hAnsiTheme="minorEastAsia" w:cstheme="minorEastAsia"/>
          <w:color w:val="auto"/>
          <w:sz w:val="36"/>
        </w:rPr>
        <w:t xml:space="preserve"> </w:t>
      </w:r>
      <w:bookmarkEnd w:id="404"/>
      <w:r>
        <w:rPr>
          <w:rFonts w:hint="eastAsia" w:cs="黑体"/>
          <w:color w:val="auto"/>
        </w:rPr>
        <w:t>评标办法（综合评估法）</w:t>
      </w:r>
      <w:bookmarkEnd w:id="405"/>
    </w:p>
    <w:p>
      <w:pPr>
        <w:pStyle w:val="3"/>
        <w:spacing w:line="600" w:lineRule="auto"/>
        <w:jc w:val="center"/>
        <w:rPr>
          <w:rFonts w:hint="eastAsia" w:cs="黑体"/>
          <w:color w:val="auto"/>
        </w:rPr>
      </w:pPr>
      <w:bookmarkStart w:id="406" w:name="_Toc407135169"/>
      <w:bookmarkStart w:id="407" w:name="_Toc487632666"/>
      <w:bookmarkStart w:id="408" w:name="_Toc27501_WPSOffice_Level1"/>
      <w:bookmarkStart w:id="409" w:name="_Toc389065239"/>
      <w:r>
        <w:rPr>
          <w:rFonts w:hint="eastAsia" w:cs="黑体"/>
          <w:color w:val="auto"/>
        </w:rPr>
        <w:t>评标办法前附表</w:t>
      </w:r>
      <w:bookmarkEnd w:id="406"/>
      <w:bookmarkEnd w:id="407"/>
      <w:bookmarkEnd w:id="408"/>
      <w:bookmarkEnd w:id="409"/>
    </w:p>
    <w:p>
      <w:pPr>
        <w:rPr>
          <w:rFonts w:hint="eastAsia"/>
          <w:color w:val="auto"/>
        </w:rPr>
      </w:pPr>
    </w:p>
    <w:tbl>
      <w:tblPr>
        <w:tblStyle w:val="23"/>
        <w:tblW w:w="10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496"/>
        <w:gridCol w:w="620"/>
        <w:gridCol w:w="1300"/>
        <w:gridCol w:w="5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80" w:type="dxa"/>
            <w:shd w:val="clear" w:color="auto" w:fill="E6E6E6"/>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r>
              <w:rPr>
                <w:rFonts w:hint="eastAsia" w:cs="宋体"/>
                <w:color w:val="auto"/>
              </w:rPr>
              <w:t>条款号</w:t>
            </w:r>
          </w:p>
        </w:tc>
        <w:tc>
          <w:tcPr>
            <w:tcW w:w="3416" w:type="dxa"/>
            <w:gridSpan w:val="3"/>
            <w:shd w:val="clear" w:color="auto" w:fill="E6E6E6"/>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r>
              <w:rPr>
                <w:rFonts w:hint="eastAsia" w:cs="宋体"/>
                <w:color w:val="auto"/>
              </w:rPr>
              <w:t>评审因素</w:t>
            </w:r>
          </w:p>
        </w:tc>
        <w:tc>
          <w:tcPr>
            <w:tcW w:w="5935" w:type="dxa"/>
            <w:shd w:val="clear" w:color="auto" w:fill="E6E6E6"/>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r>
              <w:rPr>
                <w:rFonts w:hint="eastAsia" w:cs="宋体"/>
                <w:color w:val="auto"/>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80" w:type="dxa"/>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r>
              <w:rPr>
                <w:rFonts w:hint="default"/>
                <w:color w:val="auto"/>
              </w:rPr>
              <w:t>2.1.1</w:t>
            </w:r>
          </w:p>
        </w:tc>
        <w:tc>
          <w:tcPr>
            <w:tcW w:w="1496" w:type="dxa"/>
            <w:noWrap w:val="0"/>
            <w:vAlign w:val="center"/>
          </w:tcPr>
          <w:p>
            <w:pPr>
              <w:keepNext w:val="0"/>
              <w:keepLines w:val="0"/>
              <w:suppressLineNumbers w:val="0"/>
              <w:spacing w:before="0" w:beforeAutospacing="0" w:after="0" w:afterAutospacing="0" w:line="360" w:lineRule="auto"/>
              <w:ind w:left="0" w:right="0"/>
              <w:rPr>
                <w:rFonts w:hint="default"/>
                <w:color w:val="auto"/>
              </w:rPr>
            </w:pPr>
            <w:r>
              <w:rPr>
                <w:rFonts w:hint="default"/>
                <w:color w:val="auto"/>
              </w:rPr>
              <w:t>资格评审标准</w:t>
            </w:r>
          </w:p>
        </w:tc>
        <w:tc>
          <w:tcPr>
            <w:tcW w:w="7855" w:type="dxa"/>
            <w:gridSpan w:val="3"/>
            <w:noWrap w:val="0"/>
            <w:vAlign w:val="center"/>
          </w:tcPr>
          <w:p>
            <w:pPr>
              <w:keepNext w:val="0"/>
              <w:keepLines w:val="0"/>
              <w:suppressLineNumbers w:val="0"/>
              <w:spacing w:before="0" w:beforeAutospacing="0" w:after="0" w:afterAutospacing="0" w:line="360" w:lineRule="auto"/>
              <w:ind w:left="0" w:right="0"/>
              <w:rPr>
                <w:rFonts w:hint="default"/>
                <w:color w:val="auto"/>
              </w:rPr>
            </w:pPr>
            <w:r>
              <w:rPr>
                <w:rFonts w:hint="eastAsia"/>
                <w:color w:val="auto"/>
                <w:lang w:eastAsia="zh-CN"/>
              </w:rPr>
              <w:t>详见</w:t>
            </w:r>
            <w:r>
              <w:rPr>
                <w:rFonts w:hint="eastAsia"/>
                <w:color w:val="auto"/>
                <w:lang w:val="en-US" w:eastAsia="zh-CN"/>
              </w:rPr>
              <w:t>第一章"磋商须知"第11.2.1项的要求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80" w:type="dxa"/>
            <w:vMerge w:val="restart"/>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r>
              <w:rPr>
                <w:rFonts w:hint="default"/>
                <w:color w:val="auto"/>
              </w:rPr>
              <w:t>2.1.2</w:t>
            </w:r>
          </w:p>
        </w:tc>
        <w:tc>
          <w:tcPr>
            <w:tcW w:w="1496" w:type="dxa"/>
            <w:vMerge w:val="restart"/>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r>
              <w:rPr>
                <w:rFonts w:hint="eastAsia"/>
                <w:color w:val="auto"/>
                <w:lang w:val="en-US" w:eastAsia="zh-CN"/>
              </w:rPr>
              <w:t>符合性评审标准</w:t>
            </w:r>
          </w:p>
          <w:p>
            <w:pPr>
              <w:keepNext w:val="0"/>
              <w:keepLines w:val="0"/>
              <w:suppressLineNumbers w:val="0"/>
              <w:spacing w:before="0" w:beforeAutospacing="0" w:after="0" w:afterAutospacing="0" w:line="360" w:lineRule="auto"/>
              <w:ind w:left="0" w:right="0"/>
              <w:jc w:val="center"/>
              <w:rPr>
                <w:rFonts w:hint="default"/>
                <w:color w:val="auto"/>
              </w:rPr>
            </w:pPr>
          </w:p>
        </w:tc>
        <w:tc>
          <w:tcPr>
            <w:tcW w:w="1920" w:type="dxa"/>
            <w:gridSpan w:val="2"/>
            <w:noWrap w:val="0"/>
            <w:vAlign w:val="center"/>
          </w:tcPr>
          <w:p>
            <w:pPr>
              <w:keepNext w:val="0"/>
              <w:keepLines w:val="0"/>
              <w:suppressLineNumbers w:val="0"/>
              <w:spacing w:before="0" w:beforeAutospacing="0" w:after="0" w:afterAutospacing="0"/>
              <w:ind w:left="0" w:right="0"/>
              <w:rPr>
                <w:rFonts w:hint="default"/>
                <w:color w:val="auto"/>
              </w:rPr>
            </w:pPr>
            <w:r>
              <w:rPr>
                <w:rFonts w:hint="eastAsia" w:cs="宋体"/>
                <w:color w:val="auto"/>
                <w:lang w:eastAsia="zh-CN"/>
              </w:rPr>
              <w:t>磋商供应商</w:t>
            </w:r>
            <w:r>
              <w:rPr>
                <w:rFonts w:hint="eastAsia" w:cs="宋体"/>
                <w:color w:val="auto"/>
              </w:rPr>
              <w:t>名称</w:t>
            </w:r>
          </w:p>
        </w:tc>
        <w:tc>
          <w:tcPr>
            <w:tcW w:w="5935" w:type="dxa"/>
            <w:noWrap w:val="0"/>
            <w:vAlign w:val="center"/>
          </w:tcPr>
          <w:p>
            <w:pPr>
              <w:keepNext w:val="0"/>
              <w:keepLines w:val="0"/>
              <w:suppressLineNumbers w:val="0"/>
              <w:spacing w:before="0" w:beforeAutospacing="0" w:after="0" w:afterAutospacing="0"/>
              <w:ind w:left="0" w:right="0"/>
              <w:rPr>
                <w:rFonts w:hint="default"/>
                <w:color w:val="auto"/>
              </w:rPr>
            </w:pPr>
            <w:r>
              <w:rPr>
                <w:rFonts w:hint="eastAsia" w:cs="宋体"/>
                <w:color w:val="auto"/>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780"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c>
          <w:tcPr>
            <w:tcW w:w="1496"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c>
          <w:tcPr>
            <w:tcW w:w="1920" w:type="dxa"/>
            <w:gridSpan w:val="2"/>
            <w:noWrap w:val="0"/>
            <w:vAlign w:val="center"/>
          </w:tcPr>
          <w:p>
            <w:pPr>
              <w:keepNext w:val="0"/>
              <w:keepLines w:val="0"/>
              <w:suppressLineNumbers w:val="0"/>
              <w:spacing w:before="0" w:beforeAutospacing="0" w:after="0" w:afterAutospacing="0"/>
              <w:ind w:left="0" w:right="0"/>
              <w:rPr>
                <w:rFonts w:hint="default"/>
                <w:color w:val="auto"/>
              </w:rPr>
            </w:pPr>
            <w:r>
              <w:rPr>
                <w:rFonts w:hint="eastAsia" w:cs="宋体"/>
                <w:color w:val="auto"/>
                <w:lang w:eastAsia="zh-CN"/>
              </w:rPr>
              <w:t>磋商</w:t>
            </w:r>
            <w:r>
              <w:rPr>
                <w:rFonts w:hint="eastAsia" w:cs="宋体"/>
                <w:color w:val="auto"/>
              </w:rPr>
              <w:t>函签字盖章</w:t>
            </w:r>
          </w:p>
        </w:tc>
        <w:tc>
          <w:tcPr>
            <w:tcW w:w="5935" w:type="dxa"/>
            <w:noWrap w:val="0"/>
            <w:vAlign w:val="center"/>
          </w:tcPr>
          <w:p>
            <w:pPr>
              <w:keepNext w:val="0"/>
              <w:keepLines w:val="0"/>
              <w:suppressLineNumbers w:val="0"/>
              <w:spacing w:before="0" w:beforeAutospacing="0" w:after="0" w:afterAutospacing="0" w:line="360" w:lineRule="auto"/>
              <w:ind w:left="0" w:right="0"/>
              <w:rPr>
                <w:rFonts w:hint="default"/>
                <w:color w:val="auto"/>
              </w:rPr>
            </w:pPr>
            <w:r>
              <w:rPr>
                <w:rFonts w:hint="eastAsia" w:cs="宋体"/>
                <w:color w:val="auto"/>
              </w:rPr>
              <w:t>法定代表人或其委托代理人</w:t>
            </w:r>
            <w:r>
              <w:rPr>
                <w:rFonts w:hint="eastAsia" w:cs="宋体"/>
                <w:color w:val="auto"/>
                <w:lang w:eastAsia="zh-CN"/>
              </w:rPr>
              <w:t>签字或盖章及加盖供应商单</w:t>
            </w:r>
            <w:r>
              <w:rPr>
                <w:rFonts w:hint="eastAsia" w:cs="宋体"/>
                <w:color w:val="auto"/>
                <w:lang w:val="en-US" w:eastAsia="zh-CN"/>
              </w:rPr>
              <w:t>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80"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c>
          <w:tcPr>
            <w:tcW w:w="1496"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c>
          <w:tcPr>
            <w:tcW w:w="1920" w:type="dxa"/>
            <w:gridSpan w:val="2"/>
            <w:noWrap w:val="0"/>
            <w:vAlign w:val="center"/>
          </w:tcPr>
          <w:p>
            <w:pPr>
              <w:keepNext w:val="0"/>
              <w:keepLines w:val="0"/>
              <w:suppressLineNumbers w:val="0"/>
              <w:spacing w:before="0" w:beforeAutospacing="0" w:after="0" w:afterAutospacing="0"/>
              <w:ind w:left="0" w:right="0"/>
              <w:rPr>
                <w:rFonts w:hint="default"/>
                <w:color w:val="auto"/>
              </w:rPr>
            </w:pPr>
            <w:r>
              <w:rPr>
                <w:rFonts w:hint="eastAsia" w:cs="宋体"/>
                <w:color w:val="auto"/>
                <w:lang w:eastAsia="zh-CN"/>
              </w:rPr>
              <w:t>响应</w:t>
            </w:r>
            <w:r>
              <w:rPr>
                <w:rFonts w:hint="eastAsia" w:cs="宋体"/>
                <w:color w:val="auto"/>
              </w:rPr>
              <w:t>文件格式</w:t>
            </w:r>
          </w:p>
        </w:tc>
        <w:tc>
          <w:tcPr>
            <w:tcW w:w="5935" w:type="dxa"/>
            <w:noWrap w:val="0"/>
            <w:vAlign w:val="center"/>
          </w:tcPr>
          <w:p>
            <w:pPr>
              <w:keepNext w:val="0"/>
              <w:keepLines w:val="0"/>
              <w:suppressLineNumbers w:val="0"/>
              <w:spacing w:before="0" w:beforeAutospacing="0" w:after="0" w:afterAutospacing="0"/>
              <w:ind w:left="0" w:right="0"/>
              <w:rPr>
                <w:rFonts w:hint="default"/>
                <w:color w:val="auto"/>
              </w:rPr>
            </w:pPr>
            <w:r>
              <w:rPr>
                <w:rFonts w:hint="eastAsia" w:cs="宋体"/>
                <w:color w:val="auto"/>
              </w:rPr>
              <w:t>符合第</w:t>
            </w:r>
            <w:r>
              <w:rPr>
                <w:rFonts w:hint="eastAsia" w:cs="宋体"/>
                <w:color w:val="auto"/>
                <w:lang w:eastAsia="zh-CN"/>
              </w:rPr>
              <w:t>六</w:t>
            </w:r>
            <w:r>
              <w:rPr>
                <w:rFonts w:hint="eastAsia" w:cs="宋体"/>
                <w:color w:val="auto"/>
              </w:rPr>
              <w:t>章</w:t>
            </w:r>
            <w:r>
              <w:rPr>
                <w:rFonts w:hint="default"/>
                <w:color w:val="auto"/>
              </w:rPr>
              <w:t>“</w:t>
            </w:r>
            <w:r>
              <w:rPr>
                <w:rFonts w:hint="eastAsia" w:cs="宋体"/>
                <w:color w:val="auto"/>
                <w:lang w:eastAsia="zh-CN"/>
              </w:rPr>
              <w:t>响应</w:t>
            </w:r>
            <w:r>
              <w:rPr>
                <w:rFonts w:hint="eastAsia" w:cs="宋体"/>
                <w:color w:val="auto"/>
              </w:rPr>
              <w:t>文件格式</w:t>
            </w:r>
            <w:r>
              <w:rPr>
                <w:rFonts w:hint="default"/>
                <w:color w:val="auto"/>
              </w:rPr>
              <w:t>”</w:t>
            </w:r>
            <w:r>
              <w:rPr>
                <w:rFonts w:hint="eastAsia" w:cs="宋体"/>
                <w:color w:val="auto"/>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c>
          <w:tcPr>
            <w:tcW w:w="1496"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c>
          <w:tcPr>
            <w:tcW w:w="1920" w:type="dxa"/>
            <w:gridSpan w:val="2"/>
            <w:noWrap w:val="0"/>
            <w:vAlign w:val="center"/>
          </w:tcPr>
          <w:p>
            <w:pPr>
              <w:keepNext w:val="0"/>
              <w:keepLines w:val="0"/>
              <w:suppressLineNumbers w:val="0"/>
              <w:spacing w:before="0" w:beforeAutospacing="0" w:after="0" w:afterAutospacing="0" w:line="360" w:lineRule="auto"/>
              <w:ind w:left="0" w:right="0"/>
              <w:rPr>
                <w:rFonts w:hint="default"/>
                <w:color w:val="auto"/>
              </w:rPr>
            </w:pPr>
            <w:r>
              <w:rPr>
                <w:rFonts w:hint="eastAsia"/>
                <w:color w:val="auto"/>
                <w:lang w:eastAsia="zh-CN"/>
              </w:rPr>
              <w:t>响应文件</w:t>
            </w:r>
            <w:r>
              <w:rPr>
                <w:rFonts w:hint="eastAsia" w:cs="宋体"/>
                <w:color w:val="auto"/>
              </w:rPr>
              <w:t>内容</w:t>
            </w:r>
          </w:p>
        </w:tc>
        <w:tc>
          <w:tcPr>
            <w:tcW w:w="5935" w:type="dxa"/>
            <w:noWrap w:val="0"/>
            <w:vAlign w:val="center"/>
          </w:tcPr>
          <w:p>
            <w:pPr>
              <w:keepNext w:val="0"/>
              <w:keepLines w:val="0"/>
              <w:suppressLineNumbers w:val="0"/>
              <w:spacing w:before="0" w:beforeAutospacing="0" w:after="0" w:afterAutospacing="0" w:line="360" w:lineRule="auto"/>
              <w:ind w:left="0" w:right="0"/>
              <w:rPr>
                <w:rFonts w:hint="default" w:eastAsiaTheme="minorEastAsia"/>
                <w:color w:val="auto"/>
                <w:lang w:val="en-US" w:eastAsia="zh-CN"/>
              </w:rPr>
            </w:pPr>
            <w:r>
              <w:rPr>
                <w:rFonts w:hint="default"/>
                <w:color w:val="auto"/>
              </w:rPr>
              <w:t>符合第</w:t>
            </w:r>
            <w:r>
              <w:rPr>
                <w:rFonts w:hint="eastAsia"/>
                <w:color w:val="auto"/>
                <w:lang w:eastAsia="zh-CN"/>
              </w:rPr>
              <w:t>一</w:t>
            </w:r>
            <w:r>
              <w:rPr>
                <w:rFonts w:hint="default"/>
                <w:color w:val="auto"/>
              </w:rPr>
              <w:t>章"</w:t>
            </w:r>
            <w:r>
              <w:rPr>
                <w:rFonts w:hint="eastAsia"/>
                <w:color w:val="auto"/>
                <w:lang w:eastAsia="zh-CN"/>
              </w:rPr>
              <w:t>磋商</w:t>
            </w:r>
            <w:r>
              <w:rPr>
                <w:rFonts w:hint="default"/>
                <w:color w:val="auto"/>
              </w:rPr>
              <w:t>须知"第1</w:t>
            </w:r>
            <w:r>
              <w:rPr>
                <w:rFonts w:hint="eastAsia"/>
                <w:color w:val="auto"/>
                <w:lang w:val="en-US" w:eastAsia="zh-CN"/>
              </w:rPr>
              <w:t>1</w:t>
            </w:r>
            <w:r>
              <w:rPr>
                <w:rFonts w:hint="default"/>
                <w:color w:val="auto"/>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c>
          <w:tcPr>
            <w:tcW w:w="1496"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color w:val="auto"/>
                <w:highlight w:val="none"/>
              </w:rPr>
            </w:pPr>
          </w:p>
        </w:tc>
        <w:tc>
          <w:tcPr>
            <w:tcW w:w="1920" w:type="dxa"/>
            <w:gridSpan w:val="2"/>
            <w:noWrap w:val="0"/>
            <w:vAlign w:val="center"/>
          </w:tcPr>
          <w:p>
            <w:pPr>
              <w:keepNext w:val="0"/>
              <w:keepLines w:val="0"/>
              <w:suppressLineNumbers w:val="0"/>
              <w:spacing w:before="0" w:beforeAutospacing="0" w:after="0" w:afterAutospacing="0" w:line="360" w:lineRule="auto"/>
              <w:ind w:left="0" w:right="0"/>
              <w:rPr>
                <w:rFonts w:hint="default"/>
                <w:color w:val="auto"/>
                <w:highlight w:val="none"/>
              </w:rPr>
            </w:pPr>
            <w:r>
              <w:rPr>
                <w:rFonts w:hint="eastAsia" w:cs="宋体"/>
                <w:color w:val="auto"/>
                <w:highlight w:val="none"/>
              </w:rPr>
              <w:t>工期</w:t>
            </w:r>
          </w:p>
        </w:tc>
        <w:tc>
          <w:tcPr>
            <w:tcW w:w="5935" w:type="dxa"/>
            <w:noWrap w:val="0"/>
            <w:vAlign w:val="center"/>
          </w:tcPr>
          <w:p>
            <w:pPr>
              <w:keepNext w:val="0"/>
              <w:keepLines w:val="0"/>
              <w:suppressLineNumbers w:val="0"/>
              <w:spacing w:before="0" w:beforeAutospacing="0" w:after="0" w:afterAutospacing="0" w:line="360" w:lineRule="auto"/>
              <w:ind w:left="0" w:right="0"/>
              <w:rPr>
                <w:rFonts w:hint="default" w:eastAsiaTheme="minorEastAsia"/>
                <w:color w:val="auto"/>
                <w:highlight w:val="none"/>
                <w:lang w:val="en-US" w:eastAsia="zh-CN"/>
              </w:rPr>
            </w:pPr>
            <w:r>
              <w:rPr>
                <w:rFonts w:hint="eastAsia" w:cs="宋体"/>
                <w:color w:val="auto"/>
                <w:highlight w:val="none"/>
                <w:lang w:val="en-US" w:eastAsia="zh-CN"/>
              </w:rPr>
              <w:t>60日历日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c>
          <w:tcPr>
            <w:tcW w:w="1496"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c>
          <w:tcPr>
            <w:tcW w:w="1920" w:type="dxa"/>
            <w:gridSpan w:val="2"/>
            <w:noWrap w:val="0"/>
            <w:vAlign w:val="center"/>
          </w:tcPr>
          <w:p>
            <w:pPr>
              <w:keepNext w:val="0"/>
              <w:keepLines w:val="0"/>
              <w:suppressLineNumbers w:val="0"/>
              <w:spacing w:before="0" w:beforeAutospacing="0" w:after="0" w:afterAutospacing="0" w:line="360" w:lineRule="auto"/>
              <w:ind w:left="0" w:right="0"/>
              <w:rPr>
                <w:rFonts w:hint="default"/>
                <w:color w:val="auto"/>
              </w:rPr>
            </w:pPr>
            <w:r>
              <w:rPr>
                <w:rFonts w:hint="eastAsia" w:cs="宋体"/>
                <w:color w:val="auto"/>
              </w:rPr>
              <w:t>工程质量</w:t>
            </w:r>
          </w:p>
        </w:tc>
        <w:tc>
          <w:tcPr>
            <w:tcW w:w="5935" w:type="dxa"/>
            <w:noWrap w:val="0"/>
            <w:vAlign w:val="center"/>
          </w:tcPr>
          <w:p>
            <w:pPr>
              <w:keepNext w:val="0"/>
              <w:keepLines w:val="0"/>
              <w:suppressLineNumbers w:val="0"/>
              <w:spacing w:before="0" w:beforeAutospacing="0" w:after="0" w:afterAutospacing="0" w:line="360" w:lineRule="auto"/>
              <w:ind w:left="0" w:right="0"/>
              <w:rPr>
                <w:rFonts w:hint="default"/>
                <w:color w:val="auto"/>
              </w:rPr>
            </w:pPr>
            <w:r>
              <w:rPr>
                <w:rFonts w:hint="eastAsia"/>
                <w:color w:val="auto"/>
                <w:lang w:val="en-US" w:eastAsia="zh-CN"/>
              </w:rPr>
              <w:t>达到国家竣工验收规范合格标准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c>
          <w:tcPr>
            <w:tcW w:w="1496"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c>
          <w:tcPr>
            <w:tcW w:w="1920" w:type="dxa"/>
            <w:gridSpan w:val="2"/>
            <w:noWrap w:val="0"/>
            <w:vAlign w:val="center"/>
          </w:tcPr>
          <w:p>
            <w:pPr>
              <w:keepNext w:val="0"/>
              <w:keepLines w:val="0"/>
              <w:suppressLineNumbers w:val="0"/>
              <w:spacing w:before="0" w:beforeAutospacing="0" w:after="0" w:afterAutospacing="0" w:line="360" w:lineRule="auto"/>
              <w:ind w:left="0" w:right="0"/>
              <w:rPr>
                <w:rFonts w:hint="default"/>
                <w:color w:val="auto"/>
              </w:rPr>
            </w:pPr>
            <w:r>
              <w:rPr>
                <w:rFonts w:hint="eastAsia" w:cs="宋体"/>
                <w:color w:val="auto"/>
                <w:lang w:eastAsia="zh-CN"/>
              </w:rPr>
              <w:t>磋商</w:t>
            </w:r>
            <w:r>
              <w:rPr>
                <w:rFonts w:hint="eastAsia" w:cs="宋体"/>
                <w:color w:val="auto"/>
              </w:rPr>
              <w:t>有效期</w:t>
            </w:r>
          </w:p>
        </w:tc>
        <w:tc>
          <w:tcPr>
            <w:tcW w:w="5935" w:type="dxa"/>
            <w:noWrap w:val="0"/>
            <w:vAlign w:val="center"/>
          </w:tcPr>
          <w:p>
            <w:pPr>
              <w:keepNext w:val="0"/>
              <w:keepLines w:val="0"/>
              <w:suppressLineNumbers w:val="0"/>
              <w:spacing w:before="0" w:beforeAutospacing="0" w:after="0" w:afterAutospacing="0" w:line="360" w:lineRule="auto"/>
              <w:ind w:left="0" w:right="0"/>
              <w:rPr>
                <w:rFonts w:hint="default" w:eastAsiaTheme="minorEastAsia"/>
                <w:color w:val="auto"/>
                <w:lang w:val="en-US" w:eastAsia="zh-CN"/>
              </w:rPr>
            </w:pPr>
            <w:r>
              <w:rPr>
                <w:rFonts w:hint="eastAsia" w:asciiTheme="minorEastAsia" w:hAnsiTheme="minorEastAsia" w:cstheme="minorEastAsia"/>
                <w:color w:val="auto"/>
                <w:kern w:val="0"/>
                <w:sz w:val="24"/>
                <w:szCs w:val="24"/>
              </w:rPr>
              <w:t>60日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c>
          <w:tcPr>
            <w:tcW w:w="1496"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c>
          <w:tcPr>
            <w:tcW w:w="1920" w:type="dxa"/>
            <w:gridSpan w:val="2"/>
            <w:noWrap w:val="0"/>
            <w:vAlign w:val="center"/>
          </w:tcPr>
          <w:p>
            <w:pPr>
              <w:keepNext w:val="0"/>
              <w:keepLines w:val="0"/>
              <w:suppressLineNumbers w:val="0"/>
              <w:spacing w:before="0" w:beforeAutospacing="0" w:after="0" w:afterAutospacing="0" w:line="360" w:lineRule="auto"/>
              <w:ind w:left="0" w:right="0"/>
              <w:rPr>
                <w:rFonts w:hint="default"/>
                <w:color w:val="auto"/>
              </w:rPr>
            </w:pPr>
            <w:r>
              <w:rPr>
                <w:rFonts w:hint="eastAsia" w:cs="宋体"/>
                <w:color w:val="auto"/>
              </w:rPr>
              <w:t>权利义务</w:t>
            </w:r>
          </w:p>
        </w:tc>
        <w:tc>
          <w:tcPr>
            <w:tcW w:w="5935" w:type="dxa"/>
            <w:noWrap w:val="0"/>
            <w:vAlign w:val="center"/>
          </w:tcPr>
          <w:p>
            <w:pPr>
              <w:keepNext w:val="0"/>
              <w:keepLines w:val="0"/>
              <w:suppressLineNumbers w:val="0"/>
              <w:spacing w:before="0" w:beforeAutospacing="0" w:after="0" w:afterAutospacing="0" w:line="360" w:lineRule="auto"/>
              <w:ind w:left="0" w:right="0"/>
              <w:rPr>
                <w:rFonts w:hint="default"/>
                <w:color w:val="auto"/>
              </w:rPr>
            </w:pPr>
            <w:r>
              <w:rPr>
                <w:rFonts w:hint="eastAsia" w:cs="宋体"/>
                <w:color w:val="auto"/>
              </w:rPr>
              <w:t>投标函附录中的相关承诺符合或优于第</w:t>
            </w:r>
            <w:r>
              <w:rPr>
                <w:rFonts w:hint="eastAsia" w:cs="宋体"/>
                <w:color w:val="auto"/>
                <w:lang w:eastAsia="zh-CN"/>
              </w:rPr>
              <w:t>二</w:t>
            </w:r>
            <w:r>
              <w:rPr>
                <w:rFonts w:hint="eastAsia" w:cs="宋体"/>
                <w:color w:val="auto"/>
              </w:rPr>
              <w:t>章</w:t>
            </w:r>
            <w:r>
              <w:rPr>
                <w:rFonts w:hint="default"/>
                <w:color w:val="auto"/>
              </w:rPr>
              <w:t>“</w:t>
            </w:r>
            <w:r>
              <w:rPr>
                <w:rFonts w:hint="eastAsia" w:cs="宋体"/>
                <w:color w:val="auto"/>
              </w:rPr>
              <w:t>合同条款及格式</w:t>
            </w:r>
            <w:r>
              <w:rPr>
                <w:rFonts w:hint="default"/>
                <w:color w:val="auto"/>
              </w:rPr>
              <w:t>”</w:t>
            </w:r>
            <w:r>
              <w:rPr>
                <w:rFonts w:hint="eastAsia" w:cs="宋体"/>
                <w:color w:val="auto"/>
              </w:rPr>
              <w:t>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c>
          <w:tcPr>
            <w:tcW w:w="1496"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c>
          <w:tcPr>
            <w:tcW w:w="1920" w:type="dxa"/>
            <w:gridSpan w:val="2"/>
            <w:noWrap w:val="0"/>
            <w:vAlign w:val="center"/>
          </w:tcPr>
          <w:p>
            <w:pPr>
              <w:keepNext w:val="0"/>
              <w:keepLines w:val="0"/>
              <w:suppressLineNumbers w:val="0"/>
              <w:spacing w:before="0" w:beforeAutospacing="0" w:after="0" w:afterAutospacing="0" w:line="360" w:lineRule="auto"/>
              <w:ind w:left="0" w:right="0"/>
              <w:rPr>
                <w:rFonts w:hint="eastAsia" w:eastAsiaTheme="minorEastAsia"/>
                <w:color w:val="auto"/>
                <w:lang w:eastAsia="zh-CN"/>
              </w:rPr>
            </w:pPr>
            <w:r>
              <w:rPr>
                <w:rFonts w:hint="eastAsia"/>
                <w:color w:val="auto"/>
                <w:lang w:eastAsia="zh-CN"/>
              </w:rPr>
              <w:t>磋商报价</w:t>
            </w:r>
          </w:p>
        </w:tc>
        <w:tc>
          <w:tcPr>
            <w:tcW w:w="5935" w:type="dxa"/>
            <w:noWrap w:val="0"/>
            <w:vAlign w:val="center"/>
          </w:tcPr>
          <w:p>
            <w:pPr>
              <w:keepNext w:val="0"/>
              <w:keepLines w:val="0"/>
              <w:suppressLineNumbers w:val="0"/>
              <w:spacing w:before="0" w:beforeAutospacing="0" w:after="0" w:afterAutospacing="0"/>
              <w:ind w:left="0" w:right="0"/>
              <w:rPr>
                <w:rFonts w:hint="eastAsia" w:eastAsiaTheme="minorEastAsia"/>
                <w:color w:val="auto"/>
                <w:lang w:eastAsia="zh-CN"/>
              </w:rPr>
            </w:pPr>
            <w:r>
              <w:rPr>
                <w:rFonts w:hint="eastAsia" w:cs="宋体"/>
                <w:color w:val="auto"/>
              </w:rPr>
              <w:t>低于（含等于）</w:t>
            </w:r>
            <w:r>
              <w:rPr>
                <w:rFonts w:hint="eastAsia" w:cs="宋体"/>
                <w:color w:val="auto"/>
                <w:lang w:eastAsia="zh-CN"/>
              </w:rPr>
              <w:t>采购</w:t>
            </w:r>
            <w:r>
              <w:rPr>
                <w:rFonts w:hint="eastAsia" w:cs="宋体"/>
                <w:color w:val="auto"/>
              </w:rPr>
              <w:t>人公布的招标控制价</w:t>
            </w:r>
            <w:r>
              <w:rPr>
                <w:rFonts w:hint="eastAsia" w:cs="宋体"/>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c>
          <w:tcPr>
            <w:tcW w:w="1496"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c>
          <w:tcPr>
            <w:tcW w:w="1920" w:type="dxa"/>
            <w:gridSpan w:val="2"/>
            <w:noWrap w:val="0"/>
            <w:vAlign w:val="center"/>
          </w:tcPr>
          <w:p>
            <w:pPr>
              <w:keepNext w:val="0"/>
              <w:keepLines w:val="0"/>
              <w:suppressLineNumbers w:val="0"/>
              <w:spacing w:before="0" w:beforeAutospacing="0" w:after="0" w:afterAutospacing="0" w:line="360" w:lineRule="auto"/>
              <w:ind w:left="0" w:right="0"/>
              <w:rPr>
                <w:rFonts w:hint="default"/>
                <w:color w:val="auto"/>
              </w:rPr>
            </w:pPr>
            <w:r>
              <w:rPr>
                <w:rFonts w:hint="eastAsia" w:cs="宋体"/>
                <w:color w:val="auto"/>
              </w:rPr>
              <w:t>已标价工程量清单</w:t>
            </w:r>
          </w:p>
        </w:tc>
        <w:tc>
          <w:tcPr>
            <w:tcW w:w="5935" w:type="dxa"/>
            <w:noWrap w:val="0"/>
            <w:vAlign w:val="center"/>
          </w:tcPr>
          <w:p>
            <w:pPr>
              <w:keepNext w:val="0"/>
              <w:keepLines w:val="0"/>
              <w:suppressLineNumbers w:val="0"/>
              <w:spacing w:before="0" w:beforeAutospacing="0" w:after="0" w:afterAutospacing="0" w:line="360" w:lineRule="auto"/>
              <w:ind w:left="0" w:right="0"/>
              <w:rPr>
                <w:rFonts w:hint="eastAsia" w:eastAsiaTheme="minorEastAsia"/>
                <w:color w:val="auto"/>
                <w:lang w:eastAsia="zh-CN"/>
              </w:rPr>
            </w:pPr>
            <w:r>
              <w:rPr>
                <w:rFonts w:hint="eastAsia" w:cs="宋体"/>
                <w:color w:val="auto"/>
                <w:lang w:eastAsia="zh-CN"/>
              </w:rPr>
              <w:t>符合竞争性磋商采购文件的规定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r>
              <w:rPr>
                <w:rFonts w:hint="default"/>
                <w:color w:val="auto"/>
              </w:rPr>
              <w:t>2.2</w:t>
            </w:r>
          </w:p>
        </w:tc>
        <w:tc>
          <w:tcPr>
            <w:tcW w:w="1496" w:type="dxa"/>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r>
              <w:rPr>
                <w:rFonts w:hint="eastAsia" w:cs="宋体"/>
                <w:color w:val="auto"/>
              </w:rPr>
              <w:t>详细评审</w:t>
            </w:r>
          </w:p>
        </w:tc>
        <w:tc>
          <w:tcPr>
            <w:tcW w:w="7855" w:type="dxa"/>
            <w:gridSpan w:val="3"/>
            <w:noWrap w:val="0"/>
            <w:vAlign w:val="center"/>
          </w:tcPr>
          <w:p>
            <w:pPr>
              <w:keepNext w:val="0"/>
              <w:keepLines w:val="0"/>
              <w:suppressLineNumbers w:val="0"/>
              <w:spacing w:before="0" w:beforeAutospacing="0" w:after="0" w:afterAutospacing="0" w:line="360" w:lineRule="auto"/>
              <w:ind w:left="0" w:right="0"/>
              <w:rPr>
                <w:rFonts w:hint="default"/>
                <w:color w:val="auto"/>
              </w:rPr>
            </w:pPr>
            <w:r>
              <w:rPr>
                <w:rFonts w:hint="default"/>
                <w:color w:val="auto"/>
              </w:rPr>
              <w:t>通过资格审查合格的</w:t>
            </w:r>
            <w:r>
              <w:rPr>
                <w:rFonts w:hint="eastAsia"/>
                <w:color w:val="auto"/>
                <w:lang w:eastAsia="zh-CN"/>
              </w:rPr>
              <w:t>供应商</w:t>
            </w:r>
            <w:r>
              <w:rPr>
                <w:rFonts w:hint="default"/>
                <w:color w:val="auto"/>
              </w:rPr>
              <w:t>，只有通过了</w:t>
            </w:r>
            <w:r>
              <w:rPr>
                <w:rFonts w:hint="eastAsia"/>
                <w:color w:val="auto"/>
                <w:lang w:eastAsia="zh-CN"/>
              </w:rPr>
              <w:t>符合性</w:t>
            </w:r>
            <w:r>
              <w:rPr>
                <w:rFonts w:hint="default"/>
                <w:color w:val="auto"/>
              </w:rPr>
              <w:t>评审，才能进入详细评审程序。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r>
              <w:rPr>
                <w:rFonts w:hint="default"/>
                <w:color w:val="auto"/>
              </w:rPr>
              <w:t>2.2.1</w:t>
            </w:r>
          </w:p>
        </w:tc>
        <w:tc>
          <w:tcPr>
            <w:tcW w:w="1496" w:type="dxa"/>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r>
              <w:rPr>
                <w:rFonts w:hint="eastAsia" w:cs="宋体"/>
                <w:color w:val="auto"/>
              </w:rPr>
              <w:t>分值构成</w:t>
            </w:r>
          </w:p>
        </w:tc>
        <w:tc>
          <w:tcPr>
            <w:tcW w:w="1920" w:type="dxa"/>
            <w:gridSpan w:val="2"/>
            <w:noWrap w:val="0"/>
            <w:vAlign w:val="center"/>
          </w:tcPr>
          <w:p>
            <w:pPr>
              <w:keepNext w:val="0"/>
              <w:keepLines w:val="0"/>
              <w:suppressLineNumbers w:val="0"/>
              <w:spacing w:before="0" w:beforeAutospacing="0" w:after="0" w:afterAutospacing="0" w:line="360" w:lineRule="auto"/>
              <w:ind w:left="0" w:right="0" w:firstLine="630" w:firstLineChars="300"/>
              <w:rPr>
                <w:rFonts w:hint="default"/>
                <w:color w:val="auto"/>
              </w:rPr>
            </w:pPr>
            <w:r>
              <w:rPr>
                <w:rFonts w:hint="eastAsia" w:cs="宋体"/>
                <w:color w:val="auto"/>
              </w:rPr>
              <w:t>分值构成</w:t>
            </w:r>
          </w:p>
          <w:p>
            <w:pPr>
              <w:keepNext w:val="0"/>
              <w:keepLines w:val="0"/>
              <w:suppressLineNumbers w:val="0"/>
              <w:spacing w:before="0" w:beforeAutospacing="0" w:after="0" w:afterAutospacing="0" w:line="360" w:lineRule="auto"/>
              <w:ind w:left="0" w:right="0"/>
              <w:jc w:val="center"/>
              <w:rPr>
                <w:rFonts w:hint="default"/>
                <w:color w:val="auto"/>
              </w:rPr>
            </w:pPr>
            <w:r>
              <w:rPr>
                <w:rFonts w:hint="eastAsia" w:cs="宋体"/>
                <w:color w:val="auto"/>
              </w:rPr>
              <w:t>（总分</w:t>
            </w:r>
            <w:r>
              <w:rPr>
                <w:rFonts w:hint="default"/>
                <w:color w:val="auto"/>
              </w:rPr>
              <w:t>100</w:t>
            </w:r>
            <w:r>
              <w:rPr>
                <w:rFonts w:hint="eastAsia" w:cs="宋体"/>
                <w:color w:val="auto"/>
              </w:rPr>
              <w:t>分）</w:t>
            </w:r>
          </w:p>
        </w:tc>
        <w:tc>
          <w:tcPr>
            <w:tcW w:w="5935" w:type="dxa"/>
            <w:noWrap w:val="0"/>
            <w:vAlign w:val="center"/>
          </w:tcPr>
          <w:p>
            <w:pPr>
              <w:keepNext w:val="0"/>
              <w:keepLines w:val="0"/>
              <w:suppressLineNumbers w:val="0"/>
              <w:spacing w:before="0" w:beforeAutospacing="0" w:after="0" w:afterAutospacing="0" w:line="360" w:lineRule="auto"/>
              <w:ind w:left="0" w:right="0"/>
              <w:rPr>
                <w:rFonts w:hint="default"/>
                <w:color w:val="auto"/>
                <w:highlight w:val="green"/>
              </w:rPr>
            </w:pPr>
            <w:r>
              <w:rPr>
                <w:rFonts w:hint="eastAsia" w:cs="宋体"/>
                <w:color w:val="auto"/>
              </w:rPr>
              <w:t>技术标评审部分：</w:t>
            </w:r>
            <w:r>
              <w:rPr>
                <w:rFonts w:hint="default"/>
                <w:color w:val="auto"/>
                <w:u w:val="single"/>
              </w:rPr>
              <w:t xml:space="preserve">  </w:t>
            </w:r>
            <w:r>
              <w:rPr>
                <w:rFonts w:hint="eastAsia"/>
                <w:color w:val="auto"/>
                <w:u w:val="single"/>
                <w:lang w:val="en-US" w:eastAsia="zh-CN"/>
              </w:rPr>
              <w:t>70</w:t>
            </w:r>
            <w:r>
              <w:rPr>
                <w:rFonts w:hint="eastAsia" w:cs="宋体"/>
                <w:color w:val="auto"/>
                <w:u w:val="single"/>
              </w:rPr>
              <w:t>分</w:t>
            </w:r>
          </w:p>
          <w:p>
            <w:pPr>
              <w:keepNext w:val="0"/>
              <w:keepLines w:val="0"/>
              <w:suppressLineNumbers w:val="0"/>
              <w:spacing w:before="0" w:beforeAutospacing="0" w:after="0" w:afterAutospacing="0" w:line="360" w:lineRule="auto"/>
              <w:ind w:left="0" w:right="0"/>
              <w:rPr>
                <w:rFonts w:hint="default"/>
                <w:color w:val="auto"/>
              </w:rPr>
            </w:pPr>
            <w:r>
              <w:rPr>
                <w:rFonts w:hint="eastAsia" w:cs="宋体"/>
                <w:color w:val="auto"/>
                <w:lang w:eastAsia="zh-CN"/>
              </w:rPr>
              <w:t>价格分</w:t>
            </w:r>
            <w:r>
              <w:rPr>
                <w:rFonts w:hint="eastAsia" w:cs="宋体"/>
                <w:color w:val="auto"/>
              </w:rPr>
              <w:t>评审部分：</w:t>
            </w:r>
            <w:r>
              <w:rPr>
                <w:rFonts w:hint="default"/>
                <w:color w:val="auto"/>
                <w:u w:val="single"/>
              </w:rPr>
              <w:t xml:space="preserve">  </w:t>
            </w:r>
            <w:r>
              <w:rPr>
                <w:rFonts w:hint="eastAsia"/>
                <w:color w:val="auto"/>
                <w:u w:val="single"/>
                <w:lang w:val="en-US" w:eastAsia="zh-CN"/>
              </w:rPr>
              <w:t>30</w:t>
            </w:r>
            <w:r>
              <w:rPr>
                <w:rFonts w:hint="default"/>
                <w:color w:val="auto"/>
                <w:u w:val="single"/>
              </w:rPr>
              <w:t xml:space="preserve"> </w:t>
            </w:r>
            <w:r>
              <w:rPr>
                <w:rFonts w:hint="eastAsia" w:cs="宋体"/>
                <w:color w:va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780" w:type="dxa"/>
            <w:vMerge w:val="restart"/>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r>
              <w:rPr>
                <w:rFonts w:hint="default"/>
                <w:color w:val="auto"/>
              </w:rPr>
              <w:t>2.2.2.</w:t>
            </w:r>
          </w:p>
          <w:p>
            <w:pPr>
              <w:keepNext w:val="0"/>
              <w:keepLines w:val="0"/>
              <w:suppressLineNumbers w:val="0"/>
              <w:spacing w:before="0" w:beforeAutospacing="0" w:after="0" w:afterAutospacing="0" w:line="360" w:lineRule="auto"/>
              <w:ind w:left="0" w:right="0"/>
              <w:jc w:val="center"/>
              <w:rPr>
                <w:rFonts w:hint="default"/>
                <w:color w:val="auto"/>
              </w:rPr>
            </w:pPr>
            <w:r>
              <w:rPr>
                <w:rFonts w:hint="default"/>
                <w:color w:val="auto"/>
              </w:rPr>
              <w:t>(</w:t>
            </w:r>
            <w:r>
              <w:rPr>
                <w:rFonts w:hint="eastAsia"/>
                <w:color w:val="auto"/>
                <w:lang w:val="en-US" w:eastAsia="zh-CN"/>
              </w:rPr>
              <w:t>1</w:t>
            </w:r>
            <w:r>
              <w:rPr>
                <w:rFonts w:hint="default"/>
                <w:color w:val="auto"/>
              </w:rPr>
              <w:t>)</w:t>
            </w:r>
          </w:p>
        </w:tc>
        <w:tc>
          <w:tcPr>
            <w:tcW w:w="1496" w:type="dxa"/>
            <w:vMerge w:val="restart"/>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r>
              <w:rPr>
                <w:rFonts w:hint="eastAsia" w:cs="宋体"/>
                <w:color w:val="auto"/>
              </w:rPr>
              <w:t>技术标</w:t>
            </w:r>
          </w:p>
          <w:p>
            <w:pPr>
              <w:keepNext w:val="0"/>
              <w:keepLines w:val="0"/>
              <w:suppressLineNumbers w:val="0"/>
              <w:spacing w:before="0" w:beforeAutospacing="0" w:after="0" w:afterAutospacing="0" w:line="360" w:lineRule="auto"/>
              <w:ind w:left="0" w:right="0"/>
              <w:jc w:val="center"/>
              <w:rPr>
                <w:rFonts w:hint="default"/>
                <w:color w:val="auto"/>
              </w:rPr>
            </w:pPr>
            <w:r>
              <w:rPr>
                <w:rFonts w:hint="eastAsia" w:cs="宋体"/>
                <w:color w:val="auto"/>
              </w:rPr>
              <w:t>评分标准</w:t>
            </w:r>
          </w:p>
          <w:p>
            <w:pPr>
              <w:keepNext w:val="0"/>
              <w:keepLines w:val="0"/>
              <w:suppressLineNumbers w:val="0"/>
              <w:spacing w:before="0" w:beforeAutospacing="0" w:after="0" w:afterAutospacing="0" w:line="360" w:lineRule="auto"/>
              <w:ind w:left="0" w:right="0"/>
              <w:jc w:val="center"/>
              <w:rPr>
                <w:rFonts w:hint="default"/>
                <w:color w:val="auto"/>
              </w:rPr>
            </w:pPr>
            <w:r>
              <w:rPr>
                <w:rFonts w:hint="eastAsia" w:cs="宋体"/>
                <w:color w:val="auto"/>
              </w:rPr>
              <w:t>（满分</w:t>
            </w:r>
            <w:r>
              <w:rPr>
                <w:rFonts w:hint="eastAsia" w:cs="宋体"/>
                <w:color w:val="auto"/>
                <w:lang w:val="en-US" w:eastAsia="zh-CN"/>
              </w:rPr>
              <w:t>70</w:t>
            </w:r>
            <w:r>
              <w:rPr>
                <w:rFonts w:hint="eastAsia" w:cs="宋体"/>
                <w:color w:val="auto"/>
              </w:rPr>
              <w:t>分）</w:t>
            </w:r>
          </w:p>
        </w:tc>
        <w:tc>
          <w:tcPr>
            <w:tcW w:w="620" w:type="dxa"/>
            <w:vMerge w:val="restart"/>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r>
              <w:rPr>
                <w:rFonts w:hint="eastAsia" w:cs="宋体"/>
                <w:color w:val="auto"/>
              </w:rPr>
              <w:t>项目管理机构（</w:t>
            </w:r>
            <w:r>
              <w:rPr>
                <w:rFonts w:hint="default"/>
                <w:color w:val="auto"/>
              </w:rPr>
              <w:t>20</w:t>
            </w:r>
            <w:r>
              <w:rPr>
                <w:rFonts w:hint="eastAsia" w:cs="宋体"/>
                <w:color w:val="auto"/>
              </w:rPr>
              <w:t>分）</w:t>
            </w:r>
          </w:p>
        </w:tc>
        <w:tc>
          <w:tcPr>
            <w:tcW w:w="1300" w:type="dxa"/>
            <w:noWrap w:val="0"/>
            <w:vAlign w:val="center"/>
          </w:tcPr>
          <w:p>
            <w:pPr>
              <w:keepNext w:val="0"/>
              <w:keepLines w:val="0"/>
              <w:suppressLineNumbers w:val="0"/>
              <w:spacing w:before="0" w:beforeAutospacing="0" w:after="0" w:afterAutospacing="0" w:line="360" w:lineRule="auto"/>
              <w:ind w:left="0" w:right="0"/>
              <w:jc w:val="left"/>
              <w:rPr>
                <w:rFonts w:hint="default"/>
                <w:color w:val="auto"/>
                <w:kern w:val="0"/>
              </w:rPr>
            </w:pPr>
            <w:r>
              <w:rPr>
                <w:rFonts w:hint="eastAsia" w:cs="宋体"/>
                <w:color w:val="auto"/>
                <w:kern w:val="0"/>
              </w:rPr>
              <w:t>项目经理任职资格与业绩、工作经历等（</w:t>
            </w:r>
            <w:r>
              <w:rPr>
                <w:rFonts w:hint="default"/>
                <w:color w:val="auto"/>
                <w:kern w:val="0"/>
              </w:rPr>
              <w:t>10</w:t>
            </w:r>
            <w:r>
              <w:rPr>
                <w:rFonts w:hint="eastAsia" w:cs="宋体"/>
                <w:color w:val="auto"/>
                <w:kern w:val="0"/>
              </w:rPr>
              <w:t>分）</w:t>
            </w:r>
          </w:p>
        </w:tc>
        <w:tc>
          <w:tcPr>
            <w:tcW w:w="593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10" w:lineRule="exact"/>
              <w:ind w:left="0" w:right="0"/>
              <w:jc w:val="left"/>
              <w:textAlignment w:val="auto"/>
              <w:rPr>
                <w:rFonts w:hint="eastAsia"/>
                <w:color w:val="auto"/>
              </w:rPr>
            </w:pPr>
            <w:r>
              <w:rPr>
                <w:rFonts w:hint="eastAsia"/>
                <w:color w:val="auto"/>
              </w:rPr>
              <w:t>拟派任项目经理（或注册建造师）必须与资格审查合格通过的</w:t>
            </w:r>
            <w:r>
              <w:rPr>
                <w:rFonts w:hint="eastAsia" w:cs="宋体"/>
                <w:color w:val="auto"/>
                <w:kern w:val="0"/>
              </w:rPr>
              <w:t>项目</w:t>
            </w:r>
            <w:r>
              <w:rPr>
                <w:rFonts w:hint="eastAsia"/>
                <w:color w:val="auto"/>
              </w:rPr>
              <w:t>经理（或注册建造师）在名称、专业、资格等级等方面一致。</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10" w:lineRule="exact"/>
              <w:ind w:left="0" w:right="0"/>
              <w:jc w:val="left"/>
              <w:textAlignment w:val="auto"/>
              <w:rPr>
                <w:rFonts w:hint="eastAsia"/>
                <w:color w:val="auto"/>
                <w:highlight w:val="none"/>
                <w:lang w:val="en-US" w:eastAsia="zh-CN"/>
              </w:rPr>
            </w:pPr>
            <w:r>
              <w:rPr>
                <w:rFonts w:hint="eastAsia"/>
                <w:color w:val="auto"/>
                <w:lang w:val="en-US" w:eastAsia="zh-CN"/>
              </w:rPr>
              <w:t>（1）项目经理注册资格：</w:t>
            </w:r>
            <w:r>
              <w:rPr>
                <w:rFonts w:hint="eastAsia"/>
                <w:color w:val="auto"/>
                <w:highlight w:val="none"/>
                <w:lang w:val="en-US" w:eastAsia="zh-CN"/>
              </w:rPr>
              <w:t>具有</w:t>
            </w:r>
            <w:r>
              <w:rPr>
                <w:rFonts w:hint="eastAsia" w:ascii="宋体" w:hAnsi="宋体" w:eastAsia="宋体" w:cs="宋体"/>
                <w:b w:val="0"/>
                <w:bCs/>
                <w:i w:val="0"/>
                <w:caps w:val="0"/>
                <w:color w:val="auto"/>
                <w:spacing w:val="0"/>
                <w:sz w:val="21"/>
                <w:szCs w:val="21"/>
                <w:highlight w:val="none"/>
                <w:u w:val="none"/>
                <w:shd w:val="clear" w:color="auto" w:fill="FFFFFF"/>
                <w:lang w:eastAsia="zh-CN"/>
              </w:rPr>
              <w:t>市政公用工程专业</w:t>
            </w:r>
            <w:r>
              <w:rPr>
                <w:rFonts w:hint="eastAsia"/>
                <w:color w:val="auto"/>
                <w:highlight w:val="none"/>
                <w:lang w:val="en-US" w:eastAsia="zh-CN"/>
              </w:rPr>
              <w:t>贰级及以上注册建造师执业证书的得5分；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10" w:lineRule="exact"/>
              <w:ind w:left="0" w:right="0"/>
              <w:textAlignment w:val="auto"/>
              <w:rPr>
                <w:rFonts w:hint="eastAsia" w:ascii="宋体" w:hAnsi="宋体"/>
                <w:color w:val="auto"/>
                <w:kern w:val="0"/>
                <w:szCs w:val="21"/>
              </w:rPr>
            </w:pPr>
            <w:r>
              <w:rPr>
                <w:rFonts w:hint="eastAsia"/>
                <w:color w:val="auto"/>
                <w:lang w:val="en-US" w:eastAsia="zh-CN"/>
              </w:rPr>
              <w:t>（2）项目经理职称：具有中级及以上职称的得5分。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80"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c>
          <w:tcPr>
            <w:tcW w:w="1496"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c>
          <w:tcPr>
            <w:tcW w:w="620"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color w:val="auto"/>
                <w:kern w:val="0"/>
              </w:rPr>
            </w:pPr>
          </w:p>
        </w:tc>
        <w:tc>
          <w:tcPr>
            <w:tcW w:w="1300" w:type="dxa"/>
            <w:noWrap w:val="0"/>
            <w:vAlign w:val="center"/>
          </w:tcPr>
          <w:p>
            <w:pPr>
              <w:keepNext w:val="0"/>
              <w:keepLines w:val="0"/>
              <w:suppressLineNumbers w:val="0"/>
              <w:spacing w:before="0" w:beforeAutospacing="0" w:after="0" w:afterAutospacing="0" w:line="360" w:lineRule="auto"/>
              <w:ind w:left="0" w:right="0"/>
              <w:rPr>
                <w:rFonts w:hint="default"/>
                <w:color w:val="auto"/>
              </w:rPr>
            </w:pPr>
            <w:r>
              <w:rPr>
                <w:rFonts w:hint="eastAsia" w:cs="宋体"/>
                <w:color w:val="auto"/>
                <w:kern w:val="0"/>
              </w:rPr>
              <w:t>其他主要人员（</w:t>
            </w:r>
            <w:r>
              <w:rPr>
                <w:rFonts w:hint="default"/>
                <w:color w:val="auto"/>
                <w:kern w:val="0"/>
              </w:rPr>
              <w:t>10</w:t>
            </w:r>
            <w:r>
              <w:rPr>
                <w:rFonts w:hint="eastAsia" w:cs="宋体"/>
                <w:color w:val="auto"/>
                <w:kern w:val="0"/>
              </w:rPr>
              <w:t>分）</w:t>
            </w:r>
          </w:p>
        </w:tc>
        <w:tc>
          <w:tcPr>
            <w:tcW w:w="593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10" w:lineRule="exact"/>
              <w:ind w:left="0" w:right="0"/>
              <w:textAlignment w:val="auto"/>
              <w:rPr>
                <w:rFonts w:hint="eastAsia"/>
                <w:color w:val="auto"/>
                <w:lang w:eastAsia="zh-CN"/>
              </w:rPr>
            </w:pPr>
            <w:r>
              <w:rPr>
                <w:rFonts w:hint="eastAsia"/>
                <w:color w:val="auto"/>
              </w:rPr>
              <w:t>基本要求：人员齐备、专业配套应与资格审查提供的人员配备相一致，且具备相关岗位证书（拟派驻本项目的技术负责人应具有中级及以上职称证件，安全员、施工员、质量员、材料员应具有相应岗位资格证书，且拟投入的项目管理人员符合国家及广西壮族自治区的规定）</w:t>
            </w:r>
            <w:r>
              <w:rPr>
                <w:rFonts w:hint="eastAsia"/>
                <w:color w:val="auto"/>
                <w:lang w:eastAsia="zh-CN"/>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10" w:lineRule="exact"/>
              <w:ind w:left="0" w:right="0" w:firstLine="210" w:firstLineChars="100"/>
              <w:textAlignment w:val="auto"/>
              <w:rPr>
                <w:rFonts w:hint="eastAsia"/>
                <w:color w:val="auto"/>
              </w:rPr>
            </w:pPr>
            <w:r>
              <w:rPr>
                <w:rFonts w:hint="eastAsia"/>
                <w:color w:val="auto"/>
              </w:rPr>
              <w:t>优（8.1～10分）：完全满足施工需要，管理人员配备齐全且经验及综合素质优秀。</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10" w:lineRule="exact"/>
              <w:ind w:left="0" w:right="0" w:firstLine="210" w:firstLineChars="100"/>
              <w:textAlignment w:val="auto"/>
              <w:rPr>
                <w:rFonts w:hint="eastAsia"/>
                <w:color w:val="auto"/>
              </w:rPr>
            </w:pPr>
            <w:r>
              <w:rPr>
                <w:rFonts w:hint="eastAsia"/>
                <w:color w:val="auto"/>
              </w:rPr>
              <w:t>良（6.1～8分）：满足施工需要，管理人员配备齐全且经验及综合素质优秀。</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10" w:lineRule="exact"/>
              <w:ind w:left="0" w:right="0" w:firstLine="210" w:firstLineChars="100"/>
              <w:textAlignment w:val="auto"/>
              <w:rPr>
                <w:rFonts w:hint="eastAsia"/>
                <w:color w:val="auto"/>
              </w:rPr>
            </w:pPr>
            <w:r>
              <w:rPr>
                <w:rFonts w:hint="eastAsia"/>
                <w:color w:val="auto"/>
              </w:rPr>
              <w:t>中（4.1～6分）：基本满足施工需要，管理人员配备齐全。</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10" w:lineRule="exact"/>
              <w:ind w:left="0" w:right="0" w:firstLine="210" w:firstLineChars="100"/>
              <w:textAlignment w:val="auto"/>
              <w:rPr>
                <w:rFonts w:hint="eastAsia"/>
                <w:color w:val="auto"/>
              </w:rPr>
            </w:pPr>
            <w:r>
              <w:rPr>
                <w:rFonts w:hint="eastAsia"/>
                <w:color w:val="auto"/>
              </w:rPr>
              <w:t>差（0～4分）：不满足施工需要，管理人员配备不齐全。</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10" w:lineRule="exact"/>
              <w:ind w:left="0" w:right="0" w:firstLine="210" w:firstLineChars="100"/>
              <w:textAlignment w:val="auto"/>
              <w:rPr>
                <w:rFonts w:hint="eastAsia" w:ascii="宋体" w:hAnsi="宋体" w:eastAsia="宋体" w:cs="宋体"/>
                <w:color w:val="auto"/>
                <w:kern w:val="0"/>
                <w:sz w:val="21"/>
                <w:szCs w:val="21"/>
              </w:rPr>
            </w:pPr>
            <w:r>
              <w:rPr>
                <w:rFonts w:hint="eastAsia"/>
                <w:color w:val="auto"/>
              </w:rPr>
              <w:t>注：技术负责人无需提供上岗证，以专业技术职称证书为准。</w:t>
            </w:r>
            <w:r>
              <w:rPr>
                <w:rFonts w:hint="eastAsia"/>
                <w:b/>
                <w:bCs/>
                <w:color w:val="auto"/>
                <w:highlight w:val="none"/>
              </w:rPr>
              <w:t>未提供投标人为其缴纳</w:t>
            </w:r>
            <w:r>
              <w:rPr>
                <w:rFonts w:hint="eastAsia"/>
                <w:b/>
                <w:bCs/>
                <w:color w:val="auto"/>
                <w:highlight w:val="none"/>
                <w:lang w:val="en-US" w:eastAsia="zh-CN"/>
              </w:rPr>
              <w:t>2020</w:t>
            </w:r>
            <w:r>
              <w:rPr>
                <w:rFonts w:hint="eastAsia"/>
                <w:b/>
                <w:bCs/>
                <w:color w:val="auto"/>
                <w:highlight w:val="none"/>
              </w:rPr>
              <w:t>年</w:t>
            </w:r>
            <w:r>
              <w:rPr>
                <w:rFonts w:hint="eastAsia"/>
                <w:b/>
                <w:bCs/>
                <w:color w:val="auto"/>
                <w:highlight w:val="none"/>
                <w:lang w:val="en-US" w:eastAsia="zh-CN"/>
              </w:rPr>
              <w:t>8</w:t>
            </w:r>
            <w:r>
              <w:rPr>
                <w:rFonts w:hint="eastAsia"/>
                <w:b/>
                <w:bCs/>
                <w:color w:val="auto"/>
                <w:highlight w:val="none"/>
              </w:rPr>
              <w:t>月-20</w:t>
            </w:r>
            <w:r>
              <w:rPr>
                <w:rFonts w:hint="eastAsia"/>
                <w:b/>
                <w:bCs/>
                <w:color w:val="auto"/>
                <w:highlight w:val="none"/>
                <w:lang w:val="en-US" w:eastAsia="zh-CN"/>
              </w:rPr>
              <w:t>20</w:t>
            </w:r>
            <w:r>
              <w:rPr>
                <w:rFonts w:hint="eastAsia"/>
                <w:b/>
                <w:bCs/>
                <w:color w:val="auto"/>
                <w:highlight w:val="none"/>
              </w:rPr>
              <w:t>年</w:t>
            </w:r>
            <w:r>
              <w:rPr>
                <w:rFonts w:hint="eastAsia"/>
                <w:b/>
                <w:bCs/>
                <w:color w:val="auto"/>
                <w:highlight w:val="none"/>
                <w:lang w:val="en-US" w:eastAsia="zh-CN"/>
              </w:rPr>
              <w:t>10</w:t>
            </w:r>
            <w:r>
              <w:rPr>
                <w:rFonts w:hint="eastAsia"/>
                <w:b/>
                <w:bCs/>
                <w:color w:val="auto"/>
                <w:highlight w:val="none"/>
              </w:rPr>
              <w:t>月社会保险的证明材料的不予计分。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80"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c>
          <w:tcPr>
            <w:tcW w:w="1496"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c>
          <w:tcPr>
            <w:tcW w:w="620" w:type="dxa"/>
            <w:vMerge w:val="restart"/>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r>
              <w:rPr>
                <w:rFonts w:hint="eastAsia" w:cs="宋体"/>
                <w:color w:val="auto"/>
              </w:rPr>
              <w:t>施工组织设计（</w:t>
            </w:r>
            <w:r>
              <w:rPr>
                <w:rFonts w:hint="default"/>
                <w:color w:val="auto"/>
              </w:rPr>
              <w:t>80</w:t>
            </w:r>
            <w:r>
              <w:rPr>
                <w:rFonts w:hint="eastAsia" w:cs="宋体"/>
                <w:color w:val="auto"/>
              </w:rPr>
              <w:t>分）</w:t>
            </w:r>
          </w:p>
        </w:tc>
        <w:tc>
          <w:tcPr>
            <w:tcW w:w="1300" w:type="dxa"/>
            <w:noWrap w:val="0"/>
            <w:vAlign w:val="center"/>
          </w:tcPr>
          <w:p>
            <w:pPr>
              <w:keepNext w:val="0"/>
              <w:keepLines w:val="0"/>
              <w:suppressLineNumbers w:val="0"/>
              <w:spacing w:before="0" w:beforeAutospacing="0" w:after="0" w:afterAutospacing="0" w:line="360" w:lineRule="auto"/>
              <w:ind w:left="0" w:right="0"/>
              <w:rPr>
                <w:rFonts w:hint="default"/>
                <w:kern w:val="0"/>
              </w:rPr>
            </w:pPr>
            <w:r>
              <w:rPr>
                <w:rFonts w:hint="eastAsia" w:cs="宋体"/>
                <w:kern w:val="0"/>
              </w:rPr>
              <w:t>主要施工方法</w:t>
            </w:r>
          </w:p>
          <w:p>
            <w:pPr>
              <w:keepNext w:val="0"/>
              <w:keepLines w:val="0"/>
              <w:suppressLineNumbers w:val="0"/>
              <w:spacing w:before="0" w:beforeAutospacing="0" w:after="0" w:afterAutospacing="0" w:line="360" w:lineRule="auto"/>
              <w:ind w:left="0" w:right="0"/>
              <w:rPr>
                <w:rFonts w:hint="default"/>
                <w:color w:val="auto"/>
              </w:rPr>
            </w:pPr>
            <w:r>
              <w:rPr>
                <w:rFonts w:hint="eastAsia" w:cs="宋体"/>
                <w:kern w:val="0"/>
              </w:rPr>
              <w:t>（</w:t>
            </w:r>
            <w:r>
              <w:rPr>
                <w:rFonts w:hint="default"/>
                <w:kern w:val="0"/>
              </w:rPr>
              <w:t>10</w:t>
            </w:r>
            <w:r>
              <w:rPr>
                <w:rFonts w:hint="eastAsia" w:cs="宋体"/>
                <w:kern w:val="0"/>
              </w:rPr>
              <w:t>分）</w:t>
            </w:r>
          </w:p>
        </w:tc>
        <w:tc>
          <w:tcPr>
            <w:tcW w:w="593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10" w:lineRule="exact"/>
              <w:ind w:left="0" w:right="0"/>
              <w:jc w:val="left"/>
              <w:textAlignment w:val="auto"/>
              <w:rPr>
                <w:rFonts w:hint="eastAsia"/>
                <w:color w:val="auto"/>
              </w:rPr>
            </w:pPr>
            <w:r>
              <w:rPr>
                <w:rFonts w:hint="eastAsia"/>
                <w:color w:val="auto"/>
              </w:rPr>
              <w:t>优（</w:t>
            </w:r>
            <w:r>
              <w:rPr>
                <w:rFonts w:hint="eastAsia"/>
                <w:color w:val="auto"/>
                <w:lang w:val="en-US" w:eastAsia="zh-CN"/>
              </w:rPr>
              <w:t>8.1</w:t>
            </w:r>
            <w:r>
              <w:rPr>
                <w:rFonts w:hint="eastAsia"/>
                <w:color w:val="auto"/>
              </w:rPr>
              <w:t>～10分）：各主要分部施工方法针对性强，施工技术方案详尽周密，工艺先进、方法科学、可行，能很好的指导具体施工并确保安全。</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10" w:lineRule="exact"/>
              <w:ind w:left="0" w:right="0"/>
              <w:jc w:val="left"/>
              <w:textAlignment w:val="auto"/>
              <w:rPr>
                <w:rFonts w:hint="eastAsia"/>
                <w:color w:val="auto"/>
              </w:rPr>
            </w:pPr>
            <w:r>
              <w:rPr>
                <w:rFonts w:hint="eastAsia"/>
                <w:color w:val="auto"/>
              </w:rPr>
              <w:t>良（</w:t>
            </w:r>
            <w:r>
              <w:rPr>
                <w:rFonts w:hint="eastAsia"/>
                <w:color w:val="auto"/>
                <w:lang w:val="en-US" w:eastAsia="zh-CN"/>
              </w:rPr>
              <w:t>6</w:t>
            </w:r>
            <w:r>
              <w:rPr>
                <w:rFonts w:hint="eastAsia"/>
                <w:color w:val="auto"/>
              </w:rPr>
              <w:t>.1～</w:t>
            </w:r>
            <w:r>
              <w:rPr>
                <w:rFonts w:hint="eastAsia"/>
                <w:color w:val="auto"/>
                <w:lang w:val="en-US" w:eastAsia="zh-CN"/>
              </w:rPr>
              <w:t>8</w:t>
            </w:r>
            <w:r>
              <w:rPr>
                <w:rFonts w:hint="eastAsia"/>
                <w:color w:val="auto"/>
              </w:rPr>
              <w:t>分）：各主要分部施工方法符合项目实际，施工技术方案齐全，工艺成熟、方法合理、可行，能指导具体施工并确保安全。</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10" w:lineRule="exact"/>
              <w:ind w:left="0" w:right="0"/>
              <w:jc w:val="left"/>
              <w:textAlignment w:val="auto"/>
              <w:rPr>
                <w:rFonts w:hint="eastAsia"/>
                <w:color w:val="auto"/>
              </w:rPr>
            </w:pPr>
            <w:r>
              <w:rPr>
                <w:rFonts w:hint="eastAsia"/>
                <w:color w:val="auto"/>
              </w:rPr>
              <w:t>中（</w:t>
            </w:r>
            <w:r>
              <w:rPr>
                <w:rFonts w:hint="eastAsia"/>
                <w:color w:val="auto"/>
                <w:lang w:val="en-US" w:eastAsia="zh-CN"/>
              </w:rPr>
              <w:t>4.1</w:t>
            </w:r>
            <w:r>
              <w:rPr>
                <w:rFonts w:hint="eastAsia"/>
                <w:color w:val="auto"/>
              </w:rPr>
              <w:t>～</w:t>
            </w:r>
            <w:r>
              <w:rPr>
                <w:rFonts w:hint="eastAsia"/>
                <w:color w:val="auto"/>
                <w:lang w:val="en-US" w:eastAsia="zh-CN"/>
              </w:rPr>
              <w:t>6</w:t>
            </w:r>
            <w:r>
              <w:rPr>
                <w:rFonts w:hint="eastAsia"/>
                <w:color w:val="auto"/>
              </w:rPr>
              <w:t>分）：各主要分部施工方法基本符合项目实际，施工技术方案基本齐全，方法基本合理、基本可行，基本能指导具体施工并确保安全。</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10" w:lineRule="exact"/>
              <w:ind w:left="0" w:right="0"/>
              <w:jc w:val="left"/>
              <w:textAlignment w:val="auto"/>
              <w:rPr>
                <w:rFonts w:hint="eastAsia"/>
                <w:color w:val="auto"/>
              </w:rPr>
            </w:pPr>
            <w:r>
              <w:rPr>
                <w:rFonts w:hint="eastAsia"/>
                <w:color w:val="auto"/>
              </w:rPr>
              <w:t>差（0～</w:t>
            </w:r>
            <w:r>
              <w:rPr>
                <w:rFonts w:hint="eastAsia"/>
                <w:color w:val="auto"/>
                <w:lang w:val="en-US" w:eastAsia="zh-CN"/>
              </w:rPr>
              <w:t>4</w:t>
            </w:r>
            <w:r>
              <w:rPr>
                <w:rFonts w:hint="eastAsia"/>
                <w:color w:val="auto"/>
              </w:rPr>
              <w:t>分）：各主要分部施工方法针对性差，施工技术方案差，工艺落后、方法不合理，不能指导具体施工和确保安全。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80"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c>
          <w:tcPr>
            <w:tcW w:w="1496"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c>
          <w:tcPr>
            <w:tcW w:w="620"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c>
          <w:tcPr>
            <w:tcW w:w="1300" w:type="dxa"/>
            <w:noWrap w:val="0"/>
            <w:vAlign w:val="center"/>
          </w:tcPr>
          <w:p>
            <w:pPr>
              <w:keepNext w:val="0"/>
              <w:keepLines w:val="0"/>
              <w:widowControl/>
              <w:suppressLineNumbers w:val="0"/>
              <w:spacing w:before="0" w:beforeAutospacing="0" w:after="0" w:afterAutospacing="0" w:line="360" w:lineRule="auto"/>
              <w:ind w:left="0" w:right="0"/>
              <w:rPr>
                <w:rFonts w:hint="default"/>
                <w:color w:val="auto"/>
              </w:rPr>
            </w:pPr>
            <w:r>
              <w:rPr>
                <w:rFonts w:hint="eastAsia" w:cs="宋体"/>
                <w:kern w:val="0"/>
              </w:rPr>
              <w:t>拟投入的主要物资计划（</w:t>
            </w:r>
            <w:r>
              <w:rPr>
                <w:rFonts w:hint="default"/>
                <w:kern w:val="0"/>
              </w:rPr>
              <w:t>10</w:t>
            </w:r>
            <w:r>
              <w:rPr>
                <w:rFonts w:hint="eastAsia" w:cs="宋体"/>
                <w:kern w:val="0"/>
              </w:rPr>
              <w:t>分）</w:t>
            </w:r>
          </w:p>
        </w:tc>
        <w:tc>
          <w:tcPr>
            <w:tcW w:w="593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10" w:lineRule="exact"/>
              <w:ind w:left="0" w:right="0"/>
              <w:jc w:val="left"/>
              <w:textAlignment w:val="auto"/>
              <w:rPr>
                <w:rFonts w:hint="eastAsia"/>
                <w:color w:val="auto"/>
                <w:lang w:val="en-US" w:eastAsia="zh-CN"/>
              </w:rPr>
            </w:pPr>
            <w:r>
              <w:rPr>
                <w:rFonts w:hint="eastAsia"/>
                <w:color w:val="auto"/>
                <w:lang w:val="en-US" w:eastAsia="zh-CN"/>
              </w:rPr>
              <w:t>优</w:t>
            </w:r>
            <w:r>
              <w:rPr>
                <w:rFonts w:hint="eastAsia"/>
                <w:color w:val="auto"/>
              </w:rPr>
              <w:t>（</w:t>
            </w:r>
            <w:r>
              <w:rPr>
                <w:rFonts w:hint="eastAsia"/>
                <w:color w:val="auto"/>
                <w:lang w:val="en-US" w:eastAsia="zh-CN"/>
              </w:rPr>
              <w:t>8.1</w:t>
            </w:r>
            <w:r>
              <w:rPr>
                <w:rFonts w:hint="eastAsia"/>
                <w:color w:val="auto"/>
              </w:rPr>
              <w:t>～10分）</w:t>
            </w:r>
            <w:r>
              <w:rPr>
                <w:rFonts w:hint="eastAsia"/>
                <w:color w:val="auto"/>
                <w:lang w:val="en-US" w:eastAsia="zh-CN"/>
              </w:rPr>
              <w:t>：投入的施工材料有详细的组织计划且计划周密，投入计划与进度计划呼应，较好满足施工需要，调配投入计划合理、准确。</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10" w:lineRule="exact"/>
              <w:ind w:left="0" w:right="0"/>
              <w:jc w:val="left"/>
              <w:textAlignment w:val="auto"/>
              <w:rPr>
                <w:rFonts w:hint="eastAsia"/>
                <w:color w:val="auto"/>
                <w:lang w:val="en-US" w:eastAsia="zh-CN"/>
              </w:rPr>
            </w:pPr>
            <w:r>
              <w:rPr>
                <w:rFonts w:hint="eastAsia"/>
                <w:color w:val="auto"/>
                <w:lang w:val="en-US" w:eastAsia="zh-CN"/>
              </w:rPr>
              <w:t>良</w:t>
            </w:r>
            <w:r>
              <w:rPr>
                <w:rFonts w:hint="eastAsia"/>
                <w:color w:val="auto"/>
              </w:rPr>
              <w:t>（</w:t>
            </w:r>
            <w:r>
              <w:rPr>
                <w:rFonts w:hint="eastAsia"/>
                <w:color w:val="auto"/>
                <w:lang w:val="en-US" w:eastAsia="zh-CN"/>
              </w:rPr>
              <w:t>6</w:t>
            </w:r>
            <w:r>
              <w:rPr>
                <w:rFonts w:hint="eastAsia"/>
                <w:color w:val="auto"/>
              </w:rPr>
              <w:t>.1～</w:t>
            </w:r>
            <w:r>
              <w:rPr>
                <w:rFonts w:hint="eastAsia"/>
                <w:color w:val="auto"/>
                <w:lang w:val="en-US" w:eastAsia="zh-CN"/>
              </w:rPr>
              <w:t>8</w:t>
            </w:r>
            <w:r>
              <w:rPr>
                <w:rFonts w:hint="eastAsia"/>
                <w:color w:val="auto"/>
              </w:rPr>
              <w:t>分）</w:t>
            </w:r>
            <w:r>
              <w:rPr>
                <w:rFonts w:hint="eastAsia"/>
                <w:color w:val="auto"/>
                <w:lang w:val="en-US" w:eastAsia="zh-CN"/>
              </w:rPr>
              <w:t>：投入的施工材料有详细的组织计划，投入计划与进度计划呼应，基本满足施工需要，调配投入计划基本合理、准确。</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10" w:lineRule="exact"/>
              <w:ind w:left="0" w:right="0"/>
              <w:jc w:val="left"/>
              <w:textAlignment w:val="auto"/>
              <w:rPr>
                <w:rFonts w:hint="eastAsia"/>
                <w:color w:val="auto"/>
                <w:lang w:val="en-US" w:eastAsia="zh-CN"/>
              </w:rPr>
            </w:pPr>
            <w:r>
              <w:rPr>
                <w:rFonts w:hint="eastAsia"/>
                <w:color w:val="auto"/>
                <w:lang w:val="en-US" w:eastAsia="zh-CN"/>
              </w:rPr>
              <w:t>中</w:t>
            </w:r>
            <w:r>
              <w:rPr>
                <w:rFonts w:hint="eastAsia"/>
                <w:color w:val="auto"/>
              </w:rPr>
              <w:t>（</w:t>
            </w:r>
            <w:r>
              <w:rPr>
                <w:rFonts w:hint="eastAsia"/>
                <w:color w:val="auto"/>
                <w:lang w:val="en-US" w:eastAsia="zh-CN"/>
              </w:rPr>
              <w:t>4.1</w:t>
            </w:r>
            <w:r>
              <w:rPr>
                <w:rFonts w:hint="eastAsia"/>
                <w:color w:val="auto"/>
              </w:rPr>
              <w:t>～</w:t>
            </w:r>
            <w:r>
              <w:rPr>
                <w:rFonts w:hint="eastAsia"/>
                <w:color w:val="auto"/>
                <w:lang w:val="en-US" w:eastAsia="zh-CN"/>
              </w:rPr>
              <w:t>6</w:t>
            </w:r>
            <w:r>
              <w:rPr>
                <w:rFonts w:hint="eastAsia"/>
                <w:color w:val="auto"/>
              </w:rPr>
              <w:t>分）</w:t>
            </w:r>
            <w:r>
              <w:rPr>
                <w:rFonts w:hint="eastAsia"/>
                <w:color w:val="auto"/>
                <w:lang w:val="en-US" w:eastAsia="zh-CN"/>
              </w:rPr>
              <w:t>：投入的施工材料有详细的组织计划，投入计划与进度计划呼应，基本满足施工需要，调配投入计划基本合理。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10" w:lineRule="exact"/>
              <w:ind w:left="0" w:right="0"/>
              <w:jc w:val="left"/>
              <w:textAlignment w:val="auto"/>
              <w:rPr>
                <w:rFonts w:hint="eastAsia"/>
                <w:color w:val="auto"/>
              </w:rPr>
            </w:pPr>
            <w:r>
              <w:rPr>
                <w:rFonts w:hint="eastAsia"/>
                <w:color w:val="auto"/>
                <w:lang w:val="en-US" w:eastAsia="zh-CN"/>
              </w:rPr>
              <w:t>差</w:t>
            </w:r>
            <w:r>
              <w:rPr>
                <w:rFonts w:hint="eastAsia"/>
                <w:color w:val="auto"/>
              </w:rPr>
              <w:t>（0～</w:t>
            </w:r>
            <w:r>
              <w:rPr>
                <w:rFonts w:hint="eastAsia"/>
                <w:color w:val="auto"/>
                <w:lang w:val="en-US" w:eastAsia="zh-CN"/>
              </w:rPr>
              <w:t>4</w:t>
            </w:r>
            <w:r>
              <w:rPr>
                <w:rFonts w:hint="eastAsia"/>
                <w:color w:val="auto"/>
              </w:rPr>
              <w:t>分）</w:t>
            </w:r>
            <w:r>
              <w:rPr>
                <w:rFonts w:hint="eastAsia"/>
                <w:color w:val="auto"/>
                <w:lang w:val="en-US" w:eastAsia="zh-CN"/>
              </w:rPr>
              <w:t>：投入的施工材料的组织计划差，投入计划与进度计划不呼应，不能满足施工需要。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780"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c>
          <w:tcPr>
            <w:tcW w:w="1496"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c>
          <w:tcPr>
            <w:tcW w:w="620"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c>
          <w:tcPr>
            <w:tcW w:w="1300" w:type="dxa"/>
            <w:noWrap w:val="0"/>
            <w:vAlign w:val="center"/>
          </w:tcPr>
          <w:p>
            <w:pPr>
              <w:keepNext w:val="0"/>
              <w:keepLines w:val="0"/>
              <w:widowControl/>
              <w:suppressLineNumbers w:val="0"/>
              <w:spacing w:before="0" w:beforeAutospacing="0" w:after="0" w:afterAutospacing="0" w:line="360" w:lineRule="auto"/>
              <w:ind w:left="0" w:right="0"/>
              <w:rPr>
                <w:rFonts w:hint="default"/>
                <w:color w:val="auto"/>
              </w:rPr>
            </w:pPr>
            <w:r>
              <w:rPr>
                <w:rFonts w:hint="eastAsia" w:cs="宋体"/>
                <w:kern w:val="0"/>
              </w:rPr>
              <w:t>拟投入的主要施工机械、设备计划（</w:t>
            </w:r>
            <w:r>
              <w:rPr>
                <w:rFonts w:hint="default"/>
                <w:kern w:val="0"/>
              </w:rPr>
              <w:t>10</w:t>
            </w:r>
            <w:r>
              <w:rPr>
                <w:rFonts w:hint="eastAsia" w:cs="宋体"/>
                <w:kern w:val="0"/>
              </w:rPr>
              <w:t>分）</w:t>
            </w:r>
          </w:p>
        </w:tc>
        <w:tc>
          <w:tcPr>
            <w:tcW w:w="593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10" w:lineRule="exact"/>
              <w:ind w:left="0" w:right="0"/>
              <w:jc w:val="left"/>
              <w:textAlignment w:val="auto"/>
              <w:rPr>
                <w:rFonts w:hint="eastAsia"/>
                <w:color w:val="auto"/>
                <w:lang w:val="en-US" w:eastAsia="zh-CN"/>
              </w:rPr>
            </w:pPr>
            <w:r>
              <w:rPr>
                <w:rFonts w:hint="eastAsia"/>
                <w:color w:val="auto"/>
                <w:lang w:val="en-US" w:eastAsia="zh-CN"/>
              </w:rPr>
              <w:t>优（8.1～10分）：投入的施工机械、设备、机具有详细的组织计划且计划周密，设备数量、选型配置、进场时间安排合理，满足施工需要。</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10" w:lineRule="exact"/>
              <w:ind w:left="0" w:right="0"/>
              <w:jc w:val="left"/>
              <w:textAlignment w:val="auto"/>
              <w:rPr>
                <w:rFonts w:hint="eastAsia"/>
                <w:color w:val="auto"/>
                <w:lang w:val="en-US" w:eastAsia="zh-CN"/>
              </w:rPr>
            </w:pPr>
            <w:r>
              <w:rPr>
                <w:rFonts w:hint="eastAsia"/>
                <w:color w:val="auto"/>
                <w:lang w:val="en-US" w:eastAsia="zh-CN"/>
              </w:rPr>
              <w:t>良（6.1～8分）：投入的施工机械、设备、机具有详细的组织计划，设备数量、选型配置、进场投入计划与进度计划呼应，满足施工需要。</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10" w:lineRule="exact"/>
              <w:ind w:left="0" w:right="0"/>
              <w:jc w:val="left"/>
              <w:textAlignment w:val="auto"/>
              <w:rPr>
                <w:rFonts w:hint="eastAsia"/>
                <w:color w:val="auto"/>
                <w:lang w:val="en-US" w:eastAsia="zh-CN"/>
              </w:rPr>
            </w:pPr>
            <w:r>
              <w:rPr>
                <w:rFonts w:hint="eastAsia"/>
                <w:color w:val="auto"/>
                <w:lang w:val="en-US" w:eastAsia="zh-CN"/>
              </w:rPr>
              <w:t>中（4.1～6分）：投入的施工机械、设备、机具有组织计划，设备数量、选型配置、进场投入计划与进度计划呼应，基本满足施工需要。</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10" w:lineRule="exact"/>
              <w:ind w:left="0" w:right="0"/>
              <w:jc w:val="left"/>
              <w:textAlignment w:val="auto"/>
              <w:rPr>
                <w:rFonts w:hint="eastAsia"/>
                <w:color w:val="auto"/>
                <w:lang w:val="en-US" w:eastAsia="zh-CN"/>
              </w:rPr>
            </w:pPr>
            <w:r>
              <w:rPr>
                <w:rFonts w:hint="eastAsia"/>
                <w:color w:val="auto"/>
                <w:lang w:val="en-US" w:eastAsia="zh-CN"/>
              </w:rPr>
              <w:t>差（0～4分）：投入的施工机械、设备、机具组织计划差，投入计划与进度计划不呼应，不能满足施工需要。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80"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c>
          <w:tcPr>
            <w:tcW w:w="1496"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c>
          <w:tcPr>
            <w:tcW w:w="620"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c>
          <w:tcPr>
            <w:tcW w:w="1300" w:type="dxa"/>
            <w:noWrap w:val="0"/>
            <w:vAlign w:val="center"/>
          </w:tcPr>
          <w:p>
            <w:pPr>
              <w:keepNext w:val="0"/>
              <w:keepLines w:val="0"/>
              <w:widowControl/>
              <w:suppressLineNumbers w:val="0"/>
              <w:spacing w:before="0" w:beforeAutospacing="0" w:after="0" w:afterAutospacing="0" w:line="360" w:lineRule="auto"/>
              <w:ind w:left="0" w:right="0"/>
              <w:rPr>
                <w:rFonts w:hint="default"/>
                <w:color w:val="auto"/>
              </w:rPr>
            </w:pPr>
            <w:r>
              <w:rPr>
                <w:rFonts w:hint="eastAsia" w:cs="宋体"/>
                <w:kern w:val="0"/>
              </w:rPr>
              <w:t>劳动力安排计划（</w:t>
            </w:r>
            <w:r>
              <w:rPr>
                <w:rFonts w:hint="default"/>
                <w:kern w:val="0"/>
              </w:rPr>
              <w:t>10</w:t>
            </w:r>
            <w:r>
              <w:rPr>
                <w:rFonts w:hint="eastAsia" w:cs="宋体"/>
                <w:kern w:val="0"/>
              </w:rPr>
              <w:t>分）</w:t>
            </w:r>
          </w:p>
        </w:tc>
        <w:tc>
          <w:tcPr>
            <w:tcW w:w="593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10" w:lineRule="exact"/>
              <w:ind w:left="0" w:right="0"/>
              <w:jc w:val="left"/>
              <w:textAlignment w:val="auto"/>
              <w:rPr>
                <w:rFonts w:hint="eastAsia"/>
                <w:color w:val="auto"/>
                <w:lang w:val="en-US" w:eastAsia="zh-CN"/>
              </w:rPr>
            </w:pPr>
            <w:r>
              <w:rPr>
                <w:rFonts w:hint="eastAsia"/>
                <w:color w:val="auto"/>
                <w:lang w:val="en-US" w:eastAsia="zh-CN"/>
              </w:rPr>
              <w:t>优（8.1～10分）：各主要施工工序有详细周密的劳动力安排计划，各工种劳动力安排计划齐全，劳动力投入与进度计划呼应合理，满足施工需要。</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10" w:lineRule="exact"/>
              <w:ind w:left="0" w:right="0"/>
              <w:jc w:val="left"/>
              <w:textAlignment w:val="auto"/>
              <w:rPr>
                <w:rFonts w:hint="eastAsia"/>
                <w:color w:val="auto"/>
                <w:lang w:val="en-US" w:eastAsia="zh-CN"/>
              </w:rPr>
            </w:pPr>
            <w:r>
              <w:rPr>
                <w:rFonts w:hint="eastAsia"/>
                <w:color w:val="auto"/>
                <w:lang w:val="en-US" w:eastAsia="zh-CN"/>
              </w:rPr>
              <w:t>良（6.1～8分）：各主要施工工序有详细的劳动力安排计划，有各工种劳动力安排计划，劳动力投入合理，满足施工需要。</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10" w:lineRule="exact"/>
              <w:ind w:left="0" w:right="0"/>
              <w:jc w:val="left"/>
              <w:textAlignment w:val="auto"/>
              <w:rPr>
                <w:rFonts w:hint="eastAsia"/>
                <w:color w:val="auto"/>
                <w:lang w:val="en-US" w:eastAsia="zh-CN"/>
              </w:rPr>
            </w:pPr>
            <w:r>
              <w:rPr>
                <w:rFonts w:hint="eastAsia"/>
                <w:color w:val="auto"/>
                <w:lang w:val="en-US" w:eastAsia="zh-CN"/>
              </w:rPr>
              <w:t>中（4.1～6分）：各主要施工工序应有劳动力安排计划，有各工种劳动力安排计划，劳动力投入基本合理，基本满足施工需要。</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10" w:lineRule="exact"/>
              <w:ind w:left="0" w:right="0"/>
              <w:jc w:val="left"/>
              <w:textAlignment w:val="auto"/>
              <w:rPr>
                <w:rFonts w:hint="eastAsia"/>
                <w:color w:val="auto"/>
                <w:lang w:val="en-US" w:eastAsia="zh-CN"/>
              </w:rPr>
            </w:pPr>
            <w:r>
              <w:rPr>
                <w:rFonts w:hint="eastAsia"/>
                <w:color w:val="auto"/>
                <w:lang w:val="en-US" w:eastAsia="zh-CN"/>
              </w:rPr>
              <w:t>差（0～4分）：各主要施工工序劳动力安排计划不全，无各工种劳动力安排计划或计划不全，劳动力投入不合理，不能满足施工需要。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5" w:hRule="atLeast"/>
          <w:jc w:val="center"/>
        </w:trPr>
        <w:tc>
          <w:tcPr>
            <w:tcW w:w="780"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c>
          <w:tcPr>
            <w:tcW w:w="1496"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c>
          <w:tcPr>
            <w:tcW w:w="620"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c>
          <w:tcPr>
            <w:tcW w:w="1300" w:type="dxa"/>
            <w:noWrap w:val="0"/>
            <w:vAlign w:val="center"/>
          </w:tcPr>
          <w:p>
            <w:pPr>
              <w:keepNext w:val="0"/>
              <w:keepLines w:val="0"/>
              <w:widowControl/>
              <w:suppressLineNumbers w:val="0"/>
              <w:spacing w:before="0" w:beforeAutospacing="0" w:after="0" w:afterAutospacing="0" w:line="360" w:lineRule="auto"/>
              <w:ind w:left="0" w:right="0"/>
              <w:rPr>
                <w:rFonts w:hint="default"/>
                <w:kern w:val="0"/>
              </w:rPr>
            </w:pPr>
            <w:r>
              <w:rPr>
                <w:rFonts w:hint="eastAsia" w:cs="宋体"/>
                <w:kern w:val="0"/>
              </w:rPr>
              <w:t>确保工程质量的技术组织措施</w:t>
            </w:r>
          </w:p>
          <w:p>
            <w:pPr>
              <w:keepNext w:val="0"/>
              <w:keepLines w:val="0"/>
              <w:widowControl/>
              <w:suppressLineNumbers w:val="0"/>
              <w:spacing w:before="0" w:beforeAutospacing="0" w:after="0" w:afterAutospacing="0" w:line="360" w:lineRule="auto"/>
              <w:ind w:left="0" w:right="0"/>
              <w:rPr>
                <w:rFonts w:hint="default"/>
                <w:color w:val="auto"/>
              </w:rPr>
            </w:pPr>
            <w:r>
              <w:rPr>
                <w:rFonts w:hint="eastAsia" w:cs="宋体"/>
                <w:kern w:val="0"/>
              </w:rPr>
              <w:t>（</w:t>
            </w:r>
            <w:r>
              <w:rPr>
                <w:rFonts w:hint="default"/>
                <w:kern w:val="0"/>
              </w:rPr>
              <w:t>10</w:t>
            </w:r>
            <w:r>
              <w:rPr>
                <w:rFonts w:hint="eastAsia" w:cs="宋体"/>
                <w:kern w:val="0"/>
              </w:rPr>
              <w:t>分）</w:t>
            </w:r>
          </w:p>
        </w:tc>
        <w:tc>
          <w:tcPr>
            <w:tcW w:w="593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10" w:lineRule="exact"/>
              <w:ind w:left="0" w:right="0"/>
              <w:jc w:val="left"/>
              <w:textAlignment w:val="auto"/>
              <w:rPr>
                <w:rFonts w:hint="eastAsia"/>
                <w:color w:val="auto"/>
                <w:lang w:val="en-US" w:eastAsia="zh-CN"/>
              </w:rPr>
            </w:pPr>
            <w:r>
              <w:rPr>
                <w:rFonts w:hint="eastAsia"/>
                <w:color w:val="auto"/>
                <w:lang w:val="en-US" w:eastAsia="zh-CN"/>
              </w:rPr>
              <w:t>优（8.1～10分）：有专门的质量技术管理班子和制度，且人员配备合理，制度健全。主要工序有质量技术保证措施和手段，且先进、可行、具体，高于招标文件的质量要求及施工验收规范要求，达到承诺的质量标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10" w:lineRule="exact"/>
              <w:ind w:left="0" w:right="0"/>
              <w:jc w:val="left"/>
              <w:textAlignment w:val="auto"/>
              <w:rPr>
                <w:rFonts w:hint="eastAsia"/>
                <w:color w:val="auto"/>
                <w:lang w:val="en-US" w:eastAsia="zh-CN"/>
              </w:rPr>
            </w:pPr>
            <w:r>
              <w:rPr>
                <w:rFonts w:hint="eastAsia"/>
                <w:color w:val="auto"/>
                <w:lang w:val="en-US" w:eastAsia="zh-CN"/>
              </w:rPr>
              <w:t>良（6.1～8分）：有专门的质量技术管理班子和制度，且人员配备合理，制度健全。主要工序有质量技术保证措施和手段，自控体系完整，能有效保证技术质量，达到承诺的质量标准。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10" w:lineRule="exact"/>
              <w:ind w:left="0" w:right="0"/>
              <w:jc w:val="left"/>
              <w:textAlignment w:val="auto"/>
              <w:rPr>
                <w:rFonts w:hint="eastAsia"/>
                <w:color w:val="auto"/>
                <w:lang w:val="en-US" w:eastAsia="zh-CN"/>
              </w:rPr>
            </w:pPr>
            <w:r>
              <w:rPr>
                <w:rFonts w:hint="eastAsia"/>
                <w:color w:val="auto"/>
                <w:lang w:val="en-US" w:eastAsia="zh-CN"/>
              </w:rPr>
              <w:t>中（4.1～6分）：质量技术管理班子人员配备基本合理，制度基本健全。主要工序有质量技术保证措施和手段，能有效保证技术质量，满足招标文件的质量要求。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10" w:lineRule="exact"/>
              <w:ind w:left="0" w:right="0"/>
              <w:jc w:val="left"/>
              <w:textAlignment w:val="auto"/>
              <w:rPr>
                <w:rFonts w:hint="eastAsia"/>
                <w:color w:val="auto"/>
                <w:lang w:val="en-US" w:eastAsia="zh-CN"/>
              </w:rPr>
            </w:pPr>
            <w:r>
              <w:rPr>
                <w:rFonts w:hint="eastAsia"/>
                <w:color w:val="auto"/>
                <w:lang w:val="en-US" w:eastAsia="zh-CN"/>
              </w:rPr>
              <w:t>差（0～4分）：质量技术管理班子人员配备不合理，制度不健全。质量技术保证措施和手段不可行，没有质量违约责任承诺。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80"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c>
          <w:tcPr>
            <w:tcW w:w="1496"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c>
          <w:tcPr>
            <w:tcW w:w="620"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c>
          <w:tcPr>
            <w:tcW w:w="1300" w:type="dxa"/>
            <w:noWrap w:val="0"/>
            <w:vAlign w:val="center"/>
          </w:tcPr>
          <w:p>
            <w:pPr>
              <w:keepNext w:val="0"/>
              <w:keepLines w:val="0"/>
              <w:widowControl/>
              <w:suppressLineNumbers w:val="0"/>
              <w:spacing w:before="0" w:beforeAutospacing="0" w:after="0" w:afterAutospacing="0" w:line="360" w:lineRule="auto"/>
              <w:ind w:left="0" w:right="0"/>
              <w:rPr>
                <w:rFonts w:hint="default"/>
                <w:kern w:val="0"/>
              </w:rPr>
            </w:pPr>
            <w:r>
              <w:rPr>
                <w:rFonts w:hint="eastAsia" w:cs="宋体"/>
                <w:kern w:val="0"/>
              </w:rPr>
              <w:t>确保安全生产的技术组织措施</w:t>
            </w:r>
          </w:p>
          <w:p>
            <w:pPr>
              <w:keepNext w:val="0"/>
              <w:keepLines w:val="0"/>
              <w:widowControl/>
              <w:suppressLineNumbers w:val="0"/>
              <w:spacing w:before="0" w:beforeAutospacing="0" w:after="0" w:afterAutospacing="0" w:line="360" w:lineRule="auto"/>
              <w:ind w:left="0" w:right="0"/>
              <w:rPr>
                <w:rFonts w:hint="default"/>
                <w:color w:val="auto"/>
              </w:rPr>
            </w:pPr>
            <w:r>
              <w:rPr>
                <w:rFonts w:hint="eastAsia" w:cs="宋体"/>
                <w:kern w:val="0"/>
              </w:rPr>
              <w:t>（</w:t>
            </w:r>
            <w:r>
              <w:rPr>
                <w:rFonts w:hint="default"/>
                <w:kern w:val="0"/>
              </w:rPr>
              <w:t>10</w:t>
            </w:r>
            <w:r>
              <w:rPr>
                <w:rFonts w:hint="eastAsia" w:cs="宋体"/>
                <w:kern w:val="0"/>
              </w:rPr>
              <w:t>分）</w:t>
            </w:r>
          </w:p>
        </w:tc>
        <w:tc>
          <w:tcPr>
            <w:tcW w:w="593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10" w:lineRule="exact"/>
              <w:ind w:left="0" w:right="0"/>
              <w:jc w:val="left"/>
              <w:textAlignment w:val="auto"/>
              <w:rPr>
                <w:rFonts w:hint="eastAsia"/>
                <w:color w:val="auto"/>
                <w:lang w:val="en-US" w:eastAsia="zh-CN"/>
              </w:rPr>
            </w:pPr>
            <w:r>
              <w:rPr>
                <w:rFonts w:hint="eastAsia"/>
                <w:color w:val="auto"/>
                <w:lang w:val="en-US" w:eastAsia="zh-CN"/>
              </w:rPr>
              <w:t>优（8.1～10分）：安全人员配备合理；有健全的安全管理制度，各道工序安全技术措施针对性强，符合实际且高于国家有关安全技术标准要求。现场防火、应急救援、社会治安安全措施得力。</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10" w:lineRule="exact"/>
              <w:ind w:left="0" w:right="0"/>
              <w:jc w:val="left"/>
              <w:textAlignment w:val="auto"/>
              <w:rPr>
                <w:rFonts w:hint="eastAsia"/>
                <w:color w:val="auto"/>
                <w:lang w:val="en-US" w:eastAsia="zh-CN"/>
              </w:rPr>
            </w:pPr>
            <w:r>
              <w:rPr>
                <w:rFonts w:hint="eastAsia"/>
                <w:color w:val="auto"/>
                <w:lang w:val="en-US" w:eastAsia="zh-CN"/>
              </w:rPr>
              <w:t>良（6.1～8分）：安全人员配备合理；有健全的安全管理制度，各道工序安全技术措施符合实际且满足有关安全技术标准要求。现场防火、应急救援、社会治安安全措施合理。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10" w:lineRule="exact"/>
              <w:ind w:left="0" w:right="0"/>
              <w:jc w:val="left"/>
              <w:textAlignment w:val="auto"/>
              <w:rPr>
                <w:rFonts w:hint="eastAsia"/>
                <w:color w:val="auto"/>
                <w:lang w:val="en-US" w:eastAsia="zh-CN"/>
              </w:rPr>
            </w:pPr>
            <w:r>
              <w:rPr>
                <w:rFonts w:hint="eastAsia"/>
                <w:color w:val="auto"/>
                <w:lang w:val="en-US" w:eastAsia="zh-CN"/>
              </w:rPr>
              <w:t>中（4.1～6分）：安全人员配备基本合理，安全管理制度基本健全，各道工序安全技术措施基本符合实际，基本满足有关安全技术标准要求。现场防火、应急救援、社会治安安全措施基本合理。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10" w:lineRule="exact"/>
              <w:ind w:left="0" w:right="0"/>
              <w:jc w:val="left"/>
              <w:textAlignment w:val="auto"/>
              <w:rPr>
                <w:rFonts w:hint="eastAsia"/>
                <w:color w:val="auto"/>
                <w:lang w:val="en-US" w:eastAsia="zh-CN"/>
              </w:rPr>
            </w:pPr>
            <w:r>
              <w:rPr>
                <w:rFonts w:hint="eastAsia"/>
                <w:color w:val="auto"/>
                <w:lang w:val="en-US" w:eastAsia="zh-CN"/>
              </w:rPr>
              <w:t>差（0～4分）：安全人员配备不合理，安全管理制度不健全，各道工序安全技术措施基本符合实际，不能满足有关安全技术标准要求。现场防火、应急救援、社会治安安全措施不合理。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80"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c>
          <w:tcPr>
            <w:tcW w:w="1496"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c>
          <w:tcPr>
            <w:tcW w:w="620"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c>
          <w:tcPr>
            <w:tcW w:w="1300" w:type="dxa"/>
            <w:noWrap w:val="0"/>
            <w:vAlign w:val="center"/>
          </w:tcPr>
          <w:p>
            <w:pPr>
              <w:keepNext w:val="0"/>
              <w:keepLines w:val="0"/>
              <w:widowControl/>
              <w:suppressLineNumbers w:val="0"/>
              <w:spacing w:before="0" w:beforeAutospacing="0" w:after="0" w:afterAutospacing="0" w:line="360" w:lineRule="auto"/>
              <w:ind w:left="0" w:right="0"/>
              <w:rPr>
                <w:rFonts w:hint="default"/>
                <w:color w:val="auto"/>
              </w:rPr>
            </w:pPr>
            <w:r>
              <w:rPr>
                <w:rFonts w:hint="eastAsia" w:cs="宋体"/>
                <w:kern w:val="0"/>
              </w:rPr>
              <w:t>确保工期的技术组织措施（</w:t>
            </w:r>
            <w:r>
              <w:rPr>
                <w:rFonts w:hint="default"/>
                <w:kern w:val="0"/>
              </w:rPr>
              <w:t>5</w:t>
            </w:r>
            <w:r>
              <w:rPr>
                <w:rFonts w:hint="eastAsia" w:cs="宋体"/>
                <w:kern w:val="0"/>
              </w:rPr>
              <w:t>分）</w:t>
            </w:r>
          </w:p>
        </w:tc>
        <w:tc>
          <w:tcPr>
            <w:tcW w:w="593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10" w:lineRule="exact"/>
              <w:ind w:left="0" w:right="0"/>
              <w:jc w:val="left"/>
              <w:textAlignment w:val="auto"/>
              <w:rPr>
                <w:rFonts w:hint="eastAsia"/>
                <w:color w:val="auto"/>
                <w:lang w:val="en-US" w:eastAsia="zh-CN"/>
              </w:rPr>
            </w:pPr>
            <w:r>
              <w:rPr>
                <w:rFonts w:hint="eastAsia"/>
                <w:color w:val="auto"/>
                <w:lang w:val="en-US" w:eastAsia="zh-CN"/>
              </w:rPr>
              <w:t>优（4.1～5分）：有保证工期的具体措施且措施得力。各项计划图表编制详尽周密，安排科学合理，符合本项目施工实际要求。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10" w:lineRule="exact"/>
              <w:ind w:left="0" w:right="0"/>
              <w:jc w:val="left"/>
              <w:textAlignment w:val="auto"/>
              <w:rPr>
                <w:rFonts w:hint="eastAsia"/>
                <w:color w:val="auto"/>
                <w:lang w:val="en-US" w:eastAsia="zh-CN"/>
              </w:rPr>
            </w:pPr>
            <w:r>
              <w:rPr>
                <w:rFonts w:hint="eastAsia"/>
                <w:color w:val="auto"/>
                <w:lang w:val="en-US" w:eastAsia="zh-CN"/>
              </w:rPr>
              <w:t>良（3.1～4分）：有保证工期的具体措施且措施得当。各项计划图表编制完善，安排较合理，符合本项目施工实际要求。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10" w:lineRule="exact"/>
              <w:ind w:left="0" w:right="0"/>
              <w:jc w:val="left"/>
              <w:textAlignment w:val="auto"/>
              <w:rPr>
                <w:rFonts w:hint="eastAsia"/>
                <w:color w:val="auto"/>
                <w:lang w:val="en-US" w:eastAsia="zh-CN"/>
              </w:rPr>
            </w:pPr>
            <w:r>
              <w:rPr>
                <w:rFonts w:hint="eastAsia"/>
                <w:color w:val="auto"/>
                <w:lang w:val="en-US" w:eastAsia="zh-CN"/>
              </w:rPr>
              <w:t>中（2.1～3分）：有保证工期的具体措施，措施基本得当。各项计划图表编制基本齐全，安排基本合理，基本符合本项目施工实际要求。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10" w:lineRule="exact"/>
              <w:ind w:left="0" w:right="0"/>
              <w:jc w:val="left"/>
              <w:textAlignment w:val="auto"/>
              <w:rPr>
                <w:rFonts w:hint="eastAsia"/>
                <w:color w:val="auto"/>
                <w:lang w:val="en-US" w:eastAsia="zh-CN"/>
              </w:rPr>
            </w:pPr>
            <w:r>
              <w:rPr>
                <w:rFonts w:hint="eastAsia"/>
                <w:color w:val="auto"/>
                <w:lang w:val="en-US" w:eastAsia="zh-CN"/>
              </w:rPr>
              <w:t>差（0～2分）：有保证工期的具体措施。各项计划图表编制不完善，安排不合理，不能满足本项目施工实际要求。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c>
          <w:tcPr>
            <w:tcW w:w="1496"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c>
          <w:tcPr>
            <w:tcW w:w="620"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c>
          <w:tcPr>
            <w:tcW w:w="1300" w:type="dxa"/>
            <w:noWrap w:val="0"/>
            <w:vAlign w:val="center"/>
          </w:tcPr>
          <w:p>
            <w:pPr>
              <w:keepNext w:val="0"/>
              <w:keepLines w:val="0"/>
              <w:widowControl/>
              <w:suppressLineNumbers w:val="0"/>
              <w:spacing w:before="0" w:beforeAutospacing="0" w:after="0" w:afterAutospacing="0" w:line="360" w:lineRule="auto"/>
              <w:ind w:left="0" w:right="0"/>
              <w:rPr>
                <w:rFonts w:hint="default"/>
                <w:color w:val="auto"/>
              </w:rPr>
            </w:pPr>
            <w:r>
              <w:rPr>
                <w:rFonts w:hint="eastAsia" w:cs="宋体"/>
                <w:kern w:val="0"/>
              </w:rPr>
              <w:t>确保文明施工的技术组织措施（</w:t>
            </w:r>
            <w:r>
              <w:rPr>
                <w:rFonts w:hint="default"/>
                <w:kern w:val="0"/>
              </w:rPr>
              <w:t>5</w:t>
            </w:r>
            <w:r>
              <w:rPr>
                <w:rFonts w:hint="eastAsia" w:cs="宋体"/>
                <w:kern w:val="0"/>
              </w:rPr>
              <w:t>分）</w:t>
            </w:r>
          </w:p>
        </w:tc>
        <w:tc>
          <w:tcPr>
            <w:tcW w:w="593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10" w:lineRule="exact"/>
              <w:ind w:left="0" w:right="0"/>
              <w:jc w:val="left"/>
              <w:textAlignment w:val="auto"/>
              <w:rPr>
                <w:rFonts w:hint="eastAsia"/>
                <w:color w:val="auto"/>
                <w:lang w:val="en-US" w:eastAsia="zh-CN"/>
              </w:rPr>
            </w:pPr>
            <w:r>
              <w:rPr>
                <w:rFonts w:hint="eastAsia"/>
                <w:color w:val="auto"/>
                <w:lang w:val="en-US" w:eastAsia="zh-CN"/>
              </w:rPr>
              <w:t>优（4.1～5分）：现场文明施工、环境保护措施和内容达到且高于《建筑施工安全生产检查标准》、《广西壮族自治区建筑工程文明施工导则》要求；有具体实现现场文明施工目标的承诺，而且各项措施科学、具体、得力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10" w:lineRule="exact"/>
              <w:ind w:left="0" w:right="0"/>
              <w:jc w:val="left"/>
              <w:textAlignment w:val="auto"/>
              <w:rPr>
                <w:rFonts w:hint="eastAsia"/>
                <w:color w:val="auto"/>
                <w:lang w:val="en-US" w:eastAsia="zh-CN"/>
              </w:rPr>
            </w:pPr>
            <w:r>
              <w:rPr>
                <w:rFonts w:hint="eastAsia"/>
                <w:color w:val="auto"/>
                <w:lang w:val="en-US" w:eastAsia="zh-CN"/>
              </w:rPr>
              <w:t>良（3.1～4分）：现场文明施工、环境保护措施和内容达到《建筑施工安全生产检查标准》、《广西壮族自治区建筑工程文明施工导则》；有具体实现现场文明施工目标的承诺，而且各项措施周全、具体、有效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10" w:lineRule="exact"/>
              <w:ind w:left="0" w:right="0"/>
              <w:jc w:val="left"/>
              <w:textAlignment w:val="auto"/>
              <w:rPr>
                <w:rFonts w:hint="eastAsia"/>
                <w:color w:val="auto"/>
                <w:lang w:val="en-US" w:eastAsia="zh-CN"/>
              </w:rPr>
            </w:pPr>
            <w:r>
              <w:rPr>
                <w:rFonts w:hint="eastAsia"/>
                <w:color w:val="auto"/>
                <w:lang w:val="en-US" w:eastAsia="zh-CN"/>
              </w:rPr>
              <w:t>中（2.1～3分）：现场文明施工、环境保护措施和内容基本达到《建筑施工安全生产检查标准》、《广西壮族自治区建筑工程文明施工导则》；有具体实现现场文明施工目标的承诺，而且各项措施基本全面、具体、有效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10" w:lineRule="exact"/>
              <w:ind w:left="0" w:right="0"/>
              <w:jc w:val="left"/>
              <w:textAlignment w:val="auto"/>
              <w:rPr>
                <w:rFonts w:hint="eastAsia"/>
                <w:color w:val="auto"/>
                <w:lang w:val="en-US" w:eastAsia="zh-CN"/>
              </w:rPr>
            </w:pPr>
            <w:r>
              <w:rPr>
                <w:rFonts w:hint="eastAsia"/>
                <w:color w:val="auto"/>
                <w:lang w:val="en-US" w:eastAsia="zh-CN"/>
              </w:rPr>
              <w:t>差（0～2分）: 现场文明施工、环境保护措施和内容与《建筑施工安全生产检查标准》、《广西壮族自治区建筑工程文明施工导则》的要求偏差大，无现场文明施工目标的承诺。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c>
          <w:tcPr>
            <w:tcW w:w="1496"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c>
          <w:tcPr>
            <w:tcW w:w="620"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c>
          <w:tcPr>
            <w:tcW w:w="1300" w:type="dxa"/>
            <w:noWrap w:val="0"/>
            <w:vAlign w:val="center"/>
          </w:tcPr>
          <w:p>
            <w:pPr>
              <w:keepNext w:val="0"/>
              <w:keepLines w:val="0"/>
              <w:widowControl/>
              <w:suppressLineNumbers w:val="0"/>
              <w:spacing w:before="0" w:beforeAutospacing="0" w:after="0" w:afterAutospacing="0" w:line="360" w:lineRule="auto"/>
              <w:ind w:left="0" w:right="0"/>
              <w:rPr>
                <w:rFonts w:hint="default"/>
                <w:color w:val="auto"/>
              </w:rPr>
            </w:pPr>
            <w:r>
              <w:rPr>
                <w:rFonts w:hint="eastAsia" w:cs="宋体"/>
                <w:kern w:val="0"/>
              </w:rPr>
              <w:t>工程施工的重点和难点及保证措施（</w:t>
            </w:r>
            <w:r>
              <w:rPr>
                <w:rFonts w:hint="default"/>
                <w:kern w:val="0"/>
              </w:rPr>
              <w:t>5</w:t>
            </w:r>
            <w:r>
              <w:rPr>
                <w:rFonts w:hint="eastAsia" w:cs="宋体"/>
                <w:kern w:val="0"/>
              </w:rPr>
              <w:t>分）</w:t>
            </w:r>
          </w:p>
        </w:tc>
        <w:tc>
          <w:tcPr>
            <w:tcW w:w="593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10" w:lineRule="exact"/>
              <w:ind w:left="0" w:right="0"/>
              <w:jc w:val="left"/>
              <w:textAlignment w:val="auto"/>
              <w:rPr>
                <w:rFonts w:hint="eastAsia"/>
                <w:color w:val="auto"/>
                <w:lang w:val="en-US" w:eastAsia="zh-CN"/>
              </w:rPr>
            </w:pPr>
            <w:r>
              <w:rPr>
                <w:rFonts w:hint="eastAsia"/>
                <w:color w:val="auto"/>
                <w:lang w:val="en-US" w:eastAsia="zh-CN"/>
              </w:rPr>
              <w:t>优（4.1～5分）：对项目关键技术、工艺有深入的表述。对重点、难点有先进合理的施工措施并有可行的安全措施，解决方案完整、经济、安全、切实可行，措施得力。</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10" w:lineRule="exact"/>
              <w:ind w:left="0" w:right="0"/>
              <w:jc w:val="left"/>
              <w:textAlignment w:val="auto"/>
              <w:rPr>
                <w:rFonts w:hint="eastAsia"/>
                <w:color w:val="auto"/>
                <w:lang w:val="en-US" w:eastAsia="zh-CN"/>
              </w:rPr>
            </w:pPr>
            <w:r>
              <w:rPr>
                <w:rFonts w:hint="eastAsia"/>
                <w:color w:val="auto"/>
                <w:lang w:val="en-US" w:eastAsia="zh-CN"/>
              </w:rPr>
              <w:t>良（3.1～4分）：对项目关键技术、工艺有深入的表述，对重点、难点有合理的建议，解决方案经济、安全、基本可行。</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10" w:lineRule="exact"/>
              <w:ind w:left="0" w:right="0"/>
              <w:jc w:val="left"/>
              <w:textAlignment w:val="auto"/>
              <w:rPr>
                <w:rFonts w:hint="eastAsia"/>
                <w:color w:val="auto"/>
                <w:lang w:val="en-US" w:eastAsia="zh-CN"/>
              </w:rPr>
            </w:pPr>
            <w:r>
              <w:rPr>
                <w:rFonts w:hint="eastAsia"/>
                <w:color w:val="auto"/>
                <w:lang w:val="en-US" w:eastAsia="zh-CN"/>
              </w:rPr>
              <w:t>中（2.1～3分）：对项目关键技术有一定了解，对重点、难点有建议，解决方案基本可行。</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10" w:lineRule="exact"/>
              <w:ind w:left="0" w:right="0"/>
              <w:jc w:val="left"/>
              <w:textAlignment w:val="auto"/>
              <w:rPr>
                <w:rFonts w:hint="eastAsia"/>
                <w:color w:val="auto"/>
                <w:lang w:val="en-US" w:eastAsia="zh-CN"/>
              </w:rPr>
            </w:pPr>
            <w:r>
              <w:rPr>
                <w:rFonts w:hint="eastAsia"/>
                <w:color w:val="auto"/>
                <w:lang w:val="en-US" w:eastAsia="zh-CN"/>
              </w:rPr>
              <w:t>差（0～2分）：对项目关键技术有表述，对重点、难点有建议，解决方案不可行。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780"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c>
          <w:tcPr>
            <w:tcW w:w="1496"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c>
          <w:tcPr>
            <w:tcW w:w="620"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p>
        </w:tc>
        <w:tc>
          <w:tcPr>
            <w:tcW w:w="1300" w:type="dxa"/>
            <w:noWrap w:val="0"/>
            <w:vAlign w:val="center"/>
          </w:tcPr>
          <w:p>
            <w:pPr>
              <w:keepNext w:val="0"/>
              <w:keepLines w:val="0"/>
              <w:widowControl/>
              <w:suppressLineNumbers w:val="0"/>
              <w:spacing w:before="0" w:beforeAutospacing="0" w:after="0" w:afterAutospacing="0" w:line="360" w:lineRule="auto"/>
              <w:ind w:left="0" w:right="0"/>
              <w:rPr>
                <w:rFonts w:hint="default"/>
                <w:color w:val="auto"/>
              </w:rPr>
            </w:pPr>
            <w:r>
              <w:rPr>
                <w:rFonts w:hint="eastAsia" w:cs="宋体"/>
                <w:kern w:val="0"/>
              </w:rPr>
              <w:t>施工总平面布置图（</w:t>
            </w:r>
            <w:r>
              <w:rPr>
                <w:rFonts w:hint="default"/>
                <w:kern w:val="0"/>
              </w:rPr>
              <w:t>5</w:t>
            </w:r>
            <w:r>
              <w:rPr>
                <w:rFonts w:hint="eastAsia" w:cs="宋体"/>
                <w:kern w:val="0"/>
              </w:rPr>
              <w:t>分）</w:t>
            </w:r>
          </w:p>
        </w:tc>
        <w:tc>
          <w:tcPr>
            <w:tcW w:w="5935" w:type="dxa"/>
            <w:noWrap w:val="0"/>
            <w:vAlign w:val="center"/>
          </w:tcPr>
          <w:p>
            <w:pPr>
              <w:keepNext w:val="0"/>
              <w:keepLines w:val="0"/>
              <w:suppressLineNumbers w:val="0"/>
              <w:spacing w:before="0" w:beforeAutospacing="0" w:after="0" w:afterAutospacing="0" w:line="360" w:lineRule="auto"/>
              <w:ind w:left="0" w:right="0"/>
              <w:rPr>
                <w:rFonts w:hint="eastAsia"/>
                <w:color w:val="auto"/>
                <w:lang w:val="en-US" w:eastAsia="zh-CN"/>
              </w:rPr>
            </w:pPr>
            <w:r>
              <w:rPr>
                <w:rFonts w:hint="eastAsia"/>
                <w:color w:val="auto"/>
                <w:lang w:val="en-US" w:eastAsia="zh-CN"/>
              </w:rPr>
              <w:t>优（4.1～5分）：总体布置有针对性、合理，较好满足施工需要，符合安全、文明生产要求。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10" w:lineRule="exact"/>
              <w:ind w:left="0" w:right="0"/>
              <w:jc w:val="left"/>
              <w:textAlignment w:val="auto"/>
              <w:rPr>
                <w:rFonts w:hint="eastAsia"/>
                <w:color w:val="auto"/>
                <w:lang w:val="en-US" w:eastAsia="zh-CN"/>
              </w:rPr>
            </w:pPr>
            <w:r>
              <w:rPr>
                <w:rFonts w:hint="eastAsia"/>
                <w:color w:val="auto"/>
                <w:lang w:val="en-US" w:eastAsia="zh-CN"/>
              </w:rPr>
              <w:t>良（3.1～4分）：总体布置合理，能满足施工需要，基本符合安全、文明生产要求。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10" w:lineRule="exact"/>
              <w:ind w:left="0" w:right="0"/>
              <w:jc w:val="left"/>
              <w:textAlignment w:val="auto"/>
              <w:rPr>
                <w:rFonts w:hint="eastAsia"/>
                <w:color w:val="auto"/>
                <w:lang w:val="en-US" w:eastAsia="zh-CN"/>
              </w:rPr>
            </w:pPr>
            <w:r>
              <w:rPr>
                <w:rFonts w:hint="eastAsia"/>
                <w:color w:val="auto"/>
                <w:lang w:val="en-US" w:eastAsia="zh-CN"/>
              </w:rPr>
              <w:t>中（2.1～3分）：总体布置基本合理，基本满足施工需要。</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10" w:lineRule="exact"/>
              <w:ind w:left="0" w:right="0"/>
              <w:jc w:val="left"/>
              <w:textAlignment w:val="auto"/>
              <w:rPr>
                <w:rFonts w:hint="eastAsia"/>
                <w:color w:val="auto"/>
                <w:lang w:val="en-US" w:eastAsia="zh-CN"/>
              </w:rPr>
            </w:pPr>
            <w:r>
              <w:rPr>
                <w:rFonts w:hint="eastAsia"/>
                <w:color w:val="auto"/>
                <w:lang w:val="en-US" w:eastAsia="zh-CN"/>
              </w:rPr>
              <w:t>差（0～2分）：总体布置不合理，不符合安全、文明生产要求。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80" w:type="dxa"/>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r>
              <w:rPr>
                <w:rFonts w:hint="default"/>
                <w:color w:val="auto"/>
              </w:rPr>
              <w:t>2.2.2.</w:t>
            </w:r>
          </w:p>
          <w:p>
            <w:pPr>
              <w:keepNext w:val="0"/>
              <w:keepLines w:val="0"/>
              <w:suppressLineNumbers w:val="0"/>
              <w:spacing w:before="0" w:beforeAutospacing="0" w:after="0" w:afterAutospacing="0" w:line="360" w:lineRule="auto"/>
              <w:ind w:left="0" w:right="0"/>
              <w:jc w:val="center"/>
              <w:rPr>
                <w:rFonts w:hint="default"/>
                <w:color w:val="auto"/>
              </w:rPr>
            </w:pPr>
            <w:r>
              <w:rPr>
                <w:rFonts w:hint="default"/>
                <w:color w:val="auto"/>
              </w:rPr>
              <w:t>(2)</w:t>
            </w:r>
          </w:p>
        </w:tc>
        <w:tc>
          <w:tcPr>
            <w:tcW w:w="1496" w:type="dxa"/>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r>
              <w:rPr>
                <w:rFonts w:hint="eastAsia" w:cs="宋体"/>
                <w:color w:val="auto"/>
              </w:rPr>
              <w:t>评标基准价计算</w:t>
            </w:r>
          </w:p>
        </w:tc>
        <w:tc>
          <w:tcPr>
            <w:tcW w:w="7855" w:type="dxa"/>
            <w:gridSpan w:val="3"/>
            <w:noWrap w:val="0"/>
            <w:vAlign w:val="center"/>
          </w:tcPr>
          <w:p>
            <w:pPr>
              <w:keepNext w:val="0"/>
              <w:keepLines w:val="0"/>
              <w:suppressLineNumbers w:val="0"/>
              <w:spacing w:before="0" w:beforeAutospacing="0" w:after="0" w:afterAutospacing="0" w:line="360" w:lineRule="auto"/>
              <w:ind w:left="0" w:right="0"/>
              <w:rPr>
                <w:rFonts w:hint="default"/>
                <w:b/>
                <w:bCs/>
                <w:color w:val="auto"/>
                <w:highlight w:val="none"/>
              </w:rPr>
            </w:pPr>
            <w:r>
              <w:rPr>
                <w:rFonts w:hint="eastAsia"/>
                <w:b/>
                <w:bCs/>
                <w:color w:val="auto"/>
                <w:highlight w:val="none"/>
              </w:rPr>
              <w:t>评标基准价的确定方法</w:t>
            </w:r>
          </w:p>
          <w:p>
            <w:pPr>
              <w:keepNext w:val="0"/>
              <w:keepLines w:val="0"/>
              <w:suppressLineNumbers w:val="0"/>
              <w:spacing w:before="0" w:beforeAutospacing="0" w:after="0" w:afterAutospacing="0" w:line="360" w:lineRule="auto"/>
              <w:ind w:left="0" w:right="0" w:firstLine="420" w:firstLineChars="200"/>
              <w:rPr>
                <w:rFonts w:hint="eastAsia"/>
                <w:color w:val="auto"/>
                <w:highlight w:val="none"/>
              </w:rPr>
            </w:pPr>
            <w:r>
              <w:rPr>
                <w:rFonts w:hint="eastAsia"/>
                <w:color w:val="auto"/>
                <w:highlight w:val="none"/>
              </w:rPr>
              <w:t>（1）有效报价范围：为</w:t>
            </w:r>
            <w:r>
              <w:rPr>
                <w:rFonts w:hint="eastAsia"/>
                <w:color w:val="auto"/>
                <w:highlight w:val="none"/>
                <w:lang w:eastAsia="zh-CN"/>
              </w:rPr>
              <w:t>磋商报价</w:t>
            </w:r>
            <w:r>
              <w:rPr>
                <w:rFonts w:hint="eastAsia"/>
                <w:color w:val="auto"/>
                <w:highlight w:val="none"/>
              </w:rPr>
              <w:t>低于或等于招标控制价，通过资格评审、</w:t>
            </w:r>
            <w:r>
              <w:rPr>
                <w:rFonts w:hint="eastAsia"/>
                <w:color w:val="auto"/>
                <w:highlight w:val="none"/>
                <w:lang w:eastAsia="zh-CN"/>
              </w:rPr>
              <w:t>符合</w:t>
            </w:r>
            <w:r>
              <w:rPr>
                <w:rFonts w:hint="eastAsia"/>
                <w:color w:val="auto"/>
                <w:highlight w:val="none"/>
              </w:rPr>
              <w:t>性评审且技术标评审合格，经</w:t>
            </w:r>
            <w:r>
              <w:rPr>
                <w:rFonts w:hint="eastAsia"/>
                <w:color w:val="auto"/>
                <w:highlight w:val="none"/>
                <w:lang w:eastAsia="zh-CN"/>
              </w:rPr>
              <w:t>磋商小组</w:t>
            </w:r>
            <w:r>
              <w:rPr>
                <w:rFonts w:hint="eastAsia"/>
                <w:color w:val="auto"/>
                <w:highlight w:val="none"/>
              </w:rPr>
              <w:t>审定不存在严重不平衡、不合理、不低于其企业成本的</w:t>
            </w:r>
            <w:r>
              <w:rPr>
                <w:rFonts w:hint="eastAsia"/>
                <w:color w:val="auto"/>
                <w:highlight w:val="none"/>
                <w:lang w:eastAsia="zh-CN"/>
              </w:rPr>
              <w:t>磋商供应商磋商报价</w:t>
            </w:r>
            <w:r>
              <w:rPr>
                <w:rFonts w:hint="eastAsia"/>
                <w:color w:val="auto"/>
                <w:highlight w:val="none"/>
              </w:rPr>
              <w:t>。</w:t>
            </w:r>
          </w:p>
          <w:p>
            <w:pPr>
              <w:pStyle w:val="28"/>
              <w:keepNext w:val="0"/>
              <w:keepLines w:val="0"/>
              <w:suppressLineNumbers w:val="0"/>
              <w:spacing w:beforeAutospacing="0" w:afterAutospacing="0"/>
              <w:ind w:left="0" w:right="0" w:firstLine="420" w:firstLineChars="200"/>
              <w:rPr>
                <w:rFonts w:hint="eastAsia"/>
                <w:color w:val="auto"/>
                <w:highlight w:val="none"/>
              </w:rPr>
            </w:pPr>
            <w:r>
              <w:rPr>
                <w:rFonts w:hint="eastAsia" w:asciiTheme="minorHAnsi" w:hAnsiTheme="minorHAnsi" w:eastAsiaTheme="minorEastAsia" w:cstheme="minorBidi"/>
                <w:bCs w:val="0"/>
                <w:color w:val="auto"/>
                <w:spacing w:val="0"/>
                <w:kern w:val="2"/>
                <w:sz w:val="21"/>
                <w:szCs w:val="22"/>
                <w:highlight w:val="none"/>
                <w:lang w:val="en-US" w:eastAsia="zh-CN" w:bidi="ar-SA"/>
              </w:rPr>
              <w:t>（2）将有效报价范围内的最低评标报价作为磋商基准价。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80" w:type="dxa"/>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bookmarkStart w:id="416" w:name="_GoBack"/>
            <w:r>
              <w:rPr>
                <w:rFonts w:hint="default"/>
                <w:color w:val="auto"/>
              </w:rPr>
              <w:t>2.2.2</w:t>
            </w:r>
            <w:r>
              <w:rPr>
                <w:rFonts w:hint="eastAsia" w:cs="宋体"/>
                <w:color w:val="auto"/>
              </w:rPr>
              <w:t>（</w:t>
            </w:r>
            <w:r>
              <w:rPr>
                <w:rFonts w:hint="default"/>
                <w:color w:val="auto"/>
              </w:rPr>
              <w:t>3</w:t>
            </w:r>
            <w:r>
              <w:rPr>
                <w:rFonts w:hint="eastAsia" w:cs="宋体"/>
                <w:color w:val="auto"/>
              </w:rPr>
              <w:t>）</w:t>
            </w:r>
          </w:p>
        </w:tc>
        <w:tc>
          <w:tcPr>
            <w:tcW w:w="1496" w:type="dxa"/>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r>
              <w:rPr>
                <w:rFonts w:hint="eastAsia" w:cs="宋体"/>
                <w:color w:val="auto"/>
                <w:lang w:eastAsia="zh-CN"/>
              </w:rPr>
              <w:t>商务标</w:t>
            </w:r>
            <w:r>
              <w:rPr>
                <w:rFonts w:hint="eastAsia" w:cs="宋体"/>
                <w:color w:val="auto"/>
              </w:rPr>
              <w:t>评分标准</w:t>
            </w:r>
          </w:p>
          <w:p>
            <w:pPr>
              <w:keepNext w:val="0"/>
              <w:keepLines w:val="0"/>
              <w:suppressLineNumbers w:val="0"/>
              <w:spacing w:before="0" w:beforeAutospacing="0" w:after="0" w:afterAutospacing="0" w:line="360" w:lineRule="auto"/>
              <w:ind w:left="0" w:right="0"/>
              <w:jc w:val="center"/>
              <w:rPr>
                <w:rFonts w:hint="default"/>
                <w:color w:val="auto"/>
              </w:rPr>
            </w:pPr>
            <w:r>
              <w:rPr>
                <w:rFonts w:hint="eastAsia" w:cs="宋体"/>
                <w:color w:val="auto"/>
              </w:rPr>
              <w:t>（满分</w:t>
            </w:r>
            <w:r>
              <w:rPr>
                <w:rFonts w:hint="eastAsia"/>
                <w:color w:val="auto"/>
                <w:lang w:val="en-US" w:eastAsia="zh-CN"/>
              </w:rPr>
              <w:t>3</w:t>
            </w:r>
            <w:r>
              <w:rPr>
                <w:rFonts w:hint="default"/>
                <w:color w:val="auto"/>
              </w:rPr>
              <w:t>0</w:t>
            </w:r>
            <w:r>
              <w:rPr>
                <w:rFonts w:hint="eastAsia" w:cs="宋体"/>
                <w:color w:val="auto"/>
              </w:rPr>
              <w:t>分）</w:t>
            </w:r>
          </w:p>
          <w:p>
            <w:pPr>
              <w:keepNext w:val="0"/>
              <w:keepLines w:val="0"/>
              <w:suppressLineNumbers w:val="0"/>
              <w:spacing w:before="0" w:beforeAutospacing="0" w:after="0" w:afterAutospacing="0" w:line="360" w:lineRule="auto"/>
              <w:ind w:left="0" w:right="0"/>
              <w:jc w:val="center"/>
              <w:rPr>
                <w:rFonts w:hint="default"/>
                <w:color w:val="auto"/>
              </w:rPr>
            </w:pPr>
          </w:p>
        </w:tc>
        <w:tc>
          <w:tcPr>
            <w:tcW w:w="7855" w:type="dxa"/>
            <w:gridSpan w:val="3"/>
            <w:noWrap w:val="0"/>
            <w:vAlign w:val="center"/>
          </w:tcPr>
          <w:p>
            <w:pPr>
              <w:keepNext w:val="0"/>
              <w:keepLines w:val="0"/>
              <w:suppressLineNumbers w:val="0"/>
              <w:spacing w:before="0" w:beforeAutospacing="0" w:after="0" w:afterAutospacing="0" w:line="360" w:lineRule="auto"/>
              <w:ind w:left="0" w:right="0"/>
              <w:rPr>
                <w:rFonts w:hint="default" w:eastAsia="楷体_GB2312"/>
                <w:color w:val="auto"/>
                <w:highlight w:val="none"/>
              </w:rPr>
            </w:pPr>
            <w:r>
              <w:rPr>
                <w:rFonts w:hint="eastAsia" w:cs="宋体"/>
                <w:b/>
                <w:bCs/>
                <w:color w:val="auto"/>
                <w:highlight w:val="none"/>
              </w:rPr>
              <w:t>商务标评分标准</w:t>
            </w:r>
          </w:p>
          <w:p>
            <w:pPr>
              <w:keepNext w:val="0"/>
              <w:keepLines w:val="0"/>
              <w:numPr>
                <w:ilvl w:val="0"/>
                <w:numId w:val="4"/>
              </w:numPr>
              <w:suppressLineNumbers w:val="0"/>
              <w:spacing w:before="0" w:beforeAutospacing="0" w:after="0" w:afterAutospacing="0" w:line="360" w:lineRule="auto"/>
              <w:ind w:left="0" w:right="0" w:firstLine="420" w:firstLineChars="200"/>
              <w:rPr>
                <w:rFonts w:hint="eastAsia"/>
                <w:color w:val="auto"/>
                <w:highlight w:val="none"/>
                <w:lang w:val="en-US" w:eastAsia="zh-CN"/>
              </w:rPr>
            </w:pPr>
            <w:r>
              <w:rPr>
                <w:rFonts w:hint="eastAsia"/>
                <w:color w:val="auto"/>
                <w:highlight w:val="none"/>
                <w:lang w:val="en-US" w:eastAsia="zh-CN"/>
              </w:rPr>
              <w:t>磋商报价得分=（磋商基准价/最后磋商报价）×30 %×100</w:t>
            </w:r>
          </w:p>
          <w:p>
            <w:pPr>
              <w:keepNext w:val="0"/>
              <w:keepLines w:val="0"/>
              <w:numPr>
                <w:ilvl w:val="0"/>
                <w:numId w:val="0"/>
              </w:numPr>
              <w:suppressLineNumbers w:val="0"/>
              <w:spacing w:before="0" w:beforeAutospacing="0" w:after="0" w:afterAutospacing="0" w:line="360" w:lineRule="auto"/>
              <w:ind w:left="0" w:right="0" w:firstLine="420" w:firstLineChars="200"/>
              <w:rPr>
                <w:rFonts w:hint="eastAsia"/>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rPr>
              <w:t>有效</w:t>
            </w:r>
            <w:r>
              <w:rPr>
                <w:rFonts w:hint="eastAsia"/>
                <w:color w:val="auto"/>
                <w:highlight w:val="none"/>
                <w:lang w:eastAsia="zh-CN"/>
              </w:rPr>
              <w:t>报价磋商供应商</w:t>
            </w:r>
            <w:r>
              <w:rPr>
                <w:rFonts w:hint="eastAsia"/>
                <w:color w:val="auto"/>
                <w:highlight w:val="none"/>
              </w:rPr>
              <w:t>的</w:t>
            </w:r>
            <w:r>
              <w:rPr>
                <w:rFonts w:hint="eastAsia"/>
                <w:color w:val="auto"/>
                <w:highlight w:val="none"/>
                <w:lang w:eastAsia="zh-CN"/>
              </w:rPr>
              <w:t>商务标</w:t>
            </w:r>
            <w:r>
              <w:rPr>
                <w:rFonts w:hint="eastAsia"/>
                <w:color w:val="auto"/>
                <w:highlight w:val="none"/>
              </w:rPr>
              <w:t>得分=该</w:t>
            </w:r>
            <w:r>
              <w:rPr>
                <w:rFonts w:hint="eastAsia"/>
                <w:color w:val="auto"/>
                <w:highlight w:val="none"/>
                <w:lang w:eastAsia="zh-CN"/>
              </w:rPr>
              <w:t>磋商供应商</w:t>
            </w:r>
            <w:r>
              <w:rPr>
                <w:rFonts w:hint="eastAsia"/>
                <w:color w:val="auto"/>
                <w:highlight w:val="none"/>
              </w:rPr>
              <w:t>的</w:t>
            </w:r>
            <w:r>
              <w:rPr>
                <w:rFonts w:hint="eastAsia"/>
                <w:color w:val="auto"/>
                <w:highlight w:val="none"/>
                <w:lang w:eastAsia="zh-CN"/>
              </w:rPr>
              <w:t>磋商报价</w:t>
            </w:r>
            <w:r>
              <w:rPr>
                <w:rFonts w:hint="eastAsia"/>
                <w:color w:val="auto"/>
                <w:highlight w:val="none"/>
              </w:rPr>
              <w:t>得分。</w:t>
            </w:r>
          </w:p>
          <w:p>
            <w:pPr>
              <w:pStyle w:val="13"/>
              <w:keepNext w:val="0"/>
              <w:keepLines w:val="0"/>
              <w:suppressLineNumbers w:val="0"/>
              <w:spacing w:before="0" w:beforeAutospacing="0" w:after="0" w:afterAutospacing="0" w:line="360" w:lineRule="auto"/>
              <w:ind w:left="0" w:right="0"/>
              <w:rPr>
                <w:rFonts w:hint="eastAsia" w:cs="宋体" w:asciiTheme="minorHAnsi" w:hAnsiTheme="minorHAnsi" w:eastAsiaTheme="minorEastAsia"/>
                <w:b/>
                <w:bCs/>
                <w:color w:val="auto"/>
                <w:kern w:val="2"/>
                <w:sz w:val="21"/>
                <w:szCs w:val="22"/>
                <w:highlight w:val="none"/>
                <w:lang w:val="en-US" w:eastAsia="zh-CN" w:bidi="ar-SA"/>
              </w:rPr>
            </w:pPr>
            <w:r>
              <w:rPr>
                <w:rFonts w:hint="eastAsia" w:cs="宋体" w:asciiTheme="minorHAnsi" w:hAnsiTheme="minorHAnsi" w:eastAsiaTheme="minorEastAsia"/>
                <w:b/>
                <w:bCs/>
                <w:color w:val="auto"/>
                <w:kern w:val="2"/>
                <w:sz w:val="21"/>
                <w:szCs w:val="22"/>
                <w:highlight w:val="none"/>
                <w:lang w:val="en-US" w:eastAsia="zh-CN" w:bidi="ar-SA"/>
              </w:rPr>
              <w:t>小型和微型企业最终报价扣除计算：</w:t>
            </w:r>
          </w:p>
          <w:p>
            <w:pPr>
              <w:pStyle w:val="13"/>
              <w:keepNext w:val="0"/>
              <w:keepLines w:val="0"/>
              <w:suppressLineNumbers w:val="0"/>
              <w:spacing w:before="0" w:beforeAutospacing="0" w:after="0" w:afterAutospacing="0" w:line="360" w:lineRule="auto"/>
              <w:ind w:left="0" w:right="0" w:firstLine="420" w:firstLineChars="200"/>
              <w:rPr>
                <w:rFonts w:hint="eastAsia" w:cs="宋体" w:asciiTheme="minorHAnsi" w:hAnsiTheme="minorHAnsi" w:eastAsiaTheme="minorEastAsia"/>
                <w:color w:val="auto"/>
                <w:kern w:val="2"/>
                <w:sz w:val="21"/>
                <w:szCs w:val="22"/>
                <w:highlight w:val="none"/>
                <w:lang w:val="en-US" w:eastAsia="zh-CN" w:bidi="ar-SA"/>
              </w:rPr>
            </w:pPr>
            <w:r>
              <w:rPr>
                <w:rFonts w:hint="eastAsia" w:cs="宋体" w:asciiTheme="minorHAnsi" w:hAnsiTheme="minorHAnsi" w:eastAsiaTheme="minorEastAsia"/>
                <w:color w:val="auto"/>
                <w:kern w:val="2"/>
                <w:sz w:val="21"/>
                <w:szCs w:val="22"/>
                <w:highlight w:val="none"/>
                <w:lang w:val="en-US" w:eastAsia="zh-CN" w:bidi="ar-SA"/>
              </w:rPr>
              <w:t>（1）按照《政府采购促进中小企业发展暂行办法》（财库[2011]181 号），供应商认定为小型、微型企业或监狱企业（供应商须如实填写中小企业声明函，并对声明的真实性负责）且所投产品均为小型和微型企业产品的，对最后报价给予10%的扣除，扣除</w:t>
            </w:r>
            <w:r>
              <w:rPr>
                <w:rFonts w:hint="eastAsia" w:cs="宋体" w:asciiTheme="minorHAnsi" w:hAnsiTheme="minorHAnsi" w:eastAsiaTheme="minorEastAsia"/>
                <w:color w:val="auto"/>
                <w:kern w:val="2"/>
                <w:sz w:val="21"/>
                <w:szCs w:val="22"/>
                <w:highlight w:val="none"/>
                <w:lang w:val="en-US" w:eastAsia="zh-CN" w:bidi="ar-SA"/>
              </w:rPr>
              <w:t>后的价格为评标报价，即评标报价=最终报价×（1-10%）；大中</w:t>
            </w:r>
            <w:r>
              <w:rPr>
                <w:rFonts w:hint="eastAsia" w:cs="宋体" w:asciiTheme="minorHAnsi" w:hAnsiTheme="minorHAnsi" w:eastAsiaTheme="minorEastAsia"/>
                <w:color w:val="auto"/>
                <w:kern w:val="2"/>
                <w:sz w:val="21"/>
                <w:szCs w:val="22"/>
                <w:highlight w:val="none"/>
                <w:lang w:val="en-US" w:eastAsia="zh-CN" w:bidi="ar-SA"/>
              </w:rPr>
              <w:t>型企业与小型、微型企业组成联合体竞标，其中小型、微型企业的协议合同金额占到联合体协议合同总金额 30%以上的，联合体最终报价给予 2%的扣除，扣除后的价格为评标价，即评标报价= 磋商价×（1-2%）；除上述情况外，评标价=最终磋商报价。</w:t>
            </w:r>
          </w:p>
          <w:p>
            <w:pPr>
              <w:pStyle w:val="10"/>
              <w:keepNext w:val="0"/>
              <w:keepLines w:val="0"/>
              <w:suppressLineNumbers w:val="0"/>
              <w:spacing w:before="0" w:beforeAutospacing="0" w:after="0" w:afterAutospacing="0" w:line="360" w:lineRule="auto"/>
              <w:ind w:left="0" w:right="31" w:rightChars="0" w:firstLine="420" w:firstLineChars="200"/>
              <w:jc w:val="both"/>
              <w:rPr>
                <w:rFonts w:hint="eastAsia" w:cs="宋体" w:asciiTheme="minorHAnsi" w:hAnsiTheme="minorHAnsi" w:eastAsiaTheme="minorEastAsia"/>
                <w:color w:val="auto"/>
                <w:kern w:val="2"/>
                <w:sz w:val="21"/>
                <w:szCs w:val="22"/>
                <w:highlight w:val="none"/>
                <w:lang w:val="en-US" w:eastAsia="zh-CN" w:bidi="ar-SA"/>
              </w:rPr>
            </w:pPr>
            <w:r>
              <w:rPr>
                <w:rFonts w:hint="eastAsia" w:cs="宋体" w:asciiTheme="minorHAnsi" w:hAnsiTheme="minorHAnsi" w:eastAsiaTheme="minorEastAsia"/>
                <w:color w:val="auto"/>
                <w:kern w:val="2"/>
                <w:sz w:val="21"/>
                <w:szCs w:val="22"/>
                <w:highlight w:val="none"/>
                <w:lang w:val="en-US" w:eastAsia="zh-CN" w:bidi="ar-SA"/>
              </w:rPr>
              <w:t>另：根据《关于政府采购支持监狱企业发展有关问题的通知》（财库[2014]68 号、桂财采[2015]25 号）规定，监狱企业视同小型、微型企业。广西区内政府采购中对监狱企业及其产品的认定，由自治区司法厅负责（需提供广西壮族自治区监狱企业产品目录）；省外应当提供由省级以上监狱管理局、戒毒管理局（含新疆生产建设兵团）出具的属于监狱企业的证明文件。</w:t>
            </w:r>
          </w:p>
          <w:p>
            <w:pPr>
              <w:keepNext w:val="0"/>
              <w:keepLines w:val="0"/>
              <w:suppressLineNumbers w:val="0"/>
              <w:spacing w:before="0" w:beforeAutospacing="0" w:after="0" w:afterAutospacing="0" w:line="360" w:lineRule="auto"/>
              <w:ind w:left="0" w:right="0" w:firstLine="420" w:firstLineChars="200"/>
              <w:rPr>
                <w:rFonts w:hint="default"/>
                <w:color w:val="auto"/>
                <w:highlight w:val="none"/>
              </w:rPr>
            </w:pPr>
            <w:r>
              <w:rPr>
                <w:rFonts w:hint="eastAsia" w:cs="宋体" w:asciiTheme="minorHAnsi" w:hAnsiTheme="minorHAnsi" w:eastAsiaTheme="minorEastAsia"/>
                <w:color w:val="auto"/>
                <w:kern w:val="2"/>
                <w:sz w:val="21"/>
                <w:szCs w:val="22"/>
                <w:highlight w:val="none"/>
                <w:lang w:val="en-US" w:eastAsia="zh-CN" w:bidi="ar-SA"/>
              </w:rPr>
              <w:t>根据《关于促进残疾人就业政府采购政策的通知》（财库【2017】141 号）规定，残疾人福利性单位视同小型、微型企业，评审中对价格给予折扣，残疾人福利性单位属于小型、微型企业的，不重复享受政策。符合条件的残疾人福利性单位在参加政府采购活动时，应当提供本通知规定的《残疾人福利性单位声明函》（见附件），并对声明的真实性负责。中标为残疾人福利性单位的，采购代理机构应当随中标、成交结果同时公告其《残疾人福利性单位声明函》，接受社会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276" w:type="dxa"/>
            <w:gridSpan w:val="2"/>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r>
              <w:rPr>
                <w:rFonts w:hint="eastAsia" w:cs="宋体"/>
                <w:color w:val="auto"/>
              </w:rPr>
              <w:t>投标人汇总得分</w:t>
            </w:r>
          </w:p>
        </w:tc>
        <w:tc>
          <w:tcPr>
            <w:tcW w:w="7855" w:type="dxa"/>
            <w:gridSpan w:val="3"/>
            <w:noWrap w:val="0"/>
            <w:vAlign w:val="center"/>
          </w:tcPr>
          <w:p>
            <w:pPr>
              <w:keepNext w:val="0"/>
              <w:keepLines w:val="0"/>
              <w:suppressLineNumbers w:val="0"/>
              <w:spacing w:before="0" w:beforeAutospacing="0" w:after="0" w:afterAutospacing="0" w:line="360" w:lineRule="auto"/>
              <w:ind w:left="0" w:right="0"/>
              <w:rPr>
                <w:rFonts w:hint="default"/>
                <w:color w:val="auto"/>
              </w:rPr>
            </w:pPr>
            <w:r>
              <w:rPr>
                <w:rFonts w:hint="eastAsia" w:cs="宋体"/>
                <w:color w:val="auto"/>
                <w:lang w:eastAsia="zh-CN"/>
              </w:rPr>
              <w:t>供应商</w:t>
            </w:r>
            <w:r>
              <w:rPr>
                <w:rFonts w:hint="eastAsia" w:cs="宋体"/>
                <w:color w:val="auto"/>
              </w:rPr>
              <w:t>汇总得分</w:t>
            </w:r>
            <w:r>
              <w:rPr>
                <w:rFonts w:hint="default"/>
                <w:color w:val="auto"/>
              </w:rPr>
              <w:t>=</w:t>
            </w:r>
            <w:r>
              <w:rPr>
                <w:rFonts w:hint="eastAsia" w:cs="宋体"/>
                <w:color w:val="auto"/>
              </w:rPr>
              <w:t>该</w:t>
            </w:r>
            <w:r>
              <w:rPr>
                <w:rFonts w:hint="eastAsia" w:cs="宋体"/>
                <w:color w:val="auto"/>
                <w:lang w:eastAsia="zh-CN"/>
              </w:rPr>
              <w:t>供应商</w:t>
            </w:r>
            <w:r>
              <w:rPr>
                <w:rFonts w:hint="eastAsia" w:cs="宋体"/>
                <w:color w:val="auto"/>
              </w:rPr>
              <w:t>的技术分</w:t>
            </w:r>
            <w:r>
              <w:rPr>
                <w:rFonts w:hint="default"/>
                <w:color w:val="auto"/>
              </w:rPr>
              <w:t>+</w:t>
            </w:r>
            <w:r>
              <w:rPr>
                <w:rFonts w:hint="eastAsia" w:cs="宋体"/>
                <w:color w:val="auto"/>
                <w:lang w:eastAsia="zh-CN"/>
              </w:rPr>
              <w:t>价格</w:t>
            </w:r>
            <w:r>
              <w:rPr>
                <w:rFonts w:hint="eastAsia" w:cs="宋体"/>
                <w:color w:val="auto"/>
              </w:rPr>
              <w:t>分</w:t>
            </w:r>
          </w:p>
        </w:tc>
      </w:tr>
    </w:tbl>
    <w:p>
      <w:pPr>
        <w:spacing w:line="360" w:lineRule="auto"/>
        <w:jc w:val="center"/>
        <w:rPr>
          <w:rFonts w:hint="eastAsia" w:asciiTheme="minorEastAsia" w:hAnsiTheme="minorEastAsia" w:cstheme="minorEastAsia"/>
          <w:b/>
          <w:bCs/>
          <w:color w:val="auto"/>
          <w:sz w:val="24"/>
          <w:szCs w:val="24"/>
        </w:rPr>
      </w:pPr>
    </w:p>
    <w:p>
      <w:pPr>
        <w:pStyle w:val="28"/>
        <w:rPr>
          <w:rFonts w:hint="eastAsia" w:asciiTheme="minorEastAsia" w:hAnsiTheme="minorEastAsia" w:cstheme="minorEastAsia"/>
          <w:b/>
          <w:bCs/>
          <w:color w:val="auto"/>
          <w:sz w:val="24"/>
          <w:szCs w:val="24"/>
        </w:rPr>
      </w:pPr>
    </w:p>
    <w:p>
      <w:pPr>
        <w:pStyle w:val="28"/>
        <w:rPr>
          <w:rFonts w:hint="eastAsia" w:asciiTheme="minorEastAsia" w:hAnsiTheme="minorEastAsia" w:cstheme="minorEastAsia"/>
          <w:b/>
          <w:bCs/>
          <w:color w:val="auto"/>
          <w:sz w:val="24"/>
          <w:szCs w:val="24"/>
        </w:rPr>
      </w:pPr>
    </w:p>
    <w:p>
      <w:pPr>
        <w:pStyle w:val="28"/>
        <w:jc w:val="center"/>
        <w:rPr>
          <w:rFonts w:hint="eastAsia" w:ascii="宋体" w:hAnsi="宋体" w:cs="宋体"/>
          <w:color w:val="auto"/>
          <w:sz w:val="36"/>
          <w:lang w:val="en-US" w:eastAsia="zh-CN"/>
        </w:rPr>
      </w:pPr>
      <w:r>
        <w:rPr>
          <w:rFonts w:hint="eastAsia" w:ascii="宋体" w:hAnsi="宋体" w:cs="宋体"/>
          <w:b/>
          <w:bCs w:val="0"/>
          <w:color w:val="auto"/>
          <w:sz w:val="36"/>
          <w:lang w:val="en-US" w:eastAsia="zh-CN"/>
        </w:rPr>
        <w:t>评标办法正文</w:t>
      </w:r>
    </w:p>
    <w:p>
      <w:pPr>
        <w:spacing w:line="360" w:lineRule="auto"/>
        <w:ind w:firstLine="600" w:firstLineChars="250"/>
        <w:rPr>
          <w:rFonts w:hint="eastAsia" w:ascii="宋体" w:hAnsi="宋体" w:cs="宋体"/>
          <w:color w:val="auto"/>
          <w:sz w:val="24"/>
        </w:rPr>
      </w:pPr>
      <w:r>
        <w:rPr>
          <w:rFonts w:hint="eastAsia" w:ascii="宋体" w:hAnsi="宋体" w:cs="宋体"/>
          <w:color w:val="auto"/>
          <w:sz w:val="24"/>
        </w:rPr>
        <w:t>本工程施工采购采用</w:t>
      </w:r>
      <w:r>
        <w:rPr>
          <w:rFonts w:hint="eastAsia" w:ascii="宋体" w:hAnsi="宋体" w:cs="宋体"/>
          <w:color w:val="auto"/>
          <w:sz w:val="24"/>
          <w:lang w:eastAsia="zh-CN"/>
        </w:rPr>
        <w:t>综合评分法</w:t>
      </w:r>
      <w:r>
        <w:rPr>
          <w:rFonts w:hint="eastAsia" w:ascii="宋体" w:hAnsi="宋体" w:cs="宋体"/>
          <w:color w:val="auto"/>
          <w:sz w:val="24"/>
        </w:rPr>
        <w:t>进行评标定标，</w:t>
      </w:r>
      <w:r>
        <w:rPr>
          <w:rFonts w:hint="eastAsia" w:ascii="宋体" w:hAnsi="宋体" w:cs="宋体"/>
          <w:color w:val="auto"/>
          <w:sz w:val="24"/>
          <w:lang w:eastAsia="zh-CN"/>
        </w:rPr>
        <w:t>磋商小组</w:t>
      </w:r>
      <w:r>
        <w:rPr>
          <w:rFonts w:hint="eastAsia" w:ascii="宋体" w:hAnsi="宋体" w:cs="宋体"/>
          <w:color w:val="auto"/>
          <w:sz w:val="24"/>
        </w:rPr>
        <w:t>对满足</w:t>
      </w:r>
      <w:r>
        <w:rPr>
          <w:rFonts w:hint="eastAsia" w:ascii="宋体" w:hAnsi="宋体" w:cs="宋体"/>
          <w:color w:val="auto"/>
          <w:sz w:val="24"/>
          <w:lang w:eastAsia="zh-CN"/>
        </w:rPr>
        <w:t>采购</w:t>
      </w:r>
      <w:r>
        <w:rPr>
          <w:rFonts w:hint="eastAsia" w:ascii="宋体" w:hAnsi="宋体" w:cs="宋体"/>
          <w:color w:val="auto"/>
          <w:sz w:val="24"/>
        </w:rPr>
        <w:t>文件实质性要求的</w:t>
      </w:r>
      <w:r>
        <w:rPr>
          <w:rFonts w:hint="eastAsia" w:ascii="宋体" w:hAnsi="宋体" w:cs="宋体"/>
          <w:color w:val="auto"/>
          <w:sz w:val="24"/>
          <w:lang w:eastAsia="zh-CN"/>
        </w:rPr>
        <w:t>响应</w:t>
      </w:r>
      <w:r>
        <w:rPr>
          <w:rFonts w:hint="eastAsia" w:ascii="宋体" w:hAnsi="宋体" w:cs="宋体"/>
          <w:color w:val="auto"/>
          <w:sz w:val="24"/>
        </w:rPr>
        <w:t>文件，按照</w:t>
      </w:r>
      <w:r>
        <w:rPr>
          <w:rFonts w:hint="eastAsia" w:ascii="宋体" w:hAnsi="宋体" w:cs="宋体"/>
          <w:color w:val="auto"/>
          <w:sz w:val="24"/>
          <w:lang w:eastAsia="zh-CN"/>
        </w:rPr>
        <w:t>采购文件</w:t>
      </w:r>
      <w:r>
        <w:rPr>
          <w:rFonts w:hint="eastAsia" w:ascii="宋体" w:hAnsi="宋体" w:cs="宋体"/>
          <w:color w:val="auto"/>
          <w:sz w:val="24"/>
        </w:rPr>
        <w:t>规定的评分标准进行打分，并按综合得分由高到低顺序推荐</w:t>
      </w:r>
      <w:r>
        <w:rPr>
          <w:rFonts w:hint="eastAsia" w:ascii="宋体" w:hAnsi="宋体" w:cs="宋体"/>
          <w:color w:val="auto"/>
          <w:sz w:val="24"/>
          <w:lang w:eastAsia="zh-CN"/>
        </w:rPr>
        <w:t>成交</w:t>
      </w:r>
      <w:r>
        <w:rPr>
          <w:rFonts w:hint="eastAsia" w:ascii="宋体" w:hAnsi="宋体" w:cs="宋体"/>
          <w:color w:val="auto"/>
          <w:sz w:val="24"/>
        </w:rPr>
        <w:t>候选人，或根据</w:t>
      </w:r>
      <w:r>
        <w:rPr>
          <w:rFonts w:hint="eastAsia" w:ascii="宋体" w:hAnsi="宋体" w:cs="宋体"/>
          <w:color w:val="auto"/>
          <w:sz w:val="24"/>
          <w:lang w:eastAsia="zh-CN"/>
        </w:rPr>
        <w:t>采购</w:t>
      </w:r>
      <w:r>
        <w:rPr>
          <w:rFonts w:hint="eastAsia" w:ascii="宋体" w:hAnsi="宋体" w:cs="宋体"/>
          <w:color w:val="auto"/>
          <w:sz w:val="24"/>
        </w:rPr>
        <w:t>人授权直接确定</w:t>
      </w:r>
      <w:r>
        <w:rPr>
          <w:rFonts w:hint="eastAsia" w:ascii="宋体" w:hAnsi="宋体" w:cs="宋体"/>
          <w:color w:val="auto"/>
          <w:sz w:val="24"/>
          <w:lang w:eastAsia="zh-CN"/>
        </w:rPr>
        <w:t>成交</w:t>
      </w:r>
      <w:r>
        <w:rPr>
          <w:rFonts w:hint="eastAsia" w:ascii="宋体" w:hAnsi="宋体" w:cs="宋体"/>
          <w:color w:val="auto"/>
          <w:sz w:val="24"/>
        </w:rPr>
        <w:t>人，但投标报价低于其成本的除外。综合评分相等时，以投标报价低的优先；投标价也相等时，以企业用于该项工程投标的资质高的优先；企业用于该项工程投标的资质也相等的，由</w:t>
      </w:r>
      <w:r>
        <w:rPr>
          <w:rFonts w:hint="eastAsia" w:ascii="宋体" w:hAnsi="宋体" w:cs="宋体"/>
          <w:color w:val="auto"/>
          <w:sz w:val="24"/>
          <w:lang w:eastAsia="zh-CN"/>
        </w:rPr>
        <w:t>磋商小组</w:t>
      </w:r>
      <w:r>
        <w:rPr>
          <w:rFonts w:hint="eastAsia" w:ascii="宋体" w:hAnsi="宋体" w:cs="宋体"/>
          <w:color w:val="auto"/>
          <w:sz w:val="24"/>
        </w:rPr>
        <w:t>采用记名投票方式确定。</w:t>
      </w:r>
    </w:p>
    <w:p>
      <w:pPr>
        <w:spacing w:line="360" w:lineRule="auto"/>
        <w:rPr>
          <w:rFonts w:ascii="宋体" w:hAnsi="宋体" w:cs="宋体"/>
          <w:color w:val="auto"/>
          <w:sz w:val="24"/>
        </w:rPr>
      </w:pPr>
      <w:r>
        <w:rPr>
          <w:rFonts w:hint="eastAsia" w:ascii="宋体" w:hAnsi="宋体" w:cs="宋体"/>
          <w:color w:val="auto"/>
          <w:sz w:val="24"/>
          <w:lang w:val="en-US" w:eastAsia="zh-CN"/>
        </w:rPr>
        <w:t xml:space="preserve">   </w:t>
      </w:r>
      <w:r>
        <w:rPr>
          <w:rFonts w:hint="eastAsia" w:ascii="宋体" w:hAnsi="宋体" w:cs="宋体"/>
          <w:color w:val="auto"/>
          <w:sz w:val="24"/>
        </w:rPr>
        <w:t>（一）</w:t>
      </w:r>
      <w:r>
        <w:rPr>
          <w:rFonts w:hint="eastAsia" w:ascii="宋体" w:hAnsi="宋体" w:cs="宋体"/>
          <w:color w:val="auto"/>
          <w:sz w:val="24"/>
          <w:lang w:eastAsia="zh-CN"/>
        </w:rPr>
        <w:t>磋商</w:t>
      </w:r>
      <w:r>
        <w:rPr>
          <w:rFonts w:hint="eastAsia" w:ascii="宋体" w:hAnsi="宋体" w:cs="宋体"/>
          <w:color w:val="auto"/>
          <w:sz w:val="24"/>
        </w:rPr>
        <w:t>小组的构成：本采购项目的</w:t>
      </w:r>
      <w:r>
        <w:rPr>
          <w:rFonts w:hint="eastAsia" w:ascii="宋体" w:hAnsi="宋体" w:cs="宋体"/>
          <w:color w:val="auto"/>
          <w:sz w:val="24"/>
          <w:lang w:eastAsia="zh-CN"/>
        </w:rPr>
        <w:t>磋商</w:t>
      </w:r>
      <w:r>
        <w:rPr>
          <w:rFonts w:hint="eastAsia" w:ascii="宋体" w:hAnsi="宋体" w:cs="宋体"/>
          <w:color w:val="auto"/>
          <w:sz w:val="24"/>
        </w:rPr>
        <w:t>小组成员分别由依法组成的评审专家、采购人代表等三人以上（含三人）单数组成，其中专家人数不少于成员总数的三分之二。</w:t>
      </w:r>
    </w:p>
    <w:p>
      <w:pPr>
        <w:spacing w:line="360" w:lineRule="auto"/>
        <w:ind w:firstLine="360" w:firstLineChars="150"/>
        <w:rPr>
          <w:rFonts w:hint="eastAsia" w:ascii="宋体" w:hAnsi="宋体" w:eastAsia="宋体" w:cs="宋体"/>
          <w:color w:val="auto"/>
          <w:spacing w:val="-13"/>
          <w:sz w:val="24"/>
          <w:szCs w:val="24"/>
        </w:rPr>
      </w:pPr>
      <w:r>
        <w:rPr>
          <w:rFonts w:hint="eastAsia" w:ascii="宋体" w:hAnsi="宋体" w:cs="宋体"/>
          <w:color w:val="auto"/>
          <w:sz w:val="24"/>
        </w:rPr>
        <w:t>（二）评标依据：以</w:t>
      </w:r>
      <w:r>
        <w:rPr>
          <w:rFonts w:hint="eastAsia" w:ascii="宋体" w:hAnsi="宋体" w:cs="宋体"/>
          <w:color w:val="auto"/>
          <w:sz w:val="24"/>
          <w:lang w:eastAsia="zh-CN"/>
        </w:rPr>
        <w:t>采购</w:t>
      </w:r>
      <w:r>
        <w:rPr>
          <w:rFonts w:hint="eastAsia" w:ascii="宋体" w:hAnsi="宋体" w:cs="宋体"/>
          <w:color w:val="auto"/>
          <w:sz w:val="24"/>
        </w:rPr>
        <w:t>文件和</w:t>
      </w:r>
      <w:r>
        <w:rPr>
          <w:rFonts w:hint="eastAsia" w:ascii="宋体" w:hAnsi="宋体" w:cs="宋体"/>
          <w:color w:val="auto"/>
          <w:sz w:val="24"/>
          <w:lang w:eastAsia="zh-CN"/>
        </w:rPr>
        <w:t>响应</w:t>
      </w:r>
      <w:r>
        <w:rPr>
          <w:rFonts w:hint="eastAsia" w:ascii="宋体" w:hAnsi="宋体" w:cs="宋体"/>
          <w:color w:val="auto"/>
          <w:sz w:val="24"/>
        </w:rPr>
        <w:t>文件为评定依据</w:t>
      </w:r>
      <w:r>
        <w:rPr>
          <w:rFonts w:hint="eastAsia" w:ascii="宋体" w:hAnsi="宋体" w:cs="宋体"/>
          <w:color w:val="auto"/>
          <w:sz w:val="24"/>
          <w:lang w:eastAsia="zh-CN"/>
        </w:rPr>
        <w:t>，</w:t>
      </w:r>
      <w:r>
        <w:rPr>
          <w:rFonts w:hint="eastAsia" w:ascii="宋体" w:hAnsi="宋体" w:eastAsia="宋体" w:cs="宋体"/>
          <w:color w:val="auto"/>
          <w:spacing w:val="-13"/>
          <w:sz w:val="24"/>
          <w:szCs w:val="24"/>
        </w:rPr>
        <w:t>对供应商的报价、项目管理机构、施工组织设计等内容按百分制打分。</w:t>
      </w:r>
    </w:p>
    <w:p>
      <w:pPr>
        <w:pStyle w:val="28"/>
        <w:spacing w:line="360" w:lineRule="auto"/>
        <w:rPr>
          <w:rFonts w:hint="eastAsia" w:ascii="宋体" w:hAnsi="宋体" w:eastAsia="宋体" w:cs="宋体"/>
          <w:bCs w:val="0"/>
          <w:color w:val="auto"/>
          <w:spacing w:val="0"/>
          <w:kern w:val="2"/>
          <w:sz w:val="24"/>
          <w:szCs w:val="22"/>
          <w:lang w:val="en-US" w:eastAsia="zh-CN" w:bidi="ar-SA"/>
        </w:rPr>
      </w:pPr>
      <w:r>
        <w:rPr>
          <w:rFonts w:hint="eastAsia" w:ascii="宋体" w:hAnsi="宋体" w:cs="宋体"/>
          <w:bCs w:val="0"/>
          <w:color w:val="auto"/>
          <w:spacing w:val="0"/>
          <w:kern w:val="2"/>
          <w:sz w:val="24"/>
          <w:szCs w:val="22"/>
          <w:lang w:val="en-US" w:eastAsia="zh-CN" w:bidi="ar-SA"/>
        </w:rPr>
        <w:t xml:space="preserve">   </w:t>
      </w:r>
      <w:r>
        <w:rPr>
          <w:rFonts w:hint="eastAsia" w:ascii="宋体" w:hAnsi="宋体" w:eastAsia="宋体" w:cs="宋体"/>
          <w:bCs w:val="0"/>
          <w:color w:val="auto"/>
          <w:spacing w:val="0"/>
          <w:kern w:val="2"/>
          <w:sz w:val="24"/>
          <w:szCs w:val="22"/>
          <w:lang w:val="en-US" w:eastAsia="zh-CN" w:bidi="ar-SA"/>
        </w:rPr>
        <w:t>（三）在评标过程中出现法律法规和</w:t>
      </w:r>
      <w:r>
        <w:rPr>
          <w:rFonts w:hint="eastAsia" w:ascii="宋体" w:hAnsi="宋体" w:cs="宋体"/>
          <w:bCs w:val="0"/>
          <w:color w:val="auto"/>
          <w:spacing w:val="0"/>
          <w:kern w:val="2"/>
          <w:sz w:val="24"/>
          <w:szCs w:val="22"/>
          <w:lang w:val="en-US" w:eastAsia="zh-CN" w:bidi="ar-SA"/>
        </w:rPr>
        <w:t>采购</w:t>
      </w:r>
      <w:r>
        <w:rPr>
          <w:rFonts w:hint="eastAsia" w:ascii="宋体" w:hAnsi="宋体" w:eastAsia="宋体" w:cs="宋体"/>
          <w:bCs w:val="0"/>
          <w:color w:val="auto"/>
          <w:spacing w:val="0"/>
          <w:kern w:val="2"/>
          <w:sz w:val="24"/>
          <w:szCs w:val="22"/>
          <w:lang w:val="en-US" w:eastAsia="zh-CN" w:bidi="ar-SA"/>
        </w:rPr>
        <w:t>文件均没有明确规定的情形时，由磋商小组现场协商解决，协商不一致的，由全体磋商小组投票表决，以得票率二分之一以上专家的意见为准。</w:t>
      </w:r>
    </w:p>
    <w:p>
      <w:pPr>
        <w:spacing w:line="360" w:lineRule="auto"/>
        <w:ind w:firstLine="480" w:firstLineChars="200"/>
        <w:rPr>
          <w:rFonts w:ascii="宋体" w:hAnsi="宋体" w:cs="宋体"/>
          <w:bCs/>
          <w:color w:val="auto"/>
          <w:kern w:val="0"/>
          <w:sz w:val="24"/>
        </w:rPr>
      </w:pPr>
      <w:r>
        <w:rPr>
          <w:rFonts w:hint="eastAsia" w:ascii="宋体" w:hAnsi="宋体" w:cs="宋体"/>
          <w:bCs/>
          <w:color w:val="auto"/>
          <w:kern w:val="0"/>
          <w:sz w:val="24"/>
        </w:rPr>
        <w:t>具体评审办法及标准如下：</w:t>
      </w:r>
    </w:p>
    <w:p>
      <w:pPr>
        <w:pStyle w:val="5"/>
        <w:rPr>
          <w:color w:val="auto"/>
        </w:rPr>
      </w:pPr>
      <w:bookmarkStart w:id="410" w:name="_Toc11901"/>
      <w:r>
        <w:rPr>
          <w:rFonts w:hint="eastAsia"/>
          <w:color w:val="auto"/>
        </w:rPr>
        <w:t>一、评审程序：</w:t>
      </w:r>
      <w:bookmarkEnd w:id="410"/>
    </w:p>
    <w:p>
      <w:pPr>
        <w:snapToGrid w:val="0"/>
        <w:spacing w:line="360" w:lineRule="auto"/>
        <w:ind w:firstLine="480"/>
        <w:rPr>
          <w:rFonts w:ascii="宋体" w:hAnsi="宋体" w:cs="宋体"/>
          <w:color w:val="auto"/>
          <w:sz w:val="24"/>
        </w:rPr>
      </w:pPr>
      <w:r>
        <w:rPr>
          <w:rFonts w:hint="eastAsia" w:ascii="宋体" w:hAnsi="宋体" w:cs="宋体"/>
          <w:color w:val="auto"/>
          <w:sz w:val="24"/>
        </w:rPr>
        <w:t>1、对</w:t>
      </w:r>
      <w:r>
        <w:rPr>
          <w:rFonts w:hint="eastAsia" w:ascii="宋体" w:hAnsi="宋体" w:cs="宋体"/>
          <w:color w:val="auto"/>
          <w:sz w:val="24"/>
          <w:lang w:eastAsia="zh-CN"/>
        </w:rPr>
        <w:t>供应商</w:t>
      </w:r>
      <w:r>
        <w:rPr>
          <w:rFonts w:hint="eastAsia" w:ascii="宋体" w:hAnsi="宋体" w:cs="宋体"/>
          <w:color w:val="auto"/>
          <w:sz w:val="24"/>
        </w:rPr>
        <w:t>进行竞标资格审查。</w:t>
      </w:r>
      <w:r>
        <w:rPr>
          <w:rFonts w:hint="eastAsia" w:ascii="宋体" w:hAnsi="宋体" w:cs="宋体"/>
          <w:color w:val="auto"/>
          <w:sz w:val="24"/>
          <w:lang w:eastAsia="zh-CN"/>
        </w:rPr>
        <w:t>磋商</w:t>
      </w:r>
      <w:r>
        <w:rPr>
          <w:rFonts w:hint="eastAsia" w:ascii="宋体" w:hAnsi="宋体" w:cs="宋体"/>
          <w:color w:val="auto"/>
          <w:sz w:val="24"/>
        </w:rPr>
        <w:t>小组依据本竞争性</w:t>
      </w:r>
      <w:r>
        <w:rPr>
          <w:rFonts w:hint="eastAsia" w:ascii="宋体" w:hAnsi="宋体" w:cs="宋体"/>
          <w:color w:val="auto"/>
          <w:sz w:val="24"/>
          <w:lang w:eastAsia="zh-CN"/>
        </w:rPr>
        <w:t>磋商</w:t>
      </w:r>
      <w:r>
        <w:rPr>
          <w:rFonts w:hint="eastAsia" w:ascii="宋体" w:hAnsi="宋体" w:cs="宋体"/>
          <w:color w:val="auto"/>
          <w:sz w:val="24"/>
        </w:rPr>
        <w:t>采购文件确定的竞标资格审查标准，对</w:t>
      </w:r>
      <w:r>
        <w:rPr>
          <w:rFonts w:hint="eastAsia" w:ascii="宋体" w:hAnsi="宋体" w:cs="宋体"/>
          <w:color w:val="auto"/>
          <w:sz w:val="24"/>
          <w:lang w:eastAsia="zh-CN"/>
        </w:rPr>
        <w:t>供应商</w:t>
      </w:r>
      <w:r>
        <w:rPr>
          <w:rFonts w:hint="eastAsia" w:ascii="宋体" w:hAnsi="宋体" w:cs="宋体"/>
          <w:color w:val="auto"/>
          <w:sz w:val="24"/>
        </w:rPr>
        <w:t>的竞标资格进行评审。</w:t>
      </w:r>
      <w:r>
        <w:rPr>
          <w:rFonts w:hint="eastAsia" w:ascii="宋体" w:hAnsi="宋体" w:cs="宋体"/>
          <w:color w:val="auto"/>
          <w:sz w:val="24"/>
          <w:lang w:eastAsia="zh-CN"/>
        </w:rPr>
        <w:t>供应商</w:t>
      </w:r>
      <w:r>
        <w:rPr>
          <w:rFonts w:hint="eastAsia" w:ascii="宋体" w:hAnsi="宋体" w:cs="宋体"/>
          <w:color w:val="auto"/>
          <w:sz w:val="24"/>
        </w:rPr>
        <w:t>资格不合格，其竞标将予以拒绝。</w:t>
      </w:r>
    </w:p>
    <w:p>
      <w:pPr>
        <w:snapToGrid w:val="0"/>
        <w:spacing w:line="360" w:lineRule="auto"/>
        <w:ind w:firstLine="480"/>
        <w:rPr>
          <w:rFonts w:ascii="宋体" w:hAnsi="宋体" w:cs="宋体"/>
          <w:color w:val="auto"/>
          <w:sz w:val="24"/>
        </w:rPr>
      </w:pPr>
      <w:r>
        <w:rPr>
          <w:rFonts w:hint="eastAsia" w:ascii="宋体" w:hAnsi="宋体" w:cs="宋体"/>
          <w:color w:val="auto"/>
          <w:sz w:val="24"/>
        </w:rPr>
        <w:t>2、对资格审查合格的</w:t>
      </w:r>
      <w:r>
        <w:rPr>
          <w:rFonts w:hint="eastAsia" w:ascii="宋体" w:hAnsi="宋体" w:cs="宋体"/>
          <w:color w:val="auto"/>
          <w:sz w:val="24"/>
          <w:lang w:eastAsia="zh-CN"/>
        </w:rPr>
        <w:t>供应商</w:t>
      </w:r>
      <w:r>
        <w:rPr>
          <w:rFonts w:hint="eastAsia" w:ascii="宋体" w:hAnsi="宋体" w:cs="宋体"/>
          <w:color w:val="auto"/>
          <w:sz w:val="24"/>
        </w:rPr>
        <w:t>的</w:t>
      </w:r>
      <w:r>
        <w:rPr>
          <w:rFonts w:hint="eastAsia" w:ascii="宋体" w:hAnsi="宋体" w:cs="宋体"/>
          <w:color w:val="auto"/>
          <w:sz w:val="24"/>
          <w:lang w:eastAsia="zh-CN"/>
        </w:rPr>
        <w:t>响应</w:t>
      </w:r>
      <w:r>
        <w:rPr>
          <w:rFonts w:hint="eastAsia" w:ascii="宋体" w:hAnsi="宋体" w:cs="宋体"/>
          <w:color w:val="auto"/>
          <w:sz w:val="24"/>
        </w:rPr>
        <w:t>文件进行符合性鉴定。</w:t>
      </w:r>
      <w:r>
        <w:rPr>
          <w:rFonts w:hint="eastAsia" w:ascii="宋体" w:hAnsi="宋体" w:cs="宋体"/>
          <w:color w:val="auto"/>
          <w:sz w:val="24"/>
          <w:lang w:eastAsia="zh-CN"/>
        </w:rPr>
        <w:t>响应</w:t>
      </w:r>
      <w:r>
        <w:rPr>
          <w:rFonts w:hint="eastAsia" w:ascii="宋体" w:hAnsi="宋体" w:cs="宋体"/>
          <w:color w:val="auto"/>
          <w:sz w:val="24"/>
        </w:rPr>
        <w:t>文件应实质上响应竞争性</w:t>
      </w:r>
      <w:r>
        <w:rPr>
          <w:rFonts w:hint="eastAsia" w:ascii="宋体" w:hAnsi="宋体" w:cs="宋体"/>
          <w:color w:val="auto"/>
          <w:sz w:val="24"/>
          <w:lang w:eastAsia="zh-CN"/>
        </w:rPr>
        <w:t>磋商</w:t>
      </w:r>
      <w:r>
        <w:rPr>
          <w:rFonts w:hint="eastAsia" w:ascii="宋体" w:hAnsi="宋体" w:cs="宋体"/>
          <w:color w:val="auto"/>
          <w:sz w:val="24"/>
        </w:rPr>
        <w:t>采购文件的要求，应与竞争性</w:t>
      </w:r>
      <w:r>
        <w:rPr>
          <w:rFonts w:hint="eastAsia" w:ascii="宋体" w:hAnsi="宋体" w:cs="宋体"/>
          <w:color w:val="auto"/>
          <w:sz w:val="24"/>
          <w:lang w:eastAsia="zh-CN"/>
        </w:rPr>
        <w:t>磋商</w:t>
      </w:r>
      <w:r>
        <w:rPr>
          <w:rFonts w:hint="eastAsia" w:ascii="宋体" w:hAnsi="宋体" w:cs="宋体"/>
          <w:color w:val="auto"/>
          <w:sz w:val="24"/>
        </w:rPr>
        <w:t>采购文件所有条款、条件和规定相符，无明显差异或保留。</w:t>
      </w:r>
      <w:r>
        <w:rPr>
          <w:rFonts w:hint="eastAsia" w:ascii="宋体" w:hAnsi="宋体" w:cs="宋体"/>
          <w:color w:val="auto"/>
          <w:sz w:val="24"/>
          <w:lang w:eastAsia="zh-CN"/>
        </w:rPr>
        <w:t>磋商</w:t>
      </w:r>
      <w:r>
        <w:rPr>
          <w:rFonts w:hint="eastAsia" w:ascii="宋体" w:hAnsi="宋体" w:cs="宋体"/>
          <w:color w:val="auto"/>
          <w:sz w:val="24"/>
        </w:rPr>
        <w:t>小组对实质上不响应竞争性</w:t>
      </w:r>
      <w:r>
        <w:rPr>
          <w:rFonts w:hint="eastAsia" w:ascii="宋体" w:hAnsi="宋体" w:cs="宋体"/>
          <w:color w:val="auto"/>
          <w:sz w:val="24"/>
          <w:lang w:eastAsia="zh-CN"/>
        </w:rPr>
        <w:t>磋商</w:t>
      </w:r>
      <w:r>
        <w:rPr>
          <w:rFonts w:hint="eastAsia" w:ascii="宋体" w:hAnsi="宋体" w:cs="宋体"/>
          <w:color w:val="auto"/>
          <w:sz w:val="24"/>
        </w:rPr>
        <w:t>采购文件要求的竞标予以拒绝。</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w:t>
      </w:r>
      <w:r>
        <w:rPr>
          <w:rFonts w:hint="eastAsia" w:ascii="宋体" w:hAnsi="宋体" w:cs="宋体"/>
          <w:color w:val="auto"/>
          <w:sz w:val="24"/>
          <w:lang w:eastAsia="zh-CN"/>
        </w:rPr>
        <w:t>磋商</w:t>
      </w:r>
      <w:r>
        <w:rPr>
          <w:rFonts w:hint="eastAsia" w:ascii="宋体" w:hAnsi="宋体" w:cs="宋体"/>
          <w:color w:val="auto"/>
          <w:sz w:val="24"/>
        </w:rPr>
        <w:t>小组</w:t>
      </w:r>
      <w:r>
        <w:rPr>
          <w:rFonts w:hint="eastAsia" w:ascii="宋体" w:hAnsi="宋体" w:cs="宋体"/>
          <w:color w:val="auto"/>
          <w:sz w:val="24"/>
          <w:lang w:eastAsia="zh-CN"/>
        </w:rPr>
        <w:t>与</w:t>
      </w:r>
      <w:r>
        <w:rPr>
          <w:rFonts w:hint="eastAsia" w:ascii="宋体" w:hAnsi="宋体" w:cs="宋体"/>
          <w:color w:val="auto"/>
          <w:sz w:val="24"/>
        </w:rPr>
        <w:t>资格审查、符合性鉴定合格的</w:t>
      </w:r>
      <w:r>
        <w:rPr>
          <w:rFonts w:hint="eastAsia" w:ascii="宋体" w:hAnsi="宋体" w:cs="宋体"/>
          <w:color w:val="auto"/>
          <w:sz w:val="24"/>
          <w:lang w:eastAsia="zh-CN"/>
        </w:rPr>
        <w:t>供应商进行磋商</w:t>
      </w:r>
      <w:r>
        <w:rPr>
          <w:rFonts w:hint="eastAsia" w:ascii="宋体" w:hAnsi="宋体" w:cs="宋体"/>
          <w:color w:val="auto"/>
          <w:sz w:val="24"/>
        </w:rPr>
        <w:t>。</w:t>
      </w:r>
    </w:p>
    <w:p>
      <w:pPr>
        <w:pStyle w:val="28"/>
        <w:spacing w:line="360" w:lineRule="auto"/>
        <w:rPr>
          <w:rFonts w:hint="eastAsia" w:eastAsia="宋体"/>
          <w:color w:val="auto"/>
          <w:lang w:val="en-US" w:eastAsia="zh-CN"/>
        </w:rPr>
      </w:pPr>
      <w:r>
        <w:rPr>
          <w:rFonts w:hint="eastAsia" w:ascii="宋体" w:hAnsi="宋体" w:cs="宋体"/>
          <w:color w:val="auto"/>
          <w:sz w:val="24"/>
          <w:lang w:val="en-US" w:eastAsia="zh-CN"/>
        </w:rPr>
        <w:t xml:space="preserve">   4、磋商结束后，磋商小组对最终实质上响应采购文件的响应文件进行综合评分评审，并依据评审结果推荐成交候选人。</w:t>
      </w:r>
    </w:p>
    <w:p>
      <w:pPr>
        <w:pStyle w:val="5"/>
        <w:rPr>
          <w:color w:val="auto"/>
        </w:rPr>
      </w:pPr>
      <w:bookmarkStart w:id="411" w:name="_Toc25159"/>
      <w:r>
        <w:rPr>
          <w:rFonts w:hint="eastAsia"/>
          <w:color w:val="auto"/>
        </w:rPr>
        <w:t>二、资格审查标准</w:t>
      </w:r>
      <w:bookmarkEnd w:id="411"/>
    </w:p>
    <w:p>
      <w:pPr>
        <w:spacing w:line="360" w:lineRule="auto"/>
        <w:ind w:firstLine="470" w:firstLineChars="196"/>
        <w:rPr>
          <w:rFonts w:ascii="宋体" w:hAnsi="宋体" w:cs="宋体"/>
          <w:color w:val="auto"/>
          <w:sz w:val="24"/>
        </w:rPr>
      </w:pPr>
      <w:r>
        <w:rPr>
          <w:rFonts w:hint="eastAsia" w:ascii="宋体" w:hAnsi="宋体" w:cs="宋体"/>
          <w:color w:val="auto"/>
          <w:sz w:val="24"/>
          <w:lang w:eastAsia="zh-CN"/>
        </w:rPr>
        <w:t>磋商</w:t>
      </w:r>
      <w:r>
        <w:rPr>
          <w:rFonts w:hint="eastAsia" w:ascii="宋体" w:hAnsi="宋体" w:cs="宋体"/>
          <w:color w:val="auto"/>
          <w:sz w:val="24"/>
        </w:rPr>
        <w:t>小组在对</w:t>
      </w:r>
      <w:r>
        <w:rPr>
          <w:rFonts w:hint="eastAsia" w:ascii="宋体" w:hAnsi="宋体" w:cs="宋体"/>
          <w:color w:val="auto"/>
          <w:sz w:val="24"/>
          <w:lang w:eastAsia="zh-CN"/>
        </w:rPr>
        <w:t>响应</w:t>
      </w:r>
      <w:r>
        <w:rPr>
          <w:rFonts w:hint="eastAsia" w:ascii="宋体" w:hAnsi="宋体" w:cs="宋体"/>
          <w:color w:val="auto"/>
          <w:sz w:val="24"/>
        </w:rPr>
        <w:t>文件评审时，首先对其进行资格审查，资格审查内容为</w:t>
      </w:r>
      <w:r>
        <w:rPr>
          <w:rFonts w:hint="eastAsia" w:ascii="宋体" w:hAnsi="宋体" w:cs="宋体"/>
          <w:color w:val="auto"/>
          <w:sz w:val="24"/>
          <w:lang w:eastAsia="zh-CN"/>
        </w:rPr>
        <w:t>采购</w:t>
      </w:r>
      <w:r>
        <w:rPr>
          <w:rFonts w:hint="eastAsia" w:ascii="宋体" w:hAnsi="宋体" w:cs="宋体"/>
          <w:color w:val="auto"/>
          <w:sz w:val="24"/>
        </w:rPr>
        <w:t>文件</w:t>
      </w:r>
      <w:r>
        <w:rPr>
          <w:rFonts w:hint="eastAsia" w:ascii="宋体" w:hAnsi="宋体" w:cs="宋体"/>
          <w:color w:val="auto"/>
          <w:sz w:val="24"/>
          <w:lang w:eastAsia="zh-CN"/>
        </w:rPr>
        <w:t>磋商</w:t>
      </w:r>
      <w:r>
        <w:rPr>
          <w:rFonts w:hint="eastAsia" w:ascii="宋体" w:hAnsi="宋体" w:cs="宋体"/>
          <w:color w:val="auto"/>
          <w:sz w:val="24"/>
        </w:rPr>
        <w:t>须知11.2</w:t>
      </w:r>
      <w:r>
        <w:rPr>
          <w:rFonts w:hint="eastAsia" w:ascii="宋体" w:hAnsi="宋体" w:cs="宋体"/>
          <w:color w:val="auto"/>
          <w:sz w:val="24"/>
          <w:lang w:val="en-US" w:eastAsia="zh-CN"/>
        </w:rPr>
        <w:t>.1</w:t>
      </w:r>
      <w:r>
        <w:rPr>
          <w:rFonts w:hint="eastAsia" w:ascii="宋体" w:hAnsi="宋体" w:cs="宋体"/>
          <w:color w:val="auto"/>
          <w:sz w:val="24"/>
        </w:rPr>
        <w:t>条款所列内容</w:t>
      </w:r>
      <w:r>
        <w:rPr>
          <w:rFonts w:hint="eastAsia" w:ascii="宋体" w:hAnsi="宋体" w:cs="宋体"/>
          <w:color w:val="auto"/>
          <w:sz w:val="24"/>
          <w:lang w:eastAsia="zh-CN"/>
        </w:rPr>
        <w:t>。</w:t>
      </w:r>
    </w:p>
    <w:p>
      <w:pPr>
        <w:spacing w:line="360" w:lineRule="auto"/>
        <w:ind w:firstLine="470" w:firstLineChars="196"/>
        <w:rPr>
          <w:rFonts w:hint="eastAsia" w:ascii="宋体" w:hAnsi="宋体" w:cs="宋体"/>
          <w:color w:val="auto"/>
          <w:sz w:val="24"/>
        </w:rPr>
      </w:pPr>
      <w:r>
        <w:rPr>
          <w:rFonts w:hint="eastAsia" w:ascii="宋体" w:hAnsi="宋体" w:cs="宋体"/>
          <w:color w:val="auto"/>
          <w:sz w:val="24"/>
        </w:rPr>
        <w:t>对通过资格审查的</w:t>
      </w:r>
      <w:r>
        <w:rPr>
          <w:rFonts w:hint="eastAsia" w:ascii="宋体" w:hAnsi="宋体" w:cs="宋体"/>
          <w:color w:val="auto"/>
          <w:sz w:val="24"/>
          <w:lang w:eastAsia="zh-CN"/>
        </w:rPr>
        <w:t>响应文件</w:t>
      </w:r>
      <w:r>
        <w:rPr>
          <w:rFonts w:hint="eastAsia" w:ascii="宋体" w:hAnsi="宋体" w:cs="宋体"/>
          <w:color w:val="auto"/>
          <w:sz w:val="24"/>
        </w:rPr>
        <w:t>进行符合性鉴定，</w:t>
      </w:r>
      <w:r>
        <w:rPr>
          <w:rFonts w:hint="eastAsia" w:ascii="宋体" w:hAnsi="宋体" w:cs="宋体"/>
          <w:color w:val="auto"/>
          <w:sz w:val="24"/>
          <w:lang w:eastAsia="zh-CN"/>
        </w:rPr>
        <w:t>响应</w:t>
      </w:r>
      <w:r>
        <w:rPr>
          <w:rFonts w:hint="eastAsia" w:ascii="宋体" w:hAnsi="宋体" w:cs="宋体"/>
          <w:color w:val="auto"/>
          <w:sz w:val="24"/>
        </w:rPr>
        <w:t>文件符合性鉴定是指</w:t>
      </w:r>
      <w:r>
        <w:rPr>
          <w:rFonts w:hint="eastAsia" w:ascii="宋体" w:hAnsi="宋体" w:cs="宋体"/>
          <w:color w:val="auto"/>
          <w:sz w:val="24"/>
          <w:lang w:eastAsia="zh-CN"/>
        </w:rPr>
        <w:t>响应</w:t>
      </w:r>
      <w:r>
        <w:rPr>
          <w:rFonts w:hint="eastAsia" w:ascii="宋体" w:hAnsi="宋体" w:cs="宋体"/>
          <w:color w:val="auto"/>
          <w:sz w:val="24"/>
        </w:rPr>
        <w:t>文件应实质上响应采购文件的要求，应与采购文件的所有条款和规定相符，无明显差异或保留。</w:t>
      </w:r>
      <w:r>
        <w:rPr>
          <w:rFonts w:hint="eastAsia" w:ascii="宋体" w:hAnsi="宋体" w:cs="宋体"/>
          <w:color w:val="auto"/>
          <w:sz w:val="24"/>
          <w:lang w:eastAsia="zh-CN"/>
        </w:rPr>
        <w:t>磋商</w:t>
      </w:r>
      <w:r>
        <w:rPr>
          <w:rFonts w:hint="eastAsia" w:ascii="宋体" w:hAnsi="宋体" w:cs="宋体"/>
          <w:color w:val="auto"/>
          <w:sz w:val="24"/>
        </w:rPr>
        <w:t>小组对实质上不响应采购文件要求的竞标予以拒绝，按废标处理。</w:t>
      </w:r>
      <w:r>
        <w:rPr>
          <w:rFonts w:hint="eastAsia" w:ascii="宋体" w:hAnsi="宋体" w:cs="宋体"/>
          <w:color w:val="auto"/>
          <w:sz w:val="24"/>
          <w:lang w:eastAsia="zh-CN"/>
        </w:rPr>
        <w:t>供应商</w:t>
      </w:r>
      <w:r>
        <w:rPr>
          <w:rFonts w:hint="eastAsia" w:ascii="宋体" w:hAnsi="宋体" w:cs="宋体"/>
          <w:color w:val="auto"/>
          <w:sz w:val="24"/>
        </w:rPr>
        <w:t>的竞标总报价超出上限控制价的作无效竞标处理。只有通过资格审查及符合性鉴定合格的竞标单位才能进入</w:t>
      </w:r>
      <w:r>
        <w:rPr>
          <w:rFonts w:hint="eastAsia" w:ascii="宋体" w:hAnsi="宋体" w:cs="宋体"/>
          <w:color w:val="auto"/>
          <w:sz w:val="24"/>
          <w:lang w:eastAsia="zh-CN"/>
        </w:rPr>
        <w:t>磋商环节</w:t>
      </w:r>
      <w:r>
        <w:rPr>
          <w:rFonts w:hint="eastAsia" w:ascii="宋体" w:hAnsi="宋体" w:cs="宋体"/>
          <w:color w:val="auto"/>
          <w:sz w:val="24"/>
        </w:rPr>
        <w:t>。如本次参加竟标的</w:t>
      </w:r>
      <w:r>
        <w:rPr>
          <w:rFonts w:hint="eastAsia" w:ascii="宋体" w:hAnsi="宋体" w:cs="宋体"/>
          <w:color w:val="auto"/>
          <w:sz w:val="24"/>
          <w:lang w:eastAsia="zh-CN"/>
        </w:rPr>
        <w:t>供应商</w:t>
      </w:r>
      <w:r>
        <w:rPr>
          <w:rFonts w:hint="eastAsia" w:ascii="宋体" w:hAnsi="宋体" w:cs="宋体"/>
          <w:color w:val="auto"/>
          <w:sz w:val="24"/>
        </w:rPr>
        <w:t>通过资格审查和符合性鉴定的</w:t>
      </w:r>
      <w:r>
        <w:rPr>
          <w:rFonts w:hint="eastAsia" w:ascii="宋体" w:hAnsi="宋体" w:cs="宋体"/>
          <w:color w:val="auto"/>
          <w:sz w:val="24"/>
          <w:lang w:eastAsia="zh-CN"/>
        </w:rPr>
        <w:t>供应商</w:t>
      </w:r>
      <w:r>
        <w:rPr>
          <w:rFonts w:hint="eastAsia" w:ascii="宋体" w:hAnsi="宋体" w:cs="宋体"/>
          <w:color w:val="auto"/>
          <w:sz w:val="24"/>
        </w:rPr>
        <w:t>不足三家，宣布本次采购失败，重新组织采购。</w:t>
      </w:r>
    </w:p>
    <w:p>
      <w:pPr>
        <w:pStyle w:val="5"/>
        <w:rPr>
          <w:rFonts w:hint="eastAsia"/>
          <w:color w:val="auto"/>
          <w:lang w:eastAsia="zh-CN"/>
        </w:rPr>
      </w:pPr>
      <w:bookmarkStart w:id="412" w:name="_Toc17926"/>
      <w:r>
        <w:rPr>
          <w:rFonts w:hint="eastAsia"/>
          <w:color w:val="auto"/>
        </w:rPr>
        <w:t>三、</w:t>
      </w:r>
      <w:r>
        <w:rPr>
          <w:rFonts w:hint="eastAsia"/>
          <w:color w:val="auto"/>
          <w:lang w:eastAsia="zh-CN"/>
        </w:rPr>
        <w:t>综合评分评审</w:t>
      </w:r>
      <w:bookmarkEnd w:id="412"/>
    </w:p>
    <w:p>
      <w:pPr>
        <w:pStyle w:val="28"/>
        <w:rPr>
          <w:rFonts w:hint="eastAsia"/>
          <w:color w:val="auto"/>
          <w:lang w:val="en-US" w:eastAsia="zh-CN"/>
        </w:rPr>
      </w:pPr>
      <w:r>
        <w:rPr>
          <w:rFonts w:hint="eastAsia" w:ascii="宋体" w:hAnsi="宋体" w:cs="宋体"/>
          <w:b/>
          <w:bCs/>
          <w:color w:val="auto"/>
          <w:sz w:val="28"/>
          <w:szCs w:val="28"/>
          <w:lang w:val="en-US" w:eastAsia="zh-CN"/>
        </w:rPr>
        <w:t xml:space="preserve">   </w:t>
      </w:r>
      <w:r>
        <w:rPr>
          <w:rFonts w:hint="eastAsia" w:ascii="宋体" w:hAnsi="宋体" w:eastAsia="宋体" w:cs="宋体"/>
          <w:bCs w:val="0"/>
          <w:color w:val="auto"/>
          <w:spacing w:val="0"/>
          <w:kern w:val="2"/>
          <w:sz w:val="24"/>
          <w:szCs w:val="22"/>
          <w:lang w:val="en-US" w:eastAsia="zh-CN" w:bidi="ar-SA"/>
        </w:rPr>
        <w:t>3.1价格分</w:t>
      </w:r>
      <w:r>
        <w:rPr>
          <w:rFonts w:hint="eastAsia" w:ascii="宋体" w:hAnsi="宋体" w:cs="宋体"/>
          <w:bCs w:val="0"/>
          <w:color w:val="auto"/>
          <w:spacing w:val="0"/>
          <w:kern w:val="2"/>
          <w:sz w:val="24"/>
          <w:szCs w:val="22"/>
          <w:lang w:val="en-US" w:eastAsia="zh-CN" w:bidi="ar-SA"/>
        </w:rPr>
        <w:t>评审</w:t>
      </w:r>
    </w:p>
    <w:p>
      <w:pPr>
        <w:spacing w:line="360" w:lineRule="auto"/>
        <w:ind w:firstLine="470" w:firstLineChars="196"/>
        <w:rPr>
          <w:rFonts w:ascii="宋体" w:hAnsi="宋体" w:cs="宋体"/>
          <w:color w:val="auto"/>
          <w:sz w:val="24"/>
        </w:rPr>
      </w:pPr>
      <w:r>
        <w:rPr>
          <w:rFonts w:hint="eastAsia" w:ascii="宋体" w:hAnsi="宋体" w:cs="宋体"/>
          <w:color w:val="auto"/>
          <w:sz w:val="24"/>
          <w:lang w:val="en-US" w:eastAsia="zh-CN"/>
        </w:rPr>
        <w:t>3.1.</w:t>
      </w:r>
      <w:r>
        <w:rPr>
          <w:rFonts w:hint="eastAsia" w:ascii="宋体" w:hAnsi="宋体" w:cs="宋体"/>
          <w:color w:val="auto"/>
          <w:sz w:val="24"/>
        </w:rPr>
        <w:t>1、本项目的有效报价范围：低于或等于采购预算上限控制价；竞标报价超出有效报价范围，视为无效竞标。</w:t>
      </w:r>
    </w:p>
    <w:p>
      <w:pPr>
        <w:spacing w:line="360" w:lineRule="auto"/>
        <w:ind w:firstLine="470" w:firstLineChars="196"/>
        <w:rPr>
          <w:rFonts w:ascii="宋体" w:hAnsi="宋体" w:cs="宋体"/>
          <w:color w:val="auto"/>
          <w:sz w:val="24"/>
        </w:rPr>
      </w:pPr>
      <w:r>
        <w:rPr>
          <w:rFonts w:hint="eastAsia" w:ascii="宋体" w:hAnsi="宋体" w:cs="宋体"/>
          <w:color w:val="auto"/>
          <w:sz w:val="24"/>
          <w:lang w:val="en-US" w:eastAsia="zh-CN"/>
        </w:rPr>
        <w:t>3.1.2</w:t>
      </w:r>
      <w:r>
        <w:rPr>
          <w:rFonts w:hint="eastAsia" w:ascii="宋体" w:hAnsi="宋体" w:cs="宋体"/>
          <w:color w:val="auto"/>
          <w:sz w:val="24"/>
        </w:rPr>
        <w:t>、在评标过程中，</w:t>
      </w:r>
      <w:r>
        <w:rPr>
          <w:rFonts w:hint="eastAsia" w:ascii="宋体" w:hAnsi="宋体" w:cs="宋体"/>
          <w:color w:val="auto"/>
          <w:sz w:val="24"/>
          <w:lang w:eastAsia="zh-CN"/>
        </w:rPr>
        <w:t>磋商</w:t>
      </w:r>
      <w:r>
        <w:rPr>
          <w:rFonts w:hint="eastAsia" w:ascii="宋体" w:hAnsi="宋体" w:cs="宋体"/>
          <w:color w:val="auto"/>
          <w:sz w:val="24"/>
        </w:rPr>
        <w:t>小组发现</w:t>
      </w:r>
      <w:r>
        <w:rPr>
          <w:rFonts w:hint="eastAsia" w:ascii="宋体" w:hAnsi="宋体" w:cs="宋体"/>
          <w:color w:val="auto"/>
          <w:sz w:val="24"/>
          <w:lang w:eastAsia="zh-CN"/>
        </w:rPr>
        <w:t>供应商</w:t>
      </w:r>
      <w:r>
        <w:rPr>
          <w:rFonts w:hint="eastAsia" w:ascii="宋体" w:hAnsi="宋体" w:cs="宋体"/>
          <w:color w:val="auto"/>
          <w:sz w:val="24"/>
        </w:rPr>
        <w:t>的报价明显低于其他竞标报价，使得其竞标报价可能低于其个别成本的，应当要求该</w:t>
      </w:r>
      <w:r>
        <w:rPr>
          <w:rFonts w:hint="eastAsia" w:ascii="宋体" w:hAnsi="宋体" w:cs="宋体"/>
          <w:color w:val="auto"/>
          <w:sz w:val="24"/>
          <w:lang w:eastAsia="zh-CN"/>
        </w:rPr>
        <w:t>供应商</w:t>
      </w:r>
      <w:r>
        <w:rPr>
          <w:rFonts w:hint="eastAsia" w:ascii="宋体" w:hAnsi="宋体" w:cs="宋体"/>
          <w:color w:val="auto"/>
          <w:sz w:val="24"/>
        </w:rPr>
        <w:t>做出书面说明并提供相关证明材料。</w:t>
      </w:r>
      <w:r>
        <w:rPr>
          <w:rFonts w:hint="eastAsia" w:ascii="宋体" w:hAnsi="宋体" w:cs="宋体"/>
          <w:color w:val="auto"/>
          <w:sz w:val="24"/>
          <w:lang w:eastAsia="zh-CN"/>
        </w:rPr>
        <w:t>供应商</w:t>
      </w:r>
      <w:r>
        <w:rPr>
          <w:rFonts w:hint="eastAsia" w:ascii="宋体" w:hAnsi="宋体" w:cs="宋体"/>
          <w:color w:val="auto"/>
          <w:sz w:val="24"/>
        </w:rPr>
        <w:t>不能合理说明并提供相关证明材料的，由</w:t>
      </w:r>
      <w:r>
        <w:rPr>
          <w:rFonts w:hint="eastAsia" w:ascii="宋体" w:hAnsi="宋体" w:cs="宋体"/>
          <w:color w:val="auto"/>
          <w:sz w:val="24"/>
          <w:lang w:eastAsia="zh-CN"/>
        </w:rPr>
        <w:t>磋商</w:t>
      </w:r>
      <w:r>
        <w:rPr>
          <w:rFonts w:hint="eastAsia" w:ascii="宋体" w:hAnsi="宋体" w:cs="宋体"/>
          <w:color w:val="auto"/>
          <w:sz w:val="24"/>
        </w:rPr>
        <w:t>小组认定该</w:t>
      </w:r>
      <w:r>
        <w:rPr>
          <w:rFonts w:hint="eastAsia" w:ascii="宋体" w:hAnsi="宋体" w:cs="宋体"/>
          <w:color w:val="auto"/>
          <w:sz w:val="24"/>
          <w:lang w:eastAsia="zh-CN"/>
        </w:rPr>
        <w:t>供应商</w:t>
      </w:r>
      <w:r>
        <w:rPr>
          <w:rFonts w:hint="eastAsia" w:ascii="宋体" w:hAnsi="宋体" w:cs="宋体"/>
          <w:color w:val="auto"/>
          <w:sz w:val="24"/>
        </w:rPr>
        <w:t>以低于成本报价竞标，报价严重不平衡、不合理，其竞标应视为无效竞标。</w:t>
      </w:r>
    </w:p>
    <w:p>
      <w:pPr>
        <w:pStyle w:val="28"/>
        <w:spacing w:line="360" w:lineRule="auto"/>
        <w:rPr>
          <w:rFonts w:hint="eastAsia" w:ascii="宋体" w:hAnsi="宋体" w:cs="宋体"/>
          <w:bCs/>
          <w:color w:val="auto"/>
          <w:spacing w:val="0"/>
          <w:kern w:val="2"/>
          <w:sz w:val="24"/>
          <w:szCs w:val="24"/>
          <w:lang w:val="en-US" w:eastAsia="zh-CN" w:bidi="ar-SA"/>
        </w:rPr>
      </w:pPr>
      <w:r>
        <w:rPr>
          <w:rFonts w:hint="eastAsia" w:ascii="宋体" w:hAnsi="宋体" w:cs="宋体"/>
          <w:color w:val="auto"/>
          <w:sz w:val="24"/>
          <w:lang w:val="en-US" w:eastAsia="zh-CN"/>
        </w:rPr>
        <w:t xml:space="preserve"> </w:t>
      </w:r>
      <w:r>
        <w:rPr>
          <w:rFonts w:hint="eastAsia" w:ascii="宋体" w:hAnsi="宋体" w:eastAsia="宋体" w:cs="宋体"/>
          <w:bCs/>
          <w:color w:val="auto"/>
          <w:spacing w:val="0"/>
          <w:kern w:val="2"/>
          <w:sz w:val="24"/>
          <w:szCs w:val="24"/>
          <w:lang w:val="en-US" w:eastAsia="zh-CN" w:bidi="ar-SA"/>
        </w:rPr>
        <w:t xml:space="preserve">  3.2 技术分</w:t>
      </w:r>
      <w:r>
        <w:rPr>
          <w:rFonts w:hint="eastAsia" w:ascii="宋体" w:hAnsi="宋体" w:cs="宋体"/>
          <w:bCs/>
          <w:color w:val="auto"/>
          <w:spacing w:val="0"/>
          <w:kern w:val="2"/>
          <w:sz w:val="24"/>
          <w:szCs w:val="24"/>
          <w:lang w:val="en-US" w:eastAsia="zh-CN" w:bidi="ar-SA"/>
        </w:rPr>
        <w:t>（</w:t>
      </w:r>
      <w:r>
        <w:rPr>
          <w:rFonts w:hint="eastAsia" w:ascii="宋体" w:hAnsi="宋体" w:eastAsia="宋体" w:cs="宋体"/>
          <w:color w:val="auto"/>
          <w:spacing w:val="-13"/>
          <w:sz w:val="24"/>
          <w:szCs w:val="24"/>
        </w:rPr>
        <w:t>项目管理机构、施工组织设计</w:t>
      </w:r>
      <w:r>
        <w:rPr>
          <w:rFonts w:hint="eastAsia" w:ascii="宋体" w:hAnsi="宋体" w:cs="宋体"/>
          <w:bCs/>
          <w:color w:val="auto"/>
          <w:spacing w:val="0"/>
          <w:kern w:val="2"/>
          <w:sz w:val="24"/>
          <w:szCs w:val="24"/>
          <w:lang w:val="en-US" w:eastAsia="zh-CN" w:bidi="ar-SA"/>
        </w:rPr>
        <w:t>）</w:t>
      </w:r>
    </w:p>
    <w:p>
      <w:pPr>
        <w:pStyle w:val="28"/>
        <w:spacing w:line="360" w:lineRule="auto"/>
        <w:rPr>
          <w:rFonts w:hint="eastAsia" w:ascii="宋体" w:hAnsi="宋体" w:eastAsia="宋体" w:cs="宋体"/>
          <w:bCs/>
          <w:color w:val="auto"/>
          <w:spacing w:val="0"/>
          <w:kern w:val="2"/>
          <w:sz w:val="24"/>
          <w:szCs w:val="24"/>
          <w:lang w:val="en-US" w:eastAsia="zh-CN" w:bidi="ar-SA"/>
        </w:rPr>
      </w:pPr>
      <w:r>
        <w:rPr>
          <w:rFonts w:hint="eastAsia" w:ascii="宋体" w:hAnsi="宋体" w:cs="宋体"/>
          <w:bCs/>
          <w:color w:val="auto"/>
          <w:spacing w:val="0"/>
          <w:kern w:val="2"/>
          <w:sz w:val="24"/>
          <w:szCs w:val="24"/>
          <w:lang w:val="en-US" w:eastAsia="zh-CN" w:bidi="ar-SA"/>
        </w:rPr>
        <w:t xml:space="preserve">   评审标准</w:t>
      </w:r>
      <w:r>
        <w:rPr>
          <w:rFonts w:hint="eastAsia" w:ascii="宋体" w:hAnsi="宋体" w:eastAsia="宋体" w:cs="宋体"/>
          <w:bCs/>
          <w:color w:val="auto"/>
          <w:spacing w:val="0"/>
          <w:kern w:val="2"/>
          <w:sz w:val="24"/>
          <w:szCs w:val="24"/>
          <w:lang w:val="en-US" w:eastAsia="zh-CN" w:bidi="ar-SA"/>
        </w:rPr>
        <w:t>见“评标办法前附表”</w:t>
      </w:r>
      <w:r>
        <w:rPr>
          <w:rFonts w:hint="eastAsia" w:ascii="宋体" w:hAnsi="宋体" w:cs="宋体"/>
          <w:bCs/>
          <w:color w:val="auto"/>
          <w:spacing w:val="0"/>
          <w:kern w:val="2"/>
          <w:sz w:val="24"/>
          <w:szCs w:val="24"/>
          <w:lang w:val="en-US" w:eastAsia="zh-CN" w:bidi="ar-SA"/>
        </w:rPr>
        <w:t>，技术分由所有评委根据</w:t>
      </w:r>
      <w:r>
        <w:rPr>
          <w:rFonts w:hint="eastAsia" w:ascii="宋体" w:hAnsi="宋体" w:eastAsia="宋体" w:cs="宋体"/>
          <w:color w:val="auto"/>
          <w:spacing w:val="-13"/>
          <w:sz w:val="24"/>
          <w:szCs w:val="24"/>
        </w:rPr>
        <w:t>项目管理机构、施工组织设计</w:t>
      </w:r>
      <w:r>
        <w:rPr>
          <w:rFonts w:hint="eastAsia" w:ascii="宋体" w:hAnsi="宋体" w:cs="宋体"/>
          <w:bCs/>
          <w:color w:val="auto"/>
          <w:spacing w:val="0"/>
          <w:kern w:val="2"/>
          <w:sz w:val="24"/>
          <w:szCs w:val="24"/>
          <w:lang w:val="en-US" w:eastAsia="zh-CN" w:bidi="ar-SA"/>
        </w:rPr>
        <w:t>中人员、物资计划、机械设备、进度计划、技术措施等与本项目实施的符合程度独立打分</w:t>
      </w:r>
      <w:r>
        <w:rPr>
          <w:rFonts w:hint="eastAsia" w:ascii="宋体" w:hAnsi="宋体" w:eastAsia="宋体" w:cs="宋体"/>
          <w:bCs/>
          <w:color w:val="auto"/>
          <w:spacing w:val="0"/>
          <w:kern w:val="2"/>
          <w:sz w:val="24"/>
          <w:szCs w:val="24"/>
          <w:lang w:val="en-US" w:eastAsia="zh-CN" w:bidi="ar-SA"/>
        </w:rPr>
        <w:t>。</w:t>
      </w:r>
    </w:p>
    <w:p>
      <w:pPr>
        <w:pStyle w:val="28"/>
        <w:spacing w:line="360" w:lineRule="auto"/>
        <w:rPr>
          <w:rFonts w:hint="eastAsia" w:ascii="宋体" w:hAnsi="宋体" w:eastAsia="宋体" w:cs="宋体"/>
          <w:bCs/>
          <w:color w:val="auto"/>
          <w:spacing w:val="0"/>
          <w:kern w:val="2"/>
          <w:sz w:val="24"/>
          <w:szCs w:val="24"/>
          <w:lang w:val="en-US" w:eastAsia="zh-CN" w:bidi="ar-SA"/>
        </w:rPr>
      </w:pPr>
      <w:r>
        <w:rPr>
          <w:rFonts w:hint="eastAsia" w:ascii="宋体" w:hAnsi="宋体" w:cs="宋体"/>
          <w:bCs/>
          <w:color w:val="auto"/>
          <w:spacing w:val="0"/>
          <w:kern w:val="2"/>
          <w:sz w:val="24"/>
          <w:szCs w:val="24"/>
          <w:lang w:val="en-US" w:eastAsia="zh-CN" w:bidi="ar-SA"/>
        </w:rPr>
        <w:t xml:space="preserve">   3.3 供应商综合得分=</w:t>
      </w:r>
      <w:r>
        <w:rPr>
          <w:rFonts w:hint="eastAsia"/>
          <w:color w:val="auto"/>
          <w:lang w:val="en-US" w:eastAsia="zh-CN"/>
        </w:rPr>
        <w:t xml:space="preserve"> </w:t>
      </w:r>
      <w:r>
        <w:rPr>
          <w:rFonts w:hint="eastAsia" w:ascii="宋体" w:hAnsi="宋体" w:cs="宋体"/>
          <w:color w:val="auto"/>
          <w:spacing w:val="-13"/>
          <w:sz w:val="24"/>
          <w:szCs w:val="24"/>
          <w:lang w:eastAsia="zh-CN"/>
        </w:rPr>
        <w:t>技术分</w:t>
      </w:r>
      <w:r>
        <w:rPr>
          <w:rFonts w:hint="eastAsia"/>
          <w:color w:val="auto"/>
          <w:lang w:val="en-US" w:eastAsia="zh-CN"/>
        </w:rPr>
        <w:t>+</w:t>
      </w:r>
      <w:r>
        <w:rPr>
          <w:rFonts w:hint="eastAsia"/>
          <w:color w:val="auto"/>
          <w:lang w:eastAsia="zh-CN"/>
        </w:rPr>
        <w:t>价格分</w:t>
      </w:r>
      <w:r>
        <w:rPr>
          <w:rFonts w:hint="eastAsia" w:ascii="宋体" w:hAnsi="宋体" w:cs="宋体"/>
          <w:color w:val="auto"/>
          <w:spacing w:val="-13"/>
          <w:sz w:val="24"/>
          <w:szCs w:val="24"/>
          <w:lang w:eastAsia="zh-CN"/>
        </w:rPr>
        <w:t>。</w:t>
      </w:r>
    </w:p>
    <w:p>
      <w:pPr>
        <w:pStyle w:val="5"/>
        <w:rPr>
          <w:rFonts w:hint="eastAsia"/>
          <w:color w:val="auto"/>
          <w:lang w:val="en-US" w:eastAsia="zh-CN"/>
        </w:rPr>
      </w:pPr>
      <w:bookmarkStart w:id="413" w:name="_Toc27496"/>
      <w:r>
        <w:rPr>
          <w:rFonts w:hint="eastAsia"/>
          <w:color w:val="auto"/>
          <w:lang w:val="en-US" w:eastAsia="zh-CN"/>
        </w:rPr>
        <w:t>四、评标结果</w:t>
      </w:r>
      <w:bookmarkEnd w:id="413"/>
    </w:p>
    <w:p>
      <w:pPr>
        <w:spacing w:line="360" w:lineRule="auto"/>
        <w:ind w:firstLine="480" w:firstLineChars="20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4.1 除第一章“磋商须知前附表”授权直接确定中标人外，磋商小组按照本章规定的顺序推荐前三名为成交候选人。采购人应当确定磋商小组推荐排名第一的成交候选供应商为成交供应商。排名第一的成交候选供应商放弃成交、未在规定时间内签订合同、因不可抗力提出不能履行合同的，采购人可以确定排名第二的成交候选供应商为成交供应商。排名第二的成交候选供应商因前款规定的同样原因不能签订合同的，采购人可以确定排名第三的成交候选供应商为成交供应商。</w:t>
      </w:r>
    </w:p>
    <w:p>
      <w:pPr>
        <w:spacing w:line="360" w:lineRule="auto"/>
        <w:ind w:firstLine="480" w:firstLineChars="20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4.2 磋商小组完成评标后，由应当向采购人提交书面评标报告。</w:t>
      </w:r>
    </w:p>
    <w:p>
      <w:pPr>
        <w:spacing w:line="360" w:lineRule="auto"/>
        <w:ind w:firstLine="480" w:firstLineChars="200"/>
        <w:rPr>
          <w:rFonts w:hint="eastAsia" w:ascii="宋体" w:hAnsi="宋体" w:eastAsia="宋体" w:cs="宋体"/>
          <w:bCs/>
          <w:color w:val="auto"/>
          <w:sz w:val="24"/>
          <w:szCs w:val="24"/>
          <w:lang w:val="en-US" w:eastAsia="zh-CN"/>
        </w:rPr>
      </w:pPr>
    </w:p>
    <w:p>
      <w:pPr>
        <w:spacing w:line="360" w:lineRule="auto"/>
        <w:jc w:val="center"/>
        <w:rPr>
          <w:rFonts w:hint="eastAsia" w:asciiTheme="minorEastAsia" w:hAnsiTheme="minorEastAsia" w:cstheme="minorEastAsia"/>
          <w:b/>
          <w:bCs/>
          <w:color w:val="auto"/>
          <w:sz w:val="24"/>
          <w:szCs w:val="24"/>
        </w:rPr>
      </w:pPr>
    </w:p>
    <w:p>
      <w:pPr>
        <w:rPr>
          <w:rFonts w:hint="eastAsia" w:ascii="宋体" w:hAnsi="宋体" w:cs="宋体"/>
          <w:b/>
          <w:bCs/>
          <w:color w:val="auto"/>
          <w:spacing w:val="6"/>
          <w:sz w:val="28"/>
          <w:szCs w:val="28"/>
        </w:rPr>
      </w:pPr>
      <w:bookmarkStart w:id="414" w:name="_Toc19636_WPSOffice_Level1"/>
    </w:p>
    <w:p>
      <w:pPr>
        <w:pStyle w:val="28"/>
        <w:rPr>
          <w:rFonts w:hint="eastAsia" w:ascii="宋体" w:hAnsi="宋体" w:cs="宋体"/>
          <w:b/>
          <w:bCs/>
          <w:color w:val="auto"/>
          <w:spacing w:val="6"/>
          <w:sz w:val="28"/>
          <w:szCs w:val="28"/>
        </w:rPr>
      </w:pPr>
    </w:p>
    <w:p>
      <w:pPr>
        <w:pStyle w:val="28"/>
        <w:rPr>
          <w:rFonts w:hint="eastAsia" w:ascii="宋体" w:hAnsi="宋体" w:cs="宋体"/>
          <w:b/>
          <w:bCs/>
          <w:color w:val="auto"/>
          <w:spacing w:val="6"/>
          <w:sz w:val="28"/>
          <w:szCs w:val="28"/>
        </w:rPr>
      </w:pPr>
    </w:p>
    <w:p>
      <w:pPr>
        <w:pStyle w:val="28"/>
        <w:rPr>
          <w:rFonts w:hint="eastAsia" w:ascii="宋体" w:hAnsi="宋体" w:cs="宋体"/>
          <w:b/>
          <w:bCs/>
          <w:color w:val="auto"/>
          <w:spacing w:val="6"/>
          <w:sz w:val="28"/>
          <w:szCs w:val="28"/>
        </w:rPr>
      </w:pPr>
    </w:p>
    <w:p>
      <w:pPr>
        <w:pStyle w:val="28"/>
        <w:rPr>
          <w:rFonts w:hint="eastAsia" w:ascii="宋体" w:hAnsi="宋体" w:cs="宋体"/>
          <w:b/>
          <w:bCs/>
          <w:color w:val="auto"/>
          <w:spacing w:val="6"/>
          <w:sz w:val="28"/>
          <w:szCs w:val="28"/>
        </w:rPr>
      </w:pPr>
    </w:p>
    <w:p>
      <w:pPr>
        <w:pStyle w:val="28"/>
        <w:rPr>
          <w:rFonts w:hint="eastAsia" w:ascii="宋体" w:hAnsi="宋体" w:cs="宋体"/>
          <w:b/>
          <w:bCs/>
          <w:color w:val="auto"/>
          <w:spacing w:val="6"/>
          <w:sz w:val="28"/>
          <w:szCs w:val="28"/>
        </w:rPr>
      </w:pPr>
    </w:p>
    <w:p>
      <w:pPr>
        <w:pStyle w:val="28"/>
        <w:rPr>
          <w:rFonts w:hint="eastAsia" w:ascii="宋体" w:hAnsi="宋体" w:cs="宋体"/>
          <w:b/>
          <w:bCs/>
          <w:color w:val="auto"/>
          <w:spacing w:val="6"/>
          <w:sz w:val="28"/>
          <w:szCs w:val="28"/>
        </w:rPr>
      </w:pPr>
    </w:p>
    <w:p>
      <w:pPr>
        <w:pStyle w:val="28"/>
        <w:rPr>
          <w:rFonts w:hint="eastAsia" w:ascii="宋体" w:hAnsi="宋体" w:cs="宋体"/>
          <w:b/>
          <w:bCs/>
          <w:color w:val="auto"/>
          <w:spacing w:val="6"/>
          <w:sz w:val="28"/>
          <w:szCs w:val="28"/>
        </w:rPr>
      </w:pPr>
    </w:p>
    <w:p>
      <w:pPr>
        <w:pStyle w:val="28"/>
        <w:rPr>
          <w:rFonts w:hint="eastAsia" w:ascii="宋体" w:hAnsi="宋体" w:cs="宋体"/>
          <w:b/>
          <w:bCs/>
          <w:color w:val="auto"/>
          <w:spacing w:val="6"/>
          <w:sz w:val="28"/>
          <w:szCs w:val="28"/>
        </w:rPr>
      </w:pPr>
    </w:p>
    <w:p>
      <w:pPr>
        <w:pStyle w:val="28"/>
        <w:rPr>
          <w:rFonts w:hint="eastAsia" w:ascii="宋体" w:hAnsi="宋体" w:cs="宋体"/>
          <w:b/>
          <w:bCs/>
          <w:color w:val="auto"/>
          <w:spacing w:val="6"/>
          <w:sz w:val="28"/>
          <w:szCs w:val="28"/>
        </w:rPr>
      </w:pPr>
    </w:p>
    <w:p>
      <w:pPr>
        <w:pStyle w:val="28"/>
        <w:rPr>
          <w:rFonts w:hint="eastAsia" w:ascii="宋体" w:hAnsi="宋体" w:cs="宋体"/>
          <w:b/>
          <w:bCs/>
          <w:color w:val="auto"/>
          <w:spacing w:val="6"/>
          <w:sz w:val="28"/>
          <w:szCs w:val="28"/>
        </w:rPr>
      </w:pPr>
    </w:p>
    <w:p>
      <w:pPr>
        <w:pStyle w:val="28"/>
        <w:rPr>
          <w:rFonts w:hint="eastAsia" w:ascii="宋体" w:hAnsi="宋体" w:cs="宋体"/>
          <w:b/>
          <w:bCs/>
          <w:color w:val="auto"/>
          <w:spacing w:val="6"/>
          <w:sz w:val="28"/>
          <w:szCs w:val="28"/>
        </w:rPr>
      </w:pPr>
    </w:p>
    <w:p>
      <w:pPr>
        <w:pStyle w:val="28"/>
        <w:rPr>
          <w:rFonts w:hint="eastAsia" w:ascii="宋体" w:hAnsi="宋体" w:cs="宋体"/>
          <w:b/>
          <w:bCs/>
          <w:color w:val="auto"/>
          <w:spacing w:val="6"/>
          <w:sz w:val="28"/>
          <w:szCs w:val="28"/>
        </w:rPr>
      </w:pPr>
    </w:p>
    <w:p>
      <w:pPr>
        <w:rPr>
          <w:rFonts w:hint="eastAsia" w:ascii="宋体" w:hAnsi="宋体" w:cs="宋体"/>
          <w:b/>
          <w:bCs/>
          <w:color w:val="auto"/>
          <w:spacing w:val="6"/>
          <w:sz w:val="32"/>
          <w:szCs w:val="32"/>
        </w:rPr>
      </w:pPr>
      <w:r>
        <w:rPr>
          <w:rFonts w:hint="eastAsia" w:ascii="宋体" w:hAnsi="宋体" w:cs="宋体"/>
          <w:b/>
          <w:bCs/>
          <w:color w:val="auto"/>
          <w:spacing w:val="6"/>
          <w:sz w:val="28"/>
          <w:szCs w:val="28"/>
        </w:rPr>
        <w:t>附：</w:t>
      </w:r>
    </w:p>
    <w:p>
      <w:pPr>
        <w:pStyle w:val="13"/>
        <w:ind w:left="412"/>
        <w:jc w:val="center"/>
        <w:outlineLvl w:val="0"/>
        <w:rPr>
          <w:rFonts w:hint="eastAsia" w:ascii="隶书" w:eastAsia="隶书"/>
          <w:b/>
          <w:color w:val="auto"/>
          <w:sz w:val="44"/>
          <w:szCs w:val="44"/>
        </w:rPr>
      </w:pPr>
      <w:bookmarkStart w:id="415" w:name="_Toc28087_WPSOffice_Level1"/>
      <w:r>
        <w:rPr>
          <w:rFonts w:hint="eastAsia" w:ascii="隶书" w:eastAsia="隶书"/>
          <w:b/>
          <w:color w:val="auto"/>
          <w:sz w:val="44"/>
          <w:szCs w:val="44"/>
        </w:rPr>
        <w:t>关于要求退还投标保证金的函</w:t>
      </w:r>
      <w:bookmarkEnd w:id="415"/>
    </w:p>
    <w:p>
      <w:pPr>
        <w:snapToGrid w:val="0"/>
        <w:ind w:firstLine="545" w:firstLineChars="226"/>
        <w:rPr>
          <w:rFonts w:hint="eastAsia" w:ascii="宋体" w:hAnsi="宋体"/>
          <w:b/>
          <w:color w:val="auto"/>
          <w:sz w:val="24"/>
        </w:rPr>
      </w:pPr>
    </w:p>
    <w:p>
      <w:pPr>
        <w:snapToGrid w:val="0"/>
        <w:rPr>
          <w:rFonts w:hint="eastAsia" w:ascii="宋体" w:hAnsi="宋体"/>
          <w:color w:val="auto"/>
          <w:sz w:val="24"/>
        </w:rPr>
      </w:pPr>
      <w:r>
        <w:rPr>
          <w:rFonts w:hint="eastAsia" w:ascii="宋体" w:hAnsi="宋体"/>
          <w:color w:val="auto"/>
          <w:sz w:val="24"/>
          <w:lang w:eastAsia="zh-CN"/>
        </w:rPr>
        <w:t>广西卓联工程管理有限公司</w:t>
      </w:r>
      <w:r>
        <w:rPr>
          <w:rFonts w:hint="eastAsia" w:ascii="宋体" w:hAnsi="宋体"/>
          <w:color w:val="auto"/>
          <w:sz w:val="24"/>
        </w:rPr>
        <w:t>：</w:t>
      </w:r>
    </w:p>
    <w:p>
      <w:pPr>
        <w:snapToGrid w:val="0"/>
        <w:spacing w:line="380" w:lineRule="exact"/>
        <w:rPr>
          <w:rFonts w:hint="eastAsia" w:ascii="宋体" w:hAnsi="宋体"/>
          <w:color w:val="auto"/>
          <w:sz w:val="24"/>
        </w:rPr>
      </w:pPr>
    </w:p>
    <w:p>
      <w:pPr>
        <w:snapToGrid w:val="0"/>
        <w:spacing w:line="380" w:lineRule="exact"/>
        <w:ind w:firstLine="542" w:firstLineChars="226"/>
        <w:rPr>
          <w:rFonts w:hint="eastAsia" w:ascii="宋体" w:hAnsi="宋体"/>
          <w:color w:val="auto"/>
          <w:sz w:val="24"/>
        </w:rPr>
      </w:pPr>
      <w:r>
        <w:rPr>
          <w:rFonts w:hint="eastAsia" w:ascii="宋体" w:hAnsi="宋体"/>
          <w:color w:val="auto"/>
          <w:sz w:val="24"/>
        </w:rPr>
        <w:t>我单位于</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日参加</w:t>
      </w:r>
      <w:r>
        <w:rPr>
          <w:rFonts w:hint="eastAsia" w:ascii="宋体" w:hAnsi="宋体"/>
          <w:color w:val="auto"/>
          <w:sz w:val="24"/>
          <w:u w:val="single"/>
        </w:rPr>
        <w:t xml:space="preserve">                      </w:t>
      </w:r>
      <w:r>
        <w:rPr>
          <w:rFonts w:hint="eastAsia" w:ascii="宋体" w:hAnsi="宋体"/>
          <w:color w:val="auto"/>
          <w:sz w:val="24"/>
        </w:rPr>
        <w:t>（项目名称）</w:t>
      </w:r>
    </w:p>
    <w:p>
      <w:pPr>
        <w:snapToGrid w:val="0"/>
        <w:spacing w:line="380" w:lineRule="exact"/>
        <w:rPr>
          <w:rFonts w:hint="eastAsia" w:ascii="宋体" w:hAnsi="宋体"/>
          <w:color w:val="auto"/>
          <w:sz w:val="24"/>
        </w:rPr>
      </w:pPr>
      <w:r>
        <w:rPr>
          <w:rFonts w:hint="eastAsia" w:ascii="宋体" w:hAnsi="宋体"/>
          <w:color w:val="auto"/>
          <w:sz w:val="24"/>
          <w:u w:val="single"/>
        </w:rPr>
        <w:t xml:space="preserve">             </w:t>
      </w:r>
      <w:r>
        <w:rPr>
          <w:rFonts w:hint="eastAsia" w:ascii="宋体" w:hAnsi="宋体"/>
          <w:color w:val="auto"/>
          <w:sz w:val="24"/>
        </w:rPr>
        <w:t>（项目编号）投标，现投标工作已经结束，我单位</w:t>
      </w:r>
      <w:r>
        <w:rPr>
          <w:rFonts w:hint="eastAsia" w:ascii="宋体" w:hAnsi="宋体"/>
          <w:color w:val="auto"/>
          <w:sz w:val="24"/>
          <w:u w:val="single"/>
        </w:rPr>
        <w:t xml:space="preserve">      </w:t>
      </w:r>
      <w:r>
        <w:rPr>
          <w:rFonts w:hint="eastAsia" w:ascii="宋体" w:hAnsi="宋体"/>
          <w:color w:val="auto"/>
          <w:sz w:val="24"/>
        </w:rPr>
        <w:t>（中标或落标）。按照招标文件规定，我单位要求贵公司退还该项目投标保证金人民币（大写）</w:t>
      </w:r>
      <w:r>
        <w:rPr>
          <w:rFonts w:hint="eastAsia" w:ascii="宋体" w:hAnsi="宋体"/>
          <w:color w:val="auto"/>
          <w:sz w:val="24"/>
          <w:u w:val="single"/>
        </w:rPr>
        <w:t xml:space="preserve">              </w:t>
      </w:r>
      <w:r>
        <w:rPr>
          <w:rFonts w:hint="eastAsia" w:ascii="宋体" w:hAnsi="宋体"/>
          <w:color w:val="auto"/>
          <w:sz w:val="24"/>
        </w:rPr>
        <w:t>（￥</w:t>
      </w:r>
      <w:r>
        <w:rPr>
          <w:rFonts w:hint="eastAsia" w:ascii="宋体" w:hAnsi="宋体"/>
          <w:color w:val="auto"/>
          <w:sz w:val="24"/>
          <w:u w:val="single"/>
        </w:rPr>
        <w:t xml:space="preserve">         </w:t>
      </w:r>
      <w:r>
        <w:rPr>
          <w:rFonts w:hint="eastAsia" w:ascii="宋体" w:hAnsi="宋体"/>
          <w:color w:val="auto"/>
          <w:sz w:val="24"/>
        </w:rPr>
        <w:t>），我单位委托</w:t>
      </w:r>
      <w:r>
        <w:rPr>
          <w:rFonts w:hint="eastAsia" w:ascii="宋体" w:hAnsi="宋体"/>
          <w:color w:val="auto"/>
          <w:sz w:val="24"/>
          <w:u w:val="single"/>
        </w:rPr>
        <w:t xml:space="preserve">           </w:t>
      </w:r>
      <w:r>
        <w:rPr>
          <w:rFonts w:hint="eastAsia" w:ascii="宋体" w:hAnsi="宋体"/>
          <w:color w:val="auto"/>
          <w:sz w:val="24"/>
        </w:rPr>
        <w:t>（委托人姓名），全权办理退款手续。</w:t>
      </w:r>
    </w:p>
    <w:p>
      <w:pPr>
        <w:snapToGrid w:val="0"/>
        <w:spacing w:line="380" w:lineRule="exact"/>
        <w:ind w:firstLine="542" w:firstLineChars="226"/>
        <w:rPr>
          <w:rFonts w:hint="eastAsia" w:ascii="宋体" w:hAnsi="宋体"/>
          <w:color w:val="auto"/>
          <w:sz w:val="24"/>
        </w:rPr>
      </w:pPr>
      <w:r>
        <w:rPr>
          <w:rFonts w:hint="eastAsia" w:ascii="宋体" w:hAnsi="宋体"/>
          <w:color w:val="auto"/>
          <w:sz w:val="24"/>
        </w:rPr>
        <w:t>特此函。</w:t>
      </w:r>
    </w:p>
    <w:p>
      <w:pPr>
        <w:snapToGrid w:val="0"/>
        <w:spacing w:line="380" w:lineRule="exact"/>
        <w:ind w:firstLine="542" w:firstLineChars="226"/>
        <w:rPr>
          <w:rFonts w:hint="eastAsia" w:ascii="宋体" w:hAnsi="宋体"/>
          <w:color w:val="auto"/>
          <w:sz w:val="24"/>
        </w:rPr>
      </w:pPr>
    </w:p>
    <w:p>
      <w:pPr>
        <w:snapToGrid w:val="0"/>
        <w:spacing w:line="380" w:lineRule="exact"/>
        <w:ind w:firstLine="542" w:firstLineChars="226"/>
        <w:rPr>
          <w:rFonts w:hint="eastAsia" w:ascii="宋体" w:hAnsi="宋体"/>
          <w:color w:val="auto"/>
          <w:sz w:val="24"/>
        </w:rPr>
      </w:pPr>
      <w:r>
        <w:rPr>
          <w:rFonts w:hint="eastAsia" w:ascii="宋体" w:hAnsi="宋体"/>
          <w:color w:val="auto"/>
          <w:sz w:val="24"/>
        </w:rPr>
        <w:t>委托人：</w:t>
      </w:r>
      <w:r>
        <w:rPr>
          <w:rFonts w:hint="eastAsia" w:ascii="宋体" w:hAnsi="宋体"/>
          <w:color w:val="auto"/>
          <w:sz w:val="24"/>
          <w:u w:val="single"/>
        </w:rPr>
        <w:t xml:space="preserve">      </w:t>
      </w:r>
      <w:r>
        <w:rPr>
          <w:rFonts w:hint="eastAsia" w:ascii="宋体" w:hAnsi="宋体"/>
          <w:color w:val="auto"/>
          <w:sz w:val="24"/>
        </w:rPr>
        <w:t xml:space="preserve"> 性别：</w:t>
      </w:r>
      <w:r>
        <w:rPr>
          <w:rFonts w:hint="eastAsia" w:ascii="宋体" w:hAnsi="宋体"/>
          <w:color w:val="auto"/>
          <w:sz w:val="24"/>
          <w:u w:val="single"/>
        </w:rPr>
        <w:t xml:space="preserve">     </w:t>
      </w:r>
      <w:r>
        <w:rPr>
          <w:rFonts w:hint="eastAsia" w:ascii="宋体" w:hAnsi="宋体"/>
          <w:color w:val="auto"/>
          <w:sz w:val="24"/>
        </w:rPr>
        <w:t>身份证号：</w:t>
      </w:r>
      <w:r>
        <w:rPr>
          <w:rFonts w:hint="eastAsia" w:ascii="宋体" w:hAnsi="宋体"/>
          <w:color w:val="auto"/>
          <w:sz w:val="24"/>
          <w:u w:val="single"/>
        </w:rPr>
        <w:t xml:space="preserve">             </w:t>
      </w:r>
      <w:r>
        <w:rPr>
          <w:rFonts w:hint="eastAsia" w:ascii="宋体" w:hAnsi="宋体"/>
          <w:color w:val="auto"/>
          <w:sz w:val="24"/>
        </w:rPr>
        <w:t>（附身份证复印件）</w:t>
      </w:r>
    </w:p>
    <w:p>
      <w:pPr>
        <w:snapToGrid w:val="0"/>
        <w:spacing w:line="380" w:lineRule="exact"/>
        <w:ind w:firstLine="542" w:firstLineChars="226"/>
        <w:rPr>
          <w:rFonts w:hint="eastAsia" w:ascii="宋体" w:hAnsi="宋体"/>
          <w:color w:val="auto"/>
          <w:sz w:val="24"/>
        </w:rPr>
      </w:pPr>
    </w:p>
    <w:p>
      <w:pPr>
        <w:snapToGrid w:val="0"/>
        <w:spacing w:line="380" w:lineRule="exact"/>
        <w:ind w:firstLine="542" w:firstLineChars="226"/>
        <w:rPr>
          <w:rFonts w:hint="eastAsia" w:ascii="宋体" w:hAnsi="宋体"/>
          <w:color w:val="auto"/>
          <w:sz w:val="24"/>
          <w:u w:val="single"/>
        </w:rPr>
      </w:pPr>
      <w:r>
        <w:rPr>
          <w:rFonts w:hint="eastAsia" w:ascii="宋体" w:hAnsi="宋体"/>
          <w:color w:val="auto"/>
          <w:sz w:val="24"/>
        </w:rPr>
        <w:t>联系电话：</w:t>
      </w:r>
      <w:r>
        <w:rPr>
          <w:rFonts w:hint="eastAsia" w:ascii="宋体" w:hAnsi="宋体"/>
          <w:color w:val="auto"/>
          <w:sz w:val="24"/>
          <w:u w:val="single"/>
        </w:rPr>
        <w:t xml:space="preserve">              </w:t>
      </w:r>
    </w:p>
    <w:p>
      <w:pPr>
        <w:snapToGrid w:val="0"/>
        <w:spacing w:line="380" w:lineRule="exact"/>
        <w:ind w:firstLine="542" w:firstLineChars="226"/>
        <w:rPr>
          <w:rFonts w:hint="eastAsia" w:ascii="宋体" w:hAnsi="宋体"/>
          <w:color w:val="auto"/>
          <w:sz w:val="24"/>
        </w:rPr>
      </w:pPr>
    </w:p>
    <w:p>
      <w:pPr>
        <w:snapToGrid w:val="0"/>
        <w:spacing w:line="380" w:lineRule="exact"/>
        <w:ind w:firstLine="542" w:firstLineChars="226"/>
        <w:rPr>
          <w:rFonts w:hint="eastAsia" w:ascii="宋体" w:hAnsi="宋体"/>
          <w:color w:val="auto"/>
          <w:sz w:val="24"/>
        </w:rPr>
      </w:pPr>
      <w:r>
        <w:rPr>
          <w:rFonts w:hint="eastAsia" w:ascii="宋体" w:hAnsi="宋体"/>
          <w:color w:val="auto"/>
          <w:sz w:val="24"/>
        </w:rPr>
        <w:t>附：公司银行基本户信息</w:t>
      </w:r>
    </w:p>
    <w:p>
      <w:pPr>
        <w:snapToGrid w:val="0"/>
        <w:spacing w:line="380" w:lineRule="exact"/>
        <w:ind w:firstLine="542" w:firstLineChars="226"/>
        <w:rPr>
          <w:rFonts w:hint="eastAsia" w:ascii="宋体" w:hAnsi="宋体"/>
          <w:color w:val="auto"/>
          <w:sz w:val="24"/>
          <w:u w:val="single"/>
        </w:rPr>
      </w:pPr>
      <w:r>
        <w:rPr>
          <w:rFonts w:hint="eastAsia" w:ascii="宋体" w:hAnsi="宋体"/>
          <w:color w:val="auto"/>
          <w:sz w:val="24"/>
        </w:rPr>
        <w:t>名    称</w:t>
      </w:r>
      <w:r>
        <w:rPr>
          <w:rFonts w:hint="eastAsia" w:ascii="宋体" w:hAnsi="宋体"/>
          <w:color w:val="auto"/>
          <w:sz w:val="24"/>
          <w:u w:val="single"/>
        </w:rPr>
        <w:t xml:space="preserve">                        </w:t>
      </w:r>
    </w:p>
    <w:p>
      <w:pPr>
        <w:snapToGrid w:val="0"/>
        <w:spacing w:line="380" w:lineRule="exact"/>
        <w:ind w:firstLine="542" w:firstLineChars="226"/>
        <w:rPr>
          <w:rFonts w:hint="eastAsia" w:ascii="宋体" w:hAnsi="宋体"/>
          <w:color w:val="auto"/>
          <w:sz w:val="24"/>
          <w:u w:val="single"/>
        </w:rPr>
      </w:pPr>
      <w:r>
        <w:rPr>
          <w:rFonts w:hint="eastAsia" w:ascii="宋体" w:hAnsi="宋体"/>
          <w:color w:val="auto"/>
          <w:sz w:val="24"/>
        </w:rPr>
        <w:t>银行帐号</w:t>
      </w:r>
      <w:r>
        <w:rPr>
          <w:rFonts w:hint="eastAsia" w:ascii="宋体" w:hAnsi="宋体"/>
          <w:color w:val="auto"/>
          <w:sz w:val="24"/>
          <w:u w:val="single"/>
        </w:rPr>
        <w:t xml:space="preserve">                        </w:t>
      </w:r>
    </w:p>
    <w:p>
      <w:pPr>
        <w:snapToGrid w:val="0"/>
        <w:spacing w:line="380" w:lineRule="exact"/>
        <w:ind w:firstLine="542" w:firstLineChars="226"/>
        <w:rPr>
          <w:rFonts w:hint="eastAsia" w:ascii="宋体" w:hAnsi="宋体"/>
          <w:color w:val="auto"/>
          <w:sz w:val="24"/>
          <w:u w:val="single"/>
        </w:rPr>
      </w:pPr>
      <w:r>
        <w:rPr>
          <w:rFonts w:hint="eastAsia" w:ascii="宋体" w:hAnsi="宋体"/>
          <w:color w:val="auto"/>
          <w:sz w:val="24"/>
        </w:rPr>
        <w:t>开户银行</w:t>
      </w:r>
      <w:r>
        <w:rPr>
          <w:rFonts w:hint="eastAsia" w:ascii="宋体" w:hAnsi="宋体"/>
          <w:color w:val="auto"/>
          <w:sz w:val="24"/>
          <w:u w:val="single"/>
        </w:rPr>
        <w:t xml:space="preserve">                        </w:t>
      </w:r>
    </w:p>
    <w:p>
      <w:pPr>
        <w:snapToGrid w:val="0"/>
        <w:spacing w:line="380" w:lineRule="exact"/>
        <w:ind w:firstLine="542" w:firstLineChars="226"/>
        <w:rPr>
          <w:rFonts w:hint="eastAsia" w:ascii="宋体" w:hAnsi="宋体"/>
          <w:color w:val="auto"/>
          <w:sz w:val="24"/>
          <w:u w:val="single"/>
        </w:rPr>
      </w:pPr>
    </w:p>
    <w:p>
      <w:pPr>
        <w:snapToGrid w:val="0"/>
        <w:ind w:firstLine="542" w:firstLineChars="226"/>
        <w:rPr>
          <w:rFonts w:hint="eastAsia" w:ascii="宋体" w:hAnsi="宋体"/>
          <w:color w:val="auto"/>
          <w:sz w:val="24"/>
        </w:rPr>
      </w:pPr>
      <w:r>
        <w:rPr>
          <w:rFonts w:hint="eastAsia" w:ascii="宋体" w:hAnsi="宋体"/>
          <w:color w:val="auto"/>
          <w:sz w:val="24"/>
        </w:rPr>
        <w:t xml:space="preserve">    </w:t>
      </w:r>
    </w:p>
    <w:p>
      <w:pPr>
        <w:snapToGrid w:val="0"/>
        <w:ind w:firstLine="3900" w:firstLineChars="1625"/>
        <w:rPr>
          <w:rFonts w:hint="eastAsia" w:ascii="宋体" w:hAnsi="宋体"/>
          <w:color w:val="auto"/>
          <w:sz w:val="24"/>
        </w:rPr>
      </w:pPr>
      <w:r>
        <w:rPr>
          <w:rFonts w:hint="eastAsia" w:ascii="宋体" w:hAnsi="宋体"/>
          <w:color w:val="auto"/>
          <w:sz w:val="24"/>
        </w:rPr>
        <w:t>单位名称（公章）：</w:t>
      </w:r>
    </w:p>
    <w:p>
      <w:pPr>
        <w:snapToGrid w:val="0"/>
        <w:ind w:firstLine="6187" w:firstLineChars="2578"/>
        <w:rPr>
          <w:rFonts w:hint="eastAsia" w:ascii="宋体" w:hAnsi="宋体"/>
          <w:color w:val="auto"/>
          <w:sz w:val="24"/>
          <w:u w:val="single"/>
        </w:rPr>
      </w:pPr>
    </w:p>
    <w:p>
      <w:pPr>
        <w:snapToGrid w:val="0"/>
        <w:rPr>
          <w:rFonts w:hint="eastAsia" w:ascii="宋体" w:hAnsi="宋体"/>
          <w:color w:val="auto"/>
          <w:sz w:val="24"/>
        </w:rPr>
      </w:pPr>
      <w:r>
        <w:rPr>
          <w:rFonts w:hint="eastAsia" w:ascii="宋体" w:hAnsi="宋体"/>
          <w:color w:val="auto"/>
          <w:sz w:val="24"/>
        </w:rPr>
        <w:t xml:space="preserve">                                                </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snapToGrid w:val="0"/>
        <w:rPr>
          <w:rFonts w:hint="eastAsia" w:ascii="宋体" w:hAnsi="宋体"/>
          <w:color w:val="auto"/>
          <w:sz w:val="24"/>
        </w:rPr>
      </w:pPr>
    </w:p>
    <w:p>
      <w:pPr>
        <w:rPr>
          <w:color w:val="auto"/>
          <w:sz w:val="24"/>
        </w:rPr>
      </w:pPr>
    </w:p>
    <w:p>
      <w:pPr>
        <w:rPr>
          <w:color w:val="auto"/>
          <w:sz w:val="24"/>
        </w:rPr>
      </w:pPr>
    </w:p>
    <w:p>
      <w:pPr>
        <w:snapToGrid w:val="0"/>
        <w:ind w:firstLine="542" w:firstLineChars="226"/>
        <w:rPr>
          <w:rFonts w:hint="eastAsia" w:ascii="宋体" w:hAnsi="宋体"/>
          <w:color w:val="auto"/>
          <w:sz w:val="24"/>
        </w:rPr>
      </w:pPr>
      <w:r>
        <w:rPr>
          <w:rFonts w:hint="eastAsia" w:ascii="宋体" w:hAnsi="宋体"/>
          <w:color w:val="auto"/>
          <w:sz w:val="24"/>
        </w:rPr>
        <w:t>提示：1.本函2.保证金转账底单3.开户许可证复印件</w:t>
      </w:r>
      <w:r>
        <w:rPr>
          <w:rFonts w:hint="eastAsia" w:ascii="宋体" w:hAnsi="宋体"/>
          <w:color w:val="auto"/>
          <w:sz w:val="24"/>
          <w:lang w:eastAsia="zh-CN"/>
        </w:rPr>
        <w:t>（如有需提供）</w:t>
      </w:r>
      <w:r>
        <w:rPr>
          <w:rFonts w:hint="eastAsia" w:ascii="宋体" w:hAnsi="宋体"/>
          <w:color w:val="auto"/>
          <w:sz w:val="24"/>
        </w:rPr>
        <w:t>。一起递交，只有以上手续齐全，符合规定退款条件的方可办理退款，谢谢合作！</w:t>
      </w:r>
    </w:p>
    <w:tbl>
      <w:tblPr>
        <w:tblStyle w:val="23"/>
        <w:tblpPr w:leftFromText="180" w:rightFromText="180" w:vertAnchor="text" w:horzAnchor="page" w:tblpX="1372" w:tblpY="194"/>
        <w:tblOverlap w:val="never"/>
        <w:tblW w:w="95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0"/>
        <w:gridCol w:w="2100"/>
        <w:gridCol w:w="2100"/>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9595" w:type="dxa"/>
            <w:gridSpan w:val="4"/>
            <w:vAlign w:val="center"/>
          </w:tcPr>
          <w:p>
            <w:pPr>
              <w:keepNext w:val="0"/>
              <w:keepLines w:val="0"/>
              <w:suppressLineNumbers w:val="0"/>
              <w:snapToGrid w:val="0"/>
              <w:spacing w:before="0" w:beforeAutospacing="0" w:after="0" w:afterAutospacing="0"/>
              <w:ind w:left="0" w:right="0"/>
              <w:jc w:val="center"/>
              <w:rPr>
                <w:rFonts w:hint="eastAsia" w:ascii="宋体" w:hAnsi="宋体"/>
                <w:color w:val="auto"/>
                <w:sz w:val="24"/>
              </w:rPr>
            </w:pPr>
            <w:r>
              <w:rPr>
                <w:rFonts w:hint="eastAsia" w:ascii="宋体" w:hAnsi="宋体"/>
                <w:color w:val="auto"/>
                <w:sz w:val="24"/>
              </w:rPr>
              <w:t>以下由</w:t>
            </w:r>
            <w:r>
              <w:rPr>
                <w:rFonts w:hint="eastAsia" w:ascii="宋体" w:hAnsi="宋体"/>
                <w:color w:val="auto"/>
                <w:sz w:val="24"/>
                <w:lang w:eastAsia="zh-CN"/>
              </w:rPr>
              <w:t>卓联工程管理有限公司</w:t>
            </w:r>
            <w:r>
              <w:rPr>
                <w:rFonts w:hint="eastAsia" w:ascii="宋体" w:hAnsi="宋体"/>
                <w:color w:val="auto"/>
                <w:sz w:val="24"/>
              </w:rPr>
              <w:t>经办人填写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770" w:type="dxa"/>
            <w:vAlign w:val="center"/>
          </w:tcPr>
          <w:p>
            <w:pPr>
              <w:keepNext w:val="0"/>
              <w:keepLines w:val="0"/>
              <w:suppressLineNumbers w:val="0"/>
              <w:snapToGrid w:val="0"/>
              <w:spacing w:before="0" w:beforeAutospacing="0" w:after="0" w:afterAutospacing="0"/>
              <w:ind w:left="0" w:right="0"/>
              <w:jc w:val="center"/>
              <w:rPr>
                <w:rFonts w:hint="eastAsia" w:ascii="宋体" w:hAnsi="宋体"/>
                <w:color w:val="auto"/>
                <w:sz w:val="24"/>
              </w:rPr>
            </w:pPr>
            <w:r>
              <w:rPr>
                <w:rFonts w:hint="eastAsia" w:ascii="宋体" w:hAnsi="宋体"/>
                <w:color w:val="auto"/>
                <w:sz w:val="24"/>
              </w:rPr>
              <w:t>退款时间</w:t>
            </w:r>
          </w:p>
        </w:tc>
        <w:tc>
          <w:tcPr>
            <w:tcW w:w="2100" w:type="dxa"/>
            <w:vAlign w:val="center"/>
          </w:tcPr>
          <w:p>
            <w:pPr>
              <w:keepNext w:val="0"/>
              <w:keepLines w:val="0"/>
              <w:suppressLineNumbers w:val="0"/>
              <w:snapToGrid w:val="0"/>
              <w:spacing w:before="0" w:beforeAutospacing="0" w:after="0" w:afterAutospacing="0"/>
              <w:ind w:left="0" w:right="0"/>
              <w:jc w:val="center"/>
              <w:rPr>
                <w:rFonts w:hint="eastAsia" w:ascii="宋体" w:hAnsi="宋体"/>
                <w:color w:val="auto"/>
                <w:sz w:val="24"/>
              </w:rPr>
            </w:pPr>
            <w:r>
              <w:rPr>
                <w:rFonts w:hint="eastAsia" w:ascii="宋体" w:hAnsi="宋体"/>
                <w:color w:val="auto"/>
                <w:sz w:val="24"/>
              </w:rPr>
              <w:t>初核人签字</w:t>
            </w:r>
          </w:p>
        </w:tc>
        <w:tc>
          <w:tcPr>
            <w:tcW w:w="2100" w:type="dxa"/>
            <w:vAlign w:val="center"/>
          </w:tcPr>
          <w:p>
            <w:pPr>
              <w:keepNext w:val="0"/>
              <w:keepLines w:val="0"/>
              <w:suppressLineNumbers w:val="0"/>
              <w:snapToGrid w:val="0"/>
              <w:spacing w:before="0" w:beforeAutospacing="0" w:after="0" w:afterAutospacing="0"/>
              <w:ind w:left="0" w:right="0"/>
              <w:jc w:val="center"/>
              <w:rPr>
                <w:rFonts w:hint="eastAsia" w:ascii="宋体" w:hAnsi="宋体"/>
                <w:color w:val="auto"/>
                <w:sz w:val="24"/>
              </w:rPr>
            </w:pPr>
            <w:r>
              <w:rPr>
                <w:rFonts w:hint="eastAsia" w:ascii="宋体" w:hAnsi="宋体"/>
                <w:color w:val="auto"/>
                <w:sz w:val="24"/>
              </w:rPr>
              <w:t>复核人签字</w:t>
            </w:r>
          </w:p>
        </w:tc>
        <w:tc>
          <w:tcPr>
            <w:tcW w:w="2625" w:type="dxa"/>
            <w:vAlign w:val="center"/>
          </w:tcPr>
          <w:p>
            <w:pPr>
              <w:keepNext w:val="0"/>
              <w:keepLines w:val="0"/>
              <w:suppressLineNumbers w:val="0"/>
              <w:snapToGrid w:val="0"/>
              <w:spacing w:before="0" w:beforeAutospacing="0" w:after="0" w:afterAutospacing="0"/>
              <w:ind w:left="0" w:right="0"/>
              <w:jc w:val="center"/>
              <w:rPr>
                <w:rFonts w:hint="eastAsia" w:ascii="宋体" w:hAnsi="宋体"/>
                <w:color w:val="auto"/>
                <w:sz w:val="24"/>
              </w:rPr>
            </w:pPr>
            <w:r>
              <w:rPr>
                <w:rFonts w:hint="eastAsia" w:ascii="宋体" w:hAnsi="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770" w:type="dxa"/>
            <w:vAlign w:val="center"/>
          </w:tcPr>
          <w:p>
            <w:pPr>
              <w:keepNext w:val="0"/>
              <w:keepLines w:val="0"/>
              <w:suppressLineNumbers w:val="0"/>
              <w:snapToGrid w:val="0"/>
              <w:spacing w:before="0" w:beforeAutospacing="0" w:after="0" w:afterAutospacing="0"/>
              <w:ind w:left="0" w:right="0"/>
              <w:jc w:val="center"/>
              <w:rPr>
                <w:rFonts w:hint="eastAsia" w:ascii="宋体" w:hAnsi="宋体"/>
                <w:color w:val="auto"/>
                <w:sz w:val="24"/>
              </w:rPr>
            </w:pPr>
            <w:r>
              <w:rPr>
                <w:rFonts w:hint="eastAsia" w:ascii="宋体" w:hAnsi="宋体"/>
                <w:color w:val="auto"/>
                <w:sz w:val="24"/>
              </w:rPr>
              <w:t xml:space="preserve">       年    月    日</w:t>
            </w:r>
          </w:p>
        </w:tc>
        <w:tc>
          <w:tcPr>
            <w:tcW w:w="2100" w:type="dxa"/>
            <w:vAlign w:val="bottom"/>
          </w:tcPr>
          <w:p>
            <w:pPr>
              <w:keepNext w:val="0"/>
              <w:keepLines w:val="0"/>
              <w:suppressLineNumbers w:val="0"/>
              <w:snapToGrid w:val="0"/>
              <w:spacing w:before="0" w:beforeAutospacing="0" w:after="0" w:afterAutospacing="0"/>
              <w:ind w:left="0" w:right="0"/>
              <w:jc w:val="center"/>
              <w:rPr>
                <w:rFonts w:hint="eastAsia" w:ascii="宋体" w:hAnsi="宋体"/>
                <w:color w:val="auto"/>
                <w:sz w:val="24"/>
              </w:rPr>
            </w:pPr>
          </w:p>
        </w:tc>
        <w:tc>
          <w:tcPr>
            <w:tcW w:w="2100" w:type="dxa"/>
            <w:vAlign w:val="bottom"/>
          </w:tcPr>
          <w:p>
            <w:pPr>
              <w:keepNext w:val="0"/>
              <w:keepLines w:val="0"/>
              <w:suppressLineNumbers w:val="0"/>
              <w:snapToGrid w:val="0"/>
              <w:spacing w:before="0" w:beforeAutospacing="0" w:after="0" w:afterAutospacing="0"/>
              <w:ind w:left="0" w:right="0"/>
              <w:jc w:val="center"/>
              <w:rPr>
                <w:rFonts w:hint="eastAsia" w:ascii="宋体" w:hAnsi="宋体"/>
                <w:color w:val="auto"/>
                <w:sz w:val="24"/>
              </w:rPr>
            </w:pPr>
          </w:p>
        </w:tc>
        <w:tc>
          <w:tcPr>
            <w:tcW w:w="2625" w:type="dxa"/>
            <w:vAlign w:val="bottom"/>
          </w:tcPr>
          <w:p>
            <w:pPr>
              <w:keepNext w:val="0"/>
              <w:keepLines w:val="0"/>
              <w:suppressLineNumbers w:val="0"/>
              <w:snapToGrid w:val="0"/>
              <w:spacing w:before="0" w:beforeAutospacing="0" w:after="0" w:afterAutospacing="0"/>
              <w:ind w:left="0" w:right="0"/>
              <w:jc w:val="center"/>
              <w:rPr>
                <w:rFonts w:hint="eastAsia" w:ascii="宋体" w:hAnsi="宋体"/>
                <w:color w:val="auto"/>
                <w:sz w:val="24"/>
              </w:rPr>
            </w:pPr>
          </w:p>
        </w:tc>
      </w:tr>
    </w:tbl>
    <w:p>
      <w:pPr>
        <w:pStyle w:val="13"/>
        <w:spacing w:line="360" w:lineRule="auto"/>
        <w:rPr>
          <w:rFonts w:hint="eastAsia" w:hAnsi="宋体"/>
          <w:bCs/>
          <w:color w:val="auto"/>
          <w:sz w:val="30"/>
          <w:szCs w:val="28"/>
          <w:u w:val="single"/>
        </w:rPr>
      </w:pPr>
    </w:p>
    <w:p>
      <w:pPr>
        <w:pStyle w:val="28"/>
        <w:rPr>
          <w:rFonts w:hint="eastAsia" w:ascii="宋体" w:hAnsi="宋体" w:cs="宋体"/>
          <w:b/>
          <w:bCs/>
          <w:color w:val="auto"/>
          <w:spacing w:val="6"/>
          <w:sz w:val="28"/>
          <w:szCs w:val="28"/>
        </w:rPr>
      </w:pPr>
    </w:p>
    <w:bookmarkEnd w:id="414"/>
    <w:p>
      <w:pPr>
        <w:widowControl/>
        <w:jc w:val="left"/>
        <w:rPr>
          <w:rFonts w:hint="eastAsia" w:ascii="黑体" w:hAnsi="黑体" w:eastAsia="黑体" w:cs="宋体"/>
          <w:bCs/>
          <w:color w:val="auto"/>
          <w:kern w:val="0"/>
          <w:sz w:val="32"/>
          <w:szCs w:val="32"/>
        </w:rPr>
      </w:pPr>
      <w:r>
        <w:rPr>
          <w:rFonts w:hint="eastAsia" w:ascii="黑体" w:hAnsi="黑体" w:eastAsia="黑体" w:cs="宋体"/>
          <w:bCs/>
          <w:color w:val="auto"/>
          <w:kern w:val="0"/>
          <w:sz w:val="32"/>
          <w:szCs w:val="32"/>
        </w:rPr>
        <w:t>附件</w:t>
      </w:r>
      <w:r>
        <w:rPr>
          <w:rFonts w:hint="eastAsia" w:ascii="黑体" w:hAnsi="黑体" w:eastAsia="黑体" w:cs="宋体"/>
          <w:bCs/>
          <w:color w:val="auto"/>
          <w:kern w:val="0"/>
          <w:sz w:val="32"/>
          <w:szCs w:val="32"/>
          <w:lang w:eastAsia="zh-CN"/>
        </w:rPr>
        <w:t>：</w:t>
      </w:r>
      <w:r>
        <w:rPr>
          <w:rFonts w:hint="eastAsia" w:ascii="黑体" w:hAnsi="黑体" w:eastAsia="黑体" w:cs="宋体"/>
          <w:bCs/>
          <w:color w:val="auto"/>
          <w:kern w:val="0"/>
          <w:sz w:val="32"/>
          <w:szCs w:val="32"/>
        </w:rPr>
        <w:t>新冠肺炎疫情防控期承诺书</w:t>
      </w:r>
    </w:p>
    <w:p>
      <w:pPr>
        <w:widowControl/>
        <w:jc w:val="center"/>
        <w:rPr>
          <w:rFonts w:hint="eastAsia" w:ascii="黑体" w:hAnsi="黑体" w:eastAsia="黑体" w:cs="宋体"/>
          <w:bCs/>
          <w:color w:val="auto"/>
          <w:kern w:val="0"/>
          <w:sz w:val="44"/>
          <w:szCs w:val="44"/>
        </w:rPr>
      </w:pPr>
    </w:p>
    <w:p>
      <w:pPr>
        <w:widowControl/>
        <w:jc w:val="center"/>
        <w:rPr>
          <w:rFonts w:ascii="黑体" w:hAnsi="黑体" w:eastAsia="黑体" w:cs="宋体"/>
          <w:bCs/>
          <w:color w:val="auto"/>
          <w:kern w:val="0"/>
          <w:sz w:val="44"/>
          <w:szCs w:val="44"/>
        </w:rPr>
      </w:pPr>
      <w:r>
        <w:rPr>
          <w:rFonts w:hint="eastAsia" w:ascii="黑体" w:hAnsi="黑体" w:eastAsia="黑体" w:cs="宋体"/>
          <w:bCs/>
          <w:color w:val="auto"/>
          <w:kern w:val="0"/>
          <w:sz w:val="44"/>
          <w:szCs w:val="44"/>
        </w:rPr>
        <w:t>投标人（供应商）承诺书</w:t>
      </w:r>
    </w:p>
    <w:p>
      <w:pPr>
        <w:widowControl/>
        <w:jc w:val="center"/>
        <w:rPr>
          <w:rFonts w:ascii="黑体" w:hAnsi="黑体" w:eastAsia="黑体" w:cs="宋体"/>
          <w:bCs/>
          <w:color w:val="auto"/>
          <w:kern w:val="0"/>
          <w:sz w:val="36"/>
          <w:szCs w:val="36"/>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仿宋" w:hAnsi="仿宋" w:eastAsia="仿宋" w:cs="宋体"/>
          <w:color w:val="auto"/>
          <w:kern w:val="0"/>
          <w:sz w:val="32"/>
          <w:szCs w:val="32"/>
        </w:rPr>
      </w:pPr>
      <w:r>
        <w:rPr>
          <w:rFonts w:hint="eastAsia" w:ascii="仿宋" w:hAnsi="仿宋" w:eastAsia="仿宋" w:cs="宋体"/>
          <w:color w:val="auto"/>
          <w:kern w:val="0"/>
          <w:sz w:val="32"/>
          <w:szCs w:val="32"/>
        </w:rPr>
        <w:t>本单位</w:t>
      </w:r>
      <w:r>
        <w:rPr>
          <w:rFonts w:ascii="仿宋" w:hAnsi="仿宋" w:eastAsia="仿宋" w:cs="宋体"/>
          <w:color w:val="auto"/>
          <w:kern w:val="0"/>
          <w:sz w:val="32"/>
          <w:szCs w:val="32"/>
        </w:rPr>
        <w:t>____________________</w:t>
      </w:r>
      <w:r>
        <w:rPr>
          <w:rFonts w:hint="eastAsia" w:ascii="仿宋" w:hAnsi="仿宋" w:eastAsia="仿宋" w:cs="宋体"/>
          <w:color w:val="auto"/>
          <w:kern w:val="0"/>
          <w:sz w:val="32"/>
          <w:szCs w:val="32"/>
        </w:rPr>
        <w:t>承诺严格落实党中央、国务院以及广西壮族自治区政府相关疫情防控工作部署，遵守《中华人民共和国传染病防治法》及其他疫情防控相关要求。本单位于</w:t>
      </w:r>
      <w:r>
        <w:rPr>
          <w:rFonts w:hint="eastAsia" w:ascii="仿宋" w:hAnsi="仿宋" w:eastAsia="仿宋" w:cs="宋体"/>
          <w:color w:val="auto"/>
          <w:kern w:val="0"/>
          <w:sz w:val="32"/>
          <w:szCs w:val="32"/>
          <w:u w:val="single"/>
        </w:rPr>
        <w:t xml:space="preserve">      </w:t>
      </w:r>
      <w:r>
        <w:rPr>
          <w:rFonts w:hint="eastAsia" w:ascii="仿宋" w:hAnsi="仿宋" w:eastAsia="仿宋" w:cs="宋体"/>
          <w:color w:val="auto"/>
          <w:kern w:val="0"/>
          <w:sz w:val="32"/>
          <w:szCs w:val="32"/>
        </w:rPr>
        <w:t>年</w:t>
      </w:r>
      <w:r>
        <w:rPr>
          <w:rFonts w:hint="eastAsia" w:ascii="仿宋" w:hAnsi="仿宋" w:eastAsia="仿宋" w:cs="宋体"/>
          <w:color w:val="auto"/>
          <w:kern w:val="0"/>
          <w:sz w:val="32"/>
          <w:szCs w:val="32"/>
          <w:u w:val="single"/>
        </w:rPr>
        <w:t xml:space="preserve">   </w:t>
      </w:r>
      <w:r>
        <w:rPr>
          <w:rFonts w:hint="eastAsia" w:ascii="仿宋" w:hAnsi="仿宋" w:eastAsia="仿宋" w:cs="宋体"/>
          <w:color w:val="auto"/>
          <w:kern w:val="0"/>
          <w:sz w:val="32"/>
          <w:szCs w:val="32"/>
        </w:rPr>
        <w:t>月</w:t>
      </w:r>
      <w:r>
        <w:rPr>
          <w:rFonts w:hint="eastAsia" w:ascii="仿宋" w:hAnsi="仿宋" w:eastAsia="仿宋" w:cs="宋体"/>
          <w:color w:val="auto"/>
          <w:kern w:val="0"/>
          <w:sz w:val="32"/>
          <w:szCs w:val="32"/>
          <w:u w:val="single"/>
        </w:rPr>
        <w:t xml:space="preserve">   </w:t>
      </w:r>
      <w:r>
        <w:rPr>
          <w:rFonts w:hint="eastAsia" w:ascii="仿宋" w:hAnsi="仿宋" w:eastAsia="仿宋" w:cs="宋体"/>
          <w:color w:val="auto"/>
          <w:kern w:val="0"/>
          <w:sz w:val="32"/>
          <w:szCs w:val="32"/>
        </w:rPr>
        <w:t>日参加</w:t>
      </w:r>
      <w:r>
        <w:rPr>
          <w:rFonts w:ascii="仿宋" w:hAnsi="仿宋" w:eastAsia="仿宋" w:cs="宋体"/>
          <w:color w:val="auto"/>
          <w:kern w:val="0"/>
          <w:sz w:val="32"/>
          <w:szCs w:val="32"/>
        </w:rPr>
        <w:t>_______</w:t>
      </w:r>
      <w:r>
        <w:rPr>
          <w:rFonts w:ascii="仿宋" w:hAnsi="仿宋" w:eastAsia="仿宋" w:cs="宋体"/>
          <w:color w:val="auto"/>
          <w:kern w:val="0"/>
          <w:sz w:val="32"/>
          <w:szCs w:val="32"/>
          <w:u w:val="single"/>
        </w:rPr>
        <w:t xml:space="preserve">    </w:t>
      </w:r>
      <w:r>
        <w:rPr>
          <w:rFonts w:ascii="仿宋" w:hAnsi="仿宋" w:eastAsia="仿宋" w:cs="宋体"/>
          <w:color w:val="auto"/>
          <w:kern w:val="0"/>
          <w:sz w:val="32"/>
          <w:szCs w:val="32"/>
        </w:rPr>
        <w:t>__________</w:t>
      </w:r>
      <w:r>
        <w:rPr>
          <w:rFonts w:hint="eastAsia" w:ascii="仿宋" w:hAnsi="仿宋" w:eastAsia="仿宋" w:cs="宋体"/>
          <w:color w:val="auto"/>
          <w:kern w:val="0"/>
          <w:sz w:val="32"/>
          <w:szCs w:val="32"/>
        </w:rPr>
        <w:t>项目的开标活动。本单位承诺在开标过程中做到以下几点：</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仿宋" w:hAnsi="仿宋" w:eastAsia="仿宋" w:cs="宋体"/>
          <w:color w:val="auto"/>
          <w:kern w:val="0"/>
          <w:sz w:val="32"/>
          <w:szCs w:val="32"/>
        </w:rPr>
      </w:pPr>
      <w:r>
        <w:rPr>
          <w:rFonts w:ascii="仿宋" w:hAnsi="仿宋" w:eastAsia="仿宋" w:cs="宋体"/>
          <w:color w:val="auto"/>
          <w:kern w:val="0"/>
          <w:sz w:val="32"/>
          <w:szCs w:val="32"/>
        </w:rPr>
        <w:t>1</w:t>
      </w:r>
      <w:r>
        <w:rPr>
          <w:rFonts w:hint="eastAsia" w:ascii="仿宋" w:hAnsi="仿宋" w:eastAsia="仿宋" w:cs="宋体"/>
          <w:color w:val="auto"/>
          <w:kern w:val="0"/>
          <w:sz w:val="32"/>
          <w:szCs w:val="32"/>
        </w:rPr>
        <w:t>．参与投标人员积极配合交易场所工作人员进行体温检测和人员信息登记。不符合防控管理要求的人员，不进入交易场所，并于必要时积极配合交易场所工作人员做好现场临时隔离工作。</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仿宋" w:hAnsi="仿宋" w:eastAsia="仿宋" w:cs="宋体"/>
          <w:color w:val="auto"/>
          <w:kern w:val="0"/>
          <w:sz w:val="32"/>
          <w:szCs w:val="32"/>
        </w:rPr>
      </w:pPr>
      <w:r>
        <w:rPr>
          <w:rFonts w:ascii="仿宋" w:hAnsi="仿宋" w:eastAsia="仿宋" w:cs="宋体"/>
          <w:color w:val="auto"/>
          <w:kern w:val="0"/>
          <w:sz w:val="32"/>
          <w:szCs w:val="32"/>
        </w:rPr>
        <w:t>2</w:t>
      </w:r>
      <w:r>
        <w:rPr>
          <w:rFonts w:hint="eastAsia" w:ascii="仿宋" w:hAnsi="仿宋" w:eastAsia="仿宋" w:cs="宋体"/>
          <w:color w:val="auto"/>
          <w:kern w:val="0"/>
          <w:sz w:val="32"/>
          <w:szCs w:val="32"/>
        </w:rPr>
        <w:t>．参加投标人员自觉做好个人防护，全程正确佩戴口罩，听从交易场所工作人员的引导。</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仿宋" w:hAnsi="仿宋" w:eastAsia="仿宋" w:cs="宋体"/>
          <w:color w:val="auto"/>
          <w:kern w:val="0"/>
          <w:sz w:val="32"/>
          <w:szCs w:val="32"/>
        </w:rPr>
      </w:pPr>
      <w:r>
        <w:rPr>
          <w:rFonts w:ascii="仿宋" w:hAnsi="仿宋" w:eastAsia="仿宋" w:cs="宋体"/>
          <w:color w:val="auto"/>
          <w:kern w:val="0"/>
          <w:sz w:val="32"/>
          <w:szCs w:val="32"/>
        </w:rPr>
        <w:t>3</w:t>
      </w:r>
      <w:r>
        <w:rPr>
          <w:rFonts w:hint="eastAsia" w:ascii="仿宋" w:hAnsi="仿宋" w:eastAsia="仿宋" w:cs="宋体"/>
          <w:color w:val="auto"/>
          <w:kern w:val="0"/>
          <w:sz w:val="32"/>
          <w:szCs w:val="32"/>
        </w:rPr>
        <w:t>．本单位派出的投标人员</w:t>
      </w:r>
      <w:r>
        <w:rPr>
          <w:rFonts w:ascii="仿宋" w:hAnsi="仿宋" w:eastAsia="仿宋" w:cs="宋体"/>
          <w:color w:val="auto"/>
          <w:kern w:val="0"/>
          <w:sz w:val="32"/>
          <w:szCs w:val="32"/>
          <w:u w:val="single"/>
        </w:rPr>
        <w:t xml:space="preserve">       </w:t>
      </w:r>
      <w:r>
        <w:rPr>
          <w:rFonts w:hint="eastAsia" w:ascii="仿宋" w:hAnsi="仿宋" w:eastAsia="仿宋" w:cs="宋体"/>
          <w:color w:val="auto"/>
          <w:kern w:val="0"/>
          <w:sz w:val="32"/>
          <w:szCs w:val="32"/>
        </w:rPr>
        <w:t>（姓名），</w:t>
      </w:r>
      <w:r>
        <w:rPr>
          <w:rFonts w:ascii="仿宋" w:hAnsi="仿宋" w:eastAsia="仿宋" w:cs="宋体"/>
          <w:color w:val="auto"/>
          <w:kern w:val="0"/>
          <w:sz w:val="32"/>
          <w:szCs w:val="32"/>
          <w:u w:val="single"/>
        </w:rPr>
        <w:t xml:space="preserve">            </w:t>
      </w:r>
      <w:r>
        <w:rPr>
          <w:rFonts w:hint="eastAsia" w:ascii="仿宋" w:hAnsi="仿宋" w:eastAsia="仿宋" w:cs="宋体"/>
          <w:color w:val="auto"/>
          <w:kern w:val="0"/>
          <w:sz w:val="32"/>
          <w:szCs w:val="32"/>
        </w:rPr>
        <w:t>（身份证号码），</w:t>
      </w:r>
      <w:r>
        <w:rPr>
          <w:rFonts w:ascii="仿宋" w:hAnsi="仿宋" w:eastAsia="仿宋" w:cs="宋体"/>
          <w:color w:val="auto"/>
          <w:kern w:val="0"/>
          <w:sz w:val="32"/>
          <w:szCs w:val="32"/>
        </w:rPr>
        <w:t xml:space="preserve"> </w:t>
      </w:r>
      <w:r>
        <w:rPr>
          <w:rFonts w:ascii="仿宋" w:hAnsi="仿宋" w:eastAsia="仿宋" w:cs="宋体"/>
          <w:color w:val="auto"/>
          <w:kern w:val="0"/>
          <w:sz w:val="32"/>
          <w:szCs w:val="32"/>
          <w:u w:val="single"/>
        </w:rPr>
        <w:t xml:space="preserve">     </w:t>
      </w:r>
      <w:r>
        <w:rPr>
          <w:rFonts w:hint="eastAsia" w:ascii="仿宋" w:hAnsi="仿宋" w:eastAsia="仿宋" w:cs="宋体"/>
          <w:color w:val="auto"/>
          <w:kern w:val="0"/>
          <w:sz w:val="32"/>
          <w:szCs w:val="32"/>
        </w:rPr>
        <w:t>（联系电话），在</w:t>
      </w:r>
      <w:r>
        <w:rPr>
          <w:rFonts w:ascii="仿宋" w:hAnsi="仿宋" w:eastAsia="仿宋" w:cs="宋体"/>
          <w:color w:val="auto"/>
          <w:kern w:val="0"/>
          <w:sz w:val="32"/>
          <w:szCs w:val="32"/>
          <w:u w:val="single"/>
        </w:rPr>
        <w:t xml:space="preserve">       </w:t>
      </w:r>
      <w:r>
        <w:rPr>
          <w:rFonts w:hint="eastAsia" w:ascii="仿宋" w:hAnsi="仿宋" w:eastAsia="仿宋" w:cs="宋体"/>
          <w:color w:val="auto"/>
          <w:kern w:val="0"/>
          <w:sz w:val="32"/>
          <w:szCs w:val="32"/>
        </w:rPr>
        <w:t>（省、市）居住，无疫情接触史、身体健康。</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仿宋" w:hAnsi="仿宋" w:eastAsia="仿宋" w:cs="宋体"/>
          <w:color w:val="auto"/>
          <w:kern w:val="0"/>
          <w:sz w:val="32"/>
          <w:szCs w:val="32"/>
        </w:rPr>
      </w:pPr>
      <w:r>
        <w:rPr>
          <w:rFonts w:ascii="仿宋" w:hAnsi="仿宋" w:eastAsia="仿宋" w:cs="宋体"/>
          <w:color w:val="auto"/>
          <w:kern w:val="0"/>
          <w:sz w:val="32"/>
          <w:szCs w:val="32"/>
        </w:rPr>
        <w:t>4</w:t>
      </w:r>
      <w:r>
        <w:rPr>
          <w:rFonts w:hint="eastAsia" w:ascii="仿宋" w:hAnsi="仿宋" w:eastAsia="仿宋" w:cs="宋体"/>
          <w:color w:val="auto"/>
          <w:kern w:val="0"/>
          <w:sz w:val="32"/>
          <w:szCs w:val="32"/>
        </w:rPr>
        <w:t>．本单位保证做好投标期的各项准备工作，并提前到达交易场所的开标区域，避免因工作疏忽导致时间拖延和人员聚集。</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仿宋" w:hAnsi="仿宋" w:eastAsia="仿宋" w:cs="宋体"/>
          <w:color w:val="auto"/>
          <w:kern w:val="0"/>
          <w:sz w:val="32"/>
          <w:szCs w:val="32"/>
        </w:rPr>
      </w:pPr>
      <w:r>
        <w:rPr>
          <w:rFonts w:ascii="仿宋" w:hAnsi="仿宋" w:eastAsia="仿宋" w:cs="宋体"/>
          <w:color w:val="auto"/>
          <w:kern w:val="0"/>
          <w:sz w:val="32"/>
          <w:szCs w:val="32"/>
        </w:rPr>
        <w:t>5</w:t>
      </w:r>
      <w:r>
        <w:rPr>
          <w:rFonts w:hint="eastAsia" w:ascii="仿宋" w:hAnsi="仿宋" w:eastAsia="仿宋" w:cs="宋体"/>
          <w:color w:val="auto"/>
          <w:kern w:val="0"/>
          <w:sz w:val="32"/>
          <w:szCs w:val="32"/>
        </w:rPr>
        <w:t>．开标活动结束后，本单位人员迅速离场，不在交易场所公共区域停留。</w:t>
      </w:r>
    </w:p>
    <w:p>
      <w:pPr>
        <w:snapToGrid w:val="0"/>
        <w:spacing w:line="500" w:lineRule="exact"/>
        <w:ind w:firstLine="640" w:firstLineChars="200"/>
        <w:rPr>
          <w:rFonts w:ascii="仿宋" w:hAnsi="仿宋" w:eastAsia="仿宋" w:cs="宋体"/>
          <w:color w:val="auto"/>
          <w:kern w:val="0"/>
          <w:sz w:val="32"/>
          <w:szCs w:val="32"/>
        </w:rPr>
      </w:pPr>
    </w:p>
    <w:p>
      <w:pPr>
        <w:snapToGrid w:val="0"/>
        <w:spacing w:line="500" w:lineRule="exact"/>
        <w:ind w:firstLine="640" w:firstLineChars="200"/>
        <w:rPr>
          <w:rFonts w:ascii="仿宋" w:hAnsi="仿宋" w:eastAsia="仿宋" w:cs="宋体"/>
          <w:color w:val="auto"/>
          <w:kern w:val="0"/>
          <w:sz w:val="32"/>
          <w:szCs w:val="32"/>
        </w:rPr>
      </w:pPr>
    </w:p>
    <w:p>
      <w:pPr>
        <w:snapToGrid w:val="0"/>
        <w:spacing w:line="500" w:lineRule="exact"/>
        <w:ind w:firstLine="4713" w:firstLineChars="1473"/>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承诺人（公章）：</w:t>
      </w:r>
    </w:p>
    <w:p>
      <w:pPr>
        <w:snapToGrid w:val="0"/>
        <w:spacing w:line="500" w:lineRule="exact"/>
        <w:ind w:firstLine="6080" w:firstLineChars="1900"/>
        <w:rPr>
          <w:rFonts w:cs="Times New Roman"/>
          <w:color w:val="auto"/>
          <w:sz w:val="32"/>
          <w:szCs w:val="32"/>
        </w:rPr>
      </w:pPr>
      <w:r>
        <w:rPr>
          <w:rFonts w:hint="eastAsia" w:ascii="仿宋" w:hAnsi="仿宋" w:eastAsia="仿宋" w:cs="宋体"/>
          <w:color w:val="auto"/>
          <w:kern w:val="0"/>
          <w:sz w:val="32"/>
          <w:szCs w:val="32"/>
        </w:rPr>
        <w:t>年</w:t>
      </w:r>
      <w:r>
        <w:rPr>
          <w:rFonts w:ascii="仿宋" w:hAnsi="仿宋" w:eastAsia="仿宋" w:cs="宋体"/>
          <w:color w:val="auto"/>
          <w:kern w:val="0"/>
          <w:sz w:val="32"/>
          <w:szCs w:val="32"/>
        </w:rPr>
        <w:t xml:space="preserve"> </w:t>
      </w:r>
      <w:r>
        <w:rPr>
          <w:rFonts w:ascii="宋体" w:hAnsi="宋体" w:eastAsia="仿宋" w:cs="宋体"/>
          <w:color w:val="auto"/>
          <w:kern w:val="0"/>
          <w:sz w:val="32"/>
          <w:szCs w:val="32"/>
        </w:rPr>
        <w:t>  </w:t>
      </w:r>
      <w:r>
        <w:rPr>
          <w:rFonts w:hint="eastAsia" w:ascii="仿宋" w:hAnsi="仿宋" w:eastAsia="仿宋" w:cs="宋体"/>
          <w:color w:val="auto"/>
          <w:kern w:val="0"/>
          <w:sz w:val="32"/>
          <w:szCs w:val="32"/>
        </w:rPr>
        <w:t>月</w:t>
      </w:r>
      <w:r>
        <w:rPr>
          <w:rFonts w:ascii="仿宋" w:hAnsi="仿宋" w:eastAsia="仿宋" w:cs="宋体"/>
          <w:color w:val="auto"/>
          <w:kern w:val="0"/>
          <w:sz w:val="32"/>
          <w:szCs w:val="32"/>
        </w:rPr>
        <w:t xml:space="preserve"> </w:t>
      </w:r>
      <w:r>
        <w:rPr>
          <w:rFonts w:ascii="宋体" w:hAnsi="宋体" w:eastAsia="仿宋" w:cs="宋体"/>
          <w:color w:val="auto"/>
          <w:kern w:val="0"/>
          <w:sz w:val="32"/>
          <w:szCs w:val="32"/>
        </w:rPr>
        <w:t>  </w:t>
      </w:r>
      <w:r>
        <w:rPr>
          <w:rFonts w:hint="eastAsia" w:ascii="仿宋" w:hAnsi="仿宋" w:eastAsia="仿宋" w:cs="宋体"/>
          <w:color w:val="auto"/>
          <w:kern w:val="0"/>
          <w:sz w:val="32"/>
          <w:szCs w:val="32"/>
        </w:rPr>
        <w:t>日</w:t>
      </w:r>
    </w:p>
    <w:p>
      <w:pPr>
        <w:pStyle w:val="13"/>
        <w:spacing w:line="360" w:lineRule="auto"/>
        <w:rPr>
          <w:rFonts w:hint="eastAsia" w:hAnsi="宋体" w:eastAsia="宋体"/>
          <w:bCs/>
          <w:color w:val="auto"/>
          <w:sz w:val="30"/>
          <w:szCs w:val="28"/>
          <w:u w:val="single"/>
          <w:lang w:eastAsia="zh-CN"/>
        </w:rPr>
      </w:pPr>
    </w:p>
    <w:bookmarkEnd w:id="416"/>
    <w:sectPr>
      <w:endnotePr>
        <w:numFmt w:val="decimal"/>
      </w:endnotePr>
      <w:pgSz w:w="11906" w:h="16838"/>
      <w:pgMar w:top="1134" w:right="1418" w:bottom="1246" w:left="1418" w:header="630" w:footer="680"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MingLiU_HKSCS">
    <w:panose1 w:val="02020500000000000000"/>
    <w:charset w:val="88"/>
    <w:family w:val="roman"/>
    <w:pitch w:val="default"/>
    <w:sig w:usb0="A00002FF" w:usb1="38CFFCFA" w:usb2="00000016" w:usb3="00000000" w:csb0="00100001" w:csb1="00000000"/>
  </w:font>
  <w:font w:name="隶书">
    <w:altName w:val="微软雅黑"/>
    <w:panose1 w:val="0201050906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6"/>
      </w:rPr>
    </w:pPr>
    <w:r>
      <w:fldChar w:fldCharType="begin"/>
    </w:r>
    <w:r>
      <w:rPr>
        <w:rStyle w:val="26"/>
      </w:rPr>
      <w:instrText xml:space="preserve">PAGE  </w:instrText>
    </w:r>
    <w:r>
      <w:fldChar w:fldCharType="separate"/>
    </w:r>
    <w:r>
      <w:rPr>
        <w:rStyle w:val="26"/>
      </w:rPr>
      <w:t>６</w:t>
    </w:r>
    <w:r>
      <w:fldChar w:fldCharType="end"/>
    </w:r>
  </w:p>
  <w:p>
    <w:pPr>
      <w:pStyle w:val="1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6"/>
                            <w:rPr>
                              <w:rStyle w:val="26"/>
                            </w:rPr>
                          </w:pPr>
                          <w:r>
                            <w:fldChar w:fldCharType="begin"/>
                          </w:r>
                          <w:r>
                            <w:rPr>
                              <w:rStyle w:val="26"/>
                            </w:rPr>
                            <w:instrText xml:space="preserve">PAGE  </w:instrText>
                          </w:r>
                          <w:r>
                            <w:fldChar w:fldCharType="separate"/>
                          </w:r>
                          <w:r>
                            <w:rPr>
                              <w:rStyle w:val="26"/>
                            </w:rPr>
                            <w:t>2</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C95+/S1wEAALEDAAAOAAAAAAAAAAEA&#10;IAAAACIBAABkcnMvZTJvRG9jLnhtbFBLBQYAAAAABgAGAFkBAABrBQAAAAA=&#10;">
              <v:fill on="f" focussize="0,0"/>
              <v:stroke on="f" weight="1.25pt"/>
              <v:imagedata o:title=""/>
              <o:lock v:ext="edit" aspectratio="f"/>
              <v:textbox inset="0mm,0mm,0mm,0mm" style="mso-fit-shape-to-text:t;">
                <w:txbxContent>
                  <w:p>
                    <w:pPr>
                      <w:pStyle w:val="16"/>
                      <w:rPr>
                        <w:rStyle w:val="26"/>
                      </w:rPr>
                    </w:pPr>
                    <w:r>
                      <w:fldChar w:fldCharType="begin"/>
                    </w:r>
                    <w:r>
                      <w:rPr>
                        <w:rStyle w:val="26"/>
                      </w:rPr>
                      <w:instrText xml:space="preserve">PAGE  </w:instrText>
                    </w:r>
                    <w:r>
                      <w:fldChar w:fldCharType="separate"/>
                    </w:r>
                    <w:r>
                      <w:rPr>
                        <w:rStyle w:val="26"/>
                      </w:rP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6"/>
                            <w:rPr>
                              <w:rStyle w:val="26"/>
                            </w:rPr>
                          </w:pPr>
                          <w:r>
                            <w:fldChar w:fldCharType="begin"/>
                          </w:r>
                          <w:r>
                            <w:rPr>
                              <w:rStyle w:val="26"/>
                            </w:rPr>
                            <w:instrText xml:space="preserve">PAGE  </w:instrText>
                          </w:r>
                          <w:r>
                            <w:fldChar w:fldCharType="separate"/>
                          </w:r>
                          <w:r>
                            <w:rPr>
                              <w:rStyle w:val="26"/>
                            </w:rPr>
                            <w:t>57</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AiBBY21wEAALEDAAAOAAAAAAAAAAEA&#10;IAAAACIBAABkcnMvZTJvRG9jLnhtbFBLBQYAAAAABgAGAFkBAABrBQAAAAA=&#10;">
              <v:fill on="f" focussize="0,0"/>
              <v:stroke on="f" weight="1.25pt"/>
              <v:imagedata o:title=""/>
              <o:lock v:ext="edit" aspectratio="f"/>
              <v:textbox inset="0mm,0mm,0mm,0mm" style="mso-fit-shape-to-text:t;">
                <w:txbxContent>
                  <w:p>
                    <w:pPr>
                      <w:pStyle w:val="16"/>
                      <w:rPr>
                        <w:rStyle w:val="26"/>
                      </w:rPr>
                    </w:pPr>
                    <w:r>
                      <w:fldChar w:fldCharType="begin"/>
                    </w:r>
                    <w:r>
                      <w:rPr>
                        <w:rStyle w:val="26"/>
                      </w:rPr>
                      <w:instrText xml:space="preserve">PAGE  </w:instrText>
                    </w:r>
                    <w:r>
                      <w:fldChar w:fldCharType="separate"/>
                    </w:r>
                    <w:r>
                      <w:rPr>
                        <w:rStyle w:val="26"/>
                      </w:rPr>
                      <w:t>57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6"/>
      </w:rPr>
    </w:pPr>
    <w:r>
      <w:fldChar w:fldCharType="begin"/>
    </w:r>
    <w:r>
      <w:rPr>
        <w:rStyle w:val="26"/>
      </w:rPr>
      <w:instrText xml:space="preserve">PAGE  </w:instrText>
    </w:r>
    <w:r>
      <w:fldChar w:fldCharType="separate"/>
    </w:r>
    <w:r>
      <w:rPr>
        <w:rStyle w:val="26"/>
      </w:rPr>
      <w:t>17</w:t>
    </w:r>
    <w:r>
      <w:fldChar w:fldCharType="end"/>
    </w:r>
  </w:p>
  <w:p>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rFonts w:ascii="Calibri" w:hAnsi="Calibri" w:eastAsia="宋体" w:cs="黑体"/>
        <w:kern w:val="2"/>
        <w:sz w:val="18"/>
        <w:szCs w:val="22"/>
        <w:lang w:val="en-US" w:eastAsia="zh-CN" w:bidi="ar-SA"/>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矩形 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6"/>
                            <w:jc w:val="center"/>
                          </w:pPr>
                          <w:r>
                            <w:fldChar w:fldCharType="begin"/>
                          </w:r>
                          <w:r>
                            <w:rPr>
                              <w:rStyle w:val="26"/>
                            </w:rPr>
                            <w:instrText xml:space="preserve">PAGE  </w:instrText>
                          </w:r>
                          <w:r>
                            <w:fldChar w:fldCharType="separate"/>
                          </w:r>
                          <w:r>
                            <w:rPr>
                              <w:rStyle w:val="26"/>
                            </w:rPr>
                            <w:t>23</w:t>
                          </w:r>
                          <w: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yw9jpsABAACMAwAADgAAAAAAAAABACAAAAAfAQAAZHJzL2Uyb0RvYy54bWxQSwUG&#10;AAAAAAYABgBZAQAAUQUAAAAA&#10;">
              <v:fill on="f" focussize="0,0"/>
              <v:stroke on="f"/>
              <v:imagedata o:title=""/>
              <o:lock v:ext="edit" aspectratio="f"/>
              <v:textbox inset="0mm,0mm,0mm,0mm" style="mso-fit-shape-to-text:t;">
                <w:txbxContent>
                  <w:p>
                    <w:pPr>
                      <w:pStyle w:val="16"/>
                      <w:jc w:val="center"/>
                    </w:pPr>
                    <w:r>
                      <w:fldChar w:fldCharType="begin"/>
                    </w:r>
                    <w:r>
                      <w:rPr>
                        <w:rStyle w:val="26"/>
                      </w:rPr>
                      <w:instrText xml:space="preserve">PAGE  </w:instrText>
                    </w:r>
                    <w:r>
                      <w:fldChar w:fldCharType="separate"/>
                    </w:r>
                    <w:r>
                      <w:rPr>
                        <w:rStyle w:val="26"/>
                      </w:rPr>
                      <w:t>23</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22</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&#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3VQoz9IBAAClAwAADgAAAAAAAAABACAAAAAi&#10;AQAAZHJzL2Uyb0RvYy54bWxQSwUGAAAAAAYABgBZAQAAZgUAAAAA&#10;">
              <v:fill on="f" focussize="0,0"/>
              <v:stroke on="f" weight="1.25pt"/>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22</w:t>
                    </w:r>
                    <w:r>
                      <w:rPr>
                        <w:rFonts w:hint="eastAsia"/>
                        <w:lang w:eastAsia="zh-CN"/>
                      </w:rPr>
                      <w:fldChar w:fldCharType="end"/>
                    </w:r>
                  </w:p>
                </w:txbxContent>
              </v:textbox>
            </v:shape>
          </w:pict>
        </mc:Fallback>
      </mc:AlternateContent>
    </w:r>
    <w:r>
      <w:rPr>
        <w:rFonts w:ascii="Calibri" w:hAnsi="Calibri" w:eastAsia="宋体" w:cs="黑体"/>
        <w:kern w:val="2"/>
        <w:sz w:val="18"/>
        <w:szCs w:val="22"/>
        <w:lang w:val="en-US" w:eastAsia="zh-CN" w:bidi="ar-SA"/>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矩形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6"/>
                            <w:rPr>
                              <w:rFonts w:hint="eastAsia" w:eastAsia="宋体"/>
                              <w:lang w:eastAsia="zh-CN"/>
                            </w:rPr>
                          </w:pP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C0TaRwvwEAAIwDAAAOAAAAAAAAAAEAIAAAAB8BAABkcnMvZTJvRG9jLnhtbFBLBQYA&#10;AAAABgAGAFkBAABQBQAAAAA=&#10;">
              <v:fill on="f" focussize="0,0"/>
              <v:stroke on="f"/>
              <v:imagedata o:title=""/>
              <o:lock v:ext="edit" aspectratio="f"/>
              <v:textbox inset="0mm,0mm,0mm,0mm" style="mso-fit-shape-to-text:t;">
                <w:txbxContent>
                  <w:p>
                    <w:pPr>
                      <w:pStyle w:val="16"/>
                      <w:rPr>
                        <w:rFonts w:hint="eastAsia" w:eastAsia="宋体"/>
                        <w:lang w:eastAsia="zh-CN"/>
                      </w:rPr>
                    </w:pP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rPr>
        <w:rStyle w:val="26"/>
      </w:rPr>
      <w:instrText xml:space="preserve">PAGE  </w:instrText>
    </w:r>
    <w:r>
      <w:fldChar w:fldCharType="separate"/>
    </w:r>
    <w:r>
      <w:rPr>
        <w:rStyle w:val="26"/>
      </w:rPr>
      <w:t>66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Lines="100" w:line="600" w:lineRule="exact"/>
      <w:rPr>
        <w:rFonts w:ascii="仿宋_GB2312" w:eastAsia="仿宋_GB2312"/>
        <w:sz w:val="24"/>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p>
    <w:pPr>
      <w:pStyle w:val="17"/>
      <w:pBdr>
        <w:bottom w:val="none" w:color="auto" w:sz="0" w:space="1"/>
      </w:pBdr>
    </w:pPr>
  </w:p>
  <w:p>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Lines="100" w:line="600" w:lineRule="exact"/>
      <w:rPr>
        <w:rFonts w:ascii="仿宋_GB2312" w:eastAsia="仿宋_GB2312"/>
        <w:sz w:val="24"/>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CFDFE2"/>
    <w:multiLevelType w:val="singleLevel"/>
    <w:tmpl w:val="A3CFDFE2"/>
    <w:lvl w:ilvl="0" w:tentative="0">
      <w:start w:val="1"/>
      <w:numFmt w:val="decimal"/>
      <w:suff w:val="nothing"/>
      <w:lvlText w:val="（%1）"/>
      <w:lvlJc w:val="left"/>
    </w:lvl>
  </w:abstractNum>
  <w:abstractNum w:abstractNumId="1">
    <w:nsid w:val="2B1AE7FB"/>
    <w:multiLevelType w:val="singleLevel"/>
    <w:tmpl w:val="2B1AE7FB"/>
    <w:lvl w:ilvl="0" w:tentative="0">
      <w:start w:val="1"/>
      <w:numFmt w:val="decimal"/>
      <w:suff w:val="nothing"/>
      <w:lvlText w:val="（%1）"/>
      <w:lvlJc w:val="left"/>
    </w:lvl>
  </w:abstractNum>
  <w:abstractNum w:abstractNumId="2">
    <w:nsid w:val="46C296C8"/>
    <w:multiLevelType w:val="multilevel"/>
    <w:tmpl w:val="46C296C8"/>
    <w:lvl w:ilvl="0" w:tentative="0">
      <w:start w:val="11"/>
      <w:numFmt w:val="decimal"/>
      <w:suff w:val="space"/>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3">
    <w:nsid w:val="5495F49F"/>
    <w:multiLevelType w:val="singleLevel"/>
    <w:tmpl w:val="5495F49F"/>
    <w:lvl w:ilvl="0" w:tentative="0">
      <w:start w:val="9"/>
      <w:numFmt w:val="decimal"/>
      <w:suff w:val="space"/>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E04BE6"/>
    <w:rsid w:val="00032084"/>
    <w:rsid w:val="000662DA"/>
    <w:rsid w:val="00067190"/>
    <w:rsid w:val="00082D24"/>
    <w:rsid w:val="00095F47"/>
    <w:rsid w:val="000F2491"/>
    <w:rsid w:val="00104D6A"/>
    <w:rsid w:val="00126D38"/>
    <w:rsid w:val="00153E63"/>
    <w:rsid w:val="00157A6C"/>
    <w:rsid w:val="002A4912"/>
    <w:rsid w:val="002C41C6"/>
    <w:rsid w:val="002E2ADA"/>
    <w:rsid w:val="00314C05"/>
    <w:rsid w:val="00341C8A"/>
    <w:rsid w:val="00391710"/>
    <w:rsid w:val="00411381"/>
    <w:rsid w:val="004158D2"/>
    <w:rsid w:val="00433336"/>
    <w:rsid w:val="004B7B33"/>
    <w:rsid w:val="005A373D"/>
    <w:rsid w:val="005D63F8"/>
    <w:rsid w:val="00656B9F"/>
    <w:rsid w:val="00687806"/>
    <w:rsid w:val="00692088"/>
    <w:rsid w:val="006A02EE"/>
    <w:rsid w:val="006E0F80"/>
    <w:rsid w:val="006E1B76"/>
    <w:rsid w:val="006E37F0"/>
    <w:rsid w:val="006F56A3"/>
    <w:rsid w:val="00700958"/>
    <w:rsid w:val="00723806"/>
    <w:rsid w:val="00735B95"/>
    <w:rsid w:val="00770B6F"/>
    <w:rsid w:val="00783A20"/>
    <w:rsid w:val="007F5260"/>
    <w:rsid w:val="0081172D"/>
    <w:rsid w:val="00852761"/>
    <w:rsid w:val="00853898"/>
    <w:rsid w:val="00856475"/>
    <w:rsid w:val="00921018"/>
    <w:rsid w:val="00A467B0"/>
    <w:rsid w:val="00AC5721"/>
    <w:rsid w:val="00AE5197"/>
    <w:rsid w:val="00B248B6"/>
    <w:rsid w:val="00BB5A29"/>
    <w:rsid w:val="00BE333F"/>
    <w:rsid w:val="00C01986"/>
    <w:rsid w:val="00C31A8E"/>
    <w:rsid w:val="00C76257"/>
    <w:rsid w:val="00CC09B7"/>
    <w:rsid w:val="00CF70B9"/>
    <w:rsid w:val="00D009BD"/>
    <w:rsid w:val="00D22D62"/>
    <w:rsid w:val="00D45BCB"/>
    <w:rsid w:val="00D71C14"/>
    <w:rsid w:val="00D72119"/>
    <w:rsid w:val="00DE0943"/>
    <w:rsid w:val="00DF01ED"/>
    <w:rsid w:val="00DF2BC8"/>
    <w:rsid w:val="00DF2E96"/>
    <w:rsid w:val="00E13FA9"/>
    <w:rsid w:val="00E175D3"/>
    <w:rsid w:val="00E34B5E"/>
    <w:rsid w:val="00E35EF1"/>
    <w:rsid w:val="00E56809"/>
    <w:rsid w:val="00EC5F3C"/>
    <w:rsid w:val="00F55823"/>
    <w:rsid w:val="00F71FA6"/>
    <w:rsid w:val="00FB7754"/>
    <w:rsid w:val="00FF1AA3"/>
    <w:rsid w:val="012446A1"/>
    <w:rsid w:val="013825D4"/>
    <w:rsid w:val="014E3FED"/>
    <w:rsid w:val="01537AA3"/>
    <w:rsid w:val="01561FA0"/>
    <w:rsid w:val="0198353C"/>
    <w:rsid w:val="019E78B4"/>
    <w:rsid w:val="01C721F9"/>
    <w:rsid w:val="01DF755F"/>
    <w:rsid w:val="01E3102A"/>
    <w:rsid w:val="01E33EEF"/>
    <w:rsid w:val="01F10431"/>
    <w:rsid w:val="01F813E1"/>
    <w:rsid w:val="02314DA7"/>
    <w:rsid w:val="0247259C"/>
    <w:rsid w:val="024F49A0"/>
    <w:rsid w:val="029D0BE0"/>
    <w:rsid w:val="02B17AD1"/>
    <w:rsid w:val="02B6488E"/>
    <w:rsid w:val="02C32395"/>
    <w:rsid w:val="02CC77CA"/>
    <w:rsid w:val="02D574DE"/>
    <w:rsid w:val="031E0161"/>
    <w:rsid w:val="032F1F93"/>
    <w:rsid w:val="03335CE9"/>
    <w:rsid w:val="03433DE4"/>
    <w:rsid w:val="034666F5"/>
    <w:rsid w:val="035F0BD7"/>
    <w:rsid w:val="036C21FE"/>
    <w:rsid w:val="036E00FC"/>
    <w:rsid w:val="036E7568"/>
    <w:rsid w:val="03A03294"/>
    <w:rsid w:val="04103416"/>
    <w:rsid w:val="04165FAE"/>
    <w:rsid w:val="0417724B"/>
    <w:rsid w:val="0420227C"/>
    <w:rsid w:val="046838EA"/>
    <w:rsid w:val="04792594"/>
    <w:rsid w:val="048254D8"/>
    <w:rsid w:val="048A22FF"/>
    <w:rsid w:val="04952C46"/>
    <w:rsid w:val="049B4CF7"/>
    <w:rsid w:val="04B25D23"/>
    <w:rsid w:val="04DD69C2"/>
    <w:rsid w:val="04DF0FBA"/>
    <w:rsid w:val="04ED7D4C"/>
    <w:rsid w:val="051A0FA4"/>
    <w:rsid w:val="053C68D5"/>
    <w:rsid w:val="055A0E33"/>
    <w:rsid w:val="056E180A"/>
    <w:rsid w:val="059676D9"/>
    <w:rsid w:val="05A007DB"/>
    <w:rsid w:val="05C5423E"/>
    <w:rsid w:val="05F27F73"/>
    <w:rsid w:val="05FD6AF4"/>
    <w:rsid w:val="06062F29"/>
    <w:rsid w:val="060D6392"/>
    <w:rsid w:val="06416DB5"/>
    <w:rsid w:val="06564C25"/>
    <w:rsid w:val="065E0AD9"/>
    <w:rsid w:val="067D019A"/>
    <w:rsid w:val="069D2B4B"/>
    <w:rsid w:val="069F4193"/>
    <w:rsid w:val="06B3554F"/>
    <w:rsid w:val="06B4000B"/>
    <w:rsid w:val="06C71B06"/>
    <w:rsid w:val="06F33500"/>
    <w:rsid w:val="06FE2B3C"/>
    <w:rsid w:val="07092212"/>
    <w:rsid w:val="07221EB4"/>
    <w:rsid w:val="073365B6"/>
    <w:rsid w:val="07F05E3E"/>
    <w:rsid w:val="07F17EC0"/>
    <w:rsid w:val="08007F58"/>
    <w:rsid w:val="08084A31"/>
    <w:rsid w:val="080D40A6"/>
    <w:rsid w:val="082158C9"/>
    <w:rsid w:val="08510D3E"/>
    <w:rsid w:val="08625907"/>
    <w:rsid w:val="087E50FF"/>
    <w:rsid w:val="08885FB1"/>
    <w:rsid w:val="089E3FDB"/>
    <w:rsid w:val="08A43CD9"/>
    <w:rsid w:val="092751B6"/>
    <w:rsid w:val="09456259"/>
    <w:rsid w:val="09497A5A"/>
    <w:rsid w:val="094F1FDF"/>
    <w:rsid w:val="09652E6C"/>
    <w:rsid w:val="096E6313"/>
    <w:rsid w:val="097D17BD"/>
    <w:rsid w:val="09C20816"/>
    <w:rsid w:val="09EA60B1"/>
    <w:rsid w:val="09F37EFD"/>
    <w:rsid w:val="09F87C16"/>
    <w:rsid w:val="0A04189B"/>
    <w:rsid w:val="0A0441C1"/>
    <w:rsid w:val="0A193490"/>
    <w:rsid w:val="0A25066B"/>
    <w:rsid w:val="0A2B6180"/>
    <w:rsid w:val="0A3F1FAF"/>
    <w:rsid w:val="0A5776B2"/>
    <w:rsid w:val="0A6B5C9B"/>
    <w:rsid w:val="0A7156F0"/>
    <w:rsid w:val="0A74306D"/>
    <w:rsid w:val="0A7B080E"/>
    <w:rsid w:val="0A8E1581"/>
    <w:rsid w:val="0A984E19"/>
    <w:rsid w:val="0AA16F1E"/>
    <w:rsid w:val="0AA629CE"/>
    <w:rsid w:val="0AAF0DE3"/>
    <w:rsid w:val="0AB11ED2"/>
    <w:rsid w:val="0ACE3801"/>
    <w:rsid w:val="0AE3311F"/>
    <w:rsid w:val="0B02628F"/>
    <w:rsid w:val="0B113275"/>
    <w:rsid w:val="0B256A48"/>
    <w:rsid w:val="0B2C3838"/>
    <w:rsid w:val="0B2D3D3C"/>
    <w:rsid w:val="0B316EA3"/>
    <w:rsid w:val="0B3B1DF1"/>
    <w:rsid w:val="0B447ED3"/>
    <w:rsid w:val="0B4D02F4"/>
    <w:rsid w:val="0B6041AA"/>
    <w:rsid w:val="0B6436DB"/>
    <w:rsid w:val="0B801A8C"/>
    <w:rsid w:val="0B960EE4"/>
    <w:rsid w:val="0B98077B"/>
    <w:rsid w:val="0BAF672C"/>
    <w:rsid w:val="0BBB77F4"/>
    <w:rsid w:val="0BD97703"/>
    <w:rsid w:val="0BDF79F4"/>
    <w:rsid w:val="0BF00BBC"/>
    <w:rsid w:val="0C0726B7"/>
    <w:rsid w:val="0C1A295E"/>
    <w:rsid w:val="0C39622A"/>
    <w:rsid w:val="0C6B6694"/>
    <w:rsid w:val="0C7454CB"/>
    <w:rsid w:val="0C7D6406"/>
    <w:rsid w:val="0C7F7288"/>
    <w:rsid w:val="0C8953BF"/>
    <w:rsid w:val="0C943146"/>
    <w:rsid w:val="0CCB0F5B"/>
    <w:rsid w:val="0CD92E83"/>
    <w:rsid w:val="0D010DF8"/>
    <w:rsid w:val="0D3058F6"/>
    <w:rsid w:val="0D677C73"/>
    <w:rsid w:val="0D6D06E3"/>
    <w:rsid w:val="0D7E3061"/>
    <w:rsid w:val="0D947119"/>
    <w:rsid w:val="0DA7227D"/>
    <w:rsid w:val="0DB20C7E"/>
    <w:rsid w:val="0DB76668"/>
    <w:rsid w:val="0DC47A45"/>
    <w:rsid w:val="0DCB3FEF"/>
    <w:rsid w:val="0E2D4109"/>
    <w:rsid w:val="0E487E06"/>
    <w:rsid w:val="0E5D6148"/>
    <w:rsid w:val="0E6A488B"/>
    <w:rsid w:val="0E7227E3"/>
    <w:rsid w:val="0E7F6433"/>
    <w:rsid w:val="0E924B70"/>
    <w:rsid w:val="0E986921"/>
    <w:rsid w:val="0EAC6156"/>
    <w:rsid w:val="0EE14C9C"/>
    <w:rsid w:val="0EE23673"/>
    <w:rsid w:val="0EF549E6"/>
    <w:rsid w:val="0F153194"/>
    <w:rsid w:val="0F227996"/>
    <w:rsid w:val="0F482A69"/>
    <w:rsid w:val="0F4A7C16"/>
    <w:rsid w:val="0F7C7E2A"/>
    <w:rsid w:val="0F8A292E"/>
    <w:rsid w:val="0FB110A9"/>
    <w:rsid w:val="0FB873C1"/>
    <w:rsid w:val="0FBB2EAA"/>
    <w:rsid w:val="0FC406E9"/>
    <w:rsid w:val="0FE178E1"/>
    <w:rsid w:val="0FEB5F24"/>
    <w:rsid w:val="101C4161"/>
    <w:rsid w:val="102124D2"/>
    <w:rsid w:val="102A1DAD"/>
    <w:rsid w:val="108B15D9"/>
    <w:rsid w:val="108D798C"/>
    <w:rsid w:val="10933BDD"/>
    <w:rsid w:val="10962ECA"/>
    <w:rsid w:val="10A7328E"/>
    <w:rsid w:val="10BE1EF8"/>
    <w:rsid w:val="10D71901"/>
    <w:rsid w:val="10E55033"/>
    <w:rsid w:val="110F2E08"/>
    <w:rsid w:val="112E3164"/>
    <w:rsid w:val="11362D75"/>
    <w:rsid w:val="11386288"/>
    <w:rsid w:val="11460A40"/>
    <w:rsid w:val="1177171E"/>
    <w:rsid w:val="11A36FC3"/>
    <w:rsid w:val="11A610FB"/>
    <w:rsid w:val="11B951D6"/>
    <w:rsid w:val="11C75D17"/>
    <w:rsid w:val="11D436D4"/>
    <w:rsid w:val="11D63B4B"/>
    <w:rsid w:val="11E0135C"/>
    <w:rsid w:val="11E20EC0"/>
    <w:rsid w:val="12042966"/>
    <w:rsid w:val="120F7C3F"/>
    <w:rsid w:val="121A7098"/>
    <w:rsid w:val="123F5A46"/>
    <w:rsid w:val="12461E9A"/>
    <w:rsid w:val="12466E72"/>
    <w:rsid w:val="12485EA9"/>
    <w:rsid w:val="12545349"/>
    <w:rsid w:val="126858FE"/>
    <w:rsid w:val="12810974"/>
    <w:rsid w:val="12931B1F"/>
    <w:rsid w:val="12A24BC9"/>
    <w:rsid w:val="12B8637F"/>
    <w:rsid w:val="12D97689"/>
    <w:rsid w:val="12DD0FC1"/>
    <w:rsid w:val="12F12AEA"/>
    <w:rsid w:val="1301463D"/>
    <w:rsid w:val="132C3411"/>
    <w:rsid w:val="13336F96"/>
    <w:rsid w:val="13384005"/>
    <w:rsid w:val="133B4CF8"/>
    <w:rsid w:val="136372EE"/>
    <w:rsid w:val="13815283"/>
    <w:rsid w:val="13883A84"/>
    <w:rsid w:val="13B4747D"/>
    <w:rsid w:val="13D27FF4"/>
    <w:rsid w:val="13F32668"/>
    <w:rsid w:val="13FA306E"/>
    <w:rsid w:val="14400492"/>
    <w:rsid w:val="144B749D"/>
    <w:rsid w:val="144D7226"/>
    <w:rsid w:val="144E73BA"/>
    <w:rsid w:val="14627457"/>
    <w:rsid w:val="1487371E"/>
    <w:rsid w:val="148A76BB"/>
    <w:rsid w:val="14973BB0"/>
    <w:rsid w:val="149E5485"/>
    <w:rsid w:val="14CD19E7"/>
    <w:rsid w:val="14CF5A25"/>
    <w:rsid w:val="14D626B1"/>
    <w:rsid w:val="14FB4FB4"/>
    <w:rsid w:val="1503289E"/>
    <w:rsid w:val="15033499"/>
    <w:rsid w:val="15070276"/>
    <w:rsid w:val="151114F0"/>
    <w:rsid w:val="1520366D"/>
    <w:rsid w:val="1535602D"/>
    <w:rsid w:val="1540372D"/>
    <w:rsid w:val="155B1CFE"/>
    <w:rsid w:val="155E72AB"/>
    <w:rsid w:val="155F2283"/>
    <w:rsid w:val="156D0134"/>
    <w:rsid w:val="157231AE"/>
    <w:rsid w:val="15897187"/>
    <w:rsid w:val="15B148F7"/>
    <w:rsid w:val="15D24F40"/>
    <w:rsid w:val="15E30CB8"/>
    <w:rsid w:val="15F15560"/>
    <w:rsid w:val="15FD638C"/>
    <w:rsid w:val="160465FE"/>
    <w:rsid w:val="1616077E"/>
    <w:rsid w:val="16282B75"/>
    <w:rsid w:val="162E37F1"/>
    <w:rsid w:val="165257C3"/>
    <w:rsid w:val="165479FA"/>
    <w:rsid w:val="165D46D6"/>
    <w:rsid w:val="16644C28"/>
    <w:rsid w:val="16656FB6"/>
    <w:rsid w:val="167548DD"/>
    <w:rsid w:val="1677131A"/>
    <w:rsid w:val="16942645"/>
    <w:rsid w:val="16A179E2"/>
    <w:rsid w:val="16EF6443"/>
    <w:rsid w:val="172E5495"/>
    <w:rsid w:val="17480DFE"/>
    <w:rsid w:val="174C63B1"/>
    <w:rsid w:val="17731C57"/>
    <w:rsid w:val="17984B3C"/>
    <w:rsid w:val="17A46143"/>
    <w:rsid w:val="17AB6490"/>
    <w:rsid w:val="17BA6ADF"/>
    <w:rsid w:val="17C36B6A"/>
    <w:rsid w:val="17F8750A"/>
    <w:rsid w:val="18050EC9"/>
    <w:rsid w:val="180C6A79"/>
    <w:rsid w:val="181427C4"/>
    <w:rsid w:val="181F51CA"/>
    <w:rsid w:val="18637E77"/>
    <w:rsid w:val="189A7E5B"/>
    <w:rsid w:val="189D75F7"/>
    <w:rsid w:val="18A04E97"/>
    <w:rsid w:val="18CF7A11"/>
    <w:rsid w:val="18DC34B0"/>
    <w:rsid w:val="18E8226A"/>
    <w:rsid w:val="18F64660"/>
    <w:rsid w:val="191769F5"/>
    <w:rsid w:val="192C181B"/>
    <w:rsid w:val="194978E0"/>
    <w:rsid w:val="198D3A2C"/>
    <w:rsid w:val="198F1115"/>
    <w:rsid w:val="19BA37F8"/>
    <w:rsid w:val="19E50475"/>
    <w:rsid w:val="19E601BC"/>
    <w:rsid w:val="19ED7616"/>
    <w:rsid w:val="19EF365B"/>
    <w:rsid w:val="1A1D2103"/>
    <w:rsid w:val="1A2C71C3"/>
    <w:rsid w:val="1A463B62"/>
    <w:rsid w:val="1A5517D8"/>
    <w:rsid w:val="1A6F043B"/>
    <w:rsid w:val="1A721811"/>
    <w:rsid w:val="1A8674D5"/>
    <w:rsid w:val="1AAD4C14"/>
    <w:rsid w:val="1AB964A9"/>
    <w:rsid w:val="1AD24440"/>
    <w:rsid w:val="1AD934CA"/>
    <w:rsid w:val="1B01633E"/>
    <w:rsid w:val="1B1C44AA"/>
    <w:rsid w:val="1B521276"/>
    <w:rsid w:val="1B663110"/>
    <w:rsid w:val="1B7468BC"/>
    <w:rsid w:val="1B84296F"/>
    <w:rsid w:val="1B9344C6"/>
    <w:rsid w:val="1BAC0992"/>
    <w:rsid w:val="1BBC76C4"/>
    <w:rsid w:val="1BD07942"/>
    <w:rsid w:val="1C180527"/>
    <w:rsid w:val="1C1A6126"/>
    <w:rsid w:val="1C212CB5"/>
    <w:rsid w:val="1C37122A"/>
    <w:rsid w:val="1C485E48"/>
    <w:rsid w:val="1C4F2539"/>
    <w:rsid w:val="1C500685"/>
    <w:rsid w:val="1C573ABF"/>
    <w:rsid w:val="1C78531B"/>
    <w:rsid w:val="1C7A4A87"/>
    <w:rsid w:val="1C7E0AB7"/>
    <w:rsid w:val="1C812C8A"/>
    <w:rsid w:val="1C862CB8"/>
    <w:rsid w:val="1CB74549"/>
    <w:rsid w:val="1CBF495E"/>
    <w:rsid w:val="1CE23446"/>
    <w:rsid w:val="1CE649D1"/>
    <w:rsid w:val="1CF55796"/>
    <w:rsid w:val="1D1A71F6"/>
    <w:rsid w:val="1D3A080D"/>
    <w:rsid w:val="1D3A27C8"/>
    <w:rsid w:val="1D4E3277"/>
    <w:rsid w:val="1D596721"/>
    <w:rsid w:val="1D5D4016"/>
    <w:rsid w:val="1D662332"/>
    <w:rsid w:val="1D9154C8"/>
    <w:rsid w:val="1DA16888"/>
    <w:rsid w:val="1DBF7B89"/>
    <w:rsid w:val="1DCC1151"/>
    <w:rsid w:val="1DDA09AE"/>
    <w:rsid w:val="1E083035"/>
    <w:rsid w:val="1E1E2010"/>
    <w:rsid w:val="1E26159B"/>
    <w:rsid w:val="1E262C96"/>
    <w:rsid w:val="1E277F8D"/>
    <w:rsid w:val="1E4640C0"/>
    <w:rsid w:val="1E9D3F42"/>
    <w:rsid w:val="1EB47C79"/>
    <w:rsid w:val="1ED92E5C"/>
    <w:rsid w:val="1EF05642"/>
    <w:rsid w:val="1EF37CC0"/>
    <w:rsid w:val="1F2071CC"/>
    <w:rsid w:val="1F390055"/>
    <w:rsid w:val="1F430499"/>
    <w:rsid w:val="1F5F6159"/>
    <w:rsid w:val="1F7E45BD"/>
    <w:rsid w:val="1F8C34FC"/>
    <w:rsid w:val="1FB83D65"/>
    <w:rsid w:val="1FC715A2"/>
    <w:rsid w:val="1FF67C01"/>
    <w:rsid w:val="20B53962"/>
    <w:rsid w:val="20BD6850"/>
    <w:rsid w:val="20C90002"/>
    <w:rsid w:val="20C92915"/>
    <w:rsid w:val="20C94BBE"/>
    <w:rsid w:val="20D351FC"/>
    <w:rsid w:val="20D70181"/>
    <w:rsid w:val="20FD2E11"/>
    <w:rsid w:val="20FF0CF7"/>
    <w:rsid w:val="21024C0B"/>
    <w:rsid w:val="21374455"/>
    <w:rsid w:val="214A55B2"/>
    <w:rsid w:val="21521FB1"/>
    <w:rsid w:val="215261A0"/>
    <w:rsid w:val="21725A8D"/>
    <w:rsid w:val="217C012D"/>
    <w:rsid w:val="217E6104"/>
    <w:rsid w:val="218E7857"/>
    <w:rsid w:val="21961362"/>
    <w:rsid w:val="2196518C"/>
    <w:rsid w:val="2196562F"/>
    <w:rsid w:val="21BD028B"/>
    <w:rsid w:val="21BE27BD"/>
    <w:rsid w:val="221C08B1"/>
    <w:rsid w:val="22203E18"/>
    <w:rsid w:val="22540308"/>
    <w:rsid w:val="22680DCB"/>
    <w:rsid w:val="228155BD"/>
    <w:rsid w:val="22907DC4"/>
    <w:rsid w:val="229626E7"/>
    <w:rsid w:val="229D3074"/>
    <w:rsid w:val="22D64540"/>
    <w:rsid w:val="231707F7"/>
    <w:rsid w:val="2319344C"/>
    <w:rsid w:val="231B626D"/>
    <w:rsid w:val="231C6D22"/>
    <w:rsid w:val="23325D32"/>
    <w:rsid w:val="234A2570"/>
    <w:rsid w:val="23514114"/>
    <w:rsid w:val="2362120C"/>
    <w:rsid w:val="23666C86"/>
    <w:rsid w:val="236802B7"/>
    <w:rsid w:val="236D0649"/>
    <w:rsid w:val="236D220C"/>
    <w:rsid w:val="2372113D"/>
    <w:rsid w:val="23973150"/>
    <w:rsid w:val="23A82AC5"/>
    <w:rsid w:val="23C43E59"/>
    <w:rsid w:val="23DC6E7B"/>
    <w:rsid w:val="23EC7318"/>
    <w:rsid w:val="23FE1F15"/>
    <w:rsid w:val="24122A09"/>
    <w:rsid w:val="24263FDC"/>
    <w:rsid w:val="242D066F"/>
    <w:rsid w:val="244974EB"/>
    <w:rsid w:val="2462050C"/>
    <w:rsid w:val="24726D82"/>
    <w:rsid w:val="2473266A"/>
    <w:rsid w:val="247D3A70"/>
    <w:rsid w:val="248108F7"/>
    <w:rsid w:val="24965DBC"/>
    <w:rsid w:val="24AC63B6"/>
    <w:rsid w:val="24B07931"/>
    <w:rsid w:val="24B91360"/>
    <w:rsid w:val="24C95E6D"/>
    <w:rsid w:val="24CF18BE"/>
    <w:rsid w:val="24ED6F9F"/>
    <w:rsid w:val="25035D51"/>
    <w:rsid w:val="250401E0"/>
    <w:rsid w:val="25451D94"/>
    <w:rsid w:val="254F1A1C"/>
    <w:rsid w:val="255A075C"/>
    <w:rsid w:val="25772ABA"/>
    <w:rsid w:val="25A03488"/>
    <w:rsid w:val="25A43962"/>
    <w:rsid w:val="25D831DD"/>
    <w:rsid w:val="26015DEE"/>
    <w:rsid w:val="260423D6"/>
    <w:rsid w:val="26132EF5"/>
    <w:rsid w:val="261E03AB"/>
    <w:rsid w:val="261F5265"/>
    <w:rsid w:val="26245336"/>
    <w:rsid w:val="263E6E16"/>
    <w:rsid w:val="265F30A7"/>
    <w:rsid w:val="267D06C6"/>
    <w:rsid w:val="268600AB"/>
    <w:rsid w:val="2689291F"/>
    <w:rsid w:val="26BB2242"/>
    <w:rsid w:val="270931AB"/>
    <w:rsid w:val="27192F99"/>
    <w:rsid w:val="272363C9"/>
    <w:rsid w:val="272F0180"/>
    <w:rsid w:val="273C5A43"/>
    <w:rsid w:val="276F6890"/>
    <w:rsid w:val="279B009F"/>
    <w:rsid w:val="27A95304"/>
    <w:rsid w:val="27CB2E1E"/>
    <w:rsid w:val="27E32E89"/>
    <w:rsid w:val="27E96816"/>
    <w:rsid w:val="27F155D8"/>
    <w:rsid w:val="28440967"/>
    <w:rsid w:val="284F0309"/>
    <w:rsid w:val="28700164"/>
    <w:rsid w:val="28805C6D"/>
    <w:rsid w:val="28836442"/>
    <w:rsid w:val="288531A2"/>
    <w:rsid w:val="28A404A3"/>
    <w:rsid w:val="28B457F2"/>
    <w:rsid w:val="28D67D32"/>
    <w:rsid w:val="28DF1261"/>
    <w:rsid w:val="28EE4662"/>
    <w:rsid w:val="28F95915"/>
    <w:rsid w:val="29010D38"/>
    <w:rsid w:val="29082CD1"/>
    <w:rsid w:val="29236BC8"/>
    <w:rsid w:val="29241DAF"/>
    <w:rsid w:val="2949009D"/>
    <w:rsid w:val="295329AA"/>
    <w:rsid w:val="29661B7D"/>
    <w:rsid w:val="297568ED"/>
    <w:rsid w:val="297D2551"/>
    <w:rsid w:val="29880927"/>
    <w:rsid w:val="299750B5"/>
    <w:rsid w:val="299B06FE"/>
    <w:rsid w:val="29C81F2D"/>
    <w:rsid w:val="29D951D2"/>
    <w:rsid w:val="29EB0CBB"/>
    <w:rsid w:val="29FD10B2"/>
    <w:rsid w:val="2A141915"/>
    <w:rsid w:val="2A143025"/>
    <w:rsid w:val="2A4B4074"/>
    <w:rsid w:val="2A5C5F61"/>
    <w:rsid w:val="2A684AF8"/>
    <w:rsid w:val="2A7D526C"/>
    <w:rsid w:val="2AB802B6"/>
    <w:rsid w:val="2ACD7A4A"/>
    <w:rsid w:val="2B0133F3"/>
    <w:rsid w:val="2B3553AC"/>
    <w:rsid w:val="2B662F26"/>
    <w:rsid w:val="2B68426C"/>
    <w:rsid w:val="2B7731D5"/>
    <w:rsid w:val="2B77636C"/>
    <w:rsid w:val="2B8532EA"/>
    <w:rsid w:val="2B8E0A38"/>
    <w:rsid w:val="2B9229BD"/>
    <w:rsid w:val="2B987A9B"/>
    <w:rsid w:val="2B9C4772"/>
    <w:rsid w:val="2BB1166A"/>
    <w:rsid w:val="2BCE605B"/>
    <w:rsid w:val="2BF513C3"/>
    <w:rsid w:val="2C0263E3"/>
    <w:rsid w:val="2C300C0F"/>
    <w:rsid w:val="2C41686F"/>
    <w:rsid w:val="2C4A407D"/>
    <w:rsid w:val="2C5517FA"/>
    <w:rsid w:val="2C5D2BCB"/>
    <w:rsid w:val="2C7F7D05"/>
    <w:rsid w:val="2CAB5E96"/>
    <w:rsid w:val="2CC971E0"/>
    <w:rsid w:val="2CF362A7"/>
    <w:rsid w:val="2D112E68"/>
    <w:rsid w:val="2D190A4D"/>
    <w:rsid w:val="2D1E696D"/>
    <w:rsid w:val="2D392EBD"/>
    <w:rsid w:val="2D412121"/>
    <w:rsid w:val="2D547055"/>
    <w:rsid w:val="2D69193D"/>
    <w:rsid w:val="2D8549FE"/>
    <w:rsid w:val="2D937296"/>
    <w:rsid w:val="2D9D214F"/>
    <w:rsid w:val="2E194672"/>
    <w:rsid w:val="2E295FB1"/>
    <w:rsid w:val="2E400550"/>
    <w:rsid w:val="2E4A3B25"/>
    <w:rsid w:val="2E4B1925"/>
    <w:rsid w:val="2E580FB8"/>
    <w:rsid w:val="2E595841"/>
    <w:rsid w:val="2E5A79A8"/>
    <w:rsid w:val="2E713413"/>
    <w:rsid w:val="2E876018"/>
    <w:rsid w:val="2EA00E96"/>
    <w:rsid w:val="2EC34CAA"/>
    <w:rsid w:val="2EE21569"/>
    <w:rsid w:val="2EF673B2"/>
    <w:rsid w:val="2EFA3D15"/>
    <w:rsid w:val="2F0F49F6"/>
    <w:rsid w:val="2F1E0617"/>
    <w:rsid w:val="2F3B5F47"/>
    <w:rsid w:val="2F630326"/>
    <w:rsid w:val="2F6528D2"/>
    <w:rsid w:val="2F80736A"/>
    <w:rsid w:val="2F8B2767"/>
    <w:rsid w:val="2FAC7B06"/>
    <w:rsid w:val="2FB661C5"/>
    <w:rsid w:val="2FB9310E"/>
    <w:rsid w:val="2FCF1E29"/>
    <w:rsid w:val="2FD7476A"/>
    <w:rsid w:val="300764C7"/>
    <w:rsid w:val="300E4371"/>
    <w:rsid w:val="30162EE4"/>
    <w:rsid w:val="301867A7"/>
    <w:rsid w:val="304200F0"/>
    <w:rsid w:val="30481771"/>
    <w:rsid w:val="304B0887"/>
    <w:rsid w:val="30512327"/>
    <w:rsid w:val="30865140"/>
    <w:rsid w:val="30892CB5"/>
    <w:rsid w:val="308D4352"/>
    <w:rsid w:val="30CD6512"/>
    <w:rsid w:val="30D32D5C"/>
    <w:rsid w:val="30DF5FF5"/>
    <w:rsid w:val="31075179"/>
    <w:rsid w:val="312233F3"/>
    <w:rsid w:val="312E0E3C"/>
    <w:rsid w:val="31390B9A"/>
    <w:rsid w:val="314A6ABA"/>
    <w:rsid w:val="31593BDA"/>
    <w:rsid w:val="31713C39"/>
    <w:rsid w:val="31752C1A"/>
    <w:rsid w:val="319467F8"/>
    <w:rsid w:val="31A14DD2"/>
    <w:rsid w:val="31C42CD6"/>
    <w:rsid w:val="31CA3E43"/>
    <w:rsid w:val="31D511EC"/>
    <w:rsid w:val="31E44CFB"/>
    <w:rsid w:val="31EC7EBD"/>
    <w:rsid w:val="31F86A33"/>
    <w:rsid w:val="320C49B5"/>
    <w:rsid w:val="32481836"/>
    <w:rsid w:val="32694BDD"/>
    <w:rsid w:val="326C0613"/>
    <w:rsid w:val="328B2436"/>
    <w:rsid w:val="32936479"/>
    <w:rsid w:val="32BB1167"/>
    <w:rsid w:val="32BD235D"/>
    <w:rsid w:val="32DB633C"/>
    <w:rsid w:val="330F5E26"/>
    <w:rsid w:val="33115527"/>
    <w:rsid w:val="33116E3B"/>
    <w:rsid w:val="33524EFE"/>
    <w:rsid w:val="33620D99"/>
    <w:rsid w:val="336F6F45"/>
    <w:rsid w:val="33C20738"/>
    <w:rsid w:val="33F46FF9"/>
    <w:rsid w:val="33FB01F3"/>
    <w:rsid w:val="340C3245"/>
    <w:rsid w:val="3417304E"/>
    <w:rsid w:val="34237AFF"/>
    <w:rsid w:val="343A083B"/>
    <w:rsid w:val="34474BED"/>
    <w:rsid w:val="344B0A07"/>
    <w:rsid w:val="344C08ED"/>
    <w:rsid w:val="346E41FB"/>
    <w:rsid w:val="347D705B"/>
    <w:rsid w:val="34AC7016"/>
    <w:rsid w:val="34B56AED"/>
    <w:rsid w:val="34C76AAE"/>
    <w:rsid w:val="34CA64F2"/>
    <w:rsid w:val="34D33899"/>
    <w:rsid w:val="34D71235"/>
    <w:rsid w:val="351B7CC3"/>
    <w:rsid w:val="353D59EC"/>
    <w:rsid w:val="355F361A"/>
    <w:rsid w:val="357346C9"/>
    <w:rsid w:val="35984CED"/>
    <w:rsid w:val="35A80793"/>
    <w:rsid w:val="35B167FF"/>
    <w:rsid w:val="35BD5FF1"/>
    <w:rsid w:val="35DB3EB0"/>
    <w:rsid w:val="35EE132A"/>
    <w:rsid w:val="35F17E38"/>
    <w:rsid w:val="3616516D"/>
    <w:rsid w:val="362568D1"/>
    <w:rsid w:val="362B47AC"/>
    <w:rsid w:val="365263F8"/>
    <w:rsid w:val="365F4382"/>
    <w:rsid w:val="36686926"/>
    <w:rsid w:val="36694DA6"/>
    <w:rsid w:val="36841376"/>
    <w:rsid w:val="36A64ADF"/>
    <w:rsid w:val="36B33A4B"/>
    <w:rsid w:val="36C55147"/>
    <w:rsid w:val="36C9224A"/>
    <w:rsid w:val="36CA620D"/>
    <w:rsid w:val="36DD6C2D"/>
    <w:rsid w:val="36DE4808"/>
    <w:rsid w:val="36F06AE2"/>
    <w:rsid w:val="36FD2F2E"/>
    <w:rsid w:val="370808C5"/>
    <w:rsid w:val="37301ED9"/>
    <w:rsid w:val="37372BD9"/>
    <w:rsid w:val="373A6992"/>
    <w:rsid w:val="373F44D7"/>
    <w:rsid w:val="37430807"/>
    <w:rsid w:val="376C762F"/>
    <w:rsid w:val="376E1B9B"/>
    <w:rsid w:val="378D1F5C"/>
    <w:rsid w:val="37965829"/>
    <w:rsid w:val="37C541C3"/>
    <w:rsid w:val="37C546C8"/>
    <w:rsid w:val="37EE6069"/>
    <w:rsid w:val="380842F5"/>
    <w:rsid w:val="381F3D6A"/>
    <w:rsid w:val="382F41A7"/>
    <w:rsid w:val="383A09EA"/>
    <w:rsid w:val="38401B74"/>
    <w:rsid w:val="384F747A"/>
    <w:rsid w:val="38691B10"/>
    <w:rsid w:val="386D4F7B"/>
    <w:rsid w:val="389E5408"/>
    <w:rsid w:val="38A32AB0"/>
    <w:rsid w:val="38E779DA"/>
    <w:rsid w:val="38F3519A"/>
    <w:rsid w:val="38F60482"/>
    <w:rsid w:val="390538BB"/>
    <w:rsid w:val="39066DD1"/>
    <w:rsid w:val="393860F8"/>
    <w:rsid w:val="395314A7"/>
    <w:rsid w:val="398A1FA4"/>
    <w:rsid w:val="398C5B97"/>
    <w:rsid w:val="399F1C41"/>
    <w:rsid w:val="39B006C6"/>
    <w:rsid w:val="39BA6B41"/>
    <w:rsid w:val="39BF7D74"/>
    <w:rsid w:val="3A196D11"/>
    <w:rsid w:val="3A1F6307"/>
    <w:rsid w:val="3A42286D"/>
    <w:rsid w:val="3A941476"/>
    <w:rsid w:val="3A9E523D"/>
    <w:rsid w:val="3AD20C40"/>
    <w:rsid w:val="3AE82222"/>
    <w:rsid w:val="3AE95405"/>
    <w:rsid w:val="3AEC72C6"/>
    <w:rsid w:val="3B0C144A"/>
    <w:rsid w:val="3B0D1AA4"/>
    <w:rsid w:val="3B1F0F3D"/>
    <w:rsid w:val="3B3013EF"/>
    <w:rsid w:val="3B3B3C00"/>
    <w:rsid w:val="3B5F0B4A"/>
    <w:rsid w:val="3B614D42"/>
    <w:rsid w:val="3B8405F0"/>
    <w:rsid w:val="3B972B10"/>
    <w:rsid w:val="3BDA2875"/>
    <w:rsid w:val="3BEE4BD8"/>
    <w:rsid w:val="3BF1798F"/>
    <w:rsid w:val="3BF653A3"/>
    <w:rsid w:val="3C103011"/>
    <w:rsid w:val="3C470BB4"/>
    <w:rsid w:val="3CA109FC"/>
    <w:rsid w:val="3CAF4016"/>
    <w:rsid w:val="3CB5415C"/>
    <w:rsid w:val="3CC81336"/>
    <w:rsid w:val="3CE52266"/>
    <w:rsid w:val="3CF06C84"/>
    <w:rsid w:val="3CF90D85"/>
    <w:rsid w:val="3CFA3A50"/>
    <w:rsid w:val="3D3457A5"/>
    <w:rsid w:val="3D442F40"/>
    <w:rsid w:val="3D4B3228"/>
    <w:rsid w:val="3D665363"/>
    <w:rsid w:val="3D6C5259"/>
    <w:rsid w:val="3D815C6A"/>
    <w:rsid w:val="3D823FAB"/>
    <w:rsid w:val="3DA80713"/>
    <w:rsid w:val="3DB008E8"/>
    <w:rsid w:val="3DD35F53"/>
    <w:rsid w:val="3DDB21B2"/>
    <w:rsid w:val="3DE43A27"/>
    <w:rsid w:val="3DEC1B42"/>
    <w:rsid w:val="3E05149E"/>
    <w:rsid w:val="3E1306E3"/>
    <w:rsid w:val="3E281BC1"/>
    <w:rsid w:val="3E3F273E"/>
    <w:rsid w:val="3E53338B"/>
    <w:rsid w:val="3E6009E7"/>
    <w:rsid w:val="3E7A55C8"/>
    <w:rsid w:val="3E926B6E"/>
    <w:rsid w:val="3E9855E3"/>
    <w:rsid w:val="3EB74AA2"/>
    <w:rsid w:val="3EE3620B"/>
    <w:rsid w:val="3EF6105B"/>
    <w:rsid w:val="3EFE0C27"/>
    <w:rsid w:val="3F2A26F4"/>
    <w:rsid w:val="3F623C09"/>
    <w:rsid w:val="3F7817BD"/>
    <w:rsid w:val="3F907396"/>
    <w:rsid w:val="3F911EE0"/>
    <w:rsid w:val="3FB5308A"/>
    <w:rsid w:val="3FC2700E"/>
    <w:rsid w:val="3FD04626"/>
    <w:rsid w:val="3FDD0681"/>
    <w:rsid w:val="401570CB"/>
    <w:rsid w:val="40323DC6"/>
    <w:rsid w:val="403A763C"/>
    <w:rsid w:val="40456036"/>
    <w:rsid w:val="404C3C9D"/>
    <w:rsid w:val="406A486F"/>
    <w:rsid w:val="407A1987"/>
    <w:rsid w:val="40861960"/>
    <w:rsid w:val="40A43101"/>
    <w:rsid w:val="40B674EB"/>
    <w:rsid w:val="40CE3736"/>
    <w:rsid w:val="40D523DF"/>
    <w:rsid w:val="40DD7F35"/>
    <w:rsid w:val="410B73F2"/>
    <w:rsid w:val="410C0341"/>
    <w:rsid w:val="413446CD"/>
    <w:rsid w:val="4146699C"/>
    <w:rsid w:val="41643297"/>
    <w:rsid w:val="416D4320"/>
    <w:rsid w:val="4198176D"/>
    <w:rsid w:val="41B3181C"/>
    <w:rsid w:val="41C35A70"/>
    <w:rsid w:val="41EA4852"/>
    <w:rsid w:val="41FA65F4"/>
    <w:rsid w:val="41FF69D0"/>
    <w:rsid w:val="42146253"/>
    <w:rsid w:val="42155091"/>
    <w:rsid w:val="42317850"/>
    <w:rsid w:val="42324B9B"/>
    <w:rsid w:val="424C6EDE"/>
    <w:rsid w:val="427106DD"/>
    <w:rsid w:val="4274477B"/>
    <w:rsid w:val="42B81D49"/>
    <w:rsid w:val="42D2577A"/>
    <w:rsid w:val="42D84844"/>
    <w:rsid w:val="42EA4FE1"/>
    <w:rsid w:val="42EA50BC"/>
    <w:rsid w:val="42EE6B5E"/>
    <w:rsid w:val="42F423D6"/>
    <w:rsid w:val="433055C8"/>
    <w:rsid w:val="43421758"/>
    <w:rsid w:val="43870035"/>
    <w:rsid w:val="43AB6C07"/>
    <w:rsid w:val="43BA58C0"/>
    <w:rsid w:val="43BE045E"/>
    <w:rsid w:val="43D259ED"/>
    <w:rsid w:val="43E10F3D"/>
    <w:rsid w:val="43F04AF6"/>
    <w:rsid w:val="440744D1"/>
    <w:rsid w:val="44444247"/>
    <w:rsid w:val="444C7561"/>
    <w:rsid w:val="44594D4F"/>
    <w:rsid w:val="446402C1"/>
    <w:rsid w:val="448B2266"/>
    <w:rsid w:val="448C4299"/>
    <w:rsid w:val="44A33F42"/>
    <w:rsid w:val="44A410C6"/>
    <w:rsid w:val="44D35CB8"/>
    <w:rsid w:val="44FF04D3"/>
    <w:rsid w:val="450B7058"/>
    <w:rsid w:val="450C221F"/>
    <w:rsid w:val="454F1702"/>
    <w:rsid w:val="458B4E56"/>
    <w:rsid w:val="45A22A4A"/>
    <w:rsid w:val="45E969FE"/>
    <w:rsid w:val="46060ED6"/>
    <w:rsid w:val="46117B24"/>
    <w:rsid w:val="462269B5"/>
    <w:rsid w:val="463A7076"/>
    <w:rsid w:val="463F304E"/>
    <w:rsid w:val="464016A7"/>
    <w:rsid w:val="46402F23"/>
    <w:rsid w:val="464306D8"/>
    <w:rsid w:val="465873F1"/>
    <w:rsid w:val="46B93E78"/>
    <w:rsid w:val="46C50506"/>
    <w:rsid w:val="46DF3D0B"/>
    <w:rsid w:val="470E5059"/>
    <w:rsid w:val="47142594"/>
    <w:rsid w:val="471C298B"/>
    <w:rsid w:val="4728398E"/>
    <w:rsid w:val="474F2D0B"/>
    <w:rsid w:val="476E653F"/>
    <w:rsid w:val="477577E9"/>
    <w:rsid w:val="47B30EBA"/>
    <w:rsid w:val="47C7119C"/>
    <w:rsid w:val="47CC604E"/>
    <w:rsid w:val="47FB6965"/>
    <w:rsid w:val="4808337D"/>
    <w:rsid w:val="480E1451"/>
    <w:rsid w:val="481B2835"/>
    <w:rsid w:val="483375B3"/>
    <w:rsid w:val="48652C9A"/>
    <w:rsid w:val="488C4930"/>
    <w:rsid w:val="489E2B46"/>
    <w:rsid w:val="48DC23A4"/>
    <w:rsid w:val="48E278B9"/>
    <w:rsid w:val="48E3723A"/>
    <w:rsid w:val="48EB7146"/>
    <w:rsid w:val="48EF76FD"/>
    <w:rsid w:val="48F152E5"/>
    <w:rsid w:val="48F15FA3"/>
    <w:rsid w:val="48FA781D"/>
    <w:rsid w:val="49083AAE"/>
    <w:rsid w:val="49117C08"/>
    <w:rsid w:val="49180AA2"/>
    <w:rsid w:val="491A3FEE"/>
    <w:rsid w:val="491C1FF2"/>
    <w:rsid w:val="491F4A14"/>
    <w:rsid w:val="492F5B5B"/>
    <w:rsid w:val="493974D6"/>
    <w:rsid w:val="494D6C53"/>
    <w:rsid w:val="495110F3"/>
    <w:rsid w:val="495D3D3B"/>
    <w:rsid w:val="49797DB0"/>
    <w:rsid w:val="497A68DE"/>
    <w:rsid w:val="498609B7"/>
    <w:rsid w:val="499B4B31"/>
    <w:rsid w:val="499C688D"/>
    <w:rsid w:val="49A67882"/>
    <w:rsid w:val="49A67F39"/>
    <w:rsid w:val="49AD3347"/>
    <w:rsid w:val="49B77EE4"/>
    <w:rsid w:val="49C06525"/>
    <w:rsid w:val="49CA29B5"/>
    <w:rsid w:val="49EE42FC"/>
    <w:rsid w:val="49EF20A2"/>
    <w:rsid w:val="49FD4ABD"/>
    <w:rsid w:val="4A0B0F83"/>
    <w:rsid w:val="4A2978AD"/>
    <w:rsid w:val="4A770776"/>
    <w:rsid w:val="4A79283B"/>
    <w:rsid w:val="4A8C0D65"/>
    <w:rsid w:val="4AA078F4"/>
    <w:rsid w:val="4AA81F97"/>
    <w:rsid w:val="4AD70551"/>
    <w:rsid w:val="4B2973D3"/>
    <w:rsid w:val="4B31503D"/>
    <w:rsid w:val="4B3C12C7"/>
    <w:rsid w:val="4B4676D8"/>
    <w:rsid w:val="4B561DAF"/>
    <w:rsid w:val="4B57099B"/>
    <w:rsid w:val="4B59472D"/>
    <w:rsid w:val="4B6435D0"/>
    <w:rsid w:val="4B7550CF"/>
    <w:rsid w:val="4B803EDC"/>
    <w:rsid w:val="4B9B6AE4"/>
    <w:rsid w:val="4BF04BB6"/>
    <w:rsid w:val="4BF206D7"/>
    <w:rsid w:val="4BF81E6B"/>
    <w:rsid w:val="4C05520B"/>
    <w:rsid w:val="4C131A76"/>
    <w:rsid w:val="4C28123B"/>
    <w:rsid w:val="4C43667C"/>
    <w:rsid w:val="4C463D3E"/>
    <w:rsid w:val="4C4A7A72"/>
    <w:rsid w:val="4C8E33C0"/>
    <w:rsid w:val="4CBF1A24"/>
    <w:rsid w:val="4CCF72F1"/>
    <w:rsid w:val="4CD8662E"/>
    <w:rsid w:val="4CDB78E8"/>
    <w:rsid w:val="4CFA68AD"/>
    <w:rsid w:val="4D114E42"/>
    <w:rsid w:val="4D2C5263"/>
    <w:rsid w:val="4D490078"/>
    <w:rsid w:val="4D5B1260"/>
    <w:rsid w:val="4D6551E0"/>
    <w:rsid w:val="4D855D9F"/>
    <w:rsid w:val="4D982C2E"/>
    <w:rsid w:val="4DD211D0"/>
    <w:rsid w:val="4DF42E73"/>
    <w:rsid w:val="4DF944DA"/>
    <w:rsid w:val="4E23773E"/>
    <w:rsid w:val="4E2C7E74"/>
    <w:rsid w:val="4E3E7552"/>
    <w:rsid w:val="4E4041E5"/>
    <w:rsid w:val="4E5322CC"/>
    <w:rsid w:val="4E631A76"/>
    <w:rsid w:val="4E6E5273"/>
    <w:rsid w:val="4E847060"/>
    <w:rsid w:val="4E9D0B71"/>
    <w:rsid w:val="4EC04EF1"/>
    <w:rsid w:val="4EC147E9"/>
    <w:rsid w:val="4ECB7639"/>
    <w:rsid w:val="4EE0016A"/>
    <w:rsid w:val="4F0E3D24"/>
    <w:rsid w:val="4F3721FC"/>
    <w:rsid w:val="4FB511F8"/>
    <w:rsid w:val="4FD53FA0"/>
    <w:rsid w:val="4FE57FF6"/>
    <w:rsid w:val="4FEB1B46"/>
    <w:rsid w:val="4FEF7B48"/>
    <w:rsid w:val="4FF55D0A"/>
    <w:rsid w:val="50093859"/>
    <w:rsid w:val="50112F15"/>
    <w:rsid w:val="501E5FE1"/>
    <w:rsid w:val="50303B36"/>
    <w:rsid w:val="5055122C"/>
    <w:rsid w:val="50615F47"/>
    <w:rsid w:val="5071288C"/>
    <w:rsid w:val="507E0F32"/>
    <w:rsid w:val="50806B6C"/>
    <w:rsid w:val="508F26AF"/>
    <w:rsid w:val="509550D0"/>
    <w:rsid w:val="509B1336"/>
    <w:rsid w:val="50A73E8E"/>
    <w:rsid w:val="50B94B1F"/>
    <w:rsid w:val="50D13D94"/>
    <w:rsid w:val="50D71089"/>
    <w:rsid w:val="50DC0C95"/>
    <w:rsid w:val="5114072D"/>
    <w:rsid w:val="513D40CA"/>
    <w:rsid w:val="51577358"/>
    <w:rsid w:val="515E237E"/>
    <w:rsid w:val="517A54CA"/>
    <w:rsid w:val="518D3A03"/>
    <w:rsid w:val="51AB4C41"/>
    <w:rsid w:val="520225C6"/>
    <w:rsid w:val="522D5833"/>
    <w:rsid w:val="523F22EF"/>
    <w:rsid w:val="524B31D1"/>
    <w:rsid w:val="524F0849"/>
    <w:rsid w:val="527105A3"/>
    <w:rsid w:val="52930C71"/>
    <w:rsid w:val="529A6BBA"/>
    <w:rsid w:val="52A03597"/>
    <w:rsid w:val="52AD3372"/>
    <w:rsid w:val="52BA4C49"/>
    <w:rsid w:val="52BB3C66"/>
    <w:rsid w:val="52C04C9A"/>
    <w:rsid w:val="52FC67F1"/>
    <w:rsid w:val="53001A86"/>
    <w:rsid w:val="53025042"/>
    <w:rsid w:val="53194D99"/>
    <w:rsid w:val="531A455E"/>
    <w:rsid w:val="537023B5"/>
    <w:rsid w:val="538D4305"/>
    <w:rsid w:val="53A735B5"/>
    <w:rsid w:val="53C27BE0"/>
    <w:rsid w:val="53DF490F"/>
    <w:rsid w:val="53E2654D"/>
    <w:rsid w:val="53EB058A"/>
    <w:rsid w:val="54113DC2"/>
    <w:rsid w:val="541819F8"/>
    <w:rsid w:val="542C7173"/>
    <w:rsid w:val="543603A1"/>
    <w:rsid w:val="54453604"/>
    <w:rsid w:val="54501DD9"/>
    <w:rsid w:val="545829F8"/>
    <w:rsid w:val="545D1BEF"/>
    <w:rsid w:val="54662659"/>
    <w:rsid w:val="54866C68"/>
    <w:rsid w:val="549875C0"/>
    <w:rsid w:val="54FC5686"/>
    <w:rsid w:val="54FE13B1"/>
    <w:rsid w:val="54FE580E"/>
    <w:rsid w:val="552B0541"/>
    <w:rsid w:val="55520379"/>
    <w:rsid w:val="555248F5"/>
    <w:rsid w:val="555641A8"/>
    <w:rsid w:val="55735C8E"/>
    <w:rsid w:val="557E1066"/>
    <w:rsid w:val="558123B0"/>
    <w:rsid w:val="55902AAC"/>
    <w:rsid w:val="55911D83"/>
    <w:rsid w:val="55926AF5"/>
    <w:rsid w:val="55A33019"/>
    <w:rsid w:val="55A4637A"/>
    <w:rsid w:val="55A95927"/>
    <w:rsid w:val="55AD240E"/>
    <w:rsid w:val="55BA75A3"/>
    <w:rsid w:val="55CF05EE"/>
    <w:rsid w:val="55F21A9E"/>
    <w:rsid w:val="55F3312A"/>
    <w:rsid w:val="56173F98"/>
    <w:rsid w:val="56276E90"/>
    <w:rsid w:val="563E20C7"/>
    <w:rsid w:val="563E430E"/>
    <w:rsid w:val="56863EB3"/>
    <w:rsid w:val="56983544"/>
    <w:rsid w:val="569C0161"/>
    <w:rsid w:val="56A84BE0"/>
    <w:rsid w:val="56C30C4D"/>
    <w:rsid w:val="56D27534"/>
    <w:rsid w:val="56E05265"/>
    <w:rsid w:val="570529AB"/>
    <w:rsid w:val="570F7553"/>
    <w:rsid w:val="57437DDB"/>
    <w:rsid w:val="574C536C"/>
    <w:rsid w:val="574E4D09"/>
    <w:rsid w:val="575A3449"/>
    <w:rsid w:val="579A1B93"/>
    <w:rsid w:val="57AB2B31"/>
    <w:rsid w:val="58181497"/>
    <w:rsid w:val="58226F09"/>
    <w:rsid w:val="582D76ED"/>
    <w:rsid w:val="584F27D9"/>
    <w:rsid w:val="58651F78"/>
    <w:rsid w:val="58715A14"/>
    <w:rsid w:val="58942F89"/>
    <w:rsid w:val="58A33A37"/>
    <w:rsid w:val="58AA170F"/>
    <w:rsid w:val="58BF1729"/>
    <w:rsid w:val="58E04BE6"/>
    <w:rsid w:val="58EC2F3F"/>
    <w:rsid w:val="58FF32DD"/>
    <w:rsid w:val="593654A7"/>
    <w:rsid w:val="599D2C0B"/>
    <w:rsid w:val="59A3551D"/>
    <w:rsid w:val="59A92590"/>
    <w:rsid w:val="59D558F8"/>
    <w:rsid w:val="59E85B0B"/>
    <w:rsid w:val="59F434E3"/>
    <w:rsid w:val="59F85B6A"/>
    <w:rsid w:val="5A080716"/>
    <w:rsid w:val="5A1031ED"/>
    <w:rsid w:val="5A3040F7"/>
    <w:rsid w:val="5A4562D9"/>
    <w:rsid w:val="5AB56578"/>
    <w:rsid w:val="5AD009DB"/>
    <w:rsid w:val="5AD806E1"/>
    <w:rsid w:val="5AF43251"/>
    <w:rsid w:val="5B07328F"/>
    <w:rsid w:val="5B1F4994"/>
    <w:rsid w:val="5B305CAC"/>
    <w:rsid w:val="5B4F217D"/>
    <w:rsid w:val="5B6E4682"/>
    <w:rsid w:val="5BC56986"/>
    <w:rsid w:val="5BE23FA0"/>
    <w:rsid w:val="5BEC299D"/>
    <w:rsid w:val="5BF1564C"/>
    <w:rsid w:val="5BFA4278"/>
    <w:rsid w:val="5BFC28AC"/>
    <w:rsid w:val="5C275DFA"/>
    <w:rsid w:val="5C471826"/>
    <w:rsid w:val="5C5D0E24"/>
    <w:rsid w:val="5C7A2E7E"/>
    <w:rsid w:val="5C8015CF"/>
    <w:rsid w:val="5CA6693F"/>
    <w:rsid w:val="5CB42DD7"/>
    <w:rsid w:val="5CC840AC"/>
    <w:rsid w:val="5CE31FA8"/>
    <w:rsid w:val="5CF2411E"/>
    <w:rsid w:val="5D154FBF"/>
    <w:rsid w:val="5D24112E"/>
    <w:rsid w:val="5D2C5370"/>
    <w:rsid w:val="5D30431F"/>
    <w:rsid w:val="5D3B0F4A"/>
    <w:rsid w:val="5D3F0784"/>
    <w:rsid w:val="5D413549"/>
    <w:rsid w:val="5D7545C7"/>
    <w:rsid w:val="5D7E63D9"/>
    <w:rsid w:val="5D925E18"/>
    <w:rsid w:val="5DC6139A"/>
    <w:rsid w:val="5DCA49A7"/>
    <w:rsid w:val="5DD6721A"/>
    <w:rsid w:val="5DD756FA"/>
    <w:rsid w:val="5DEC2806"/>
    <w:rsid w:val="5E016079"/>
    <w:rsid w:val="5E0828B8"/>
    <w:rsid w:val="5E0E0A32"/>
    <w:rsid w:val="5E1412B7"/>
    <w:rsid w:val="5E3037CA"/>
    <w:rsid w:val="5E39503D"/>
    <w:rsid w:val="5E402556"/>
    <w:rsid w:val="5E491B61"/>
    <w:rsid w:val="5E5A1687"/>
    <w:rsid w:val="5E7954BD"/>
    <w:rsid w:val="5E89727C"/>
    <w:rsid w:val="5E8C4DB7"/>
    <w:rsid w:val="5EA12BFB"/>
    <w:rsid w:val="5EBF4FAE"/>
    <w:rsid w:val="5EE87BC9"/>
    <w:rsid w:val="5EEE637D"/>
    <w:rsid w:val="5F09241D"/>
    <w:rsid w:val="5F1C3E9B"/>
    <w:rsid w:val="5F1E201A"/>
    <w:rsid w:val="5F217BA6"/>
    <w:rsid w:val="5F4729B0"/>
    <w:rsid w:val="5F4E4568"/>
    <w:rsid w:val="5F583951"/>
    <w:rsid w:val="5F5B6BAC"/>
    <w:rsid w:val="5F72310C"/>
    <w:rsid w:val="5F974B29"/>
    <w:rsid w:val="5FBE7E0A"/>
    <w:rsid w:val="5FDC0B75"/>
    <w:rsid w:val="5FF73935"/>
    <w:rsid w:val="601A6622"/>
    <w:rsid w:val="60411C9C"/>
    <w:rsid w:val="60463EE4"/>
    <w:rsid w:val="604672EF"/>
    <w:rsid w:val="605C4711"/>
    <w:rsid w:val="60776B4D"/>
    <w:rsid w:val="609A2CCD"/>
    <w:rsid w:val="60A80FA4"/>
    <w:rsid w:val="60AB5B6D"/>
    <w:rsid w:val="60C51778"/>
    <w:rsid w:val="6131247D"/>
    <w:rsid w:val="61400453"/>
    <w:rsid w:val="61441FB9"/>
    <w:rsid w:val="614D2CFB"/>
    <w:rsid w:val="61565EA1"/>
    <w:rsid w:val="615C222E"/>
    <w:rsid w:val="615E6405"/>
    <w:rsid w:val="6163155B"/>
    <w:rsid w:val="617F0038"/>
    <w:rsid w:val="618D5336"/>
    <w:rsid w:val="61FB4597"/>
    <w:rsid w:val="622E0186"/>
    <w:rsid w:val="624660F2"/>
    <w:rsid w:val="624D63D1"/>
    <w:rsid w:val="62982F70"/>
    <w:rsid w:val="629A0F0A"/>
    <w:rsid w:val="62B6533F"/>
    <w:rsid w:val="62EB157F"/>
    <w:rsid w:val="62F7467A"/>
    <w:rsid w:val="63003B4D"/>
    <w:rsid w:val="63122CCF"/>
    <w:rsid w:val="63324298"/>
    <w:rsid w:val="63421082"/>
    <w:rsid w:val="634F56E0"/>
    <w:rsid w:val="6381737E"/>
    <w:rsid w:val="63846978"/>
    <w:rsid w:val="63A37F5C"/>
    <w:rsid w:val="63B77A3C"/>
    <w:rsid w:val="63BA42E0"/>
    <w:rsid w:val="63D250CB"/>
    <w:rsid w:val="6401149B"/>
    <w:rsid w:val="64051441"/>
    <w:rsid w:val="643B3469"/>
    <w:rsid w:val="643E2230"/>
    <w:rsid w:val="644D5D2C"/>
    <w:rsid w:val="6451348B"/>
    <w:rsid w:val="64665196"/>
    <w:rsid w:val="647D3748"/>
    <w:rsid w:val="647E19A7"/>
    <w:rsid w:val="64A2019F"/>
    <w:rsid w:val="64A555F4"/>
    <w:rsid w:val="64B532FE"/>
    <w:rsid w:val="64CC1CD0"/>
    <w:rsid w:val="650D4750"/>
    <w:rsid w:val="654C4DC9"/>
    <w:rsid w:val="654C777A"/>
    <w:rsid w:val="656E1C80"/>
    <w:rsid w:val="658073D4"/>
    <w:rsid w:val="65881E3C"/>
    <w:rsid w:val="65B510EB"/>
    <w:rsid w:val="65E13088"/>
    <w:rsid w:val="662134B8"/>
    <w:rsid w:val="66921191"/>
    <w:rsid w:val="66964387"/>
    <w:rsid w:val="66EC4AFD"/>
    <w:rsid w:val="66FB2863"/>
    <w:rsid w:val="670A1929"/>
    <w:rsid w:val="67170B11"/>
    <w:rsid w:val="671C6AFE"/>
    <w:rsid w:val="671D12A1"/>
    <w:rsid w:val="672C5DBE"/>
    <w:rsid w:val="67304519"/>
    <w:rsid w:val="67426FB7"/>
    <w:rsid w:val="675B696A"/>
    <w:rsid w:val="67621A13"/>
    <w:rsid w:val="67705C4D"/>
    <w:rsid w:val="6774532B"/>
    <w:rsid w:val="67AC0503"/>
    <w:rsid w:val="67AE2B5B"/>
    <w:rsid w:val="67DA1793"/>
    <w:rsid w:val="67DD4930"/>
    <w:rsid w:val="67E13A29"/>
    <w:rsid w:val="67FE4BEE"/>
    <w:rsid w:val="68296145"/>
    <w:rsid w:val="6846564E"/>
    <w:rsid w:val="6863353C"/>
    <w:rsid w:val="689614D3"/>
    <w:rsid w:val="68D63C70"/>
    <w:rsid w:val="68E12510"/>
    <w:rsid w:val="68E70957"/>
    <w:rsid w:val="69843120"/>
    <w:rsid w:val="69853E9E"/>
    <w:rsid w:val="698B48B5"/>
    <w:rsid w:val="699C036C"/>
    <w:rsid w:val="69B819EB"/>
    <w:rsid w:val="69CE0EBC"/>
    <w:rsid w:val="69CF5E40"/>
    <w:rsid w:val="69D25E58"/>
    <w:rsid w:val="69DB4E16"/>
    <w:rsid w:val="6A1F1C10"/>
    <w:rsid w:val="6A2420B3"/>
    <w:rsid w:val="6A2B171E"/>
    <w:rsid w:val="6A632C60"/>
    <w:rsid w:val="6A6B2B0A"/>
    <w:rsid w:val="6A8A3A65"/>
    <w:rsid w:val="6A9C4C6A"/>
    <w:rsid w:val="6AA5410F"/>
    <w:rsid w:val="6AA65765"/>
    <w:rsid w:val="6ACD46E7"/>
    <w:rsid w:val="6AD922E2"/>
    <w:rsid w:val="6AD97B7D"/>
    <w:rsid w:val="6AFC5F4F"/>
    <w:rsid w:val="6B0237CB"/>
    <w:rsid w:val="6B023B4C"/>
    <w:rsid w:val="6B0671B0"/>
    <w:rsid w:val="6B1F255E"/>
    <w:rsid w:val="6B3C306E"/>
    <w:rsid w:val="6B450E98"/>
    <w:rsid w:val="6B453927"/>
    <w:rsid w:val="6B4D0978"/>
    <w:rsid w:val="6B52616A"/>
    <w:rsid w:val="6B6E6517"/>
    <w:rsid w:val="6BAC56FD"/>
    <w:rsid w:val="6BB84F70"/>
    <w:rsid w:val="6BD8043B"/>
    <w:rsid w:val="6BF73A7E"/>
    <w:rsid w:val="6BF872BA"/>
    <w:rsid w:val="6C0F7D30"/>
    <w:rsid w:val="6C2A0230"/>
    <w:rsid w:val="6C3D35D9"/>
    <w:rsid w:val="6C4473AD"/>
    <w:rsid w:val="6C6E736A"/>
    <w:rsid w:val="6C9108E3"/>
    <w:rsid w:val="6CD53F11"/>
    <w:rsid w:val="6CDA643C"/>
    <w:rsid w:val="6CE93E4D"/>
    <w:rsid w:val="6CFC2981"/>
    <w:rsid w:val="6D3A48BF"/>
    <w:rsid w:val="6D6B3BC3"/>
    <w:rsid w:val="6D6C0BFB"/>
    <w:rsid w:val="6D7F5F00"/>
    <w:rsid w:val="6D877068"/>
    <w:rsid w:val="6D91512D"/>
    <w:rsid w:val="6DBD3030"/>
    <w:rsid w:val="6E064722"/>
    <w:rsid w:val="6E5B3617"/>
    <w:rsid w:val="6E8723DF"/>
    <w:rsid w:val="6E9109C8"/>
    <w:rsid w:val="6EC612C9"/>
    <w:rsid w:val="6ECF630B"/>
    <w:rsid w:val="6ED051EE"/>
    <w:rsid w:val="6F02716B"/>
    <w:rsid w:val="6F0441E8"/>
    <w:rsid w:val="6F23487A"/>
    <w:rsid w:val="6F34560B"/>
    <w:rsid w:val="6F407B6D"/>
    <w:rsid w:val="6F480A22"/>
    <w:rsid w:val="6F4A6106"/>
    <w:rsid w:val="6F4E6FC9"/>
    <w:rsid w:val="6F686B83"/>
    <w:rsid w:val="6F8A58B2"/>
    <w:rsid w:val="6FA50BA3"/>
    <w:rsid w:val="6FB50527"/>
    <w:rsid w:val="6FBE2B8C"/>
    <w:rsid w:val="6FBF6D4F"/>
    <w:rsid w:val="6FE17A5D"/>
    <w:rsid w:val="6FF55BB2"/>
    <w:rsid w:val="6FFF153B"/>
    <w:rsid w:val="700822DB"/>
    <w:rsid w:val="70097B4D"/>
    <w:rsid w:val="700D537A"/>
    <w:rsid w:val="701931D5"/>
    <w:rsid w:val="703062A7"/>
    <w:rsid w:val="7052239C"/>
    <w:rsid w:val="706051C3"/>
    <w:rsid w:val="707F48E7"/>
    <w:rsid w:val="708939FB"/>
    <w:rsid w:val="708E7806"/>
    <w:rsid w:val="709B0449"/>
    <w:rsid w:val="70A7776D"/>
    <w:rsid w:val="70B342DC"/>
    <w:rsid w:val="70BD0BC5"/>
    <w:rsid w:val="70BD1520"/>
    <w:rsid w:val="70DE2EC7"/>
    <w:rsid w:val="70E12F6F"/>
    <w:rsid w:val="70F43F62"/>
    <w:rsid w:val="710A7C65"/>
    <w:rsid w:val="71265A0B"/>
    <w:rsid w:val="71336CF8"/>
    <w:rsid w:val="713A551A"/>
    <w:rsid w:val="71430906"/>
    <w:rsid w:val="716B0C82"/>
    <w:rsid w:val="717A6BBE"/>
    <w:rsid w:val="717F1325"/>
    <w:rsid w:val="718B3A93"/>
    <w:rsid w:val="719357A8"/>
    <w:rsid w:val="71AA4E4C"/>
    <w:rsid w:val="71D15759"/>
    <w:rsid w:val="71F0781A"/>
    <w:rsid w:val="72071788"/>
    <w:rsid w:val="7225363F"/>
    <w:rsid w:val="72490DB3"/>
    <w:rsid w:val="724B2935"/>
    <w:rsid w:val="726B1F94"/>
    <w:rsid w:val="72715ADF"/>
    <w:rsid w:val="7283089D"/>
    <w:rsid w:val="72A459CA"/>
    <w:rsid w:val="72B354BC"/>
    <w:rsid w:val="72B96FA3"/>
    <w:rsid w:val="72CF5A6B"/>
    <w:rsid w:val="72FB389D"/>
    <w:rsid w:val="73385D1B"/>
    <w:rsid w:val="73397777"/>
    <w:rsid w:val="733C6403"/>
    <w:rsid w:val="73897E24"/>
    <w:rsid w:val="73A762F5"/>
    <w:rsid w:val="73B049E1"/>
    <w:rsid w:val="73C30A8F"/>
    <w:rsid w:val="73EB15BD"/>
    <w:rsid w:val="73FE3961"/>
    <w:rsid w:val="743D5A1E"/>
    <w:rsid w:val="74411C34"/>
    <w:rsid w:val="746C61EA"/>
    <w:rsid w:val="749D2D63"/>
    <w:rsid w:val="74B42FF3"/>
    <w:rsid w:val="74D157B3"/>
    <w:rsid w:val="74D43894"/>
    <w:rsid w:val="74E333F5"/>
    <w:rsid w:val="74E366DC"/>
    <w:rsid w:val="74E8638B"/>
    <w:rsid w:val="74EC0D40"/>
    <w:rsid w:val="74F51688"/>
    <w:rsid w:val="74FF50CC"/>
    <w:rsid w:val="75304AE7"/>
    <w:rsid w:val="753A2367"/>
    <w:rsid w:val="75454EE9"/>
    <w:rsid w:val="75455C14"/>
    <w:rsid w:val="754A50F4"/>
    <w:rsid w:val="75735602"/>
    <w:rsid w:val="75890FF7"/>
    <w:rsid w:val="75A60196"/>
    <w:rsid w:val="75BC6194"/>
    <w:rsid w:val="75C66195"/>
    <w:rsid w:val="75C91244"/>
    <w:rsid w:val="75E25886"/>
    <w:rsid w:val="75E91D01"/>
    <w:rsid w:val="75ED57B4"/>
    <w:rsid w:val="763B6C5A"/>
    <w:rsid w:val="76403213"/>
    <w:rsid w:val="76C75F1C"/>
    <w:rsid w:val="76DD1439"/>
    <w:rsid w:val="772C40A0"/>
    <w:rsid w:val="772F0900"/>
    <w:rsid w:val="772F32B3"/>
    <w:rsid w:val="77350758"/>
    <w:rsid w:val="77863B5D"/>
    <w:rsid w:val="77AD3563"/>
    <w:rsid w:val="77CA0464"/>
    <w:rsid w:val="77CF5C8C"/>
    <w:rsid w:val="7807529B"/>
    <w:rsid w:val="781F4071"/>
    <w:rsid w:val="786A21DB"/>
    <w:rsid w:val="787972A8"/>
    <w:rsid w:val="78A31F63"/>
    <w:rsid w:val="78AB5C0F"/>
    <w:rsid w:val="78D8692F"/>
    <w:rsid w:val="7907103F"/>
    <w:rsid w:val="791E1989"/>
    <w:rsid w:val="792232BA"/>
    <w:rsid w:val="793605D2"/>
    <w:rsid w:val="7968710C"/>
    <w:rsid w:val="79773EF9"/>
    <w:rsid w:val="79A36D5A"/>
    <w:rsid w:val="79EC1E4C"/>
    <w:rsid w:val="79EF79B4"/>
    <w:rsid w:val="7A321CBC"/>
    <w:rsid w:val="7A335B12"/>
    <w:rsid w:val="7A3B23DA"/>
    <w:rsid w:val="7A4F5F1D"/>
    <w:rsid w:val="7A586EEC"/>
    <w:rsid w:val="7A636661"/>
    <w:rsid w:val="7A73105E"/>
    <w:rsid w:val="7A744A68"/>
    <w:rsid w:val="7A944FFF"/>
    <w:rsid w:val="7AA104B3"/>
    <w:rsid w:val="7AA25553"/>
    <w:rsid w:val="7AA62F42"/>
    <w:rsid w:val="7AA65922"/>
    <w:rsid w:val="7AA85E98"/>
    <w:rsid w:val="7AA939CC"/>
    <w:rsid w:val="7AAB36B0"/>
    <w:rsid w:val="7AC34C4E"/>
    <w:rsid w:val="7ADC7CB8"/>
    <w:rsid w:val="7AF56105"/>
    <w:rsid w:val="7AF60A46"/>
    <w:rsid w:val="7B1B6641"/>
    <w:rsid w:val="7B5B7D24"/>
    <w:rsid w:val="7B856F51"/>
    <w:rsid w:val="7BB76FFC"/>
    <w:rsid w:val="7BBA748A"/>
    <w:rsid w:val="7BC2077D"/>
    <w:rsid w:val="7BCE1278"/>
    <w:rsid w:val="7BE664F8"/>
    <w:rsid w:val="7BF15C34"/>
    <w:rsid w:val="7C0C7DAD"/>
    <w:rsid w:val="7C143877"/>
    <w:rsid w:val="7C302B79"/>
    <w:rsid w:val="7C4D4D3E"/>
    <w:rsid w:val="7C584EF5"/>
    <w:rsid w:val="7C5855EB"/>
    <w:rsid w:val="7C590BFC"/>
    <w:rsid w:val="7C73265D"/>
    <w:rsid w:val="7C811F9F"/>
    <w:rsid w:val="7C9C28ED"/>
    <w:rsid w:val="7CB0178F"/>
    <w:rsid w:val="7D386C97"/>
    <w:rsid w:val="7D54233D"/>
    <w:rsid w:val="7D5D6ABA"/>
    <w:rsid w:val="7D7F7537"/>
    <w:rsid w:val="7D905F4B"/>
    <w:rsid w:val="7DA1062F"/>
    <w:rsid w:val="7DD1510F"/>
    <w:rsid w:val="7DE06894"/>
    <w:rsid w:val="7DE914B2"/>
    <w:rsid w:val="7E262FF6"/>
    <w:rsid w:val="7E6145B6"/>
    <w:rsid w:val="7E7B70C6"/>
    <w:rsid w:val="7E8B0DC6"/>
    <w:rsid w:val="7E9218B6"/>
    <w:rsid w:val="7E9B0B59"/>
    <w:rsid w:val="7EA00686"/>
    <w:rsid w:val="7EC438E8"/>
    <w:rsid w:val="7ECE53CB"/>
    <w:rsid w:val="7EEC7280"/>
    <w:rsid w:val="7EFE16F5"/>
    <w:rsid w:val="7F1E0F41"/>
    <w:rsid w:val="7F2B02F3"/>
    <w:rsid w:val="7F435D76"/>
    <w:rsid w:val="7F4E7925"/>
    <w:rsid w:val="7F5A516C"/>
    <w:rsid w:val="7F5F5AE6"/>
    <w:rsid w:val="7F5F6EE2"/>
    <w:rsid w:val="7F697A27"/>
    <w:rsid w:val="7F9733CB"/>
    <w:rsid w:val="7FA65CB1"/>
    <w:rsid w:val="7FAB7717"/>
    <w:rsid w:val="7FB33502"/>
    <w:rsid w:val="7FC34A00"/>
    <w:rsid w:val="7FEE1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nhideWhenUsed="0" w:uiPriority="1" w:semiHidden="0" w:name="heading 7"/>
    <w:lsdException w:qFormat="1" w:uiPriority="0" w:name="heading 8"/>
    <w:lsdException w:qFormat="1" w:unhideWhenUsed="0" w:uiPriority="1"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line="400" w:lineRule="exact"/>
      <w:outlineLvl w:val="0"/>
    </w:pPr>
    <w:rPr>
      <w:b/>
      <w:kern w:val="0"/>
      <w:sz w:val="44"/>
    </w:rPr>
  </w:style>
  <w:style w:type="paragraph" w:styleId="4">
    <w:name w:val="heading 2"/>
    <w:basedOn w:val="1"/>
    <w:next w:val="1"/>
    <w:unhideWhenUsed/>
    <w:qFormat/>
    <w:uiPriority w:val="0"/>
    <w:pPr>
      <w:keepNext/>
      <w:keepLines/>
      <w:spacing w:line="415" w:lineRule="auto"/>
      <w:outlineLvl w:val="1"/>
    </w:pPr>
    <w:rPr>
      <w:rFonts w:ascii="Arial" w:hAnsi="Arial" w:eastAsia="黑体"/>
      <w:b/>
      <w:sz w:val="32"/>
    </w:rPr>
  </w:style>
  <w:style w:type="paragraph" w:styleId="5">
    <w:name w:val="heading 3"/>
    <w:basedOn w:val="1"/>
    <w:next w:val="1"/>
    <w:unhideWhenUsed/>
    <w:qFormat/>
    <w:uiPriority w:val="0"/>
    <w:pPr>
      <w:keepNext/>
      <w:keepLines/>
      <w:spacing w:line="415" w:lineRule="auto"/>
      <w:jc w:val="left"/>
      <w:outlineLvl w:val="2"/>
    </w:pPr>
    <w:rPr>
      <w:rFonts w:ascii="Times New Roman" w:hAnsi="Times New Roman" w:eastAsia="仿宋_GB2312"/>
      <w:b/>
      <w:sz w:val="28"/>
    </w:rPr>
  </w:style>
  <w:style w:type="paragraph" w:styleId="2">
    <w:name w:val="heading 4"/>
    <w:basedOn w:val="1"/>
    <w:next w:val="1"/>
    <w:unhideWhenUsed/>
    <w:qFormat/>
    <w:uiPriority w:val="0"/>
    <w:pPr>
      <w:keepNext/>
      <w:keepLines/>
      <w:spacing w:line="360" w:lineRule="auto"/>
      <w:outlineLvl w:val="3"/>
    </w:pPr>
    <w:rPr>
      <w:rFonts w:ascii="Arial" w:hAnsi="Arial"/>
      <w:b/>
      <w:bCs/>
      <w:szCs w:val="28"/>
    </w:rPr>
  </w:style>
  <w:style w:type="paragraph" w:styleId="6">
    <w:name w:val="heading 5"/>
    <w:basedOn w:val="1"/>
    <w:next w:val="1"/>
    <w:unhideWhenUsed/>
    <w:qFormat/>
    <w:uiPriority w:val="0"/>
    <w:pPr>
      <w:keepNext/>
      <w:keepLines/>
      <w:spacing w:before="280" w:beforeLines="0" w:after="290" w:afterLines="0" w:line="376" w:lineRule="auto"/>
      <w:outlineLvl w:val="4"/>
    </w:pPr>
    <w:rPr>
      <w:b/>
      <w:bCs/>
      <w:sz w:val="28"/>
      <w:szCs w:val="28"/>
    </w:rPr>
  </w:style>
  <w:style w:type="paragraph" w:styleId="7">
    <w:name w:val="heading 7"/>
    <w:basedOn w:val="1"/>
    <w:next w:val="1"/>
    <w:qFormat/>
    <w:uiPriority w:val="1"/>
    <w:pPr>
      <w:ind w:left="398"/>
      <w:outlineLvl w:val="7"/>
    </w:pPr>
    <w:rPr>
      <w:rFonts w:ascii="宋体" w:hAnsi="宋体" w:eastAsia="宋体" w:cs="宋体"/>
      <w:b/>
      <w:bCs/>
      <w:sz w:val="28"/>
      <w:szCs w:val="28"/>
      <w:lang w:val="zh-CN" w:eastAsia="zh-CN" w:bidi="zh-CN"/>
    </w:rPr>
  </w:style>
  <w:style w:type="paragraph" w:styleId="8">
    <w:name w:val="heading 9"/>
    <w:basedOn w:val="1"/>
    <w:next w:val="1"/>
    <w:qFormat/>
    <w:uiPriority w:val="1"/>
    <w:pPr>
      <w:ind w:left="398"/>
      <w:outlineLvl w:val="9"/>
    </w:pPr>
    <w:rPr>
      <w:rFonts w:ascii="宋体" w:hAnsi="宋体" w:eastAsia="宋体" w:cs="宋体"/>
      <w:b/>
      <w:bCs/>
      <w:sz w:val="21"/>
      <w:szCs w:val="21"/>
      <w:lang w:val="zh-CN" w:eastAsia="zh-CN" w:bidi="zh-CN"/>
    </w:rPr>
  </w:style>
  <w:style w:type="character" w:default="1" w:styleId="25">
    <w:name w:val="Default Paragraph Font"/>
    <w:unhideWhenUsed/>
    <w:qFormat/>
    <w:uiPriority w:val="1"/>
  </w:style>
  <w:style w:type="table" w:default="1" w:styleId="23">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9">
    <w:name w:val="annotation text"/>
    <w:basedOn w:val="1"/>
    <w:qFormat/>
    <w:uiPriority w:val="0"/>
    <w:pPr>
      <w:jc w:val="left"/>
    </w:pPr>
  </w:style>
  <w:style w:type="paragraph" w:styleId="10">
    <w:name w:val="Body Text"/>
    <w:basedOn w:val="1"/>
    <w:qFormat/>
    <w:uiPriority w:val="0"/>
    <w:pPr>
      <w:autoSpaceDE w:val="0"/>
      <w:autoSpaceDN w:val="0"/>
      <w:adjustRightInd w:val="0"/>
      <w:spacing w:line="360" w:lineRule="exact"/>
    </w:pPr>
    <w:rPr>
      <w:rFonts w:ascii="方正仿宋简体" w:eastAsia="方正仿宋简体"/>
      <w:color w:val="000000"/>
      <w:kern w:val="0"/>
      <w:sz w:val="28"/>
    </w:rPr>
  </w:style>
  <w:style w:type="paragraph" w:styleId="11">
    <w:name w:val="Body Text Indent"/>
    <w:basedOn w:val="1"/>
    <w:qFormat/>
    <w:uiPriority w:val="0"/>
    <w:pPr>
      <w:autoSpaceDE w:val="0"/>
      <w:autoSpaceDN w:val="0"/>
      <w:adjustRightInd w:val="0"/>
      <w:ind w:firstLine="645"/>
    </w:pPr>
    <w:rPr>
      <w:rFonts w:ascii="方正仿宋简体" w:eastAsia="方正仿宋简体"/>
      <w:color w:val="000000"/>
      <w:kern w:val="0"/>
      <w:sz w:val="30"/>
    </w:rPr>
  </w:style>
  <w:style w:type="paragraph" w:styleId="12">
    <w:name w:val="toc 3"/>
    <w:basedOn w:val="1"/>
    <w:next w:val="1"/>
    <w:qFormat/>
    <w:uiPriority w:val="0"/>
    <w:pPr>
      <w:tabs>
        <w:tab w:val="right" w:leader="dot" w:pos="9060"/>
      </w:tabs>
      <w:spacing w:line="460" w:lineRule="exact"/>
      <w:ind w:firstLine="240" w:firstLineChars="100"/>
      <w:jc w:val="left"/>
    </w:pPr>
    <w:rPr>
      <w:rFonts w:ascii="宋体" w:hAnsi="宋体"/>
      <w:kern w:val="0"/>
      <w:sz w:val="24"/>
    </w:rPr>
  </w:style>
  <w:style w:type="paragraph" w:styleId="13">
    <w:name w:val="Plain Text"/>
    <w:basedOn w:val="1"/>
    <w:link w:val="31"/>
    <w:qFormat/>
    <w:uiPriority w:val="0"/>
    <w:pPr>
      <w:adjustRightInd w:val="0"/>
      <w:spacing w:line="312" w:lineRule="atLeast"/>
      <w:textAlignment w:val="baseline"/>
    </w:pPr>
    <w:rPr>
      <w:rFonts w:ascii="宋体" w:hAnsi="Courier New" w:eastAsia="宋体"/>
    </w:rPr>
  </w:style>
  <w:style w:type="paragraph" w:styleId="14">
    <w:name w:val="Date"/>
    <w:basedOn w:val="1"/>
    <w:next w:val="1"/>
    <w:qFormat/>
    <w:uiPriority w:val="0"/>
    <w:rPr>
      <w:rFonts w:ascii="宋体"/>
      <w:color w:val="000000"/>
      <w:kern w:val="0"/>
      <w:sz w:val="30"/>
    </w:rPr>
  </w:style>
  <w:style w:type="paragraph" w:styleId="15">
    <w:name w:val="Body Text Indent 2"/>
    <w:basedOn w:val="1"/>
    <w:qFormat/>
    <w:uiPriority w:val="99"/>
    <w:pPr>
      <w:spacing w:after="120" w:line="480" w:lineRule="auto"/>
      <w:ind w:left="420" w:leftChars="200"/>
    </w:pPr>
    <w:rPr>
      <w:sz w:val="24"/>
      <w:szCs w:val="24"/>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rPr>
  </w:style>
  <w:style w:type="paragraph" w:styleId="18">
    <w:name w:val="toc 1"/>
    <w:basedOn w:val="1"/>
    <w:next w:val="1"/>
    <w:qFormat/>
    <w:uiPriority w:val="0"/>
    <w:pPr>
      <w:tabs>
        <w:tab w:val="right" w:leader="dot" w:pos="9060"/>
      </w:tabs>
      <w:spacing w:line="460" w:lineRule="exact"/>
      <w:jc w:val="left"/>
    </w:pPr>
    <w:rPr>
      <w:b/>
      <w:sz w:val="28"/>
    </w:rPr>
  </w:style>
  <w:style w:type="paragraph" w:styleId="19">
    <w:name w:val="Body Text Indent 3"/>
    <w:basedOn w:val="1"/>
    <w:link w:val="33"/>
    <w:qFormat/>
    <w:uiPriority w:val="0"/>
    <w:pPr>
      <w:spacing w:after="120"/>
      <w:ind w:left="420" w:leftChars="200"/>
    </w:pPr>
    <w:rPr>
      <w:rFonts w:eastAsia="宋体"/>
      <w:sz w:val="16"/>
      <w:szCs w:val="16"/>
    </w:rPr>
  </w:style>
  <w:style w:type="paragraph" w:styleId="20">
    <w:name w:val="toc 2"/>
    <w:basedOn w:val="1"/>
    <w:next w:val="1"/>
    <w:qFormat/>
    <w:uiPriority w:val="0"/>
    <w:pPr>
      <w:tabs>
        <w:tab w:val="right" w:leader="dot" w:pos="9060"/>
      </w:tabs>
      <w:ind w:left="210"/>
      <w:jc w:val="left"/>
    </w:pPr>
    <w:rPr>
      <w:rFonts w:ascii="宋体" w:hAnsi="宋体"/>
      <w:smallCaps/>
      <w:kern w:val="0"/>
      <w:sz w:val="24"/>
    </w:rPr>
  </w:style>
  <w:style w:type="paragraph" w:styleId="21">
    <w:name w:val="Normal (Web)"/>
    <w:basedOn w:val="1"/>
    <w:qFormat/>
    <w:uiPriority w:val="0"/>
    <w:pPr>
      <w:widowControl/>
      <w:spacing w:beforeAutospacing="1" w:afterAutospacing="1"/>
      <w:jc w:val="left"/>
    </w:pPr>
    <w:rPr>
      <w:kern w:val="0"/>
      <w:sz w:val="24"/>
    </w:rPr>
  </w:style>
  <w:style w:type="paragraph" w:styleId="22">
    <w:name w:val="index 1"/>
    <w:basedOn w:val="1"/>
    <w:next w:val="1"/>
    <w:qFormat/>
    <w:uiPriority w:val="0"/>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style>
  <w:style w:type="character" w:styleId="27">
    <w:name w:val="Hyperlink"/>
    <w:qFormat/>
    <w:uiPriority w:val="0"/>
    <w:rPr>
      <w:color w:val="0000FF"/>
      <w:u w:val="single"/>
    </w:rPr>
  </w:style>
  <w:style w:type="paragraph" w:customStyle="1" w:styleId="28">
    <w:name w:val="表格文字"/>
    <w:basedOn w:val="1"/>
    <w:qFormat/>
    <w:uiPriority w:val="99"/>
    <w:pPr>
      <w:spacing w:before="25" w:after="25"/>
      <w:jc w:val="left"/>
    </w:pPr>
    <w:rPr>
      <w:bCs/>
      <w:spacing w:val="10"/>
      <w:kern w:val="0"/>
      <w:sz w:val="24"/>
    </w:rPr>
  </w:style>
  <w:style w:type="paragraph" w:customStyle="1" w:styleId="29">
    <w:name w:val="TOC 标题1"/>
    <w:basedOn w:val="3"/>
    <w:next w:val="1"/>
    <w:qFormat/>
    <w:uiPriority w:val="39"/>
    <w:pPr>
      <w:spacing w:before="480" w:after="0" w:line="276" w:lineRule="auto"/>
      <w:outlineLvl w:val="9"/>
    </w:pPr>
    <w:rPr>
      <w:rFonts w:ascii="仿宋" w:hAnsi="仿宋" w:eastAsia="仿宋"/>
      <w:kern w:val="0"/>
      <w:sz w:val="32"/>
      <w:szCs w:val="32"/>
    </w:rPr>
  </w:style>
  <w:style w:type="paragraph" w:customStyle="1" w:styleId="30">
    <w:name w:val="批注框文本 Char Char"/>
    <w:basedOn w:val="1"/>
    <w:qFormat/>
    <w:uiPriority w:val="0"/>
    <w:rPr>
      <w:sz w:val="18"/>
    </w:rPr>
  </w:style>
  <w:style w:type="character" w:customStyle="1" w:styleId="31">
    <w:name w:val="纯文本 Char"/>
    <w:link w:val="13"/>
    <w:qFormat/>
    <w:locked/>
    <w:uiPriority w:val="0"/>
    <w:rPr>
      <w:rFonts w:ascii="宋体" w:hAnsi="Courier New" w:eastAsia="宋体"/>
      <w:kern w:val="2"/>
      <w:sz w:val="21"/>
      <w:szCs w:val="22"/>
    </w:rPr>
  </w:style>
  <w:style w:type="character" w:customStyle="1" w:styleId="32">
    <w:name w:val="正文文本缩进 3 Char"/>
    <w:link w:val="19"/>
    <w:qFormat/>
    <w:uiPriority w:val="0"/>
    <w:rPr>
      <w:rFonts w:eastAsia="宋体"/>
      <w:kern w:val="2"/>
      <w:sz w:val="16"/>
      <w:szCs w:val="16"/>
    </w:rPr>
  </w:style>
  <w:style w:type="character" w:customStyle="1" w:styleId="33">
    <w:name w:val="正文文本缩进 3 Char1"/>
    <w:basedOn w:val="25"/>
    <w:link w:val="19"/>
    <w:qFormat/>
    <w:uiPriority w:val="0"/>
    <w:rPr>
      <w:kern w:val="2"/>
      <w:sz w:val="16"/>
      <w:szCs w:val="16"/>
    </w:rPr>
  </w:style>
  <w:style w:type="paragraph" w:customStyle="1" w:styleId="34">
    <w:name w:val="Blockquote"/>
    <w:basedOn w:val="1"/>
    <w:qFormat/>
    <w:uiPriority w:val="0"/>
    <w:pPr>
      <w:autoSpaceDE w:val="0"/>
      <w:autoSpaceDN w:val="0"/>
      <w:adjustRightInd w:val="0"/>
      <w:spacing w:before="100" w:beforeLines="0" w:after="100" w:afterLines="0"/>
      <w:ind w:left="360" w:right="360"/>
      <w:jc w:val="left"/>
    </w:pPr>
    <w:rPr>
      <w:kern w:val="0"/>
      <w:sz w:val="24"/>
      <w:szCs w:val="20"/>
    </w:rPr>
  </w:style>
  <w:style w:type="paragraph" w:customStyle="1" w:styleId="35">
    <w:name w:val="_Style 1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Table Paragraph"/>
    <w:basedOn w:val="1"/>
    <w:qFormat/>
    <w:uiPriority w:val="1"/>
    <w:rPr>
      <w:rFonts w:ascii="宋体" w:hAnsi="宋体" w:eastAsia="宋体" w:cs="宋体"/>
      <w:lang w:val="zh-CN" w:eastAsia="zh-CN" w:bidi="zh-CN"/>
    </w:rPr>
  </w:style>
  <w:style w:type="paragraph" w:styleId="37">
    <w:name w:val="List Paragraph"/>
    <w:basedOn w:val="1"/>
    <w:qFormat/>
    <w:uiPriority w:val="1"/>
    <w:pPr>
      <w:ind w:left="758" w:firstLine="480"/>
    </w:pPr>
    <w:rPr>
      <w:rFonts w:ascii="宋体" w:hAnsi="宋体" w:eastAsia="宋体" w:cs="宋体"/>
      <w:lang w:val="zh-CN" w:eastAsia="zh-CN" w:bidi="zh-CN"/>
    </w:rPr>
  </w:style>
  <w:style w:type="paragraph" w:customStyle="1" w:styleId="38">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9">
    <w:name w:val="WPSOffice手动目录 1"/>
    <w:qFormat/>
    <w:uiPriority w:val="0"/>
    <w:pPr>
      <w:ind w:leftChars="0"/>
    </w:pPr>
    <w:rPr>
      <w:rFonts w:ascii="Times New Roman" w:hAnsi="Times New Roman" w:eastAsia="宋体" w:cs="Times New Roman"/>
      <w:sz w:val="20"/>
      <w:szCs w:val="20"/>
    </w:rPr>
  </w:style>
  <w:style w:type="paragraph" w:customStyle="1" w:styleId="40">
    <w:name w:val="Normal_0"/>
    <w:qFormat/>
    <w:uiPriority w:val="0"/>
    <w:pPr>
      <w:widowControl w:val="0"/>
      <w:jc w:val="both"/>
    </w:pPr>
    <w:rPr>
      <w:rFonts w:ascii="Times New Roman" w:hAnsi="Times New Roman" w:eastAsia="Times New Roman" w:cs="Times New Roman"/>
      <w:lang w:val="en-US" w:eastAsia="zh-CN" w:bidi="ar-SA"/>
    </w:rPr>
  </w:style>
  <w:style w:type="paragraph" w:customStyle="1" w:styleId="41">
    <w:name w:val="正文_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2">
    <w:name w:val="Normal_1"/>
    <w:qFormat/>
    <w:uiPriority w:val="0"/>
    <w:pPr>
      <w:widowControl w:val="0"/>
      <w:jc w:val="both"/>
    </w:pPr>
    <w:rPr>
      <w:rFonts w:ascii="Times New Roman" w:hAnsi="Times New Roman" w:eastAsia="Times New Roman" w:cs="Times New Roman"/>
      <w:lang w:val="en-US" w:eastAsia="zh-CN" w:bidi="ar-SA"/>
    </w:rPr>
  </w:style>
  <w:style w:type="character" w:customStyle="1" w:styleId="43">
    <w:name w:val="15"/>
    <w:basedOn w:val="25"/>
    <w:qFormat/>
    <w:uiPriority w:val="0"/>
    <w:rPr>
      <w:rFonts w:hint="default" w:ascii="Times New Roman" w:hAnsi="Times New Roman" w:cs="Times New Roman"/>
    </w:rPr>
  </w:style>
  <w:style w:type="character" w:customStyle="1" w:styleId="44">
    <w:name w:val="10"/>
    <w:basedOn w:val="25"/>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e380710-8316-46a8-ac89-c171a936825e}"/>
        <w:style w:val=""/>
        <w:category>
          <w:name w:val="常规"/>
          <w:gallery w:val="placeholder"/>
        </w:category>
        <w:types>
          <w:type w:val="bbPlcHdr"/>
        </w:types>
        <w:behaviors>
          <w:behavior w:val="content"/>
        </w:behaviors>
        <w:description w:val=""/>
        <w:guid w:val="{ae380710-8316-46a8-ac89-c171a936825e}"/>
      </w:docPartPr>
      <w:docPartBody>
        <w:p>
          <w:r>
            <w:rPr>
              <w:color w:val="808080"/>
            </w:rPr>
            <w:t>单击此处输入文字。</w:t>
          </w:r>
        </w:p>
      </w:docPartBody>
    </w:docPart>
    <w:docPart>
      <w:docPartPr>
        <w:name w:val="{5e7ab71f-c405-4856-a698-e30e7b1cd007}"/>
        <w:style w:val=""/>
        <w:category>
          <w:name w:val="常规"/>
          <w:gallery w:val="placeholder"/>
        </w:category>
        <w:types>
          <w:type w:val="bbPlcHdr"/>
        </w:types>
        <w:behaviors>
          <w:behavior w:val="content"/>
        </w:behaviors>
        <w:description w:val=""/>
        <w:guid w:val="{5e7ab71f-c405-4856-a698-e30e7b1cd007}"/>
      </w:docPartPr>
      <w:docPartBody>
        <w:p>
          <w:r>
            <w:rPr>
              <w:color w:val="808080"/>
            </w:rPr>
            <w:t>单击此处输入文字。</w:t>
          </w:r>
        </w:p>
      </w:docPartBody>
    </w:docPart>
    <w:docPart>
      <w:docPartPr>
        <w:name w:val="{bf76ec17-526e-4770-9a9f-65249cee0b17}"/>
        <w:style w:val=""/>
        <w:category>
          <w:name w:val="常规"/>
          <w:gallery w:val="placeholder"/>
        </w:category>
        <w:types>
          <w:type w:val="bbPlcHdr"/>
        </w:types>
        <w:behaviors>
          <w:behavior w:val="content"/>
        </w:behaviors>
        <w:description w:val=""/>
        <w:guid w:val="{bf76ec17-526e-4770-9a9f-65249cee0b17}"/>
      </w:docPartPr>
      <w:docPartBody>
        <w:p>
          <w:r>
            <w:rPr>
              <w:color w:val="808080"/>
            </w:rPr>
            <w:t>单击此处输入文字。</w:t>
          </w:r>
        </w:p>
      </w:docPartBody>
    </w:docPart>
    <w:docPart>
      <w:docPartPr>
        <w:name w:val="{ef46afe2-02e6-4ffa-bc89-579f95711ee6}"/>
        <w:style w:val=""/>
        <w:category>
          <w:name w:val="常规"/>
          <w:gallery w:val="placeholder"/>
        </w:category>
        <w:types>
          <w:type w:val="bbPlcHdr"/>
        </w:types>
        <w:behaviors>
          <w:behavior w:val="content"/>
        </w:behaviors>
        <w:description w:val=""/>
        <w:guid w:val="{ef46afe2-02e6-4ffa-bc89-579f95711ee6}"/>
      </w:docPartPr>
      <w:docPartBody>
        <w:p>
          <w:r>
            <w:rPr>
              <w:color w:val="808080"/>
            </w:rPr>
            <w:t>单击此处输入文字。</w:t>
          </w:r>
        </w:p>
      </w:docPartBody>
    </w:docPart>
    <w:docPart>
      <w:docPartPr>
        <w:name w:val="{0ff7c03a-64c3-43ee-a9b9-d65c79d0216e}"/>
        <w:style w:val=""/>
        <w:category>
          <w:name w:val="常规"/>
          <w:gallery w:val="placeholder"/>
        </w:category>
        <w:types>
          <w:type w:val="bbPlcHdr"/>
        </w:types>
        <w:behaviors>
          <w:behavior w:val="content"/>
        </w:behaviors>
        <w:description w:val=""/>
        <w:guid w:val="{0ff7c03a-64c3-43ee-a9b9-d65c79d0216e}"/>
      </w:docPartPr>
      <w:docPartBody>
        <w:p>
          <w:r>
            <w:rPr>
              <w:color w:val="808080"/>
            </w:rPr>
            <w:t>单击此处输入文字。</w:t>
          </w:r>
        </w:p>
      </w:docPartBody>
    </w:docPart>
    <w:docPart>
      <w:docPartPr>
        <w:name w:val="{567134f1-19a9-44c5-a117-af1e222d9355}"/>
        <w:style w:val=""/>
        <w:category>
          <w:name w:val="常规"/>
          <w:gallery w:val="placeholder"/>
        </w:category>
        <w:types>
          <w:type w:val="bbPlcHdr"/>
        </w:types>
        <w:behaviors>
          <w:behavior w:val="content"/>
        </w:behaviors>
        <w:description w:val=""/>
        <w:guid w:val="{567134f1-19a9-44c5-a117-af1e222d9355}"/>
      </w:docPartPr>
      <w:docPartBody>
        <w:p>
          <w:r>
            <w:rPr>
              <w:color w:val="808080"/>
            </w:rPr>
            <w:t>单击此处输入文字。</w:t>
          </w:r>
        </w:p>
      </w:docPartBody>
    </w:docPart>
    <w:docPart>
      <w:docPartPr>
        <w:name w:val="{210b31b1-d230-47db-9b7c-db2f18f22a61}"/>
        <w:style w:val=""/>
        <w:category>
          <w:name w:val="常规"/>
          <w:gallery w:val="placeholder"/>
        </w:category>
        <w:types>
          <w:type w:val="bbPlcHdr"/>
        </w:types>
        <w:behaviors>
          <w:behavior w:val="content"/>
        </w:behaviors>
        <w:description w:val=""/>
        <w:guid w:val="{210b31b1-d230-47db-9b7c-db2f18f22a61}"/>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8C4F13-9880-4191-A56A-64F7603BABF3}">
  <ds:schemaRefs/>
</ds:datastoreItem>
</file>

<file path=docProps/app.xml><?xml version="1.0" encoding="utf-8"?>
<Properties xmlns="http://schemas.openxmlformats.org/officeDocument/2006/extended-properties" xmlns:vt="http://schemas.openxmlformats.org/officeDocument/2006/docPropsVTypes">
  <Template>Normal</Template>
  <Pages>1</Pages>
  <Words>6191</Words>
  <Characters>35290</Characters>
  <Lines>1</Lines>
  <Paragraphs>1</Paragraphs>
  <TotalTime>30</TotalTime>
  <ScaleCrop>false</ScaleCrop>
  <LinksUpToDate>false</LinksUpToDate>
  <CharactersWithSpaces>41399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2017-06-26T00:51:00Z</dcterms:created>
  <dc:creator>Administrator</dc:creator>
  <cp:lastModifiedBy>棉花糖</cp:lastModifiedBy>
  <cp:lastPrinted>2020-11-12T00:36:00Z</cp:lastPrinted>
  <dcterms:modified xsi:type="dcterms:W3CDTF">2020-11-12T02:12:44Z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