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8443D" w14:textId="77777777" w:rsidR="00A558E6" w:rsidRDefault="00A558E6">
      <w:pPr>
        <w:spacing w:before="120" w:line="360" w:lineRule="auto"/>
        <w:rPr>
          <w:rFonts w:ascii="宋体"/>
        </w:rPr>
      </w:pPr>
    </w:p>
    <w:p w14:paraId="303E8472" w14:textId="77777777" w:rsidR="00A558E6" w:rsidRDefault="00A558E6">
      <w:pPr>
        <w:spacing w:before="120" w:line="360" w:lineRule="auto"/>
        <w:jc w:val="center"/>
        <w:rPr>
          <w:rFonts w:ascii="宋体"/>
        </w:rPr>
      </w:pPr>
    </w:p>
    <w:p w14:paraId="696BCA4D" w14:textId="77777777" w:rsidR="00A558E6" w:rsidRDefault="00A558E6">
      <w:pPr>
        <w:spacing w:before="120" w:line="360" w:lineRule="auto"/>
        <w:jc w:val="center"/>
        <w:rPr>
          <w:rFonts w:ascii="宋体"/>
        </w:rPr>
      </w:pPr>
    </w:p>
    <w:p w14:paraId="673CD159" w14:textId="77777777" w:rsidR="00A558E6" w:rsidRPr="00ED628A" w:rsidRDefault="00EC242C">
      <w:pPr>
        <w:spacing w:before="120" w:line="360" w:lineRule="auto"/>
        <w:jc w:val="center"/>
        <w:rPr>
          <w:rFonts w:ascii="宋体"/>
          <w:b/>
          <w:sz w:val="72"/>
          <w:szCs w:val="72"/>
        </w:rPr>
      </w:pPr>
      <w:r w:rsidRPr="00ED628A">
        <w:rPr>
          <w:rFonts w:ascii="宋体" w:hAnsi="宋体" w:hint="eastAsia"/>
          <w:b/>
          <w:sz w:val="72"/>
          <w:szCs w:val="72"/>
        </w:rPr>
        <w:t>竞争性磋商文件</w:t>
      </w:r>
    </w:p>
    <w:p w14:paraId="23383A52" w14:textId="77777777" w:rsidR="00A558E6" w:rsidRPr="00ED628A" w:rsidRDefault="00A558E6">
      <w:pPr>
        <w:spacing w:before="120" w:line="360" w:lineRule="auto"/>
        <w:jc w:val="center"/>
        <w:rPr>
          <w:rFonts w:ascii="宋体"/>
          <w:b/>
          <w:sz w:val="32"/>
          <w:szCs w:val="32"/>
        </w:rPr>
      </w:pPr>
    </w:p>
    <w:p w14:paraId="3F222059" w14:textId="77777777" w:rsidR="00A558E6" w:rsidRPr="00ED628A" w:rsidRDefault="00A558E6">
      <w:pPr>
        <w:pStyle w:val="ab"/>
        <w:tabs>
          <w:tab w:val="left" w:pos="5640"/>
        </w:tabs>
        <w:snapToGrid w:val="0"/>
        <w:spacing w:line="360" w:lineRule="auto"/>
        <w:ind w:leftChars="432" w:left="907"/>
        <w:rPr>
          <w:rFonts w:hAnsi="宋体"/>
          <w:b/>
          <w:bCs/>
          <w:sz w:val="36"/>
          <w:szCs w:val="36"/>
        </w:rPr>
      </w:pPr>
    </w:p>
    <w:p w14:paraId="1B3FD7E4" w14:textId="26A91439" w:rsidR="00A558E6" w:rsidRPr="00822BBD" w:rsidRDefault="00EC242C" w:rsidP="00822BBD">
      <w:pPr>
        <w:pStyle w:val="ab"/>
        <w:tabs>
          <w:tab w:val="left" w:pos="5640"/>
        </w:tabs>
        <w:snapToGrid w:val="0"/>
        <w:spacing w:line="360" w:lineRule="auto"/>
        <w:ind w:leftChars="183" w:left="2191" w:hangingChars="500" w:hanging="1807"/>
        <w:rPr>
          <w:rFonts w:hAnsi="宋体"/>
          <w:b/>
          <w:bCs/>
          <w:sz w:val="36"/>
          <w:szCs w:val="36"/>
        </w:rPr>
      </w:pPr>
      <w:r w:rsidRPr="00ED628A">
        <w:rPr>
          <w:rFonts w:hAnsi="宋体" w:hint="eastAsia"/>
          <w:b/>
          <w:bCs/>
          <w:sz w:val="36"/>
          <w:szCs w:val="36"/>
        </w:rPr>
        <w:t>项目名称：</w:t>
      </w:r>
      <w:r w:rsidR="00822BBD" w:rsidRPr="00822BBD">
        <w:rPr>
          <w:rFonts w:hAnsi="宋体" w:hint="eastAsia"/>
          <w:b/>
          <w:bCs/>
          <w:sz w:val="36"/>
          <w:szCs w:val="36"/>
        </w:rPr>
        <w:t>审判办公桌面云系统项目</w:t>
      </w:r>
    </w:p>
    <w:p w14:paraId="7B4A0C55" w14:textId="04899BA3" w:rsidR="00A558E6" w:rsidRPr="004B128B" w:rsidRDefault="00EC242C" w:rsidP="008C5BC3">
      <w:pPr>
        <w:pStyle w:val="ab"/>
        <w:snapToGrid w:val="0"/>
        <w:spacing w:line="360" w:lineRule="auto"/>
        <w:ind w:leftChars="183" w:left="2191" w:hangingChars="500" w:hanging="1807"/>
        <w:rPr>
          <w:rFonts w:hAnsi="宋体"/>
          <w:b/>
          <w:bCs/>
          <w:sz w:val="36"/>
          <w:szCs w:val="36"/>
        </w:rPr>
      </w:pPr>
      <w:r w:rsidRPr="00CC0510">
        <w:rPr>
          <w:rFonts w:hAnsi="宋体" w:hint="eastAsia"/>
          <w:b/>
          <w:bCs/>
          <w:sz w:val="36"/>
          <w:szCs w:val="36"/>
        </w:rPr>
        <w:t>项目编号：</w:t>
      </w:r>
      <w:r w:rsidR="00822BBD" w:rsidRPr="00822BBD">
        <w:rPr>
          <w:rFonts w:hAnsi="宋体"/>
          <w:b/>
          <w:bCs/>
          <w:sz w:val="36"/>
          <w:szCs w:val="36"/>
        </w:rPr>
        <w:t>GXZC2020-C3-004588-GXRZ</w:t>
      </w:r>
    </w:p>
    <w:p w14:paraId="62C81628" w14:textId="77777777" w:rsidR="00A558E6" w:rsidRPr="00ED628A" w:rsidRDefault="00A558E6">
      <w:pPr>
        <w:spacing w:before="120" w:line="360" w:lineRule="auto"/>
        <w:rPr>
          <w:rFonts w:ascii="宋体"/>
          <w:b/>
          <w:sz w:val="28"/>
          <w:szCs w:val="28"/>
        </w:rPr>
      </w:pPr>
    </w:p>
    <w:p w14:paraId="3106F158" w14:textId="77777777" w:rsidR="00A558E6" w:rsidRPr="00ED628A" w:rsidRDefault="00A558E6">
      <w:pPr>
        <w:spacing w:before="120" w:line="360" w:lineRule="auto"/>
        <w:rPr>
          <w:rFonts w:ascii="宋体"/>
          <w:b/>
          <w:sz w:val="36"/>
          <w:szCs w:val="36"/>
          <w:u w:val="single"/>
        </w:rPr>
      </w:pPr>
    </w:p>
    <w:p w14:paraId="72659DA0" w14:textId="77777777" w:rsidR="00A558E6" w:rsidRPr="00ED628A" w:rsidRDefault="00A558E6">
      <w:pPr>
        <w:spacing w:before="120" w:line="360" w:lineRule="auto"/>
        <w:rPr>
          <w:rFonts w:ascii="宋体"/>
          <w:b/>
          <w:sz w:val="36"/>
          <w:szCs w:val="36"/>
          <w:u w:val="single"/>
        </w:rPr>
      </w:pPr>
    </w:p>
    <w:p w14:paraId="3F5CE91A" w14:textId="77777777" w:rsidR="00A558E6" w:rsidRPr="00ED628A" w:rsidRDefault="00A558E6">
      <w:pPr>
        <w:spacing w:before="120" w:line="360" w:lineRule="auto"/>
        <w:rPr>
          <w:rFonts w:ascii="宋体"/>
          <w:b/>
          <w:sz w:val="36"/>
          <w:szCs w:val="36"/>
          <w:u w:val="single"/>
        </w:rPr>
      </w:pPr>
    </w:p>
    <w:p w14:paraId="6A676C86" w14:textId="77777777" w:rsidR="00A558E6" w:rsidRPr="00ED628A" w:rsidRDefault="00A558E6">
      <w:pPr>
        <w:spacing w:before="120" w:line="360" w:lineRule="auto"/>
        <w:rPr>
          <w:rFonts w:ascii="宋体"/>
          <w:b/>
          <w:sz w:val="36"/>
          <w:szCs w:val="36"/>
          <w:u w:val="single"/>
        </w:rPr>
      </w:pPr>
    </w:p>
    <w:p w14:paraId="1CBB47F8" w14:textId="77777777" w:rsidR="00A558E6" w:rsidRPr="00ED628A" w:rsidRDefault="00A558E6">
      <w:pPr>
        <w:spacing w:before="120" w:line="360" w:lineRule="auto"/>
        <w:rPr>
          <w:rFonts w:ascii="宋体"/>
        </w:rPr>
      </w:pPr>
    </w:p>
    <w:p w14:paraId="57C4AF29" w14:textId="77777777" w:rsidR="00A558E6" w:rsidRPr="00ED628A" w:rsidRDefault="00A558E6">
      <w:pPr>
        <w:spacing w:before="120" w:line="360" w:lineRule="auto"/>
        <w:rPr>
          <w:rFonts w:ascii="宋体"/>
        </w:rPr>
      </w:pPr>
    </w:p>
    <w:p w14:paraId="2F80AF55" w14:textId="31C00CB8" w:rsidR="00A558E6" w:rsidRPr="00ED628A" w:rsidRDefault="00EC242C" w:rsidP="00B55D5F">
      <w:pPr>
        <w:pStyle w:val="ab"/>
        <w:snapToGrid w:val="0"/>
        <w:spacing w:line="360" w:lineRule="auto"/>
        <w:ind w:firstLineChars="400" w:firstLine="1072"/>
        <w:jc w:val="left"/>
        <w:rPr>
          <w:rFonts w:hAnsi="宋体"/>
          <w:b/>
          <w:sz w:val="28"/>
          <w:szCs w:val="36"/>
          <w:u w:val="single"/>
        </w:rPr>
      </w:pPr>
      <w:r w:rsidRPr="00ED628A">
        <w:rPr>
          <w:rFonts w:hAnsi="宋体" w:hint="eastAsia"/>
          <w:b/>
          <w:bCs/>
          <w:w w:val="95"/>
          <w:sz w:val="28"/>
          <w:szCs w:val="36"/>
        </w:rPr>
        <w:t>采购单位：</w:t>
      </w:r>
      <w:r w:rsidR="00822BBD" w:rsidRPr="00822BBD">
        <w:rPr>
          <w:rFonts w:hAnsi="宋体" w:hint="eastAsia"/>
          <w:b/>
          <w:sz w:val="28"/>
          <w:szCs w:val="36"/>
          <w:u w:val="single"/>
        </w:rPr>
        <w:t>北海海事法院</w:t>
      </w:r>
    </w:p>
    <w:p w14:paraId="76D317E2" w14:textId="77777777" w:rsidR="00A558E6" w:rsidRPr="00ED628A" w:rsidRDefault="00EC242C" w:rsidP="00B55D5F">
      <w:pPr>
        <w:pStyle w:val="ab"/>
        <w:snapToGrid w:val="0"/>
        <w:spacing w:line="360" w:lineRule="auto"/>
        <w:ind w:firstLineChars="400" w:firstLine="1072"/>
        <w:jc w:val="left"/>
        <w:rPr>
          <w:rFonts w:hAnsi="宋体"/>
          <w:b/>
          <w:sz w:val="28"/>
          <w:szCs w:val="36"/>
          <w:u w:val="single"/>
        </w:rPr>
      </w:pPr>
      <w:r w:rsidRPr="00ED628A">
        <w:rPr>
          <w:rFonts w:hAnsi="宋体" w:hint="eastAsia"/>
          <w:b/>
          <w:bCs/>
          <w:w w:val="95"/>
          <w:sz w:val="28"/>
          <w:szCs w:val="36"/>
        </w:rPr>
        <w:t>代理机构：</w:t>
      </w:r>
      <w:r w:rsidRPr="00ED628A">
        <w:rPr>
          <w:rFonts w:hAnsi="宋体" w:hint="eastAsia"/>
          <w:b/>
          <w:bCs/>
          <w:sz w:val="28"/>
          <w:szCs w:val="36"/>
          <w:u w:val="single"/>
        </w:rPr>
        <w:t>广西瑞真工程造价咨询有限责任公司</w:t>
      </w:r>
    </w:p>
    <w:p w14:paraId="1B48284C" w14:textId="54A19CE3" w:rsidR="00A558E6" w:rsidRPr="00ED628A" w:rsidRDefault="00EC242C">
      <w:pPr>
        <w:pStyle w:val="ab"/>
        <w:spacing w:before="120" w:line="360" w:lineRule="auto"/>
        <w:jc w:val="center"/>
        <w:rPr>
          <w:rFonts w:hAnsi="宋体"/>
          <w:b/>
          <w:bCs/>
          <w:w w:val="95"/>
          <w:sz w:val="28"/>
          <w:szCs w:val="36"/>
        </w:rPr>
        <w:sectPr w:rsidR="00A558E6" w:rsidRPr="00ED628A">
          <w:footerReference w:type="even" r:id="rId10"/>
          <w:footerReference w:type="default" r:id="rId11"/>
          <w:pgSz w:w="11906" w:h="16838"/>
          <w:pgMar w:top="1418" w:right="1418" w:bottom="1418" w:left="1418" w:header="851" w:footer="992" w:gutter="0"/>
          <w:pgNumType w:fmt="upperRoman" w:start="1"/>
          <w:cols w:space="720"/>
          <w:titlePg/>
          <w:docGrid w:type="lines" w:linePitch="312"/>
        </w:sectPr>
      </w:pPr>
      <w:r w:rsidRPr="00ED628A">
        <w:rPr>
          <w:rFonts w:hAnsi="宋体"/>
          <w:b/>
          <w:sz w:val="28"/>
          <w:szCs w:val="36"/>
          <w:u w:val="single"/>
        </w:rPr>
        <w:t xml:space="preserve"> 20</w:t>
      </w:r>
      <w:r w:rsidR="004C0CA7">
        <w:rPr>
          <w:rFonts w:hAnsi="宋体"/>
          <w:b/>
          <w:sz w:val="28"/>
          <w:szCs w:val="36"/>
          <w:u w:val="single"/>
        </w:rPr>
        <w:t>20</w:t>
      </w:r>
      <w:r w:rsidRPr="00ED628A">
        <w:rPr>
          <w:rFonts w:hAnsi="宋体" w:hint="eastAsia"/>
          <w:b/>
          <w:bCs/>
          <w:w w:val="95"/>
          <w:sz w:val="28"/>
          <w:szCs w:val="36"/>
        </w:rPr>
        <w:t>年</w:t>
      </w:r>
      <w:r w:rsidR="00822BBD">
        <w:rPr>
          <w:rFonts w:hAnsi="宋体" w:hint="eastAsia"/>
          <w:b/>
          <w:sz w:val="28"/>
          <w:szCs w:val="36"/>
          <w:u w:val="single"/>
        </w:rPr>
        <w:t>11</w:t>
      </w:r>
      <w:r w:rsidRPr="00ED628A">
        <w:rPr>
          <w:rFonts w:hAnsi="宋体" w:hint="eastAsia"/>
          <w:b/>
          <w:bCs/>
          <w:w w:val="95"/>
          <w:sz w:val="28"/>
          <w:szCs w:val="36"/>
        </w:rPr>
        <w:t>月</w:t>
      </w:r>
    </w:p>
    <w:p w14:paraId="3A3EB45E" w14:textId="77777777" w:rsidR="00A558E6" w:rsidRPr="00ED628A" w:rsidRDefault="00EC242C">
      <w:pPr>
        <w:pStyle w:val="ab"/>
        <w:spacing w:before="120" w:line="360" w:lineRule="auto"/>
        <w:jc w:val="center"/>
        <w:rPr>
          <w:rFonts w:hAnsi="宋体"/>
          <w:b/>
          <w:bCs/>
          <w:sz w:val="36"/>
          <w:szCs w:val="36"/>
        </w:rPr>
      </w:pPr>
      <w:r w:rsidRPr="00ED628A">
        <w:rPr>
          <w:rFonts w:hAnsi="宋体" w:hint="eastAsia"/>
          <w:b/>
          <w:bCs/>
          <w:sz w:val="36"/>
          <w:szCs w:val="36"/>
        </w:rPr>
        <w:lastRenderedPageBreak/>
        <w:t>目录</w:t>
      </w:r>
    </w:p>
    <w:p w14:paraId="129A3BF0" w14:textId="77777777" w:rsidR="00A558E6" w:rsidRPr="00ED628A" w:rsidRDefault="00A558E6"/>
    <w:p w14:paraId="41FA2C19" w14:textId="56F316DA" w:rsidR="00A558E6" w:rsidRPr="00ED628A" w:rsidRDefault="00EC242C">
      <w:pPr>
        <w:pStyle w:val="10"/>
        <w:tabs>
          <w:tab w:val="right" w:leader="dot" w:pos="9060"/>
        </w:tabs>
        <w:spacing w:before="120" w:line="360" w:lineRule="auto"/>
        <w:rPr>
          <w:rFonts w:ascii="宋体"/>
          <w:noProof/>
          <w:sz w:val="32"/>
          <w:szCs w:val="32"/>
        </w:rPr>
      </w:pPr>
      <w:r w:rsidRPr="00ED628A">
        <w:rPr>
          <w:rFonts w:ascii="宋体" w:hAnsi="宋体"/>
          <w:sz w:val="32"/>
          <w:szCs w:val="32"/>
        </w:rPr>
        <w:fldChar w:fldCharType="begin"/>
      </w:r>
      <w:r w:rsidRPr="00ED628A">
        <w:rPr>
          <w:rFonts w:ascii="宋体" w:hAnsi="宋体"/>
          <w:sz w:val="32"/>
          <w:szCs w:val="32"/>
        </w:rPr>
        <w:instrText xml:space="preserve"> TOC \o "1-3" \h \z \u </w:instrText>
      </w:r>
      <w:r w:rsidRPr="00ED628A">
        <w:rPr>
          <w:rFonts w:ascii="宋体" w:hAnsi="宋体"/>
          <w:sz w:val="32"/>
          <w:szCs w:val="32"/>
        </w:rPr>
        <w:fldChar w:fldCharType="separate"/>
      </w:r>
      <w:hyperlink w:anchor="_Toc501090495" w:history="1">
        <w:r w:rsidRPr="00ED628A">
          <w:rPr>
            <w:rStyle w:val="af8"/>
            <w:rFonts w:ascii="宋体" w:hAnsi="宋体" w:hint="eastAsia"/>
            <w:b/>
            <w:noProof/>
            <w:color w:val="auto"/>
            <w:sz w:val="32"/>
            <w:szCs w:val="32"/>
          </w:rPr>
          <w:t>第一章竞争性磋商公告</w:t>
        </w:r>
        <w:r w:rsidRPr="00ED628A">
          <w:rPr>
            <w:rFonts w:ascii="宋体"/>
            <w:noProof/>
            <w:sz w:val="32"/>
            <w:szCs w:val="32"/>
          </w:rPr>
          <w:tab/>
        </w:r>
        <w:r w:rsidRPr="00ED628A">
          <w:rPr>
            <w:rFonts w:ascii="宋体" w:hAnsi="宋体"/>
            <w:noProof/>
            <w:sz w:val="32"/>
            <w:szCs w:val="32"/>
          </w:rPr>
          <w:fldChar w:fldCharType="begin"/>
        </w:r>
        <w:r w:rsidRPr="00ED628A">
          <w:rPr>
            <w:rFonts w:ascii="宋体" w:hAnsi="宋体"/>
            <w:noProof/>
            <w:sz w:val="32"/>
            <w:szCs w:val="32"/>
          </w:rPr>
          <w:instrText xml:space="preserve"> PAGEREF _Toc501090495 \h </w:instrText>
        </w:r>
        <w:r w:rsidRPr="00ED628A">
          <w:rPr>
            <w:rFonts w:ascii="宋体" w:hAnsi="宋体"/>
            <w:noProof/>
            <w:sz w:val="32"/>
            <w:szCs w:val="32"/>
          </w:rPr>
        </w:r>
        <w:r w:rsidRPr="00ED628A">
          <w:rPr>
            <w:rFonts w:ascii="宋体" w:hAnsi="宋体"/>
            <w:noProof/>
            <w:sz w:val="32"/>
            <w:szCs w:val="32"/>
          </w:rPr>
          <w:fldChar w:fldCharType="separate"/>
        </w:r>
        <w:r w:rsidR="00BB26C2">
          <w:rPr>
            <w:rFonts w:ascii="宋体" w:hAnsi="宋体"/>
            <w:noProof/>
            <w:sz w:val="32"/>
            <w:szCs w:val="32"/>
          </w:rPr>
          <w:t>1</w:t>
        </w:r>
        <w:r w:rsidRPr="00ED628A">
          <w:rPr>
            <w:rFonts w:ascii="宋体" w:hAnsi="宋体"/>
            <w:noProof/>
            <w:sz w:val="32"/>
            <w:szCs w:val="32"/>
          </w:rPr>
          <w:fldChar w:fldCharType="end"/>
        </w:r>
      </w:hyperlink>
    </w:p>
    <w:p w14:paraId="357A809E" w14:textId="5EC99898" w:rsidR="00A558E6" w:rsidRPr="00ED628A" w:rsidRDefault="009971FA">
      <w:pPr>
        <w:pStyle w:val="10"/>
        <w:tabs>
          <w:tab w:val="right" w:leader="dot" w:pos="9060"/>
        </w:tabs>
        <w:spacing w:before="120" w:line="360" w:lineRule="auto"/>
        <w:rPr>
          <w:rFonts w:ascii="宋体"/>
          <w:noProof/>
          <w:sz w:val="32"/>
          <w:szCs w:val="32"/>
        </w:rPr>
      </w:pPr>
      <w:hyperlink w:anchor="_Toc501090496" w:history="1">
        <w:r w:rsidR="00EC242C" w:rsidRPr="00ED628A">
          <w:rPr>
            <w:rStyle w:val="af8"/>
            <w:rFonts w:ascii="宋体" w:hAnsi="宋体" w:hint="eastAsia"/>
            <w:b/>
            <w:noProof/>
            <w:color w:val="auto"/>
            <w:sz w:val="32"/>
            <w:szCs w:val="32"/>
          </w:rPr>
          <w:t>第二章竞标人须知及前附表</w:t>
        </w:r>
        <w:r w:rsidR="00EC242C" w:rsidRPr="00ED628A">
          <w:rPr>
            <w:rFonts w:ascii="宋体"/>
            <w:noProof/>
            <w:sz w:val="32"/>
            <w:szCs w:val="32"/>
          </w:rPr>
          <w:tab/>
        </w:r>
        <w:r w:rsidR="00EC242C" w:rsidRPr="00ED628A">
          <w:rPr>
            <w:rFonts w:ascii="宋体" w:hAnsi="宋体"/>
            <w:noProof/>
            <w:sz w:val="32"/>
            <w:szCs w:val="32"/>
          </w:rPr>
          <w:fldChar w:fldCharType="begin"/>
        </w:r>
        <w:r w:rsidR="00EC242C" w:rsidRPr="00ED628A">
          <w:rPr>
            <w:rFonts w:ascii="宋体" w:hAnsi="宋体"/>
            <w:noProof/>
            <w:sz w:val="32"/>
            <w:szCs w:val="32"/>
          </w:rPr>
          <w:instrText xml:space="preserve"> PAGEREF _Toc501090496 \h </w:instrText>
        </w:r>
        <w:r w:rsidR="00EC242C" w:rsidRPr="00ED628A">
          <w:rPr>
            <w:rFonts w:ascii="宋体" w:hAnsi="宋体"/>
            <w:noProof/>
            <w:sz w:val="32"/>
            <w:szCs w:val="32"/>
          </w:rPr>
        </w:r>
        <w:r w:rsidR="00EC242C" w:rsidRPr="00ED628A">
          <w:rPr>
            <w:rFonts w:ascii="宋体" w:hAnsi="宋体"/>
            <w:noProof/>
            <w:sz w:val="32"/>
            <w:szCs w:val="32"/>
          </w:rPr>
          <w:fldChar w:fldCharType="separate"/>
        </w:r>
        <w:r w:rsidR="00BB26C2">
          <w:rPr>
            <w:rFonts w:ascii="宋体" w:hAnsi="宋体"/>
            <w:noProof/>
            <w:sz w:val="32"/>
            <w:szCs w:val="32"/>
          </w:rPr>
          <w:t>3</w:t>
        </w:r>
        <w:r w:rsidR="00EC242C" w:rsidRPr="00ED628A">
          <w:rPr>
            <w:rFonts w:ascii="宋体" w:hAnsi="宋体"/>
            <w:noProof/>
            <w:sz w:val="32"/>
            <w:szCs w:val="32"/>
          </w:rPr>
          <w:fldChar w:fldCharType="end"/>
        </w:r>
      </w:hyperlink>
    </w:p>
    <w:p w14:paraId="37A4F674" w14:textId="64884EF9" w:rsidR="00A558E6" w:rsidRPr="00ED628A" w:rsidRDefault="009971FA">
      <w:pPr>
        <w:pStyle w:val="10"/>
        <w:tabs>
          <w:tab w:val="right" w:leader="dot" w:pos="9060"/>
        </w:tabs>
        <w:spacing w:before="120" w:line="360" w:lineRule="auto"/>
        <w:rPr>
          <w:rStyle w:val="af8"/>
          <w:rFonts w:ascii="宋体"/>
          <w:b/>
          <w:noProof/>
          <w:color w:val="auto"/>
          <w:sz w:val="32"/>
          <w:szCs w:val="32"/>
        </w:rPr>
      </w:pPr>
      <w:hyperlink w:anchor="_Toc501090510" w:history="1">
        <w:r w:rsidR="00EC242C" w:rsidRPr="00ED628A">
          <w:rPr>
            <w:rStyle w:val="af8"/>
            <w:rFonts w:ascii="宋体" w:hAnsi="宋体" w:hint="eastAsia"/>
            <w:b/>
            <w:noProof/>
            <w:color w:val="auto"/>
            <w:sz w:val="32"/>
            <w:szCs w:val="32"/>
          </w:rPr>
          <w:t>第三章项目采购需求</w:t>
        </w:r>
        <w:r w:rsidR="00EC242C" w:rsidRPr="00ED628A">
          <w:rPr>
            <w:rStyle w:val="af8"/>
            <w:rFonts w:ascii="宋体"/>
            <w:b/>
            <w:noProof/>
            <w:color w:val="auto"/>
            <w:sz w:val="32"/>
            <w:szCs w:val="32"/>
          </w:rPr>
          <w:tab/>
        </w:r>
        <w:r w:rsidR="00EC242C" w:rsidRPr="00ED628A">
          <w:rPr>
            <w:rStyle w:val="af8"/>
            <w:rFonts w:ascii="宋体" w:hAnsi="宋体"/>
            <w:noProof/>
            <w:color w:val="auto"/>
            <w:sz w:val="32"/>
            <w:szCs w:val="32"/>
          </w:rPr>
          <w:fldChar w:fldCharType="begin"/>
        </w:r>
        <w:r w:rsidR="00EC242C" w:rsidRPr="00ED628A">
          <w:rPr>
            <w:rStyle w:val="af8"/>
            <w:rFonts w:ascii="宋体" w:hAnsi="宋体"/>
            <w:noProof/>
            <w:color w:val="auto"/>
            <w:sz w:val="32"/>
            <w:szCs w:val="32"/>
          </w:rPr>
          <w:instrText xml:space="preserve"> PAGEREF _Toc501090510 \h </w:instrText>
        </w:r>
        <w:r w:rsidR="00EC242C" w:rsidRPr="00ED628A">
          <w:rPr>
            <w:rStyle w:val="af8"/>
            <w:rFonts w:ascii="宋体" w:hAnsi="宋体"/>
            <w:noProof/>
            <w:color w:val="auto"/>
            <w:sz w:val="32"/>
            <w:szCs w:val="32"/>
          </w:rPr>
        </w:r>
        <w:r w:rsidR="00EC242C" w:rsidRPr="00ED628A">
          <w:rPr>
            <w:rStyle w:val="af8"/>
            <w:rFonts w:ascii="宋体" w:hAnsi="宋体"/>
            <w:noProof/>
            <w:color w:val="auto"/>
            <w:sz w:val="32"/>
            <w:szCs w:val="32"/>
          </w:rPr>
          <w:fldChar w:fldCharType="separate"/>
        </w:r>
        <w:r w:rsidR="00BB26C2">
          <w:rPr>
            <w:rStyle w:val="af8"/>
            <w:rFonts w:ascii="宋体" w:hAnsi="宋体"/>
            <w:noProof/>
            <w:color w:val="auto"/>
            <w:sz w:val="32"/>
            <w:szCs w:val="32"/>
          </w:rPr>
          <w:t>13</w:t>
        </w:r>
        <w:r w:rsidR="00EC242C" w:rsidRPr="00ED628A">
          <w:rPr>
            <w:rStyle w:val="af8"/>
            <w:rFonts w:ascii="宋体" w:hAnsi="宋体"/>
            <w:noProof/>
            <w:color w:val="auto"/>
            <w:sz w:val="32"/>
            <w:szCs w:val="32"/>
          </w:rPr>
          <w:fldChar w:fldCharType="end"/>
        </w:r>
      </w:hyperlink>
    </w:p>
    <w:p w14:paraId="4E8F9DCD" w14:textId="60331C64" w:rsidR="00A558E6" w:rsidRPr="00ED628A" w:rsidRDefault="009971FA">
      <w:pPr>
        <w:pStyle w:val="10"/>
        <w:tabs>
          <w:tab w:val="right" w:leader="dot" w:pos="9060"/>
        </w:tabs>
        <w:spacing w:before="120" w:line="360" w:lineRule="auto"/>
        <w:rPr>
          <w:rFonts w:ascii="宋体"/>
          <w:noProof/>
          <w:sz w:val="32"/>
          <w:szCs w:val="32"/>
        </w:rPr>
      </w:pPr>
      <w:hyperlink w:anchor="_Toc501090511" w:history="1">
        <w:r w:rsidR="00EC242C" w:rsidRPr="00ED628A">
          <w:rPr>
            <w:rStyle w:val="af8"/>
            <w:rFonts w:ascii="宋体" w:hAnsi="宋体" w:hint="eastAsia"/>
            <w:b/>
            <w:noProof/>
            <w:color w:val="auto"/>
            <w:sz w:val="32"/>
            <w:szCs w:val="32"/>
          </w:rPr>
          <w:t>第四章响应文件（格式）</w:t>
        </w:r>
        <w:r w:rsidR="00EC242C" w:rsidRPr="00ED628A">
          <w:rPr>
            <w:rFonts w:ascii="宋体"/>
            <w:noProof/>
            <w:sz w:val="32"/>
            <w:szCs w:val="32"/>
          </w:rPr>
          <w:tab/>
        </w:r>
        <w:r w:rsidR="00EC242C" w:rsidRPr="00ED628A">
          <w:rPr>
            <w:rFonts w:ascii="宋体" w:hAnsi="宋体"/>
            <w:noProof/>
            <w:sz w:val="32"/>
            <w:szCs w:val="32"/>
          </w:rPr>
          <w:fldChar w:fldCharType="begin"/>
        </w:r>
        <w:r w:rsidR="00EC242C" w:rsidRPr="00ED628A">
          <w:rPr>
            <w:rFonts w:ascii="宋体" w:hAnsi="宋体"/>
            <w:noProof/>
            <w:sz w:val="32"/>
            <w:szCs w:val="32"/>
          </w:rPr>
          <w:instrText xml:space="preserve"> PAGEREF _Toc501090511 \h </w:instrText>
        </w:r>
        <w:r w:rsidR="00EC242C" w:rsidRPr="00ED628A">
          <w:rPr>
            <w:rFonts w:ascii="宋体" w:hAnsi="宋体"/>
            <w:noProof/>
            <w:sz w:val="32"/>
            <w:szCs w:val="32"/>
          </w:rPr>
        </w:r>
        <w:r w:rsidR="00EC242C" w:rsidRPr="00ED628A">
          <w:rPr>
            <w:rFonts w:ascii="宋体" w:hAnsi="宋体"/>
            <w:noProof/>
            <w:sz w:val="32"/>
            <w:szCs w:val="32"/>
          </w:rPr>
          <w:fldChar w:fldCharType="separate"/>
        </w:r>
        <w:r w:rsidR="00BB26C2">
          <w:rPr>
            <w:rFonts w:ascii="宋体" w:hAnsi="宋体"/>
            <w:noProof/>
            <w:sz w:val="32"/>
            <w:szCs w:val="32"/>
          </w:rPr>
          <w:t>14</w:t>
        </w:r>
        <w:r w:rsidR="00EC242C" w:rsidRPr="00ED628A">
          <w:rPr>
            <w:rFonts w:ascii="宋体" w:hAnsi="宋体"/>
            <w:noProof/>
            <w:sz w:val="32"/>
            <w:szCs w:val="32"/>
          </w:rPr>
          <w:fldChar w:fldCharType="end"/>
        </w:r>
      </w:hyperlink>
    </w:p>
    <w:p w14:paraId="76A59D42" w14:textId="436279CF" w:rsidR="00A558E6" w:rsidRPr="00ED628A" w:rsidRDefault="009971FA">
      <w:pPr>
        <w:pStyle w:val="10"/>
        <w:tabs>
          <w:tab w:val="right" w:leader="dot" w:pos="9060"/>
        </w:tabs>
        <w:spacing w:before="120" w:line="360" w:lineRule="auto"/>
        <w:rPr>
          <w:rFonts w:ascii="宋体"/>
          <w:noProof/>
          <w:sz w:val="32"/>
          <w:szCs w:val="32"/>
        </w:rPr>
      </w:pPr>
      <w:hyperlink w:anchor="_Toc501090522" w:history="1">
        <w:r w:rsidR="00EC242C" w:rsidRPr="00ED628A">
          <w:rPr>
            <w:rStyle w:val="af8"/>
            <w:rFonts w:ascii="宋体" w:hAnsi="宋体" w:hint="eastAsia"/>
            <w:b/>
            <w:noProof/>
            <w:color w:val="auto"/>
            <w:sz w:val="32"/>
            <w:szCs w:val="32"/>
          </w:rPr>
          <w:t>第五章合同主要条款及格式</w:t>
        </w:r>
        <w:r w:rsidR="00EC242C" w:rsidRPr="00ED628A">
          <w:rPr>
            <w:rFonts w:ascii="宋体"/>
            <w:noProof/>
            <w:sz w:val="32"/>
            <w:szCs w:val="32"/>
          </w:rPr>
          <w:tab/>
        </w:r>
        <w:r w:rsidR="00EC242C" w:rsidRPr="00ED628A">
          <w:rPr>
            <w:rFonts w:ascii="宋体" w:hAnsi="宋体"/>
            <w:noProof/>
            <w:sz w:val="32"/>
            <w:szCs w:val="32"/>
          </w:rPr>
          <w:fldChar w:fldCharType="begin"/>
        </w:r>
        <w:r w:rsidR="00EC242C" w:rsidRPr="00ED628A">
          <w:rPr>
            <w:rFonts w:ascii="宋体" w:hAnsi="宋体"/>
            <w:noProof/>
            <w:sz w:val="32"/>
            <w:szCs w:val="32"/>
          </w:rPr>
          <w:instrText xml:space="preserve"> PAGEREF _Toc501090522 \h </w:instrText>
        </w:r>
        <w:r w:rsidR="00EC242C" w:rsidRPr="00ED628A">
          <w:rPr>
            <w:rFonts w:ascii="宋体" w:hAnsi="宋体"/>
            <w:noProof/>
            <w:sz w:val="32"/>
            <w:szCs w:val="32"/>
          </w:rPr>
        </w:r>
        <w:r w:rsidR="00EC242C" w:rsidRPr="00ED628A">
          <w:rPr>
            <w:rFonts w:ascii="宋体" w:hAnsi="宋体"/>
            <w:noProof/>
            <w:sz w:val="32"/>
            <w:szCs w:val="32"/>
          </w:rPr>
          <w:fldChar w:fldCharType="separate"/>
        </w:r>
        <w:r w:rsidR="00BB26C2">
          <w:rPr>
            <w:rFonts w:ascii="宋体" w:hAnsi="宋体"/>
            <w:noProof/>
            <w:sz w:val="32"/>
            <w:szCs w:val="32"/>
          </w:rPr>
          <w:t>28</w:t>
        </w:r>
        <w:r w:rsidR="00EC242C" w:rsidRPr="00ED628A">
          <w:rPr>
            <w:rFonts w:ascii="宋体" w:hAnsi="宋体"/>
            <w:noProof/>
            <w:sz w:val="32"/>
            <w:szCs w:val="32"/>
          </w:rPr>
          <w:fldChar w:fldCharType="end"/>
        </w:r>
      </w:hyperlink>
    </w:p>
    <w:p w14:paraId="4A8EDA5F" w14:textId="415BB08A" w:rsidR="00A558E6" w:rsidRPr="00ED628A" w:rsidRDefault="009971FA">
      <w:pPr>
        <w:pStyle w:val="10"/>
        <w:tabs>
          <w:tab w:val="right" w:leader="dot" w:pos="9060"/>
        </w:tabs>
        <w:spacing w:before="120" w:line="360" w:lineRule="auto"/>
        <w:rPr>
          <w:rFonts w:ascii="宋体"/>
          <w:noProof/>
          <w:sz w:val="32"/>
          <w:szCs w:val="32"/>
        </w:rPr>
      </w:pPr>
      <w:hyperlink w:anchor="_Toc501090523" w:history="1">
        <w:r w:rsidR="00EC242C" w:rsidRPr="00ED628A">
          <w:rPr>
            <w:rStyle w:val="af8"/>
            <w:rFonts w:ascii="宋体" w:hAnsi="宋体" w:hint="eastAsia"/>
            <w:b/>
            <w:noProof/>
            <w:color w:val="auto"/>
            <w:sz w:val="32"/>
            <w:szCs w:val="32"/>
          </w:rPr>
          <w:t>第六章评分标准</w:t>
        </w:r>
        <w:r w:rsidR="00EC242C" w:rsidRPr="00ED628A">
          <w:rPr>
            <w:rFonts w:ascii="宋体"/>
            <w:noProof/>
            <w:sz w:val="32"/>
            <w:szCs w:val="32"/>
          </w:rPr>
          <w:tab/>
        </w:r>
        <w:r w:rsidR="00EC242C" w:rsidRPr="00ED628A">
          <w:rPr>
            <w:rFonts w:ascii="宋体" w:hAnsi="宋体"/>
            <w:noProof/>
            <w:sz w:val="32"/>
            <w:szCs w:val="32"/>
          </w:rPr>
          <w:fldChar w:fldCharType="begin"/>
        </w:r>
        <w:r w:rsidR="00EC242C" w:rsidRPr="00ED628A">
          <w:rPr>
            <w:rFonts w:ascii="宋体" w:hAnsi="宋体"/>
            <w:noProof/>
            <w:sz w:val="32"/>
            <w:szCs w:val="32"/>
          </w:rPr>
          <w:instrText xml:space="preserve"> PAGEREF _Toc501090523 \h </w:instrText>
        </w:r>
        <w:r w:rsidR="00EC242C" w:rsidRPr="00ED628A">
          <w:rPr>
            <w:rFonts w:ascii="宋体" w:hAnsi="宋体"/>
            <w:noProof/>
            <w:sz w:val="32"/>
            <w:szCs w:val="32"/>
          </w:rPr>
        </w:r>
        <w:r w:rsidR="00EC242C" w:rsidRPr="00ED628A">
          <w:rPr>
            <w:rFonts w:ascii="宋体" w:hAnsi="宋体"/>
            <w:noProof/>
            <w:sz w:val="32"/>
            <w:szCs w:val="32"/>
          </w:rPr>
          <w:fldChar w:fldCharType="separate"/>
        </w:r>
        <w:r w:rsidR="00BB26C2">
          <w:rPr>
            <w:rFonts w:ascii="宋体" w:hAnsi="宋体"/>
            <w:noProof/>
            <w:sz w:val="32"/>
            <w:szCs w:val="32"/>
          </w:rPr>
          <w:t>28</w:t>
        </w:r>
        <w:r w:rsidR="00EC242C" w:rsidRPr="00ED628A">
          <w:rPr>
            <w:rFonts w:ascii="宋体" w:hAnsi="宋体"/>
            <w:noProof/>
            <w:sz w:val="32"/>
            <w:szCs w:val="32"/>
          </w:rPr>
          <w:fldChar w:fldCharType="end"/>
        </w:r>
      </w:hyperlink>
    </w:p>
    <w:p w14:paraId="655C4FD7" w14:textId="77777777" w:rsidR="00A558E6" w:rsidRPr="00ED628A" w:rsidRDefault="00EC242C">
      <w:pPr>
        <w:spacing w:before="120" w:line="360" w:lineRule="auto"/>
      </w:pPr>
      <w:r w:rsidRPr="00ED628A">
        <w:rPr>
          <w:rFonts w:ascii="宋体" w:hAnsi="宋体"/>
          <w:sz w:val="32"/>
          <w:szCs w:val="32"/>
        </w:rPr>
        <w:fldChar w:fldCharType="end"/>
      </w:r>
    </w:p>
    <w:p w14:paraId="216FE970" w14:textId="77777777" w:rsidR="00A558E6" w:rsidRPr="00ED628A" w:rsidRDefault="00A558E6">
      <w:pPr>
        <w:pStyle w:val="ab"/>
        <w:spacing w:before="120" w:line="360" w:lineRule="auto"/>
        <w:rPr>
          <w:rFonts w:hAnsi="宋体"/>
          <w:b/>
          <w:bCs/>
          <w:sz w:val="32"/>
          <w:szCs w:val="32"/>
        </w:rPr>
        <w:sectPr w:rsidR="00A558E6" w:rsidRPr="00ED628A">
          <w:footerReference w:type="first" r:id="rId12"/>
          <w:pgSz w:w="11906" w:h="16838"/>
          <w:pgMar w:top="1418" w:right="1418" w:bottom="1418" w:left="1418" w:header="851" w:footer="992" w:gutter="0"/>
          <w:pgNumType w:fmt="upperRoman" w:start="1"/>
          <w:cols w:space="720"/>
          <w:titlePg/>
          <w:docGrid w:type="lines" w:linePitch="312"/>
        </w:sectPr>
      </w:pPr>
    </w:p>
    <w:p w14:paraId="5D5B2A9A" w14:textId="4EBDBD54" w:rsidR="00A558E6" w:rsidRPr="00ED628A" w:rsidRDefault="007E2EB4">
      <w:pPr>
        <w:jc w:val="center"/>
        <w:outlineLvl w:val="0"/>
        <w:rPr>
          <w:b/>
          <w:bCs/>
          <w:sz w:val="36"/>
          <w:szCs w:val="36"/>
        </w:rPr>
      </w:pPr>
      <w:bookmarkStart w:id="0" w:name="_Toc501090495"/>
      <w:r w:rsidRPr="00ED628A">
        <w:rPr>
          <w:rFonts w:hint="eastAsia"/>
          <w:b/>
          <w:sz w:val="36"/>
          <w:szCs w:val="36"/>
        </w:rPr>
        <w:lastRenderedPageBreak/>
        <w:t>第一章竞争性磋商公告</w:t>
      </w:r>
      <w:bookmarkEnd w:id="0"/>
    </w:p>
    <w:p w14:paraId="4C4583D4" w14:textId="77777777" w:rsidR="00822BBD" w:rsidRPr="00690FFA" w:rsidRDefault="00822BBD" w:rsidP="00822BBD">
      <w:pPr>
        <w:pBdr>
          <w:top w:val="single" w:sz="4" w:space="1" w:color="auto"/>
          <w:left w:val="single" w:sz="4" w:space="4" w:color="auto"/>
          <w:bottom w:val="single" w:sz="4" w:space="0" w:color="auto"/>
          <w:right w:val="single" w:sz="4" w:space="4" w:color="auto"/>
        </w:pBdr>
        <w:ind w:firstLineChars="200" w:firstLine="480"/>
        <w:rPr>
          <w:rFonts w:ascii="宋体" w:hAnsi="宋体"/>
          <w:sz w:val="24"/>
        </w:rPr>
      </w:pPr>
      <w:r w:rsidRPr="00690FFA">
        <w:rPr>
          <w:rFonts w:ascii="宋体" w:hAnsi="宋体" w:hint="eastAsia"/>
          <w:sz w:val="24"/>
        </w:rPr>
        <w:t>项目概况</w:t>
      </w:r>
    </w:p>
    <w:p w14:paraId="21DF3901" w14:textId="2D553BB1" w:rsidR="00822BBD" w:rsidRPr="001D58D3" w:rsidRDefault="00822BBD" w:rsidP="001D58D3">
      <w:pPr>
        <w:pBdr>
          <w:top w:val="single" w:sz="4" w:space="1" w:color="auto"/>
          <w:left w:val="single" w:sz="4" w:space="4" w:color="auto"/>
          <w:bottom w:val="single" w:sz="4" w:space="0" w:color="auto"/>
          <w:right w:val="single" w:sz="4" w:space="4" w:color="auto"/>
        </w:pBdr>
        <w:ind w:firstLineChars="200" w:firstLine="422"/>
        <w:rPr>
          <w:rFonts w:ascii="宋体" w:hAnsi="宋体"/>
          <w:szCs w:val="21"/>
        </w:rPr>
      </w:pPr>
      <w:r w:rsidRPr="001D58D3">
        <w:rPr>
          <w:rFonts w:ascii="宋体" w:hAnsi="宋体" w:hint="eastAsia"/>
          <w:b/>
          <w:szCs w:val="21"/>
          <w:u w:val="single"/>
        </w:rPr>
        <w:t>审判办公桌面云系统项目</w:t>
      </w:r>
      <w:r w:rsidRPr="001D58D3">
        <w:rPr>
          <w:rFonts w:ascii="宋体" w:hAnsi="宋体" w:hint="eastAsia"/>
          <w:szCs w:val="21"/>
        </w:rPr>
        <w:t>采购项目的潜在供应商应在</w:t>
      </w:r>
      <w:r w:rsidRPr="001D58D3">
        <w:rPr>
          <w:rFonts w:ascii="宋体" w:hAnsi="宋体" w:hint="eastAsia"/>
          <w:szCs w:val="21"/>
          <w:u w:val="single"/>
        </w:rPr>
        <w:t xml:space="preserve">广西瑞真工程造价咨询有限责任公司现场购买及政府采购云平台（网址： </w:t>
      </w:r>
      <w:hyperlink r:id="rId13" w:history="1">
        <w:r w:rsidR="001D58D3" w:rsidRPr="001D58D3">
          <w:rPr>
            <w:rStyle w:val="af8"/>
            <w:rFonts w:ascii="宋体" w:hAnsi="宋体" w:hint="eastAsia"/>
            <w:szCs w:val="21"/>
          </w:rPr>
          <w:t>https://www.zcygov.cn/）注册获取招标文件，并于2020年</w:t>
        </w:r>
      </w:hyperlink>
      <w:r w:rsidRPr="001D58D3">
        <w:rPr>
          <w:rFonts w:ascii="宋体" w:hAnsi="宋体" w:hint="eastAsia"/>
          <w:szCs w:val="21"/>
        </w:rPr>
        <w:t xml:space="preserve"> 11月</w:t>
      </w:r>
      <w:r w:rsidR="00E37389">
        <w:rPr>
          <w:rFonts w:ascii="宋体" w:hAnsi="宋体" w:hint="eastAsia"/>
          <w:szCs w:val="21"/>
        </w:rPr>
        <w:t>24</w:t>
      </w:r>
      <w:r w:rsidRPr="001D58D3">
        <w:rPr>
          <w:rFonts w:ascii="宋体" w:hAnsi="宋体" w:hint="eastAsia"/>
          <w:szCs w:val="21"/>
        </w:rPr>
        <w:t>日</w:t>
      </w:r>
      <w:r w:rsidR="00DE28C3">
        <w:rPr>
          <w:rFonts w:ascii="宋体" w:hAnsi="宋体" w:hint="eastAsia"/>
          <w:szCs w:val="21"/>
        </w:rPr>
        <w:t>9</w:t>
      </w:r>
      <w:r w:rsidRPr="001D58D3">
        <w:rPr>
          <w:rFonts w:ascii="宋体" w:hAnsi="宋体" w:hint="eastAsia"/>
          <w:szCs w:val="21"/>
        </w:rPr>
        <w:t>点30分（北京时间）前提交响应文件。</w:t>
      </w:r>
    </w:p>
    <w:p w14:paraId="60627CAF" w14:textId="77777777" w:rsidR="00822BBD" w:rsidRPr="00690FFA" w:rsidRDefault="00822BBD" w:rsidP="00BB26C2">
      <w:pPr>
        <w:widowControl/>
        <w:spacing w:after="75" w:line="300" w:lineRule="exact"/>
        <w:jc w:val="left"/>
        <w:rPr>
          <w:rFonts w:ascii="Arial" w:hAnsi="Arial" w:cs="Arial"/>
          <w:kern w:val="0"/>
          <w:szCs w:val="21"/>
        </w:rPr>
      </w:pPr>
      <w:r w:rsidRPr="00690FFA">
        <w:rPr>
          <w:rFonts w:ascii="宋体" w:hAnsi="宋体" w:cs="Arial" w:hint="eastAsia"/>
          <w:kern w:val="0"/>
          <w:szCs w:val="21"/>
        </w:rPr>
        <w:t>一、项目基本情况</w:t>
      </w:r>
    </w:p>
    <w:p w14:paraId="3D5635BE" w14:textId="09BE5062" w:rsidR="00822BBD" w:rsidRPr="00690FFA" w:rsidRDefault="00822BBD" w:rsidP="00BB26C2">
      <w:pPr>
        <w:widowControl/>
        <w:spacing w:before="75" w:after="75" w:line="300" w:lineRule="exact"/>
        <w:ind w:firstLine="480"/>
        <w:jc w:val="left"/>
        <w:rPr>
          <w:rFonts w:ascii="Arial" w:hAnsi="Arial" w:cs="Arial"/>
          <w:kern w:val="0"/>
          <w:szCs w:val="21"/>
        </w:rPr>
      </w:pPr>
      <w:r w:rsidRPr="00690FFA">
        <w:rPr>
          <w:rFonts w:ascii="宋体" w:hAnsi="宋体" w:cs="Arial" w:hint="eastAsia"/>
          <w:kern w:val="0"/>
          <w:szCs w:val="21"/>
        </w:rPr>
        <w:t>项目编号：</w:t>
      </w:r>
      <w:r w:rsidRPr="00822BBD">
        <w:rPr>
          <w:rFonts w:ascii="宋体" w:hAnsi="宋体" w:cs="Arial"/>
          <w:kern w:val="0"/>
          <w:szCs w:val="21"/>
        </w:rPr>
        <w:t>GXZC2020-C3-004588-GXRZ</w:t>
      </w:r>
    </w:p>
    <w:p w14:paraId="2F5890A4" w14:textId="1843824D" w:rsidR="00822BBD" w:rsidRPr="00690FFA" w:rsidRDefault="00822BBD" w:rsidP="00BB26C2">
      <w:pPr>
        <w:widowControl/>
        <w:spacing w:before="75" w:after="75" w:line="300" w:lineRule="exact"/>
        <w:ind w:firstLine="480"/>
        <w:jc w:val="left"/>
        <w:rPr>
          <w:rFonts w:ascii="宋体" w:hAnsi="宋体" w:cs="Arial"/>
          <w:kern w:val="0"/>
          <w:szCs w:val="21"/>
        </w:rPr>
      </w:pPr>
      <w:r w:rsidRPr="00690FFA">
        <w:rPr>
          <w:rFonts w:ascii="宋体" w:hAnsi="宋体" w:cs="Arial" w:hint="eastAsia"/>
          <w:kern w:val="0"/>
          <w:szCs w:val="21"/>
        </w:rPr>
        <w:t>项目名称：</w:t>
      </w:r>
      <w:r w:rsidRPr="00822BBD">
        <w:rPr>
          <w:rFonts w:ascii="宋体" w:hAnsi="宋体" w:cs="Arial" w:hint="eastAsia"/>
          <w:kern w:val="0"/>
          <w:szCs w:val="21"/>
        </w:rPr>
        <w:t>审判办公桌面云系统项目</w:t>
      </w:r>
    </w:p>
    <w:p w14:paraId="73B1BC84" w14:textId="6C1C4014" w:rsidR="00822BBD" w:rsidRPr="00690FFA" w:rsidRDefault="00822BBD" w:rsidP="00BB26C2">
      <w:pPr>
        <w:widowControl/>
        <w:spacing w:before="75" w:after="75" w:line="300" w:lineRule="exact"/>
        <w:ind w:firstLine="480"/>
        <w:jc w:val="left"/>
        <w:rPr>
          <w:rFonts w:ascii="Arial" w:hAnsi="Arial" w:cs="Arial"/>
          <w:kern w:val="0"/>
          <w:szCs w:val="21"/>
        </w:rPr>
      </w:pPr>
      <w:r w:rsidRPr="00690FFA">
        <w:rPr>
          <w:rFonts w:ascii="宋体" w:hAnsi="宋体" w:cs="Arial" w:hint="eastAsia"/>
          <w:kern w:val="0"/>
          <w:szCs w:val="21"/>
        </w:rPr>
        <w:t>采购计划文号：</w:t>
      </w:r>
      <w:proofErr w:type="gramStart"/>
      <w:r w:rsidRPr="00822BBD">
        <w:rPr>
          <w:rFonts w:ascii="宋体" w:hAnsi="宋体" w:cs="Arial" w:hint="eastAsia"/>
          <w:kern w:val="0"/>
          <w:szCs w:val="21"/>
        </w:rPr>
        <w:t>广西政采</w:t>
      </w:r>
      <w:proofErr w:type="gramEnd"/>
      <w:r w:rsidRPr="00822BBD">
        <w:rPr>
          <w:rFonts w:ascii="宋体" w:hAnsi="宋体" w:cs="Arial" w:hint="eastAsia"/>
          <w:kern w:val="0"/>
          <w:szCs w:val="21"/>
        </w:rPr>
        <w:t>[2020]20193号</w:t>
      </w:r>
    </w:p>
    <w:p w14:paraId="049A0519" w14:textId="77777777" w:rsidR="00822BBD" w:rsidRPr="00690FFA" w:rsidRDefault="00822BBD" w:rsidP="00BB26C2">
      <w:pPr>
        <w:widowControl/>
        <w:spacing w:before="75" w:after="75" w:line="300" w:lineRule="exact"/>
        <w:ind w:firstLine="480"/>
        <w:jc w:val="left"/>
        <w:rPr>
          <w:rFonts w:ascii="Arial" w:hAnsi="Arial" w:cs="Arial"/>
          <w:kern w:val="0"/>
          <w:szCs w:val="21"/>
        </w:rPr>
      </w:pPr>
      <w:r w:rsidRPr="00690FFA">
        <w:rPr>
          <w:rFonts w:ascii="宋体" w:hAnsi="宋体" w:cs="Arial" w:hint="eastAsia"/>
          <w:kern w:val="0"/>
          <w:szCs w:val="21"/>
        </w:rPr>
        <w:t xml:space="preserve">采购方式：□竞争性谈判 </w:t>
      </w:r>
      <w:r w:rsidRPr="00690FFA">
        <w:rPr>
          <w:rFonts w:ascii="Wingdings 2" w:hAnsi="Wingdings 2" w:cs="Arial"/>
          <w:kern w:val="0"/>
          <w:szCs w:val="21"/>
        </w:rPr>
        <w:t></w:t>
      </w:r>
      <w:r w:rsidRPr="00690FFA">
        <w:rPr>
          <w:rFonts w:ascii="宋体" w:hAnsi="宋体" w:cs="Arial" w:hint="eastAsia"/>
          <w:kern w:val="0"/>
          <w:szCs w:val="21"/>
        </w:rPr>
        <w:t>竞争性磋商 □询价</w:t>
      </w:r>
    </w:p>
    <w:p w14:paraId="23C24E33" w14:textId="2F201256" w:rsidR="00822BBD" w:rsidRPr="00690FFA" w:rsidRDefault="00822BBD" w:rsidP="00BB26C2">
      <w:pPr>
        <w:widowControl/>
        <w:spacing w:before="75" w:after="75" w:line="300" w:lineRule="exact"/>
        <w:ind w:firstLine="480"/>
        <w:jc w:val="left"/>
        <w:rPr>
          <w:rFonts w:ascii="Arial" w:hAnsi="Arial" w:cs="Arial"/>
          <w:kern w:val="0"/>
          <w:szCs w:val="21"/>
        </w:rPr>
      </w:pPr>
      <w:r w:rsidRPr="00690FFA">
        <w:rPr>
          <w:rFonts w:ascii="宋体" w:hAnsi="宋体" w:cs="Arial" w:hint="eastAsia"/>
          <w:kern w:val="0"/>
          <w:szCs w:val="21"/>
        </w:rPr>
        <w:t>预算金额：6</w:t>
      </w:r>
      <w:r w:rsidR="00D24925">
        <w:rPr>
          <w:rFonts w:ascii="宋体" w:hAnsi="宋体" w:cs="Arial" w:hint="eastAsia"/>
          <w:kern w:val="0"/>
          <w:szCs w:val="21"/>
        </w:rPr>
        <w:t>3</w:t>
      </w:r>
      <w:r w:rsidRPr="00690FFA">
        <w:rPr>
          <w:rFonts w:ascii="宋体" w:hAnsi="宋体" w:cs="Arial" w:hint="eastAsia"/>
          <w:kern w:val="0"/>
          <w:szCs w:val="21"/>
        </w:rPr>
        <w:t>.</w:t>
      </w:r>
      <w:r w:rsidR="00D24925">
        <w:rPr>
          <w:rFonts w:ascii="宋体" w:hAnsi="宋体" w:cs="Arial" w:hint="eastAsia"/>
          <w:kern w:val="0"/>
          <w:szCs w:val="21"/>
        </w:rPr>
        <w:t>1</w:t>
      </w:r>
      <w:r w:rsidRPr="00690FFA">
        <w:rPr>
          <w:rFonts w:ascii="宋体" w:hAnsi="宋体" w:cs="Arial" w:hint="eastAsia"/>
          <w:kern w:val="0"/>
          <w:szCs w:val="21"/>
        </w:rPr>
        <w:t>0万元</w:t>
      </w:r>
    </w:p>
    <w:p w14:paraId="703EC441" w14:textId="047D818D" w:rsidR="00822BBD" w:rsidRPr="00690FFA" w:rsidRDefault="00822BBD" w:rsidP="00BB26C2">
      <w:pPr>
        <w:widowControl/>
        <w:spacing w:before="75" w:after="75" w:line="300" w:lineRule="exact"/>
        <w:ind w:firstLine="480"/>
        <w:jc w:val="left"/>
        <w:rPr>
          <w:rFonts w:ascii="Arial" w:hAnsi="Arial" w:cs="Arial"/>
          <w:kern w:val="0"/>
          <w:szCs w:val="21"/>
        </w:rPr>
      </w:pPr>
      <w:r w:rsidRPr="00690FFA">
        <w:rPr>
          <w:rFonts w:ascii="宋体" w:hAnsi="宋体" w:cs="Arial" w:hint="eastAsia"/>
          <w:kern w:val="0"/>
          <w:szCs w:val="21"/>
        </w:rPr>
        <w:t>最高限价：</w:t>
      </w:r>
      <w:r w:rsidR="00D24925" w:rsidRPr="00D24925">
        <w:rPr>
          <w:rFonts w:ascii="宋体" w:hAnsi="宋体" w:cs="Arial"/>
          <w:kern w:val="0"/>
          <w:szCs w:val="21"/>
        </w:rPr>
        <w:t>63.10</w:t>
      </w:r>
      <w:r w:rsidRPr="00690FFA">
        <w:rPr>
          <w:rFonts w:ascii="宋体" w:hAnsi="宋体" w:cs="Arial" w:hint="eastAsia"/>
          <w:kern w:val="0"/>
          <w:szCs w:val="21"/>
        </w:rPr>
        <w:t>万元</w:t>
      </w:r>
    </w:p>
    <w:p w14:paraId="57399301" w14:textId="03E42742" w:rsidR="006A2383" w:rsidRPr="006A2383" w:rsidRDefault="00822BBD" w:rsidP="00BB26C2">
      <w:pPr>
        <w:widowControl/>
        <w:spacing w:before="75" w:after="75" w:line="300" w:lineRule="exact"/>
        <w:ind w:firstLine="480"/>
        <w:jc w:val="left"/>
        <w:rPr>
          <w:rFonts w:ascii="Arial" w:hAnsi="Arial" w:cs="Arial"/>
          <w:kern w:val="0"/>
          <w:szCs w:val="21"/>
        </w:rPr>
      </w:pPr>
      <w:r w:rsidRPr="00690FFA">
        <w:rPr>
          <w:rFonts w:ascii="宋体" w:hAnsi="宋体" w:cs="Arial" w:hint="eastAsia"/>
          <w:kern w:val="0"/>
          <w:szCs w:val="21"/>
        </w:rPr>
        <w:t>采购需求：</w:t>
      </w:r>
      <w:r w:rsidR="001D58D3" w:rsidRPr="001D58D3">
        <w:rPr>
          <w:rFonts w:ascii="宋体" w:hAnsi="宋体" w:cs="Arial" w:hint="eastAsia"/>
          <w:kern w:val="0"/>
          <w:szCs w:val="21"/>
        </w:rPr>
        <w:t>审判办公桌面</w:t>
      </w:r>
      <w:proofErr w:type="gramStart"/>
      <w:r w:rsidR="001D58D3" w:rsidRPr="001D58D3">
        <w:rPr>
          <w:rFonts w:ascii="宋体" w:hAnsi="宋体" w:cs="Arial" w:hint="eastAsia"/>
          <w:kern w:val="0"/>
          <w:szCs w:val="21"/>
        </w:rPr>
        <w:t>云系统</w:t>
      </w:r>
      <w:proofErr w:type="gramEnd"/>
      <w:r w:rsidR="001D58D3">
        <w:rPr>
          <w:rFonts w:ascii="宋体" w:hAnsi="宋体" w:cs="Arial" w:hint="eastAsia"/>
          <w:kern w:val="0"/>
          <w:szCs w:val="21"/>
        </w:rPr>
        <w:t>1套，</w:t>
      </w:r>
      <w:r w:rsidR="006A2383" w:rsidRPr="006A2383">
        <w:rPr>
          <w:rFonts w:ascii="宋体" w:hAnsi="宋体" w:cs="Arial" w:hint="eastAsia"/>
          <w:kern w:val="0"/>
          <w:szCs w:val="21"/>
        </w:rPr>
        <w:t>如需进一步了解详细内容，详见竞争性磋商文件。</w:t>
      </w:r>
      <w:r w:rsidR="006A2383" w:rsidRPr="006A2383">
        <w:rPr>
          <w:rFonts w:ascii="宋体" w:hAnsi="宋体" w:cs="Arial"/>
          <w:kern w:val="0"/>
          <w:szCs w:val="21"/>
        </w:rPr>
        <w:tab/>
      </w:r>
    </w:p>
    <w:p w14:paraId="04F1C244" w14:textId="32B82F95" w:rsidR="00822BBD" w:rsidRPr="00690FFA" w:rsidRDefault="00381AA8" w:rsidP="00BB26C2">
      <w:pPr>
        <w:widowControl/>
        <w:spacing w:before="75" w:after="75" w:line="300" w:lineRule="exact"/>
        <w:ind w:firstLine="480"/>
        <w:jc w:val="left"/>
        <w:rPr>
          <w:rFonts w:ascii="宋体" w:hAnsi="宋体" w:cs="Arial"/>
          <w:kern w:val="0"/>
          <w:szCs w:val="21"/>
        </w:rPr>
      </w:pPr>
      <w:r w:rsidRPr="00381AA8">
        <w:rPr>
          <w:rFonts w:ascii="宋体" w:hAnsi="宋体" w:cs="Arial" w:hint="eastAsia"/>
          <w:kern w:val="0"/>
          <w:szCs w:val="21"/>
        </w:rPr>
        <w:t>交货期</w:t>
      </w:r>
      <w:r w:rsidR="00822BBD" w:rsidRPr="00690FFA">
        <w:rPr>
          <w:rFonts w:ascii="宋体" w:hAnsi="宋体" w:cs="Arial" w:hint="eastAsia"/>
          <w:kern w:val="0"/>
          <w:szCs w:val="21"/>
        </w:rPr>
        <w:t>：</w:t>
      </w:r>
      <w:r w:rsidRPr="00381AA8">
        <w:rPr>
          <w:rFonts w:ascii="宋体" w:hAnsi="宋体" w:cs="Arial" w:hint="eastAsia"/>
          <w:kern w:val="0"/>
          <w:szCs w:val="21"/>
        </w:rPr>
        <w:t>自签订合同之日起45个工作日内到货并全部安装调试合格完毕</w:t>
      </w:r>
    </w:p>
    <w:p w14:paraId="49B655B6" w14:textId="77777777" w:rsidR="00822BBD" w:rsidRPr="00690FFA" w:rsidRDefault="00822BBD" w:rsidP="00BB26C2">
      <w:pPr>
        <w:widowControl/>
        <w:spacing w:before="75" w:after="75" w:line="300" w:lineRule="exact"/>
        <w:ind w:firstLine="480"/>
        <w:jc w:val="left"/>
        <w:rPr>
          <w:rFonts w:ascii="Arial" w:hAnsi="Arial" w:cs="Arial"/>
          <w:kern w:val="0"/>
          <w:szCs w:val="21"/>
        </w:rPr>
      </w:pPr>
      <w:r w:rsidRPr="00690FFA">
        <w:rPr>
          <w:rFonts w:ascii="宋体" w:hAnsi="宋体" w:cs="Arial" w:hint="eastAsia"/>
          <w:kern w:val="0"/>
          <w:szCs w:val="21"/>
        </w:rPr>
        <w:t>本项目不接受联合体投标。</w:t>
      </w:r>
    </w:p>
    <w:p w14:paraId="73030AFE" w14:textId="77777777" w:rsidR="00822BBD" w:rsidRPr="00690FFA" w:rsidRDefault="00822BBD" w:rsidP="00BB26C2">
      <w:pPr>
        <w:widowControl/>
        <w:spacing w:before="75" w:after="75" w:line="300" w:lineRule="exact"/>
        <w:jc w:val="left"/>
        <w:rPr>
          <w:rFonts w:ascii="Arial" w:hAnsi="Arial" w:cs="Arial"/>
          <w:kern w:val="0"/>
          <w:szCs w:val="21"/>
        </w:rPr>
      </w:pPr>
      <w:r w:rsidRPr="00690FFA">
        <w:rPr>
          <w:rFonts w:ascii="宋体" w:hAnsi="宋体" w:cs="Arial" w:hint="eastAsia"/>
          <w:kern w:val="0"/>
          <w:szCs w:val="21"/>
        </w:rPr>
        <w:t>二、竞标人的资格要求：</w:t>
      </w:r>
    </w:p>
    <w:p w14:paraId="56C9B758" w14:textId="77777777" w:rsidR="00822BBD" w:rsidRPr="00690FFA" w:rsidRDefault="00822BBD" w:rsidP="00BB26C2">
      <w:pPr>
        <w:spacing w:line="300" w:lineRule="exact"/>
        <w:ind w:firstLineChars="200" w:firstLine="420"/>
        <w:rPr>
          <w:rFonts w:ascii="宋体" w:hAnsi="宋体"/>
          <w:szCs w:val="21"/>
        </w:rPr>
      </w:pPr>
      <w:r w:rsidRPr="00690FFA">
        <w:rPr>
          <w:rFonts w:ascii="宋体" w:hAnsi="宋体" w:hint="eastAsia"/>
          <w:szCs w:val="21"/>
        </w:rPr>
        <w:t>1.符合《中华人民共和国政府采购法》第二十二条规定；</w:t>
      </w:r>
    </w:p>
    <w:p w14:paraId="138B9B97" w14:textId="4A9A0AAB" w:rsidR="00822BBD" w:rsidRPr="00690FFA" w:rsidRDefault="00822BBD" w:rsidP="00BB26C2">
      <w:pPr>
        <w:spacing w:line="300" w:lineRule="exact"/>
        <w:ind w:firstLineChars="200" w:firstLine="420"/>
        <w:rPr>
          <w:rFonts w:ascii="宋体" w:hAnsi="宋体"/>
          <w:szCs w:val="21"/>
        </w:rPr>
      </w:pPr>
      <w:r w:rsidRPr="00690FFA">
        <w:rPr>
          <w:rFonts w:ascii="宋体" w:hAnsi="宋体" w:hint="eastAsia"/>
          <w:szCs w:val="21"/>
        </w:rPr>
        <w:t>2. 具备国内注册（指按国家有关规定要求注册的），</w:t>
      </w:r>
      <w:r w:rsidR="001D58D3" w:rsidRPr="001D58D3">
        <w:rPr>
          <w:rFonts w:ascii="宋体" w:hAnsi="宋体" w:hint="eastAsia"/>
          <w:szCs w:val="21"/>
        </w:rPr>
        <w:t>提供本次服务(或生产或经营采购货物)的供应商</w:t>
      </w:r>
      <w:r w:rsidRPr="00690FFA">
        <w:rPr>
          <w:rFonts w:ascii="宋体" w:hAnsi="宋体" w:hint="eastAsia"/>
          <w:szCs w:val="21"/>
        </w:rPr>
        <w:t>。</w:t>
      </w:r>
    </w:p>
    <w:p w14:paraId="6DDCA38E" w14:textId="77777777" w:rsidR="00822BBD" w:rsidRPr="00690FFA" w:rsidRDefault="00822BBD" w:rsidP="00BB26C2">
      <w:pPr>
        <w:spacing w:line="300" w:lineRule="exact"/>
        <w:ind w:firstLine="420"/>
        <w:rPr>
          <w:rFonts w:ascii="宋体" w:hAnsi="宋体"/>
          <w:szCs w:val="21"/>
        </w:rPr>
      </w:pPr>
      <w:r w:rsidRPr="00690FFA">
        <w:rPr>
          <w:rFonts w:ascii="宋体" w:hAnsi="宋体" w:hint="eastAsia"/>
          <w:szCs w:val="21"/>
        </w:rPr>
        <w:t>3. 落实政府采购政策需满足的资格要求：《政府采购促进中小企业发展暂行办法》（财库[2011]181号）、《关于政府采购支持监狱企业发展有关问题的通知》(财库[2014]68号)、《关于促进残疾人就业政府采购政策的通知》(财库〔2017〕141号)、《</w:t>
      </w:r>
      <w:r w:rsidRPr="00690FFA">
        <w:rPr>
          <w:rFonts w:ascii="宋体" w:hAnsi="宋体"/>
          <w:szCs w:val="21"/>
        </w:rPr>
        <w:t>财政部国家发展改革委关于印发</w:t>
      </w:r>
      <w:r w:rsidRPr="00690FFA">
        <w:rPr>
          <w:rFonts w:ascii="宋体" w:hAnsi="宋体" w:hint="eastAsia"/>
          <w:szCs w:val="21"/>
        </w:rPr>
        <w:t>&lt;</w:t>
      </w:r>
      <w:r w:rsidRPr="00690FFA">
        <w:rPr>
          <w:rFonts w:ascii="宋体" w:hAnsi="宋体"/>
          <w:szCs w:val="21"/>
        </w:rPr>
        <w:t>节能产品政府采购实施意见</w:t>
      </w:r>
      <w:r w:rsidRPr="00690FFA">
        <w:rPr>
          <w:rFonts w:ascii="宋体" w:hAnsi="宋体" w:hint="eastAsia"/>
          <w:szCs w:val="21"/>
        </w:rPr>
        <w:t>&gt;</w:t>
      </w:r>
      <w:r w:rsidRPr="00690FFA">
        <w:rPr>
          <w:rFonts w:ascii="宋体" w:hAnsi="宋体"/>
          <w:szCs w:val="21"/>
        </w:rPr>
        <w:t>的通知</w:t>
      </w:r>
      <w:r w:rsidRPr="00690FFA">
        <w:rPr>
          <w:rFonts w:ascii="宋体" w:hAnsi="宋体" w:hint="eastAsia"/>
          <w:szCs w:val="21"/>
        </w:rPr>
        <w:t>》（</w:t>
      </w:r>
      <w:r w:rsidRPr="00690FFA">
        <w:rPr>
          <w:rFonts w:ascii="宋体" w:hAnsi="宋体"/>
          <w:szCs w:val="21"/>
        </w:rPr>
        <w:t>财库</w:t>
      </w:r>
      <w:r w:rsidRPr="00690FFA">
        <w:rPr>
          <w:rFonts w:ascii="宋体" w:hAnsi="宋体" w:hint="eastAsia"/>
          <w:szCs w:val="21"/>
        </w:rPr>
        <w:t>[</w:t>
      </w:r>
      <w:r w:rsidRPr="00690FFA">
        <w:rPr>
          <w:rFonts w:ascii="宋体" w:hAnsi="宋体"/>
          <w:szCs w:val="21"/>
        </w:rPr>
        <w:t>2004</w:t>
      </w:r>
      <w:r w:rsidRPr="00690FFA">
        <w:rPr>
          <w:rFonts w:ascii="宋体" w:hAnsi="宋体" w:hint="eastAsia"/>
          <w:szCs w:val="21"/>
        </w:rPr>
        <w:t>]</w:t>
      </w:r>
      <w:r w:rsidRPr="00690FFA">
        <w:rPr>
          <w:rFonts w:ascii="宋体" w:hAnsi="宋体"/>
          <w:szCs w:val="21"/>
        </w:rPr>
        <w:t>185号</w:t>
      </w:r>
      <w:r w:rsidRPr="00690FFA">
        <w:rPr>
          <w:rFonts w:ascii="宋体" w:hAnsi="宋体" w:hint="eastAsia"/>
          <w:szCs w:val="21"/>
        </w:rPr>
        <w:t>）、《财政部、国家环保总局联合印发&lt;关于环境标志产品政府采购实施的意见&gt;》(财库[2006]90号)、《政府采购中查询及使用信用记录有关问题的通知》（财库【2016】125号）。</w:t>
      </w:r>
    </w:p>
    <w:p w14:paraId="4CE4C95C" w14:textId="77777777" w:rsidR="00822BBD" w:rsidRPr="00690FFA" w:rsidRDefault="00822BBD" w:rsidP="00BB26C2">
      <w:pPr>
        <w:spacing w:line="300" w:lineRule="exact"/>
        <w:ind w:firstLineChars="200" w:firstLine="420"/>
        <w:rPr>
          <w:rFonts w:ascii="宋体" w:hAnsi="宋体"/>
          <w:szCs w:val="21"/>
        </w:rPr>
      </w:pPr>
      <w:r w:rsidRPr="00690FFA">
        <w:rPr>
          <w:rFonts w:ascii="宋体" w:hAnsi="宋体" w:hint="eastAsia"/>
          <w:szCs w:val="21"/>
        </w:rPr>
        <w:t>4.根据《财政部关于在政府采购活动中查询及使用信用记录有关问题的通知》（财库〔2016〕125号）规定，投标人不得为被“列入失信被执行人”、“重大税收违法案件当事人名单”、“政府采购严重违法失信行为记录名单”及其他不符合《中华人民共和国政府采购法》第二十二条规定条件的供应商，供应商在投标时应如实提供有关信用的书面声明。</w:t>
      </w:r>
    </w:p>
    <w:p w14:paraId="000DA4BE" w14:textId="77777777" w:rsidR="00822BBD" w:rsidRPr="00690FFA" w:rsidRDefault="00822BBD" w:rsidP="00BB26C2">
      <w:pPr>
        <w:widowControl/>
        <w:spacing w:before="75" w:after="75" w:line="300" w:lineRule="exact"/>
        <w:ind w:firstLineChars="150" w:firstLine="315"/>
        <w:jc w:val="left"/>
        <w:rPr>
          <w:rFonts w:ascii="宋体" w:hAnsi="宋体"/>
          <w:szCs w:val="21"/>
        </w:rPr>
      </w:pPr>
      <w:r w:rsidRPr="00690FFA">
        <w:rPr>
          <w:rFonts w:ascii="宋体" w:hAnsi="宋体" w:hint="eastAsia"/>
          <w:szCs w:val="21"/>
        </w:rPr>
        <w:t>5. 本项目</w:t>
      </w:r>
      <w:r w:rsidRPr="00690FFA">
        <w:rPr>
          <w:rFonts w:ascii="宋体" w:hAnsi="宋体" w:hint="eastAsia"/>
          <w:szCs w:val="21"/>
          <w:u w:val="single"/>
        </w:rPr>
        <w:t>不接受</w:t>
      </w:r>
      <w:r w:rsidRPr="00690FFA">
        <w:rPr>
          <w:rFonts w:ascii="宋体" w:hAnsi="宋体" w:hint="eastAsia"/>
          <w:szCs w:val="21"/>
        </w:rPr>
        <w:t>联合体投标。</w:t>
      </w:r>
    </w:p>
    <w:p w14:paraId="2675CA18" w14:textId="77777777" w:rsidR="00822BBD" w:rsidRPr="00690FFA" w:rsidRDefault="00822BBD" w:rsidP="00BB26C2">
      <w:pPr>
        <w:widowControl/>
        <w:spacing w:before="75" w:after="75" w:line="300" w:lineRule="exact"/>
        <w:jc w:val="left"/>
        <w:rPr>
          <w:rFonts w:ascii="Arial" w:hAnsi="Arial" w:cs="Arial"/>
          <w:kern w:val="0"/>
          <w:szCs w:val="21"/>
        </w:rPr>
      </w:pPr>
      <w:r w:rsidRPr="00690FFA">
        <w:rPr>
          <w:rFonts w:ascii="宋体" w:hAnsi="宋体" w:cs="Arial" w:hint="eastAsia"/>
          <w:kern w:val="0"/>
          <w:szCs w:val="21"/>
        </w:rPr>
        <w:t>三、获取采购文件</w:t>
      </w:r>
    </w:p>
    <w:p w14:paraId="606A9444" w14:textId="2BADC730" w:rsidR="00822BBD" w:rsidRPr="00822BBD" w:rsidRDefault="00822BBD" w:rsidP="00BB26C2">
      <w:pPr>
        <w:widowControl/>
        <w:spacing w:before="75" w:after="75" w:line="300" w:lineRule="exact"/>
        <w:jc w:val="left"/>
        <w:rPr>
          <w:rFonts w:ascii="宋体" w:hAnsi="宋体" w:cs="Arial"/>
          <w:kern w:val="0"/>
          <w:szCs w:val="21"/>
        </w:rPr>
      </w:pPr>
      <w:r w:rsidRPr="00822BBD">
        <w:rPr>
          <w:rFonts w:ascii="宋体" w:hAnsi="宋体" w:cs="Arial" w:hint="eastAsia"/>
          <w:kern w:val="0"/>
          <w:szCs w:val="21"/>
        </w:rPr>
        <w:t>1.发售时间：2020年</w:t>
      </w:r>
      <w:r w:rsidR="001D58D3">
        <w:rPr>
          <w:rFonts w:ascii="宋体" w:hAnsi="宋体" w:cs="Arial" w:hint="eastAsia"/>
          <w:kern w:val="0"/>
          <w:szCs w:val="21"/>
        </w:rPr>
        <w:t xml:space="preserve"> </w:t>
      </w:r>
      <w:r w:rsidR="00BB26C2">
        <w:rPr>
          <w:rFonts w:ascii="宋体" w:hAnsi="宋体" w:cs="Arial" w:hint="eastAsia"/>
          <w:kern w:val="0"/>
          <w:szCs w:val="21"/>
        </w:rPr>
        <w:t>11</w:t>
      </w:r>
      <w:r w:rsidR="001D58D3">
        <w:rPr>
          <w:rFonts w:ascii="宋体" w:hAnsi="宋体" w:cs="Arial" w:hint="eastAsia"/>
          <w:kern w:val="0"/>
          <w:szCs w:val="21"/>
        </w:rPr>
        <w:t xml:space="preserve"> </w:t>
      </w:r>
      <w:r w:rsidRPr="00822BBD">
        <w:rPr>
          <w:rFonts w:ascii="宋体" w:hAnsi="宋体" w:cs="Arial" w:hint="eastAsia"/>
          <w:kern w:val="0"/>
          <w:szCs w:val="21"/>
        </w:rPr>
        <w:t>月</w:t>
      </w:r>
      <w:r w:rsidR="00BB26C2">
        <w:rPr>
          <w:rFonts w:ascii="宋体" w:hAnsi="宋体" w:cs="Arial" w:hint="eastAsia"/>
          <w:kern w:val="0"/>
          <w:szCs w:val="21"/>
        </w:rPr>
        <w:t>1</w:t>
      </w:r>
      <w:r w:rsidR="00FB227F">
        <w:rPr>
          <w:rFonts w:ascii="宋体" w:hAnsi="宋体" w:cs="Arial" w:hint="eastAsia"/>
          <w:kern w:val="0"/>
          <w:szCs w:val="21"/>
        </w:rPr>
        <w:t>2</w:t>
      </w:r>
      <w:r w:rsidRPr="00822BBD">
        <w:rPr>
          <w:rFonts w:ascii="宋体" w:hAnsi="宋体" w:cs="Arial" w:hint="eastAsia"/>
          <w:kern w:val="0"/>
          <w:szCs w:val="21"/>
        </w:rPr>
        <w:t>日至2020年</w:t>
      </w:r>
      <w:r w:rsidR="00BB26C2">
        <w:rPr>
          <w:rFonts w:ascii="宋体" w:hAnsi="宋体" w:cs="Arial" w:hint="eastAsia"/>
          <w:kern w:val="0"/>
          <w:szCs w:val="21"/>
        </w:rPr>
        <w:t>11</w:t>
      </w:r>
      <w:r w:rsidR="001D58D3">
        <w:rPr>
          <w:rFonts w:ascii="宋体" w:hAnsi="宋体" w:cs="Arial" w:hint="eastAsia"/>
          <w:kern w:val="0"/>
          <w:szCs w:val="21"/>
        </w:rPr>
        <w:t xml:space="preserve"> </w:t>
      </w:r>
      <w:r w:rsidRPr="00822BBD">
        <w:rPr>
          <w:rFonts w:ascii="宋体" w:hAnsi="宋体" w:cs="Arial" w:hint="eastAsia"/>
          <w:kern w:val="0"/>
          <w:szCs w:val="21"/>
        </w:rPr>
        <w:t>月</w:t>
      </w:r>
      <w:r w:rsidR="00BB26C2">
        <w:rPr>
          <w:rFonts w:ascii="宋体" w:hAnsi="宋体" w:cs="Arial" w:hint="eastAsia"/>
          <w:kern w:val="0"/>
          <w:szCs w:val="21"/>
        </w:rPr>
        <w:t>19</w:t>
      </w:r>
      <w:r w:rsidR="001D58D3">
        <w:rPr>
          <w:rFonts w:ascii="宋体" w:hAnsi="宋体" w:cs="Arial" w:hint="eastAsia"/>
          <w:kern w:val="0"/>
          <w:szCs w:val="21"/>
        </w:rPr>
        <w:t xml:space="preserve"> </w:t>
      </w:r>
      <w:r w:rsidRPr="00822BBD">
        <w:rPr>
          <w:rFonts w:ascii="宋体" w:hAnsi="宋体" w:cs="Arial" w:hint="eastAsia"/>
          <w:kern w:val="0"/>
          <w:szCs w:val="21"/>
        </w:rPr>
        <w:t>日（工作日）上午8：30-12：00；下午15：00-17：30。</w:t>
      </w:r>
    </w:p>
    <w:p w14:paraId="73C6D821" w14:textId="77777777" w:rsidR="00822BBD" w:rsidRPr="00822BBD" w:rsidRDefault="00822BBD" w:rsidP="00BB26C2">
      <w:pPr>
        <w:widowControl/>
        <w:spacing w:before="75" w:after="75" w:line="300" w:lineRule="exact"/>
        <w:jc w:val="left"/>
        <w:rPr>
          <w:rFonts w:ascii="宋体" w:hAnsi="宋体" w:cs="Arial"/>
          <w:kern w:val="0"/>
          <w:szCs w:val="21"/>
        </w:rPr>
      </w:pPr>
      <w:r w:rsidRPr="00822BBD">
        <w:rPr>
          <w:rFonts w:ascii="宋体" w:hAnsi="宋体" w:cs="Arial" w:hint="eastAsia"/>
          <w:kern w:val="0"/>
          <w:szCs w:val="21"/>
        </w:rPr>
        <w:t>2.发售地点：南宁市</w:t>
      </w:r>
      <w:proofErr w:type="gramStart"/>
      <w:r w:rsidRPr="00822BBD">
        <w:rPr>
          <w:rFonts w:ascii="宋体" w:hAnsi="宋体" w:cs="Arial" w:hint="eastAsia"/>
          <w:kern w:val="0"/>
          <w:szCs w:val="21"/>
        </w:rPr>
        <w:t>青秀</w:t>
      </w:r>
      <w:proofErr w:type="gramEnd"/>
      <w:r w:rsidRPr="00822BBD">
        <w:rPr>
          <w:rFonts w:ascii="宋体" w:hAnsi="宋体" w:cs="Arial" w:hint="eastAsia"/>
          <w:kern w:val="0"/>
          <w:szCs w:val="21"/>
        </w:rPr>
        <w:t>区竹溪大道2号荣恒名都A座10层01号。</w:t>
      </w:r>
    </w:p>
    <w:p w14:paraId="2E5E6B9E" w14:textId="77777777" w:rsidR="00822BBD" w:rsidRPr="00822BBD" w:rsidRDefault="00822BBD" w:rsidP="00BB26C2">
      <w:pPr>
        <w:widowControl/>
        <w:spacing w:before="75" w:after="75" w:line="300" w:lineRule="exact"/>
        <w:jc w:val="left"/>
        <w:rPr>
          <w:rFonts w:ascii="宋体" w:hAnsi="宋体" w:cs="Arial"/>
          <w:kern w:val="0"/>
          <w:szCs w:val="21"/>
        </w:rPr>
      </w:pPr>
      <w:r w:rsidRPr="00822BBD">
        <w:rPr>
          <w:rFonts w:ascii="宋体" w:hAnsi="宋体" w:cs="Arial" w:hint="eastAsia"/>
          <w:kern w:val="0"/>
          <w:szCs w:val="21"/>
        </w:rPr>
        <w:t>3.售价：招标文件工本费每本300元，售后不退(不提供电子版，不办理邮寄)。</w:t>
      </w:r>
    </w:p>
    <w:p w14:paraId="000056ED" w14:textId="77777777" w:rsidR="001D58D3" w:rsidRDefault="00822BBD" w:rsidP="00BB26C2">
      <w:pPr>
        <w:widowControl/>
        <w:spacing w:before="75" w:after="75" w:line="300" w:lineRule="exact"/>
        <w:jc w:val="left"/>
        <w:rPr>
          <w:rFonts w:ascii="宋体" w:hAnsi="宋体" w:cs="Arial"/>
          <w:kern w:val="0"/>
          <w:szCs w:val="21"/>
        </w:rPr>
      </w:pPr>
      <w:r w:rsidRPr="00822BBD">
        <w:rPr>
          <w:rFonts w:ascii="宋体" w:hAnsi="宋体" w:cs="Arial" w:hint="eastAsia"/>
          <w:kern w:val="0"/>
          <w:szCs w:val="21"/>
        </w:rPr>
        <w:t>4.获取方式：由法定代表人或委托代理人身份证，非法定代表人携带法定代表人授权书（须注明所投分标）原件购买；主体资格证明（如营业执照、事业单位法人证书等）副本复印件（须加盖单位公章），现场购买招标文件。</w:t>
      </w:r>
    </w:p>
    <w:p w14:paraId="6D64EE87" w14:textId="2813658A" w:rsidR="00822BBD" w:rsidRPr="00690FFA" w:rsidRDefault="00822BBD" w:rsidP="00BB26C2">
      <w:pPr>
        <w:widowControl/>
        <w:spacing w:before="75" w:after="75" w:line="300" w:lineRule="exact"/>
        <w:jc w:val="left"/>
        <w:rPr>
          <w:rFonts w:ascii="Arial" w:hAnsi="Arial" w:cs="Arial"/>
          <w:kern w:val="0"/>
          <w:szCs w:val="21"/>
        </w:rPr>
      </w:pPr>
      <w:r w:rsidRPr="00690FFA">
        <w:rPr>
          <w:rFonts w:ascii="宋体" w:hAnsi="宋体" w:cs="Arial" w:hint="eastAsia"/>
          <w:kern w:val="0"/>
          <w:szCs w:val="21"/>
        </w:rPr>
        <w:t>四、响应文件提交</w:t>
      </w:r>
    </w:p>
    <w:p w14:paraId="541FA46E" w14:textId="55AA02E5" w:rsidR="00822BBD" w:rsidRPr="00690FFA" w:rsidRDefault="00822BBD" w:rsidP="00BB26C2">
      <w:pPr>
        <w:widowControl/>
        <w:spacing w:before="75" w:after="75" w:line="300" w:lineRule="exact"/>
        <w:ind w:firstLine="480"/>
        <w:jc w:val="left"/>
        <w:rPr>
          <w:rFonts w:ascii="Arial" w:hAnsi="Arial" w:cs="Arial"/>
          <w:kern w:val="0"/>
          <w:szCs w:val="21"/>
        </w:rPr>
      </w:pPr>
      <w:r w:rsidRPr="00690FFA">
        <w:rPr>
          <w:rFonts w:ascii="宋体" w:hAnsi="宋体" w:cs="Arial" w:hint="eastAsia"/>
          <w:kern w:val="0"/>
          <w:szCs w:val="21"/>
        </w:rPr>
        <w:t>截止时间：2020年</w:t>
      </w:r>
      <w:r w:rsidR="00BB26C2">
        <w:rPr>
          <w:rFonts w:ascii="宋体" w:hAnsi="宋体" w:cs="Arial" w:hint="eastAsia"/>
          <w:kern w:val="0"/>
          <w:szCs w:val="21"/>
        </w:rPr>
        <w:t>11</w:t>
      </w:r>
      <w:r w:rsidRPr="00690FFA">
        <w:rPr>
          <w:rFonts w:ascii="宋体" w:hAnsi="宋体" w:cs="Arial" w:hint="eastAsia"/>
          <w:kern w:val="0"/>
          <w:szCs w:val="21"/>
        </w:rPr>
        <w:t>月</w:t>
      </w:r>
      <w:r w:rsidR="001D58D3" w:rsidRPr="00BB26C2">
        <w:rPr>
          <w:rFonts w:ascii="宋体" w:hAnsi="宋体" w:cs="Arial" w:hint="eastAsia"/>
          <w:color w:val="FF0000"/>
          <w:kern w:val="0"/>
          <w:szCs w:val="21"/>
        </w:rPr>
        <w:t xml:space="preserve"> </w:t>
      </w:r>
      <w:r w:rsidR="00884D61">
        <w:rPr>
          <w:rFonts w:ascii="宋体" w:hAnsi="宋体" w:cs="Arial" w:hint="eastAsia"/>
          <w:color w:val="FF0000"/>
          <w:kern w:val="0"/>
          <w:szCs w:val="21"/>
        </w:rPr>
        <w:t>24</w:t>
      </w:r>
      <w:r w:rsidR="001D58D3" w:rsidRPr="00BB26C2">
        <w:rPr>
          <w:rFonts w:ascii="宋体" w:hAnsi="宋体" w:cs="Arial" w:hint="eastAsia"/>
          <w:color w:val="FF0000"/>
          <w:kern w:val="0"/>
          <w:szCs w:val="21"/>
        </w:rPr>
        <w:t xml:space="preserve"> </w:t>
      </w:r>
      <w:r w:rsidRPr="00BB26C2">
        <w:rPr>
          <w:rFonts w:ascii="宋体" w:hAnsi="宋体" w:cs="Arial" w:hint="eastAsia"/>
          <w:color w:val="FF0000"/>
          <w:kern w:val="0"/>
          <w:szCs w:val="21"/>
        </w:rPr>
        <w:t xml:space="preserve">日 </w:t>
      </w:r>
      <w:r w:rsidR="00E60B0E">
        <w:rPr>
          <w:rFonts w:ascii="宋体" w:hAnsi="宋体" w:cs="Arial" w:hint="eastAsia"/>
          <w:kern w:val="0"/>
          <w:szCs w:val="21"/>
        </w:rPr>
        <w:t>9</w:t>
      </w:r>
      <w:r w:rsidRPr="00690FFA">
        <w:rPr>
          <w:rFonts w:ascii="宋体" w:hAnsi="宋体" w:cs="Arial" w:hint="eastAsia"/>
          <w:kern w:val="0"/>
          <w:szCs w:val="21"/>
        </w:rPr>
        <w:t>点30分（北京时间）</w:t>
      </w:r>
    </w:p>
    <w:p w14:paraId="5CF405AC" w14:textId="40E4FF04" w:rsidR="00822BBD" w:rsidRPr="00690FFA" w:rsidRDefault="00822BBD" w:rsidP="00BB26C2">
      <w:pPr>
        <w:widowControl/>
        <w:spacing w:before="75" w:after="75" w:line="300" w:lineRule="exact"/>
        <w:ind w:firstLine="480"/>
        <w:jc w:val="left"/>
        <w:rPr>
          <w:rFonts w:ascii="Arial" w:hAnsi="Arial" w:cs="Arial"/>
          <w:kern w:val="0"/>
          <w:szCs w:val="21"/>
        </w:rPr>
      </w:pPr>
      <w:r w:rsidRPr="00690FFA">
        <w:rPr>
          <w:rFonts w:ascii="宋体" w:hAnsi="宋体" w:cs="Arial" w:hint="eastAsia"/>
          <w:kern w:val="0"/>
          <w:szCs w:val="21"/>
        </w:rPr>
        <w:t>地点：</w:t>
      </w:r>
      <w:r w:rsidRPr="00822BBD">
        <w:rPr>
          <w:rFonts w:ascii="宋体" w:hAnsi="宋体" w:cs="Arial" w:hint="eastAsia"/>
          <w:kern w:val="0"/>
          <w:szCs w:val="21"/>
        </w:rPr>
        <w:t>南宁市</w:t>
      </w:r>
      <w:proofErr w:type="gramStart"/>
      <w:r w:rsidRPr="00822BBD">
        <w:rPr>
          <w:rFonts w:ascii="宋体" w:hAnsi="宋体" w:cs="Arial" w:hint="eastAsia"/>
          <w:kern w:val="0"/>
          <w:szCs w:val="21"/>
        </w:rPr>
        <w:t>青秀</w:t>
      </w:r>
      <w:proofErr w:type="gramEnd"/>
      <w:r w:rsidRPr="00822BBD">
        <w:rPr>
          <w:rFonts w:ascii="宋体" w:hAnsi="宋体" w:cs="Arial" w:hint="eastAsia"/>
          <w:kern w:val="0"/>
          <w:szCs w:val="21"/>
        </w:rPr>
        <w:t>区竹溪大道2号荣恒名都A座10层01号</w:t>
      </w:r>
    </w:p>
    <w:p w14:paraId="188A7F0A" w14:textId="77777777" w:rsidR="00822BBD" w:rsidRPr="00690FFA" w:rsidRDefault="00822BBD" w:rsidP="00BB26C2">
      <w:pPr>
        <w:widowControl/>
        <w:spacing w:before="75" w:after="75" w:line="300" w:lineRule="exact"/>
        <w:jc w:val="left"/>
        <w:rPr>
          <w:rFonts w:ascii="Arial" w:hAnsi="Arial" w:cs="Arial"/>
          <w:kern w:val="0"/>
          <w:szCs w:val="21"/>
        </w:rPr>
      </w:pPr>
      <w:r w:rsidRPr="00690FFA">
        <w:rPr>
          <w:rFonts w:ascii="宋体" w:hAnsi="宋体" w:cs="Arial" w:hint="eastAsia"/>
          <w:kern w:val="0"/>
          <w:szCs w:val="21"/>
        </w:rPr>
        <w:lastRenderedPageBreak/>
        <w:t>五、开启</w:t>
      </w:r>
    </w:p>
    <w:p w14:paraId="14385729" w14:textId="51F4E9FE" w:rsidR="00822BBD" w:rsidRPr="00690FFA" w:rsidRDefault="00822BBD" w:rsidP="00BB26C2">
      <w:pPr>
        <w:widowControl/>
        <w:spacing w:before="75" w:after="75" w:line="300" w:lineRule="exact"/>
        <w:ind w:firstLine="480"/>
        <w:jc w:val="left"/>
        <w:rPr>
          <w:rFonts w:ascii="Arial" w:hAnsi="Arial" w:cs="Arial"/>
          <w:kern w:val="0"/>
          <w:szCs w:val="21"/>
        </w:rPr>
      </w:pPr>
      <w:r w:rsidRPr="00690FFA">
        <w:rPr>
          <w:rFonts w:ascii="宋体" w:hAnsi="宋体" w:cs="Arial" w:hint="eastAsia"/>
          <w:kern w:val="0"/>
          <w:szCs w:val="21"/>
        </w:rPr>
        <w:t>时间：2020年</w:t>
      </w:r>
      <w:r w:rsidR="00BB26C2">
        <w:rPr>
          <w:rFonts w:ascii="宋体" w:hAnsi="宋体" w:cs="Arial" w:hint="eastAsia"/>
          <w:kern w:val="0"/>
          <w:szCs w:val="21"/>
        </w:rPr>
        <w:t>11</w:t>
      </w:r>
      <w:r w:rsidRPr="00690FFA">
        <w:rPr>
          <w:rFonts w:ascii="宋体" w:hAnsi="宋体" w:cs="Arial" w:hint="eastAsia"/>
          <w:kern w:val="0"/>
          <w:szCs w:val="21"/>
        </w:rPr>
        <w:t>月</w:t>
      </w:r>
      <w:r w:rsidR="00884D61">
        <w:rPr>
          <w:rFonts w:ascii="宋体" w:hAnsi="宋体" w:cs="Arial" w:hint="eastAsia"/>
          <w:color w:val="FF0000"/>
          <w:kern w:val="0"/>
          <w:szCs w:val="21"/>
        </w:rPr>
        <w:t>24</w:t>
      </w:r>
      <w:r w:rsidRPr="00BB26C2">
        <w:rPr>
          <w:rFonts w:ascii="宋体" w:hAnsi="宋体" w:cs="Arial" w:hint="eastAsia"/>
          <w:color w:val="FF0000"/>
          <w:kern w:val="0"/>
          <w:szCs w:val="21"/>
        </w:rPr>
        <w:t xml:space="preserve">日 </w:t>
      </w:r>
      <w:r w:rsidR="00E60B0E">
        <w:rPr>
          <w:rFonts w:ascii="宋体" w:hAnsi="宋体" w:cs="Arial" w:hint="eastAsia"/>
          <w:kern w:val="0"/>
          <w:szCs w:val="21"/>
        </w:rPr>
        <w:t>9</w:t>
      </w:r>
      <w:r w:rsidRPr="00690FFA">
        <w:rPr>
          <w:rFonts w:ascii="宋体" w:hAnsi="宋体" w:cs="Arial" w:hint="eastAsia"/>
          <w:kern w:val="0"/>
          <w:szCs w:val="21"/>
        </w:rPr>
        <w:t>点30分（北京时间）</w:t>
      </w:r>
    </w:p>
    <w:p w14:paraId="50748008" w14:textId="1DEA0A53" w:rsidR="00822BBD" w:rsidRPr="00690FFA" w:rsidRDefault="00822BBD" w:rsidP="00BB26C2">
      <w:pPr>
        <w:widowControl/>
        <w:spacing w:before="75" w:after="75" w:line="300" w:lineRule="exact"/>
        <w:ind w:firstLine="480"/>
        <w:jc w:val="left"/>
        <w:rPr>
          <w:rFonts w:ascii="Arial" w:hAnsi="Arial" w:cs="Arial"/>
          <w:kern w:val="0"/>
          <w:szCs w:val="21"/>
        </w:rPr>
      </w:pPr>
      <w:r w:rsidRPr="00690FFA">
        <w:rPr>
          <w:rFonts w:ascii="宋体" w:hAnsi="宋体" w:cs="Arial" w:hint="eastAsia"/>
          <w:kern w:val="0"/>
          <w:szCs w:val="21"/>
        </w:rPr>
        <w:t>地点：</w:t>
      </w:r>
      <w:r w:rsidRPr="00822BBD">
        <w:rPr>
          <w:rFonts w:ascii="宋体" w:hAnsi="宋体" w:cs="Arial" w:hint="eastAsia"/>
          <w:kern w:val="0"/>
          <w:szCs w:val="21"/>
        </w:rPr>
        <w:t>南宁市</w:t>
      </w:r>
      <w:proofErr w:type="gramStart"/>
      <w:r w:rsidRPr="00822BBD">
        <w:rPr>
          <w:rFonts w:ascii="宋体" w:hAnsi="宋体" w:cs="Arial" w:hint="eastAsia"/>
          <w:kern w:val="0"/>
          <w:szCs w:val="21"/>
        </w:rPr>
        <w:t>青秀</w:t>
      </w:r>
      <w:proofErr w:type="gramEnd"/>
      <w:r w:rsidRPr="00822BBD">
        <w:rPr>
          <w:rFonts w:ascii="宋体" w:hAnsi="宋体" w:cs="Arial" w:hint="eastAsia"/>
          <w:kern w:val="0"/>
          <w:szCs w:val="21"/>
        </w:rPr>
        <w:t>区竹溪大道2号荣恒名都A座10层01号</w:t>
      </w:r>
    </w:p>
    <w:p w14:paraId="20609F54" w14:textId="77777777" w:rsidR="00822BBD" w:rsidRPr="00690FFA" w:rsidRDefault="00822BBD" w:rsidP="00BB26C2">
      <w:pPr>
        <w:widowControl/>
        <w:spacing w:before="75" w:after="75" w:line="300" w:lineRule="exact"/>
        <w:jc w:val="left"/>
        <w:rPr>
          <w:rFonts w:ascii="Arial" w:hAnsi="Arial" w:cs="Arial"/>
          <w:kern w:val="0"/>
          <w:szCs w:val="21"/>
        </w:rPr>
      </w:pPr>
      <w:r w:rsidRPr="00690FFA">
        <w:rPr>
          <w:rFonts w:ascii="宋体" w:hAnsi="宋体" w:cs="Arial" w:hint="eastAsia"/>
          <w:kern w:val="0"/>
          <w:szCs w:val="21"/>
        </w:rPr>
        <w:t>六、公告期限</w:t>
      </w:r>
    </w:p>
    <w:p w14:paraId="35CD2CFD" w14:textId="77777777" w:rsidR="00822BBD" w:rsidRPr="00690FFA" w:rsidRDefault="00822BBD" w:rsidP="00BB26C2">
      <w:pPr>
        <w:widowControl/>
        <w:spacing w:before="75" w:after="75" w:line="300" w:lineRule="exact"/>
        <w:ind w:firstLine="480"/>
        <w:jc w:val="left"/>
        <w:rPr>
          <w:rFonts w:ascii="Arial" w:hAnsi="Arial" w:cs="Arial"/>
          <w:kern w:val="0"/>
          <w:szCs w:val="21"/>
        </w:rPr>
      </w:pPr>
      <w:r w:rsidRPr="00690FFA">
        <w:rPr>
          <w:rFonts w:ascii="宋体" w:hAnsi="宋体" w:cs="Arial" w:hint="eastAsia"/>
          <w:kern w:val="0"/>
          <w:szCs w:val="21"/>
        </w:rPr>
        <w:t>自本公告发布之日起5个工作日。</w:t>
      </w:r>
    </w:p>
    <w:p w14:paraId="1B43A6BA" w14:textId="77777777" w:rsidR="00822BBD" w:rsidRPr="00690FFA" w:rsidRDefault="00822BBD" w:rsidP="00BB26C2">
      <w:pPr>
        <w:widowControl/>
        <w:spacing w:before="75" w:after="75" w:line="300" w:lineRule="exact"/>
        <w:jc w:val="left"/>
        <w:rPr>
          <w:rFonts w:ascii="Arial" w:hAnsi="Arial" w:cs="Arial"/>
          <w:kern w:val="0"/>
          <w:szCs w:val="21"/>
        </w:rPr>
      </w:pPr>
      <w:r w:rsidRPr="00690FFA">
        <w:rPr>
          <w:rFonts w:ascii="宋体" w:hAnsi="宋体" w:cs="Arial" w:hint="eastAsia"/>
          <w:kern w:val="0"/>
          <w:szCs w:val="21"/>
        </w:rPr>
        <w:t>七、其他补充事宜</w:t>
      </w:r>
    </w:p>
    <w:p w14:paraId="4255C5F1" w14:textId="77777777" w:rsidR="001D58D3" w:rsidRPr="001D58D3" w:rsidRDefault="00822BBD" w:rsidP="00BB26C2">
      <w:pPr>
        <w:widowControl/>
        <w:spacing w:before="75" w:after="75" w:line="300" w:lineRule="exact"/>
        <w:ind w:firstLine="480"/>
        <w:jc w:val="left"/>
        <w:rPr>
          <w:rFonts w:ascii="宋体" w:hAnsi="宋体" w:cs="Arial"/>
          <w:kern w:val="0"/>
          <w:szCs w:val="21"/>
        </w:rPr>
      </w:pPr>
      <w:r w:rsidRPr="00690FFA">
        <w:rPr>
          <w:rFonts w:ascii="宋体" w:hAnsi="宋体" w:cs="Arial" w:hint="eastAsia"/>
          <w:kern w:val="0"/>
          <w:szCs w:val="21"/>
        </w:rPr>
        <w:t>1.投标保证金：</w:t>
      </w:r>
      <w:r w:rsidR="001D58D3" w:rsidRPr="001D58D3">
        <w:rPr>
          <w:rFonts w:ascii="宋体" w:hAnsi="宋体" w:cs="Arial" w:hint="eastAsia"/>
          <w:kern w:val="0"/>
          <w:szCs w:val="21"/>
        </w:rPr>
        <w:t>5000元。</w:t>
      </w:r>
    </w:p>
    <w:p w14:paraId="6F977714" w14:textId="77777777" w:rsidR="001D58D3" w:rsidRPr="001D58D3" w:rsidRDefault="001D58D3" w:rsidP="00BB26C2">
      <w:pPr>
        <w:widowControl/>
        <w:spacing w:before="75" w:after="75" w:line="300" w:lineRule="exact"/>
        <w:ind w:firstLine="480"/>
        <w:jc w:val="left"/>
        <w:rPr>
          <w:rFonts w:ascii="宋体" w:hAnsi="宋体" w:cs="Arial"/>
          <w:kern w:val="0"/>
          <w:szCs w:val="21"/>
        </w:rPr>
      </w:pPr>
      <w:r w:rsidRPr="001D58D3">
        <w:rPr>
          <w:rFonts w:ascii="宋体" w:hAnsi="宋体" w:cs="Arial" w:hint="eastAsia"/>
          <w:kern w:val="0"/>
          <w:szCs w:val="21"/>
        </w:rPr>
        <w:t>投标人应于投标截止时间前将投标保证金从投标人的基本账户以转账或电汇形式交至以下账户。</w:t>
      </w:r>
    </w:p>
    <w:p w14:paraId="20C033E0" w14:textId="77777777" w:rsidR="001D58D3" w:rsidRPr="001D58D3" w:rsidRDefault="001D58D3" w:rsidP="00BB26C2">
      <w:pPr>
        <w:widowControl/>
        <w:spacing w:before="75" w:after="75" w:line="300" w:lineRule="exact"/>
        <w:ind w:firstLine="480"/>
        <w:jc w:val="left"/>
        <w:rPr>
          <w:rFonts w:ascii="宋体" w:hAnsi="宋体" w:cs="Arial"/>
          <w:kern w:val="0"/>
          <w:szCs w:val="21"/>
        </w:rPr>
      </w:pPr>
      <w:r w:rsidRPr="001D58D3">
        <w:rPr>
          <w:rFonts w:ascii="宋体" w:hAnsi="宋体" w:cs="Arial" w:hint="eastAsia"/>
          <w:kern w:val="0"/>
          <w:szCs w:val="21"/>
        </w:rPr>
        <w:t>开户名称：广西瑞真工程造价咨询有限责任公司</w:t>
      </w:r>
    </w:p>
    <w:p w14:paraId="0892EABA" w14:textId="77777777" w:rsidR="001D58D3" w:rsidRPr="001D58D3" w:rsidRDefault="001D58D3" w:rsidP="00BB26C2">
      <w:pPr>
        <w:widowControl/>
        <w:spacing w:before="75" w:after="75" w:line="300" w:lineRule="exact"/>
        <w:ind w:firstLine="480"/>
        <w:jc w:val="left"/>
        <w:rPr>
          <w:rFonts w:ascii="宋体" w:hAnsi="宋体" w:cs="Arial"/>
          <w:kern w:val="0"/>
          <w:szCs w:val="21"/>
        </w:rPr>
      </w:pPr>
      <w:r w:rsidRPr="001D58D3">
        <w:rPr>
          <w:rFonts w:ascii="宋体" w:hAnsi="宋体" w:cs="Arial" w:hint="eastAsia"/>
          <w:kern w:val="0"/>
          <w:szCs w:val="21"/>
        </w:rPr>
        <w:t>开户银行：中国银行南宁市江南支行营业部</w:t>
      </w:r>
    </w:p>
    <w:p w14:paraId="0D5FE59F" w14:textId="07438697" w:rsidR="00822BBD" w:rsidRPr="00690FFA" w:rsidRDefault="001D58D3" w:rsidP="00BB26C2">
      <w:pPr>
        <w:widowControl/>
        <w:spacing w:before="75" w:after="75" w:line="300" w:lineRule="exact"/>
        <w:ind w:firstLine="480"/>
        <w:jc w:val="left"/>
        <w:rPr>
          <w:rFonts w:ascii="Arial" w:hAnsi="Arial" w:cs="Arial"/>
          <w:kern w:val="0"/>
          <w:szCs w:val="21"/>
        </w:rPr>
      </w:pPr>
      <w:r w:rsidRPr="001D58D3">
        <w:rPr>
          <w:rFonts w:ascii="宋体" w:hAnsi="宋体" w:cs="Arial" w:hint="eastAsia"/>
          <w:kern w:val="0"/>
          <w:szCs w:val="21"/>
        </w:rPr>
        <w:t>银行账号：6236 7455 5032</w:t>
      </w:r>
    </w:p>
    <w:p w14:paraId="32F8B325" w14:textId="43EA0DA0" w:rsidR="00822BBD" w:rsidRPr="00690FFA" w:rsidRDefault="00822BBD" w:rsidP="00BB26C2">
      <w:pPr>
        <w:widowControl/>
        <w:spacing w:before="75" w:after="75" w:line="300" w:lineRule="exact"/>
        <w:ind w:firstLine="480"/>
        <w:jc w:val="left"/>
        <w:rPr>
          <w:rFonts w:ascii="Arial" w:hAnsi="Arial" w:cs="Arial"/>
          <w:kern w:val="0"/>
          <w:szCs w:val="21"/>
        </w:rPr>
      </w:pPr>
      <w:r w:rsidRPr="00690FFA">
        <w:rPr>
          <w:rFonts w:ascii="宋体" w:hAnsi="宋体" w:cs="Arial" w:hint="eastAsia"/>
          <w:kern w:val="0"/>
          <w:szCs w:val="21"/>
        </w:rPr>
        <w:t>2.网上查询地址： 中国政府采购网http://www.ccgp.gov.cn/、广西壮族自治区政府采购网http://zfcg.gxzf.gov.cn/。</w:t>
      </w:r>
    </w:p>
    <w:p w14:paraId="09FD56A1" w14:textId="77777777" w:rsidR="00822BBD" w:rsidRDefault="00822BBD" w:rsidP="00BB26C2">
      <w:pPr>
        <w:widowControl/>
        <w:spacing w:before="75" w:after="75" w:line="300" w:lineRule="exact"/>
        <w:ind w:firstLineChars="200" w:firstLine="422"/>
        <w:jc w:val="left"/>
        <w:rPr>
          <w:rFonts w:ascii="宋体" w:hAnsi="宋体" w:cs="Arial"/>
          <w:b/>
          <w:kern w:val="0"/>
          <w:szCs w:val="21"/>
        </w:rPr>
      </w:pPr>
      <w:r w:rsidRPr="00690FFA">
        <w:rPr>
          <w:rFonts w:ascii="宋体" w:hAnsi="宋体" w:cs="Arial" w:hint="eastAsia"/>
          <w:b/>
          <w:kern w:val="0"/>
          <w:szCs w:val="21"/>
        </w:rPr>
        <w:t>3.未在政</w:t>
      </w:r>
      <w:proofErr w:type="gramStart"/>
      <w:r w:rsidRPr="00690FFA">
        <w:rPr>
          <w:rFonts w:ascii="宋体" w:hAnsi="宋体" w:cs="Arial" w:hint="eastAsia"/>
          <w:b/>
          <w:kern w:val="0"/>
          <w:szCs w:val="21"/>
        </w:rPr>
        <w:t>采云</w:t>
      </w:r>
      <w:proofErr w:type="gramEnd"/>
      <w:r w:rsidRPr="00690FFA">
        <w:rPr>
          <w:rFonts w:ascii="宋体" w:hAnsi="宋体" w:cs="Arial" w:hint="eastAsia"/>
          <w:b/>
          <w:kern w:val="0"/>
          <w:szCs w:val="21"/>
        </w:rPr>
        <w:t>注册的供应商登录政</w:t>
      </w:r>
      <w:proofErr w:type="gramStart"/>
      <w:r w:rsidRPr="00690FFA">
        <w:rPr>
          <w:rFonts w:ascii="宋体" w:hAnsi="宋体" w:cs="Arial" w:hint="eastAsia"/>
          <w:b/>
          <w:kern w:val="0"/>
          <w:szCs w:val="21"/>
        </w:rPr>
        <w:t>采云</w:t>
      </w:r>
      <w:proofErr w:type="gramEnd"/>
      <w:r w:rsidRPr="00690FFA">
        <w:rPr>
          <w:rFonts w:ascii="宋体" w:hAnsi="宋体" w:cs="Arial" w:hint="eastAsia"/>
          <w:b/>
          <w:kern w:val="0"/>
          <w:szCs w:val="21"/>
        </w:rPr>
        <w:t>进行注册后获取采购文件，如在操作过程中遇到问题或者需要技术支持，请致电政</w:t>
      </w:r>
      <w:proofErr w:type="gramStart"/>
      <w:r w:rsidRPr="00690FFA">
        <w:rPr>
          <w:rFonts w:ascii="宋体" w:hAnsi="宋体" w:cs="Arial" w:hint="eastAsia"/>
          <w:b/>
          <w:kern w:val="0"/>
          <w:szCs w:val="21"/>
        </w:rPr>
        <w:t>采云</w:t>
      </w:r>
      <w:proofErr w:type="gramEnd"/>
      <w:r w:rsidRPr="00690FFA">
        <w:rPr>
          <w:rFonts w:ascii="宋体" w:hAnsi="宋体" w:cs="Arial" w:hint="eastAsia"/>
          <w:b/>
          <w:kern w:val="0"/>
          <w:szCs w:val="21"/>
        </w:rPr>
        <w:t>客服热线：400-881-7190。</w:t>
      </w:r>
    </w:p>
    <w:p w14:paraId="331C9F5A" w14:textId="3E304704" w:rsidR="00E60B0E" w:rsidRPr="00690FFA" w:rsidRDefault="00E60B0E" w:rsidP="00BB26C2">
      <w:pPr>
        <w:spacing w:line="300" w:lineRule="exact"/>
        <w:ind w:firstLine="420"/>
        <w:rPr>
          <w:rFonts w:ascii="宋体" w:hAnsi="宋体"/>
          <w:szCs w:val="21"/>
        </w:rPr>
      </w:pPr>
      <w:r>
        <w:rPr>
          <w:rFonts w:ascii="宋体" w:hAnsi="宋体" w:hint="eastAsia"/>
          <w:szCs w:val="21"/>
        </w:rPr>
        <w:t>4</w:t>
      </w:r>
      <w:r w:rsidRPr="00690FFA">
        <w:rPr>
          <w:rFonts w:ascii="宋体" w:hAnsi="宋体" w:hint="eastAsia"/>
          <w:szCs w:val="21"/>
        </w:rPr>
        <w:t>. 落实政府采购政策需满足的资格要求：《政府采购促进中小企业发展暂行办法》（财库[2011]181号）、《关于政府采购支持监狱企业发展有关问题的通知》(财库[2014]68号)、《关于促进残疾人就业政府采购政策的通知》(财库〔2017〕141号)、《</w:t>
      </w:r>
      <w:r w:rsidRPr="00690FFA">
        <w:rPr>
          <w:rFonts w:ascii="宋体" w:hAnsi="宋体"/>
          <w:szCs w:val="21"/>
        </w:rPr>
        <w:t>财政部国家发展改革委关于印发</w:t>
      </w:r>
      <w:r w:rsidRPr="00690FFA">
        <w:rPr>
          <w:rFonts w:ascii="宋体" w:hAnsi="宋体" w:hint="eastAsia"/>
          <w:szCs w:val="21"/>
        </w:rPr>
        <w:t>&lt;</w:t>
      </w:r>
      <w:r w:rsidRPr="00690FFA">
        <w:rPr>
          <w:rFonts w:ascii="宋体" w:hAnsi="宋体"/>
          <w:szCs w:val="21"/>
        </w:rPr>
        <w:t>节能产品政府采购实施意见</w:t>
      </w:r>
      <w:r w:rsidRPr="00690FFA">
        <w:rPr>
          <w:rFonts w:ascii="宋体" w:hAnsi="宋体" w:hint="eastAsia"/>
          <w:szCs w:val="21"/>
        </w:rPr>
        <w:t>&gt;</w:t>
      </w:r>
      <w:r w:rsidRPr="00690FFA">
        <w:rPr>
          <w:rFonts w:ascii="宋体" w:hAnsi="宋体"/>
          <w:szCs w:val="21"/>
        </w:rPr>
        <w:t>的通知</w:t>
      </w:r>
      <w:r w:rsidRPr="00690FFA">
        <w:rPr>
          <w:rFonts w:ascii="宋体" w:hAnsi="宋体" w:hint="eastAsia"/>
          <w:szCs w:val="21"/>
        </w:rPr>
        <w:t>》（</w:t>
      </w:r>
      <w:r w:rsidRPr="00690FFA">
        <w:rPr>
          <w:rFonts w:ascii="宋体" w:hAnsi="宋体"/>
          <w:szCs w:val="21"/>
        </w:rPr>
        <w:t>财库</w:t>
      </w:r>
      <w:r w:rsidRPr="00690FFA">
        <w:rPr>
          <w:rFonts w:ascii="宋体" w:hAnsi="宋体" w:hint="eastAsia"/>
          <w:szCs w:val="21"/>
        </w:rPr>
        <w:t>[</w:t>
      </w:r>
      <w:r w:rsidRPr="00690FFA">
        <w:rPr>
          <w:rFonts w:ascii="宋体" w:hAnsi="宋体"/>
          <w:szCs w:val="21"/>
        </w:rPr>
        <w:t>2004</w:t>
      </w:r>
      <w:r w:rsidRPr="00690FFA">
        <w:rPr>
          <w:rFonts w:ascii="宋体" w:hAnsi="宋体" w:hint="eastAsia"/>
          <w:szCs w:val="21"/>
        </w:rPr>
        <w:t>]</w:t>
      </w:r>
      <w:r w:rsidRPr="00690FFA">
        <w:rPr>
          <w:rFonts w:ascii="宋体" w:hAnsi="宋体"/>
          <w:szCs w:val="21"/>
        </w:rPr>
        <w:t>185号</w:t>
      </w:r>
      <w:r w:rsidRPr="00690FFA">
        <w:rPr>
          <w:rFonts w:ascii="宋体" w:hAnsi="宋体" w:hint="eastAsia"/>
          <w:szCs w:val="21"/>
        </w:rPr>
        <w:t>）、《财政部、国家环保总局联合印发&lt;关于环境标志产品政府采购实施的意见&gt;》(财库[2006]90号)、《政府采购中查询及使用信用记录有关问题的通知》（财库【2016】125号）。</w:t>
      </w:r>
    </w:p>
    <w:p w14:paraId="56F11D34" w14:textId="77777777" w:rsidR="00822BBD" w:rsidRPr="00690FFA" w:rsidRDefault="00822BBD" w:rsidP="00BB26C2">
      <w:pPr>
        <w:widowControl/>
        <w:spacing w:before="75" w:after="75" w:line="300" w:lineRule="exact"/>
        <w:jc w:val="left"/>
        <w:rPr>
          <w:rFonts w:ascii="宋体" w:hAnsi="宋体" w:cs="Arial"/>
          <w:kern w:val="0"/>
          <w:szCs w:val="21"/>
        </w:rPr>
      </w:pPr>
      <w:r w:rsidRPr="00690FFA">
        <w:rPr>
          <w:rFonts w:ascii="宋体" w:hAnsi="宋体" w:cs="Arial" w:hint="eastAsia"/>
          <w:kern w:val="0"/>
          <w:szCs w:val="21"/>
        </w:rPr>
        <w:t>八、凡对本次采购提出询问，请按以下方式联系。</w:t>
      </w:r>
    </w:p>
    <w:p w14:paraId="7AFA2F00" w14:textId="77777777" w:rsidR="00822BBD" w:rsidRPr="00690FFA" w:rsidRDefault="00822BBD" w:rsidP="00BB26C2">
      <w:pPr>
        <w:widowControl/>
        <w:spacing w:before="75" w:after="75" w:line="300" w:lineRule="exact"/>
        <w:ind w:firstLine="480"/>
        <w:jc w:val="left"/>
        <w:rPr>
          <w:rFonts w:ascii="Arial" w:hAnsi="Arial" w:cs="Arial"/>
          <w:kern w:val="0"/>
          <w:szCs w:val="21"/>
        </w:rPr>
      </w:pPr>
      <w:r w:rsidRPr="00690FFA">
        <w:rPr>
          <w:rFonts w:ascii="宋体" w:hAnsi="宋体" w:cs="Arial" w:hint="eastAsia"/>
          <w:kern w:val="0"/>
          <w:szCs w:val="21"/>
        </w:rPr>
        <w:t>1.采购人信息</w:t>
      </w:r>
    </w:p>
    <w:p w14:paraId="6AEA0E68" w14:textId="13468315" w:rsidR="00822BBD" w:rsidRPr="00690FFA" w:rsidRDefault="00822BBD" w:rsidP="00BB26C2">
      <w:pPr>
        <w:widowControl/>
        <w:spacing w:before="75" w:after="75" w:line="300" w:lineRule="exact"/>
        <w:ind w:firstLine="480"/>
        <w:jc w:val="left"/>
        <w:rPr>
          <w:rFonts w:ascii="Arial" w:hAnsi="Arial" w:cs="Arial"/>
          <w:kern w:val="0"/>
          <w:szCs w:val="21"/>
        </w:rPr>
      </w:pPr>
      <w:r w:rsidRPr="00690FFA">
        <w:rPr>
          <w:rFonts w:ascii="宋体" w:hAnsi="宋体" w:cs="Arial" w:hint="eastAsia"/>
          <w:kern w:val="0"/>
          <w:szCs w:val="21"/>
        </w:rPr>
        <w:t>名 称：</w:t>
      </w:r>
      <w:r w:rsidRPr="00822BBD">
        <w:rPr>
          <w:rFonts w:ascii="宋体" w:hAnsi="宋体" w:cs="Arial" w:hint="eastAsia"/>
          <w:kern w:val="0"/>
          <w:szCs w:val="21"/>
        </w:rPr>
        <w:t>北海海事法院</w:t>
      </w:r>
    </w:p>
    <w:p w14:paraId="30378BEA" w14:textId="53E5D57F" w:rsidR="00822BBD" w:rsidRPr="00690FFA" w:rsidRDefault="00822BBD" w:rsidP="00BB26C2">
      <w:pPr>
        <w:widowControl/>
        <w:spacing w:before="75" w:after="75" w:line="300" w:lineRule="exact"/>
        <w:ind w:firstLine="480"/>
        <w:jc w:val="left"/>
        <w:rPr>
          <w:rFonts w:ascii="Arial" w:hAnsi="Arial" w:cs="Arial"/>
          <w:kern w:val="0"/>
          <w:szCs w:val="21"/>
        </w:rPr>
      </w:pPr>
      <w:r w:rsidRPr="00690FFA">
        <w:rPr>
          <w:rFonts w:ascii="宋体" w:hAnsi="宋体" w:cs="Arial" w:hint="eastAsia"/>
          <w:kern w:val="0"/>
          <w:szCs w:val="21"/>
        </w:rPr>
        <w:t xml:space="preserve">地 址： </w:t>
      </w:r>
      <w:r w:rsidRPr="00822BBD">
        <w:rPr>
          <w:rFonts w:ascii="宋体" w:hAnsi="宋体" w:cs="Arial" w:hint="eastAsia"/>
          <w:kern w:val="0"/>
          <w:szCs w:val="21"/>
        </w:rPr>
        <w:t>北海市北海大道179号</w:t>
      </w:r>
    </w:p>
    <w:p w14:paraId="5DFF6BA5" w14:textId="352A5D88" w:rsidR="00822BBD" w:rsidRPr="00690FFA" w:rsidRDefault="00822BBD" w:rsidP="00BB26C2">
      <w:pPr>
        <w:widowControl/>
        <w:spacing w:before="75" w:after="75" w:line="300" w:lineRule="exact"/>
        <w:ind w:firstLine="480"/>
        <w:jc w:val="left"/>
        <w:rPr>
          <w:rFonts w:ascii="Arial" w:hAnsi="Arial" w:cs="Arial"/>
          <w:kern w:val="0"/>
          <w:szCs w:val="21"/>
        </w:rPr>
      </w:pPr>
      <w:r w:rsidRPr="00690FFA">
        <w:rPr>
          <w:rFonts w:ascii="宋体" w:hAnsi="宋体" w:cs="Arial" w:hint="eastAsia"/>
          <w:kern w:val="0"/>
          <w:szCs w:val="21"/>
        </w:rPr>
        <w:t>联 系 人：</w:t>
      </w:r>
      <w:r w:rsidRPr="00822BBD">
        <w:rPr>
          <w:rFonts w:ascii="宋体" w:hAnsi="宋体" w:cs="Arial" w:hint="eastAsia"/>
          <w:kern w:val="0"/>
          <w:szCs w:val="21"/>
        </w:rPr>
        <w:t>吕志典</w:t>
      </w:r>
      <w:r w:rsidRPr="00690FFA">
        <w:rPr>
          <w:rFonts w:ascii="宋体" w:hAnsi="宋体" w:cs="Arial" w:hint="eastAsia"/>
          <w:kern w:val="0"/>
          <w:szCs w:val="21"/>
        </w:rPr>
        <w:t xml:space="preserve">  </w:t>
      </w:r>
    </w:p>
    <w:p w14:paraId="2AD17867" w14:textId="3BA18F06" w:rsidR="00822BBD" w:rsidRPr="00690FFA" w:rsidRDefault="00822BBD" w:rsidP="00BB26C2">
      <w:pPr>
        <w:widowControl/>
        <w:spacing w:before="75" w:after="75" w:line="300" w:lineRule="exact"/>
        <w:ind w:firstLine="480"/>
        <w:jc w:val="left"/>
        <w:rPr>
          <w:rFonts w:ascii="Arial" w:hAnsi="Arial" w:cs="Arial"/>
          <w:kern w:val="0"/>
          <w:szCs w:val="21"/>
        </w:rPr>
      </w:pPr>
      <w:r w:rsidRPr="00690FFA">
        <w:rPr>
          <w:rFonts w:ascii="宋体" w:hAnsi="宋体" w:cs="Arial" w:hint="eastAsia"/>
          <w:kern w:val="0"/>
          <w:szCs w:val="21"/>
        </w:rPr>
        <w:t xml:space="preserve">联系方式： </w:t>
      </w:r>
      <w:r>
        <w:rPr>
          <w:rFonts w:ascii="宋体" w:hAnsi="宋体" w:cs="Arial"/>
          <w:kern w:val="0"/>
          <w:szCs w:val="21"/>
        </w:rPr>
        <w:t>0779</w:t>
      </w:r>
      <w:r>
        <w:rPr>
          <w:rFonts w:ascii="宋体" w:hAnsi="宋体" w:cs="Arial" w:hint="eastAsia"/>
          <w:kern w:val="0"/>
          <w:szCs w:val="21"/>
        </w:rPr>
        <w:t>-</w:t>
      </w:r>
      <w:r>
        <w:rPr>
          <w:rFonts w:ascii="宋体" w:hAnsi="宋体" w:cs="Arial"/>
          <w:kern w:val="0"/>
          <w:szCs w:val="21"/>
        </w:rPr>
        <w:t xml:space="preserve"> 323</w:t>
      </w:r>
      <w:r w:rsidRPr="00822BBD">
        <w:rPr>
          <w:rFonts w:ascii="宋体" w:hAnsi="宋体" w:cs="Arial"/>
          <w:kern w:val="0"/>
          <w:szCs w:val="21"/>
        </w:rPr>
        <w:t>9007</w:t>
      </w:r>
      <w:r w:rsidRPr="00822BBD">
        <w:rPr>
          <w:rFonts w:ascii="MS Mincho" w:eastAsia="MS Mincho" w:hAnsi="MS Mincho" w:cs="MS Mincho" w:hint="eastAsia"/>
          <w:kern w:val="0"/>
          <w:szCs w:val="21"/>
        </w:rPr>
        <w:t> </w:t>
      </w:r>
    </w:p>
    <w:p w14:paraId="4104CAA1" w14:textId="77777777" w:rsidR="00822BBD" w:rsidRPr="00690FFA" w:rsidRDefault="00822BBD" w:rsidP="00BB26C2">
      <w:pPr>
        <w:widowControl/>
        <w:spacing w:before="75" w:after="75" w:line="300" w:lineRule="exact"/>
        <w:ind w:firstLine="480"/>
        <w:jc w:val="left"/>
        <w:rPr>
          <w:rFonts w:ascii="宋体" w:hAnsi="宋体" w:cs="Arial"/>
          <w:kern w:val="0"/>
          <w:szCs w:val="21"/>
        </w:rPr>
      </w:pPr>
      <w:r w:rsidRPr="00690FFA">
        <w:rPr>
          <w:rFonts w:ascii="宋体" w:hAnsi="宋体" w:cs="Arial" w:hint="eastAsia"/>
          <w:kern w:val="0"/>
          <w:szCs w:val="21"/>
        </w:rPr>
        <w:t xml:space="preserve">2.采购代理机构名称：广西瑞真工程造价咨询有限责任公司     </w:t>
      </w:r>
    </w:p>
    <w:p w14:paraId="6FDE59B4" w14:textId="77777777" w:rsidR="00822BBD" w:rsidRPr="00690FFA" w:rsidRDefault="00822BBD" w:rsidP="00BB26C2">
      <w:pPr>
        <w:widowControl/>
        <w:spacing w:before="75" w:after="75" w:line="300" w:lineRule="exact"/>
        <w:ind w:firstLineChars="200" w:firstLine="420"/>
        <w:jc w:val="left"/>
        <w:rPr>
          <w:rFonts w:ascii="宋体" w:hAnsi="宋体" w:cs="Arial"/>
          <w:kern w:val="0"/>
          <w:szCs w:val="21"/>
        </w:rPr>
      </w:pPr>
      <w:r w:rsidRPr="00690FFA">
        <w:rPr>
          <w:rFonts w:ascii="宋体" w:hAnsi="宋体" w:cs="Arial" w:hint="eastAsia"/>
          <w:kern w:val="0"/>
          <w:szCs w:val="21"/>
        </w:rPr>
        <w:t>地址：南宁市</w:t>
      </w:r>
      <w:proofErr w:type="gramStart"/>
      <w:r w:rsidRPr="00690FFA">
        <w:rPr>
          <w:rFonts w:ascii="宋体" w:hAnsi="宋体" w:cs="Arial" w:hint="eastAsia"/>
          <w:kern w:val="0"/>
          <w:szCs w:val="21"/>
        </w:rPr>
        <w:t>青秀</w:t>
      </w:r>
      <w:proofErr w:type="gramEnd"/>
      <w:r w:rsidRPr="00690FFA">
        <w:rPr>
          <w:rFonts w:ascii="宋体" w:hAnsi="宋体" w:cs="Arial" w:hint="eastAsia"/>
          <w:kern w:val="0"/>
          <w:szCs w:val="21"/>
        </w:rPr>
        <w:t>区竹溪大道2号荣恒名都A座10层01号</w:t>
      </w:r>
    </w:p>
    <w:p w14:paraId="402438B7" w14:textId="77777777" w:rsidR="00822BBD" w:rsidRPr="00690FFA" w:rsidRDefault="00822BBD" w:rsidP="00BB26C2">
      <w:pPr>
        <w:widowControl/>
        <w:spacing w:before="75" w:after="75" w:line="300" w:lineRule="exact"/>
        <w:ind w:firstLineChars="200" w:firstLine="420"/>
        <w:jc w:val="left"/>
        <w:rPr>
          <w:rFonts w:ascii="宋体" w:hAnsi="宋体" w:cs="Arial"/>
          <w:kern w:val="0"/>
          <w:szCs w:val="21"/>
        </w:rPr>
      </w:pPr>
      <w:r w:rsidRPr="00690FFA">
        <w:rPr>
          <w:rFonts w:ascii="宋体" w:hAnsi="宋体" w:cs="Arial" w:hint="eastAsia"/>
          <w:kern w:val="0"/>
          <w:szCs w:val="21"/>
        </w:rPr>
        <w:t>项目联系人：梁丽君   联系电话:0771-5800672</w:t>
      </w:r>
    </w:p>
    <w:p w14:paraId="48A094BA" w14:textId="77777777" w:rsidR="00822BBD" w:rsidRPr="00690FFA" w:rsidRDefault="00822BBD" w:rsidP="00BB26C2">
      <w:pPr>
        <w:widowControl/>
        <w:spacing w:before="75" w:after="75" w:line="300" w:lineRule="exact"/>
        <w:ind w:firstLine="480"/>
        <w:jc w:val="left"/>
        <w:rPr>
          <w:rFonts w:ascii="宋体" w:hAnsi="宋体" w:cs="Arial"/>
          <w:kern w:val="0"/>
          <w:szCs w:val="21"/>
        </w:rPr>
      </w:pPr>
      <w:r w:rsidRPr="00690FFA">
        <w:rPr>
          <w:rFonts w:ascii="宋体" w:hAnsi="宋体" w:cs="Arial" w:hint="eastAsia"/>
          <w:kern w:val="0"/>
          <w:szCs w:val="21"/>
        </w:rPr>
        <w:t>3.项目联系方式</w:t>
      </w:r>
    </w:p>
    <w:p w14:paraId="53769204" w14:textId="77777777" w:rsidR="00822BBD" w:rsidRPr="00690FFA" w:rsidRDefault="00822BBD" w:rsidP="00BB26C2">
      <w:pPr>
        <w:widowControl/>
        <w:spacing w:before="75" w:after="75" w:line="300" w:lineRule="exact"/>
        <w:ind w:firstLine="480"/>
        <w:jc w:val="left"/>
        <w:rPr>
          <w:rFonts w:ascii="宋体" w:hAnsi="宋体" w:cs="Arial"/>
          <w:kern w:val="0"/>
          <w:szCs w:val="21"/>
        </w:rPr>
      </w:pPr>
      <w:r w:rsidRPr="00690FFA">
        <w:rPr>
          <w:rFonts w:ascii="宋体" w:hAnsi="宋体" w:cs="Arial" w:hint="eastAsia"/>
          <w:kern w:val="0"/>
          <w:szCs w:val="21"/>
        </w:rPr>
        <w:t>项目联系人：梁丽君</w:t>
      </w:r>
    </w:p>
    <w:p w14:paraId="06CC7341" w14:textId="77777777" w:rsidR="00822BBD" w:rsidRPr="00690FFA" w:rsidRDefault="00822BBD" w:rsidP="00BB26C2">
      <w:pPr>
        <w:widowControl/>
        <w:spacing w:before="75" w:after="75" w:line="300" w:lineRule="exact"/>
        <w:ind w:firstLine="480"/>
        <w:jc w:val="left"/>
        <w:rPr>
          <w:rFonts w:ascii="宋体" w:hAnsi="宋体" w:cs="Arial"/>
          <w:kern w:val="0"/>
          <w:szCs w:val="21"/>
        </w:rPr>
      </w:pPr>
      <w:r w:rsidRPr="00690FFA">
        <w:rPr>
          <w:rFonts w:ascii="宋体" w:hAnsi="宋体" w:cs="Arial" w:hint="eastAsia"/>
          <w:kern w:val="0"/>
          <w:szCs w:val="21"/>
        </w:rPr>
        <w:t xml:space="preserve">电　话：0771-5800672　　</w:t>
      </w:r>
    </w:p>
    <w:p w14:paraId="6C6E493F" w14:textId="77777777" w:rsidR="00822BBD" w:rsidRPr="00690FFA" w:rsidRDefault="00822BBD" w:rsidP="00BB26C2">
      <w:pPr>
        <w:widowControl/>
        <w:spacing w:before="75" w:after="75" w:line="300" w:lineRule="exact"/>
        <w:ind w:firstLine="480"/>
        <w:jc w:val="left"/>
        <w:rPr>
          <w:rFonts w:ascii="Arial" w:hAnsi="Arial" w:cs="Arial"/>
          <w:kern w:val="0"/>
          <w:szCs w:val="21"/>
        </w:rPr>
      </w:pPr>
      <w:r w:rsidRPr="00690FFA">
        <w:rPr>
          <w:rFonts w:ascii="宋体" w:hAnsi="宋体" w:cs="Arial" w:hint="eastAsia"/>
          <w:kern w:val="0"/>
          <w:szCs w:val="21"/>
        </w:rPr>
        <w:t>4.监督部门</w:t>
      </w:r>
    </w:p>
    <w:p w14:paraId="5DFCDE69" w14:textId="5F75BA76" w:rsidR="00822BBD" w:rsidRPr="00690FFA" w:rsidRDefault="00822BBD" w:rsidP="00BB26C2">
      <w:pPr>
        <w:widowControl/>
        <w:spacing w:before="75" w:after="75" w:line="300" w:lineRule="exact"/>
        <w:ind w:firstLine="480"/>
        <w:jc w:val="left"/>
        <w:rPr>
          <w:rFonts w:ascii="Arial" w:hAnsi="Arial" w:cs="Arial"/>
          <w:kern w:val="0"/>
          <w:szCs w:val="21"/>
        </w:rPr>
      </w:pPr>
      <w:r w:rsidRPr="00690FFA">
        <w:rPr>
          <w:rFonts w:ascii="宋体" w:hAnsi="宋体" w:cs="Arial" w:hint="eastAsia"/>
          <w:kern w:val="0"/>
          <w:szCs w:val="21"/>
        </w:rPr>
        <w:t>名 称：</w:t>
      </w:r>
      <w:r w:rsidR="001D58D3" w:rsidRPr="001D58D3">
        <w:rPr>
          <w:rFonts w:ascii="宋体" w:hAnsi="宋体" w:cs="Arial" w:hint="eastAsia"/>
          <w:kern w:val="0"/>
          <w:szCs w:val="21"/>
        </w:rPr>
        <w:t>广西壮族自治区财政厅政府采购监督管理处</w:t>
      </w:r>
    </w:p>
    <w:p w14:paraId="48ED4AF8" w14:textId="6BF4C223" w:rsidR="00822BBD" w:rsidRPr="00690FFA" w:rsidRDefault="00822BBD" w:rsidP="00BB26C2">
      <w:pPr>
        <w:widowControl/>
        <w:spacing w:before="75" w:after="75" w:line="300" w:lineRule="exact"/>
        <w:ind w:firstLine="480"/>
        <w:jc w:val="left"/>
        <w:rPr>
          <w:rFonts w:ascii="Arial" w:hAnsi="Arial" w:cs="Arial"/>
          <w:kern w:val="0"/>
          <w:szCs w:val="21"/>
        </w:rPr>
      </w:pPr>
      <w:r w:rsidRPr="00690FFA">
        <w:rPr>
          <w:rFonts w:ascii="宋体" w:hAnsi="宋体" w:cs="Arial" w:hint="eastAsia"/>
          <w:kern w:val="0"/>
          <w:szCs w:val="21"/>
        </w:rPr>
        <w:t>电 话：</w:t>
      </w:r>
      <w:r w:rsidR="001D58D3" w:rsidRPr="001D58D3">
        <w:rPr>
          <w:rFonts w:ascii="宋体" w:hAnsi="宋体" w:cs="Arial"/>
          <w:kern w:val="0"/>
          <w:szCs w:val="21"/>
        </w:rPr>
        <w:t>0771-5331544</w:t>
      </w:r>
    </w:p>
    <w:p w14:paraId="11686BDE" w14:textId="786C1C0D" w:rsidR="00822BBD" w:rsidRPr="00690FFA" w:rsidRDefault="00822BBD" w:rsidP="00BB26C2">
      <w:pPr>
        <w:widowControl/>
        <w:spacing w:before="75" w:line="300" w:lineRule="exact"/>
        <w:jc w:val="right"/>
        <w:rPr>
          <w:rFonts w:ascii="宋体" w:hAnsi="宋体" w:cs="Arial"/>
          <w:kern w:val="0"/>
          <w:szCs w:val="21"/>
        </w:rPr>
      </w:pPr>
      <w:r w:rsidRPr="00690FFA">
        <w:rPr>
          <w:rFonts w:ascii="宋体" w:hAnsi="宋体" w:cs="Arial" w:hint="eastAsia"/>
          <w:kern w:val="0"/>
          <w:szCs w:val="21"/>
        </w:rPr>
        <w:t>                       2020年</w:t>
      </w:r>
      <w:r w:rsidR="00884D61">
        <w:rPr>
          <w:rFonts w:ascii="宋体" w:hAnsi="宋体" w:cs="Arial" w:hint="eastAsia"/>
          <w:kern w:val="0"/>
          <w:szCs w:val="21"/>
        </w:rPr>
        <w:t>11</w:t>
      </w:r>
      <w:r w:rsidRPr="00690FFA">
        <w:rPr>
          <w:rFonts w:ascii="宋体" w:hAnsi="宋体" w:cs="Arial" w:hint="eastAsia"/>
          <w:kern w:val="0"/>
          <w:szCs w:val="21"/>
        </w:rPr>
        <w:t>月</w:t>
      </w:r>
      <w:r w:rsidR="00FB227F">
        <w:rPr>
          <w:rFonts w:ascii="宋体" w:hAnsi="宋体" w:cs="Arial" w:hint="eastAsia"/>
          <w:kern w:val="0"/>
          <w:szCs w:val="21"/>
        </w:rPr>
        <w:t>12</w:t>
      </w:r>
      <w:bookmarkStart w:id="1" w:name="_GoBack"/>
      <w:bookmarkEnd w:id="1"/>
      <w:r w:rsidRPr="00690FFA">
        <w:rPr>
          <w:rFonts w:ascii="宋体" w:hAnsi="宋体" w:cs="Arial" w:hint="eastAsia"/>
          <w:kern w:val="0"/>
          <w:szCs w:val="21"/>
        </w:rPr>
        <w:t>日</w:t>
      </w:r>
    </w:p>
    <w:p w14:paraId="6DFEF013" w14:textId="77777777" w:rsidR="00822BBD" w:rsidRPr="00690FFA" w:rsidRDefault="00822BBD" w:rsidP="00BB26C2">
      <w:pPr>
        <w:widowControl/>
        <w:spacing w:before="75" w:line="300" w:lineRule="exact"/>
        <w:jc w:val="left"/>
        <w:rPr>
          <w:rFonts w:ascii="宋体" w:hAnsi="宋体" w:cs="Arial"/>
          <w:kern w:val="0"/>
          <w:szCs w:val="21"/>
        </w:rPr>
      </w:pPr>
    </w:p>
    <w:p w14:paraId="5D2863C5" w14:textId="77777777" w:rsidR="00BB26C2" w:rsidRDefault="00BB26C2">
      <w:pPr>
        <w:jc w:val="center"/>
        <w:outlineLvl w:val="0"/>
        <w:rPr>
          <w:b/>
          <w:sz w:val="36"/>
          <w:szCs w:val="36"/>
        </w:rPr>
      </w:pPr>
      <w:bookmarkStart w:id="2" w:name="_Toc501090496"/>
    </w:p>
    <w:p w14:paraId="43678161" w14:textId="77777777" w:rsidR="00A558E6" w:rsidRPr="00317E94" w:rsidRDefault="00EC242C">
      <w:pPr>
        <w:jc w:val="center"/>
        <w:outlineLvl w:val="0"/>
        <w:rPr>
          <w:b/>
          <w:sz w:val="36"/>
          <w:szCs w:val="36"/>
        </w:rPr>
      </w:pPr>
      <w:r w:rsidRPr="00317E94">
        <w:rPr>
          <w:rFonts w:hint="eastAsia"/>
          <w:b/>
          <w:sz w:val="36"/>
          <w:szCs w:val="36"/>
        </w:rPr>
        <w:lastRenderedPageBreak/>
        <w:t>第二章竞标人须知及前附表</w:t>
      </w:r>
      <w:bookmarkEnd w:id="2"/>
    </w:p>
    <w:p w14:paraId="74DB45EB" w14:textId="77777777" w:rsidR="00A558E6" w:rsidRPr="00317E94" w:rsidRDefault="00EC242C" w:rsidP="007E2EB4">
      <w:pPr>
        <w:pStyle w:val="ab"/>
        <w:spacing w:before="120" w:line="360" w:lineRule="auto"/>
        <w:jc w:val="center"/>
        <w:outlineLvl w:val="1"/>
        <w:rPr>
          <w:rFonts w:hAnsi="宋体"/>
          <w:b/>
          <w:sz w:val="32"/>
          <w:szCs w:val="32"/>
        </w:rPr>
      </w:pPr>
      <w:bookmarkStart w:id="3" w:name="_Toc501090497"/>
      <w:bookmarkStart w:id="4" w:name="_Toc501090360"/>
      <w:r w:rsidRPr="00317E94">
        <w:rPr>
          <w:rFonts w:hAnsi="宋体" w:hint="eastAsia"/>
          <w:b/>
          <w:sz w:val="32"/>
          <w:szCs w:val="32"/>
        </w:rPr>
        <w:t>竞标人须知前附表</w:t>
      </w:r>
      <w:bookmarkEnd w:id="3"/>
      <w:bookmarkEnd w:id="4"/>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1516"/>
        <w:gridCol w:w="7540"/>
      </w:tblGrid>
      <w:tr w:rsidR="00317E94" w:rsidRPr="00317E94" w14:paraId="2F9D49CF" w14:textId="77777777" w:rsidTr="003E456B">
        <w:trPr>
          <w:trHeight w:val="567"/>
          <w:tblHeader/>
          <w:jc w:val="center"/>
        </w:trPr>
        <w:tc>
          <w:tcPr>
            <w:tcW w:w="497" w:type="dxa"/>
            <w:vAlign w:val="center"/>
          </w:tcPr>
          <w:p w14:paraId="1B1646DA" w14:textId="77777777" w:rsidR="00A558E6" w:rsidRPr="00E60B0E" w:rsidRDefault="00EC242C">
            <w:pPr>
              <w:pStyle w:val="ab"/>
              <w:spacing w:line="420" w:lineRule="exact"/>
              <w:jc w:val="center"/>
              <w:rPr>
                <w:rFonts w:hAnsi="宋体"/>
                <w:b/>
                <w:szCs w:val="21"/>
              </w:rPr>
            </w:pPr>
            <w:r w:rsidRPr="00E60B0E">
              <w:rPr>
                <w:rFonts w:hAnsi="宋体" w:hint="eastAsia"/>
                <w:b/>
                <w:szCs w:val="21"/>
              </w:rPr>
              <w:t>序号</w:t>
            </w:r>
          </w:p>
        </w:tc>
        <w:tc>
          <w:tcPr>
            <w:tcW w:w="1516" w:type="dxa"/>
            <w:vAlign w:val="center"/>
          </w:tcPr>
          <w:p w14:paraId="40A8E40D" w14:textId="77777777" w:rsidR="00A558E6" w:rsidRPr="00E60B0E" w:rsidRDefault="00EC242C">
            <w:pPr>
              <w:pStyle w:val="ab"/>
              <w:spacing w:line="420" w:lineRule="exact"/>
              <w:jc w:val="center"/>
              <w:rPr>
                <w:rFonts w:hAnsi="宋体"/>
                <w:b/>
                <w:szCs w:val="21"/>
              </w:rPr>
            </w:pPr>
            <w:r w:rsidRPr="00E60B0E">
              <w:rPr>
                <w:rFonts w:hAnsi="宋体" w:hint="eastAsia"/>
                <w:b/>
                <w:szCs w:val="21"/>
              </w:rPr>
              <w:t>条款名称</w:t>
            </w:r>
          </w:p>
        </w:tc>
        <w:tc>
          <w:tcPr>
            <w:tcW w:w="7540" w:type="dxa"/>
            <w:vAlign w:val="center"/>
          </w:tcPr>
          <w:p w14:paraId="2A418BCF" w14:textId="77777777" w:rsidR="00A558E6" w:rsidRPr="00E60B0E" w:rsidRDefault="00EC242C">
            <w:pPr>
              <w:pStyle w:val="ab"/>
              <w:spacing w:line="420" w:lineRule="exact"/>
              <w:jc w:val="center"/>
              <w:rPr>
                <w:rFonts w:hAnsi="宋体"/>
                <w:b/>
                <w:szCs w:val="21"/>
              </w:rPr>
            </w:pPr>
            <w:r w:rsidRPr="00E60B0E">
              <w:rPr>
                <w:rFonts w:hAnsi="宋体" w:hint="eastAsia"/>
                <w:b/>
                <w:szCs w:val="21"/>
              </w:rPr>
              <w:t>内容</w:t>
            </w:r>
          </w:p>
        </w:tc>
      </w:tr>
      <w:tr w:rsidR="00317E94" w:rsidRPr="00317E94" w14:paraId="1C128B44" w14:textId="77777777" w:rsidTr="003E456B">
        <w:trPr>
          <w:trHeight w:val="1009"/>
          <w:jc w:val="center"/>
        </w:trPr>
        <w:tc>
          <w:tcPr>
            <w:tcW w:w="497" w:type="dxa"/>
            <w:vAlign w:val="center"/>
          </w:tcPr>
          <w:p w14:paraId="40255A39" w14:textId="77777777" w:rsidR="00A558E6" w:rsidRPr="00E60B0E" w:rsidRDefault="00EC242C">
            <w:pPr>
              <w:pStyle w:val="ab"/>
              <w:spacing w:line="420" w:lineRule="exact"/>
              <w:jc w:val="center"/>
              <w:rPr>
                <w:rFonts w:hAnsi="宋体"/>
                <w:szCs w:val="21"/>
              </w:rPr>
            </w:pPr>
            <w:r w:rsidRPr="00E60B0E">
              <w:rPr>
                <w:rFonts w:hAnsi="宋体"/>
                <w:szCs w:val="21"/>
              </w:rPr>
              <w:t>1</w:t>
            </w:r>
          </w:p>
        </w:tc>
        <w:tc>
          <w:tcPr>
            <w:tcW w:w="1516" w:type="dxa"/>
            <w:vAlign w:val="center"/>
          </w:tcPr>
          <w:p w14:paraId="7403163E" w14:textId="77777777" w:rsidR="00A558E6" w:rsidRPr="00E60B0E" w:rsidRDefault="00EC242C">
            <w:pPr>
              <w:pStyle w:val="ab"/>
              <w:spacing w:line="420" w:lineRule="exact"/>
              <w:jc w:val="center"/>
              <w:rPr>
                <w:rFonts w:hAnsi="宋体"/>
                <w:szCs w:val="21"/>
              </w:rPr>
            </w:pPr>
            <w:r w:rsidRPr="00E60B0E">
              <w:rPr>
                <w:rFonts w:hAnsi="宋体" w:hint="eastAsia"/>
                <w:szCs w:val="21"/>
              </w:rPr>
              <w:t>项目名称及编号</w:t>
            </w:r>
          </w:p>
        </w:tc>
        <w:tc>
          <w:tcPr>
            <w:tcW w:w="7540" w:type="dxa"/>
            <w:vAlign w:val="center"/>
          </w:tcPr>
          <w:p w14:paraId="35794B0D" w14:textId="0AFF4874" w:rsidR="00A558E6" w:rsidRPr="00E60B0E" w:rsidRDefault="00EC242C">
            <w:pPr>
              <w:pStyle w:val="a"/>
              <w:numPr>
                <w:ilvl w:val="0"/>
                <w:numId w:val="0"/>
              </w:numPr>
              <w:spacing w:after="165" w:line="276" w:lineRule="auto"/>
              <w:rPr>
                <w:rFonts w:ascii="宋体" w:hAnsi="宋体"/>
                <w:sz w:val="21"/>
                <w:szCs w:val="21"/>
              </w:rPr>
            </w:pPr>
            <w:r w:rsidRPr="00E60B0E">
              <w:rPr>
                <w:rFonts w:ascii="宋体" w:hAnsi="宋体" w:hint="eastAsia"/>
                <w:sz w:val="21"/>
                <w:szCs w:val="21"/>
              </w:rPr>
              <w:t>项目名称：</w:t>
            </w:r>
            <w:r w:rsidR="001D58D3" w:rsidRPr="00E60B0E">
              <w:rPr>
                <w:rFonts w:ascii="宋体" w:hAnsi="宋体" w:hint="eastAsia"/>
                <w:sz w:val="21"/>
                <w:szCs w:val="21"/>
              </w:rPr>
              <w:t>审判办公桌面云系统项目</w:t>
            </w:r>
          </w:p>
          <w:p w14:paraId="0940F563" w14:textId="761538BF" w:rsidR="00A558E6" w:rsidRPr="00E60B0E" w:rsidRDefault="00EC242C" w:rsidP="00317E94">
            <w:pPr>
              <w:pStyle w:val="a"/>
              <w:numPr>
                <w:ilvl w:val="0"/>
                <w:numId w:val="0"/>
              </w:numPr>
              <w:spacing w:after="165" w:line="276" w:lineRule="auto"/>
              <w:rPr>
                <w:kern w:val="2"/>
                <w:sz w:val="21"/>
                <w:szCs w:val="21"/>
                <w:u w:val="single"/>
              </w:rPr>
            </w:pPr>
            <w:r w:rsidRPr="00E60B0E">
              <w:rPr>
                <w:rFonts w:ascii="宋体" w:hAnsi="宋体" w:hint="eastAsia"/>
                <w:sz w:val="21"/>
                <w:szCs w:val="21"/>
              </w:rPr>
              <w:t>项目编号：</w:t>
            </w:r>
            <w:r w:rsidR="001D58D3" w:rsidRPr="00E60B0E">
              <w:rPr>
                <w:rFonts w:ascii="宋体" w:hAnsi="宋体"/>
                <w:sz w:val="21"/>
                <w:szCs w:val="21"/>
              </w:rPr>
              <w:t>GXZC2020-C3-004588-GXRZ</w:t>
            </w:r>
          </w:p>
        </w:tc>
      </w:tr>
      <w:tr w:rsidR="00317E94" w:rsidRPr="00317E94" w14:paraId="16CA0D45" w14:textId="77777777" w:rsidTr="003E456B">
        <w:trPr>
          <w:trHeight w:val="903"/>
          <w:jc w:val="center"/>
        </w:trPr>
        <w:tc>
          <w:tcPr>
            <w:tcW w:w="497" w:type="dxa"/>
            <w:vAlign w:val="center"/>
          </w:tcPr>
          <w:p w14:paraId="0E75814E" w14:textId="77777777" w:rsidR="00A558E6" w:rsidRPr="00E60B0E" w:rsidRDefault="00EC242C">
            <w:pPr>
              <w:pStyle w:val="ab"/>
              <w:spacing w:line="420" w:lineRule="exact"/>
              <w:jc w:val="center"/>
              <w:rPr>
                <w:rFonts w:hAnsi="宋体"/>
                <w:szCs w:val="21"/>
              </w:rPr>
            </w:pPr>
            <w:r w:rsidRPr="00E60B0E">
              <w:rPr>
                <w:rFonts w:hAnsi="宋体"/>
                <w:szCs w:val="21"/>
              </w:rPr>
              <w:t>2</w:t>
            </w:r>
          </w:p>
        </w:tc>
        <w:tc>
          <w:tcPr>
            <w:tcW w:w="1516" w:type="dxa"/>
            <w:vAlign w:val="center"/>
          </w:tcPr>
          <w:p w14:paraId="4CEE3965" w14:textId="77777777" w:rsidR="00A558E6" w:rsidRPr="00E60B0E" w:rsidRDefault="00EC242C">
            <w:pPr>
              <w:spacing w:line="360" w:lineRule="exact"/>
              <w:jc w:val="center"/>
              <w:rPr>
                <w:rFonts w:ascii="宋体"/>
                <w:szCs w:val="21"/>
              </w:rPr>
            </w:pPr>
            <w:r w:rsidRPr="00E60B0E">
              <w:rPr>
                <w:rFonts w:ascii="宋体" w:hAnsi="宋体" w:hint="eastAsia"/>
                <w:szCs w:val="21"/>
              </w:rPr>
              <w:t>竞标人资格</w:t>
            </w:r>
          </w:p>
        </w:tc>
        <w:tc>
          <w:tcPr>
            <w:tcW w:w="7540" w:type="dxa"/>
            <w:vAlign w:val="center"/>
          </w:tcPr>
          <w:p w14:paraId="5760E67D" w14:textId="77777777" w:rsidR="00D12D53" w:rsidRPr="00E60B0E" w:rsidRDefault="00D12D53" w:rsidP="00D12D53">
            <w:pPr>
              <w:spacing w:line="276" w:lineRule="auto"/>
              <w:rPr>
                <w:rFonts w:ascii="宋体" w:cs="宋体"/>
                <w:szCs w:val="21"/>
              </w:rPr>
            </w:pPr>
            <w:r w:rsidRPr="00E60B0E">
              <w:rPr>
                <w:rFonts w:ascii="宋体" w:hAnsi="宋体" w:cs="宋体"/>
                <w:szCs w:val="21"/>
              </w:rPr>
              <w:t>1</w:t>
            </w:r>
            <w:r w:rsidRPr="00E60B0E">
              <w:rPr>
                <w:rFonts w:ascii="宋体" w:hAnsi="宋体" w:cs="宋体" w:hint="eastAsia"/>
                <w:szCs w:val="21"/>
              </w:rPr>
              <w:t>、符合《中华人民共和国政府采购法》第二十二条规定；</w:t>
            </w:r>
          </w:p>
          <w:p w14:paraId="3B772606" w14:textId="77777777" w:rsidR="00D12D53" w:rsidRPr="00E60B0E" w:rsidRDefault="00D12D53" w:rsidP="00D12D53">
            <w:pPr>
              <w:spacing w:line="276" w:lineRule="auto"/>
              <w:rPr>
                <w:rFonts w:ascii="宋体" w:hAnsi="宋体" w:cs="宋体"/>
                <w:szCs w:val="21"/>
              </w:rPr>
            </w:pPr>
            <w:r w:rsidRPr="00E60B0E">
              <w:rPr>
                <w:rFonts w:ascii="宋体" w:hAnsi="宋体" w:cs="宋体"/>
                <w:szCs w:val="21"/>
              </w:rPr>
              <w:t>2、未被“信用中国”（www.creditchina.gov.cn）、中国政府采购网（www.ccgp.gov.cn）列入失信被执行人、重大税收违法案件当事人名单、政府采购严重违法失信行为记录名单</w:t>
            </w:r>
            <w:r w:rsidRPr="00E60B0E">
              <w:rPr>
                <w:rFonts w:ascii="宋体" w:hAnsi="宋体" w:cs="宋体" w:hint="eastAsia"/>
                <w:szCs w:val="21"/>
              </w:rPr>
              <w:t xml:space="preserve">。 </w:t>
            </w:r>
          </w:p>
          <w:p w14:paraId="64FA7B23" w14:textId="77777777" w:rsidR="00D12D53" w:rsidRPr="00E60B0E" w:rsidRDefault="00D12D53" w:rsidP="00D12D53">
            <w:pPr>
              <w:spacing w:line="276" w:lineRule="auto"/>
              <w:rPr>
                <w:rFonts w:ascii="宋体" w:hAnsi="宋体" w:cs="宋体"/>
                <w:szCs w:val="21"/>
              </w:rPr>
            </w:pPr>
            <w:r w:rsidRPr="00E60B0E">
              <w:rPr>
                <w:rFonts w:ascii="宋体" w:hAnsi="宋体" w:cs="宋体" w:hint="eastAsia"/>
                <w:szCs w:val="21"/>
              </w:rPr>
              <w:t>3、具备国内注册（指按国家有关规定要求注册的），提供生产或经营本次招标货物(或提供本次服务)的供应商。</w:t>
            </w:r>
          </w:p>
          <w:p w14:paraId="7852C813" w14:textId="77777777" w:rsidR="00D12D53" w:rsidRPr="00E60B0E" w:rsidRDefault="00D12D53" w:rsidP="00D12D53">
            <w:pPr>
              <w:spacing w:line="276" w:lineRule="auto"/>
              <w:rPr>
                <w:rFonts w:ascii="宋体" w:hAnsi="宋体" w:cs="宋体"/>
                <w:szCs w:val="21"/>
              </w:rPr>
            </w:pPr>
            <w:r w:rsidRPr="00E60B0E">
              <w:rPr>
                <w:rFonts w:ascii="宋体" w:hAnsi="宋体" w:cs="宋体" w:hint="eastAsia"/>
                <w:szCs w:val="21"/>
              </w:rPr>
              <w:t>4.本项目</w:t>
            </w:r>
            <w:r w:rsidRPr="00E60B0E">
              <w:rPr>
                <w:rFonts w:ascii="宋体" w:hAnsi="宋体" w:cs="宋体" w:hint="eastAsia"/>
                <w:szCs w:val="21"/>
                <w:u w:val="single"/>
              </w:rPr>
              <w:t>不接受</w:t>
            </w:r>
            <w:r w:rsidRPr="00E60B0E">
              <w:rPr>
                <w:rFonts w:ascii="宋体" w:hAnsi="宋体" w:cs="宋体" w:hint="eastAsia"/>
                <w:szCs w:val="21"/>
              </w:rPr>
              <w:t>联合体竞标。</w:t>
            </w:r>
          </w:p>
          <w:p w14:paraId="6B5AD5D4" w14:textId="1905F6AE" w:rsidR="002F14F9" w:rsidRPr="00E60B0E" w:rsidRDefault="00D12D53" w:rsidP="00D12D53">
            <w:pPr>
              <w:spacing w:line="276" w:lineRule="auto"/>
              <w:rPr>
                <w:rFonts w:ascii="宋体" w:cs="宋体"/>
                <w:szCs w:val="21"/>
              </w:rPr>
            </w:pPr>
            <w:r w:rsidRPr="00E60B0E">
              <w:rPr>
                <w:rFonts w:ascii="宋体" w:hAnsi="宋体" w:cs="宋体" w:hint="eastAsia"/>
                <w:szCs w:val="21"/>
              </w:rPr>
              <w:t>5.本项目不接受未购买本采购文件的竞标人竞标。</w:t>
            </w:r>
          </w:p>
        </w:tc>
      </w:tr>
      <w:tr w:rsidR="00317E94" w:rsidRPr="00317E94" w14:paraId="1B1E84F3" w14:textId="77777777" w:rsidTr="003E456B">
        <w:trPr>
          <w:trHeight w:val="512"/>
          <w:jc w:val="center"/>
        </w:trPr>
        <w:tc>
          <w:tcPr>
            <w:tcW w:w="497" w:type="dxa"/>
            <w:vAlign w:val="center"/>
          </w:tcPr>
          <w:p w14:paraId="606BCF3B" w14:textId="77777777" w:rsidR="00A558E6" w:rsidRPr="00E60B0E" w:rsidRDefault="00EC242C">
            <w:pPr>
              <w:pStyle w:val="ab"/>
              <w:spacing w:line="420" w:lineRule="exact"/>
              <w:jc w:val="center"/>
              <w:rPr>
                <w:rFonts w:hAnsi="宋体"/>
                <w:szCs w:val="21"/>
              </w:rPr>
            </w:pPr>
            <w:r w:rsidRPr="00E60B0E">
              <w:rPr>
                <w:rFonts w:hAnsi="宋体"/>
                <w:szCs w:val="21"/>
              </w:rPr>
              <w:t>3</w:t>
            </w:r>
          </w:p>
        </w:tc>
        <w:tc>
          <w:tcPr>
            <w:tcW w:w="1516" w:type="dxa"/>
            <w:vAlign w:val="center"/>
          </w:tcPr>
          <w:p w14:paraId="22F9E8FF" w14:textId="77777777" w:rsidR="00A558E6" w:rsidRPr="00E60B0E" w:rsidRDefault="00EC242C">
            <w:pPr>
              <w:spacing w:line="360" w:lineRule="exact"/>
              <w:jc w:val="center"/>
              <w:rPr>
                <w:rFonts w:ascii="宋体"/>
                <w:szCs w:val="21"/>
              </w:rPr>
            </w:pPr>
            <w:r w:rsidRPr="00E60B0E">
              <w:rPr>
                <w:rFonts w:ascii="宋体" w:hAnsi="宋体" w:hint="eastAsia"/>
                <w:szCs w:val="21"/>
              </w:rPr>
              <w:t>竞标费用</w:t>
            </w:r>
          </w:p>
        </w:tc>
        <w:tc>
          <w:tcPr>
            <w:tcW w:w="7540" w:type="dxa"/>
            <w:vAlign w:val="center"/>
          </w:tcPr>
          <w:p w14:paraId="686C3AF4" w14:textId="77777777" w:rsidR="00A558E6" w:rsidRPr="00E60B0E" w:rsidRDefault="00EC242C">
            <w:pPr>
              <w:spacing w:line="340" w:lineRule="exact"/>
              <w:jc w:val="left"/>
              <w:rPr>
                <w:rFonts w:ascii="宋体"/>
                <w:szCs w:val="21"/>
              </w:rPr>
            </w:pPr>
            <w:r w:rsidRPr="00E60B0E">
              <w:rPr>
                <w:rFonts w:ascii="宋体" w:hAnsi="宋体" w:hint="eastAsia"/>
                <w:szCs w:val="21"/>
              </w:rPr>
              <w:t>不论</w:t>
            </w:r>
            <w:r w:rsidRPr="00E60B0E">
              <w:rPr>
                <w:rFonts w:ascii="宋体" w:hAnsi="宋体" w:cs="宋体" w:hint="eastAsia"/>
                <w:szCs w:val="21"/>
              </w:rPr>
              <w:t>竞</w:t>
            </w:r>
            <w:r w:rsidRPr="00E60B0E">
              <w:rPr>
                <w:rFonts w:ascii="宋体" w:hAnsi="宋体" w:hint="eastAsia"/>
                <w:szCs w:val="21"/>
              </w:rPr>
              <w:t>标结果如何，竞标人均应自行承担所有与竞标有关的全部费用。</w:t>
            </w:r>
          </w:p>
        </w:tc>
      </w:tr>
      <w:tr w:rsidR="00317E94" w:rsidRPr="00317E94" w14:paraId="4A323C8E" w14:textId="77777777" w:rsidTr="003E456B">
        <w:trPr>
          <w:trHeight w:val="903"/>
          <w:jc w:val="center"/>
        </w:trPr>
        <w:tc>
          <w:tcPr>
            <w:tcW w:w="497" w:type="dxa"/>
            <w:vAlign w:val="center"/>
          </w:tcPr>
          <w:p w14:paraId="7CDF1DBD" w14:textId="77777777" w:rsidR="00A558E6" w:rsidRPr="00E60B0E" w:rsidRDefault="00EC242C">
            <w:pPr>
              <w:pStyle w:val="ab"/>
              <w:spacing w:line="420" w:lineRule="exact"/>
              <w:jc w:val="center"/>
              <w:rPr>
                <w:rFonts w:hAnsi="宋体"/>
                <w:szCs w:val="21"/>
              </w:rPr>
            </w:pPr>
            <w:r w:rsidRPr="00E60B0E">
              <w:rPr>
                <w:rFonts w:hAnsi="宋体"/>
                <w:szCs w:val="21"/>
              </w:rPr>
              <w:t>4</w:t>
            </w:r>
          </w:p>
        </w:tc>
        <w:tc>
          <w:tcPr>
            <w:tcW w:w="1516" w:type="dxa"/>
            <w:vAlign w:val="center"/>
          </w:tcPr>
          <w:p w14:paraId="1684D619" w14:textId="77777777" w:rsidR="00A558E6" w:rsidRPr="00E60B0E" w:rsidRDefault="00EC242C">
            <w:pPr>
              <w:spacing w:line="360" w:lineRule="exact"/>
              <w:jc w:val="center"/>
              <w:rPr>
                <w:rFonts w:ascii="宋体"/>
                <w:position w:val="-2"/>
                <w:szCs w:val="21"/>
              </w:rPr>
            </w:pPr>
            <w:r w:rsidRPr="00E60B0E">
              <w:rPr>
                <w:rFonts w:ascii="宋体" w:hAnsi="宋体" w:hint="eastAsia"/>
                <w:szCs w:val="21"/>
              </w:rPr>
              <w:t>竞标报价</w:t>
            </w:r>
          </w:p>
        </w:tc>
        <w:tc>
          <w:tcPr>
            <w:tcW w:w="7540" w:type="dxa"/>
            <w:vAlign w:val="center"/>
          </w:tcPr>
          <w:p w14:paraId="01162912" w14:textId="77777777" w:rsidR="00A558E6" w:rsidRPr="00E60B0E" w:rsidRDefault="00EC242C">
            <w:pPr>
              <w:spacing w:line="340" w:lineRule="exact"/>
              <w:rPr>
                <w:rFonts w:ascii="宋体"/>
                <w:szCs w:val="21"/>
              </w:rPr>
            </w:pPr>
            <w:r w:rsidRPr="00E60B0E">
              <w:rPr>
                <w:rFonts w:ascii="宋体" w:hAnsi="宋体" w:hint="eastAsia"/>
                <w:szCs w:val="21"/>
              </w:rPr>
              <w:t>竞标人须就《项目采购需求》中的所有内容作完整唯一报价。</w:t>
            </w:r>
          </w:p>
        </w:tc>
      </w:tr>
      <w:tr w:rsidR="00317E94" w:rsidRPr="00317E94" w14:paraId="1AE51405" w14:textId="77777777" w:rsidTr="003E456B">
        <w:trPr>
          <w:trHeight w:val="903"/>
          <w:jc w:val="center"/>
        </w:trPr>
        <w:tc>
          <w:tcPr>
            <w:tcW w:w="497" w:type="dxa"/>
            <w:vAlign w:val="center"/>
          </w:tcPr>
          <w:p w14:paraId="0449E317" w14:textId="77777777" w:rsidR="00A558E6" w:rsidRPr="00E60B0E" w:rsidRDefault="00EC242C">
            <w:pPr>
              <w:pStyle w:val="ab"/>
              <w:spacing w:line="420" w:lineRule="exact"/>
              <w:jc w:val="center"/>
              <w:rPr>
                <w:rFonts w:hAnsi="宋体"/>
                <w:szCs w:val="21"/>
              </w:rPr>
            </w:pPr>
            <w:r w:rsidRPr="00E60B0E">
              <w:rPr>
                <w:rFonts w:hAnsi="宋体"/>
                <w:szCs w:val="21"/>
              </w:rPr>
              <w:t>5</w:t>
            </w:r>
          </w:p>
        </w:tc>
        <w:tc>
          <w:tcPr>
            <w:tcW w:w="1516" w:type="dxa"/>
            <w:vAlign w:val="center"/>
          </w:tcPr>
          <w:p w14:paraId="21999D95" w14:textId="77777777" w:rsidR="00A558E6" w:rsidRPr="00E60B0E" w:rsidRDefault="00EC242C">
            <w:pPr>
              <w:spacing w:line="360" w:lineRule="exact"/>
              <w:jc w:val="center"/>
              <w:rPr>
                <w:rFonts w:ascii="宋体"/>
                <w:position w:val="-2"/>
                <w:szCs w:val="21"/>
              </w:rPr>
            </w:pPr>
            <w:r w:rsidRPr="00E60B0E">
              <w:rPr>
                <w:rFonts w:ascii="宋体" w:hAnsi="宋体" w:hint="eastAsia"/>
                <w:position w:val="-2"/>
                <w:szCs w:val="21"/>
              </w:rPr>
              <w:t>竞标有效期</w:t>
            </w:r>
          </w:p>
        </w:tc>
        <w:tc>
          <w:tcPr>
            <w:tcW w:w="7540" w:type="dxa"/>
            <w:vAlign w:val="center"/>
          </w:tcPr>
          <w:p w14:paraId="1D3F27C3" w14:textId="77777777" w:rsidR="00A558E6" w:rsidRPr="00E60B0E" w:rsidRDefault="00EC242C">
            <w:pPr>
              <w:tabs>
                <w:tab w:val="left" w:pos="1305"/>
              </w:tabs>
              <w:spacing w:line="340" w:lineRule="exact"/>
              <w:jc w:val="left"/>
              <w:rPr>
                <w:rFonts w:ascii="宋体"/>
                <w:szCs w:val="21"/>
              </w:rPr>
            </w:pPr>
            <w:r w:rsidRPr="00E60B0E">
              <w:rPr>
                <w:rFonts w:ascii="宋体" w:hAnsi="宋体" w:hint="eastAsia"/>
                <w:szCs w:val="21"/>
              </w:rPr>
              <w:t>竞标截止之日起</w:t>
            </w:r>
            <w:r w:rsidRPr="00E60B0E">
              <w:rPr>
                <w:rFonts w:ascii="宋体" w:hAnsi="宋体"/>
                <w:szCs w:val="21"/>
              </w:rPr>
              <w:t>60</w:t>
            </w:r>
            <w:r w:rsidRPr="00E60B0E">
              <w:rPr>
                <w:rFonts w:ascii="宋体" w:hAnsi="宋体" w:hint="eastAsia"/>
                <w:szCs w:val="21"/>
              </w:rPr>
              <w:t>天，有效期不足的响应文件将被拒绝。</w:t>
            </w:r>
          </w:p>
        </w:tc>
      </w:tr>
      <w:tr w:rsidR="00317E94" w:rsidRPr="00317E94" w14:paraId="48B8EA97" w14:textId="77777777" w:rsidTr="003E456B">
        <w:trPr>
          <w:trHeight w:val="903"/>
          <w:jc w:val="center"/>
        </w:trPr>
        <w:tc>
          <w:tcPr>
            <w:tcW w:w="497" w:type="dxa"/>
            <w:vAlign w:val="center"/>
          </w:tcPr>
          <w:p w14:paraId="613DD5C9" w14:textId="77777777" w:rsidR="00A558E6" w:rsidRPr="00E60B0E" w:rsidRDefault="00EC242C">
            <w:pPr>
              <w:pStyle w:val="ab"/>
              <w:spacing w:line="420" w:lineRule="exact"/>
              <w:jc w:val="center"/>
              <w:rPr>
                <w:rFonts w:hAnsi="宋体"/>
                <w:szCs w:val="21"/>
              </w:rPr>
            </w:pPr>
            <w:r w:rsidRPr="00E60B0E">
              <w:rPr>
                <w:rFonts w:hAnsi="宋体" w:hint="eastAsia"/>
                <w:szCs w:val="21"/>
              </w:rPr>
              <w:t>6</w:t>
            </w:r>
          </w:p>
        </w:tc>
        <w:tc>
          <w:tcPr>
            <w:tcW w:w="1516" w:type="dxa"/>
            <w:vAlign w:val="center"/>
          </w:tcPr>
          <w:p w14:paraId="1C3F7549" w14:textId="77777777" w:rsidR="00A558E6" w:rsidRPr="00E60B0E" w:rsidRDefault="00EC242C">
            <w:pPr>
              <w:spacing w:line="360" w:lineRule="exact"/>
              <w:jc w:val="center"/>
              <w:rPr>
                <w:rFonts w:ascii="宋体"/>
                <w:szCs w:val="21"/>
              </w:rPr>
            </w:pPr>
            <w:r w:rsidRPr="00E60B0E">
              <w:rPr>
                <w:rFonts w:ascii="宋体" w:hAnsi="宋体" w:hint="eastAsia"/>
                <w:szCs w:val="21"/>
              </w:rPr>
              <w:t>响应文件份数</w:t>
            </w:r>
          </w:p>
        </w:tc>
        <w:tc>
          <w:tcPr>
            <w:tcW w:w="7540" w:type="dxa"/>
            <w:vAlign w:val="center"/>
          </w:tcPr>
          <w:p w14:paraId="49832F43" w14:textId="77777777" w:rsidR="00A558E6" w:rsidRPr="00E60B0E" w:rsidRDefault="00EC242C">
            <w:pPr>
              <w:spacing w:line="350" w:lineRule="exact"/>
              <w:rPr>
                <w:rFonts w:ascii="宋体"/>
                <w:szCs w:val="21"/>
              </w:rPr>
            </w:pPr>
            <w:r w:rsidRPr="00E60B0E">
              <w:rPr>
                <w:rFonts w:ascii="宋体" w:hAnsi="宋体" w:hint="eastAsia"/>
                <w:szCs w:val="21"/>
              </w:rPr>
              <w:t>正本壹册，副本肆册</w:t>
            </w:r>
            <w:r w:rsidRPr="00E60B0E">
              <w:rPr>
                <w:rFonts w:ascii="宋体"/>
                <w:szCs w:val="21"/>
              </w:rPr>
              <w:t>,</w:t>
            </w:r>
            <w:r w:rsidRPr="00E60B0E">
              <w:rPr>
                <w:rFonts w:ascii="宋体" w:hAnsi="宋体" w:hint="eastAsia"/>
                <w:szCs w:val="21"/>
              </w:rPr>
              <w:t>电子版响应文件壹份（电子文件为含签章的正本文件扫描件，</w:t>
            </w:r>
            <w:r w:rsidRPr="00E60B0E">
              <w:rPr>
                <w:rFonts w:ascii="宋体" w:hAnsi="宋体"/>
                <w:szCs w:val="21"/>
              </w:rPr>
              <w:t>U</w:t>
            </w:r>
            <w:r w:rsidRPr="00E60B0E">
              <w:rPr>
                <w:rFonts w:ascii="宋体" w:hAnsi="宋体" w:hint="eastAsia"/>
                <w:szCs w:val="21"/>
              </w:rPr>
              <w:t>盘）。</w:t>
            </w:r>
          </w:p>
        </w:tc>
      </w:tr>
      <w:tr w:rsidR="00317E94" w:rsidRPr="00317E94" w14:paraId="5DFF2735" w14:textId="77777777" w:rsidTr="003E456B">
        <w:trPr>
          <w:trHeight w:val="413"/>
          <w:jc w:val="center"/>
        </w:trPr>
        <w:tc>
          <w:tcPr>
            <w:tcW w:w="497" w:type="dxa"/>
            <w:vAlign w:val="center"/>
          </w:tcPr>
          <w:p w14:paraId="790C871B" w14:textId="77777777" w:rsidR="00A558E6" w:rsidRPr="00E60B0E" w:rsidRDefault="00EC242C">
            <w:pPr>
              <w:pStyle w:val="ab"/>
              <w:spacing w:line="420" w:lineRule="exact"/>
              <w:jc w:val="center"/>
              <w:rPr>
                <w:rFonts w:hAnsi="宋体"/>
                <w:szCs w:val="21"/>
              </w:rPr>
            </w:pPr>
            <w:r w:rsidRPr="00E60B0E">
              <w:rPr>
                <w:rFonts w:hAnsi="宋体" w:hint="eastAsia"/>
                <w:szCs w:val="21"/>
              </w:rPr>
              <w:t>7</w:t>
            </w:r>
          </w:p>
        </w:tc>
        <w:tc>
          <w:tcPr>
            <w:tcW w:w="1516" w:type="dxa"/>
            <w:vAlign w:val="center"/>
          </w:tcPr>
          <w:p w14:paraId="70A8185B" w14:textId="77777777" w:rsidR="00A558E6" w:rsidRPr="00E60B0E" w:rsidRDefault="00EC242C">
            <w:pPr>
              <w:spacing w:line="360" w:lineRule="exact"/>
              <w:jc w:val="center"/>
              <w:rPr>
                <w:rFonts w:ascii="宋体"/>
                <w:position w:val="10"/>
                <w:szCs w:val="21"/>
              </w:rPr>
            </w:pPr>
            <w:r w:rsidRPr="00E60B0E">
              <w:rPr>
                <w:rFonts w:ascii="宋体" w:hAnsi="宋体" w:hint="eastAsia"/>
                <w:szCs w:val="21"/>
              </w:rPr>
              <w:t>响应文件装订要求</w:t>
            </w:r>
          </w:p>
        </w:tc>
        <w:tc>
          <w:tcPr>
            <w:tcW w:w="7540" w:type="dxa"/>
            <w:vAlign w:val="center"/>
          </w:tcPr>
          <w:p w14:paraId="7BBB5D81" w14:textId="77777777" w:rsidR="00A558E6" w:rsidRPr="00E60B0E" w:rsidRDefault="00EC242C">
            <w:pPr>
              <w:spacing w:line="350" w:lineRule="exact"/>
              <w:rPr>
                <w:rFonts w:ascii="宋体"/>
                <w:szCs w:val="21"/>
              </w:rPr>
            </w:pPr>
            <w:r w:rsidRPr="00E60B0E">
              <w:rPr>
                <w:rFonts w:ascii="宋体" w:hAnsi="宋体" w:hint="eastAsia"/>
                <w:szCs w:val="21"/>
              </w:rPr>
              <w:t>竞标人应按竞标人须知“响应文件组成”规定的顺序自编目录及页码，响应文件的“正本”、“副本”应当单独装订成册并标注页码，装订应牢固，不易拆散和换页。封面应注明“正本”、“副本”字样，封面上写明项目名称、项目编号、采购代理机构、竞标单位名称。</w:t>
            </w:r>
          </w:p>
        </w:tc>
      </w:tr>
      <w:tr w:rsidR="00317E94" w:rsidRPr="00317E94" w14:paraId="673CFA08" w14:textId="77777777" w:rsidTr="003E456B">
        <w:trPr>
          <w:trHeight w:val="416"/>
          <w:jc w:val="center"/>
        </w:trPr>
        <w:tc>
          <w:tcPr>
            <w:tcW w:w="497" w:type="dxa"/>
            <w:vAlign w:val="center"/>
          </w:tcPr>
          <w:p w14:paraId="208FF426" w14:textId="77777777" w:rsidR="00A558E6" w:rsidRPr="00E60B0E" w:rsidRDefault="00EC242C">
            <w:pPr>
              <w:pStyle w:val="ab"/>
              <w:spacing w:line="420" w:lineRule="exact"/>
              <w:jc w:val="center"/>
              <w:rPr>
                <w:rFonts w:hAnsi="宋体"/>
                <w:szCs w:val="21"/>
              </w:rPr>
            </w:pPr>
            <w:r w:rsidRPr="00E60B0E">
              <w:rPr>
                <w:rFonts w:hAnsi="宋体" w:hint="eastAsia"/>
                <w:szCs w:val="21"/>
              </w:rPr>
              <w:t>8</w:t>
            </w:r>
          </w:p>
        </w:tc>
        <w:tc>
          <w:tcPr>
            <w:tcW w:w="1516" w:type="dxa"/>
            <w:vAlign w:val="center"/>
          </w:tcPr>
          <w:p w14:paraId="4D960BC1" w14:textId="77777777" w:rsidR="00A558E6" w:rsidRPr="00E60B0E" w:rsidRDefault="00EC242C">
            <w:pPr>
              <w:spacing w:line="360" w:lineRule="exact"/>
              <w:jc w:val="center"/>
              <w:rPr>
                <w:rFonts w:ascii="宋体"/>
                <w:szCs w:val="21"/>
              </w:rPr>
            </w:pPr>
            <w:r w:rsidRPr="00E60B0E">
              <w:rPr>
                <w:rFonts w:ascii="宋体" w:hAnsi="宋体" w:hint="eastAsia"/>
                <w:szCs w:val="21"/>
              </w:rPr>
              <w:t>响应文件包装、密封、标记</w:t>
            </w:r>
          </w:p>
        </w:tc>
        <w:tc>
          <w:tcPr>
            <w:tcW w:w="7540" w:type="dxa"/>
            <w:vAlign w:val="center"/>
          </w:tcPr>
          <w:p w14:paraId="104DBC90" w14:textId="77777777" w:rsidR="00A558E6" w:rsidRPr="00E60B0E" w:rsidRDefault="00EC242C">
            <w:pPr>
              <w:spacing w:line="350" w:lineRule="exact"/>
              <w:rPr>
                <w:rFonts w:ascii="宋体"/>
                <w:szCs w:val="21"/>
              </w:rPr>
            </w:pPr>
            <w:r w:rsidRPr="00E60B0E">
              <w:rPr>
                <w:rFonts w:ascii="宋体" w:hAnsi="宋体" w:hint="eastAsia"/>
                <w:b/>
                <w:szCs w:val="21"/>
              </w:rPr>
              <w:t>响应文件包装、密封：</w:t>
            </w:r>
            <w:r w:rsidRPr="00E60B0E">
              <w:rPr>
                <w:rFonts w:ascii="宋体" w:hAnsi="宋体" w:cs="宋体" w:hint="eastAsia"/>
                <w:szCs w:val="21"/>
              </w:rPr>
              <w:t>竞标人须将响应文件“正本”、“副本”以及电子版响应文件一并装入并密封在一个响应文件袋（盒、箱）中，并在密封处密封签章（公章、密封章、法定代表人或其授权委托代理人签字均可）。</w:t>
            </w:r>
          </w:p>
          <w:p w14:paraId="1147A4CD" w14:textId="77777777" w:rsidR="00A558E6" w:rsidRPr="00E60B0E" w:rsidRDefault="00EC242C">
            <w:pPr>
              <w:spacing w:line="350" w:lineRule="exact"/>
              <w:rPr>
                <w:rFonts w:ascii="宋体"/>
                <w:b/>
                <w:szCs w:val="21"/>
              </w:rPr>
            </w:pPr>
            <w:r w:rsidRPr="00E60B0E">
              <w:rPr>
                <w:rFonts w:ascii="宋体" w:hAnsi="宋体" w:hint="eastAsia"/>
                <w:b/>
                <w:szCs w:val="21"/>
              </w:rPr>
              <w:t>响应文件袋标记：</w:t>
            </w:r>
          </w:p>
          <w:p w14:paraId="048A00B4" w14:textId="5086C5E5" w:rsidR="00A558E6" w:rsidRPr="00E60B0E" w:rsidRDefault="00EC242C">
            <w:pPr>
              <w:spacing w:line="340" w:lineRule="exact"/>
              <w:rPr>
                <w:rFonts w:ascii="宋体"/>
                <w:szCs w:val="21"/>
              </w:rPr>
            </w:pPr>
            <w:r w:rsidRPr="00E60B0E">
              <w:rPr>
                <w:rFonts w:ascii="宋体" w:hAnsi="宋体" w:hint="eastAsia"/>
                <w:szCs w:val="21"/>
              </w:rPr>
              <w:t>项目名称：</w:t>
            </w:r>
            <w:r w:rsidR="001D58D3" w:rsidRPr="00E60B0E">
              <w:rPr>
                <w:rFonts w:ascii="宋体" w:hAnsi="宋体" w:hint="eastAsia"/>
                <w:szCs w:val="21"/>
              </w:rPr>
              <w:t xml:space="preserve"> </w:t>
            </w:r>
          </w:p>
          <w:p w14:paraId="3D499DA8" w14:textId="33918583" w:rsidR="00A558E6" w:rsidRPr="00E60B0E" w:rsidRDefault="00EC242C">
            <w:pPr>
              <w:spacing w:line="340" w:lineRule="exact"/>
              <w:rPr>
                <w:rFonts w:ascii="宋体"/>
                <w:szCs w:val="21"/>
              </w:rPr>
            </w:pPr>
            <w:r w:rsidRPr="00E60B0E">
              <w:rPr>
                <w:rFonts w:ascii="宋体" w:hAnsi="宋体" w:hint="eastAsia"/>
                <w:szCs w:val="21"/>
              </w:rPr>
              <w:t>项目编号：</w:t>
            </w:r>
            <w:r w:rsidR="001D58D3" w:rsidRPr="00E60B0E">
              <w:rPr>
                <w:rFonts w:ascii="宋体" w:hAnsi="宋体" w:hint="eastAsia"/>
                <w:szCs w:val="21"/>
              </w:rPr>
              <w:t xml:space="preserve"> </w:t>
            </w:r>
          </w:p>
          <w:p w14:paraId="4C320C93" w14:textId="77777777" w:rsidR="00A558E6" w:rsidRPr="00E60B0E" w:rsidRDefault="00EC242C">
            <w:pPr>
              <w:spacing w:line="340" w:lineRule="exact"/>
              <w:rPr>
                <w:rFonts w:ascii="宋体" w:cs="宋体"/>
                <w:kern w:val="0"/>
                <w:szCs w:val="21"/>
                <w:u w:val="single"/>
              </w:rPr>
            </w:pPr>
            <w:r w:rsidRPr="00E60B0E">
              <w:rPr>
                <w:rFonts w:ascii="宋体" w:hAnsi="宋体" w:hint="eastAsia"/>
                <w:szCs w:val="21"/>
              </w:rPr>
              <w:t>采购代理机构：</w:t>
            </w:r>
            <w:r w:rsidRPr="00E60B0E">
              <w:rPr>
                <w:rFonts w:ascii="宋体" w:hAnsi="宋体" w:cs="宋体" w:hint="eastAsia"/>
                <w:kern w:val="0"/>
                <w:szCs w:val="21"/>
              </w:rPr>
              <w:t>广西瑞真工程造价咨询有限责任公司</w:t>
            </w:r>
          </w:p>
          <w:p w14:paraId="37193560" w14:textId="77777777" w:rsidR="00A558E6" w:rsidRPr="00E60B0E" w:rsidRDefault="00EC242C">
            <w:pPr>
              <w:spacing w:line="350" w:lineRule="exact"/>
              <w:rPr>
                <w:rFonts w:ascii="宋体"/>
                <w:szCs w:val="21"/>
              </w:rPr>
            </w:pPr>
            <w:r w:rsidRPr="00E60B0E">
              <w:rPr>
                <w:rFonts w:ascii="宋体" w:hAnsi="宋体" w:hint="eastAsia"/>
                <w:szCs w:val="21"/>
              </w:rPr>
              <w:t>竞标单位名称：</w:t>
            </w:r>
          </w:p>
          <w:p w14:paraId="5D2172C6" w14:textId="4FA914CB" w:rsidR="00A558E6" w:rsidRPr="00E60B0E" w:rsidRDefault="00EC242C">
            <w:pPr>
              <w:spacing w:line="350" w:lineRule="exact"/>
              <w:rPr>
                <w:rFonts w:ascii="宋体"/>
                <w:szCs w:val="21"/>
              </w:rPr>
            </w:pPr>
            <w:r w:rsidRPr="00E60B0E">
              <w:rPr>
                <w:rFonts w:ascii="宋体" w:hAnsi="宋体" w:hint="eastAsia"/>
                <w:szCs w:val="21"/>
              </w:rPr>
              <w:t>在</w:t>
            </w:r>
            <w:r w:rsidR="00B65F3D" w:rsidRPr="00E60B0E">
              <w:rPr>
                <w:rFonts w:ascii="宋体" w:hAnsi="宋体" w:hint="eastAsia"/>
                <w:szCs w:val="21"/>
              </w:rPr>
              <w:t xml:space="preserve">  </w:t>
            </w:r>
            <w:r w:rsidRPr="00E60B0E">
              <w:rPr>
                <w:rFonts w:ascii="宋体" w:hAnsi="宋体" w:hint="eastAsia"/>
                <w:szCs w:val="21"/>
              </w:rPr>
              <w:t>年</w:t>
            </w:r>
            <w:r w:rsidR="00B65F3D" w:rsidRPr="00E60B0E">
              <w:rPr>
                <w:rFonts w:ascii="宋体" w:hAnsi="宋体" w:hint="eastAsia"/>
                <w:szCs w:val="21"/>
              </w:rPr>
              <w:t xml:space="preserve">  </w:t>
            </w:r>
            <w:r w:rsidRPr="00E60B0E">
              <w:rPr>
                <w:rFonts w:ascii="宋体" w:hAnsi="宋体" w:hint="eastAsia"/>
                <w:szCs w:val="21"/>
              </w:rPr>
              <w:t>月</w:t>
            </w:r>
            <w:r w:rsidR="00B65F3D" w:rsidRPr="00E60B0E">
              <w:rPr>
                <w:rFonts w:ascii="宋体" w:hAnsi="宋体" w:hint="eastAsia"/>
                <w:szCs w:val="21"/>
              </w:rPr>
              <w:t xml:space="preserve">  </w:t>
            </w:r>
            <w:r w:rsidRPr="00E60B0E">
              <w:rPr>
                <w:rFonts w:ascii="宋体" w:hAnsi="宋体" w:hint="eastAsia"/>
                <w:szCs w:val="21"/>
              </w:rPr>
              <w:t>日时分前不得开启</w:t>
            </w:r>
            <w:r w:rsidRPr="00E60B0E">
              <w:rPr>
                <w:rFonts w:ascii="宋体" w:hAnsi="宋体"/>
                <w:b/>
                <w:szCs w:val="21"/>
              </w:rPr>
              <w:t>(</w:t>
            </w:r>
            <w:r w:rsidRPr="00E60B0E">
              <w:rPr>
                <w:rFonts w:ascii="宋体" w:hAnsi="宋体" w:hint="eastAsia"/>
                <w:b/>
                <w:szCs w:val="21"/>
              </w:rPr>
              <w:t>此处竞标人填写竞标截止时间</w:t>
            </w:r>
            <w:r w:rsidRPr="00E60B0E">
              <w:rPr>
                <w:rFonts w:ascii="宋体" w:hAnsi="宋体"/>
                <w:b/>
                <w:szCs w:val="21"/>
              </w:rPr>
              <w:t xml:space="preserve">) </w:t>
            </w:r>
          </w:p>
        </w:tc>
      </w:tr>
      <w:tr w:rsidR="00317E94" w:rsidRPr="00317E94" w14:paraId="4CBF9315" w14:textId="77777777" w:rsidTr="003E456B">
        <w:trPr>
          <w:trHeight w:val="903"/>
          <w:jc w:val="center"/>
        </w:trPr>
        <w:tc>
          <w:tcPr>
            <w:tcW w:w="497" w:type="dxa"/>
            <w:vAlign w:val="center"/>
          </w:tcPr>
          <w:p w14:paraId="2950F886" w14:textId="77777777" w:rsidR="00A558E6" w:rsidRPr="00E60B0E" w:rsidRDefault="00EC242C">
            <w:pPr>
              <w:pStyle w:val="ab"/>
              <w:spacing w:line="420" w:lineRule="exact"/>
              <w:jc w:val="center"/>
              <w:rPr>
                <w:rFonts w:hAnsi="宋体"/>
                <w:szCs w:val="21"/>
              </w:rPr>
            </w:pPr>
            <w:r w:rsidRPr="00E60B0E">
              <w:rPr>
                <w:rFonts w:hAnsi="宋体" w:hint="eastAsia"/>
                <w:szCs w:val="21"/>
              </w:rPr>
              <w:lastRenderedPageBreak/>
              <w:t>9</w:t>
            </w:r>
          </w:p>
        </w:tc>
        <w:tc>
          <w:tcPr>
            <w:tcW w:w="1516" w:type="dxa"/>
            <w:vAlign w:val="center"/>
          </w:tcPr>
          <w:p w14:paraId="225AEA93" w14:textId="77777777" w:rsidR="00A558E6" w:rsidRPr="00E60B0E" w:rsidRDefault="00EC242C">
            <w:pPr>
              <w:spacing w:line="360" w:lineRule="exact"/>
              <w:jc w:val="center"/>
              <w:rPr>
                <w:rFonts w:ascii="宋体"/>
                <w:szCs w:val="21"/>
              </w:rPr>
            </w:pPr>
            <w:r w:rsidRPr="00E60B0E">
              <w:rPr>
                <w:rFonts w:ascii="宋体" w:hAnsi="宋体" w:hint="eastAsia"/>
                <w:szCs w:val="21"/>
              </w:rPr>
              <w:t>竞标人公章</w:t>
            </w:r>
          </w:p>
        </w:tc>
        <w:tc>
          <w:tcPr>
            <w:tcW w:w="7540" w:type="dxa"/>
            <w:vAlign w:val="center"/>
          </w:tcPr>
          <w:p w14:paraId="14E5BE3B" w14:textId="77777777" w:rsidR="00A558E6" w:rsidRPr="00E60B0E" w:rsidRDefault="00EC242C">
            <w:pPr>
              <w:spacing w:line="350" w:lineRule="exact"/>
              <w:rPr>
                <w:rFonts w:ascii="宋体"/>
                <w:szCs w:val="21"/>
              </w:rPr>
            </w:pPr>
            <w:r w:rsidRPr="00E60B0E">
              <w:rPr>
                <w:rFonts w:ascii="宋体" w:hAnsi="宋体" w:cs="宋体" w:hint="eastAsia"/>
                <w:szCs w:val="21"/>
              </w:rPr>
              <w:t>本竞争性磋商采购文件中描述竞标人的</w:t>
            </w:r>
            <w:r w:rsidRPr="00E60B0E">
              <w:rPr>
                <w:rFonts w:ascii="宋体" w:cs="宋体" w:hint="eastAsia"/>
                <w:szCs w:val="21"/>
              </w:rPr>
              <w:t>“</w:t>
            </w:r>
            <w:r w:rsidRPr="00E60B0E">
              <w:rPr>
                <w:rFonts w:ascii="宋体" w:hAnsi="宋体" w:cs="宋体" w:hint="eastAsia"/>
                <w:szCs w:val="21"/>
              </w:rPr>
              <w:t>公章</w:t>
            </w:r>
            <w:r w:rsidRPr="00E60B0E">
              <w:rPr>
                <w:rFonts w:ascii="宋体" w:cs="宋体" w:hint="eastAsia"/>
                <w:szCs w:val="21"/>
              </w:rPr>
              <w:t>”</w:t>
            </w:r>
            <w:r w:rsidRPr="00E60B0E">
              <w:rPr>
                <w:rFonts w:ascii="宋体" w:hAnsi="宋体" w:cs="宋体" w:hint="eastAsia"/>
                <w:szCs w:val="21"/>
              </w:rPr>
              <w:t>是指根据我国对公章的管理规定，用竞标人法定主体行为名称制作的印章，除本文件有特殊规定外，竞标人的财务章、部门章、分公司章、工会章、合同章、投标专用章、业务专用章及银行的转账章、现金收讫章、现金付讫章等其它形式印章均不能代替公章。</w:t>
            </w:r>
          </w:p>
        </w:tc>
      </w:tr>
      <w:tr w:rsidR="00317E94" w:rsidRPr="00317E94" w14:paraId="0E058076" w14:textId="77777777" w:rsidTr="003E456B">
        <w:trPr>
          <w:trHeight w:val="903"/>
          <w:jc w:val="center"/>
        </w:trPr>
        <w:tc>
          <w:tcPr>
            <w:tcW w:w="497" w:type="dxa"/>
            <w:vAlign w:val="center"/>
          </w:tcPr>
          <w:p w14:paraId="2FEC9018" w14:textId="041DD708" w:rsidR="00A84069" w:rsidRPr="00E60B0E" w:rsidRDefault="00A84069">
            <w:pPr>
              <w:pStyle w:val="ab"/>
              <w:spacing w:line="420" w:lineRule="exact"/>
              <w:jc w:val="center"/>
              <w:rPr>
                <w:rFonts w:hAnsi="宋体"/>
                <w:szCs w:val="21"/>
              </w:rPr>
            </w:pPr>
            <w:r w:rsidRPr="00E60B0E">
              <w:rPr>
                <w:rFonts w:hAnsi="宋体" w:hint="eastAsia"/>
                <w:szCs w:val="21"/>
              </w:rPr>
              <w:t>10</w:t>
            </w:r>
          </w:p>
        </w:tc>
        <w:tc>
          <w:tcPr>
            <w:tcW w:w="1516" w:type="dxa"/>
            <w:vAlign w:val="center"/>
          </w:tcPr>
          <w:p w14:paraId="2160B346" w14:textId="6A6C3D60" w:rsidR="00A84069" w:rsidRPr="00E60B0E" w:rsidRDefault="00A84069">
            <w:pPr>
              <w:spacing w:line="360" w:lineRule="exact"/>
              <w:jc w:val="center"/>
              <w:rPr>
                <w:rFonts w:ascii="宋体" w:hAnsi="宋体"/>
                <w:szCs w:val="21"/>
              </w:rPr>
            </w:pPr>
            <w:r w:rsidRPr="00E60B0E">
              <w:rPr>
                <w:rFonts w:ascii="宋体" w:hAnsi="宋体" w:hint="eastAsia"/>
                <w:szCs w:val="21"/>
              </w:rPr>
              <w:t>竞标保证金</w:t>
            </w:r>
          </w:p>
        </w:tc>
        <w:tc>
          <w:tcPr>
            <w:tcW w:w="7540" w:type="dxa"/>
            <w:vAlign w:val="center"/>
          </w:tcPr>
          <w:p w14:paraId="7C600F95" w14:textId="77777777" w:rsidR="00A84069" w:rsidRPr="00E60B0E" w:rsidRDefault="00A84069" w:rsidP="00E60B0E">
            <w:pPr>
              <w:spacing w:line="276" w:lineRule="auto"/>
              <w:ind w:firstLineChars="50" w:firstLine="105"/>
              <w:rPr>
                <w:rFonts w:ascii="宋体" w:hAnsi="宋体" w:cs="宋体"/>
                <w:b/>
                <w:szCs w:val="21"/>
              </w:rPr>
            </w:pPr>
            <w:r w:rsidRPr="00E60B0E">
              <w:rPr>
                <w:rFonts w:ascii="宋体" w:hAnsi="宋体" w:cs="宋体" w:hint="eastAsia"/>
                <w:b/>
                <w:szCs w:val="21"/>
              </w:rPr>
              <w:t>竞标保证金</w:t>
            </w:r>
            <w:r w:rsidRPr="00E60B0E">
              <w:rPr>
                <w:rFonts w:ascii="宋体" w:hAnsi="宋体" w:cs="宋体"/>
                <w:b/>
                <w:szCs w:val="21"/>
              </w:rPr>
              <w:t>(</w:t>
            </w:r>
            <w:r w:rsidRPr="00E60B0E">
              <w:rPr>
                <w:rFonts w:ascii="宋体" w:hAnsi="宋体" w:cs="宋体" w:hint="eastAsia"/>
                <w:b/>
                <w:szCs w:val="21"/>
              </w:rPr>
              <w:t>人民币</w:t>
            </w:r>
            <w:r w:rsidRPr="00E60B0E">
              <w:rPr>
                <w:rFonts w:ascii="宋体" w:hAnsi="宋体" w:cs="宋体"/>
                <w:b/>
                <w:szCs w:val="21"/>
              </w:rPr>
              <w:t>)</w:t>
            </w:r>
            <w:r w:rsidRPr="00E60B0E">
              <w:rPr>
                <w:rFonts w:ascii="宋体" w:hAnsi="宋体" w:cs="宋体" w:hint="eastAsia"/>
                <w:b/>
                <w:szCs w:val="21"/>
              </w:rPr>
              <w:t>： 5000元。</w:t>
            </w:r>
          </w:p>
          <w:p w14:paraId="0C42C8C2" w14:textId="77777777" w:rsidR="00A84069" w:rsidRPr="00E60B0E" w:rsidRDefault="00A84069" w:rsidP="00E60B0E">
            <w:pPr>
              <w:spacing w:line="340" w:lineRule="exact"/>
              <w:ind w:firstLineChars="200" w:firstLine="420"/>
              <w:rPr>
                <w:rFonts w:ascii="宋体" w:hAnsi="宋体"/>
                <w:szCs w:val="21"/>
              </w:rPr>
            </w:pPr>
            <w:r w:rsidRPr="00E60B0E">
              <w:rPr>
                <w:rFonts w:ascii="宋体" w:hAnsi="宋体" w:hint="eastAsia"/>
                <w:szCs w:val="21"/>
              </w:rPr>
              <w:t>投标人应于投标截止时间前将投标保证金从投标人的基本账户以转账或电汇形式交至以下账户。</w:t>
            </w:r>
          </w:p>
          <w:p w14:paraId="791C7717" w14:textId="77777777" w:rsidR="00A84069" w:rsidRPr="00E60B0E" w:rsidRDefault="00A84069" w:rsidP="00E60B0E">
            <w:pPr>
              <w:tabs>
                <w:tab w:val="left" w:pos="1990"/>
              </w:tabs>
              <w:spacing w:line="340" w:lineRule="exact"/>
              <w:ind w:firstLineChars="200" w:firstLine="420"/>
              <w:rPr>
                <w:rFonts w:ascii="宋体" w:hAnsi="宋体"/>
                <w:szCs w:val="21"/>
              </w:rPr>
            </w:pPr>
            <w:r w:rsidRPr="00E60B0E">
              <w:rPr>
                <w:rFonts w:ascii="宋体" w:hAnsi="宋体" w:hint="eastAsia"/>
                <w:szCs w:val="21"/>
              </w:rPr>
              <w:t>开户名称：广西瑞真工程造价咨询有限责任公司</w:t>
            </w:r>
          </w:p>
          <w:p w14:paraId="5411AB89" w14:textId="77777777" w:rsidR="00A84069" w:rsidRPr="00E60B0E" w:rsidRDefault="00A84069" w:rsidP="00E60B0E">
            <w:pPr>
              <w:tabs>
                <w:tab w:val="left" w:pos="1990"/>
              </w:tabs>
              <w:spacing w:line="340" w:lineRule="exact"/>
              <w:ind w:firstLineChars="150" w:firstLine="315"/>
              <w:rPr>
                <w:rFonts w:ascii="宋体" w:hAnsi="宋体"/>
                <w:szCs w:val="21"/>
              </w:rPr>
            </w:pPr>
            <w:r w:rsidRPr="00E60B0E">
              <w:rPr>
                <w:rFonts w:ascii="宋体" w:hAnsi="宋体" w:hint="eastAsia"/>
                <w:szCs w:val="21"/>
              </w:rPr>
              <w:t>开户银行：中国银行南宁市江南支行营业部</w:t>
            </w:r>
          </w:p>
          <w:p w14:paraId="1AE49E3E" w14:textId="77777777" w:rsidR="00A84069" w:rsidRPr="00E60B0E" w:rsidRDefault="00A84069" w:rsidP="00E60B0E">
            <w:pPr>
              <w:spacing w:line="340" w:lineRule="exact"/>
              <w:ind w:firstLineChars="200" w:firstLine="420"/>
              <w:rPr>
                <w:rFonts w:ascii="宋体" w:hAnsi="宋体"/>
                <w:szCs w:val="21"/>
              </w:rPr>
            </w:pPr>
            <w:r w:rsidRPr="00E60B0E">
              <w:rPr>
                <w:rFonts w:ascii="宋体" w:hAnsi="宋体" w:hint="eastAsia"/>
                <w:szCs w:val="21"/>
              </w:rPr>
              <w:t>银行账号：6236 7455 5032</w:t>
            </w:r>
          </w:p>
          <w:p w14:paraId="2C4EEF16" w14:textId="4E6F8715" w:rsidR="00A84069" w:rsidRPr="00E60B0E" w:rsidRDefault="00A84069" w:rsidP="00A84069">
            <w:pPr>
              <w:snapToGrid w:val="0"/>
              <w:spacing w:line="400" w:lineRule="exact"/>
              <w:jc w:val="left"/>
              <w:rPr>
                <w:rFonts w:ascii="宋体"/>
                <w:b/>
                <w:szCs w:val="21"/>
              </w:rPr>
            </w:pPr>
            <w:r w:rsidRPr="00E60B0E">
              <w:rPr>
                <w:rFonts w:ascii="宋体" w:hAnsi="宋体" w:hint="eastAsia"/>
                <w:b/>
                <w:szCs w:val="21"/>
              </w:rPr>
              <w:t>竞标保证金：</w:t>
            </w:r>
          </w:p>
          <w:p w14:paraId="6B36E44C" w14:textId="77777777" w:rsidR="00A84069" w:rsidRPr="00E60B0E" w:rsidRDefault="00A84069" w:rsidP="00A84069">
            <w:pPr>
              <w:snapToGrid w:val="0"/>
              <w:spacing w:line="400" w:lineRule="exact"/>
              <w:jc w:val="left"/>
              <w:rPr>
                <w:rFonts w:ascii="宋体"/>
                <w:szCs w:val="21"/>
              </w:rPr>
            </w:pPr>
            <w:r w:rsidRPr="00E60B0E">
              <w:rPr>
                <w:rFonts w:ascii="宋体" w:hAnsi="宋体"/>
                <w:szCs w:val="21"/>
              </w:rPr>
              <w:t xml:space="preserve">1. </w:t>
            </w:r>
            <w:r w:rsidRPr="00E60B0E">
              <w:rPr>
                <w:rFonts w:ascii="宋体" w:hAnsi="宋体" w:hint="eastAsia"/>
                <w:szCs w:val="21"/>
              </w:rPr>
              <w:t>投标人须按规定提交投标保证金。否则，其投标将被拒绝。</w:t>
            </w:r>
          </w:p>
          <w:p w14:paraId="33E1387D" w14:textId="77777777" w:rsidR="00A84069" w:rsidRPr="00E60B0E" w:rsidRDefault="00A84069" w:rsidP="00A84069">
            <w:pPr>
              <w:snapToGrid w:val="0"/>
              <w:spacing w:line="400" w:lineRule="exact"/>
              <w:jc w:val="left"/>
              <w:rPr>
                <w:rFonts w:ascii="宋体"/>
                <w:szCs w:val="21"/>
              </w:rPr>
            </w:pPr>
            <w:r w:rsidRPr="00E60B0E">
              <w:rPr>
                <w:rFonts w:ascii="宋体" w:hAnsi="宋体"/>
                <w:szCs w:val="21"/>
              </w:rPr>
              <w:t xml:space="preserve">2. </w:t>
            </w:r>
            <w:r w:rsidRPr="00E60B0E">
              <w:rPr>
                <w:rFonts w:ascii="宋体" w:hAnsi="宋体" w:hint="eastAsia"/>
                <w:szCs w:val="21"/>
              </w:rPr>
              <w:t>投标保证金交纳形式：</w:t>
            </w:r>
            <w:r w:rsidRPr="00E60B0E">
              <w:rPr>
                <w:rFonts w:ascii="宋体" w:hAnsi="宋体" w:cs="Arial" w:hint="eastAsia"/>
                <w:b/>
                <w:bCs/>
                <w:szCs w:val="21"/>
                <w:u w:val="single"/>
              </w:rPr>
              <w:t>电汇、转账</w:t>
            </w:r>
            <w:r w:rsidRPr="00E60B0E">
              <w:rPr>
                <w:rFonts w:ascii="宋体" w:hAnsi="宋体" w:hint="eastAsia"/>
                <w:szCs w:val="21"/>
              </w:rPr>
              <w:t>。</w:t>
            </w:r>
          </w:p>
          <w:p w14:paraId="6240D712" w14:textId="77777777" w:rsidR="00A84069" w:rsidRPr="00E60B0E" w:rsidRDefault="00A84069" w:rsidP="00A84069">
            <w:pPr>
              <w:snapToGrid w:val="0"/>
              <w:spacing w:line="400" w:lineRule="exact"/>
              <w:jc w:val="left"/>
              <w:rPr>
                <w:rFonts w:ascii="宋体"/>
                <w:b/>
                <w:szCs w:val="21"/>
              </w:rPr>
            </w:pPr>
            <w:r w:rsidRPr="00E60B0E">
              <w:rPr>
                <w:rFonts w:ascii="宋体" w:hAnsi="宋体"/>
                <w:szCs w:val="21"/>
              </w:rPr>
              <w:t xml:space="preserve">3. </w:t>
            </w:r>
            <w:r w:rsidRPr="00E60B0E">
              <w:rPr>
                <w:rFonts w:ascii="宋体" w:hAnsi="宋体" w:hint="eastAsia"/>
                <w:szCs w:val="21"/>
              </w:rPr>
              <w:t>未中标人的投标保证金在中标通知书发出后五个工作日内退还</w:t>
            </w:r>
            <w:r w:rsidRPr="00E60B0E">
              <w:rPr>
                <w:rFonts w:ascii="宋体" w:hAnsi="宋体" w:hint="eastAsia"/>
                <w:b/>
                <w:szCs w:val="21"/>
              </w:rPr>
              <w:t>。</w:t>
            </w:r>
          </w:p>
          <w:p w14:paraId="6C87A833" w14:textId="77777777" w:rsidR="00A84069" w:rsidRPr="00E60B0E" w:rsidRDefault="00A84069" w:rsidP="00A84069">
            <w:pPr>
              <w:snapToGrid w:val="0"/>
              <w:spacing w:line="400" w:lineRule="exact"/>
              <w:jc w:val="left"/>
              <w:rPr>
                <w:rFonts w:ascii="宋体"/>
                <w:b/>
                <w:szCs w:val="21"/>
              </w:rPr>
            </w:pPr>
            <w:r w:rsidRPr="00E60B0E">
              <w:rPr>
                <w:rFonts w:ascii="宋体" w:hAnsi="宋体"/>
                <w:szCs w:val="21"/>
              </w:rPr>
              <w:t xml:space="preserve">4. </w:t>
            </w:r>
            <w:r w:rsidRPr="00E60B0E">
              <w:rPr>
                <w:rFonts w:ascii="宋体" w:hAnsi="宋体" w:hint="eastAsia"/>
                <w:szCs w:val="21"/>
              </w:rPr>
              <w:t>中标人应在中标通知书发出后</w:t>
            </w:r>
            <w:r w:rsidRPr="00E60B0E">
              <w:rPr>
                <w:rFonts w:ascii="宋体" w:hAnsi="宋体"/>
                <w:b/>
                <w:szCs w:val="21"/>
                <w:u w:val="single"/>
              </w:rPr>
              <w:t xml:space="preserve">30 </w:t>
            </w:r>
            <w:proofErr w:type="gramStart"/>
            <w:r w:rsidRPr="00E60B0E">
              <w:rPr>
                <w:rFonts w:ascii="宋体" w:hAnsi="宋体" w:hint="eastAsia"/>
                <w:szCs w:val="21"/>
              </w:rPr>
              <w:t>日内与</w:t>
            </w:r>
            <w:proofErr w:type="gramEnd"/>
            <w:r w:rsidRPr="00E60B0E">
              <w:rPr>
                <w:rFonts w:ascii="宋体" w:hAnsi="宋体" w:hint="eastAsia"/>
                <w:szCs w:val="21"/>
              </w:rPr>
              <w:t>采购人签订合同，中标人的投标保证金在合同签订后五个工作日内退还，</w:t>
            </w:r>
            <w:r w:rsidRPr="00E60B0E">
              <w:rPr>
                <w:rFonts w:ascii="宋体" w:hAnsi="宋体" w:hint="eastAsia"/>
                <w:b/>
                <w:szCs w:val="21"/>
              </w:rPr>
              <w:t>需提供中标单位与采购人签订的采购合同书一份。</w:t>
            </w:r>
          </w:p>
          <w:p w14:paraId="2B4CA47D" w14:textId="77777777" w:rsidR="00A84069" w:rsidRPr="00E60B0E" w:rsidRDefault="00A84069" w:rsidP="00A84069">
            <w:pPr>
              <w:snapToGrid w:val="0"/>
              <w:spacing w:line="400" w:lineRule="exact"/>
              <w:jc w:val="left"/>
              <w:rPr>
                <w:rFonts w:ascii="宋体"/>
                <w:bCs/>
                <w:szCs w:val="21"/>
              </w:rPr>
            </w:pPr>
            <w:r w:rsidRPr="00E60B0E">
              <w:rPr>
                <w:rFonts w:ascii="宋体" w:hAnsi="宋体"/>
                <w:szCs w:val="21"/>
              </w:rPr>
              <w:t>5.</w:t>
            </w:r>
            <w:r w:rsidRPr="00E60B0E">
              <w:rPr>
                <w:rFonts w:ascii="宋体" w:hAnsi="宋体" w:hint="eastAsia"/>
                <w:bCs/>
                <w:szCs w:val="21"/>
              </w:rPr>
              <w:t>投标人有下列情形之一的，投标保证金将不予退还：</w:t>
            </w:r>
          </w:p>
          <w:p w14:paraId="364F21E8" w14:textId="77777777" w:rsidR="00A84069" w:rsidRPr="00E60B0E" w:rsidRDefault="00A84069" w:rsidP="00A84069">
            <w:pPr>
              <w:snapToGrid w:val="0"/>
              <w:spacing w:line="400" w:lineRule="exact"/>
              <w:jc w:val="left"/>
              <w:rPr>
                <w:rFonts w:ascii="宋体"/>
                <w:szCs w:val="21"/>
              </w:rPr>
            </w:pPr>
            <w:r w:rsidRPr="00E60B0E">
              <w:rPr>
                <w:rFonts w:ascii="宋体" w:hAnsi="宋体" w:hint="eastAsia"/>
                <w:szCs w:val="21"/>
              </w:rPr>
              <w:t>（</w:t>
            </w:r>
            <w:r w:rsidRPr="00E60B0E">
              <w:rPr>
                <w:rFonts w:ascii="宋体" w:hAnsi="宋体"/>
                <w:szCs w:val="21"/>
              </w:rPr>
              <w:t>1</w:t>
            </w:r>
            <w:r w:rsidRPr="00E60B0E">
              <w:rPr>
                <w:rFonts w:ascii="宋体" w:hAnsi="宋体" w:hint="eastAsia"/>
                <w:szCs w:val="21"/>
              </w:rPr>
              <w:t>）投标人在投标有效期内撤回投标文件的；</w:t>
            </w:r>
          </w:p>
          <w:p w14:paraId="14D49A99" w14:textId="77777777" w:rsidR="00A84069" w:rsidRPr="00E60B0E" w:rsidRDefault="00A84069" w:rsidP="00A84069">
            <w:pPr>
              <w:snapToGrid w:val="0"/>
              <w:spacing w:line="400" w:lineRule="exact"/>
              <w:jc w:val="left"/>
              <w:rPr>
                <w:rFonts w:ascii="宋体"/>
                <w:szCs w:val="21"/>
              </w:rPr>
            </w:pPr>
            <w:r w:rsidRPr="00E60B0E">
              <w:rPr>
                <w:rFonts w:ascii="宋体" w:hAnsi="宋体" w:hint="eastAsia"/>
                <w:szCs w:val="21"/>
              </w:rPr>
              <w:t>（</w:t>
            </w:r>
            <w:r w:rsidRPr="00E60B0E">
              <w:rPr>
                <w:rFonts w:ascii="宋体" w:hAnsi="宋体"/>
                <w:szCs w:val="21"/>
              </w:rPr>
              <w:t>2</w:t>
            </w:r>
            <w:r w:rsidRPr="00E60B0E">
              <w:rPr>
                <w:rFonts w:ascii="宋体" w:hAnsi="宋体" w:hint="eastAsia"/>
                <w:szCs w:val="21"/>
              </w:rPr>
              <w:t>）投标人在投标过程中弄虚作假，提供虚假材料的；</w:t>
            </w:r>
          </w:p>
          <w:p w14:paraId="3B3BA6D7" w14:textId="77777777" w:rsidR="00A84069" w:rsidRPr="00E60B0E" w:rsidRDefault="00A84069" w:rsidP="00A84069">
            <w:pPr>
              <w:snapToGrid w:val="0"/>
              <w:spacing w:line="400" w:lineRule="exact"/>
              <w:jc w:val="left"/>
              <w:rPr>
                <w:rFonts w:ascii="宋体"/>
                <w:szCs w:val="21"/>
              </w:rPr>
            </w:pPr>
            <w:r w:rsidRPr="00E60B0E">
              <w:rPr>
                <w:rFonts w:ascii="宋体" w:hAnsi="宋体" w:hint="eastAsia"/>
                <w:szCs w:val="21"/>
              </w:rPr>
              <w:t>（</w:t>
            </w:r>
            <w:r w:rsidRPr="00E60B0E">
              <w:rPr>
                <w:rFonts w:ascii="宋体" w:hAnsi="宋体"/>
                <w:szCs w:val="21"/>
              </w:rPr>
              <w:t>3</w:t>
            </w:r>
            <w:r w:rsidRPr="00E60B0E">
              <w:rPr>
                <w:rFonts w:ascii="宋体" w:hAnsi="宋体" w:hint="eastAsia"/>
                <w:szCs w:val="21"/>
              </w:rPr>
              <w:t>）中标人无正当理由不与采购人签订合同的；</w:t>
            </w:r>
          </w:p>
          <w:p w14:paraId="7A7C55FA" w14:textId="77777777" w:rsidR="00A84069" w:rsidRPr="00E60B0E" w:rsidRDefault="00A84069" w:rsidP="00A84069">
            <w:pPr>
              <w:snapToGrid w:val="0"/>
              <w:spacing w:line="400" w:lineRule="exact"/>
              <w:rPr>
                <w:rFonts w:ascii="宋体"/>
                <w:szCs w:val="21"/>
              </w:rPr>
            </w:pPr>
            <w:r w:rsidRPr="00E60B0E">
              <w:rPr>
                <w:rFonts w:ascii="宋体" w:hAnsi="宋体" w:hint="eastAsia"/>
                <w:szCs w:val="21"/>
              </w:rPr>
              <w:t>（</w:t>
            </w:r>
            <w:r w:rsidRPr="00E60B0E">
              <w:rPr>
                <w:rFonts w:ascii="宋体" w:hAnsi="宋体"/>
                <w:szCs w:val="21"/>
              </w:rPr>
              <w:t>4</w:t>
            </w:r>
            <w:r w:rsidRPr="00E60B0E">
              <w:rPr>
                <w:rFonts w:ascii="宋体" w:hAnsi="宋体" w:hint="eastAsia"/>
                <w:szCs w:val="21"/>
              </w:rPr>
              <w:t>）</w:t>
            </w:r>
            <w:r w:rsidRPr="00E60B0E">
              <w:rPr>
                <w:rFonts w:ascii="宋体" w:hAnsi="宋体" w:hint="eastAsia"/>
                <w:bCs/>
                <w:szCs w:val="21"/>
              </w:rPr>
              <w:t>将中标项目转让给他人或者在投标文件中未说明且未经招标采购单位同意，将中标项目分包给他人的；</w:t>
            </w:r>
          </w:p>
          <w:p w14:paraId="0EFB49CA" w14:textId="77777777" w:rsidR="00A84069" w:rsidRPr="00E60B0E" w:rsidRDefault="00A84069" w:rsidP="00A84069">
            <w:pPr>
              <w:snapToGrid w:val="0"/>
              <w:spacing w:line="400" w:lineRule="exact"/>
              <w:rPr>
                <w:rFonts w:ascii="宋体"/>
                <w:b/>
                <w:szCs w:val="21"/>
              </w:rPr>
            </w:pPr>
            <w:r w:rsidRPr="00E60B0E">
              <w:rPr>
                <w:rFonts w:ascii="宋体" w:hAnsi="宋体" w:hint="eastAsia"/>
                <w:szCs w:val="21"/>
              </w:rPr>
              <w:t>（</w:t>
            </w:r>
            <w:r w:rsidRPr="00E60B0E">
              <w:rPr>
                <w:rFonts w:ascii="宋体" w:hAnsi="宋体"/>
                <w:szCs w:val="21"/>
              </w:rPr>
              <w:t>5</w:t>
            </w:r>
            <w:r w:rsidRPr="00E60B0E">
              <w:rPr>
                <w:rFonts w:ascii="宋体" w:hAnsi="宋体" w:hint="eastAsia"/>
                <w:szCs w:val="21"/>
              </w:rPr>
              <w:t>）拒绝履行合同义务的；</w:t>
            </w:r>
          </w:p>
          <w:p w14:paraId="15CA5402" w14:textId="594A887F" w:rsidR="00A84069" w:rsidRPr="00E60B0E" w:rsidRDefault="00A84069" w:rsidP="00A84069">
            <w:pPr>
              <w:spacing w:line="340" w:lineRule="exact"/>
              <w:ind w:firstLineChars="200" w:firstLine="420"/>
              <w:rPr>
                <w:rFonts w:ascii="宋体" w:hAnsi="宋体"/>
                <w:szCs w:val="21"/>
              </w:rPr>
            </w:pPr>
            <w:r w:rsidRPr="00E60B0E">
              <w:rPr>
                <w:rFonts w:ascii="宋体" w:hAnsi="宋体" w:hint="eastAsia"/>
                <w:szCs w:val="21"/>
              </w:rPr>
              <w:t>（</w:t>
            </w:r>
            <w:r w:rsidRPr="00E60B0E">
              <w:rPr>
                <w:rFonts w:ascii="宋体" w:hAnsi="宋体"/>
                <w:szCs w:val="21"/>
              </w:rPr>
              <w:t>6</w:t>
            </w:r>
            <w:r w:rsidRPr="00E60B0E">
              <w:rPr>
                <w:rFonts w:ascii="宋体" w:hAnsi="宋体" w:hint="eastAsia"/>
                <w:szCs w:val="21"/>
              </w:rPr>
              <w:t>）其他严重扰乱招投标程序的。</w:t>
            </w:r>
          </w:p>
        </w:tc>
      </w:tr>
      <w:tr w:rsidR="00317E94" w:rsidRPr="00317E94" w14:paraId="3D44E3E2" w14:textId="77777777" w:rsidTr="003E456B">
        <w:trPr>
          <w:trHeight w:val="903"/>
          <w:jc w:val="center"/>
        </w:trPr>
        <w:tc>
          <w:tcPr>
            <w:tcW w:w="497" w:type="dxa"/>
            <w:vAlign w:val="center"/>
          </w:tcPr>
          <w:p w14:paraId="6C7A6890" w14:textId="6E8A1703" w:rsidR="00A558E6" w:rsidRPr="00E60B0E" w:rsidRDefault="00EC242C" w:rsidP="00463637">
            <w:pPr>
              <w:pStyle w:val="ab"/>
              <w:spacing w:line="420" w:lineRule="exact"/>
              <w:jc w:val="center"/>
              <w:rPr>
                <w:rFonts w:hAnsi="宋体"/>
                <w:szCs w:val="21"/>
              </w:rPr>
            </w:pPr>
            <w:r w:rsidRPr="00E60B0E">
              <w:rPr>
                <w:rFonts w:hAnsi="宋体"/>
                <w:szCs w:val="21"/>
              </w:rPr>
              <w:t>1</w:t>
            </w:r>
            <w:r w:rsidR="00463637" w:rsidRPr="00E60B0E">
              <w:rPr>
                <w:rFonts w:hAnsi="宋体" w:hint="eastAsia"/>
                <w:szCs w:val="21"/>
              </w:rPr>
              <w:t>1</w:t>
            </w:r>
          </w:p>
        </w:tc>
        <w:tc>
          <w:tcPr>
            <w:tcW w:w="1516" w:type="dxa"/>
            <w:vAlign w:val="center"/>
          </w:tcPr>
          <w:p w14:paraId="2F0A57A5" w14:textId="77777777" w:rsidR="00A558E6" w:rsidRPr="00E60B0E" w:rsidRDefault="00EC242C">
            <w:pPr>
              <w:spacing w:line="360" w:lineRule="exact"/>
              <w:jc w:val="center"/>
              <w:rPr>
                <w:rFonts w:ascii="宋体"/>
                <w:szCs w:val="21"/>
              </w:rPr>
            </w:pPr>
            <w:r w:rsidRPr="00E60B0E">
              <w:rPr>
                <w:rFonts w:ascii="宋体" w:hAnsi="宋体" w:hint="eastAsia"/>
                <w:szCs w:val="21"/>
              </w:rPr>
              <w:t>磋商</w:t>
            </w:r>
          </w:p>
          <w:p w14:paraId="3AD12E2F" w14:textId="77777777" w:rsidR="00A558E6" w:rsidRPr="00E60B0E" w:rsidRDefault="00EC242C">
            <w:pPr>
              <w:spacing w:line="360" w:lineRule="exact"/>
              <w:jc w:val="center"/>
              <w:rPr>
                <w:rFonts w:ascii="宋体"/>
                <w:szCs w:val="21"/>
              </w:rPr>
            </w:pPr>
            <w:r w:rsidRPr="00E60B0E">
              <w:rPr>
                <w:rFonts w:ascii="宋体" w:hAnsi="宋体" w:hint="eastAsia"/>
                <w:szCs w:val="21"/>
              </w:rPr>
              <w:t>截止时间及地点</w:t>
            </w:r>
          </w:p>
        </w:tc>
        <w:tc>
          <w:tcPr>
            <w:tcW w:w="7540" w:type="dxa"/>
            <w:vAlign w:val="center"/>
          </w:tcPr>
          <w:p w14:paraId="05E5815E" w14:textId="555272D5" w:rsidR="00A558E6" w:rsidRPr="00E60B0E" w:rsidRDefault="00EC242C">
            <w:pPr>
              <w:spacing w:line="360" w:lineRule="exact"/>
              <w:rPr>
                <w:rFonts w:ascii="宋体"/>
                <w:szCs w:val="21"/>
              </w:rPr>
            </w:pPr>
            <w:r w:rsidRPr="00E60B0E">
              <w:rPr>
                <w:rFonts w:ascii="宋体" w:hAnsi="宋体" w:hint="eastAsia"/>
                <w:szCs w:val="21"/>
              </w:rPr>
              <w:t>时间：</w:t>
            </w:r>
            <w:r w:rsidRPr="00E60B0E">
              <w:rPr>
                <w:rFonts w:ascii="宋体" w:hAnsi="宋体"/>
                <w:szCs w:val="21"/>
                <w:u w:val="single"/>
              </w:rPr>
              <w:t xml:space="preserve"> 20</w:t>
            </w:r>
            <w:r w:rsidR="002F14F9" w:rsidRPr="00E60B0E">
              <w:rPr>
                <w:rFonts w:ascii="宋体" w:hAnsi="宋体" w:hint="eastAsia"/>
                <w:szCs w:val="21"/>
                <w:u w:val="single"/>
              </w:rPr>
              <w:t>20</w:t>
            </w:r>
            <w:r w:rsidRPr="00E60B0E">
              <w:rPr>
                <w:rFonts w:ascii="宋体" w:hAnsi="宋体" w:hint="eastAsia"/>
                <w:szCs w:val="21"/>
                <w:u w:val="single"/>
              </w:rPr>
              <w:t>年</w:t>
            </w:r>
            <w:r w:rsidR="00884D61">
              <w:rPr>
                <w:rFonts w:ascii="宋体" w:hAnsi="宋体" w:hint="eastAsia"/>
                <w:szCs w:val="21"/>
                <w:u w:val="single"/>
              </w:rPr>
              <w:t>11</w:t>
            </w:r>
            <w:r w:rsidRPr="00E60B0E">
              <w:rPr>
                <w:rFonts w:ascii="宋体" w:hAnsi="宋体" w:hint="eastAsia"/>
                <w:szCs w:val="21"/>
                <w:u w:val="single"/>
              </w:rPr>
              <w:t>月</w:t>
            </w:r>
            <w:r w:rsidR="00884D61">
              <w:rPr>
                <w:rFonts w:ascii="宋体" w:hAnsi="宋体" w:hint="eastAsia"/>
                <w:szCs w:val="21"/>
                <w:u w:val="single"/>
              </w:rPr>
              <w:t>24</w:t>
            </w:r>
            <w:r w:rsidRPr="00E60B0E">
              <w:rPr>
                <w:rFonts w:ascii="宋体" w:hAnsi="宋体" w:hint="eastAsia"/>
                <w:szCs w:val="21"/>
                <w:u w:val="single"/>
              </w:rPr>
              <w:t>日</w:t>
            </w:r>
            <w:r w:rsidR="001D58D3" w:rsidRPr="00E60B0E">
              <w:rPr>
                <w:rFonts w:ascii="宋体" w:hAnsi="宋体" w:hint="eastAsia"/>
                <w:szCs w:val="21"/>
                <w:u w:val="single"/>
              </w:rPr>
              <w:t>9</w:t>
            </w:r>
            <w:r w:rsidRPr="00E60B0E">
              <w:rPr>
                <w:rFonts w:ascii="宋体" w:hAnsi="宋体" w:hint="eastAsia"/>
                <w:szCs w:val="21"/>
                <w:u w:val="single"/>
              </w:rPr>
              <w:t>时</w:t>
            </w:r>
            <w:r w:rsidR="001D58D3" w:rsidRPr="00E60B0E">
              <w:rPr>
                <w:rFonts w:ascii="宋体" w:hAnsi="宋体" w:hint="eastAsia"/>
                <w:szCs w:val="21"/>
                <w:u w:val="single"/>
              </w:rPr>
              <w:t>3</w:t>
            </w:r>
            <w:r w:rsidRPr="00E60B0E">
              <w:rPr>
                <w:rFonts w:ascii="宋体"/>
                <w:szCs w:val="21"/>
                <w:u w:val="single"/>
              </w:rPr>
              <w:t>0</w:t>
            </w:r>
            <w:r w:rsidRPr="00E60B0E">
              <w:rPr>
                <w:rFonts w:ascii="宋体" w:hAnsi="宋体" w:hint="eastAsia"/>
                <w:szCs w:val="21"/>
                <w:u w:val="single"/>
              </w:rPr>
              <w:t>分</w:t>
            </w:r>
          </w:p>
          <w:p w14:paraId="50A0A0C7" w14:textId="751A317B" w:rsidR="00A558E6" w:rsidRPr="00E60B0E" w:rsidRDefault="00EC242C">
            <w:pPr>
              <w:spacing w:line="360" w:lineRule="exact"/>
              <w:rPr>
                <w:rFonts w:ascii="宋体"/>
                <w:szCs w:val="21"/>
              </w:rPr>
            </w:pPr>
            <w:r w:rsidRPr="00E60B0E">
              <w:rPr>
                <w:rFonts w:ascii="宋体" w:hAnsi="宋体" w:hint="eastAsia"/>
                <w:szCs w:val="21"/>
              </w:rPr>
              <w:t>地点：</w:t>
            </w:r>
            <w:r w:rsidR="00154371" w:rsidRPr="00E60B0E">
              <w:rPr>
                <w:rFonts w:ascii="宋体" w:hAnsi="宋体" w:cs="宋体" w:hint="eastAsia"/>
                <w:szCs w:val="21"/>
                <w:u w:val="single"/>
              </w:rPr>
              <w:t>广西瑞真工程造价咨询有限责任公司开标厅（南宁市</w:t>
            </w:r>
            <w:proofErr w:type="gramStart"/>
            <w:r w:rsidR="00154371" w:rsidRPr="00E60B0E">
              <w:rPr>
                <w:rFonts w:ascii="宋体" w:hAnsi="宋体" w:cs="宋体" w:hint="eastAsia"/>
                <w:szCs w:val="21"/>
                <w:u w:val="single"/>
              </w:rPr>
              <w:t>青秀</w:t>
            </w:r>
            <w:proofErr w:type="gramEnd"/>
            <w:r w:rsidR="00154371" w:rsidRPr="00E60B0E">
              <w:rPr>
                <w:rFonts w:ascii="宋体" w:hAnsi="宋体" w:cs="宋体" w:hint="eastAsia"/>
                <w:szCs w:val="21"/>
                <w:u w:val="single"/>
              </w:rPr>
              <w:t>区竹溪大道2号荣恒名都A座10层01号）</w:t>
            </w:r>
          </w:p>
        </w:tc>
      </w:tr>
      <w:tr w:rsidR="00317E94" w:rsidRPr="00317E94" w14:paraId="4E0B546D" w14:textId="77777777" w:rsidTr="003E456B">
        <w:trPr>
          <w:trHeight w:val="903"/>
          <w:jc w:val="center"/>
        </w:trPr>
        <w:tc>
          <w:tcPr>
            <w:tcW w:w="497" w:type="dxa"/>
            <w:vAlign w:val="center"/>
          </w:tcPr>
          <w:p w14:paraId="16E73D08" w14:textId="4FE4D980" w:rsidR="00A558E6" w:rsidRPr="00E60B0E" w:rsidRDefault="00EC242C" w:rsidP="00463637">
            <w:pPr>
              <w:pStyle w:val="ab"/>
              <w:spacing w:line="420" w:lineRule="exact"/>
              <w:jc w:val="center"/>
              <w:rPr>
                <w:rFonts w:hAnsi="宋体"/>
                <w:szCs w:val="21"/>
              </w:rPr>
            </w:pPr>
            <w:r w:rsidRPr="00E60B0E">
              <w:rPr>
                <w:rFonts w:hAnsi="宋体"/>
                <w:szCs w:val="21"/>
              </w:rPr>
              <w:t>1</w:t>
            </w:r>
            <w:r w:rsidR="00463637" w:rsidRPr="00E60B0E">
              <w:rPr>
                <w:rFonts w:hAnsi="宋体" w:hint="eastAsia"/>
                <w:szCs w:val="21"/>
              </w:rPr>
              <w:t>2</w:t>
            </w:r>
          </w:p>
        </w:tc>
        <w:tc>
          <w:tcPr>
            <w:tcW w:w="1516" w:type="dxa"/>
            <w:vAlign w:val="center"/>
          </w:tcPr>
          <w:p w14:paraId="401D0CE9" w14:textId="77777777" w:rsidR="00A558E6" w:rsidRPr="00E60B0E" w:rsidRDefault="00EC242C">
            <w:pPr>
              <w:spacing w:line="360" w:lineRule="exact"/>
              <w:jc w:val="center"/>
              <w:rPr>
                <w:rFonts w:ascii="宋体"/>
                <w:position w:val="-2"/>
                <w:szCs w:val="21"/>
              </w:rPr>
            </w:pPr>
            <w:r w:rsidRPr="00E60B0E">
              <w:rPr>
                <w:rFonts w:ascii="宋体" w:hAnsi="宋体" w:hint="eastAsia"/>
                <w:position w:val="-2"/>
                <w:szCs w:val="21"/>
              </w:rPr>
              <w:t>递交响应文件地点</w:t>
            </w:r>
          </w:p>
        </w:tc>
        <w:tc>
          <w:tcPr>
            <w:tcW w:w="7540" w:type="dxa"/>
            <w:vAlign w:val="center"/>
          </w:tcPr>
          <w:p w14:paraId="3585188B" w14:textId="1AAE7D65" w:rsidR="00A558E6" w:rsidRPr="00E60B0E" w:rsidRDefault="00EC242C">
            <w:pPr>
              <w:spacing w:line="350" w:lineRule="exact"/>
              <w:rPr>
                <w:rFonts w:ascii="宋体"/>
                <w:szCs w:val="21"/>
                <w:highlight w:val="cyan"/>
              </w:rPr>
            </w:pPr>
            <w:r w:rsidRPr="00E60B0E">
              <w:rPr>
                <w:rFonts w:ascii="宋体" w:hAnsi="宋体" w:hint="eastAsia"/>
                <w:szCs w:val="21"/>
              </w:rPr>
              <w:t>地点：</w:t>
            </w:r>
            <w:r w:rsidR="00154371" w:rsidRPr="00E60B0E">
              <w:rPr>
                <w:rFonts w:ascii="宋体" w:hAnsi="宋体" w:cs="宋体" w:hint="eastAsia"/>
                <w:szCs w:val="21"/>
                <w:u w:val="single"/>
              </w:rPr>
              <w:t>广西瑞真工程造价咨询有限责任公司开标厅（南宁市</w:t>
            </w:r>
            <w:proofErr w:type="gramStart"/>
            <w:r w:rsidR="00154371" w:rsidRPr="00E60B0E">
              <w:rPr>
                <w:rFonts w:ascii="宋体" w:hAnsi="宋体" w:cs="宋体" w:hint="eastAsia"/>
                <w:szCs w:val="21"/>
                <w:u w:val="single"/>
              </w:rPr>
              <w:t>青秀</w:t>
            </w:r>
            <w:proofErr w:type="gramEnd"/>
            <w:r w:rsidR="00154371" w:rsidRPr="00E60B0E">
              <w:rPr>
                <w:rFonts w:ascii="宋体" w:hAnsi="宋体" w:cs="宋体" w:hint="eastAsia"/>
                <w:szCs w:val="21"/>
                <w:u w:val="single"/>
              </w:rPr>
              <w:t>区竹溪大道2号荣恒名都A座10层01号）</w:t>
            </w:r>
          </w:p>
        </w:tc>
      </w:tr>
      <w:tr w:rsidR="00317E94" w:rsidRPr="00317E94" w14:paraId="586481BA" w14:textId="77777777" w:rsidTr="003E456B">
        <w:trPr>
          <w:trHeight w:val="630"/>
          <w:jc w:val="center"/>
        </w:trPr>
        <w:tc>
          <w:tcPr>
            <w:tcW w:w="497" w:type="dxa"/>
            <w:vAlign w:val="center"/>
          </w:tcPr>
          <w:p w14:paraId="23B2C1D3" w14:textId="4B9112A2" w:rsidR="00A558E6" w:rsidRPr="00E60B0E" w:rsidRDefault="00EC242C" w:rsidP="00463637">
            <w:pPr>
              <w:pStyle w:val="ab"/>
              <w:spacing w:line="420" w:lineRule="exact"/>
              <w:jc w:val="center"/>
              <w:rPr>
                <w:rFonts w:hAnsi="宋体"/>
                <w:szCs w:val="21"/>
              </w:rPr>
            </w:pPr>
            <w:r w:rsidRPr="00E60B0E">
              <w:rPr>
                <w:rFonts w:hAnsi="宋体"/>
                <w:szCs w:val="21"/>
              </w:rPr>
              <w:t>1</w:t>
            </w:r>
            <w:r w:rsidR="00463637" w:rsidRPr="00E60B0E">
              <w:rPr>
                <w:rFonts w:hAnsi="宋体" w:hint="eastAsia"/>
                <w:szCs w:val="21"/>
              </w:rPr>
              <w:t>3</w:t>
            </w:r>
          </w:p>
        </w:tc>
        <w:tc>
          <w:tcPr>
            <w:tcW w:w="1516" w:type="dxa"/>
            <w:vAlign w:val="center"/>
          </w:tcPr>
          <w:p w14:paraId="1BC28888" w14:textId="77777777" w:rsidR="00A558E6" w:rsidRPr="00E60B0E" w:rsidRDefault="00EC242C">
            <w:pPr>
              <w:spacing w:line="360" w:lineRule="exact"/>
              <w:jc w:val="center"/>
              <w:rPr>
                <w:rFonts w:ascii="宋体"/>
                <w:szCs w:val="21"/>
              </w:rPr>
            </w:pPr>
            <w:r w:rsidRPr="00E60B0E">
              <w:rPr>
                <w:rFonts w:ascii="宋体" w:hAnsi="宋体" w:hint="eastAsia"/>
                <w:szCs w:val="21"/>
              </w:rPr>
              <w:t>磋商时间、地点、人员</w:t>
            </w:r>
          </w:p>
        </w:tc>
        <w:tc>
          <w:tcPr>
            <w:tcW w:w="7540" w:type="dxa"/>
          </w:tcPr>
          <w:p w14:paraId="10FC8AD2" w14:textId="77777777" w:rsidR="00A558E6" w:rsidRPr="00E60B0E" w:rsidRDefault="00EC242C" w:rsidP="00E60B0E">
            <w:pPr>
              <w:spacing w:line="350" w:lineRule="exact"/>
              <w:ind w:left="315" w:hangingChars="150" w:hanging="315"/>
              <w:rPr>
                <w:rFonts w:ascii="宋体"/>
                <w:szCs w:val="21"/>
              </w:rPr>
            </w:pPr>
            <w:r w:rsidRPr="00E60B0E">
              <w:rPr>
                <w:rFonts w:ascii="宋体" w:hAnsi="宋体" w:hint="eastAsia"/>
                <w:szCs w:val="21"/>
              </w:rPr>
              <w:t>磋商时间：竞标截止时间后，具体时间由采购代理机构另行通知。</w:t>
            </w:r>
          </w:p>
          <w:p w14:paraId="436663B8" w14:textId="5BDDDD27" w:rsidR="00A558E6" w:rsidRPr="00E60B0E" w:rsidRDefault="00EC242C">
            <w:pPr>
              <w:tabs>
                <w:tab w:val="left" w:pos="1140"/>
              </w:tabs>
              <w:spacing w:line="350" w:lineRule="exact"/>
              <w:rPr>
                <w:rFonts w:ascii="宋体"/>
                <w:szCs w:val="21"/>
              </w:rPr>
            </w:pPr>
            <w:r w:rsidRPr="00E60B0E">
              <w:rPr>
                <w:rFonts w:ascii="宋体" w:hAnsi="宋体" w:hint="eastAsia"/>
                <w:szCs w:val="21"/>
              </w:rPr>
              <w:t>磋商地点：</w:t>
            </w:r>
            <w:r w:rsidR="00154371" w:rsidRPr="00E60B0E">
              <w:rPr>
                <w:rFonts w:ascii="宋体" w:hAnsi="宋体" w:cs="宋体" w:hint="eastAsia"/>
                <w:szCs w:val="21"/>
                <w:u w:val="single"/>
              </w:rPr>
              <w:t>广西瑞真工程造价咨询有限责任公司开标厅（南宁市</w:t>
            </w:r>
            <w:proofErr w:type="gramStart"/>
            <w:r w:rsidR="00154371" w:rsidRPr="00E60B0E">
              <w:rPr>
                <w:rFonts w:ascii="宋体" w:hAnsi="宋体" w:cs="宋体" w:hint="eastAsia"/>
                <w:szCs w:val="21"/>
                <w:u w:val="single"/>
              </w:rPr>
              <w:t>青秀</w:t>
            </w:r>
            <w:proofErr w:type="gramEnd"/>
            <w:r w:rsidR="00154371" w:rsidRPr="00E60B0E">
              <w:rPr>
                <w:rFonts w:ascii="宋体" w:hAnsi="宋体" w:cs="宋体" w:hint="eastAsia"/>
                <w:szCs w:val="21"/>
                <w:u w:val="single"/>
              </w:rPr>
              <w:t>区竹溪大道2号荣恒名都A座10层01号）</w:t>
            </w:r>
          </w:p>
          <w:p w14:paraId="4A0C63FB" w14:textId="77777777" w:rsidR="00A558E6" w:rsidRPr="00E60B0E" w:rsidRDefault="00EC242C">
            <w:pPr>
              <w:spacing w:line="350" w:lineRule="exact"/>
              <w:rPr>
                <w:rFonts w:ascii="宋体"/>
                <w:b/>
                <w:szCs w:val="21"/>
              </w:rPr>
            </w:pPr>
            <w:r w:rsidRPr="00E60B0E">
              <w:rPr>
                <w:rFonts w:ascii="宋体" w:hAnsi="宋体" w:hint="eastAsia"/>
                <w:szCs w:val="21"/>
              </w:rPr>
              <w:t>磋商参加人员：竞标人法定代表人或委托代理人持有效身份证原件参加磋商。请竞标人按时到达指定地点等候当面磋商。</w:t>
            </w:r>
          </w:p>
        </w:tc>
      </w:tr>
      <w:tr w:rsidR="00317E94" w:rsidRPr="00317E94" w14:paraId="5593CDA4" w14:textId="77777777" w:rsidTr="003E456B">
        <w:trPr>
          <w:trHeight w:val="630"/>
          <w:jc w:val="center"/>
        </w:trPr>
        <w:tc>
          <w:tcPr>
            <w:tcW w:w="497" w:type="dxa"/>
            <w:vAlign w:val="center"/>
          </w:tcPr>
          <w:p w14:paraId="22D1ABD7" w14:textId="5713BFCB" w:rsidR="00A558E6" w:rsidRPr="00E60B0E" w:rsidRDefault="00EC242C" w:rsidP="00463637">
            <w:pPr>
              <w:pStyle w:val="ab"/>
              <w:spacing w:line="420" w:lineRule="exact"/>
              <w:jc w:val="center"/>
              <w:rPr>
                <w:rFonts w:hAnsi="宋体"/>
                <w:szCs w:val="21"/>
              </w:rPr>
            </w:pPr>
            <w:r w:rsidRPr="00E60B0E">
              <w:rPr>
                <w:rFonts w:hAnsi="宋体"/>
                <w:szCs w:val="21"/>
              </w:rPr>
              <w:lastRenderedPageBreak/>
              <w:t>1</w:t>
            </w:r>
            <w:r w:rsidR="00463637" w:rsidRPr="00E60B0E">
              <w:rPr>
                <w:rFonts w:hAnsi="宋体" w:hint="eastAsia"/>
                <w:szCs w:val="21"/>
              </w:rPr>
              <w:t>4</w:t>
            </w:r>
          </w:p>
        </w:tc>
        <w:tc>
          <w:tcPr>
            <w:tcW w:w="1516" w:type="dxa"/>
            <w:vAlign w:val="center"/>
          </w:tcPr>
          <w:p w14:paraId="60BA26D4" w14:textId="77777777" w:rsidR="00A558E6" w:rsidRPr="00E60B0E" w:rsidRDefault="00EC242C">
            <w:pPr>
              <w:spacing w:line="360" w:lineRule="exact"/>
              <w:jc w:val="center"/>
              <w:rPr>
                <w:rFonts w:ascii="宋体"/>
                <w:szCs w:val="21"/>
              </w:rPr>
            </w:pPr>
            <w:r w:rsidRPr="00E60B0E">
              <w:rPr>
                <w:rFonts w:ascii="宋体" w:hAnsi="宋体" w:hint="eastAsia"/>
                <w:szCs w:val="21"/>
              </w:rPr>
              <w:t>澄清或者修改</w:t>
            </w:r>
          </w:p>
        </w:tc>
        <w:tc>
          <w:tcPr>
            <w:tcW w:w="7540" w:type="dxa"/>
          </w:tcPr>
          <w:p w14:paraId="6070770B" w14:textId="77777777" w:rsidR="00A558E6" w:rsidRPr="00E60B0E" w:rsidRDefault="00EC242C">
            <w:pPr>
              <w:spacing w:line="340" w:lineRule="exact"/>
              <w:rPr>
                <w:rFonts w:ascii="宋体"/>
                <w:szCs w:val="21"/>
              </w:rPr>
            </w:pPr>
            <w:r w:rsidRPr="00E60B0E">
              <w:rPr>
                <w:rFonts w:ascii="宋体" w:hAnsi="宋体" w:hint="eastAsia"/>
                <w:szCs w:val="21"/>
              </w:rPr>
              <w:t>澄清或者修改的内容可能影响响应文件编制的，采购人、采购代理机构应当在提交首次响应文件截止时间至少</w:t>
            </w:r>
            <w:r w:rsidRPr="00E60B0E">
              <w:rPr>
                <w:rFonts w:ascii="宋体" w:hAnsi="宋体"/>
                <w:szCs w:val="21"/>
              </w:rPr>
              <w:t>5</w:t>
            </w:r>
            <w:r w:rsidRPr="00E60B0E">
              <w:rPr>
                <w:rFonts w:ascii="宋体" w:hAnsi="宋体" w:hint="eastAsia"/>
                <w:szCs w:val="21"/>
              </w:rPr>
              <w:t>日前，以书面形式通知所有获取谈判文件的供应商，不足</w:t>
            </w:r>
            <w:r w:rsidRPr="00E60B0E">
              <w:rPr>
                <w:rFonts w:ascii="宋体" w:hAnsi="宋体"/>
                <w:szCs w:val="21"/>
              </w:rPr>
              <w:t>5</w:t>
            </w:r>
            <w:r w:rsidRPr="00E60B0E">
              <w:rPr>
                <w:rFonts w:ascii="宋体" w:hAnsi="宋体" w:hint="eastAsia"/>
                <w:szCs w:val="21"/>
              </w:rPr>
              <w:t>日的，将顺延提交首次响应文件截止时间。</w:t>
            </w:r>
          </w:p>
        </w:tc>
      </w:tr>
      <w:tr w:rsidR="00317E94" w:rsidRPr="00317E94" w14:paraId="438F1B07" w14:textId="77777777" w:rsidTr="003E456B">
        <w:trPr>
          <w:trHeight w:val="630"/>
          <w:jc w:val="center"/>
        </w:trPr>
        <w:tc>
          <w:tcPr>
            <w:tcW w:w="497" w:type="dxa"/>
            <w:vAlign w:val="center"/>
          </w:tcPr>
          <w:p w14:paraId="2244F4F5" w14:textId="5897BFEE" w:rsidR="00A558E6" w:rsidRPr="00E60B0E" w:rsidRDefault="00EC242C" w:rsidP="00463637">
            <w:pPr>
              <w:pStyle w:val="ab"/>
              <w:spacing w:line="420" w:lineRule="exact"/>
              <w:jc w:val="center"/>
              <w:rPr>
                <w:rFonts w:hAnsi="宋体"/>
                <w:szCs w:val="21"/>
              </w:rPr>
            </w:pPr>
            <w:r w:rsidRPr="00E60B0E">
              <w:rPr>
                <w:rFonts w:hAnsi="宋体"/>
                <w:szCs w:val="21"/>
              </w:rPr>
              <w:t>1</w:t>
            </w:r>
            <w:r w:rsidR="00463637" w:rsidRPr="00E60B0E">
              <w:rPr>
                <w:rFonts w:hAnsi="宋体" w:hint="eastAsia"/>
                <w:szCs w:val="21"/>
              </w:rPr>
              <w:t>5</w:t>
            </w:r>
          </w:p>
        </w:tc>
        <w:tc>
          <w:tcPr>
            <w:tcW w:w="1516" w:type="dxa"/>
            <w:vAlign w:val="center"/>
          </w:tcPr>
          <w:p w14:paraId="4A760F74" w14:textId="77777777" w:rsidR="00A558E6" w:rsidRPr="00E60B0E" w:rsidRDefault="00EC242C">
            <w:pPr>
              <w:spacing w:line="400" w:lineRule="exact"/>
              <w:jc w:val="left"/>
              <w:rPr>
                <w:rFonts w:ascii="宋体" w:hAnsi="宋体"/>
                <w:szCs w:val="21"/>
              </w:rPr>
            </w:pPr>
            <w:r w:rsidRPr="00E60B0E">
              <w:rPr>
                <w:rFonts w:ascii="宋体" w:hAnsi="宋体" w:hint="eastAsia"/>
                <w:szCs w:val="21"/>
              </w:rPr>
              <w:t>签订合同时间</w:t>
            </w:r>
          </w:p>
        </w:tc>
        <w:tc>
          <w:tcPr>
            <w:tcW w:w="7540" w:type="dxa"/>
          </w:tcPr>
          <w:p w14:paraId="2E3BB4AD" w14:textId="7CDED6B2" w:rsidR="00A558E6" w:rsidRPr="00E60B0E" w:rsidRDefault="00EC242C" w:rsidP="001D58D3">
            <w:pPr>
              <w:spacing w:line="340" w:lineRule="exact"/>
              <w:rPr>
                <w:rFonts w:ascii="宋体" w:hAnsi="宋体"/>
                <w:szCs w:val="21"/>
              </w:rPr>
            </w:pPr>
            <w:r w:rsidRPr="00E60B0E">
              <w:rPr>
                <w:rFonts w:ascii="宋体" w:hAnsi="宋体" w:hint="eastAsia"/>
                <w:szCs w:val="21"/>
              </w:rPr>
              <w:t>成交通知书发出之日起</w:t>
            </w:r>
            <w:r w:rsidR="001D58D3" w:rsidRPr="00E60B0E">
              <w:rPr>
                <w:rFonts w:ascii="宋体" w:hAnsi="宋体" w:hint="eastAsia"/>
                <w:szCs w:val="21"/>
              </w:rPr>
              <w:t>二十五日</w:t>
            </w:r>
            <w:r w:rsidRPr="00E60B0E">
              <w:rPr>
                <w:rFonts w:ascii="宋体" w:hAnsi="宋体" w:hint="eastAsia"/>
                <w:szCs w:val="21"/>
              </w:rPr>
              <w:t>内。成交供应商领取成交通知书后，应按规定与采购人签订合同。</w:t>
            </w:r>
          </w:p>
        </w:tc>
      </w:tr>
      <w:tr w:rsidR="00317E94" w:rsidRPr="00317E94" w14:paraId="27132444" w14:textId="77777777" w:rsidTr="003E456B">
        <w:trPr>
          <w:trHeight w:val="630"/>
          <w:jc w:val="center"/>
        </w:trPr>
        <w:tc>
          <w:tcPr>
            <w:tcW w:w="497" w:type="dxa"/>
            <w:vAlign w:val="center"/>
          </w:tcPr>
          <w:p w14:paraId="640CAEA3" w14:textId="4BDC3414" w:rsidR="00A558E6" w:rsidRPr="00E60B0E" w:rsidRDefault="00EC242C" w:rsidP="00463637">
            <w:pPr>
              <w:pStyle w:val="ab"/>
              <w:spacing w:line="420" w:lineRule="exact"/>
              <w:jc w:val="center"/>
              <w:rPr>
                <w:rFonts w:hAnsi="宋体"/>
                <w:szCs w:val="21"/>
              </w:rPr>
            </w:pPr>
            <w:r w:rsidRPr="00E60B0E">
              <w:rPr>
                <w:rFonts w:hAnsi="宋体"/>
                <w:szCs w:val="21"/>
              </w:rPr>
              <w:t>1</w:t>
            </w:r>
            <w:r w:rsidR="00463637" w:rsidRPr="00E60B0E">
              <w:rPr>
                <w:rFonts w:hAnsi="宋体" w:hint="eastAsia"/>
                <w:szCs w:val="21"/>
              </w:rPr>
              <w:t>6</w:t>
            </w:r>
          </w:p>
        </w:tc>
        <w:tc>
          <w:tcPr>
            <w:tcW w:w="1516" w:type="dxa"/>
            <w:vAlign w:val="center"/>
          </w:tcPr>
          <w:p w14:paraId="55948DE9" w14:textId="77777777" w:rsidR="00A558E6" w:rsidRPr="00E60B0E" w:rsidRDefault="00EC242C">
            <w:pPr>
              <w:snapToGrid w:val="0"/>
              <w:spacing w:line="360" w:lineRule="exact"/>
              <w:jc w:val="center"/>
              <w:rPr>
                <w:rFonts w:ascii="宋体"/>
                <w:szCs w:val="21"/>
              </w:rPr>
            </w:pPr>
            <w:r w:rsidRPr="00E60B0E">
              <w:rPr>
                <w:rFonts w:ascii="宋体" w:hAnsi="宋体" w:hint="eastAsia"/>
                <w:szCs w:val="21"/>
              </w:rPr>
              <w:t>代理服务费</w:t>
            </w:r>
          </w:p>
        </w:tc>
        <w:tc>
          <w:tcPr>
            <w:tcW w:w="7540" w:type="dxa"/>
            <w:vAlign w:val="center"/>
          </w:tcPr>
          <w:p w14:paraId="3F1516A9" w14:textId="370C9AB2" w:rsidR="00A558E6" w:rsidRPr="00E60B0E" w:rsidRDefault="00EC242C" w:rsidP="00A84069">
            <w:pPr>
              <w:spacing w:line="360" w:lineRule="exact"/>
              <w:rPr>
                <w:rFonts w:ascii="宋体"/>
                <w:szCs w:val="21"/>
              </w:rPr>
            </w:pPr>
            <w:r w:rsidRPr="00E60B0E">
              <w:rPr>
                <w:rFonts w:ascii="宋体" w:hAnsi="宋体" w:hint="eastAsia"/>
                <w:szCs w:val="21"/>
              </w:rPr>
              <w:t>成交供应商领取成交通知书前，</w:t>
            </w:r>
            <w:r w:rsidR="007A12AA" w:rsidRPr="00E60B0E">
              <w:rPr>
                <w:rFonts w:ascii="宋体" w:hAnsi="宋体" w:hint="eastAsia"/>
                <w:szCs w:val="21"/>
              </w:rPr>
              <w:t>采购代理</w:t>
            </w:r>
            <w:r w:rsidR="007362AE" w:rsidRPr="00E60B0E">
              <w:rPr>
                <w:rFonts w:ascii="宋体" w:hAnsi="宋体" w:hint="eastAsia"/>
                <w:szCs w:val="21"/>
              </w:rPr>
              <w:t>服务费</w:t>
            </w:r>
            <w:r w:rsidR="003E456B" w:rsidRPr="00E60B0E">
              <w:rPr>
                <w:rFonts w:ascii="宋体" w:hAnsi="宋体" w:hint="eastAsia"/>
                <w:szCs w:val="21"/>
              </w:rPr>
              <w:t>：</w:t>
            </w:r>
            <w:r w:rsidR="00154371" w:rsidRPr="00E60B0E">
              <w:rPr>
                <w:rFonts w:ascii="宋体" w:hAnsi="宋体" w:hint="eastAsia"/>
                <w:szCs w:val="21"/>
                <w:u w:val="single"/>
              </w:rPr>
              <w:t>按国家发展计划委员会《招标代理服务费管理暂行办法》（计价格[2002]1980号）收费标准（服务类）</w:t>
            </w:r>
            <w:r w:rsidR="00A84069" w:rsidRPr="00E60B0E">
              <w:rPr>
                <w:rFonts w:ascii="宋体" w:hAnsi="宋体" w:hint="eastAsia"/>
                <w:szCs w:val="21"/>
                <w:u w:val="single"/>
              </w:rPr>
              <w:t>，不足伍仟元按伍仟元收取</w:t>
            </w:r>
            <w:r w:rsidRPr="00E60B0E">
              <w:rPr>
                <w:rFonts w:ascii="宋体" w:hAnsi="宋体" w:hint="eastAsia"/>
                <w:szCs w:val="21"/>
              </w:rPr>
              <w:t>。</w:t>
            </w:r>
            <w:r w:rsidR="003E456B" w:rsidRPr="00E60B0E">
              <w:rPr>
                <w:rFonts w:ascii="宋体" w:hAnsi="宋体" w:hint="eastAsia"/>
                <w:szCs w:val="21"/>
              </w:rPr>
              <w:t>由</w:t>
            </w:r>
            <w:r w:rsidRPr="00E60B0E">
              <w:rPr>
                <w:rFonts w:ascii="宋体" w:hAnsi="宋体" w:hint="eastAsia"/>
                <w:szCs w:val="21"/>
              </w:rPr>
              <w:t>采购代理</w:t>
            </w:r>
            <w:r w:rsidR="003E456B" w:rsidRPr="00E60B0E">
              <w:rPr>
                <w:rFonts w:ascii="宋体" w:hAnsi="宋体" w:hint="eastAsia"/>
                <w:szCs w:val="21"/>
              </w:rPr>
              <w:t>机构</w:t>
            </w:r>
            <w:r w:rsidRPr="00E60B0E">
              <w:rPr>
                <w:rFonts w:ascii="宋体" w:hAnsi="宋体" w:hint="eastAsia"/>
                <w:szCs w:val="21"/>
              </w:rPr>
              <w:t>向成交供应商收取。</w:t>
            </w:r>
          </w:p>
        </w:tc>
      </w:tr>
      <w:tr w:rsidR="00317E94" w:rsidRPr="00317E94" w14:paraId="7A71815D" w14:textId="77777777" w:rsidTr="003E456B">
        <w:trPr>
          <w:trHeight w:val="630"/>
          <w:jc w:val="center"/>
        </w:trPr>
        <w:tc>
          <w:tcPr>
            <w:tcW w:w="497" w:type="dxa"/>
            <w:vAlign w:val="center"/>
          </w:tcPr>
          <w:p w14:paraId="24631A7F" w14:textId="383D6763" w:rsidR="00A558E6" w:rsidRPr="00E60B0E" w:rsidRDefault="00EC242C" w:rsidP="00463637">
            <w:pPr>
              <w:pStyle w:val="ab"/>
              <w:spacing w:line="420" w:lineRule="exact"/>
              <w:jc w:val="center"/>
              <w:rPr>
                <w:rFonts w:hAnsi="宋体"/>
                <w:szCs w:val="21"/>
              </w:rPr>
            </w:pPr>
            <w:r w:rsidRPr="00E60B0E">
              <w:rPr>
                <w:rFonts w:hAnsi="宋体"/>
                <w:szCs w:val="21"/>
              </w:rPr>
              <w:t>1</w:t>
            </w:r>
            <w:r w:rsidR="00463637" w:rsidRPr="00E60B0E">
              <w:rPr>
                <w:rFonts w:hAnsi="宋体" w:hint="eastAsia"/>
                <w:szCs w:val="21"/>
              </w:rPr>
              <w:t>7</w:t>
            </w:r>
          </w:p>
        </w:tc>
        <w:tc>
          <w:tcPr>
            <w:tcW w:w="1516" w:type="dxa"/>
            <w:vAlign w:val="center"/>
          </w:tcPr>
          <w:p w14:paraId="08FC5328" w14:textId="77777777" w:rsidR="00A558E6" w:rsidRPr="00E60B0E" w:rsidRDefault="00EC242C">
            <w:pPr>
              <w:autoSpaceDE w:val="0"/>
              <w:autoSpaceDN w:val="0"/>
              <w:spacing w:line="360" w:lineRule="exact"/>
              <w:jc w:val="center"/>
              <w:rPr>
                <w:rFonts w:ascii="宋体"/>
                <w:szCs w:val="21"/>
              </w:rPr>
            </w:pPr>
            <w:r w:rsidRPr="00E60B0E">
              <w:rPr>
                <w:rFonts w:ascii="宋体" w:hAnsi="宋体" w:hint="eastAsia"/>
                <w:szCs w:val="21"/>
              </w:rPr>
              <w:t>需补充的其他内容</w:t>
            </w:r>
          </w:p>
        </w:tc>
        <w:tc>
          <w:tcPr>
            <w:tcW w:w="7540" w:type="dxa"/>
            <w:vAlign w:val="center"/>
          </w:tcPr>
          <w:p w14:paraId="530ED0EA" w14:textId="77777777" w:rsidR="00A558E6" w:rsidRPr="00E60B0E" w:rsidRDefault="00EC242C">
            <w:pPr>
              <w:pStyle w:val="ab"/>
              <w:spacing w:line="360" w:lineRule="exact"/>
              <w:rPr>
                <w:rFonts w:hAnsi="宋体"/>
                <w:szCs w:val="21"/>
              </w:rPr>
            </w:pPr>
            <w:r w:rsidRPr="00E60B0E">
              <w:rPr>
                <w:rFonts w:hAnsi="宋体" w:hint="eastAsia"/>
                <w:szCs w:val="21"/>
              </w:rPr>
              <w:t>磋商小组可能对技术服务、合同条款、价格等实质性内容进行磋商。</w:t>
            </w:r>
          </w:p>
        </w:tc>
      </w:tr>
      <w:tr w:rsidR="00317E94" w:rsidRPr="00317E94" w14:paraId="0DF963BA" w14:textId="77777777" w:rsidTr="003E456B">
        <w:trPr>
          <w:trHeight w:val="630"/>
          <w:jc w:val="center"/>
        </w:trPr>
        <w:tc>
          <w:tcPr>
            <w:tcW w:w="497" w:type="dxa"/>
            <w:vAlign w:val="center"/>
          </w:tcPr>
          <w:p w14:paraId="6F7CBD40" w14:textId="64F6D3B5" w:rsidR="00A558E6" w:rsidRPr="00E60B0E" w:rsidRDefault="00EC242C" w:rsidP="00463637">
            <w:pPr>
              <w:pStyle w:val="ab"/>
              <w:spacing w:line="420" w:lineRule="exact"/>
              <w:jc w:val="center"/>
              <w:rPr>
                <w:rFonts w:hAnsi="宋体"/>
                <w:szCs w:val="21"/>
              </w:rPr>
            </w:pPr>
            <w:r w:rsidRPr="00E60B0E">
              <w:rPr>
                <w:rFonts w:hAnsi="宋体"/>
                <w:szCs w:val="21"/>
              </w:rPr>
              <w:t>1</w:t>
            </w:r>
            <w:r w:rsidR="00463637" w:rsidRPr="00E60B0E">
              <w:rPr>
                <w:rFonts w:hAnsi="宋体" w:hint="eastAsia"/>
                <w:szCs w:val="21"/>
              </w:rPr>
              <w:t>8</w:t>
            </w:r>
          </w:p>
        </w:tc>
        <w:tc>
          <w:tcPr>
            <w:tcW w:w="1516" w:type="dxa"/>
            <w:vAlign w:val="center"/>
          </w:tcPr>
          <w:p w14:paraId="1F7532D1" w14:textId="77777777" w:rsidR="00A558E6" w:rsidRPr="00E60B0E" w:rsidRDefault="00EC242C">
            <w:pPr>
              <w:spacing w:line="400" w:lineRule="exact"/>
              <w:jc w:val="center"/>
              <w:rPr>
                <w:rFonts w:ascii="宋体"/>
                <w:szCs w:val="21"/>
              </w:rPr>
            </w:pPr>
            <w:r w:rsidRPr="00E60B0E">
              <w:rPr>
                <w:rFonts w:ascii="宋体" w:hAnsi="宋体" w:hint="eastAsia"/>
                <w:szCs w:val="21"/>
              </w:rPr>
              <w:t>解释权</w:t>
            </w:r>
          </w:p>
        </w:tc>
        <w:tc>
          <w:tcPr>
            <w:tcW w:w="7540" w:type="dxa"/>
            <w:vAlign w:val="center"/>
          </w:tcPr>
          <w:p w14:paraId="6E2B4B6C" w14:textId="77777777" w:rsidR="00A558E6" w:rsidRPr="00E60B0E" w:rsidRDefault="00EC242C">
            <w:pPr>
              <w:spacing w:line="340" w:lineRule="exact"/>
              <w:jc w:val="left"/>
              <w:rPr>
                <w:rFonts w:ascii="宋体"/>
                <w:szCs w:val="21"/>
              </w:rPr>
            </w:pPr>
            <w:r w:rsidRPr="00E60B0E">
              <w:rPr>
                <w:rFonts w:ascii="宋体" w:hAnsi="宋体" w:hint="eastAsia"/>
                <w:szCs w:val="21"/>
              </w:rPr>
              <w:t>本竞争性磋商文件的解释权属于采购代理机构。</w:t>
            </w:r>
          </w:p>
        </w:tc>
      </w:tr>
    </w:tbl>
    <w:p w14:paraId="337382DB" w14:textId="77777777" w:rsidR="00A558E6" w:rsidRPr="00317E94" w:rsidRDefault="00EC242C">
      <w:pPr>
        <w:pStyle w:val="ab"/>
        <w:spacing w:before="120" w:line="360" w:lineRule="auto"/>
        <w:jc w:val="center"/>
        <w:outlineLvl w:val="1"/>
        <w:rPr>
          <w:rFonts w:ascii="黑体" w:eastAsia="黑体"/>
          <w:b/>
          <w:sz w:val="32"/>
          <w:szCs w:val="32"/>
        </w:rPr>
      </w:pPr>
      <w:r w:rsidRPr="00317E94">
        <w:rPr>
          <w:sz w:val="24"/>
          <w:szCs w:val="24"/>
        </w:rPr>
        <w:br w:type="page"/>
      </w:r>
      <w:bookmarkStart w:id="5" w:name="_Toc501090498"/>
      <w:bookmarkStart w:id="6" w:name="_Toc501090361"/>
      <w:r w:rsidRPr="00317E94">
        <w:rPr>
          <w:rFonts w:hAnsi="宋体" w:hint="eastAsia"/>
          <w:b/>
          <w:sz w:val="32"/>
          <w:szCs w:val="32"/>
        </w:rPr>
        <w:lastRenderedPageBreak/>
        <w:t>竞标人须知</w:t>
      </w:r>
      <w:bookmarkEnd w:id="5"/>
      <w:bookmarkEnd w:id="6"/>
    </w:p>
    <w:p w14:paraId="716FCC72" w14:textId="77777777" w:rsidR="00A558E6" w:rsidRPr="00317E94" w:rsidRDefault="00EC242C">
      <w:pPr>
        <w:pStyle w:val="ab"/>
        <w:spacing w:before="120" w:line="360" w:lineRule="auto"/>
        <w:jc w:val="center"/>
        <w:outlineLvl w:val="2"/>
        <w:rPr>
          <w:rFonts w:hAnsi="宋体"/>
          <w:b/>
          <w:bCs/>
          <w:szCs w:val="21"/>
        </w:rPr>
      </w:pPr>
      <w:bookmarkStart w:id="7" w:name="_Toc297563183"/>
      <w:bookmarkStart w:id="8" w:name="_Toc501090362"/>
      <w:bookmarkStart w:id="9" w:name="_Toc300846365"/>
      <w:bookmarkStart w:id="10" w:name="_Toc290453781"/>
      <w:bookmarkStart w:id="11" w:name="_Toc501090499"/>
      <w:bookmarkStart w:id="12" w:name="_Toc297534342"/>
      <w:bookmarkStart w:id="13" w:name="_Toc298322360"/>
      <w:bookmarkStart w:id="14" w:name="_Toc298758276"/>
      <w:bookmarkStart w:id="15" w:name="_Toc299550472"/>
      <w:bookmarkStart w:id="16" w:name="_Toc299093132"/>
      <w:r w:rsidRPr="00317E94">
        <w:rPr>
          <w:rFonts w:hAnsi="宋体" w:hint="eastAsia"/>
          <w:b/>
          <w:bCs/>
          <w:szCs w:val="21"/>
        </w:rPr>
        <w:t>一、总则</w:t>
      </w:r>
      <w:bookmarkEnd w:id="7"/>
      <w:bookmarkEnd w:id="8"/>
      <w:bookmarkEnd w:id="9"/>
      <w:bookmarkEnd w:id="10"/>
      <w:bookmarkEnd w:id="11"/>
      <w:bookmarkEnd w:id="12"/>
      <w:bookmarkEnd w:id="13"/>
      <w:bookmarkEnd w:id="14"/>
      <w:bookmarkEnd w:id="15"/>
      <w:bookmarkEnd w:id="16"/>
    </w:p>
    <w:p w14:paraId="690316CA" w14:textId="77777777" w:rsidR="00A558E6" w:rsidRPr="00317E94" w:rsidRDefault="00EC242C">
      <w:pPr>
        <w:spacing w:line="400" w:lineRule="exact"/>
        <w:rPr>
          <w:rFonts w:ascii="宋体"/>
          <w:b/>
          <w:sz w:val="24"/>
        </w:rPr>
      </w:pPr>
      <w:bookmarkStart w:id="17" w:name="_Toc299093133"/>
      <w:bookmarkStart w:id="18" w:name="_Toc298322361"/>
      <w:bookmarkStart w:id="19" w:name="_Toc299550473"/>
      <w:bookmarkStart w:id="20" w:name="_Toc290453782"/>
      <w:bookmarkStart w:id="21" w:name="_Toc298758277"/>
      <w:bookmarkStart w:id="22" w:name="_Toc300846366"/>
      <w:bookmarkStart w:id="23" w:name="_Toc297534343"/>
      <w:bookmarkStart w:id="24" w:name="_Toc297563184"/>
      <w:r w:rsidRPr="00317E94">
        <w:rPr>
          <w:rFonts w:ascii="宋体" w:hAnsi="宋体"/>
          <w:b/>
          <w:bCs/>
          <w:sz w:val="24"/>
        </w:rPr>
        <w:t>1</w:t>
      </w:r>
      <w:r w:rsidRPr="00317E94">
        <w:rPr>
          <w:rFonts w:ascii="宋体"/>
          <w:b/>
          <w:sz w:val="24"/>
        </w:rPr>
        <w:t>.</w:t>
      </w:r>
      <w:bookmarkStart w:id="25" w:name="_Toc290453784"/>
      <w:bookmarkStart w:id="26" w:name="_Toc298322363"/>
      <w:bookmarkStart w:id="27" w:name="_Toc297534345"/>
      <w:bookmarkStart w:id="28" w:name="_Toc300846368"/>
      <w:bookmarkStart w:id="29" w:name="_Toc299093135"/>
      <w:bookmarkStart w:id="30" w:name="_Toc299550475"/>
      <w:bookmarkStart w:id="31" w:name="_Toc298758279"/>
      <w:bookmarkStart w:id="32" w:name="_Toc297563186"/>
      <w:bookmarkEnd w:id="17"/>
      <w:bookmarkEnd w:id="18"/>
      <w:bookmarkEnd w:id="19"/>
      <w:bookmarkEnd w:id="20"/>
      <w:bookmarkEnd w:id="21"/>
      <w:bookmarkEnd w:id="22"/>
      <w:bookmarkEnd w:id="23"/>
      <w:bookmarkEnd w:id="24"/>
      <w:r w:rsidRPr="00317E94">
        <w:rPr>
          <w:rFonts w:ascii="宋体" w:hAnsi="宋体" w:hint="eastAsia"/>
          <w:b/>
          <w:sz w:val="24"/>
        </w:rPr>
        <w:t>项目说明</w:t>
      </w:r>
    </w:p>
    <w:p w14:paraId="368E3A72" w14:textId="77777777" w:rsidR="00A558E6" w:rsidRPr="00317E94" w:rsidRDefault="00EC242C">
      <w:pPr>
        <w:spacing w:line="400" w:lineRule="exact"/>
        <w:ind w:firstLineChars="300" w:firstLine="720"/>
        <w:rPr>
          <w:rFonts w:ascii="宋体"/>
          <w:sz w:val="24"/>
        </w:rPr>
      </w:pPr>
      <w:r w:rsidRPr="00317E94">
        <w:rPr>
          <w:rFonts w:ascii="宋体" w:hAnsi="宋体"/>
          <w:sz w:val="24"/>
        </w:rPr>
        <w:t>1.1</w:t>
      </w:r>
      <w:r w:rsidRPr="00317E94">
        <w:rPr>
          <w:rFonts w:ascii="宋体" w:hAnsi="宋体" w:hint="eastAsia"/>
          <w:sz w:val="24"/>
        </w:rPr>
        <w:t>适用范围：本文件仅适用于本文件中所叙述的货物、服务类采购项目。</w:t>
      </w:r>
    </w:p>
    <w:p w14:paraId="0964F2F2" w14:textId="77777777" w:rsidR="00A558E6" w:rsidRPr="00317E94" w:rsidRDefault="00EC242C">
      <w:pPr>
        <w:spacing w:line="400" w:lineRule="exact"/>
        <w:rPr>
          <w:rFonts w:ascii="宋体"/>
          <w:b/>
          <w:sz w:val="24"/>
        </w:rPr>
      </w:pPr>
      <w:r w:rsidRPr="00317E94">
        <w:rPr>
          <w:rFonts w:ascii="宋体" w:hAnsi="宋体"/>
          <w:b/>
          <w:sz w:val="24"/>
        </w:rPr>
        <w:t>2.</w:t>
      </w:r>
      <w:r w:rsidRPr="00317E94">
        <w:rPr>
          <w:rFonts w:ascii="宋体" w:hAnsi="宋体" w:hint="eastAsia"/>
          <w:b/>
          <w:sz w:val="24"/>
        </w:rPr>
        <w:t>定义</w:t>
      </w:r>
    </w:p>
    <w:p w14:paraId="00C8E4FE" w14:textId="69581EB7" w:rsidR="00A558E6" w:rsidRPr="00317E94" w:rsidRDefault="00EC242C">
      <w:pPr>
        <w:spacing w:line="400" w:lineRule="exact"/>
        <w:ind w:firstLineChars="300" w:firstLine="720"/>
        <w:rPr>
          <w:rFonts w:ascii="宋体"/>
          <w:sz w:val="24"/>
          <w:u w:val="single"/>
        </w:rPr>
      </w:pPr>
      <w:r w:rsidRPr="00317E94">
        <w:rPr>
          <w:rFonts w:ascii="宋体" w:hAnsi="宋体"/>
          <w:sz w:val="24"/>
        </w:rPr>
        <w:t>2.1</w:t>
      </w:r>
      <w:r w:rsidRPr="00317E94">
        <w:rPr>
          <w:rFonts w:ascii="宋体" w:hAnsi="宋体" w:hint="eastAsia"/>
          <w:sz w:val="24"/>
        </w:rPr>
        <w:t>“采购人”是指：</w:t>
      </w:r>
      <w:r w:rsidR="001D58D3" w:rsidRPr="001D58D3">
        <w:rPr>
          <w:rFonts w:ascii="宋体" w:hAnsi="宋体" w:cs="宋体" w:hint="eastAsia"/>
          <w:sz w:val="24"/>
          <w:u w:val="single"/>
        </w:rPr>
        <w:t>审判办公桌面云系统项目</w:t>
      </w:r>
    </w:p>
    <w:p w14:paraId="360584CB" w14:textId="77133B7B" w:rsidR="00A558E6" w:rsidRPr="00317E94" w:rsidRDefault="00EC242C">
      <w:pPr>
        <w:spacing w:line="400" w:lineRule="exact"/>
        <w:ind w:firstLineChars="300" w:firstLine="720"/>
        <w:rPr>
          <w:rFonts w:ascii="宋体"/>
          <w:sz w:val="24"/>
        </w:rPr>
      </w:pPr>
      <w:r w:rsidRPr="00317E94">
        <w:rPr>
          <w:rFonts w:ascii="宋体" w:hAnsi="宋体"/>
          <w:sz w:val="24"/>
        </w:rPr>
        <w:t>2.2</w:t>
      </w:r>
      <w:r w:rsidRPr="00317E94">
        <w:rPr>
          <w:rFonts w:ascii="宋体" w:hAnsi="宋体" w:hint="eastAsia"/>
          <w:sz w:val="24"/>
        </w:rPr>
        <w:t>“采购代理机构”是指：</w:t>
      </w:r>
      <w:r w:rsidRPr="00317E94">
        <w:rPr>
          <w:rFonts w:ascii="宋体" w:hAnsi="宋体" w:hint="eastAsia"/>
          <w:sz w:val="24"/>
          <w:u w:val="single"/>
        </w:rPr>
        <w:t>广西瑞真工程造价咨询有限责任公司</w:t>
      </w:r>
    </w:p>
    <w:p w14:paraId="0CC43325" w14:textId="77777777" w:rsidR="00A558E6" w:rsidRPr="00317E94" w:rsidRDefault="00EC242C">
      <w:pPr>
        <w:spacing w:line="400" w:lineRule="exact"/>
        <w:ind w:firstLineChars="300" w:firstLine="720"/>
        <w:rPr>
          <w:rFonts w:ascii="宋体"/>
          <w:sz w:val="24"/>
        </w:rPr>
      </w:pPr>
      <w:r w:rsidRPr="00317E94">
        <w:rPr>
          <w:rFonts w:ascii="宋体" w:hAnsi="宋体"/>
          <w:sz w:val="24"/>
        </w:rPr>
        <w:t>2.3</w:t>
      </w:r>
      <w:r w:rsidRPr="00317E94">
        <w:rPr>
          <w:rFonts w:ascii="宋体" w:hAnsi="宋体" w:hint="eastAsia"/>
          <w:sz w:val="24"/>
        </w:rPr>
        <w:t>“磋商供应商”是指购买了磋商采购文件，响应本文件要求，参加磋商的法人或者其他组织，即“竞标人”。如果该供应商在本次磋商中成交，即成为“成交供应商”。</w:t>
      </w:r>
    </w:p>
    <w:p w14:paraId="5DEAD7C0" w14:textId="77777777" w:rsidR="00A558E6" w:rsidRPr="00317E94" w:rsidRDefault="00EC242C">
      <w:pPr>
        <w:spacing w:line="400" w:lineRule="exact"/>
        <w:ind w:firstLineChars="300" w:firstLine="720"/>
        <w:rPr>
          <w:rFonts w:ascii="宋体"/>
          <w:sz w:val="24"/>
        </w:rPr>
      </w:pPr>
      <w:r w:rsidRPr="00317E94">
        <w:rPr>
          <w:rFonts w:ascii="宋体" w:hAnsi="宋体"/>
          <w:sz w:val="24"/>
        </w:rPr>
        <w:t>2.4</w:t>
      </w:r>
      <w:r w:rsidRPr="00317E94">
        <w:rPr>
          <w:rFonts w:ascii="宋体" w:hAnsi="宋体" w:hint="eastAsia"/>
          <w:sz w:val="24"/>
        </w:rPr>
        <w:t>“货物”是指各种形态和种类的物品，包括原材料、燃料、设备、产品等。</w:t>
      </w:r>
    </w:p>
    <w:p w14:paraId="1563BB44" w14:textId="77777777" w:rsidR="00A558E6" w:rsidRPr="00317E94" w:rsidRDefault="00EC242C">
      <w:pPr>
        <w:spacing w:line="400" w:lineRule="exact"/>
        <w:ind w:firstLineChars="300" w:firstLine="720"/>
        <w:rPr>
          <w:rFonts w:ascii="宋体"/>
          <w:sz w:val="24"/>
        </w:rPr>
      </w:pPr>
      <w:r w:rsidRPr="00317E94">
        <w:rPr>
          <w:rFonts w:ascii="宋体" w:hAnsi="宋体"/>
          <w:sz w:val="24"/>
        </w:rPr>
        <w:t>2.5</w:t>
      </w:r>
      <w:r w:rsidRPr="00317E94">
        <w:rPr>
          <w:rFonts w:ascii="宋体" w:hAnsi="宋体" w:hint="eastAsia"/>
          <w:sz w:val="24"/>
        </w:rPr>
        <w:t>“服务”是指除货物和工程以外的其他采购对象。</w:t>
      </w:r>
    </w:p>
    <w:p w14:paraId="2E13E35D" w14:textId="77777777" w:rsidR="00A558E6" w:rsidRPr="00317E94" w:rsidRDefault="00EC242C">
      <w:pPr>
        <w:spacing w:line="400" w:lineRule="exact"/>
        <w:ind w:firstLineChars="300" w:firstLine="720"/>
        <w:rPr>
          <w:rFonts w:ascii="宋体"/>
          <w:sz w:val="24"/>
        </w:rPr>
      </w:pPr>
      <w:r w:rsidRPr="00317E94">
        <w:rPr>
          <w:rFonts w:ascii="宋体" w:hAnsi="宋体"/>
          <w:sz w:val="24"/>
        </w:rPr>
        <w:t>2.6</w:t>
      </w:r>
      <w:r w:rsidRPr="00317E94">
        <w:rPr>
          <w:rFonts w:ascii="宋体" w:hAnsi="宋体" w:hint="eastAsia"/>
          <w:sz w:val="24"/>
        </w:rPr>
        <w:t>“竞争性磋商响应文件”简称“磋商响应文件”是指：供应商根据本文件要求，编制包含报价、技术和服务等所有内容的文件。</w:t>
      </w:r>
    </w:p>
    <w:p w14:paraId="4C064173" w14:textId="77777777" w:rsidR="00A558E6" w:rsidRPr="00317E94" w:rsidRDefault="00EC242C">
      <w:pPr>
        <w:widowControl/>
        <w:shd w:val="clear" w:color="auto" w:fill="FFFFFF"/>
        <w:spacing w:line="400" w:lineRule="exact"/>
        <w:ind w:firstLineChars="300" w:firstLine="720"/>
        <w:jc w:val="left"/>
        <w:rPr>
          <w:rFonts w:ascii="宋体" w:cs="宋体"/>
          <w:kern w:val="0"/>
          <w:sz w:val="24"/>
        </w:rPr>
      </w:pPr>
      <w:r w:rsidRPr="00317E94">
        <w:rPr>
          <w:rFonts w:ascii="宋体" w:hAnsi="宋体" w:cs="Tahoma"/>
          <w:kern w:val="0"/>
          <w:sz w:val="24"/>
        </w:rPr>
        <w:t>2.7</w:t>
      </w:r>
      <w:r w:rsidRPr="00317E94">
        <w:rPr>
          <w:rFonts w:ascii="宋体" w:hAnsi="宋体" w:hint="eastAsia"/>
          <w:sz w:val="24"/>
        </w:rPr>
        <w:t>磋商供应商有下列情形之一的视为竞标人相互串通，响应文件将视为无效：</w:t>
      </w:r>
    </w:p>
    <w:p w14:paraId="2709AA60" w14:textId="77777777" w:rsidR="00A558E6" w:rsidRPr="00317E94" w:rsidRDefault="00EC242C">
      <w:pPr>
        <w:widowControl/>
        <w:shd w:val="clear" w:color="auto" w:fill="FFFFFF"/>
        <w:spacing w:line="400" w:lineRule="exact"/>
        <w:ind w:firstLine="640"/>
        <w:jc w:val="left"/>
        <w:rPr>
          <w:rFonts w:ascii="宋体" w:cs="宋体"/>
          <w:kern w:val="0"/>
          <w:sz w:val="24"/>
        </w:rPr>
      </w:pPr>
      <w:r w:rsidRPr="00317E94">
        <w:rPr>
          <w:rFonts w:ascii="宋体" w:hAnsi="宋体" w:cs="Tahoma" w:hint="eastAsia"/>
          <w:kern w:val="0"/>
          <w:sz w:val="24"/>
        </w:rPr>
        <w:t>（</w:t>
      </w:r>
      <w:r w:rsidRPr="00317E94">
        <w:rPr>
          <w:rFonts w:ascii="宋体" w:hAnsi="宋体" w:cs="Tahoma"/>
          <w:kern w:val="0"/>
          <w:sz w:val="24"/>
        </w:rPr>
        <w:t>1</w:t>
      </w:r>
      <w:r w:rsidRPr="00317E94">
        <w:rPr>
          <w:rFonts w:ascii="宋体" w:hAnsi="宋体" w:cs="Tahoma" w:hint="eastAsia"/>
          <w:kern w:val="0"/>
          <w:sz w:val="24"/>
        </w:rPr>
        <w:t>）不同“</w:t>
      </w:r>
      <w:r w:rsidRPr="00317E94">
        <w:rPr>
          <w:rFonts w:ascii="宋体" w:hAnsi="宋体" w:hint="eastAsia"/>
          <w:sz w:val="24"/>
        </w:rPr>
        <w:t>磋商供应商”</w:t>
      </w:r>
      <w:r w:rsidRPr="00317E94">
        <w:rPr>
          <w:rFonts w:ascii="宋体" w:hAnsi="宋体" w:cs="Tahoma" w:hint="eastAsia"/>
          <w:kern w:val="0"/>
          <w:sz w:val="24"/>
        </w:rPr>
        <w:t>的</w:t>
      </w:r>
      <w:r w:rsidRPr="00317E94">
        <w:rPr>
          <w:rFonts w:ascii="宋体" w:hAnsi="宋体" w:hint="eastAsia"/>
          <w:sz w:val="24"/>
        </w:rPr>
        <w:t>“竞争性磋商响应文件”</w:t>
      </w:r>
      <w:r w:rsidRPr="00317E94">
        <w:rPr>
          <w:rFonts w:ascii="宋体" w:hAnsi="宋体" w:cs="Tahoma" w:hint="eastAsia"/>
          <w:kern w:val="0"/>
          <w:sz w:val="24"/>
        </w:rPr>
        <w:t>由同一单位或者个人编制；</w:t>
      </w:r>
    </w:p>
    <w:p w14:paraId="38D9F74C" w14:textId="77777777" w:rsidR="00A558E6" w:rsidRPr="00317E94" w:rsidRDefault="00EC242C">
      <w:pPr>
        <w:widowControl/>
        <w:shd w:val="clear" w:color="auto" w:fill="FFFFFF"/>
        <w:spacing w:line="400" w:lineRule="exact"/>
        <w:ind w:firstLine="640"/>
        <w:jc w:val="left"/>
        <w:rPr>
          <w:rFonts w:ascii="宋体" w:cs="宋体"/>
          <w:kern w:val="0"/>
          <w:sz w:val="24"/>
        </w:rPr>
      </w:pPr>
      <w:r w:rsidRPr="00317E94">
        <w:rPr>
          <w:rFonts w:ascii="宋体" w:hAnsi="宋体" w:cs="Tahoma" w:hint="eastAsia"/>
          <w:kern w:val="0"/>
          <w:sz w:val="24"/>
        </w:rPr>
        <w:t>（</w:t>
      </w:r>
      <w:r w:rsidRPr="00317E94">
        <w:rPr>
          <w:rFonts w:ascii="宋体" w:hAnsi="宋体" w:cs="Tahoma"/>
          <w:kern w:val="0"/>
          <w:sz w:val="24"/>
        </w:rPr>
        <w:t>2</w:t>
      </w:r>
      <w:r w:rsidRPr="00317E94">
        <w:rPr>
          <w:rFonts w:ascii="宋体" w:hAnsi="宋体" w:cs="Tahoma" w:hint="eastAsia"/>
          <w:kern w:val="0"/>
          <w:sz w:val="24"/>
        </w:rPr>
        <w:t>）不同“</w:t>
      </w:r>
      <w:r w:rsidRPr="00317E94">
        <w:rPr>
          <w:rFonts w:ascii="宋体" w:hAnsi="宋体" w:hint="eastAsia"/>
          <w:sz w:val="24"/>
        </w:rPr>
        <w:t>磋商供应商”</w:t>
      </w:r>
      <w:r w:rsidRPr="00317E94">
        <w:rPr>
          <w:rFonts w:ascii="宋体" w:hAnsi="宋体" w:cs="Tahoma" w:hint="eastAsia"/>
          <w:kern w:val="0"/>
          <w:sz w:val="24"/>
        </w:rPr>
        <w:t>委托同一单位或者个人办理竞标事宜；</w:t>
      </w:r>
    </w:p>
    <w:p w14:paraId="1CF0F0F5" w14:textId="77777777" w:rsidR="00A558E6" w:rsidRPr="00317E94" w:rsidRDefault="00EC242C">
      <w:pPr>
        <w:widowControl/>
        <w:shd w:val="clear" w:color="auto" w:fill="FFFFFF"/>
        <w:spacing w:line="400" w:lineRule="exact"/>
        <w:ind w:firstLine="640"/>
        <w:jc w:val="left"/>
        <w:rPr>
          <w:rFonts w:ascii="宋体" w:cs="宋体"/>
          <w:kern w:val="0"/>
          <w:sz w:val="24"/>
        </w:rPr>
      </w:pPr>
      <w:r w:rsidRPr="00317E94">
        <w:rPr>
          <w:rFonts w:ascii="宋体" w:hAnsi="宋体" w:cs="Tahoma" w:hint="eastAsia"/>
          <w:kern w:val="0"/>
          <w:sz w:val="24"/>
        </w:rPr>
        <w:t>（</w:t>
      </w:r>
      <w:r w:rsidRPr="00317E94">
        <w:rPr>
          <w:rFonts w:ascii="宋体" w:hAnsi="宋体" w:cs="Tahoma"/>
          <w:kern w:val="0"/>
          <w:sz w:val="24"/>
        </w:rPr>
        <w:t>3</w:t>
      </w:r>
      <w:r w:rsidRPr="00317E94">
        <w:rPr>
          <w:rFonts w:ascii="宋体" w:hAnsi="宋体" w:cs="Tahoma" w:hint="eastAsia"/>
          <w:kern w:val="0"/>
          <w:sz w:val="24"/>
        </w:rPr>
        <w:t>）不同的“</w:t>
      </w:r>
      <w:r w:rsidRPr="00317E94">
        <w:rPr>
          <w:rFonts w:ascii="宋体" w:hAnsi="宋体" w:hint="eastAsia"/>
          <w:sz w:val="24"/>
        </w:rPr>
        <w:t>磋商供应商”</w:t>
      </w:r>
      <w:r w:rsidRPr="00317E94">
        <w:rPr>
          <w:rFonts w:ascii="宋体" w:hAnsi="宋体" w:cs="Tahoma" w:hint="eastAsia"/>
          <w:kern w:val="0"/>
          <w:sz w:val="24"/>
        </w:rPr>
        <w:t>的</w:t>
      </w:r>
      <w:r w:rsidRPr="00317E94">
        <w:rPr>
          <w:rFonts w:ascii="宋体" w:hAnsi="宋体" w:hint="eastAsia"/>
          <w:sz w:val="24"/>
        </w:rPr>
        <w:t>“竞争性磋商响应文件”</w:t>
      </w:r>
      <w:r w:rsidRPr="00317E94">
        <w:rPr>
          <w:rFonts w:ascii="宋体" w:hAnsi="宋体" w:cs="Tahoma" w:hint="eastAsia"/>
          <w:kern w:val="0"/>
          <w:sz w:val="24"/>
        </w:rPr>
        <w:t>载明的项目管理员为同一个人；</w:t>
      </w:r>
    </w:p>
    <w:p w14:paraId="6258B261" w14:textId="77777777" w:rsidR="00A558E6" w:rsidRPr="00317E94" w:rsidRDefault="00EC242C">
      <w:pPr>
        <w:widowControl/>
        <w:shd w:val="clear" w:color="auto" w:fill="FFFFFF"/>
        <w:spacing w:line="400" w:lineRule="exact"/>
        <w:ind w:firstLine="640"/>
        <w:jc w:val="left"/>
        <w:rPr>
          <w:rFonts w:ascii="宋体" w:cs="宋体"/>
          <w:kern w:val="0"/>
          <w:sz w:val="24"/>
        </w:rPr>
      </w:pPr>
      <w:r w:rsidRPr="00317E94">
        <w:rPr>
          <w:rFonts w:ascii="宋体" w:hAnsi="宋体" w:cs="Tahoma" w:hint="eastAsia"/>
          <w:kern w:val="0"/>
          <w:sz w:val="24"/>
        </w:rPr>
        <w:t>（</w:t>
      </w:r>
      <w:r w:rsidRPr="00317E94">
        <w:rPr>
          <w:rFonts w:ascii="宋体" w:hAnsi="宋体" w:cs="Tahoma"/>
          <w:kern w:val="0"/>
          <w:sz w:val="24"/>
        </w:rPr>
        <w:t>4</w:t>
      </w:r>
      <w:r w:rsidRPr="00317E94">
        <w:rPr>
          <w:rFonts w:ascii="宋体" w:hAnsi="宋体" w:cs="Tahoma" w:hint="eastAsia"/>
          <w:kern w:val="0"/>
          <w:sz w:val="24"/>
        </w:rPr>
        <w:t>）不同“</w:t>
      </w:r>
      <w:r w:rsidRPr="00317E94">
        <w:rPr>
          <w:rFonts w:ascii="宋体" w:hAnsi="宋体" w:hint="eastAsia"/>
          <w:sz w:val="24"/>
        </w:rPr>
        <w:t>磋商供应商”</w:t>
      </w:r>
      <w:r w:rsidRPr="00317E94">
        <w:rPr>
          <w:rFonts w:ascii="宋体" w:hAnsi="宋体" w:cs="Tahoma" w:hint="eastAsia"/>
          <w:kern w:val="0"/>
          <w:sz w:val="24"/>
        </w:rPr>
        <w:t>的</w:t>
      </w:r>
      <w:r w:rsidRPr="00317E94">
        <w:rPr>
          <w:rFonts w:ascii="宋体" w:hAnsi="宋体" w:hint="eastAsia"/>
          <w:sz w:val="24"/>
        </w:rPr>
        <w:t>“竞争性磋商响应文件”</w:t>
      </w:r>
      <w:r w:rsidRPr="00317E94">
        <w:rPr>
          <w:rFonts w:ascii="宋体" w:hAnsi="宋体" w:cs="Tahoma" w:hint="eastAsia"/>
          <w:kern w:val="0"/>
          <w:sz w:val="24"/>
        </w:rPr>
        <w:t>异常一致或竞标报价呈规律性差异；</w:t>
      </w:r>
    </w:p>
    <w:p w14:paraId="7FC02919" w14:textId="77777777" w:rsidR="00A558E6" w:rsidRPr="00317E94" w:rsidRDefault="00EC242C">
      <w:pPr>
        <w:widowControl/>
        <w:shd w:val="clear" w:color="auto" w:fill="FFFFFF"/>
        <w:spacing w:line="400" w:lineRule="exact"/>
        <w:ind w:firstLine="641"/>
        <w:jc w:val="left"/>
        <w:rPr>
          <w:rFonts w:ascii="宋体" w:cs="宋体"/>
          <w:kern w:val="0"/>
          <w:sz w:val="24"/>
        </w:rPr>
      </w:pPr>
      <w:r w:rsidRPr="00317E94">
        <w:rPr>
          <w:rFonts w:ascii="宋体" w:hAnsi="宋体" w:cs="Tahoma" w:hint="eastAsia"/>
          <w:kern w:val="0"/>
          <w:sz w:val="24"/>
        </w:rPr>
        <w:t>（</w:t>
      </w:r>
      <w:r w:rsidRPr="00317E94">
        <w:rPr>
          <w:rFonts w:ascii="宋体" w:hAnsi="宋体" w:cs="Tahoma"/>
          <w:kern w:val="0"/>
          <w:sz w:val="24"/>
        </w:rPr>
        <w:t>5</w:t>
      </w:r>
      <w:r w:rsidRPr="00317E94">
        <w:rPr>
          <w:rFonts w:ascii="宋体" w:hAnsi="宋体" w:cs="Tahoma" w:hint="eastAsia"/>
          <w:kern w:val="0"/>
          <w:sz w:val="24"/>
        </w:rPr>
        <w:t>）不同“</w:t>
      </w:r>
      <w:r w:rsidRPr="00317E94">
        <w:rPr>
          <w:rFonts w:ascii="宋体" w:hAnsi="宋体" w:hint="eastAsia"/>
          <w:sz w:val="24"/>
        </w:rPr>
        <w:t>磋商供应商”</w:t>
      </w:r>
      <w:r w:rsidRPr="00317E94">
        <w:rPr>
          <w:rFonts w:ascii="宋体" w:hAnsi="宋体" w:cs="Tahoma" w:hint="eastAsia"/>
          <w:kern w:val="0"/>
          <w:sz w:val="24"/>
        </w:rPr>
        <w:t>的</w:t>
      </w:r>
      <w:r w:rsidRPr="00317E94">
        <w:rPr>
          <w:rFonts w:ascii="宋体" w:hAnsi="宋体" w:hint="eastAsia"/>
          <w:sz w:val="24"/>
        </w:rPr>
        <w:t>“竞争性磋商响应文件”</w:t>
      </w:r>
      <w:r w:rsidRPr="00317E94">
        <w:rPr>
          <w:rFonts w:ascii="宋体" w:hAnsi="宋体" w:cs="Tahoma" w:hint="eastAsia"/>
          <w:kern w:val="0"/>
          <w:sz w:val="24"/>
        </w:rPr>
        <w:t>相互混装；</w:t>
      </w:r>
    </w:p>
    <w:p w14:paraId="09F59993" w14:textId="77777777" w:rsidR="00A558E6" w:rsidRPr="00317E94" w:rsidRDefault="00EC242C">
      <w:pPr>
        <w:spacing w:line="400" w:lineRule="exact"/>
        <w:rPr>
          <w:rFonts w:ascii="宋体"/>
          <w:b/>
          <w:sz w:val="24"/>
        </w:rPr>
      </w:pPr>
      <w:r w:rsidRPr="00317E94">
        <w:rPr>
          <w:rFonts w:ascii="宋体" w:hAnsi="宋体"/>
          <w:b/>
          <w:bCs/>
          <w:sz w:val="24"/>
        </w:rPr>
        <w:t>3.</w:t>
      </w:r>
      <w:bookmarkEnd w:id="25"/>
      <w:bookmarkEnd w:id="26"/>
      <w:bookmarkEnd w:id="27"/>
      <w:bookmarkEnd w:id="28"/>
      <w:bookmarkEnd w:id="29"/>
      <w:bookmarkEnd w:id="30"/>
      <w:bookmarkEnd w:id="31"/>
      <w:bookmarkEnd w:id="32"/>
      <w:r w:rsidRPr="00317E94">
        <w:rPr>
          <w:rFonts w:ascii="宋体" w:hAnsi="宋体" w:hint="eastAsia"/>
          <w:b/>
          <w:sz w:val="24"/>
        </w:rPr>
        <w:t>合格的竞标人资格要求</w:t>
      </w:r>
    </w:p>
    <w:p w14:paraId="6703FD90" w14:textId="2FF803DC" w:rsidR="00D12D53" w:rsidRPr="00ED628A" w:rsidRDefault="00D12D53" w:rsidP="00D12D53">
      <w:pPr>
        <w:spacing w:line="276" w:lineRule="auto"/>
        <w:ind w:firstLineChars="200" w:firstLine="480"/>
        <w:rPr>
          <w:rFonts w:ascii="宋体" w:cs="宋体"/>
          <w:sz w:val="24"/>
        </w:rPr>
      </w:pPr>
      <w:bookmarkStart w:id="33" w:name="_Toc441585408"/>
      <w:bookmarkStart w:id="34" w:name="_Toc325975480"/>
      <w:r>
        <w:rPr>
          <w:rFonts w:ascii="宋体" w:hAnsi="宋体" w:cs="宋体" w:hint="eastAsia"/>
          <w:sz w:val="24"/>
        </w:rPr>
        <w:t>3.</w:t>
      </w:r>
      <w:r>
        <w:rPr>
          <w:rFonts w:ascii="宋体" w:hAnsi="宋体" w:cs="宋体"/>
          <w:sz w:val="24"/>
        </w:rPr>
        <w:t>1</w:t>
      </w:r>
      <w:r w:rsidRPr="00ED628A">
        <w:rPr>
          <w:rFonts w:ascii="宋体" w:hAnsi="宋体" w:cs="宋体" w:hint="eastAsia"/>
          <w:sz w:val="24"/>
        </w:rPr>
        <w:t>符合《中华人民共和国政府采购法》第二十二条规定；</w:t>
      </w:r>
    </w:p>
    <w:p w14:paraId="1F235B6D" w14:textId="58B8DD39" w:rsidR="00D12D53" w:rsidRDefault="00D12D53" w:rsidP="00D12D53">
      <w:pPr>
        <w:spacing w:line="276" w:lineRule="auto"/>
        <w:ind w:firstLine="480"/>
        <w:rPr>
          <w:rFonts w:ascii="宋体" w:hAnsi="宋体" w:cs="宋体"/>
          <w:sz w:val="24"/>
        </w:rPr>
      </w:pPr>
      <w:r>
        <w:rPr>
          <w:rFonts w:ascii="宋体" w:hAnsi="宋体" w:cs="宋体" w:hint="eastAsia"/>
          <w:sz w:val="24"/>
        </w:rPr>
        <w:t>3.</w:t>
      </w:r>
      <w:r w:rsidRPr="00644B18">
        <w:rPr>
          <w:rFonts w:ascii="宋体" w:hAnsi="宋体" w:cs="宋体"/>
          <w:sz w:val="24"/>
        </w:rPr>
        <w:t>2未被“信用中国”（www.creditchina.gov.cn）、中国政府采购网（www.ccgp.gov.cn）列入失信被执行人、重大税收违法案件当事人名单、政府采购严重违法失信行为记录名单</w:t>
      </w:r>
      <w:r>
        <w:rPr>
          <w:rFonts w:ascii="宋体" w:hAnsi="宋体" w:cs="宋体" w:hint="eastAsia"/>
          <w:sz w:val="24"/>
        </w:rPr>
        <w:t xml:space="preserve">。 </w:t>
      </w:r>
    </w:p>
    <w:p w14:paraId="2A771D78" w14:textId="729D20A2" w:rsidR="00D12D53" w:rsidRPr="00ED628A" w:rsidRDefault="00D12D53" w:rsidP="00D12D53">
      <w:pPr>
        <w:spacing w:line="276" w:lineRule="auto"/>
        <w:ind w:firstLine="480"/>
        <w:rPr>
          <w:rFonts w:ascii="宋体" w:hAnsi="宋体" w:cs="宋体"/>
          <w:sz w:val="24"/>
        </w:rPr>
      </w:pPr>
      <w:r>
        <w:rPr>
          <w:rFonts w:ascii="宋体" w:hAnsi="宋体" w:cs="宋体" w:hint="eastAsia"/>
          <w:sz w:val="24"/>
        </w:rPr>
        <w:t>3.3</w:t>
      </w:r>
      <w:r w:rsidRPr="00ED628A">
        <w:rPr>
          <w:rFonts w:ascii="宋体" w:hAnsi="宋体" w:cs="宋体" w:hint="eastAsia"/>
          <w:sz w:val="24"/>
        </w:rPr>
        <w:t>具备国内注册（指按国家有关规定要求注册的），提供</w:t>
      </w:r>
      <w:r w:rsidR="001D58D3" w:rsidRPr="00ED628A">
        <w:rPr>
          <w:rFonts w:ascii="宋体" w:hAnsi="宋体" w:cs="宋体" w:hint="eastAsia"/>
          <w:sz w:val="24"/>
        </w:rPr>
        <w:t>本次服务</w:t>
      </w:r>
      <w:r w:rsidRPr="00ED628A">
        <w:rPr>
          <w:rFonts w:ascii="宋体" w:hAnsi="宋体" w:cs="宋体" w:hint="eastAsia"/>
          <w:sz w:val="24"/>
        </w:rPr>
        <w:t>(或</w:t>
      </w:r>
      <w:r w:rsidR="001D58D3" w:rsidRPr="00ED628A">
        <w:rPr>
          <w:rFonts w:ascii="宋体" w:hAnsi="宋体" w:cs="宋体" w:hint="eastAsia"/>
          <w:sz w:val="24"/>
        </w:rPr>
        <w:t>生产或经营</w:t>
      </w:r>
      <w:r w:rsidR="001D58D3">
        <w:rPr>
          <w:rFonts w:ascii="宋体" w:hAnsi="宋体" w:cs="宋体" w:hint="eastAsia"/>
          <w:sz w:val="24"/>
        </w:rPr>
        <w:t>采购</w:t>
      </w:r>
      <w:r w:rsidR="001D58D3" w:rsidRPr="00ED628A">
        <w:rPr>
          <w:rFonts w:ascii="宋体" w:hAnsi="宋体" w:cs="宋体" w:hint="eastAsia"/>
          <w:sz w:val="24"/>
        </w:rPr>
        <w:t>货物</w:t>
      </w:r>
      <w:r w:rsidRPr="00ED628A">
        <w:rPr>
          <w:rFonts w:ascii="宋体" w:hAnsi="宋体" w:cs="宋体" w:hint="eastAsia"/>
          <w:sz w:val="24"/>
        </w:rPr>
        <w:t>)的供应商。</w:t>
      </w:r>
    </w:p>
    <w:p w14:paraId="36B25943" w14:textId="3A0F3C13" w:rsidR="00D12D53" w:rsidRDefault="00D12D53" w:rsidP="00D12D53">
      <w:pPr>
        <w:spacing w:line="276" w:lineRule="auto"/>
        <w:ind w:firstLine="480"/>
        <w:rPr>
          <w:rFonts w:ascii="宋体" w:hAnsi="宋体" w:cs="宋体"/>
          <w:sz w:val="24"/>
        </w:rPr>
      </w:pPr>
      <w:r>
        <w:rPr>
          <w:rFonts w:ascii="宋体" w:hAnsi="宋体" w:cs="宋体" w:hint="eastAsia"/>
          <w:sz w:val="24"/>
        </w:rPr>
        <w:t>3.4</w:t>
      </w:r>
      <w:r w:rsidRPr="00ED628A">
        <w:rPr>
          <w:rFonts w:ascii="宋体" w:hAnsi="宋体" w:cs="宋体" w:hint="eastAsia"/>
          <w:sz w:val="24"/>
        </w:rPr>
        <w:t>本项目</w:t>
      </w:r>
      <w:r w:rsidRPr="00ED628A">
        <w:rPr>
          <w:rFonts w:ascii="宋体" w:hAnsi="宋体" w:cs="宋体" w:hint="eastAsia"/>
          <w:sz w:val="24"/>
          <w:u w:val="single"/>
        </w:rPr>
        <w:t>不接受</w:t>
      </w:r>
      <w:r w:rsidRPr="00ED628A">
        <w:rPr>
          <w:rFonts w:ascii="宋体" w:hAnsi="宋体" w:cs="宋体" w:hint="eastAsia"/>
          <w:sz w:val="24"/>
        </w:rPr>
        <w:t>联合体竞标。</w:t>
      </w:r>
    </w:p>
    <w:p w14:paraId="731742EB" w14:textId="26016C52" w:rsidR="00D12D53" w:rsidRPr="00C67A13" w:rsidRDefault="00D12D53" w:rsidP="00D12D53">
      <w:pPr>
        <w:spacing w:line="276" w:lineRule="auto"/>
        <w:ind w:firstLine="480"/>
        <w:rPr>
          <w:rFonts w:ascii="宋体" w:cs="宋体"/>
          <w:sz w:val="24"/>
        </w:rPr>
      </w:pPr>
      <w:r>
        <w:rPr>
          <w:rFonts w:ascii="宋体" w:hAnsi="宋体" w:cs="宋体" w:hint="eastAsia"/>
          <w:sz w:val="24"/>
        </w:rPr>
        <w:t>5.5本项目不接受未购买本采购文件的竞标人竞标。</w:t>
      </w:r>
    </w:p>
    <w:p w14:paraId="3BE948F7" w14:textId="77777777" w:rsidR="00A558E6" w:rsidRPr="00317E94" w:rsidRDefault="00EC242C">
      <w:pPr>
        <w:spacing w:line="400" w:lineRule="exact"/>
        <w:rPr>
          <w:rFonts w:ascii="宋体"/>
          <w:b/>
          <w:sz w:val="24"/>
        </w:rPr>
      </w:pPr>
      <w:r w:rsidRPr="00317E94">
        <w:rPr>
          <w:rFonts w:ascii="宋体" w:hAnsi="宋体"/>
          <w:b/>
          <w:sz w:val="24"/>
        </w:rPr>
        <w:t>4.</w:t>
      </w:r>
      <w:r w:rsidRPr="00317E94">
        <w:rPr>
          <w:rFonts w:ascii="宋体" w:hAnsi="宋体" w:hint="eastAsia"/>
          <w:b/>
          <w:sz w:val="24"/>
        </w:rPr>
        <w:t>磋商费用及其他事项</w:t>
      </w:r>
    </w:p>
    <w:p w14:paraId="7FA10D49" w14:textId="77777777" w:rsidR="00A558E6" w:rsidRPr="00317E94" w:rsidRDefault="00EC242C">
      <w:pPr>
        <w:tabs>
          <w:tab w:val="left" w:pos="426"/>
        </w:tabs>
        <w:spacing w:line="400" w:lineRule="exact"/>
        <w:ind w:left="-61" w:firstLineChars="300" w:firstLine="720"/>
        <w:rPr>
          <w:rFonts w:ascii="宋体"/>
          <w:sz w:val="24"/>
        </w:rPr>
      </w:pPr>
      <w:r w:rsidRPr="00317E94">
        <w:rPr>
          <w:rFonts w:ascii="宋体" w:hAnsi="宋体"/>
          <w:sz w:val="24"/>
        </w:rPr>
        <w:t>4.1</w:t>
      </w:r>
      <w:r w:rsidRPr="00317E94">
        <w:rPr>
          <w:rFonts w:ascii="宋体" w:hAnsi="宋体" w:hint="eastAsia"/>
          <w:sz w:val="24"/>
        </w:rPr>
        <w:t>磋商供应商应自行承担所有与编写和提交竞争性磋商响应文件有关的费用，不论磋商结果如何，采购人和广西瑞真工程造价咨询有限责任公司在任何情况下无义务和责任承担此类费用。</w:t>
      </w:r>
    </w:p>
    <w:p w14:paraId="60879664" w14:textId="77777777" w:rsidR="00A558E6" w:rsidRPr="00317E94" w:rsidRDefault="00EC242C">
      <w:pPr>
        <w:pStyle w:val="ab"/>
        <w:spacing w:line="400" w:lineRule="exact"/>
        <w:ind w:firstLineChars="250" w:firstLine="600"/>
        <w:rPr>
          <w:rFonts w:hAnsi="宋体"/>
          <w:sz w:val="24"/>
          <w:szCs w:val="24"/>
        </w:rPr>
      </w:pPr>
      <w:r w:rsidRPr="00317E94">
        <w:rPr>
          <w:rFonts w:hAnsi="宋体"/>
          <w:sz w:val="24"/>
          <w:szCs w:val="24"/>
        </w:rPr>
        <w:lastRenderedPageBreak/>
        <w:t>4.2</w:t>
      </w:r>
      <w:r w:rsidRPr="00317E94">
        <w:rPr>
          <w:rFonts w:hAnsi="宋体" w:hint="eastAsia"/>
          <w:sz w:val="24"/>
          <w:szCs w:val="24"/>
        </w:rPr>
        <w:t>竞标截止时间结束后参加竞标的供应商不足三家的</w:t>
      </w:r>
      <w:r w:rsidRPr="00317E94">
        <w:rPr>
          <w:rFonts w:hAnsi="宋体"/>
          <w:sz w:val="24"/>
          <w:szCs w:val="24"/>
        </w:rPr>
        <w:t>,</w:t>
      </w:r>
      <w:r w:rsidRPr="00317E94">
        <w:rPr>
          <w:rFonts w:hAnsi="宋体" w:hint="eastAsia"/>
          <w:sz w:val="24"/>
          <w:szCs w:val="24"/>
        </w:rPr>
        <w:t>将按政府采购有关规定进行办理。</w:t>
      </w:r>
    </w:p>
    <w:p w14:paraId="4CA15152" w14:textId="77777777" w:rsidR="00A558E6" w:rsidRPr="00317E94" w:rsidRDefault="00EC242C">
      <w:pPr>
        <w:pStyle w:val="ab"/>
        <w:spacing w:line="400" w:lineRule="exact"/>
        <w:ind w:firstLineChars="200" w:firstLine="480"/>
        <w:rPr>
          <w:rFonts w:hAnsi="宋体"/>
          <w:sz w:val="24"/>
          <w:szCs w:val="24"/>
        </w:rPr>
      </w:pPr>
      <w:r w:rsidRPr="00317E94">
        <w:rPr>
          <w:rFonts w:hAnsi="宋体" w:hint="eastAsia"/>
          <w:sz w:val="24"/>
          <w:szCs w:val="24"/>
        </w:rPr>
        <w:t>在评标期间，出现符合专业条件的供应商或者对采购文件</w:t>
      </w:r>
      <w:proofErr w:type="gramStart"/>
      <w:r w:rsidRPr="00317E94">
        <w:rPr>
          <w:rFonts w:hAnsi="宋体" w:hint="eastAsia"/>
          <w:sz w:val="24"/>
          <w:szCs w:val="24"/>
        </w:rPr>
        <w:t>作出</w:t>
      </w:r>
      <w:proofErr w:type="gramEnd"/>
      <w:r w:rsidRPr="00317E94">
        <w:rPr>
          <w:rFonts w:hAnsi="宋体" w:hint="eastAsia"/>
          <w:sz w:val="24"/>
          <w:szCs w:val="24"/>
        </w:rPr>
        <w:t>实质响应的供应商不足三家情形的，根据财库</w:t>
      </w:r>
      <w:r w:rsidRPr="00317E94">
        <w:rPr>
          <w:rFonts w:hAnsi="宋体" w:cs="宋体" w:hint="eastAsia"/>
          <w:sz w:val="24"/>
        </w:rPr>
        <w:t>〔</w:t>
      </w:r>
      <w:r w:rsidRPr="00317E94">
        <w:rPr>
          <w:rFonts w:hAnsi="宋体" w:cs="宋体"/>
          <w:sz w:val="24"/>
        </w:rPr>
        <w:t>2015</w:t>
      </w:r>
      <w:r w:rsidRPr="00317E94">
        <w:rPr>
          <w:rFonts w:hAnsi="宋体" w:cs="宋体" w:hint="eastAsia"/>
          <w:sz w:val="24"/>
        </w:rPr>
        <w:t>〕</w:t>
      </w:r>
      <w:r w:rsidRPr="00317E94">
        <w:rPr>
          <w:rFonts w:hAnsi="宋体"/>
          <w:sz w:val="24"/>
          <w:szCs w:val="24"/>
        </w:rPr>
        <w:t>124</w:t>
      </w:r>
      <w:r w:rsidRPr="00317E94">
        <w:rPr>
          <w:rFonts w:hAnsi="宋体" w:hint="eastAsia"/>
          <w:sz w:val="24"/>
          <w:szCs w:val="24"/>
        </w:rPr>
        <w:t>号文，采用竞争性磋商采购方式采购的政府购买服务项目，在采购过程中符合要求的供应商只有</w:t>
      </w:r>
      <w:r w:rsidRPr="00317E94">
        <w:rPr>
          <w:rFonts w:hAnsi="宋体"/>
          <w:sz w:val="24"/>
          <w:szCs w:val="24"/>
        </w:rPr>
        <w:t>2</w:t>
      </w:r>
      <w:r w:rsidRPr="00317E94">
        <w:rPr>
          <w:rFonts w:hAnsi="宋体" w:hint="eastAsia"/>
          <w:sz w:val="24"/>
          <w:szCs w:val="24"/>
        </w:rPr>
        <w:t>家的，竞争性磋商采购活动可以继续；</w:t>
      </w:r>
    </w:p>
    <w:p w14:paraId="63B98C35" w14:textId="77777777" w:rsidR="00A558E6" w:rsidRPr="00317E94" w:rsidRDefault="00EC242C">
      <w:pPr>
        <w:shd w:val="clear" w:color="auto" w:fill="FFFFFF"/>
        <w:spacing w:line="400" w:lineRule="exact"/>
        <w:ind w:firstLineChars="250" w:firstLine="600"/>
        <w:rPr>
          <w:rFonts w:ascii="宋体" w:cs="宋体"/>
          <w:kern w:val="0"/>
          <w:sz w:val="24"/>
        </w:rPr>
      </w:pPr>
      <w:r w:rsidRPr="00317E94">
        <w:rPr>
          <w:rFonts w:ascii="宋体" w:hAnsi="宋体" w:cs="宋体"/>
          <w:kern w:val="0"/>
          <w:sz w:val="24"/>
        </w:rPr>
        <w:t>4.</w:t>
      </w:r>
      <w:proofErr w:type="gramStart"/>
      <w:r w:rsidRPr="00317E94">
        <w:rPr>
          <w:rFonts w:ascii="宋体" w:hAnsi="宋体" w:cs="宋体"/>
          <w:kern w:val="0"/>
          <w:sz w:val="24"/>
        </w:rPr>
        <w:t>3</w:t>
      </w:r>
      <w:r w:rsidRPr="00317E94">
        <w:rPr>
          <w:rFonts w:ascii="宋体" w:hAnsi="宋体" w:cs="宋体" w:hint="eastAsia"/>
          <w:kern w:val="0"/>
          <w:sz w:val="24"/>
        </w:rPr>
        <w:t>多家</w:t>
      </w:r>
      <w:proofErr w:type="gramEnd"/>
      <w:r w:rsidRPr="00317E94">
        <w:rPr>
          <w:rFonts w:ascii="宋体" w:hAnsi="宋体" w:cs="宋体" w:hint="eastAsia"/>
          <w:kern w:val="0"/>
          <w:sz w:val="24"/>
        </w:rPr>
        <w:t>供应商参加同一标段竞标，如</w:t>
      </w:r>
      <w:r w:rsidRPr="00317E94">
        <w:rPr>
          <w:rFonts w:ascii="宋体" w:hAnsi="宋体" w:cs="Tahoma" w:hint="eastAsia"/>
          <w:kern w:val="0"/>
          <w:sz w:val="24"/>
        </w:rPr>
        <w:t>提供相同品牌产品的不同竞标人参加同一合同项下竞标的，以其中通过资格审查、符合性审查且报价最低的参加磋商，</w:t>
      </w:r>
      <w:r w:rsidRPr="00317E94">
        <w:rPr>
          <w:rFonts w:ascii="宋体" w:hAnsi="宋体" w:cs="宋体" w:hint="eastAsia"/>
          <w:kern w:val="0"/>
          <w:sz w:val="24"/>
        </w:rPr>
        <w:t>报价相同的，按照</w:t>
      </w:r>
    </w:p>
    <w:p w14:paraId="6044A9CA" w14:textId="77777777" w:rsidR="00A558E6" w:rsidRPr="00317E94" w:rsidRDefault="00EC242C">
      <w:pPr>
        <w:shd w:val="clear" w:color="auto" w:fill="FFFFFF"/>
        <w:spacing w:line="400" w:lineRule="exact"/>
        <w:ind w:firstLineChars="200" w:firstLine="480"/>
        <w:rPr>
          <w:rFonts w:ascii="宋体" w:cs="宋体"/>
          <w:kern w:val="0"/>
          <w:sz w:val="24"/>
        </w:rPr>
      </w:pPr>
      <w:r w:rsidRPr="00317E94">
        <w:rPr>
          <w:rFonts w:ascii="宋体" w:hAnsi="宋体" w:cs="宋体" w:hint="eastAsia"/>
          <w:kern w:val="0"/>
          <w:sz w:val="24"/>
        </w:rPr>
        <w:t>磋商小组商定的方式确定一个参加磋商的竞标人</w:t>
      </w:r>
      <w:r w:rsidRPr="00317E94">
        <w:rPr>
          <w:rFonts w:ascii="宋体" w:hAnsi="宋体" w:cs="Tahoma"/>
          <w:kern w:val="0"/>
          <w:sz w:val="24"/>
        </w:rPr>
        <w:t>;</w:t>
      </w:r>
    </w:p>
    <w:p w14:paraId="453290BC" w14:textId="77777777" w:rsidR="00A558E6" w:rsidRPr="00317E94" w:rsidRDefault="00EC242C">
      <w:pPr>
        <w:spacing w:line="400" w:lineRule="exact"/>
        <w:ind w:firstLineChars="200" w:firstLine="480"/>
        <w:jc w:val="left"/>
        <w:rPr>
          <w:rFonts w:ascii="宋体" w:cs="Tahoma"/>
          <w:kern w:val="0"/>
          <w:sz w:val="24"/>
        </w:rPr>
      </w:pPr>
      <w:r w:rsidRPr="00317E94">
        <w:rPr>
          <w:rFonts w:ascii="宋体" w:hAnsi="宋体" w:cs="Tahoma" w:hint="eastAsia"/>
          <w:kern w:val="0"/>
          <w:sz w:val="24"/>
        </w:rPr>
        <w:t>非单一产品采购项目中，多家竞标人提供的核心产品品牌相同的，视为提供相同品牌产品。</w:t>
      </w:r>
    </w:p>
    <w:p w14:paraId="3FE75AC8" w14:textId="77777777" w:rsidR="00A558E6" w:rsidRPr="00317E94" w:rsidRDefault="00EC242C">
      <w:pPr>
        <w:spacing w:line="400" w:lineRule="exact"/>
        <w:ind w:firstLineChars="200" w:firstLine="480"/>
        <w:rPr>
          <w:rFonts w:ascii="宋体"/>
          <w:b/>
          <w:sz w:val="24"/>
        </w:rPr>
      </w:pPr>
      <w:r w:rsidRPr="00317E94">
        <w:rPr>
          <w:rFonts w:ascii="宋体" w:hAnsi="宋体" w:cs="Tahoma"/>
          <w:kern w:val="0"/>
          <w:sz w:val="24"/>
        </w:rPr>
        <w:t>4.4</w:t>
      </w:r>
      <w:r w:rsidRPr="00317E94">
        <w:rPr>
          <w:rFonts w:ascii="宋体" w:hAnsi="宋体" w:cs="Tahoma" w:hint="eastAsia"/>
          <w:kern w:val="0"/>
          <w:sz w:val="24"/>
        </w:rPr>
        <w:t>生产厂商授权给供应商后自己不得参加同一合同项下的政府采购活动；生产厂</w:t>
      </w:r>
      <w:r w:rsidRPr="00317E94">
        <w:rPr>
          <w:rFonts w:ascii="宋体" w:hAnsi="宋体" w:hint="eastAsia"/>
          <w:sz w:val="24"/>
        </w:rPr>
        <w:t>商对同一品牌同一型号的货物，仅能委托一个代理商参加竞标。</w:t>
      </w:r>
    </w:p>
    <w:p w14:paraId="2992865F" w14:textId="77777777" w:rsidR="00A558E6" w:rsidRPr="00317E94" w:rsidRDefault="00A558E6">
      <w:pPr>
        <w:spacing w:line="400" w:lineRule="exact"/>
        <w:jc w:val="left"/>
        <w:rPr>
          <w:rFonts w:ascii="宋体" w:cs="宋体"/>
          <w:kern w:val="0"/>
          <w:sz w:val="24"/>
        </w:rPr>
      </w:pPr>
    </w:p>
    <w:p w14:paraId="7539AA93" w14:textId="77777777" w:rsidR="00A558E6" w:rsidRPr="00317E94" w:rsidRDefault="00EC242C">
      <w:pPr>
        <w:spacing w:before="120" w:line="360" w:lineRule="auto"/>
        <w:jc w:val="center"/>
        <w:outlineLvl w:val="2"/>
        <w:rPr>
          <w:rFonts w:ascii="宋体"/>
          <w:b/>
          <w:sz w:val="24"/>
        </w:rPr>
      </w:pPr>
      <w:bookmarkStart w:id="35" w:name="_Toc501090500"/>
      <w:bookmarkStart w:id="36" w:name="_Toc501090363"/>
      <w:r w:rsidRPr="00317E94">
        <w:rPr>
          <w:rFonts w:ascii="宋体" w:hAnsi="宋体" w:hint="eastAsia"/>
          <w:b/>
          <w:sz w:val="24"/>
        </w:rPr>
        <w:t>二、</w:t>
      </w:r>
      <w:bookmarkEnd w:id="33"/>
      <w:bookmarkEnd w:id="34"/>
      <w:r w:rsidRPr="00317E94">
        <w:rPr>
          <w:rFonts w:ascii="宋体" w:hAnsi="宋体" w:hint="eastAsia"/>
          <w:b/>
          <w:sz w:val="24"/>
        </w:rPr>
        <w:t>竞争性磋商文件</w:t>
      </w:r>
      <w:bookmarkEnd w:id="35"/>
      <w:bookmarkEnd w:id="36"/>
    </w:p>
    <w:p w14:paraId="4051AEDB" w14:textId="77777777" w:rsidR="00A558E6" w:rsidRPr="00317E94" w:rsidRDefault="00EC242C">
      <w:pPr>
        <w:spacing w:line="400" w:lineRule="exact"/>
        <w:rPr>
          <w:rFonts w:ascii="宋体"/>
          <w:b/>
          <w:sz w:val="24"/>
        </w:rPr>
      </w:pPr>
      <w:r w:rsidRPr="00317E94">
        <w:rPr>
          <w:rFonts w:ascii="宋体" w:hAnsi="宋体"/>
          <w:b/>
          <w:sz w:val="24"/>
        </w:rPr>
        <w:t>5</w:t>
      </w:r>
      <w:r w:rsidRPr="00317E94">
        <w:rPr>
          <w:rFonts w:ascii="宋体" w:hAnsi="宋体" w:hint="eastAsia"/>
          <w:b/>
          <w:sz w:val="24"/>
        </w:rPr>
        <w:t>、竞争性磋商文件的组成</w:t>
      </w:r>
    </w:p>
    <w:p w14:paraId="18ADDF4D" w14:textId="77777777" w:rsidR="00A558E6" w:rsidRPr="00317E94" w:rsidRDefault="00EC242C">
      <w:pPr>
        <w:spacing w:line="400" w:lineRule="exact"/>
        <w:ind w:firstLineChars="200" w:firstLine="480"/>
        <w:rPr>
          <w:rFonts w:ascii="宋体"/>
          <w:sz w:val="24"/>
        </w:rPr>
      </w:pPr>
      <w:r w:rsidRPr="00317E94">
        <w:rPr>
          <w:rFonts w:ascii="宋体" w:hAnsi="宋体"/>
          <w:sz w:val="24"/>
        </w:rPr>
        <w:t>5</w:t>
      </w:r>
      <w:r w:rsidRPr="00317E94">
        <w:rPr>
          <w:rFonts w:ascii="宋体"/>
          <w:sz w:val="24"/>
        </w:rPr>
        <w:t>.</w:t>
      </w:r>
      <w:r w:rsidRPr="00317E94">
        <w:rPr>
          <w:rFonts w:ascii="宋体" w:hAnsi="宋体"/>
          <w:sz w:val="24"/>
        </w:rPr>
        <w:t>1</w:t>
      </w:r>
      <w:r w:rsidRPr="00317E94">
        <w:rPr>
          <w:rFonts w:ascii="宋体" w:hAnsi="宋体" w:hint="eastAsia"/>
          <w:sz w:val="24"/>
        </w:rPr>
        <w:t>本采购文件包括以下内容：</w:t>
      </w:r>
    </w:p>
    <w:p w14:paraId="615C5B59" w14:textId="77777777" w:rsidR="00A558E6" w:rsidRPr="00317E94" w:rsidRDefault="00EC242C">
      <w:pPr>
        <w:spacing w:line="400" w:lineRule="exact"/>
        <w:ind w:firstLineChars="200" w:firstLine="480"/>
        <w:rPr>
          <w:rFonts w:ascii="宋体"/>
          <w:sz w:val="24"/>
        </w:rPr>
      </w:pPr>
      <w:r w:rsidRPr="00317E94">
        <w:rPr>
          <w:rFonts w:ascii="宋体" w:hAnsi="宋体" w:hint="eastAsia"/>
          <w:sz w:val="24"/>
        </w:rPr>
        <w:t>第一章磋商公告</w:t>
      </w:r>
    </w:p>
    <w:p w14:paraId="2F293F06" w14:textId="77777777" w:rsidR="00A558E6" w:rsidRPr="00317E94" w:rsidRDefault="00EC242C">
      <w:pPr>
        <w:spacing w:line="400" w:lineRule="exact"/>
        <w:ind w:firstLineChars="200" w:firstLine="480"/>
        <w:rPr>
          <w:rFonts w:ascii="宋体" w:cs="Courier New"/>
          <w:bCs/>
          <w:spacing w:val="2"/>
          <w:sz w:val="24"/>
        </w:rPr>
      </w:pPr>
      <w:r w:rsidRPr="00317E94">
        <w:rPr>
          <w:rFonts w:ascii="宋体" w:hAnsi="宋体" w:hint="eastAsia"/>
          <w:sz w:val="24"/>
        </w:rPr>
        <w:t>第二章竞标人须知及前附表</w:t>
      </w:r>
    </w:p>
    <w:p w14:paraId="5C638CEA" w14:textId="77777777" w:rsidR="00A558E6" w:rsidRPr="00317E94" w:rsidRDefault="00EC242C">
      <w:pPr>
        <w:spacing w:line="400" w:lineRule="exact"/>
        <w:ind w:firstLineChars="200" w:firstLine="480"/>
        <w:rPr>
          <w:rFonts w:ascii="宋体"/>
          <w:sz w:val="24"/>
        </w:rPr>
      </w:pPr>
      <w:r w:rsidRPr="00317E94">
        <w:rPr>
          <w:rFonts w:ascii="宋体" w:hAnsi="宋体" w:hint="eastAsia"/>
          <w:sz w:val="24"/>
        </w:rPr>
        <w:t>第三</w:t>
      </w:r>
      <w:proofErr w:type="gramStart"/>
      <w:r w:rsidRPr="00317E94">
        <w:rPr>
          <w:rFonts w:ascii="宋体" w:hAnsi="宋体" w:hint="eastAsia"/>
          <w:sz w:val="24"/>
        </w:rPr>
        <w:t>章项目</w:t>
      </w:r>
      <w:proofErr w:type="gramEnd"/>
      <w:r w:rsidRPr="00317E94">
        <w:rPr>
          <w:rFonts w:ascii="宋体" w:hAnsi="宋体" w:hint="eastAsia"/>
          <w:sz w:val="24"/>
        </w:rPr>
        <w:t>采购需求</w:t>
      </w:r>
    </w:p>
    <w:p w14:paraId="7221CEA3" w14:textId="77777777" w:rsidR="00A558E6" w:rsidRPr="00317E94" w:rsidRDefault="00EC242C">
      <w:pPr>
        <w:spacing w:line="400" w:lineRule="exact"/>
        <w:ind w:firstLineChars="200" w:firstLine="480"/>
        <w:rPr>
          <w:rFonts w:ascii="宋体"/>
          <w:sz w:val="24"/>
        </w:rPr>
      </w:pPr>
      <w:r w:rsidRPr="00317E94">
        <w:rPr>
          <w:rFonts w:ascii="宋体" w:hAnsi="宋体" w:hint="eastAsia"/>
          <w:sz w:val="24"/>
        </w:rPr>
        <w:t>第四章</w:t>
      </w:r>
      <w:r w:rsidRPr="00317E94">
        <w:rPr>
          <w:rFonts w:ascii="宋体" w:hAnsi="宋体" w:cs="Courier New" w:hint="eastAsia"/>
          <w:bCs/>
          <w:spacing w:val="2"/>
          <w:sz w:val="24"/>
        </w:rPr>
        <w:t>磋商文件格式</w:t>
      </w:r>
    </w:p>
    <w:p w14:paraId="1601370F" w14:textId="77777777" w:rsidR="00A558E6" w:rsidRPr="00317E94" w:rsidRDefault="00EC242C">
      <w:pPr>
        <w:spacing w:line="400" w:lineRule="exact"/>
        <w:ind w:firstLineChars="200" w:firstLine="480"/>
        <w:rPr>
          <w:rFonts w:ascii="宋体" w:cs="Courier New"/>
          <w:bCs/>
          <w:spacing w:val="2"/>
          <w:sz w:val="24"/>
        </w:rPr>
      </w:pPr>
      <w:r w:rsidRPr="00317E94">
        <w:rPr>
          <w:rFonts w:ascii="宋体" w:hAnsi="宋体" w:hint="eastAsia"/>
          <w:sz w:val="24"/>
        </w:rPr>
        <w:t>第五章合同条款及格式</w:t>
      </w:r>
    </w:p>
    <w:p w14:paraId="47A9E708" w14:textId="77777777" w:rsidR="00A558E6" w:rsidRPr="00317E94" w:rsidRDefault="00EC242C">
      <w:pPr>
        <w:spacing w:line="400" w:lineRule="exact"/>
        <w:ind w:firstLineChars="200" w:firstLine="480"/>
        <w:rPr>
          <w:rFonts w:ascii="宋体"/>
          <w:sz w:val="24"/>
        </w:rPr>
      </w:pPr>
      <w:r w:rsidRPr="00317E94">
        <w:rPr>
          <w:rFonts w:ascii="宋体" w:hAnsi="宋体" w:hint="eastAsia"/>
          <w:sz w:val="24"/>
        </w:rPr>
        <w:t>第六章评标标准及方法</w:t>
      </w:r>
    </w:p>
    <w:p w14:paraId="5C10FAAB" w14:textId="77777777" w:rsidR="00A558E6" w:rsidRPr="00317E94" w:rsidRDefault="00EC242C">
      <w:pPr>
        <w:spacing w:line="400" w:lineRule="exact"/>
        <w:ind w:firstLineChars="200" w:firstLine="480"/>
        <w:rPr>
          <w:rFonts w:ascii="宋体"/>
          <w:sz w:val="24"/>
        </w:rPr>
      </w:pPr>
      <w:r w:rsidRPr="00317E94">
        <w:rPr>
          <w:rFonts w:ascii="宋体" w:hAnsi="宋体"/>
          <w:sz w:val="24"/>
        </w:rPr>
        <w:t>5</w:t>
      </w:r>
      <w:r w:rsidRPr="00317E94">
        <w:rPr>
          <w:rFonts w:ascii="宋体"/>
          <w:sz w:val="24"/>
        </w:rPr>
        <w:t>.</w:t>
      </w:r>
      <w:r w:rsidRPr="00317E94">
        <w:rPr>
          <w:rFonts w:ascii="宋体" w:hAnsi="宋体"/>
          <w:sz w:val="24"/>
        </w:rPr>
        <w:t>2</w:t>
      </w:r>
      <w:r w:rsidRPr="00317E94">
        <w:rPr>
          <w:rFonts w:ascii="宋体" w:hAnsi="宋体" w:hint="eastAsia"/>
          <w:sz w:val="24"/>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w:t>
      </w:r>
      <w:r w:rsidRPr="00317E94">
        <w:rPr>
          <w:rFonts w:ascii="宋体" w:hAnsi="宋体"/>
          <w:sz w:val="24"/>
        </w:rPr>
        <w:t>5</w:t>
      </w:r>
      <w:r w:rsidRPr="00317E94">
        <w:rPr>
          <w:rFonts w:ascii="宋体" w:hAnsi="宋体" w:hint="eastAsia"/>
          <w:sz w:val="24"/>
        </w:rPr>
        <w:t>日前，以书面形式通知所有</w:t>
      </w:r>
      <w:proofErr w:type="gramStart"/>
      <w:r w:rsidRPr="00317E94">
        <w:rPr>
          <w:rFonts w:ascii="宋体" w:hAnsi="宋体" w:hint="eastAsia"/>
          <w:sz w:val="24"/>
        </w:rPr>
        <w:t>获取磋商</w:t>
      </w:r>
      <w:proofErr w:type="gramEnd"/>
      <w:r w:rsidRPr="00317E94">
        <w:rPr>
          <w:rFonts w:ascii="宋体" w:hAnsi="宋体" w:hint="eastAsia"/>
          <w:sz w:val="24"/>
        </w:rPr>
        <w:t>文件的供应商；不足</w:t>
      </w:r>
      <w:r w:rsidRPr="00317E94">
        <w:rPr>
          <w:rFonts w:ascii="宋体" w:hAnsi="宋体"/>
          <w:sz w:val="24"/>
        </w:rPr>
        <w:t>5</w:t>
      </w:r>
      <w:r w:rsidRPr="00317E94">
        <w:rPr>
          <w:rFonts w:ascii="宋体" w:hAnsi="宋体" w:hint="eastAsia"/>
          <w:sz w:val="24"/>
        </w:rPr>
        <w:t>日的，采购人、采购代理机构应当顺延提交首次响应文件截止时间。</w:t>
      </w:r>
    </w:p>
    <w:p w14:paraId="126D4705" w14:textId="77777777" w:rsidR="00A558E6" w:rsidRPr="00317E94" w:rsidRDefault="00EC242C">
      <w:pPr>
        <w:spacing w:line="400" w:lineRule="exact"/>
        <w:ind w:firstLineChars="200" w:firstLine="480"/>
        <w:rPr>
          <w:rFonts w:ascii="宋体"/>
          <w:sz w:val="24"/>
        </w:rPr>
      </w:pPr>
      <w:r w:rsidRPr="00317E94">
        <w:rPr>
          <w:rFonts w:ascii="宋体" w:hAnsi="宋体"/>
          <w:sz w:val="24"/>
        </w:rPr>
        <w:t>5</w:t>
      </w:r>
      <w:r w:rsidRPr="00317E94">
        <w:rPr>
          <w:rFonts w:ascii="宋体"/>
          <w:sz w:val="24"/>
        </w:rPr>
        <w:t>.</w:t>
      </w:r>
      <w:r w:rsidRPr="00317E94">
        <w:rPr>
          <w:rFonts w:ascii="宋体" w:hAnsi="宋体"/>
          <w:sz w:val="24"/>
        </w:rPr>
        <w:t>3</w:t>
      </w:r>
      <w:r w:rsidRPr="00317E94">
        <w:rPr>
          <w:rFonts w:ascii="宋体" w:hAnsi="宋体" w:hint="eastAsia"/>
          <w:sz w:val="24"/>
        </w:rPr>
        <w:t>竞标人获取采购文件后，应仔细检查采购文件的所有内容，如有残缺等问题应及时向采购人提出，否则，由此引起的损失由竞标人自己承担。竞标人同时应认真审阅采购文件中所有的事项、格式、条款和规范要求等，若竞标人的磋商响应文件没有按采购文件的要求提交全部资料，或磋商响应文件没有对采购文件做出实质性响应，其风险由竞标人自行承担，并根据有关条款规定，该磋商文件有可能被拒绝。</w:t>
      </w:r>
    </w:p>
    <w:p w14:paraId="054A3694" w14:textId="77777777" w:rsidR="00A558E6" w:rsidRPr="00317E94" w:rsidRDefault="00EC242C">
      <w:pPr>
        <w:spacing w:line="400" w:lineRule="exact"/>
        <w:rPr>
          <w:rFonts w:ascii="宋体"/>
          <w:b/>
          <w:sz w:val="24"/>
        </w:rPr>
      </w:pPr>
      <w:r w:rsidRPr="00317E94">
        <w:rPr>
          <w:rFonts w:ascii="宋体" w:hAnsi="宋体"/>
          <w:b/>
          <w:sz w:val="24"/>
        </w:rPr>
        <w:t>6</w:t>
      </w:r>
      <w:r w:rsidRPr="00317E94">
        <w:rPr>
          <w:rFonts w:ascii="宋体" w:hAnsi="宋体" w:hint="eastAsia"/>
          <w:b/>
          <w:sz w:val="24"/>
        </w:rPr>
        <w:t>、竞争性磋商文件的澄清和修改：</w:t>
      </w:r>
    </w:p>
    <w:p w14:paraId="0B1C823E" w14:textId="77777777" w:rsidR="00A558E6" w:rsidRPr="00317E94" w:rsidRDefault="00EC242C">
      <w:pPr>
        <w:pStyle w:val="ab"/>
        <w:spacing w:line="400" w:lineRule="exact"/>
        <w:ind w:firstLine="420"/>
        <w:rPr>
          <w:rFonts w:hAnsi="宋体"/>
          <w:sz w:val="24"/>
          <w:szCs w:val="24"/>
        </w:rPr>
      </w:pPr>
      <w:r w:rsidRPr="00317E94">
        <w:rPr>
          <w:rFonts w:hAnsi="宋体"/>
          <w:sz w:val="24"/>
          <w:szCs w:val="24"/>
        </w:rPr>
        <w:t>6.1</w:t>
      </w:r>
      <w:r w:rsidRPr="00317E94">
        <w:rPr>
          <w:rFonts w:hAnsi="宋体" w:hint="eastAsia"/>
          <w:bCs/>
          <w:sz w:val="24"/>
          <w:szCs w:val="24"/>
        </w:rPr>
        <w:t>供应商应认真审核《采购需求》中的技术参数、配置及要求，如发现采购需求中</w:t>
      </w:r>
      <w:r w:rsidRPr="00317E94">
        <w:rPr>
          <w:rFonts w:hAnsi="宋体" w:hint="eastAsia"/>
          <w:bCs/>
          <w:sz w:val="24"/>
          <w:szCs w:val="24"/>
        </w:rPr>
        <w:lastRenderedPageBreak/>
        <w:t>技术参数、配置有误或要求不合理的，供应商必须在规定的时间前要求澄清，否则，由此产生的后果由供应商负责。</w:t>
      </w:r>
    </w:p>
    <w:p w14:paraId="5FBD3A05" w14:textId="77777777" w:rsidR="00A558E6" w:rsidRPr="00ED628A" w:rsidRDefault="00EC242C">
      <w:pPr>
        <w:spacing w:line="400" w:lineRule="exact"/>
        <w:ind w:firstLine="479"/>
        <w:rPr>
          <w:rFonts w:ascii="宋体"/>
          <w:sz w:val="24"/>
        </w:rPr>
      </w:pPr>
      <w:r w:rsidRPr="00ED628A">
        <w:rPr>
          <w:rFonts w:ascii="宋体" w:hAnsi="宋体"/>
          <w:sz w:val="24"/>
        </w:rPr>
        <w:t>6.2</w:t>
      </w:r>
      <w:r w:rsidRPr="00ED628A">
        <w:rPr>
          <w:rFonts w:ascii="宋体" w:hAnsi="宋体" w:hint="eastAsia"/>
          <w:sz w:val="24"/>
        </w:rPr>
        <w:t>任何要求澄清竞争性磋商文件的供应商，均应在响应文件递交截止日期三日前的正常工作时间以书面形式通知本中心，同时认定其他澄清方式为无效。本中心将以书面形式予以答复。</w:t>
      </w:r>
    </w:p>
    <w:p w14:paraId="7967C62D" w14:textId="77777777" w:rsidR="00A558E6" w:rsidRPr="00ED628A" w:rsidRDefault="00EC242C">
      <w:pPr>
        <w:spacing w:line="400" w:lineRule="exact"/>
        <w:ind w:firstLine="479"/>
        <w:rPr>
          <w:rFonts w:ascii="宋体"/>
          <w:sz w:val="24"/>
        </w:rPr>
      </w:pPr>
      <w:r w:rsidRPr="00ED628A">
        <w:rPr>
          <w:rFonts w:ascii="宋体" w:hAnsi="宋体"/>
          <w:sz w:val="24"/>
        </w:rPr>
        <w:t>6.3</w:t>
      </w:r>
      <w:r w:rsidRPr="00ED628A">
        <w:rPr>
          <w:rFonts w:ascii="宋体" w:hAnsi="宋体" w:hint="eastAsia"/>
          <w:sz w:val="24"/>
        </w:rPr>
        <w:t>本中心可视具体情况，延长磋商截止时间。本中心至少在采购文件要求提交响应文件的截止时间</w:t>
      </w:r>
      <w:r w:rsidRPr="00ED628A">
        <w:rPr>
          <w:rFonts w:ascii="宋体" w:hAnsi="宋体"/>
          <w:sz w:val="24"/>
        </w:rPr>
        <w:t>3</w:t>
      </w:r>
      <w:r w:rsidRPr="00ED628A">
        <w:rPr>
          <w:rFonts w:ascii="宋体" w:hAnsi="宋体" w:hint="eastAsia"/>
          <w:sz w:val="24"/>
        </w:rPr>
        <w:t>日前，将变更时间书面通知所有采购文件收受人。</w:t>
      </w:r>
    </w:p>
    <w:p w14:paraId="1D2AAFED" w14:textId="77777777" w:rsidR="00A558E6" w:rsidRPr="00ED628A" w:rsidRDefault="00A558E6">
      <w:pPr>
        <w:spacing w:line="400" w:lineRule="exact"/>
        <w:ind w:firstLine="479"/>
        <w:rPr>
          <w:rFonts w:ascii="宋体"/>
          <w:sz w:val="24"/>
        </w:rPr>
      </w:pPr>
    </w:p>
    <w:p w14:paraId="09ABC914" w14:textId="77777777" w:rsidR="00A558E6" w:rsidRPr="00ED628A" w:rsidRDefault="00EC242C">
      <w:pPr>
        <w:spacing w:before="120" w:line="360" w:lineRule="auto"/>
        <w:jc w:val="center"/>
        <w:outlineLvl w:val="2"/>
        <w:rPr>
          <w:rFonts w:ascii="宋体"/>
          <w:b/>
          <w:bCs/>
          <w:sz w:val="24"/>
        </w:rPr>
      </w:pPr>
      <w:bookmarkStart w:id="37" w:name="_Toc501090364"/>
      <w:bookmarkStart w:id="38" w:name="_Toc501090501"/>
      <w:r w:rsidRPr="00ED628A">
        <w:rPr>
          <w:rFonts w:ascii="宋体" w:hAnsi="宋体" w:hint="eastAsia"/>
          <w:b/>
          <w:bCs/>
          <w:sz w:val="24"/>
        </w:rPr>
        <w:t>三、响应文件</w:t>
      </w:r>
      <w:bookmarkEnd w:id="37"/>
      <w:bookmarkEnd w:id="38"/>
    </w:p>
    <w:p w14:paraId="1E4DBDAA" w14:textId="77777777" w:rsidR="00A558E6" w:rsidRPr="00ED628A" w:rsidRDefault="00EC242C">
      <w:pPr>
        <w:spacing w:line="400" w:lineRule="exact"/>
        <w:rPr>
          <w:rFonts w:ascii="宋体"/>
          <w:b/>
          <w:sz w:val="24"/>
        </w:rPr>
      </w:pPr>
      <w:bookmarkStart w:id="39" w:name="_Toc389620176"/>
      <w:bookmarkStart w:id="40" w:name="_Toc385992337"/>
      <w:r w:rsidRPr="00ED628A">
        <w:rPr>
          <w:rFonts w:ascii="宋体" w:hAnsi="宋体"/>
          <w:b/>
          <w:sz w:val="24"/>
        </w:rPr>
        <w:t>7</w:t>
      </w:r>
      <w:r w:rsidRPr="00ED628A">
        <w:rPr>
          <w:rFonts w:ascii="宋体" w:hAnsi="宋体" w:hint="eastAsia"/>
          <w:b/>
          <w:sz w:val="24"/>
        </w:rPr>
        <w:t>、语言</w:t>
      </w:r>
    </w:p>
    <w:p w14:paraId="2771DB7B" w14:textId="77777777" w:rsidR="00A558E6" w:rsidRPr="00ED628A" w:rsidRDefault="00EC242C">
      <w:pPr>
        <w:spacing w:line="400" w:lineRule="exact"/>
        <w:ind w:firstLineChars="200" w:firstLine="480"/>
        <w:rPr>
          <w:rFonts w:ascii="宋体"/>
          <w:sz w:val="24"/>
        </w:rPr>
      </w:pPr>
      <w:r w:rsidRPr="00ED628A">
        <w:rPr>
          <w:rFonts w:ascii="宋体" w:hAnsi="宋体" w:hint="eastAsia"/>
          <w:sz w:val="24"/>
        </w:rPr>
        <w:t>磋商响应文件以及往来信件应以中文书写。</w:t>
      </w:r>
    </w:p>
    <w:bookmarkEnd w:id="39"/>
    <w:bookmarkEnd w:id="40"/>
    <w:p w14:paraId="55FDC46A" w14:textId="77777777" w:rsidR="00A558E6" w:rsidRPr="00ED628A" w:rsidRDefault="00EC242C">
      <w:pPr>
        <w:spacing w:line="400" w:lineRule="exact"/>
        <w:rPr>
          <w:rFonts w:ascii="宋体"/>
          <w:b/>
          <w:sz w:val="24"/>
        </w:rPr>
      </w:pPr>
      <w:r w:rsidRPr="00ED628A">
        <w:rPr>
          <w:rFonts w:ascii="宋体" w:hAnsi="宋体"/>
          <w:b/>
          <w:sz w:val="24"/>
        </w:rPr>
        <w:t>8</w:t>
      </w:r>
      <w:r w:rsidRPr="00ED628A">
        <w:rPr>
          <w:rFonts w:ascii="宋体" w:hAnsi="宋体" w:hint="eastAsia"/>
          <w:b/>
          <w:sz w:val="24"/>
        </w:rPr>
        <w:t>、计量单位</w:t>
      </w:r>
    </w:p>
    <w:p w14:paraId="03650255" w14:textId="77777777" w:rsidR="00A558E6" w:rsidRPr="00ED628A" w:rsidRDefault="00EC242C">
      <w:pPr>
        <w:spacing w:line="400" w:lineRule="exact"/>
        <w:ind w:firstLineChars="200" w:firstLine="480"/>
        <w:rPr>
          <w:rFonts w:ascii="宋体"/>
          <w:sz w:val="24"/>
        </w:rPr>
      </w:pPr>
      <w:r w:rsidRPr="00ED628A">
        <w:rPr>
          <w:rFonts w:ascii="宋体" w:hAnsi="宋体" w:hint="eastAsia"/>
          <w:sz w:val="24"/>
        </w:rPr>
        <w:t>除另有规定外，磋商响应文件使用的度量衡单位，均应使用中华人民共和国法定计量单位。</w:t>
      </w:r>
    </w:p>
    <w:p w14:paraId="551738F7" w14:textId="77777777" w:rsidR="00A558E6" w:rsidRPr="00ED628A" w:rsidRDefault="00EC242C">
      <w:pPr>
        <w:spacing w:line="400" w:lineRule="exact"/>
        <w:rPr>
          <w:rFonts w:ascii="宋体"/>
          <w:b/>
          <w:sz w:val="24"/>
        </w:rPr>
      </w:pPr>
      <w:r w:rsidRPr="00ED628A">
        <w:rPr>
          <w:rFonts w:ascii="宋体" w:hAnsi="宋体"/>
          <w:b/>
          <w:sz w:val="24"/>
        </w:rPr>
        <w:t>9</w:t>
      </w:r>
      <w:r w:rsidRPr="00ED628A">
        <w:rPr>
          <w:rFonts w:ascii="宋体" w:hAnsi="宋体" w:hint="eastAsia"/>
          <w:b/>
          <w:sz w:val="24"/>
        </w:rPr>
        <w:t>、磋商响应文件的组成</w:t>
      </w:r>
    </w:p>
    <w:p w14:paraId="76F13D82" w14:textId="77777777" w:rsidR="00A558E6" w:rsidRPr="00ED628A" w:rsidRDefault="00EC242C">
      <w:pPr>
        <w:spacing w:line="400" w:lineRule="exact"/>
        <w:ind w:firstLineChars="200" w:firstLine="480"/>
        <w:rPr>
          <w:rFonts w:ascii="宋体" w:hAnsi="宋体"/>
          <w:sz w:val="24"/>
        </w:rPr>
      </w:pPr>
      <w:r w:rsidRPr="00ED628A">
        <w:rPr>
          <w:rFonts w:ascii="宋体" w:hAnsi="宋体" w:hint="eastAsia"/>
          <w:sz w:val="24"/>
        </w:rPr>
        <w:t>竞标人编制的磋商响应文件必须使用采购文件提供的表格格式，表格可以按同样的格式扩展（要求必须提供的文件，如不按要求提供，视为无效投标）。</w:t>
      </w:r>
    </w:p>
    <w:p w14:paraId="1FD1A601" w14:textId="77777777" w:rsidR="00A558E6" w:rsidRPr="00932D6E" w:rsidRDefault="00EC242C">
      <w:pPr>
        <w:spacing w:line="400" w:lineRule="exact"/>
        <w:ind w:firstLineChars="200" w:firstLine="480"/>
        <w:rPr>
          <w:rFonts w:ascii="宋体"/>
          <w:color w:val="0000CC"/>
          <w:sz w:val="24"/>
        </w:rPr>
      </w:pPr>
      <w:r w:rsidRPr="00932D6E">
        <w:rPr>
          <w:rFonts w:ascii="宋体" w:hAnsi="宋体"/>
          <w:color w:val="0000CC"/>
          <w:sz w:val="24"/>
        </w:rPr>
        <w:t>9.1</w:t>
      </w:r>
      <w:r w:rsidRPr="00932D6E">
        <w:rPr>
          <w:rFonts w:ascii="宋体" w:hAnsi="宋体" w:hint="eastAsia"/>
          <w:color w:val="0000CC"/>
          <w:sz w:val="24"/>
        </w:rPr>
        <w:t>磋商函（格式见第四章）</w:t>
      </w:r>
      <w:r w:rsidRPr="00932D6E">
        <w:rPr>
          <w:rFonts w:ascii="宋体" w:hAnsi="宋体" w:hint="eastAsia"/>
          <w:b/>
          <w:color w:val="0000CC"/>
          <w:sz w:val="24"/>
        </w:rPr>
        <w:t>（必须提供）；</w:t>
      </w:r>
    </w:p>
    <w:p w14:paraId="48DA3EEB" w14:textId="77777777" w:rsidR="00A558E6" w:rsidRPr="00932D6E" w:rsidRDefault="00EC242C">
      <w:pPr>
        <w:spacing w:line="400" w:lineRule="exact"/>
        <w:ind w:firstLineChars="200" w:firstLine="480"/>
        <w:rPr>
          <w:rFonts w:ascii="宋体"/>
          <w:color w:val="0000CC"/>
          <w:sz w:val="24"/>
        </w:rPr>
      </w:pPr>
      <w:r w:rsidRPr="00932D6E">
        <w:rPr>
          <w:rFonts w:ascii="宋体" w:hAnsi="宋体"/>
          <w:color w:val="0000CC"/>
          <w:sz w:val="24"/>
        </w:rPr>
        <w:t>9.2</w:t>
      </w:r>
      <w:r w:rsidRPr="00932D6E">
        <w:rPr>
          <w:rFonts w:ascii="宋体" w:hAnsi="宋体" w:hint="eastAsia"/>
          <w:color w:val="0000CC"/>
          <w:sz w:val="24"/>
        </w:rPr>
        <w:t>报价表（格式见第四章）</w:t>
      </w:r>
      <w:r w:rsidRPr="00932D6E">
        <w:rPr>
          <w:rFonts w:ascii="宋体" w:hAnsi="宋体" w:hint="eastAsia"/>
          <w:b/>
          <w:color w:val="0000CC"/>
          <w:sz w:val="24"/>
        </w:rPr>
        <w:t>（必须提供）</w:t>
      </w:r>
      <w:r w:rsidRPr="00932D6E">
        <w:rPr>
          <w:rFonts w:ascii="宋体" w:hAnsi="宋体" w:hint="eastAsia"/>
          <w:color w:val="0000CC"/>
          <w:sz w:val="24"/>
        </w:rPr>
        <w:t>；</w:t>
      </w:r>
    </w:p>
    <w:p w14:paraId="77AC8CF1" w14:textId="77777777" w:rsidR="00A558E6" w:rsidRPr="00932D6E" w:rsidRDefault="00EC242C">
      <w:pPr>
        <w:spacing w:line="400" w:lineRule="exact"/>
        <w:ind w:firstLineChars="200" w:firstLine="480"/>
        <w:rPr>
          <w:rFonts w:ascii="宋体"/>
          <w:color w:val="0000CC"/>
          <w:sz w:val="24"/>
        </w:rPr>
      </w:pPr>
      <w:r w:rsidRPr="00932D6E">
        <w:rPr>
          <w:rFonts w:ascii="宋体" w:hAnsi="宋体"/>
          <w:color w:val="0000CC"/>
          <w:sz w:val="24"/>
        </w:rPr>
        <w:t>9.3</w:t>
      </w:r>
      <w:r w:rsidRPr="00932D6E">
        <w:rPr>
          <w:rFonts w:ascii="宋体" w:hAnsi="宋体" w:hint="eastAsia"/>
          <w:color w:val="0000CC"/>
          <w:sz w:val="24"/>
        </w:rPr>
        <w:t>法定代表人授权委托书原件（格式见第四章）和委托代理人身份证正反两面复印件</w:t>
      </w:r>
      <w:r w:rsidRPr="00932D6E">
        <w:rPr>
          <w:rFonts w:ascii="宋体" w:hAnsi="宋体" w:hint="eastAsia"/>
          <w:b/>
          <w:color w:val="0000CC"/>
          <w:sz w:val="24"/>
        </w:rPr>
        <w:t>（委托时必须提供）</w:t>
      </w:r>
      <w:r w:rsidRPr="00932D6E">
        <w:rPr>
          <w:rFonts w:ascii="宋体" w:hAnsi="宋体" w:hint="eastAsia"/>
          <w:color w:val="0000CC"/>
          <w:sz w:val="24"/>
        </w:rPr>
        <w:t>；</w:t>
      </w:r>
    </w:p>
    <w:p w14:paraId="31A7F602" w14:textId="77777777" w:rsidR="00A558E6" w:rsidRPr="00932D6E" w:rsidRDefault="00EC242C">
      <w:pPr>
        <w:spacing w:line="400" w:lineRule="exact"/>
        <w:ind w:firstLineChars="200" w:firstLine="480"/>
        <w:rPr>
          <w:rFonts w:ascii="宋体"/>
          <w:color w:val="0000CC"/>
          <w:sz w:val="24"/>
        </w:rPr>
      </w:pPr>
      <w:r w:rsidRPr="00932D6E">
        <w:rPr>
          <w:rFonts w:ascii="宋体" w:hAnsi="宋体"/>
          <w:color w:val="0000CC"/>
          <w:sz w:val="24"/>
        </w:rPr>
        <w:t>9.4</w:t>
      </w:r>
      <w:r w:rsidRPr="00932D6E">
        <w:rPr>
          <w:rFonts w:ascii="宋体" w:hAnsi="宋体" w:hint="eastAsia"/>
          <w:color w:val="0000CC"/>
          <w:sz w:val="24"/>
        </w:rPr>
        <w:t>法定代表人身份证正反两面复印件</w:t>
      </w:r>
      <w:r w:rsidRPr="00932D6E">
        <w:rPr>
          <w:rFonts w:ascii="宋体" w:hAnsi="宋体" w:hint="eastAsia"/>
          <w:b/>
          <w:color w:val="0000CC"/>
          <w:sz w:val="24"/>
        </w:rPr>
        <w:t>（必须提供）</w:t>
      </w:r>
      <w:r w:rsidRPr="00932D6E">
        <w:rPr>
          <w:rFonts w:ascii="宋体" w:hAnsi="宋体" w:hint="eastAsia"/>
          <w:color w:val="0000CC"/>
          <w:sz w:val="24"/>
        </w:rPr>
        <w:t>；</w:t>
      </w:r>
    </w:p>
    <w:p w14:paraId="13957954" w14:textId="526E3583" w:rsidR="00A558E6" w:rsidRPr="00932D6E" w:rsidRDefault="00EC242C">
      <w:pPr>
        <w:spacing w:line="400" w:lineRule="exact"/>
        <w:ind w:firstLineChars="200" w:firstLine="480"/>
        <w:rPr>
          <w:rFonts w:ascii="宋体"/>
          <w:color w:val="0000CC"/>
          <w:sz w:val="24"/>
        </w:rPr>
      </w:pPr>
      <w:r w:rsidRPr="00932D6E">
        <w:rPr>
          <w:rFonts w:ascii="宋体" w:hAnsi="宋体"/>
          <w:color w:val="0000CC"/>
          <w:sz w:val="24"/>
        </w:rPr>
        <w:t>9.5</w:t>
      </w:r>
      <w:r w:rsidRPr="00932D6E">
        <w:rPr>
          <w:rFonts w:ascii="宋体" w:hAnsi="宋体" w:hint="eastAsia"/>
          <w:color w:val="0000CC"/>
          <w:sz w:val="24"/>
        </w:rPr>
        <w:t>营业执照副本复印件</w:t>
      </w:r>
      <w:r w:rsidRPr="00932D6E">
        <w:rPr>
          <w:rFonts w:ascii="宋体" w:hAnsi="宋体" w:hint="eastAsia"/>
          <w:b/>
          <w:color w:val="0000CC"/>
          <w:sz w:val="24"/>
        </w:rPr>
        <w:t>（必须提供）</w:t>
      </w:r>
      <w:r w:rsidRPr="00932D6E">
        <w:rPr>
          <w:rFonts w:ascii="宋体" w:hAnsi="宋体" w:hint="eastAsia"/>
          <w:color w:val="0000CC"/>
          <w:sz w:val="24"/>
        </w:rPr>
        <w:t>；</w:t>
      </w:r>
    </w:p>
    <w:p w14:paraId="685C53BF" w14:textId="0934FAE6" w:rsidR="00A558E6" w:rsidRPr="00932D6E" w:rsidRDefault="00EC242C" w:rsidP="00932D6E">
      <w:pPr>
        <w:spacing w:line="400" w:lineRule="exact"/>
        <w:ind w:firstLineChars="200" w:firstLine="480"/>
        <w:rPr>
          <w:rFonts w:ascii="宋体"/>
          <w:color w:val="0000CC"/>
          <w:sz w:val="24"/>
        </w:rPr>
      </w:pPr>
      <w:r w:rsidRPr="00932D6E">
        <w:rPr>
          <w:rFonts w:ascii="宋体" w:hAnsi="宋体"/>
          <w:color w:val="0000CC"/>
          <w:sz w:val="24"/>
        </w:rPr>
        <w:t>9.6</w:t>
      </w:r>
      <w:r w:rsidR="00A84069" w:rsidRPr="00932D6E">
        <w:rPr>
          <w:rFonts w:ascii="宋体" w:hAnsi="宋体" w:hint="eastAsia"/>
          <w:color w:val="0000CC"/>
          <w:sz w:val="24"/>
        </w:rPr>
        <w:t>竞标保证金银行</w:t>
      </w:r>
      <w:proofErr w:type="gramStart"/>
      <w:r w:rsidR="00A84069" w:rsidRPr="00932D6E">
        <w:rPr>
          <w:rFonts w:ascii="宋体" w:hAnsi="宋体" w:hint="eastAsia"/>
          <w:color w:val="0000CC"/>
          <w:sz w:val="24"/>
        </w:rPr>
        <w:t>转帐</w:t>
      </w:r>
      <w:proofErr w:type="gramEnd"/>
      <w:r w:rsidR="00A84069" w:rsidRPr="00932D6E">
        <w:rPr>
          <w:rFonts w:ascii="宋体" w:hAnsi="宋体" w:hint="eastAsia"/>
          <w:color w:val="0000CC"/>
          <w:sz w:val="24"/>
        </w:rPr>
        <w:t>证明</w:t>
      </w:r>
      <w:r w:rsidRPr="00932D6E">
        <w:rPr>
          <w:rFonts w:ascii="宋体" w:hAnsi="宋体" w:hint="eastAsia"/>
          <w:b/>
          <w:color w:val="0000CC"/>
          <w:sz w:val="24"/>
        </w:rPr>
        <w:t>（必须提供）；</w:t>
      </w:r>
    </w:p>
    <w:p w14:paraId="459A1773" w14:textId="7D6B48D4" w:rsidR="00932D6E" w:rsidRPr="00932D6E" w:rsidRDefault="00932D6E" w:rsidP="00932D6E">
      <w:pPr>
        <w:spacing w:line="400" w:lineRule="exact"/>
        <w:ind w:firstLineChars="200" w:firstLine="480"/>
        <w:rPr>
          <w:rFonts w:ascii="宋体" w:hAnsi="宋体"/>
          <w:color w:val="0000CC"/>
          <w:sz w:val="24"/>
        </w:rPr>
      </w:pPr>
      <w:r w:rsidRPr="00932D6E">
        <w:rPr>
          <w:rFonts w:ascii="宋体" w:hAnsi="宋体" w:hint="eastAsia"/>
          <w:color w:val="0000CC"/>
          <w:sz w:val="24"/>
        </w:rPr>
        <w:t>9.7截标时间前半年内，任意三个月投标人依法缴纳税收的凭证复印件（如税务机关开具的完税证、银行缴税付款凭证或缴款回单等；如为非税务机关开具的凭证或回单的，应清晰反映：付款人名称、</w:t>
      </w:r>
      <w:proofErr w:type="gramStart"/>
      <w:r w:rsidRPr="00932D6E">
        <w:rPr>
          <w:rFonts w:ascii="宋体" w:hAnsi="宋体" w:hint="eastAsia"/>
          <w:color w:val="0000CC"/>
          <w:sz w:val="24"/>
        </w:rPr>
        <w:t>帐号</w:t>
      </w:r>
      <w:proofErr w:type="gramEnd"/>
      <w:r w:rsidRPr="00932D6E">
        <w:rPr>
          <w:rFonts w:ascii="宋体" w:hAnsi="宋体" w:hint="eastAsia"/>
          <w:color w:val="0000CC"/>
          <w:sz w:val="24"/>
        </w:rPr>
        <w:t xml:space="preserve">，征收机关名称，缴款金额，税种名称，所属时期等内容）。无纳税记录的，应提供投标人所在地的税务部门出具的《依法纳税或依法免税证明》复印件；成立不足3个月的供应商按实际情况提供；（必须提供） </w:t>
      </w:r>
    </w:p>
    <w:p w14:paraId="24958E90" w14:textId="05F743B7" w:rsidR="00932D6E" w:rsidRPr="00932D6E" w:rsidRDefault="00932D6E" w:rsidP="00932D6E">
      <w:pPr>
        <w:spacing w:line="400" w:lineRule="exact"/>
        <w:ind w:firstLineChars="200" w:firstLine="480"/>
        <w:rPr>
          <w:rFonts w:ascii="宋体" w:hAnsi="宋体"/>
          <w:color w:val="0000CC"/>
          <w:sz w:val="24"/>
        </w:rPr>
      </w:pPr>
      <w:r w:rsidRPr="00932D6E">
        <w:rPr>
          <w:rFonts w:ascii="宋体" w:hAnsi="宋体" w:hint="eastAsia"/>
          <w:color w:val="0000CC"/>
          <w:sz w:val="24"/>
        </w:rPr>
        <w:t>9.8截标时间前半年内，任意三个月投标人依法缴纳社会保障资金的凭证复印件（如社保部门开具的证明、收款收据等，或银行缴款凭证、回单等；如为非社保部门开具的凭证或回单的，应清晰反映：缴款单位名称、社保单位名称、保险险种名称、缴款金额等内容）。无缴费记录的，应提供投标人所在地社保部门出具的《依法缴纳或依法免缴社保费证明》复印件；成立不足3个月的供应商按实际情况提供；（必须提供）</w:t>
      </w:r>
    </w:p>
    <w:p w14:paraId="12B0316A" w14:textId="2458996E" w:rsidR="00932D6E" w:rsidRPr="00932D6E" w:rsidRDefault="00EC242C" w:rsidP="00932D6E">
      <w:pPr>
        <w:spacing w:line="400" w:lineRule="exact"/>
        <w:ind w:firstLineChars="200" w:firstLine="480"/>
        <w:rPr>
          <w:rFonts w:ascii="宋体" w:hAnsi="宋体"/>
          <w:color w:val="0000CC"/>
          <w:sz w:val="24"/>
        </w:rPr>
      </w:pPr>
      <w:r w:rsidRPr="00932D6E">
        <w:rPr>
          <w:rFonts w:ascii="宋体" w:hAnsi="宋体"/>
          <w:color w:val="0000CC"/>
          <w:sz w:val="24"/>
        </w:rPr>
        <w:t>9.</w:t>
      </w:r>
      <w:r w:rsidR="00932D6E" w:rsidRPr="00932D6E">
        <w:rPr>
          <w:rFonts w:ascii="宋体" w:hAnsi="宋体" w:hint="eastAsia"/>
          <w:color w:val="0000CC"/>
          <w:sz w:val="24"/>
        </w:rPr>
        <w:t>9</w:t>
      </w:r>
      <w:r w:rsidRPr="00932D6E">
        <w:rPr>
          <w:rFonts w:ascii="宋体" w:hAnsi="宋体" w:hint="eastAsia"/>
          <w:color w:val="0000CC"/>
          <w:sz w:val="24"/>
        </w:rPr>
        <w:t>竞标声明书</w:t>
      </w:r>
      <w:r w:rsidRPr="00932D6E">
        <w:rPr>
          <w:rFonts w:ascii="宋体" w:hAnsi="宋体" w:hint="eastAsia"/>
          <w:b/>
          <w:color w:val="0000CC"/>
          <w:sz w:val="24"/>
        </w:rPr>
        <w:t>（必须提供）</w:t>
      </w:r>
      <w:r w:rsidRPr="00932D6E">
        <w:rPr>
          <w:rFonts w:ascii="宋体" w:hAnsi="宋体" w:hint="eastAsia"/>
          <w:color w:val="0000CC"/>
          <w:sz w:val="24"/>
        </w:rPr>
        <w:t>；</w:t>
      </w:r>
    </w:p>
    <w:p w14:paraId="28761C05" w14:textId="345B6D1B" w:rsidR="00A558E6" w:rsidRPr="00932D6E" w:rsidRDefault="00EC242C">
      <w:pPr>
        <w:spacing w:line="400" w:lineRule="exact"/>
        <w:ind w:firstLineChars="200" w:firstLine="480"/>
        <w:rPr>
          <w:rFonts w:ascii="宋体" w:hAnsi="宋体"/>
          <w:color w:val="0000CC"/>
          <w:sz w:val="24"/>
        </w:rPr>
      </w:pPr>
      <w:r w:rsidRPr="00932D6E">
        <w:rPr>
          <w:rFonts w:ascii="宋体" w:hAnsi="宋体"/>
          <w:color w:val="0000CC"/>
          <w:sz w:val="24"/>
        </w:rPr>
        <w:lastRenderedPageBreak/>
        <w:t>9.</w:t>
      </w:r>
      <w:r w:rsidR="00932D6E" w:rsidRPr="00932D6E">
        <w:rPr>
          <w:rFonts w:ascii="宋体" w:hAnsi="宋体" w:hint="eastAsia"/>
          <w:color w:val="0000CC"/>
          <w:sz w:val="24"/>
        </w:rPr>
        <w:t>10</w:t>
      </w:r>
      <w:r w:rsidRPr="00932D6E">
        <w:rPr>
          <w:rFonts w:ascii="宋体" w:hAnsi="宋体" w:hint="eastAsia"/>
          <w:color w:val="0000CC"/>
          <w:sz w:val="24"/>
        </w:rPr>
        <w:t>商务、技术偏离表（格式见第四章）</w:t>
      </w:r>
      <w:r w:rsidRPr="00932D6E">
        <w:rPr>
          <w:rFonts w:ascii="宋体" w:hAnsi="宋体" w:hint="eastAsia"/>
          <w:b/>
          <w:color w:val="0000CC"/>
          <w:sz w:val="24"/>
        </w:rPr>
        <w:t>（必须提供）</w:t>
      </w:r>
      <w:r w:rsidRPr="00932D6E">
        <w:rPr>
          <w:rFonts w:ascii="宋体" w:hAnsi="宋体" w:hint="eastAsia"/>
          <w:color w:val="0000CC"/>
          <w:sz w:val="24"/>
        </w:rPr>
        <w:t>；</w:t>
      </w:r>
    </w:p>
    <w:p w14:paraId="561DAEBA" w14:textId="63B33007" w:rsidR="00A558E6" w:rsidRPr="00932D6E" w:rsidRDefault="00EC242C">
      <w:pPr>
        <w:spacing w:line="400" w:lineRule="exact"/>
        <w:ind w:firstLineChars="200" w:firstLine="480"/>
        <w:rPr>
          <w:rFonts w:ascii="宋体" w:hAnsi="宋体"/>
          <w:color w:val="0000CC"/>
          <w:sz w:val="24"/>
        </w:rPr>
      </w:pPr>
      <w:r w:rsidRPr="00932D6E">
        <w:rPr>
          <w:rFonts w:ascii="宋体" w:hAnsi="宋体"/>
          <w:color w:val="0000CC"/>
          <w:sz w:val="24"/>
        </w:rPr>
        <w:t>9.</w:t>
      </w:r>
      <w:r w:rsidR="00932D6E" w:rsidRPr="00932D6E">
        <w:rPr>
          <w:rFonts w:ascii="宋体" w:hAnsi="宋体" w:hint="eastAsia"/>
          <w:color w:val="0000CC"/>
          <w:sz w:val="24"/>
        </w:rPr>
        <w:t>11技术实施方案分</w:t>
      </w:r>
      <w:r w:rsidRPr="00932D6E">
        <w:rPr>
          <w:rFonts w:ascii="宋体" w:hAnsi="宋体" w:hint="eastAsia"/>
          <w:color w:val="0000CC"/>
          <w:sz w:val="24"/>
        </w:rPr>
        <w:t>；</w:t>
      </w:r>
    </w:p>
    <w:p w14:paraId="36663D28" w14:textId="16303501" w:rsidR="00932D6E" w:rsidRPr="00932D6E" w:rsidRDefault="00932D6E">
      <w:pPr>
        <w:spacing w:line="400" w:lineRule="exact"/>
        <w:ind w:firstLineChars="200" w:firstLine="480"/>
        <w:rPr>
          <w:rFonts w:ascii="宋体" w:hAnsi="宋体"/>
          <w:color w:val="0000CC"/>
          <w:sz w:val="24"/>
        </w:rPr>
      </w:pPr>
      <w:r w:rsidRPr="00932D6E">
        <w:rPr>
          <w:rFonts w:ascii="宋体" w:hAnsi="宋体" w:hint="eastAsia"/>
          <w:color w:val="0000CC"/>
          <w:sz w:val="24"/>
        </w:rPr>
        <w:t>9.12售后服务方案</w:t>
      </w:r>
    </w:p>
    <w:p w14:paraId="5E4F333C" w14:textId="5883EA9D" w:rsidR="00A558E6" w:rsidRPr="00317E94" w:rsidRDefault="00EC242C" w:rsidP="00A84069">
      <w:pPr>
        <w:spacing w:line="400" w:lineRule="exact"/>
        <w:ind w:firstLineChars="200" w:firstLine="480"/>
        <w:rPr>
          <w:rFonts w:ascii="宋体" w:hAnsi="宋体"/>
          <w:sz w:val="24"/>
        </w:rPr>
      </w:pPr>
      <w:r w:rsidRPr="00932D6E">
        <w:rPr>
          <w:rFonts w:ascii="宋体" w:hAnsi="宋体"/>
          <w:color w:val="0000CC"/>
          <w:sz w:val="24"/>
        </w:rPr>
        <w:t>9.1</w:t>
      </w:r>
      <w:r w:rsidR="00932D6E" w:rsidRPr="00932D6E">
        <w:rPr>
          <w:rFonts w:ascii="宋体" w:hAnsi="宋体" w:hint="eastAsia"/>
          <w:color w:val="0000CC"/>
          <w:sz w:val="24"/>
        </w:rPr>
        <w:t>3</w:t>
      </w:r>
      <w:r w:rsidRPr="00932D6E">
        <w:rPr>
          <w:rFonts w:ascii="宋体" w:hAnsi="宋体" w:hint="eastAsia"/>
          <w:color w:val="0000CC"/>
          <w:sz w:val="24"/>
        </w:rPr>
        <w:t>竞标人认为有必要提供的其他资料。</w:t>
      </w:r>
    </w:p>
    <w:p w14:paraId="1F6D79D6" w14:textId="77777777" w:rsidR="00A558E6" w:rsidRPr="00317E94" w:rsidRDefault="00EC242C">
      <w:pPr>
        <w:spacing w:line="400" w:lineRule="exact"/>
        <w:rPr>
          <w:rFonts w:ascii="宋体"/>
          <w:b/>
          <w:sz w:val="24"/>
        </w:rPr>
      </w:pPr>
      <w:r w:rsidRPr="00317E94">
        <w:rPr>
          <w:rFonts w:ascii="宋体" w:hAnsi="宋体"/>
          <w:b/>
          <w:sz w:val="24"/>
        </w:rPr>
        <w:t>10</w:t>
      </w:r>
      <w:r w:rsidRPr="00317E94">
        <w:rPr>
          <w:rFonts w:ascii="宋体" w:hAnsi="宋体" w:hint="eastAsia"/>
          <w:b/>
          <w:sz w:val="24"/>
        </w:rPr>
        <w:t>、竞争性磋商响应文件的份数和签署</w:t>
      </w:r>
    </w:p>
    <w:p w14:paraId="45E7D5F1" w14:textId="77777777" w:rsidR="00A558E6" w:rsidRPr="00317E94" w:rsidRDefault="00EC242C">
      <w:pPr>
        <w:spacing w:line="400" w:lineRule="exact"/>
        <w:ind w:firstLineChars="200" w:firstLine="480"/>
        <w:rPr>
          <w:rFonts w:ascii="宋体"/>
          <w:sz w:val="24"/>
        </w:rPr>
      </w:pPr>
      <w:r w:rsidRPr="00317E94">
        <w:rPr>
          <w:rFonts w:ascii="宋体" w:hAnsi="宋体"/>
          <w:sz w:val="24"/>
        </w:rPr>
        <w:t>1</w:t>
      </w:r>
      <w:r w:rsidRPr="00317E94">
        <w:rPr>
          <w:rFonts w:ascii="宋体"/>
          <w:sz w:val="24"/>
        </w:rPr>
        <w:t>0</w:t>
      </w:r>
      <w:r w:rsidRPr="00317E94">
        <w:rPr>
          <w:rFonts w:ascii="宋体" w:hAnsi="宋体"/>
          <w:sz w:val="24"/>
        </w:rPr>
        <w:t>.1</w:t>
      </w:r>
      <w:r w:rsidRPr="00317E94">
        <w:rPr>
          <w:rFonts w:ascii="宋体" w:hAnsi="宋体" w:hint="eastAsia"/>
          <w:sz w:val="24"/>
        </w:rPr>
        <w:t>竞标人应按竞标人须知前附表要求提供响应文件的份数。</w:t>
      </w:r>
    </w:p>
    <w:p w14:paraId="1D91B7AE" w14:textId="77777777" w:rsidR="002535BF" w:rsidRPr="00317E94" w:rsidRDefault="00EC242C" w:rsidP="002535BF">
      <w:pPr>
        <w:spacing w:line="400" w:lineRule="exact"/>
        <w:ind w:firstLineChars="200" w:firstLine="480"/>
        <w:rPr>
          <w:rFonts w:ascii="宋体" w:hAnsi="宋体"/>
          <w:sz w:val="24"/>
        </w:rPr>
      </w:pPr>
      <w:r w:rsidRPr="00317E94">
        <w:rPr>
          <w:rFonts w:ascii="宋体" w:hAnsi="宋体"/>
          <w:sz w:val="24"/>
        </w:rPr>
        <w:t>1</w:t>
      </w:r>
      <w:r w:rsidRPr="00317E94">
        <w:rPr>
          <w:rFonts w:ascii="宋体"/>
          <w:sz w:val="24"/>
        </w:rPr>
        <w:t>0</w:t>
      </w:r>
      <w:r w:rsidRPr="00317E94">
        <w:rPr>
          <w:rFonts w:ascii="宋体" w:hAnsi="宋体"/>
          <w:sz w:val="24"/>
        </w:rPr>
        <w:t>.2</w:t>
      </w:r>
      <w:r w:rsidRPr="00317E94">
        <w:rPr>
          <w:rFonts w:ascii="宋体" w:hAnsi="宋体" w:hint="eastAsia"/>
          <w:sz w:val="24"/>
        </w:rPr>
        <w:t>响应文件的正本使用不褪色的蓝、黑墨水笔书写，字迹应清晰易于辨认，</w:t>
      </w:r>
      <w:r w:rsidR="008517FC" w:rsidRPr="00317E94">
        <w:rPr>
          <w:rFonts w:ascii="宋体" w:hAnsi="宋体" w:hint="eastAsia"/>
          <w:sz w:val="24"/>
        </w:rPr>
        <w:t>副本可以采用</w:t>
      </w:r>
      <w:r w:rsidR="003E456B" w:rsidRPr="00317E94">
        <w:rPr>
          <w:rFonts w:ascii="宋体" w:hAnsi="宋体" w:hint="eastAsia"/>
          <w:sz w:val="24"/>
        </w:rPr>
        <w:t>正</w:t>
      </w:r>
      <w:r w:rsidR="008517FC" w:rsidRPr="00317E94">
        <w:rPr>
          <w:rFonts w:ascii="宋体" w:hAnsi="宋体" w:hint="eastAsia"/>
          <w:sz w:val="24"/>
        </w:rPr>
        <w:t>本的复印件，当正本和副本不一致时，以正本为准，</w:t>
      </w:r>
      <w:r w:rsidRPr="00317E94">
        <w:rPr>
          <w:rFonts w:ascii="宋体" w:hAnsi="宋体" w:hint="eastAsia"/>
          <w:sz w:val="24"/>
        </w:rPr>
        <w:t>并应在响应文件封面的右上角清楚地注明“正本”或“副本”。</w:t>
      </w:r>
    </w:p>
    <w:p w14:paraId="36CE2664" w14:textId="7A403FBC" w:rsidR="00A558E6" w:rsidRPr="00317E94" w:rsidRDefault="00EC242C" w:rsidP="002535BF">
      <w:pPr>
        <w:spacing w:line="400" w:lineRule="exact"/>
        <w:ind w:firstLineChars="200" w:firstLine="480"/>
        <w:rPr>
          <w:rFonts w:ascii="宋体"/>
          <w:sz w:val="24"/>
        </w:rPr>
      </w:pPr>
      <w:r w:rsidRPr="00317E94">
        <w:rPr>
          <w:rFonts w:ascii="宋体" w:hAnsi="宋体"/>
          <w:sz w:val="24"/>
        </w:rPr>
        <w:t>1</w:t>
      </w:r>
      <w:r w:rsidRPr="00317E94">
        <w:rPr>
          <w:rFonts w:ascii="宋体"/>
          <w:sz w:val="24"/>
        </w:rPr>
        <w:t>0</w:t>
      </w:r>
      <w:r w:rsidRPr="00317E94">
        <w:rPr>
          <w:rFonts w:ascii="宋体" w:hAnsi="宋体"/>
          <w:sz w:val="24"/>
        </w:rPr>
        <w:t>.3</w:t>
      </w:r>
      <w:r w:rsidRPr="00317E94">
        <w:rPr>
          <w:rFonts w:ascii="宋体" w:hAnsi="宋体" w:hint="eastAsia"/>
          <w:sz w:val="24"/>
        </w:rPr>
        <w:t>响应文件封面、磋商函均应加盖竞标人印章并经法定代表人或其授权代表签字或盖章。由授权代表签字或盖章的在响应文件中须同时提交响应文件签署授权委托书。响应文件签署授权委托书格式、签字、盖章及内容均应符合要求，否则响应文件签署授权委托书无效。</w:t>
      </w:r>
    </w:p>
    <w:p w14:paraId="1DA389B8" w14:textId="77777777" w:rsidR="00A558E6" w:rsidRPr="00317E94" w:rsidRDefault="00EC242C">
      <w:pPr>
        <w:spacing w:line="400" w:lineRule="exact"/>
        <w:ind w:firstLineChars="200" w:firstLine="480"/>
        <w:rPr>
          <w:rFonts w:ascii="宋体"/>
          <w:sz w:val="24"/>
        </w:rPr>
      </w:pPr>
      <w:r w:rsidRPr="00317E94">
        <w:rPr>
          <w:rFonts w:ascii="宋体" w:hAnsi="宋体"/>
          <w:sz w:val="24"/>
        </w:rPr>
        <w:t>10.4</w:t>
      </w:r>
      <w:r w:rsidRPr="00317E94">
        <w:rPr>
          <w:rFonts w:ascii="宋体" w:hAnsi="宋体" w:hint="eastAsia"/>
          <w:sz w:val="24"/>
        </w:rPr>
        <w:t>竞标人如对响应文件有修改，修改处应由竞标人加盖竞标人的印章或由法定代表人或其授权代表签字或盖章。</w:t>
      </w:r>
    </w:p>
    <w:p w14:paraId="25E724F2" w14:textId="77777777" w:rsidR="00A558E6" w:rsidRPr="00317E94" w:rsidRDefault="00EC242C">
      <w:pPr>
        <w:pStyle w:val="30"/>
        <w:keepNext w:val="0"/>
        <w:keepLines w:val="0"/>
        <w:numPr>
          <w:ilvl w:val="2"/>
          <w:numId w:val="0"/>
        </w:numPr>
        <w:tabs>
          <w:tab w:val="left" w:pos="720"/>
        </w:tabs>
        <w:spacing w:before="120" w:after="0" w:line="360" w:lineRule="auto"/>
        <w:jc w:val="center"/>
        <w:rPr>
          <w:rFonts w:ascii="宋体"/>
          <w:sz w:val="24"/>
          <w:szCs w:val="24"/>
        </w:rPr>
      </w:pPr>
      <w:bookmarkStart w:id="41" w:name="_Toc56590917"/>
      <w:bookmarkStart w:id="42" w:name="_Toc501090502"/>
      <w:bookmarkStart w:id="43" w:name="_Toc441585410"/>
      <w:bookmarkStart w:id="44" w:name="_Toc501090365"/>
      <w:bookmarkStart w:id="45" w:name="_Toc325975482"/>
      <w:r w:rsidRPr="00317E94">
        <w:rPr>
          <w:rFonts w:ascii="宋体" w:hAnsi="宋体" w:hint="eastAsia"/>
          <w:sz w:val="24"/>
          <w:szCs w:val="24"/>
        </w:rPr>
        <w:t>四、响应文件的递交</w:t>
      </w:r>
      <w:bookmarkEnd w:id="41"/>
      <w:bookmarkEnd w:id="42"/>
      <w:bookmarkEnd w:id="43"/>
      <w:bookmarkEnd w:id="44"/>
      <w:bookmarkEnd w:id="45"/>
    </w:p>
    <w:p w14:paraId="2F812E3C" w14:textId="77777777" w:rsidR="00A558E6" w:rsidRPr="00317E94" w:rsidRDefault="00EC242C">
      <w:pPr>
        <w:spacing w:line="400" w:lineRule="exact"/>
        <w:rPr>
          <w:rFonts w:ascii="宋体"/>
          <w:b/>
          <w:sz w:val="24"/>
        </w:rPr>
      </w:pPr>
      <w:r w:rsidRPr="00317E94">
        <w:rPr>
          <w:rFonts w:ascii="宋体" w:hAnsi="宋体"/>
          <w:b/>
          <w:sz w:val="24"/>
        </w:rPr>
        <w:t>11</w:t>
      </w:r>
      <w:r w:rsidRPr="00317E94">
        <w:rPr>
          <w:rFonts w:ascii="宋体" w:hAnsi="宋体" w:hint="eastAsia"/>
          <w:b/>
          <w:sz w:val="24"/>
        </w:rPr>
        <w:t>、响应文件的装订、密封和标记</w:t>
      </w:r>
    </w:p>
    <w:p w14:paraId="09D770DE" w14:textId="77777777" w:rsidR="00A558E6" w:rsidRPr="00317E94" w:rsidRDefault="00EC242C">
      <w:pPr>
        <w:spacing w:line="400" w:lineRule="exact"/>
        <w:ind w:firstLineChars="200" w:firstLine="480"/>
        <w:rPr>
          <w:rFonts w:ascii="宋体"/>
          <w:sz w:val="24"/>
        </w:rPr>
      </w:pPr>
      <w:r w:rsidRPr="00317E94">
        <w:rPr>
          <w:rFonts w:ascii="宋体" w:hAnsi="宋体"/>
          <w:sz w:val="24"/>
        </w:rPr>
        <w:t>11</w:t>
      </w:r>
      <w:r w:rsidRPr="00317E94">
        <w:rPr>
          <w:rFonts w:ascii="宋体"/>
          <w:sz w:val="24"/>
        </w:rPr>
        <w:t>.</w:t>
      </w:r>
      <w:r w:rsidRPr="00317E94">
        <w:rPr>
          <w:rFonts w:ascii="宋体" w:hAnsi="宋体"/>
          <w:sz w:val="24"/>
        </w:rPr>
        <w:t>1</w:t>
      </w:r>
      <w:r w:rsidRPr="00317E94">
        <w:rPr>
          <w:rFonts w:ascii="宋体" w:hAnsi="宋体" w:hint="eastAsia"/>
          <w:sz w:val="24"/>
        </w:rPr>
        <w:t>竞标人应将响应文件正本、副本分别装订并与电子版响应文件一起密封在一个密封袋中。</w:t>
      </w:r>
    </w:p>
    <w:p w14:paraId="2911A98D" w14:textId="77777777" w:rsidR="00A558E6" w:rsidRPr="00317E94" w:rsidRDefault="00EC242C">
      <w:pPr>
        <w:spacing w:line="400" w:lineRule="exact"/>
        <w:ind w:firstLineChars="200" w:firstLine="480"/>
        <w:rPr>
          <w:rFonts w:ascii="宋体"/>
          <w:sz w:val="24"/>
        </w:rPr>
      </w:pPr>
      <w:r w:rsidRPr="00317E94">
        <w:rPr>
          <w:rFonts w:ascii="宋体" w:hAnsi="宋体"/>
          <w:sz w:val="24"/>
        </w:rPr>
        <w:t>11</w:t>
      </w:r>
      <w:r w:rsidRPr="00317E94">
        <w:rPr>
          <w:rFonts w:ascii="宋体"/>
          <w:sz w:val="24"/>
        </w:rPr>
        <w:t>.</w:t>
      </w:r>
      <w:r w:rsidRPr="00317E94">
        <w:rPr>
          <w:rFonts w:ascii="宋体" w:hAnsi="宋体"/>
          <w:sz w:val="24"/>
        </w:rPr>
        <w:t>2</w:t>
      </w:r>
      <w:r w:rsidRPr="00317E94">
        <w:rPr>
          <w:rFonts w:ascii="宋体" w:hAnsi="宋体" w:hint="eastAsia"/>
          <w:sz w:val="24"/>
        </w:rPr>
        <w:t>在响应文件密封袋上应注明下列识别标记：</w:t>
      </w:r>
    </w:p>
    <w:p w14:paraId="25A242D7" w14:textId="77777777" w:rsidR="00A558E6" w:rsidRPr="00317E94" w:rsidRDefault="00EC242C">
      <w:pPr>
        <w:spacing w:line="400" w:lineRule="exact"/>
        <w:ind w:firstLineChars="250" w:firstLine="600"/>
        <w:rPr>
          <w:rFonts w:ascii="宋体"/>
          <w:sz w:val="24"/>
        </w:rPr>
      </w:pPr>
      <w:r w:rsidRPr="00317E94">
        <w:rPr>
          <w:rFonts w:ascii="宋体" w:hAnsi="宋体" w:hint="eastAsia"/>
          <w:sz w:val="24"/>
        </w:rPr>
        <w:t>（</w:t>
      </w:r>
      <w:r w:rsidRPr="00317E94">
        <w:rPr>
          <w:rFonts w:ascii="宋体" w:hAnsi="宋体"/>
          <w:sz w:val="24"/>
        </w:rPr>
        <w:t>1</w:t>
      </w:r>
      <w:r w:rsidRPr="00317E94">
        <w:rPr>
          <w:rFonts w:ascii="宋体" w:hAnsi="宋体" w:hint="eastAsia"/>
          <w:sz w:val="24"/>
        </w:rPr>
        <w:t>）项目编号；</w:t>
      </w:r>
    </w:p>
    <w:p w14:paraId="5CEB09EC" w14:textId="77777777" w:rsidR="00A558E6" w:rsidRPr="00317E94" w:rsidRDefault="00EC242C">
      <w:pPr>
        <w:spacing w:line="400" w:lineRule="exact"/>
        <w:ind w:firstLineChars="250" w:firstLine="600"/>
        <w:rPr>
          <w:rFonts w:ascii="宋体" w:hAnsi="宋体"/>
          <w:sz w:val="24"/>
        </w:rPr>
      </w:pPr>
      <w:r w:rsidRPr="00317E94">
        <w:rPr>
          <w:rFonts w:ascii="宋体" w:hAnsi="宋体" w:hint="eastAsia"/>
          <w:sz w:val="24"/>
        </w:rPr>
        <w:t>（</w:t>
      </w:r>
      <w:r w:rsidRPr="00317E94">
        <w:rPr>
          <w:rFonts w:ascii="宋体" w:hAnsi="宋体"/>
          <w:sz w:val="24"/>
        </w:rPr>
        <w:t>2</w:t>
      </w:r>
      <w:r w:rsidRPr="00317E94">
        <w:rPr>
          <w:rFonts w:ascii="宋体" w:hAnsi="宋体" w:hint="eastAsia"/>
          <w:sz w:val="24"/>
        </w:rPr>
        <w:t>）项目名称；</w:t>
      </w:r>
    </w:p>
    <w:p w14:paraId="3FE87814" w14:textId="77777777" w:rsidR="00A558E6" w:rsidRPr="00317E94" w:rsidRDefault="00EC242C">
      <w:pPr>
        <w:spacing w:line="400" w:lineRule="exact"/>
        <w:ind w:firstLineChars="250" w:firstLine="600"/>
        <w:rPr>
          <w:rFonts w:ascii="宋体"/>
          <w:sz w:val="24"/>
        </w:rPr>
      </w:pPr>
      <w:r w:rsidRPr="00317E94">
        <w:rPr>
          <w:rFonts w:ascii="宋体" w:hAnsi="宋体" w:hint="eastAsia"/>
          <w:sz w:val="24"/>
        </w:rPr>
        <w:t>（3）采购代理机构；</w:t>
      </w:r>
    </w:p>
    <w:p w14:paraId="54536CD5" w14:textId="77777777" w:rsidR="00A558E6" w:rsidRPr="00317E94" w:rsidRDefault="00EC242C">
      <w:pPr>
        <w:spacing w:line="400" w:lineRule="exact"/>
        <w:ind w:firstLineChars="250" w:firstLine="600"/>
        <w:rPr>
          <w:rFonts w:ascii="宋体"/>
          <w:sz w:val="24"/>
        </w:rPr>
      </w:pPr>
      <w:r w:rsidRPr="00317E94">
        <w:rPr>
          <w:rFonts w:ascii="宋体" w:hAnsi="宋体" w:hint="eastAsia"/>
          <w:sz w:val="24"/>
        </w:rPr>
        <w:t>（</w:t>
      </w:r>
      <w:r w:rsidRPr="00317E94">
        <w:rPr>
          <w:rFonts w:ascii="宋体" w:hAnsi="宋体"/>
          <w:sz w:val="24"/>
        </w:rPr>
        <w:t>3</w:t>
      </w:r>
      <w:r w:rsidRPr="00317E94">
        <w:rPr>
          <w:rFonts w:ascii="宋体" w:hAnsi="宋体" w:hint="eastAsia"/>
          <w:sz w:val="24"/>
        </w:rPr>
        <w:t>）竞标人名称；</w:t>
      </w:r>
    </w:p>
    <w:p w14:paraId="1F8311DB" w14:textId="77777777" w:rsidR="00A558E6" w:rsidRPr="00317E94" w:rsidRDefault="00EC242C">
      <w:pPr>
        <w:spacing w:line="400" w:lineRule="exact"/>
        <w:ind w:firstLineChars="250" w:firstLine="600"/>
        <w:rPr>
          <w:rFonts w:ascii="宋体"/>
          <w:sz w:val="24"/>
        </w:rPr>
      </w:pPr>
      <w:r w:rsidRPr="00317E94">
        <w:rPr>
          <w:rFonts w:ascii="宋体" w:hAnsi="宋体" w:hint="eastAsia"/>
          <w:sz w:val="24"/>
        </w:rPr>
        <w:t>（</w:t>
      </w:r>
      <w:r w:rsidRPr="00317E94">
        <w:rPr>
          <w:rFonts w:ascii="宋体" w:hAnsi="宋体"/>
          <w:sz w:val="24"/>
        </w:rPr>
        <w:t>4</w:t>
      </w:r>
      <w:r w:rsidRPr="00317E94">
        <w:rPr>
          <w:rFonts w:ascii="宋体" w:hAnsi="宋体" w:hint="eastAsia"/>
          <w:sz w:val="24"/>
        </w:rPr>
        <w:t>）年月日时分开标，此时</w:t>
      </w:r>
      <w:proofErr w:type="gramStart"/>
      <w:r w:rsidRPr="00317E94">
        <w:rPr>
          <w:rFonts w:ascii="宋体" w:hAnsi="宋体" w:hint="eastAsia"/>
          <w:sz w:val="24"/>
        </w:rPr>
        <w:t>间以前</w:t>
      </w:r>
      <w:proofErr w:type="gramEnd"/>
      <w:r w:rsidRPr="00317E94">
        <w:rPr>
          <w:rFonts w:ascii="宋体" w:hAnsi="宋体" w:hint="eastAsia"/>
          <w:sz w:val="24"/>
        </w:rPr>
        <w:t>不得开封。</w:t>
      </w:r>
    </w:p>
    <w:p w14:paraId="0250B64F" w14:textId="77777777" w:rsidR="00A558E6" w:rsidRPr="00317E94" w:rsidRDefault="00EC242C">
      <w:pPr>
        <w:spacing w:line="400" w:lineRule="exact"/>
        <w:ind w:firstLineChars="200" w:firstLine="480"/>
        <w:rPr>
          <w:rFonts w:ascii="宋体"/>
          <w:sz w:val="24"/>
        </w:rPr>
      </w:pPr>
      <w:r w:rsidRPr="00317E94">
        <w:rPr>
          <w:rFonts w:ascii="宋体" w:hAnsi="宋体"/>
          <w:sz w:val="24"/>
        </w:rPr>
        <w:t>11</w:t>
      </w:r>
      <w:r w:rsidRPr="00317E94">
        <w:rPr>
          <w:rFonts w:ascii="宋体"/>
          <w:sz w:val="24"/>
        </w:rPr>
        <w:t>.</w:t>
      </w:r>
      <w:r w:rsidRPr="00317E94">
        <w:rPr>
          <w:rFonts w:ascii="宋体" w:hAnsi="宋体"/>
          <w:sz w:val="24"/>
        </w:rPr>
        <w:t xml:space="preserve">3 </w:t>
      </w:r>
      <w:r w:rsidRPr="00317E94">
        <w:rPr>
          <w:rFonts w:ascii="宋体" w:hAnsi="宋体" w:hint="eastAsia"/>
          <w:sz w:val="24"/>
        </w:rPr>
        <w:t>如果响应文件没有按本竞标人须知第</w:t>
      </w:r>
      <w:r w:rsidRPr="00317E94">
        <w:rPr>
          <w:rFonts w:ascii="宋体" w:hAnsi="宋体"/>
          <w:sz w:val="24"/>
        </w:rPr>
        <w:t>11.1</w:t>
      </w:r>
      <w:r w:rsidRPr="00317E94">
        <w:rPr>
          <w:rFonts w:ascii="宋体" w:hAnsi="宋体" w:hint="eastAsia"/>
          <w:sz w:val="24"/>
        </w:rPr>
        <w:t>款、第</w:t>
      </w:r>
      <w:r w:rsidRPr="00317E94">
        <w:rPr>
          <w:rFonts w:ascii="宋体" w:hAnsi="宋体"/>
          <w:sz w:val="24"/>
        </w:rPr>
        <w:t>11.2</w:t>
      </w:r>
      <w:r w:rsidRPr="00317E94">
        <w:rPr>
          <w:rFonts w:ascii="宋体" w:hAnsi="宋体" w:hint="eastAsia"/>
          <w:sz w:val="24"/>
        </w:rPr>
        <w:t>款的规定装订和注明标记及密封，采购人将不承担响应文件提前开封的责任。对由此造成提前开封的响应文件将予以拒绝，并退还给竞标人。</w:t>
      </w:r>
    </w:p>
    <w:p w14:paraId="6D6EAD91" w14:textId="77777777" w:rsidR="00A558E6" w:rsidRPr="00317E94" w:rsidRDefault="00EC242C">
      <w:pPr>
        <w:spacing w:line="400" w:lineRule="exact"/>
        <w:ind w:firstLineChars="200" w:firstLine="480"/>
        <w:rPr>
          <w:rFonts w:ascii="宋体"/>
          <w:sz w:val="24"/>
        </w:rPr>
      </w:pPr>
      <w:r w:rsidRPr="00317E94">
        <w:rPr>
          <w:rFonts w:ascii="宋体" w:hAnsi="宋体"/>
          <w:sz w:val="24"/>
        </w:rPr>
        <w:t>11</w:t>
      </w:r>
      <w:r w:rsidRPr="00317E94">
        <w:rPr>
          <w:rFonts w:ascii="宋体"/>
          <w:sz w:val="24"/>
        </w:rPr>
        <w:t>.</w:t>
      </w:r>
      <w:r w:rsidRPr="00317E94">
        <w:rPr>
          <w:rFonts w:ascii="宋体" w:hAnsi="宋体"/>
          <w:sz w:val="24"/>
        </w:rPr>
        <w:t>4</w:t>
      </w:r>
      <w:r w:rsidRPr="00317E94">
        <w:rPr>
          <w:rFonts w:ascii="宋体" w:hAnsi="宋体" w:hint="eastAsia"/>
          <w:sz w:val="24"/>
        </w:rPr>
        <w:t>响应文件的密封袋的封口处应加盖密封章</w:t>
      </w:r>
      <w:r w:rsidR="00402B3B" w:rsidRPr="00317E94">
        <w:rPr>
          <w:rFonts w:ascii="宋体" w:hAnsi="宋体" w:hint="eastAsia"/>
          <w:sz w:val="24"/>
        </w:rPr>
        <w:t>或单位公章</w:t>
      </w:r>
      <w:r w:rsidRPr="00317E94">
        <w:rPr>
          <w:rFonts w:ascii="宋体" w:hAnsi="宋体" w:hint="eastAsia"/>
          <w:sz w:val="24"/>
        </w:rPr>
        <w:t>。</w:t>
      </w:r>
    </w:p>
    <w:p w14:paraId="4A058EB6" w14:textId="77777777" w:rsidR="00A558E6" w:rsidRPr="00317E94" w:rsidRDefault="00EC242C">
      <w:pPr>
        <w:spacing w:line="400" w:lineRule="exact"/>
        <w:ind w:firstLineChars="200" w:firstLine="480"/>
        <w:rPr>
          <w:rFonts w:ascii="宋体"/>
          <w:sz w:val="24"/>
        </w:rPr>
      </w:pPr>
      <w:r w:rsidRPr="00317E94">
        <w:rPr>
          <w:rFonts w:ascii="宋体" w:hAnsi="宋体"/>
          <w:sz w:val="24"/>
        </w:rPr>
        <w:t>11</w:t>
      </w:r>
      <w:r w:rsidRPr="00317E94">
        <w:rPr>
          <w:rFonts w:ascii="宋体"/>
          <w:sz w:val="24"/>
        </w:rPr>
        <w:t>.</w:t>
      </w:r>
      <w:r w:rsidRPr="00317E94">
        <w:rPr>
          <w:rFonts w:ascii="宋体" w:hAnsi="宋体"/>
          <w:sz w:val="24"/>
        </w:rPr>
        <w:t>5</w:t>
      </w:r>
      <w:r w:rsidRPr="00317E94">
        <w:rPr>
          <w:rFonts w:ascii="宋体" w:hAnsi="宋体" w:hint="eastAsia"/>
          <w:sz w:val="24"/>
        </w:rPr>
        <w:t>响应文件的编制应按规定的有关格式及要求填报。</w:t>
      </w:r>
    </w:p>
    <w:p w14:paraId="5240B069" w14:textId="77777777" w:rsidR="00A558E6" w:rsidRPr="00317E94" w:rsidRDefault="00EC242C">
      <w:pPr>
        <w:spacing w:line="400" w:lineRule="exact"/>
        <w:rPr>
          <w:rFonts w:ascii="宋体"/>
          <w:b/>
          <w:sz w:val="24"/>
        </w:rPr>
      </w:pPr>
      <w:bookmarkStart w:id="46" w:name="_Toc17216809"/>
      <w:r w:rsidRPr="00317E94">
        <w:rPr>
          <w:rFonts w:ascii="宋体" w:hAnsi="宋体"/>
          <w:b/>
          <w:sz w:val="24"/>
        </w:rPr>
        <w:t>12</w:t>
      </w:r>
      <w:r w:rsidRPr="00317E94">
        <w:rPr>
          <w:rFonts w:ascii="宋体" w:hAnsi="宋体" w:hint="eastAsia"/>
          <w:b/>
          <w:sz w:val="24"/>
        </w:rPr>
        <w:t>、响应文件的提交</w:t>
      </w:r>
      <w:bookmarkEnd w:id="46"/>
    </w:p>
    <w:p w14:paraId="16BC9340" w14:textId="77777777" w:rsidR="00A558E6" w:rsidRPr="00317E94" w:rsidRDefault="00EC242C">
      <w:pPr>
        <w:spacing w:line="400" w:lineRule="exact"/>
        <w:ind w:firstLineChars="200" w:firstLine="480"/>
        <w:rPr>
          <w:rFonts w:ascii="宋体"/>
          <w:sz w:val="24"/>
        </w:rPr>
      </w:pPr>
      <w:r w:rsidRPr="00317E94">
        <w:rPr>
          <w:rFonts w:ascii="宋体" w:hAnsi="宋体"/>
          <w:sz w:val="24"/>
        </w:rPr>
        <w:t xml:space="preserve">12.1 </w:t>
      </w:r>
      <w:r w:rsidRPr="00317E94">
        <w:rPr>
          <w:rFonts w:ascii="宋体" w:hAnsi="宋体" w:hint="eastAsia"/>
          <w:sz w:val="24"/>
        </w:rPr>
        <w:t>竞标人应按本须知前附表规定的地点，于截止时间前提交响应文件。</w:t>
      </w:r>
      <w:bookmarkStart w:id="47" w:name="_Toc17216810"/>
      <w:r w:rsidRPr="00317E94">
        <w:rPr>
          <w:rFonts w:ascii="宋体" w:hAnsi="宋体" w:hint="eastAsia"/>
          <w:sz w:val="24"/>
        </w:rPr>
        <w:t>逾期送达的响应文件将不予接收。</w:t>
      </w:r>
    </w:p>
    <w:bookmarkEnd w:id="47"/>
    <w:p w14:paraId="5B69AF54" w14:textId="77777777" w:rsidR="00A558E6" w:rsidRPr="00317E94" w:rsidRDefault="00EC242C">
      <w:pPr>
        <w:spacing w:line="400" w:lineRule="exact"/>
        <w:ind w:firstLineChars="200" w:firstLine="480"/>
        <w:rPr>
          <w:rFonts w:ascii="宋体"/>
          <w:sz w:val="24"/>
        </w:rPr>
      </w:pPr>
      <w:r w:rsidRPr="00317E94">
        <w:rPr>
          <w:rFonts w:ascii="宋体" w:hAnsi="宋体"/>
          <w:sz w:val="24"/>
        </w:rPr>
        <w:t xml:space="preserve">12.2 </w:t>
      </w:r>
      <w:r w:rsidRPr="00317E94">
        <w:rPr>
          <w:rFonts w:ascii="宋体" w:hAnsi="宋体" w:hint="eastAsia"/>
          <w:sz w:val="24"/>
        </w:rPr>
        <w:t>采购人可按本须知第</w:t>
      </w:r>
      <w:r w:rsidRPr="00317E94">
        <w:rPr>
          <w:rFonts w:ascii="宋体" w:hAnsi="宋体"/>
          <w:sz w:val="24"/>
        </w:rPr>
        <w:t>6</w:t>
      </w:r>
      <w:r w:rsidRPr="00317E94">
        <w:rPr>
          <w:rFonts w:ascii="宋体" w:hAnsi="宋体" w:hint="eastAsia"/>
          <w:sz w:val="24"/>
        </w:rPr>
        <w:t>条规定以修改补充通知的方式，酌情延长提交响应文件的截止时间。在此情况下，竞标人的所有权利和义务以及竞标人受制约的截止时间，均以</w:t>
      </w:r>
      <w:r w:rsidRPr="00317E94">
        <w:rPr>
          <w:rFonts w:ascii="宋体" w:hAnsi="宋体" w:hint="eastAsia"/>
          <w:sz w:val="24"/>
        </w:rPr>
        <w:lastRenderedPageBreak/>
        <w:t>延长后新的磋商截止时间为准。</w:t>
      </w:r>
    </w:p>
    <w:p w14:paraId="00780263" w14:textId="77777777" w:rsidR="00A558E6" w:rsidRPr="00317E94" w:rsidRDefault="00EC242C">
      <w:pPr>
        <w:spacing w:line="400" w:lineRule="exact"/>
        <w:ind w:firstLine="479"/>
        <w:rPr>
          <w:rFonts w:ascii="宋体"/>
          <w:sz w:val="24"/>
        </w:rPr>
      </w:pPr>
      <w:r w:rsidRPr="00317E94">
        <w:rPr>
          <w:rFonts w:ascii="宋体" w:hAnsi="宋体"/>
          <w:sz w:val="24"/>
        </w:rPr>
        <w:t xml:space="preserve">12.3 </w:t>
      </w:r>
      <w:r w:rsidRPr="00317E94">
        <w:rPr>
          <w:rFonts w:ascii="宋体" w:hAnsi="宋体" w:hint="eastAsia"/>
          <w:sz w:val="24"/>
        </w:rPr>
        <w:t>到磋商截止时间止，采购人收到的响应文件少于</w:t>
      </w:r>
      <w:r w:rsidRPr="00317E94">
        <w:rPr>
          <w:rFonts w:ascii="宋体" w:hAnsi="宋体"/>
          <w:sz w:val="24"/>
        </w:rPr>
        <w:t>3</w:t>
      </w:r>
      <w:r w:rsidRPr="00317E94">
        <w:rPr>
          <w:rFonts w:ascii="宋体" w:hAnsi="宋体" w:hint="eastAsia"/>
          <w:sz w:val="24"/>
        </w:rPr>
        <w:t>个的，采购人将依法重新组织采购。</w:t>
      </w:r>
    </w:p>
    <w:p w14:paraId="17002D6A" w14:textId="77777777" w:rsidR="00A558E6" w:rsidRPr="00317E94" w:rsidRDefault="00EC242C">
      <w:pPr>
        <w:spacing w:line="400" w:lineRule="exact"/>
        <w:rPr>
          <w:rFonts w:ascii="宋体"/>
          <w:b/>
          <w:sz w:val="24"/>
        </w:rPr>
      </w:pPr>
      <w:bookmarkStart w:id="48" w:name="_Toc17216812"/>
      <w:r w:rsidRPr="00317E94">
        <w:rPr>
          <w:rFonts w:ascii="宋体" w:hAnsi="宋体"/>
          <w:b/>
          <w:sz w:val="24"/>
        </w:rPr>
        <w:t>13</w:t>
      </w:r>
      <w:r w:rsidRPr="00317E94">
        <w:rPr>
          <w:rFonts w:ascii="宋体" w:hAnsi="宋体" w:hint="eastAsia"/>
          <w:b/>
          <w:sz w:val="24"/>
        </w:rPr>
        <w:t>、响应文件的补充、修改与撤回</w:t>
      </w:r>
      <w:bookmarkEnd w:id="48"/>
    </w:p>
    <w:p w14:paraId="7CDAFDBE" w14:textId="77777777" w:rsidR="00A558E6" w:rsidRPr="00317E94" w:rsidRDefault="00EC242C">
      <w:pPr>
        <w:spacing w:line="400" w:lineRule="exact"/>
        <w:ind w:firstLine="479"/>
        <w:rPr>
          <w:rFonts w:ascii="宋体"/>
          <w:sz w:val="24"/>
        </w:rPr>
      </w:pPr>
      <w:r w:rsidRPr="00317E94">
        <w:rPr>
          <w:rFonts w:ascii="宋体" w:hAnsi="宋体"/>
          <w:sz w:val="24"/>
        </w:rPr>
        <w:t xml:space="preserve">13.1 </w:t>
      </w:r>
      <w:r w:rsidRPr="00317E94">
        <w:rPr>
          <w:rFonts w:ascii="宋体" w:hAnsi="宋体" w:hint="eastAsia"/>
          <w:sz w:val="24"/>
        </w:rPr>
        <w:t>竞标人在提交响应文件以后，在规定的磋商截止时间之前，可以书面形式补充修改或撤回已提交的响应文件，并以书面形式通知采购人。补充、修改的内容为响应文件的组成部分。</w:t>
      </w:r>
    </w:p>
    <w:p w14:paraId="78455D3D" w14:textId="77777777" w:rsidR="00A558E6" w:rsidRPr="00317E94" w:rsidRDefault="00EC242C">
      <w:pPr>
        <w:spacing w:line="400" w:lineRule="exact"/>
        <w:ind w:firstLine="479"/>
        <w:rPr>
          <w:rFonts w:ascii="宋体"/>
          <w:sz w:val="24"/>
        </w:rPr>
      </w:pPr>
      <w:r w:rsidRPr="00317E94">
        <w:rPr>
          <w:rFonts w:ascii="宋体" w:hAnsi="宋体"/>
          <w:sz w:val="24"/>
        </w:rPr>
        <w:t xml:space="preserve">13.2 </w:t>
      </w:r>
      <w:r w:rsidRPr="00317E94">
        <w:rPr>
          <w:rFonts w:ascii="宋体" w:hAnsi="宋体" w:hint="eastAsia"/>
          <w:sz w:val="24"/>
        </w:rPr>
        <w:t>竞标人对响应文件的补充、修改，应按本须知第</w:t>
      </w:r>
      <w:r w:rsidRPr="00317E94">
        <w:rPr>
          <w:rFonts w:ascii="宋体" w:hAnsi="宋体"/>
          <w:sz w:val="24"/>
        </w:rPr>
        <w:t>11</w:t>
      </w:r>
      <w:r w:rsidRPr="00317E94">
        <w:rPr>
          <w:rFonts w:ascii="宋体" w:hAnsi="宋体" w:hint="eastAsia"/>
          <w:sz w:val="24"/>
        </w:rPr>
        <w:t>条有关规定密封、标记和提交，并在内外层响应文件密封袋上清楚标明“补充、修改”或“撤回”字样。</w:t>
      </w:r>
    </w:p>
    <w:p w14:paraId="1816F575" w14:textId="77777777" w:rsidR="00A558E6" w:rsidRPr="00317E94" w:rsidRDefault="00EC242C">
      <w:pPr>
        <w:spacing w:line="400" w:lineRule="exact"/>
        <w:ind w:firstLine="479"/>
        <w:rPr>
          <w:rFonts w:ascii="宋体"/>
          <w:sz w:val="24"/>
        </w:rPr>
      </w:pPr>
      <w:r w:rsidRPr="00317E94">
        <w:rPr>
          <w:rFonts w:ascii="宋体" w:hAnsi="宋体"/>
          <w:sz w:val="24"/>
        </w:rPr>
        <w:t xml:space="preserve">13.3 </w:t>
      </w:r>
      <w:r w:rsidRPr="00317E94">
        <w:rPr>
          <w:rFonts w:ascii="宋体" w:hAnsi="宋体" w:hint="eastAsia"/>
          <w:sz w:val="24"/>
        </w:rPr>
        <w:t>在磋商截止时间之后，竞标人不得补充、修改响应文件。</w:t>
      </w:r>
    </w:p>
    <w:p w14:paraId="43D34C91" w14:textId="77777777" w:rsidR="00A558E6" w:rsidRPr="00317E94" w:rsidRDefault="00EC242C">
      <w:pPr>
        <w:spacing w:line="400" w:lineRule="exact"/>
        <w:ind w:firstLine="479"/>
        <w:rPr>
          <w:rFonts w:ascii="宋体"/>
          <w:sz w:val="24"/>
        </w:rPr>
      </w:pPr>
      <w:r w:rsidRPr="00317E94">
        <w:rPr>
          <w:rFonts w:ascii="宋体" w:hAnsi="宋体"/>
          <w:sz w:val="24"/>
        </w:rPr>
        <w:t xml:space="preserve">13.4 </w:t>
      </w:r>
      <w:r w:rsidRPr="00317E94">
        <w:rPr>
          <w:rFonts w:ascii="宋体" w:hAnsi="宋体" w:hint="eastAsia"/>
          <w:sz w:val="24"/>
        </w:rPr>
        <w:t>在磋商截止时间至磋商有效期满之前，竞标人不得撤回其响应文件。</w:t>
      </w:r>
    </w:p>
    <w:p w14:paraId="1C2D1FF5" w14:textId="77777777" w:rsidR="00A558E6" w:rsidRPr="00317E94" w:rsidRDefault="00EC242C">
      <w:pPr>
        <w:pStyle w:val="ab"/>
        <w:spacing w:before="120" w:line="360" w:lineRule="auto"/>
        <w:jc w:val="center"/>
        <w:outlineLvl w:val="2"/>
        <w:rPr>
          <w:rFonts w:hAnsi="宋体"/>
          <w:b/>
          <w:bCs/>
          <w:sz w:val="24"/>
          <w:szCs w:val="24"/>
        </w:rPr>
      </w:pPr>
      <w:bookmarkStart w:id="49" w:name="_Toc501090503"/>
      <w:bookmarkStart w:id="50" w:name="_Toc501090366"/>
      <w:r w:rsidRPr="00317E94">
        <w:rPr>
          <w:rFonts w:hAnsi="宋体" w:hint="eastAsia"/>
          <w:b/>
          <w:bCs/>
          <w:sz w:val="24"/>
          <w:szCs w:val="24"/>
        </w:rPr>
        <w:t>五、磋商报价要求</w:t>
      </w:r>
      <w:bookmarkEnd w:id="49"/>
      <w:bookmarkEnd w:id="50"/>
    </w:p>
    <w:p w14:paraId="0A2FC636" w14:textId="77777777" w:rsidR="00A558E6" w:rsidRPr="00317E94" w:rsidRDefault="00EC242C">
      <w:pPr>
        <w:spacing w:line="400" w:lineRule="exact"/>
        <w:rPr>
          <w:rFonts w:ascii="宋体"/>
          <w:sz w:val="24"/>
        </w:rPr>
      </w:pPr>
      <w:r w:rsidRPr="00317E94">
        <w:rPr>
          <w:rFonts w:ascii="宋体" w:hAnsi="宋体"/>
          <w:b/>
          <w:sz w:val="24"/>
        </w:rPr>
        <w:t>1</w:t>
      </w:r>
      <w:r w:rsidRPr="00317E94">
        <w:rPr>
          <w:rFonts w:ascii="宋体" w:hAnsi="宋体" w:hint="eastAsia"/>
          <w:b/>
          <w:sz w:val="24"/>
        </w:rPr>
        <w:t>4、磋商报价</w:t>
      </w:r>
    </w:p>
    <w:p w14:paraId="65D3AEAD" w14:textId="77777777" w:rsidR="00A558E6" w:rsidRPr="00317E94" w:rsidRDefault="00EC242C">
      <w:pPr>
        <w:pStyle w:val="ab"/>
        <w:spacing w:line="400" w:lineRule="exact"/>
        <w:ind w:firstLine="420"/>
        <w:rPr>
          <w:rFonts w:hAnsi="宋体"/>
          <w:sz w:val="24"/>
          <w:szCs w:val="24"/>
        </w:rPr>
      </w:pPr>
      <w:r w:rsidRPr="00317E94">
        <w:rPr>
          <w:rFonts w:hAnsi="宋体"/>
          <w:sz w:val="24"/>
          <w:szCs w:val="24"/>
        </w:rPr>
        <w:t>15.1</w:t>
      </w:r>
      <w:r w:rsidRPr="00317E94">
        <w:rPr>
          <w:rFonts w:hAnsi="宋体" w:hint="eastAsia"/>
          <w:sz w:val="24"/>
          <w:szCs w:val="24"/>
        </w:rPr>
        <w:t>对于本文件中未列明，而磋商供应商认为必需的费用也需列入总报价。在合同实施时，采购人将不予支付成交供应商没有列入的项目费用，并认为此项目的费用已包括在总报价中。</w:t>
      </w:r>
    </w:p>
    <w:p w14:paraId="04E1115F" w14:textId="77777777" w:rsidR="00A558E6" w:rsidRPr="00317E94" w:rsidRDefault="00EC242C">
      <w:pPr>
        <w:pStyle w:val="ab"/>
        <w:spacing w:line="400" w:lineRule="exact"/>
        <w:ind w:firstLine="420"/>
        <w:rPr>
          <w:rFonts w:hAnsi="宋体"/>
          <w:sz w:val="24"/>
          <w:szCs w:val="24"/>
        </w:rPr>
      </w:pPr>
      <w:r w:rsidRPr="00317E94">
        <w:rPr>
          <w:rFonts w:hAnsi="宋体"/>
          <w:sz w:val="24"/>
          <w:szCs w:val="24"/>
        </w:rPr>
        <w:t>15.2</w:t>
      </w:r>
      <w:r w:rsidRPr="00317E94">
        <w:rPr>
          <w:rFonts w:hAnsi="宋体" w:hint="eastAsia"/>
          <w:sz w:val="24"/>
          <w:szCs w:val="24"/>
        </w:rPr>
        <w:t>成交供应商负责本项目所要求的全部工作。</w:t>
      </w:r>
    </w:p>
    <w:p w14:paraId="496419EA" w14:textId="77777777" w:rsidR="00A558E6" w:rsidRPr="00317E94" w:rsidRDefault="00A558E6">
      <w:pPr>
        <w:pStyle w:val="ab"/>
        <w:spacing w:before="120" w:line="360" w:lineRule="auto"/>
        <w:jc w:val="center"/>
        <w:outlineLvl w:val="2"/>
        <w:rPr>
          <w:rFonts w:hAnsi="宋体"/>
          <w:b/>
          <w:sz w:val="24"/>
          <w:szCs w:val="24"/>
        </w:rPr>
      </w:pPr>
      <w:bookmarkStart w:id="51" w:name="_Toc501090504"/>
      <w:bookmarkStart w:id="52" w:name="_Toc501090367"/>
    </w:p>
    <w:p w14:paraId="20430CE3" w14:textId="77777777" w:rsidR="00A558E6" w:rsidRPr="00317E94" w:rsidRDefault="00EC242C">
      <w:pPr>
        <w:pStyle w:val="ab"/>
        <w:spacing w:before="120" w:line="360" w:lineRule="auto"/>
        <w:jc w:val="center"/>
        <w:outlineLvl w:val="2"/>
        <w:rPr>
          <w:rFonts w:hAnsi="宋体"/>
          <w:b/>
          <w:sz w:val="24"/>
          <w:szCs w:val="24"/>
        </w:rPr>
      </w:pPr>
      <w:r w:rsidRPr="00317E94">
        <w:rPr>
          <w:rFonts w:hAnsi="宋体" w:hint="eastAsia"/>
          <w:b/>
          <w:sz w:val="24"/>
          <w:szCs w:val="24"/>
        </w:rPr>
        <w:t>六、磋商的步骤</w:t>
      </w:r>
      <w:bookmarkEnd w:id="51"/>
      <w:bookmarkEnd w:id="52"/>
    </w:p>
    <w:p w14:paraId="47522300" w14:textId="77777777" w:rsidR="00A558E6" w:rsidRPr="00317E94" w:rsidRDefault="00EC242C">
      <w:pPr>
        <w:pStyle w:val="ab"/>
        <w:spacing w:line="400" w:lineRule="exact"/>
        <w:rPr>
          <w:rFonts w:hAnsi="宋体"/>
          <w:b/>
          <w:sz w:val="24"/>
          <w:szCs w:val="24"/>
        </w:rPr>
      </w:pPr>
      <w:r w:rsidRPr="00317E94">
        <w:rPr>
          <w:rFonts w:hAnsi="宋体"/>
          <w:b/>
          <w:sz w:val="24"/>
          <w:szCs w:val="24"/>
        </w:rPr>
        <w:t>1</w:t>
      </w:r>
      <w:r w:rsidRPr="00317E94">
        <w:rPr>
          <w:rFonts w:hAnsi="宋体" w:hint="eastAsia"/>
          <w:b/>
          <w:sz w:val="24"/>
          <w:szCs w:val="24"/>
        </w:rPr>
        <w:t>5、磋商</w:t>
      </w:r>
    </w:p>
    <w:p w14:paraId="35159C3B" w14:textId="77777777" w:rsidR="00A558E6" w:rsidRPr="00317E94" w:rsidRDefault="00EC242C">
      <w:pPr>
        <w:pStyle w:val="ab"/>
        <w:spacing w:line="400" w:lineRule="exact"/>
        <w:ind w:firstLine="420"/>
        <w:rPr>
          <w:rFonts w:hAnsi="宋体"/>
          <w:b/>
          <w:sz w:val="24"/>
          <w:szCs w:val="24"/>
        </w:rPr>
      </w:pPr>
      <w:r w:rsidRPr="00317E94">
        <w:rPr>
          <w:rFonts w:hAnsi="宋体"/>
          <w:b/>
          <w:sz w:val="24"/>
          <w:szCs w:val="24"/>
        </w:rPr>
        <w:t>1</w:t>
      </w:r>
      <w:r w:rsidRPr="00317E94">
        <w:rPr>
          <w:rFonts w:hAnsi="宋体" w:hint="eastAsia"/>
          <w:b/>
          <w:sz w:val="24"/>
          <w:szCs w:val="24"/>
        </w:rPr>
        <w:t>5</w:t>
      </w:r>
      <w:r w:rsidRPr="00317E94">
        <w:rPr>
          <w:rFonts w:hAnsi="宋体"/>
          <w:b/>
          <w:sz w:val="24"/>
          <w:szCs w:val="24"/>
        </w:rPr>
        <w:t>.1</w:t>
      </w:r>
      <w:r w:rsidRPr="00317E94">
        <w:rPr>
          <w:rFonts w:hAnsi="宋体" w:hint="eastAsia"/>
          <w:b/>
          <w:sz w:val="24"/>
          <w:szCs w:val="24"/>
        </w:rPr>
        <w:t>第一轮磋商</w:t>
      </w:r>
    </w:p>
    <w:p w14:paraId="1917461F" w14:textId="77777777" w:rsidR="00A558E6" w:rsidRPr="00317E94" w:rsidRDefault="00EC242C">
      <w:pPr>
        <w:pStyle w:val="ab"/>
        <w:spacing w:line="400" w:lineRule="exact"/>
        <w:ind w:firstLineChars="200" w:firstLine="480"/>
        <w:rPr>
          <w:rFonts w:hAnsi="宋体"/>
          <w:sz w:val="24"/>
          <w:szCs w:val="24"/>
        </w:rPr>
      </w:pPr>
      <w:r w:rsidRPr="00317E94">
        <w:rPr>
          <w:rFonts w:hAnsi="宋体" w:hint="eastAsia"/>
          <w:sz w:val="24"/>
          <w:szCs w:val="24"/>
        </w:rPr>
        <w:t>磋商小组按已确定的磋商顺序，与单一供应商分别就符合采购需求、质量和服务等进行磋商。</w:t>
      </w:r>
    </w:p>
    <w:p w14:paraId="2CE9E011" w14:textId="77777777" w:rsidR="00A558E6" w:rsidRPr="00317E94" w:rsidRDefault="00EC242C">
      <w:pPr>
        <w:pStyle w:val="ab"/>
        <w:spacing w:line="400" w:lineRule="exact"/>
        <w:ind w:firstLineChars="200" w:firstLine="480"/>
        <w:rPr>
          <w:rFonts w:hAnsi="宋体"/>
          <w:sz w:val="24"/>
          <w:szCs w:val="24"/>
        </w:rPr>
      </w:pPr>
      <w:r w:rsidRPr="00317E94">
        <w:rPr>
          <w:rFonts w:hAnsi="宋体" w:hint="eastAsia"/>
          <w:sz w:val="24"/>
          <w:szCs w:val="24"/>
        </w:rPr>
        <w:t>磋商中，参与磋商的任何一方不得透露与磋商有关的其他供应商的技术资料、价格和其他信息。</w:t>
      </w:r>
    </w:p>
    <w:p w14:paraId="2345A69F" w14:textId="77777777" w:rsidR="00A558E6" w:rsidRPr="00317E94" w:rsidRDefault="00EC242C">
      <w:pPr>
        <w:pStyle w:val="ab"/>
        <w:spacing w:line="400" w:lineRule="exact"/>
        <w:ind w:firstLineChars="200" w:firstLine="480"/>
        <w:rPr>
          <w:rFonts w:hAnsi="宋体"/>
          <w:sz w:val="24"/>
          <w:szCs w:val="24"/>
        </w:rPr>
      </w:pPr>
      <w:r w:rsidRPr="00317E94">
        <w:rPr>
          <w:rFonts w:hAnsi="宋体" w:hint="eastAsia"/>
          <w:sz w:val="24"/>
          <w:szCs w:val="24"/>
        </w:rPr>
        <w:t>本中心对磋商过程和重要磋商内容进行记录，磋商双方在记录上签字确认。</w:t>
      </w:r>
    </w:p>
    <w:p w14:paraId="4215EF50" w14:textId="77777777" w:rsidR="00A558E6" w:rsidRPr="00317E94" w:rsidRDefault="00EC242C">
      <w:pPr>
        <w:pStyle w:val="ab"/>
        <w:spacing w:line="400" w:lineRule="exact"/>
        <w:ind w:firstLineChars="200" w:firstLine="480"/>
        <w:rPr>
          <w:rFonts w:hAnsi="宋体"/>
          <w:sz w:val="24"/>
          <w:szCs w:val="24"/>
        </w:rPr>
      </w:pPr>
      <w:r w:rsidRPr="00317E94">
        <w:rPr>
          <w:rFonts w:hAnsi="宋体" w:hint="eastAsia"/>
          <w:sz w:val="24"/>
          <w:szCs w:val="24"/>
        </w:rPr>
        <w:t>磋商小组一致确定响应供应</w:t>
      </w:r>
      <w:proofErr w:type="gramStart"/>
      <w:r w:rsidRPr="00317E94">
        <w:rPr>
          <w:rFonts w:hAnsi="宋体" w:hint="eastAsia"/>
          <w:sz w:val="24"/>
          <w:szCs w:val="24"/>
        </w:rPr>
        <w:t>商符合</w:t>
      </w:r>
      <w:proofErr w:type="gramEnd"/>
      <w:r w:rsidRPr="00317E94">
        <w:rPr>
          <w:rFonts w:hAnsi="宋体" w:hint="eastAsia"/>
          <w:sz w:val="24"/>
          <w:szCs w:val="24"/>
        </w:rPr>
        <w:t>采购文件要求的，按采购文件设定的方法和标准确定成交候选人。第一轮磋商磋商小组未能确定成交候选人的，对磋商文件修正后进行第二轮磋商。</w:t>
      </w:r>
    </w:p>
    <w:p w14:paraId="5E8AA9D3" w14:textId="77777777" w:rsidR="00A558E6" w:rsidRPr="00317E94" w:rsidRDefault="00EC242C" w:rsidP="00B55D5F">
      <w:pPr>
        <w:pStyle w:val="ab"/>
        <w:spacing w:line="400" w:lineRule="exact"/>
        <w:ind w:firstLineChars="200" w:firstLine="482"/>
        <w:rPr>
          <w:rFonts w:hAnsi="宋体"/>
          <w:b/>
          <w:sz w:val="24"/>
          <w:szCs w:val="24"/>
        </w:rPr>
      </w:pPr>
      <w:r w:rsidRPr="00317E94">
        <w:rPr>
          <w:rFonts w:hAnsi="宋体"/>
          <w:b/>
          <w:sz w:val="24"/>
          <w:szCs w:val="24"/>
        </w:rPr>
        <w:t>1</w:t>
      </w:r>
      <w:r w:rsidRPr="00317E94">
        <w:rPr>
          <w:rFonts w:hAnsi="宋体" w:hint="eastAsia"/>
          <w:b/>
          <w:sz w:val="24"/>
          <w:szCs w:val="24"/>
        </w:rPr>
        <w:t>5</w:t>
      </w:r>
      <w:r w:rsidRPr="00317E94">
        <w:rPr>
          <w:rFonts w:hAnsi="宋体"/>
          <w:b/>
          <w:sz w:val="24"/>
          <w:szCs w:val="24"/>
        </w:rPr>
        <w:t>.2</w:t>
      </w:r>
      <w:r w:rsidRPr="00317E94">
        <w:rPr>
          <w:rFonts w:hAnsi="宋体" w:hint="eastAsia"/>
          <w:b/>
          <w:sz w:val="24"/>
          <w:szCs w:val="24"/>
        </w:rPr>
        <w:t>磋商文件修正与变动</w:t>
      </w:r>
    </w:p>
    <w:p w14:paraId="08A1F4B9" w14:textId="77777777" w:rsidR="00A558E6" w:rsidRPr="00317E94" w:rsidRDefault="00EC242C">
      <w:pPr>
        <w:pStyle w:val="ab"/>
        <w:spacing w:line="400" w:lineRule="exact"/>
        <w:ind w:firstLineChars="200" w:firstLine="480"/>
        <w:rPr>
          <w:rFonts w:hAnsi="宋体"/>
          <w:sz w:val="24"/>
          <w:szCs w:val="24"/>
        </w:rPr>
      </w:pPr>
      <w:r w:rsidRPr="00317E94">
        <w:rPr>
          <w:rFonts w:hAnsi="宋体" w:hint="eastAsia"/>
          <w:sz w:val="24"/>
          <w:szCs w:val="24"/>
        </w:rPr>
        <w:t>（</w:t>
      </w:r>
      <w:r w:rsidRPr="00317E94">
        <w:rPr>
          <w:rFonts w:hAnsi="宋体"/>
          <w:sz w:val="24"/>
          <w:szCs w:val="24"/>
        </w:rPr>
        <w:t>1</w:t>
      </w:r>
      <w:r w:rsidRPr="00317E94">
        <w:rPr>
          <w:rFonts w:hAnsi="宋体" w:hint="eastAsia"/>
          <w:sz w:val="24"/>
          <w:szCs w:val="24"/>
        </w:rPr>
        <w:t>）根据第一轮磋商掌握的情况，磋商小组在采购人代表确认的情况下，可以根据磋商文件和磋商情况实质性变动采购需求中的技术、质量和服务等条款，对磋商文件</w:t>
      </w:r>
      <w:proofErr w:type="gramStart"/>
      <w:r w:rsidRPr="00317E94">
        <w:rPr>
          <w:rFonts w:hAnsi="宋体" w:hint="eastAsia"/>
          <w:sz w:val="24"/>
          <w:szCs w:val="24"/>
        </w:rPr>
        <w:t>作出</w:t>
      </w:r>
      <w:proofErr w:type="gramEnd"/>
      <w:r w:rsidRPr="00317E94">
        <w:rPr>
          <w:rFonts w:hAnsi="宋体" w:hint="eastAsia"/>
          <w:sz w:val="24"/>
          <w:szCs w:val="24"/>
        </w:rPr>
        <w:t>的实质性变动是磋商文件的有效组成部分。</w:t>
      </w:r>
    </w:p>
    <w:p w14:paraId="4836145B" w14:textId="77777777" w:rsidR="00A558E6" w:rsidRPr="00317E94" w:rsidRDefault="00EC242C">
      <w:pPr>
        <w:pStyle w:val="ab"/>
        <w:spacing w:line="400" w:lineRule="exact"/>
        <w:ind w:firstLineChars="200" w:firstLine="480"/>
        <w:rPr>
          <w:rFonts w:hAnsi="宋体"/>
          <w:sz w:val="24"/>
          <w:szCs w:val="24"/>
        </w:rPr>
      </w:pPr>
      <w:r w:rsidRPr="00317E94">
        <w:rPr>
          <w:rFonts w:hAnsi="宋体" w:hint="eastAsia"/>
          <w:sz w:val="24"/>
          <w:szCs w:val="24"/>
        </w:rPr>
        <w:t>（</w:t>
      </w:r>
      <w:r w:rsidRPr="00317E94">
        <w:rPr>
          <w:rFonts w:hAnsi="宋体"/>
          <w:sz w:val="24"/>
          <w:szCs w:val="24"/>
        </w:rPr>
        <w:t>2</w:t>
      </w:r>
      <w:r w:rsidRPr="00317E94">
        <w:rPr>
          <w:rFonts w:hAnsi="宋体" w:hint="eastAsia"/>
          <w:sz w:val="24"/>
          <w:szCs w:val="24"/>
        </w:rPr>
        <w:t>）采购代理机构通知响应供应商集中，磋商小组强调调整后的采购要求，将磋商</w:t>
      </w:r>
      <w:r w:rsidRPr="00317E94">
        <w:rPr>
          <w:rFonts w:hAnsi="宋体" w:hint="eastAsia"/>
          <w:sz w:val="24"/>
          <w:szCs w:val="24"/>
        </w:rPr>
        <w:lastRenderedPageBreak/>
        <w:t>文件的修改结果以书面形式通知响应供应商，向响应供应商提供较充分的修正时间。</w:t>
      </w:r>
    </w:p>
    <w:p w14:paraId="5DB7B4E8" w14:textId="77777777" w:rsidR="00A558E6" w:rsidRPr="00317E94" w:rsidRDefault="00EC242C">
      <w:pPr>
        <w:pStyle w:val="ab"/>
        <w:spacing w:line="400" w:lineRule="exact"/>
        <w:ind w:firstLineChars="200" w:firstLine="480"/>
        <w:rPr>
          <w:rFonts w:hAnsi="宋体"/>
          <w:sz w:val="24"/>
          <w:szCs w:val="24"/>
        </w:rPr>
      </w:pPr>
      <w:r w:rsidRPr="00317E94">
        <w:rPr>
          <w:rFonts w:hAnsi="宋体" w:hint="eastAsia"/>
          <w:sz w:val="24"/>
          <w:szCs w:val="24"/>
        </w:rPr>
        <w:t>（</w:t>
      </w:r>
      <w:r w:rsidRPr="00317E94">
        <w:rPr>
          <w:rFonts w:hAnsi="宋体"/>
          <w:sz w:val="24"/>
          <w:szCs w:val="24"/>
        </w:rPr>
        <w:t>3</w:t>
      </w:r>
      <w:r w:rsidRPr="00317E94">
        <w:rPr>
          <w:rFonts w:hAnsi="宋体" w:hint="eastAsia"/>
          <w:sz w:val="24"/>
          <w:szCs w:val="24"/>
        </w:rPr>
        <w:t>）响应供应商根据磋商文件的变动情况和磋商小组的要求，对原响应文件进行修正，并将修正文件</w:t>
      </w:r>
      <w:proofErr w:type="gramStart"/>
      <w:r w:rsidRPr="00317E94">
        <w:rPr>
          <w:rFonts w:hAnsi="宋体" w:hint="eastAsia"/>
          <w:sz w:val="24"/>
          <w:szCs w:val="24"/>
        </w:rPr>
        <w:t>经由其</w:t>
      </w:r>
      <w:proofErr w:type="gramEnd"/>
      <w:r w:rsidRPr="00317E94">
        <w:rPr>
          <w:rFonts w:hAnsi="宋体" w:hint="eastAsia"/>
          <w:sz w:val="24"/>
          <w:szCs w:val="24"/>
        </w:rPr>
        <w:t>法定代表人或授权代表签字或加盖公章</w:t>
      </w:r>
      <w:proofErr w:type="gramStart"/>
      <w:r w:rsidRPr="00317E94">
        <w:rPr>
          <w:rFonts w:hAnsi="宋体" w:hint="eastAsia"/>
          <w:sz w:val="24"/>
          <w:szCs w:val="24"/>
        </w:rPr>
        <w:t>提交磋商</w:t>
      </w:r>
      <w:proofErr w:type="gramEnd"/>
      <w:r w:rsidRPr="00317E94">
        <w:rPr>
          <w:rFonts w:hAnsi="宋体" w:hint="eastAsia"/>
          <w:sz w:val="24"/>
          <w:szCs w:val="24"/>
        </w:rPr>
        <w:t>小组。逾时不交的，视同放弃磋商。修正文件与响应文件同具法律效力。</w:t>
      </w:r>
    </w:p>
    <w:p w14:paraId="6BA41DEB" w14:textId="77777777" w:rsidR="00A558E6" w:rsidRPr="00317E94" w:rsidRDefault="00EC242C" w:rsidP="00B55D5F">
      <w:pPr>
        <w:pStyle w:val="ab"/>
        <w:spacing w:line="400" w:lineRule="exact"/>
        <w:ind w:firstLineChars="200" w:firstLine="482"/>
        <w:rPr>
          <w:rFonts w:hAnsi="宋体"/>
          <w:b/>
          <w:sz w:val="24"/>
          <w:szCs w:val="24"/>
        </w:rPr>
      </w:pPr>
      <w:r w:rsidRPr="00317E94">
        <w:rPr>
          <w:rFonts w:hAnsi="宋体"/>
          <w:b/>
          <w:sz w:val="24"/>
          <w:szCs w:val="24"/>
        </w:rPr>
        <w:t>1</w:t>
      </w:r>
      <w:r w:rsidRPr="00317E94">
        <w:rPr>
          <w:rFonts w:hAnsi="宋体" w:hint="eastAsia"/>
          <w:b/>
          <w:sz w:val="24"/>
          <w:szCs w:val="24"/>
        </w:rPr>
        <w:t>5</w:t>
      </w:r>
      <w:r w:rsidRPr="00317E94">
        <w:rPr>
          <w:rFonts w:hAnsi="宋体"/>
          <w:b/>
          <w:sz w:val="24"/>
          <w:szCs w:val="24"/>
        </w:rPr>
        <w:t>.3</w:t>
      </w:r>
      <w:r w:rsidRPr="00317E94">
        <w:rPr>
          <w:rFonts w:hAnsi="宋体" w:hint="eastAsia"/>
          <w:b/>
          <w:sz w:val="24"/>
          <w:szCs w:val="24"/>
        </w:rPr>
        <w:t>第二轮磋商</w:t>
      </w:r>
    </w:p>
    <w:p w14:paraId="121CA0F5" w14:textId="77777777" w:rsidR="00A558E6" w:rsidRPr="00317E94" w:rsidRDefault="00EC242C">
      <w:pPr>
        <w:pStyle w:val="ab"/>
        <w:spacing w:line="400" w:lineRule="exact"/>
        <w:ind w:firstLine="420"/>
        <w:rPr>
          <w:rFonts w:hAnsi="宋体"/>
          <w:sz w:val="24"/>
          <w:szCs w:val="24"/>
        </w:rPr>
      </w:pPr>
      <w:r w:rsidRPr="00317E94">
        <w:rPr>
          <w:rFonts w:hAnsi="宋体" w:hint="eastAsia"/>
          <w:sz w:val="24"/>
          <w:szCs w:val="24"/>
        </w:rPr>
        <w:t>磋商小组就修正后的响应文件与响应供应商分别进行磋商。本中心对磋商过程和重要磋商内容进行记录，磋商双方在记录上签字确认。第二轮磋商磋商小组未能确定成交候选人的，对磋商文件修正后进行第三轮磋商。以此类推。</w:t>
      </w:r>
    </w:p>
    <w:p w14:paraId="6F578FB9" w14:textId="77777777" w:rsidR="00A558E6" w:rsidRPr="00317E94" w:rsidRDefault="00EC242C" w:rsidP="00B55D5F">
      <w:pPr>
        <w:pStyle w:val="ab"/>
        <w:spacing w:line="400" w:lineRule="exact"/>
        <w:ind w:firstLineChars="200" w:firstLine="482"/>
        <w:rPr>
          <w:rFonts w:hAnsi="宋体"/>
          <w:b/>
          <w:sz w:val="24"/>
          <w:szCs w:val="24"/>
        </w:rPr>
      </w:pPr>
      <w:r w:rsidRPr="00317E94">
        <w:rPr>
          <w:rFonts w:hAnsi="宋体"/>
          <w:b/>
          <w:sz w:val="24"/>
          <w:szCs w:val="24"/>
        </w:rPr>
        <w:t>1</w:t>
      </w:r>
      <w:r w:rsidRPr="00317E94">
        <w:rPr>
          <w:rFonts w:hAnsi="宋体" w:hint="eastAsia"/>
          <w:b/>
          <w:sz w:val="24"/>
          <w:szCs w:val="24"/>
        </w:rPr>
        <w:t>5</w:t>
      </w:r>
      <w:r w:rsidRPr="00317E94">
        <w:rPr>
          <w:rFonts w:hAnsi="宋体"/>
          <w:b/>
          <w:sz w:val="24"/>
          <w:szCs w:val="24"/>
        </w:rPr>
        <w:t>.4</w:t>
      </w:r>
      <w:r w:rsidRPr="00317E94">
        <w:rPr>
          <w:rFonts w:hAnsi="宋体" w:hint="eastAsia"/>
          <w:b/>
          <w:sz w:val="24"/>
          <w:szCs w:val="24"/>
        </w:rPr>
        <w:t>最后报价</w:t>
      </w:r>
    </w:p>
    <w:p w14:paraId="0D31994E" w14:textId="77777777" w:rsidR="00A558E6" w:rsidRPr="00317E94" w:rsidRDefault="00EC242C">
      <w:pPr>
        <w:pStyle w:val="ab"/>
        <w:spacing w:line="400" w:lineRule="exact"/>
        <w:ind w:firstLineChars="200" w:firstLine="480"/>
        <w:rPr>
          <w:rFonts w:hAnsi="宋体"/>
          <w:sz w:val="24"/>
          <w:szCs w:val="24"/>
        </w:rPr>
      </w:pPr>
      <w:r w:rsidRPr="00317E94">
        <w:rPr>
          <w:rFonts w:hAnsi="宋体" w:hint="eastAsia"/>
          <w:sz w:val="24"/>
          <w:szCs w:val="24"/>
        </w:rPr>
        <w:t>（</w:t>
      </w:r>
      <w:r w:rsidRPr="00317E94">
        <w:rPr>
          <w:rFonts w:hAnsi="宋体"/>
          <w:sz w:val="24"/>
          <w:szCs w:val="24"/>
        </w:rPr>
        <w:t>1</w:t>
      </w:r>
      <w:r w:rsidRPr="00317E94">
        <w:rPr>
          <w:rFonts w:hAnsi="宋体" w:hint="eastAsia"/>
          <w:sz w:val="24"/>
          <w:szCs w:val="24"/>
        </w:rPr>
        <w:t>）磋商小组只要求商务评审和技术（服务）评审合格的磋商供应商在规定的时间内进行最后报价，密封</w:t>
      </w:r>
      <w:proofErr w:type="gramStart"/>
      <w:r w:rsidRPr="00317E94">
        <w:rPr>
          <w:rFonts w:hAnsi="宋体" w:hint="eastAsia"/>
          <w:sz w:val="24"/>
          <w:szCs w:val="24"/>
        </w:rPr>
        <w:t>递交磋商</w:t>
      </w:r>
      <w:proofErr w:type="gramEnd"/>
      <w:r w:rsidRPr="00317E94">
        <w:rPr>
          <w:rFonts w:hAnsi="宋体" w:hint="eastAsia"/>
          <w:sz w:val="24"/>
          <w:szCs w:val="24"/>
        </w:rPr>
        <w:t>小组；</w:t>
      </w:r>
    </w:p>
    <w:p w14:paraId="42D30ACB" w14:textId="77777777" w:rsidR="00A558E6" w:rsidRPr="00317E94" w:rsidRDefault="00EC242C">
      <w:pPr>
        <w:pStyle w:val="ab"/>
        <w:spacing w:line="400" w:lineRule="exact"/>
        <w:ind w:firstLineChars="200" w:firstLine="480"/>
        <w:rPr>
          <w:rFonts w:hAnsi="宋体"/>
          <w:sz w:val="24"/>
          <w:szCs w:val="24"/>
        </w:rPr>
      </w:pPr>
      <w:r w:rsidRPr="00317E94">
        <w:rPr>
          <w:rFonts w:hAnsi="宋体" w:hint="eastAsia"/>
          <w:sz w:val="24"/>
          <w:szCs w:val="24"/>
        </w:rPr>
        <w:t>（</w:t>
      </w:r>
      <w:r w:rsidRPr="00317E94">
        <w:rPr>
          <w:rFonts w:hAnsi="宋体"/>
          <w:sz w:val="24"/>
          <w:szCs w:val="24"/>
        </w:rPr>
        <w:t>2</w:t>
      </w:r>
      <w:r w:rsidRPr="00317E94">
        <w:rPr>
          <w:rFonts w:hAnsi="宋体" w:hint="eastAsia"/>
          <w:sz w:val="24"/>
          <w:szCs w:val="24"/>
        </w:rPr>
        <w:t>）磋商文件能够详细列明采购项目的技术、服务等要求的，磋商结束后，磋商小组应当要求所有实质性响应的供应商在规定时间内提交最后报价；</w:t>
      </w:r>
    </w:p>
    <w:p w14:paraId="3551F632" w14:textId="77777777" w:rsidR="00A558E6" w:rsidRPr="00317E94" w:rsidRDefault="00EC242C">
      <w:pPr>
        <w:pStyle w:val="ab"/>
        <w:spacing w:line="400" w:lineRule="exact"/>
        <w:ind w:firstLineChars="200" w:firstLine="480"/>
        <w:rPr>
          <w:rFonts w:hAnsi="宋体"/>
          <w:sz w:val="24"/>
          <w:szCs w:val="24"/>
        </w:rPr>
      </w:pPr>
      <w:r w:rsidRPr="00317E94">
        <w:rPr>
          <w:rFonts w:hAnsi="宋体" w:hint="eastAsia"/>
          <w:sz w:val="24"/>
          <w:szCs w:val="24"/>
        </w:rPr>
        <w:t>（</w:t>
      </w:r>
      <w:r w:rsidRPr="00317E94">
        <w:rPr>
          <w:rFonts w:hAnsi="宋体"/>
          <w:sz w:val="24"/>
          <w:szCs w:val="24"/>
        </w:rPr>
        <w:t>3</w:t>
      </w:r>
      <w:r w:rsidRPr="00317E94">
        <w:rPr>
          <w:rFonts w:hAnsi="宋体" w:hint="eastAsia"/>
          <w:sz w:val="24"/>
          <w:szCs w:val="24"/>
        </w:rPr>
        <w:t>）磋商文件不能详细列明采购项目的技术、服务等要求，需经磋商由供应商提供最终设计方案或解决方案的，磋商结束后，磋商小组应当按照少数服从多数的原则投票推荐</w:t>
      </w:r>
      <w:r w:rsidRPr="00317E94">
        <w:rPr>
          <w:rFonts w:hAnsi="宋体"/>
          <w:sz w:val="24"/>
          <w:szCs w:val="24"/>
        </w:rPr>
        <w:t>2</w:t>
      </w:r>
      <w:r w:rsidRPr="00317E94">
        <w:rPr>
          <w:rFonts w:hAnsi="宋体" w:hint="eastAsia"/>
          <w:sz w:val="24"/>
          <w:szCs w:val="24"/>
        </w:rPr>
        <w:t>家以上（含</w:t>
      </w:r>
      <w:r w:rsidRPr="00317E94">
        <w:rPr>
          <w:rFonts w:hAnsi="宋体"/>
          <w:sz w:val="24"/>
          <w:szCs w:val="24"/>
        </w:rPr>
        <w:t xml:space="preserve"> 2</w:t>
      </w:r>
      <w:r w:rsidRPr="00317E94">
        <w:rPr>
          <w:rFonts w:hAnsi="宋体" w:hint="eastAsia"/>
          <w:sz w:val="24"/>
          <w:szCs w:val="24"/>
        </w:rPr>
        <w:t>家）供应商的设计方案或解决方案，并要求其在规定时间内提交最后报价；</w:t>
      </w:r>
    </w:p>
    <w:p w14:paraId="245EBDF3" w14:textId="77777777" w:rsidR="00A558E6" w:rsidRPr="00317E94" w:rsidRDefault="00EC242C">
      <w:pPr>
        <w:pStyle w:val="ab"/>
        <w:spacing w:line="400" w:lineRule="exact"/>
        <w:ind w:firstLine="420"/>
        <w:rPr>
          <w:rFonts w:hAnsi="宋体"/>
          <w:sz w:val="24"/>
          <w:szCs w:val="24"/>
        </w:rPr>
      </w:pPr>
      <w:r w:rsidRPr="00317E94">
        <w:rPr>
          <w:rFonts w:hAnsi="宋体" w:hint="eastAsia"/>
          <w:sz w:val="24"/>
          <w:szCs w:val="24"/>
        </w:rPr>
        <w:t>（</w:t>
      </w:r>
      <w:r w:rsidRPr="00317E94">
        <w:rPr>
          <w:rFonts w:hAnsi="宋体"/>
          <w:sz w:val="24"/>
          <w:szCs w:val="24"/>
        </w:rPr>
        <w:t>4</w:t>
      </w:r>
      <w:r w:rsidRPr="00317E94">
        <w:rPr>
          <w:rFonts w:hAnsi="宋体" w:hint="eastAsia"/>
          <w:sz w:val="24"/>
          <w:szCs w:val="24"/>
        </w:rPr>
        <w:t>）最后报价是供应商响应文件的有效组成部分；</w:t>
      </w:r>
    </w:p>
    <w:p w14:paraId="61A9C853" w14:textId="77777777" w:rsidR="00A558E6" w:rsidRPr="00317E94" w:rsidRDefault="00EC242C">
      <w:pPr>
        <w:pStyle w:val="ab"/>
        <w:spacing w:line="400" w:lineRule="exact"/>
        <w:ind w:firstLine="420"/>
        <w:rPr>
          <w:rFonts w:hAnsi="宋体"/>
          <w:sz w:val="24"/>
          <w:szCs w:val="24"/>
        </w:rPr>
      </w:pPr>
      <w:r w:rsidRPr="00317E94">
        <w:rPr>
          <w:rFonts w:hAnsi="宋体" w:hint="eastAsia"/>
          <w:sz w:val="24"/>
          <w:szCs w:val="24"/>
        </w:rPr>
        <w:t>（</w:t>
      </w:r>
      <w:r w:rsidRPr="00317E94">
        <w:rPr>
          <w:rFonts w:hAnsi="宋体"/>
          <w:sz w:val="24"/>
          <w:szCs w:val="24"/>
        </w:rPr>
        <w:t>5</w:t>
      </w:r>
      <w:r w:rsidRPr="00317E94">
        <w:rPr>
          <w:rFonts w:hAnsi="宋体" w:hint="eastAsia"/>
          <w:sz w:val="24"/>
          <w:szCs w:val="24"/>
        </w:rPr>
        <w:t>）已提交响应文件的供应商，在提交最后报价之前，可以根据磋商情况退出磋商；</w:t>
      </w:r>
    </w:p>
    <w:p w14:paraId="49770912" w14:textId="77777777" w:rsidR="00A558E6" w:rsidRPr="00317E94" w:rsidRDefault="00EC242C">
      <w:pPr>
        <w:pStyle w:val="ab"/>
        <w:spacing w:line="400" w:lineRule="exact"/>
        <w:ind w:firstLine="420"/>
        <w:rPr>
          <w:rFonts w:hAnsi="宋体"/>
          <w:sz w:val="24"/>
          <w:szCs w:val="24"/>
        </w:rPr>
      </w:pPr>
      <w:r w:rsidRPr="00317E94">
        <w:rPr>
          <w:rFonts w:hAnsi="宋体" w:hint="eastAsia"/>
          <w:sz w:val="24"/>
          <w:szCs w:val="24"/>
        </w:rPr>
        <w:t>（</w:t>
      </w:r>
      <w:r w:rsidRPr="00317E94">
        <w:rPr>
          <w:rFonts w:hAnsi="宋体"/>
          <w:sz w:val="24"/>
          <w:szCs w:val="24"/>
        </w:rPr>
        <w:t>6</w:t>
      </w:r>
      <w:r w:rsidRPr="00317E94">
        <w:rPr>
          <w:rFonts w:hAnsi="宋体" w:hint="eastAsia"/>
          <w:sz w:val="24"/>
          <w:szCs w:val="24"/>
        </w:rPr>
        <w:t>）</w:t>
      </w:r>
      <w:r w:rsidRPr="00317E94">
        <w:rPr>
          <w:rFonts w:hAnsi="宋体" w:cs="宋体" w:hint="eastAsia"/>
          <w:kern w:val="0"/>
          <w:sz w:val="24"/>
          <w:szCs w:val="24"/>
        </w:rPr>
        <w:t>磋商小组认为竞标人的报价明显低于其他通过符合性审查竞标人的报价，有可能影响产品质量或者不能诚信履约的，应当要求其在谈判现场合理的时间内提供书面说明，必要时提交相关证明材料；竞标人不能证明其报价合理性的，评标委员会应当将其作为无效竞标处理；</w:t>
      </w:r>
    </w:p>
    <w:p w14:paraId="76A3C71C" w14:textId="5433C01F" w:rsidR="00A558E6" w:rsidRPr="00317E94" w:rsidRDefault="00EC242C">
      <w:pPr>
        <w:pStyle w:val="ab"/>
        <w:spacing w:line="400" w:lineRule="exact"/>
        <w:ind w:firstLine="420"/>
        <w:rPr>
          <w:rFonts w:hAnsi="宋体"/>
          <w:b/>
          <w:sz w:val="24"/>
          <w:szCs w:val="24"/>
        </w:rPr>
      </w:pPr>
      <w:r w:rsidRPr="00317E94">
        <w:rPr>
          <w:rFonts w:hAnsi="宋体"/>
          <w:b/>
          <w:sz w:val="24"/>
          <w:szCs w:val="24"/>
        </w:rPr>
        <w:t>15.5</w:t>
      </w:r>
      <w:r w:rsidRPr="00317E94">
        <w:rPr>
          <w:rFonts w:hAnsi="宋体" w:hint="eastAsia"/>
          <w:b/>
          <w:sz w:val="24"/>
          <w:szCs w:val="24"/>
        </w:rPr>
        <w:t>响应供应商的最后报价</w:t>
      </w:r>
      <w:r w:rsidR="00870B10" w:rsidRPr="00317E94">
        <w:rPr>
          <w:rFonts w:hAnsi="宋体" w:hint="eastAsia"/>
          <w:b/>
          <w:sz w:val="24"/>
          <w:szCs w:val="24"/>
        </w:rPr>
        <w:t>（含分项）</w:t>
      </w:r>
      <w:r w:rsidRPr="00317E94">
        <w:rPr>
          <w:rFonts w:hAnsi="宋体" w:hint="eastAsia"/>
          <w:b/>
          <w:sz w:val="24"/>
          <w:szCs w:val="24"/>
        </w:rPr>
        <w:t>均超过了采购预算或最高限价，采购人不能支付的，磋商活动终止。</w:t>
      </w:r>
    </w:p>
    <w:p w14:paraId="041A79A2" w14:textId="77777777" w:rsidR="00A558E6" w:rsidRPr="00317E94" w:rsidRDefault="00EC242C">
      <w:pPr>
        <w:pStyle w:val="ab"/>
        <w:spacing w:before="120" w:line="360" w:lineRule="auto"/>
        <w:jc w:val="center"/>
        <w:outlineLvl w:val="2"/>
        <w:rPr>
          <w:rFonts w:hAnsi="宋体"/>
          <w:b/>
          <w:sz w:val="24"/>
          <w:szCs w:val="24"/>
        </w:rPr>
      </w:pPr>
      <w:bookmarkStart w:id="53" w:name="_Toc501090368"/>
      <w:bookmarkStart w:id="54" w:name="_Toc501090505"/>
      <w:r w:rsidRPr="00317E94">
        <w:rPr>
          <w:rFonts w:hAnsi="宋体" w:hint="eastAsia"/>
          <w:b/>
          <w:sz w:val="24"/>
          <w:szCs w:val="24"/>
        </w:rPr>
        <w:t>七、确定成交供应商办法</w:t>
      </w:r>
      <w:bookmarkEnd w:id="53"/>
      <w:bookmarkEnd w:id="54"/>
    </w:p>
    <w:p w14:paraId="06B8E418" w14:textId="77777777" w:rsidR="00A558E6" w:rsidRPr="00317E94" w:rsidRDefault="00EC242C">
      <w:pPr>
        <w:pStyle w:val="ab"/>
        <w:spacing w:line="400" w:lineRule="exact"/>
        <w:rPr>
          <w:rFonts w:hAnsi="宋体"/>
          <w:b/>
          <w:sz w:val="24"/>
          <w:szCs w:val="24"/>
        </w:rPr>
      </w:pPr>
      <w:r w:rsidRPr="00317E94">
        <w:rPr>
          <w:rFonts w:hAnsi="宋体"/>
          <w:b/>
          <w:sz w:val="24"/>
          <w:szCs w:val="24"/>
        </w:rPr>
        <w:t>1</w:t>
      </w:r>
      <w:r w:rsidRPr="00317E94">
        <w:rPr>
          <w:rFonts w:hAnsi="宋体" w:hint="eastAsia"/>
          <w:b/>
          <w:sz w:val="24"/>
          <w:szCs w:val="24"/>
        </w:rPr>
        <w:t>6、确定成交供应商</w:t>
      </w:r>
    </w:p>
    <w:p w14:paraId="7E130E95" w14:textId="77777777" w:rsidR="00A558E6" w:rsidRPr="00317E94" w:rsidRDefault="00EC242C">
      <w:pPr>
        <w:pStyle w:val="ab"/>
        <w:spacing w:line="400" w:lineRule="exact"/>
        <w:ind w:firstLine="420"/>
        <w:rPr>
          <w:rFonts w:hAnsi="宋体"/>
          <w:sz w:val="24"/>
          <w:szCs w:val="24"/>
        </w:rPr>
      </w:pPr>
      <w:r w:rsidRPr="00317E94">
        <w:rPr>
          <w:rFonts w:hAnsi="宋体" w:hint="eastAsia"/>
          <w:sz w:val="24"/>
          <w:szCs w:val="24"/>
        </w:rPr>
        <w:t>符合采购需求、质量和服务等要求的供应商按最终综合评分最高的原则确定成交供应商。</w:t>
      </w:r>
    </w:p>
    <w:p w14:paraId="3C236E3A" w14:textId="77777777" w:rsidR="00A558E6" w:rsidRPr="00317E94" w:rsidRDefault="00EC242C">
      <w:pPr>
        <w:pStyle w:val="ab"/>
        <w:spacing w:before="120" w:line="360" w:lineRule="auto"/>
        <w:jc w:val="center"/>
        <w:outlineLvl w:val="2"/>
        <w:rPr>
          <w:rFonts w:hAnsi="宋体"/>
          <w:b/>
          <w:sz w:val="24"/>
          <w:szCs w:val="24"/>
        </w:rPr>
      </w:pPr>
      <w:bookmarkStart w:id="55" w:name="_Toc501090369"/>
      <w:bookmarkStart w:id="56" w:name="_Toc501090506"/>
      <w:r w:rsidRPr="00317E94">
        <w:rPr>
          <w:rFonts w:hAnsi="宋体" w:hint="eastAsia"/>
          <w:b/>
          <w:sz w:val="24"/>
          <w:szCs w:val="24"/>
        </w:rPr>
        <w:t>八、</w:t>
      </w:r>
      <w:proofErr w:type="gramStart"/>
      <w:r w:rsidRPr="00317E94">
        <w:rPr>
          <w:rFonts w:hAnsi="宋体" w:hint="eastAsia"/>
          <w:b/>
          <w:sz w:val="24"/>
          <w:szCs w:val="24"/>
        </w:rPr>
        <w:t>签定</w:t>
      </w:r>
      <w:proofErr w:type="gramEnd"/>
      <w:r w:rsidRPr="00317E94">
        <w:rPr>
          <w:rFonts w:hAnsi="宋体" w:hint="eastAsia"/>
          <w:b/>
          <w:sz w:val="24"/>
          <w:szCs w:val="24"/>
        </w:rPr>
        <w:t>合同</w:t>
      </w:r>
      <w:bookmarkEnd w:id="55"/>
      <w:bookmarkEnd w:id="56"/>
    </w:p>
    <w:p w14:paraId="364889E7" w14:textId="77777777" w:rsidR="00A558E6" w:rsidRPr="00317E94" w:rsidRDefault="00EC242C">
      <w:pPr>
        <w:pStyle w:val="ab"/>
        <w:spacing w:line="400" w:lineRule="exact"/>
        <w:rPr>
          <w:rFonts w:hAnsi="宋体"/>
          <w:sz w:val="24"/>
          <w:szCs w:val="24"/>
        </w:rPr>
      </w:pPr>
      <w:r w:rsidRPr="00317E94">
        <w:rPr>
          <w:rFonts w:hAnsi="宋体"/>
          <w:sz w:val="24"/>
          <w:szCs w:val="24"/>
        </w:rPr>
        <w:t>1</w:t>
      </w:r>
      <w:r w:rsidRPr="00317E94">
        <w:rPr>
          <w:rFonts w:hAnsi="宋体" w:hint="eastAsia"/>
          <w:sz w:val="24"/>
          <w:szCs w:val="24"/>
        </w:rPr>
        <w:t>7、成交供应商在收到成交通知书后，按规定与采购人签订供货服务合同。</w:t>
      </w:r>
    </w:p>
    <w:p w14:paraId="17DF2CCD" w14:textId="77777777" w:rsidR="00A558E6" w:rsidRPr="00317E94" w:rsidRDefault="00EC242C">
      <w:pPr>
        <w:pStyle w:val="ab"/>
        <w:spacing w:before="120" w:line="360" w:lineRule="auto"/>
        <w:jc w:val="center"/>
        <w:outlineLvl w:val="2"/>
        <w:rPr>
          <w:rFonts w:hAnsi="宋体"/>
          <w:b/>
          <w:sz w:val="24"/>
          <w:szCs w:val="24"/>
        </w:rPr>
      </w:pPr>
      <w:bookmarkStart w:id="57" w:name="_Toc501090507"/>
      <w:bookmarkStart w:id="58" w:name="_Toc501090370"/>
      <w:r w:rsidRPr="00317E94">
        <w:rPr>
          <w:rFonts w:hAnsi="宋体" w:hint="eastAsia"/>
          <w:b/>
          <w:sz w:val="24"/>
          <w:szCs w:val="24"/>
        </w:rPr>
        <w:t>九、磋商无效的情形</w:t>
      </w:r>
      <w:bookmarkEnd w:id="57"/>
      <w:bookmarkEnd w:id="58"/>
    </w:p>
    <w:p w14:paraId="67C66BB1" w14:textId="77777777" w:rsidR="00A558E6" w:rsidRPr="00317E94" w:rsidRDefault="00EC242C">
      <w:pPr>
        <w:shd w:val="clear" w:color="auto" w:fill="FFFFFF"/>
        <w:spacing w:line="400" w:lineRule="exact"/>
        <w:rPr>
          <w:rFonts w:ascii="宋体"/>
          <w:b/>
          <w:sz w:val="24"/>
        </w:rPr>
      </w:pPr>
      <w:r w:rsidRPr="00317E94">
        <w:rPr>
          <w:rFonts w:ascii="宋体" w:hAnsi="宋体"/>
          <w:b/>
          <w:sz w:val="24"/>
        </w:rPr>
        <w:t>1</w:t>
      </w:r>
      <w:r w:rsidRPr="00317E94">
        <w:rPr>
          <w:rFonts w:ascii="宋体" w:hAnsi="宋体" w:hint="eastAsia"/>
          <w:b/>
          <w:sz w:val="24"/>
        </w:rPr>
        <w:t>8、属于下列情况之一者，磋商无效：</w:t>
      </w:r>
    </w:p>
    <w:p w14:paraId="421E607C" w14:textId="77777777" w:rsidR="00A558E6" w:rsidRPr="00317E94" w:rsidRDefault="00EC242C">
      <w:pPr>
        <w:snapToGrid w:val="0"/>
        <w:spacing w:line="400" w:lineRule="exact"/>
        <w:ind w:firstLineChars="196" w:firstLine="470"/>
        <w:outlineLvl w:val="4"/>
        <w:rPr>
          <w:rFonts w:ascii="宋体"/>
          <w:sz w:val="24"/>
        </w:rPr>
      </w:pPr>
      <w:r w:rsidRPr="00317E94">
        <w:rPr>
          <w:rFonts w:ascii="宋体" w:hAnsi="宋体"/>
          <w:sz w:val="24"/>
        </w:rPr>
        <w:t>1</w:t>
      </w:r>
      <w:r w:rsidRPr="00317E94">
        <w:rPr>
          <w:rFonts w:ascii="宋体" w:hAnsi="宋体" w:hint="eastAsia"/>
          <w:sz w:val="24"/>
        </w:rPr>
        <w:t>8</w:t>
      </w:r>
      <w:r w:rsidRPr="00317E94">
        <w:rPr>
          <w:rFonts w:ascii="宋体" w:hAnsi="宋体"/>
          <w:sz w:val="24"/>
        </w:rPr>
        <w:t>.</w:t>
      </w:r>
      <w:r w:rsidRPr="00317E94">
        <w:rPr>
          <w:rFonts w:ascii="宋体" w:hAnsi="宋体" w:hint="eastAsia"/>
          <w:sz w:val="24"/>
        </w:rPr>
        <w:t>1未按磋商采购文件规定完整提交响应文件或未按规定要求密封、签字、盖章的，</w:t>
      </w:r>
      <w:r w:rsidRPr="00317E94">
        <w:rPr>
          <w:rFonts w:ascii="宋体" w:hAnsi="宋体" w:hint="eastAsia"/>
          <w:sz w:val="24"/>
        </w:rPr>
        <w:lastRenderedPageBreak/>
        <w:t>或未提供法人授权委托书（委托代理的）；</w:t>
      </w:r>
    </w:p>
    <w:p w14:paraId="22684034" w14:textId="77777777" w:rsidR="00A558E6" w:rsidRPr="00317E94" w:rsidRDefault="00EC242C">
      <w:pPr>
        <w:snapToGrid w:val="0"/>
        <w:spacing w:line="400" w:lineRule="exact"/>
        <w:ind w:firstLineChars="200" w:firstLine="480"/>
        <w:outlineLvl w:val="4"/>
        <w:rPr>
          <w:rFonts w:ascii="宋体"/>
          <w:sz w:val="24"/>
        </w:rPr>
      </w:pPr>
      <w:r w:rsidRPr="00317E94">
        <w:rPr>
          <w:rFonts w:ascii="宋体" w:hAnsi="宋体"/>
          <w:sz w:val="24"/>
        </w:rPr>
        <w:t>1</w:t>
      </w:r>
      <w:r w:rsidRPr="00317E94">
        <w:rPr>
          <w:rFonts w:ascii="宋体" w:hAnsi="宋体" w:hint="eastAsia"/>
          <w:sz w:val="24"/>
        </w:rPr>
        <w:t>8</w:t>
      </w:r>
      <w:r w:rsidRPr="00317E94">
        <w:rPr>
          <w:rFonts w:ascii="宋体" w:hAnsi="宋体"/>
          <w:sz w:val="24"/>
        </w:rPr>
        <w:t>.</w:t>
      </w:r>
      <w:r w:rsidRPr="00317E94">
        <w:rPr>
          <w:rFonts w:ascii="宋体" w:hAnsi="宋体" w:hint="eastAsia"/>
          <w:sz w:val="24"/>
        </w:rPr>
        <w:t>2超越了按照法律法规规定必须获得行政许可或者行政审批的经营范围的；</w:t>
      </w:r>
    </w:p>
    <w:p w14:paraId="279E0DB1" w14:textId="1765A03A" w:rsidR="00A84069" w:rsidRPr="00317E94" w:rsidRDefault="00EC242C">
      <w:pPr>
        <w:snapToGrid w:val="0"/>
        <w:spacing w:line="400" w:lineRule="exact"/>
        <w:ind w:firstLineChars="196" w:firstLine="470"/>
        <w:outlineLvl w:val="4"/>
        <w:rPr>
          <w:rFonts w:ascii="宋体" w:hAnsi="宋体"/>
          <w:sz w:val="24"/>
        </w:rPr>
      </w:pPr>
      <w:r w:rsidRPr="00317E94">
        <w:rPr>
          <w:rFonts w:ascii="宋体" w:hAnsi="宋体"/>
          <w:sz w:val="24"/>
        </w:rPr>
        <w:t>1</w:t>
      </w:r>
      <w:r w:rsidRPr="00317E94">
        <w:rPr>
          <w:rFonts w:ascii="宋体" w:hAnsi="宋体" w:hint="eastAsia"/>
          <w:sz w:val="24"/>
        </w:rPr>
        <w:t>8</w:t>
      </w:r>
      <w:r w:rsidRPr="00317E94">
        <w:rPr>
          <w:rFonts w:ascii="宋体" w:hAnsi="宋体"/>
          <w:sz w:val="24"/>
        </w:rPr>
        <w:t>.</w:t>
      </w:r>
      <w:r w:rsidRPr="00317E94">
        <w:rPr>
          <w:rFonts w:ascii="宋体" w:hAnsi="宋体" w:hint="eastAsia"/>
          <w:sz w:val="24"/>
        </w:rPr>
        <w:t>3</w:t>
      </w:r>
      <w:r w:rsidR="00A84069" w:rsidRPr="00317E94">
        <w:rPr>
          <w:rFonts w:ascii="宋体" w:hAnsi="宋体" w:hint="eastAsia"/>
          <w:sz w:val="24"/>
        </w:rPr>
        <w:t>竞标人须按规定提交竞标保证金</w:t>
      </w:r>
    </w:p>
    <w:p w14:paraId="1473C57D" w14:textId="30C0848C" w:rsidR="00A558E6" w:rsidRPr="00317E94" w:rsidRDefault="00A84069">
      <w:pPr>
        <w:snapToGrid w:val="0"/>
        <w:spacing w:line="400" w:lineRule="exact"/>
        <w:ind w:firstLineChars="196" w:firstLine="470"/>
        <w:outlineLvl w:val="4"/>
        <w:rPr>
          <w:rFonts w:ascii="宋体"/>
          <w:sz w:val="24"/>
        </w:rPr>
      </w:pPr>
      <w:r w:rsidRPr="00317E94">
        <w:rPr>
          <w:rFonts w:ascii="宋体" w:hAnsi="宋体" w:hint="eastAsia"/>
          <w:sz w:val="24"/>
        </w:rPr>
        <w:t>18.4</w:t>
      </w:r>
      <w:r w:rsidR="00EC242C" w:rsidRPr="00317E94">
        <w:rPr>
          <w:rFonts w:ascii="宋体" w:hAnsi="宋体" w:hint="eastAsia"/>
          <w:sz w:val="24"/>
        </w:rPr>
        <w:t>不</w:t>
      </w:r>
      <w:proofErr w:type="gramStart"/>
      <w:r w:rsidR="00EC242C" w:rsidRPr="00317E94">
        <w:rPr>
          <w:rFonts w:ascii="宋体" w:hAnsi="宋体" w:hint="eastAsia"/>
          <w:sz w:val="24"/>
        </w:rPr>
        <w:t>具备磋商</w:t>
      </w:r>
      <w:proofErr w:type="gramEnd"/>
      <w:r w:rsidR="00EC242C" w:rsidRPr="00317E94">
        <w:rPr>
          <w:rFonts w:ascii="宋体" w:hAnsi="宋体" w:hint="eastAsia"/>
          <w:sz w:val="24"/>
        </w:rPr>
        <w:t>文件规定的资格要求的；</w:t>
      </w:r>
    </w:p>
    <w:p w14:paraId="386C0189" w14:textId="5F4BFACB" w:rsidR="00A558E6" w:rsidRPr="00317E94" w:rsidRDefault="00EC242C">
      <w:pPr>
        <w:snapToGrid w:val="0"/>
        <w:spacing w:line="400" w:lineRule="exact"/>
        <w:ind w:firstLineChars="196" w:firstLine="470"/>
        <w:outlineLvl w:val="4"/>
        <w:rPr>
          <w:rFonts w:ascii="宋体"/>
          <w:sz w:val="24"/>
        </w:rPr>
      </w:pPr>
      <w:r w:rsidRPr="00317E94">
        <w:rPr>
          <w:rFonts w:ascii="宋体" w:hAnsi="宋体"/>
          <w:sz w:val="24"/>
        </w:rPr>
        <w:t>18.</w:t>
      </w:r>
      <w:r w:rsidR="00A84069" w:rsidRPr="00317E94">
        <w:rPr>
          <w:rFonts w:ascii="宋体" w:hAnsi="宋体" w:hint="eastAsia"/>
          <w:sz w:val="24"/>
        </w:rPr>
        <w:t>5</w:t>
      </w:r>
      <w:r w:rsidRPr="00317E94">
        <w:rPr>
          <w:rFonts w:ascii="宋体" w:hAnsi="宋体" w:hint="eastAsia"/>
          <w:sz w:val="24"/>
        </w:rPr>
        <w:t>响应文件未按磋商文件的内容和要求编制，或提供虚假材料的；</w:t>
      </w:r>
    </w:p>
    <w:p w14:paraId="2283B64B" w14:textId="5A54D8FE" w:rsidR="00A558E6" w:rsidRPr="00317E94" w:rsidRDefault="00EC242C">
      <w:pPr>
        <w:snapToGrid w:val="0"/>
        <w:spacing w:line="400" w:lineRule="exact"/>
        <w:ind w:firstLineChars="196" w:firstLine="470"/>
        <w:outlineLvl w:val="4"/>
        <w:rPr>
          <w:rFonts w:ascii="宋体"/>
          <w:sz w:val="24"/>
        </w:rPr>
      </w:pPr>
      <w:r w:rsidRPr="00317E94">
        <w:rPr>
          <w:rFonts w:ascii="宋体" w:hAnsi="宋体"/>
          <w:sz w:val="24"/>
        </w:rPr>
        <w:t>1</w:t>
      </w:r>
      <w:r w:rsidRPr="00317E94">
        <w:rPr>
          <w:rFonts w:ascii="宋体" w:hAnsi="宋体" w:hint="eastAsia"/>
          <w:sz w:val="24"/>
        </w:rPr>
        <w:t>8</w:t>
      </w:r>
      <w:r w:rsidRPr="00317E94">
        <w:rPr>
          <w:rFonts w:ascii="宋体" w:hAnsi="宋体"/>
          <w:sz w:val="24"/>
        </w:rPr>
        <w:t>.</w:t>
      </w:r>
      <w:r w:rsidR="00A84069" w:rsidRPr="00317E94">
        <w:rPr>
          <w:rFonts w:ascii="宋体" w:hAnsi="宋体" w:hint="eastAsia"/>
          <w:sz w:val="24"/>
        </w:rPr>
        <w:t>6</w:t>
      </w:r>
      <w:r w:rsidRPr="00317E94">
        <w:rPr>
          <w:rFonts w:ascii="宋体" w:hAnsi="宋体" w:hint="eastAsia"/>
          <w:sz w:val="24"/>
        </w:rPr>
        <w:t>磋商有效期、交付使用时间、免费保修期、售后服务不能满足磋商文件要求的；</w:t>
      </w:r>
    </w:p>
    <w:p w14:paraId="31F526B3" w14:textId="470DC562" w:rsidR="00A558E6" w:rsidRPr="00317E94" w:rsidRDefault="00EC242C">
      <w:pPr>
        <w:snapToGrid w:val="0"/>
        <w:spacing w:line="400" w:lineRule="exact"/>
        <w:ind w:firstLineChars="196" w:firstLine="470"/>
        <w:outlineLvl w:val="4"/>
        <w:rPr>
          <w:rFonts w:ascii="宋体"/>
          <w:sz w:val="24"/>
        </w:rPr>
      </w:pPr>
      <w:r w:rsidRPr="00317E94">
        <w:rPr>
          <w:rFonts w:ascii="宋体" w:hAnsi="宋体"/>
          <w:sz w:val="24"/>
        </w:rPr>
        <w:t>1</w:t>
      </w:r>
      <w:r w:rsidRPr="00317E94">
        <w:rPr>
          <w:rFonts w:ascii="宋体" w:hAnsi="宋体" w:hint="eastAsia"/>
          <w:sz w:val="24"/>
        </w:rPr>
        <w:t>8</w:t>
      </w:r>
      <w:r w:rsidRPr="00317E94">
        <w:rPr>
          <w:rFonts w:ascii="宋体" w:hAnsi="宋体"/>
          <w:sz w:val="24"/>
        </w:rPr>
        <w:t>.</w:t>
      </w:r>
      <w:r w:rsidR="00A84069" w:rsidRPr="00317E94">
        <w:rPr>
          <w:rFonts w:ascii="宋体" w:hAnsi="宋体" w:hint="eastAsia"/>
          <w:sz w:val="24"/>
        </w:rPr>
        <w:t>7</w:t>
      </w:r>
      <w:r w:rsidRPr="00317E94">
        <w:rPr>
          <w:rFonts w:ascii="宋体" w:hAnsi="宋体" w:hint="eastAsia"/>
          <w:sz w:val="24"/>
        </w:rPr>
        <w:t>竞标人未就“</w:t>
      </w:r>
      <w:r w:rsidR="007362AE" w:rsidRPr="00317E94">
        <w:rPr>
          <w:rFonts w:ascii="宋体" w:hAnsi="宋体" w:hint="eastAsia"/>
          <w:sz w:val="24"/>
        </w:rPr>
        <w:t>项目采购需求</w:t>
      </w:r>
      <w:r w:rsidRPr="00317E94">
        <w:rPr>
          <w:rFonts w:ascii="宋体" w:hAnsi="宋体" w:hint="eastAsia"/>
          <w:sz w:val="24"/>
        </w:rPr>
        <w:t>”中所有内容作完整唯一报价的；</w:t>
      </w:r>
    </w:p>
    <w:p w14:paraId="24DA777F" w14:textId="77B589BD" w:rsidR="00A558E6" w:rsidRPr="00317E94" w:rsidRDefault="00EC242C">
      <w:pPr>
        <w:pStyle w:val="ab"/>
        <w:spacing w:line="400" w:lineRule="exact"/>
        <w:ind w:firstLineChars="200" w:firstLine="480"/>
        <w:rPr>
          <w:rFonts w:hAnsi="宋体"/>
          <w:sz w:val="24"/>
          <w:szCs w:val="24"/>
        </w:rPr>
      </w:pPr>
      <w:r w:rsidRPr="00317E94">
        <w:rPr>
          <w:rFonts w:hAnsi="宋体"/>
          <w:sz w:val="24"/>
          <w:szCs w:val="24"/>
        </w:rPr>
        <w:t>1</w:t>
      </w:r>
      <w:r w:rsidRPr="00317E94">
        <w:rPr>
          <w:rFonts w:hAnsi="宋体" w:hint="eastAsia"/>
          <w:sz w:val="24"/>
          <w:szCs w:val="24"/>
        </w:rPr>
        <w:t>8</w:t>
      </w:r>
      <w:r w:rsidRPr="00317E94">
        <w:rPr>
          <w:rFonts w:hAnsi="宋体"/>
          <w:sz w:val="24"/>
          <w:szCs w:val="24"/>
        </w:rPr>
        <w:t>.</w:t>
      </w:r>
      <w:r w:rsidR="00A84069" w:rsidRPr="00317E94">
        <w:rPr>
          <w:rFonts w:hAnsi="宋体" w:hint="eastAsia"/>
          <w:sz w:val="24"/>
          <w:szCs w:val="24"/>
        </w:rPr>
        <w:t>8</w:t>
      </w:r>
      <w:r w:rsidRPr="00317E94">
        <w:rPr>
          <w:rFonts w:hAnsi="宋体" w:hint="eastAsia"/>
          <w:sz w:val="24"/>
          <w:szCs w:val="24"/>
        </w:rPr>
        <w:t>未在磋商小组规定的时间内递交响应文件的；</w:t>
      </w:r>
    </w:p>
    <w:p w14:paraId="6C270E23" w14:textId="56AB43CA" w:rsidR="00A558E6" w:rsidRPr="00317E94" w:rsidRDefault="00EC242C">
      <w:pPr>
        <w:pStyle w:val="ab"/>
        <w:spacing w:line="400" w:lineRule="exact"/>
        <w:ind w:firstLineChars="200" w:firstLine="480"/>
        <w:rPr>
          <w:rFonts w:hAnsi="宋体"/>
          <w:sz w:val="24"/>
          <w:szCs w:val="24"/>
        </w:rPr>
      </w:pPr>
      <w:r w:rsidRPr="00317E94">
        <w:rPr>
          <w:rFonts w:hAnsi="宋体"/>
          <w:sz w:val="24"/>
          <w:szCs w:val="24"/>
        </w:rPr>
        <w:t>1</w:t>
      </w:r>
      <w:r w:rsidRPr="00317E94">
        <w:rPr>
          <w:rFonts w:hAnsi="宋体" w:hint="eastAsia"/>
          <w:sz w:val="24"/>
          <w:szCs w:val="24"/>
        </w:rPr>
        <w:t>8</w:t>
      </w:r>
      <w:r w:rsidRPr="00317E94">
        <w:rPr>
          <w:rFonts w:hAnsi="宋体"/>
          <w:sz w:val="24"/>
          <w:szCs w:val="24"/>
        </w:rPr>
        <w:t>.</w:t>
      </w:r>
      <w:r w:rsidR="00A84069" w:rsidRPr="00317E94">
        <w:rPr>
          <w:rFonts w:hAnsi="宋体" w:hint="eastAsia"/>
          <w:sz w:val="24"/>
          <w:szCs w:val="24"/>
        </w:rPr>
        <w:t>9</w:t>
      </w:r>
      <w:r w:rsidRPr="00317E94">
        <w:rPr>
          <w:rFonts w:hAnsi="宋体" w:hint="eastAsia"/>
          <w:sz w:val="24"/>
          <w:szCs w:val="24"/>
        </w:rPr>
        <w:t>未实质性响应磋商文件要求的；或者响应文件有采购人不能接受的附加条件的；</w:t>
      </w:r>
    </w:p>
    <w:p w14:paraId="31564E1A" w14:textId="1E8EB0AF" w:rsidR="00A558E6" w:rsidRPr="00317E94" w:rsidRDefault="00EC242C">
      <w:pPr>
        <w:pStyle w:val="ab"/>
        <w:spacing w:line="400" w:lineRule="exact"/>
        <w:ind w:firstLineChars="200" w:firstLine="480"/>
        <w:rPr>
          <w:rFonts w:hAnsi="宋体"/>
          <w:sz w:val="24"/>
          <w:szCs w:val="24"/>
        </w:rPr>
      </w:pPr>
      <w:r w:rsidRPr="00317E94">
        <w:rPr>
          <w:rFonts w:hAnsi="宋体"/>
          <w:sz w:val="24"/>
          <w:szCs w:val="24"/>
        </w:rPr>
        <w:t>1</w:t>
      </w:r>
      <w:r w:rsidRPr="00317E94">
        <w:rPr>
          <w:rFonts w:hAnsi="宋体" w:hint="eastAsia"/>
          <w:sz w:val="24"/>
          <w:szCs w:val="24"/>
        </w:rPr>
        <w:t>8</w:t>
      </w:r>
      <w:r w:rsidRPr="00317E94">
        <w:rPr>
          <w:rFonts w:hAnsi="宋体"/>
          <w:sz w:val="24"/>
          <w:szCs w:val="24"/>
        </w:rPr>
        <w:t>.</w:t>
      </w:r>
      <w:r w:rsidR="00A84069" w:rsidRPr="00317E94">
        <w:rPr>
          <w:rFonts w:hAnsi="宋体" w:hint="eastAsia"/>
          <w:sz w:val="24"/>
          <w:szCs w:val="24"/>
        </w:rPr>
        <w:t>10</w:t>
      </w:r>
      <w:r w:rsidRPr="00317E94">
        <w:rPr>
          <w:rFonts w:hAnsi="宋体" w:hint="eastAsia"/>
          <w:sz w:val="24"/>
          <w:szCs w:val="24"/>
        </w:rPr>
        <w:t>未按规定向采购代理机构购买本项目磋商文件的（有文件规定除外）；</w:t>
      </w:r>
    </w:p>
    <w:p w14:paraId="56FEF8CF" w14:textId="66A95E43" w:rsidR="00A558E6" w:rsidRPr="00317E94" w:rsidRDefault="00EC242C">
      <w:pPr>
        <w:snapToGrid w:val="0"/>
        <w:spacing w:line="400" w:lineRule="exact"/>
        <w:ind w:firstLineChars="196" w:firstLine="470"/>
        <w:outlineLvl w:val="4"/>
        <w:rPr>
          <w:rFonts w:ascii="宋体"/>
          <w:sz w:val="24"/>
        </w:rPr>
      </w:pPr>
      <w:r w:rsidRPr="00317E94">
        <w:rPr>
          <w:rFonts w:ascii="宋体" w:hAnsi="宋体"/>
          <w:sz w:val="24"/>
        </w:rPr>
        <w:t>1</w:t>
      </w:r>
      <w:r w:rsidRPr="00317E94">
        <w:rPr>
          <w:rFonts w:ascii="宋体" w:hAnsi="宋体" w:hint="eastAsia"/>
          <w:sz w:val="24"/>
        </w:rPr>
        <w:t>8</w:t>
      </w:r>
      <w:r w:rsidRPr="00317E94">
        <w:rPr>
          <w:rFonts w:ascii="宋体" w:hAnsi="宋体"/>
          <w:sz w:val="24"/>
        </w:rPr>
        <w:t>.</w:t>
      </w:r>
      <w:r w:rsidRPr="00317E94">
        <w:rPr>
          <w:rFonts w:ascii="宋体" w:hAnsi="宋体" w:hint="eastAsia"/>
          <w:sz w:val="24"/>
        </w:rPr>
        <w:t>1</w:t>
      </w:r>
      <w:r w:rsidR="00A84069" w:rsidRPr="00317E94">
        <w:rPr>
          <w:rFonts w:ascii="宋体" w:hAnsi="宋体" w:hint="eastAsia"/>
          <w:sz w:val="24"/>
        </w:rPr>
        <w:t>1</w:t>
      </w:r>
      <w:r w:rsidRPr="00317E94">
        <w:rPr>
          <w:rFonts w:ascii="宋体" w:hAnsi="宋体" w:hint="eastAsia"/>
          <w:sz w:val="24"/>
        </w:rPr>
        <w:t>不符合法律、法规和磋商采购文件规定的其他实质性要求和条件的。</w:t>
      </w:r>
    </w:p>
    <w:p w14:paraId="0E9C1457" w14:textId="22075C94" w:rsidR="00A558E6" w:rsidRPr="00317E94" w:rsidRDefault="00EC242C">
      <w:pPr>
        <w:widowControl/>
        <w:shd w:val="clear" w:color="auto" w:fill="FFFFFF"/>
        <w:spacing w:line="400" w:lineRule="exact"/>
        <w:ind w:firstLineChars="200" w:firstLine="480"/>
        <w:jc w:val="left"/>
        <w:rPr>
          <w:rFonts w:hAnsi="宋体" w:cs="Tahoma"/>
          <w:kern w:val="0"/>
          <w:sz w:val="24"/>
        </w:rPr>
      </w:pPr>
      <w:r w:rsidRPr="00317E94">
        <w:rPr>
          <w:rFonts w:ascii="宋体" w:hAnsi="宋体"/>
          <w:sz w:val="24"/>
        </w:rPr>
        <w:t>1</w:t>
      </w:r>
      <w:r w:rsidRPr="00317E94">
        <w:rPr>
          <w:rFonts w:ascii="宋体" w:hAnsi="宋体" w:hint="eastAsia"/>
          <w:sz w:val="24"/>
        </w:rPr>
        <w:t>8</w:t>
      </w:r>
      <w:r w:rsidRPr="00317E94">
        <w:rPr>
          <w:rFonts w:ascii="宋体" w:hAnsi="宋体"/>
          <w:sz w:val="24"/>
        </w:rPr>
        <w:t>.1</w:t>
      </w:r>
      <w:r w:rsidR="00A84069" w:rsidRPr="00317E94">
        <w:rPr>
          <w:rFonts w:ascii="宋体" w:hAnsi="宋体" w:hint="eastAsia"/>
          <w:sz w:val="24"/>
        </w:rPr>
        <w:t>2</w:t>
      </w:r>
      <w:r w:rsidRPr="00317E94">
        <w:rPr>
          <w:rFonts w:ascii="宋体" w:hAnsi="宋体" w:hint="eastAsia"/>
          <w:sz w:val="24"/>
        </w:rPr>
        <w:t>竞标人未在响应文件中就是否被</w:t>
      </w:r>
      <w:r w:rsidRPr="00317E94">
        <w:rPr>
          <w:rFonts w:ascii="宋体" w:hAnsi="宋体" w:cs="Tahoma" w:hint="eastAsia"/>
          <w:kern w:val="0"/>
          <w:sz w:val="24"/>
        </w:rPr>
        <w:t>“列入失信被执行人”、“重大税收违法案件当事人名单”、“政府采购严重违法失信行为记录名单”</w:t>
      </w:r>
      <w:r w:rsidRPr="00317E94">
        <w:rPr>
          <w:rFonts w:ascii="宋体" w:hAnsi="宋体" w:hint="eastAsia"/>
          <w:sz w:val="24"/>
        </w:rPr>
        <w:t>进行如实进行声明的。如被查实未作如实声明的，将按</w:t>
      </w:r>
      <w:r w:rsidRPr="00317E94">
        <w:rPr>
          <w:rFonts w:ascii="宋体" w:hAnsi="宋体" w:cs="Tahoma" w:hint="eastAsia"/>
          <w:kern w:val="0"/>
          <w:sz w:val="24"/>
        </w:rPr>
        <w:t>《中华人民共和国政府采购法》第</w:t>
      </w:r>
      <w:r w:rsidRPr="00317E94">
        <w:rPr>
          <w:rFonts w:ascii="宋体" w:hAnsi="宋体" w:cs="Tahoma"/>
          <w:kern w:val="0"/>
          <w:sz w:val="24"/>
        </w:rPr>
        <w:t>77</w:t>
      </w:r>
      <w:r w:rsidRPr="00317E94">
        <w:rPr>
          <w:rFonts w:ascii="宋体" w:hAnsi="宋体" w:cs="Tahoma" w:hint="eastAsia"/>
          <w:kern w:val="0"/>
          <w:sz w:val="24"/>
        </w:rPr>
        <w:t>条规定进行处理。</w:t>
      </w:r>
    </w:p>
    <w:p w14:paraId="14C4F9BE" w14:textId="77777777" w:rsidR="00A558E6" w:rsidRPr="00317E94" w:rsidRDefault="00A558E6" w:rsidP="00B55D5F">
      <w:pPr>
        <w:widowControl/>
        <w:shd w:val="clear" w:color="auto" w:fill="FFFFFF"/>
        <w:spacing w:line="400" w:lineRule="exact"/>
        <w:ind w:firstLineChars="200" w:firstLine="482"/>
        <w:jc w:val="left"/>
        <w:rPr>
          <w:rFonts w:ascii="宋体"/>
          <w:b/>
          <w:sz w:val="24"/>
        </w:rPr>
      </w:pPr>
    </w:p>
    <w:p w14:paraId="63ADA0F9" w14:textId="77777777" w:rsidR="00A558E6" w:rsidRPr="00317E94" w:rsidRDefault="00EC242C">
      <w:pPr>
        <w:pStyle w:val="ab"/>
        <w:spacing w:before="120" w:line="360" w:lineRule="auto"/>
        <w:jc w:val="center"/>
        <w:outlineLvl w:val="2"/>
        <w:rPr>
          <w:rFonts w:hAnsi="宋体"/>
          <w:b/>
          <w:sz w:val="24"/>
          <w:szCs w:val="24"/>
        </w:rPr>
      </w:pPr>
      <w:bookmarkStart w:id="59" w:name="_Toc501090371"/>
      <w:bookmarkStart w:id="60" w:name="_Toc501090508"/>
      <w:r w:rsidRPr="00317E94">
        <w:rPr>
          <w:rFonts w:hAnsi="宋体" w:hint="eastAsia"/>
          <w:b/>
          <w:sz w:val="24"/>
          <w:szCs w:val="24"/>
        </w:rPr>
        <w:t>十、成交服务费</w:t>
      </w:r>
      <w:bookmarkEnd w:id="59"/>
      <w:bookmarkEnd w:id="60"/>
    </w:p>
    <w:p w14:paraId="17055E14" w14:textId="1D590AA9" w:rsidR="00A558E6" w:rsidRPr="00317E94" w:rsidRDefault="00EC242C" w:rsidP="00B55D5F">
      <w:pPr>
        <w:pStyle w:val="ab"/>
        <w:spacing w:line="400" w:lineRule="exact"/>
        <w:ind w:leftChars="46" w:left="97" w:firstLineChars="154" w:firstLine="370"/>
        <w:rPr>
          <w:rFonts w:hAnsi="宋体"/>
          <w:sz w:val="24"/>
          <w:szCs w:val="24"/>
        </w:rPr>
      </w:pPr>
      <w:r w:rsidRPr="00317E94">
        <w:rPr>
          <w:rFonts w:hAnsi="宋体" w:hint="eastAsia"/>
          <w:sz w:val="24"/>
          <w:szCs w:val="24"/>
        </w:rPr>
        <w:t>19、采购代理服务费</w:t>
      </w:r>
      <w:r w:rsidR="007A12AA" w:rsidRPr="00317E94">
        <w:rPr>
          <w:rFonts w:hAnsi="宋体" w:hint="eastAsia"/>
          <w:sz w:val="24"/>
          <w:szCs w:val="24"/>
        </w:rPr>
        <w:t>：</w:t>
      </w:r>
      <w:r w:rsidR="00A84069" w:rsidRPr="00317E94">
        <w:rPr>
          <w:rFonts w:hAnsi="宋体" w:hint="eastAsia"/>
          <w:b/>
          <w:szCs w:val="21"/>
          <w:u w:val="single"/>
        </w:rPr>
        <w:t>按国家发展计划委员会《招标代理服务费管理暂行办法》（计价格[2002]1980号）收费标准（服务类），不足伍仟元按伍仟元收取</w:t>
      </w:r>
      <w:r w:rsidR="007A12AA" w:rsidRPr="00317E94">
        <w:rPr>
          <w:rFonts w:hAnsi="宋体" w:hint="eastAsia"/>
          <w:sz w:val="24"/>
          <w:szCs w:val="24"/>
        </w:rPr>
        <w:t>。由采购代理机构向成交供应商收取</w:t>
      </w:r>
      <w:r w:rsidRPr="00317E94">
        <w:rPr>
          <w:rFonts w:hAnsi="宋体" w:hint="eastAsia"/>
          <w:sz w:val="24"/>
          <w:szCs w:val="24"/>
        </w:rPr>
        <w:t>。</w:t>
      </w:r>
      <w:r w:rsidR="007A12AA" w:rsidRPr="00317E94">
        <w:rPr>
          <w:rFonts w:hAnsi="宋体" w:hint="eastAsia"/>
          <w:sz w:val="24"/>
          <w:szCs w:val="24"/>
        </w:rPr>
        <w:t>领取成交通知书</w:t>
      </w:r>
      <w:r w:rsidRPr="00317E94">
        <w:rPr>
          <w:rFonts w:hAnsi="宋体" w:hint="eastAsia"/>
          <w:sz w:val="24"/>
          <w:szCs w:val="24"/>
        </w:rPr>
        <w:t>前，成交人应当向采购代理机构一次性付清采购代理服务费。否则，采购代理机构将视之为违约。</w:t>
      </w:r>
    </w:p>
    <w:p w14:paraId="43F6F524" w14:textId="24887B9E" w:rsidR="00A558E6" w:rsidRPr="00317E94" w:rsidRDefault="00EC242C" w:rsidP="00B55D5F">
      <w:pPr>
        <w:pStyle w:val="ab"/>
        <w:spacing w:line="400" w:lineRule="exact"/>
        <w:ind w:leftChars="46" w:left="97" w:firstLineChars="154" w:firstLine="370"/>
        <w:rPr>
          <w:rFonts w:hAnsi="宋体"/>
          <w:sz w:val="24"/>
          <w:szCs w:val="24"/>
        </w:rPr>
      </w:pPr>
      <w:r w:rsidRPr="00317E94">
        <w:rPr>
          <w:rFonts w:hAnsi="宋体" w:hint="eastAsia"/>
          <w:sz w:val="24"/>
          <w:szCs w:val="24"/>
        </w:rPr>
        <w:t>采购代理机构的银行账户：</w:t>
      </w:r>
    </w:p>
    <w:p w14:paraId="22FB2887" w14:textId="77777777" w:rsidR="0057202E" w:rsidRPr="00317E94" w:rsidRDefault="0057202E" w:rsidP="00B55D5F">
      <w:pPr>
        <w:pStyle w:val="ab"/>
        <w:spacing w:line="400" w:lineRule="exact"/>
        <w:ind w:leftChars="46" w:left="97" w:firstLineChars="154" w:firstLine="370"/>
        <w:rPr>
          <w:rFonts w:hAnsi="宋体"/>
          <w:sz w:val="24"/>
          <w:szCs w:val="24"/>
        </w:rPr>
      </w:pPr>
    </w:p>
    <w:p w14:paraId="742731AE" w14:textId="77777777" w:rsidR="00A558E6" w:rsidRPr="00317E94" w:rsidRDefault="00EC242C" w:rsidP="0057202E">
      <w:pPr>
        <w:rPr>
          <w:b/>
        </w:rPr>
      </w:pPr>
      <w:r w:rsidRPr="00317E94">
        <w:rPr>
          <w:rFonts w:hint="eastAsia"/>
          <w:b/>
        </w:rPr>
        <w:t>开户名称：广西瑞真工程造价咨询有限责任公司，</w:t>
      </w:r>
    </w:p>
    <w:p w14:paraId="1EA9C49E" w14:textId="77777777" w:rsidR="00A558E6" w:rsidRPr="00317E94" w:rsidRDefault="00EC242C" w:rsidP="0057202E">
      <w:pPr>
        <w:rPr>
          <w:b/>
        </w:rPr>
      </w:pPr>
      <w:r w:rsidRPr="00317E94">
        <w:rPr>
          <w:rFonts w:hint="eastAsia"/>
          <w:b/>
        </w:rPr>
        <w:t>开户银行：中国建设银行南宁市新城支行</w:t>
      </w:r>
    </w:p>
    <w:p w14:paraId="71E8A428" w14:textId="77777777" w:rsidR="00A558E6" w:rsidRPr="00317E94" w:rsidRDefault="00EC242C" w:rsidP="0057202E">
      <w:pPr>
        <w:rPr>
          <w:b/>
        </w:rPr>
      </w:pPr>
      <w:r w:rsidRPr="00317E94">
        <w:rPr>
          <w:rFonts w:hint="eastAsia"/>
          <w:b/>
        </w:rPr>
        <w:t>银行账号：</w:t>
      </w:r>
      <w:r w:rsidRPr="00317E94">
        <w:rPr>
          <w:b/>
        </w:rPr>
        <w:t>45001604255050508162</w:t>
      </w:r>
    </w:p>
    <w:p w14:paraId="7ECD0079" w14:textId="77777777" w:rsidR="00A558E6" w:rsidRPr="00317E94" w:rsidRDefault="00EC242C">
      <w:pPr>
        <w:pStyle w:val="ab"/>
        <w:spacing w:before="120" w:line="360" w:lineRule="auto"/>
        <w:jc w:val="center"/>
        <w:outlineLvl w:val="2"/>
        <w:rPr>
          <w:rFonts w:hAnsi="宋体"/>
          <w:b/>
          <w:sz w:val="24"/>
          <w:szCs w:val="24"/>
        </w:rPr>
      </w:pPr>
      <w:bookmarkStart w:id="61" w:name="_Toc501090372"/>
      <w:bookmarkStart w:id="62" w:name="_Toc501090509"/>
      <w:r w:rsidRPr="00317E94">
        <w:rPr>
          <w:rFonts w:hAnsi="宋体" w:hint="eastAsia"/>
          <w:b/>
          <w:sz w:val="24"/>
          <w:szCs w:val="24"/>
        </w:rPr>
        <w:t>十一、适用法律</w:t>
      </w:r>
      <w:bookmarkEnd w:id="61"/>
      <w:bookmarkEnd w:id="62"/>
    </w:p>
    <w:p w14:paraId="199818B9" w14:textId="77777777" w:rsidR="00A558E6" w:rsidRPr="00317E94" w:rsidRDefault="00EC242C">
      <w:pPr>
        <w:pStyle w:val="ab"/>
        <w:spacing w:line="400" w:lineRule="exact"/>
        <w:rPr>
          <w:rFonts w:hAnsi="宋体"/>
          <w:sz w:val="24"/>
          <w:szCs w:val="24"/>
        </w:rPr>
      </w:pPr>
      <w:r w:rsidRPr="00317E94">
        <w:rPr>
          <w:rFonts w:hAnsi="宋体"/>
          <w:sz w:val="24"/>
          <w:szCs w:val="24"/>
        </w:rPr>
        <w:t>21</w:t>
      </w:r>
      <w:r w:rsidRPr="00317E94">
        <w:rPr>
          <w:rFonts w:hAnsi="宋体" w:hint="eastAsia"/>
          <w:sz w:val="24"/>
          <w:szCs w:val="24"/>
        </w:rPr>
        <w:t>、采购当事人的一切活动均适用于《中华人民共和国政府采购法》及相关规定。</w:t>
      </w:r>
    </w:p>
    <w:p w14:paraId="7AF920EF" w14:textId="77777777" w:rsidR="00A558E6" w:rsidRPr="00317E94" w:rsidRDefault="00EC242C">
      <w:pPr>
        <w:pStyle w:val="ab"/>
        <w:spacing w:line="400" w:lineRule="exact"/>
        <w:rPr>
          <w:rFonts w:hAnsi="宋体"/>
          <w:sz w:val="24"/>
          <w:szCs w:val="24"/>
        </w:rPr>
      </w:pPr>
      <w:r w:rsidRPr="00317E94">
        <w:rPr>
          <w:rFonts w:hAnsi="宋体"/>
          <w:sz w:val="24"/>
          <w:szCs w:val="24"/>
        </w:rPr>
        <w:t>22</w:t>
      </w:r>
      <w:r w:rsidRPr="00317E94">
        <w:rPr>
          <w:rFonts w:hAnsi="宋体" w:hint="eastAsia"/>
          <w:sz w:val="24"/>
          <w:szCs w:val="24"/>
        </w:rPr>
        <w:t>、最终磋商结束后，磋商小组不得再与竞标人进行任何形式的商谈。</w:t>
      </w:r>
    </w:p>
    <w:p w14:paraId="427165B6" w14:textId="77777777" w:rsidR="00A558E6" w:rsidRPr="00317E94" w:rsidRDefault="00A558E6">
      <w:pPr>
        <w:pStyle w:val="ab"/>
        <w:spacing w:before="120" w:line="400" w:lineRule="exact"/>
        <w:ind w:firstLine="420"/>
        <w:rPr>
          <w:rFonts w:hAnsi="宋体"/>
          <w:sz w:val="24"/>
          <w:szCs w:val="24"/>
        </w:rPr>
        <w:sectPr w:rsidR="00A558E6" w:rsidRPr="00317E94">
          <w:pgSz w:w="11906" w:h="16838"/>
          <w:pgMar w:top="1247" w:right="1247" w:bottom="1247" w:left="1247" w:header="907" w:footer="964" w:gutter="0"/>
          <w:pgNumType w:start="1"/>
          <w:cols w:space="720"/>
          <w:docGrid w:type="linesAndChars" w:linePitch="331"/>
        </w:sectPr>
      </w:pPr>
    </w:p>
    <w:p w14:paraId="4FD3A09E" w14:textId="77777777" w:rsidR="00932D6E" w:rsidRDefault="00932D6E" w:rsidP="007E2EB4">
      <w:pPr>
        <w:jc w:val="center"/>
        <w:outlineLvl w:val="0"/>
        <w:rPr>
          <w:b/>
          <w:sz w:val="36"/>
          <w:szCs w:val="36"/>
        </w:rPr>
      </w:pPr>
      <w:bookmarkStart w:id="63" w:name="_Toc501090510"/>
      <w:bookmarkStart w:id="64" w:name="_Toc300846371"/>
    </w:p>
    <w:p w14:paraId="04C5BB2C" w14:textId="77777777" w:rsidR="00932D6E" w:rsidRDefault="00932D6E" w:rsidP="007E2EB4">
      <w:pPr>
        <w:jc w:val="center"/>
        <w:outlineLvl w:val="0"/>
        <w:rPr>
          <w:b/>
          <w:sz w:val="36"/>
          <w:szCs w:val="36"/>
        </w:rPr>
      </w:pPr>
    </w:p>
    <w:p w14:paraId="7DD820CE" w14:textId="77777777" w:rsidR="00932D6E" w:rsidRPr="00932D6E" w:rsidRDefault="00932D6E" w:rsidP="007E2EB4">
      <w:pPr>
        <w:jc w:val="center"/>
        <w:outlineLvl w:val="0"/>
        <w:rPr>
          <w:b/>
          <w:sz w:val="32"/>
          <w:szCs w:val="32"/>
        </w:rPr>
      </w:pPr>
    </w:p>
    <w:p w14:paraId="1357DEBF" w14:textId="25AD00CF" w:rsidR="00A558E6" w:rsidRPr="00317E94" w:rsidRDefault="00EC242C" w:rsidP="007E2EB4">
      <w:pPr>
        <w:jc w:val="center"/>
        <w:outlineLvl w:val="0"/>
        <w:rPr>
          <w:b/>
          <w:sz w:val="36"/>
          <w:szCs w:val="36"/>
        </w:rPr>
      </w:pPr>
      <w:r w:rsidRPr="00317E94">
        <w:rPr>
          <w:rFonts w:hint="eastAsia"/>
          <w:b/>
          <w:sz w:val="36"/>
          <w:szCs w:val="36"/>
        </w:rPr>
        <w:t>第三章</w:t>
      </w:r>
      <w:r w:rsidR="0035184C">
        <w:rPr>
          <w:rFonts w:hint="eastAsia"/>
          <w:b/>
          <w:sz w:val="36"/>
          <w:szCs w:val="36"/>
        </w:rPr>
        <w:t xml:space="preserve"> </w:t>
      </w:r>
      <w:r w:rsidRPr="00317E94">
        <w:rPr>
          <w:rFonts w:hint="eastAsia"/>
          <w:b/>
          <w:sz w:val="36"/>
          <w:szCs w:val="36"/>
        </w:rPr>
        <w:t>项目采购需求</w:t>
      </w:r>
      <w:bookmarkEnd w:id="63"/>
      <w:bookmarkEnd w:id="64"/>
    </w:p>
    <w:tbl>
      <w:tblPr>
        <w:tblpPr w:leftFromText="180" w:rightFromText="180" w:vertAnchor="page" w:horzAnchor="margin" w:tblpXSpec="center" w:tblpY="1561"/>
        <w:tblW w:w="0" w:type="auto"/>
        <w:tblLayout w:type="fixed"/>
        <w:tblLook w:val="04A0" w:firstRow="1" w:lastRow="0" w:firstColumn="1" w:lastColumn="0" w:noHBand="0" w:noVBand="1"/>
      </w:tblPr>
      <w:tblGrid>
        <w:gridCol w:w="392"/>
        <w:gridCol w:w="596"/>
        <w:gridCol w:w="283"/>
        <w:gridCol w:w="6350"/>
        <w:gridCol w:w="851"/>
        <w:gridCol w:w="708"/>
      </w:tblGrid>
      <w:tr w:rsidR="00932D6E" w:rsidRPr="00932D6E" w14:paraId="291D12ED" w14:textId="77777777" w:rsidTr="00932D6E">
        <w:trPr>
          <w:trHeight w:val="690"/>
        </w:trPr>
        <w:tc>
          <w:tcPr>
            <w:tcW w:w="392" w:type="dxa"/>
            <w:tcBorders>
              <w:top w:val="single" w:sz="4" w:space="0" w:color="000000"/>
              <w:left w:val="single" w:sz="4" w:space="0" w:color="000000"/>
              <w:bottom w:val="single" w:sz="4" w:space="0" w:color="000000"/>
              <w:right w:val="single" w:sz="4" w:space="0" w:color="000000"/>
            </w:tcBorders>
            <w:vAlign w:val="center"/>
            <w:hideMark/>
          </w:tcPr>
          <w:p w14:paraId="51FCC8FA" w14:textId="77777777" w:rsidR="00932D6E" w:rsidRPr="00932D6E" w:rsidRDefault="00932D6E" w:rsidP="00932D6E">
            <w:pPr>
              <w:autoSpaceDN w:val="0"/>
              <w:jc w:val="center"/>
              <w:textAlignment w:val="center"/>
              <w:rPr>
                <w:sz w:val="24"/>
              </w:rPr>
            </w:pPr>
            <w:bookmarkStart w:id="65" w:name="_Toc300846372"/>
            <w:bookmarkStart w:id="66" w:name="_Toc501090511"/>
            <w:proofErr w:type="gramStart"/>
            <w:r w:rsidRPr="00932D6E">
              <w:rPr>
                <w:rFonts w:hint="eastAsia"/>
                <w:sz w:val="24"/>
              </w:rPr>
              <w:lastRenderedPageBreak/>
              <w:t>项号</w:t>
            </w:r>
            <w:proofErr w:type="gramEnd"/>
          </w:p>
        </w:tc>
        <w:tc>
          <w:tcPr>
            <w:tcW w:w="879" w:type="dxa"/>
            <w:gridSpan w:val="2"/>
            <w:tcBorders>
              <w:top w:val="single" w:sz="4" w:space="0" w:color="000000"/>
              <w:left w:val="nil"/>
              <w:bottom w:val="single" w:sz="4" w:space="0" w:color="000000"/>
              <w:right w:val="single" w:sz="4" w:space="0" w:color="000000"/>
            </w:tcBorders>
            <w:vAlign w:val="center"/>
            <w:hideMark/>
          </w:tcPr>
          <w:p w14:paraId="69B6FB21" w14:textId="089BF9F5" w:rsidR="00932D6E" w:rsidRPr="0035184C" w:rsidRDefault="00DD0549" w:rsidP="00932D6E">
            <w:pPr>
              <w:autoSpaceDN w:val="0"/>
              <w:jc w:val="center"/>
              <w:textAlignment w:val="center"/>
              <w:rPr>
                <w:color w:val="FF0000"/>
                <w:sz w:val="24"/>
              </w:rPr>
            </w:pPr>
            <w:r w:rsidRPr="0035184C">
              <w:rPr>
                <w:rFonts w:hint="eastAsia"/>
                <w:color w:val="FF0000"/>
                <w:sz w:val="24"/>
              </w:rPr>
              <w:t>采购内容</w:t>
            </w:r>
          </w:p>
        </w:tc>
        <w:tc>
          <w:tcPr>
            <w:tcW w:w="6350" w:type="dxa"/>
            <w:tcBorders>
              <w:top w:val="single" w:sz="4" w:space="0" w:color="000000"/>
              <w:left w:val="nil"/>
              <w:bottom w:val="single" w:sz="4" w:space="0" w:color="000000"/>
              <w:right w:val="single" w:sz="4" w:space="0" w:color="000000"/>
            </w:tcBorders>
            <w:vAlign w:val="center"/>
            <w:hideMark/>
          </w:tcPr>
          <w:p w14:paraId="2BCD18CD" w14:textId="6BC6B780" w:rsidR="00932D6E" w:rsidRPr="0035184C" w:rsidRDefault="0035184C" w:rsidP="0035184C">
            <w:pPr>
              <w:autoSpaceDN w:val="0"/>
              <w:jc w:val="center"/>
              <w:textAlignment w:val="center"/>
              <w:rPr>
                <w:color w:val="FF0000"/>
                <w:sz w:val="24"/>
              </w:rPr>
            </w:pPr>
            <w:r>
              <w:rPr>
                <w:rFonts w:hint="eastAsia"/>
                <w:color w:val="FF0000"/>
                <w:sz w:val="24"/>
              </w:rPr>
              <w:t>技术</w:t>
            </w:r>
            <w:r w:rsidRPr="0035184C">
              <w:rPr>
                <w:rFonts w:hint="eastAsia"/>
                <w:color w:val="FF0000"/>
                <w:sz w:val="24"/>
              </w:rPr>
              <w:t>要求（或技术参数及性能要求）</w:t>
            </w:r>
          </w:p>
        </w:tc>
        <w:tc>
          <w:tcPr>
            <w:tcW w:w="851" w:type="dxa"/>
            <w:tcBorders>
              <w:top w:val="single" w:sz="4" w:space="0" w:color="000000"/>
              <w:left w:val="nil"/>
              <w:bottom w:val="single" w:sz="4" w:space="0" w:color="000000"/>
              <w:right w:val="single" w:sz="4" w:space="0" w:color="000000"/>
            </w:tcBorders>
            <w:vAlign w:val="center"/>
          </w:tcPr>
          <w:p w14:paraId="763D34F4" w14:textId="77777777" w:rsidR="00932D6E" w:rsidRPr="00932D6E" w:rsidRDefault="00932D6E" w:rsidP="00932D6E">
            <w:pPr>
              <w:autoSpaceDN w:val="0"/>
              <w:jc w:val="center"/>
              <w:textAlignment w:val="center"/>
              <w:rPr>
                <w:sz w:val="24"/>
              </w:rPr>
            </w:pPr>
            <w:r w:rsidRPr="00932D6E">
              <w:rPr>
                <w:rFonts w:hint="eastAsia"/>
                <w:sz w:val="24"/>
              </w:rPr>
              <w:t>单位</w:t>
            </w:r>
          </w:p>
        </w:tc>
        <w:tc>
          <w:tcPr>
            <w:tcW w:w="708" w:type="dxa"/>
            <w:tcBorders>
              <w:top w:val="single" w:sz="4" w:space="0" w:color="000000"/>
              <w:left w:val="nil"/>
              <w:bottom w:val="single" w:sz="4" w:space="0" w:color="000000"/>
              <w:right w:val="single" w:sz="4" w:space="0" w:color="000000"/>
            </w:tcBorders>
            <w:vAlign w:val="center"/>
          </w:tcPr>
          <w:p w14:paraId="25257598" w14:textId="77777777" w:rsidR="00932D6E" w:rsidRPr="00932D6E" w:rsidRDefault="00932D6E" w:rsidP="00932D6E">
            <w:pPr>
              <w:autoSpaceDN w:val="0"/>
              <w:jc w:val="center"/>
              <w:textAlignment w:val="center"/>
              <w:rPr>
                <w:sz w:val="24"/>
              </w:rPr>
            </w:pPr>
            <w:r w:rsidRPr="00932D6E">
              <w:rPr>
                <w:rFonts w:hint="eastAsia"/>
                <w:sz w:val="24"/>
              </w:rPr>
              <w:t>数量</w:t>
            </w:r>
          </w:p>
        </w:tc>
      </w:tr>
      <w:tr w:rsidR="00932D6E" w:rsidRPr="00932D6E" w14:paraId="311CF93A" w14:textId="77777777" w:rsidTr="00932D6E">
        <w:trPr>
          <w:trHeight w:val="983"/>
        </w:trPr>
        <w:tc>
          <w:tcPr>
            <w:tcW w:w="392" w:type="dxa"/>
            <w:tcBorders>
              <w:top w:val="single" w:sz="4" w:space="0" w:color="000000"/>
              <w:left w:val="single" w:sz="4" w:space="0" w:color="000000"/>
              <w:bottom w:val="single" w:sz="4" w:space="0" w:color="000000"/>
              <w:right w:val="single" w:sz="4" w:space="0" w:color="000000"/>
            </w:tcBorders>
            <w:vAlign w:val="center"/>
          </w:tcPr>
          <w:p w14:paraId="5B6BC53E" w14:textId="77777777" w:rsidR="00932D6E" w:rsidRPr="00932D6E" w:rsidRDefault="00932D6E" w:rsidP="00932D6E">
            <w:pPr>
              <w:autoSpaceDN w:val="0"/>
              <w:textAlignment w:val="center"/>
              <w:rPr>
                <w:color w:val="000000"/>
                <w:sz w:val="24"/>
              </w:rPr>
            </w:pPr>
            <w:r w:rsidRPr="00932D6E">
              <w:rPr>
                <w:rFonts w:hint="eastAsia"/>
                <w:color w:val="000000"/>
                <w:sz w:val="24"/>
              </w:rPr>
              <w:t>1</w:t>
            </w:r>
          </w:p>
        </w:tc>
        <w:tc>
          <w:tcPr>
            <w:tcW w:w="879" w:type="dxa"/>
            <w:gridSpan w:val="2"/>
            <w:tcBorders>
              <w:top w:val="single" w:sz="4" w:space="0" w:color="000000"/>
              <w:left w:val="nil"/>
              <w:bottom w:val="single" w:sz="4" w:space="0" w:color="000000"/>
              <w:right w:val="single" w:sz="4" w:space="0" w:color="000000"/>
            </w:tcBorders>
            <w:vAlign w:val="center"/>
          </w:tcPr>
          <w:p w14:paraId="507ACFBD" w14:textId="77777777" w:rsidR="00932D6E" w:rsidRPr="00932D6E" w:rsidRDefault="00932D6E" w:rsidP="00932D6E">
            <w:pPr>
              <w:autoSpaceDN w:val="0"/>
              <w:textAlignment w:val="center"/>
              <w:rPr>
                <w:color w:val="000000"/>
                <w:sz w:val="24"/>
              </w:rPr>
            </w:pPr>
            <w:r w:rsidRPr="00932D6E">
              <w:rPr>
                <w:rFonts w:hint="eastAsia"/>
                <w:color w:val="000000"/>
                <w:sz w:val="24"/>
              </w:rPr>
              <w:t>标</w:t>
            </w:r>
            <w:proofErr w:type="gramStart"/>
            <w:r w:rsidRPr="00932D6E">
              <w:rPr>
                <w:rFonts w:hint="eastAsia"/>
                <w:color w:val="000000"/>
                <w:sz w:val="24"/>
              </w:rPr>
              <w:t>配服务</w:t>
            </w:r>
            <w:proofErr w:type="gramEnd"/>
            <w:r w:rsidRPr="00932D6E">
              <w:rPr>
                <w:rFonts w:hint="eastAsia"/>
                <w:color w:val="000000"/>
                <w:sz w:val="24"/>
              </w:rPr>
              <w:t>器</w:t>
            </w:r>
          </w:p>
        </w:tc>
        <w:tc>
          <w:tcPr>
            <w:tcW w:w="6350" w:type="dxa"/>
            <w:tcBorders>
              <w:top w:val="single" w:sz="4" w:space="0" w:color="000000"/>
              <w:left w:val="nil"/>
              <w:bottom w:val="single" w:sz="4" w:space="0" w:color="000000"/>
              <w:right w:val="single" w:sz="4" w:space="0" w:color="000000"/>
            </w:tcBorders>
            <w:vAlign w:val="center"/>
          </w:tcPr>
          <w:p w14:paraId="128054F0" w14:textId="77777777" w:rsidR="00932D6E" w:rsidRPr="00932D6E" w:rsidRDefault="00932D6E" w:rsidP="00932D6E">
            <w:pPr>
              <w:numPr>
                <w:ilvl w:val="0"/>
                <w:numId w:val="5"/>
              </w:numPr>
              <w:spacing w:line="360" w:lineRule="exact"/>
              <w:rPr>
                <w:color w:val="000000"/>
              </w:rPr>
            </w:pPr>
            <w:r w:rsidRPr="00932D6E">
              <w:rPr>
                <w:rFonts w:hint="eastAsia"/>
                <w:color w:val="000000"/>
              </w:rPr>
              <w:t>采用≥</w:t>
            </w:r>
            <w:r w:rsidRPr="00932D6E">
              <w:rPr>
                <w:rFonts w:hint="eastAsia"/>
                <w:color w:val="000000"/>
              </w:rPr>
              <w:t>2U</w:t>
            </w:r>
            <w:r w:rsidRPr="00932D6E">
              <w:rPr>
                <w:rFonts w:hint="eastAsia"/>
                <w:color w:val="000000"/>
              </w:rPr>
              <w:t>机架式服务器，可以放入</w:t>
            </w:r>
            <w:r w:rsidRPr="00932D6E">
              <w:rPr>
                <w:rFonts w:hint="eastAsia"/>
                <w:color w:val="000000"/>
              </w:rPr>
              <w:t>42U</w:t>
            </w:r>
            <w:r w:rsidRPr="00932D6E">
              <w:rPr>
                <w:rFonts w:hint="eastAsia"/>
                <w:color w:val="000000"/>
              </w:rPr>
              <w:t>标准机柜；</w:t>
            </w:r>
          </w:p>
          <w:p w14:paraId="60473568" w14:textId="77777777" w:rsidR="00932D6E" w:rsidRPr="00932D6E" w:rsidRDefault="00932D6E" w:rsidP="00932D6E">
            <w:pPr>
              <w:numPr>
                <w:ilvl w:val="0"/>
                <w:numId w:val="5"/>
              </w:numPr>
              <w:spacing w:line="360" w:lineRule="exact"/>
              <w:rPr>
                <w:color w:val="000000"/>
              </w:rPr>
            </w:pPr>
            <w:r w:rsidRPr="00932D6E">
              <w:rPr>
                <w:rFonts w:hint="eastAsia"/>
                <w:color w:val="000000"/>
              </w:rPr>
              <w:t>★配置</w:t>
            </w:r>
            <w:r w:rsidRPr="00932D6E">
              <w:rPr>
                <w:rFonts w:hint="eastAsia"/>
                <w:color w:val="000000"/>
              </w:rPr>
              <w:t>2</w:t>
            </w:r>
            <w:r w:rsidRPr="00932D6E">
              <w:rPr>
                <w:rFonts w:hint="eastAsia"/>
                <w:color w:val="000000"/>
              </w:rPr>
              <w:t>颗</w:t>
            </w:r>
            <w:r w:rsidRPr="00932D6E">
              <w:rPr>
                <w:rFonts w:hint="eastAsia"/>
                <w:color w:val="000000"/>
              </w:rPr>
              <w:t>16</w:t>
            </w:r>
            <w:r w:rsidRPr="00932D6E">
              <w:rPr>
                <w:rFonts w:hint="eastAsia"/>
                <w:color w:val="000000"/>
              </w:rPr>
              <w:t>核</w:t>
            </w:r>
            <w:r w:rsidRPr="00932D6E">
              <w:rPr>
                <w:color w:val="000000"/>
              </w:rPr>
              <w:t>Intel Cascade Lake 5218</w:t>
            </w:r>
            <w:r w:rsidRPr="00932D6E">
              <w:rPr>
                <w:rFonts w:hint="eastAsia"/>
                <w:color w:val="000000"/>
              </w:rPr>
              <w:t>处理器，主频≥</w:t>
            </w:r>
            <w:r w:rsidRPr="00932D6E">
              <w:rPr>
                <w:rFonts w:hint="eastAsia"/>
                <w:color w:val="000000"/>
              </w:rPr>
              <w:t>2.</w:t>
            </w:r>
            <w:r w:rsidRPr="00932D6E">
              <w:rPr>
                <w:color w:val="000000"/>
              </w:rPr>
              <w:t>3</w:t>
            </w:r>
            <w:r w:rsidRPr="00932D6E">
              <w:rPr>
                <w:rFonts w:hint="eastAsia"/>
                <w:color w:val="000000"/>
              </w:rPr>
              <w:t xml:space="preserve">G </w:t>
            </w:r>
            <w:r w:rsidRPr="00932D6E">
              <w:rPr>
                <w:color w:val="000000"/>
              </w:rPr>
              <w:t>1</w:t>
            </w:r>
            <w:r w:rsidRPr="00932D6E">
              <w:rPr>
                <w:rFonts w:hint="eastAsia"/>
                <w:color w:val="000000"/>
              </w:rPr>
              <w:t>2</w:t>
            </w:r>
            <w:r w:rsidRPr="00932D6E">
              <w:rPr>
                <w:color w:val="000000"/>
              </w:rPr>
              <w:t>5W</w:t>
            </w:r>
            <w:r w:rsidRPr="00932D6E">
              <w:rPr>
                <w:rFonts w:hint="eastAsia"/>
                <w:color w:val="000000"/>
              </w:rPr>
              <w:t>；</w:t>
            </w:r>
          </w:p>
          <w:p w14:paraId="26D8B5CB" w14:textId="77777777" w:rsidR="00932D6E" w:rsidRPr="00932D6E" w:rsidRDefault="00932D6E" w:rsidP="00932D6E">
            <w:pPr>
              <w:numPr>
                <w:ilvl w:val="0"/>
                <w:numId w:val="5"/>
              </w:numPr>
              <w:spacing w:line="360" w:lineRule="exact"/>
              <w:rPr>
                <w:color w:val="000000"/>
              </w:rPr>
            </w:pPr>
            <w:r w:rsidRPr="00932D6E">
              <w:rPr>
                <w:rFonts w:hint="eastAsia"/>
                <w:color w:val="000000"/>
              </w:rPr>
              <w:t>★配置</w:t>
            </w:r>
            <w:r w:rsidRPr="00932D6E">
              <w:rPr>
                <w:color w:val="000000"/>
              </w:rPr>
              <w:t>8</w:t>
            </w:r>
            <w:r w:rsidRPr="00932D6E">
              <w:rPr>
                <w:rFonts w:hint="eastAsia"/>
                <w:color w:val="000000"/>
              </w:rPr>
              <w:t>根</w:t>
            </w:r>
            <w:r w:rsidRPr="00932D6E">
              <w:rPr>
                <w:rFonts w:hint="eastAsia"/>
                <w:color w:val="000000"/>
              </w:rPr>
              <w:t>32GB 2</w:t>
            </w:r>
            <w:r w:rsidRPr="00932D6E">
              <w:rPr>
                <w:color w:val="000000"/>
              </w:rPr>
              <w:t>933</w:t>
            </w:r>
            <w:r w:rsidRPr="00932D6E">
              <w:rPr>
                <w:rFonts w:hint="eastAsia"/>
                <w:color w:val="000000"/>
              </w:rPr>
              <w:t>MHZ 1.2V</w:t>
            </w:r>
            <w:r w:rsidRPr="00932D6E">
              <w:rPr>
                <w:rFonts w:hint="eastAsia"/>
                <w:color w:val="000000"/>
              </w:rPr>
              <w:t>低电压内存；内存插槽数量≥</w:t>
            </w:r>
            <w:r w:rsidRPr="00932D6E">
              <w:rPr>
                <w:rFonts w:hint="eastAsia"/>
                <w:color w:val="000000"/>
              </w:rPr>
              <w:t>24</w:t>
            </w:r>
            <w:r w:rsidRPr="00932D6E">
              <w:rPr>
                <w:rFonts w:hint="eastAsia"/>
                <w:color w:val="000000"/>
              </w:rPr>
              <w:t>个，最大内存可扩展至</w:t>
            </w:r>
            <w:r w:rsidRPr="00932D6E">
              <w:rPr>
                <w:rFonts w:hint="eastAsia"/>
                <w:color w:val="000000"/>
              </w:rPr>
              <w:t>3TB</w:t>
            </w:r>
            <w:r w:rsidRPr="00932D6E">
              <w:rPr>
                <w:rFonts w:hint="eastAsia"/>
                <w:color w:val="000000"/>
              </w:rPr>
              <w:t>；</w:t>
            </w:r>
            <w:r w:rsidRPr="00932D6E">
              <w:rPr>
                <w:color w:val="000000"/>
              </w:rPr>
              <w:t xml:space="preserve"> </w:t>
            </w:r>
          </w:p>
          <w:p w14:paraId="62C2EC82" w14:textId="77777777" w:rsidR="00932D6E" w:rsidRPr="00932D6E" w:rsidRDefault="00932D6E" w:rsidP="00932D6E">
            <w:pPr>
              <w:numPr>
                <w:ilvl w:val="0"/>
                <w:numId w:val="5"/>
              </w:numPr>
              <w:spacing w:line="360" w:lineRule="exact"/>
              <w:rPr>
                <w:color w:val="000000"/>
              </w:rPr>
            </w:pPr>
            <w:r w:rsidRPr="00932D6E">
              <w:rPr>
                <w:rFonts w:hint="eastAsia"/>
                <w:color w:val="000000"/>
              </w:rPr>
              <w:t>★配置</w:t>
            </w:r>
            <w:r w:rsidRPr="00932D6E">
              <w:rPr>
                <w:color w:val="000000"/>
              </w:rPr>
              <w:t>2</w:t>
            </w:r>
            <w:r w:rsidRPr="00932D6E">
              <w:rPr>
                <w:rFonts w:hint="eastAsia"/>
                <w:color w:val="000000"/>
              </w:rPr>
              <w:t>块</w:t>
            </w:r>
            <w:r w:rsidRPr="00932D6E">
              <w:rPr>
                <w:rFonts w:hint="eastAsia"/>
                <w:color w:val="000000"/>
              </w:rPr>
              <w:t xml:space="preserve"> </w:t>
            </w:r>
            <w:r w:rsidRPr="00932D6E">
              <w:rPr>
                <w:color w:val="000000"/>
              </w:rPr>
              <w:t xml:space="preserve">600GB 10K RPM </w:t>
            </w:r>
            <w:r w:rsidRPr="00932D6E">
              <w:rPr>
                <w:rFonts w:hint="eastAsia"/>
                <w:color w:val="000000"/>
              </w:rPr>
              <w:t>2.5</w:t>
            </w:r>
            <w:r w:rsidRPr="00932D6E">
              <w:rPr>
                <w:rFonts w:hint="eastAsia"/>
                <w:color w:val="000000"/>
              </w:rPr>
              <w:t>寸</w:t>
            </w:r>
            <w:r w:rsidRPr="00932D6E">
              <w:rPr>
                <w:rFonts w:hint="eastAsia"/>
                <w:color w:val="000000"/>
              </w:rPr>
              <w:t>SAS</w:t>
            </w:r>
            <w:r w:rsidRPr="00932D6E">
              <w:rPr>
                <w:rFonts w:hint="eastAsia"/>
                <w:color w:val="000000"/>
              </w:rPr>
              <w:t>硬盘；</w:t>
            </w:r>
            <w:r w:rsidRPr="00932D6E">
              <w:rPr>
                <w:color w:val="000000"/>
              </w:rPr>
              <w:t xml:space="preserve"> </w:t>
            </w:r>
          </w:p>
          <w:p w14:paraId="6AF8272B" w14:textId="77777777" w:rsidR="00932D6E" w:rsidRPr="00932D6E" w:rsidRDefault="00932D6E" w:rsidP="00932D6E">
            <w:pPr>
              <w:numPr>
                <w:ilvl w:val="0"/>
                <w:numId w:val="5"/>
              </w:numPr>
              <w:spacing w:line="360" w:lineRule="exact"/>
              <w:rPr>
                <w:color w:val="000000"/>
              </w:rPr>
            </w:pPr>
            <w:r w:rsidRPr="00932D6E">
              <w:rPr>
                <w:rFonts w:hint="eastAsia"/>
                <w:color w:val="000000"/>
              </w:rPr>
              <w:t>支持</w:t>
            </w:r>
            <w:r w:rsidRPr="00932D6E">
              <w:rPr>
                <w:rFonts w:hint="eastAsia"/>
                <w:color w:val="000000"/>
              </w:rPr>
              <w:t xml:space="preserve"> 2*M.2 SATA SSD</w:t>
            </w:r>
            <w:r w:rsidRPr="00932D6E">
              <w:rPr>
                <w:rFonts w:hint="eastAsia"/>
                <w:color w:val="000000"/>
              </w:rPr>
              <w:t>，支持硬</w:t>
            </w:r>
            <w:r w:rsidRPr="00932D6E">
              <w:rPr>
                <w:rFonts w:hint="eastAsia"/>
                <w:color w:val="000000"/>
              </w:rPr>
              <w:t>RAID1</w:t>
            </w:r>
            <w:r w:rsidRPr="00932D6E">
              <w:rPr>
                <w:rFonts w:hint="eastAsia"/>
                <w:color w:val="000000"/>
              </w:rPr>
              <w:t>，</w:t>
            </w:r>
            <w:r w:rsidRPr="00932D6E">
              <w:rPr>
                <w:color w:val="000000"/>
              </w:rPr>
              <w:t xml:space="preserve"> </w:t>
            </w:r>
          </w:p>
          <w:p w14:paraId="4D0384B2" w14:textId="77777777" w:rsidR="00932D6E" w:rsidRPr="00932D6E" w:rsidRDefault="00932D6E" w:rsidP="00932D6E">
            <w:pPr>
              <w:numPr>
                <w:ilvl w:val="0"/>
                <w:numId w:val="5"/>
              </w:numPr>
              <w:spacing w:line="360" w:lineRule="exact"/>
              <w:rPr>
                <w:color w:val="000000"/>
              </w:rPr>
            </w:pPr>
            <w:proofErr w:type="spellStart"/>
            <w:r w:rsidRPr="00932D6E">
              <w:rPr>
                <w:rFonts w:hint="eastAsia"/>
                <w:color w:val="000000"/>
              </w:rPr>
              <w:t>PCIe</w:t>
            </w:r>
            <w:proofErr w:type="spellEnd"/>
            <w:r w:rsidRPr="00932D6E">
              <w:rPr>
                <w:rFonts w:hint="eastAsia"/>
                <w:color w:val="000000"/>
              </w:rPr>
              <w:t>扩展插槽最大支持≥</w:t>
            </w:r>
            <w:r w:rsidRPr="00932D6E">
              <w:rPr>
                <w:rFonts w:hint="eastAsia"/>
                <w:color w:val="000000"/>
              </w:rPr>
              <w:t>8</w:t>
            </w:r>
            <w:r w:rsidRPr="00932D6E">
              <w:rPr>
                <w:rFonts w:hint="eastAsia"/>
                <w:color w:val="000000"/>
              </w:rPr>
              <w:t>；</w:t>
            </w:r>
          </w:p>
          <w:p w14:paraId="1B06860B" w14:textId="77777777" w:rsidR="00932D6E" w:rsidRPr="00932D6E" w:rsidRDefault="00932D6E" w:rsidP="00932D6E">
            <w:pPr>
              <w:numPr>
                <w:ilvl w:val="0"/>
                <w:numId w:val="5"/>
              </w:numPr>
              <w:spacing w:line="360" w:lineRule="exact"/>
              <w:rPr>
                <w:color w:val="000000"/>
              </w:rPr>
            </w:pPr>
            <w:r w:rsidRPr="00932D6E">
              <w:rPr>
                <w:rFonts w:hint="eastAsia"/>
                <w:color w:val="000000"/>
              </w:rPr>
              <w:t>★配置</w:t>
            </w:r>
            <w:r w:rsidRPr="00932D6E">
              <w:rPr>
                <w:rFonts w:hint="eastAsia"/>
                <w:color w:val="000000"/>
              </w:rPr>
              <w:t>1</w:t>
            </w:r>
            <w:r w:rsidRPr="00932D6E">
              <w:rPr>
                <w:rFonts w:hint="eastAsia"/>
                <w:color w:val="000000"/>
              </w:rPr>
              <w:t>个</w:t>
            </w:r>
            <w:r w:rsidRPr="00932D6E">
              <w:rPr>
                <w:rFonts w:hint="eastAsia"/>
                <w:color w:val="000000"/>
              </w:rPr>
              <w:t xml:space="preserve">3*x8 (x16 slot) RISER1 </w:t>
            </w:r>
            <w:r w:rsidRPr="00932D6E">
              <w:rPr>
                <w:rFonts w:hint="eastAsia"/>
                <w:color w:val="000000"/>
              </w:rPr>
              <w:t>模组；</w:t>
            </w:r>
          </w:p>
          <w:p w14:paraId="6451249E" w14:textId="77777777" w:rsidR="00932D6E" w:rsidRPr="00932D6E" w:rsidRDefault="00932D6E" w:rsidP="00932D6E">
            <w:pPr>
              <w:numPr>
                <w:ilvl w:val="0"/>
                <w:numId w:val="5"/>
              </w:numPr>
              <w:spacing w:line="360" w:lineRule="exact"/>
              <w:rPr>
                <w:color w:val="000000"/>
              </w:rPr>
            </w:pPr>
            <w:r w:rsidRPr="00932D6E">
              <w:rPr>
                <w:rFonts w:hint="eastAsia"/>
                <w:color w:val="000000"/>
              </w:rPr>
              <w:t>主板集成</w:t>
            </w:r>
            <w:r w:rsidRPr="00932D6E">
              <w:rPr>
                <w:rFonts w:hint="eastAsia"/>
                <w:color w:val="000000"/>
              </w:rPr>
              <w:t>2</w:t>
            </w:r>
            <w:r w:rsidRPr="00932D6E">
              <w:rPr>
                <w:rFonts w:hint="eastAsia"/>
                <w:color w:val="000000"/>
              </w:rPr>
              <w:t>个</w:t>
            </w:r>
            <w:r w:rsidRPr="00932D6E">
              <w:rPr>
                <w:rFonts w:hint="eastAsia"/>
                <w:color w:val="000000"/>
              </w:rPr>
              <w:t>10GE</w:t>
            </w:r>
            <w:r w:rsidRPr="00932D6E">
              <w:rPr>
                <w:rFonts w:hint="eastAsia"/>
                <w:color w:val="000000"/>
              </w:rPr>
              <w:t>光口（不含光模块）与</w:t>
            </w:r>
            <w:r w:rsidRPr="00932D6E">
              <w:rPr>
                <w:rFonts w:hint="eastAsia"/>
                <w:color w:val="000000"/>
              </w:rPr>
              <w:t>2</w:t>
            </w:r>
            <w:r w:rsidRPr="00932D6E">
              <w:rPr>
                <w:rFonts w:hint="eastAsia"/>
                <w:color w:val="000000"/>
              </w:rPr>
              <w:t>个</w:t>
            </w:r>
            <w:r w:rsidRPr="00932D6E">
              <w:rPr>
                <w:rFonts w:hint="eastAsia"/>
                <w:color w:val="000000"/>
              </w:rPr>
              <w:t>GE</w:t>
            </w:r>
            <w:r w:rsidRPr="00932D6E">
              <w:rPr>
                <w:rFonts w:hint="eastAsia"/>
                <w:color w:val="000000"/>
              </w:rPr>
              <w:t>接口；</w:t>
            </w:r>
            <w:proofErr w:type="gramStart"/>
            <w:r w:rsidRPr="00932D6E">
              <w:rPr>
                <w:rFonts w:hint="eastAsia"/>
                <w:color w:val="000000"/>
              </w:rPr>
              <w:t>板载网卡</w:t>
            </w:r>
            <w:proofErr w:type="gramEnd"/>
            <w:r w:rsidRPr="00932D6E">
              <w:rPr>
                <w:rFonts w:hint="eastAsia"/>
                <w:color w:val="000000"/>
              </w:rPr>
              <w:t>可选配</w:t>
            </w:r>
            <w:r w:rsidRPr="00932D6E">
              <w:rPr>
                <w:color w:val="000000"/>
              </w:rPr>
              <w:t>2*GE</w:t>
            </w:r>
            <w:r w:rsidRPr="00932D6E">
              <w:rPr>
                <w:rFonts w:hint="eastAsia"/>
                <w:color w:val="000000"/>
              </w:rPr>
              <w:t>或</w:t>
            </w:r>
            <w:r w:rsidRPr="00932D6E">
              <w:rPr>
                <w:color w:val="000000"/>
              </w:rPr>
              <w:t>4*GE</w:t>
            </w:r>
            <w:r w:rsidRPr="00932D6E">
              <w:rPr>
                <w:rFonts w:hint="eastAsia"/>
                <w:color w:val="000000"/>
              </w:rPr>
              <w:t>或</w:t>
            </w:r>
            <w:r w:rsidRPr="00932D6E">
              <w:rPr>
                <w:color w:val="000000"/>
              </w:rPr>
              <w:t>2*10GE</w:t>
            </w:r>
            <w:r w:rsidRPr="00932D6E">
              <w:rPr>
                <w:rFonts w:hint="eastAsia"/>
                <w:color w:val="000000"/>
              </w:rPr>
              <w:t>或</w:t>
            </w:r>
            <w:r w:rsidRPr="00932D6E">
              <w:rPr>
                <w:color w:val="000000"/>
              </w:rPr>
              <w:t xml:space="preserve"> 1/2</w:t>
            </w:r>
            <w:r w:rsidRPr="00932D6E">
              <w:rPr>
                <w:rFonts w:hint="eastAsia"/>
                <w:color w:val="000000"/>
              </w:rPr>
              <w:t>个</w:t>
            </w:r>
            <w:r w:rsidRPr="00932D6E">
              <w:rPr>
                <w:color w:val="000000"/>
              </w:rPr>
              <w:t>56G FDR IB</w:t>
            </w:r>
            <w:r w:rsidRPr="00932D6E">
              <w:rPr>
                <w:rFonts w:hint="eastAsia"/>
                <w:color w:val="000000"/>
              </w:rPr>
              <w:t>接口，该网卡不占用</w:t>
            </w:r>
            <w:proofErr w:type="spellStart"/>
            <w:r w:rsidRPr="00932D6E">
              <w:rPr>
                <w:rFonts w:hint="eastAsia"/>
                <w:color w:val="000000"/>
              </w:rPr>
              <w:t>PCIe</w:t>
            </w:r>
            <w:proofErr w:type="spellEnd"/>
            <w:r w:rsidRPr="00932D6E">
              <w:rPr>
                <w:rFonts w:hint="eastAsia"/>
                <w:color w:val="000000"/>
              </w:rPr>
              <w:t>插槽；</w:t>
            </w:r>
          </w:p>
          <w:p w14:paraId="17F6AC53" w14:textId="77777777" w:rsidR="00932D6E" w:rsidRPr="00932D6E" w:rsidRDefault="00932D6E" w:rsidP="00932D6E">
            <w:pPr>
              <w:numPr>
                <w:ilvl w:val="0"/>
                <w:numId w:val="5"/>
              </w:numPr>
              <w:spacing w:line="360" w:lineRule="exact"/>
              <w:rPr>
                <w:color w:val="000000"/>
              </w:rPr>
            </w:pPr>
            <w:r w:rsidRPr="00932D6E">
              <w:rPr>
                <w:rFonts w:hint="eastAsia"/>
                <w:color w:val="000000"/>
              </w:rPr>
              <w:t>★配置</w:t>
            </w:r>
            <w:r w:rsidRPr="00932D6E">
              <w:rPr>
                <w:rFonts w:hint="eastAsia"/>
                <w:color w:val="000000"/>
              </w:rPr>
              <w:t>2</w:t>
            </w:r>
            <w:r w:rsidRPr="00932D6E">
              <w:rPr>
                <w:rFonts w:hint="eastAsia"/>
                <w:color w:val="000000"/>
              </w:rPr>
              <w:t>个</w:t>
            </w:r>
            <w:r w:rsidRPr="00932D6E">
              <w:rPr>
                <w:rFonts w:hint="eastAsia"/>
                <w:color w:val="000000"/>
              </w:rPr>
              <w:t>S</w:t>
            </w:r>
            <w:r w:rsidRPr="00932D6E">
              <w:rPr>
                <w:color w:val="000000"/>
              </w:rPr>
              <w:t>FP+ 10GE</w:t>
            </w:r>
            <w:r w:rsidRPr="00932D6E">
              <w:rPr>
                <w:rFonts w:hint="eastAsia"/>
                <w:color w:val="000000"/>
              </w:rPr>
              <w:t>多模万兆光模块；配置</w:t>
            </w:r>
            <w:r w:rsidRPr="00932D6E">
              <w:rPr>
                <w:rFonts w:hint="eastAsia"/>
                <w:color w:val="000000"/>
              </w:rPr>
              <w:t>1</w:t>
            </w:r>
            <w:r w:rsidRPr="00932D6E">
              <w:rPr>
                <w:rFonts w:hint="eastAsia"/>
                <w:color w:val="000000"/>
              </w:rPr>
              <w:t>个</w:t>
            </w:r>
            <w:r w:rsidRPr="00932D6E">
              <w:rPr>
                <w:rFonts w:hint="eastAsia"/>
                <w:color w:val="000000"/>
              </w:rPr>
              <w:t>4</w:t>
            </w:r>
            <w:r w:rsidRPr="00932D6E">
              <w:rPr>
                <w:rFonts w:hint="eastAsia"/>
                <w:color w:val="000000"/>
              </w:rPr>
              <w:t>端口千兆以太网卡；</w:t>
            </w:r>
          </w:p>
          <w:p w14:paraId="6D3DA758" w14:textId="77777777" w:rsidR="00932D6E" w:rsidRPr="00932D6E" w:rsidRDefault="00932D6E" w:rsidP="00932D6E">
            <w:pPr>
              <w:numPr>
                <w:ilvl w:val="0"/>
                <w:numId w:val="5"/>
              </w:numPr>
              <w:spacing w:line="360" w:lineRule="exact"/>
              <w:rPr>
                <w:color w:val="000000"/>
              </w:rPr>
            </w:pPr>
            <w:r w:rsidRPr="00932D6E">
              <w:rPr>
                <w:rFonts w:hint="eastAsia"/>
                <w:color w:val="000000"/>
              </w:rPr>
              <w:t>支持</w:t>
            </w:r>
            <w:r w:rsidRPr="00932D6E">
              <w:rPr>
                <w:color w:val="000000"/>
              </w:rPr>
              <w:t>2</w:t>
            </w:r>
            <w:r w:rsidRPr="00932D6E">
              <w:rPr>
                <w:rFonts w:hint="eastAsia"/>
                <w:color w:val="000000"/>
              </w:rPr>
              <w:t>个双槽位的全高全长的</w:t>
            </w:r>
            <w:r w:rsidRPr="00932D6E">
              <w:rPr>
                <w:color w:val="000000"/>
              </w:rPr>
              <w:t>GPU</w:t>
            </w:r>
            <w:r w:rsidRPr="00932D6E">
              <w:rPr>
                <w:rFonts w:hint="eastAsia"/>
                <w:color w:val="000000"/>
              </w:rPr>
              <w:t>或</w:t>
            </w:r>
            <w:r w:rsidRPr="00932D6E">
              <w:rPr>
                <w:color w:val="000000"/>
              </w:rPr>
              <w:t>FPGA</w:t>
            </w:r>
            <w:r w:rsidRPr="00932D6E">
              <w:rPr>
                <w:rFonts w:hint="eastAsia"/>
                <w:color w:val="000000"/>
              </w:rPr>
              <w:t>异构加速卡；</w:t>
            </w:r>
          </w:p>
          <w:p w14:paraId="7149C7D6" w14:textId="77777777" w:rsidR="00932D6E" w:rsidRPr="00932D6E" w:rsidRDefault="00932D6E" w:rsidP="00932D6E">
            <w:pPr>
              <w:numPr>
                <w:ilvl w:val="0"/>
                <w:numId w:val="5"/>
              </w:numPr>
              <w:spacing w:line="360" w:lineRule="exact"/>
              <w:rPr>
                <w:color w:val="000000"/>
              </w:rPr>
            </w:pPr>
            <w:r w:rsidRPr="00932D6E">
              <w:rPr>
                <w:rFonts w:hint="eastAsia"/>
                <w:color w:val="000000"/>
              </w:rPr>
              <w:t>★配置磁盘阵列卡，缓存≥</w:t>
            </w:r>
            <w:r w:rsidRPr="00932D6E">
              <w:rPr>
                <w:rFonts w:hint="eastAsia"/>
                <w:color w:val="000000"/>
              </w:rPr>
              <w:t xml:space="preserve">2G </w:t>
            </w:r>
            <w:r w:rsidRPr="00932D6E">
              <w:rPr>
                <w:rFonts w:hint="eastAsia"/>
                <w:color w:val="000000"/>
              </w:rPr>
              <w:t>提供</w:t>
            </w:r>
            <w:r w:rsidRPr="00932D6E">
              <w:rPr>
                <w:rFonts w:hint="eastAsia"/>
                <w:color w:val="000000"/>
              </w:rPr>
              <w:t>RAID 0/1/5/6/10/50/60</w:t>
            </w:r>
            <w:r w:rsidRPr="00932D6E">
              <w:rPr>
                <w:rFonts w:hint="eastAsia"/>
                <w:color w:val="000000"/>
              </w:rPr>
              <w:t>，可选配掉电保护电池；</w:t>
            </w:r>
            <w:r w:rsidRPr="00932D6E">
              <w:rPr>
                <w:color w:val="000000"/>
              </w:rPr>
              <w:t xml:space="preserve"> </w:t>
            </w:r>
          </w:p>
          <w:p w14:paraId="36845A19" w14:textId="77777777" w:rsidR="00932D6E" w:rsidRPr="00932D6E" w:rsidRDefault="00932D6E" w:rsidP="00932D6E">
            <w:pPr>
              <w:numPr>
                <w:ilvl w:val="0"/>
                <w:numId w:val="5"/>
              </w:numPr>
              <w:spacing w:line="360" w:lineRule="exact"/>
              <w:rPr>
                <w:color w:val="000000"/>
              </w:rPr>
            </w:pPr>
            <w:r w:rsidRPr="00932D6E">
              <w:rPr>
                <w:rFonts w:hint="eastAsia"/>
                <w:color w:val="000000"/>
              </w:rPr>
              <w:t>★配置</w:t>
            </w:r>
            <w:r w:rsidRPr="00932D6E">
              <w:rPr>
                <w:rFonts w:hint="eastAsia"/>
                <w:color w:val="000000"/>
              </w:rPr>
              <w:t>2</w:t>
            </w:r>
            <w:r w:rsidRPr="00932D6E">
              <w:rPr>
                <w:rFonts w:hint="eastAsia"/>
                <w:color w:val="000000"/>
              </w:rPr>
              <w:t>个≥</w:t>
            </w:r>
            <w:r w:rsidRPr="00932D6E">
              <w:rPr>
                <w:rFonts w:hint="eastAsia"/>
                <w:color w:val="000000"/>
              </w:rPr>
              <w:t>550W</w:t>
            </w:r>
            <w:r w:rsidRPr="00932D6E">
              <w:rPr>
                <w:rFonts w:hint="eastAsia"/>
                <w:color w:val="000000"/>
              </w:rPr>
              <w:t>交流电源模块，支持</w:t>
            </w:r>
            <w:r w:rsidRPr="00932D6E">
              <w:rPr>
                <w:rFonts w:hint="eastAsia"/>
                <w:color w:val="000000"/>
              </w:rPr>
              <w:t>2</w:t>
            </w:r>
            <w:r w:rsidRPr="00932D6E">
              <w:rPr>
                <w:rFonts w:hint="eastAsia"/>
                <w:color w:val="000000"/>
              </w:rPr>
              <w:t>个热插拔电源，支持</w:t>
            </w:r>
            <w:r w:rsidRPr="00932D6E">
              <w:rPr>
                <w:rFonts w:hint="eastAsia"/>
                <w:color w:val="000000"/>
              </w:rPr>
              <w:t>1+1</w:t>
            </w:r>
            <w:r w:rsidRPr="00932D6E">
              <w:rPr>
                <w:rFonts w:hint="eastAsia"/>
                <w:color w:val="000000"/>
              </w:rPr>
              <w:t>冗余；电源转换效率≥</w:t>
            </w:r>
            <w:r w:rsidRPr="00932D6E">
              <w:rPr>
                <w:rFonts w:hint="eastAsia"/>
                <w:color w:val="000000"/>
              </w:rPr>
              <w:t>94%</w:t>
            </w:r>
            <w:r w:rsidRPr="00932D6E">
              <w:rPr>
                <w:rFonts w:hint="eastAsia"/>
                <w:color w:val="000000"/>
              </w:rPr>
              <w:t>；</w:t>
            </w:r>
          </w:p>
          <w:p w14:paraId="0E814694" w14:textId="77777777" w:rsidR="00932D6E" w:rsidRPr="00932D6E" w:rsidRDefault="00932D6E" w:rsidP="00932D6E">
            <w:pPr>
              <w:numPr>
                <w:ilvl w:val="0"/>
                <w:numId w:val="5"/>
              </w:numPr>
              <w:spacing w:line="360" w:lineRule="exact"/>
              <w:rPr>
                <w:color w:val="000000"/>
              </w:rPr>
            </w:pPr>
            <w:proofErr w:type="gramStart"/>
            <w:r w:rsidRPr="00932D6E">
              <w:rPr>
                <w:rFonts w:hint="eastAsia"/>
                <w:color w:val="000000"/>
              </w:rPr>
              <w:t>满配冗余</w:t>
            </w:r>
            <w:proofErr w:type="gramEnd"/>
            <w:r w:rsidRPr="00932D6E">
              <w:rPr>
                <w:rFonts w:hint="eastAsia"/>
                <w:color w:val="000000"/>
              </w:rPr>
              <w:t>热插拔的风扇，支持单风扇失效，支持</w:t>
            </w:r>
            <w:r w:rsidRPr="00932D6E">
              <w:rPr>
                <w:rFonts w:hint="eastAsia"/>
                <w:color w:val="000000"/>
              </w:rPr>
              <w:t>N+1</w:t>
            </w:r>
            <w:r w:rsidRPr="00932D6E">
              <w:rPr>
                <w:rFonts w:hint="eastAsia"/>
                <w:color w:val="000000"/>
              </w:rPr>
              <w:t>冗余；</w:t>
            </w:r>
          </w:p>
          <w:p w14:paraId="107D58E9" w14:textId="77777777" w:rsidR="00932D6E" w:rsidRPr="00932D6E" w:rsidRDefault="00932D6E" w:rsidP="00932D6E">
            <w:pPr>
              <w:numPr>
                <w:ilvl w:val="0"/>
                <w:numId w:val="5"/>
              </w:numPr>
              <w:spacing w:line="360" w:lineRule="exact"/>
              <w:rPr>
                <w:color w:val="000000"/>
              </w:rPr>
            </w:pPr>
            <w:r w:rsidRPr="00932D6E">
              <w:rPr>
                <w:rFonts w:hint="eastAsia"/>
                <w:color w:val="000000"/>
              </w:rPr>
              <w:t>集成系统管理功能，能够自动服务器重启、风扇监视和控制、电源监控、温度监控、启动</w:t>
            </w:r>
            <w:r w:rsidRPr="00932D6E">
              <w:rPr>
                <w:rFonts w:hint="eastAsia"/>
                <w:color w:val="000000"/>
              </w:rPr>
              <w:t>/</w:t>
            </w:r>
            <w:r w:rsidRPr="00932D6E">
              <w:rPr>
                <w:rFonts w:hint="eastAsia"/>
                <w:color w:val="000000"/>
              </w:rPr>
              <w:t>关闭、按序重启、本地固件更新、错误日志和</w:t>
            </w:r>
            <w:r w:rsidRPr="00932D6E">
              <w:rPr>
                <w:color w:val="000000"/>
              </w:rPr>
              <w:t>提供全面的故障诊断</w:t>
            </w:r>
            <w:r w:rsidRPr="00932D6E">
              <w:rPr>
                <w:rFonts w:hint="eastAsia"/>
                <w:color w:val="000000"/>
              </w:rPr>
              <w:t>功能；具有图形管理界面及其他高级管理功能；</w:t>
            </w:r>
            <w:r w:rsidRPr="00932D6E">
              <w:rPr>
                <w:color w:val="000000"/>
              </w:rPr>
              <w:t xml:space="preserve"> </w:t>
            </w:r>
          </w:p>
          <w:p w14:paraId="33C89E83" w14:textId="77777777" w:rsidR="00932D6E" w:rsidRPr="00932D6E" w:rsidRDefault="00932D6E" w:rsidP="00932D6E">
            <w:pPr>
              <w:numPr>
                <w:ilvl w:val="0"/>
                <w:numId w:val="5"/>
              </w:numPr>
              <w:spacing w:line="360" w:lineRule="exact"/>
              <w:rPr>
                <w:color w:val="000000"/>
              </w:rPr>
            </w:pPr>
            <w:r w:rsidRPr="00932D6E">
              <w:rPr>
                <w:rFonts w:hint="eastAsia"/>
                <w:color w:val="000000"/>
              </w:rPr>
              <w:t>★远程管理功能。设备配置专用的远程管理网络接口，管理平台具有图形管理界面及其他高级管理功能；支持远程操作控制台图形界面</w:t>
            </w:r>
            <w:r w:rsidRPr="00932D6E">
              <w:rPr>
                <w:rFonts w:hint="eastAsia"/>
                <w:color w:val="000000"/>
              </w:rPr>
              <w:t xml:space="preserve">, </w:t>
            </w:r>
            <w:r w:rsidRPr="00932D6E">
              <w:rPr>
                <w:rFonts w:hint="eastAsia"/>
                <w:color w:val="000000"/>
              </w:rPr>
              <w:t>可实现与操作系统无关的</w:t>
            </w:r>
            <w:proofErr w:type="gramStart"/>
            <w:r w:rsidRPr="00932D6E">
              <w:rPr>
                <w:rFonts w:hint="eastAsia"/>
                <w:color w:val="000000"/>
              </w:rPr>
              <w:t>远程对</w:t>
            </w:r>
            <w:proofErr w:type="gramEnd"/>
            <w:r w:rsidRPr="00932D6E">
              <w:rPr>
                <w:rFonts w:hint="eastAsia"/>
                <w:color w:val="000000"/>
              </w:rPr>
              <w:t>服务器的完全控制，包括远程的开机、关机、重启、虚拟软驱、虚拟光驱等操作；</w:t>
            </w:r>
          </w:p>
          <w:p w14:paraId="3275E673" w14:textId="77777777" w:rsidR="00932D6E" w:rsidRPr="00932D6E" w:rsidRDefault="00932D6E" w:rsidP="00932D6E">
            <w:pPr>
              <w:numPr>
                <w:ilvl w:val="0"/>
                <w:numId w:val="5"/>
              </w:numPr>
              <w:spacing w:line="360" w:lineRule="exact"/>
              <w:rPr>
                <w:color w:val="000000"/>
              </w:rPr>
            </w:pPr>
            <w:r w:rsidRPr="00932D6E">
              <w:rPr>
                <w:rFonts w:hint="eastAsia"/>
                <w:color w:val="000000"/>
              </w:rPr>
              <w:t>支持黑匣子功能，实现</w:t>
            </w:r>
            <w:proofErr w:type="spellStart"/>
            <w:r w:rsidRPr="00932D6E">
              <w:rPr>
                <w:rFonts w:hint="eastAsia"/>
                <w:color w:val="000000"/>
              </w:rPr>
              <w:t>linux</w:t>
            </w:r>
            <w:proofErr w:type="spellEnd"/>
            <w:r w:rsidRPr="00932D6E">
              <w:rPr>
                <w:rFonts w:hint="eastAsia"/>
                <w:color w:val="000000"/>
              </w:rPr>
              <w:t>系统内核</w:t>
            </w:r>
            <w:r w:rsidRPr="00932D6E">
              <w:rPr>
                <w:rFonts w:hint="eastAsia"/>
                <w:color w:val="000000"/>
              </w:rPr>
              <w:t>panic</w:t>
            </w:r>
            <w:r w:rsidRPr="00932D6E">
              <w:rPr>
                <w:rFonts w:hint="eastAsia"/>
                <w:color w:val="000000"/>
              </w:rPr>
              <w:t>时的内核</w:t>
            </w:r>
            <w:proofErr w:type="gramStart"/>
            <w:r w:rsidRPr="00932D6E">
              <w:rPr>
                <w:rFonts w:hint="eastAsia"/>
                <w:color w:val="000000"/>
              </w:rPr>
              <w:t>栈</w:t>
            </w:r>
            <w:proofErr w:type="gramEnd"/>
            <w:r w:rsidRPr="00932D6E">
              <w:rPr>
                <w:rFonts w:hint="eastAsia"/>
                <w:color w:val="000000"/>
              </w:rPr>
              <w:t>信息记录和导出；</w:t>
            </w:r>
          </w:p>
          <w:p w14:paraId="7016A1F7" w14:textId="77777777" w:rsidR="00932D6E" w:rsidRPr="00932D6E" w:rsidRDefault="00932D6E" w:rsidP="00932D6E">
            <w:pPr>
              <w:numPr>
                <w:ilvl w:val="0"/>
                <w:numId w:val="5"/>
              </w:numPr>
              <w:spacing w:line="360" w:lineRule="exact"/>
              <w:rPr>
                <w:color w:val="000000"/>
              </w:rPr>
            </w:pPr>
            <w:r w:rsidRPr="00932D6E">
              <w:rPr>
                <w:rFonts w:hint="eastAsia"/>
                <w:color w:val="000000"/>
              </w:rPr>
              <w:t>★设备包含免费</w:t>
            </w:r>
            <w:proofErr w:type="gramStart"/>
            <w:r w:rsidRPr="00932D6E">
              <w:rPr>
                <w:rFonts w:hint="eastAsia"/>
                <w:color w:val="000000"/>
              </w:rPr>
              <w:t>3</w:t>
            </w:r>
            <w:r w:rsidRPr="00932D6E">
              <w:rPr>
                <w:rFonts w:hint="eastAsia"/>
                <w:color w:val="000000"/>
              </w:rPr>
              <w:t>年维保服务</w:t>
            </w:r>
            <w:proofErr w:type="gramEnd"/>
            <w:r w:rsidRPr="00932D6E">
              <w:rPr>
                <w:rFonts w:hint="eastAsia"/>
                <w:color w:val="000000"/>
              </w:rPr>
              <w:t>，要求提供备件先行服务（一旦故障先提供替换备件，故障件再返回厂家，无需二次更换）；</w:t>
            </w:r>
          </w:p>
        </w:tc>
        <w:tc>
          <w:tcPr>
            <w:tcW w:w="851" w:type="dxa"/>
            <w:tcBorders>
              <w:top w:val="single" w:sz="4" w:space="0" w:color="000000"/>
              <w:left w:val="nil"/>
              <w:bottom w:val="single" w:sz="4" w:space="0" w:color="000000"/>
              <w:right w:val="single" w:sz="4" w:space="0" w:color="000000"/>
            </w:tcBorders>
            <w:vAlign w:val="center"/>
          </w:tcPr>
          <w:p w14:paraId="2F5078EB" w14:textId="77777777" w:rsidR="00932D6E" w:rsidRPr="00932D6E" w:rsidRDefault="00932D6E" w:rsidP="00932D6E">
            <w:pPr>
              <w:jc w:val="center"/>
              <w:rPr>
                <w:szCs w:val="21"/>
              </w:rPr>
            </w:pPr>
            <w:r w:rsidRPr="00932D6E">
              <w:rPr>
                <w:rFonts w:hint="eastAsia"/>
                <w:szCs w:val="21"/>
              </w:rPr>
              <w:t>套</w:t>
            </w:r>
          </w:p>
        </w:tc>
        <w:tc>
          <w:tcPr>
            <w:tcW w:w="708" w:type="dxa"/>
            <w:tcBorders>
              <w:top w:val="single" w:sz="4" w:space="0" w:color="000000"/>
              <w:left w:val="nil"/>
              <w:bottom w:val="single" w:sz="4" w:space="0" w:color="000000"/>
              <w:right w:val="single" w:sz="4" w:space="0" w:color="000000"/>
            </w:tcBorders>
            <w:vAlign w:val="center"/>
          </w:tcPr>
          <w:p w14:paraId="3D3B9056" w14:textId="77777777" w:rsidR="00932D6E" w:rsidRPr="00932D6E" w:rsidRDefault="00932D6E" w:rsidP="00932D6E">
            <w:pPr>
              <w:jc w:val="center"/>
              <w:rPr>
                <w:rFonts w:ascii="宋体" w:hAnsi="宋体"/>
                <w:szCs w:val="21"/>
              </w:rPr>
            </w:pPr>
            <w:r w:rsidRPr="00932D6E">
              <w:rPr>
                <w:rFonts w:ascii="宋体" w:hAnsi="宋体"/>
                <w:szCs w:val="21"/>
              </w:rPr>
              <w:t>3</w:t>
            </w:r>
          </w:p>
        </w:tc>
      </w:tr>
      <w:tr w:rsidR="00932D6E" w:rsidRPr="00932D6E" w14:paraId="3852B36C" w14:textId="77777777" w:rsidTr="00932D6E">
        <w:trPr>
          <w:trHeight w:val="983"/>
        </w:trPr>
        <w:tc>
          <w:tcPr>
            <w:tcW w:w="392" w:type="dxa"/>
            <w:tcBorders>
              <w:top w:val="single" w:sz="4" w:space="0" w:color="000000"/>
              <w:left w:val="single" w:sz="4" w:space="0" w:color="000000"/>
              <w:bottom w:val="single" w:sz="4" w:space="0" w:color="000000"/>
              <w:right w:val="single" w:sz="4" w:space="0" w:color="000000"/>
            </w:tcBorders>
            <w:vAlign w:val="center"/>
          </w:tcPr>
          <w:p w14:paraId="3F91F293" w14:textId="77777777" w:rsidR="00932D6E" w:rsidRPr="00932D6E" w:rsidRDefault="00932D6E" w:rsidP="00932D6E">
            <w:pPr>
              <w:autoSpaceDN w:val="0"/>
              <w:textAlignment w:val="center"/>
              <w:rPr>
                <w:color w:val="000000"/>
                <w:sz w:val="24"/>
              </w:rPr>
            </w:pPr>
            <w:r w:rsidRPr="00932D6E">
              <w:rPr>
                <w:color w:val="000000"/>
                <w:sz w:val="24"/>
              </w:rPr>
              <w:t>2</w:t>
            </w:r>
          </w:p>
        </w:tc>
        <w:tc>
          <w:tcPr>
            <w:tcW w:w="879" w:type="dxa"/>
            <w:gridSpan w:val="2"/>
            <w:tcBorders>
              <w:top w:val="single" w:sz="4" w:space="0" w:color="000000"/>
              <w:left w:val="nil"/>
              <w:bottom w:val="single" w:sz="4" w:space="0" w:color="000000"/>
              <w:right w:val="single" w:sz="4" w:space="0" w:color="000000"/>
            </w:tcBorders>
            <w:vAlign w:val="center"/>
          </w:tcPr>
          <w:p w14:paraId="5D13B656" w14:textId="77777777" w:rsidR="00932D6E" w:rsidRPr="00932D6E" w:rsidRDefault="00932D6E" w:rsidP="00932D6E">
            <w:pPr>
              <w:autoSpaceDN w:val="0"/>
              <w:textAlignment w:val="center"/>
              <w:rPr>
                <w:color w:val="000000"/>
                <w:sz w:val="24"/>
              </w:rPr>
            </w:pPr>
            <w:r w:rsidRPr="00932D6E">
              <w:rPr>
                <w:rFonts w:ascii="宋体" w:hAnsi="宋体" w:hint="eastAsia"/>
                <w:color w:val="000000"/>
                <w:sz w:val="24"/>
                <w:szCs w:val="21"/>
              </w:rPr>
              <w:t>云操作系统</w:t>
            </w:r>
          </w:p>
        </w:tc>
        <w:tc>
          <w:tcPr>
            <w:tcW w:w="6350" w:type="dxa"/>
            <w:tcBorders>
              <w:top w:val="single" w:sz="4" w:space="0" w:color="000000"/>
              <w:left w:val="nil"/>
              <w:bottom w:val="single" w:sz="4" w:space="0" w:color="000000"/>
              <w:right w:val="single" w:sz="4" w:space="0" w:color="000000"/>
            </w:tcBorders>
            <w:vAlign w:val="center"/>
          </w:tcPr>
          <w:p w14:paraId="5846DF47" w14:textId="77777777" w:rsidR="00932D6E" w:rsidRPr="00932D6E" w:rsidRDefault="00932D6E" w:rsidP="00932D6E">
            <w:pPr>
              <w:rPr>
                <w:color w:val="000000"/>
              </w:rPr>
            </w:pPr>
            <w:r w:rsidRPr="00932D6E">
              <w:rPr>
                <w:rFonts w:hint="eastAsia"/>
                <w:color w:val="000000"/>
              </w:rPr>
              <w:t>1</w:t>
            </w:r>
            <w:r w:rsidRPr="00932D6E">
              <w:rPr>
                <w:rFonts w:hint="eastAsia"/>
                <w:color w:val="000000"/>
              </w:rPr>
              <w:t>、虚拟化软件采用</w:t>
            </w:r>
            <w:proofErr w:type="gramStart"/>
            <w:r w:rsidRPr="00932D6E">
              <w:rPr>
                <w:rFonts w:hint="eastAsia"/>
                <w:color w:val="000000"/>
              </w:rPr>
              <w:t>裸</w:t>
            </w:r>
            <w:proofErr w:type="gramEnd"/>
            <w:r w:rsidRPr="00932D6E">
              <w:rPr>
                <w:rFonts w:hint="eastAsia"/>
                <w:color w:val="000000"/>
              </w:rPr>
              <w:t>金属架构，虚拟化平台必须使用</w:t>
            </w:r>
            <w:proofErr w:type="spellStart"/>
            <w:r w:rsidRPr="00932D6E">
              <w:rPr>
                <w:rFonts w:hint="eastAsia"/>
                <w:color w:val="000000"/>
              </w:rPr>
              <w:t>Xen</w:t>
            </w:r>
            <w:proofErr w:type="spellEnd"/>
            <w:r w:rsidRPr="00932D6E">
              <w:rPr>
                <w:rFonts w:hint="eastAsia"/>
                <w:color w:val="000000"/>
              </w:rPr>
              <w:t>开源架构，充分利用</w:t>
            </w:r>
            <w:r w:rsidRPr="00932D6E">
              <w:rPr>
                <w:rFonts w:hint="eastAsia"/>
                <w:color w:val="000000"/>
              </w:rPr>
              <w:t>Intel VT</w:t>
            </w:r>
            <w:r w:rsidRPr="00932D6E">
              <w:rPr>
                <w:rFonts w:hint="eastAsia"/>
                <w:color w:val="000000"/>
              </w:rPr>
              <w:t>和</w:t>
            </w:r>
            <w:r w:rsidRPr="00932D6E">
              <w:rPr>
                <w:rFonts w:hint="eastAsia"/>
                <w:color w:val="000000"/>
              </w:rPr>
              <w:t>AMD-V</w:t>
            </w:r>
            <w:r w:rsidRPr="00932D6E">
              <w:rPr>
                <w:rFonts w:hint="eastAsia"/>
                <w:color w:val="000000"/>
              </w:rPr>
              <w:t>的硬件虚拟化技术，支持</w:t>
            </w:r>
            <w:r w:rsidRPr="00932D6E">
              <w:rPr>
                <w:rFonts w:hint="eastAsia"/>
                <w:color w:val="000000"/>
              </w:rPr>
              <w:t>Intel</w:t>
            </w:r>
            <w:r w:rsidRPr="00932D6E">
              <w:rPr>
                <w:rFonts w:hint="eastAsia"/>
                <w:color w:val="000000"/>
              </w:rPr>
              <w:t>扩展页表技术。</w:t>
            </w:r>
          </w:p>
          <w:p w14:paraId="31F07F0F" w14:textId="77777777" w:rsidR="00932D6E" w:rsidRPr="00932D6E" w:rsidRDefault="00932D6E" w:rsidP="00932D6E">
            <w:pPr>
              <w:rPr>
                <w:color w:val="000000"/>
              </w:rPr>
            </w:pPr>
            <w:r w:rsidRPr="00932D6E">
              <w:rPr>
                <w:rFonts w:hint="eastAsia"/>
                <w:color w:val="000000"/>
              </w:rPr>
              <w:t>2</w:t>
            </w:r>
            <w:r w:rsidRPr="00932D6E">
              <w:rPr>
                <w:rFonts w:hint="eastAsia"/>
                <w:color w:val="000000"/>
              </w:rPr>
              <w:t>、具备桌面管理系统数据和配置文件的自动备份功能，可备份到备份服务器或者第三方服务器，并可利用备份数据在系统故障时快速</w:t>
            </w:r>
            <w:r w:rsidRPr="00932D6E">
              <w:rPr>
                <w:rFonts w:hint="eastAsia"/>
                <w:color w:val="000000"/>
              </w:rPr>
              <w:lastRenderedPageBreak/>
              <w:t>恢复桌面业务环境。</w:t>
            </w:r>
          </w:p>
          <w:p w14:paraId="72473B3D" w14:textId="77777777" w:rsidR="00932D6E" w:rsidRPr="00932D6E" w:rsidRDefault="00932D6E" w:rsidP="00932D6E">
            <w:pPr>
              <w:rPr>
                <w:color w:val="000000"/>
              </w:rPr>
            </w:pPr>
            <w:r w:rsidRPr="00932D6E">
              <w:rPr>
                <w:rFonts w:hint="eastAsia"/>
                <w:color w:val="000000"/>
              </w:rPr>
              <w:t>3</w:t>
            </w:r>
            <w:r w:rsidRPr="00932D6E">
              <w:rPr>
                <w:rFonts w:hint="eastAsia"/>
                <w:color w:val="000000"/>
              </w:rPr>
              <w:t>、单台备份管理服务器最多可同时与</w:t>
            </w:r>
            <w:r w:rsidRPr="00932D6E">
              <w:rPr>
                <w:rFonts w:hint="eastAsia"/>
                <w:color w:val="000000"/>
              </w:rPr>
              <w:t>10</w:t>
            </w:r>
            <w:r w:rsidRPr="00932D6E">
              <w:rPr>
                <w:rFonts w:hint="eastAsia"/>
                <w:color w:val="000000"/>
              </w:rPr>
              <w:t>个管理节点对接，实现多个管理节点下属虚拟机的统一备份管理，每台备份服务器支持最大备份虚拟机数量可达</w:t>
            </w:r>
            <w:r w:rsidRPr="00932D6E">
              <w:rPr>
                <w:rFonts w:hint="eastAsia"/>
                <w:color w:val="000000"/>
              </w:rPr>
              <w:t>200</w:t>
            </w:r>
            <w:r w:rsidRPr="00932D6E">
              <w:rPr>
                <w:rFonts w:hint="eastAsia"/>
                <w:color w:val="000000"/>
              </w:rPr>
              <w:t>台。</w:t>
            </w:r>
          </w:p>
          <w:p w14:paraId="31B8765E" w14:textId="77777777" w:rsidR="00932D6E" w:rsidRPr="00932D6E" w:rsidRDefault="00932D6E" w:rsidP="00932D6E">
            <w:pPr>
              <w:rPr>
                <w:color w:val="000000"/>
              </w:rPr>
            </w:pPr>
            <w:r w:rsidRPr="00932D6E">
              <w:rPr>
                <w:rFonts w:hint="eastAsia"/>
                <w:color w:val="000000"/>
              </w:rPr>
              <w:t>4</w:t>
            </w:r>
            <w:r w:rsidRPr="00932D6E">
              <w:rPr>
                <w:rFonts w:hint="eastAsia"/>
                <w:color w:val="000000"/>
              </w:rPr>
              <w:t>、具备在线存储迁移功能，无需中断或停机即可将正在运行的虚拟机从一个存储位置实时迁移到另一个存储位置。</w:t>
            </w:r>
          </w:p>
          <w:p w14:paraId="0CA1BA82" w14:textId="77777777" w:rsidR="00932D6E" w:rsidRPr="00932D6E" w:rsidRDefault="00932D6E" w:rsidP="00932D6E">
            <w:pPr>
              <w:rPr>
                <w:color w:val="000000"/>
              </w:rPr>
            </w:pPr>
            <w:r w:rsidRPr="00932D6E">
              <w:rPr>
                <w:rFonts w:hint="eastAsia"/>
                <w:color w:val="000000"/>
              </w:rPr>
              <w:t>5</w:t>
            </w:r>
            <w:r w:rsidRPr="00932D6E">
              <w:rPr>
                <w:rFonts w:hint="eastAsia"/>
                <w:color w:val="000000"/>
              </w:rPr>
              <w:t>、虚拟机登录认证支持以下方式：账号密码登录、</w:t>
            </w:r>
            <w:r w:rsidRPr="00932D6E">
              <w:rPr>
                <w:rFonts w:hint="eastAsia"/>
                <w:color w:val="000000"/>
              </w:rPr>
              <w:t>USBKEY</w:t>
            </w:r>
            <w:r w:rsidRPr="00932D6E">
              <w:rPr>
                <w:rFonts w:hint="eastAsia"/>
                <w:color w:val="000000"/>
              </w:rPr>
              <w:t>登录、指纹登录。</w:t>
            </w:r>
          </w:p>
          <w:p w14:paraId="337CD635" w14:textId="77777777" w:rsidR="00932D6E" w:rsidRPr="00932D6E" w:rsidRDefault="00932D6E" w:rsidP="00932D6E">
            <w:pPr>
              <w:rPr>
                <w:color w:val="000000"/>
              </w:rPr>
            </w:pPr>
            <w:r w:rsidRPr="00932D6E">
              <w:rPr>
                <w:rFonts w:hint="eastAsia"/>
                <w:color w:val="000000"/>
              </w:rPr>
              <w:t>6</w:t>
            </w:r>
            <w:r w:rsidRPr="00932D6E">
              <w:rPr>
                <w:rFonts w:hint="eastAsia"/>
                <w:color w:val="000000"/>
              </w:rPr>
              <w:t>、★具备</w:t>
            </w:r>
            <w:r w:rsidRPr="00932D6E">
              <w:rPr>
                <w:rFonts w:hint="eastAsia"/>
                <w:color w:val="000000"/>
              </w:rPr>
              <w:t>GPU</w:t>
            </w:r>
            <w:r w:rsidRPr="00932D6E">
              <w:rPr>
                <w:rFonts w:hint="eastAsia"/>
                <w:color w:val="000000"/>
              </w:rPr>
              <w:t>直通、</w:t>
            </w:r>
            <w:r w:rsidRPr="00932D6E">
              <w:rPr>
                <w:rFonts w:hint="eastAsia"/>
                <w:color w:val="000000"/>
              </w:rPr>
              <w:t>GPU</w:t>
            </w:r>
            <w:r w:rsidRPr="00932D6E">
              <w:rPr>
                <w:rFonts w:hint="eastAsia"/>
                <w:color w:val="000000"/>
              </w:rPr>
              <w:t>硬件虚拟化高清图形方案，支持电视台全媒体编辑场景用户使用的专业编辑软件，支持</w:t>
            </w:r>
            <w:proofErr w:type="gramStart"/>
            <w:r w:rsidRPr="00932D6E">
              <w:rPr>
                <w:rFonts w:hint="eastAsia"/>
                <w:color w:val="000000"/>
              </w:rPr>
              <w:t>媒资行业</w:t>
            </w:r>
            <w:proofErr w:type="gramEnd"/>
            <w:r w:rsidRPr="00932D6E">
              <w:rPr>
                <w:rFonts w:hint="eastAsia"/>
                <w:color w:val="000000"/>
              </w:rPr>
              <w:t xml:space="preserve">110Mbps </w:t>
            </w:r>
            <w:r w:rsidRPr="00932D6E">
              <w:rPr>
                <w:rFonts w:hint="eastAsia"/>
                <w:color w:val="000000"/>
              </w:rPr>
              <w:t>高清编辑和渲染。</w:t>
            </w:r>
          </w:p>
          <w:p w14:paraId="573285F2" w14:textId="77777777" w:rsidR="00932D6E" w:rsidRPr="00932D6E" w:rsidRDefault="00932D6E" w:rsidP="00932D6E">
            <w:pPr>
              <w:rPr>
                <w:color w:val="000000"/>
              </w:rPr>
            </w:pPr>
            <w:r w:rsidRPr="00932D6E">
              <w:rPr>
                <w:rFonts w:hint="eastAsia"/>
                <w:color w:val="000000"/>
              </w:rPr>
              <w:t>7</w:t>
            </w:r>
            <w:r w:rsidRPr="00932D6E">
              <w:rPr>
                <w:rFonts w:hint="eastAsia"/>
                <w:color w:val="000000"/>
              </w:rPr>
              <w:t>、管理员可在系统维护管理界面上进行定时任务管理，包括定时创建虚拟机、定时开机、定时关机、定时重启等。</w:t>
            </w:r>
          </w:p>
          <w:p w14:paraId="484974D2" w14:textId="77777777" w:rsidR="00932D6E" w:rsidRPr="00932D6E" w:rsidRDefault="00932D6E" w:rsidP="00932D6E">
            <w:pPr>
              <w:rPr>
                <w:color w:val="000000"/>
              </w:rPr>
            </w:pPr>
            <w:r w:rsidRPr="00932D6E">
              <w:rPr>
                <w:rFonts w:hint="eastAsia"/>
                <w:color w:val="000000"/>
              </w:rPr>
              <w:t>8</w:t>
            </w:r>
            <w:r w:rsidRPr="00932D6E">
              <w:rPr>
                <w:rFonts w:hint="eastAsia"/>
                <w:color w:val="000000"/>
              </w:rPr>
              <w:t>、统一</w:t>
            </w:r>
            <w:r w:rsidRPr="00932D6E">
              <w:rPr>
                <w:rFonts w:hint="eastAsia"/>
                <w:color w:val="000000"/>
              </w:rPr>
              <w:t>WEB</w:t>
            </w:r>
            <w:r w:rsidRPr="00932D6E">
              <w:rPr>
                <w:rFonts w:hint="eastAsia"/>
                <w:color w:val="000000"/>
              </w:rPr>
              <w:t>界面可同时管理虚拟软件、以及物理设备。其中物理设备包括：服务器、存储、交换机、负载均衡器、防火墙等。支持物理设备状态参数实时监控，以及以按周、月、年及自定义时段查询性能监控结果。</w:t>
            </w:r>
          </w:p>
          <w:p w14:paraId="4513894F" w14:textId="77777777" w:rsidR="00932D6E" w:rsidRPr="00932D6E" w:rsidRDefault="00932D6E" w:rsidP="00932D6E">
            <w:pPr>
              <w:rPr>
                <w:color w:val="000000"/>
              </w:rPr>
            </w:pPr>
            <w:r w:rsidRPr="00932D6E">
              <w:rPr>
                <w:rFonts w:hint="eastAsia"/>
                <w:color w:val="000000"/>
              </w:rPr>
              <w:t>9</w:t>
            </w:r>
            <w:r w:rsidRPr="00932D6E">
              <w:rPr>
                <w:rFonts w:hint="eastAsia"/>
                <w:color w:val="000000"/>
              </w:rPr>
              <w:t>、★云操作系统支持与同品牌</w:t>
            </w:r>
            <w:r w:rsidRPr="00932D6E">
              <w:rPr>
                <w:rFonts w:hint="eastAsia"/>
                <w:color w:val="000000"/>
              </w:rPr>
              <w:t>P2V</w:t>
            </w:r>
            <w:r w:rsidRPr="00932D6E">
              <w:rPr>
                <w:rFonts w:hint="eastAsia"/>
                <w:color w:val="000000"/>
              </w:rPr>
              <w:t>、</w:t>
            </w:r>
            <w:r w:rsidRPr="00932D6E">
              <w:rPr>
                <w:rFonts w:hint="eastAsia"/>
                <w:color w:val="000000"/>
              </w:rPr>
              <w:t>V2V</w:t>
            </w:r>
            <w:r w:rsidRPr="00932D6E">
              <w:rPr>
                <w:rFonts w:hint="eastAsia"/>
                <w:color w:val="000000"/>
              </w:rPr>
              <w:t>迁移工具联动。迁移工具具备</w:t>
            </w:r>
            <w:proofErr w:type="gramStart"/>
            <w:r w:rsidRPr="00932D6E">
              <w:rPr>
                <w:rFonts w:hint="eastAsia"/>
                <w:color w:val="000000"/>
              </w:rPr>
              <w:t>物理机</w:t>
            </w:r>
            <w:proofErr w:type="gramEnd"/>
            <w:r w:rsidRPr="00932D6E">
              <w:rPr>
                <w:rFonts w:hint="eastAsia"/>
                <w:color w:val="000000"/>
              </w:rPr>
              <w:t>或其他虚拟平台上的虚拟机的迁移功能，同时也兼容以往平台虚拟机的业务迁移功能。</w:t>
            </w:r>
          </w:p>
          <w:p w14:paraId="1987808E" w14:textId="77777777" w:rsidR="00932D6E" w:rsidRPr="00932D6E" w:rsidRDefault="00932D6E" w:rsidP="00932D6E">
            <w:pPr>
              <w:rPr>
                <w:color w:val="000000"/>
              </w:rPr>
            </w:pPr>
            <w:r w:rsidRPr="00932D6E">
              <w:rPr>
                <w:rFonts w:hint="eastAsia"/>
                <w:color w:val="000000"/>
              </w:rPr>
              <w:t>10</w:t>
            </w:r>
            <w:r w:rsidRPr="00932D6E">
              <w:rPr>
                <w:rFonts w:hint="eastAsia"/>
                <w:color w:val="000000"/>
              </w:rPr>
              <w:t>、云桌面管理平台自带数据库，不需要单独购买其他商用数据库（比如</w:t>
            </w:r>
            <w:r w:rsidRPr="00932D6E">
              <w:rPr>
                <w:rFonts w:hint="eastAsia"/>
                <w:color w:val="000000"/>
              </w:rPr>
              <w:t>Oracle</w:t>
            </w:r>
            <w:r w:rsidRPr="00932D6E">
              <w:rPr>
                <w:rFonts w:hint="eastAsia"/>
                <w:color w:val="000000"/>
              </w:rPr>
              <w:t>、</w:t>
            </w:r>
            <w:r w:rsidRPr="00932D6E">
              <w:rPr>
                <w:rFonts w:hint="eastAsia"/>
                <w:color w:val="000000"/>
              </w:rPr>
              <w:t>SQL Server</w:t>
            </w:r>
            <w:r w:rsidRPr="00932D6E">
              <w:rPr>
                <w:rFonts w:hint="eastAsia"/>
                <w:color w:val="000000"/>
              </w:rPr>
              <w:t>等等），无需单独的</w:t>
            </w:r>
            <w:r w:rsidRPr="00932D6E">
              <w:rPr>
                <w:rFonts w:hint="eastAsia"/>
                <w:color w:val="000000"/>
              </w:rPr>
              <w:t>license</w:t>
            </w:r>
            <w:r w:rsidRPr="00932D6E">
              <w:rPr>
                <w:rFonts w:hint="eastAsia"/>
                <w:color w:val="000000"/>
              </w:rPr>
              <w:t>费用。</w:t>
            </w:r>
          </w:p>
          <w:p w14:paraId="7E5B8DCA" w14:textId="77777777" w:rsidR="00932D6E" w:rsidRPr="00932D6E" w:rsidRDefault="00932D6E" w:rsidP="00932D6E">
            <w:pPr>
              <w:rPr>
                <w:color w:val="000000"/>
              </w:rPr>
            </w:pPr>
            <w:r w:rsidRPr="00932D6E">
              <w:rPr>
                <w:rFonts w:hint="eastAsia"/>
                <w:color w:val="000000"/>
              </w:rPr>
              <w:t>11</w:t>
            </w:r>
            <w:r w:rsidRPr="00932D6E">
              <w:rPr>
                <w:rFonts w:hint="eastAsia"/>
                <w:color w:val="000000"/>
              </w:rPr>
              <w:t>、★系统具备“三权分立”的管理运维模式。支持系统管理员、安全管理员、安全审计员的三员角色。其中，系统管理员：可以授予系统管理、业务管理类的角色，进行资源和业务的维护工作；安全管理员：只能授予安全管理员的角色，可以管理用户及授权原件，不能进行资源和业务的维护工作；安全审计员：只能开展审计类业务，无权维护其他业务。</w:t>
            </w:r>
          </w:p>
          <w:p w14:paraId="195B8628" w14:textId="77777777" w:rsidR="00932D6E" w:rsidRPr="00932D6E" w:rsidRDefault="00932D6E" w:rsidP="00932D6E">
            <w:pPr>
              <w:rPr>
                <w:color w:val="000000"/>
              </w:rPr>
            </w:pPr>
            <w:r w:rsidRPr="00932D6E">
              <w:rPr>
                <w:rFonts w:hint="eastAsia"/>
                <w:color w:val="000000"/>
              </w:rPr>
              <w:t>12</w:t>
            </w:r>
            <w:r w:rsidRPr="00932D6E">
              <w:rPr>
                <w:rFonts w:hint="eastAsia"/>
                <w:color w:val="000000"/>
              </w:rPr>
              <w:t>、支持虚拟机用户与云终端</w:t>
            </w:r>
            <w:r w:rsidRPr="00932D6E">
              <w:rPr>
                <w:rFonts w:hint="eastAsia"/>
                <w:color w:val="000000"/>
              </w:rPr>
              <w:t>MAC</w:t>
            </w:r>
            <w:r w:rsidRPr="00932D6E">
              <w:rPr>
                <w:rFonts w:hint="eastAsia"/>
                <w:color w:val="000000"/>
              </w:rPr>
              <w:t>地址绑定，加强云桌面系统安全防护。</w:t>
            </w:r>
          </w:p>
          <w:p w14:paraId="6736651A" w14:textId="77777777" w:rsidR="00932D6E" w:rsidRPr="00932D6E" w:rsidRDefault="00932D6E" w:rsidP="00932D6E">
            <w:pPr>
              <w:rPr>
                <w:color w:val="000000"/>
              </w:rPr>
            </w:pPr>
            <w:r w:rsidRPr="00932D6E">
              <w:rPr>
                <w:rFonts w:hint="eastAsia"/>
                <w:color w:val="000000"/>
              </w:rPr>
              <w:t>13</w:t>
            </w:r>
            <w:r w:rsidRPr="00932D6E">
              <w:rPr>
                <w:rFonts w:hint="eastAsia"/>
                <w:color w:val="000000"/>
              </w:rPr>
              <w:t>、支持在维护管理界面上进行定时任务管理，包括定时创建虚拟机、定时开机、定时关机、定时重启等。</w:t>
            </w:r>
          </w:p>
          <w:p w14:paraId="2CD1759B" w14:textId="77777777" w:rsidR="00932D6E" w:rsidRPr="00932D6E" w:rsidRDefault="00932D6E" w:rsidP="00932D6E">
            <w:pPr>
              <w:rPr>
                <w:color w:val="000000"/>
              </w:rPr>
            </w:pPr>
            <w:r w:rsidRPr="00932D6E">
              <w:rPr>
                <w:color w:val="000000"/>
              </w:rPr>
              <w:t>14</w:t>
            </w:r>
            <w:r w:rsidRPr="00932D6E">
              <w:rPr>
                <w:color w:val="000000"/>
              </w:rPr>
              <w:t>、</w:t>
            </w:r>
            <w:r w:rsidRPr="00932D6E">
              <w:rPr>
                <w:rFonts w:hint="eastAsia"/>
                <w:color w:val="000000"/>
              </w:rPr>
              <w:t>★本次配置</w:t>
            </w:r>
            <w:r w:rsidRPr="00932D6E">
              <w:rPr>
                <w:color w:val="000000"/>
              </w:rPr>
              <w:t>70</w:t>
            </w:r>
            <w:r w:rsidRPr="00932D6E">
              <w:rPr>
                <w:rFonts w:hint="eastAsia"/>
                <w:color w:val="000000"/>
              </w:rPr>
              <w:t>个</w:t>
            </w:r>
            <w:r w:rsidRPr="00932D6E">
              <w:rPr>
                <w:rFonts w:hint="eastAsia"/>
                <w:color w:val="000000"/>
              </w:rPr>
              <w:t>license</w:t>
            </w:r>
            <w:r w:rsidRPr="00932D6E">
              <w:rPr>
                <w:rFonts w:hint="eastAsia"/>
                <w:color w:val="000000"/>
              </w:rPr>
              <w:t>授权。</w:t>
            </w:r>
          </w:p>
        </w:tc>
        <w:tc>
          <w:tcPr>
            <w:tcW w:w="851" w:type="dxa"/>
            <w:tcBorders>
              <w:top w:val="single" w:sz="4" w:space="0" w:color="000000"/>
              <w:left w:val="nil"/>
              <w:bottom w:val="single" w:sz="4" w:space="0" w:color="000000"/>
              <w:right w:val="single" w:sz="4" w:space="0" w:color="000000"/>
            </w:tcBorders>
            <w:vAlign w:val="center"/>
          </w:tcPr>
          <w:p w14:paraId="7A998902" w14:textId="77777777" w:rsidR="00932D6E" w:rsidRPr="00932D6E" w:rsidRDefault="00932D6E" w:rsidP="00932D6E">
            <w:pPr>
              <w:jc w:val="center"/>
              <w:rPr>
                <w:color w:val="000000"/>
                <w:szCs w:val="21"/>
              </w:rPr>
            </w:pPr>
            <w:r w:rsidRPr="00932D6E">
              <w:rPr>
                <w:rFonts w:hint="eastAsia"/>
                <w:szCs w:val="21"/>
              </w:rPr>
              <w:lastRenderedPageBreak/>
              <w:t>套</w:t>
            </w:r>
          </w:p>
        </w:tc>
        <w:tc>
          <w:tcPr>
            <w:tcW w:w="708" w:type="dxa"/>
            <w:tcBorders>
              <w:top w:val="single" w:sz="4" w:space="0" w:color="000000"/>
              <w:left w:val="nil"/>
              <w:bottom w:val="single" w:sz="4" w:space="0" w:color="000000"/>
              <w:right w:val="single" w:sz="4" w:space="0" w:color="000000"/>
            </w:tcBorders>
            <w:vAlign w:val="center"/>
          </w:tcPr>
          <w:p w14:paraId="6F29F96D" w14:textId="77777777" w:rsidR="00932D6E" w:rsidRPr="00932D6E" w:rsidRDefault="00932D6E" w:rsidP="00932D6E">
            <w:pPr>
              <w:jc w:val="center"/>
              <w:rPr>
                <w:rFonts w:ascii="宋体" w:hAnsi="宋体"/>
                <w:color w:val="000000"/>
                <w:szCs w:val="21"/>
              </w:rPr>
            </w:pPr>
            <w:r w:rsidRPr="00932D6E">
              <w:rPr>
                <w:rFonts w:ascii="宋体" w:hAnsi="宋体"/>
                <w:color w:val="000000"/>
                <w:szCs w:val="21"/>
              </w:rPr>
              <w:t>70</w:t>
            </w:r>
          </w:p>
        </w:tc>
      </w:tr>
      <w:tr w:rsidR="00932D6E" w:rsidRPr="00932D6E" w14:paraId="651D66F7" w14:textId="77777777" w:rsidTr="00932D6E">
        <w:trPr>
          <w:trHeight w:val="983"/>
        </w:trPr>
        <w:tc>
          <w:tcPr>
            <w:tcW w:w="392" w:type="dxa"/>
            <w:tcBorders>
              <w:top w:val="single" w:sz="4" w:space="0" w:color="000000"/>
              <w:left w:val="single" w:sz="4" w:space="0" w:color="000000"/>
              <w:bottom w:val="single" w:sz="4" w:space="0" w:color="000000"/>
              <w:right w:val="single" w:sz="4" w:space="0" w:color="000000"/>
            </w:tcBorders>
            <w:vAlign w:val="center"/>
          </w:tcPr>
          <w:p w14:paraId="57BA1491" w14:textId="77777777" w:rsidR="00932D6E" w:rsidRPr="00932D6E" w:rsidRDefault="00932D6E" w:rsidP="00932D6E">
            <w:pPr>
              <w:autoSpaceDN w:val="0"/>
              <w:textAlignment w:val="center"/>
              <w:rPr>
                <w:color w:val="000000"/>
                <w:sz w:val="24"/>
              </w:rPr>
            </w:pPr>
            <w:r w:rsidRPr="00932D6E">
              <w:rPr>
                <w:color w:val="000000"/>
                <w:sz w:val="24"/>
              </w:rPr>
              <w:lastRenderedPageBreak/>
              <w:t>3</w:t>
            </w:r>
          </w:p>
        </w:tc>
        <w:tc>
          <w:tcPr>
            <w:tcW w:w="879" w:type="dxa"/>
            <w:gridSpan w:val="2"/>
            <w:tcBorders>
              <w:top w:val="single" w:sz="4" w:space="0" w:color="000000"/>
              <w:left w:val="nil"/>
              <w:bottom w:val="single" w:sz="4" w:space="0" w:color="000000"/>
              <w:right w:val="single" w:sz="4" w:space="0" w:color="000000"/>
            </w:tcBorders>
            <w:vAlign w:val="center"/>
          </w:tcPr>
          <w:p w14:paraId="18B3F2D1" w14:textId="77777777" w:rsidR="00932D6E" w:rsidRPr="00932D6E" w:rsidRDefault="00932D6E" w:rsidP="00932D6E">
            <w:pPr>
              <w:autoSpaceDN w:val="0"/>
              <w:textAlignment w:val="center"/>
              <w:rPr>
                <w:color w:val="000000"/>
                <w:sz w:val="24"/>
              </w:rPr>
            </w:pPr>
            <w:r w:rsidRPr="00932D6E">
              <w:rPr>
                <w:rFonts w:ascii="宋体" w:hAnsi="宋体" w:hint="eastAsia"/>
                <w:color w:val="000000"/>
                <w:sz w:val="24"/>
                <w:szCs w:val="21"/>
              </w:rPr>
              <w:t>云终端</w:t>
            </w:r>
          </w:p>
        </w:tc>
        <w:tc>
          <w:tcPr>
            <w:tcW w:w="6350" w:type="dxa"/>
            <w:tcBorders>
              <w:top w:val="single" w:sz="4" w:space="0" w:color="000000"/>
              <w:left w:val="nil"/>
              <w:bottom w:val="single" w:sz="4" w:space="0" w:color="000000"/>
              <w:right w:val="single" w:sz="4" w:space="0" w:color="000000"/>
            </w:tcBorders>
            <w:vAlign w:val="center"/>
          </w:tcPr>
          <w:p w14:paraId="4A77043B" w14:textId="77777777" w:rsidR="00932D6E" w:rsidRPr="00932D6E" w:rsidRDefault="00932D6E" w:rsidP="00932D6E">
            <w:pPr>
              <w:spacing w:line="360" w:lineRule="exact"/>
              <w:rPr>
                <w:color w:val="000000"/>
              </w:rPr>
            </w:pPr>
            <w:r w:rsidRPr="00932D6E">
              <w:rPr>
                <w:rFonts w:hint="eastAsia"/>
                <w:color w:val="000000"/>
              </w:rPr>
              <w:t>1</w:t>
            </w:r>
            <w:r w:rsidRPr="00932D6E">
              <w:rPr>
                <w:rFonts w:hint="eastAsia"/>
                <w:color w:val="000000"/>
              </w:rPr>
              <w:t>、</w:t>
            </w:r>
            <w:r w:rsidRPr="00932D6E">
              <w:rPr>
                <w:rFonts w:hint="eastAsia"/>
                <w:color w:val="000000"/>
              </w:rPr>
              <w:t xml:space="preserve"> </w:t>
            </w:r>
            <w:r w:rsidRPr="00932D6E">
              <w:rPr>
                <w:rFonts w:hint="eastAsia"/>
                <w:color w:val="000000"/>
              </w:rPr>
              <w:t>配置双核处理器，主频≥</w:t>
            </w:r>
            <w:r w:rsidRPr="00932D6E">
              <w:rPr>
                <w:color w:val="000000"/>
              </w:rPr>
              <w:t>2</w:t>
            </w:r>
            <w:r w:rsidRPr="00932D6E">
              <w:rPr>
                <w:rFonts w:hint="eastAsia"/>
                <w:color w:val="000000"/>
              </w:rPr>
              <w:t>.4</w:t>
            </w:r>
            <w:r w:rsidRPr="00932D6E">
              <w:rPr>
                <w:color w:val="000000"/>
              </w:rPr>
              <w:t>1</w:t>
            </w:r>
            <w:r w:rsidRPr="00932D6E">
              <w:rPr>
                <w:rFonts w:hint="eastAsia"/>
                <w:color w:val="000000"/>
              </w:rPr>
              <w:t>GHz</w:t>
            </w:r>
            <w:r w:rsidRPr="00932D6E">
              <w:rPr>
                <w:rFonts w:hint="eastAsia"/>
                <w:color w:val="000000"/>
              </w:rPr>
              <w:t>。</w:t>
            </w:r>
          </w:p>
          <w:p w14:paraId="52EA3023" w14:textId="77777777" w:rsidR="00932D6E" w:rsidRPr="00932D6E" w:rsidRDefault="00932D6E" w:rsidP="00932D6E">
            <w:pPr>
              <w:spacing w:line="360" w:lineRule="exact"/>
              <w:rPr>
                <w:color w:val="000000"/>
              </w:rPr>
            </w:pPr>
            <w:r w:rsidRPr="00932D6E">
              <w:rPr>
                <w:rFonts w:hint="eastAsia"/>
                <w:color w:val="000000"/>
              </w:rPr>
              <w:t>2</w:t>
            </w:r>
            <w:r w:rsidRPr="00932D6E">
              <w:rPr>
                <w:rFonts w:hint="eastAsia"/>
                <w:color w:val="000000"/>
              </w:rPr>
              <w:t>、</w:t>
            </w:r>
            <w:r w:rsidRPr="00932D6E">
              <w:rPr>
                <w:rFonts w:hint="eastAsia"/>
                <w:color w:val="000000"/>
              </w:rPr>
              <w:t xml:space="preserve"> </w:t>
            </w:r>
            <w:r w:rsidRPr="00932D6E">
              <w:rPr>
                <w:rFonts w:hint="eastAsia"/>
                <w:color w:val="000000"/>
              </w:rPr>
              <w:t>配置</w:t>
            </w:r>
            <w:r w:rsidRPr="00932D6E">
              <w:rPr>
                <w:rFonts w:hint="eastAsia"/>
                <w:color w:val="000000"/>
              </w:rPr>
              <w:t>DDR3</w:t>
            </w:r>
            <w:r w:rsidRPr="00932D6E">
              <w:rPr>
                <w:rFonts w:hint="eastAsia"/>
                <w:color w:val="000000"/>
              </w:rPr>
              <w:t>存储容量</w:t>
            </w:r>
            <w:r w:rsidRPr="00932D6E">
              <w:rPr>
                <w:rFonts w:hint="eastAsia"/>
                <w:color w:val="000000"/>
              </w:rPr>
              <w:t xml:space="preserve"> </w:t>
            </w:r>
            <w:r w:rsidRPr="00932D6E">
              <w:rPr>
                <w:rFonts w:hint="eastAsia"/>
                <w:color w:val="000000"/>
              </w:rPr>
              <w:t>≥</w:t>
            </w:r>
            <w:r w:rsidRPr="00932D6E">
              <w:rPr>
                <w:color w:val="000000"/>
              </w:rPr>
              <w:t>4</w:t>
            </w:r>
            <w:r w:rsidRPr="00932D6E">
              <w:rPr>
                <w:rFonts w:hint="eastAsia"/>
                <w:color w:val="000000"/>
              </w:rPr>
              <w:t>G</w:t>
            </w:r>
            <w:r w:rsidRPr="00932D6E">
              <w:rPr>
                <w:rFonts w:hint="eastAsia"/>
                <w:color w:val="000000"/>
              </w:rPr>
              <w:t>，</w:t>
            </w:r>
            <w:proofErr w:type="spellStart"/>
            <w:r w:rsidRPr="00932D6E">
              <w:rPr>
                <w:rFonts w:hint="eastAsia"/>
                <w:color w:val="000000"/>
              </w:rPr>
              <w:t>NandFlash</w:t>
            </w:r>
            <w:proofErr w:type="spellEnd"/>
            <w:r w:rsidRPr="00932D6E">
              <w:rPr>
                <w:rFonts w:hint="eastAsia"/>
                <w:color w:val="000000"/>
              </w:rPr>
              <w:t>存储，容量≥</w:t>
            </w:r>
            <w:r w:rsidRPr="00932D6E">
              <w:rPr>
                <w:color w:val="000000"/>
              </w:rPr>
              <w:t>16</w:t>
            </w:r>
            <w:r w:rsidRPr="00932D6E">
              <w:rPr>
                <w:rFonts w:hint="eastAsia"/>
                <w:color w:val="000000"/>
              </w:rPr>
              <w:t>GB</w:t>
            </w:r>
            <w:r w:rsidRPr="00932D6E">
              <w:rPr>
                <w:rFonts w:hint="eastAsia"/>
                <w:color w:val="000000"/>
              </w:rPr>
              <w:t>。</w:t>
            </w:r>
          </w:p>
          <w:p w14:paraId="7D458D59" w14:textId="77777777" w:rsidR="00932D6E" w:rsidRPr="00932D6E" w:rsidRDefault="00932D6E" w:rsidP="00932D6E">
            <w:pPr>
              <w:spacing w:line="360" w:lineRule="exact"/>
              <w:rPr>
                <w:color w:val="000000"/>
              </w:rPr>
            </w:pPr>
            <w:r w:rsidRPr="00932D6E">
              <w:rPr>
                <w:rFonts w:hint="eastAsia"/>
                <w:color w:val="000000"/>
              </w:rPr>
              <w:t>3</w:t>
            </w:r>
            <w:r w:rsidRPr="00932D6E">
              <w:rPr>
                <w:rFonts w:hint="eastAsia"/>
                <w:color w:val="000000"/>
              </w:rPr>
              <w:t>、</w:t>
            </w:r>
            <w:r w:rsidRPr="00932D6E">
              <w:rPr>
                <w:rFonts w:hint="eastAsia"/>
                <w:color w:val="000000"/>
              </w:rPr>
              <w:t xml:space="preserve"> </w:t>
            </w:r>
            <w:r w:rsidRPr="00932D6E">
              <w:rPr>
                <w:rFonts w:hint="eastAsia"/>
                <w:color w:val="000000"/>
              </w:rPr>
              <w:t>配置≥</w:t>
            </w:r>
            <w:r w:rsidRPr="00932D6E">
              <w:rPr>
                <w:color w:val="000000"/>
              </w:rPr>
              <w:t>2</w:t>
            </w:r>
            <w:r w:rsidRPr="00932D6E">
              <w:rPr>
                <w:rFonts w:hint="eastAsia"/>
                <w:color w:val="000000"/>
              </w:rPr>
              <w:t>个千兆（</w:t>
            </w:r>
            <w:r w:rsidRPr="00932D6E">
              <w:rPr>
                <w:rFonts w:hint="eastAsia"/>
                <w:color w:val="000000"/>
              </w:rPr>
              <w:t>RJ-45</w:t>
            </w:r>
            <w:r w:rsidRPr="00932D6E">
              <w:rPr>
                <w:rFonts w:hint="eastAsia"/>
                <w:color w:val="000000"/>
              </w:rPr>
              <w:t>）接口，≥</w:t>
            </w:r>
            <w:r w:rsidRPr="00932D6E">
              <w:rPr>
                <w:color w:val="000000"/>
              </w:rPr>
              <w:t>1</w:t>
            </w:r>
            <w:r w:rsidRPr="00932D6E">
              <w:rPr>
                <w:rFonts w:hint="eastAsia"/>
                <w:color w:val="000000"/>
              </w:rPr>
              <w:t>个</w:t>
            </w:r>
            <w:r w:rsidRPr="00932D6E">
              <w:rPr>
                <w:rFonts w:hint="eastAsia"/>
                <w:color w:val="000000"/>
              </w:rPr>
              <w:t xml:space="preserve">USB </w:t>
            </w:r>
            <w:r w:rsidRPr="00932D6E">
              <w:rPr>
                <w:color w:val="000000"/>
              </w:rPr>
              <w:t>3</w:t>
            </w:r>
            <w:r w:rsidRPr="00932D6E">
              <w:rPr>
                <w:rFonts w:hint="eastAsia"/>
                <w:color w:val="000000"/>
              </w:rPr>
              <w:t>.0</w:t>
            </w:r>
            <w:r w:rsidRPr="00932D6E">
              <w:rPr>
                <w:rFonts w:hint="eastAsia"/>
                <w:color w:val="000000"/>
              </w:rPr>
              <w:t>标准接口，≥</w:t>
            </w:r>
            <w:r w:rsidRPr="00932D6E">
              <w:rPr>
                <w:color w:val="000000"/>
              </w:rPr>
              <w:t>7</w:t>
            </w:r>
            <w:r w:rsidRPr="00932D6E">
              <w:rPr>
                <w:rFonts w:hint="eastAsia"/>
                <w:color w:val="000000"/>
              </w:rPr>
              <w:t>个</w:t>
            </w:r>
            <w:r w:rsidRPr="00932D6E">
              <w:rPr>
                <w:rFonts w:hint="eastAsia"/>
                <w:color w:val="000000"/>
              </w:rPr>
              <w:t>USB 2.0</w:t>
            </w:r>
            <w:r w:rsidRPr="00932D6E">
              <w:rPr>
                <w:rFonts w:hint="eastAsia"/>
                <w:color w:val="000000"/>
              </w:rPr>
              <w:t>标准接口，≥</w:t>
            </w:r>
            <w:r w:rsidRPr="00932D6E">
              <w:rPr>
                <w:rFonts w:hint="eastAsia"/>
                <w:color w:val="000000"/>
              </w:rPr>
              <w:t>4</w:t>
            </w:r>
            <w:r w:rsidRPr="00932D6E">
              <w:rPr>
                <w:rFonts w:hint="eastAsia"/>
                <w:color w:val="000000"/>
              </w:rPr>
              <w:t>个串口，≥</w:t>
            </w:r>
            <w:r w:rsidRPr="00932D6E">
              <w:rPr>
                <w:color w:val="000000"/>
              </w:rPr>
              <w:t>1</w:t>
            </w:r>
            <w:r w:rsidRPr="00932D6E">
              <w:rPr>
                <w:rFonts w:hint="eastAsia"/>
                <w:color w:val="000000"/>
              </w:rPr>
              <w:t>并口</w:t>
            </w:r>
          </w:p>
          <w:p w14:paraId="704C78FA" w14:textId="77777777" w:rsidR="00932D6E" w:rsidRPr="00932D6E" w:rsidRDefault="00932D6E" w:rsidP="00932D6E">
            <w:pPr>
              <w:spacing w:line="360" w:lineRule="exact"/>
              <w:rPr>
                <w:color w:val="000000"/>
              </w:rPr>
            </w:pPr>
            <w:r w:rsidRPr="00932D6E">
              <w:rPr>
                <w:rFonts w:hint="eastAsia"/>
                <w:color w:val="000000"/>
              </w:rPr>
              <w:t>4</w:t>
            </w:r>
            <w:r w:rsidRPr="00932D6E">
              <w:rPr>
                <w:rFonts w:hint="eastAsia"/>
                <w:color w:val="000000"/>
              </w:rPr>
              <w:t>、</w:t>
            </w:r>
            <w:r w:rsidRPr="00932D6E">
              <w:rPr>
                <w:rFonts w:hint="eastAsia"/>
                <w:color w:val="000000"/>
              </w:rPr>
              <w:t xml:space="preserve"> </w:t>
            </w:r>
            <w:r w:rsidRPr="00932D6E">
              <w:rPr>
                <w:rFonts w:hint="eastAsia"/>
                <w:color w:val="000000"/>
              </w:rPr>
              <w:t>支持</w:t>
            </w:r>
            <w:r w:rsidRPr="00932D6E">
              <w:rPr>
                <w:rFonts w:hint="eastAsia"/>
                <w:color w:val="000000"/>
              </w:rPr>
              <w:t>USB</w:t>
            </w:r>
            <w:r w:rsidRPr="00932D6E">
              <w:rPr>
                <w:rFonts w:hint="eastAsia"/>
                <w:color w:val="000000"/>
              </w:rPr>
              <w:t>键盘、支持</w:t>
            </w:r>
            <w:r w:rsidRPr="00932D6E">
              <w:rPr>
                <w:rFonts w:hint="eastAsia"/>
                <w:color w:val="000000"/>
              </w:rPr>
              <w:t>USB</w:t>
            </w:r>
            <w:r w:rsidRPr="00932D6E">
              <w:rPr>
                <w:rFonts w:hint="eastAsia"/>
                <w:color w:val="000000"/>
              </w:rPr>
              <w:t>鼠标、支持</w:t>
            </w:r>
            <w:r w:rsidRPr="00932D6E">
              <w:rPr>
                <w:rFonts w:hint="eastAsia"/>
                <w:color w:val="000000"/>
              </w:rPr>
              <w:t>USB</w:t>
            </w:r>
            <w:r w:rsidRPr="00932D6E">
              <w:rPr>
                <w:rFonts w:hint="eastAsia"/>
                <w:color w:val="000000"/>
              </w:rPr>
              <w:t>存储、</w:t>
            </w:r>
            <w:r w:rsidRPr="00932D6E">
              <w:rPr>
                <w:rFonts w:hint="eastAsia"/>
                <w:color w:val="000000"/>
              </w:rPr>
              <w:t>USB</w:t>
            </w:r>
            <w:r w:rsidRPr="00932D6E">
              <w:rPr>
                <w:rFonts w:hint="eastAsia"/>
                <w:color w:val="000000"/>
              </w:rPr>
              <w:t>打印机等</w:t>
            </w:r>
            <w:r w:rsidRPr="00932D6E">
              <w:rPr>
                <w:rFonts w:hint="eastAsia"/>
                <w:color w:val="000000"/>
              </w:rPr>
              <w:t>USB</w:t>
            </w:r>
            <w:r w:rsidRPr="00932D6E">
              <w:rPr>
                <w:rFonts w:hint="eastAsia"/>
                <w:color w:val="000000"/>
              </w:rPr>
              <w:t>接口设备。</w:t>
            </w:r>
          </w:p>
          <w:p w14:paraId="40CA135E" w14:textId="77777777" w:rsidR="00932D6E" w:rsidRPr="00932D6E" w:rsidRDefault="00932D6E" w:rsidP="00932D6E">
            <w:pPr>
              <w:spacing w:line="360" w:lineRule="exact"/>
              <w:rPr>
                <w:color w:val="000000"/>
              </w:rPr>
            </w:pPr>
            <w:r w:rsidRPr="00932D6E">
              <w:rPr>
                <w:rFonts w:hint="eastAsia"/>
                <w:color w:val="000000"/>
              </w:rPr>
              <w:t>5</w:t>
            </w:r>
            <w:r w:rsidRPr="00932D6E">
              <w:rPr>
                <w:rFonts w:hint="eastAsia"/>
                <w:color w:val="000000"/>
              </w:rPr>
              <w:t>、</w:t>
            </w:r>
            <w:r w:rsidRPr="00932D6E">
              <w:rPr>
                <w:rFonts w:hint="eastAsia"/>
                <w:color w:val="000000"/>
              </w:rPr>
              <w:t xml:space="preserve"> </w:t>
            </w:r>
            <w:r w:rsidRPr="00932D6E">
              <w:rPr>
                <w:rFonts w:hint="eastAsia"/>
                <w:color w:val="000000"/>
              </w:rPr>
              <w:t>本地支持≥</w:t>
            </w:r>
            <w:r w:rsidRPr="00932D6E">
              <w:rPr>
                <w:rFonts w:hint="eastAsia"/>
                <w:color w:val="000000"/>
              </w:rPr>
              <w:t>32</w:t>
            </w:r>
            <w:r w:rsidRPr="00932D6E">
              <w:rPr>
                <w:rFonts w:hint="eastAsia"/>
                <w:color w:val="000000"/>
              </w:rPr>
              <w:t>位颜色数显示，最大分辨率支持：</w:t>
            </w:r>
            <w:r w:rsidRPr="00932D6E">
              <w:rPr>
                <w:rFonts w:hint="eastAsia"/>
                <w:color w:val="000000"/>
              </w:rPr>
              <w:t>VGA</w:t>
            </w:r>
            <w:r w:rsidRPr="00932D6E">
              <w:rPr>
                <w:rFonts w:hint="eastAsia"/>
                <w:color w:val="000000"/>
              </w:rPr>
              <w:t>：≥</w:t>
            </w:r>
            <w:r w:rsidRPr="00932D6E">
              <w:rPr>
                <w:rFonts w:hint="eastAsia"/>
                <w:color w:val="000000"/>
              </w:rPr>
              <w:t>1920x1200@60Hz</w:t>
            </w:r>
            <w:r w:rsidRPr="00932D6E">
              <w:rPr>
                <w:rFonts w:hint="eastAsia"/>
                <w:color w:val="000000"/>
              </w:rPr>
              <w:t>；</w:t>
            </w:r>
            <w:r w:rsidRPr="00932D6E">
              <w:rPr>
                <w:rFonts w:hint="eastAsia"/>
                <w:color w:val="000000"/>
              </w:rPr>
              <w:t>DVI</w:t>
            </w:r>
            <w:r w:rsidRPr="00932D6E">
              <w:rPr>
                <w:rFonts w:hint="eastAsia"/>
                <w:color w:val="000000"/>
              </w:rPr>
              <w:t>：≥</w:t>
            </w:r>
            <w:r w:rsidRPr="00932D6E">
              <w:rPr>
                <w:rFonts w:hint="eastAsia"/>
                <w:color w:val="000000"/>
              </w:rPr>
              <w:t>1920x1200@60Hz</w:t>
            </w:r>
            <w:r w:rsidRPr="00932D6E">
              <w:rPr>
                <w:rFonts w:hint="eastAsia"/>
                <w:color w:val="000000"/>
              </w:rPr>
              <w:t>：</w:t>
            </w:r>
            <w:r w:rsidRPr="00932D6E">
              <w:rPr>
                <w:color w:val="000000"/>
              </w:rPr>
              <w:t>DP</w:t>
            </w:r>
            <w:r w:rsidRPr="00932D6E">
              <w:rPr>
                <w:rFonts w:hint="eastAsia"/>
                <w:color w:val="000000"/>
              </w:rPr>
              <w:t xml:space="preserve"> </w:t>
            </w:r>
            <w:r w:rsidRPr="00932D6E">
              <w:rPr>
                <w:rFonts w:hint="eastAsia"/>
                <w:color w:val="000000"/>
              </w:rPr>
              <w:t>：≥</w:t>
            </w:r>
            <w:r w:rsidRPr="00932D6E">
              <w:rPr>
                <w:color w:val="000000"/>
              </w:rPr>
              <w:t>2560x1600@60Hz</w:t>
            </w:r>
          </w:p>
          <w:p w14:paraId="2355E36D" w14:textId="77777777" w:rsidR="00932D6E" w:rsidRPr="00932D6E" w:rsidRDefault="00932D6E" w:rsidP="00932D6E">
            <w:pPr>
              <w:spacing w:line="360" w:lineRule="exact"/>
              <w:rPr>
                <w:color w:val="000000"/>
              </w:rPr>
            </w:pPr>
            <w:r w:rsidRPr="00932D6E">
              <w:rPr>
                <w:rFonts w:hint="eastAsia"/>
                <w:color w:val="000000"/>
              </w:rPr>
              <w:lastRenderedPageBreak/>
              <w:t>6</w:t>
            </w:r>
            <w:r w:rsidRPr="00932D6E">
              <w:rPr>
                <w:rFonts w:hint="eastAsia"/>
                <w:color w:val="000000"/>
              </w:rPr>
              <w:t>、</w:t>
            </w:r>
            <w:r w:rsidRPr="00932D6E">
              <w:rPr>
                <w:rFonts w:hint="eastAsia"/>
                <w:color w:val="000000"/>
              </w:rPr>
              <w:t xml:space="preserve"> </w:t>
            </w:r>
            <w:r w:rsidRPr="00932D6E">
              <w:rPr>
                <w:rFonts w:hint="eastAsia"/>
                <w:color w:val="000000"/>
              </w:rPr>
              <w:t>提供音频接口，输出：</w:t>
            </w:r>
            <w:r w:rsidRPr="00932D6E">
              <w:rPr>
                <w:rFonts w:hint="eastAsia"/>
                <w:color w:val="000000"/>
              </w:rPr>
              <w:t>3.5mm</w:t>
            </w:r>
            <w:r w:rsidRPr="00932D6E">
              <w:rPr>
                <w:rFonts w:hint="eastAsia"/>
                <w:color w:val="000000"/>
              </w:rPr>
              <w:t>小型接口；输入：</w:t>
            </w:r>
            <w:r w:rsidRPr="00932D6E">
              <w:rPr>
                <w:rFonts w:hint="eastAsia"/>
                <w:color w:val="000000"/>
              </w:rPr>
              <w:t>3.5mm</w:t>
            </w:r>
            <w:r w:rsidRPr="00932D6E">
              <w:rPr>
                <w:rFonts w:hint="eastAsia"/>
                <w:color w:val="000000"/>
              </w:rPr>
              <w:t>小型接口。</w:t>
            </w:r>
          </w:p>
          <w:p w14:paraId="3102A41D" w14:textId="77777777" w:rsidR="00932D6E" w:rsidRPr="00932D6E" w:rsidRDefault="00932D6E" w:rsidP="00932D6E">
            <w:pPr>
              <w:spacing w:line="360" w:lineRule="exact"/>
              <w:rPr>
                <w:color w:val="000000"/>
              </w:rPr>
            </w:pPr>
            <w:r w:rsidRPr="00932D6E">
              <w:rPr>
                <w:rFonts w:hint="eastAsia"/>
                <w:color w:val="000000"/>
              </w:rPr>
              <w:t>7</w:t>
            </w:r>
            <w:r w:rsidRPr="00932D6E">
              <w:rPr>
                <w:rFonts w:hint="eastAsia"/>
                <w:color w:val="000000"/>
              </w:rPr>
              <w:t>、</w:t>
            </w:r>
            <w:r w:rsidRPr="00932D6E">
              <w:rPr>
                <w:rFonts w:hint="eastAsia"/>
                <w:color w:val="000000"/>
              </w:rPr>
              <w:t xml:space="preserve"> </w:t>
            </w:r>
            <w:r w:rsidRPr="00932D6E">
              <w:rPr>
                <w:rFonts w:hint="eastAsia"/>
                <w:color w:val="000000"/>
              </w:rPr>
              <w:t>支持采用嵌入式</w:t>
            </w:r>
            <w:r w:rsidRPr="00932D6E">
              <w:rPr>
                <w:color w:val="000000"/>
              </w:rPr>
              <w:t>L</w:t>
            </w:r>
            <w:r w:rsidRPr="00932D6E">
              <w:rPr>
                <w:rFonts w:hint="eastAsia"/>
                <w:color w:val="000000"/>
              </w:rPr>
              <w:t>inux</w:t>
            </w:r>
            <w:r w:rsidRPr="00932D6E">
              <w:rPr>
                <w:rFonts w:hint="eastAsia"/>
                <w:color w:val="000000"/>
              </w:rPr>
              <w:t>系统或嵌入式</w:t>
            </w:r>
            <w:r w:rsidRPr="00932D6E">
              <w:rPr>
                <w:color w:val="000000"/>
              </w:rPr>
              <w:t>W</w:t>
            </w:r>
            <w:r w:rsidRPr="00932D6E">
              <w:rPr>
                <w:rFonts w:hint="eastAsia"/>
                <w:color w:val="000000"/>
              </w:rPr>
              <w:t>indows</w:t>
            </w:r>
            <w:r w:rsidRPr="00932D6E">
              <w:rPr>
                <w:rFonts w:hint="eastAsia"/>
                <w:color w:val="000000"/>
              </w:rPr>
              <w:t>系统，本次配置采用嵌入式</w:t>
            </w:r>
            <w:r w:rsidRPr="00932D6E">
              <w:rPr>
                <w:color w:val="000000"/>
              </w:rPr>
              <w:t>W</w:t>
            </w:r>
            <w:r w:rsidRPr="00932D6E">
              <w:rPr>
                <w:rFonts w:hint="eastAsia"/>
                <w:color w:val="000000"/>
              </w:rPr>
              <w:t>indows</w:t>
            </w:r>
            <w:r w:rsidRPr="00932D6E">
              <w:rPr>
                <w:rFonts w:hint="eastAsia"/>
                <w:color w:val="000000"/>
              </w:rPr>
              <w:t>系统。</w:t>
            </w:r>
          </w:p>
          <w:p w14:paraId="4D5ECC5E" w14:textId="77777777" w:rsidR="00932D6E" w:rsidRPr="00932D6E" w:rsidRDefault="00932D6E" w:rsidP="00932D6E">
            <w:pPr>
              <w:spacing w:line="360" w:lineRule="exact"/>
              <w:rPr>
                <w:color w:val="000000"/>
              </w:rPr>
            </w:pPr>
            <w:r w:rsidRPr="00932D6E">
              <w:rPr>
                <w:rFonts w:hint="eastAsia"/>
                <w:color w:val="000000"/>
              </w:rPr>
              <w:t>8</w:t>
            </w:r>
            <w:r w:rsidRPr="00932D6E">
              <w:rPr>
                <w:rFonts w:hint="eastAsia"/>
                <w:color w:val="000000"/>
              </w:rPr>
              <w:t>、</w:t>
            </w:r>
            <w:r w:rsidRPr="00932D6E">
              <w:rPr>
                <w:rFonts w:hint="eastAsia"/>
                <w:color w:val="000000"/>
              </w:rPr>
              <w:t xml:space="preserve"> </w:t>
            </w:r>
            <w:r w:rsidRPr="00932D6E">
              <w:rPr>
                <w:rFonts w:hint="eastAsia"/>
                <w:color w:val="000000"/>
              </w:rPr>
              <w:t>支持华为</w:t>
            </w:r>
            <w:r w:rsidRPr="00932D6E">
              <w:rPr>
                <w:rFonts w:hint="eastAsia"/>
                <w:color w:val="000000"/>
              </w:rPr>
              <w:t xml:space="preserve"> HDP </w:t>
            </w:r>
            <w:r w:rsidRPr="00932D6E">
              <w:rPr>
                <w:rFonts w:hint="eastAsia"/>
                <w:color w:val="000000"/>
              </w:rPr>
              <w:t>、微软</w:t>
            </w:r>
            <w:r w:rsidRPr="00932D6E">
              <w:rPr>
                <w:rFonts w:hint="eastAsia"/>
                <w:color w:val="000000"/>
              </w:rPr>
              <w:t>RDP</w:t>
            </w:r>
            <w:r w:rsidRPr="00932D6E">
              <w:rPr>
                <w:rFonts w:hint="eastAsia"/>
                <w:color w:val="000000"/>
              </w:rPr>
              <w:t>等常规虚拟桌面协议。</w:t>
            </w:r>
          </w:p>
          <w:p w14:paraId="48D31833" w14:textId="77777777" w:rsidR="00932D6E" w:rsidRPr="00932D6E" w:rsidRDefault="00932D6E" w:rsidP="00932D6E">
            <w:pPr>
              <w:spacing w:line="360" w:lineRule="exact"/>
              <w:rPr>
                <w:color w:val="000000"/>
              </w:rPr>
            </w:pPr>
            <w:r w:rsidRPr="00932D6E">
              <w:rPr>
                <w:rFonts w:hint="eastAsia"/>
                <w:color w:val="000000"/>
              </w:rPr>
              <w:t>9</w:t>
            </w:r>
            <w:r w:rsidRPr="00932D6E">
              <w:rPr>
                <w:rFonts w:hint="eastAsia"/>
                <w:color w:val="000000"/>
              </w:rPr>
              <w:t>、</w:t>
            </w:r>
            <w:r w:rsidRPr="00932D6E">
              <w:rPr>
                <w:rFonts w:hint="eastAsia"/>
                <w:color w:val="000000"/>
              </w:rPr>
              <w:t xml:space="preserve"> </w:t>
            </w:r>
            <w:r w:rsidRPr="00932D6E">
              <w:rPr>
                <w:rFonts w:hint="eastAsia"/>
                <w:color w:val="000000"/>
              </w:rPr>
              <w:t>支持通过云终端管理系统进行远程管理，远程配置、更新。</w:t>
            </w:r>
          </w:p>
          <w:p w14:paraId="65544580" w14:textId="77777777" w:rsidR="00932D6E" w:rsidRPr="00932D6E" w:rsidRDefault="00932D6E" w:rsidP="00932D6E">
            <w:pPr>
              <w:spacing w:line="360" w:lineRule="exact"/>
              <w:rPr>
                <w:color w:val="000000"/>
              </w:rPr>
            </w:pPr>
            <w:r w:rsidRPr="00932D6E">
              <w:rPr>
                <w:rFonts w:hint="eastAsia"/>
                <w:color w:val="000000"/>
              </w:rPr>
              <w:t>10</w:t>
            </w:r>
            <w:r w:rsidRPr="00932D6E">
              <w:rPr>
                <w:rFonts w:hint="eastAsia"/>
                <w:color w:val="000000"/>
              </w:rPr>
              <w:t>、</w:t>
            </w:r>
            <w:r w:rsidRPr="00932D6E">
              <w:rPr>
                <w:rFonts w:hint="eastAsia"/>
                <w:color w:val="000000"/>
              </w:rPr>
              <w:t xml:space="preserve"> </w:t>
            </w:r>
            <w:r w:rsidRPr="00932D6E">
              <w:rPr>
                <w:rFonts w:hint="eastAsia"/>
                <w:color w:val="000000"/>
              </w:rPr>
              <w:t>终端可禁用</w:t>
            </w:r>
            <w:r w:rsidRPr="00932D6E">
              <w:rPr>
                <w:rFonts w:hint="eastAsia"/>
                <w:color w:val="000000"/>
              </w:rPr>
              <w:t>USB</w:t>
            </w:r>
            <w:r w:rsidRPr="00932D6E">
              <w:rPr>
                <w:rFonts w:hint="eastAsia"/>
                <w:color w:val="000000"/>
              </w:rPr>
              <w:t>存储设备，系统禁止文件写入，可设置登陆口令。</w:t>
            </w:r>
          </w:p>
          <w:p w14:paraId="6CFB2BB2" w14:textId="77777777" w:rsidR="00932D6E" w:rsidRPr="00932D6E" w:rsidRDefault="00932D6E" w:rsidP="00932D6E">
            <w:pPr>
              <w:spacing w:line="360" w:lineRule="exact"/>
              <w:rPr>
                <w:color w:val="000000"/>
              </w:rPr>
            </w:pPr>
            <w:r w:rsidRPr="00932D6E">
              <w:rPr>
                <w:rFonts w:hint="eastAsia"/>
                <w:color w:val="000000"/>
              </w:rPr>
              <w:t>11</w:t>
            </w:r>
            <w:r w:rsidRPr="00932D6E">
              <w:rPr>
                <w:rFonts w:hint="eastAsia"/>
                <w:color w:val="000000"/>
              </w:rPr>
              <w:t>、功耗≤</w:t>
            </w:r>
            <w:r w:rsidRPr="00932D6E">
              <w:rPr>
                <w:color w:val="000000"/>
              </w:rPr>
              <w:t>15</w:t>
            </w:r>
            <w:r w:rsidRPr="00932D6E">
              <w:rPr>
                <w:rFonts w:hint="eastAsia"/>
                <w:color w:val="000000"/>
              </w:rPr>
              <w:t>W</w:t>
            </w:r>
            <w:r w:rsidRPr="00932D6E">
              <w:rPr>
                <w:rFonts w:hint="eastAsia"/>
                <w:color w:val="000000"/>
              </w:rPr>
              <w:t>，使用</w:t>
            </w:r>
            <w:r w:rsidRPr="00932D6E">
              <w:rPr>
                <w:rFonts w:hint="eastAsia"/>
                <w:color w:val="000000"/>
              </w:rPr>
              <w:t>12V/3A  DC</w:t>
            </w:r>
            <w:r w:rsidRPr="00932D6E">
              <w:rPr>
                <w:rFonts w:hint="eastAsia"/>
                <w:color w:val="000000"/>
              </w:rPr>
              <w:t>直流电源。</w:t>
            </w:r>
          </w:p>
          <w:p w14:paraId="7AC83097" w14:textId="77777777" w:rsidR="00932D6E" w:rsidRPr="00932D6E" w:rsidRDefault="00932D6E" w:rsidP="00932D6E">
            <w:pPr>
              <w:spacing w:line="360" w:lineRule="exact"/>
              <w:rPr>
                <w:color w:val="000000"/>
              </w:rPr>
            </w:pPr>
            <w:r w:rsidRPr="00932D6E">
              <w:rPr>
                <w:rFonts w:hint="eastAsia"/>
                <w:color w:val="000000"/>
              </w:rPr>
              <w:t>12</w:t>
            </w:r>
            <w:r w:rsidRPr="00932D6E">
              <w:rPr>
                <w:rFonts w:hint="eastAsia"/>
                <w:color w:val="000000"/>
              </w:rPr>
              <w:t>、</w:t>
            </w:r>
            <w:r w:rsidRPr="00932D6E">
              <w:rPr>
                <w:rFonts w:hint="eastAsia"/>
                <w:color w:val="000000"/>
              </w:rPr>
              <w:t xml:space="preserve"> </w:t>
            </w:r>
            <w:r w:rsidRPr="00932D6E">
              <w:rPr>
                <w:rFonts w:hint="eastAsia"/>
                <w:color w:val="000000"/>
              </w:rPr>
              <w:t>设备包含免费</w:t>
            </w:r>
            <w:proofErr w:type="gramStart"/>
            <w:r w:rsidRPr="00932D6E">
              <w:rPr>
                <w:rFonts w:hint="eastAsia"/>
                <w:color w:val="000000"/>
              </w:rPr>
              <w:t>3</w:t>
            </w:r>
            <w:r w:rsidRPr="00932D6E">
              <w:rPr>
                <w:rFonts w:hint="eastAsia"/>
                <w:color w:val="000000"/>
              </w:rPr>
              <w:t>年维保服务</w:t>
            </w:r>
            <w:proofErr w:type="gramEnd"/>
          </w:p>
        </w:tc>
        <w:tc>
          <w:tcPr>
            <w:tcW w:w="851" w:type="dxa"/>
            <w:tcBorders>
              <w:top w:val="single" w:sz="4" w:space="0" w:color="000000"/>
              <w:left w:val="nil"/>
              <w:bottom w:val="single" w:sz="4" w:space="0" w:color="000000"/>
              <w:right w:val="single" w:sz="4" w:space="0" w:color="000000"/>
            </w:tcBorders>
            <w:vAlign w:val="center"/>
          </w:tcPr>
          <w:p w14:paraId="6CFD0478" w14:textId="77777777" w:rsidR="00932D6E" w:rsidRPr="00932D6E" w:rsidRDefault="00932D6E" w:rsidP="00932D6E">
            <w:pPr>
              <w:spacing w:line="360" w:lineRule="exact"/>
              <w:jc w:val="center"/>
              <w:rPr>
                <w:color w:val="000000"/>
                <w:szCs w:val="21"/>
              </w:rPr>
            </w:pPr>
            <w:r w:rsidRPr="00932D6E">
              <w:rPr>
                <w:rFonts w:hint="eastAsia"/>
                <w:szCs w:val="21"/>
              </w:rPr>
              <w:lastRenderedPageBreak/>
              <w:t>套</w:t>
            </w:r>
          </w:p>
        </w:tc>
        <w:tc>
          <w:tcPr>
            <w:tcW w:w="708" w:type="dxa"/>
            <w:tcBorders>
              <w:top w:val="single" w:sz="4" w:space="0" w:color="000000"/>
              <w:left w:val="nil"/>
              <w:bottom w:val="single" w:sz="4" w:space="0" w:color="000000"/>
              <w:right w:val="single" w:sz="4" w:space="0" w:color="000000"/>
            </w:tcBorders>
            <w:vAlign w:val="center"/>
          </w:tcPr>
          <w:p w14:paraId="41A153EC" w14:textId="77777777" w:rsidR="00932D6E" w:rsidRPr="00932D6E" w:rsidRDefault="00932D6E" w:rsidP="00932D6E">
            <w:pPr>
              <w:spacing w:line="360" w:lineRule="exact"/>
              <w:jc w:val="center"/>
              <w:rPr>
                <w:rFonts w:ascii="宋体" w:hAnsi="宋体"/>
                <w:color w:val="000000"/>
                <w:szCs w:val="21"/>
              </w:rPr>
            </w:pPr>
            <w:r w:rsidRPr="00932D6E">
              <w:rPr>
                <w:rFonts w:ascii="宋体" w:hAnsi="宋体"/>
                <w:color w:val="000000"/>
                <w:szCs w:val="21"/>
              </w:rPr>
              <w:t>70</w:t>
            </w:r>
          </w:p>
        </w:tc>
      </w:tr>
      <w:tr w:rsidR="00932D6E" w:rsidRPr="00932D6E" w14:paraId="26DC45FF" w14:textId="77777777" w:rsidTr="00932D6E">
        <w:trPr>
          <w:trHeight w:val="983"/>
        </w:trPr>
        <w:tc>
          <w:tcPr>
            <w:tcW w:w="392" w:type="dxa"/>
            <w:tcBorders>
              <w:top w:val="single" w:sz="4" w:space="0" w:color="000000"/>
              <w:left w:val="single" w:sz="4" w:space="0" w:color="000000"/>
              <w:bottom w:val="single" w:sz="4" w:space="0" w:color="000000"/>
              <w:right w:val="single" w:sz="4" w:space="0" w:color="000000"/>
            </w:tcBorders>
            <w:vAlign w:val="center"/>
          </w:tcPr>
          <w:p w14:paraId="3403F097" w14:textId="77777777" w:rsidR="00932D6E" w:rsidRPr="00932D6E" w:rsidRDefault="00932D6E" w:rsidP="00932D6E">
            <w:pPr>
              <w:autoSpaceDN w:val="0"/>
              <w:textAlignment w:val="center"/>
              <w:rPr>
                <w:sz w:val="24"/>
              </w:rPr>
            </w:pPr>
            <w:r w:rsidRPr="00932D6E">
              <w:rPr>
                <w:sz w:val="24"/>
              </w:rPr>
              <w:lastRenderedPageBreak/>
              <w:t>4</w:t>
            </w:r>
          </w:p>
        </w:tc>
        <w:tc>
          <w:tcPr>
            <w:tcW w:w="879" w:type="dxa"/>
            <w:gridSpan w:val="2"/>
            <w:tcBorders>
              <w:top w:val="single" w:sz="4" w:space="0" w:color="000000"/>
              <w:left w:val="nil"/>
              <w:bottom w:val="single" w:sz="4" w:space="0" w:color="000000"/>
              <w:right w:val="single" w:sz="4" w:space="0" w:color="000000"/>
            </w:tcBorders>
            <w:vAlign w:val="center"/>
          </w:tcPr>
          <w:p w14:paraId="1631A90D" w14:textId="77777777" w:rsidR="00932D6E" w:rsidRPr="00932D6E" w:rsidRDefault="00932D6E" w:rsidP="00932D6E">
            <w:pPr>
              <w:autoSpaceDN w:val="0"/>
              <w:textAlignment w:val="center"/>
              <w:rPr>
                <w:sz w:val="24"/>
              </w:rPr>
            </w:pPr>
            <w:r w:rsidRPr="00932D6E">
              <w:rPr>
                <w:rFonts w:ascii="宋体" w:hAnsi="宋体" w:hint="eastAsia"/>
                <w:sz w:val="24"/>
                <w:szCs w:val="21"/>
              </w:rPr>
              <w:t>存储</w:t>
            </w:r>
          </w:p>
        </w:tc>
        <w:tc>
          <w:tcPr>
            <w:tcW w:w="6350" w:type="dxa"/>
            <w:tcBorders>
              <w:top w:val="single" w:sz="4" w:space="0" w:color="000000"/>
              <w:left w:val="nil"/>
              <w:bottom w:val="single" w:sz="4" w:space="0" w:color="000000"/>
              <w:right w:val="single" w:sz="4" w:space="0" w:color="000000"/>
            </w:tcBorders>
            <w:vAlign w:val="center"/>
          </w:tcPr>
          <w:p w14:paraId="0A2F032F" w14:textId="77777777" w:rsidR="00932D6E" w:rsidRPr="00932D6E" w:rsidRDefault="00932D6E" w:rsidP="00932D6E">
            <w:pPr>
              <w:numPr>
                <w:ilvl w:val="0"/>
                <w:numId w:val="6"/>
              </w:numPr>
              <w:spacing w:line="360" w:lineRule="exact"/>
            </w:pPr>
            <w:r w:rsidRPr="00932D6E">
              <w:rPr>
                <w:rFonts w:hint="eastAsia"/>
              </w:rPr>
              <w:t>★体系架构：本次配置</w:t>
            </w:r>
            <w:r w:rsidRPr="00932D6E">
              <w:rPr>
                <w:rFonts w:hint="eastAsia"/>
              </w:rPr>
              <w:t>SAN</w:t>
            </w:r>
            <w:r w:rsidRPr="00932D6E">
              <w:rPr>
                <w:rFonts w:hint="eastAsia"/>
              </w:rPr>
              <w:t>和</w:t>
            </w:r>
            <w:r w:rsidRPr="00932D6E">
              <w:rPr>
                <w:rFonts w:hint="eastAsia"/>
              </w:rPr>
              <w:t>NAS</w:t>
            </w:r>
            <w:r w:rsidRPr="00932D6E">
              <w:rPr>
                <w:rFonts w:hint="eastAsia"/>
              </w:rPr>
              <w:t>统一存储，配置</w:t>
            </w:r>
            <w:r w:rsidRPr="00932D6E">
              <w:rPr>
                <w:rFonts w:hint="eastAsia"/>
              </w:rPr>
              <w:t>NAS</w:t>
            </w:r>
            <w:r w:rsidRPr="00932D6E">
              <w:rPr>
                <w:rFonts w:hint="eastAsia"/>
              </w:rPr>
              <w:t>协议（包括</w:t>
            </w:r>
            <w:r w:rsidRPr="00932D6E">
              <w:rPr>
                <w:rFonts w:hint="eastAsia"/>
              </w:rPr>
              <w:t>NFS</w:t>
            </w:r>
            <w:r w:rsidRPr="00932D6E">
              <w:rPr>
                <w:rFonts w:hint="eastAsia"/>
              </w:rPr>
              <w:t>和</w:t>
            </w:r>
            <w:r w:rsidRPr="00932D6E">
              <w:rPr>
                <w:rFonts w:hint="eastAsia"/>
              </w:rPr>
              <w:t>CIFS</w:t>
            </w:r>
            <w:r w:rsidRPr="00932D6E">
              <w:rPr>
                <w:rFonts w:hint="eastAsia"/>
              </w:rPr>
              <w:t>）、</w:t>
            </w:r>
            <w:r w:rsidRPr="00932D6E">
              <w:rPr>
                <w:rFonts w:hint="eastAsia"/>
              </w:rPr>
              <w:t>IP SAN</w:t>
            </w:r>
            <w:r w:rsidRPr="00932D6E">
              <w:rPr>
                <w:rFonts w:hint="eastAsia"/>
              </w:rPr>
              <w:t>协议。无需额外配置</w:t>
            </w:r>
            <w:r w:rsidRPr="00932D6E">
              <w:rPr>
                <w:rFonts w:hint="eastAsia"/>
              </w:rPr>
              <w:t>NAS</w:t>
            </w:r>
            <w:r w:rsidRPr="00932D6E">
              <w:rPr>
                <w:rFonts w:hint="eastAsia"/>
              </w:rPr>
              <w:t>网关，存储操作界面同时支持块存储和文件系统服务，；</w:t>
            </w:r>
          </w:p>
          <w:p w14:paraId="4899E309" w14:textId="77777777" w:rsidR="00932D6E" w:rsidRPr="00932D6E" w:rsidRDefault="00932D6E" w:rsidP="00932D6E">
            <w:pPr>
              <w:numPr>
                <w:ilvl w:val="0"/>
                <w:numId w:val="6"/>
              </w:numPr>
              <w:spacing w:line="360" w:lineRule="exact"/>
            </w:pPr>
            <w:r w:rsidRPr="00932D6E">
              <w:rPr>
                <w:rFonts w:hint="eastAsia"/>
              </w:rPr>
              <w:t>★统一存储控制器：本次配置</w:t>
            </w:r>
            <w:r w:rsidRPr="00932D6E">
              <w:rPr>
                <w:rFonts w:hint="eastAsia"/>
              </w:rPr>
              <w:t>2</w:t>
            </w:r>
            <w:r w:rsidRPr="00932D6E">
              <w:rPr>
                <w:rFonts w:hint="eastAsia"/>
              </w:rPr>
              <w:t>个控制器；本次存储系统所配置的</w:t>
            </w:r>
            <w:r w:rsidRPr="00932D6E">
              <w:rPr>
                <w:rFonts w:hint="eastAsia"/>
              </w:rPr>
              <w:t>CPU</w:t>
            </w:r>
            <w:r w:rsidRPr="00932D6E">
              <w:rPr>
                <w:rFonts w:hint="eastAsia"/>
              </w:rPr>
              <w:t>总核数≥</w:t>
            </w:r>
            <w:r w:rsidRPr="00932D6E">
              <w:rPr>
                <w:rFonts w:hint="eastAsia"/>
              </w:rPr>
              <w:t>16</w:t>
            </w:r>
            <w:r w:rsidRPr="00932D6E">
              <w:rPr>
                <w:rFonts w:hint="eastAsia"/>
              </w:rPr>
              <w:t>核</w:t>
            </w:r>
            <w:r w:rsidRPr="00932D6E">
              <w:rPr>
                <w:rFonts w:hint="eastAsia"/>
              </w:rPr>
              <w:t>(</w:t>
            </w:r>
            <w:r w:rsidRPr="00932D6E">
              <w:rPr>
                <w:rFonts w:hint="eastAsia"/>
              </w:rPr>
              <w:t>不包含</w:t>
            </w:r>
            <w:r w:rsidRPr="00932D6E">
              <w:rPr>
                <w:rFonts w:hint="eastAsia"/>
              </w:rPr>
              <w:t>ASCI</w:t>
            </w:r>
            <w:r w:rsidRPr="00932D6E">
              <w:rPr>
                <w:rFonts w:hint="eastAsia"/>
              </w:rPr>
              <w:t>专用芯片核数</w:t>
            </w:r>
            <w:r w:rsidRPr="00932D6E">
              <w:rPr>
                <w:rFonts w:hint="eastAsia"/>
              </w:rPr>
              <w:t>)</w:t>
            </w:r>
            <w:r w:rsidRPr="00932D6E">
              <w:t xml:space="preserve"> </w:t>
            </w:r>
          </w:p>
          <w:p w14:paraId="52A7BC9D" w14:textId="77777777" w:rsidR="00932D6E" w:rsidRPr="00932D6E" w:rsidRDefault="00932D6E" w:rsidP="00932D6E">
            <w:pPr>
              <w:numPr>
                <w:ilvl w:val="0"/>
                <w:numId w:val="6"/>
              </w:numPr>
              <w:spacing w:line="360" w:lineRule="exact"/>
            </w:pPr>
            <w:r w:rsidRPr="00932D6E">
              <w:rPr>
                <w:rFonts w:hint="eastAsia"/>
              </w:rPr>
              <w:t>★存储缓存容量：系统双控制器缓存容量配置≥</w:t>
            </w:r>
            <w:r w:rsidRPr="00932D6E">
              <w:rPr>
                <w:rFonts w:hint="eastAsia"/>
              </w:rPr>
              <w:t>32GB</w:t>
            </w:r>
            <w:r w:rsidRPr="00932D6E">
              <w:rPr>
                <w:rFonts w:hint="eastAsia"/>
              </w:rPr>
              <w:t>（不含任何性能加速模块、</w:t>
            </w:r>
            <w:proofErr w:type="spellStart"/>
            <w:r w:rsidRPr="00932D6E">
              <w:rPr>
                <w:rFonts w:hint="eastAsia"/>
              </w:rPr>
              <w:t>FlashCache</w:t>
            </w:r>
            <w:proofErr w:type="spellEnd"/>
            <w:r w:rsidRPr="00932D6E">
              <w:rPr>
                <w:rFonts w:hint="eastAsia"/>
              </w:rPr>
              <w:t>、</w:t>
            </w:r>
            <w:r w:rsidRPr="00932D6E">
              <w:rPr>
                <w:rFonts w:hint="eastAsia"/>
              </w:rPr>
              <w:t>PAM</w:t>
            </w:r>
            <w:r w:rsidRPr="00932D6E">
              <w:rPr>
                <w:rFonts w:hint="eastAsia"/>
              </w:rPr>
              <w:t>卡，</w:t>
            </w:r>
            <w:r w:rsidRPr="00932D6E">
              <w:rPr>
                <w:rFonts w:hint="eastAsia"/>
              </w:rPr>
              <w:t>SSD Cache</w:t>
            </w:r>
            <w:r w:rsidRPr="00932D6E">
              <w:rPr>
                <w:rFonts w:hint="eastAsia"/>
              </w:rPr>
              <w:t>等），缓存具备</w:t>
            </w:r>
            <w:r w:rsidRPr="00932D6E">
              <w:rPr>
                <w:rFonts w:hint="eastAsia"/>
              </w:rPr>
              <w:t>UPS</w:t>
            </w:r>
            <w:r w:rsidRPr="00932D6E">
              <w:rPr>
                <w:rFonts w:hint="eastAsia"/>
              </w:rPr>
              <w:t>断电保护功能，在出现电源故障时，可提供充足的电源，将高速缓存内容转储至非易失性内部存储设备上（非通用服务器架构）；</w:t>
            </w:r>
          </w:p>
          <w:p w14:paraId="07FBC5E7" w14:textId="77777777" w:rsidR="00932D6E" w:rsidRPr="00932D6E" w:rsidRDefault="00932D6E" w:rsidP="00932D6E">
            <w:pPr>
              <w:numPr>
                <w:ilvl w:val="0"/>
                <w:numId w:val="6"/>
              </w:numPr>
              <w:spacing w:line="360" w:lineRule="exact"/>
            </w:pPr>
            <w:r w:rsidRPr="00932D6E">
              <w:rPr>
                <w:rFonts w:hint="eastAsia"/>
              </w:rPr>
              <w:t>★主机接口类型：支持</w:t>
            </w:r>
            <w:r w:rsidRPr="00932D6E">
              <w:rPr>
                <w:rFonts w:hint="eastAsia"/>
              </w:rPr>
              <w:t>8/16/32Gbps FC</w:t>
            </w:r>
            <w:r w:rsidRPr="00932D6E">
              <w:rPr>
                <w:rFonts w:hint="eastAsia"/>
              </w:rPr>
              <w:t>、</w:t>
            </w:r>
            <w:r w:rsidRPr="00932D6E">
              <w:rPr>
                <w:rFonts w:hint="eastAsia"/>
              </w:rPr>
              <w:t xml:space="preserve">1/10/25/40/100Gbps </w:t>
            </w:r>
            <w:proofErr w:type="spellStart"/>
            <w:r w:rsidRPr="00932D6E">
              <w:rPr>
                <w:rFonts w:hint="eastAsia"/>
              </w:rPr>
              <w:t>iSCSI</w:t>
            </w:r>
            <w:proofErr w:type="spellEnd"/>
            <w:r w:rsidRPr="00932D6E">
              <w:rPr>
                <w:rFonts w:hint="eastAsia"/>
              </w:rPr>
              <w:t>类型接口。具备控制器在线主机接口</w:t>
            </w:r>
            <w:r w:rsidRPr="00932D6E">
              <w:rPr>
                <w:rFonts w:hint="eastAsia"/>
              </w:rPr>
              <w:t>IO</w:t>
            </w:r>
            <w:r w:rsidRPr="00932D6E">
              <w:rPr>
                <w:rFonts w:hint="eastAsia"/>
              </w:rPr>
              <w:t>模块热拔插功能。</w:t>
            </w:r>
          </w:p>
          <w:p w14:paraId="60E3F3DA" w14:textId="77777777" w:rsidR="00932D6E" w:rsidRPr="00932D6E" w:rsidRDefault="00932D6E" w:rsidP="00932D6E">
            <w:pPr>
              <w:numPr>
                <w:ilvl w:val="0"/>
                <w:numId w:val="6"/>
              </w:numPr>
              <w:spacing w:line="360" w:lineRule="exact"/>
            </w:pPr>
            <w:r w:rsidRPr="00932D6E">
              <w:rPr>
                <w:rFonts w:hint="eastAsia"/>
              </w:rPr>
              <w:t>存储设备最大支持磁盘数≥</w:t>
            </w:r>
            <w:r w:rsidRPr="00932D6E">
              <w:rPr>
                <w:rFonts w:hint="eastAsia"/>
              </w:rPr>
              <w:t>400</w:t>
            </w:r>
            <w:r w:rsidRPr="00932D6E">
              <w:rPr>
                <w:rFonts w:hint="eastAsia"/>
              </w:rPr>
              <w:t>块，便于后续容量扩展，支持</w:t>
            </w:r>
            <w:r w:rsidRPr="00932D6E">
              <w:rPr>
                <w:rFonts w:hint="eastAsia"/>
              </w:rPr>
              <w:t>NVME SSD</w:t>
            </w:r>
            <w:r w:rsidRPr="00932D6E">
              <w:rPr>
                <w:rFonts w:hint="eastAsia"/>
              </w:rPr>
              <w:t>、</w:t>
            </w:r>
            <w:r w:rsidRPr="00932D6E">
              <w:rPr>
                <w:rFonts w:hint="eastAsia"/>
              </w:rPr>
              <w:t>SAS SSD</w:t>
            </w:r>
            <w:r w:rsidRPr="00932D6E">
              <w:rPr>
                <w:rFonts w:hint="eastAsia"/>
              </w:rPr>
              <w:t>、</w:t>
            </w:r>
            <w:r w:rsidRPr="00932D6E">
              <w:rPr>
                <w:rFonts w:hint="eastAsia"/>
              </w:rPr>
              <w:t>SAS</w:t>
            </w:r>
            <w:r w:rsidRPr="00932D6E">
              <w:rPr>
                <w:rFonts w:hint="eastAsia"/>
              </w:rPr>
              <w:t>、</w:t>
            </w:r>
            <w:r w:rsidRPr="00932D6E">
              <w:rPr>
                <w:rFonts w:hint="eastAsia"/>
              </w:rPr>
              <w:t>NL-SAS</w:t>
            </w:r>
            <w:r w:rsidRPr="00932D6E">
              <w:rPr>
                <w:rFonts w:hint="eastAsia"/>
              </w:rPr>
              <w:t>硬盘混插；</w:t>
            </w:r>
          </w:p>
          <w:p w14:paraId="240ED03B" w14:textId="77777777" w:rsidR="00932D6E" w:rsidRPr="00932D6E" w:rsidRDefault="00932D6E" w:rsidP="00932D6E">
            <w:pPr>
              <w:numPr>
                <w:ilvl w:val="0"/>
                <w:numId w:val="6"/>
              </w:numPr>
              <w:spacing w:line="360" w:lineRule="exact"/>
            </w:pPr>
            <w:r w:rsidRPr="00932D6E">
              <w:rPr>
                <w:rFonts w:hint="eastAsia"/>
              </w:rPr>
              <w:t>本次配置</w:t>
            </w:r>
            <w:r w:rsidRPr="00932D6E">
              <w:t>6</w:t>
            </w:r>
            <w:r w:rsidRPr="00932D6E">
              <w:rPr>
                <w:rFonts w:hint="eastAsia"/>
              </w:rPr>
              <w:t>块</w:t>
            </w:r>
            <w:r w:rsidRPr="00932D6E">
              <w:rPr>
                <w:rFonts w:hint="eastAsia"/>
              </w:rPr>
              <w:t xml:space="preserve"> </w:t>
            </w:r>
            <w:r w:rsidRPr="00932D6E">
              <w:t>1.8</w:t>
            </w:r>
            <w:r w:rsidRPr="00932D6E">
              <w:rPr>
                <w:rFonts w:hint="eastAsia"/>
              </w:rPr>
              <w:t xml:space="preserve">TB </w:t>
            </w:r>
            <w:r w:rsidRPr="00932D6E">
              <w:t>10</w:t>
            </w:r>
            <w:r w:rsidRPr="00932D6E">
              <w:rPr>
                <w:rFonts w:hint="eastAsia"/>
              </w:rPr>
              <w:t>K RPM SAS</w:t>
            </w:r>
            <w:r w:rsidRPr="00932D6E">
              <w:rPr>
                <w:rFonts w:hint="eastAsia"/>
              </w:rPr>
              <w:t>硬盘</w:t>
            </w:r>
            <w:r w:rsidRPr="00932D6E">
              <w:rPr>
                <w:rFonts w:hint="eastAsia"/>
              </w:rPr>
              <w:t>,</w:t>
            </w:r>
            <w:r w:rsidRPr="00932D6E">
              <w:t>4</w:t>
            </w:r>
            <w:r w:rsidRPr="00932D6E">
              <w:rPr>
                <w:rFonts w:hint="eastAsia"/>
              </w:rPr>
              <w:t>块</w:t>
            </w:r>
            <w:r w:rsidRPr="00932D6E">
              <w:rPr>
                <w:rFonts w:hint="eastAsia"/>
              </w:rPr>
              <w:t xml:space="preserve"> </w:t>
            </w:r>
            <w:r w:rsidRPr="00932D6E">
              <w:t>1.92</w:t>
            </w:r>
            <w:r w:rsidRPr="00932D6E">
              <w:rPr>
                <w:rFonts w:hint="eastAsia"/>
              </w:rPr>
              <w:t xml:space="preserve">TB </w:t>
            </w:r>
            <w:r w:rsidRPr="00932D6E">
              <w:t>SSD</w:t>
            </w:r>
            <w:r w:rsidRPr="00932D6E">
              <w:rPr>
                <w:rFonts w:hint="eastAsia"/>
              </w:rPr>
              <w:t>硬盘；本次双控配置至少</w:t>
            </w:r>
            <w:r w:rsidRPr="00932D6E">
              <w:rPr>
                <w:rFonts w:hint="eastAsia"/>
              </w:rPr>
              <w:t>8</w:t>
            </w:r>
            <w:r w:rsidRPr="00932D6E">
              <w:rPr>
                <w:rFonts w:hint="eastAsia"/>
              </w:rPr>
              <w:t>个</w:t>
            </w:r>
            <w:r w:rsidRPr="00932D6E">
              <w:rPr>
                <w:rFonts w:hint="eastAsia"/>
              </w:rPr>
              <w:t>1</w:t>
            </w:r>
            <w:r w:rsidRPr="00932D6E">
              <w:t>0</w:t>
            </w:r>
            <w:r w:rsidRPr="00932D6E">
              <w:rPr>
                <w:rFonts w:hint="eastAsia"/>
              </w:rPr>
              <w:t xml:space="preserve">Gb </w:t>
            </w:r>
            <w:r w:rsidRPr="00932D6E">
              <w:t>ETH</w:t>
            </w:r>
            <w:r w:rsidRPr="00932D6E">
              <w:rPr>
                <w:rFonts w:hint="eastAsia"/>
              </w:rPr>
              <w:t xml:space="preserve"> </w:t>
            </w:r>
            <w:r w:rsidRPr="00932D6E">
              <w:rPr>
                <w:rFonts w:hint="eastAsia"/>
              </w:rPr>
              <w:t>接口（含光模块）、至少</w:t>
            </w:r>
            <w:r w:rsidRPr="00932D6E">
              <w:rPr>
                <w:rFonts w:hint="eastAsia"/>
              </w:rPr>
              <w:t>8</w:t>
            </w:r>
            <w:r w:rsidRPr="00932D6E">
              <w:rPr>
                <w:rFonts w:hint="eastAsia"/>
              </w:rPr>
              <w:t>个</w:t>
            </w:r>
            <w:r w:rsidRPr="00932D6E">
              <w:rPr>
                <w:rFonts w:hint="eastAsia"/>
              </w:rPr>
              <w:t xml:space="preserve"> 1Gbps</w:t>
            </w:r>
            <w:r w:rsidRPr="00932D6E">
              <w:rPr>
                <w:rFonts w:hint="eastAsia"/>
              </w:rPr>
              <w:t>接口；</w:t>
            </w:r>
          </w:p>
          <w:p w14:paraId="67573FB2" w14:textId="77777777" w:rsidR="00932D6E" w:rsidRPr="00932D6E" w:rsidRDefault="00932D6E" w:rsidP="00932D6E">
            <w:pPr>
              <w:numPr>
                <w:ilvl w:val="0"/>
                <w:numId w:val="6"/>
              </w:numPr>
              <w:spacing w:line="360" w:lineRule="exact"/>
            </w:pPr>
            <w:r w:rsidRPr="00932D6E">
              <w:rPr>
                <w:rFonts w:hint="eastAsia"/>
              </w:rPr>
              <w:t>★配置数据销毁功能、精简分配功能、多租户功能，以实现存储空间的</w:t>
            </w:r>
            <w:proofErr w:type="gramStart"/>
            <w:r w:rsidRPr="00932D6E">
              <w:rPr>
                <w:rFonts w:hint="eastAsia"/>
              </w:rPr>
              <w:t>名义超</w:t>
            </w:r>
            <w:proofErr w:type="gramEnd"/>
            <w:r w:rsidRPr="00932D6E">
              <w:rPr>
                <w:rFonts w:hint="eastAsia"/>
              </w:rPr>
              <w:t>分配，提高存储空间的利用效率，实现隔离租户间的资源，分权分域；</w:t>
            </w:r>
          </w:p>
          <w:p w14:paraId="19338ED2" w14:textId="77777777" w:rsidR="00932D6E" w:rsidRPr="00932D6E" w:rsidRDefault="00932D6E" w:rsidP="00932D6E">
            <w:pPr>
              <w:numPr>
                <w:ilvl w:val="0"/>
                <w:numId w:val="6"/>
              </w:numPr>
              <w:spacing w:line="360" w:lineRule="exact"/>
            </w:pPr>
            <w:r w:rsidRPr="00932D6E">
              <w:rPr>
                <w:rFonts w:hint="eastAsia"/>
              </w:rPr>
              <w:t>★配置</w:t>
            </w:r>
            <w:r w:rsidRPr="00932D6E">
              <w:rPr>
                <w:rFonts w:hint="eastAsia"/>
              </w:rPr>
              <w:t>NAS</w:t>
            </w:r>
            <w:r w:rsidRPr="00932D6E">
              <w:rPr>
                <w:rFonts w:hint="eastAsia"/>
              </w:rPr>
              <w:t>功能，配置</w:t>
            </w:r>
            <w:r w:rsidRPr="00932D6E">
              <w:rPr>
                <w:rFonts w:hint="eastAsia"/>
              </w:rPr>
              <w:t>NFS</w:t>
            </w:r>
            <w:r w:rsidRPr="00932D6E">
              <w:rPr>
                <w:rFonts w:hint="eastAsia"/>
              </w:rPr>
              <w:t>、</w:t>
            </w:r>
            <w:r w:rsidRPr="00932D6E">
              <w:rPr>
                <w:rFonts w:hint="eastAsia"/>
              </w:rPr>
              <w:t>CIFS</w:t>
            </w:r>
            <w:r w:rsidRPr="00932D6E">
              <w:rPr>
                <w:rFonts w:hint="eastAsia"/>
              </w:rPr>
              <w:t>、</w:t>
            </w:r>
            <w:r w:rsidRPr="00932D6E">
              <w:rPr>
                <w:rFonts w:hint="eastAsia"/>
              </w:rPr>
              <w:t>NDMP</w:t>
            </w:r>
            <w:r w:rsidRPr="00932D6E">
              <w:rPr>
                <w:rFonts w:hint="eastAsia"/>
              </w:rPr>
              <w:t>、多租户、目录配额功能；</w:t>
            </w:r>
            <w:r w:rsidRPr="00932D6E">
              <w:rPr>
                <w:rFonts w:hint="eastAsia"/>
              </w:rPr>
              <w:t>NFS</w:t>
            </w:r>
            <w:r w:rsidRPr="00932D6E">
              <w:rPr>
                <w:rFonts w:hint="eastAsia"/>
              </w:rPr>
              <w:t>业务支持全局命名空间和日志审计功能；</w:t>
            </w:r>
          </w:p>
          <w:p w14:paraId="69FACB21" w14:textId="77777777" w:rsidR="00932D6E" w:rsidRPr="00932D6E" w:rsidRDefault="00932D6E" w:rsidP="00932D6E">
            <w:pPr>
              <w:numPr>
                <w:ilvl w:val="0"/>
                <w:numId w:val="6"/>
              </w:numPr>
              <w:spacing w:line="360" w:lineRule="exact"/>
            </w:pPr>
            <w:r w:rsidRPr="00932D6E">
              <w:rPr>
                <w:rFonts w:hint="eastAsia"/>
              </w:rPr>
              <w:t>★双活功能：存储设备支持后期增加双活授权，实现</w:t>
            </w:r>
            <w:r w:rsidRPr="00932D6E">
              <w:rPr>
                <w:rFonts w:hint="eastAsia"/>
              </w:rPr>
              <w:t>SAN</w:t>
            </w:r>
            <w:r w:rsidRPr="00932D6E">
              <w:rPr>
                <w:rFonts w:hint="eastAsia"/>
              </w:rPr>
              <w:t>和</w:t>
            </w:r>
            <w:r w:rsidRPr="00932D6E">
              <w:rPr>
                <w:rFonts w:hint="eastAsia"/>
              </w:rPr>
              <w:t>NAS</w:t>
            </w:r>
            <w:r w:rsidRPr="00932D6E">
              <w:rPr>
                <w:rFonts w:hint="eastAsia"/>
              </w:rPr>
              <w:t>双活功能，无需增加网关，实现业务的高可用保护，可实现：提供双活架构，实现两套核心存储</w:t>
            </w:r>
            <w:proofErr w:type="gramStart"/>
            <w:r w:rsidRPr="00932D6E">
              <w:rPr>
                <w:rFonts w:hint="eastAsia"/>
              </w:rPr>
              <w:t>数据双</w:t>
            </w:r>
            <w:proofErr w:type="gramEnd"/>
            <w:r w:rsidRPr="00932D6E">
              <w:rPr>
                <w:rFonts w:hint="eastAsia"/>
              </w:rPr>
              <w:t>活（主机能够并发读写同一双活卷），任何一套设备</w:t>
            </w:r>
            <w:proofErr w:type="gramStart"/>
            <w:r w:rsidRPr="00932D6E">
              <w:rPr>
                <w:rFonts w:hint="eastAsia"/>
              </w:rPr>
              <w:t>宕</w:t>
            </w:r>
            <w:proofErr w:type="gramEnd"/>
            <w:r w:rsidRPr="00932D6E">
              <w:rPr>
                <w:rFonts w:hint="eastAsia"/>
              </w:rPr>
              <w:t>机均不影响上层业务系统运行；</w:t>
            </w:r>
          </w:p>
          <w:p w14:paraId="554F9DB5" w14:textId="77777777" w:rsidR="00932D6E" w:rsidRPr="00932D6E" w:rsidRDefault="00932D6E" w:rsidP="00932D6E">
            <w:pPr>
              <w:numPr>
                <w:ilvl w:val="0"/>
                <w:numId w:val="6"/>
              </w:numPr>
              <w:spacing w:line="360" w:lineRule="exact"/>
            </w:pPr>
            <w:r w:rsidRPr="00932D6E">
              <w:rPr>
                <w:rFonts w:hint="eastAsia"/>
              </w:rPr>
              <w:t>双活架构可配置独立的第三方仲裁服务器设备。仲裁设备故障时，不影响业务运行，同时</w:t>
            </w:r>
            <w:proofErr w:type="gramStart"/>
            <w:r w:rsidRPr="00932D6E">
              <w:rPr>
                <w:rFonts w:hint="eastAsia"/>
              </w:rPr>
              <w:t>双活卷仍能</w:t>
            </w:r>
            <w:proofErr w:type="gramEnd"/>
            <w:r w:rsidRPr="00932D6E">
              <w:rPr>
                <w:rFonts w:hint="eastAsia"/>
              </w:rPr>
              <w:t>保持数据实时一致；</w:t>
            </w:r>
          </w:p>
          <w:p w14:paraId="6A621818" w14:textId="77777777" w:rsidR="00932D6E" w:rsidRPr="00932D6E" w:rsidRDefault="00932D6E" w:rsidP="00932D6E">
            <w:pPr>
              <w:numPr>
                <w:ilvl w:val="0"/>
                <w:numId w:val="6"/>
              </w:numPr>
              <w:spacing w:line="360" w:lineRule="exact"/>
            </w:pPr>
            <w:r w:rsidRPr="00932D6E">
              <w:rPr>
                <w:rFonts w:hint="eastAsia"/>
              </w:rPr>
              <w:lastRenderedPageBreak/>
              <w:t>双活引擎数据传送必须采用</w:t>
            </w:r>
            <w:r w:rsidRPr="00932D6E">
              <w:rPr>
                <w:rFonts w:hint="eastAsia"/>
              </w:rPr>
              <w:t>FC</w:t>
            </w:r>
            <w:r w:rsidRPr="00932D6E">
              <w:rPr>
                <w:rFonts w:hint="eastAsia"/>
              </w:rPr>
              <w:t>协议和链路双活（非</w:t>
            </w:r>
            <w:r w:rsidRPr="00932D6E">
              <w:rPr>
                <w:rFonts w:hint="eastAsia"/>
              </w:rPr>
              <w:t>IP</w:t>
            </w:r>
            <w:r w:rsidRPr="00932D6E">
              <w:rPr>
                <w:rFonts w:hint="eastAsia"/>
              </w:rPr>
              <w:t>协议或者</w:t>
            </w:r>
            <w:r w:rsidRPr="00932D6E">
              <w:rPr>
                <w:rFonts w:hint="eastAsia"/>
              </w:rPr>
              <w:t>IP</w:t>
            </w:r>
            <w:r w:rsidRPr="00932D6E">
              <w:rPr>
                <w:rFonts w:hint="eastAsia"/>
              </w:rPr>
              <w:t>链路）；</w:t>
            </w:r>
          </w:p>
          <w:p w14:paraId="50434DC6" w14:textId="77777777" w:rsidR="00932D6E" w:rsidRPr="00932D6E" w:rsidRDefault="00932D6E" w:rsidP="00932D6E">
            <w:pPr>
              <w:numPr>
                <w:ilvl w:val="0"/>
                <w:numId w:val="6"/>
              </w:numPr>
              <w:spacing w:line="360" w:lineRule="exact"/>
            </w:pPr>
            <w:r w:rsidRPr="00932D6E">
              <w:rPr>
                <w:rFonts w:hint="eastAsia"/>
              </w:rPr>
              <w:t>双活引擎采用冗余架构，提供</w:t>
            </w:r>
            <w:proofErr w:type="gramStart"/>
            <w:r w:rsidRPr="00932D6E">
              <w:rPr>
                <w:rFonts w:hint="eastAsia"/>
              </w:rPr>
              <w:t>四坏三</w:t>
            </w:r>
            <w:proofErr w:type="gramEnd"/>
            <w:r w:rsidRPr="00932D6E">
              <w:rPr>
                <w:rFonts w:hint="eastAsia"/>
              </w:rPr>
              <w:t>节点故障业务不停顿的冗余配置；</w:t>
            </w:r>
          </w:p>
          <w:p w14:paraId="410B84D7" w14:textId="77777777" w:rsidR="00932D6E" w:rsidRPr="00932D6E" w:rsidRDefault="00932D6E" w:rsidP="00932D6E">
            <w:pPr>
              <w:numPr>
                <w:ilvl w:val="0"/>
                <w:numId w:val="6"/>
              </w:numPr>
              <w:spacing w:line="360" w:lineRule="exact"/>
            </w:pPr>
            <w:r w:rsidRPr="00932D6E">
              <w:rPr>
                <w:rFonts w:hint="eastAsia"/>
              </w:rPr>
              <w:t>支持异构虚拟化功能，能够提供异构存储虚拟化整合功能；无需破坏或者改变现有数据格式，构成异构资源池，进行统一的资源调配和管理；异构虚拟化平台支持提供异构存储之间的双活应用；支持对异构存储创建</w:t>
            </w:r>
            <w:r w:rsidRPr="00932D6E">
              <w:rPr>
                <w:rFonts w:hint="eastAsia"/>
              </w:rPr>
              <w:t>FC</w:t>
            </w:r>
            <w:r w:rsidRPr="00932D6E">
              <w:rPr>
                <w:rFonts w:hint="eastAsia"/>
              </w:rPr>
              <w:t>和</w:t>
            </w:r>
            <w:proofErr w:type="spellStart"/>
            <w:r w:rsidRPr="00932D6E">
              <w:rPr>
                <w:rFonts w:hint="eastAsia"/>
              </w:rPr>
              <w:t>iSCSI</w:t>
            </w:r>
            <w:proofErr w:type="spellEnd"/>
            <w:r w:rsidRPr="00932D6E">
              <w:rPr>
                <w:rFonts w:hint="eastAsia"/>
              </w:rPr>
              <w:t>链路，进行数据传输，并管理异构</w:t>
            </w:r>
            <w:r w:rsidRPr="00932D6E">
              <w:rPr>
                <w:rFonts w:hint="eastAsia"/>
              </w:rPr>
              <w:t>LUN</w:t>
            </w:r>
            <w:r w:rsidRPr="00932D6E">
              <w:rPr>
                <w:rFonts w:hint="eastAsia"/>
              </w:rPr>
              <w:t>；</w:t>
            </w:r>
          </w:p>
          <w:p w14:paraId="71F3F2C3" w14:textId="77777777" w:rsidR="00932D6E" w:rsidRPr="00932D6E" w:rsidRDefault="00932D6E" w:rsidP="00932D6E">
            <w:pPr>
              <w:numPr>
                <w:ilvl w:val="0"/>
                <w:numId w:val="6"/>
              </w:numPr>
              <w:spacing w:line="360" w:lineRule="exact"/>
            </w:pPr>
            <w:r w:rsidRPr="00932D6E">
              <w:rPr>
                <w:rFonts w:hint="eastAsia"/>
              </w:rPr>
              <w:t>★提供专有多路径（非操作系统自带多路径）软件，提供故障切换和负载均衡功能，支持</w:t>
            </w:r>
            <w:r w:rsidRPr="00932D6E">
              <w:t>Windows\Linux</w:t>
            </w:r>
            <w:r w:rsidRPr="00932D6E">
              <w:rPr>
                <w:rFonts w:hint="eastAsia"/>
              </w:rPr>
              <w:t>。</w:t>
            </w:r>
          </w:p>
          <w:p w14:paraId="36B507B2" w14:textId="77777777" w:rsidR="00932D6E" w:rsidRPr="00932D6E" w:rsidRDefault="00932D6E" w:rsidP="00932D6E">
            <w:pPr>
              <w:numPr>
                <w:ilvl w:val="0"/>
                <w:numId w:val="6"/>
              </w:numPr>
              <w:spacing w:line="360" w:lineRule="exact"/>
            </w:pPr>
            <w:r w:rsidRPr="00932D6E">
              <w:rPr>
                <w:rFonts w:hint="eastAsia"/>
              </w:rPr>
              <w:t>所投磁盘阵列设备支持</w:t>
            </w:r>
            <w:proofErr w:type="spellStart"/>
            <w:r w:rsidRPr="00932D6E">
              <w:rPr>
                <w:rFonts w:hint="eastAsia"/>
              </w:rPr>
              <w:t>OpenStack</w:t>
            </w:r>
            <w:proofErr w:type="spellEnd"/>
            <w:r w:rsidRPr="00932D6E">
              <w:rPr>
                <w:rFonts w:hint="eastAsia"/>
              </w:rPr>
              <w:t xml:space="preserve"> Cinder</w:t>
            </w:r>
            <w:r w:rsidRPr="00932D6E">
              <w:rPr>
                <w:rFonts w:hint="eastAsia"/>
              </w:rPr>
              <w:t>接口保障对外兼容；</w:t>
            </w:r>
          </w:p>
          <w:p w14:paraId="59F4FDDF" w14:textId="77777777" w:rsidR="00932D6E" w:rsidRPr="00932D6E" w:rsidRDefault="00932D6E" w:rsidP="00932D6E">
            <w:pPr>
              <w:numPr>
                <w:ilvl w:val="0"/>
                <w:numId w:val="6"/>
              </w:numPr>
              <w:spacing w:line="360" w:lineRule="exact"/>
            </w:pPr>
            <w:r w:rsidRPr="00932D6E">
              <w:rPr>
                <w:rFonts w:hint="eastAsia"/>
              </w:rPr>
              <w:t>设备提供</w:t>
            </w:r>
            <w:proofErr w:type="gramStart"/>
            <w:r w:rsidRPr="00932D6E">
              <w:rPr>
                <w:rFonts w:hint="eastAsia"/>
              </w:rPr>
              <w:t>3</w:t>
            </w:r>
            <w:r w:rsidRPr="00932D6E">
              <w:rPr>
                <w:rFonts w:hint="eastAsia"/>
              </w:rPr>
              <w:t>年维保服务</w:t>
            </w:r>
            <w:proofErr w:type="gramEnd"/>
            <w:r w:rsidRPr="00932D6E">
              <w:rPr>
                <w:rFonts w:hint="eastAsia"/>
              </w:rPr>
              <w:t>；</w:t>
            </w:r>
          </w:p>
        </w:tc>
        <w:tc>
          <w:tcPr>
            <w:tcW w:w="851" w:type="dxa"/>
            <w:tcBorders>
              <w:top w:val="single" w:sz="4" w:space="0" w:color="000000"/>
              <w:left w:val="nil"/>
              <w:bottom w:val="single" w:sz="4" w:space="0" w:color="000000"/>
              <w:right w:val="single" w:sz="4" w:space="0" w:color="000000"/>
            </w:tcBorders>
            <w:vAlign w:val="center"/>
          </w:tcPr>
          <w:p w14:paraId="26BC356C" w14:textId="77777777" w:rsidR="00932D6E" w:rsidRPr="00932D6E" w:rsidRDefault="00932D6E" w:rsidP="00932D6E">
            <w:pPr>
              <w:jc w:val="center"/>
              <w:rPr>
                <w:szCs w:val="21"/>
              </w:rPr>
            </w:pPr>
            <w:r w:rsidRPr="00932D6E">
              <w:rPr>
                <w:rFonts w:hint="eastAsia"/>
                <w:szCs w:val="21"/>
              </w:rPr>
              <w:lastRenderedPageBreak/>
              <w:t>套</w:t>
            </w:r>
          </w:p>
        </w:tc>
        <w:tc>
          <w:tcPr>
            <w:tcW w:w="708" w:type="dxa"/>
            <w:tcBorders>
              <w:top w:val="single" w:sz="4" w:space="0" w:color="000000"/>
              <w:left w:val="nil"/>
              <w:bottom w:val="single" w:sz="4" w:space="0" w:color="000000"/>
              <w:right w:val="single" w:sz="4" w:space="0" w:color="000000"/>
            </w:tcBorders>
            <w:vAlign w:val="center"/>
          </w:tcPr>
          <w:p w14:paraId="1D5A28CF" w14:textId="77777777" w:rsidR="00932D6E" w:rsidRPr="00932D6E" w:rsidRDefault="00932D6E" w:rsidP="00932D6E">
            <w:pPr>
              <w:jc w:val="center"/>
              <w:rPr>
                <w:rFonts w:ascii="宋体" w:hAnsi="宋体"/>
                <w:szCs w:val="21"/>
              </w:rPr>
            </w:pPr>
            <w:r w:rsidRPr="00932D6E">
              <w:rPr>
                <w:rFonts w:ascii="宋体" w:hAnsi="宋体"/>
                <w:szCs w:val="21"/>
              </w:rPr>
              <w:t>1</w:t>
            </w:r>
          </w:p>
        </w:tc>
      </w:tr>
      <w:tr w:rsidR="00932D6E" w:rsidRPr="00932D6E" w14:paraId="5ED2B402" w14:textId="77777777" w:rsidTr="00932D6E">
        <w:trPr>
          <w:trHeight w:val="983"/>
        </w:trPr>
        <w:tc>
          <w:tcPr>
            <w:tcW w:w="392" w:type="dxa"/>
            <w:tcBorders>
              <w:top w:val="single" w:sz="4" w:space="0" w:color="000000"/>
              <w:left w:val="single" w:sz="4" w:space="0" w:color="000000"/>
              <w:bottom w:val="single" w:sz="4" w:space="0" w:color="000000"/>
              <w:right w:val="single" w:sz="4" w:space="0" w:color="000000"/>
            </w:tcBorders>
            <w:vAlign w:val="center"/>
          </w:tcPr>
          <w:p w14:paraId="6B761556" w14:textId="77777777" w:rsidR="00932D6E" w:rsidRPr="00932D6E" w:rsidRDefault="00932D6E" w:rsidP="00932D6E">
            <w:pPr>
              <w:autoSpaceDN w:val="0"/>
              <w:jc w:val="center"/>
              <w:textAlignment w:val="center"/>
              <w:rPr>
                <w:sz w:val="24"/>
              </w:rPr>
            </w:pPr>
            <w:r w:rsidRPr="00932D6E">
              <w:rPr>
                <w:rFonts w:hint="eastAsia"/>
                <w:sz w:val="24"/>
              </w:rPr>
              <w:lastRenderedPageBreak/>
              <w:t>5</w:t>
            </w:r>
          </w:p>
        </w:tc>
        <w:tc>
          <w:tcPr>
            <w:tcW w:w="879" w:type="dxa"/>
            <w:gridSpan w:val="2"/>
            <w:tcBorders>
              <w:top w:val="single" w:sz="4" w:space="0" w:color="000000"/>
              <w:left w:val="nil"/>
              <w:bottom w:val="single" w:sz="4" w:space="0" w:color="000000"/>
              <w:right w:val="single" w:sz="4" w:space="0" w:color="000000"/>
            </w:tcBorders>
            <w:vAlign w:val="center"/>
          </w:tcPr>
          <w:p w14:paraId="2C1D6BF2" w14:textId="77777777" w:rsidR="00932D6E" w:rsidRPr="00932D6E" w:rsidRDefault="00932D6E" w:rsidP="00932D6E">
            <w:pPr>
              <w:autoSpaceDN w:val="0"/>
              <w:jc w:val="center"/>
              <w:textAlignment w:val="center"/>
              <w:rPr>
                <w:rFonts w:ascii="宋体" w:hAnsi="宋体"/>
                <w:szCs w:val="21"/>
              </w:rPr>
            </w:pPr>
            <w:r w:rsidRPr="00932D6E">
              <w:rPr>
                <w:rFonts w:ascii="宋体" w:hAnsi="宋体" w:hint="eastAsia"/>
                <w:szCs w:val="21"/>
              </w:rPr>
              <w:t>显示器</w:t>
            </w:r>
          </w:p>
        </w:tc>
        <w:tc>
          <w:tcPr>
            <w:tcW w:w="6350" w:type="dxa"/>
            <w:tcBorders>
              <w:top w:val="single" w:sz="4" w:space="0" w:color="000000"/>
              <w:left w:val="nil"/>
              <w:bottom w:val="single" w:sz="4" w:space="0" w:color="000000"/>
              <w:right w:val="single" w:sz="4" w:space="0" w:color="000000"/>
            </w:tcBorders>
            <w:vAlign w:val="center"/>
          </w:tcPr>
          <w:p w14:paraId="7FC2E55F" w14:textId="77777777" w:rsidR="00932D6E" w:rsidRPr="00932D6E" w:rsidRDefault="00932D6E" w:rsidP="00932D6E">
            <w:pPr>
              <w:rPr>
                <w:rFonts w:ascii="宋体" w:hAnsi="宋体"/>
                <w:szCs w:val="21"/>
              </w:rPr>
            </w:pPr>
            <w:r w:rsidRPr="00932D6E">
              <w:rPr>
                <w:rFonts w:ascii="宋体" w:hAnsi="宋体" w:hint="eastAsia"/>
                <w:szCs w:val="21"/>
              </w:rPr>
              <w:t>1、黑色、液晶、2</w:t>
            </w:r>
            <w:r w:rsidRPr="00932D6E">
              <w:rPr>
                <w:rFonts w:ascii="宋体" w:hAnsi="宋体"/>
                <w:szCs w:val="21"/>
              </w:rPr>
              <w:t>7</w:t>
            </w:r>
            <w:r w:rsidRPr="00932D6E">
              <w:rPr>
                <w:rFonts w:ascii="宋体" w:hAnsi="宋体" w:hint="eastAsia"/>
                <w:szCs w:val="21"/>
              </w:rPr>
              <w:t>寸；</w:t>
            </w:r>
          </w:p>
          <w:p w14:paraId="72E67222" w14:textId="77777777" w:rsidR="00932D6E" w:rsidRPr="00932D6E" w:rsidRDefault="00932D6E" w:rsidP="00932D6E">
            <w:pPr>
              <w:rPr>
                <w:rFonts w:ascii="宋体" w:hAnsi="宋体"/>
                <w:szCs w:val="21"/>
              </w:rPr>
            </w:pPr>
            <w:r w:rsidRPr="00932D6E">
              <w:rPr>
                <w:rFonts w:ascii="宋体" w:hAnsi="宋体" w:hint="eastAsia"/>
                <w:szCs w:val="21"/>
              </w:rPr>
              <w:t>2、面板类型I</w:t>
            </w:r>
            <w:r w:rsidRPr="00932D6E">
              <w:rPr>
                <w:rFonts w:ascii="宋体" w:hAnsi="宋体"/>
                <w:szCs w:val="21"/>
              </w:rPr>
              <w:t>PS</w:t>
            </w:r>
            <w:r w:rsidRPr="00932D6E">
              <w:rPr>
                <w:rFonts w:ascii="宋体" w:hAnsi="宋体" w:hint="eastAsia"/>
                <w:szCs w:val="21"/>
              </w:rPr>
              <w:t>技术，屏幕比例：1</w:t>
            </w:r>
            <w:r w:rsidRPr="00932D6E">
              <w:rPr>
                <w:rFonts w:ascii="宋体" w:hAnsi="宋体"/>
                <w:szCs w:val="21"/>
              </w:rPr>
              <w:t>920</w:t>
            </w:r>
            <w:r w:rsidRPr="00932D6E">
              <w:rPr>
                <w:rFonts w:ascii="宋体" w:hAnsi="宋体" w:hint="eastAsia"/>
                <w:szCs w:val="21"/>
              </w:rPr>
              <w:t>*</w:t>
            </w:r>
            <w:r w:rsidRPr="00932D6E">
              <w:rPr>
                <w:rFonts w:ascii="宋体" w:hAnsi="宋体"/>
                <w:szCs w:val="21"/>
              </w:rPr>
              <w:t>1080</w:t>
            </w:r>
            <w:r w:rsidRPr="00932D6E">
              <w:rPr>
                <w:rFonts w:ascii="宋体" w:hAnsi="宋体" w:hint="eastAsia"/>
                <w:szCs w:val="21"/>
              </w:rPr>
              <w:t>，</w:t>
            </w:r>
            <w:proofErr w:type="gramStart"/>
            <w:r w:rsidRPr="00932D6E">
              <w:rPr>
                <w:rFonts w:ascii="宋体" w:hAnsi="宋体" w:hint="eastAsia"/>
                <w:szCs w:val="21"/>
              </w:rPr>
              <w:t>色域</w:t>
            </w:r>
            <w:proofErr w:type="gramEnd"/>
            <w:r w:rsidRPr="00932D6E">
              <w:rPr>
                <w:rFonts w:ascii="宋体" w:hAnsi="宋体" w:hint="eastAsia"/>
                <w:szCs w:val="21"/>
              </w:rPr>
              <w:t>7</w:t>
            </w:r>
            <w:r w:rsidRPr="00932D6E">
              <w:rPr>
                <w:rFonts w:ascii="宋体" w:hAnsi="宋体"/>
                <w:szCs w:val="21"/>
              </w:rPr>
              <w:t>2</w:t>
            </w:r>
            <w:r w:rsidRPr="00932D6E">
              <w:rPr>
                <w:rFonts w:hint="eastAsia"/>
                <w:sz w:val="24"/>
              </w:rPr>
              <w:t>%</w:t>
            </w:r>
            <w:r w:rsidRPr="00932D6E">
              <w:rPr>
                <w:sz w:val="24"/>
              </w:rPr>
              <w:t>NTSC</w:t>
            </w:r>
          </w:p>
        </w:tc>
        <w:tc>
          <w:tcPr>
            <w:tcW w:w="851" w:type="dxa"/>
            <w:tcBorders>
              <w:top w:val="single" w:sz="4" w:space="0" w:color="000000"/>
              <w:left w:val="nil"/>
              <w:bottom w:val="single" w:sz="4" w:space="0" w:color="000000"/>
              <w:right w:val="single" w:sz="4" w:space="0" w:color="000000"/>
            </w:tcBorders>
            <w:vAlign w:val="center"/>
          </w:tcPr>
          <w:p w14:paraId="0DB56F87" w14:textId="77777777" w:rsidR="00932D6E" w:rsidRPr="00932D6E" w:rsidRDefault="00932D6E" w:rsidP="00932D6E">
            <w:pPr>
              <w:jc w:val="center"/>
              <w:rPr>
                <w:szCs w:val="21"/>
              </w:rPr>
            </w:pPr>
            <w:r w:rsidRPr="00932D6E">
              <w:rPr>
                <w:rFonts w:hint="eastAsia"/>
                <w:szCs w:val="21"/>
              </w:rPr>
              <w:t>台</w:t>
            </w:r>
          </w:p>
        </w:tc>
        <w:tc>
          <w:tcPr>
            <w:tcW w:w="708" w:type="dxa"/>
            <w:tcBorders>
              <w:top w:val="single" w:sz="4" w:space="0" w:color="000000"/>
              <w:left w:val="nil"/>
              <w:bottom w:val="single" w:sz="4" w:space="0" w:color="000000"/>
              <w:right w:val="single" w:sz="4" w:space="0" w:color="000000"/>
            </w:tcBorders>
            <w:vAlign w:val="center"/>
          </w:tcPr>
          <w:p w14:paraId="0484342F" w14:textId="77777777" w:rsidR="00932D6E" w:rsidRPr="00932D6E" w:rsidRDefault="00932D6E" w:rsidP="00932D6E">
            <w:pPr>
              <w:jc w:val="center"/>
              <w:rPr>
                <w:rFonts w:ascii="宋体" w:hAnsi="宋体"/>
                <w:szCs w:val="21"/>
              </w:rPr>
            </w:pPr>
            <w:r w:rsidRPr="00932D6E">
              <w:rPr>
                <w:rFonts w:ascii="宋体" w:hAnsi="宋体" w:hint="eastAsia"/>
                <w:szCs w:val="21"/>
              </w:rPr>
              <w:t>7</w:t>
            </w:r>
            <w:r w:rsidRPr="00932D6E">
              <w:rPr>
                <w:rFonts w:ascii="宋体" w:hAnsi="宋体"/>
                <w:szCs w:val="21"/>
              </w:rPr>
              <w:t>0</w:t>
            </w:r>
          </w:p>
        </w:tc>
      </w:tr>
      <w:tr w:rsidR="00932D6E" w:rsidRPr="00932D6E" w14:paraId="679B5C00" w14:textId="77777777" w:rsidTr="00932D6E">
        <w:trPr>
          <w:trHeight w:val="983"/>
        </w:trPr>
        <w:tc>
          <w:tcPr>
            <w:tcW w:w="392" w:type="dxa"/>
            <w:tcBorders>
              <w:top w:val="single" w:sz="4" w:space="0" w:color="000000"/>
              <w:left w:val="single" w:sz="4" w:space="0" w:color="000000"/>
              <w:bottom w:val="single" w:sz="4" w:space="0" w:color="000000"/>
              <w:right w:val="single" w:sz="4" w:space="0" w:color="000000"/>
            </w:tcBorders>
            <w:vAlign w:val="center"/>
          </w:tcPr>
          <w:p w14:paraId="54508EC3" w14:textId="77777777" w:rsidR="00932D6E" w:rsidRPr="00932D6E" w:rsidRDefault="00932D6E" w:rsidP="00932D6E">
            <w:pPr>
              <w:autoSpaceDN w:val="0"/>
              <w:jc w:val="center"/>
              <w:textAlignment w:val="center"/>
              <w:rPr>
                <w:sz w:val="24"/>
              </w:rPr>
            </w:pPr>
            <w:r w:rsidRPr="00932D6E">
              <w:rPr>
                <w:rFonts w:hint="eastAsia"/>
                <w:sz w:val="24"/>
              </w:rPr>
              <w:t>6</w:t>
            </w:r>
          </w:p>
        </w:tc>
        <w:tc>
          <w:tcPr>
            <w:tcW w:w="879" w:type="dxa"/>
            <w:gridSpan w:val="2"/>
            <w:tcBorders>
              <w:top w:val="single" w:sz="4" w:space="0" w:color="000000"/>
              <w:left w:val="nil"/>
              <w:bottom w:val="single" w:sz="4" w:space="0" w:color="000000"/>
              <w:right w:val="single" w:sz="4" w:space="0" w:color="000000"/>
            </w:tcBorders>
            <w:vAlign w:val="center"/>
          </w:tcPr>
          <w:p w14:paraId="3181A71B" w14:textId="77777777" w:rsidR="00932D6E" w:rsidRPr="00932D6E" w:rsidRDefault="00932D6E" w:rsidP="00932D6E">
            <w:pPr>
              <w:autoSpaceDN w:val="0"/>
              <w:jc w:val="center"/>
              <w:textAlignment w:val="center"/>
              <w:rPr>
                <w:rFonts w:ascii="宋体" w:hAnsi="宋体"/>
                <w:szCs w:val="21"/>
              </w:rPr>
            </w:pPr>
            <w:r w:rsidRPr="00932D6E">
              <w:rPr>
                <w:rFonts w:ascii="宋体" w:hAnsi="宋体" w:hint="eastAsia"/>
                <w:szCs w:val="21"/>
              </w:rPr>
              <w:t>鼠标键盘</w:t>
            </w:r>
          </w:p>
        </w:tc>
        <w:tc>
          <w:tcPr>
            <w:tcW w:w="6350" w:type="dxa"/>
            <w:tcBorders>
              <w:top w:val="single" w:sz="4" w:space="0" w:color="000000"/>
              <w:left w:val="nil"/>
              <w:bottom w:val="single" w:sz="4" w:space="0" w:color="000000"/>
              <w:right w:val="single" w:sz="4" w:space="0" w:color="000000"/>
            </w:tcBorders>
            <w:vAlign w:val="center"/>
          </w:tcPr>
          <w:p w14:paraId="55F48F99" w14:textId="77777777" w:rsidR="00932D6E" w:rsidRPr="00932D6E" w:rsidRDefault="00932D6E" w:rsidP="00932D6E">
            <w:pPr>
              <w:rPr>
                <w:rFonts w:ascii="宋体" w:hAnsi="宋体"/>
                <w:szCs w:val="21"/>
              </w:rPr>
            </w:pPr>
            <w:r w:rsidRPr="00932D6E">
              <w:rPr>
                <w:rFonts w:ascii="宋体" w:hAnsi="宋体" w:hint="eastAsia"/>
                <w:szCs w:val="21"/>
              </w:rPr>
              <w:t>有线光电套装、黑色</w:t>
            </w:r>
          </w:p>
        </w:tc>
        <w:tc>
          <w:tcPr>
            <w:tcW w:w="851" w:type="dxa"/>
            <w:tcBorders>
              <w:top w:val="single" w:sz="4" w:space="0" w:color="000000"/>
              <w:left w:val="nil"/>
              <w:bottom w:val="single" w:sz="4" w:space="0" w:color="000000"/>
              <w:right w:val="single" w:sz="4" w:space="0" w:color="000000"/>
            </w:tcBorders>
            <w:vAlign w:val="center"/>
          </w:tcPr>
          <w:p w14:paraId="2235C3CA" w14:textId="77777777" w:rsidR="00932D6E" w:rsidRPr="00932D6E" w:rsidRDefault="00932D6E" w:rsidP="00932D6E">
            <w:pPr>
              <w:jc w:val="center"/>
              <w:rPr>
                <w:szCs w:val="21"/>
              </w:rPr>
            </w:pPr>
            <w:r w:rsidRPr="00932D6E">
              <w:rPr>
                <w:rFonts w:hint="eastAsia"/>
                <w:szCs w:val="21"/>
              </w:rPr>
              <w:t>套</w:t>
            </w:r>
          </w:p>
        </w:tc>
        <w:tc>
          <w:tcPr>
            <w:tcW w:w="708" w:type="dxa"/>
            <w:tcBorders>
              <w:top w:val="single" w:sz="4" w:space="0" w:color="000000"/>
              <w:left w:val="nil"/>
              <w:bottom w:val="single" w:sz="4" w:space="0" w:color="000000"/>
              <w:right w:val="single" w:sz="4" w:space="0" w:color="000000"/>
            </w:tcBorders>
            <w:vAlign w:val="center"/>
          </w:tcPr>
          <w:p w14:paraId="03A4E2BF" w14:textId="77777777" w:rsidR="00932D6E" w:rsidRPr="00932D6E" w:rsidRDefault="00932D6E" w:rsidP="00932D6E">
            <w:pPr>
              <w:jc w:val="center"/>
              <w:rPr>
                <w:rFonts w:ascii="宋体" w:hAnsi="宋体"/>
                <w:szCs w:val="21"/>
              </w:rPr>
            </w:pPr>
            <w:r w:rsidRPr="00932D6E">
              <w:rPr>
                <w:rFonts w:ascii="宋体" w:hAnsi="宋体" w:hint="eastAsia"/>
                <w:szCs w:val="21"/>
              </w:rPr>
              <w:t>7</w:t>
            </w:r>
            <w:r w:rsidRPr="00932D6E">
              <w:rPr>
                <w:rFonts w:ascii="宋体" w:hAnsi="宋体"/>
                <w:szCs w:val="21"/>
              </w:rPr>
              <w:t>0</w:t>
            </w:r>
          </w:p>
        </w:tc>
      </w:tr>
      <w:tr w:rsidR="00932D6E" w:rsidRPr="00932D6E" w14:paraId="0C3C1DFF" w14:textId="77777777" w:rsidTr="00932D6E">
        <w:trPr>
          <w:trHeight w:val="491"/>
        </w:trPr>
        <w:tc>
          <w:tcPr>
            <w:tcW w:w="9180" w:type="dxa"/>
            <w:gridSpan w:val="6"/>
            <w:tcBorders>
              <w:top w:val="single" w:sz="4" w:space="0" w:color="000000"/>
              <w:left w:val="single" w:sz="4" w:space="0" w:color="000000"/>
              <w:bottom w:val="single" w:sz="4" w:space="0" w:color="000000"/>
              <w:right w:val="single" w:sz="4" w:space="0" w:color="000000"/>
            </w:tcBorders>
            <w:vAlign w:val="center"/>
          </w:tcPr>
          <w:p w14:paraId="4E25690E" w14:textId="77777777" w:rsidR="00932D6E" w:rsidRPr="00932D6E" w:rsidRDefault="00932D6E" w:rsidP="00932D6E">
            <w:pPr>
              <w:jc w:val="left"/>
              <w:rPr>
                <w:szCs w:val="21"/>
              </w:rPr>
            </w:pPr>
            <w:r w:rsidRPr="00932D6E">
              <w:rPr>
                <w:rFonts w:hint="eastAsia"/>
                <w:szCs w:val="21"/>
              </w:rPr>
              <w:t>商务要求</w:t>
            </w:r>
          </w:p>
        </w:tc>
      </w:tr>
      <w:tr w:rsidR="00932D6E" w:rsidRPr="00932D6E" w14:paraId="65873BA7" w14:textId="77777777" w:rsidTr="00932D6E">
        <w:tc>
          <w:tcPr>
            <w:tcW w:w="988" w:type="dxa"/>
            <w:gridSpan w:val="2"/>
            <w:tcBorders>
              <w:top w:val="single" w:sz="4" w:space="0" w:color="000000"/>
              <w:left w:val="single" w:sz="4" w:space="0" w:color="000000"/>
              <w:bottom w:val="single" w:sz="4" w:space="0" w:color="000000"/>
              <w:right w:val="single" w:sz="4" w:space="0" w:color="000000"/>
            </w:tcBorders>
            <w:vAlign w:val="center"/>
          </w:tcPr>
          <w:p w14:paraId="7957864A" w14:textId="77777777" w:rsidR="00932D6E" w:rsidRPr="00932D6E" w:rsidRDefault="00932D6E" w:rsidP="00932D6E">
            <w:pPr>
              <w:autoSpaceDN w:val="0"/>
              <w:jc w:val="center"/>
              <w:textAlignment w:val="center"/>
              <w:rPr>
                <w:szCs w:val="21"/>
              </w:rPr>
            </w:pPr>
            <w:r w:rsidRPr="00932D6E">
              <w:rPr>
                <w:rFonts w:ascii="宋体" w:hAnsi="宋体" w:cs="宋体"/>
                <w:szCs w:val="21"/>
              </w:rPr>
              <w:t>免</w:t>
            </w:r>
            <w:r w:rsidRPr="00932D6E">
              <w:rPr>
                <w:rFonts w:ascii="宋体" w:hAnsi="宋体" w:cs="宋体"/>
                <w:spacing w:val="2"/>
                <w:szCs w:val="21"/>
              </w:rPr>
              <w:t>费</w:t>
            </w:r>
            <w:r w:rsidRPr="00932D6E">
              <w:rPr>
                <w:rFonts w:ascii="宋体" w:hAnsi="宋体" w:cs="宋体"/>
                <w:szCs w:val="21"/>
              </w:rPr>
              <w:t>保 修期</w:t>
            </w:r>
          </w:p>
        </w:tc>
        <w:tc>
          <w:tcPr>
            <w:tcW w:w="8192" w:type="dxa"/>
            <w:gridSpan w:val="4"/>
            <w:tcBorders>
              <w:top w:val="single" w:sz="4" w:space="0" w:color="000000"/>
              <w:left w:val="nil"/>
              <w:bottom w:val="single" w:sz="4" w:space="0" w:color="000000"/>
              <w:right w:val="single" w:sz="4" w:space="0" w:color="000000"/>
            </w:tcBorders>
            <w:vAlign w:val="center"/>
          </w:tcPr>
          <w:p w14:paraId="2DC7D01A" w14:textId="77777777" w:rsidR="00932D6E" w:rsidRPr="00932D6E" w:rsidRDefault="00932D6E" w:rsidP="00932D6E">
            <w:pPr>
              <w:rPr>
                <w:szCs w:val="21"/>
              </w:rPr>
            </w:pPr>
            <w:r w:rsidRPr="00932D6E">
              <w:rPr>
                <w:rFonts w:ascii="宋体" w:hAnsi="宋体" w:cs="宋体" w:hint="eastAsia"/>
                <w:w w:val="99"/>
                <w:szCs w:val="21"/>
              </w:rPr>
              <w:t>提供的所有设备均要求是原厂新品，</w:t>
            </w:r>
            <w:r w:rsidRPr="00932D6E">
              <w:rPr>
                <w:rFonts w:ascii="宋体" w:hAnsi="宋体" w:cs="宋体"/>
                <w:w w:val="99"/>
                <w:szCs w:val="21"/>
              </w:rPr>
              <w:t>按</w:t>
            </w:r>
            <w:r w:rsidRPr="00932D6E">
              <w:rPr>
                <w:rFonts w:ascii="宋体" w:hAnsi="宋体" w:cs="宋体"/>
                <w:spacing w:val="2"/>
                <w:w w:val="99"/>
                <w:szCs w:val="21"/>
              </w:rPr>
              <w:t>国</w:t>
            </w:r>
            <w:r w:rsidRPr="00932D6E">
              <w:rPr>
                <w:rFonts w:ascii="宋体" w:hAnsi="宋体" w:cs="宋体"/>
                <w:w w:val="99"/>
                <w:szCs w:val="21"/>
              </w:rPr>
              <w:t>家</w:t>
            </w:r>
            <w:r w:rsidRPr="00932D6E">
              <w:rPr>
                <w:rFonts w:ascii="宋体" w:hAnsi="宋体" w:cs="宋体"/>
                <w:spacing w:val="2"/>
                <w:w w:val="99"/>
                <w:szCs w:val="21"/>
              </w:rPr>
              <w:t>有</w:t>
            </w:r>
            <w:r w:rsidRPr="00932D6E">
              <w:rPr>
                <w:rFonts w:ascii="宋体" w:hAnsi="宋体" w:cs="宋体"/>
                <w:w w:val="99"/>
                <w:szCs w:val="21"/>
              </w:rPr>
              <w:t>关</w:t>
            </w:r>
            <w:r w:rsidRPr="00932D6E">
              <w:rPr>
                <w:rFonts w:ascii="宋体" w:hAnsi="宋体" w:cs="宋体"/>
                <w:spacing w:val="2"/>
                <w:w w:val="99"/>
                <w:szCs w:val="21"/>
              </w:rPr>
              <w:t>产品</w:t>
            </w:r>
            <w:r w:rsidRPr="00932D6E">
              <w:rPr>
                <w:rFonts w:ascii="宋体" w:hAnsi="宋体" w:cs="宋体"/>
                <w:w w:val="99"/>
                <w:szCs w:val="21"/>
              </w:rPr>
              <w:t>“三</w:t>
            </w:r>
            <w:r w:rsidRPr="00932D6E">
              <w:rPr>
                <w:rFonts w:ascii="宋体" w:hAnsi="宋体" w:cs="宋体"/>
                <w:spacing w:val="2"/>
                <w:w w:val="99"/>
                <w:szCs w:val="21"/>
              </w:rPr>
              <w:t>包”</w:t>
            </w:r>
            <w:r w:rsidRPr="00932D6E">
              <w:rPr>
                <w:rFonts w:ascii="宋体" w:hAnsi="宋体" w:cs="宋体"/>
                <w:w w:val="99"/>
                <w:szCs w:val="21"/>
              </w:rPr>
              <w:t>规</w:t>
            </w:r>
            <w:r w:rsidRPr="00932D6E">
              <w:rPr>
                <w:rFonts w:ascii="宋体" w:hAnsi="宋体" w:cs="宋体"/>
                <w:spacing w:val="2"/>
                <w:w w:val="99"/>
                <w:szCs w:val="21"/>
              </w:rPr>
              <w:t>定</w:t>
            </w:r>
            <w:r w:rsidRPr="00932D6E">
              <w:rPr>
                <w:rFonts w:ascii="宋体" w:hAnsi="宋体" w:cs="宋体"/>
                <w:w w:val="99"/>
                <w:szCs w:val="21"/>
              </w:rPr>
              <w:t>执</w:t>
            </w:r>
            <w:r w:rsidRPr="00932D6E">
              <w:rPr>
                <w:rFonts w:ascii="宋体" w:hAnsi="宋体" w:cs="宋体"/>
                <w:spacing w:val="2"/>
                <w:w w:val="99"/>
                <w:szCs w:val="21"/>
              </w:rPr>
              <w:t>行</w:t>
            </w:r>
            <w:r w:rsidRPr="00932D6E">
              <w:rPr>
                <w:rFonts w:ascii="宋体" w:hAnsi="宋体" w:cs="宋体"/>
                <w:w w:val="99"/>
                <w:szCs w:val="21"/>
              </w:rPr>
              <w:t>“三</w:t>
            </w:r>
            <w:r w:rsidRPr="00932D6E">
              <w:rPr>
                <w:rFonts w:ascii="宋体" w:hAnsi="宋体" w:cs="宋体"/>
                <w:spacing w:val="2"/>
                <w:w w:val="99"/>
                <w:szCs w:val="21"/>
              </w:rPr>
              <w:t>包”</w:t>
            </w:r>
            <w:r w:rsidRPr="00932D6E">
              <w:rPr>
                <w:rFonts w:ascii="宋体" w:hAnsi="宋体" w:cs="宋体"/>
                <w:w w:val="99"/>
                <w:szCs w:val="21"/>
              </w:rPr>
              <w:t>，</w:t>
            </w:r>
            <w:r w:rsidRPr="00932D6E">
              <w:rPr>
                <w:rFonts w:ascii="宋体" w:hAnsi="宋体" w:cs="宋体"/>
                <w:spacing w:val="2"/>
                <w:w w:val="99"/>
                <w:szCs w:val="21"/>
              </w:rPr>
              <w:t>免</w:t>
            </w:r>
            <w:r w:rsidRPr="00932D6E">
              <w:rPr>
                <w:rFonts w:ascii="宋体" w:hAnsi="宋体" w:cs="宋体"/>
                <w:w w:val="99"/>
                <w:szCs w:val="21"/>
              </w:rPr>
              <w:t>费</w:t>
            </w:r>
            <w:r w:rsidRPr="00932D6E">
              <w:rPr>
                <w:rFonts w:ascii="宋体" w:hAnsi="宋体" w:cs="宋体"/>
                <w:spacing w:val="2"/>
                <w:w w:val="99"/>
                <w:szCs w:val="21"/>
              </w:rPr>
              <w:t>保</w:t>
            </w:r>
            <w:r w:rsidRPr="00932D6E">
              <w:rPr>
                <w:rFonts w:ascii="宋体" w:hAnsi="宋体" w:cs="宋体"/>
                <w:w w:val="99"/>
                <w:szCs w:val="21"/>
              </w:rPr>
              <w:t>修</w:t>
            </w:r>
            <w:r w:rsidRPr="00932D6E">
              <w:rPr>
                <w:rFonts w:ascii="宋体" w:hAnsi="宋体" w:cs="宋体"/>
                <w:spacing w:val="2"/>
                <w:w w:val="99"/>
                <w:szCs w:val="21"/>
              </w:rPr>
              <w:t>期</w:t>
            </w:r>
            <w:r w:rsidRPr="00932D6E">
              <w:rPr>
                <w:rFonts w:ascii="宋体" w:hAnsi="宋体" w:cs="宋体"/>
                <w:w w:val="99"/>
                <w:szCs w:val="21"/>
              </w:rPr>
              <w:t>不</w:t>
            </w:r>
            <w:r w:rsidRPr="00932D6E">
              <w:rPr>
                <w:rFonts w:ascii="宋体" w:hAnsi="宋体" w:cs="宋体"/>
                <w:spacing w:val="2"/>
                <w:w w:val="99"/>
                <w:szCs w:val="21"/>
              </w:rPr>
              <w:t>得</w:t>
            </w:r>
            <w:r w:rsidRPr="00932D6E">
              <w:rPr>
                <w:rFonts w:ascii="宋体" w:hAnsi="宋体" w:cs="宋体"/>
                <w:w w:val="99"/>
                <w:szCs w:val="21"/>
              </w:rPr>
              <w:t>少于</w:t>
            </w:r>
            <w:r w:rsidRPr="00932D6E">
              <w:rPr>
                <w:rFonts w:ascii="宋体" w:hAnsi="宋体" w:cs="宋体"/>
                <w:spacing w:val="-52"/>
                <w:szCs w:val="21"/>
              </w:rPr>
              <w:t xml:space="preserve"> </w:t>
            </w:r>
            <w:r w:rsidRPr="00932D6E">
              <w:rPr>
                <w:rFonts w:ascii="宋体" w:hAnsi="宋体" w:cs="宋体"/>
                <w:w w:val="99"/>
                <w:szCs w:val="21"/>
              </w:rPr>
              <w:t>1</w:t>
            </w:r>
            <w:r w:rsidRPr="00932D6E">
              <w:rPr>
                <w:rFonts w:ascii="宋体" w:hAnsi="宋体" w:cs="宋体"/>
                <w:spacing w:val="-51"/>
                <w:szCs w:val="21"/>
              </w:rPr>
              <w:t xml:space="preserve"> </w:t>
            </w:r>
            <w:r w:rsidRPr="00932D6E">
              <w:rPr>
                <w:rFonts w:ascii="宋体" w:hAnsi="宋体" w:cs="宋体"/>
                <w:szCs w:val="21"/>
              </w:rPr>
              <w:t>年</w:t>
            </w:r>
            <w:r w:rsidRPr="00932D6E">
              <w:rPr>
                <w:rFonts w:ascii="宋体" w:hAnsi="宋体" w:cs="宋体"/>
                <w:spacing w:val="2"/>
                <w:szCs w:val="21"/>
              </w:rPr>
              <w:t>（</w:t>
            </w:r>
            <w:r w:rsidRPr="00932D6E">
              <w:rPr>
                <w:rFonts w:ascii="宋体" w:hAnsi="宋体" w:cs="宋体"/>
                <w:szCs w:val="21"/>
              </w:rPr>
              <w:t>设</w:t>
            </w:r>
            <w:r w:rsidRPr="00932D6E">
              <w:rPr>
                <w:rFonts w:ascii="宋体" w:hAnsi="宋体" w:cs="宋体"/>
                <w:spacing w:val="2"/>
                <w:szCs w:val="21"/>
              </w:rPr>
              <w:t>备</w:t>
            </w:r>
            <w:r w:rsidRPr="00932D6E">
              <w:rPr>
                <w:rFonts w:ascii="宋体" w:hAnsi="宋体" w:cs="宋体"/>
                <w:szCs w:val="21"/>
              </w:rPr>
              <w:t>技</w:t>
            </w:r>
            <w:r w:rsidRPr="00932D6E">
              <w:rPr>
                <w:rFonts w:ascii="宋体" w:hAnsi="宋体" w:cs="宋体"/>
                <w:spacing w:val="2"/>
                <w:szCs w:val="21"/>
              </w:rPr>
              <w:t>术</w:t>
            </w:r>
            <w:r w:rsidRPr="00932D6E">
              <w:rPr>
                <w:rFonts w:ascii="宋体" w:hAnsi="宋体" w:cs="宋体"/>
                <w:szCs w:val="21"/>
              </w:rPr>
              <w:t>要</w:t>
            </w:r>
            <w:r w:rsidRPr="00932D6E">
              <w:rPr>
                <w:rFonts w:ascii="宋体" w:hAnsi="宋体" w:cs="宋体"/>
                <w:spacing w:val="2"/>
                <w:szCs w:val="21"/>
              </w:rPr>
              <w:t>求</w:t>
            </w:r>
            <w:r w:rsidRPr="00932D6E">
              <w:rPr>
                <w:rFonts w:ascii="宋体" w:hAnsi="宋体" w:cs="宋体"/>
                <w:szCs w:val="21"/>
              </w:rPr>
              <w:t>栏</w:t>
            </w:r>
            <w:r w:rsidRPr="00932D6E">
              <w:rPr>
                <w:rFonts w:ascii="宋体" w:hAnsi="宋体" w:cs="宋体"/>
                <w:spacing w:val="2"/>
                <w:szCs w:val="21"/>
              </w:rPr>
              <w:t>中</w:t>
            </w:r>
            <w:r w:rsidRPr="00932D6E">
              <w:rPr>
                <w:rFonts w:ascii="宋体" w:hAnsi="宋体" w:cs="宋体"/>
                <w:szCs w:val="21"/>
              </w:rPr>
              <w:t>有特</w:t>
            </w:r>
            <w:r w:rsidRPr="00932D6E">
              <w:rPr>
                <w:rFonts w:ascii="宋体" w:hAnsi="宋体" w:cs="宋体"/>
                <w:spacing w:val="2"/>
                <w:szCs w:val="21"/>
              </w:rPr>
              <w:t>别</w:t>
            </w:r>
            <w:r w:rsidRPr="00932D6E">
              <w:rPr>
                <w:rFonts w:ascii="宋体" w:hAnsi="宋体" w:cs="宋体"/>
                <w:szCs w:val="21"/>
              </w:rPr>
              <w:t>注</w:t>
            </w:r>
            <w:r w:rsidRPr="00932D6E">
              <w:rPr>
                <w:rFonts w:ascii="宋体" w:hAnsi="宋体" w:cs="宋体"/>
                <w:spacing w:val="2"/>
                <w:szCs w:val="21"/>
              </w:rPr>
              <w:t>明</w:t>
            </w:r>
            <w:r w:rsidRPr="00932D6E">
              <w:rPr>
                <w:rFonts w:ascii="宋体" w:hAnsi="宋体" w:cs="宋体"/>
                <w:szCs w:val="21"/>
              </w:rPr>
              <w:t>的</w:t>
            </w:r>
            <w:r w:rsidRPr="00932D6E">
              <w:rPr>
                <w:rFonts w:ascii="宋体" w:hAnsi="宋体" w:cs="宋体"/>
                <w:spacing w:val="2"/>
                <w:szCs w:val="21"/>
              </w:rPr>
              <w:t>除</w:t>
            </w:r>
            <w:r w:rsidRPr="00932D6E">
              <w:rPr>
                <w:rFonts w:ascii="宋体" w:hAnsi="宋体" w:cs="宋体"/>
                <w:szCs w:val="21"/>
              </w:rPr>
              <w:t>外</w:t>
            </w:r>
            <w:r w:rsidRPr="00932D6E">
              <w:rPr>
                <w:rFonts w:ascii="宋体" w:hAnsi="宋体" w:cs="宋体"/>
                <w:spacing w:val="2"/>
                <w:szCs w:val="21"/>
              </w:rPr>
              <w:t>）</w:t>
            </w:r>
            <w:r w:rsidRPr="00932D6E">
              <w:rPr>
                <w:rFonts w:ascii="宋体" w:hAnsi="宋体" w:cs="宋体"/>
                <w:szCs w:val="21"/>
              </w:rPr>
              <w:t>，</w:t>
            </w:r>
            <w:proofErr w:type="gramStart"/>
            <w:r w:rsidRPr="00932D6E">
              <w:rPr>
                <w:rFonts w:ascii="宋体" w:hAnsi="宋体" w:cs="宋体" w:hint="eastAsia"/>
                <w:caps/>
                <w:szCs w:val="21"/>
              </w:rPr>
              <w:t>自设备</w:t>
            </w:r>
            <w:proofErr w:type="gramEnd"/>
            <w:r w:rsidRPr="00932D6E">
              <w:rPr>
                <w:rFonts w:ascii="宋体" w:hAnsi="宋体" w:cs="宋体" w:hint="eastAsia"/>
                <w:caps/>
                <w:szCs w:val="21"/>
              </w:rPr>
              <w:t>验收合格之日起计算。</w:t>
            </w:r>
          </w:p>
        </w:tc>
      </w:tr>
      <w:tr w:rsidR="00932D6E" w:rsidRPr="00932D6E" w14:paraId="6C284DC6" w14:textId="77777777" w:rsidTr="00932D6E">
        <w:tc>
          <w:tcPr>
            <w:tcW w:w="988" w:type="dxa"/>
            <w:gridSpan w:val="2"/>
            <w:tcBorders>
              <w:top w:val="single" w:sz="4" w:space="0" w:color="000000"/>
              <w:left w:val="single" w:sz="4" w:space="0" w:color="000000"/>
              <w:bottom w:val="single" w:sz="4" w:space="0" w:color="000000"/>
              <w:right w:val="single" w:sz="4" w:space="0" w:color="000000"/>
            </w:tcBorders>
            <w:vAlign w:val="center"/>
          </w:tcPr>
          <w:p w14:paraId="10085714" w14:textId="77777777" w:rsidR="00932D6E" w:rsidRPr="00932D6E" w:rsidRDefault="00932D6E" w:rsidP="00932D6E">
            <w:pPr>
              <w:autoSpaceDN w:val="0"/>
              <w:jc w:val="center"/>
              <w:textAlignment w:val="center"/>
              <w:rPr>
                <w:szCs w:val="21"/>
              </w:rPr>
            </w:pPr>
            <w:r w:rsidRPr="00932D6E">
              <w:rPr>
                <w:rFonts w:ascii="宋体" w:hAnsi="宋体" w:cs="宋体"/>
                <w:szCs w:val="21"/>
              </w:rPr>
              <w:t>售</w:t>
            </w:r>
            <w:r w:rsidRPr="00932D6E">
              <w:rPr>
                <w:rFonts w:ascii="宋体" w:hAnsi="宋体" w:cs="宋体"/>
                <w:spacing w:val="2"/>
                <w:szCs w:val="21"/>
              </w:rPr>
              <w:t>后</w:t>
            </w:r>
            <w:r w:rsidRPr="00932D6E">
              <w:rPr>
                <w:rFonts w:ascii="宋体" w:hAnsi="宋体" w:cs="宋体"/>
                <w:szCs w:val="21"/>
              </w:rPr>
              <w:t>服 务</w:t>
            </w:r>
            <w:r w:rsidRPr="00932D6E">
              <w:rPr>
                <w:rFonts w:ascii="宋体" w:hAnsi="宋体" w:cs="宋体"/>
                <w:spacing w:val="2"/>
                <w:szCs w:val="21"/>
              </w:rPr>
              <w:t>要</w:t>
            </w:r>
            <w:r w:rsidRPr="00932D6E">
              <w:rPr>
                <w:rFonts w:ascii="宋体" w:hAnsi="宋体" w:cs="宋体"/>
                <w:szCs w:val="21"/>
              </w:rPr>
              <w:t>求</w:t>
            </w:r>
          </w:p>
        </w:tc>
        <w:tc>
          <w:tcPr>
            <w:tcW w:w="8192" w:type="dxa"/>
            <w:gridSpan w:val="4"/>
            <w:tcBorders>
              <w:top w:val="single" w:sz="4" w:space="0" w:color="000000"/>
              <w:left w:val="nil"/>
              <w:bottom w:val="single" w:sz="4" w:space="0" w:color="000000"/>
              <w:right w:val="single" w:sz="4" w:space="0" w:color="000000"/>
            </w:tcBorders>
            <w:vAlign w:val="center"/>
          </w:tcPr>
          <w:p w14:paraId="2B0152D7" w14:textId="77777777" w:rsidR="00932D6E" w:rsidRPr="00932D6E" w:rsidRDefault="00932D6E" w:rsidP="00932D6E">
            <w:pPr>
              <w:widowControl/>
              <w:pBdr>
                <w:top w:val="dotted" w:sz="6" w:space="2" w:color="4F81BD"/>
                <w:left w:val="dotted" w:sz="6" w:space="2" w:color="4F81BD"/>
              </w:pBdr>
              <w:spacing w:before="40"/>
              <w:jc w:val="left"/>
              <w:outlineLvl w:val="3"/>
              <w:rPr>
                <w:rFonts w:ascii="宋体" w:hAnsi="宋体" w:cs="宋体"/>
                <w:kern w:val="0"/>
                <w:szCs w:val="21"/>
              </w:rPr>
            </w:pPr>
            <w:r w:rsidRPr="00932D6E">
              <w:rPr>
                <w:rFonts w:ascii="宋体" w:hAnsi="宋体" w:cs="宋体"/>
                <w:kern w:val="0"/>
                <w:szCs w:val="21"/>
              </w:rPr>
              <w:t>1、免费送货上门，免费安装调试</w:t>
            </w:r>
            <w:r w:rsidRPr="00932D6E">
              <w:rPr>
                <w:rFonts w:ascii="宋体" w:hAnsi="宋体" w:cs="宋体"/>
                <w:caps/>
                <w:spacing w:val="2"/>
                <w:kern w:val="0"/>
                <w:position w:val="-2"/>
                <w:szCs w:val="21"/>
                <w:lang w:bidi="en-US"/>
              </w:rPr>
              <w:t>、</w:t>
            </w:r>
            <w:r w:rsidRPr="00932D6E">
              <w:rPr>
                <w:rFonts w:ascii="宋体" w:hAnsi="宋体" w:cs="宋体"/>
                <w:caps/>
                <w:spacing w:val="10"/>
                <w:kern w:val="0"/>
                <w:position w:val="-2"/>
                <w:szCs w:val="21"/>
                <w:lang w:bidi="en-US"/>
              </w:rPr>
              <w:t>免</w:t>
            </w:r>
            <w:r w:rsidRPr="00932D6E">
              <w:rPr>
                <w:rFonts w:ascii="宋体" w:hAnsi="宋体" w:cs="宋体"/>
                <w:caps/>
                <w:spacing w:val="2"/>
                <w:kern w:val="0"/>
                <w:position w:val="-2"/>
                <w:szCs w:val="21"/>
                <w:lang w:bidi="en-US"/>
              </w:rPr>
              <w:t>费</w:t>
            </w:r>
            <w:r w:rsidRPr="00932D6E">
              <w:rPr>
                <w:rFonts w:ascii="宋体" w:hAnsi="宋体" w:cs="宋体"/>
                <w:caps/>
                <w:spacing w:val="10"/>
                <w:kern w:val="0"/>
                <w:position w:val="-2"/>
                <w:szCs w:val="21"/>
                <w:lang w:bidi="en-US"/>
              </w:rPr>
              <w:t>技</w:t>
            </w:r>
            <w:r w:rsidRPr="00932D6E">
              <w:rPr>
                <w:rFonts w:ascii="宋体" w:hAnsi="宋体" w:cs="宋体"/>
                <w:caps/>
                <w:spacing w:val="2"/>
                <w:kern w:val="0"/>
                <w:position w:val="-2"/>
                <w:szCs w:val="21"/>
                <w:lang w:bidi="en-US"/>
              </w:rPr>
              <w:t>术</w:t>
            </w:r>
            <w:r w:rsidRPr="00932D6E">
              <w:rPr>
                <w:rFonts w:ascii="宋体" w:hAnsi="宋体" w:cs="宋体"/>
                <w:caps/>
                <w:spacing w:val="10"/>
                <w:kern w:val="0"/>
                <w:position w:val="-2"/>
                <w:szCs w:val="21"/>
                <w:lang w:bidi="en-US"/>
              </w:rPr>
              <w:t>培</w:t>
            </w:r>
            <w:r w:rsidRPr="00932D6E">
              <w:rPr>
                <w:rFonts w:ascii="宋体" w:hAnsi="宋体" w:cs="宋体"/>
                <w:caps/>
                <w:spacing w:val="2"/>
                <w:kern w:val="0"/>
                <w:position w:val="-2"/>
                <w:szCs w:val="21"/>
                <w:lang w:bidi="en-US"/>
              </w:rPr>
              <w:t>训</w:t>
            </w:r>
            <w:r w:rsidRPr="00932D6E">
              <w:rPr>
                <w:rFonts w:ascii="宋体" w:hAnsi="宋体" w:cs="宋体" w:hint="eastAsia"/>
                <w:kern w:val="0"/>
                <w:szCs w:val="21"/>
              </w:rPr>
              <w:t>。</w:t>
            </w:r>
          </w:p>
          <w:p w14:paraId="6CD3BAE6" w14:textId="77777777" w:rsidR="00932D6E" w:rsidRPr="00932D6E" w:rsidRDefault="00932D6E" w:rsidP="00932D6E">
            <w:pPr>
              <w:widowControl/>
              <w:pBdr>
                <w:top w:val="dotted" w:sz="6" w:space="2" w:color="4F81BD"/>
                <w:left w:val="dotted" w:sz="6" w:space="2" w:color="4F81BD"/>
              </w:pBdr>
              <w:spacing w:before="40"/>
              <w:jc w:val="left"/>
              <w:outlineLvl w:val="3"/>
              <w:rPr>
                <w:rFonts w:ascii="宋体" w:hAnsi="宋体" w:cs="宋体"/>
                <w:kern w:val="0"/>
                <w:szCs w:val="21"/>
              </w:rPr>
            </w:pPr>
            <w:r w:rsidRPr="00932D6E">
              <w:rPr>
                <w:rFonts w:ascii="宋体" w:hAnsi="宋体" w:cs="宋体"/>
                <w:kern w:val="0"/>
                <w:szCs w:val="21"/>
              </w:rPr>
              <w:t>2、保修期内设备出现故障，在接到电话通知后，2小时内做出响应，8小时到达维修现场。</w:t>
            </w:r>
            <w:r w:rsidRPr="00932D6E">
              <w:rPr>
                <w:rFonts w:ascii="宋体" w:hAnsi="宋体" w:cs="宋体" w:hint="eastAsia"/>
                <w:kern w:val="0"/>
                <w:szCs w:val="21"/>
              </w:rPr>
              <w:t>技术服务可以提供远程服务，如果远程服务不能解决问题的，应及时派技术人员上门服务并解决问题。一般问题应在</w:t>
            </w:r>
            <w:r w:rsidRPr="00932D6E">
              <w:rPr>
                <w:rFonts w:ascii="宋体" w:hAnsi="宋体" w:cs="宋体"/>
                <w:kern w:val="0"/>
                <w:szCs w:val="21"/>
              </w:rPr>
              <w:t>48小时内解决，解决不了的提供同等或以上档次</w:t>
            </w:r>
            <w:r w:rsidRPr="00932D6E">
              <w:rPr>
                <w:rFonts w:ascii="宋体" w:hAnsi="宋体" w:cs="宋体" w:hint="eastAsia"/>
                <w:kern w:val="0"/>
                <w:szCs w:val="21"/>
              </w:rPr>
              <w:t>替代品。</w:t>
            </w:r>
          </w:p>
          <w:p w14:paraId="11B5FD9F" w14:textId="77777777" w:rsidR="00932D6E" w:rsidRPr="00932D6E" w:rsidRDefault="00932D6E" w:rsidP="00932D6E">
            <w:pPr>
              <w:widowControl/>
              <w:pBdr>
                <w:top w:val="dotted" w:sz="6" w:space="2" w:color="4F81BD"/>
                <w:left w:val="dotted" w:sz="6" w:space="2" w:color="4F81BD"/>
              </w:pBdr>
              <w:spacing w:before="40"/>
              <w:jc w:val="left"/>
              <w:outlineLvl w:val="3"/>
              <w:rPr>
                <w:rFonts w:ascii="宋体" w:hAnsi="宋体" w:cs="宋体"/>
                <w:kern w:val="0"/>
                <w:szCs w:val="21"/>
              </w:rPr>
            </w:pPr>
            <w:r w:rsidRPr="00932D6E">
              <w:rPr>
                <w:rFonts w:ascii="宋体" w:hAnsi="宋体" w:cs="宋体"/>
                <w:kern w:val="0"/>
                <w:szCs w:val="21"/>
              </w:rPr>
              <w:t>3、定期回访以及对设备维护。</w:t>
            </w:r>
          </w:p>
          <w:p w14:paraId="0DCF7E2D" w14:textId="77777777" w:rsidR="00932D6E" w:rsidRPr="00932D6E" w:rsidRDefault="00932D6E" w:rsidP="00932D6E">
            <w:pPr>
              <w:widowControl/>
              <w:pBdr>
                <w:top w:val="dotted" w:sz="6" w:space="2" w:color="4F81BD"/>
                <w:left w:val="dotted" w:sz="6" w:space="2" w:color="4F81BD"/>
              </w:pBdr>
              <w:spacing w:before="40"/>
              <w:jc w:val="left"/>
              <w:outlineLvl w:val="3"/>
              <w:rPr>
                <w:rFonts w:ascii="宋体" w:hAnsi="宋体" w:cs="宋体"/>
                <w:caps/>
                <w:spacing w:val="10"/>
                <w:kern w:val="0"/>
                <w:szCs w:val="21"/>
                <w:lang w:bidi="en-US"/>
              </w:rPr>
            </w:pPr>
            <w:r w:rsidRPr="00932D6E">
              <w:rPr>
                <w:rFonts w:ascii="宋体" w:hAnsi="宋体" w:cs="宋体"/>
                <w:kern w:val="0"/>
                <w:szCs w:val="21"/>
              </w:rPr>
              <w:t>4、</w:t>
            </w:r>
            <w:r w:rsidRPr="00932D6E">
              <w:rPr>
                <w:rFonts w:ascii="宋体" w:hAnsi="宋体" w:cs="宋体" w:hint="eastAsia"/>
                <w:kern w:val="0"/>
                <w:szCs w:val="21"/>
              </w:rPr>
              <w:t>质保期内所有设备免费上门维修服务、免费更换零部件，免费提供应用软件升级。</w:t>
            </w:r>
          </w:p>
        </w:tc>
      </w:tr>
      <w:tr w:rsidR="00932D6E" w:rsidRPr="00932D6E" w14:paraId="4BDCAFF7" w14:textId="77777777" w:rsidTr="00932D6E">
        <w:tc>
          <w:tcPr>
            <w:tcW w:w="988" w:type="dxa"/>
            <w:gridSpan w:val="2"/>
            <w:tcBorders>
              <w:top w:val="single" w:sz="4" w:space="0" w:color="000000"/>
              <w:left w:val="single" w:sz="4" w:space="0" w:color="000000"/>
              <w:bottom w:val="single" w:sz="4" w:space="0" w:color="000000"/>
              <w:right w:val="single" w:sz="4" w:space="0" w:color="000000"/>
            </w:tcBorders>
            <w:vAlign w:val="center"/>
          </w:tcPr>
          <w:p w14:paraId="613CA56E" w14:textId="77777777" w:rsidR="00932D6E" w:rsidRPr="00932D6E" w:rsidRDefault="00932D6E" w:rsidP="00932D6E">
            <w:pPr>
              <w:autoSpaceDN w:val="0"/>
              <w:jc w:val="center"/>
              <w:textAlignment w:val="center"/>
              <w:rPr>
                <w:szCs w:val="21"/>
              </w:rPr>
            </w:pPr>
            <w:r w:rsidRPr="00932D6E">
              <w:rPr>
                <w:rFonts w:ascii="宋体" w:hAnsi="宋体" w:cs="宋体"/>
                <w:szCs w:val="21"/>
              </w:rPr>
              <w:t>交</w:t>
            </w:r>
            <w:r w:rsidRPr="00932D6E">
              <w:rPr>
                <w:rFonts w:ascii="宋体" w:hAnsi="宋体" w:cs="宋体"/>
                <w:spacing w:val="2"/>
                <w:szCs w:val="21"/>
              </w:rPr>
              <w:t>货</w:t>
            </w:r>
            <w:r w:rsidRPr="00932D6E">
              <w:rPr>
                <w:rFonts w:ascii="宋体" w:hAnsi="宋体" w:cs="宋体"/>
                <w:szCs w:val="21"/>
              </w:rPr>
              <w:t>期 及</w:t>
            </w:r>
            <w:r w:rsidRPr="00932D6E">
              <w:rPr>
                <w:rFonts w:ascii="宋体" w:hAnsi="宋体" w:cs="宋体"/>
                <w:spacing w:val="2"/>
                <w:szCs w:val="21"/>
              </w:rPr>
              <w:t>地</w:t>
            </w:r>
            <w:r w:rsidRPr="00932D6E">
              <w:rPr>
                <w:rFonts w:ascii="宋体" w:hAnsi="宋体" w:cs="宋体"/>
                <w:szCs w:val="21"/>
              </w:rPr>
              <w:t>点</w:t>
            </w:r>
          </w:p>
        </w:tc>
        <w:tc>
          <w:tcPr>
            <w:tcW w:w="8192" w:type="dxa"/>
            <w:gridSpan w:val="4"/>
            <w:tcBorders>
              <w:top w:val="single" w:sz="4" w:space="0" w:color="000000"/>
              <w:left w:val="nil"/>
              <w:bottom w:val="single" w:sz="4" w:space="0" w:color="000000"/>
              <w:right w:val="single" w:sz="4" w:space="0" w:color="000000"/>
            </w:tcBorders>
            <w:vAlign w:val="center"/>
          </w:tcPr>
          <w:p w14:paraId="6EA35A94" w14:textId="40E31D28" w:rsidR="00932D6E" w:rsidRPr="00932D6E" w:rsidRDefault="00932D6E" w:rsidP="00932D6E">
            <w:pPr>
              <w:rPr>
                <w:szCs w:val="21"/>
              </w:rPr>
            </w:pPr>
            <w:r w:rsidRPr="00932D6E">
              <w:rPr>
                <w:szCs w:val="21"/>
              </w:rPr>
              <w:t>1</w:t>
            </w:r>
            <w:r w:rsidRPr="00932D6E">
              <w:rPr>
                <w:rFonts w:hint="eastAsia"/>
                <w:szCs w:val="21"/>
              </w:rPr>
              <w:t>、</w:t>
            </w:r>
            <w:r w:rsidR="006E7E93" w:rsidRPr="006E7E93">
              <w:rPr>
                <w:rFonts w:hint="eastAsia"/>
                <w:color w:val="FF0000"/>
                <w:szCs w:val="21"/>
              </w:rPr>
              <w:t>交付使用时间</w:t>
            </w:r>
            <w:r w:rsidRPr="00932D6E">
              <w:rPr>
                <w:rFonts w:hint="eastAsia"/>
                <w:szCs w:val="21"/>
              </w:rPr>
              <w:t>：自签订合同之日起</w:t>
            </w:r>
            <w:r w:rsidRPr="00932D6E">
              <w:rPr>
                <w:szCs w:val="21"/>
              </w:rPr>
              <w:t>45</w:t>
            </w:r>
            <w:r w:rsidRPr="00932D6E">
              <w:rPr>
                <w:rFonts w:hint="eastAsia"/>
                <w:szCs w:val="21"/>
              </w:rPr>
              <w:t>个工作日内到货并全部安装调试合格完毕；</w:t>
            </w:r>
          </w:p>
          <w:p w14:paraId="0BD6D602" w14:textId="7FE65DDC" w:rsidR="00932D6E" w:rsidRPr="00932D6E" w:rsidRDefault="00932D6E" w:rsidP="006E7E93">
            <w:pPr>
              <w:rPr>
                <w:szCs w:val="21"/>
              </w:rPr>
            </w:pPr>
            <w:r w:rsidRPr="00932D6E">
              <w:rPr>
                <w:szCs w:val="21"/>
              </w:rPr>
              <w:t>2</w:t>
            </w:r>
            <w:r w:rsidRPr="00932D6E">
              <w:rPr>
                <w:rFonts w:hint="eastAsia"/>
                <w:szCs w:val="21"/>
              </w:rPr>
              <w:t>、交</w:t>
            </w:r>
            <w:r w:rsidR="006E7E93">
              <w:rPr>
                <w:rFonts w:hint="eastAsia"/>
                <w:szCs w:val="21"/>
              </w:rPr>
              <w:t>付</w:t>
            </w:r>
            <w:r w:rsidRPr="00932D6E">
              <w:rPr>
                <w:rFonts w:hint="eastAsia"/>
                <w:szCs w:val="21"/>
              </w:rPr>
              <w:t>地点：采购人指定地点。</w:t>
            </w:r>
          </w:p>
        </w:tc>
      </w:tr>
      <w:tr w:rsidR="00932D6E" w:rsidRPr="00932D6E" w14:paraId="084E0C2B" w14:textId="77777777" w:rsidTr="00932D6E">
        <w:tc>
          <w:tcPr>
            <w:tcW w:w="988" w:type="dxa"/>
            <w:gridSpan w:val="2"/>
            <w:tcBorders>
              <w:top w:val="single" w:sz="4" w:space="0" w:color="000000"/>
              <w:left w:val="single" w:sz="4" w:space="0" w:color="000000"/>
              <w:bottom w:val="single" w:sz="4" w:space="0" w:color="000000"/>
              <w:right w:val="single" w:sz="4" w:space="0" w:color="000000"/>
            </w:tcBorders>
            <w:vAlign w:val="center"/>
          </w:tcPr>
          <w:p w14:paraId="6C577B22" w14:textId="77777777" w:rsidR="00932D6E" w:rsidRPr="00932D6E" w:rsidRDefault="00932D6E" w:rsidP="00932D6E">
            <w:pPr>
              <w:autoSpaceDN w:val="0"/>
              <w:jc w:val="center"/>
              <w:textAlignment w:val="center"/>
              <w:rPr>
                <w:szCs w:val="21"/>
              </w:rPr>
            </w:pPr>
            <w:r w:rsidRPr="00932D6E">
              <w:rPr>
                <w:rFonts w:ascii="宋体" w:hAnsi="宋体" w:hint="eastAsia"/>
                <w:szCs w:val="21"/>
              </w:rPr>
              <w:t>付款方式</w:t>
            </w:r>
          </w:p>
        </w:tc>
        <w:tc>
          <w:tcPr>
            <w:tcW w:w="8192" w:type="dxa"/>
            <w:gridSpan w:val="4"/>
            <w:tcBorders>
              <w:top w:val="single" w:sz="4" w:space="0" w:color="000000"/>
              <w:left w:val="nil"/>
              <w:bottom w:val="single" w:sz="4" w:space="0" w:color="000000"/>
              <w:right w:val="single" w:sz="4" w:space="0" w:color="000000"/>
            </w:tcBorders>
            <w:vAlign w:val="center"/>
          </w:tcPr>
          <w:p w14:paraId="731BB079" w14:textId="77777777" w:rsidR="00932D6E" w:rsidRPr="00932D6E" w:rsidRDefault="00932D6E" w:rsidP="00932D6E">
            <w:pPr>
              <w:rPr>
                <w:szCs w:val="21"/>
              </w:rPr>
            </w:pPr>
            <w:r w:rsidRPr="00932D6E">
              <w:rPr>
                <w:rFonts w:hint="eastAsia"/>
                <w:szCs w:val="21"/>
              </w:rPr>
              <w:t>供应商交货完毕并验收合格后，一次性支付合同款。</w:t>
            </w:r>
          </w:p>
        </w:tc>
      </w:tr>
    </w:tbl>
    <w:p w14:paraId="35358AFD" w14:textId="77777777" w:rsidR="00932D6E" w:rsidRPr="00932D6E" w:rsidRDefault="00932D6E" w:rsidP="00932D6E">
      <w:pPr>
        <w:rPr>
          <w:sz w:val="24"/>
        </w:rPr>
      </w:pPr>
    </w:p>
    <w:p w14:paraId="51171322" w14:textId="77777777" w:rsidR="00A558E6" w:rsidRDefault="00A558E6">
      <w:pPr>
        <w:spacing w:line="320" w:lineRule="exact"/>
        <w:outlineLvl w:val="0"/>
        <w:rPr>
          <w:b/>
          <w:sz w:val="28"/>
          <w:szCs w:val="28"/>
        </w:rPr>
      </w:pPr>
    </w:p>
    <w:p w14:paraId="594F834A" w14:textId="77777777" w:rsidR="00932D6E" w:rsidRDefault="00932D6E">
      <w:pPr>
        <w:spacing w:line="320" w:lineRule="exact"/>
        <w:outlineLvl w:val="0"/>
        <w:rPr>
          <w:b/>
          <w:sz w:val="28"/>
          <w:szCs w:val="28"/>
        </w:rPr>
      </w:pPr>
    </w:p>
    <w:p w14:paraId="5A6C8865" w14:textId="77777777" w:rsidR="00932D6E" w:rsidRDefault="00932D6E">
      <w:pPr>
        <w:spacing w:line="320" w:lineRule="exact"/>
        <w:outlineLvl w:val="0"/>
        <w:rPr>
          <w:b/>
          <w:sz w:val="28"/>
          <w:szCs w:val="28"/>
        </w:rPr>
      </w:pPr>
    </w:p>
    <w:p w14:paraId="10B974B8" w14:textId="77777777" w:rsidR="00932D6E" w:rsidRDefault="00932D6E">
      <w:pPr>
        <w:spacing w:line="320" w:lineRule="exact"/>
        <w:outlineLvl w:val="0"/>
        <w:rPr>
          <w:b/>
          <w:sz w:val="28"/>
          <w:szCs w:val="28"/>
        </w:rPr>
      </w:pPr>
    </w:p>
    <w:p w14:paraId="35BF6B25" w14:textId="77777777" w:rsidR="00932D6E" w:rsidRDefault="00932D6E">
      <w:pPr>
        <w:spacing w:line="320" w:lineRule="exact"/>
        <w:outlineLvl w:val="0"/>
        <w:rPr>
          <w:b/>
          <w:sz w:val="28"/>
          <w:szCs w:val="28"/>
        </w:rPr>
      </w:pPr>
    </w:p>
    <w:p w14:paraId="0B7E3C0B" w14:textId="77777777" w:rsidR="00932D6E" w:rsidRDefault="00932D6E">
      <w:pPr>
        <w:spacing w:line="320" w:lineRule="exact"/>
        <w:outlineLvl w:val="0"/>
        <w:rPr>
          <w:b/>
          <w:sz w:val="28"/>
          <w:szCs w:val="28"/>
        </w:rPr>
      </w:pPr>
    </w:p>
    <w:p w14:paraId="04D21E0F" w14:textId="77777777" w:rsidR="00932D6E" w:rsidRDefault="00932D6E">
      <w:pPr>
        <w:spacing w:line="320" w:lineRule="exact"/>
        <w:outlineLvl w:val="0"/>
        <w:rPr>
          <w:b/>
          <w:sz w:val="28"/>
          <w:szCs w:val="28"/>
        </w:rPr>
      </w:pPr>
    </w:p>
    <w:p w14:paraId="0BD7D170" w14:textId="77777777" w:rsidR="00932D6E" w:rsidRPr="00932D6E" w:rsidRDefault="00932D6E">
      <w:pPr>
        <w:spacing w:line="320" w:lineRule="exact"/>
        <w:outlineLvl w:val="0"/>
        <w:rPr>
          <w:b/>
          <w:sz w:val="28"/>
          <w:szCs w:val="28"/>
        </w:rPr>
      </w:pPr>
    </w:p>
    <w:p w14:paraId="7D45D644" w14:textId="77777777" w:rsidR="00A558E6" w:rsidRPr="00317E94" w:rsidRDefault="00EC242C" w:rsidP="007E2EB4">
      <w:pPr>
        <w:jc w:val="center"/>
        <w:outlineLvl w:val="0"/>
        <w:rPr>
          <w:b/>
          <w:sz w:val="36"/>
          <w:szCs w:val="36"/>
        </w:rPr>
      </w:pPr>
      <w:r w:rsidRPr="00317E94">
        <w:rPr>
          <w:rFonts w:hint="eastAsia"/>
          <w:b/>
          <w:sz w:val="36"/>
          <w:szCs w:val="36"/>
        </w:rPr>
        <w:t>第四章响应文件（格式）</w:t>
      </w:r>
      <w:bookmarkEnd w:id="65"/>
      <w:bookmarkEnd w:id="66"/>
    </w:p>
    <w:p w14:paraId="7B39E383" w14:textId="77777777" w:rsidR="00A558E6" w:rsidRPr="00317E94" w:rsidRDefault="00A558E6">
      <w:pPr>
        <w:pStyle w:val="ab"/>
        <w:spacing w:before="120" w:line="360" w:lineRule="auto"/>
        <w:jc w:val="center"/>
        <w:rPr>
          <w:rFonts w:ascii="仿宋_GB2312" w:eastAsia="仿宋_GB2312" w:hAnsi="宋体"/>
          <w:b/>
          <w:sz w:val="36"/>
          <w:szCs w:val="36"/>
        </w:rPr>
      </w:pPr>
    </w:p>
    <w:p w14:paraId="76DA1FAF" w14:textId="77777777" w:rsidR="00A558E6" w:rsidRPr="00317E94" w:rsidRDefault="00A558E6">
      <w:pPr>
        <w:pStyle w:val="ab"/>
        <w:spacing w:before="120" w:line="360" w:lineRule="auto"/>
        <w:jc w:val="center"/>
        <w:rPr>
          <w:rFonts w:ascii="仿宋_GB2312" w:eastAsia="仿宋_GB2312" w:hAnsi="宋体"/>
          <w:b/>
          <w:sz w:val="36"/>
          <w:szCs w:val="36"/>
        </w:rPr>
      </w:pPr>
    </w:p>
    <w:p w14:paraId="28FE6999" w14:textId="77777777" w:rsidR="00A558E6" w:rsidRPr="00317E94" w:rsidRDefault="00EC242C">
      <w:pPr>
        <w:pStyle w:val="ab"/>
        <w:spacing w:before="120" w:line="360" w:lineRule="auto"/>
        <w:jc w:val="center"/>
        <w:rPr>
          <w:rFonts w:hAnsi="宋体"/>
          <w:b/>
          <w:sz w:val="36"/>
          <w:szCs w:val="36"/>
        </w:rPr>
      </w:pPr>
      <w:r w:rsidRPr="00317E94">
        <w:rPr>
          <w:rFonts w:hAnsi="宋体" w:hint="eastAsia"/>
          <w:b/>
          <w:sz w:val="36"/>
          <w:szCs w:val="36"/>
        </w:rPr>
        <w:t>竞争性磋商响应文件（封面）</w:t>
      </w:r>
    </w:p>
    <w:p w14:paraId="4325D126" w14:textId="77777777" w:rsidR="00A558E6" w:rsidRPr="00317E94" w:rsidRDefault="00A558E6">
      <w:pPr>
        <w:pStyle w:val="ab"/>
        <w:spacing w:before="120" w:line="360" w:lineRule="auto"/>
        <w:rPr>
          <w:rFonts w:hAnsi="宋体"/>
          <w:b/>
          <w:szCs w:val="21"/>
        </w:rPr>
      </w:pPr>
    </w:p>
    <w:p w14:paraId="1CD56BFC" w14:textId="77777777" w:rsidR="00A558E6" w:rsidRPr="00317E94" w:rsidRDefault="00EC242C" w:rsidP="00B55D5F">
      <w:pPr>
        <w:pStyle w:val="ab"/>
        <w:spacing w:before="120" w:line="360" w:lineRule="auto"/>
        <w:ind w:firstLineChars="650" w:firstLine="1827"/>
        <w:rPr>
          <w:rFonts w:hAnsi="宋体"/>
          <w:sz w:val="28"/>
          <w:szCs w:val="28"/>
          <w:u w:val="single"/>
        </w:rPr>
      </w:pPr>
      <w:r w:rsidRPr="00317E94">
        <w:rPr>
          <w:rFonts w:hAnsi="宋体" w:hint="eastAsia"/>
          <w:b/>
          <w:sz w:val="28"/>
          <w:szCs w:val="28"/>
        </w:rPr>
        <w:t>项目名称：</w:t>
      </w:r>
    </w:p>
    <w:p w14:paraId="429C5978" w14:textId="77777777" w:rsidR="00A558E6" w:rsidRPr="00317E94" w:rsidRDefault="00EC242C" w:rsidP="00B55D5F">
      <w:pPr>
        <w:pStyle w:val="ab"/>
        <w:spacing w:before="120" w:line="360" w:lineRule="auto"/>
        <w:ind w:firstLineChars="650" w:firstLine="1827"/>
        <w:rPr>
          <w:rFonts w:hAnsi="宋体"/>
          <w:b/>
          <w:sz w:val="28"/>
          <w:szCs w:val="28"/>
          <w:u w:val="single"/>
        </w:rPr>
      </w:pPr>
      <w:r w:rsidRPr="00317E94">
        <w:rPr>
          <w:rFonts w:hAnsi="宋体" w:hint="eastAsia"/>
          <w:b/>
          <w:sz w:val="28"/>
          <w:szCs w:val="28"/>
        </w:rPr>
        <w:t>项目编号：</w:t>
      </w:r>
    </w:p>
    <w:p w14:paraId="03212FE8" w14:textId="77777777" w:rsidR="00A558E6" w:rsidRPr="00317E94" w:rsidRDefault="00A558E6">
      <w:pPr>
        <w:pStyle w:val="ab"/>
        <w:spacing w:before="120" w:line="360" w:lineRule="auto"/>
        <w:rPr>
          <w:rFonts w:hAnsi="宋体"/>
          <w:b/>
          <w:sz w:val="28"/>
          <w:szCs w:val="28"/>
        </w:rPr>
      </w:pPr>
    </w:p>
    <w:p w14:paraId="2B378C8F" w14:textId="77777777" w:rsidR="00A558E6" w:rsidRPr="00317E94" w:rsidRDefault="00A558E6">
      <w:pPr>
        <w:pStyle w:val="ab"/>
        <w:spacing w:before="120" w:line="360" w:lineRule="auto"/>
        <w:rPr>
          <w:rFonts w:hAnsi="宋体"/>
          <w:b/>
          <w:sz w:val="30"/>
          <w:szCs w:val="30"/>
        </w:rPr>
      </w:pPr>
    </w:p>
    <w:p w14:paraId="0D18030D" w14:textId="77777777" w:rsidR="00A558E6" w:rsidRPr="00317E94" w:rsidRDefault="00A558E6">
      <w:pPr>
        <w:pStyle w:val="ab"/>
        <w:spacing w:before="120" w:line="360" w:lineRule="auto"/>
        <w:rPr>
          <w:rFonts w:hAnsi="宋体"/>
          <w:b/>
          <w:sz w:val="30"/>
          <w:szCs w:val="30"/>
        </w:rPr>
      </w:pPr>
    </w:p>
    <w:p w14:paraId="6D39BD92" w14:textId="77777777" w:rsidR="00A558E6" w:rsidRPr="00317E94" w:rsidRDefault="00EC242C">
      <w:pPr>
        <w:pStyle w:val="ab"/>
        <w:spacing w:before="120" w:line="360" w:lineRule="auto"/>
        <w:rPr>
          <w:rFonts w:hAnsi="宋体"/>
          <w:sz w:val="28"/>
          <w:szCs w:val="28"/>
        </w:rPr>
      </w:pPr>
      <w:r w:rsidRPr="00317E94">
        <w:rPr>
          <w:rFonts w:hAnsi="宋体" w:hint="eastAsia"/>
          <w:sz w:val="28"/>
          <w:szCs w:val="28"/>
        </w:rPr>
        <w:t xml:space="preserve">            采购代理机构：</w:t>
      </w:r>
    </w:p>
    <w:p w14:paraId="5B2A7E8D" w14:textId="77777777" w:rsidR="00A558E6" w:rsidRPr="00317E94" w:rsidRDefault="00EC242C">
      <w:pPr>
        <w:pStyle w:val="ab"/>
        <w:spacing w:before="120" w:line="360" w:lineRule="auto"/>
        <w:ind w:right="420" w:firstLineChars="600" w:firstLine="1680"/>
        <w:rPr>
          <w:rFonts w:hAnsi="宋体"/>
          <w:sz w:val="28"/>
          <w:szCs w:val="28"/>
        </w:rPr>
      </w:pPr>
      <w:r w:rsidRPr="00317E94">
        <w:rPr>
          <w:rFonts w:hAnsi="宋体" w:hint="eastAsia"/>
          <w:sz w:val="28"/>
          <w:szCs w:val="28"/>
        </w:rPr>
        <w:t>磋商供应商名称：</w:t>
      </w:r>
    </w:p>
    <w:p w14:paraId="0845D273" w14:textId="77777777" w:rsidR="00A558E6" w:rsidRPr="00317E94" w:rsidRDefault="00A558E6">
      <w:pPr>
        <w:pStyle w:val="ab"/>
        <w:spacing w:before="120" w:line="360" w:lineRule="auto"/>
        <w:ind w:right="420" w:firstLineChars="600" w:firstLine="1680"/>
        <w:rPr>
          <w:rFonts w:hAnsi="宋体"/>
          <w:sz w:val="28"/>
          <w:szCs w:val="28"/>
          <w:u w:val="single"/>
        </w:rPr>
      </w:pPr>
    </w:p>
    <w:p w14:paraId="79A7367A" w14:textId="59228228" w:rsidR="00A558E6" w:rsidRPr="00317E94" w:rsidRDefault="00EC242C">
      <w:pPr>
        <w:spacing w:line="440" w:lineRule="exact"/>
        <w:ind w:left="1077" w:hanging="598"/>
        <w:jc w:val="center"/>
        <w:rPr>
          <w:rFonts w:hAnsi="宋体"/>
          <w:szCs w:val="21"/>
        </w:rPr>
      </w:pPr>
      <w:r w:rsidRPr="00317E94">
        <w:rPr>
          <w:rFonts w:ascii="宋体" w:hAnsi="宋体" w:hint="eastAsia"/>
          <w:sz w:val="28"/>
          <w:szCs w:val="28"/>
        </w:rPr>
        <w:t>在</w:t>
      </w:r>
      <w:r w:rsidR="00932D6E">
        <w:rPr>
          <w:rFonts w:ascii="宋体" w:hAnsi="宋体" w:hint="eastAsia"/>
          <w:sz w:val="28"/>
          <w:szCs w:val="28"/>
        </w:rPr>
        <w:t xml:space="preserve">  </w:t>
      </w:r>
      <w:r w:rsidRPr="00317E94">
        <w:rPr>
          <w:rFonts w:ascii="宋体" w:hAnsi="宋体" w:hint="eastAsia"/>
          <w:sz w:val="28"/>
          <w:szCs w:val="28"/>
        </w:rPr>
        <w:t>年</w:t>
      </w:r>
      <w:r w:rsidR="00932D6E">
        <w:rPr>
          <w:rFonts w:ascii="宋体" w:hAnsi="宋体" w:hint="eastAsia"/>
          <w:sz w:val="28"/>
          <w:szCs w:val="28"/>
        </w:rPr>
        <w:t xml:space="preserve"> </w:t>
      </w:r>
      <w:r w:rsidRPr="00317E94">
        <w:rPr>
          <w:rFonts w:ascii="宋体" w:hAnsi="宋体" w:hint="eastAsia"/>
          <w:sz w:val="28"/>
          <w:szCs w:val="28"/>
        </w:rPr>
        <w:t>月</w:t>
      </w:r>
      <w:r w:rsidR="00932D6E">
        <w:rPr>
          <w:rFonts w:ascii="宋体" w:hAnsi="宋体" w:hint="eastAsia"/>
          <w:sz w:val="28"/>
          <w:szCs w:val="28"/>
        </w:rPr>
        <w:t xml:space="preserve"> </w:t>
      </w:r>
      <w:r w:rsidRPr="00317E94">
        <w:rPr>
          <w:rFonts w:ascii="宋体" w:hAnsi="宋体" w:hint="eastAsia"/>
          <w:sz w:val="28"/>
          <w:szCs w:val="28"/>
        </w:rPr>
        <w:t>日时分前不得开启</w:t>
      </w:r>
    </w:p>
    <w:p w14:paraId="1EE1E913" w14:textId="77777777" w:rsidR="00A558E6" w:rsidRPr="00317E94" w:rsidRDefault="00A558E6">
      <w:pPr>
        <w:spacing w:line="440" w:lineRule="exact"/>
        <w:ind w:left="1077" w:hanging="598"/>
        <w:rPr>
          <w:rFonts w:hAnsi="宋体"/>
          <w:szCs w:val="21"/>
        </w:rPr>
      </w:pPr>
    </w:p>
    <w:p w14:paraId="5BB73007" w14:textId="77777777" w:rsidR="00A558E6" w:rsidRPr="00317E94" w:rsidRDefault="00A558E6">
      <w:pPr>
        <w:spacing w:line="440" w:lineRule="exact"/>
        <w:ind w:left="1077" w:hanging="598"/>
        <w:rPr>
          <w:rFonts w:hAnsi="宋体"/>
          <w:szCs w:val="21"/>
        </w:rPr>
      </w:pPr>
    </w:p>
    <w:p w14:paraId="1DBA6A3E" w14:textId="77777777" w:rsidR="00A558E6" w:rsidRPr="00317E94" w:rsidRDefault="00A558E6">
      <w:pPr>
        <w:spacing w:line="440" w:lineRule="exact"/>
        <w:ind w:left="1077" w:hanging="598"/>
        <w:rPr>
          <w:rFonts w:hAnsi="宋体"/>
          <w:szCs w:val="21"/>
        </w:rPr>
      </w:pPr>
    </w:p>
    <w:p w14:paraId="138A7D01" w14:textId="77777777" w:rsidR="00A558E6" w:rsidRPr="00317E94" w:rsidRDefault="00A558E6">
      <w:pPr>
        <w:spacing w:line="440" w:lineRule="exact"/>
        <w:ind w:left="1077" w:hanging="598"/>
        <w:rPr>
          <w:rFonts w:hAnsi="宋体"/>
          <w:szCs w:val="21"/>
        </w:rPr>
      </w:pPr>
    </w:p>
    <w:p w14:paraId="42EA56D8" w14:textId="77777777" w:rsidR="00A558E6" w:rsidRPr="00317E94" w:rsidRDefault="00A558E6">
      <w:pPr>
        <w:spacing w:line="440" w:lineRule="exact"/>
        <w:ind w:left="1077" w:hanging="598"/>
        <w:rPr>
          <w:rFonts w:hAnsi="宋体"/>
          <w:szCs w:val="21"/>
        </w:rPr>
      </w:pPr>
    </w:p>
    <w:p w14:paraId="33128140" w14:textId="77777777" w:rsidR="00A558E6" w:rsidRPr="00317E94" w:rsidRDefault="00A558E6">
      <w:pPr>
        <w:spacing w:line="440" w:lineRule="exact"/>
        <w:ind w:left="1077" w:hanging="598"/>
        <w:rPr>
          <w:rFonts w:hAnsi="宋体"/>
          <w:szCs w:val="21"/>
        </w:rPr>
      </w:pPr>
    </w:p>
    <w:p w14:paraId="67F5337D" w14:textId="77777777" w:rsidR="00A558E6" w:rsidRPr="00317E94" w:rsidRDefault="00A558E6">
      <w:pPr>
        <w:spacing w:line="440" w:lineRule="exact"/>
        <w:ind w:left="1077" w:hanging="598"/>
        <w:rPr>
          <w:rFonts w:hAnsi="宋体"/>
          <w:szCs w:val="21"/>
        </w:rPr>
      </w:pPr>
    </w:p>
    <w:p w14:paraId="44C527F0" w14:textId="77777777" w:rsidR="00A558E6" w:rsidRPr="00317E94" w:rsidRDefault="00A558E6">
      <w:pPr>
        <w:spacing w:line="440" w:lineRule="exact"/>
        <w:ind w:left="1077" w:hanging="598"/>
        <w:rPr>
          <w:rFonts w:hAnsi="宋体"/>
          <w:szCs w:val="21"/>
        </w:rPr>
      </w:pPr>
    </w:p>
    <w:p w14:paraId="5A9A00BF" w14:textId="77777777" w:rsidR="00A558E6" w:rsidRPr="00317E94" w:rsidRDefault="00A558E6">
      <w:pPr>
        <w:spacing w:line="440" w:lineRule="exact"/>
        <w:ind w:left="1077" w:hanging="598"/>
        <w:rPr>
          <w:rFonts w:hAnsi="宋体"/>
          <w:szCs w:val="21"/>
        </w:rPr>
      </w:pPr>
    </w:p>
    <w:p w14:paraId="611B8211" w14:textId="77777777" w:rsidR="00A558E6" w:rsidRPr="00317E94" w:rsidRDefault="00EC242C">
      <w:pPr>
        <w:spacing w:line="440" w:lineRule="exact"/>
        <w:ind w:left="1071" w:hanging="595"/>
        <w:outlineLvl w:val="1"/>
        <w:rPr>
          <w:rFonts w:hAnsi="宋体"/>
          <w:b/>
          <w:szCs w:val="21"/>
        </w:rPr>
      </w:pPr>
      <w:bookmarkStart w:id="67" w:name="_Toc501090375"/>
      <w:bookmarkStart w:id="68" w:name="_Toc501090512"/>
      <w:r w:rsidRPr="00317E94">
        <w:rPr>
          <w:rFonts w:hAnsi="宋体" w:hint="eastAsia"/>
          <w:b/>
          <w:szCs w:val="21"/>
        </w:rPr>
        <w:t>一、磋商函（格式）</w:t>
      </w:r>
      <w:bookmarkEnd w:id="67"/>
      <w:bookmarkEnd w:id="68"/>
    </w:p>
    <w:p w14:paraId="7759A87B" w14:textId="77777777" w:rsidR="00A558E6" w:rsidRPr="00317E94" w:rsidRDefault="00EC242C">
      <w:pPr>
        <w:pStyle w:val="ab"/>
        <w:spacing w:before="120" w:line="360" w:lineRule="auto"/>
        <w:jc w:val="center"/>
        <w:rPr>
          <w:rFonts w:hAnsi="宋体"/>
          <w:b/>
          <w:sz w:val="28"/>
          <w:szCs w:val="28"/>
        </w:rPr>
      </w:pPr>
      <w:r w:rsidRPr="00317E94">
        <w:rPr>
          <w:rFonts w:hAnsi="宋体" w:hint="eastAsia"/>
          <w:b/>
          <w:sz w:val="28"/>
          <w:szCs w:val="28"/>
        </w:rPr>
        <w:t>磋商函</w:t>
      </w:r>
    </w:p>
    <w:p w14:paraId="45A15C83" w14:textId="77777777" w:rsidR="00A558E6" w:rsidRPr="00317E94" w:rsidRDefault="00A558E6">
      <w:pPr>
        <w:pStyle w:val="ab"/>
        <w:spacing w:before="120" w:line="360" w:lineRule="auto"/>
        <w:jc w:val="center"/>
        <w:rPr>
          <w:rFonts w:hAnsi="宋体"/>
          <w:b/>
          <w:sz w:val="28"/>
          <w:szCs w:val="28"/>
        </w:rPr>
      </w:pPr>
    </w:p>
    <w:p w14:paraId="5A66E1BC" w14:textId="77777777" w:rsidR="00A558E6" w:rsidRPr="00317E94" w:rsidRDefault="00EC242C">
      <w:pPr>
        <w:pStyle w:val="ab"/>
        <w:spacing w:before="120" w:line="360" w:lineRule="auto"/>
        <w:rPr>
          <w:rFonts w:hAnsi="宋体"/>
          <w:b/>
          <w:szCs w:val="21"/>
          <w:u w:val="single"/>
        </w:rPr>
      </w:pPr>
      <w:r w:rsidRPr="00317E94">
        <w:rPr>
          <w:rFonts w:hAnsi="宋体" w:hint="eastAsia"/>
          <w:b/>
          <w:szCs w:val="21"/>
        </w:rPr>
        <w:t>致：</w:t>
      </w:r>
      <w:r w:rsidRPr="00317E94">
        <w:rPr>
          <w:rFonts w:hAnsi="宋体" w:hint="eastAsia"/>
          <w:b/>
          <w:szCs w:val="21"/>
          <w:u w:val="single"/>
        </w:rPr>
        <w:t>广西瑞真工程造价咨询有限责任公司</w:t>
      </w:r>
    </w:p>
    <w:p w14:paraId="37EEC276" w14:textId="77777777" w:rsidR="00A558E6" w:rsidRPr="00317E94" w:rsidRDefault="00EC242C">
      <w:pPr>
        <w:pStyle w:val="ab"/>
        <w:spacing w:before="120" w:line="360" w:lineRule="auto"/>
        <w:ind w:firstLine="420"/>
        <w:rPr>
          <w:rFonts w:hAnsi="宋体"/>
          <w:szCs w:val="21"/>
        </w:rPr>
      </w:pPr>
      <w:r w:rsidRPr="00317E94">
        <w:rPr>
          <w:rFonts w:hAnsi="宋体" w:hint="eastAsia"/>
          <w:szCs w:val="21"/>
        </w:rPr>
        <w:t>依据贵方</w:t>
      </w:r>
      <w:r w:rsidRPr="00317E94">
        <w:rPr>
          <w:rFonts w:hAnsi="宋体" w:hint="eastAsia"/>
          <w:b/>
          <w:szCs w:val="21"/>
          <w:u w:val="single"/>
        </w:rPr>
        <w:t>（项目名称</w:t>
      </w:r>
      <w:r w:rsidRPr="00317E94">
        <w:rPr>
          <w:rFonts w:hAnsi="宋体"/>
          <w:b/>
          <w:szCs w:val="21"/>
          <w:u w:val="single"/>
        </w:rPr>
        <w:t>/</w:t>
      </w:r>
      <w:r w:rsidRPr="00317E94">
        <w:rPr>
          <w:rFonts w:hAnsi="宋体" w:hint="eastAsia"/>
          <w:b/>
          <w:szCs w:val="21"/>
          <w:u w:val="single"/>
        </w:rPr>
        <w:t>项目编号）</w:t>
      </w:r>
      <w:r w:rsidRPr="00317E94">
        <w:rPr>
          <w:rFonts w:hAnsi="宋体" w:hint="eastAsia"/>
          <w:szCs w:val="21"/>
        </w:rPr>
        <w:t>项目采购的磋商邀请，我方</w:t>
      </w:r>
      <w:r w:rsidRPr="00317E94">
        <w:rPr>
          <w:rFonts w:hAnsi="宋体" w:hint="eastAsia"/>
          <w:b/>
          <w:szCs w:val="21"/>
          <w:u w:val="single"/>
        </w:rPr>
        <w:t>（姓名和职务）</w:t>
      </w:r>
      <w:r w:rsidRPr="00317E94">
        <w:rPr>
          <w:rFonts w:hAnsi="宋体" w:hint="eastAsia"/>
          <w:szCs w:val="21"/>
        </w:rPr>
        <w:t>经正式授权并代表磋商供应商</w:t>
      </w:r>
      <w:r w:rsidRPr="00317E94">
        <w:rPr>
          <w:rFonts w:hAnsi="宋体" w:hint="eastAsia"/>
          <w:b/>
          <w:szCs w:val="21"/>
          <w:u w:val="single"/>
        </w:rPr>
        <w:t>（磋商供应商名称、地址）</w:t>
      </w:r>
      <w:r w:rsidRPr="00317E94">
        <w:rPr>
          <w:rFonts w:hAnsi="宋体" w:hint="eastAsia"/>
          <w:szCs w:val="21"/>
        </w:rPr>
        <w:t>提交下述竞争性磋商响应文件正本壹份、副本四份以及电子版响应文件一份。</w:t>
      </w:r>
    </w:p>
    <w:p w14:paraId="5DA7088D" w14:textId="77777777" w:rsidR="00A558E6" w:rsidRPr="00317E94" w:rsidRDefault="00EC242C">
      <w:pPr>
        <w:pStyle w:val="ab"/>
        <w:spacing w:before="120" w:line="360" w:lineRule="auto"/>
        <w:ind w:firstLine="420"/>
        <w:rPr>
          <w:rFonts w:hAnsi="宋体"/>
          <w:szCs w:val="21"/>
        </w:rPr>
      </w:pPr>
      <w:r w:rsidRPr="00317E94">
        <w:rPr>
          <w:rFonts w:hAnsi="宋体" w:hint="eastAsia"/>
          <w:szCs w:val="21"/>
        </w:rPr>
        <w:t>在此，</w:t>
      </w:r>
      <w:r w:rsidRPr="00317E94">
        <w:rPr>
          <w:rFonts w:hint="eastAsia"/>
        </w:rPr>
        <w:t>签字代表</w:t>
      </w:r>
      <w:r w:rsidRPr="00317E94">
        <w:rPr>
          <w:rFonts w:hAnsi="宋体" w:hint="eastAsia"/>
          <w:szCs w:val="21"/>
        </w:rPr>
        <w:t>代表宣布同意如下：</w:t>
      </w:r>
    </w:p>
    <w:p w14:paraId="6BFFE156" w14:textId="77777777" w:rsidR="00A558E6" w:rsidRPr="00317E94" w:rsidRDefault="00EC242C">
      <w:pPr>
        <w:pStyle w:val="ab"/>
        <w:spacing w:before="120" w:line="360" w:lineRule="auto"/>
        <w:ind w:firstLine="420"/>
        <w:rPr>
          <w:rFonts w:hAnsi="宋体"/>
          <w:szCs w:val="21"/>
        </w:rPr>
      </w:pPr>
      <w:r w:rsidRPr="00317E94">
        <w:rPr>
          <w:rFonts w:hAnsi="宋体"/>
          <w:szCs w:val="21"/>
        </w:rPr>
        <w:t>1.</w:t>
      </w:r>
      <w:r w:rsidRPr="00317E94">
        <w:rPr>
          <w:rFonts w:hint="eastAsia"/>
        </w:rPr>
        <w:t>我方承诺已</w:t>
      </w:r>
      <w:proofErr w:type="gramStart"/>
      <w:r w:rsidRPr="00317E94">
        <w:rPr>
          <w:rFonts w:hint="eastAsia"/>
        </w:rPr>
        <w:t>具备</w:t>
      </w:r>
      <w:r w:rsidRPr="00317E94">
        <w:rPr>
          <w:rFonts w:hAnsi="宋体" w:hint="eastAsia"/>
          <w:szCs w:val="21"/>
        </w:rPr>
        <w:t>磋商</w:t>
      </w:r>
      <w:proofErr w:type="gramEnd"/>
      <w:r w:rsidRPr="00317E94">
        <w:rPr>
          <w:rFonts w:hAnsi="宋体" w:hint="eastAsia"/>
          <w:szCs w:val="21"/>
        </w:rPr>
        <w:t>采购</w:t>
      </w:r>
      <w:r w:rsidRPr="00317E94">
        <w:rPr>
          <w:rFonts w:hint="eastAsia"/>
        </w:rPr>
        <w:t>文件规定的</w:t>
      </w:r>
      <w:r w:rsidRPr="00317E94">
        <w:rPr>
          <w:rFonts w:hAnsi="宋体" w:hint="eastAsia"/>
          <w:szCs w:val="21"/>
        </w:rPr>
        <w:t>竞标人</w:t>
      </w:r>
      <w:r w:rsidRPr="00317E94">
        <w:rPr>
          <w:rFonts w:hint="eastAsia"/>
        </w:rPr>
        <w:t>资格条件。并</w:t>
      </w:r>
      <w:r w:rsidRPr="00317E94">
        <w:rPr>
          <w:rFonts w:hAnsi="宋体" w:hint="eastAsia"/>
          <w:szCs w:val="21"/>
        </w:rPr>
        <w:t>将按竞争性磋商文件的约定履行合同责任和义务。</w:t>
      </w:r>
    </w:p>
    <w:p w14:paraId="52749175" w14:textId="77777777" w:rsidR="00A558E6" w:rsidRPr="00317E94" w:rsidRDefault="00EC242C">
      <w:pPr>
        <w:pStyle w:val="ab"/>
        <w:spacing w:before="120" w:line="360" w:lineRule="auto"/>
        <w:ind w:firstLine="420"/>
        <w:rPr>
          <w:rFonts w:hAnsi="宋体"/>
          <w:szCs w:val="21"/>
        </w:rPr>
      </w:pPr>
      <w:r w:rsidRPr="00317E94">
        <w:rPr>
          <w:rFonts w:hAnsi="宋体"/>
          <w:szCs w:val="21"/>
        </w:rPr>
        <w:t>2.</w:t>
      </w:r>
      <w:r w:rsidRPr="00317E94">
        <w:rPr>
          <w:rFonts w:hAnsi="宋体" w:hint="eastAsia"/>
          <w:szCs w:val="21"/>
        </w:rPr>
        <w:t>已详细审查全部竞争性磋商采购文件，包括</w:t>
      </w:r>
      <w:r w:rsidRPr="00317E94">
        <w:rPr>
          <w:rFonts w:hAnsi="宋体" w:hint="eastAsia"/>
          <w:szCs w:val="21"/>
          <w:u w:val="single"/>
        </w:rPr>
        <w:t>（补遗文件）（如果有的话）</w:t>
      </w:r>
      <w:r w:rsidRPr="00317E94">
        <w:rPr>
          <w:rFonts w:hAnsi="宋体" w:hint="eastAsia"/>
          <w:szCs w:val="21"/>
        </w:rPr>
        <w:t>；我们完全理解并同意放弃对这方面不明及误解的权利。</w:t>
      </w:r>
    </w:p>
    <w:p w14:paraId="5CFD2106" w14:textId="77777777" w:rsidR="00A558E6" w:rsidRPr="00317E94" w:rsidRDefault="00EC242C">
      <w:pPr>
        <w:pStyle w:val="ab"/>
        <w:spacing w:before="120" w:line="360" w:lineRule="auto"/>
        <w:ind w:firstLine="420"/>
        <w:rPr>
          <w:rFonts w:hAnsi="宋体"/>
          <w:szCs w:val="21"/>
        </w:rPr>
      </w:pPr>
      <w:r w:rsidRPr="00317E94">
        <w:rPr>
          <w:rFonts w:hAnsi="宋体"/>
          <w:szCs w:val="21"/>
        </w:rPr>
        <w:t>3.</w:t>
      </w:r>
      <w:r w:rsidRPr="00317E94">
        <w:rPr>
          <w:rFonts w:hAnsi="宋体" w:hint="eastAsia"/>
          <w:szCs w:val="21"/>
        </w:rPr>
        <w:t>同意提供按照贵方可能要求的与其磋商有关的一切数据或资料。</w:t>
      </w:r>
    </w:p>
    <w:p w14:paraId="75E8D61E" w14:textId="77777777" w:rsidR="00A558E6" w:rsidRPr="00317E94" w:rsidRDefault="00EC242C">
      <w:pPr>
        <w:pStyle w:val="ab"/>
        <w:spacing w:before="120" w:line="360" w:lineRule="auto"/>
        <w:ind w:firstLine="420"/>
        <w:rPr>
          <w:rFonts w:hAnsi="宋体"/>
          <w:szCs w:val="21"/>
          <w:u w:val="single"/>
        </w:rPr>
      </w:pPr>
      <w:r w:rsidRPr="00317E94">
        <w:rPr>
          <w:rFonts w:hAnsi="宋体"/>
          <w:szCs w:val="21"/>
        </w:rPr>
        <w:t>4.</w:t>
      </w:r>
      <w:r w:rsidRPr="00317E94">
        <w:rPr>
          <w:rFonts w:hAnsi="宋体" w:hint="eastAsia"/>
          <w:szCs w:val="21"/>
        </w:rPr>
        <w:t>与本磋商有关的一切正式往来信函请寄：</w:t>
      </w:r>
    </w:p>
    <w:p w14:paraId="006B2F2B" w14:textId="77777777" w:rsidR="00A558E6" w:rsidRPr="00317E94" w:rsidRDefault="00EC242C">
      <w:pPr>
        <w:pStyle w:val="ab"/>
        <w:spacing w:before="120" w:line="360" w:lineRule="auto"/>
        <w:ind w:firstLine="420"/>
        <w:rPr>
          <w:rFonts w:hAnsi="宋体"/>
          <w:szCs w:val="21"/>
        </w:rPr>
      </w:pPr>
      <w:r w:rsidRPr="00317E94">
        <w:rPr>
          <w:rFonts w:hAnsi="宋体" w:hint="eastAsia"/>
          <w:szCs w:val="21"/>
        </w:rPr>
        <w:t>电话</w:t>
      </w:r>
      <w:r w:rsidRPr="00317E94">
        <w:rPr>
          <w:rFonts w:hAnsi="宋体"/>
          <w:szCs w:val="21"/>
        </w:rPr>
        <w:t>/</w:t>
      </w:r>
      <w:r w:rsidRPr="00317E94">
        <w:rPr>
          <w:rFonts w:hAnsi="宋体" w:hint="eastAsia"/>
          <w:szCs w:val="21"/>
        </w:rPr>
        <w:t>传真</w:t>
      </w:r>
      <w:r w:rsidRPr="00317E94">
        <w:rPr>
          <w:rFonts w:hAnsi="宋体"/>
          <w:szCs w:val="21"/>
        </w:rPr>
        <w:t>:</w:t>
      </w:r>
      <w:r w:rsidRPr="00317E94">
        <w:rPr>
          <w:rFonts w:hAnsi="宋体" w:hint="eastAsia"/>
          <w:szCs w:val="21"/>
        </w:rPr>
        <w:t>电子函件：</w:t>
      </w:r>
    </w:p>
    <w:p w14:paraId="2AFD3840" w14:textId="77777777" w:rsidR="00A558E6" w:rsidRPr="00317E94" w:rsidRDefault="00EC242C">
      <w:pPr>
        <w:pStyle w:val="ab"/>
        <w:spacing w:before="120" w:line="360" w:lineRule="auto"/>
        <w:ind w:firstLine="420"/>
        <w:rPr>
          <w:rFonts w:hAnsi="宋体"/>
          <w:szCs w:val="21"/>
        </w:rPr>
      </w:pPr>
      <w:r w:rsidRPr="00317E94">
        <w:rPr>
          <w:rFonts w:hAnsi="宋体" w:hint="eastAsia"/>
          <w:szCs w:val="21"/>
        </w:rPr>
        <w:t>日期：年月日</w:t>
      </w:r>
    </w:p>
    <w:p w14:paraId="4F63A87F" w14:textId="77777777" w:rsidR="00A558E6" w:rsidRPr="00317E94" w:rsidRDefault="00EC242C">
      <w:pPr>
        <w:pStyle w:val="ab"/>
        <w:spacing w:before="120" w:line="360" w:lineRule="auto"/>
        <w:ind w:firstLine="420"/>
        <w:rPr>
          <w:rFonts w:hAnsi="宋体"/>
          <w:szCs w:val="21"/>
          <w:u w:val="single"/>
        </w:rPr>
      </w:pPr>
      <w:r w:rsidRPr="00317E94">
        <w:rPr>
          <w:rFonts w:hAnsi="宋体" w:hint="eastAsia"/>
          <w:szCs w:val="21"/>
        </w:rPr>
        <w:t>法定代表人或授权代表签字：</w:t>
      </w:r>
    </w:p>
    <w:p w14:paraId="3D43ECC9" w14:textId="77777777" w:rsidR="00A558E6" w:rsidRPr="00317E94" w:rsidRDefault="00EC242C">
      <w:pPr>
        <w:pStyle w:val="ab"/>
        <w:spacing w:before="120" w:line="360" w:lineRule="auto"/>
        <w:ind w:firstLine="420"/>
        <w:rPr>
          <w:rFonts w:hAnsi="宋体"/>
          <w:szCs w:val="21"/>
          <w:u w:val="single"/>
        </w:rPr>
      </w:pPr>
      <w:r w:rsidRPr="00317E94">
        <w:rPr>
          <w:rFonts w:hAnsi="宋体" w:hint="eastAsia"/>
          <w:szCs w:val="21"/>
        </w:rPr>
        <w:t>磋商供应商名称（签章）：</w:t>
      </w:r>
    </w:p>
    <w:p w14:paraId="71DFB8AD" w14:textId="77777777" w:rsidR="00A558E6" w:rsidRPr="00317E94" w:rsidRDefault="00EC242C">
      <w:pPr>
        <w:pStyle w:val="ab"/>
        <w:spacing w:before="120" w:line="360" w:lineRule="auto"/>
        <w:ind w:firstLine="420"/>
        <w:rPr>
          <w:rFonts w:hAnsi="宋体"/>
          <w:szCs w:val="21"/>
        </w:rPr>
      </w:pPr>
      <w:r w:rsidRPr="00317E94">
        <w:rPr>
          <w:rFonts w:hAnsi="宋体" w:hint="eastAsia"/>
          <w:szCs w:val="21"/>
        </w:rPr>
        <w:t>开户银行：账号</w:t>
      </w:r>
      <w:r w:rsidRPr="00317E94">
        <w:rPr>
          <w:rFonts w:hAnsi="宋体"/>
          <w:szCs w:val="21"/>
        </w:rPr>
        <w:t>/</w:t>
      </w:r>
      <w:r w:rsidRPr="00317E94">
        <w:rPr>
          <w:rFonts w:hAnsi="宋体" w:hint="eastAsia"/>
          <w:szCs w:val="21"/>
        </w:rPr>
        <w:t>行号：</w:t>
      </w:r>
    </w:p>
    <w:p w14:paraId="2EBCC700" w14:textId="77777777" w:rsidR="00A558E6" w:rsidRPr="00317E94" w:rsidRDefault="00A558E6">
      <w:pPr>
        <w:pStyle w:val="ab"/>
        <w:spacing w:before="120" w:line="360" w:lineRule="auto"/>
        <w:ind w:firstLine="420"/>
        <w:rPr>
          <w:rFonts w:hAnsi="宋体"/>
          <w:szCs w:val="21"/>
        </w:rPr>
      </w:pPr>
    </w:p>
    <w:p w14:paraId="1B2B121C" w14:textId="77777777" w:rsidR="00A558E6" w:rsidRPr="00317E94" w:rsidRDefault="00A558E6">
      <w:pPr>
        <w:pStyle w:val="ab"/>
        <w:spacing w:before="120" w:line="360" w:lineRule="auto"/>
        <w:ind w:firstLine="420"/>
        <w:rPr>
          <w:rFonts w:hAnsi="宋体"/>
          <w:szCs w:val="21"/>
        </w:rPr>
      </w:pPr>
    </w:p>
    <w:p w14:paraId="5E627E1B" w14:textId="77777777" w:rsidR="00A558E6" w:rsidRPr="00317E94" w:rsidRDefault="00A558E6">
      <w:pPr>
        <w:pStyle w:val="ab"/>
        <w:spacing w:before="120" w:line="360" w:lineRule="auto"/>
        <w:ind w:firstLine="420"/>
        <w:rPr>
          <w:rFonts w:hAnsi="宋体"/>
          <w:szCs w:val="21"/>
        </w:rPr>
      </w:pPr>
    </w:p>
    <w:p w14:paraId="038CCC05" w14:textId="77777777" w:rsidR="00A558E6" w:rsidRPr="00317E94" w:rsidRDefault="00A558E6">
      <w:pPr>
        <w:pStyle w:val="ab"/>
        <w:spacing w:before="120" w:line="360" w:lineRule="auto"/>
        <w:ind w:firstLine="420"/>
        <w:rPr>
          <w:rFonts w:hAnsi="宋体"/>
          <w:szCs w:val="21"/>
        </w:rPr>
      </w:pPr>
    </w:p>
    <w:p w14:paraId="5FAD90FA" w14:textId="77777777" w:rsidR="00A558E6" w:rsidRPr="00317E94" w:rsidRDefault="00EC242C">
      <w:pPr>
        <w:pStyle w:val="ab"/>
        <w:spacing w:line="440" w:lineRule="exact"/>
        <w:ind w:left="1071" w:hanging="595"/>
        <w:outlineLvl w:val="1"/>
        <w:rPr>
          <w:rFonts w:hAnsi="宋体"/>
          <w:b/>
          <w:szCs w:val="21"/>
        </w:rPr>
      </w:pPr>
      <w:bookmarkStart w:id="69" w:name="_Toc501090376"/>
      <w:bookmarkStart w:id="70" w:name="_Toc501090513"/>
      <w:r w:rsidRPr="00317E94">
        <w:rPr>
          <w:rFonts w:hAnsi="宋体" w:hint="eastAsia"/>
          <w:b/>
          <w:szCs w:val="21"/>
        </w:rPr>
        <w:t>二、报价表</w:t>
      </w:r>
      <w:bookmarkEnd w:id="69"/>
      <w:bookmarkEnd w:id="70"/>
    </w:p>
    <w:p w14:paraId="209F9D71" w14:textId="1609D89B" w:rsidR="00A558E6" w:rsidRPr="00317E94" w:rsidRDefault="00EC242C">
      <w:pPr>
        <w:snapToGrid w:val="0"/>
        <w:spacing w:before="295" w:after="295" w:line="480" w:lineRule="exact"/>
        <w:jc w:val="center"/>
        <w:rPr>
          <w:rFonts w:ascii="宋体" w:hAnsi="宋体" w:cs="Courier New"/>
          <w:b/>
          <w:sz w:val="28"/>
          <w:szCs w:val="28"/>
        </w:rPr>
      </w:pPr>
      <w:bookmarkStart w:id="71" w:name="_Toc501090514"/>
      <w:bookmarkStart w:id="72" w:name="_Toc501090377"/>
      <w:r w:rsidRPr="00317E94">
        <w:rPr>
          <w:rFonts w:ascii="宋体" w:hAnsi="宋体" w:cs="Courier New" w:hint="eastAsia"/>
          <w:b/>
          <w:sz w:val="28"/>
          <w:szCs w:val="28"/>
        </w:rPr>
        <w:t>投标报价表（格式）</w:t>
      </w:r>
    </w:p>
    <w:tbl>
      <w:tblPr>
        <w:tblW w:w="9716" w:type="dxa"/>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7"/>
        <w:gridCol w:w="1134"/>
        <w:gridCol w:w="1985"/>
        <w:gridCol w:w="1417"/>
        <w:gridCol w:w="1418"/>
        <w:gridCol w:w="1559"/>
        <w:gridCol w:w="1276"/>
      </w:tblGrid>
      <w:tr w:rsidR="00317E94" w:rsidRPr="00317E94" w14:paraId="131614D8" w14:textId="77777777" w:rsidTr="0035184C">
        <w:tc>
          <w:tcPr>
            <w:tcW w:w="927" w:type="dxa"/>
            <w:tcBorders>
              <w:top w:val="single" w:sz="4" w:space="0" w:color="auto"/>
              <w:left w:val="single" w:sz="4" w:space="0" w:color="auto"/>
              <w:bottom w:val="single" w:sz="4" w:space="0" w:color="auto"/>
              <w:right w:val="single" w:sz="4" w:space="0" w:color="auto"/>
            </w:tcBorders>
            <w:vAlign w:val="center"/>
          </w:tcPr>
          <w:p w14:paraId="2667AAA1" w14:textId="77777777" w:rsidR="00A558E6" w:rsidRPr="00317E94" w:rsidRDefault="00EC242C">
            <w:pPr>
              <w:tabs>
                <w:tab w:val="left" w:pos="1418"/>
              </w:tabs>
              <w:snapToGrid w:val="0"/>
              <w:spacing w:before="50" w:after="50"/>
              <w:jc w:val="center"/>
              <w:rPr>
                <w:rFonts w:ascii="宋体" w:hAnsi="宋体"/>
                <w:sz w:val="22"/>
              </w:rPr>
            </w:pPr>
            <w:r w:rsidRPr="00317E94">
              <w:rPr>
                <w:rFonts w:ascii="宋体" w:hAnsi="宋体" w:hint="eastAsia"/>
                <w:sz w:val="22"/>
              </w:rPr>
              <w:t>序号</w:t>
            </w:r>
          </w:p>
        </w:tc>
        <w:tc>
          <w:tcPr>
            <w:tcW w:w="1134" w:type="dxa"/>
            <w:tcBorders>
              <w:top w:val="single" w:sz="4" w:space="0" w:color="auto"/>
              <w:left w:val="single" w:sz="4" w:space="0" w:color="auto"/>
              <w:bottom w:val="single" w:sz="4" w:space="0" w:color="auto"/>
              <w:right w:val="single" w:sz="4" w:space="0" w:color="auto"/>
            </w:tcBorders>
            <w:vAlign w:val="center"/>
          </w:tcPr>
          <w:p w14:paraId="7209AD44" w14:textId="0DD0E12D" w:rsidR="00A558E6" w:rsidRPr="00317E94" w:rsidRDefault="0035184C">
            <w:pPr>
              <w:tabs>
                <w:tab w:val="left" w:pos="1418"/>
              </w:tabs>
              <w:snapToGrid w:val="0"/>
              <w:spacing w:before="50" w:after="50"/>
              <w:jc w:val="center"/>
              <w:rPr>
                <w:rFonts w:ascii="宋体" w:hAnsi="宋体"/>
                <w:sz w:val="22"/>
              </w:rPr>
            </w:pPr>
            <w:r>
              <w:rPr>
                <w:rFonts w:ascii="宋体" w:hAnsi="宋体" w:hint="eastAsia"/>
                <w:sz w:val="22"/>
              </w:rPr>
              <w:t>采购内容</w:t>
            </w:r>
          </w:p>
        </w:tc>
        <w:tc>
          <w:tcPr>
            <w:tcW w:w="1985" w:type="dxa"/>
            <w:tcBorders>
              <w:top w:val="single" w:sz="4" w:space="0" w:color="auto"/>
              <w:left w:val="single" w:sz="4" w:space="0" w:color="auto"/>
              <w:bottom w:val="single" w:sz="4" w:space="0" w:color="auto"/>
              <w:right w:val="single" w:sz="4" w:space="0" w:color="auto"/>
            </w:tcBorders>
            <w:vAlign w:val="center"/>
          </w:tcPr>
          <w:p w14:paraId="7848EE2E" w14:textId="6029B5BC" w:rsidR="00A558E6" w:rsidRPr="00317E94" w:rsidRDefault="0035184C" w:rsidP="0035184C">
            <w:pPr>
              <w:snapToGrid w:val="0"/>
              <w:spacing w:before="50" w:after="50"/>
              <w:jc w:val="center"/>
              <w:rPr>
                <w:rFonts w:ascii="宋体" w:hAnsi="宋体"/>
                <w:sz w:val="22"/>
              </w:rPr>
            </w:pPr>
            <w:r>
              <w:rPr>
                <w:rFonts w:ascii="宋体" w:hAnsi="宋体" w:hint="eastAsia"/>
                <w:sz w:val="22"/>
              </w:rPr>
              <w:t>技术要求（或</w:t>
            </w:r>
            <w:r w:rsidRPr="0035184C">
              <w:rPr>
                <w:rFonts w:ascii="宋体" w:hAnsi="宋体" w:hint="eastAsia"/>
                <w:sz w:val="22"/>
              </w:rPr>
              <w:t>技术参数及性能要求</w:t>
            </w:r>
            <w:r>
              <w:rPr>
                <w:rFonts w:ascii="宋体" w:hAnsi="宋体" w:hint="eastAsia"/>
                <w:sz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20E64AE1" w14:textId="4EE32734" w:rsidR="00A558E6" w:rsidRPr="00317E94" w:rsidRDefault="00EC242C">
            <w:pPr>
              <w:tabs>
                <w:tab w:val="left" w:pos="1418"/>
              </w:tabs>
              <w:snapToGrid w:val="0"/>
              <w:spacing w:before="50" w:after="50"/>
              <w:jc w:val="center"/>
              <w:rPr>
                <w:rFonts w:ascii="宋体" w:hAnsi="宋体"/>
                <w:sz w:val="22"/>
              </w:rPr>
            </w:pPr>
            <w:r w:rsidRPr="00317E94">
              <w:rPr>
                <w:rFonts w:ascii="宋体" w:hAnsi="宋体" w:hint="eastAsia"/>
                <w:sz w:val="22"/>
              </w:rPr>
              <w:t>数量</w:t>
            </w:r>
            <w:r w:rsidR="00EB3640" w:rsidRPr="00317E94">
              <w:rPr>
                <w:rFonts w:ascii="宋体" w:hAnsi="宋体" w:hint="eastAsia"/>
                <w:b/>
                <w:sz w:val="22"/>
                <w:szCs w:val="30"/>
              </w:rPr>
              <w:t>①</w:t>
            </w:r>
          </w:p>
        </w:tc>
        <w:tc>
          <w:tcPr>
            <w:tcW w:w="1418" w:type="dxa"/>
            <w:tcBorders>
              <w:top w:val="single" w:sz="4" w:space="0" w:color="auto"/>
              <w:left w:val="single" w:sz="4" w:space="0" w:color="auto"/>
              <w:bottom w:val="single" w:sz="4" w:space="0" w:color="auto"/>
              <w:right w:val="single" w:sz="4" w:space="0" w:color="auto"/>
            </w:tcBorders>
            <w:vAlign w:val="center"/>
          </w:tcPr>
          <w:p w14:paraId="3DD3706E" w14:textId="77777777" w:rsidR="00A558E6" w:rsidRPr="00317E94" w:rsidRDefault="00EC242C">
            <w:pPr>
              <w:tabs>
                <w:tab w:val="left" w:pos="1418"/>
              </w:tabs>
              <w:snapToGrid w:val="0"/>
              <w:spacing w:before="50" w:after="50"/>
              <w:jc w:val="center"/>
              <w:rPr>
                <w:rFonts w:ascii="宋体" w:hAnsi="宋体"/>
                <w:sz w:val="22"/>
              </w:rPr>
            </w:pPr>
            <w:r w:rsidRPr="00317E94">
              <w:rPr>
                <w:rFonts w:ascii="宋体" w:hAnsi="宋体" w:hint="eastAsia"/>
                <w:sz w:val="22"/>
              </w:rPr>
              <w:t>单价</w:t>
            </w:r>
          </w:p>
          <w:p w14:paraId="738D0BDE" w14:textId="77777777" w:rsidR="00A558E6" w:rsidRPr="00317E94" w:rsidRDefault="00EC242C">
            <w:pPr>
              <w:tabs>
                <w:tab w:val="left" w:pos="1418"/>
              </w:tabs>
              <w:snapToGrid w:val="0"/>
              <w:spacing w:before="50" w:after="50"/>
              <w:jc w:val="center"/>
              <w:rPr>
                <w:rFonts w:ascii="宋体" w:hAnsi="宋体"/>
                <w:sz w:val="22"/>
              </w:rPr>
            </w:pPr>
            <w:r w:rsidRPr="00317E94">
              <w:rPr>
                <w:rFonts w:ascii="宋体" w:hAnsi="宋体" w:hint="eastAsia"/>
                <w:b/>
                <w:sz w:val="22"/>
                <w:szCs w:val="30"/>
              </w:rPr>
              <w:t>②</w:t>
            </w:r>
          </w:p>
        </w:tc>
        <w:tc>
          <w:tcPr>
            <w:tcW w:w="1559" w:type="dxa"/>
            <w:tcBorders>
              <w:top w:val="single" w:sz="4" w:space="0" w:color="auto"/>
              <w:left w:val="single" w:sz="4" w:space="0" w:color="auto"/>
              <w:bottom w:val="single" w:sz="4" w:space="0" w:color="auto"/>
              <w:right w:val="single" w:sz="4" w:space="0" w:color="auto"/>
            </w:tcBorders>
            <w:vAlign w:val="center"/>
          </w:tcPr>
          <w:p w14:paraId="050D30AC" w14:textId="77777777" w:rsidR="00A558E6" w:rsidRPr="00317E94" w:rsidRDefault="00EC242C">
            <w:pPr>
              <w:tabs>
                <w:tab w:val="left" w:pos="1418"/>
              </w:tabs>
              <w:snapToGrid w:val="0"/>
              <w:spacing w:before="50" w:after="50"/>
              <w:jc w:val="center"/>
              <w:rPr>
                <w:rFonts w:ascii="宋体" w:hAnsi="宋体"/>
                <w:sz w:val="22"/>
              </w:rPr>
            </w:pPr>
            <w:r w:rsidRPr="00317E94">
              <w:rPr>
                <w:rFonts w:ascii="宋体" w:hAnsi="宋体" w:hint="eastAsia"/>
                <w:sz w:val="22"/>
              </w:rPr>
              <w:t>单项合价（元）</w:t>
            </w:r>
          </w:p>
          <w:p w14:paraId="6610F50C" w14:textId="77777777" w:rsidR="00A558E6" w:rsidRPr="00317E94" w:rsidRDefault="00EC242C">
            <w:pPr>
              <w:tabs>
                <w:tab w:val="left" w:pos="1418"/>
              </w:tabs>
              <w:snapToGrid w:val="0"/>
              <w:spacing w:before="50" w:after="50"/>
              <w:jc w:val="center"/>
              <w:rPr>
                <w:rFonts w:ascii="宋体" w:hAnsi="宋体"/>
                <w:sz w:val="22"/>
              </w:rPr>
            </w:pPr>
            <w:r w:rsidRPr="00317E94">
              <w:rPr>
                <w:rFonts w:ascii="宋体" w:hAnsi="宋体" w:hint="eastAsia"/>
                <w:b/>
                <w:sz w:val="22"/>
                <w:szCs w:val="30"/>
              </w:rPr>
              <w:t>③=①×②</w:t>
            </w:r>
          </w:p>
        </w:tc>
        <w:tc>
          <w:tcPr>
            <w:tcW w:w="1276" w:type="dxa"/>
            <w:tcBorders>
              <w:top w:val="single" w:sz="4" w:space="0" w:color="auto"/>
              <w:left w:val="single" w:sz="4" w:space="0" w:color="auto"/>
              <w:bottom w:val="single" w:sz="4" w:space="0" w:color="auto"/>
              <w:right w:val="single" w:sz="4" w:space="0" w:color="auto"/>
            </w:tcBorders>
            <w:vAlign w:val="center"/>
          </w:tcPr>
          <w:p w14:paraId="3395C0E6" w14:textId="77777777" w:rsidR="00A558E6" w:rsidRPr="00317E94" w:rsidRDefault="00EC242C">
            <w:pPr>
              <w:tabs>
                <w:tab w:val="left" w:pos="1418"/>
              </w:tabs>
              <w:snapToGrid w:val="0"/>
              <w:spacing w:before="50" w:after="50"/>
              <w:jc w:val="center"/>
              <w:rPr>
                <w:rFonts w:ascii="宋体" w:hAnsi="宋体"/>
                <w:sz w:val="22"/>
              </w:rPr>
            </w:pPr>
            <w:r w:rsidRPr="00317E94">
              <w:rPr>
                <w:rFonts w:ascii="宋体" w:hAnsi="宋体" w:hint="eastAsia"/>
                <w:sz w:val="22"/>
              </w:rPr>
              <w:t>备注</w:t>
            </w:r>
          </w:p>
        </w:tc>
      </w:tr>
      <w:tr w:rsidR="00317E94" w:rsidRPr="00317E94" w14:paraId="356737A5" w14:textId="77777777" w:rsidTr="0035184C">
        <w:tc>
          <w:tcPr>
            <w:tcW w:w="927" w:type="dxa"/>
            <w:tcBorders>
              <w:top w:val="single" w:sz="4" w:space="0" w:color="auto"/>
              <w:left w:val="single" w:sz="4" w:space="0" w:color="auto"/>
              <w:bottom w:val="single" w:sz="4" w:space="0" w:color="auto"/>
              <w:right w:val="single" w:sz="4" w:space="0" w:color="auto"/>
            </w:tcBorders>
          </w:tcPr>
          <w:p w14:paraId="512A5B6A" w14:textId="77777777" w:rsidR="00A558E6" w:rsidRPr="00317E94" w:rsidRDefault="00EC242C">
            <w:pPr>
              <w:tabs>
                <w:tab w:val="left" w:pos="1418"/>
              </w:tabs>
              <w:snapToGrid w:val="0"/>
              <w:spacing w:before="50" w:after="50"/>
              <w:jc w:val="center"/>
              <w:rPr>
                <w:rFonts w:ascii="宋体" w:hAnsi="宋体"/>
                <w:spacing w:val="20"/>
                <w:sz w:val="24"/>
                <w:szCs w:val="20"/>
              </w:rPr>
            </w:pPr>
            <w:r w:rsidRPr="00317E94">
              <w:rPr>
                <w:rFonts w:ascii="宋体" w:hAnsi="宋体" w:hint="eastAsia"/>
                <w:spacing w:val="20"/>
                <w:sz w:val="24"/>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6101CD25" w14:textId="77777777" w:rsidR="00A558E6" w:rsidRPr="00317E94" w:rsidRDefault="00A558E6">
            <w:pPr>
              <w:widowControl/>
              <w:jc w:val="center"/>
              <w:rPr>
                <w:rFonts w:ascii="宋体" w:hAnsi="宋体" w:cs="宋体"/>
                <w:kern w:val="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1D27E3E7" w14:textId="77777777" w:rsidR="00A558E6" w:rsidRPr="00317E94" w:rsidRDefault="00A558E6">
            <w:pPr>
              <w:spacing w:line="480" w:lineRule="exact"/>
              <w:jc w:val="center"/>
              <w:rPr>
                <w:rFonts w:ascii="宋体" w:hAnsi="宋体" w:cs="宋体"/>
                <w:kern w:val="0"/>
                <w:szCs w:val="21"/>
              </w:rPr>
            </w:pPr>
          </w:p>
        </w:tc>
        <w:tc>
          <w:tcPr>
            <w:tcW w:w="1417" w:type="dxa"/>
            <w:tcBorders>
              <w:top w:val="single" w:sz="4" w:space="0" w:color="auto"/>
              <w:left w:val="single" w:sz="4" w:space="0" w:color="auto"/>
              <w:bottom w:val="single" w:sz="4" w:space="0" w:color="auto"/>
              <w:right w:val="single" w:sz="4" w:space="0" w:color="auto"/>
            </w:tcBorders>
          </w:tcPr>
          <w:p w14:paraId="1E5ED822" w14:textId="77777777" w:rsidR="00A558E6" w:rsidRPr="00317E94" w:rsidRDefault="00A558E6">
            <w:pPr>
              <w:tabs>
                <w:tab w:val="left" w:pos="1418"/>
              </w:tabs>
              <w:snapToGrid w:val="0"/>
              <w:spacing w:before="50" w:after="50"/>
              <w:jc w:val="center"/>
              <w:rPr>
                <w:rFonts w:ascii="宋体" w:hAnsi="宋体"/>
                <w:spacing w:val="20"/>
                <w:sz w:val="24"/>
                <w:szCs w:val="20"/>
              </w:rPr>
            </w:pPr>
          </w:p>
        </w:tc>
        <w:tc>
          <w:tcPr>
            <w:tcW w:w="1418" w:type="dxa"/>
            <w:tcBorders>
              <w:top w:val="single" w:sz="4" w:space="0" w:color="auto"/>
              <w:left w:val="single" w:sz="4" w:space="0" w:color="auto"/>
              <w:bottom w:val="single" w:sz="4" w:space="0" w:color="auto"/>
              <w:right w:val="single" w:sz="4" w:space="0" w:color="auto"/>
            </w:tcBorders>
          </w:tcPr>
          <w:p w14:paraId="37964135" w14:textId="77777777" w:rsidR="00A558E6" w:rsidRPr="00317E94" w:rsidRDefault="00A558E6">
            <w:pPr>
              <w:tabs>
                <w:tab w:val="left" w:pos="1418"/>
              </w:tabs>
              <w:snapToGrid w:val="0"/>
              <w:spacing w:before="50" w:after="50"/>
              <w:jc w:val="center"/>
              <w:rPr>
                <w:rFonts w:ascii="宋体" w:hAnsi="宋体"/>
                <w:spacing w:val="20"/>
                <w:sz w:val="24"/>
                <w:szCs w:val="20"/>
              </w:rPr>
            </w:pPr>
          </w:p>
        </w:tc>
        <w:tc>
          <w:tcPr>
            <w:tcW w:w="1559" w:type="dxa"/>
            <w:tcBorders>
              <w:top w:val="single" w:sz="4" w:space="0" w:color="auto"/>
              <w:left w:val="single" w:sz="4" w:space="0" w:color="auto"/>
              <w:bottom w:val="single" w:sz="4" w:space="0" w:color="auto"/>
              <w:right w:val="single" w:sz="4" w:space="0" w:color="auto"/>
            </w:tcBorders>
          </w:tcPr>
          <w:p w14:paraId="1A505237" w14:textId="77777777" w:rsidR="00A558E6" w:rsidRPr="00317E94" w:rsidRDefault="00A558E6">
            <w:pPr>
              <w:tabs>
                <w:tab w:val="left" w:pos="1418"/>
              </w:tabs>
              <w:snapToGrid w:val="0"/>
              <w:spacing w:before="50" w:after="50"/>
              <w:jc w:val="center"/>
              <w:rPr>
                <w:rFonts w:ascii="宋体" w:hAnsi="宋体"/>
                <w:spacing w:val="20"/>
                <w:sz w:val="24"/>
                <w:szCs w:val="20"/>
              </w:rPr>
            </w:pPr>
          </w:p>
        </w:tc>
        <w:tc>
          <w:tcPr>
            <w:tcW w:w="1276" w:type="dxa"/>
            <w:tcBorders>
              <w:top w:val="single" w:sz="4" w:space="0" w:color="auto"/>
              <w:left w:val="single" w:sz="4" w:space="0" w:color="auto"/>
              <w:bottom w:val="single" w:sz="4" w:space="0" w:color="auto"/>
              <w:right w:val="single" w:sz="4" w:space="0" w:color="auto"/>
            </w:tcBorders>
          </w:tcPr>
          <w:p w14:paraId="166ED828" w14:textId="77777777" w:rsidR="00A558E6" w:rsidRPr="00317E94" w:rsidRDefault="00A558E6">
            <w:pPr>
              <w:tabs>
                <w:tab w:val="left" w:pos="1418"/>
              </w:tabs>
              <w:snapToGrid w:val="0"/>
              <w:spacing w:before="50" w:after="50"/>
              <w:jc w:val="center"/>
              <w:rPr>
                <w:rFonts w:ascii="宋体" w:hAnsi="宋体"/>
                <w:spacing w:val="20"/>
                <w:sz w:val="24"/>
                <w:szCs w:val="20"/>
              </w:rPr>
            </w:pPr>
          </w:p>
        </w:tc>
      </w:tr>
      <w:tr w:rsidR="00317E94" w:rsidRPr="00317E94" w14:paraId="3A1B3EE3" w14:textId="77777777" w:rsidTr="0035184C">
        <w:trPr>
          <w:trHeight w:val="369"/>
        </w:trPr>
        <w:tc>
          <w:tcPr>
            <w:tcW w:w="927" w:type="dxa"/>
            <w:tcBorders>
              <w:top w:val="single" w:sz="4" w:space="0" w:color="auto"/>
              <w:left w:val="single" w:sz="4" w:space="0" w:color="auto"/>
              <w:bottom w:val="single" w:sz="4" w:space="0" w:color="auto"/>
              <w:right w:val="single" w:sz="4" w:space="0" w:color="auto"/>
            </w:tcBorders>
          </w:tcPr>
          <w:p w14:paraId="53CE88DC" w14:textId="77777777" w:rsidR="00A558E6" w:rsidRPr="00317E94" w:rsidRDefault="00EC242C">
            <w:pPr>
              <w:tabs>
                <w:tab w:val="left" w:pos="1418"/>
              </w:tabs>
              <w:snapToGrid w:val="0"/>
              <w:spacing w:before="50" w:after="50"/>
              <w:jc w:val="center"/>
              <w:rPr>
                <w:rFonts w:ascii="宋体" w:hAnsi="宋体"/>
                <w:spacing w:val="20"/>
                <w:sz w:val="24"/>
                <w:szCs w:val="20"/>
              </w:rPr>
            </w:pPr>
            <w:r w:rsidRPr="00317E94">
              <w:rPr>
                <w:rFonts w:ascii="宋体" w:hAnsi="宋体" w:hint="eastAsia"/>
                <w:spacing w:val="20"/>
                <w:sz w:val="24"/>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35654A8C" w14:textId="77777777" w:rsidR="00A558E6" w:rsidRPr="00317E94" w:rsidRDefault="00A558E6">
            <w:pPr>
              <w:widowControl/>
              <w:jc w:val="center"/>
              <w:rPr>
                <w:rFonts w:ascii="宋体" w:hAnsi="宋体" w:cs="宋体"/>
                <w:kern w:val="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09E9A28C" w14:textId="77777777" w:rsidR="00A558E6" w:rsidRPr="00317E94" w:rsidRDefault="00A558E6">
            <w:pPr>
              <w:spacing w:line="480" w:lineRule="exact"/>
              <w:jc w:val="center"/>
              <w:rPr>
                <w:rFonts w:ascii="宋体" w:hAnsi="宋体" w:cs="宋体"/>
                <w:kern w:val="0"/>
                <w:szCs w:val="21"/>
              </w:rPr>
            </w:pPr>
          </w:p>
        </w:tc>
        <w:tc>
          <w:tcPr>
            <w:tcW w:w="1417" w:type="dxa"/>
            <w:tcBorders>
              <w:top w:val="single" w:sz="4" w:space="0" w:color="auto"/>
              <w:left w:val="single" w:sz="4" w:space="0" w:color="auto"/>
              <w:bottom w:val="single" w:sz="4" w:space="0" w:color="auto"/>
              <w:right w:val="single" w:sz="4" w:space="0" w:color="auto"/>
            </w:tcBorders>
          </w:tcPr>
          <w:p w14:paraId="630D857C" w14:textId="77777777" w:rsidR="00A558E6" w:rsidRPr="00317E94" w:rsidRDefault="00A558E6">
            <w:pPr>
              <w:tabs>
                <w:tab w:val="left" w:pos="1418"/>
              </w:tabs>
              <w:snapToGrid w:val="0"/>
              <w:spacing w:before="50" w:after="50"/>
              <w:jc w:val="center"/>
              <w:rPr>
                <w:rFonts w:ascii="宋体" w:hAnsi="宋体"/>
                <w:spacing w:val="20"/>
                <w:sz w:val="24"/>
                <w:szCs w:val="20"/>
              </w:rPr>
            </w:pPr>
          </w:p>
        </w:tc>
        <w:tc>
          <w:tcPr>
            <w:tcW w:w="1418" w:type="dxa"/>
            <w:tcBorders>
              <w:top w:val="single" w:sz="4" w:space="0" w:color="auto"/>
              <w:left w:val="single" w:sz="4" w:space="0" w:color="auto"/>
              <w:bottom w:val="single" w:sz="4" w:space="0" w:color="auto"/>
              <w:right w:val="single" w:sz="4" w:space="0" w:color="auto"/>
            </w:tcBorders>
          </w:tcPr>
          <w:p w14:paraId="18C6E1D5" w14:textId="77777777" w:rsidR="00A558E6" w:rsidRPr="00317E94" w:rsidRDefault="00A558E6">
            <w:pPr>
              <w:tabs>
                <w:tab w:val="left" w:pos="1418"/>
              </w:tabs>
              <w:snapToGrid w:val="0"/>
              <w:spacing w:before="50" w:after="50"/>
              <w:jc w:val="center"/>
              <w:rPr>
                <w:rFonts w:ascii="宋体" w:hAnsi="宋体"/>
                <w:spacing w:val="20"/>
                <w:sz w:val="24"/>
                <w:szCs w:val="20"/>
              </w:rPr>
            </w:pPr>
          </w:p>
        </w:tc>
        <w:tc>
          <w:tcPr>
            <w:tcW w:w="1559" w:type="dxa"/>
            <w:tcBorders>
              <w:top w:val="single" w:sz="4" w:space="0" w:color="auto"/>
              <w:left w:val="single" w:sz="4" w:space="0" w:color="auto"/>
              <w:bottom w:val="single" w:sz="4" w:space="0" w:color="auto"/>
              <w:right w:val="single" w:sz="4" w:space="0" w:color="auto"/>
            </w:tcBorders>
          </w:tcPr>
          <w:p w14:paraId="20D25E8E" w14:textId="77777777" w:rsidR="00A558E6" w:rsidRPr="00317E94" w:rsidRDefault="00A558E6">
            <w:pPr>
              <w:tabs>
                <w:tab w:val="left" w:pos="1418"/>
              </w:tabs>
              <w:snapToGrid w:val="0"/>
              <w:spacing w:before="50" w:after="50"/>
              <w:jc w:val="center"/>
              <w:rPr>
                <w:rFonts w:ascii="宋体" w:hAnsi="宋体"/>
                <w:spacing w:val="20"/>
                <w:sz w:val="24"/>
                <w:szCs w:val="20"/>
              </w:rPr>
            </w:pPr>
          </w:p>
        </w:tc>
        <w:tc>
          <w:tcPr>
            <w:tcW w:w="1276" w:type="dxa"/>
            <w:tcBorders>
              <w:top w:val="single" w:sz="4" w:space="0" w:color="auto"/>
              <w:left w:val="single" w:sz="4" w:space="0" w:color="auto"/>
              <w:bottom w:val="single" w:sz="4" w:space="0" w:color="auto"/>
              <w:right w:val="single" w:sz="4" w:space="0" w:color="auto"/>
            </w:tcBorders>
          </w:tcPr>
          <w:p w14:paraId="41822D93" w14:textId="77777777" w:rsidR="00A558E6" w:rsidRPr="00317E94" w:rsidRDefault="00A558E6">
            <w:pPr>
              <w:tabs>
                <w:tab w:val="left" w:pos="1418"/>
              </w:tabs>
              <w:snapToGrid w:val="0"/>
              <w:spacing w:before="50" w:after="50"/>
              <w:jc w:val="center"/>
              <w:rPr>
                <w:rFonts w:ascii="宋体" w:hAnsi="宋体"/>
                <w:spacing w:val="20"/>
                <w:sz w:val="24"/>
                <w:szCs w:val="20"/>
              </w:rPr>
            </w:pPr>
          </w:p>
        </w:tc>
      </w:tr>
      <w:tr w:rsidR="00317E94" w:rsidRPr="00317E94" w14:paraId="2AEA5BD3" w14:textId="77777777" w:rsidTr="0035184C">
        <w:trPr>
          <w:trHeight w:val="351"/>
        </w:trPr>
        <w:tc>
          <w:tcPr>
            <w:tcW w:w="927" w:type="dxa"/>
            <w:tcBorders>
              <w:top w:val="single" w:sz="4" w:space="0" w:color="auto"/>
              <w:left w:val="single" w:sz="4" w:space="0" w:color="auto"/>
              <w:bottom w:val="single" w:sz="4" w:space="0" w:color="auto"/>
              <w:right w:val="single" w:sz="4" w:space="0" w:color="auto"/>
            </w:tcBorders>
          </w:tcPr>
          <w:p w14:paraId="4248662D" w14:textId="77777777" w:rsidR="00A558E6" w:rsidRPr="00317E94" w:rsidRDefault="00EC242C">
            <w:pPr>
              <w:tabs>
                <w:tab w:val="left" w:pos="1418"/>
              </w:tabs>
              <w:snapToGrid w:val="0"/>
              <w:spacing w:before="50" w:after="50"/>
              <w:jc w:val="center"/>
              <w:rPr>
                <w:rFonts w:ascii="宋体" w:hAnsi="宋体"/>
                <w:spacing w:val="20"/>
                <w:sz w:val="24"/>
                <w:szCs w:val="20"/>
              </w:rPr>
            </w:pPr>
            <w:r w:rsidRPr="00317E94">
              <w:rPr>
                <w:rFonts w:ascii="宋体" w:hAnsi="宋体" w:hint="eastAsia"/>
                <w:spacing w:val="20"/>
                <w:sz w:val="24"/>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6E84B2C6" w14:textId="77777777" w:rsidR="00A558E6" w:rsidRPr="00317E94" w:rsidRDefault="00A558E6">
            <w:pPr>
              <w:widowControl/>
              <w:jc w:val="center"/>
              <w:rPr>
                <w:rFonts w:ascii="宋体" w:hAnsi="宋体" w:cs="宋体"/>
                <w:kern w:val="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73CB3B61" w14:textId="77777777" w:rsidR="00A558E6" w:rsidRPr="00317E94" w:rsidRDefault="00A558E6">
            <w:pPr>
              <w:widowControl/>
              <w:jc w:val="center"/>
              <w:rPr>
                <w:rFonts w:ascii="宋体" w:hAnsi="宋体" w:cs="宋体"/>
                <w:kern w:val="0"/>
                <w:szCs w:val="21"/>
              </w:rPr>
            </w:pPr>
          </w:p>
        </w:tc>
        <w:tc>
          <w:tcPr>
            <w:tcW w:w="1417" w:type="dxa"/>
            <w:tcBorders>
              <w:top w:val="single" w:sz="4" w:space="0" w:color="auto"/>
              <w:left w:val="single" w:sz="4" w:space="0" w:color="auto"/>
              <w:bottom w:val="single" w:sz="4" w:space="0" w:color="auto"/>
              <w:right w:val="single" w:sz="4" w:space="0" w:color="auto"/>
            </w:tcBorders>
          </w:tcPr>
          <w:p w14:paraId="56B1F657" w14:textId="77777777" w:rsidR="00A558E6" w:rsidRPr="00317E94" w:rsidRDefault="00A558E6">
            <w:pPr>
              <w:tabs>
                <w:tab w:val="left" w:pos="1418"/>
              </w:tabs>
              <w:snapToGrid w:val="0"/>
              <w:spacing w:before="50" w:after="50"/>
              <w:jc w:val="center"/>
              <w:rPr>
                <w:rFonts w:ascii="宋体" w:hAnsi="宋体"/>
                <w:spacing w:val="20"/>
                <w:sz w:val="24"/>
                <w:szCs w:val="20"/>
              </w:rPr>
            </w:pPr>
          </w:p>
        </w:tc>
        <w:tc>
          <w:tcPr>
            <w:tcW w:w="1418" w:type="dxa"/>
            <w:tcBorders>
              <w:top w:val="single" w:sz="4" w:space="0" w:color="auto"/>
              <w:left w:val="single" w:sz="4" w:space="0" w:color="auto"/>
              <w:bottom w:val="single" w:sz="4" w:space="0" w:color="auto"/>
              <w:right w:val="single" w:sz="4" w:space="0" w:color="auto"/>
            </w:tcBorders>
          </w:tcPr>
          <w:p w14:paraId="04445C6C" w14:textId="77777777" w:rsidR="00A558E6" w:rsidRPr="00317E94" w:rsidRDefault="00A558E6">
            <w:pPr>
              <w:tabs>
                <w:tab w:val="left" w:pos="1418"/>
              </w:tabs>
              <w:snapToGrid w:val="0"/>
              <w:spacing w:before="50" w:after="50"/>
              <w:jc w:val="center"/>
              <w:rPr>
                <w:rFonts w:ascii="宋体" w:hAnsi="宋体"/>
                <w:spacing w:val="20"/>
                <w:sz w:val="24"/>
                <w:szCs w:val="20"/>
              </w:rPr>
            </w:pPr>
          </w:p>
        </w:tc>
        <w:tc>
          <w:tcPr>
            <w:tcW w:w="1559" w:type="dxa"/>
            <w:tcBorders>
              <w:top w:val="single" w:sz="4" w:space="0" w:color="auto"/>
              <w:left w:val="single" w:sz="4" w:space="0" w:color="auto"/>
              <w:bottom w:val="single" w:sz="4" w:space="0" w:color="auto"/>
              <w:right w:val="single" w:sz="4" w:space="0" w:color="auto"/>
            </w:tcBorders>
          </w:tcPr>
          <w:p w14:paraId="4D9A5587" w14:textId="77777777" w:rsidR="00A558E6" w:rsidRPr="00317E94" w:rsidRDefault="00A558E6">
            <w:pPr>
              <w:tabs>
                <w:tab w:val="left" w:pos="1418"/>
              </w:tabs>
              <w:snapToGrid w:val="0"/>
              <w:spacing w:before="50" w:after="50"/>
              <w:jc w:val="center"/>
              <w:rPr>
                <w:rFonts w:ascii="宋体" w:hAnsi="宋体"/>
                <w:spacing w:val="20"/>
                <w:sz w:val="24"/>
                <w:szCs w:val="20"/>
              </w:rPr>
            </w:pPr>
          </w:p>
        </w:tc>
        <w:tc>
          <w:tcPr>
            <w:tcW w:w="1276" w:type="dxa"/>
            <w:tcBorders>
              <w:top w:val="single" w:sz="4" w:space="0" w:color="auto"/>
              <w:left w:val="single" w:sz="4" w:space="0" w:color="auto"/>
              <w:bottom w:val="single" w:sz="4" w:space="0" w:color="auto"/>
              <w:right w:val="single" w:sz="4" w:space="0" w:color="auto"/>
            </w:tcBorders>
          </w:tcPr>
          <w:p w14:paraId="34D00205" w14:textId="77777777" w:rsidR="00A558E6" w:rsidRPr="00317E94" w:rsidRDefault="00A558E6">
            <w:pPr>
              <w:tabs>
                <w:tab w:val="left" w:pos="1418"/>
              </w:tabs>
              <w:snapToGrid w:val="0"/>
              <w:spacing w:before="50" w:after="50"/>
              <w:jc w:val="center"/>
              <w:rPr>
                <w:rFonts w:ascii="宋体" w:hAnsi="宋体"/>
                <w:spacing w:val="20"/>
                <w:sz w:val="24"/>
                <w:szCs w:val="20"/>
              </w:rPr>
            </w:pPr>
          </w:p>
        </w:tc>
      </w:tr>
      <w:tr w:rsidR="00317E94" w:rsidRPr="00317E94" w14:paraId="065A1F44" w14:textId="77777777" w:rsidTr="0035184C">
        <w:trPr>
          <w:trHeight w:val="217"/>
        </w:trPr>
        <w:tc>
          <w:tcPr>
            <w:tcW w:w="927" w:type="dxa"/>
            <w:tcBorders>
              <w:top w:val="single" w:sz="4" w:space="0" w:color="auto"/>
              <w:left w:val="single" w:sz="4" w:space="0" w:color="auto"/>
              <w:bottom w:val="single" w:sz="4" w:space="0" w:color="auto"/>
              <w:right w:val="single" w:sz="4" w:space="0" w:color="auto"/>
            </w:tcBorders>
          </w:tcPr>
          <w:p w14:paraId="7BD1779A" w14:textId="77777777" w:rsidR="00A558E6" w:rsidRPr="00317E94" w:rsidRDefault="00EC242C">
            <w:pPr>
              <w:tabs>
                <w:tab w:val="left" w:pos="1418"/>
              </w:tabs>
              <w:snapToGrid w:val="0"/>
              <w:spacing w:before="50" w:after="50"/>
              <w:jc w:val="center"/>
              <w:rPr>
                <w:rFonts w:ascii="宋体" w:hAnsi="宋体"/>
                <w:spacing w:val="20"/>
                <w:sz w:val="24"/>
                <w:szCs w:val="20"/>
              </w:rPr>
            </w:pPr>
            <w:r w:rsidRPr="00317E94">
              <w:rPr>
                <w:rFonts w:ascii="宋体" w:hAnsi="宋体" w:hint="eastAsia"/>
                <w:spacing w:val="20"/>
                <w:sz w:val="24"/>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2DE659DD" w14:textId="77777777" w:rsidR="00A558E6" w:rsidRPr="00317E94" w:rsidRDefault="00A558E6">
            <w:pPr>
              <w:widowControl/>
              <w:jc w:val="center"/>
              <w:rPr>
                <w:rFonts w:ascii="宋体" w:hAnsi="宋体" w:cs="宋体"/>
                <w:kern w:val="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79124421" w14:textId="77777777" w:rsidR="00A558E6" w:rsidRPr="00317E94" w:rsidRDefault="00A558E6">
            <w:pPr>
              <w:widowControl/>
              <w:jc w:val="center"/>
              <w:rPr>
                <w:rFonts w:ascii="宋体" w:hAnsi="宋体" w:cs="宋体"/>
                <w:kern w:val="0"/>
                <w:szCs w:val="21"/>
              </w:rPr>
            </w:pPr>
          </w:p>
        </w:tc>
        <w:tc>
          <w:tcPr>
            <w:tcW w:w="1417" w:type="dxa"/>
            <w:tcBorders>
              <w:top w:val="single" w:sz="4" w:space="0" w:color="auto"/>
              <w:left w:val="single" w:sz="4" w:space="0" w:color="auto"/>
              <w:bottom w:val="single" w:sz="4" w:space="0" w:color="auto"/>
              <w:right w:val="single" w:sz="4" w:space="0" w:color="auto"/>
            </w:tcBorders>
          </w:tcPr>
          <w:p w14:paraId="4CCCA5D1" w14:textId="77777777" w:rsidR="00A558E6" w:rsidRPr="00317E94" w:rsidRDefault="00A558E6">
            <w:pPr>
              <w:tabs>
                <w:tab w:val="left" w:pos="1418"/>
              </w:tabs>
              <w:snapToGrid w:val="0"/>
              <w:spacing w:before="50" w:after="50"/>
              <w:jc w:val="center"/>
              <w:rPr>
                <w:rFonts w:ascii="宋体" w:hAnsi="宋体"/>
                <w:spacing w:val="20"/>
                <w:sz w:val="24"/>
                <w:szCs w:val="20"/>
              </w:rPr>
            </w:pPr>
          </w:p>
        </w:tc>
        <w:tc>
          <w:tcPr>
            <w:tcW w:w="1418" w:type="dxa"/>
            <w:tcBorders>
              <w:top w:val="single" w:sz="4" w:space="0" w:color="auto"/>
              <w:left w:val="single" w:sz="4" w:space="0" w:color="auto"/>
              <w:bottom w:val="single" w:sz="4" w:space="0" w:color="auto"/>
              <w:right w:val="single" w:sz="4" w:space="0" w:color="auto"/>
            </w:tcBorders>
          </w:tcPr>
          <w:p w14:paraId="62021844" w14:textId="77777777" w:rsidR="00A558E6" w:rsidRPr="00317E94" w:rsidRDefault="00A558E6">
            <w:pPr>
              <w:tabs>
                <w:tab w:val="left" w:pos="1418"/>
              </w:tabs>
              <w:snapToGrid w:val="0"/>
              <w:spacing w:before="50" w:after="50"/>
              <w:jc w:val="center"/>
              <w:rPr>
                <w:rFonts w:ascii="宋体" w:hAnsi="宋体"/>
                <w:spacing w:val="20"/>
                <w:sz w:val="24"/>
                <w:szCs w:val="20"/>
              </w:rPr>
            </w:pPr>
          </w:p>
        </w:tc>
        <w:tc>
          <w:tcPr>
            <w:tcW w:w="1559" w:type="dxa"/>
            <w:tcBorders>
              <w:top w:val="single" w:sz="4" w:space="0" w:color="auto"/>
              <w:left w:val="single" w:sz="4" w:space="0" w:color="auto"/>
              <w:bottom w:val="single" w:sz="4" w:space="0" w:color="auto"/>
              <w:right w:val="single" w:sz="4" w:space="0" w:color="auto"/>
            </w:tcBorders>
          </w:tcPr>
          <w:p w14:paraId="0569E4A3" w14:textId="77777777" w:rsidR="00A558E6" w:rsidRPr="00317E94" w:rsidRDefault="00A558E6">
            <w:pPr>
              <w:tabs>
                <w:tab w:val="left" w:pos="1418"/>
              </w:tabs>
              <w:snapToGrid w:val="0"/>
              <w:spacing w:before="50" w:after="50"/>
              <w:jc w:val="center"/>
              <w:rPr>
                <w:rFonts w:ascii="宋体" w:hAnsi="宋体"/>
                <w:spacing w:val="20"/>
                <w:sz w:val="24"/>
                <w:szCs w:val="20"/>
              </w:rPr>
            </w:pPr>
          </w:p>
        </w:tc>
        <w:tc>
          <w:tcPr>
            <w:tcW w:w="1276" w:type="dxa"/>
            <w:tcBorders>
              <w:top w:val="single" w:sz="4" w:space="0" w:color="auto"/>
              <w:left w:val="single" w:sz="4" w:space="0" w:color="auto"/>
              <w:bottom w:val="single" w:sz="4" w:space="0" w:color="auto"/>
              <w:right w:val="single" w:sz="4" w:space="0" w:color="auto"/>
            </w:tcBorders>
          </w:tcPr>
          <w:p w14:paraId="4A750553" w14:textId="77777777" w:rsidR="00A558E6" w:rsidRPr="00317E94" w:rsidRDefault="00A558E6">
            <w:pPr>
              <w:tabs>
                <w:tab w:val="left" w:pos="1418"/>
              </w:tabs>
              <w:snapToGrid w:val="0"/>
              <w:spacing w:before="50" w:after="50"/>
              <w:jc w:val="center"/>
              <w:rPr>
                <w:rFonts w:ascii="宋体" w:hAnsi="宋体"/>
                <w:spacing w:val="20"/>
                <w:sz w:val="24"/>
                <w:szCs w:val="20"/>
              </w:rPr>
            </w:pPr>
          </w:p>
        </w:tc>
      </w:tr>
      <w:tr w:rsidR="00317E94" w:rsidRPr="00317E94" w14:paraId="7FB0D811" w14:textId="77777777">
        <w:trPr>
          <w:trHeight w:val="940"/>
        </w:trPr>
        <w:tc>
          <w:tcPr>
            <w:tcW w:w="9716" w:type="dxa"/>
            <w:gridSpan w:val="7"/>
            <w:tcBorders>
              <w:top w:val="single" w:sz="4" w:space="0" w:color="auto"/>
              <w:left w:val="single" w:sz="4" w:space="0" w:color="auto"/>
              <w:bottom w:val="single" w:sz="4" w:space="0" w:color="auto"/>
              <w:right w:val="single" w:sz="4" w:space="0" w:color="auto"/>
            </w:tcBorders>
            <w:vAlign w:val="center"/>
          </w:tcPr>
          <w:p w14:paraId="4A6E2C93" w14:textId="77777777" w:rsidR="00A558E6" w:rsidRPr="00317E94" w:rsidRDefault="00EC242C">
            <w:pPr>
              <w:tabs>
                <w:tab w:val="left" w:pos="1418"/>
              </w:tabs>
              <w:snapToGrid w:val="0"/>
              <w:spacing w:before="50" w:after="50"/>
              <w:jc w:val="left"/>
              <w:rPr>
                <w:rFonts w:ascii="宋体" w:hAnsi="宋体"/>
                <w:szCs w:val="21"/>
              </w:rPr>
            </w:pPr>
            <w:r w:rsidRPr="00317E94">
              <w:rPr>
                <w:rFonts w:ascii="宋体" w:hAnsi="宋体" w:hint="eastAsia"/>
                <w:szCs w:val="21"/>
              </w:rPr>
              <w:t>报价合计（包含税费等所有费用）：（大写）人民币（￥              元）</w:t>
            </w:r>
          </w:p>
        </w:tc>
      </w:tr>
      <w:tr w:rsidR="00317E94" w:rsidRPr="00317E94" w14:paraId="39507E2C" w14:textId="77777777">
        <w:trPr>
          <w:trHeight w:val="992"/>
        </w:trPr>
        <w:tc>
          <w:tcPr>
            <w:tcW w:w="9716" w:type="dxa"/>
            <w:gridSpan w:val="7"/>
            <w:tcBorders>
              <w:top w:val="single" w:sz="4" w:space="0" w:color="auto"/>
              <w:left w:val="single" w:sz="4" w:space="0" w:color="auto"/>
              <w:bottom w:val="single" w:sz="4" w:space="0" w:color="auto"/>
              <w:right w:val="single" w:sz="4" w:space="0" w:color="auto"/>
            </w:tcBorders>
            <w:vAlign w:val="center"/>
          </w:tcPr>
          <w:p w14:paraId="3E5E0E1F" w14:textId="77777777" w:rsidR="00A558E6" w:rsidRPr="00317E94" w:rsidRDefault="00EC242C">
            <w:pPr>
              <w:tabs>
                <w:tab w:val="left" w:pos="1418"/>
              </w:tabs>
              <w:snapToGrid w:val="0"/>
              <w:spacing w:before="50" w:after="50"/>
              <w:jc w:val="left"/>
              <w:rPr>
                <w:rFonts w:ascii="宋体" w:hAnsi="宋体"/>
                <w:spacing w:val="20"/>
                <w:szCs w:val="21"/>
              </w:rPr>
            </w:pPr>
            <w:r w:rsidRPr="00317E94">
              <w:rPr>
                <w:rFonts w:ascii="宋体" w:hAnsi="宋体" w:hint="eastAsia"/>
                <w:spacing w:val="20"/>
                <w:szCs w:val="21"/>
              </w:rPr>
              <w:t>__分标（此处有分标时填写具体分标号，无分标时填写“无”）</w:t>
            </w:r>
          </w:p>
        </w:tc>
      </w:tr>
      <w:tr w:rsidR="00317E94" w:rsidRPr="00317E94" w14:paraId="44693DBF" w14:textId="77777777">
        <w:trPr>
          <w:trHeight w:val="978"/>
        </w:trPr>
        <w:tc>
          <w:tcPr>
            <w:tcW w:w="9716" w:type="dxa"/>
            <w:gridSpan w:val="7"/>
            <w:tcBorders>
              <w:top w:val="single" w:sz="4" w:space="0" w:color="auto"/>
              <w:left w:val="single" w:sz="4" w:space="0" w:color="auto"/>
              <w:bottom w:val="single" w:sz="4" w:space="0" w:color="auto"/>
              <w:right w:val="single" w:sz="4" w:space="0" w:color="auto"/>
            </w:tcBorders>
            <w:vAlign w:val="center"/>
          </w:tcPr>
          <w:p w14:paraId="60053FB0" w14:textId="77777777" w:rsidR="00A558E6" w:rsidRPr="00317E94" w:rsidRDefault="00EC242C">
            <w:pPr>
              <w:tabs>
                <w:tab w:val="left" w:pos="1418"/>
              </w:tabs>
              <w:snapToGrid w:val="0"/>
              <w:spacing w:before="50" w:after="50"/>
              <w:jc w:val="left"/>
              <w:rPr>
                <w:rFonts w:ascii="宋体" w:hAnsi="宋体"/>
                <w:spacing w:val="20"/>
                <w:szCs w:val="21"/>
              </w:rPr>
            </w:pPr>
            <w:r w:rsidRPr="00317E94">
              <w:rPr>
                <w:rFonts w:ascii="宋体" w:hAnsi="宋体" w:hint="eastAsia"/>
                <w:spacing w:val="20"/>
                <w:szCs w:val="21"/>
              </w:rPr>
              <w:t>竞标人（盖单位公章）：</w:t>
            </w:r>
          </w:p>
        </w:tc>
      </w:tr>
      <w:tr w:rsidR="00317E94" w:rsidRPr="00317E94" w14:paraId="0B1A1004" w14:textId="77777777">
        <w:trPr>
          <w:trHeight w:val="782"/>
        </w:trPr>
        <w:tc>
          <w:tcPr>
            <w:tcW w:w="9716" w:type="dxa"/>
            <w:gridSpan w:val="7"/>
            <w:tcBorders>
              <w:top w:val="single" w:sz="4" w:space="0" w:color="auto"/>
              <w:left w:val="single" w:sz="4" w:space="0" w:color="auto"/>
              <w:bottom w:val="single" w:sz="4" w:space="0" w:color="auto"/>
              <w:right w:val="single" w:sz="4" w:space="0" w:color="auto"/>
            </w:tcBorders>
            <w:vAlign w:val="center"/>
          </w:tcPr>
          <w:p w14:paraId="14729710" w14:textId="77777777" w:rsidR="00A558E6" w:rsidRPr="00317E94" w:rsidRDefault="00EC242C">
            <w:pPr>
              <w:tabs>
                <w:tab w:val="left" w:pos="1418"/>
              </w:tabs>
              <w:snapToGrid w:val="0"/>
              <w:spacing w:before="50" w:after="50"/>
              <w:jc w:val="left"/>
            </w:pPr>
            <w:r w:rsidRPr="00317E94">
              <w:rPr>
                <w:rFonts w:hint="eastAsia"/>
              </w:rPr>
              <w:t>法定代表人或其委托代理人（签字或盖章）：</w:t>
            </w:r>
          </w:p>
        </w:tc>
      </w:tr>
    </w:tbl>
    <w:p w14:paraId="01E51CB5" w14:textId="77777777" w:rsidR="00A558E6" w:rsidRPr="00317E94" w:rsidRDefault="00EC242C">
      <w:pPr>
        <w:snapToGrid w:val="0"/>
        <w:spacing w:before="295" w:after="295" w:line="480" w:lineRule="exact"/>
        <w:rPr>
          <w:rFonts w:ascii="宋体" w:hAnsi="宋体" w:cs="Courier New"/>
          <w:spacing w:val="20"/>
          <w:szCs w:val="21"/>
        </w:rPr>
      </w:pPr>
      <w:r w:rsidRPr="00317E94">
        <w:rPr>
          <w:rFonts w:ascii="宋体" w:hAnsi="宋体" w:cs="Courier New" w:hint="eastAsia"/>
          <w:spacing w:val="20"/>
          <w:szCs w:val="21"/>
        </w:rPr>
        <w:t>注：表格内容均需按要求填写并盖章，不得留空，否则按磋商无效处理。</w:t>
      </w:r>
    </w:p>
    <w:p w14:paraId="4D8B0885" w14:textId="77777777" w:rsidR="00A558E6" w:rsidRPr="00317E94" w:rsidRDefault="00A558E6"/>
    <w:p w14:paraId="69D2BC12" w14:textId="77777777" w:rsidR="00A558E6" w:rsidRPr="00317E94" w:rsidRDefault="00A558E6"/>
    <w:p w14:paraId="5485E2A4" w14:textId="77777777" w:rsidR="00A558E6" w:rsidRPr="00317E94" w:rsidRDefault="00A558E6"/>
    <w:p w14:paraId="2F54A132" w14:textId="77777777" w:rsidR="00A558E6" w:rsidRPr="00317E94" w:rsidRDefault="00A558E6"/>
    <w:p w14:paraId="5CB8B90E" w14:textId="77777777" w:rsidR="00A558E6" w:rsidRPr="00317E94" w:rsidRDefault="00A558E6"/>
    <w:p w14:paraId="35A02946" w14:textId="77777777" w:rsidR="00A558E6" w:rsidRPr="00317E94" w:rsidRDefault="00A558E6"/>
    <w:p w14:paraId="5C5C3E71" w14:textId="77777777" w:rsidR="00A558E6" w:rsidRPr="00317E94" w:rsidRDefault="00A558E6"/>
    <w:p w14:paraId="59D450FD" w14:textId="77777777" w:rsidR="00A558E6" w:rsidRPr="00317E94" w:rsidRDefault="00A558E6"/>
    <w:p w14:paraId="4133CEE1" w14:textId="77777777" w:rsidR="00A558E6" w:rsidRPr="00317E94" w:rsidRDefault="00A558E6"/>
    <w:p w14:paraId="7B9466D3" w14:textId="77777777" w:rsidR="00A558E6" w:rsidRPr="00317E94" w:rsidRDefault="00A558E6"/>
    <w:p w14:paraId="0739ABBC" w14:textId="77777777" w:rsidR="00A558E6" w:rsidRPr="00317E94" w:rsidRDefault="00A558E6"/>
    <w:p w14:paraId="4A7E012C" w14:textId="77777777" w:rsidR="00A558E6" w:rsidRPr="00317E94" w:rsidRDefault="00A558E6"/>
    <w:p w14:paraId="5EFFBF76" w14:textId="77777777" w:rsidR="00A558E6" w:rsidRPr="00317E94" w:rsidRDefault="00A558E6"/>
    <w:p w14:paraId="146100D7" w14:textId="77777777" w:rsidR="00A558E6" w:rsidRPr="00317E94" w:rsidRDefault="00A558E6"/>
    <w:p w14:paraId="52DACB30" w14:textId="77777777" w:rsidR="00A558E6" w:rsidRPr="00317E94" w:rsidRDefault="00EC242C">
      <w:pPr>
        <w:pStyle w:val="ab"/>
        <w:spacing w:line="440" w:lineRule="exact"/>
        <w:ind w:left="1071" w:hanging="595"/>
        <w:outlineLvl w:val="1"/>
        <w:rPr>
          <w:rFonts w:hAnsi="宋体"/>
          <w:b/>
          <w:szCs w:val="21"/>
        </w:rPr>
      </w:pPr>
      <w:r w:rsidRPr="00317E94">
        <w:rPr>
          <w:rFonts w:hAnsi="宋体" w:hint="eastAsia"/>
          <w:b/>
          <w:szCs w:val="21"/>
        </w:rPr>
        <w:lastRenderedPageBreak/>
        <w:t>三、法定代表人授权书（格式）</w:t>
      </w:r>
      <w:bookmarkEnd w:id="71"/>
      <w:bookmarkEnd w:id="72"/>
    </w:p>
    <w:p w14:paraId="2EB1C87B" w14:textId="77777777" w:rsidR="00A558E6" w:rsidRPr="00317E94" w:rsidRDefault="00A558E6">
      <w:pPr>
        <w:pStyle w:val="ab"/>
        <w:spacing w:before="120" w:line="360" w:lineRule="auto"/>
        <w:rPr>
          <w:rFonts w:hAnsi="宋体"/>
          <w:szCs w:val="21"/>
        </w:rPr>
      </w:pPr>
    </w:p>
    <w:p w14:paraId="7564DA91" w14:textId="77777777" w:rsidR="00A558E6" w:rsidRPr="00317E94" w:rsidRDefault="00EC242C">
      <w:pPr>
        <w:pStyle w:val="ab"/>
        <w:spacing w:before="120" w:line="360" w:lineRule="auto"/>
        <w:jc w:val="center"/>
        <w:rPr>
          <w:rFonts w:hAnsi="宋体"/>
          <w:b/>
          <w:sz w:val="28"/>
          <w:szCs w:val="28"/>
        </w:rPr>
      </w:pPr>
      <w:r w:rsidRPr="00317E94">
        <w:rPr>
          <w:rFonts w:hAnsi="宋体" w:hint="eastAsia"/>
          <w:b/>
          <w:sz w:val="28"/>
          <w:szCs w:val="28"/>
        </w:rPr>
        <w:t>法定代表人授权书</w:t>
      </w:r>
    </w:p>
    <w:p w14:paraId="3921DC3F" w14:textId="77777777" w:rsidR="00A558E6" w:rsidRPr="00317E94" w:rsidRDefault="00A558E6">
      <w:pPr>
        <w:pStyle w:val="ab"/>
        <w:spacing w:before="120" w:line="360" w:lineRule="auto"/>
        <w:rPr>
          <w:rFonts w:hAnsi="宋体"/>
          <w:b/>
          <w:sz w:val="22"/>
          <w:szCs w:val="22"/>
        </w:rPr>
      </w:pPr>
    </w:p>
    <w:p w14:paraId="630B2232" w14:textId="77777777" w:rsidR="00A558E6" w:rsidRPr="00317E94" w:rsidRDefault="00EC242C">
      <w:pPr>
        <w:pStyle w:val="ab"/>
        <w:spacing w:before="120" w:line="360" w:lineRule="auto"/>
        <w:rPr>
          <w:rFonts w:hAnsi="宋体"/>
          <w:b/>
          <w:sz w:val="24"/>
          <w:szCs w:val="21"/>
          <w:u w:val="single"/>
        </w:rPr>
      </w:pPr>
      <w:r w:rsidRPr="00317E94">
        <w:rPr>
          <w:rFonts w:hAnsi="宋体" w:hint="eastAsia"/>
          <w:b/>
          <w:sz w:val="24"/>
          <w:szCs w:val="21"/>
        </w:rPr>
        <w:t>致：</w:t>
      </w:r>
      <w:r w:rsidRPr="00317E94">
        <w:rPr>
          <w:rFonts w:hAnsi="宋体" w:hint="eastAsia"/>
          <w:b/>
          <w:sz w:val="24"/>
          <w:szCs w:val="21"/>
          <w:u w:val="single"/>
        </w:rPr>
        <w:t>广西瑞真工程造价咨询有限责任公司</w:t>
      </w:r>
    </w:p>
    <w:p w14:paraId="3D2BB2AE" w14:textId="77777777" w:rsidR="00A558E6" w:rsidRPr="00317E94" w:rsidRDefault="00EC242C">
      <w:pPr>
        <w:pStyle w:val="ab"/>
        <w:spacing w:before="120" w:line="360" w:lineRule="auto"/>
        <w:ind w:firstLine="420"/>
        <w:rPr>
          <w:rFonts w:hAnsi="宋体"/>
          <w:sz w:val="24"/>
          <w:szCs w:val="21"/>
          <w:u w:val="single"/>
        </w:rPr>
      </w:pPr>
      <w:r w:rsidRPr="00317E94">
        <w:rPr>
          <w:rFonts w:hAnsi="宋体" w:hint="eastAsia"/>
          <w:sz w:val="24"/>
          <w:szCs w:val="21"/>
        </w:rPr>
        <w:t>兹授权同志为我公司参加贵单位组织的</w:t>
      </w:r>
      <w:r w:rsidRPr="00317E94">
        <w:rPr>
          <w:rFonts w:hAnsi="宋体"/>
          <w:b/>
          <w:sz w:val="24"/>
          <w:szCs w:val="21"/>
          <w:u w:val="single"/>
        </w:rPr>
        <w:t>(</w:t>
      </w:r>
      <w:r w:rsidRPr="00317E94">
        <w:rPr>
          <w:rFonts w:hAnsi="宋体" w:hint="eastAsia"/>
          <w:b/>
          <w:sz w:val="24"/>
          <w:szCs w:val="21"/>
          <w:u w:val="single"/>
        </w:rPr>
        <w:t>项目名称</w:t>
      </w:r>
      <w:r w:rsidRPr="00317E94">
        <w:rPr>
          <w:rFonts w:hAnsi="宋体"/>
          <w:b/>
          <w:sz w:val="24"/>
          <w:szCs w:val="21"/>
          <w:u w:val="single"/>
        </w:rPr>
        <w:t>/</w:t>
      </w:r>
      <w:r w:rsidRPr="00317E94">
        <w:rPr>
          <w:rFonts w:hAnsi="宋体" w:hint="eastAsia"/>
          <w:b/>
          <w:sz w:val="24"/>
          <w:szCs w:val="21"/>
          <w:u w:val="single"/>
        </w:rPr>
        <w:t>项目编号</w:t>
      </w:r>
      <w:r w:rsidRPr="00317E94">
        <w:rPr>
          <w:rFonts w:hAnsi="宋体"/>
          <w:b/>
          <w:sz w:val="24"/>
          <w:szCs w:val="21"/>
        </w:rPr>
        <w:t>)</w:t>
      </w:r>
      <w:r w:rsidRPr="00317E94">
        <w:rPr>
          <w:rFonts w:hAnsi="宋体" w:hint="eastAsia"/>
          <w:sz w:val="24"/>
          <w:szCs w:val="21"/>
        </w:rPr>
        <w:t>采购活动的磋商代表人，全权代表我公司处理在该项目活动中的一切事宜。代理期限从年月日起至年月日止。</w:t>
      </w:r>
    </w:p>
    <w:p w14:paraId="507280DF" w14:textId="77777777" w:rsidR="00A558E6" w:rsidRPr="00317E94" w:rsidRDefault="00EC242C">
      <w:pPr>
        <w:pStyle w:val="ab"/>
        <w:spacing w:before="120" w:line="360" w:lineRule="auto"/>
        <w:ind w:firstLine="420"/>
        <w:rPr>
          <w:rFonts w:hAnsi="宋体"/>
          <w:sz w:val="24"/>
          <w:szCs w:val="21"/>
        </w:rPr>
      </w:pPr>
      <w:r w:rsidRPr="00317E94">
        <w:rPr>
          <w:rFonts w:hAnsi="宋体" w:hint="eastAsia"/>
          <w:sz w:val="24"/>
          <w:szCs w:val="21"/>
        </w:rPr>
        <w:t>授权单位（盖章）：</w:t>
      </w:r>
    </w:p>
    <w:p w14:paraId="53C6C5AD" w14:textId="77777777" w:rsidR="00A558E6" w:rsidRPr="00317E94" w:rsidRDefault="00EC242C">
      <w:pPr>
        <w:pStyle w:val="ab"/>
        <w:spacing w:before="120" w:line="360" w:lineRule="auto"/>
        <w:ind w:firstLine="420"/>
        <w:rPr>
          <w:rFonts w:hAnsi="宋体"/>
          <w:sz w:val="24"/>
          <w:szCs w:val="21"/>
          <w:u w:val="single"/>
        </w:rPr>
      </w:pPr>
      <w:r w:rsidRPr="00317E94">
        <w:rPr>
          <w:rFonts w:hAnsi="宋体" w:hint="eastAsia"/>
          <w:sz w:val="24"/>
          <w:szCs w:val="21"/>
        </w:rPr>
        <w:t>法定代表人（签字）：</w:t>
      </w:r>
    </w:p>
    <w:p w14:paraId="0B9A4F73" w14:textId="77777777" w:rsidR="00A558E6" w:rsidRPr="00317E94" w:rsidRDefault="00EC242C">
      <w:pPr>
        <w:pStyle w:val="ab"/>
        <w:spacing w:before="120" w:line="360" w:lineRule="auto"/>
        <w:ind w:firstLine="420"/>
        <w:rPr>
          <w:rFonts w:hAnsi="宋体"/>
          <w:sz w:val="24"/>
          <w:szCs w:val="21"/>
        </w:rPr>
      </w:pPr>
      <w:r w:rsidRPr="00317E94">
        <w:rPr>
          <w:rFonts w:hAnsi="宋体" w:hint="eastAsia"/>
          <w:sz w:val="24"/>
          <w:szCs w:val="21"/>
        </w:rPr>
        <w:t>签发日期：年月日</w:t>
      </w:r>
    </w:p>
    <w:p w14:paraId="39E69AD6" w14:textId="77777777" w:rsidR="00A558E6" w:rsidRPr="00317E94" w:rsidRDefault="00A558E6">
      <w:pPr>
        <w:pStyle w:val="ab"/>
        <w:spacing w:before="120" w:line="360" w:lineRule="auto"/>
        <w:ind w:firstLine="420"/>
        <w:rPr>
          <w:rFonts w:hAnsi="宋体"/>
          <w:sz w:val="24"/>
          <w:szCs w:val="21"/>
        </w:rPr>
      </w:pPr>
    </w:p>
    <w:p w14:paraId="5ECED616" w14:textId="77777777" w:rsidR="00A558E6" w:rsidRPr="00317E94" w:rsidRDefault="00EC242C">
      <w:pPr>
        <w:pStyle w:val="ab"/>
        <w:spacing w:before="120" w:line="360" w:lineRule="auto"/>
        <w:ind w:firstLine="420"/>
        <w:rPr>
          <w:rFonts w:hAnsi="宋体"/>
          <w:sz w:val="24"/>
          <w:szCs w:val="21"/>
          <w:u w:val="single"/>
        </w:rPr>
      </w:pPr>
      <w:r w:rsidRPr="00317E94">
        <w:rPr>
          <w:rFonts w:hAnsi="宋体" w:hint="eastAsia"/>
          <w:sz w:val="24"/>
          <w:szCs w:val="21"/>
        </w:rPr>
        <w:t>附：代理人工作单位：</w:t>
      </w:r>
    </w:p>
    <w:p w14:paraId="3FF7FBBC" w14:textId="77777777" w:rsidR="00A558E6" w:rsidRPr="00317E94" w:rsidRDefault="00EC242C">
      <w:pPr>
        <w:pStyle w:val="ab"/>
        <w:spacing w:before="120" w:line="360" w:lineRule="auto"/>
        <w:ind w:firstLine="420"/>
        <w:rPr>
          <w:rFonts w:hAnsi="宋体"/>
          <w:sz w:val="24"/>
          <w:szCs w:val="21"/>
          <w:u w:val="single"/>
        </w:rPr>
      </w:pPr>
      <w:r w:rsidRPr="00317E94">
        <w:rPr>
          <w:rFonts w:hAnsi="宋体" w:hint="eastAsia"/>
          <w:sz w:val="24"/>
          <w:szCs w:val="21"/>
        </w:rPr>
        <w:t>职务：性别：</w:t>
      </w:r>
    </w:p>
    <w:p w14:paraId="27812ACC" w14:textId="77777777" w:rsidR="00A558E6" w:rsidRPr="00317E94" w:rsidRDefault="00EC242C">
      <w:pPr>
        <w:pStyle w:val="ab"/>
        <w:spacing w:before="120" w:line="360" w:lineRule="auto"/>
        <w:ind w:firstLine="420"/>
        <w:rPr>
          <w:rFonts w:hAnsi="宋体"/>
          <w:sz w:val="24"/>
          <w:szCs w:val="21"/>
        </w:rPr>
      </w:pPr>
      <w:r w:rsidRPr="00317E94">
        <w:rPr>
          <w:rFonts w:hAnsi="宋体" w:hint="eastAsia"/>
          <w:sz w:val="24"/>
          <w:szCs w:val="21"/>
        </w:rPr>
        <w:t>身份证号码：</w:t>
      </w:r>
    </w:p>
    <w:p w14:paraId="2153A33C" w14:textId="77777777" w:rsidR="00A558E6" w:rsidRPr="00317E94" w:rsidRDefault="00A558E6">
      <w:pPr>
        <w:pStyle w:val="ab"/>
        <w:spacing w:before="120" w:line="360" w:lineRule="auto"/>
        <w:ind w:firstLine="420"/>
        <w:rPr>
          <w:rFonts w:hAnsi="宋体"/>
          <w:sz w:val="24"/>
          <w:szCs w:val="21"/>
        </w:rPr>
      </w:pPr>
    </w:p>
    <w:tbl>
      <w:tblPr>
        <w:tblW w:w="8760"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0"/>
      </w:tblGrid>
      <w:tr w:rsidR="00317E94" w:rsidRPr="00317E94" w14:paraId="2CFC1EE4" w14:textId="77777777">
        <w:trPr>
          <w:trHeight w:val="1410"/>
        </w:trPr>
        <w:tc>
          <w:tcPr>
            <w:tcW w:w="8760" w:type="dxa"/>
          </w:tcPr>
          <w:p w14:paraId="20AA0772" w14:textId="77777777" w:rsidR="00A558E6" w:rsidRPr="00317E94" w:rsidRDefault="00EC242C">
            <w:pPr>
              <w:pStyle w:val="ab"/>
              <w:spacing w:before="120" w:line="360" w:lineRule="auto"/>
              <w:rPr>
                <w:rFonts w:hAnsi="宋体"/>
                <w:b/>
                <w:sz w:val="24"/>
                <w:szCs w:val="21"/>
              </w:rPr>
            </w:pPr>
            <w:r w:rsidRPr="00317E94">
              <w:rPr>
                <w:rFonts w:hAnsi="宋体" w:hint="eastAsia"/>
                <w:b/>
                <w:sz w:val="24"/>
                <w:szCs w:val="21"/>
              </w:rPr>
              <w:t>附法定代表人以及被授权人身份证（正，反复印件）</w:t>
            </w:r>
          </w:p>
          <w:p w14:paraId="35EC614E" w14:textId="77777777" w:rsidR="00A558E6" w:rsidRPr="00317E94" w:rsidRDefault="00A558E6">
            <w:pPr>
              <w:pStyle w:val="ab"/>
              <w:spacing w:before="120" w:line="360" w:lineRule="auto"/>
              <w:ind w:firstLine="420"/>
              <w:rPr>
                <w:rFonts w:hAnsi="宋体"/>
                <w:sz w:val="24"/>
                <w:szCs w:val="21"/>
              </w:rPr>
            </w:pPr>
          </w:p>
          <w:p w14:paraId="485DAC5A" w14:textId="77777777" w:rsidR="00A558E6" w:rsidRPr="00317E94" w:rsidRDefault="00A558E6">
            <w:pPr>
              <w:pStyle w:val="ab"/>
              <w:spacing w:before="120" w:line="360" w:lineRule="auto"/>
              <w:ind w:firstLine="420"/>
              <w:rPr>
                <w:rFonts w:hAnsi="宋体"/>
                <w:sz w:val="24"/>
                <w:szCs w:val="21"/>
              </w:rPr>
            </w:pPr>
          </w:p>
          <w:p w14:paraId="4CA9C951" w14:textId="77777777" w:rsidR="00A558E6" w:rsidRPr="00317E94" w:rsidRDefault="00A558E6">
            <w:pPr>
              <w:pStyle w:val="ab"/>
              <w:spacing w:before="120" w:line="360" w:lineRule="auto"/>
              <w:ind w:firstLine="420"/>
              <w:rPr>
                <w:rFonts w:hAnsi="宋体"/>
                <w:sz w:val="24"/>
                <w:szCs w:val="21"/>
              </w:rPr>
            </w:pPr>
          </w:p>
          <w:p w14:paraId="289D135A" w14:textId="77777777" w:rsidR="00A558E6" w:rsidRPr="00317E94" w:rsidRDefault="00A558E6">
            <w:pPr>
              <w:pStyle w:val="ab"/>
              <w:spacing w:before="120" w:line="360" w:lineRule="auto"/>
              <w:ind w:firstLine="420"/>
              <w:rPr>
                <w:rFonts w:hAnsi="宋体"/>
                <w:sz w:val="24"/>
                <w:szCs w:val="21"/>
              </w:rPr>
            </w:pPr>
          </w:p>
        </w:tc>
      </w:tr>
    </w:tbl>
    <w:p w14:paraId="5F39D756" w14:textId="77777777" w:rsidR="00A558E6" w:rsidRPr="00317E94" w:rsidRDefault="00A558E6">
      <w:pPr>
        <w:pStyle w:val="ab"/>
        <w:spacing w:before="120" w:line="360" w:lineRule="auto"/>
        <w:ind w:firstLine="420"/>
        <w:rPr>
          <w:rFonts w:hAnsi="宋体"/>
          <w:szCs w:val="21"/>
        </w:rPr>
        <w:sectPr w:rsidR="00A558E6" w:rsidRPr="00317E94">
          <w:headerReference w:type="default" r:id="rId14"/>
          <w:pgSz w:w="11906" w:h="16838"/>
          <w:pgMar w:top="1247" w:right="1247" w:bottom="1247" w:left="1247" w:header="907" w:footer="964" w:gutter="0"/>
          <w:cols w:space="720"/>
          <w:docGrid w:type="linesAndChars" w:linePitch="331"/>
        </w:sectPr>
      </w:pPr>
    </w:p>
    <w:p w14:paraId="4906D529" w14:textId="77777777" w:rsidR="00A558E6" w:rsidRPr="00317E94" w:rsidRDefault="00EC242C">
      <w:pPr>
        <w:pStyle w:val="ab"/>
        <w:spacing w:line="440" w:lineRule="exact"/>
        <w:ind w:left="1071" w:hanging="595"/>
        <w:outlineLvl w:val="1"/>
        <w:rPr>
          <w:rFonts w:hAnsi="宋体"/>
          <w:b/>
        </w:rPr>
      </w:pPr>
      <w:bookmarkStart w:id="73" w:name="_Toc501090378"/>
      <w:bookmarkStart w:id="74" w:name="_Toc501090515"/>
      <w:r w:rsidRPr="00317E94">
        <w:rPr>
          <w:rFonts w:hAnsi="宋体" w:hint="eastAsia"/>
          <w:b/>
        </w:rPr>
        <w:lastRenderedPageBreak/>
        <w:t>四、竞标声明书（格式）</w:t>
      </w:r>
    </w:p>
    <w:p w14:paraId="262C5459" w14:textId="77777777" w:rsidR="00A558E6" w:rsidRPr="00317E94" w:rsidRDefault="00EC242C" w:rsidP="003374CE">
      <w:pPr>
        <w:spacing w:beforeLines="50" w:before="156" w:afterLines="50" w:after="156"/>
        <w:jc w:val="center"/>
        <w:outlineLvl w:val="1"/>
        <w:rPr>
          <w:rFonts w:ascii="宋体" w:hAnsi="宋体"/>
          <w:b/>
          <w:sz w:val="32"/>
          <w:szCs w:val="32"/>
        </w:rPr>
      </w:pPr>
      <w:r w:rsidRPr="00317E94">
        <w:rPr>
          <w:rFonts w:ascii="宋体" w:hAnsi="宋体" w:hint="eastAsia"/>
          <w:b/>
          <w:sz w:val="32"/>
          <w:szCs w:val="32"/>
        </w:rPr>
        <w:t>竞标声明书</w:t>
      </w:r>
    </w:p>
    <w:p w14:paraId="0DAC94A1" w14:textId="77777777" w:rsidR="00A558E6" w:rsidRPr="00317E94" w:rsidRDefault="00A558E6" w:rsidP="0057202E">
      <w:pPr>
        <w:spacing w:line="360" w:lineRule="auto"/>
      </w:pPr>
    </w:p>
    <w:p w14:paraId="30CEA41B" w14:textId="55EA135B" w:rsidR="00A558E6" w:rsidRPr="00317E94" w:rsidRDefault="00EC242C" w:rsidP="0057202E">
      <w:pPr>
        <w:spacing w:line="360" w:lineRule="auto"/>
        <w:rPr>
          <w:sz w:val="24"/>
        </w:rPr>
      </w:pPr>
      <w:r w:rsidRPr="00317E94">
        <w:rPr>
          <w:rFonts w:hint="eastAsia"/>
          <w:sz w:val="24"/>
        </w:rPr>
        <w:t>致：</w:t>
      </w:r>
      <w:r w:rsidR="007F6C5F" w:rsidRPr="00317E94">
        <w:rPr>
          <w:rFonts w:hint="eastAsia"/>
          <w:sz w:val="24"/>
          <w:szCs w:val="21"/>
          <w:u w:val="single"/>
        </w:rPr>
        <w:t>采购单位</w:t>
      </w:r>
    </w:p>
    <w:p w14:paraId="027A5B75" w14:textId="77777777" w:rsidR="00A558E6" w:rsidRPr="00317E94" w:rsidRDefault="00A558E6" w:rsidP="0057202E">
      <w:pPr>
        <w:spacing w:line="360" w:lineRule="auto"/>
        <w:rPr>
          <w:sz w:val="24"/>
        </w:rPr>
      </w:pPr>
    </w:p>
    <w:p w14:paraId="2B133B19" w14:textId="3D9C0CE6" w:rsidR="00A558E6" w:rsidRPr="00317E94" w:rsidRDefault="00EC242C" w:rsidP="0057202E">
      <w:pPr>
        <w:spacing w:line="360" w:lineRule="auto"/>
        <w:ind w:firstLineChars="200" w:firstLine="480"/>
        <w:rPr>
          <w:sz w:val="24"/>
          <w:u w:val="single"/>
        </w:rPr>
      </w:pPr>
      <w:r w:rsidRPr="00317E94">
        <w:rPr>
          <w:sz w:val="24"/>
        </w:rPr>
        <w:t>___</w:t>
      </w:r>
      <w:r w:rsidRPr="00317E94">
        <w:rPr>
          <w:sz w:val="24"/>
          <w:u w:val="single"/>
        </w:rPr>
        <w:t xml:space="preserve">__  </w:t>
      </w:r>
      <w:r w:rsidRPr="00317E94">
        <w:rPr>
          <w:sz w:val="24"/>
        </w:rPr>
        <w:t>_</w:t>
      </w:r>
      <w:r w:rsidR="0057202E" w:rsidRPr="00317E94">
        <w:rPr>
          <w:rFonts w:hint="eastAsia"/>
          <w:sz w:val="24"/>
        </w:rPr>
        <w:t>（竞标人名称）系中华人民共和国合法企业，经营地址</w:t>
      </w:r>
      <w:r w:rsidR="0057202E" w:rsidRPr="00317E94">
        <w:rPr>
          <w:rFonts w:hint="eastAsia"/>
          <w:sz w:val="24"/>
          <w:u w:val="single"/>
        </w:rPr>
        <w:t xml:space="preserve"> </w:t>
      </w:r>
      <w:r w:rsidR="0057202E" w:rsidRPr="00317E94">
        <w:rPr>
          <w:sz w:val="24"/>
          <w:u w:val="single"/>
        </w:rPr>
        <w:t xml:space="preserve">              </w:t>
      </w:r>
      <w:r w:rsidR="0057202E" w:rsidRPr="00317E94">
        <w:rPr>
          <w:rFonts w:hint="eastAsia"/>
          <w:sz w:val="24"/>
          <w:u w:val="single"/>
        </w:rPr>
        <w:t>。</w:t>
      </w:r>
    </w:p>
    <w:p w14:paraId="1BCEEC47" w14:textId="77777777" w:rsidR="00A558E6" w:rsidRPr="00317E94" w:rsidRDefault="00EC242C" w:rsidP="0057202E">
      <w:pPr>
        <w:spacing w:line="360" w:lineRule="auto"/>
        <w:ind w:firstLineChars="200" w:firstLine="480"/>
        <w:rPr>
          <w:sz w:val="24"/>
        </w:rPr>
      </w:pPr>
      <w:r w:rsidRPr="00317E94">
        <w:rPr>
          <w:rFonts w:hint="eastAsia"/>
          <w:sz w:val="24"/>
        </w:rPr>
        <w:t>我</w:t>
      </w:r>
      <w:r w:rsidRPr="00317E94">
        <w:rPr>
          <w:sz w:val="24"/>
        </w:rPr>
        <w:t>___</w:t>
      </w:r>
      <w:r w:rsidRPr="00317E94">
        <w:rPr>
          <w:rFonts w:hint="eastAsia"/>
          <w:sz w:val="24"/>
        </w:rPr>
        <w:t>（姓名）系</w:t>
      </w:r>
      <w:r w:rsidRPr="00317E94">
        <w:rPr>
          <w:sz w:val="24"/>
        </w:rPr>
        <w:t>______</w:t>
      </w:r>
      <w:r w:rsidRPr="00317E94">
        <w:rPr>
          <w:rFonts w:hint="eastAsia"/>
          <w:sz w:val="24"/>
        </w:rPr>
        <w:t>（竞标人名称）的法定代表人，我方愿意参加贵方组织的</w:t>
      </w:r>
      <w:r w:rsidRPr="00317E94">
        <w:rPr>
          <w:sz w:val="24"/>
        </w:rPr>
        <w:t xml:space="preserve">______            </w:t>
      </w:r>
      <w:r w:rsidRPr="00317E94">
        <w:rPr>
          <w:sz w:val="24"/>
          <w:u w:val="single"/>
        </w:rPr>
        <w:t>_     __</w:t>
      </w:r>
      <w:r w:rsidRPr="00317E94">
        <w:rPr>
          <w:rFonts w:hint="eastAsia"/>
          <w:sz w:val="24"/>
        </w:rPr>
        <w:t>项目的竞标，为便于贵方公正、</w:t>
      </w:r>
      <w:proofErr w:type="gramStart"/>
      <w:r w:rsidRPr="00317E94">
        <w:rPr>
          <w:rFonts w:hint="eastAsia"/>
          <w:sz w:val="24"/>
        </w:rPr>
        <w:t>择优地</w:t>
      </w:r>
      <w:proofErr w:type="gramEnd"/>
      <w:r w:rsidRPr="00317E94">
        <w:rPr>
          <w:rFonts w:hint="eastAsia"/>
          <w:sz w:val="24"/>
        </w:rPr>
        <w:t>确定成交人及其竞标产品和服务，我方就本次竞标有关事项郑重声明如下：</w:t>
      </w:r>
    </w:p>
    <w:p w14:paraId="6C4B2121" w14:textId="77777777" w:rsidR="00A558E6" w:rsidRPr="00317E94" w:rsidRDefault="00EC242C" w:rsidP="0057202E">
      <w:pPr>
        <w:spacing w:line="360" w:lineRule="auto"/>
        <w:ind w:firstLineChars="200" w:firstLine="480"/>
        <w:rPr>
          <w:sz w:val="24"/>
        </w:rPr>
      </w:pPr>
      <w:r w:rsidRPr="00317E94">
        <w:rPr>
          <w:sz w:val="24"/>
        </w:rPr>
        <w:t>1.</w:t>
      </w:r>
      <w:r w:rsidRPr="00317E94">
        <w:rPr>
          <w:rFonts w:hint="eastAsia"/>
          <w:sz w:val="24"/>
        </w:rPr>
        <w:t>我方向贵方提交的所有响应文件、资料都是准确的和真实的。</w:t>
      </w:r>
    </w:p>
    <w:p w14:paraId="1942D7D1" w14:textId="77777777" w:rsidR="00A558E6" w:rsidRPr="00317E94" w:rsidRDefault="00EC242C" w:rsidP="0057202E">
      <w:pPr>
        <w:spacing w:line="360" w:lineRule="auto"/>
        <w:ind w:firstLineChars="200" w:firstLine="480"/>
        <w:rPr>
          <w:sz w:val="24"/>
        </w:rPr>
      </w:pPr>
      <w:r w:rsidRPr="00317E94">
        <w:rPr>
          <w:sz w:val="24"/>
        </w:rPr>
        <w:t>2.</w:t>
      </w:r>
      <w:r w:rsidRPr="00317E94">
        <w:rPr>
          <w:rFonts w:hint="eastAsia"/>
          <w:sz w:val="24"/>
        </w:rPr>
        <w:t>我方不是采购人的附属机构；在获知本项目采购信息后，与采购人聘请的为此项目提供咨询服务的公司及其附属机构没有任何联系。</w:t>
      </w:r>
    </w:p>
    <w:p w14:paraId="345E24E6" w14:textId="77777777" w:rsidR="00A558E6" w:rsidRPr="00317E94" w:rsidRDefault="00EC242C" w:rsidP="0057202E">
      <w:pPr>
        <w:spacing w:line="360" w:lineRule="auto"/>
        <w:ind w:firstLineChars="200" w:firstLine="480"/>
        <w:rPr>
          <w:sz w:val="24"/>
        </w:rPr>
      </w:pPr>
      <w:r w:rsidRPr="00317E94">
        <w:rPr>
          <w:sz w:val="24"/>
        </w:rPr>
        <w:t>3</w:t>
      </w:r>
      <w:r w:rsidRPr="00317E94">
        <w:rPr>
          <w:rFonts w:hint="eastAsia"/>
          <w:sz w:val="24"/>
        </w:rPr>
        <w:t>、我方在“信用中国”或“中国政府采购网”的被列为失信被执行人、重大税收违法案件当事人名单、政府采购严重违法失信行为记录名单情况</w:t>
      </w:r>
      <w:r w:rsidRPr="00317E94">
        <w:rPr>
          <w:rFonts w:hint="eastAsia"/>
          <w:sz w:val="24"/>
          <w:u w:val="single"/>
        </w:rPr>
        <w:t>：</w:t>
      </w:r>
      <w:r w:rsidRPr="00317E94">
        <w:rPr>
          <w:rFonts w:hint="eastAsia"/>
          <w:sz w:val="24"/>
        </w:rPr>
        <w:t>。</w:t>
      </w:r>
    </w:p>
    <w:p w14:paraId="1ABA5955" w14:textId="77777777" w:rsidR="00A558E6" w:rsidRPr="00317E94" w:rsidRDefault="00EC242C" w:rsidP="0057202E">
      <w:pPr>
        <w:spacing w:line="360" w:lineRule="auto"/>
        <w:ind w:firstLineChars="200" w:firstLine="480"/>
        <w:rPr>
          <w:sz w:val="24"/>
        </w:rPr>
      </w:pPr>
      <w:r w:rsidRPr="00317E94">
        <w:rPr>
          <w:rFonts w:hint="eastAsia"/>
          <w:sz w:val="24"/>
        </w:rPr>
        <w:t>4</w:t>
      </w:r>
      <w:r w:rsidRPr="00317E94">
        <w:rPr>
          <w:sz w:val="24"/>
        </w:rPr>
        <w:t>.</w:t>
      </w:r>
      <w:r w:rsidRPr="00317E94">
        <w:rPr>
          <w:rFonts w:hint="eastAsia"/>
          <w:sz w:val="24"/>
        </w:rPr>
        <w:t>以上事项如有虚假或隐瞒，我方愿意承担一切后果，并不再寻求任何旨在减轻或免除法律责任的辩解。</w:t>
      </w:r>
    </w:p>
    <w:p w14:paraId="7A01DA2E" w14:textId="77777777" w:rsidR="00A558E6" w:rsidRPr="00317E94" w:rsidRDefault="00A558E6" w:rsidP="0057202E">
      <w:pPr>
        <w:spacing w:line="360" w:lineRule="auto"/>
        <w:rPr>
          <w:sz w:val="24"/>
        </w:rPr>
      </w:pPr>
    </w:p>
    <w:p w14:paraId="341C21C7" w14:textId="77777777" w:rsidR="00A558E6" w:rsidRPr="00317E94" w:rsidRDefault="00A558E6" w:rsidP="0057202E">
      <w:pPr>
        <w:spacing w:line="360" w:lineRule="auto"/>
        <w:rPr>
          <w:sz w:val="24"/>
        </w:rPr>
      </w:pPr>
    </w:p>
    <w:p w14:paraId="3648ADEE" w14:textId="77777777" w:rsidR="00A558E6" w:rsidRPr="00317E94" w:rsidRDefault="00A558E6" w:rsidP="0057202E">
      <w:pPr>
        <w:spacing w:line="360" w:lineRule="auto"/>
        <w:rPr>
          <w:sz w:val="24"/>
        </w:rPr>
      </w:pPr>
    </w:p>
    <w:p w14:paraId="1D4546C0" w14:textId="77777777" w:rsidR="00A558E6" w:rsidRPr="00317E94" w:rsidRDefault="00A558E6" w:rsidP="0057202E">
      <w:pPr>
        <w:spacing w:line="360" w:lineRule="auto"/>
        <w:rPr>
          <w:sz w:val="24"/>
        </w:rPr>
      </w:pPr>
    </w:p>
    <w:p w14:paraId="05B7EB93" w14:textId="77777777" w:rsidR="00A558E6" w:rsidRPr="00317E94" w:rsidRDefault="00A558E6" w:rsidP="0057202E">
      <w:pPr>
        <w:spacing w:line="360" w:lineRule="auto"/>
        <w:rPr>
          <w:sz w:val="24"/>
        </w:rPr>
      </w:pPr>
    </w:p>
    <w:p w14:paraId="7BD5263D" w14:textId="77777777" w:rsidR="00A558E6" w:rsidRPr="00317E94" w:rsidRDefault="00EC242C" w:rsidP="0057202E">
      <w:pPr>
        <w:spacing w:line="360" w:lineRule="auto"/>
        <w:rPr>
          <w:sz w:val="24"/>
        </w:rPr>
      </w:pPr>
      <w:r w:rsidRPr="00317E94">
        <w:rPr>
          <w:rFonts w:hint="eastAsia"/>
          <w:sz w:val="24"/>
        </w:rPr>
        <w:t>法定代表人或授权代表签字</w:t>
      </w:r>
      <w:r w:rsidRPr="00317E94">
        <w:rPr>
          <w:sz w:val="24"/>
          <w:u w:val="single"/>
        </w:rPr>
        <w:t>:_____ _____</w:t>
      </w:r>
    </w:p>
    <w:p w14:paraId="3B28E912" w14:textId="77777777" w:rsidR="00A558E6" w:rsidRPr="00317E94" w:rsidRDefault="00A558E6" w:rsidP="0057202E">
      <w:pPr>
        <w:spacing w:line="360" w:lineRule="auto"/>
        <w:rPr>
          <w:sz w:val="24"/>
        </w:rPr>
      </w:pPr>
    </w:p>
    <w:p w14:paraId="2B823B92" w14:textId="77777777" w:rsidR="00A558E6" w:rsidRPr="00317E94" w:rsidRDefault="00EC242C" w:rsidP="0057202E">
      <w:pPr>
        <w:spacing w:line="360" w:lineRule="auto"/>
        <w:rPr>
          <w:sz w:val="24"/>
        </w:rPr>
      </w:pPr>
      <w:r w:rsidRPr="00317E94">
        <w:rPr>
          <w:rFonts w:hint="eastAsia"/>
          <w:sz w:val="24"/>
        </w:rPr>
        <w:t>竞标人盖章：</w:t>
      </w:r>
    </w:p>
    <w:p w14:paraId="3E341652" w14:textId="77777777" w:rsidR="00A558E6" w:rsidRPr="00317E94" w:rsidRDefault="00A558E6" w:rsidP="0057202E">
      <w:pPr>
        <w:spacing w:line="360" w:lineRule="auto"/>
        <w:rPr>
          <w:sz w:val="24"/>
        </w:rPr>
      </w:pPr>
    </w:p>
    <w:p w14:paraId="6F493029" w14:textId="77777777" w:rsidR="00A558E6" w:rsidRPr="00317E94" w:rsidRDefault="00EC242C" w:rsidP="0057202E">
      <w:pPr>
        <w:spacing w:line="360" w:lineRule="auto"/>
        <w:rPr>
          <w:sz w:val="24"/>
        </w:rPr>
      </w:pPr>
      <w:r w:rsidRPr="00317E94">
        <w:rPr>
          <w:rFonts w:hint="eastAsia"/>
          <w:sz w:val="24"/>
        </w:rPr>
        <w:t>日期</w:t>
      </w:r>
      <w:r w:rsidRPr="00317E94">
        <w:rPr>
          <w:sz w:val="24"/>
        </w:rPr>
        <w:t>:_____</w:t>
      </w:r>
      <w:r w:rsidRPr="00317E94">
        <w:rPr>
          <w:rFonts w:hint="eastAsia"/>
          <w:sz w:val="24"/>
        </w:rPr>
        <w:t>年</w:t>
      </w:r>
      <w:r w:rsidRPr="00317E94">
        <w:rPr>
          <w:sz w:val="24"/>
        </w:rPr>
        <w:t>___</w:t>
      </w:r>
      <w:r w:rsidRPr="00317E94">
        <w:rPr>
          <w:rFonts w:hint="eastAsia"/>
          <w:sz w:val="24"/>
        </w:rPr>
        <w:t>月</w:t>
      </w:r>
      <w:r w:rsidRPr="00317E94">
        <w:rPr>
          <w:sz w:val="24"/>
        </w:rPr>
        <w:t>___</w:t>
      </w:r>
      <w:r w:rsidRPr="00317E94">
        <w:rPr>
          <w:rFonts w:hint="eastAsia"/>
          <w:sz w:val="24"/>
        </w:rPr>
        <w:t>日</w:t>
      </w:r>
    </w:p>
    <w:p w14:paraId="65C99612" w14:textId="77777777" w:rsidR="00A558E6" w:rsidRPr="00317E94" w:rsidRDefault="00A558E6" w:rsidP="003374CE"/>
    <w:p w14:paraId="018F1014" w14:textId="77777777" w:rsidR="00A558E6" w:rsidRPr="00317E94" w:rsidRDefault="00A558E6" w:rsidP="003374CE"/>
    <w:p w14:paraId="68687314" w14:textId="77777777" w:rsidR="00A558E6" w:rsidRPr="00317E94" w:rsidRDefault="00A558E6" w:rsidP="003374CE"/>
    <w:p w14:paraId="6FC6F2F7" w14:textId="06F7DE37" w:rsidR="00A558E6" w:rsidRPr="00317E94" w:rsidRDefault="003374CE">
      <w:pPr>
        <w:pStyle w:val="ab"/>
        <w:spacing w:line="440" w:lineRule="exact"/>
        <w:ind w:left="1071" w:hanging="595"/>
        <w:outlineLvl w:val="1"/>
        <w:rPr>
          <w:rFonts w:hAnsi="宋体"/>
          <w:b/>
        </w:rPr>
      </w:pPr>
      <w:r w:rsidRPr="00317E94">
        <w:rPr>
          <w:rFonts w:hAnsi="宋体" w:hint="eastAsia"/>
          <w:b/>
        </w:rPr>
        <w:lastRenderedPageBreak/>
        <w:t>五</w:t>
      </w:r>
      <w:r w:rsidR="00EC242C" w:rsidRPr="00317E94">
        <w:rPr>
          <w:rFonts w:hAnsi="宋体" w:hint="eastAsia"/>
          <w:b/>
        </w:rPr>
        <w:t>、商务、技术偏离表</w:t>
      </w:r>
      <w:bookmarkEnd w:id="73"/>
      <w:bookmarkEnd w:id="74"/>
    </w:p>
    <w:p w14:paraId="3E63D67B" w14:textId="77777777" w:rsidR="00A558E6" w:rsidRPr="00317E94" w:rsidRDefault="00EC242C" w:rsidP="003374CE">
      <w:pPr>
        <w:spacing w:beforeLines="50" w:before="156" w:afterLines="50" w:after="156"/>
        <w:jc w:val="center"/>
        <w:outlineLvl w:val="1"/>
        <w:rPr>
          <w:rFonts w:ascii="宋体" w:hAnsi="宋体"/>
          <w:b/>
          <w:sz w:val="32"/>
          <w:szCs w:val="32"/>
        </w:rPr>
      </w:pPr>
      <w:bookmarkStart w:id="75" w:name="_Toc501090518"/>
      <w:r w:rsidRPr="00317E94">
        <w:rPr>
          <w:rFonts w:ascii="宋体" w:hAnsi="宋体" w:hint="eastAsia"/>
          <w:b/>
          <w:sz w:val="32"/>
          <w:szCs w:val="32"/>
        </w:rPr>
        <w:t>技术偏离表（格式）</w:t>
      </w:r>
    </w:p>
    <w:p w14:paraId="09E5BBAC" w14:textId="2D05528F" w:rsidR="00DD0549" w:rsidRDefault="00EC242C" w:rsidP="00DD0549">
      <w:pPr>
        <w:snapToGrid w:val="0"/>
        <w:spacing w:before="295" w:after="295" w:line="480" w:lineRule="exact"/>
        <w:jc w:val="left"/>
        <w:rPr>
          <w:rFonts w:ascii="宋体" w:hAnsi="宋体" w:cs="Courier New"/>
          <w:sz w:val="24"/>
          <w:szCs w:val="28"/>
        </w:rPr>
      </w:pPr>
      <w:r w:rsidRPr="00317E94">
        <w:rPr>
          <w:rFonts w:ascii="宋体" w:hAnsi="宋体" w:cs="Courier New" w:hint="eastAsia"/>
          <w:sz w:val="24"/>
          <w:szCs w:val="28"/>
        </w:rPr>
        <w:t>请根据所投服务的实际技术参数，逐条对应本项目采购文件第三章“</w:t>
      </w:r>
      <w:r w:rsidR="0035184C">
        <w:rPr>
          <w:rFonts w:ascii="宋体" w:hAnsi="宋体" w:cs="Courier New" w:hint="eastAsia"/>
          <w:sz w:val="24"/>
          <w:szCs w:val="28"/>
        </w:rPr>
        <w:t>项目采购需求</w:t>
      </w:r>
      <w:r w:rsidRPr="00317E94">
        <w:rPr>
          <w:rFonts w:ascii="宋体" w:hAnsi="宋体" w:cs="Courier New" w:hint="eastAsia"/>
          <w:sz w:val="24"/>
          <w:szCs w:val="28"/>
        </w:rPr>
        <w:t>”中的服务内容及要求详细填写相应的具体内容。“偏离说明”一</w:t>
      </w:r>
      <w:proofErr w:type="gramStart"/>
      <w:r w:rsidRPr="00317E94">
        <w:rPr>
          <w:rFonts w:ascii="宋体" w:hAnsi="宋体" w:cs="Courier New" w:hint="eastAsia"/>
          <w:sz w:val="24"/>
          <w:szCs w:val="28"/>
        </w:rPr>
        <w:t>栏应当</w:t>
      </w:r>
      <w:proofErr w:type="gramEnd"/>
      <w:r w:rsidRPr="00317E94">
        <w:rPr>
          <w:rFonts w:ascii="宋体" w:hAnsi="宋体" w:cs="Courier New" w:hint="eastAsia"/>
          <w:sz w:val="24"/>
          <w:szCs w:val="28"/>
        </w:rPr>
        <w:t>选择“正偏离”、“负偏离”或“无偏离”进行填写。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
        <w:gridCol w:w="2937"/>
        <w:gridCol w:w="1571"/>
        <w:gridCol w:w="1571"/>
        <w:gridCol w:w="2104"/>
        <w:gridCol w:w="1096"/>
      </w:tblGrid>
      <w:tr w:rsidR="00DD0549" w:rsidRPr="00DD0549" w14:paraId="677E7B93" w14:textId="77777777" w:rsidTr="00DD0549">
        <w:trPr>
          <w:cantSplit/>
          <w:trHeight w:val="737"/>
          <w:jc w:val="center"/>
        </w:trPr>
        <w:tc>
          <w:tcPr>
            <w:tcW w:w="396" w:type="dxa"/>
            <w:vAlign w:val="center"/>
          </w:tcPr>
          <w:p w14:paraId="57572305" w14:textId="77777777" w:rsidR="00DD0549" w:rsidRPr="00DD0549" w:rsidRDefault="00DD0549" w:rsidP="00DD0549">
            <w:pPr>
              <w:spacing w:line="360" w:lineRule="auto"/>
              <w:jc w:val="center"/>
              <w:rPr>
                <w:rFonts w:ascii="宋体" w:hAnsi="宋体"/>
                <w:b/>
                <w:color w:val="000000"/>
                <w:szCs w:val="21"/>
              </w:rPr>
            </w:pPr>
            <w:r w:rsidRPr="00DD0549">
              <w:rPr>
                <w:rFonts w:ascii="宋体" w:hAnsi="宋体"/>
                <w:b/>
                <w:color w:val="000000"/>
                <w:szCs w:val="21"/>
              </w:rPr>
              <w:t>序号</w:t>
            </w:r>
          </w:p>
        </w:tc>
        <w:tc>
          <w:tcPr>
            <w:tcW w:w="2937" w:type="dxa"/>
            <w:vAlign w:val="center"/>
          </w:tcPr>
          <w:p w14:paraId="44E758BF" w14:textId="62D0D97C" w:rsidR="00DD0549" w:rsidRPr="00DD0549" w:rsidRDefault="00DD0549" w:rsidP="00DD0549">
            <w:pPr>
              <w:spacing w:line="360" w:lineRule="auto"/>
              <w:jc w:val="center"/>
              <w:rPr>
                <w:rFonts w:ascii="宋体" w:hAnsi="宋体"/>
                <w:b/>
                <w:color w:val="000000"/>
                <w:szCs w:val="21"/>
              </w:rPr>
            </w:pPr>
            <w:r>
              <w:rPr>
                <w:rFonts w:ascii="宋体" w:hAnsi="宋体" w:hint="eastAsia"/>
                <w:b/>
                <w:color w:val="000000"/>
                <w:szCs w:val="21"/>
              </w:rPr>
              <w:t>采购内容</w:t>
            </w:r>
          </w:p>
        </w:tc>
        <w:tc>
          <w:tcPr>
            <w:tcW w:w="1571" w:type="dxa"/>
            <w:vAlign w:val="center"/>
          </w:tcPr>
          <w:p w14:paraId="48429067" w14:textId="58A382F8" w:rsidR="00DD0549" w:rsidRPr="00DD0549" w:rsidRDefault="00DD0549" w:rsidP="0035184C">
            <w:pPr>
              <w:spacing w:line="360" w:lineRule="auto"/>
              <w:jc w:val="center"/>
              <w:rPr>
                <w:rFonts w:ascii="宋体" w:hAnsi="宋体"/>
                <w:b/>
                <w:color w:val="000000"/>
                <w:szCs w:val="21"/>
              </w:rPr>
            </w:pPr>
            <w:r>
              <w:rPr>
                <w:rFonts w:ascii="宋体" w:hAnsi="宋体" w:hint="eastAsia"/>
                <w:b/>
                <w:color w:val="000000"/>
                <w:szCs w:val="21"/>
              </w:rPr>
              <w:t>采购</w:t>
            </w:r>
            <w:r w:rsidR="0035184C">
              <w:rPr>
                <w:rFonts w:ascii="宋体" w:hAnsi="宋体" w:hint="eastAsia"/>
                <w:b/>
                <w:color w:val="000000"/>
                <w:szCs w:val="21"/>
              </w:rPr>
              <w:t>技术要求</w:t>
            </w:r>
          </w:p>
        </w:tc>
        <w:tc>
          <w:tcPr>
            <w:tcW w:w="1571" w:type="dxa"/>
            <w:vAlign w:val="center"/>
          </w:tcPr>
          <w:p w14:paraId="7A4480BC" w14:textId="3AFD383A" w:rsidR="00DD0549" w:rsidRPr="00DD0549" w:rsidRDefault="0035184C" w:rsidP="0035184C">
            <w:pPr>
              <w:spacing w:line="360" w:lineRule="auto"/>
              <w:jc w:val="center"/>
              <w:rPr>
                <w:rFonts w:ascii="宋体" w:hAnsi="宋体"/>
                <w:b/>
                <w:color w:val="000000"/>
                <w:szCs w:val="21"/>
              </w:rPr>
            </w:pPr>
            <w:r>
              <w:rPr>
                <w:rFonts w:ascii="宋体" w:hAnsi="宋体" w:hint="eastAsia"/>
                <w:b/>
                <w:color w:val="000000"/>
                <w:szCs w:val="21"/>
              </w:rPr>
              <w:t>竞</w:t>
            </w:r>
            <w:r w:rsidR="00DD0549" w:rsidRPr="00DD0549">
              <w:rPr>
                <w:rFonts w:ascii="宋体" w:hAnsi="宋体"/>
                <w:b/>
                <w:color w:val="000000"/>
                <w:szCs w:val="21"/>
              </w:rPr>
              <w:t>标</w:t>
            </w:r>
            <w:r>
              <w:rPr>
                <w:rFonts w:ascii="宋体" w:hAnsi="宋体" w:hint="eastAsia"/>
                <w:b/>
                <w:color w:val="000000"/>
                <w:szCs w:val="21"/>
              </w:rPr>
              <w:t>响应内容</w:t>
            </w:r>
          </w:p>
        </w:tc>
        <w:tc>
          <w:tcPr>
            <w:tcW w:w="2104" w:type="dxa"/>
            <w:vAlign w:val="center"/>
          </w:tcPr>
          <w:p w14:paraId="310B94F9" w14:textId="0977E9F1" w:rsidR="00DD0549" w:rsidRPr="00DD0549" w:rsidRDefault="0035184C" w:rsidP="00DD0549">
            <w:pPr>
              <w:spacing w:line="360" w:lineRule="auto"/>
              <w:jc w:val="center"/>
              <w:rPr>
                <w:rFonts w:ascii="宋体" w:hAnsi="宋体"/>
                <w:b/>
                <w:color w:val="000000"/>
                <w:szCs w:val="21"/>
              </w:rPr>
            </w:pPr>
            <w:r w:rsidRPr="0035184C">
              <w:rPr>
                <w:rFonts w:ascii="宋体" w:hAnsi="宋体" w:hint="eastAsia"/>
                <w:b/>
                <w:color w:val="000000"/>
                <w:szCs w:val="21"/>
              </w:rPr>
              <w:t>偏离说明</w:t>
            </w:r>
          </w:p>
        </w:tc>
        <w:tc>
          <w:tcPr>
            <w:tcW w:w="1096" w:type="dxa"/>
            <w:vAlign w:val="center"/>
          </w:tcPr>
          <w:p w14:paraId="245EE4DB" w14:textId="77777777" w:rsidR="00DD0549" w:rsidRPr="00DD0549" w:rsidRDefault="00DD0549" w:rsidP="00DD0549">
            <w:pPr>
              <w:spacing w:line="360" w:lineRule="auto"/>
              <w:jc w:val="center"/>
              <w:rPr>
                <w:rFonts w:ascii="宋体" w:hAnsi="宋体"/>
                <w:b/>
                <w:color w:val="000000"/>
                <w:szCs w:val="21"/>
              </w:rPr>
            </w:pPr>
            <w:r w:rsidRPr="00DD0549">
              <w:rPr>
                <w:rFonts w:ascii="宋体" w:hAnsi="宋体"/>
                <w:b/>
                <w:color w:val="000000"/>
                <w:szCs w:val="21"/>
              </w:rPr>
              <w:t>说明</w:t>
            </w:r>
          </w:p>
        </w:tc>
      </w:tr>
      <w:tr w:rsidR="00DD0549" w:rsidRPr="00DD0549" w14:paraId="018C1155" w14:textId="77777777" w:rsidTr="0035184C">
        <w:trPr>
          <w:cantSplit/>
          <w:trHeight w:val="737"/>
          <w:jc w:val="center"/>
        </w:trPr>
        <w:tc>
          <w:tcPr>
            <w:tcW w:w="396" w:type="dxa"/>
          </w:tcPr>
          <w:p w14:paraId="7A57A452" w14:textId="77777777" w:rsidR="00DD0549" w:rsidRPr="00DD0549" w:rsidRDefault="00DD0549" w:rsidP="00DD0549">
            <w:pPr>
              <w:spacing w:line="360" w:lineRule="auto"/>
              <w:rPr>
                <w:rFonts w:ascii="宋体" w:hAnsi="宋体"/>
                <w:b/>
                <w:color w:val="000000"/>
                <w:szCs w:val="21"/>
              </w:rPr>
            </w:pPr>
          </w:p>
        </w:tc>
        <w:tc>
          <w:tcPr>
            <w:tcW w:w="2937" w:type="dxa"/>
          </w:tcPr>
          <w:p w14:paraId="0F47C98A" w14:textId="77777777" w:rsidR="00DD0549" w:rsidRPr="00DD0549" w:rsidRDefault="00DD0549" w:rsidP="00DD0549">
            <w:pPr>
              <w:spacing w:line="360" w:lineRule="auto"/>
              <w:rPr>
                <w:rFonts w:ascii="宋体" w:hAnsi="宋体"/>
                <w:b/>
                <w:color w:val="000000"/>
                <w:szCs w:val="21"/>
              </w:rPr>
            </w:pPr>
          </w:p>
        </w:tc>
        <w:tc>
          <w:tcPr>
            <w:tcW w:w="1571" w:type="dxa"/>
            <w:vAlign w:val="center"/>
          </w:tcPr>
          <w:p w14:paraId="77C92A84" w14:textId="77777777" w:rsidR="00DD0549" w:rsidRPr="00DD0549" w:rsidRDefault="00DD0549" w:rsidP="00DD0549">
            <w:pPr>
              <w:spacing w:line="360" w:lineRule="auto"/>
              <w:jc w:val="center"/>
              <w:rPr>
                <w:rFonts w:ascii="宋体" w:hAnsi="宋体"/>
                <w:b/>
                <w:color w:val="000000"/>
                <w:szCs w:val="21"/>
              </w:rPr>
            </w:pPr>
          </w:p>
        </w:tc>
        <w:tc>
          <w:tcPr>
            <w:tcW w:w="1571" w:type="dxa"/>
          </w:tcPr>
          <w:p w14:paraId="500B6E40" w14:textId="3CAA9955" w:rsidR="00DD0549" w:rsidRPr="00DD0549" w:rsidRDefault="00DD0549" w:rsidP="00DD0549">
            <w:pPr>
              <w:spacing w:line="360" w:lineRule="auto"/>
              <w:rPr>
                <w:rFonts w:ascii="宋体" w:hAnsi="宋体"/>
                <w:b/>
                <w:color w:val="000000"/>
                <w:szCs w:val="21"/>
              </w:rPr>
            </w:pPr>
          </w:p>
        </w:tc>
        <w:tc>
          <w:tcPr>
            <w:tcW w:w="2104" w:type="dxa"/>
            <w:vAlign w:val="center"/>
          </w:tcPr>
          <w:p w14:paraId="61917327" w14:textId="6B96CC86" w:rsidR="00DD0549" w:rsidRPr="00DD0549" w:rsidRDefault="0035184C" w:rsidP="0035184C">
            <w:pPr>
              <w:spacing w:line="360" w:lineRule="auto"/>
              <w:jc w:val="center"/>
              <w:rPr>
                <w:rFonts w:ascii="宋体" w:hAnsi="宋体"/>
                <w:b/>
                <w:color w:val="000000"/>
                <w:szCs w:val="21"/>
              </w:rPr>
            </w:pPr>
            <w:r w:rsidRPr="0035184C">
              <w:rPr>
                <w:rFonts w:ascii="宋体" w:hAnsi="宋体" w:hint="eastAsia"/>
                <w:b/>
                <w:color w:val="000000"/>
                <w:szCs w:val="21"/>
              </w:rPr>
              <w:t>正偏离（负偏离或无偏离）</w:t>
            </w:r>
          </w:p>
        </w:tc>
        <w:tc>
          <w:tcPr>
            <w:tcW w:w="1096" w:type="dxa"/>
          </w:tcPr>
          <w:p w14:paraId="23FB7A35" w14:textId="77777777" w:rsidR="00DD0549" w:rsidRPr="00DD0549" w:rsidRDefault="00DD0549" w:rsidP="00DD0549">
            <w:pPr>
              <w:spacing w:line="360" w:lineRule="auto"/>
              <w:rPr>
                <w:rFonts w:ascii="宋体" w:hAnsi="宋体"/>
                <w:b/>
                <w:color w:val="000000"/>
                <w:szCs w:val="21"/>
              </w:rPr>
            </w:pPr>
          </w:p>
        </w:tc>
      </w:tr>
      <w:tr w:rsidR="00DD0549" w:rsidRPr="00DD0549" w14:paraId="67CBC690" w14:textId="77777777" w:rsidTr="00DD0549">
        <w:trPr>
          <w:cantSplit/>
          <w:trHeight w:val="737"/>
          <w:jc w:val="center"/>
        </w:trPr>
        <w:tc>
          <w:tcPr>
            <w:tcW w:w="396" w:type="dxa"/>
          </w:tcPr>
          <w:p w14:paraId="7581A7B1" w14:textId="77777777" w:rsidR="00DD0549" w:rsidRPr="00DD0549" w:rsidRDefault="00DD0549" w:rsidP="00DD0549">
            <w:pPr>
              <w:spacing w:line="360" w:lineRule="auto"/>
              <w:rPr>
                <w:rFonts w:ascii="宋体" w:hAnsi="宋体"/>
                <w:b/>
                <w:color w:val="000000"/>
                <w:szCs w:val="21"/>
              </w:rPr>
            </w:pPr>
          </w:p>
        </w:tc>
        <w:tc>
          <w:tcPr>
            <w:tcW w:w="2937" w:type="dxa"/>
          </w:tcPr>
          <w:p w14:paraId="0A0B2BE3" w14:textId="77777777" w:rsidR="00DD0549" w:rsidRPr="00DD0549" w:rsidRDefault="00DD0549" w:rsidP="00DD0549">
            <w:pPr>
              <w:spacing w:line="360" w:lineRule="auto"/>
              <w:rPr>
                <w:rFonts w:ascii="宋体" w:hAnsi="宋体"/>
                <w:b/>
                <w:color w:val="000000"/>
                <w:szCs w:val="21"/>
              </w:rPr>
            </w:pPr>
          </w:p>
        </w:tc>
        <w:tc>
          <w:tcPr>
            <w:tcW w:w="1571" w:type="dxa"/>
          </w:tcPr>
          <w:p w14:paraId="39F01A18" w14:textId="77777777" w:rsidR="00DD0549" w:rsidRPr="00DD0549" w:rsidRDefault="00DD0549" w:rsidP="00DD0549">
            <w:pPr>
              <w:spacing w:line="360" w:lineRule="auto"/>
              <w:rPr>
                <w:rFonts w:ascii="宋体" w:hAnsi="宋体"/>
                <w:b/>
                <w:color w:val="000000"/>
                <w:szCs w:val="21"/>
              </w:rPr>
            </w:pPr>
          </w:p>
        </w:tc>
        <w:tc>
          <w:tcPr>
            <w:tcW w:w="1571" w:type="dxa"/>
          </w:tcPr>
          <w:p w14:paraId="699F68C5" w14:textId="7B710595" w:rsidR="00DD0549" w:rsidRPr="00DD0549" w:rsidRDefault="00DD0549" w:rsidP="00DD0549">
            <w:pPr>
              <w:spacing w:line="360" w:lineRule="auto"/>
              <w:rPr>
                <w:rFonts w:ascii="宋体" w:hAnsi="宋体"/>
                <w:b/>
                <w:color w:val="000000"/>
                <w:szCs w:val="21"/>
              </w:rPr>
            </w:pPr>
          </w:p>
        </w:tc>
        <w:tc>
          <w:tcPr>
            <w:tcW w:w="2104" w:type="dxa"/>
          </w:tcPr>
          <w:p w14:paraId="23834E72" w14:textId="77777777" w:rsidR="00DD0549" w:rsidRPr="00DD0549" w:rsidRDefault="00DD0549" w:rsidP="00DD0549">
            <w:pPr>
              <w:spacing w:line="360" w:lineRule="auto"/>
              <w:rPr>
                <w:rFonts w:ascii="宋体" w:hAnsi="宋体"/>
                <w:b/>
                <w:color w:val="000000"/>
                <w:szCs w:val="21"/>
              </w:rPr>
            </w:pPr>
          </w:p>
        </w:tc>
        <w:tc>
          <w:tcPr>
            <w:tcW w:w="1096" w:type="dxa"/>
          </w:tcPr>
          <w:p w14:paraId="7F652F12" w14:textId="77777777" w:rsidR="00DD0549" w:rsidRPr="00DD0549" w:rsidRDefault="00DD0549" w:rsidP="00DD0549">
            <w:pPr>
              <w:spacing w:line="360" w:lineRule="auto"/>
              <w:rPr>
                <w:rFonts w:ascii="宋体" w:hAnsi="宋体"/>
                <w:b/>
                <w:color w:val="000000"/>
                <w:szCs w:val="21"/>
              </w:rPr>
            </w:pPr>
          </w:p>
        </w:tc>
      </w:tr>
      <w:tr w:rsidR="00DD0549" w:rsidRPr="00DD0549" w14:paraId="4CFDF980" w14:textId="77777777" w:rsidTr="00DD0549">
        <w:trPr>
          <w:cantSplit/>
          <w:trHeight w:val="737"/>
          <w:jc w:val="center"/>
        </w:trPr>
        <w:tc>
          <w:tcPr>
            <w:tcW w:w="396" w:type="dxa"/>
          </w:tcPr>
          <w:p w14:paraId="0F8D7A47" w14:textId="77777777" w:rsidR="00DD0549" w:rsidRPr="00DD0549" w:rsidRDefault="00DD0549" w:rsidP="00DD0549">
            <w:pPr>
              <w:spacing w:line="360" w:lineRule="auto"/>
              <w:rPr>
                <w:rFonts w:ascii="宋体" w:hAnsi="宋体"/>
                <w:b/>
                <w:color w:val="000000"/>
                <w:szCs w:val="21"/>
              </w:rPr>
            </w:pPr>
          </w:p>
        </w:tc>
        <w:tc>
          <w:tcPr>
            <w:tcW w:w="2937" w:type="dxa"/>
          </w:tcPr>
          <w:p w14:paraId="4198A1DA" w14:textId="77777777" w:rsidR="00DD0549" w:rsidRPr="00DD0549" w:rsidRDefault="00DD0549" w:rsidP="00DD0549">
            <w:pPr>
              <w:spacing w:line="360" w:lineRule="auto"/>
              <w:rPr>
                <w:rFonts w:ascii="宋体" w:hAnsi="宋体"/>
                <w:b/>
                <w:color w:val="000000"/>
                <w:szCs w:val="21"/>
              </w:rPr>
            </w:pPr>
          </w:p>
        </w:tc>
        <w:tc>
          <w:tcPr>
            <w:tcW w:w="1571" w:type="dxa"/>
          </w:tcPr>
          <w:p w14:paraId="051D71E3" w14:textId="77777777" w:rsidR="00DD0549" w:rsidRPr="00DD0549" w:rsidRDefault="00DD0549" w:rsidP="00DD0549">
            <w:pPr>
              <w:spacing w:line="360" w:lineRule="auto"/>
              <w:rPr>
                <w:rFonts w:ascii="宋体" w:hAnsi="宋体"/>
                <w:b/>
                <w:color w:val="000000"/>
                <w:szCs w:val="21"/>
              </w:rPr>
            </w:pPr>
          </w:p>
        </w:tc>
        <w:tc>
          <w:tcPr>
            <w:tcW w:w="1571" w:type="dxa"/>
          </w:tcPr>
          <w:p w14:paraId="1785FA8B" w14:textId="4B25D306" w:rsidR="00DD0549" w:rsidRPr="00DD0549" w:rsidRDefault="00DD0549" w:rsidP="00DD0549">
            <w:pPr>
              <w:spacing w:line="360" w:lineRule="auto"/>
              <w:rPr>
                <w:rFonts w:ascii="宋体" w:hAnsi="宋体"/>
                <w:b/>
                <w:color w:val="000000"/>
                <w:szCs w:val="21"/>
              </w:rPr>
            </w:pPr>
          </w:p>
        </w:tc>
        <w:tc>
          <w:tcPr>
            <w:tcW w:w="2104" w:type="dxa"/>
          </w:tcPr>
          <w:p w14:paraId="09E971E1" w14:textId="77777777" w:rsidR="00DD0549" w:rsidRPr="00DD0549" w:rsidRDefault="00DD0549" w:rsidP="00DD0549">
            <w:pPr>
              <w:spacing w:line="360" w:lineRule="auto"/>
              <w:rPr>
                <w:rFonts w:ascii="宋体" w:hAnsi="宋体"/>
                <w:b/>
                <w:color w:val="000000"/>
                <w:szCs w:val="21"/>
              </w:rPr>
            </w:pPr>
          </w:p>
        </w:tc>
        <w:tc>
          <w:tcPr>
            <w:tcW w:w="1096" w:type="dxa"/>
          </w:tcPr>
          <w:p w14:paraId="5BC26DDF" w14:textId="77777777" w:rsidR="00DD0549" w:rsidRPr="00DD0549" w:rsidRDefault="00DD0549" w:rsidP="00DD0549">
            <w:pPr>
              <w:spacing w:line="360" w:lineRule="auto"/>
              <w:rPr>
                <w:rFonts w:ascii="宋体" w:hAnsi="宋体"/>
                <w:b/>
                <w:color w:val="000000"/>
                <w:szCs w:val="21"/>
              </w:rPr>
            </w:pPr>
          </w:p>
        </w:tc>
      </w:tr>
      <w:tr w:rsidR="00DD0549" w:rsidRPr="00DD0549" w14:paraId="465043CE" w14:textId="77777777" w:rsidTr="00DD0549">
        <w:trPr>
          <w:cantSplit/>
          <w:trHeight w:val="737"/>
          <w:jc w:val="center"/>
        </w:trPr>
        <w:tc>
          <w:tcPr>
            <w:tcW w:w="396" w:type="dxa"/>
          </w:tcPr>
          <w:p w14:paraId="46597625" w14:textId="77777777" w:rsidR="00DD0549" w:rsidRPr="00DD0549" w:rsidRDefault="00DD0549" w:rsidP="00DD0549">
            <w:pPr>
              <w:spacing w:line="360" w:lineRule="auto"/>
              <w:rPr>
                <w:rFonts w:ascii="宋体" w:hAnsi="宋体"/>
                <w:b/>
                <w:color w:val="000000"/>
                <w:szCs w:val="21"/>
              </w:rPr>
            </w:pPr>
          </w:p>
        </w:tc>
        <w:tc>
          <w:tcPr>
            <w:tcW w:w="2937" w:type="dxa"/>
          </w:tcPr>
          <w:p w14:paraId="711650B1" w14:textId="77777777" w:rsidR="00DD0549" w:rsidRPr="00DD0549" w:rsidRDefault="00DD0549" w:rsidP="00DD0549">
            <w:pPr>
              <w:spacing w:line="360" w:lineRule="auto"/>
              <w:rPr>
                <w:rFonts w:ascii="宋体" w:hAnsi="宋体"/>
                <w:b/>
                <w:color w:val="000000"/>
                <w:szCs w:val="21"/>
              </w:rPr>
            </w:pPr>
          </w:p>
        </w:tc>
        <w:tc>
          <w:tcPr>
            <w:tcW w:w="1571" w:type="dxa"/>
          </w:tcPr>
          <w:p w14:paraId="7A961AF1" w14:textId="77777777" w:rsidR="00DD0549" w:rsidRPr="00DD0549" w:rsidRDefault="00DD0549" w:rsidP="00DD0549">
            <w:pPr>
              <w:spacing w:line="360" w:lineRule="auto"/>
              <w:rPr>
                <w:rFonts w:ascii="宋体" w:hAnsi="宋体"/>
                <w:b/>
                <w:color w:val="000000"/>
                <w:szCs w:val="21"/>
              </w:rPr>
            </w:pPr>
          </w:p>
        </w:tc>
        <w:tc>
          <w:tcPr>
            <w:tcW w:w="1571" w:type="dxa"/>
          </w:tcPr>
          <w:p w14:paraId="00227BAF" w14:textId="55A6C9BC" w:rsidR="00DD0549" w:rsidRPr="00DD0549" w:rsidRDefault="00DD0549" w:rsidP="00DD0549">
            <w:pPr>
              <w:spacing w:line="360" w:lineRule="auto"/>
              <w:rPr>
                <w:rFonts w:ascii="宋体" w:hAnsi="宋体"/>
                <w:b/>
                <w:color w:val="000000"/>
                <w:szCs w:val="21"/>
              </w:rPr>
            </w:pPr>
          </w:p>
        </w:tc>
        <w:tc>
          <w:tcPr>
            <w:tcW w:w="2104" w:type="dxa"/>
          </w:tcPr>
          <w:p w14:paraId="45EF92E9" w14:textId="77777777" w:rsidR="00DD0549" w:rsidRPr="00DD0549" w:rsidRDefault="00DD0549" w:rsidP="00DD0549">
            <w:pPr>
              <w:spacing w:line="360" w:lineRule="auto"/>
              <w:rPr>
                <w:rFonts w:ascii="宋体" w:hAnsi="宋体"/>
                <w:b/>
                <w:color w:val="000000"/>
                <w:szCs w:val="21"/>
              </w:rPr>
            </w:pPr>
          </w:p>
        </w:tc>
        <w:tc>
          <w:tcPr>
            <w:tcW w:w="1096" w:type="dxa"/>
          </w:tcPr>
          <w:p w14:paraId="12E3C02D" w14:textId="77777777" w:rsidR="00DD0549" w:rsidRPr="00DD0549" w:rsidRDefault="00DD0549" w:rsidP="00DD0549">
            <w:pPr>
              <w:spacing w:line="360" w:lineRule="auto"/>
              <w:rPr>
                <w:rFonts w:ascii="宋体" w:hAnsi="宋体"/>
                <w:b/>
                <w:color w:val="000000"/>
                <w:szCs w:val="21"/>
              </w:rPr>
            </w:pPr>
          </w:p>
        </w:tc>
      </w:tr>
      <w:tr w:rsidR="00DD0549" w:rsidRPr="00DD0549" w14:paraId="1C367AEC" w14:textId="77777777" w:rsidTr="00DD0549">
        <w:trPr>
          <w:cantSplit/>
          <w:trHeight w:val="737"/>
          <w:jc w:val="center"/>
        </w:trPr>
        <w:tc>
          <w:tcPr>
            <w:tcW w:w="396" w:type="dxa"/>
          </w:tcPr>
          <w:p w14:paraId="10461E4A" w14:textId="77777777" w:rsidR="00DD0549" w:rsidRPr="00DD0549" w:rsidRDefault="00DD0549" w:rsidP="00DD0549">
            <w:pPr>
              <w:spacing w:line="360" w:lineRule="auto"/>
              <w:rPr>
                <w:rFonts w:ascii="宋体" w:hAnsi="宋体"/>
                <w:b/>
                <w:color w:val="000000"/>
                <w:szCs w:val="21"/>
              </w:rPr>
            </w:pPr>
          </w:p>
        </w:tc>
        <w:tc>
          <w:tcPr>
            <w:tcW w:w="2937" w:type="dxa"/>
          </w:tcPr>
          <w:p w14:paraId="6D04B84C" w14:textId="77777777" w:rsidR="00DD0549" w:rsidRPr="00DD0549" w:rsidRDefault="00DD0549" w:rsidP="00DD0549">
            <w:pPr>
              <w:spacing w:line="360" w:lineRule="auto"/>
              <w:rPr>
                <w:rFonts w:ascii="宋体" w:hAnsi="宋体"/>
                <w:b/>
                <w:color w:val="000000"/>
                <w:szCs w:val="21"/>
              </w:rPr>
            </w:pPr>
          </w:p>
        </w:tc>
        <w:tc>
          <w:tcPr>
            <w:tcW w:w="1571" w:type="dxa"/>
          </w:tcPr>
          <w:p w14:paraId="3E02695C" w14:textId="77777777" w:rsidR="00DD0549" w:rsidRPr="00DD0549" w:rsidRDefault="00DD0549" w:rsidP="00DD0549">
            <w:pPr>
              <w:spacing w:line="360" w:lineRule="auto"/>
              <w:rPr>
                <w:rFonts w:ascii="宋体" w:hAnsi="宋体"/>
                <w:b/>
                <w:color w:val="000000"/>
                <w:szCs w:val="21"/>
              </w:rPr>
            </w:pPr>
          </w:p>
        </w:tc>
        <w:tc>
          <w:tcPr>
            <w:tcW w:w="1571" w:type="dxa"/>
          </w:tcPr>
          <w:p w14:paraId="691F3D62" w14:textId="6B949419" w:rsidR="00DD0549" w:rsidRPr="00DD0549" w:rsidRDefault="00DD0549" w:rsidP="00DD0549">
            <w:pPr>
              <w:spacing w:line="360" w:lineRule="auto"/>
              <w:rPr>
                <w:rFonts w:ascii="宋体" w:hAnsi="宋体"/>
                <w:b/>
                <w:color w:val="000000"/>
                <w:szCs w:val="21"/>
              </w:rPr>
            </w:pPr>
          </w:p>
        </w:tc>
        <w:tc>
          <w:tcPr>
            <w:tcW w:w="2104" w:type="dxa"/>
          </w:tcPr>
          <w:p w14:paraId="6E82C984" w14:textId="77777777" w:rsidR="00DD0549" w:rsidRPr="00DD0549" w:rsidRDefault="00DD0549" w:rsidP="00DD0549">
            <w:pPr>
              <w:spacing w:line="360" w:lineRule="auto"/>
              <w:rPr>
                <w:rFonts w:ascii="宋体" w:hAnsi="宋体"/>
                <w:b/>
                <w:color w:val="000000"/>
                <w:szCs w:val="21"/>
              </w:rPr>
            </w:pPr>
          </w:p>
        </w:tc>
        <w:tc>
          <w:tcPr>
            <w:tcW w:w="1096" w:type="dxa"/>
          </w:tcPr>
          <w:p w14:paraId="2A79C2E4" w14:textId="77777777" w:rsidR="00DD0549" w:rsidRPr="00DD0549" w:rsidRDefault="00DD0549" w:rsidP="00DD0549">
            <w:pPr>
              <w:spacing w:line="360" w:lineRule="auto"/>
              <w:rPr>
                <w:rFonts w:ascii="宋体" w:hAnsi="宋体"/>
                <w:b/>
                <w:color w:val="000000"/>
                <w:szCs w:val="21"/>
              </w:rPr>
            </w:pPr>
          </w:p>
        </w:tc>
      </w:tr>
    </w:tbl>
    <w:p w14:paraId="1F4535EB" w14:textId="4D5D788B" w:rsidR="00A558E6" w:rsidRPr="00317E94" w:rsidRDefault="00EC242C" w:rsidP="0035184C">
      <w:pPr>
        <w:snapToGrid w:val="0"/>
        <w:spacing w:before="295" w:after="295" w:line="420" w:lineRule="exact"/>
        <w:jc w:val="left"/>
        <w:rPr>
          <w:rFonts w:ascii="宋体" w:hAnsi="宋体" w:cs="Courier New"/>
          <w:spacing w:val="20"/>
          <w:szCs w:val="21"/>
        </w:rPr>
      </w:pPr>
      <w:r w:rsidRPr="00317E94">
        <w:rPr>
          <w:rFonts w:ascii="宋体" w:hAnsi="宋体" w:cs="Courier New" w:hint="eastAsia"/>
          <w:spacing w:val="20"/>
          <w:szCs w:val="21"/>
        </w:rPr>
        <w:t>注：（1）表格内容均需按要求填写并盖章，不得留空，否则按</w:t>
      </w:r>
      <w:r w:rsidRPr="00317E94">
        <w:rPr>
          <w:rFonts w:ascii="宋体" w:hAnsi="宋体" w:hint="eastAsia"/>
          <w:spacing w:val="20"/>
          <w:szCs w:val="21"/>
        </w:rPr>
        <w:t>磋商</w:t>
      </w:r>
      <w:r w:rsidRPr="00317E94">
        <w:rPr>
          <w:rFonts w:ascii="宋体" w:hAnsi="宋体" w:cs="Courier New" w:hint="eastAsia"/>
          <w:spacing w:val="20"/>
          <w:szCs w:val="21"/>
        </w:rPr>
        <w:t>无效处理。</w:t>
      </w:r>
    </w:p>
    <w:p w14:paraId="333557B8" w14:textId="77777777" w:rsidR="00DD0549" w:rsidRDefault="00EC242C" w:rsidP="0035184C">
      <w:pPr>
        <w:snapToGrid w:val="0"/>
        <w:spacing w:before="295" w:after="295" w:line="420" w:lineRule="exact"/>
        <w:rPr>
          <w:rFonts w:ascii="宋体" w:hAnsi="宋体" w:cs="Courier New"/>
          <w:spacing w:val="20"/>
          <w:szCs w:val="21"/>
        </w:rPr>
      </w:pPr>
      <w:r w:rsidRPr="00317E94">
        <w:rPr>
          <w:rFonts w:ascii="宋体" w:hAnsi="宋体" w:cs="Courier New" w:hint="eastAsia"/>
          <w:spacing w:val="20"/>
          <w:szCs w:val="21"/>
        </w:rPr>
        <w:t xml:space="preserve">  （2）</w:t>
      </w:r>
      <w:r w:rsidR="00DD0549" w:rsidRPr="00DD0549">
        <w:rPr>
          <w:rFonts w:ascii="宋体" w:hAnsi="宋体" w:cs="Courier New" w:hint="eastAsia"/>
          <w:spacing w:val="20"/>
          <w:szCs w:val="21"/>
        </w:rPr>
        <w:t>如果采购文件需求为小于或大于某个数值标准时，响应文件承诺不得直接复制采购文件需求，响应文件承诺内容应当写明竞标具体参数或商务响应承诺的具体数值，否则按磋商无效处理。</w:t>
      </w:r>
    </w:p>
    <w:p w14:paraId="3D324D0A" w14:textId="10D4DD3F" w:rsidR="00A558E6" w:rsidRDefault="00DD0549" w:rsidP="0035184C">
      <w:pPr>
        <w:snapToGrid w:val="0"/>
        <w:spacing w:before="295" w:after="295" w:line="420" w:lineRule="exact"/>
        <w:rPr>
          <w:rFonts w:ascii="宋体" w:hAnsi="宋体" w:cs="Courier New"/>
          <w:spacing w:val="20"/>
          <w:szCs w:val="21"/>
        </w:rPr>
      </w:pPr>
      <w:r w:rsidRPr="00DD0549">
        <w:rPr>
          <w:rFonts w:ascii="宋体" w:hAnsi="宋体" w:cs="Courier New" w:hint="eastAsia"/>
          <w:spacing w:val="20"/>
          <w:szCs w:val="21"/>
        </w:rPr>
        <w:t>（</w:t>
      </w:r>
      <w:r>
        <w:rPr>
          <w:rFonts w:ascii="宋体" w:hAnsi="宋体" w:cs="Courier New" w:hint="eastAsia"/>
          <w:spacing w:val="20"/>
          <w:szCs w:val="21"/>
        </w:rPr>
        <w:t>3</w:t>
      </w:r>
      <w:r w:rsidRPr="00DD0549">
        <w:rPr>
          <w:rFonts w:ascii="宋体" w:hAnsi="宋体" w:cs="Courier New" w:hint="eastAsia"/>
          <w:spacing w:val="20"/>
          <w:szCs w:val="21"/>
        </w:rPr>
        <w:t>）</w:t>
      </w:r>
      <w:r w:rsidR="00EC242C" w:rsidRPr="00317E94">
        <w:rPr>
          <w:rFonts w:ascii="宋体" w:hAnsi="宋体" w:cs="Courier New" w:hint="eastAsia"/>
          <w:spacing w:val="20"/>
          <w:szCs w:val="21"/>
        </w:rPr>
        <w:t>当</w:t>
      </w:r>
      <w:r w:rsidR="00EC242C" w:rsidRPr="00317E94">
        <w:rPr>
          <w:rFonts w:ascii="宋体" w:hAnsi="宋体" w:hint="eastAsia"/>
          <w:sz w:val="22"/>
        </w:rPr>
        <w:t>响应</w:t>
      </w:r>
      <w:r w:rsidR="00EC242C" w:rsidRPr="00317E94">
        <w:rPr>
          <w:rFonts w:ascii="宋体" w:hAnsi="宋体" w:cs="Courier New" w:hint="eastAsia"/>
          <w:spacing w:val="20"/>
          <w:szCs w:val="21"/>
        </w:rPr>
        <w:t>文件的服务内容低于采购文件要求时，</w:t>
      </w:r>
      <w:r w:rsidR="00EC242C" w:rsidRPr="00317E94">
        <w:rPr>
          <w:rFonts w:ascii="宋体" w:hAnsi="宋体" w:hint="eastAsia"/>
          <w:spacing w:val="20"/>
          <w:szCs w:val="21"/>
        </w:rPr>
        <w:t>竞</w:t>
      </w:r>
      <w:r w:rsidR="00EC242C" w:rsidRPr="00317E94">
        <w:rPr>
          <w:rFonts w:ascii="宋体" w:hAnsi="宋体" w:cs="Courier New" w:hint="eastAsia"/>
          <w:spacing w:val="20"/>
          <w:szCs w:val="21"/>
        </w:rPr>
        <w:t>标人应当如实写明“负偏离”，否则视为虚假应标。</w:t>
      </w:r>
    </w:p>
    <w:p w14:paraId="07973478" w14:textId="77777777" w:rsidR="00DD0549" w:rsidRPr="00DD0549" w:rsidRDefault="00DD0549" w:rsidP="00DD0549">
      <w:pPr>
        <w:spacing w:line="600" w:lineRule="exact"/>
        <w:rPr>
          <w:szCs w:val="20"/>
          <w:u w:val="single"/>
          <w:lang w:val="x-none" w:eastAsia="x-none"/>
        </w:rPr>
      </w:pPr>
      <w:proofErr w:type="spellStart"/>
      <w:r w:rsidRPr="00DD0549">
        <w:rPr>
          <w:rFonts w:hint="eastAsia"/>
          <w:szCs w:val="20"/>
          <w:lang w:val="x-none" w:eastAsia="x-none"/>
        </w:rPr>
        <w:t>供应商（盖单位公章</w:t>
      </w:r>
      <w:proofErr w:type="spellEnd"/>
      <w:r w:rsidRPr="00DD0549">
        <w:rPr>
          <w:rFonts w:hint="eastAsia"/>
          <w:szCs w:val="20"/>
          <w:lang w:val="x-none" w:eastAsia="x-none"/>
        </w:rPr>
        <w:t>）：</w:t>
      </w:r>
      <w:r w:rsidRPr="00DD0549">
        <w:rPr>
          <w:szCs w:val="20"/>
          <w:u w:val="single"/>
          <w:lang w:val="x-none" w:eastAsia="x-none"/>
        </w:rPr>
        <w:t xml:space="preserve">                                    </w:t>
      </w:r>
    </w:p>
    <w:p w14:paraId="678CDCB9" w14:textId="77777777" w:rsidR="00DD0549" w:rsidRPr="00DD0549" w:rsidRDefault="00DD0549" w:rsidP="00DD0549">
      <w:pPr>
        <w:spacing w:line="600" w:lineRule="exact"/>
        <w:jc w:val="left"/>
        <w:outlineLvl w:val="0"/>
        <w:rPr>
          <w:szCs w:val="20"/>
          <w:u w:val="single"/>
          <w:lang w:val="x-none" w:eastAsia="x-none"/>
        </w:rPr>
      </w:pPr>
      <w:bookmarkStart w:id="76" w:name="_Toc422988039"/>
      <w:bookmarkStart w:id="77" w:name="_Toc5393"/>
      <w:bookmarkStart w:id="78" w:name="_Toc17087"/>
      <w:proofErr w:type="spellStart"/>
      <w:r w:rsidRPr="00DD0549">
        <w:rPr>
          <w:rFonts w:hint="eastAsia"/>
          <w:szCs w:val="20"/>
          <w:lang w:val="x-none" w:eastAsia="x-none"/>
        </w:rPr>
        <w:t>法定代表人或其委托代理人（签字或盖章</w:t>
      </w:r>
      <w:proofErr w:type="spellEnd"/>
      <w:r w:rsidRPr="00DD0549">
        <w:rPr>
          <w:rFonts w:hint="eastAsia"/>
          <w:szCs w:val="20"/>
          <w:lang w:val="x-none" w:eastAsia="x-none"/>
        </w:rPr>
        <w:t>）：</w:t>
      </w:r>
      <w:bookmarkEnd w:id="76"/>
      <w:bookmarkEnd w:id="77"/>
      <w:bookmarkEnd w:id="78"/>
      <w:r w:rsidRPr="00DD0549">
        <w:rPr>
          <w:szCs w:val="20"/>
          <w:u w:val="single"/>
          <w:lang w:val="x-none" w:eastAsia="x-none"/>
        </w:rPr>
        <w:t xml:space="preserve">                  </w:t>
      </w:r>
    </w:p>
    <w:p w14:paraId="21FCA3C3" w14:textId="77777777" w:rsidR="00DD0549" w:rsidRPr="00DD0549" w:rsidRDefault="00DD0549" w:rsidP="00DD0549">
      <w:pPr>
        <w:spacing w:line="600" w:lineRule="exact"/>
        <w:jc w:val="left"/>
        <w:rPr>
          <w:rFonts w:ascii="宋体" w:hAnsi="Courier New"/>
          <w:szCs w:val="20"/>
          <w:lang w:val="x-none" w:eastAsia="x-none"/>
        </w:rPr>
      </w:pPr>
      <w:proofErr w:type="spellStart"/>
      <w:r w:rsidRPr="00DD0549">
        <w:rPr>
          <w:rFonts w:ascii="宋体" w:hAnsi="Courier New" w:hint="eastAsia"/>
          <w:szCs w:val="20"/>
          <w:lang w:val="x-none" w:eastAsia="x-none"/>
        </w:rPr>
        <w:t>日期</w:t>
      </w:r>
      <w:proofErr w:type="spellEnd"/>
      <w:r w:rsidRPr="00DD0549">
        <w:rPr>
          <w:rFonts w:ascii="宋体" w:hAnsi="Courier New" w:hint="eastAsia"/>
          <w:szCs w:val="20"/>
          <w:lang w:val="x-none" w:eastAsia="x-none"/>
        </w:rPr>
        <w:t>：</w:t>
      </w:r>
    </w:p>
    <w:p w14:paraId="34586CD1" w14:textId="77777777" w:rsidR="00A558E6" w:rsidRPr="00317E94" w:rsidRDefault="00EC242C" w:rsidP="003374CE">
      <w:pPr>
        <w:spacing w:beforeLines="50" w:before="156" w:afterLines="50" w:after="156"/>
        <w:jc w:val="center"/>
        <w:outlineLvl w:val="1"/>
        <w:rPr>
          <w:rFonts w:ascii="宋体" w:hAnsi="宋体"/>
          <w:b/>
          <w:sz w:val="32"/>
          <w:szCs w:val="32"/>
        </w:rPr>
      </w:pPr>
      <w:r w:rsidRPr="00317E94">
        <w:rPr>
          <w:rFonts w:ascii="宋体" w:hAnsi="宋体" w:hint="eastAsia"/>
          <w:b/>
          <w:sz w:val="32"/>
          <w:szCs w:val="32"/>
        </w:rPr>
        <w:lastRenderedPageBreak/>
        <w:t>商务偏离表（格式）</w:t>
      </w:r>
    </w:p>
    <w:p w14:paraId="3F5368AA" w14:textId="71613E50" w:rsidR="00A558E6" w:rsidRPr="00317E94" w:rsidRDefault="00EC242C">
      <w:pPr>
        <w:snapToGrid w:val="0"/>
        <w:spacing w:before="295" w:after="295" w:line="480" w:lineRule="exact"/>
        <w:jc w:val="left"/>
        <w:rPr>
          <w:rFonts w:ascii="宋体" w:hAnsi="宋体" w:cs="Courier New"/>
          <w:sz w:val="24"/>
          <w:szCs w:val="28"/>
        </w:rPr>
      </w:pPr>
      <w:r w:rsidRPr="00317E94">
        <w:rPr>
          <w:rFonts w:ascii="宋体" w:hAnsi="宋体" w:cs="Courier New" w:hint="eastAsia"/>
          <w:sz w:val="24"/>
          <w:szCs w:val="28"/>
        </w:rPr>
        <w:t>请逐条对应本项目采购文件第三章“</w:t>
      </w:r>
      <w:r w:rsidR="0035184C" w:rsidRPr="0035184C">
        <w:rPr>
          <w:rFonts w:ascii="宋体" w:hAnsi="宋体" w:cs="Courier New" w:hint="eastAsia"/>
          <w:sz w:val="24"/>
          <w:szCs w:val="28"/>
        </w:rPr>
        <w:t>项目采购需求</w:t>
      </w:r>
      <w:r w:rsidRPr="00317E94">
        <w:rPr>
          <w:rFonts w:ascii="宋体" w:hAnsi="宋体" w:cs="Courier New" w:hint="eastAsia"/>
          <w:sz w:val="24"/>
          <w:szCs w:val="28"/>
        </w:rPr>
        <w:t>”中的“商务条款”的要求，详细填写相应的具体内容。“偏离说明”一</w:t>
      </w:r>
      <w:proofErr w:type="gramStart"/>
      <w:r w:rsidRPr="00317E94">
        <w:rPr>
          <w:rFonts w:ascii="宋体" w:hAnsi="宋体" w:cs="Courier New" w:hint="eastAsia"/>
          <w:sz w:val="24"/>
          <w:szCs w:val="28"/>
        </w:rPr>
        <w:t>栏应当</w:t>
      </w:r>
      <w:proofErr w:type="gramEnd"/>
      <w:r w:rsidRPr="00317E94">
        <w:rPr>
          <w:rFonts w:ascii="宋体" w:hAnsi="宋体" w:cs="Courier New" w:hint="eastAsia"/>
          <w:sz w:val="24"/>
          <w:szCs w:val="28"/>
        </w:rPr>
        <w:t>选择“正偏离”、“负偏离”或“无偏离”进行填写。</w:t>
      </w:r>
    </w:p>
    <w:tbl>
      <w:tblPr>
        <w:tblW w:w="9716" w:type="dxa"/>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6"/>
        <w:gridCol w:w="3118"/>
        <w:gridCol w:w="3119"/>
        <w:gridCol w:w="2693"/>
      </w:tblGrid>
      <w:tr w:rsidR="00317E94" w:rsidRPr="00317E94" w14:paraId="5C108239" w14:textId="77777777">
        <w:tc>
          <w:tcPr>
            <w:tcW w:w="786" w:type="dxa"/>
            <w:tcBorders>
              <w:left w:val="single" w:sz="4" w:space="0" w:color="auto"/>
              <w:bottom w:val="single" w:sz="4" w:space="0" w:color="auto"/>
              <w:right w:val="single" w:sz="4" w:space="0" w:color="auto"/>
            </w:tcBorders>
            <w:vAlign w:val="center"/>
          </w:tcPr>
          <w:p w14:paraId="7DE31A52" w14:textId="77777777" w:rsidR="00A558E6" w:rsidRPr="00317E94" w:rsidRDefault="00EC242C">
            <w:pPr>
              <w:tabs>
                <w:tab w:val="left" w:pos="1418"/>
              </w:tabs>
              <w:snapToGrid w:val="0"/>
              <w:spacing w:before="50" w:after="50"/>
              <w:jc w:val="center"/>
              <w:rPr>
                <w:rFonts w:hAnsi="宋体"/>
                <w:b/>
                <w:sz w:val="22"/>
              </w:rPr>
            </w:pPr>
            <w:proofErr w:type="gramStart"/>
            <w:r w:rsidRPr="00317E94">
              <w:rPr>
                <w:rFonts w:hAnsi="宋体" w:hint="eastAsia"/>
                <w:b/>
                <w:sz w:val="22"/>
              </w:rPr>
              <w:t>项号</w:t>
            </w:r>
            <w:proofErr w:type="gramEnd"/>
          </w:p>
        </w:tc>
        <w:tc>
          <w:tcPr>
            <w:tcW w:w="3118" w:type="dxa"/>
            <w:tcBorders>
              <w:top w:val="single" w:sz="4" w:space="0" w:color="auto"/>
              <w:left w:val="single" w:sz="4" w:space="0" w:color="auto"/>
              <w:bottom w:val="single" w:sz="4" w:space="0" w:color="auto"/>
              <w:right w:val="single" w:sz="4" w:space="0" w:color="auto"/>
            </w:tcBorders>
            <w:vAlign w:val="center"/>
          </w:tcPr>
          <w:p w14:paraId="0C75B075" w14:textId="77777777" w:rsidR="00A558E6" w:rsidRPr="00317E94" w:rsidRDefault="00EC242C">
            <w:pPr>
              <w:tabs>
                <w:tab w:val="left" w:pos="1418"/>
              </w:tabs>
              <w:snapToGrid w:val="0"/>
              <w:spacing w:before="50" w:after="50"/>
              <w:jc w:val="center"/>
              <w:rPr>
                <w:rFonts w:ascii="宋体" w:hAnsi="宋体"/>
                <w:sz w:val="22"/>
              </w:rPr>
            </w:pPr>
            <w:r w:rsidRPr="00317E94">
              <w:rPr>
                <w:rFonts w:ascii="宋体" w:hAnsi="宋体" w:hint="eastAsia"/>
                <w:sz w:val="22"/>
              </w:rPr>
              <w:t>采购文件的商务要求</w:t>
            </w:r>
          </w:p>
        </w:tc>
        <w:tc>
          <w:tcPr>
            <w:tcW w:w="3119" w:type="dxa"/>
            <w:tcBorders>
              <w:top w:val="single" w:sz="4" w:space="0" w:color="auto"/>
              <w:left w:val="single" w:sz="4" w:space="0" w:color="auto"/>
              <w:bottom w:val="single" w:sz="4" w:space="0" w:color="auto"/>
              <w:right w:val="single" w:sz="4" w:space="0" w:color="auto"/>
            </w:tcBorders>
            <w:vAlign w:val="center"/>
          </w:tcPr>
          <w:p w14:paraId="19FF24F0" w14:textId="77777777" w:rsidR="00A558E6" w:rsidRPr="00317E94" w:rsidRDefault="00EC242C">
            <w:pPr>
              <w:tabs>
                <w:tab w:val="left" w:pos="1418"/>
              </w:tabs>
              <w:snapToGrid w:val="0"/>
              <w:spacing w:before="50" w:after="50"/>
              <w:jc w:val="center"/>
              <w:rPr>
                <w:rFonts w:ascii="宋体" w:hAnsi="宋体"/>
                <w:sz w:val="22"/>
              </w:rPr>
            </w:pPr>
            <w:r w:rsidRPr="00317E94">
              <w:rPr>
                <w:rFonts w:ascii="宋体" w:hAnsi="宋体" w:hint="eastAsia"/>
                <w:sz w:val="22"/>
              </w:rPr>
              <w:t>响应文件承诺的商务条款</w:t>
            </w:r>
          </w:p>
        </w:tc>
        <w:tc>
          <w:tcPr>
            <w:tcW w:w="2693" w:type="dxa"/>
            <w:tcBorders>
              <w:left w:val="single" w:sz="4" w:space="0" w:color="auto"/>
              <w:bottom w:val="single" w:sz="4" w:space="0" w:color="auto"/>
              <w:right w:val="single" w:sz="4" w:space="0" w:color="auto"/>
            </w:tcBorders>
            <w:vAlign w:val="center"/>
          </w:tcPr>
          <w:p w14:paraId="6C38DA02" w14:textId="77777777" w:rsidR="00A558E6" w:rsidRPr="00317E94" w:rsidRDefault="00EC242C">
            <w:pPr>
              <w:tabs>
                <w:tab w:val="left" w:pos="1418"/>
              </w:tabs>
              <w:snapToGrid w:val="0"/>
              <w:spacing w:before="50" w:after="50"/>
              <w:jc w:val="center"/>
              <w:rPr>
                <w:rFonts w:ascii="宋体" w:hAnsi="宋体"/>
                <w:sz w:val="22"/>
              </w:rPr>
            </w:pPr>
            <w:r w:rsidRPr="00317E94">
              <w:rPr>
                <w:rFonts w:ascii="宋体" w:hAnsi="宋体" w:hint="eastAsia"/>
                <w:sz w:val="22"/>
              </w:rPr>
              <w:t>偏离说明</w:t>
            </w:r>
          </w:p>
        </w:tc>
      </w:tr>
      <w:tr w:rsidR="00317E94" w:rsidRPr="00317E94" w14:paraId="29E13EC3" w14:textId="77777777">
        <w:tc>
          <w:tcPr>
            <w:tcW w:w="786" w:type="dxa"/>
            <w:tcBorders>
              <w:top w:val="single" w:sz="4" w:space="0" w:color="auto"/>
              <w:left w:val="single" w:sz="4" w:space="0" w:color="auto"/>
              <w:bottom w:val="single" w:sz="4" w:space="0" w:color="auto"/>
              <w:right w:val="single" w:sz="4" w:space="0" w:color="auto"/>
            </w:tcBorders>
            <w:vAlign w:val="center"/>
          </w:tcPr>
          <w:p w14:paraId="0060BC86" w14:textId="77777777" w:rsidR="00A558E6" w:rsidRPr="00317E94" w:rsidRDefault="00EC242C">
            <w:pPr>
              <w:tabs>
                <w:tab w:val="left" w:pos="1418"/>
              </w:tabs>
              <w:snapToGrid w:val="0"/>
              <w:spacing w:before="50" w:after="50"/>
              <w:jc w:val="center"/>
              <w:rPr>
                <w:rFonts w:ascii="宋体" w:hAnsi="宋体"/>
                <w:spacing w:val="20"/>
                <w:sz w:val="24"/>
                <w:szCs w:val="20"/>
              </w:rPr>
            </w:pPr>
            <w:proofErr w:type="gramStart"/>
            <w:r w:rsidRPr="00317E94">
              <w:rPr>
                <w:rFonts w:ascii="宋体" w:hAnsi="宋体" w:hint="eastAsia"/>
                <w:spacing w:val="20"/>
                <w:sz w:val="24"/>
                <w:szCs w:val="20"/>
              </w:rPr>
              <w:t>一</w:t>
            </w:r>
            <w:proofErr w:type="gramEnd"/>
          </w:p>
        </w:tc>
        <w:tc>
          <w:tcPr>
            <w:tcW w:w="3118" w:type="dxa"/>
            <w:tcBorders>
              <w:top w:val="single" w:sz="4" w:space="0" w:color="auto"/>
              <w:left w:val="single" w:sz="4" w:space="0" w:color="auto"/>
              <w:bottom w:val="single" w:sz="4" w:space="0" w:color="auto"/>
              <w:right w:val="single" w:sz="4" w:space="0" w:color="auto"/>
            </w:tcBorders>
          </w:tcPr>
          <w:p w14:paraId="1A2CFECE" w14:textId="77777777" w:rsidR="00A558E6" w:rsidRPr="00317E94" w:rsidRDefault="00EC242C">
            <w:pPr>
              <w:tabs>
                <w:tab w:val="left" w:pos="1418"/>
              </w:tabs>
              <w:snapToGrid w:val="0"/>
              <w:spacing w:before="50" w:after="50"/>
              <w:jc w:val="left"/>
              <w:rPr>
                <w:rFonts w:ascii="宋体" w:hAnsi="宋体"/>
                <w:spacing w:val="20"/>
                <w:sz w:val="22"/>
                <w:szCs w:val="20"/>
              </w:rPr>
            </w:pPr>
            <w:r w:rsidRPr="00317E94">
              <w:rPr>
                <w:rFonts w:ascii="宋体" w:hAnsi="宋体" w:hint="eastAsia"/>
                <w:spacing w:val="20"/>
                <w:sz w:val="22"/>
                <w:szCs w:val="20"/>
              </w:rPr>
              <w:t>1……</w:t>
            </w:r>
          </w:p>
          <w:p w14:paraId="4B37D910" w14:textId="77777777" w:rsidR="00A558E6" w:rsidRPr="00317E94" w:rsidRDefault="00EC242C">
            <w:pPr>
              <w:tabs>
                <w:tab w:val="left" w:pos="1418"/>
              </w:tabs>
              <w:snapToGrid w:val="0"/>
              <w:spacing w:before="50" w:after="50"/>
              <w:jc w:val="left"/>
              <w:rPr>
                <w:rFonts w:ascii="宋体" w:hAnsi="宋体"/>
                <w:spacing w:val="20"/>
                <w:sz w:val="22"/>
                <w:szCs w:val="20"/>
              </w:rPr>
            </w:pPr>
            <w:r w:rsidRPr="00317E94">
              <w:rPr>
                <w:rFonts w:ascii="宋体" w:hAnsi="宋体" w:hint="eastAsia"/>
                <w:spacing w:val="20"/>
                <w:sz w:val="22"/>
                <w:szCs w:val="20"/>
              </w:rPr>
              <w:t>2……</w:t>
            </w:r>
          </w:p>
          <w:p w14:paraId="388F13CF" w14:textId="77777777" w:rsidR="00A558E6" w:rsidRPr="00317E94" w:rsidRDefault="00EC242C">
            <w:pPr>
              <w:tabs>
                <w:tab w:val="left" w:pos="1418"/>
              </w:tabs>
              <w:snapToGrid w:val="0"/>
              <w:spacing w:before="50" w:after="50"/>
              <w:jc w:val="left"/>
              <w:rPr>
                <w:rFonts w:ascii="宋体" w:hAnsi="宋体"/>
                <w:spacing w:val="20"/>
                <w:sz w:val="22"/>
                <w:szCs w:val="20"/>
              </w:rPr>
            </w:pPr>
            <w:r w:rsidRPr="00317E94">
              <w:rPr>
                <w:rFonts w:ascii="宋体" w:hAnsi="宋体" w:hint="eastAsia"/>
                <w:spacing w:val="20"/>
                <w:sz w:val="22"/>
                <w:szCs w:val="20"/>
              </w:rPr>
              <w:t>3……</w:t>
            </w:r>
          </w:p>
          <w:p w14:paraId="63F7C5D0" w14:textId="77777777" w:rsidR="00A558E6" w:rsidRPr="00317E94" w:rsidRDefault="00EC242C">
            <w:pPr>
              <w:tabs>
                <w:tab w:val="left" w:pos="1418"/>
              </w:tabs>
              <w:snapToGrid w:val="0"/>
              <w:spacing w:before="50" w:after="50"/>
              <w:jc w:val="left"/>
              <w:rPr>
                <w:rFonts w:ascii="宋体" w:hAnsi="宋体"/>
                <w:spacing w:val="20"/>
                <w:sz w:val="24"/>
                <w:szCs w:val="20"/>
              </w:rPr>
            </w:pPr>
            <w:r w:rsidRPr="00317E94">
              <w:rPr>
                <w:rFonts w:ascii="宋体" w:hAnsi="宋体" w:hint="eastAsia"/>
                <w:spacing w:val="20"/>
                <w:sz w:val="22"/>
                <w:szCs w:val="20"/>
              </w:rPr>
              <w:t>……</w:t>
            </w:r>
          </w:p>
        </w:tc>
        <w:tc>
          <w:tcPr>
            <w:tcW w:w="3119" w:type="dxa"/>
            <w:tcBorders>
              <w:top w:val="single" w:sz="4" w:space="0" w:color="auto"/>
              <w:left w:val="single" w:sz="4" w:space="0" w:color="auto"/>
              <w:bottom w:val="single" w:sz="4" w:space="0" w:color="auto"/>
              <w:right w:val="single" w:sz="4" w:space="0" w:color="auto"/>
            </w:tcBorders>
          </w:tcPr>
          <w:p w14:paraId="336C9FB2" w14:textId="77777777" w:rsidR="00A558E6" w:rsidRPr="00317E94" w:rsidRDefault="00EC242C">
            <w:pPr>
              <w:tabs>
                <w:tab w:val="left" w:pos="1418"/>
              </w:tabs>
              <w:snapToGrid w:val="0"/>
              <w:spacing w:before="50" w:after="50"/>
              <w:jc w:val="left"/>
              <w:rPr>
                <w:rFonts w:ascii="宋体" w:hAnsi="宋体"/>
                <w:spacing w:val="20"/>
                <w:sz w:val="22"/>
                <w:szCs w:val="20"/>
              </w:rPr>
            </w:pPr>
            <w:r w:rsidRPr="00317E94">
              <w:rPr>
                <w:rFonts w:ascii="宋体" w:hAnsi="宋体" w:hint="eastAsia"/>
                <w:spacing w:val="20"/>
                <w:sz w:val="22"/>
                <w:szCs w:val="20"/>
              </w:rPr>
              <w:t>1……</w:t>
            </w:r>
          </w:p>
          <w:p w14:paraId="69372F0D" w14:textId="77777777" w:rsidR="00A558E6" w:rsidRPr="00317E94" w:rsidRDefault="00EC242C">
            <w:pPr>
              <w:tabs>
                <w:tab w:val="left" w:pos="1418"/>
              </w:tabs>
              <w:snapToGrid w:val="0"/>
              <w:spacing w:before="50" w:after="50"/>
              <w:jc w:val="left"/>
              <w:rPr>
                <w:rFonts w:ascii="宋体" w:hAnsi="宋体"/>
                <w:spacing w:val="20"/>
                <w:sz w:val="22"/>
                <w:szCs w:val="20"/>
              </w:rPr>
            </w:pPr>
            <w:r w:rsidRPr="00317E94">
              <w:rPr>
                <w:rFonts w:ascii="宋体" w:hAnsi="宋体" w:hint="eastAsia"/>
                <w:spacing w:val="20"/>
                <w:sz w:val="22"/>
                <w:szCs w:val="20"/>
              </w:rPr>
              <w:t>2……</w:t>
            </w:r>
          </w:p>
          <w:p w14:paraId="0514F931" w14:textId="77777777" w:rsidR="00A558E6" w:rsidRPr="00317E94" w:rsidRDefault="00EC242C">
            <w:pPr>
              <w:tabs>
                <w:tab w:val="left" w:pos="1418"/>
              </w:tabs>
              <w:snapToGrid w:val="0"/>
              <w:spacing w:before="50" w:after="50"/>
              <w:jc w:val="left"/>
              <w:rPr>
                <w:rFonts w:ascii="宋体" w:hAnsi="宋体"/>
                <w:spacing w:val="20"/>
                <w:sz w:val="22"/>
                <w:szCs w:val="20"/>
              </w:rPr>
            </w:pPr>
            <w:r w:rsidRPr="00317E94">
              <w:rPr>
                <w:rFonts w:ascii="宋体" w:hAnsi="宋体" w:hint="eastAsia"/>
                <w:spacing w:val="20"/>
                <w:sz w:val="22"/>
                <w:szCs w:val="20"/>
              </w:rPr>
              <w:t>3……</w:t>
            </w:r>
          </w:p>
          <w:p w14:paraId="10A87CC2" w14:textId="77777777" w:rsidR="00A558E6" w:rsidRPr="00317E94" w:rsidRDefault="00EC242C">
            <w:pPr>
              <w:tabs>
                <w:tab w:val="left" w:pos="1418"/>
              </w:tabs>
              <w:snapToGrid w:val="0"/>
              <w:spacing w:before="50" w:after="50"/>
              <w:jc w:val="left"/>
              <w:rPr>
                <w:rFonts w:ascii="宋体" w:hAnsi="宋体"/>
                <w:spacing w:val="20"/>
                <w:sz w:val="24"/>
                <w:szCs w:val="20"/>
              </w:rPr>
            </w:pPr>
            <w:r w:rsidRPr="00317E94">
              <w:rPr>
                <w:rFonts w:ascii="宋体" w:hAnsi="宋体" w:hint="eastAsia"/>
                <w:spacing w:val="20"/>
                <w:sz w:val="22"/>
                <w:szCs w:val="20"/>
              </w:rPr>
              <w:t>……</w:t>
            </w:r>
          </w:p>
        </w:tc>
        <w:tc>
          <w:tcPr>
            <w:tcW w:w="2693" w:type="dxa"/>
            <w:tcBorders>
              <w:top w:val="single" w:sz="4" w:space="0" w:color="auto"/>
              <w:left w:val="single" w:sz="4" w:space="0" w:color="auto"/>
              <w:bottom w:val="single" w:sz="4" w:space="0" w:color="auto"/>
              <w:right w:val="single" w:sz="4" w:space="0" w:color="auto"/>
            </w:tcBorders>
          </w:tcPr>
          <w:p w14:paraId="2AC6DB8B" w14:textId="77777777" w:rsidR="00A558E6" w:rsidRPr="00317E94" w:rsidRDefault="00EC242C">
            <w:pPr>
              <w:tabs>
                <w:tab w:val="left" w:pos="1418"/>
              </w:tabs>
              <w:snapToGrid w:val="0"/>
              <w:spacing w:before="50" w:after="50"/>
              <w:jc w:val="center"/>
              <w:rPr>
                <w:rFonts w:ascii="宋体" w:hAnsi="宋体"/>
                <w:spacing w:val="20"/>
                <w:sz w:val="24"/>
                <w:szCs w:val="20"/>
              </w:rPr>
            </w:pPr>
            <w:r w:rsidRPr="00317E94">
              <w:rPr>
                <w:rFonts w:ascii="宋体" w:hAnsi="宋体" w:hint="eastAsia"/>
                <w:spacing w:val="20"/>
                <w:sz w:val="24"/>
                <w:szCs w:val="20"/>
              </w:rPr>
              <w:t>正偏离（负偏离或无偏离）</w:t>
            </w:r>
          </w:p>
        </w:tc>
      </w:tr>
      <w:tr w:rsidR="00317E94" w:rsidRPr="00317E94" w14:paraId="0269AADC" w14:textId="77777777">
        <w:trPr>
          <w:trHeight w:val="369"/>
        </w:trPr>
        <w:tc>
          <w:tcPr>
            <w:tcW w:w="786" w:type="dxa"/>
            <w:tcBorders>
              <w:top w:val="single" w:sz="4" w:space="0" w:color="auto"/>
              <w:left w:val="single" w:sz="4" w:space="0" w:color="auto"/>
              <w:bottom w:val="single" w:sz="4" w:space="0" w:color="auto"/>
              <w:right w:val="single" w:sz="4" w:space="0" w:color="auto"/>
            </w:tcBorders>
            <w:vAlign w:val="center"/>
          </w:tcPr>
          <w:p w14:paraId="41317B75" w14:textId="77777777" w:rsidR="00A558E6" w:rsidRPr="00317E94" w:rsidRDefault="00EC242C">
            <w:pPr>
              <w:tabs>
                <w:tab w:val="left" w:pos="1418"/>
              </w:tabs>
              <w:snapToGrid w:val="0"/>
              <w:spacing w:before="50" w:after="50"/>
              <w:jc w:val="center"/>
              <w:rPr>
                <w:rFonts w:ascii="宋体" w:hAnsi="宋体"/>
                <w:spacing w:val="20"/>
                <w:sz w:val="24"/>
                <w:szCs w:val="20"/>
              </w:rPr>
            </w:pPr>
            <w:r w:rsidRPr="00317E94">
              <w:rPr>
                <w:rFonts w:ascii="宋体" w:hAnsi="宋体" w:hint="eastAsia"/>
                <w:spacing w:val="20"/>
                <w:sz w:val="24"/>
                <w:szCs w:val="20"/>
              </w:rPr>
              <w:t>二</w:t>
            </w:r>
          </w:p>
        </w:tc>
        <w:tc>
          <w:tcPr>
            <w:tcW w:w="3118" w:type="dxa"/>
            <w:tcBorders>
              <w:top w:val="single" w:sz="4" w:space="0" w:color="auto"/>
              <w:left w:val="single" w:sz="4" w:space="0" w:color="auto"/>
              <w:bottom w:val="single" w:sz="4" w:space="0" w:color="auto"/>
              <w:right w:val="single" w:sz="4" w:space="0" w:color="auto"/>
            </w:tcBorders>
          </w:tcPr>
          <w:p w14:paraId="225A0F52" w14:textId="77777777" w:rsidR="00A558E6" w:rsidRPr="00317E94" w:rsidRDefault="00EC242C">
            <w:pPr>
              <w:tabs>
                <w:tab w:val="left" w:pos="1418"/>
              </w:tabs>
              <w:snapToGrid w:val="0"/>
              <w:spacing w:before="50" w:after="50"/>
              <w:jc w:val="left"/>
              <w:rPr>
                <w:rFonts w:ascii="宋体" w:hAnsi="宋体"/>
                <w:spacing w:val="20"/>
                <w:sz w:val="22"/>
                <w:szCs w:val="20"/>
              </w:rPr>
            </w:pPr>
            <w:r w:rsidRPr="00317E94">
              <w:rPr>
                <w:rFonts w:ascii="宋体" w:hAnsi="宋体" w:hint="eastAsia"/>
                <w:spacing w:val="20"/>
                <w:sz w:val="22"/>
                <w:szCs w:val="20"/>
              </w:rPr>
              <w:t>1……</w:t>
            </w:r>
          </w:p>
          <w:p w14:paraId="740A9221" w14:textId="77777777" w:rsidR="00A558E6" w:rsidRPr="00317E94" w:rsidRDefault="00EC242C">
            <w:pPr>
              <w:tabs>
                <w:tab w:val="left" w:pos="1418"/>
              </w:tabs>
              <w:snapToGrid w:val="0"/>
              <w:spacing w:before="50" w:after="50"/>
              <w:jc w:val="left"/>
              <w:rPr>
                <w:rFonts w:ascii="宋体" w:hAnsi="宋体"/>
                <w:spacing w:val="20"/>
                <w:sz w:val="22"/>
                <w:szCs w:val="20"/>
              </w:rPr>
            </w:pPr>
            <w:r w:rsidRPr="00317E94">
              <w:rPr>
                <w:rFonts w:ascii="宋体" w:hAnsi="宋体" w:hint="eastAsia"/>
                <w:spacing w:val="20"/>
                <w:sz w:val="22"/>
                <w:szCs w:val="20"/>
              </w:rPr>
              <w:t>2……</w:t>
            </w:r>
          </w:p>
          <w:p w14:paraId="5494F7EB" w14:textId="77777777" w:rsidR="00A558E6" w:rsidRPr="00317E94" w:rsidRDefault="00EC242C">
            <w:pPr>
              <w:tabs>
                <w:tab w:val="left" w:pos="1418"/>
              </w:tabs>
              <w:snapToGrid w:val="0"/>
              <w:spacing w:before="50" w:after="50"/>
              <w:jc w:val="left"/>
              <w:rPr>
                <w:rFonts w:ascii="宋体" w:hAnsi="宋体"/>
                <w:spacing w:val="20"/>
                <w:sz w:val="22"/>
                <w:szCs w:val="20"/>
              </w:rPr>
            </w:pPr>
            <w:r w:rsidRPr="00317E94">
              <w:rPr>
                <w:rFonts w:ascii="宋体" w:hAnsi="宋体" w:hint="eastAsia"/>
                <w:spacing w:val="20"/>
                <w:sz w:val="22"/>
                <w:szCs w:val="20"/>
              </w:rPr>
              <w:t>3……</w:t>
            </w:r>
          </w:p>
          <w:p w14:paraId="71F7DCFE" w14:textId="77777777" w:rsidR="00A558E6" w:rsidRPr="00317E94" w:rsidRDefault="00EC242C">
            <w:pPr>
              <w:tabs>
                <w:tab w:val="left" w:pos="1418"/>
              </w:tabs>
              <w:snapToGrid w:val="0"/>
              <w:spacing w:before="50" w:after="50"/>
              <w:rPr>
                <w:rFonts w:ascii="宋体" w:hAnsi="宋体"/>
                <w:spacing w:val="20"/>
                <w:sz w:val="24"/>
                <w:szCs w:val="20"/>
              </w:rPr>
            </w:pPr>
            <w:r w:rsidRPr="00317E94">
              <w:rPr>
                <w:rFonts w:ascii="宋体" w:hAnsi="宋体" w:hint="eastAsia"/>
                <w:spacing w:val="20"/>
                <w:sz w:val="22"/>
                <w:szCs w:val="20"/>
              </w:rPr>
              <w:t>……</w:t>
            </w:r>
          </w:p>
        </w:tc>
        <w:tc>
          <w:tcPr>
            <w:tcW w:w="3119" w:type="dxa"/>
            <w:tcBorders>
              <w:top w:val="single" w:sz="4" w:space="0" w:color="auto"/>
              <w:left w:val="single" w:sz="4" w:space="0" w:color="auto"/>
              <w:bottom w:val="single" w:sz="4" w:space="0" w:color="auto"/>
              <w:right w:val="single" w:sz="4" w:space="0" w:color="auto"/>
            </w:tcBorders>
          </w:tcPr>
          <w:p w14:paraId="4CE5E852" w14:textId="77777777" w:rsidR="00A558E6" w:rsidRPr="00317E94" w:rsidRDefault="00EC242C">
            <w:pPr>
              <w:tabs>
                <w:tab w:val="left" w:pos="1418"/>
              </w:tabs>
              <w:snapToGrid w:val="0"/>
              <w:spacing w:before="50" w:after="50"/>
              <w:jc w:val="left"/>
              <w:rPr>
                <w:rFonts w:ascii="宋体" w:hAnsi="宋体"/>
                <w:spacing w:val="20"/>
                <w:sz w:val="22"/>
                <w:szCs w:val="20"/>
              </w:rPr>
            </w:pPr>
            <w:r w:rsidRPr="00317E94">
              <w:rPr>
                <w:rFonts w:ascii="宋体" w:hAnsi="宋体" w:hint="eastAsia"/>
                <w:spacing w:val="20"/>
                <w:sz w:val="22"/>
                <w:szCs w:val="20"/>
              </w:rPr>
              <w:t>1……</w:t>
            </w:r>
          </w:p>
          <w:p w14:paraId="2B0E68EF" w14:textId="77777777" w:rsidR="00A558E6" w:rsidRPr="00317E94" w:rsidRDefault="00EC242C">
            <w:pPr>
              <w:tabs>
                <w:tab w:val="left" w:pos="1418"/>
              </w:tabs>
              <w:snapToGrid w:val="0"/>
              <w:spacing w:before="50" w:after="50"/>
              <w:jc w:val="left"/>
              <w:rPr>
                <w:rFonts w:ascii="宋体" w:hAnsi="宋体"/>
                <w:spacing w:val="20"/>
                <w:sz w:val="22"/>
                <w:szCs w:val="20"/>
              </w:rPr>
            </w:pPr>
            <w:r w:rsidRPr="00317E94">
              <w:rPr>
                <w:rFonts w:ascii="宋体" w:hAnsi="宋体" w:hint="eastAsia"/>
                <w:spacing w:val="20"/>
                <w:sz w:val="22"/>
                <w:szCs w:val="20"/>
              </w:rPr>
              <w:t>2……</w:t>
            </w:r>
          </w:p>
          <w:p w14:paraId="62DC55D0" w14:textId="77777777" w:rsidR="00A558E6" w:rsidRPr="00317E94" w:rsidRDefault="00EC242C">
            <w:pPr>
              <w:tabs>
                <w:tab w:val="left" w:pos="1418"/>
              </w:tabs>
              <w:snapToGrid w:val="0"/>
              <w:spacing w:before="50" w:after="50"/>
              <w:jc w:val="left"/>
              <w:rPr>
                <w:rFonts w:ascii="宋体" w:hAnsi="宋体"/>
                <w:spacing w:val="20"/>
                <w:sz w:val="22"/>
                <w:szCs w:val="20"/>
              </w:rPr>
            </w:pPr>
            <w:r w:rsidRPr="00317E94">
              <w:rPr>
                <w:rFonts w:ascii="宋体" w:hAnsi="宋体" w:hint="eastAsia"/>
                <w:spacing w:val="20"/>
                <w:sz w:val="22"/>
                <w:szCs w:val="20"/>
              </w:rPr>
              <w:t>3……</w:t>
            </w:r>
          </w:p>
          <w:p w14:paraId="39D50739" w14:textId="77777777" w:rsidR="00A558E6" w:rsidRPr="00317E94" w:rsidRDefault="00EC242C">
            <w:pPr>
              <w:tabs>
                <w:tab w:val="left" w:pos="1418"/>
              </w:tabs>
              <w:snapToGrid w:val="0"/>
              <w:spacing w:before="50" w:after="50"/>
              <w:rPr>
                <w:rFonts w:ascii="宋体" w:hAnsi="宋体"/>
                <w:spacing w:val="20"/>
                <w:sz w:val="24"/>
                <w:szCs w:val="20"/>
              </w:rPr>
            </w:pPr>
            <w:r w:rsidRPr="00317E94">
              <w:rPr>
                <w:rFonts w:ascii="宋体" w:hAnsi="宋体" w:hint="eastAsia"/>
                <w:spacing w:val="20"/>
                <w:sz w:val="22"/>
                <w:szCs w:val="20"/>
              </w:rPr>
              <w:t>……</w:t>
            </w:r>
          </w:p>
        </w:tc>
        <w:tc>
          <w:tcPr>
            <w:tcW w:w="2693" w:type="dxa"/>
            <w:tcBorders>
              <w:top w:val="single" w:sz="4" w:space="0" w:color="auto"/>
              <w:left w:val="single" w:sz="4" w:space="0" w:color="auto"/>
              <w:bottom w:val="single" w:sz="4" w:space="0" w:color="auto"/>
              <w:right w:val="single" w:sz="4" w:space="0" w:color="auto"/>
            </w:tcBorders>
          </w:tcPr>
          <w:p w14:paraId="3C82D672" w14:textId="77777777" w:rsidR="00A558E6" w:rsidRPr="00317E94" w:rsidRDefault="00EC242C">
            <w:pPr>
              <w:tabs>
                <w:tab w:val="left" w:pos="1418"/>
              </w:tabs>
              <w:snapToGrid w:val="0"/>
              <w:spacing w:before="50" w:after="50"/>
              <w:jc w:val="center"/>
              <w:rPr>
                <w:rFonts w:ascii="宋体" w:hAnsi="宋体"/>
                <w:spacing w:val="20"/>
                <w:sz w:val="24"/>
                <w:szCs w:val="20"/>
              </w:rPr>
            </w:pPr>
            <w:r w:rsidRPr="00317E94">
              <w:rPr>
                <w:rFonts w:ascii="宋体" w:hAnsi="宋体" w:hint="eastAsia"/>
                <w:spacing w:val="20"/>
                <w:sz w:val="24"/>
                <w:szCs w:val="20"/>
              </w:rPr>
              <w:t>正偏离（负偏离或无偏离）</w:t>
            </w:r>
          </w:p>
        </w:tc>
      </w:tr>
      <w:tr w:rsidR="00317E94" w:rsidRPr="00317E94" w14:paraId="59BFB773" w14:textId="77777777">
        <w:trPr>
          <w:trHeight w:val="611"/>
        </w:trPr>
        <w:tc>
          <w:tcPr>
            <w:tcW w:w="786" w:type="dxa"/>
            <w:tcBorders>
              <w:top w:val="single" w:sz="4" w:space="0" w:color="auto"/>
              <w:left w:val="single" w:sz="4" w:space="0" w:color="auto"/>
              <w:bottom w:val="single" w:sz="4" w:space="0" w:color="auto"/>
              <w:right w:val="single" w:sz="4" w:space="0" w:color="auto"/>
            </w:tcBorders>
            <w:vAlign w:val="center"/>
          </w:tcPr>
          <w:p w14:paraId="2ACC6C6D" w14:textId="77777777" w:rsidR="00A558E6" w:rsidRPr="00317E94" w:rsidRDefault="00EC242C">
            <w:pPr>
              <w:tabs>
                <w:tab w:val="left" w:pos="1418"/>
              </w:tabs>
              <w:snapToGrid w:val="0"/>
              <w:spacing w:before="50" w:after="50"/>
              <w:jc w:val="center"/>
              <w:rPr>
                <w:rFonts w:ascii="宋体" w:hAnsi="宋体"/>
                <w:spacing w:val="20"/>
                <w:sz w:val="24"/>
                <w:szCs w:val="20"/>
              </w:rPr>
            </w:pPr>
            <w:r w:rsidRPr="00317E94">
              <w:rPr>
                <w:rFonts w:ascii="宋体" w:hAnsi="宋体" w:hint="eastAsia"/>
                <w:spacing w:val="20"/>
                <w:sz w:val="24"/>
                <w:szCs w:val="20"/>
              </w:rPr>
              <w:t>…</w:t>
            </w:r>
          </w:p>
        </w:tc>
        <w:tc>
          <w:tcPr>
            <w:tcW w:w="3118" w:type="dxa"/>
            <w:tcBorders>
              <w:top w:val="single" w:sz="4" w:space="0" w:color="auto"/>
              <w:left w:val="single" w:sz="4" w:space="0" w:color="auto"/>
              <w:bottom w:val="single" w:sz="4" w:space="0" w:color="auto"/>
              <w:right w:val="single" w:sz="4" w:space="0" w:color="auto"/>
            </w:tcBorders>
          </w:tcPr>
          <w:p w14:paraId="7F685568" w14:textId="77777777" w:rsidR="00A558E6" w:rsidRPr="00317E94" w:rsidRDefault="00EC242C">
            <w:pPr>
              <w:tabs>
                <w:tab w:val="left" w:pos="1418"/>
              </w:tabs>
              <w:snapToGrid w:val="0"/>
              <w:spacing w:before="50" w:after="50"/>
              <w:jc w:val="left"/>
              <w:rPr>
                <w:rFonts w:ascii="宋体" w:hAnsi="宋体"/>
                <w:spacing w:val="20"/>
                <w:sz w:val="22"/>
                <w:szCs w:val="20"/>
              </w:rPr>
            </w:pPr>
            <w:r w:rsidRPr="00317E94">
              <w:rPr>
                <w:rFonts w:ascii="宋体" w:hAnsi="宋体" w:hint="eastAsia"/>
                <w:spacing w:val="20"/>
                <w:sz w:val="22"/>
                <w:szCs w:val="20"/>
              </w:rPr>
              <w:t>1……</w:t>
            </w:r>
          </w:p>
          <w:p w14:paraId="60A17662" w14:textId="77777777" w:rsidR="00A558E6" w:rsidRPr="00317E94" w:rsidRDefault="00EC242C">
            <w:pPr>
              <w:tabs>
                <w:tab w:val="left" w:pos="1418"/>
              </w:tabs>
              <w:snapToGrid w:val="0"/>
              <w:spacing w:before="50" w:after="50"/>
              <w:jc w:val="left"/>
              <w:rPr>
                <w:rFonts w:ascii="宋体" w:hAnsi="宋体"/>
                <w:spacing w:val="20"/>
                <w:sz w:val="22"/>
                <w:szCs w:val="20"/>
              </w:rPr>
            </w:pPr>
            <w:r w:rsidRPr="00317E94">
              <w:rPr>
                <w:rFonts w:ascii="宋体" w:hAnsi="宋体" w:hint="eastAsia"/>
                <w:spacing w:val="20"/>
                <w:sz w:val="22"/>
                <w:szCs w:val="20"/>
              </w:rPr>
              <w:t>2……</w:t>
            </w:r>
          </w:p>
          <w:p w14:paraId="2D477454" w14:textId="77777777" w:rsidR="00A558E6" w:rsidRPr="00317E94" w:rsidRDefault="00EC242C">
            <w:pPr>
              <w:tabs>
                <w:tab w:val="left" w:pos="1418"/>
              </w:tabs>
              <w:snapToGrid w:val="0"/>
              <w:spacing w:before="50" w:after="50"/>
              <w:jc w:val="left"/>
              <w:rPr>
                <w:rFonts w:ascii="宋体" w:hAnsi="宋体"/>
                <w:spacing w:val="20"/>
                <w:sz w:val="22"/>
                <w:szCs w:val="20"/>
              </w:rPr>
            </w:pPr>
            <w:r w:rsidRPr="00317E94">
              <w:rPr>
                <w:rFonts w:ascii="宋体" w:hAnsi="宋体" w:hint="eastAsia"/>
                <w:spacing w:val="20"/>
                <w:sz w:val="22"/>
                <w:szCs w:val="20"/>
              </w:rPr>
              <w:t>3……</w:t>
            </w:r>
          </w:p>
          <w:p w14:paraId="2946957B" w14:textId="77777777" w:rsidR="00A558E6" w:rsidRPr="00317E94" w:rsidRDefault="00EC242C">
            <w:pPr>
              <w:tabs>
                <w:tab w:val="left" w:pos="1418"/>
              </w:tabs>
              <w:snapToGrid w:val="0"/>
              <w:spacing w:before="50" w:after="50"/>
              <w:rPr>
                <w:rFonts w:ascii="宋体" w:hAnsi="宋体"/>
                <w:spacing w:val="20"/>
                <w:sz w:val="24"/>
                <w:szCs w:val="20"/>
              </w:rPr>
            </w:pPr>
            <w:r w:rsidRPr="00317E94">
              <w:rPr>
                <w:rFonts w:ascii="宋体" w:hAnsi="宋体" w:hint="eastAsia"/>
                <w:spacing w:val="20"/>
                <w:sz w:val="22"/>
                <w:szCs w:val="20"/>
              </w:rPr>
              <w:t>……</w:t>
            </w:r>
          </w:p>
        </w:tc>
        <w:tc>
          <w:tcPr>
            <w:tcW w:w="3119" w:type="dxa"/>
            <w:tcBorders>
              <w:top w:val="single" w:sz="4" w:space="0" w:color="auto"/>
              <w:left w:val="single" w:sz="4" w:space="0" w:color="auto"/>
              <w:bottom w:val="single" w:sz="4" w:space="0" w:color="auto"/>
              <w:right w:val="single" w:sz="4" w:space="0" w:color="auto"/>
            </w:tcBorders>
            <w:vAlign w:val="center"/>
          </w:tcPr>
          <w:p w14:paraId="13E156CB" w14:textId="77777777" w:rsidR="00A558E6" w:rsidRPr="00317E94" w:rsidRDefault="00EC242C">
            <w:pPr>
              <w:tabs>
                <w:tab w:val="left" w:pos="1418"/>
              </w:tabs>
              <w:snapToGrid w:val="0"/>
              <w:spacing w:before="50" w:after="50"/>
              <w:jc w:val="left"/>
              <w:rPr>
                <w:rFonts w:ascii="宋体" w:hAnsi="宋体"/>
                <w:spacing w:val="20"/>
                <w:sz w:val="22"/>
                <w:szCs w:val="20"/>
              </w:rPr>
            </w:pPr>
            <w:r w:rsidRPr="00317E94">
              <w:rPr>
                <w:rFonts w:ascii="宋体" w:hAnsi="宋体" w:hint="eastAsia"/>
                <w:spacing w:val="20"/>
                <w:sz w:val="22"/>
                <w:szCs w:val="20"/>
              </w:rPr>
              <w:t>1……</w:t>
            </w:r>
          </w:p>
          <w:p w14:paraId="46CB6BAF" w14:textId="77777777" w:rsidR="00A558E6" w:rsidRPr="00317E94" w:rsidRDefault="00EC242C">
            <w:pPr>
              <w:tabs>
                <w:tab w:val="left" w:pos="1418"/>
              </w:tabs>
              <w:snapToGrid w:val="0"/>
              <w:spacing w:before="50" w:after="50"/>
              <w:jc w:val="left"/>
              <w:rPr>
                <w:rFonts w:ascii="宋体" w:hAnsi="宋体"/>
                <w:spacing w:val="20"/>
                <w:sz w:val="22"/>
                <w:szCs w:val="20"/>
              </w:rPr>
            </w:pPr>
            <w:r w:rsidRPr="00317E94">
              <w:rPr>
                <w:rFonts w:ascii="宋体" w:hAnsi="宋体" w:hint="eastAsia"/>
                <w:spacing w:val="20"/>
                <w:sz w:val="22"/>
                <w:szCs w:val="20"/>
              </w:rPr>
              <w:t>2……</w:t>
            </w:r>
          </w:p>
          <w:p w14:paraId="04EEEC6C" w14:textId="77777777" w:rsidR="00A558E6" w:rsidRPr="00317E94" w:rsidRDefault="00EC242C">
            <w:pPr>
              <w:tabs>
                <w:tab w:val="left" w:pos="1418"/>
              </w:tabs>
              <w:snapToGrid w:val="0"/>
              <w:spacing w:before="50" w:after="50"/>
              <w:jc w:val="left"/>
              <w:rPr>
                <w:rFonts w:ascii="宋体" w:hAnsi="宋体"/>
                <w:spacing w:val="20"/>
                <w:sz w:val="22"/>
                <w:szCs w:val="20"/>
              </w:rPr>
            </w:pPr>
            <w:r w:rsidRPr="00317E94">
              <w:rPr>
                <w:rFonts w:ascii="宋体" w:hAnsi="宋体" w:hint="eastAsia"/>
                <w:spacing w:val="20"/>
                <w:sz w:val="22"/>
                <w:szCs w:val="20"/>
              </w:rPr>
              <w:t>3……</w:t>
            </w:r>
          </w:p>
          <w:p w14:paraId="5CF0A886" w14:textId="77777777" w:rsidR="00A558E6" w:rsidRPr="00317E94" w:rsidRDefault="00EC242C">
            <w:pPr>
              <w:tabs>
                <w:tab w:val="left" w:pos="1418"/>
              </w:tabs>
              <w:snapToGrid w:val="0"/>
              <w:spacing w:before="50" w:after="50"/>
              <w:jc w:val="left"/>
              <w:rPr>
                <w:rFonts w:ascii="宋体" w:hAnsi="宋体"/>
                <w:spacing w:val="20"/>
                <w:sz w:val="24"/>
                <w:szCs w:val="20"/>
              </w:rPr>
            </w:pPr>
            <w:r w:rsidRPr="00317E94">
              <w:rPr>
                <w:rFonts w:ascii="宋体" w:hAnsi="宋体" w:hint="eastAsia"/>
                <w:spacing w:val="20"/>
                <w:sz w:val="22"/>
                <w:szCs w:val="20"/>
              </w:rPr>
              <w:t>……</w:t>
            </w:r>
          </w:p>
        </w:tc>
        <w:tc>
          <w:tcPr>
            <w:tcW w:w="2693" w:type="dxa"/>
            <w:tcBorders>
              <w:top w:val="single" w:sz="4" w:space="0" w:color="auto"/>
              <w:left w:val="single" w:sz="4" w:space="0" w:color="auto"/>
              <w:bottom w:val="single" w:sz="4" w:space="0" w:color="auto"/>
              <w:right w:val="single" w:sz="4" w:space="0" w:color="auto"/>
            </w:tcBorders>
            <w:vAlign w:val="center"/>
          </w:tcPr>
          <w:p w14:paraId="177E0CDA" w14:textId="77777777" w:rsidR="00A558E6" w:rsidRPr="00317E94" w:rsidRDefault="00EC242C">
            <w:pPr>
              <w:tabs>
                <w:tab w:val="left" w:pos="1418"/>
              </w:tabs>
              <w:snapToGrid w:val="0"/>
              <w:spacing w:before="50" w:after="50"/>
              <w:jc w:val="center"/>
              <w:rPr>
                <w:rFonts w:ascii="宋体" w:hAnsi="宋体"/>
                <w:spacing w:val="20"/>
                <w:sz w:val="24"/>
                <w:szCs w:val="20"/>
              </w:rPr>
            </w:pPr>
            <w:r w:rsidRPr="00317E94">
              <w:rPr>
                <w:rFonts w:ascii="宋体" w:hAnsi="宋体" w:hint="eastAsia"/>
                <w:spacing w:val="20"/>
                <w:sz w:val="22"/>
                <w:szCs w:val="20"/>
              </w:rPr>
              <w:t>……</w:t>
            </w:r>
          </w:p>
        </w:tc>
      </w:tr>
      <w:tr w:rsidR="00317E94" w:rsidRPr="00317E94" w14:paraId="76AF509F" w14:textId="77777777">
        <w:trPr>
          <w:trHeight w:val="992"/>
        </w:trPr>
        <w:tc>
          <w:tcPr>
            <w:tcW w:w="9716" w:type="dxa"/>
            <w:gridSpan w:val="4"/>
            <w:tcBorders>
              <w:top w:val="single" w:sz="4" w:space="0" w:color="auto"/>
              <w:left w:val="single" w:sz="4" w:space="0" w:color="auto"/>
              <w:bottom w:val="single" w:sz="4" w:space="0" w:color="auto"/>
              <w:right w:val="single" w:sz="4" w:space="0" w:color="auto"/>
            </w:tcBorders>
            <w:vAlign w:val="center"/>
          </w:tcPr>
          <w:p w14:paraId="2AED8FB8" w14:textId="77777777" w:rsidR="00A558E6" w:rsidRPr="00317E94" w:rsidRDefault="00EC242C">
            <w:pPr>
              <w:tabs>
                <w:tab w:val="left" w:pos="1418"/>
              </w:tabs>
              <w:snapToGrid w:val="0"/>
              <w:spacing w:before="50" w:after="50"/>
              <w:jc w:val="left"/>
              <w:rPr>
                <w:rFonts w:ascii="宋体" w:hAnsi="宋体"/>
                <w:spacing w:val="20"/>
                <w:szCs w:val="21"/>
              </w:rPr>
            </w:pPr>
            <w:r w:rsidRPr="00317E94">
              <w:rPr>
                <w:rFonts w:ascii="宋体" w:hAnsi="宋体" w:hint="eastAsia"/>
                <w:spacing w:val="20"/>
                <w:szCs w:val="21"/>
              </w:rPr>
              <w:t>__分标（此处有分标时填写具体分标号，无分标时填写“无”）</w:t>
            </w:r>
          </w:p>
        </w:tc>
      </w:tr>
      <w:tr w:rsidR="00317E94" w:rsidRPr="00317E94" w14:paraId="3872BC54" w14:textId="77777777">
        <w:trPr>
          <w:trHeight w:val="978"/>
        </w:trPr>
        <w:tc>
          <w:tcPr>
            <w:tcW w:w="9716" w:type="dxa"/>
            <w:gridSpan w:val="4"/>
            <w:tcBorders>
              <w:top w:val="single" w:sz="4" w:space="0" w:color="auto"/>
              <w:left w:val="single" w:sz="4" w:space="0" w:color="auto"/>
              <w:bottom w:val="single" w:sz="4" w:space="0" w:color="auto"/>
              <w:right w:val="single" w:sz="4" w:space="0" w:color="auto"/>
            </w:tcBorders>
            <w:vAlign w:val="center"/>
          </w:tcPr>
          <w:p w14:paraId="3EB4C83E" w14:textId="77777777" w:rsidR="00A558E6" w:rsidRPr="00317E94" w:rsidRDefault="00EC242C">
            <w:pPr>
              <w:tabs>
                <w:tab w:val="left" w:pos="1418"/>
              </w:tabs>
              <w:snapToGrid w:val="0"/>
              <w:spacing w:before="50" w:after="50"/>
              <w:jc w:val="left"/>
              <w:rPr>
                <w:rFonts w:ascii="宋体" w:hAnsi="宋体"/>
                <w:spacing w:val="20"/>
                <w:szCs w:val="21"/>
              </w:rPr>
            </w:pPr>
            <w:r w:rsidRPr="00317E94">
              <w:rPr>
                <w:rFonts w:ascii="宋体" w:hAnsi="宋体" w:hint="eastAsia"/>
                <w:spacing w:val="20"/>
                <w:szCs w:val="21"/>
              </w:rPr>
              <w:t>竞标人（盖单位公章）：</w:t>
            </w:r>
          </w:p>
        </w:tc>
      </w:tr>
      <w:tr w:rsidR="00317E94" w:rsidRPr="00317E94" w14:paraId="045E264C" w14:textId="77777777">
        <w:trPr>
          <w:trHeight w:val="782"/>
        </w:trPr>
        <w:tc>
          <w:tcPr>
            <w:tcW w:w="9716" w:type="dxa"/>
            <w:gridSpan w:val="4"/>
            <w:tcBorders>
              <w:top w:val="single" w:sz="4" w:space="0" w:color="auto"/>
              <w:left w:val="single" w:sz="4" w:space="0" w:color="auto"/>
              <w:bottom w:val="single" w:sz="4" w:space="0" w:color="auto"/>
              <w:right w:val="single" w:sz="4" w:space="0" w:color="auto"/>
            </w:tcBorders>
            <w:vAlign w:val="center"/>
          </w:tcPr>
          <w:p w14:paraId="24AFB922" w14:textId="77777777" w:rsidR="00A558E6" w:rsidRPr="00317E94" w:rsidRDefault="00EC242C">
            <w:pPr>
              <w:tabs>
                <w:tab w:val="left" w:pos="1418"/>
              </w:tabs>
              <w:snapToGrid w:val="0"/>
              <w:spacing w:before="50" w:after="50"/>
              <w:jc w:val="left"/>
            </w:pPr>
            <w:r w:rsidRPr="00317E94">
              <w:rPr>
                <w:rFonts w:hint="eastAsia"/>
              </w:rPr>
              <w:t>法定代表人或其委托代理人（签字或盖章）：</w:t>
            </w:r>
          </w:p>
        </w:tc>
      </w:tr>
    </w:tbl>
    <w:p w14:paraId="2AEFD607" w14:textId="77777777" w:rsidR="00A558E6" w:rsidRPr="00317E94" w:rsidRDefault="00EC242C">
      <w:pPr>
        <w:snapToGrid w:val="0"/>
        <w:spacing w:before="295" w:after="295" w:line="480" w:lineRule="exact"/>
        <w:rPr>
          <w:rFonts w:ascii="宋体" w:hAnsi="宋体" w:cs="Courier New"/>
          <w:spacing w:val="20"/>
          <w:szCs w:val="21"/>
        </w:rPr>
      </w:pPr>
      <w:r w:rsidRPr="00317E94">
        <w:rPr>
          <w:rFonts w:ascii="宋体" w:hAnsi="宋体" w:cs="Courier New" w:hint="eastAsia"/>
          <w:spacing w:val="20"/>
          <w:szCs w:val="21"/>
        </w:rPr>
        <w:t>注：（1）表格内容均需按要求填写并盖章，不得留空，否则按</w:t>
      </w:r>
      <w:r w:rsidRPr="00317E94">
        <w:rPr>
          <w:rFonts w:ascii="宋体" w:hAnsi="宋体" w:hint="eastAsia"/>
          <w:spacing w:val="20"/>
          <w:szCs w:val="21"/>
        </w:rPr>
        <w:t>磋商</w:t>
      </w:r>
      <w:r w:rsidRPr="00317E94">
        <w:rPr>
          <w:rFonts w:ascii="宋体" w:hAnsi="宋体" w:cs="Courier New" w:hint="eastAsia"/>
          <w:spacing w:val="20"/>
          <w:szCs w:val="21"/>
        </w:rPr>
        <w:t>无效处理。</w:t>
      </w:r>
    </w:p>
    <w:p w14:paraId="4DF288A8" w14:textId="6FB858C7" w:rsidR="00A558E6" w:rsidRPr="00317E94" w:rsidRDefault="00EC242C">
      <w:pPr>
        <w:snapToGrid w:val="0"/>
        <w:spacing w:before="295" w:after="295" w:line="480" w:lineRule="exact"/>
        <w:rPr>
          <w:rFonts w:ascii="宋体" w:hAnsi="宋体" w:cs="Courier New"/>
          <w:spacing w:val="20"/>
          <w:szCs w:val="21"/>
        </w:rPr>
      </w:pPr>
      <w:r w:rsidRPr="00317E94">
        <w:rPr>
          <w:rFonts w:ascii="宋体" w:hAnsi="宋体" w:cs="Courier New" w:hint="eastAsia"/>
          <w:spacing w:val="20"/>
          <w:szCs w:val="21"/>
        </w:rPr>
        <w:t xml:space="preserve">  （2）</w:t>
      </w:r>
      <w:r w:rsidR="0035184C" w:rsidRPr="00DD0549">
        <w:rPr>
          <w:rFonts w:ascii="宋体" w:hAnsi="宋体" w:cs="Courier New" w:hint="eastAsia"/>
          <w:spacing w:val="20"/>
          <w:szCs w:val="21"/>
        </w:rPr>
        <w:t>如果采购文件需求为小于或大于某个数值标准时，响应文件承诺不得直接复制采购文件需求，响应文件承诺内容应当写明竞标具体参数或商务响应承诺的具体数值，否则按磋商无效处理</w:t>
      </w:r>
      <w:r w:rsidRPr="00317E94">
        <w:rPr>
          <w:rFonts w:ascii="宋体" w:hAnsi="宋体" w:cs="Courier New" w:hint="eastAsia"/>
          <w:spacing w:val="20"/>
          <w:szCs w:val="21"/>
        </w:rPr>
        <w:t>。</w:t>
      </w:r>
    </w:p>
    <w:p w14:paraId="6C71851F" w14:textId="71ACB898" w:rsidR="00A558E6" w:rsidRPr="00317E94" w:rsidRDefault="00EC242C">
      <w:pPr>
        <w:snapToGrid w:val="0"/>
        <w:spacing w:before="295" w:after="295" w:line="480" w:lineRule="exact"/>
        <w:rPr>
          <w:rFonts w:ascii="宋体" w:hAnsi="宋体" w:cs="Courier New"/>
          <w:spacing w:val="20"/>
          <w:szCs w:val="21"/>
        </w:rPr>
      </w:pPr>
      <w:r w:rsidRPr="00317E94">
        <w:rPr>
          <w:rFonts w:ascii="宋体" w:hAnsi="宋体" w:cs="Courier New" w:hint="eastAsia"/>
          <w:spacing w:val="20"/>
          <w:szCs w:val="21"/>
        </w:rPr>
        <w:t xml:space="preserve">  （3）当</w:t>
      </w:r>
      <w:r w:rsidRPr="00317E94">
        <w:rPr>
          <w:rFonts w:ascii="宋体" w:hAnsi="宋体" w:hint="eastAsia"/>
          <w:sz w:val="22"/>
        </w:rPr>
        <w:t>响应</w:t>
      </w:r>
      <w:r w:rsidRPr="00317E94">
        <w:rPr>
          <w:rFonts w:ascii="宋体" w:hAnsi="宋体" w:cs="Courier New" w:hint="eastAsia"/>
          <w:spacing w:val="20"/>
          <w:szCs w:val="21"/>
        </w:rPr>
        <w:t>文件的技术参数或商务内容低于采购文件要求时，竞标人应当如实写明“负偏离”，否则视为虚假应标。</w:t>
      </w:r>
    </w:p>
    <w:p w14:paraId="4D26C1F9" w14:textId="6B9BB028" w:rsidR="003374CE" w:rsidRPr="00317E94" w:rsidRDefault="003374CE" w:rsidP="003374CE">
      <w:pPr>
        <w:pStyle w:val="ab"/>
        <w:spacing w:line="440" w:lineRule="exact"/>
        <w:ind w:left="1071" w:hanging="595"/>
        <w:outlineLvl w:val="1"/>
        <w:rPr>
          <w:rFonts w:hAnsi="宋体"/>
          <w:b/>
        </w:rPr>
      </w:pPr>
      <w:r w:rsidRPr="00317E94">
        <w:rPr>
          <w:rFonts w:hAnsi="宋体" w:hint="eastAsia"/>
          <w:b/>
        </w:rPr>
        <w:lastRenderedPageBreak/>
        <w:t>六、中小企业声明函、残疾人福利性单位声明函</w:t>
      </w:r>
    </w:p>
    <w:p w14:paraId="0A32941C" w14:textId="77777777" w:rsidR="003374CE" w:rsidRPr="00317E94" w:rsidRDefault="003374CE">
      <w:pPr>
        <w:snapToGrid w:val="0"/>
        <w:spacing w:before="295" w:after="295" w:line="480" w:lineRule="exact"/>
        <w:rPr>
          <w:rFonts w:ascii="宋体" w:hAnsi="宋体" w:cs="Courier New"/>
          <w:spacing w:val="20"/>
          <w:szCs w:val="21"/>
        </w:rPr>
      </w:pPr>
    </w:p>
    <w:p w14:paraId="5A0CEC46" w14:textId="77777777" w:rsidR="00A558E6" w:rsidRPr="00317E94" w:rsidRDefault="00EC242C" w:rsidP="00B55D5F">
      <w:pPr>
        <w:spacing w:beforeLines="50" w:before="156" w:afterLines="50" w:after="156"/>
        <w:jc w:val="center"/>
        <w:outlineLvl w:val="1"/>
        <w:rPr>
          <w:rFonts w:ascii="宋体" w:hAnsi="宋体"/>
          <w:b/>
          <w:sz w:val="32"/>
          <w:szCs w:val="32"/>
        </w:rPr>
      </w:pPr>
      <w:bookmarkStart w:id="79" w:name="_Toc501090519"/>
      <w:bookmarkEnd w:id="75"/>
      <w:r w:rsidRPr="00317E94">
        <w:rPr>
          <w:rFonts w:ascii="宋体" w:hAnsi="宋体" w:hint="eastAsia"/>
          <w:b/>
          <w:sz w:val="32"/>
          <w:szCs w:val="32"/>
        </w:rPr>
        <w:t>中小企业声明函</w:t>
      </w:r>
      <w:bookmarkEnd w:id="79"/>
    </w:p>
    <w:p w14:paraId="3CD11691" w14:textId="77777777" w:rsidR="00A558E6" w:rsidRPr="00317E94" w:rsidRDefault="00EC242C">
      <w:pPr>
        <w:widowControl/>
        <w:shd w:val="clear" w:color="auto" w:fill="FFFFFF"/>
        <w:spacing w:line="360" w:lineRule="auto"/>
        <w:ind w:firstLine="480"/>
        <w:jc w:val="left"/>
        <w:rPr>
          <w:rFonts w:ascii="宋体" w:cs="宋体"/>
          <w:kern w:val="0"/>
          <w:sz w:val="24"/>
        </w:rPr>
      </w:pPr>
      <w:r w:rsidRPr="00317E94">
        <w:rPr>
          <w:rFonts w:ascii="宋体" w:hAnsi="宋体" w:cs="宋体" w:hint="eastAsia"/>
          <w:kern w:val="0"/>
          <w:sz w:val="24"/>
        </w:rPr>
        <w:t>本公司郑重声明，根据《政府采购促进中小企业发展暂行办法》（财库</w:t>
      </w:r>
      <w:r w:rsidRPr="00317E94">
        <w:rPr>
          <w:rFonts w:ascii="宋体" w:hAnsi="宋体" w:cs="宋体"/>
          <w:kern w:val="0"/>
          <w:sz w:val="24"/>
        </w:rPr>
        <w:t>[2011]181</w:t>
      </w:r>
      <w:r w:rsidRPr="00317E94">
        <w:rPr>
          <w:rFonts w:ascii="宋体" w:hAnsi="宋体" w:cs="宋体" w:hint="eastAsia"/>
          <w:kern w:val="0"/>
          <w:sz w:val="24"/>
        </w:rPr>
        <w:t>号）的规定，本公司为</w:t>
      </w:r>
      <w:r w:rsidRPr="00317E94">
        <w:rPr>
          <w:rFonts w:ascii="宋体" w:hAnsi="宋体" w:cs="宋体"/>
          <w:kern w:val="0"/>
          <w:sz w:val="24"/>
        </w:rPr>
        <w:t>______</w:t>
      </w:r>
      <w:r w:rsidRPr="00317E94">
        <w:rPr>
          <w:rFonts w:ascii="宋体" w:hAnsi="宋体" w:cs="宋体" w:hint="eastAsia"/>
          <w:kern w:val="0"/>
          <w:sz w:val="24"/>
        </w:rPr>
        <w:t>（请填写：中型、小型、微型）企业。即，本公司同时满足以下条件：</w:t>
      </w:r>
    </w:p>
    <w:p w14:paraId="3C5B8A0C" w14:textId="77777777" w:rsidR="00A558E6" w:rsidRPr="00317E94" w:rsidRDefault="00EC242C">
      <w:pPr>
        <w:widowControl/>
        <w:shd w:val="clear" w:color="auto" w:fill="FFFFFF"/>
        <w:spacing w:line="360" w:lineRule="auto"/>
        <w:ind w:firstLine="480"/>
        <w:jc w:val="left"/>
        <w:rPr>
          <w:rFonts w:ascii="宋体" w:cs="宋体"/>
          <w:kern w:val="0"/>
          <w:sz w:val="24"/>
        </w:rPr>
      </w:pPr>
      <w:r w:rsidRPr="00317E94">
        <w:rPr>
          <w:rFonts w:ascii="宋体" w:hAnsi="宋体" w:cs="宋体"/>
          <w:kern w:val="0"/>
          <w:sz w:val="24"/>
        </w:rPr>
        <w:t>1.</w:t>
      </w:r>
      <w:r w:rsidRPr="00317E94">
        <w:rPr>
          <w:rFonts w:ascii="宋体" w:hAnsi="宋体" w:cs="宋体" w:hint="eastAsia"/>
          <w:kern w:val="0"/>
          <w:sz w:val="24"/>
        </w:rPr>
        <w:t>根据《工业和信息化部、国家统计局、国家发展和改革委员会、财政部关于印发中小企业划型标准规定的通知》（工信部联企业</w:t>
      </w:r>
      <w:r w:rsidRPr="00317E94">
        <w:rPr>
          <w:rFonts w:ascii="宋体" w:hAnsi="宋体" w:cs="宋体"/>
          <w:kern w:val="0"/>
          <w:sz w:val="24"/>
        </w:rPr>
        <w:t>[2011]300</w:t>
      </w:r>
      <w:r w:rsidRPr="00317E94">
        <w:rPr>
          <w:rFonts w:ascii="宋体" w:hAnsi="宋体" w:cs="宋体" w:hint="eastAsia"/>
          <w:kern w:val="0"/>
          <w:sz w:val="24"/>
        </w:rPr>
        <w:t>号）规定的划分标准，本公司为</w:t>
      </w:r>
      <w:r w:rsidRPr="00317E94">
        <w:rPr>
          <w:rFonts w:ascii="宋体" w:hAnsi="宋体" w:cs="宋体"/>
          <w:kern w:val="0"/>
          <w:sz w:val="24"/>
        </w:rPr>
        <w:t>______</w:t>
      </w:r>
      <w:r w:rsidRPr="00317E94">
        <w:rPr>
          <w:rFonts w:ascii="宋体" w:hAnsi="宋体" w:cs="宋体" w:hint="eastAsia"/>
          <w:kern w:val="0"/>
          <w:sz w:val="24"/>
        </w:rPr>
        <w:t>（请填写：中型、小型、微型）企业。</w:t>
      </w:r>
    </w:p>
    <w:p w14:paraId="1ECBD23E" w14:textId="77777777" w:rsidR="00A558E6" w:rsidRPr="00317E94" w:rsidRDefault="00EC242C">
      <w:pPr>
        <w:widowControl/>
        <w:shd w:val="clear" w:color="auto" w:fill="FFFFFF"/>
        <w:spacing w:line="360" w:lineRule="auto"/>
        <w:ind w:firstLine="480"/>
        <w:jc w:val="left"/>
        <w:rPr>
          <w:rFonts w:ascii="宋体" w:cs="宋体"/>
          <w:kern w:val="0"/>
          <w:sz w:val="24"/>
        </w:rPr>
      </w:pPr>
      <w:r w:rsidRPr="00317E94">
        <w:rPr>
          <w:rFonts w:ascii="宋体" w:hAnsi="宋体" w:cs="宋体"/>
          <w:kern w:val="0"/>
          <w:sz w:val="24"/>
        </w:rPr>
        <w:t>2.</w:t>
      </w:r>
      <w:r w:rsidRPr="00317E94">
        <w:rPr>
          <w:rFonts w:ascii="宋体" w:hAnsi="宋体" w:cs="宋体" w:hint="eastAsia"/>
          <w:kern w:val="0"/>
          <w:sz w:val="24"/>
        </w:rPr>
        <w:t>本公司参加</w:t>
      </w:r>
      <w:r w:rsidRPr="00317E94">
        <w:rPr>
          <w:rFonts w:ascii="宋体" w:hAnsi="宋体" w:cs="宋体"/>
          <w:kern w:val="0"/>
          <w:sz w:val="24"/>
        </w:rPr>
        <w:t>______</w:t>
      </w:r>
      <w:r w:rsidRPr="00317E94">
        <w:rPr>
          <w:rFonts w:ascii="宋体" w:hAnsi="宋体" w:cs="宋体" w:hint="eastAsia"/>
          <w:kern w:val="0"/>
          <w:sz w:val="24"/>
        </w:rPr>
        <w:t>单位的</w:t>
      </w:r>
      <w:r w:rsidRPr="00317E94">
        <w:rPr>
          <w:rFonts w:ascii="宋体" w:hAnsi="宋体" w:cs="宋体"/>
          <w:kern w:val="0"/>
          <w:sz w:val="24"/>
        </w:rPr>
        <w:t>______</w:t>
      </w:r>
      <w:r w:rsidRPr="00317E94">
        <w:rPr>
          <w:rFonts w:ascii="宋体" w:hAnsi="宋体" w:cs="宋体" w:hint="eastAsia"/>
          <w:kern w:val="0"/>
          <w:sz w:val="24"/>
        </w:rPr>
        <w:t>项目采购活动提供本企业制造的货物，由本企业承担工程、提供服务，或者提供其他</w:t>
      </w:r>
      <w:r w:rsidRPr="00317E94">
        <w:rPr>
          <w:rFonts w:ascii="宋体" w:hAnsi="宋体" w:cs="宋体"/>
          <w:kern w:val="0"/>
          <w:sz w:val="24"/>
        </w:rPr>
        <w:t>______</w:t>
      </w:r>
      <w:r w:rsidRPr="00317E94">
        <w:rPr>
          <w:rFonts w:ascii="宋体" w:hAnsi="宋体" w:cs="宋体" w:hint="eastAsia"/>
          <w:kern w:val="0"/>
          <w:sz w:val="24"/>
        </w:rPr>
        <w:t>（请填写：中型、小型、微型）企业制造的货物。本条所称货物不包括使用大型企业注册商标的货物。</w:t>
      </w:r>
    </w:p>
    <w:p w14:paraId="0C4D4CDF" w14:textId="77777777" w:rsidR="00A558E6" w:rsidRPr="00317E94" w:rsidRDefault="00EC242C">
      <w:pPr>
        <w:widowControl/>
        <w:shd w:val="clear" w:color="auto" w:fill="FFFFFF"/>
        <w:spacing w:line="360" w:lineRule="auto"/>
        <w:ind w:firstLine="480"/>
        <w:jc w:val="left"/>
        <w:rPr>
          <w:rFonts w:ascii="宋体" w:cs="宋体"/>
          <w:kern w:val="0"/>
          <w:sz w:val="24"/>
        </w:rPr>
      </w:pPr>
      <w:r w:rsidRPr="00317E94">
        <w:rPr>
          <w:rFonts w:ascii="宋体" w:hAnsi="宋体" w:cs="宋体"/>
          <w:kern w:val="0"/>
          <w:sz w:val="24"/>
        </w:rPr>
        <w:t>3.</w:t>
      </w:r>
      <w:r w:rsidRPr="00317E94">
        <w:rPr>
          <w:rFonts w:ascii="宋体" w:hAnsi="宋体" w:cs="宋体" w:hint="eastAsia"/>
          <w:kern w:val="0"/>
          <w:sz w:val="24"/>
        </w:rPr>
        <w:t>本公司对上述声明的真实性负责。如有虚假，将依法承担相应责任。</w:t>
      </w:r>
    </w:p>
    <w:p w14:paraId="0C8AD145" w14:textId="77777777" w:rsidR="00A558E6" w:rsidRPr="00317E94" w:rsidRDefault="00EC242C">
      <w:pPr>
        <w:widowControl/>
        <w:shd w:val="clear" w:color="auto" w:fill="FFFFFF"/>
        <w:spacing w:line="360" w:lineRule="auto"/>
        <w:ind w:firstLine="480"/>
        <w:jc w:val="left"/>
        <w:rPr>
          <w:rFonts w:ascii="宋体" w:cs="宋体"/>
          <w:kern w:val="0"/>
          <w:sz w:val="24"/>
        </w:rPr>
      </w:pPr>
      <w:r w:rsidRPr="00317E94">
        <w:rPr>
          <w:rFonts w:ascii="宋体" w:cs="宋体"/>
          <w:kern w:val="0"/>
          <w:sz w:val="24"/>
        </w:rPr>
        <w:t> </w:t>
      </w:r>
    </w:p>
    <w:p w14:paraId="448AF7C4" w14:textId="77777777" w:rsidR="00A558E6" w:rsidRPr="00317E94" w:rsidRDefault="00EC242C">
      <w:pPr>
        <w:pStyle w:val="ParaCharCharCharCharCharCharCharCharChar1CharCharCharChar"/>
        <w:snapToGrid w:val="0"/>
        <w:ind w:firstLine="200"/>
        <w:rPr>
          <w:rFonts w:ascii="宋体"/>
        </w:rPr>
      </w:pPr>
      <w:r w:rsidRPr="00317E94">
        <w:rPr>
          <w:rFonts w:ascii="宋体" w:hAnsi="宋体" w:cs="宋体" w:hint="eastAsia"/>
          <w:kern w:val="0"/>
        </w:rPr>
        <w:t xml:space="preserve">　　　　　　　　　　　　　　　　　　　</w:t>
      </w:r>
    </w:p>
    <w:p w14:paraId="225000C8" w14:textId="77777777" w:rsidR="00A558E6" w:rsidRPr="00317E94" w:rsidRDefault="00EC242C">
      <w:pPr>
        <w:snapToGrid w:val="0"/>
        <w:ind w:firstLineChars="1600" w:firstLine="3840"/>
        <w:rPr>
          <w:rFonts w:ascii="宋体"/>
          <w:sz w:val="24"/>
        </w:rPr>
      </w:pPr>
      <w:r w:rsidRPr="00317E94">
        <w:rPr>
          <w:rFonts w:ascii="宋体" w:hAnsi="宋体" w:hint="eastAsia"/>
          <w:sz w:val="24"/>
        </w:rPr>
        <w:t>法定代表人或授权代表签字</w:t>
      </w:r>
      <w:r w:rsidRPr="00317E94">
        <w:rPr>
          <w:rFonts w:ascii="宋体" w:hAnsi="宋体"/>
          <w:sz w:val="24"/>
        </w:rPr>
        <w:t xml:space="preserve">:__________                      </w:t>
      </w:r>
    </w:p>
    <w:p w14:paraId="723AC5AE" w14:textId="77777777" w:rsidR="00A558E6" w:rsidRPr="00317E94" w:rsidRDefault="00A558E6">
      <w:pPr>
        <w:snapToGrid w:val="0"/>
        <w:rPr>
          <w:rFonts w:ascii="宋体"/>
          <w:sz w:val="24"/>
        </w:rPr>
      </w:pPr>
    </w:p>
    <w:p w14:paraId="53BE99EC" w14:textId="77777777" w:rsidR="00A558E6" w:rsidRPr="00317E94" w:rsidRDefault="00EC242C">
      <w:pPr>
        <w:snapToGrid w:val="0"/>
        <w:ind w:firstLineChars="1900" w:firstLine="4560"/>
        <w:rPr>
          <w:rFonts w:ascii="宋体"/>
          <w:sz w:val="24"/>
          <w:u w:val="single"/>
        </w:rPr>
      </w:pPr>
      <w:r w:rsidRPr="00317E94">
        <w:rPr>
          <w:rFonts w:ascii="宋体" w:hAnsi="宋体" w:hint="eastAsia"/>
          <w:sz w:val="24"/>
        </w:rPr>
        <w:t>竞标人盖章：</w:t>
      </w:r>
    </w:p>
    <w:p w14:paraId="5223DA5C" w14:textId="77777777" w:rsidR="00A558E6" w:rsidRPr="00317E94" w:rsidRDefault="00A558E6">
      <w:pPr>
        <w:snapToGrid w:val="0"/>
        <w:jc w:val="center"/>
        <w:rPr>
          <w:rFonts w:ascii="宋体"/>
          <w:sz w:val="24"/>
        </w:rPr>
      </w:pPr>
    </w:p>
    <w:p w14:paraId="447CDD47" w14:textId="77777777" w:rsidR="00A558E6" w:rsidRPr="00317E94" w:rsidRDefault="00EC242C">
      <w:pPr>
        <w:snapToGrid w:val="0"/>
        <w:jc w:val="center"/>
        <w:rPr>
          <w:rFonts w:ascii="宋体"/>
          <w:sz w:val="24"/>
        </w:rPr>
      </w:pPr>
      <w:r w:rsidRPr="00317E94">
        <w:rPr>
          <w:rFonts w:ascii="宋体" w:hAnsi="宋体" w:hint="eastAsia"/>
          <w:sz w:val="24"/>
        </w:rPr>
        <w:t>日期</w:t>
      </w:r>
      <w:r w:rsidRPr="00317E94">
        <w:rPr>
          <w:rFonts w:ascii="宋体" w:hAnsi="宋体"/>
          <w:sz w:val="24"/>
        </w:rPr>
        <w:t>:_____</w:t>
      </w:r>
      <w:r w:rsidRPr="00317E94">
        <w:rPr>
          <w:rFonts w:ascii="宋体" w:hAnsi="宋体" w:hint="eastAsia"/>
          <w:sz w:val="24"/>
        </w:rPr>
        <w:t>年</w:t>
      </w:r>
      <w:r w:rsidRPr="00317E94">
        <w:rPr>
          <w:rFonts w:ascii="宋体" w:hAnsi="宋体"/>
          <w:sz w:val="24"/>
        </w:rPr>
        <w:t>___</w:t>
      </w:r>
      <w:r w:rsidRPr="00317E94">
        <w:rPr>
          <w:rFonts w:ascii="宋体" w:hAnsi="宋体" w:hint="eastAsia"/>
          <w:sz w:val="24"/>
        </w:rPr>
        <w:t>月</w:t>
      </w:r>
      <w:r w:rsidRPr="00317E94">
        <w:rPr>
          <w:rFonts w:ascii="宋体" w:hAnsi="宋体"/>
          <w:sz w:val="24"/>
        </w:rPr>
        <w:t>___</w:t>
      </w:r>
      <w:r w:rsidRPr="00317E94">
        <w:rPr>
          <w:rFonts w:ascii="宋体" w:hAnsi="宋体" w:hint="eastAsia"/>
          <w:sz w:val="24"/>
        </w:rPr>
        <w:t>日</w:t>
      </w:r>
    </w:p>
    <w:p w14:paraId="0541CF2D" w14:textId="77777777" w:rsidR="00A558E6" w:rsidRPr="00317E94" w:rsidRDefault="00A558E6">
      <w:pPr>
        <w:widowControl/>
        <w:shd w:val="clear" w:color="auto" w:fill="FFFFFF"/>
        <w:spacing w:line="360" w:lineRule="auto"/>
        <w:ind w:firstLine="480"/>
        <w:jc w:val="left"/>
        <w:rPr>
          <w:sz w:val="24"/>
        </w:rPr>
      </w:pPr>
    </w:p>
    <w:p w14:paraId="48B5B7C8" w14:textId="77777777" w:rsidR="00A558E6" w:rsidRPr="00317E94" w:rsidRDefault="00A558E6">
      <w:pPr>
        <w:spacing w:line="360" w:lineRule="auto"/>
        <w:rPr>
          <w:sz w:val="24"/>
        </w:rPr>
      </w:pPr>
    </w:p>
    <w:p w14:paraId="7E58439A" w14:textId="77777777" w:rsidR="00A558E6" w:rsidRPr="00317E94" w:rsidRDefault="00A558E6">
      <w:pPr>
        <w:spacing w:line="360" w:lineRule="auto"/>
        <w:rPr>
          <w:sz w:val="24"/>
        </w:rPr>
      </w:pPr>
    </w:p>
    <w:p w14:paraId="1B2663E2" w14:textId="77777777" w:rsidR="00A558E6" w:rsidRPr="00317E94" w:rsidRDefault="00A558E6">
      <w:pPr>
        <w:spacing w:line="360" w:lineRule="auto"/>
        <w:rPr>
          <w:sz w:val="24"/>
        </w:rPr>
      </w:pPr>
    </w:p>
    <w:p w14:paraId="2AD28F2C" w14:textId="77777777" w:rsidR="00A558E6" w:rsidRPr="00317E94" w:rsidRDefault="00A558E6">
      <w:pPr>
        <w:spacing w:line="360" w:lineRule="auto"/>
        <w:rPr>
          <w:sz w:val="24"/>
        </w:rPr>
      </w:pPr>
    </w:p>
    <w:p w14:paraId="6ACB5C0E" w14:textId="77777777" w:rsidR="00A558E6" w:rsidRPr="00317E94" w:rsidRDefault="00A558E6">
      <w:pPr>
        <w:spacing w:line="360" w:lineRule="auto"/>
        <w:rPr>
          <w:sz w:val="24"/>
        </w:rPr>
      </w:pPr>
    </w:p>
    <w:p w14:paraId="16977375" w14:textId="77777777" w:rsidR="00A558E6" w:rsidRPr="00317E94" w:rsidRDefault="00A558E6">
      <w:pPr>
        <w:spacing w:line="360" w:lineRule="auto"/>
        <w:rPr>
          <w:sz w:val="24"/>
        </w:rPr>
      </w:pPr>
    </w:p>
    <w:p w14:paraId="4B351869" w14:textId="77777777" w:rsidR="00A558E6" w:rsidRPr="00317E94" w:rsidRDefault="00A558E6">
      <w:pPr>
        <w:spacing w:line="360" w:lineRule="auto"/>
        <w:rPr>
          <w:sz w:val="24"/>
        </w:rPr>
      </w:pPr>
    </w:p>
    <w:p w14:paraId="4EF643DE" w14:textId="77777777" w:rsidR="00A558E6" w:rsidRPr="00317E94" w:rsidRDefault="00A558E6">
      <w:pPr>
        <w:spacing w:line="360" w:lineRule="auto"/>
        <w:rPr>
          <w:sz w:val="24"/>
        </w:rPr>
      </w:pPr>
    </w:p>
    <w:p w14:paraId="58967FAD" w14:textId="77777777" w:rsidR="00A558E6" w:rsidRPr="00317E94" w:rsidRDefault="00A558E6">
      <w:pPr>
        <w:spacing w:line="360" w:lineRule="auto"/>
        <w:rPr>
          <w:sz w:val="24"/>
        </w:rPr>
      </w:pPr>
    </w:p>
    <w:p w14:paraId="20ACFC7F" w14:textId="77777777" w:rsidR="00A558E6" w:rsidRPr="00317E94" w:rsidRDefault="00A558E6">
      <w:pPr>
        <w:spacing w:line="360" w:lineRule="auto"/>
        <w:rPr>
          <w:sz w:val="24"/>
        </w:rPr>
      </w:pPr>
    </w:p>
    <w:p w14:paraId="275F5626" w14:textId="77777777" w:rsidR="00A558E6" w:rsidRPr="00317E94" w:rsidRDefault="00A558E6">
      <w:pPr>
        <w:spacing w:line="360" w:lineRule="auto"/>
        <w:rPr>
          <w:sz w:val="24"/>
        </w:rPr>
      </w:pPr>
    </w:p>
    <w:p w14:paraId="0F78CA9F" w14:textId="77777777" w:rsidR="00A558E6" w:rsidRPr="00317E94" w:rsidRDefault="00EC242C" w:rsidP="00B55D5F">
      <w:pPr>
        <w:spacing w:beforeLines="50" w:before="156" w:afterLines="50" w:after="156"/>
        <w:jc w:val="center"/>
        <w:outlineLvl w:val="1"/>
        <w:rPr>
          <w:rFonts w:ascii="宋体" w:hAnsi="宋体"/>
          <w:b/>
          <w:sz w:val="32"/>
          <w:szCs w:val="32"/>
        </w:rPr>
      </w:pPr>
      <w:bookmarkStart w:id="80" w:name="_Toc501090520"/>
      <w:bookmarkStart w:id="81" w:name="OLE_LINK13"/>
      <w:bookmarkStart w:id="82" w:name="OLE_LINK14"/>
      <w:r w:rsidRPr="00317E94">
        <w:rPr>
          <w:rFonts w:ascii="宋体" w:hAnsi="宋体" w:hint="eastAsia"/>
          <w:b/>
          <w:sz w:val="32"/>
          <w:szCs w:val="32"/>
        </w:rPr>
        <w:t>残疾人福利性单位声明函</w:t>
      </w:r>
      <w:bookmarkEnd w:id="80"/>
    </w:p>
    <w:bookmarkEnd w:id="81"/>
    <w:bookmarkEnd w:id="82"/>
    <w:p w14:paraId="2801EEEF" w14:textId="77777777" w:rsidR="00A558E6" w:rsidRPr="00317E94" w:rsidRDefault="00A558E6">
      <w:pPr>
        <w:spacing w:line="588" w:lineRule="exact"/>
        <w:rPr>
          <w:rFonts w:ascii="宋体"/>
          <w:b/>
          <w:spacing w:val="6"/>
          <w:sz w:val="24"/>
        </w:rPr>
      </w:pPr>
    </w:p>
    <w:p w14:paraId="6D381100" w14:textId="77777777" w:rsidR="00A558E6" w:rsidRPr="00317E94" w:rsidRDefault="00EC242C">
      <w:pPr>
        <w:spacing w:line="588" w:lineRule="exact"/>
        <w:ind w:firstLineChars="200" w:firstLine="504"/>
        <w:rPr>
          <w:rFonts w:ascii="宋体"/>
          <w:spacing w:val="6"/>
          <w:sz w:val="24"/>
        </w:rPr>
      </w:pPr>
      <w:r w:rsidRPr="00317E94">
        <w:rPr>
          <w:rFonts w:ascii="宋体" w:hAnsi="宋体" w:hint="eastAsia"/>
          <w:spacing w:val="6"/>
          <w:sz w:val="24"/>
        </w:rPr>
        <w:t>本单位郑重声明，根据《财政部民政部中国残疾人联合会关于促进残疾人就业政府采购政策的通知》（财库</w:t>
      </w:r>
      <w:r w:rsidRPr="00317E94">
        <w:rPr>
          <w:rFonts w:ascii="宋体" w:hAnsi="宋体" w:hint="eastAsia"/>
          <w:sz w:val="24"/>
        </w:rPr>
        <w:t>〔</w:t>
      </w:r>
      <w:r w:rsidRPr="00317E94">
        <w:rPr>
          <w:rFonts w:ascii="宋体" w:hAnsi="宋体"/>
          <w:sz w:val="24"/>
        </w:rPr>
        <w:t>2017</w:t>
      </w:r>
      <w:r w:rsidRPr="00317E94">
        <w:rPr>
          <w:rFonts w:ascii="宋体" w:hAnsi="宋体" w:hint="eastAsia"/>
          <w:sz w:val="24"/>
        </w:rPr>
        <w:t>〕</w:t>
      </w:r>
      <w:r w:rsidRPr="00317E94">
        <w:rPr>
          <w:rFonts w:ascii="宋体" w:hAnsi="宋体"/>
          <w:sz w:val="24"/>
        </w:rPr>
        <w:t xml:space="preserve"> 141</w:t>
      </w:r>
      <w:r w:rsidRPr="00317E94">
        <w:rPr>
          <w:rFonts w:ascii="宋体" w:hAnsi="宋体" w:hint="eastAsia"/>
          <w:spacing w:val="6"/>
          <w:sz w:val="24"/>
        </w:rPr>
        <w:t>号）的规定，本单位为符合条件的残疾人福利性单位，且本单位参加</w:t>
      </w:r>
      <w:r w:rsidRPr="00317E94">
        <w:rPr>
          <w:rFonts w:ascii="宋体" w:hAnsi="宋体"/>
          <w:spacing w:val="6"/>
          <w:sz w:val="24"/>
        </w:rPr>
        <w:t>______</w:t>
      </w:r>
      <w:r w:rsidRPr="00317E94">
        <w:rPr>
          <w:rFonts w:ascii="宋体" w:hAnsi="宋体" w:hint="eastAsia"/>
          <w:spacing w:val="6"/>
          <w:sz w:val="24"/>
        </w:rPr>
        <w:t>单位的</w:t>
      </w:r>
      <w:r w:rsidRPr="00317E94">
        <w:rPr>
          <w:rFonts w:ascii="宋体" w:hAnsi="宋体"/>
          <w:spacing w:val="6"/>
          <w:sz w:val="24"/>
        </w:rPr>
        <w:t>______</w:t>
      </w:r>
      <w:r w:rsidRPr="00317E94">
        <w:rPr>
          <w:rFonts w:ascii="宋体" w:hAnsi="宋体" w:hint="eastAsia"/>
          <w:spacing w:val="6"/>
          <w:sz w:val="24"/>
        </w:rPr>
        <w:t>项目采购活动提供本单位制造的货物（由本单位承担工程</w:t>
      </w:r>
      <w:r w:rsidRPr="00317E94">
        <w:rPr>
          <w:rFonts w:ascii="宋体" w:hAnsi="宋体"/>
          <w:spacing w:val="6"/>
          <w:sz w:val="24"/>
        </w:rPr>
        <w:t>/</w:t>
      </w:r>
      <w:r w:rsidRPr="00317E94">
        <w:rPr>
          <w:rFonts w:ascii="宋体" w:hAnsi="宋体" w:hint="eastAsia"/>
          <w:spacing w:val="6"/>
          <w:sz w:val="24"/>
        </w:rPr>
        <w:t>提供服务），或者提供其他残疾人福利性单位制造的货物（不包括使用非残疾人福利性单位注册商标的货物）。</w:t>
      </w:r>
    </w:p>
    <w:p w14:paraId="1AF12676" w14:textId="77777777" w:rsidR="00A558E6" w:rsidRPr="00317E94" w:rsidRDefault="00EC242C">
      <w:pPr>
        <w:spacing w:line="588" w:lineRule="exact"/>
        <w:ind w:firstLineChars="200" w:firstLine="504"/>
        <w:rPr>
          <w:rFonts w:ascii="宋体"/>
          <w:spacing w:val="6"/>
          <w:sz w:val="24"/>
        </w:rPr>
      </w:pPr>
      <w:r w:rsidRPr="00317E94">
        <w:rPr>
          <w:rFonts w:ascii="宋体" w:hAnsi="宋体" w:hint="eastAsia"/>
          <w:spacing w:val="6"/>
          <w:sz w:val="24"/>
        </w:rPr>
        <w:t>本单位对上述声明的真实性负责。如有虚假，将依法承担相应责任。</w:t>
      </w:r>
    </w:p>
    <w:p w14:paraId="305D4147" w14:textId="77777777" w:rsidR="00A558E6" w:rsidRPr="00317E94" w:rsidRDefault="00A558E6">
      <w:pPr>
        <w:spacing w:line="588" w:lineRule="exact"/>
        <w:ind w:firstLineChars="200" w:firstLine="504"/>
        <w:rPr>
          <w:rFonts w:ascii="宋体"/>
          <w:spacing w:val="6"/>
          <w:sz w:val="24"/>
        </w:rPr>
      </w:pPr>
    </w:p>
    <w:p w14:paraId="049E146B" w14:textId="77777777" w:rsidR="00A558E6" w:rsidRPr="00317E94" w:rsidRDefault="00A558E6">
      <w:pPr>
        <w:spacing w:line="588" w:lineRule="exact"/>
        <w:ind w:firstLineChars="200" w:firstLine="504"/>
        <w:rPr>
          <w:rFonts w:ascii="宋体"/>
          <w:spacing w:val="6"/>
          <w:sz w:val="24"/>
        </w:rPr>
      </w:pPr>
    </w:p>
    <w:p w14:paraId="3F81F542" w14:textId="77777777" w:rsidR="00A558E6" w:rsidRPr="00317E94" w:rsidRDefault="00EC242C">
      <w:pPr>
        <w:snapToGrid w:val="0"/>
        <w:ind w:firstLineChars="1600" w:firstLine="3840"/>
        <w:rPr>
          <w:rFonts w:ascii="宋体"/>
          <w:sz w:val="24"/>
        </w:rPr>
      </w:pPr>
      <w:r w:rsidRPr="00317E94">
        <w:rPr>
          <w:rFonts w:ascii="宋体" w:hAnsi="宋体" w:hint="eastAsia"/>
          <w:sz w:val="24"/>
        </w:rPr>
        <w:t>法定代表人或授权代表签字</w:t>
      </w:r>
      <w:r w:rsidRPr="00317E94">
        <w:rPr>
          <w:rFonts w:ascii="宋体" w:hAnsi="宋体"/>
          <w:sz w:val="24"/>
        </w:rPr>
        <w:t>:_____</w:t>
      </w:r>
    </w:p>
    <w:p w14:paraId="77AABB24" w14:textId="77777777" w:rsidR="00A558E6" w:rsidRPr="00317E94" w:rsidRDefault="00A558E6">
      <w:pPr>
        <w:snapToGrid w:val="0"/>
        <w:rPr>
          <w:rFonts w:ascii="宋体"/>
          <w:sz w:val="24"/>
        </w:rPr>
      </w:pPr>
    </w:p>
    <w:p w14:paraId="6BDA4FEF" w14:textId="77777777" w:rsidR="00A558E6" w:rsidRPr="00317E94" w:rsidRDefault="00EC242C">
      <w:pPr>
        <w:snapToGrid w:val="0"/>
        <w:ind w:firstLineChars="1900" w:firstLine="4560"/>
        <w:rPr>
          <w:rFonts w:ascii="宋体"/>
          <w:sz w:val="24"/>
          <w:u w:val="single"/>
        </w:rPr>
      </w:pPr>
      <w:r w:rsidRPr="00317E94">
        <w:rPr>
          <w:rFonts w:ascii="宋体" w:hAnsi="宋体" w:hint="eastAsia"/>
          <w:sz w:val="24"/>
        </w:rPr>
        <w:t>竞标人盖章：</w:t>
      </w:r>
    </w:p>
    <w:p w14:paraId="31396768" w14:textId="77777777" w:rsidR="00A558E6" w:rsidRPr="00317E94" w:rsidRDefault="00A558E6">
      <w:pPr>
        <w:snapToGrid w:val="0"/>
        <w:jc w:val="center"/>
        <w:rPr>
          <w:rFonts w:ascii="宋体"/>
          <w:sz w:val="24"/>
        </w:rPr>
      </w:pPr>
    </w:p>
    <w:p w14:paraId="0240C3B2" w14:textId="77777777" w:rsidR="00A558E6" w:rsidRPr="00317E94" w:rsidRDefault="00EC242C">
      <w:pPr>
        <w:snapToGrid w:val="0"/>
        <w:jc w:val="center"/>
        <w:rPr>
          <w:rFonts w:ascii="宋体"/>
          <w:sz w:val="24"/>
        </w:rPr>
      </w:pPr>
      <w:r w:rsidRPr="00317E94">
        <w:rPr>
          <w:rFonts w:ascii="宋体" w:hAnsi="宋体" w:hint="eastAsia"/>
          <w:sz w:val="24"/>
        </w:rPr>
        <w:t>日期</w:t>
      </w:r>
      <w:r w:rsidRPr="00317E94">
        <w:rPr>
          <w:rFonts w:ascii="宋体" w:hAnsi="宋体"/>
          <w:sz w:val="24"/>
        </w:rPr>
        <w:t>:_____</w:t>
      </w:r>
      <w:r w:rsidRPr="00317E94">
        <w:rPr>
          <w:rFonts w:ascii="宋体" w:hAnsi="宋体" w:hint="eastAsia"/>
          <w:sz w:val="24"/>
        </w:rPr>
        <w:t>年</w:t>
      </w:r>
      <w:r w:rsidRPr="00317E94">
        <w:rPr>
          <w:rFonts w:ascii="宋体" w:hAnsi="宋体"/>
          <w:sz w:val="24"/>
        </w:rPr>
        <w:t>___</w:t>
      </w:r>
      <w:r w:rsidRPr="00317E94">
        <w:rPr>
          <w:rFonts w:ascii="宋体" w:hAnsi="宋体" w:hint="eastAsia"/>
          <w:sz w:val="24"/>
        </w:rPr>
        <w:t>月</w:t>
      </w:r>
      <w:r w:rsidRPr="00317E94">
        <w:rPr>
          <w:rFonts w:ascii="宋体" w:hAnsi="宋体"/>
          <w:sz w:val="24"/>
        </w:rPr>
        <w:t>___</w:t>
      </w:r>
      <w:r w:rsidRPr="00317E94">
        <w:rPr>
          <w:rFonts w:ascii="宋体" w:hAnsi="宋体" w:hint="eastAsia"/>
          <w:sz w:val="24"/>
        </w:rPr>
        <w:t>日</w:t>
      </w:r>
    </w:p>
    <w:p w14:paraId="09A03F03" w14:textId="77777777" w:rsidR="00A558E6" w:rsidRPr="00317E94" w:rsidRDefault="00A558E6">
      <w:pPr>
        <w:spacing w:before="120" w:line="360" w:lineRule="auto"/>
        <w:ind w:firstLineChars="250" w:firstLine="525"/>
        <w:rPr>
          <w:rFonts w:ascii="宋体"/>
          <w:szCs w:val="21"/>
        </w:rPr>
      </w:pPr>
    </w:p>
    <w:p w14:paraId="639E042C" w14:textId="77777777" w:rsidR="00A558E6" w:rsidRPr="00317E94" w:rsidRDefault="00EC242C">
      <w:pPr>
        <w:pStyle w:val="ab"/>
        <w:spacing w:before="120" w:line="360" w:lineRule="auto"/>
        <w:rPr>
          <w:rFonts w:hAnsi="宋体"/>
          <w:b/>
        </w:rPr>
      </w:pPr>
      <w:r w:rsidRPr="00317E94">
        <w:rPr>
          <w:rFonts w:hAnsi="宋体"/>
          <w:sz w:val="36"/>
          <w:szCs w:val="36"/>
        </w:rPr>
        <w:br w:type="page"/>
      </w:r>
      <w:bookmarkStart w:id="83" w:name="_Toc501090521"/>
    </w:p>
    <w:p w14:paraId="4012F1A7" w14:textId="77777777" w:rsidR="00A558E6" w:rsidRPr="00317E94" w:rsidRDefault="00EC242C">
      <w:pPr>
        <w:pStyle w:val="ab"/>
        <w:jc w:val="left"/>
        <w:outlineLvl w:val="1"/>
        <w:rPr>
          <w:rFonts w:hAnsi="宋体"/>
          <w:b/>
        </w:rPr>
      </w:pPr>
      <w:r w:rsidRPr="00317E94">
        <w:rPr>
          <w:rFonts w:hAnsi="宋体" w:hint="eastAsia"/>
          <w:b/>
        </w:rPr>
        <w:lastRenderedPageBreak/>
        <w:t>七、其他文件（格式自拟）</w:t>
      </w:r>
      <w:bookmarkEnd w:id="83"/>
    </w:p>
    <w:p w14:paraId="31CD70E1" w14:textId="77777777" w:rsidR="00A558E6" w:rsidRPr="00317E94" w:rsidRDefault="00EC242C">
      <w:pPr>
        <w:widowControl/>
        <w:jc w:val="left"/>
        <w:rPr>
          <w:rFonts w:ascii="宋体"/>
          <w:szCs w:val="21"/>
        </w:rPr>
      </w:pPr>
      <w:bookmarkStart w:id="84" w:name="_Toc300846373"/>
      <w:r w:rsidRPr="00317E94">
        <w:rPr>
          <w:rFonts w:ascii="宋体"/>
          <w:szCs w:val="21"/>
        </w:rPr>
        <w:br w:type="page"/>
      </w:r>
    </w:p>
    <w:p w14:paraId="31704014" w14:textId="77777777" w:rsidR="00A558E6" w:rsidRPr="00317E94" w:rsidRDefault="00EC242C" w:rsidP="00B55D5F">
      <w:pPr>
        <w:spacing w:beforeLines="300" w:before="936" w:line="360" w:lineRule="auto"/>
        <w:jc w:val="center"/>
        <w:outlineLvl w:val="0"/>
        <w:rPr>
          <w:b/>
          <w:sz w:val="36"/>
          <w:szCs w:val="36"/>
        </w:rPr>
      </w:pPr>
      <w:bookmarkStart w:id="85" w:name="_Toc501090522"/>
      <w:r w:rsidRPr="00317E94">
        <w:rPr>
          <w:rFonts w:hint="eastAsia"/>
          <w:b/>
          <w:sz w:val="36"/>
          <w:szCs w:val="36"/>
        </w:rPr>
        <w:lastRenderedPageBreak/>
        <w:t>第五章</w:t>
      </w:r>
      <w:bookmarkStart w:id="86" w:name="_Toc300846374"/>
      <w:bookmarkEnd w:id="84"/>
      <w:r w:rsidRPr="00317E94">
        <w:rPr>
          <w:rFonts w:hint="eastAsia"/>
          <w:b/>
          <w:sz w:val="36"/>
          <w:szCs w:val="36"/>
        </w:rPr>
        <w:t>合同主要条款及格式</w:t>
      </w:r>
      <w:bookmarkEnd w:id="85"/>
    </w:p>
    <w:p w14:paraId="6F980072" w14:textId="77777777" w:rsidR="007309D8" w:rsidRPr="00B95874" w:rsidRDefault="007309D8" w:rsidP="007309D8">
      <w:pPr>
        <w:snapToGrid w:val="0"/>
        <w:spacing w:before="120" w:after="120" w:line="460" w:lineRule="exact"/>
        <w:jc w:val="center"/>
        <w:rPr>
          <w:rFonts w:ascii="宋体" w:hAnsi="Courier New"/>
          <w:b/>
          <w:kern w:val="0"/>
          <w:sz w:val="30"/>
          <w:szCs w:val="30"/>
        </w:rPr>
      </w:pPr>
      <w:bookmarkStart w:id="87" w:name="_Toc501090523"/>
      <w:r w:rsidRPr="00B95874">
        <w:rPr>
          <w:rFonts w:ascii="宋体" w:hAnsi="Courier New" w:hint="eastAsia"/>
          <w:b/>
          <w:kern w:val="0"/>
          <w:sz w:val="30"/>
          <w:szCs w:val="30"/>
        </w:rPr>
        <w:t>政府采购合同</w:t>
      </w:r>
    </w:p>
    <w:p w14:paraId="35560E46" w14:textId="77777777" w:rsidR="007309D8" w:rsidRPr="00B95874" w:rsidRDefault="007309D8" w:rsidP="007309D8">
      <w:pPr>
        <w:snapToGrid w:val="0"/>
        <w:spacing w:line="340" w:lineRule="exact"/>
        <w:rPr>
          <w:rFonts w:ascii="宋体" w:hAnsi="宋体"/>
          <w:szCs w:val="21"/>
          <w:u w:val="single"/>
        </w:rPr>
      </w:pPr>
      <w:r w:rsidRPr="00B95874">
        <w:rPr>
          <w:rFonts w:ascii="宋体" w:hAnsi="宋体" w:hint="eastAsia"/>
          <w:szCs w:val="21"/>
        </w:rPr>
        <w:t>采购单位（甲方）</w:t>
      </w:r>
      <w:r w:rsidRPr="00B95874">
        <w:rPr>
          <w:rFonts w:ascii="宋体" w:hAnsi="宋体" w:hint="eastAsia"/>
          <w:szCs w:val="21"/>
          <w:u w:val="single"/>
        </w:rPr>
        <w:t xml:space="preserve">                          </w:t>
      </w:r>
      <w:r w:rsidRPr="00B95874">
        <w:rPr>
          <w:rFonts w:ascii="宋体" w:hAnsi="宋体" w:hint="eastAsia"/>
          <w:szCs w:val="21"/>
        </w:rPr>
        <w:t xml:space="preserve">  </w:t>
      </w:r>
      <w:r w:rsidRPr="00B95874">
        <w:rPr>
          <w:rFonts w:ascii="宋体" w:hAnsi="宋体" w:hint="eastAsia"/>
          <w:spacing w:val="-20"/>
          <w:szCs w:val="21"/>
        </w:rPr>
        <w:t>采 购 计 划 号</w:t>
      </w:r>
      <w:r w:rsidRPr="00B95874">
        <w:rPr>
          <w:rFonts w:ascii="宋体" w:hAnsi="宋体" w:hint="eastAsia"/>
          <w:szCs w:val="21"/>
          <w:u w:val="single"/>
        </w:rPr>
        <w:t xml:space="preserve">             </w:t>
      </w:r>
    </w:p>
    <w:p w14:paraId="416E6CD2" w14:textId="77777777" w:rsidR="007309D8" w:rsidRPr="00B95874" w:rsidRDefault="007309D8" w:rsidP="007309D8">
      <w:pPr>
        <w:snapToGrid w:val="0"/>
        <w:spacing w:line="340" w:lineRule="exact"/>
        <w:rPr>
          <w:rFonts w:ascii="宋体" w:hAnsi="宋体"/>
          <w:szCs w:val="21"/>
          <w:u w:val="single"/>
        </w:rPr>
      </w:pPr>
      <w:r w:rsidRPr="00B95874">
        <w:rPr>
          <w:rFonts w:ascii="宋体" w:hAnsi="宋体" w:hint="eastAsia"/>
          <w:szCs w:val="21"/>
        </w:rPr>
        <w:t>供 应 商（乙方）</w:t>
      </w:r>
      <w:r w:rsidRPr="00B95874">
        <w:rPr>
          <w:rFonts w:ascii="宋体" w:hAnsi="宋体" w:hint="eastAsia"/>
          <w:szCs w:val="21"/>
          <w:u w:val="single"/>
        </w:rPr>
        <w:t xml:space="preserve">                          </w:t>
      </w:r>
      <w:r w:rsidRPr="00B95874">
        <w:rPr>
          <w:rFonts w:ascii="宋体" w:hAnsi="宋体" w:hint="eastAsia"/>
          <w:szCs w:val="21"/>
        </w:rPr>
        <w:t xml:space="preserve">  </w:t>
      </w:r>
      <w:r w:rsidRPr="00B95874">
        <w:rPr>
          <w:rFonts w:ascii="宋体" w:hAnsi="宋体" w:hint="eastAsia"/>
          <w:spacing w:val="-20"/>
          <w:szCs w:val="21"/>
        </w:rPr>
        <w:t>招  标  编  号</w:t>
      </w:r>
      <w:r w:rsidRPr="00B95874">
        <w:rPr>
          <w:rFonts w:ascii="宋体" w:hAnsi="宋体" w:hint="eastAsia"/>
          <w:szCs w:val="21"/>
          <w:u w:val="single"/>
        </w:rPr>
        <w:t xml:space="preserve">             </w:t>
      </w:r>
    </w:p>
    <w:p w14:paraId="44518284" w14:textId="77777777" w:rsidR="007309D8" w:rsidRPr="00B95874" w:rsidRDefault="007309D8" w:rsidP="007309D8">
      <w:pPr>
        <w:snapToGrid w:val="0"/>
        <w:spacing w:line="340" w:lineRule="exact"/>
        <w:rPr>
          <w:rFonts w:ascii="宋体" w:hAnsi="宋体"/>
          <w:szCs w:val="21"/>
          <w:u w:val="single"/>
        </w:rPr>
      </w:pPr>
      <w:r w:rsidRPr="00B95874">
        <w:rPr>
          <w:rFonts w:ascii="宋体" w:hAnsi="宋体" w:hint="eastAsia"/>
          <w:szCs w:val="21"/>
        </w:rPr>
        <w:t xml:space="preserve">签  订  地  点  </w:t>
      </w:r>
      <w:r w:rsidRPr="00B95874">
        <w:rPr>
          <w:rFonts w:ascii="宋体" w:hAnsi="宋体" w:hint="eastAsia"/>
          <w:szCs w:val="21"/>
          <w:u w:val="single"/>
        </w:rPr>
        <w:t xml:space="preserve">                          </w:t>
      </w:r>
      <w:r w:rsidRPr="00B95874">
        <w:rPr>
          <w:rFonts w:ascii="宋体" w:hAnsi="宋体" w:hint="eastAsia"/>
          <w:szCs w:val="21"/>
        </w:rPr>
        <w:t xml:space="preserve">  签 订 时 间</w:t>
      </w:r>
      <w:r w:rsidRPr="00B95874">
        <w:rPr>
          <w:rFonts w:ascii="宋体" w:hAnsi="宋体" w:hint="eastAsia"/>
          <w:szCs w:val="21"/>
          <w:u w:val="single"/>
        </w:rPr>
        <w:t xml:space="preserve">             </w:t>
      </w:r>
    </w:p>
    <w:p w14:paraId="0608CDB6" w14:textId="77777777" w:rsidR="007309D8" w:rsidRPr="00B95874" w:rsidRDefault="007309D8" w:rsidP="007309D8">
      <w:pPr>
        <w:spacing w:line="340" w:lineRule="exact"/>
        <w:ind w:firstLineChars="200" w:firstLine="420"/>
        <w:rPr>
          <w:rFonts w:ascii="宋体" w:hAnsi="宋体" w:cs="Courier New"/>
          <w:szCs w:val="21"/>
        </w:rPr>
      </w:pPr>
      <w:r w:rsidRPr="00B95874">
        <w:rPr>
          <w:rFonts w:ascii="宋体" w:hAnsi="宋体" w:cs="Courier New" w:hint="eastAsia"/>
          <w:szCs w:val="21"/>
        </w:rPr>
        <w:t>根据《中华人民共和国政府采购法》、《中华人民共和国合同法》等法律、法规规定，按照招标文件规定条款和中标供应商投标文件及其承诺，甲乙双方签订本合同。</w:t>
      </w:r>
    </w:p>
    <w:p w14:paraId="1AC864BC" w14:textId="77777777" w:rsidR="007309D8" w:rsidRPr="00B95874" w:rsidRDefault="007309D8" w:rsidP="007309D8">
      <w:pPr>
        <w:snapToGrid w:val="0"/>
        <w:spacing w:line="340" w:lineRule="exact"/>
        <w:ind w:firstLineChars="200" w:firstLine="422"/>
        <w:rPr>
          <w:rFonts w:ascii="宋体" w:hAnsi="宋体"/>
          <w:b/>
          <w:szCs w:val="21"/>
        </w:rPr>
      </w:pPr>
      <w:r w:rsidRPr="00B95874">
        <w:rPr>
          <w:rFonts w:ascii="宋体" w:hAnsi="宋体" w:hint="eastAsia"/>
          <w:b/>
          <w:szCs w:val="21"/>
        </w:rPr>
        <w:t>第一条　合同标的</w:t>
      </w:r>
    </w:p>
    <w:p w14:paraId="14CD3AD2" w14:textId="77777777" w:rsidR="007309D8" w:rsidRPr="00B95874" w:rsidRDefault="007309D8" w:rsidP="007309D8">
      <w:pPr>
        <w:snapToGrid w:val="0"/>
        <w:spacing w:line="340" w:lineRule="exact"/>
        <w:ind w:firstLineChars="200" w:firstLine="420"/>
        <w:rPr>
          <w:rFonts w:ascii="宋体" w:hAnsi="宋体"/>
          <w:szCs w:val="21"/>
        </w:rPr>
      </w:pPr>
      <w:r w:rsidRPr="00B95874">
        <w:rPr>
          <w:rFonts w:ascii="宋体" w:hAnsi="宋体" w:hint="eastAsia"/>
          <w:szCs w:val="21"/>
        </w:rPr>
        <w:t>1、服务一览表</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080"/>
        <w:gridCol w:w="2520"/>
        <w:gridCol w:w="1260"/>
        <w:gridCol w:w="1080"/>
        <w:gridCol w:w="1440"/>
        <w:gridCol w:w="1260"/>
      </w:tblGrid>
      <w:tr w:rsidR="007309D8" w:rsidRPr="00B95874" w14:paraId="65C5FCDD" w14:textId="77777777" w:rsidTr="00DD0549">
        <w:trPr>
          <w:cantSplit/>
          <w:trHeight w:val="820"/>
        </w:trPr>
        <w:tc>
          <w:tcPr>
            <w:tcW w:w="720" w:type="dxa"/>
            <w:vAlign w:val="center"/>
          </w:tcPr>
          <w:p w14:paraId="20563872" w14:textId="77777777" w:rsidR="007309D8" w:rsidRPr="00B95874" w:rsidRDefault="007309D8" w:rsidP="00DD0549">
            <w:pPr>
              <w:snapToGrid w:val="0"/>
              <w:spacing w:line="340" w:lineRule="exact"/>
              <w:jc w:val="center"/>
              <w:rPr>
                <w:rFonts w:ascii="宋体" w:hAnsi="宋体"/>
                <w:szCs w:val="21"/>
              </w:rPr>
            </w:pPr>
            <w:r w:rsidRPr="00B95874">
              <w:rPr>
                <w:rFonts w:ascii="宋体" w:hAnsi="宋体" w:hint="eastAsia"/>
                <w:szCs w:val="21"/>
              </w:rPr>
              <w:t>序号</w:t>
            </w:r>
          </w:p>
        </w:tc>
        <w:tc>
          <w:tcPr>
            <w:tcW w:w="1080" w:type="dxa"/>
            <w:vAlign w:val="center"/>
          </w:tcPr>
          <w:p w14:paraId="26C0430F" w14:textId="2F768E42" w:rsidR="007309D8" w:rsidRPr="00B95874" w:rsidRDefault="0035184C" w:rsidP="00DD0549">
            <w:pPr>
              <w:snapToGrid w:val="0"/>
              <w:spacing w:line="340" w:lineRule="exact"/>
              <w:jc w:val="center"/>
              <w:rPr>
                <w:rFonts w:ascii="宋体" w:hAnsi="宋体"/>
                <w:szCs w:val="21"/>
              </w:rPr>
            </w:pPr>
            <w:r>
              <w:rPr>
                <w:rFonts w:ascii="宋体" w:hAnsi="宋体" w:hint="eastAsia"/>
                <w:szCs w:val="21"/>
              </w:rPr>
              <w:t>采购</w:t>
            </w:r>
          </w:p>
          <w:p w14:paraId="38D96187" w14:textId="0DE9FBCD" w:rsidR="007309D8" w:rsidRPr="00B95874" w:rsidRDefault="0035184C" w:rsidP="00DD0549">
            <w:pPr>
              <w:snapToGrid w:val="0"/>
              <w:spacing w:line="340" w:lineRule="exact"/>
              <w:jc w:val="center"/>
              <w:rPr>
                <w:rFonts w:ascii="宋体" w:hAnsi="宋体"/>
                <w:szCs w:val="21"/>
              </w:rPr>
            </w:pPr>
            <w:r>
              <w:rPr>
                <w:rFonts w:ascii="宋体" w:hAnsi="宋体" w:hint="eastAsia"/>
                <w:szCs w:val="21"/>
              </w:rPr>
              <w:t>内容</w:t>
            </w:r>
          </w:p>
        </w:tc>
        <w:tc>
          <w:tcPr>
            <w:tcW w:w="2520" w:type="dxa"/>
            <w:vAlign w:val="center"/>
          </w:tcPr>
          <w:p w14:paraId="067F5209" w14:textId="17718B4C" w:rsidR="007309D8" w:rsidRPr="00B95874" w:rsidRDefault="0035184C" w:rsidP="00DD0549">
            <w:pPr>
              <w:snapToGrid w:val="0"/>
              <w:spacing w:line="340" w:lineRule="exact"/>
              <w:jc w:val="center"/>
              <w:rPr>
                <w:rFonts w:ascii="宋体" w:hAnsi="宋体"/>
                <w:szCs w:val="21"/>
              </w:rPr>
            </w:pPr>
            <w:r>
              <w:rPr>
                <w:rFonts w:ascii="宋体" w:hAnsi="宋体" w:hint="eastAsia"/>
                <w:szCs w:val="21"/>
              </w:rPr>
              <w:t>技术</w:t>
            </w:r>
            <w:r w:rsidR="007309D8" w:rsidRPr="00B95874">
              <w:rPr>
                <w:rFonts w:ascii="宋体" w:hAnsi="宋体" w:hint="eastAsia"/>
                <w:szCs w:val="21"/>
              </w:rPr>
              <w:t>要求(或技术参数需求)</w:t>
            </w:r>
          </w:p>
        </w:tc>
        <w:tc>
          <w:tcPr>
            <w:tcW w:w="1260" w:type="dxa"/>
            <w:vAlign w:val="center"/>
          </w:tcPr>
          <w:p w14:paraId="5D7ADC83" w14:textId="77777777" w:rsidR="007309D8" w:rsidRPr="00B95874" w:rsidRDefault="007309D8" w:rsidP="00DD0549">
            <w:pPr>
              <w:snapToGrid w:val="0"/>
              <w:spacing w:line="340" w:lineRule="exact"/>
              <w:jc w:val="center"/>
              <w:rPr>
                <w:rFonts w:ascii="宋体" w:hAnsi="宋体"/>
                <w:szCs w:val="21"/>
              </w:rPr>
            </w:pPr>
            <w:r w:rsidRPr="00B95874">
              <w:rPr>
                <w:rFonts w:ascii="宋体" w:hAnsi="宋体" w:hint="eastAsia"/>
                <w:szCs w:val="21"/>
              </w:rPr>
              <w:t>数  量</w:t>
            </w:r>
          </w:p>
        </w:tc>
        <w:tc>
          <w:tcPr>
            <w:tcW w:w="1080" w:type="dxa"/>
            <w:vAlign w:val="center"/>
          </w:tcPr>
          <w:p w14:paraId="4D6A851A" w14:textId="77777777" w:rsidR="007309D8" w:rsidRPr="00B95874" w:rsidRDefault="007309D8" w:rsidP="00DD0549">
            <w:pPr>
              <w:snapToGrid w:val="0"/>
              <w:spacing w:line="340" w:lineRule="exact"/>
              <w:jc w:val="center"/>
              <w:rPr>
                <w:rFonts w:ascii="宋体" w:hAnsi="宋体"/>
                <w:szCs w:val="21"/>
              </w:rPr>
            </w:pPr>
            <w:r w:rsidRPr="00B95874">
              <w:rPr>
                <w:rFonts w:ascii="宋体" w:hAnsi="宋体" w:hint="eastAsia"/>
                <w:szCs w:val="21"/>
              </w:rPr>
              <w:t>单位</w:t>
            </w:r>
          </w:p>
        </w:tc>
        <w:tc>
          <w:tcPr>
            <w:tcW w:w="1440" w:type="dxa"/>
            <w:vAlign w:val="center"/>
          </w:tcPr>
          <w:p w14:paraId="0A81056C" w14:textId="77777777" w:rsidR="007309D8" w:rsidRPr="00B95874" w:rsidRDefault="007309D8" w:rsidP="00DD0549">
            <w:pPr>
              <w:snapToGrid w:val="0"/>
              <w:spacing w:line="340" w:lineRule="exact"/>
              <w:jc w:val="center"/>
              <w:rPr>
                <w:rFonts w:ascii="宋体" w:hAnsi="宋体"/>
                <w:szCs w:val="21"/>
              </w:rPr>
            </w:pPr>
            <w:r w:rsidRPr="00B95874">
              <w:rPr>
                <w:rFonts w:ascii="宋体" w:hAnsi="宋体" w:hint="eastAsia"/>
                <w:szCs w:val="21"/>
              </w:rPr>
              <w:t>单  价</w:t>
            </w:r>
          </w:p>
          <w:p w14:paraId="12B9C4F2" w14:textId="77777777" w:rsidR="007309D8" w:rsidRPr="00B95874" w:rsidRDefault="007309D8" w:rsidP="00DD0549">
            <w:pPr>
              <w:snapToGrid w:val="0"/>
              <w:spacing w:line="340" w:lineRule="exact"/>
              <w:jc w:val="center"/>
              <w:rPr>
                <w:rFonts w:ascii="宋体" w:hAnsi="宋体"/>
                <w:szCs w:val="21"/>
              </w:rPr>
            </w:pPr>
            <w:r w:rsidRPr="00B95874">
              <w:rPr>
                <w:rFonts w:ascii="宋体" w:hAnsi="宋体" w:hint="eastAsia"/>
                <w:szCs w:val="21"/>
              </w:rPr>
              <w:t>（元）</w:t>
            </w:r>
          </w:p>
        </w:tc>
        <w:tc>
          <w:tcPr>
            <w:tcW w:w="1260" w:type="dxa"/>
            <w:vAlign w:val="center"/>
          </w:tcPr>
          <w:p w14:paraId="7BC5410A" w14:textId="77777777" w:rsidR="007309D8" w:rsidRPr="00B95874" w:rsidRDefault="007309D8" w:rsidP="00DD0549">
            <w:pPr>
              <w:snapToGrid w:val="0"/>
              <w:spacing w:line="340" w:lineRule="exact"/>
              <w:jc w:val="center"/>
              <w:rPr>
                <w:rFonts w:ascii="宋体" w:hAnsi="宋体"/>
                <w:szCs w:val="21"/>
              </w:rPr>
            </w:pPr>
            <w:r w:rsidRPr="00B95874">
              <w:rPr>
                <w:rFonts w:ascii="宋体" w:hAnsi="宋体" w:hint="eastAsia"/>
                <w:szCs w:val="21"/>
              </w:rPr>
              <w:t>金  额</w:t>
            </w:r>
          </w:p>
          <w:p w14:paraId="595D27A0" w14:textId="77777777" w:rsidR="007309D8" w:rsidRPr="00B95874" w:rsidRDefault="007309D8" w:rsidP="00DD0549">
            <w:pPr>
              <w:snapToGrid w:val="0"/>
              <w:spacing w:line="340" w:lineRule="exact"/>
              <w:jc w:val="center"/>
              <w:rPr>
                <w:rFonts w:ascii="宋体" w:hAnsi="宋体"/>
                <w:szCs w:val="21"/>
              </w:rPr>
            </w:pPr>
            <w:r w:rsidRPr="00B95874">
              <w:rPr>
                <w:rFonts w:ascii="宋体" w:hAnsi="宋体" w:hint="eastAsia"/>
                <w:szCs w:val="21"/>
              </w:rPr>
              <w:t>（元）</w:t>
            </w:r>
          </w:p>
        </w:tc>
      </w:tr>
      <w:tr w:rsidR="007309D8" w:rsidRPr="00B95874" w14:paraId="29CCBD56" w14:textId="77777777" w:rsidTr="00DD0549">
        <w:trPr>
          <w:cantSplit/>
          <w:trHeight w:val="465"/>
        </w:trPr>
        <w:tc>
          <w:tcPr>
            <w:tcW w:w="720" w:type="dxa"/>
            <w:vAlign w:val="center"/>
          </w:tcPr>
          <w:p w14:paraId="77829F05" w14:textId="77777777" w:rsidR="007309D8" w:rsidRPr="00B95874" w:rsidRDefault="007309D8" w:rsidP="00DD0549">
            <w:pPr>
              <w:snapToGrid w:val="0"/>
              <w:spacing w:line="340" w:lineRule="exact"/>
              <w:jc w:val="center"/>
              <w:rPr>
                <w:rFonts w:ascii="宋体" w:hAnsi="宋体"/>
                <w:szCs w:val="21"/>
              </w:rPr>
            </w:pPr>
            <w:r w:rsidRPr="00B95874">
              <w:rPr>
                <w:rFonts w:ascii="宋体" w:hAnsi="宋体" w:hint="eastAsia"/>
                <w:szCs w:val="21"/>
              </w:rPr>
              <w:t>1</w:t>
            </w:r>
          </w:p>
        </w:tc>
        <w:tc>
          <w:tcPr>
            <w:tcW w:w="1080" w:type="dxa"/>
            <w:vAlign w:val="center"/>
          </w:tcPr>
          <w:p w14:paraId="691B82DE" w14:textId="77777777" w:rsidR="007309D8" w:rsidRPr="00B95874" w:rsidRDefault="007309D8" w:rsidP="00DD0549">
            <w:pPr>
              <w:snapToGrid w:val="0"/>
              <w:spacing w:line="340" w:lineRule="exact"/>
              <w:jc w:val="center"/>
              <w:rPr>
                <w:rFonts w:ascii="宋体" w:hAnsi="宋体"/>
                <w:szCs w:val="21"/>
              </w:rPr>
            </w:pPr>
          </w:p>
        </w:tc>
        <w:tc>
          <w:tcPr>
            <w:tcW w:w="2520" w:type="dxa"/>
            <w:vAlign w:val="center"/>
          </w:tcPr>
          <w:p w14:paraId="5F7868D2" w14:textId="77777777" w:rsidR="007309D8" w:rsidRPr="00B95874" w:rsidRDefault="007309D8" w:rsidP="00DD0549">
            <w:pPr>
              <w:snapToGrid w:val="0"/>
              <w:spacing w:line="340" w:lineRule="exact"/>
              <w:jc w:val="center"/>
              <w:rPr>
                <w:rFonts w:ascii="宋体" w:hAnsi="宋体"/>
                <w:szCs w:val="21"/>
              </w:rPr>
            </w:pPr>
          </w:p>
        </w:tc>
        <w:tc>
          <w:tcPr>
            <w:tcW w:w="1260" w:type="dxa"/>
          </w:tcPr>
          <w:p w14:paraId="295A28E4" w14:textId="77777777" w:rsidR="007309D8" w:rsidRPr="00B95874" w:rsidRDefault="007309D8" w:rsidP="00DD0549">
            <w:pPr>
              <w:snapToGrid w:val="0"/>
              <w:spacing w:line="340" w:lineRule="exact"/>
              <w:jc w:val="center"/>
              <w:rPr>
                <w:rFonts w:ascii="宋体" w:hAnsi="宋体"/>
                <w:szCs w:val="21"/>
              </w:rPr>
            </w:pPr>
          </w:p>
        </w:tc>
        <w:tc>
          <w:tcPr>
            <w:tcW w:w="1080" w:type="dxa"/>
          </w:tcPr>
          <w:p w14:paraId="02DF7C30" w14:textId="77777777" w:rsidR="007309D8" w:rsidRPr="00B95874" w:rsidRDefault="007309D8" w:rsidP="00DD0549">
            <w:pPr>
              <w:snapToGrid w:val="0"/>
              <w:spacing w:line="340" w:lineRule="exact"/>
              <w:jc w:val="center"/>
              <w:rPr>
                <w:rFonts w:ascii="宋体" w:hAnsi="宋体"/>
                <w:szCs w:val="21"/>
              </w:rPr>
            </w:pPr>
          </w:p>
        </w:tc>
        <w:tc>
          <w:tcPr>
            <w:tcW w:w="1440" w:type="dxa"/>
            <w:vAlign w:val="center"/>
          </w:tcPr>
          <w:p w14:paraId="52ABEA3E" w14:textId="77777777" w:rsidR="007309D8" w:rsidRPr="00B95874" w:rsidRDefault="007309D8" w:rsidP="00DD0549">
            <w:pPr>
              <w:snapToGrid w:val="0"/>
              <w:spacing w:line="340" w:lineRule="exact"/>
              <w:jc w:val="center"/>
              <w:rPr>
                <w:rFonts w:ascii="宋体" w:hAnsi="宋体"/>
                <w:szCs w:val="21"/>
              </w:rPr>
            </w:pPr>
          </w:p>
        </w:tc>
        <w:tc>
          <w:tcPr>
            <w:tcW w:w="1260" w:type="dxa"/>
            <w:vAlign w:val="center"/>
          </w:tcPr>
          <w:p w14:paraId="28463E32" w14:textId="77777777" w:rsidR="007309D8" w:rsidRPr="00B95874" w:rsidRDefault="007309D8" w:rsidP="00DD0549">
            <w:pPr>
              <w:snapToGrid w:val="0"/>
              <w:spacing w:line="340" w:lineRule="exact"/>
              <w:jc w:val="center"/>
              <w:rPr>
                <w:rFonts w:ascii="宋体" w:hAnsi="宋体"/>
                <w:szCs w:val="21"/>
              </w:rPr>
            </w:pPr>
          </w:p>
        </w:tc>
      </w:tr>
      <w:tr w:rsidR="007309D8" w:rsidRPr="00B95874" w14:paraId="6254DB33" w14:textId="77777777" w:rsidTr="00DD0549">
        <w:trPr>
          <w:cantSplit/>
          <w:trHeight w:val="465"/>
        </w:trPr>
        <w:tc>
          <w:tcPr>
            <w:tcW w:w="720" w:type="dxa"/>
            <w:vAlign w:val="center"/>
          </w:tcPr>
          <w:p w14:paraId="2E88566C" w14:textId="77777777" w:rsidR="007309D8" w:rsidRPr="00B95874" w:rsidRDefault="007309D8" w:rsidP="00DD0549">
            <w:pPr>
              <w:snapToGrid w:val="0"/>
              <w:spacing w:line="340" w:lineRule="exact"/>
              <w:jc w:val="center"/>
              <w:rPr>
                <w:rFonts w:ascii="宋体" w:hAnsi="宋体"/>
                <w:szCs w:val="21"/>
              </w:rPr>
            </w:pPr>
            <w:r w:rsidRPr="00B95874">
              <w:rPr>
                <w:rFonts w:ascii="宋体" w:hAnsi="宋体" w:hint="eastAsia"/>
                <w:szCs w:val="21"/>
              </w:rPr>
              <w:t>2</w:t>
            </w:r>
          </w:p>
        </w:tc>
        <w:tc>
          <w:tcPr>
            <w:tcW w:w="1080" w:type="dxa"/>
            <w:vAlign w:val="center"/>
          </w:tcPr>
          <w:p w14:paraId="3F684055" w14:textId="77777777" w:rsidR="007309D8" w:rsidRPr="00B95874" w:rsidRDefault="007309D8" w:rsidP="00DD0549">
            <w:pPr>
              <w:snapToGrid w:val="0"/>
              <w:spacing w:line="340" w:lineRule="exact"/>
              <w:jc w:val="center"/>
              <w:rPr>
                <w:rFonts w:ascii="宋体" w:hAnsi="宋体"/>
                <w:szCs w:val="21"/>
              </w:rPr>
            </w:pPr>
          </w:p>
        </w:tc>
        <w:tc>
          <w:tcPr>
            <w:tcW w:w="2520" w:type="dxa"/>
            <w:vAlign w:val="center"/>
          </w:tcPr>
          <w:p w14:paraId="1D78C137" w14:textId="77777777" w:rsidR="007309D8" w:rsidRPr="00B95874" w:rsidRDefault="007309D8" w:rsidP="00DD0549">
            <w:pPr>
              <w:snapToGrid w:val="0"/>
              <w:spacing w:line="340" w:lineRule="exact"/>
              <w:jc w:val="center"/>
              <w:rPr>
                <w:rFonts w:ascii="宋体" w:hAnsi="宋体"/>
                <w:szCs w:val="21"/>
              </w:rPr>
            </w:pPr>
          </w:p>
        </w:tc>
        <w:tc>
          <w:tcPr>
            <w:tcW w:w="1260" w:type="dxa"/>
          </w:tcPr>
          <w:p w14:paraId="3C9927A2" w14:textId="77777777" w:rsidR="007309D8" w:rsidRPr="00B95874" w:rsidRDefault="007309D8" w:rsidP="00DD0549">
            <w:pPr>
              <w:snapToGrid w:val="0"/>
              <w:spacing w:line="340" w:lineRule="exact"/>
              <w:jc w:val="center"/>
              <w:rPr>
                <w:rFonts w:ascii="宋体" w:hAnsi="宋体"/>
                <w:szCs w:val="21"/>
              </w:rPr>
            </w:pPr>
          </w:p>
        </w:tc>
        <w:tc>
          <w:tcPr>
            <w:tcW w:w="1080" w:type="dxa"/>
          </w:tcPr>
          <w:p w14:paraId="5A9244B9" w14:textId="77777777" w:rsidR="007309D8" w:rsidRPr="00B95874" w:rsidRDefault="007309D8" w:rsidP="00DD0549">
            <w:pPr>
              <w:snapToGrid w:val="0"/>
              <w:spacing w:line="340" w:lineRule="exact"/>
              <w:jc w:val="center"/>
              <w:rPr>
                <w:rFonts w:ascii="宋体" w:hAnsi="宋体"/>
                <w:szCs w:val="21"/>
              </w:rPr>
            </w:pPr>
          </w:p>
        </w:tc>
        <w:tc>
          <w:tcPr>
            <w:tcW w:w="1440" w:type="dxa"/>
            <w:vAlign w:val="center"/>
          </w:tcPr>
          <w:p w14:paraId="38634300" w14:textId="77777777" w:rsidR="007309D8" w:rsidRPr="00B95874" w:rsidRDefault="007309D8" w:rsidP="00DD0549">
            <w:pPr>
              <w:snapToGrid w:val="0"/>
              <w:spacing w:line="340" w:lineRule="exact"/>
              <w:jc w:val="center"/>
              <w:rPr>
                <w:rFonts w:ascii="宋体" w:hAnsi="宋体"/>
                <w:szCs w:val="21"/>
              </w:rPr>
            </w:pPr>
          </w:p>
        </w:tc>
        <w:tc>
          <w:tcPr>
            <w:tcW w:w="1260" w:type="dxa"/>
            <w:vAlign w:val="center"/>
          </w:tcPr>
          <w:p w14:paraId="530E3004" w14:textId="77777777" w:rsidR="007309D8" w:rsidRPr="00B95874" w:rsidRDefault="007309D8" w:rsidP="00DD0549">
            <w:pPr>
              <w:snapToGrid w:val="0"/>
              <w:spacing w:line="340" w:lineRule="exact"/>
              <w:jc w:val="center"/>
              <w:rPr>
                <w:rFonts w:ascii="宋体" w:hAnsi="宋体"/>
                <w:szCs w:val="21"/>
              </w:rPr>
            </w:pPr>
          </w:p>
        </w:tc>
      </w:tr>
      <w:tr w:rsidR="007309D8" w:rsidRPr="00B95874" w14:paraId="007D4F56" w14:textId="77777777" w:rsidTr="00DD0549">
        <w:trPr>
          <w:cantSplit/>
          <w:trHeight w:val="465"/>
        </w:trPr>
        <w:tc>
          <w:tcPr>
            <w:tcW w:w="720" w:type="dxa"/>
            <w:vAlign w:val="center"/>
          </w:tcPr>
          <w:p w14:paraId="6C6A13E2" w14:textId="77777777" w:rsidR="007309D8" w:rsidRPr="00B95874" w:rsidRDefault="007309D8" w:rsidP="00DD0549">
            <w:pPr>
              <w:snapToGrid w:val="0"/>
              <w:spacing w:line="340" w:lineRule="exact"/>
              <w:jc w:val="center"/>
              <w:rPr>
                <w:rFonts w:ascii="宋体" w:hAnsi="宋体"/>
                <w:szCs w:val="21"/>
              </w:rPr>
            </w:pPr>
            <w:r w:rsidRPr="00B95874">
              <w:rPr>
                <w:rFonts w:ascii="宋体" w:hAnsi="宋体" w:hint="eastAsia"/>
                <w:szCs w:val="21"/>
              </w:rPr>
              <w:t>3</w:t>
            </w:r>
          </w:p>
        </w:tc>
        <w:tc>
          <w:tcPr>
            <w:tcW w:w="1080" w:type="dxa"/>
            <w:vAlign w:val="center"/>
          </w:tcPr>
          <w:p w14:paraId="3C89B592" w14:textId="77777777" w:rsidR="007309D8" w:rsidRPr="00B95874" w:rsidRDefault="007309D8" w:rsidP="00DD0549">
            <w:pPr>
              <w:snapToGrid w:val="0"/>
              <w:spacing w:line="340" w:lineRule="exact"/>
              <w:jc w:val="center"/>
              <w:rPr>
                <w:rFonts w:ascii="宋体" w:hAnsi="宋体"/>
                <w:szCs w:val="21"/>
              </w:rPr>
            </w:pPr>
          </w:p>
        </w:tc>
        <w:tc>
          <w:tcPr>
            <w:tcW w:w="2520" w:type="dxa"/>
            <w:vAlign w:val="center"/>
          </w:tcPr>
          <w:p w14:paraId="0A076E3F" w14:textId="77777777" w:rsidR="007309D8" w:rsidRPr="00B95874" w:rsidRDefault="007309D8" w:rsidP="00DD0549">
            <w:pPr>
              <w:snapToGrid w:val="0"/>
              <w:spacing w:line="340" w:lineRule="exact"/>
              <w:jc w:val="center"/>
              <w:rPr>
                <w:rFonts w:ascii="宋体" w:hAnsi="宋体"/>
                <w:szCs w:val="21"/>
              </w:rPr>
            </w:pPr>
          </w:p>
        </w:tc>
        <w:tc>
          <w:tcPr>
            <w:tcW w:w="1260" w:type="dxa"/>
          </w:tcPr>
          <w:p w14:paraId="5A1D0FF2" w14:textId="77777777" w:rsidR="007309D8" w:rsidRPr="00B95874" w:rsidRDefault="007309D8" w:rsidP="00DD0549">
            <w:pPr>
              <w:snapToGrid w:val="0"/>
              <w:spacing w:line="340" w:lineRule="exact"/>
              <w:jc w:val="center"/>
              <w:rPr>
                <w:rFonts w:ascii="宋体" w:hAnsi="宋体"/>
                <w:szCs w:val="21"/>
              </w:rPr>
            </w:pPr>
          </w:p>
        </w:tc>
        <w:tc>
          <w:tcPr>
            <w:tcW w:w="1080" w:type="dxa"/>
          </w:tcPr>
          <w:p w14:paraId="27F9A56F" w14:textId="77777777" w:rsidR="007309D8" w:rsidRPr="00B95874" w:rsidRDefault="007309D8" w:rsidP="00DD0549">
            <w:pPr>
              <w:snapToGrid w:val="0"/>
              <w:spacing w:line="340" w:lineRule="exact"/>
              <w:jc w:val="center"/>
              <w:rPr>
                <w:rFonts w:ascii="宋体" w:hAnsi="宋体"/>
                <w:szCs w:val="21"/>
              </w:rPr>
            </w:pPr>
          </w:p>
        </w:tc>
        <w:tc>
          <w:tcPr>
            <w:tcW w:w="1440" w:type="dxa"/>
            <w:vAlign w:val="center"/>
          </w:tcPr>
          <w:p w14:paraId="2F4C6A18" w14:textId="77777777" w:rsidR="007309D8" w:rsidRPr="00B95874" w:rsidRDefault="007309D8" w:rsidP="00DD0549">
            <w:pPr>
              <w:snapToGrid w:val="0"/>
              <w:spacing w:line="340" w:lineRule="exact"/>
              <w:jc w:val="center"/>
              <w:rPr>
                <w:rFonts w:ascii="宋体" w:hAnsi="宋体"/>
                <w:szCs w:val="21"/>
              </w:rPr>
            </w:pPr>
          </w:p>
        </w:tc>
        <w:tc>
          <w:tcPr>
            <w:tcW w:w="1260" w:type="dxa"/>
            <w:vAlign w:val="center"/>
          </w:tcPr>
          <w:p w14:paraId="218EDB3C" w14:textId="77777777" w:rsidR="007309D8" w:rsidRPr="00B95874" w:rsidRDefault="007309D8" w:rsidP="00DD0549">
            <w:pPr>
              <w:snapToGrid w:val="0"/>
              <w:spacing w:line="340" w:lineRule="exact"/>
              <w:jc w:val="center"/>
              <w:rPr>
                <w:rFonts w:ascii="宋体" w:hAnsi="宋体"/>
                <w:szCs w:val="21"/>
              </w:rPr>
            </w:pPr>
          </w:p>
        </w:tc>
      </w:tr>
    </w:tbl>
    <w:p w14:paraId="6259551B" w14:textId="77777777" w:rsidR="007309D8" w:rsidRPr="00B95874" w:rsidRDefault="007309D8" w:rsidP="007309D8">
      <w:pPr>
        <w:snapToGrid w:val="0"/>
        <w:spacing w:line="340" w:lineRule="exact"/>
        <w:ind w:firstLineChars="200" w:firstLine="422"/>
        <w:rPr>
          <w:rFonts w:ascii="宋体" w:hAnsi="宋体"/>
          <w:b/>
          <w:szCs w:val="21"/>
        </w:rPr>
      </w:pPr>
      <w:r w:rsidRPr="00B95874">
        <w:rPr>
          <w:rFonts w:ascii="宋体" w:hAnsi="宋体" w:hint="eastAsia"/>
          <w:b/>
          <w:szCs w:val="21"/>
        </w:rPr>
        <w:t>本合同金额（大、小写）：</w:t>
      </w:r>
      <w:r w:rsidRPr="00B95874">
        <w:rPr>
          <w:rFonts w:ascii="宋体" w:hAnsi="宋体"/>
          <w:b/>
          <w:szCs w:val="21"/>
          <w:u w:val="single"/>
        </w:rPr>
        <w:t xml:space="preserve">                           </w:t>
      </w:r>
    </w:p>
    <w:p w14:paraId="1822D5DD" w14:textId="77777777" w:rsidR="007309D8" w:rsidRPr="00B95874" w:rsidRDefault="007309D8" w:rsidP="007309D8">
      <w:pPr>
        <w:snapToGrid w:val="0"/>
        <w:spacing w:line="340" w:lineRule="exact"/>
        <w:ind w:firstLineChars="200" w:firstLine="422"/>
        <w:rPr>
          <w:rFonts w:ascii="宋体" w:hAnsi="宋体"/>
          <w:szCs w:val="21"/>
        </w:rPr>
      </w:pPr>
      <w:r w:rsidRPr="00B95874">
        <w:rPr>
          <w:rFonts w:ascii="宋体" w:hAnsi="宋体" w:hint="eastAsia"/>
          <w:b/>
          <w:szCs w:val="21"/>
        </w:rPr>
        <w:t>第二条　质量保证</w:t>
      </w:r>
    </w:p>
    <w:p w14:paraId="0B733131" w14:textId="77777777" w:rsidR="007309D8" w:rsidRPr="00B95874" w:rsidRDefault="007309D8" w:rsidP="007309D8">
      <w:pPr>
        <w:snapToGrid w:val="0"/>
        <w:spacing w:line="340" w:lineRule="exact"/>
        <w:ind w:firstLineChars="200" w:firstLine="420"/>
        <w:rPr>
          <w:rFonts w:ascii="宋体" w:hAnsi="宋体"/>
          <w:szCs w:val="21"/>
        </w:rPr>
      </w:pPr>
      <w:r w:rsidRPr="00B95874">
        <w:rPr>
          <w:rFonts w:ascii="宋体" w:hAnsi="宋体" w:hint="eastAsia"/>
          <w:szCs w:val="21"/>
        </w:rPr>
        <w:t>1、乙方所提供的服务成果、数量、项目技术参数等质量必须与招投标文件和承诺相一致。乙方所提供的服务成果能够达到质量要求。</w:t>
      </w:r>
    </w:p>
    <w:p w14:paraId="4F08379D" w14:textId="57B0C5E0" w:rsidR="006E7E93" w:rsidRPr="006E7E93" w:rsidRDefault="006E7E93" w:rsidP="006E7E93">
      <w:pPr>
        <w:snapToGrid w:val="0"/>
        <w:spacing w:line="340" w:lineRule="exact"/>
        <w:ind w:firstLineChars="200" w:firstLine="420"/>
        <w:rPr>
          <w:rFonts w:ascii="宋体" w:hAnsi="宋体"/>
          <w:szCs w:val="21"/>
        </w:rPr>
      </w:pPr>
      <w:r w:rsidRPr="006E7E93">
        <w:rPr>
          <w:rFonts w:ascii="宋体" w:hAnsi="宋体" w:hint="eastAsia"/>
          <w:szCs w:val="21"/>
        </w:rPr>
        <w:t>2、乙方所提供的货物必须是全新、未使用的原装合格产品，且在正常安装、使用和保养条件下，其使用寿命期内各项指标均达到质量要求。</w:t>
      </w:r>
    </w:p>
    <w:p w14:paraId="5D32D73A" w14:textId="77777777" w:rsidR="007309D8" w:rsidRPr="00B95874" w:rsidRDefault="007309D8" w:rsidP="007309D8">
      <w:pPr>
        <w:snapToGrid w:val="0"/>
        <w:spacing w:line="340" w:lineRule="exact"/>
        <w:ind w:firstLineChars="200" w:firstLine="422"/>
        <w:rPr>
          <w:rFonts w:ascii="宋体" w:hAnsi="宋体"/>
          <w:szCs w:val="21"/>
        </w:rPr>
      </w:pPr>
      <w:r w:rsidRPr="00B95874">
        <w:rPr>
          <w:rFonts w:ascii="宋体" w:hAnsi="宋体" w:hint="eastAsia"/>
          <w:b/>
          <w:szCs w:val="21"/>
        </w:rPr>
        <w:t>第三条　权力保证</w:t>
      </w:r>
    </w:p>
    <w:p w14:paraId="0277AF48" w14:textId="77777777" w:rsidR="007309D8" w:rsidRPr="00B95874" w:rsidRDefault="007309D8" w:rsidP="007309D8">
      <w:pPr>
        <w:snapToGrid w:val="0"/>
        <w:spacing w:line="340" w:lineRule="exact"/>
        <w:ind w:firstLineChars="200" w:firstLine="420"/>
        <w:rPr>
          <w:rFonts w:ascii="宋体" w:hAnsi="宋体"/>
          <w:szCs w:val="21"/>
        </w:rPr>
      </w:pPr>
      <w:r w:rsidRPr="00B95874">
        <w:rPr>
          <w:rFonts w:ascii="宋体" w:hAnsi="宋体" w:hint="eastAsia"/>
          <w:szCs w:val="21"/>
        </w:rPr>
        <w:t>乙方应保证所提供服务成果（或其任何一部分）在使用时不会侵犯任何第三方的权利。</w:t>
      </w:r>
    </w:p>
    <w:p w14:paraId="448BFD27" w14:textId="77777777" w:rsidR="007309D8" w:rsidRPr="00B95874" w:rsidRDefault="007309D8" w:rsidP="007309D8">
      <w:pPr>
        <w:snapToGrid w:val="0"/>
        <w:spacing w:line="340" w:lineRule="exact"/>
        <w:ind w:firstLineChars="200" w:firstLine="420"/>
        <w:rPr>
          <w:rFonts w:ascii="宋体" w:hAnsi="宋体"/>
          <w:szCs w:val="21"/>
        </w:rPr>
      </w:pPr>
      <w:r w:rsidRPr="00B95874">
        <w:rPr>
          <w:rFonts w:ascii="宋体" w:hAnsi="宋体" w:hint="eastAsia"/>
          <w:szCs w:val="21"/>
        </w:rPr>
        <w:t>乙方应按招标文件规定的时间向甲方提供使用服务成果的有关技术资料。</w:t>
      </w:r>
    </w:p>
    <w:p w14:paraId="497B8A26" w14:textId="77777777" w:rsidR="007309D8" w:rsidRPr="00B95874" w:rsidRDefault="007309D8" w:rsidP="007309D8">
      <w:pPr>
        <w:snapToGrid w:val="0"/>
        <w:spacing w:line="340" w:lineRule="exact"/>
        <w:ind w:firstLineChars="200" w:firstLine="420"/>
        <w:rPr>
          <w:rFonts w:ascii="宋体" w:hAnsi="宋体"/>
          <w:szCs w:val="21"/>
        </w:rPr>
      </w:pPr>
      <w:r w:rsidRPr="00B95874">
        <w:rPr>
          <w:rFonts w:ascii="宋体" w:hAnsi="宋体" w:hint="eastAsia"/>
          <w:szCs w:val="21"/>
        </w:rPr>
        <w:t>没有甲方事先书面同意，乙方不得将由甲方提供的有关合同或任何合同条文、规格、计划、图纸、样品或资料提供给与履行本合同无关的任何其他人。即使</w:t>
      </w:r>
      <w:proofErr w:type="gramStart"/>
      <w:r w:rsidRPr="00B95874">
        <w:rPr>
          <w:rFonts w:ascii="宋体" w:hAnsi="宋体" w:hint="eastAsia"/>
          <w:szCs w:val="21"/>
        </w:rPr>
        <w:t>向履行</w:t>
      </w:r>
      <w:proofErr w:type="gramEnd"/>
      <w:r w:rsidRPr="00B95874">
        <w:rPr>
          <w:rFonts w:ascii="宋体" w:hAnsi="宋体" w:hint="eastAsia"/>
          <w:szCs w:val="21"/>
        </w:rPr>
        <w:t>本合同有关的人员提供，也应注意保密并限于履行合同的必需范围。</w:t>
      </w:r>
    </w:p>
    <w:p w14:paraId="236FC180" w14:textId="77777777" w:rsidR="007309D8" w:rsidRPr="00B95874" w:rsidRDefault="007309D8" w:rsidP="007309D8">
      <w:pPr>
        <w:snapToGrid w:val="0"/>
        <w:spacing w:line="340" w:lineRule="exact"/>
        <w:ind w:firstLineChars="200" w:firstLine="420"/>
        <w:rPr>
          <w:rFonts w:ascii="宋体" w:hAnsi="宋体"/>
          <w:szCs w:val="21"/>
        </w:rPr>
      </w:pPr>
      <w:r w:rsidRPr="00B95874">
        <w:rPr>
          <w:rFonts w:ascii="宋体" w:hAnsi="宋体" w:hint="eastAsia"/>
          <w:szCs w:val="21"/>
        </w:rPr>
        <w:t>乙方保证所交付的服务成果的所有权完全属于</w:t>
      </w:r>
      <w:proofErr w:type="gramStart"/>
      <w:r w:rsidRPr="00B95874">
        <w:rPr>
          <w:rFonts w:ascii="宋体" w:hAnsi="宋体" w:hint="eastAsia"/>
          <w:szCs w:val="21"/>
        </w:rPr>
        <w:t>乙方且</w:t>
      </w:r>
      <w:proofErr w:type="gramEnd"/>
      <w:r w:rsidRPr="00B95874">
        <w:rPr>
          <w:rFonts w:ascii="宋体" w:hAnsi="宋体" w:hint="eastAsia"/>
          <w:szCs w:val="21"/>
        </w:rPr>
        <w:t>无任何抵押、质押、查封等产权瑕疵。如乙方所交付服务成果有产权瑕疵的，视为乙方违约，按照本合同第十二条约定处理。</w:t>
      </w:r>
    </w:p>
    <w:p w14:paraId="115F2258" w14:textId="77777777" w:rsidR="007309D8" w:rsidRPr="00B95874" w:rsidRDefault="007309D8" w:rsidP="007309D8">
      <w:pPr>
        <w:snapToGrid w:val="0"/>
        <w:spacing w:line="340" w:lineRule="exact"/>
        <w:ind w:firstLineChars="200" w:firstLine="422"/>
        <w:rPr>
          <w:rFonts w:ascii="宋体" w:hAnsi="宋体"/>
          <w:b/>
          <w:szCs w:val="21"/>
        </w:rPr>
      </w:pPr>
      <w:r w:rsidRPr="00B95874">
        <w:rPr>
          <w:rFonts w:ascii="宋体" w:hAnsi="宋体" w:hint="eastAsia"/>
          <w:b/>
          <w:szCs w:val="21"/>
        </w:rPr>
        <w:t>第四条 甲方向乙方提交的有关资料和文件以及提交时间</w:t>
      </w:r>
    </w:p>
    <w:p w14:paraId="09B55174" w14:textId="77777777" w:rsidR="007309D8" w:rsidRPr="00B95874" w:rsidRDefault="007309D8" w:rsidP="007309D8">
      <w:pPr>
        <w:snapToGrid w:val="0"/>
        <w:spacing w:line="340" w:lineRule="exact"/>
        <w:ind w:firstLineChars="200" w:firstLine="420"/>
        <w:rPr>
          <w:rFonts w:ascii="宋体" w:hAnsi="宋体"/>
          <w:szCs w:val="21"/>
        </w:rPr>
      </w:pPr>
      <w:r w:rsidRPr="00B95874">
        <w:rPr>
          <w:rFonts w:ascii="宋体" w:hAnsi="宋体" w:hint="eastAsia"/>
          <w:szCs w:val="21"/>
        </w:rPr>
        <w:t>甲方向乙方提供相关基础资料，资料应在合同签订后5个工作日内提供。</w:t>
      </w:r>
    </w:p>
    <w:p w14:paraId="0C028D8F" w14:textId="77777777" w:rsidR="007309D8" w:rsidRPr="00B95874" w:rsidRDefault="007309D8" w:rsidP="007309D8">
      <w:pPr>
        <w:snapToGrid w:val="0"/>
        <w:spacing w:line="340" w:lineRule="exact"/>
        <w:ind w:firstLineChars="200" w:firstLine="422"/>
        <w:rPr>
          <w:rFonts w:ascii="宋体" w:hAnsi="宋体"/>
          <w:szCs w:val="21"/>
        </w:rPr>
      </w:pPr>
      <w:r w:rsidRPr="00B95874">
        <w:rPr>
          <w:rFonts w:ascii="宋体" w:hAnsi="宋体" w:hint="eastAsia"/>
          <w:b/>
          <w:szCs w:val="21"/>
        </w:rPr>
        <w:t>第五条　乙方向甲方提供服务的时间和地点</w:t>
      </w:r>
    </w:p>
    <w:p w14:paraId="58FD6630" w14:textId="034246FA" w:rsidR="007309D8" w:rsidRPr="00B95874" w:rsidRDefault="006E7E93" w:rsidP="007309D8">
      <w:pPr>
        <w:numPr>
          <w:ilvl w:val="0"/>
          <w:numId w:val="7"/>
        </w:numPr>
        <w:snapToGrid w:val="0"/>
        <w:spacing w:line="340" w:lineRule="exact"/>
        <w:rPr>
          <w:rFonts w:ascii="宋体" w:hAnsi="宋体"/>
          <w:szCs w:val="21"/>
          <w:u w:val="single"/>
        </w:rPr>
      </w:pPr>
      <w:r>
        <w:rPr>
          <w:rFonts w:ascii="宋体" w:hAnsi="宋体" w:hint="eastAsia"/>
          <w:szCs w:val="21"/>
        </w:rPr>
        <w:t>交付使用</w:t>
      </w:r>
      <w:r w:rsidR="007309D8" w:rsidRPr="00B95874">
        <w:rPr>
          <w:rFonts w:ascii="宋体" w:hAnsi="宋体" w:hint="eastAsia"/>
          <w:szCs w:val="21"/>
        </w:rPr>
        <w:t>时间：</w:t>
      </w:r>
      <w:r w:rsidR="007309D8" w:rsidRPr="00B95874">
        <w:rPr>
          <w:rFonts w:ascii="宋体" w:hAnsi="宋体" w:hint="eastAsia"/>
          <w:szCs w:val="21"/>
          <w:u w:val="single"/>
        </w:rPr>
        <w:t xml:space="preserve">                             </w:t>
      </w:r>
    </w:p>
    <w:p w14:paraId="0C4624F8" w14:textId="2F69AD44" w:rsidR="007309D8" w:rsidRPr="00B95874" w:rsidRDefault="006E7E93" w:rsidP="007309D8">
      <w:pPr>
        <w:numPr>
          <w:ilvl w:val="0"/>
          <w:numId w:val="7"/>
        </w:numPr>
        <w:snapToGrid w:val="0"/>
        <w:spacing w:line="340" w:lineRule="exact"/>
        <w:rPr>
          <w:rFonts w:ascii="宋体" w:hAnsi="宋体"/>
          <w:szCs w:val="21"/>
        </w:rPr>
      </w:pPr>
      <w:r>
        <w:rPr>
          <w:rFonts w:ascii="宋体" w:hAnsi="宋体" w:hint="eastAsia"/>
          <w:szCs w:val="21"/>
        </w:rPr>
        <w:t>交付</w:t>
      </w:r>
      <w:r w:rsidR="007309D8" w:rsidRPr="00B95874">
        <w:rPr>
          <w:rFonts w:ascii="宋体" w:hAnsi="宋体" w:hint="eastAsia"/>
          <w:szCs w:val="21"/>
        </w:rPr>
        <w:t>地点：</w:t>
      </w:r>
      <w:r w:rsidR="007309D8" w:rsidRPr="00B95874">
        <w:rPr>
          <w:rFonts w:ascii="宋体" w:hAnsi="宋体" w:hint="eastAsia"/>
          <w:szCs w:val="21"/>
          <w:u w:val="single"/>
        </w:rPr>
        <w:t xml:space="preserve"> 采购人指定地点 </w:t>
      </w:r>
      <w:r w:rsidR="007309D8" w:rsidRPr="00B95874">
        <w:rPr>
          <w:rFonts w:ascii="宋体" w:hAnsi="宋体" w:hint="eastAsia"/>
          <w:szCs w:val="21"/>
        </w:rPr>
        <w:t>。</w:t>
      </w:r>
    </w:p>
    <w:p w14:paraId="7A04F649" w14:textId="77777777" w:rsidR="007309D8" w:rsidRPr="00B95874" w:rsidRDefault="007309D8" w:rsidP="007309D8">
      <w:pPr>
        <w:snapToGrid w:val="0"/>
        <w:spacing w:line="340" w:lineRule="exact"/>
        <w:ind w:firstLineChars="200" w:firstLine="422"/>
        <w:rPr>
          <w:rFonts w:ascii="宋体" w:hAnsi="宋体"/>
          <w:b/>
          <w:szCs w:val="21"/>
        </w:rPr>
      </w:pPr>
      <w:r w:rsidRPr="00B95874">
        <w:rPr>
          <w:rFonts w:ascii="宋体" w:hAnsi="宋体" w:hint="eastAsia"/>
          <w:b/>
          <w:szCs w:val="21"/>
        </w:rPr>
        <w:t>第六条　指导</w:t>
      </w:r>
    </w:p>
    <w:p w14:paraId="2B695791" w14:textId="77777777" w:rsidR="007309D8" w:rsidRPr="00B95874" w:rsidRDefault="007309D8" w:rsidP="007309D8">
      <w:pPr>
        <w:snapToGrid w:val="0"/>
        <w:spacing w:line="340" w:lineRule="exact"/>
        <w:ind w:firstLineChars="200" w:firstLine="420"/>
        <w:rPr>
          <w:rFonts w:ascii="宋体" w:hAnsi="宋体"/>
          <w:szCs w:val="21"/>
        </w:rPr>
      </w:pPr>
      <w:r w:rsidRPr="00B95874">
        <w:rPr>
          <w:rFonts w:ascii="宋体" w:hAnsi="宋体" w:hint="eastAsia"/>
          <w:szCs w:val="21"/>
        </w:rPr>
        <w:t>1、甲方应提供必要的指导条件（如场地、电源、水源等）。</w:t>
      </w:r>
    </w:p>
    <w:p w14:paraId="035111B3" w14:textId="77777777" w:rsidR="007309D8" w:rsidRPr="00B95874" w:rsidRDefault="007309D8" w:rsidP="007309D8">
      <w:pPr>
        <w:snapToGrid w:val="0"/>
        <w:spacing w:line="340" w:lineRule="exact"/>
        <w:ind w:firstLineChars="200" w:firstLine="420"/>
        <w:rPr>
          <w:rFonts w:ascii="宋体" w:hAnsi="宋体"/>
          <w:szCs w:val="21"/>
          <w:u w:val="single"/>
        </w:rPr>
      </w:pPr>
      <w:r w:rsidRPr="00B95874">
        <w:rPr>
          <w:rFonts w:ascii="宋体" w:hAnsi="宋体" w:hint="eastAsia"/>
          <w:szCs w:val="21"/>
        </w:rPr>
        <w:t>2、乙方负责开展咨询指导工作。指导时间、地点：</w:t>
      </w:r>
      <w:r w:rsidRPr="00B95874">
        <w:rPr>
          <w:rFonts w:ascii="宋体" w:hAnsi="宋体" w:hint="eastAsia"/>
          <w:szCs w:val="21"/>
          <w:u w:val="single"/>
        </w:rPr>
        <w:t>按承诺时间、地点培训</w:t>
      </w:r>
      <w:r w:rsidRPr="00B95874">
        <w:rPr>
          <w:rFonts w:ascii="宋体" w:hAnsi="宋体" w:hint="eastAsia"/>
          <w:szCs w:val="21"/>
        </w:rPr>
        <w:t>。</w:t>
      </w:r>
    </w:p>
    <w:p w14:paraId="5820A018" w14:textId="77777777" w:rsidR="007309D8" w:rsidRPr="00B95874" w:rsidRDefault="007309D8" w:rsidP="007309D8">
      <w:pPr>
        <w:snapToGrid w:val="0"/>
        <w:spacing w:line="340" w:lineRule="exact"/>
        <w:ind w:firstLineChars="200" w:firstLine="422"/>
        <w:rPr>
          <w:rFonts w:ascii="宋体" w:hAnsi="宋体"/>
          <w:b/>
          <w:szCs w:val="21"/>
        </w:rPr>
      </w:pPr>
      <w:r w:rsidRPr="00B95874">
        <w:rPr>
          <w:rFonts w:ascii="宋体" w:hAnsi="宋体" w:hint="eastAsia"/>
          <w:b/>
          <w:szCs w:val="21"/>
        </w:rPr>
        <w:t>第七条  售后服务</w:t>
      </w:r>
    </w:p>
    <w:p w14:paraId="76AAAF08" w14:textId="77777777" w:rsidR="007309D8" w:rsidRPr="00B95874" w:rsidRDefault="007309D8" w:rsidP="007309D8">
      <w:pPr>
        <w:snapToGrid w:val="0"/>
        <w:spacing w:line="340" w:lineRule="exact"/>
        <w:ind w:firstLineChars="200" w:firstLine="420"/>
        <w:rPr>
          <w:rFonts w:ascii="宋体" w:hAnsi="宋体"/>
          <w:szCs w:val="21"/>
        </w:rPr>
      </w:pPr>
      <w:r w:rsidRPr="00B95874">
        <w:rPr>
          <w:rFonts w:ascii="宋体" w:hAnsi="宋体" w:hint="eastAsia"/>
          <w:szCs w:val="21"/>
        </w:rPr>
        <w:lastRenderedPageBreak/>
        <w:t>乙方提供服务的售后服务为：按照招投标文件和本合同所附的《技术服务、培训、售后服务承诺书》，为甲方提供售后服务。</w:t>
      </w:r>
    </w:p>
    <w:p w14:paraId="0D09AF7C" w14:textId="77777777" w:rsidR="007309D8" w:rsidRPr="00B95874" w:rsidRDefault="007309D8" w:rsidP="007309D8">
      <w:pPr>
        <w:snapToGrid w:val="0"/>
        <w:spacing w:line="340" w:lineRule="exact"/>
        <w:ind w:firstLineChars="200" w:firstLine="422"/>
        <w:rPr>
          <w:rFonts w:ascii="宋体" w:hAnsi="宋体"/>
          <w:szCs w:val="21"/>
        </w:rPr>
      </w:pPr>
      <w:r w:rsidRPr="00B95874">
        <w:rPr>
          <w:rFonts w:ascii="宋体" w:hAnsi="宋体" w:hint="eastAsia"/>
          <w:b/>
          <w:szCs w:val="21"/>
        </w:rPr>
        <w:t>第八条　付款方式</w:t>
      </w:r>
    </w:p>
    <w:p w14:paraId="479DD8FA" w14:textId="77777777" w:rsidR="007309D8" w:rsidRPr="00B95874" w:rsidRDefault="007309D8" w:rsidP="007309D8">
      <w:pPr>
        <w:snapToGrid w:val="0"/>
        <w:spacing w:before="120" w:after="120" w:line="340" w:lineRule="exact"/>
        <w:ind w:firstLineChars="171" w:firstLine="359"/>
        <w:rPr>
          <w:rFonts w:ascii="宋体" w:hAnsi="宋体" w:cs="Courier New"/>
          <w:szCs w:val="21"/>
        </w:rPr>
      </w:pPr>
      <w:r w:rsidRPr="00B95874">
        <w:rPr>
          <w:rFonts w:ascii="宋体" w:hAnsi="宋体" w:cs="Courier New" w:hint="eastAsia"/>
          <w:bCs/>
          <w:szCs w:val="21"/>
        </w:rPr>
        <w:t>1、</w:t>
      </w:r>
      <w:r w:rsidRPr="00B95874">
        <w:rPr>
          <w:rFonts w:ascii="宋体" w:hAnsi="宋体" w:cs="Courier New" w:hint="eastAsia"/>
          <w:szCs w:val="21"/>
        </w:rPr>
        <w:t>当采购的服务成果数量与实际使用数量不一致时，乙方应根据实际使用量提供服务成果，合同的最终结算金额按实际使用量乘以成交单价进行计算。</w:t>
      </w:r>
    </w:p>
    <w:p w14:paraId="0D99B9C1" w14:textId="77777777" w:rsidR="007309D8" w:rsidRPr="00B95874" w:rsidRDefault="007309D8" w:rsidP="007309D8">
      <w:pPr>
        <w:snapToGrid w:val="0"/>
        <w:spacing w:line="340" w:lineRule="exact"/>
        <w:ind w:firstLineChars="200" w:firstLine="420"/>
        <w:rPr>
          <w:rFonts w:ascii="宋体" w:hAnsi="宋体" w:cs="Courier New"/>
          <w:szCs w:val="21"/>
        </w:rPr>
      </w:pPr>
      <w:r w:rsidRPr="00B95874">
        <w:rPr>
          <w:rFonts w:ascii="宋体" w:hAnsi="宋体" w:hint="eastAsia"/>
          <w:szCs w:val="21"/>
        </w:rPr>
        <w:t>2、资金性质：</w:t>
      </w:r>
      <w:r w:rsidRPr="00B95874">
        <w:rPr>
          <w:rFonts w:ascii="宋体" w:hAnsi="宋体" w:hint="eastAsia"/>
          <w:szCs w:val="21"/>
          <w:u w:val="single"/>
        </w:rPr>
        <w:t>财政资金</w:t>
      </w:r>
      <w:r w:rsidRPr="00B95874">
        <w:rPr>
          <w:rFonts w:ascii="宋体" w:hAnsi="宋体" w:cs="Courier New" w:hint="eastAsia"/>
          <w:szCs w:val="21"/>
        </w:rPr>
        <w:t>。</w:t>
      </w:r>
    </w:p>
    <w:p w14:paraId="5D77C6CD" w14:textId="7A71480A" w:rsidR="007309D8" w:rsidRPr="00B95874" w:rsidRDefault="007309D8" w:rsidP="007309D8">
      <w:pPr>
        <w:spacing w:line="340" w:lineRule="exact"/>
        <w:ind w:firstLineChars="202" w:firstLine="424"/>
        <w:rPr>
          <w:rFonts w:ascii="宋体" w:hAnsi="宋体"/>
          <w:szCs w:val="21"/>
        </w:rPr>
      </w:pPr>
      <w:bookmarkStart w:id="88" w:name="_Toc498484550"/>
      <w:bookmarkStart w:id="89" w:name="_Toc498501487"/>
      <w:r w:rsidRPr="00B95874">
        <w:rPr>
          <w:rFonts w:ascii="宋体" w:hAnsi="宋体" w:hint="eastAsia"/>
          <w:szCs w:val="21"/>
        </w:rPr>
        <w:t>3、</w:t>
      </w:r>
      <w:bookmarkEnd w:id="88"/>
      <w:bookmarkEnd w:id="89"/>
      <w:r w:rsidRPr="00B95874">
        <w:rPr>
          <w:rFonts w:ascii="宋体" w:hAnsi="宋体" w:hint="eastAsia"/>
          <w:szCs w:val="21"/>
        </w:rPr>
        <w:t>付款方式：</w:t>
      </w:r>
      <w:r w:rsidRPr="007309D8">
        <w:rPr>
          <w:rFonts w:ascii="宋体" w:hAnsi="宋体" w:cs="宋体" w:hint="eastAsia"/>
          <w:color w:val="FF0000"/>
          <w:szCs w:val="21"/>
          <w:lang w:val="zh-CN"/>
        </w:rPr>
        <w:t>乙方交货完毕并验收合格后，一次性支付合同款</w:t>
      </w:r>
      <w:r w:rsidRPr="007309D8">
        <w:rPr>
          <w:rFonts w:ascii="宋体" w:hAnsi="宋体" w:cs="宋体" w:hint="eastAsia"/>
          <w:color w:val="FF0000"/>
          <w:szCs w:val="21"/>
        </w:rPr>
        <w:t>。</w:t>
      </w:r>
      <w:r w:rsidRPr="007309D8">
        <w:rPr>
          <w:rFonts w:ascii="宋体" w:hAnsi="宋体"/>
          <w:color w:val="FF0000"/>
          <w:szCs w:val="21"/>
        </w:rPr>
        <w:t xml:space="preserve"> </w:t>
      </w:r>
    </w:p>
    <w:p w14:paraId="57128E52" w14:textId="77777777" w:rsidR="007309D8" w:rsidRPr="00B95874" w:rsidRDefault="007309D8" w:rsidP="007309D8">
      <w:pPr>
        <w:snapToGrid w:val="0"/>
        <w:spacing w:line="340" w:lineRule="exact"/>
        <w:ind w:firstLineChars="200" w:firstLine="420"/>
        <w:rPr>
          <w:rFonts w:ascii="宋体" w:hAnsi="宋体" w:cs="Courier New"/>
          <w:szCs w:val="21"/>
        </w:rPr>
      </w:pPr>
      <w:r w:rsidRPr="00B95874">
        <w:rPr>
          <w:rFonts w:ascii="宋体" w:hAnsi="宋体" w:cs="Courier New" w:hint="eastAsia"/>
          <w:szCs w:val="21"/>
        </w:rPr>
        <w:t>第八条  税费</w:t>
      </w:r>
    </w:p>
    <w:p w14:paraId="7DEAD68C" w14:textId="77777777" w:rsidR="007309D8" w:rsidRPr="00B95874" w:rsidRDefault="007309D8" w:rsidP="007309D8">
      <w:pPr>
        <w:snapToGrid w:val="0"/>
        <w:spacing w:line="340" w:lineRule="exact"/>
        <w:ind w:firstLineChars="200" w:firstLine="420"/>
        <w:rPr>
          <w:rFonts w:ascii="宋体" w:hAnsi="宋体" w:cs="Courier New"/>
          <w:szCs w:val="21"/>
        </w:rPr>
      </w:pPr>
      <w:r w:rsidRPr="00B95874">
        <w:rPr>
          <w:rFonts w:ascii="宋体" w:hAnsi="宋体" w:cs="Courier New" w:hint="eastAsia"/>
          <w:szCs w:val="21"/>
        </w:rPr>
        <w:t>本合同执行中相关的一切税费均由乙方负担。</w:t>
      </w:r>
    </w:p>
    <w:p w14:paraId="3535B53E" w14:textId="77777777" w:rsidR="007309D8" w:rsidRPr="00B95874" w:rsidRDefault="007309D8" w:rsidP="007309D8">
      <w:pPr>
        <w:snapToGrid w:val="0"/>
        <w:spacing w:line="340" w:lineRule="exact"/>
        <w:ind w:firstLineChars="200" w:firstLine="422"/>
        <w:rPr>
          <w:rFonts w:ascii="宋体" w:hAnsi="宋体"/>
          <w:b/>
          <w:szCs w:val="21"/>
        </w:rPr>
      </w:pPr>
      <w:r w:rsidRPr="00B95874">
        <w:rPr>
          <w:rFonts w:ascii="宋体" w:hAnsi="宋体" w:hint="eastAsia"/>
          <w:b/>
          <w:szCs w:val="21"/>
        </w:rPr>
        <w:t>第九条　双方责任</w:t>
      </w:r>
    </w:p>
    <w:p w14:paraId="6876D314" w14:textId="77777777" w:rsidR="007309D8" w:rsidRPr="00B95874" w:rsidRDefault="007309D8" w:rsidP="007309D8">
      <w:pPr>
        <w:snapToGrid w:val="0"/>
        <w:spacing w:before="120" w:after="120" w:line="340" w:lineRule="exact"/>
        <w:ind w:firstLineChars="196" w:firstLine="412"/>
        <w:rPr>
          <w:rFonts w:ascii="宋体" w:hAnsi="宋体"/>
          <w:szCs w:val="21"/>
        </w:rPr>
      </w:pPr>
      <w:r w:rsidRPr="00B95874">
        <w:rPr>
          <w:rFonts w:ascii="宋体" w:hAnsi="宋体" w:hint="eastAsia"/>
          <w:szCs w:val="21"/>
        </w:rPr>
        <w:t>9.1.1甲方按本合同第四条规定的内容，在规定的时间内向乙方提交资料及文件。</w:t>
      </w:r>
    </w:p>
    <w:p w14:paraId="318C9204" w14:textId="77777777" w:rsidR="007309D8" w:rsidRPr="00B95874" w:rsidRDefault="007309D8" w:rsidP="007309D8">
      <w:pPr>
        <w:snapToGrid w:val="0"/>
        <w:spacing w:before="120" w:after="120" w:line="340" w:lineRule="exact"/>
        <w:ind w:firstLineChars="196" w:firstLine="412"/>
        <w:rPr>
          <w:rFonts w:ascii="宋体" w:hAnsi="宋体"/>
          <w:szCs w:val="21"/>
        </w:rPr>
      </w:pPr>
      <w:r w:rsidRPr="00B95874">
        <w:rPr>
          <w:rFonts w:ascii="宋体" w:hAnsi="宋体" w:hint="eastAsia"/>
          <w:szCs w:val="21"/>
        </w:rPr>
        <w:t>9.1.2 在合同履行期间，甲方单方面要求终止或解除合同，乙方除不退还甲方已支付的项目费用外，甲方需按合同总金额的50%向乙方支付违约金。</w:t>
      </w:r>
    </w:p>
    <w:p w14:paraId="78CA5E92" w14:textId="77777777" w:rsidR="007309D8" w:rsidRPr="00B95874" w:rsidRDefault="007309D8" w:rsidP="007309D8">
      <w:pPr>
        <w:snapToGrid w:val="0"/>
        <w:spacing w:before="120" w:after="120" w:line="340" w:lineRule="exact"/>
        <w:ind w:firstLineChars="196" w:firstLine="412"/>
        <w:rPr>
          <w:rFonts w:ascii="宋体" w:hAnsi="宋体"/>
          <w:szCs w:val="21"/>
        </w:rPr>
      </w:pPr>
      <w:r w:rsidRPr="00B95874">
        <w:rPr>
          <w:rFonts w:ascii="宋体" w:hAnsi="宋体" w:hint="eastAsia"/>
          <w:szCs w:val="21"/>
        </w:rPr>
        <w:t>9.1.3甲方应按本合同第八条规定的金额和时间向乙方支付项目费用，每逾期支付一天，</w:t>
      </w:r>
      <w:proofErr w:type="gramStart"/>
      <w:r w:rsidRPr="00B95874">
        <w:rPr>
          <w:rFonts w:ascii="宋体" w:hAnsi="宋体" w:hint="eastAsia"/>
          <w:szCs w:val="21"/>
        </w:rPr>
        <w:t>应承担应支付</w:t>
      </w:r>
      <w:proofErr w:type="gramEnd"/>
      <w:r w:rsidRPr="00B95874">
        <w:rPr>
          <w:rFonts w:ascii="宋体" w:hAnsi="宋体" w:hint="eastAsia"/>
          <w:szCs w:val="21"/>
        </w:rPr>
        <w:t>金额日千分之二的逾期违约金；逾期超过10天以上时，乙方有权暂停履行下阶段工作，并书面通知甲方。</w:t>
      </w:r>
    </w:p>
    <w:p w14:paraId="069AECF2" w14:textId="77777777" w:rsidR="007309D8" w:rsidRPr="00B95874" w:rsidRDefault="007309D8" w:rsidP="007309D8">
      <w:pPr>
        <w:snapToGrid w:val="0"/>
        <w:spacing w:before="120" w:after="120" w:line="340" w:lineRule="exact"/>
        <w:ind w:firstLineChars="196" w:firstLine="412"/>
        <w:rPr>
          <w:rFonts w:ascii="宋体" w:hAnsi="宋体"/>
          <w:szCs w:val="21"/>
        </w:rPr>
      </w:pPr>
      <w:r w:rsidRPr="00B95874">
        <w:rPr>
          <w:rFonts w:ascii="宋体" w:hAnsi="宋体" w:hint="eastAsia"/>
          <w:szCs w:val="21"/>
        </w:rPr>
        <w:t>9.2 乙方责任</w:t>
      </w:r>
    </w:p>
    <w:p w14:paraId="0080B498" w14:textId="77777777" w:rsidR="007309D8" w:rsidRPr="00B95874" w:rsidRDefault="007309D8" w:rsidP="007309D8">
      <w:pPr>
        <w:snapToGrid w:val="0"/>
        <w:spacing w:before="120" w:after="120" w:line="340" w:lineRule="exact"/>
        <w:ind w:firstLineChars="196" w:firstLine="412"/>
        <w:rPr>
          <w:rFonts w:ascii="宋体" w:hAnsi="宋体"/>
          <w:szCs w:val="21"/>
        </w:rPr>
      </w:pPr>
      <w:r w:rsidRPr="00B95874">
        <w:rPr>
          <w:rFonts w:ascii="宋体" w:hAnsi="宋体" w:hint="eastAsia"/>
          <w:szCs w:val="21"/>
        </w:rPr>
        <w:t>9.2.1乙方按本合同第一条和第五条规定的内容、时间向甲方提供技术服务。</w:t>
      </w:r>
    </w:p>
    <w:p w14:paraId="649CD2EE" w14:textId="77777777" w:rsidR="007309D8" w:rsidRPr="00B95874" w:rsidRDefault="007309D8" w:rsidP="007309D8">
      <w:pPr>
        <w:snapToGrid w:val="0"/>
        <w:spacing w:before="120" w:after="120" w:line="340" w:lineRule="exact"/>
        <w:ind w:firstLineChars="196" w:firstLine="412"/>
        <w:rPr>
          <w:rFonts w:ascii="宋体" w:hAnsi="宋体"/>
          <w:szCs w:val="21"/>
        </w:rPr>
      </w:pPr>
      <w:r w:rsidRPr="00B95874">
        <w:rPr>
          <w:rFonts w:ascii="宋体" w:hAnsi="宋体" w:hint="eastAsia"/>
          <w:szCs w:val="21"/>
        </w:rPr>
        <w:t>9.2.2由于乙方自身原因，延误了双方约定的技术指导，每延误一天，</w:t>
      </w:r>
      <w:proofErr w:type="gramStart"/>
      <w:r w:rsidRPr="00B95874">
        <w:rPr>
          <w:rFonts w:ascii="宋体" w:hAnsi="宋体" w:hint="eastAsia"/>
          <w:szCs w:val="21"/>
        </w:rPr>
        <w:t>应承担该项目</w:t>
      </w:r>
      <w:proofErr w:type="gramEnd"/>
      <w:r w:rsidRPr="00B95874">
        <w:rPr>
          <w:rFonts w:ascii="宋体" w:hAnsi="宋体" w:hint="eastAsia"/>
          <w:szCs w:val="21"/>
        </w:rPr>
        <w:t>应付余额日千分之二的违约金。</w:t>
      </w:r>
    </w:p>
    <w:p w14:paraId="6F54D8A3" w14:textId="77777777" w:rsidR="007309D8" w:rsidRPr="00B95874" w:rsidRDefault="007309D8" w:rsidP="007309D8">
      <w:pPr>
        <w:snapToGrid w:val="0"/>
        <w:spacing w:before="120" w:after="120" w:line="340" w:lineRule="exact"/>
        <w:ind w:firstLineChars="196" w:firstLine="412"/>
        <w:rPr>
          <w:rFonts w:ascii="宋体" w:hAnsi="宋体"/>
          <w:szCs w:val="21"/>
        </w:rPr>
      </w:pPr>
      <w:r w:rsidRPr="00B95874">
        <w:rPr>
          <w:rFonts w:ascii="宋体" w:hAnsi="宋体" w:hint="eastAsia"/>
          <w:szCs w:val="21"/>
        </w:rPr>
        <w:t>9.2.3合同生效后，乙方单方面要求终止合同，乙方除应全额返还甲方所支付的费用外，乙方需按合同总金额的50%向甲方支付违约金。</w:t>
      </w:r>
    </w:p>
    <w:p w14:paraId="2507EB43" w14:textId="77777777" w:rsidR="007309D8" w:rsidRPr="00B95874" w:rsidRDefault="007309D8" w:rsidP="007309D8">
      <w:pPr>
        <w:snapToGrid w:val="0"/>
        <w:spacing w:before="120" w:after="120" w:line="340" w:lineRule="exact"/>
        <w:ind w:firstLineChars="196" w:firstLine="413"/>
        <w:rPr>
          <w:rFonts w:ascii="宋体" w:hAnsi="宋体" w:cs="Courier New"/>
          <w:b/>
          <w:szCs w:val="21"/>
        </w:rPr>
      </w:pPr>
      <w:r w:rsidRPr="00B95874">
        <w:rPr>
          <w:rFonts w:ascii="宋体" w:hAnsi="宋体" w:cs="Courier New" w:hint="eastAsia"/>
          <w:b/>
          <w:szCs w:val="21"/>
        </w:rPr>
        <w:t>第十条 不可抗力事件处理</w:t>
      </w:r>
    </w:p>
    <w:p w14:paraId="3BD94188" w14:textId="77777777" w:rsidR="007309D8" w:rsidRPr="00B95874" w:rsidRDefault="007309D8" w:rsidP="007309D8">
      <w:pPr>
        <w:snapToGrid w:val="0"/>
        <w:spacing w:before="120" w:after="120" w:line="340" w:lineRule="exact"/>
        <w:ind w:firstLineChars="200" w:firstLine="420"/>
        <w:rPr>
          <w:rFonts w:ascii="宋体" w:hAnsi="宋体" w:cs="Courier New"/>
          <w:szCs w:val="21"/>
        </w:rPr>
      </w:pPr>
      <w:r w:rsidRPr="00B95874">
        <w:rPr>
          <w:rFonts w:ascii="宋体" w:hAnsi="宋体" w:cs="Courier New" w:hint="eastAsia"/>
          <w:szCs w:val="21"/>
        </w:rPr>
        <w:t>1. 在合同有效期内，任何一方因不可抗力事件导致不能履行合同，则合同履行期可延长，其延长期与不可抗力影响期相同。</w:t>
      </w:r>
    </w:p>
    <w:p w14:paraId="18B3D03B" w14:textId="77777777" w:rsidR="007309D8" w:rsidRPr="00B95874" w:rsidRDefault="007309D8" w:rsidP="007309D8">
      <w:pPr>
        <w:snapToGrid w:val="0"/>
        <w:spacing w:before="120" w:after="120" w:line="340" w:lineRule="exact"/>
        <w:ind w:firstLineChars="200" w:firstLine="420"/>
        <w:rPr>
          <w:rFonts w:ascii="宋体" w:hAnsi="宋体" w:cs="Courier New"/>
          <w:szCs w:val="21"/>
        </w:rPr>
      </w:pPr>
      <w:r w:rsidRPr="00B95874">
        <w:rPr>
          <w:rFonts w:ascii="宋体" w:hAnsi="宋体" w:cs="Courier New" w:hint="eastAsia"/>
          <w:szCs w:val="21"/>
        </w:rPr>
        <w:t>2. 不可抗力事件发生后，应立即通知对方，并寄送有关权威机构出具的证明。</w:t>
      </w:r>
    </w:p>
    <w:p w14:paraId="45482865" w14:textId="77777777" w:rsidR="007309D8" w:rsidRPr="00B95874" w:rsidRDefault="007309D8" w:rsidP="007309D8">
      <w:pPr>
        <w:snapToGrid w:val="0"/>
        <w:spacing w:before="120" w:after="120" w:line="340" w:lineRule="exact"/>
        <w:ind w:firstLineChars="200" w:firstLine="420"/>
        <w:rPr>
          <w:rFonts w:ascii="宋体" w:hAnsi="宋体" w:cs="Courier New"/>
          <w:szCs w:val="21"/>
        </w:rPr>
      </w:pPr>
      <w:r w:rsidRPr="00B95874">
        <w:rPr>
          <w:rFonts w:ascii="宋体" w:hAnsi="宋体" w:cs="Courier New" w:hint="eastAsia"/>
          <w:szCs w:val="21"/>
        </w:rPr>
        <w:t>3. 不可抗力事件延续一百二十天以上，双方应通过友好协商，确定是否继续履行合同。</w:t>
      </w:r>
    </w:p>
    <w:p w14:paraId="7C429709" w14:textId="77777777" w:rsidR="007309D8" w:rsidRPr="00B95874" w:rsidRDefault="007309D8" w:rsidP="007309D8">
      <w:pPr>
        <w:snapToGrid w:val="0"/>
        <w:spacing w:line="340" w:lineRule="exact"/>
        <w:ind w:firstLineChars="200" w:firstLine="422"/>
        <w:rPr>
          <w:rFonts w:ascii="宋体" w:hAnsi="宋体"/>
          <w:szCs w:val="21"/>
        </w:rPr>
      </w:pPr>
      <w:r w:rsidRPr="00B95874">
        <w:rPr>
          <w:rFonts w:ascii="宋体" w:hAnsi="宋体" w:hint="eastAsia"/>
          <w:b/>
          <w:szCs w:val="21"/>
        </w:rPr>
        <w:t>第十一条  合同争议解决</w:t>
      </w:r>
    </w:p>
    <w:p w14:paraId="21A92723" w14:textId="77777777" w:rsidR="007309D8" w:rsidRPr="00B95874" w:rsidRDefault="007309D8" w:rsidP="007309D8">
      <w:pPr>
        <w:snapToGrid w:val="0"/>
        <w:spacing w:line="340" w:lineRule="exact"/>
        <w:ind w:firstLineChars="200" w:firstLine="420"/>
        <w:rPr>
          <w:rFonts w:ascii="宋体" w:hAnsi="宋体"/>
          <w:szCs w:val="21"/>
        </w:rPr>
      </w:pPr>
      <w:r w:rsidRPr="00B95874">
        <w:rPr>
          <w:rFonts w:ascii="宋体" w:hAnsi="宋体" w:hint="eastAsia"/>
          <w:szCs w:val="21"/>
        </w:rPr>
        <w:t>1、因履行本合同引起的或与本合同有关的争议，甲乙双方应首先通过友好协商解决，如果协商不能解决，可向仲裁委员会申请仲裁或向人民法院提起诉讼。</w:t>
      </w:r>
    </w:p>
    <w:p w14:paraId="714F2EB9" w14:textId="77777777" w:rsidR="007309D8" w:rsidRPr="00B95874" w:rsidRDefault="007309D8" w:rsidP="007309D8">
      <w:pPr>
        <w:snapToGrid w:val="0"/>
        <w:spacing w:line="340" w:lineRule="exact"/>
        <w:ind w:firstLineChars="200" w:firstLine="420"/>
        <w:rPr>
          <w:rFonts w:ascii="宋体" w:hAnsi="宋体"/>
          <w:szCs w:val="21"/>
        </w:rPr>
      </w:pPr>
      <w:r w:rsidRPr="00B95874">
        <w:rPr>
          <w:rFonts w:ascii="宋体" w:hAnsi="宋体" w:hint="eastAsia"/>
          <w:szCs w:val="21"/>
        </w:rPr>
        <w:t>2、诉讼期间，本合同继续履行。</w:t>
      </w:r>
    </w:p>
    <w:p w14:paraId="05C05437" w14:textId="77777777" w:rsidR="007309D8" w:rsidRPr="00B95874" w:rsidRDefault="007309D8" w:rsidP="007309D8">
      <w:pPr>
        <w:snapToGrid w:val="0"/>
        <w:spacing w:before="120" w:after="120" w:line="340" w:lineRule="exact"/>
        <w:ind w:firstLineChars="196" w:firstLine="413"/>
        <w:rPr>
          <w:rFonts w:ascii="宋体" w:hAnsi="宋体" w:cs="Courier New"/>
          <w:b/>
          <w:szCs w:val="21"/>
        </w:rPr>
      </w:pPr>
      <w:r w:rsidRPr="00B95874">
        <w:rPr>
          <w:rFonts w:ascii="宋体" w:hAnsi="宋体" w:cs="Courier New" w:hint="eastAsia"/>
          <w:b/>
          <w:szCs w:val="21"/>
        </w:rPr>
        <w:t>第十二条 诉讼</w:t>
      </w:r>
    </w:p>
    <w:p w14:paraId="3E6B6FC3" w14:textId="77777777" w:rsidR="007309D8" w:rsidRPr="00B95874" w:rsidRDefault="007309D8" w:rsidP="007309D8">
      <w:pPr>
        <w:snapToGrid w:val="0"/>
        <w:spacing w:before="120" w:after="120" w:line="340" w:lineRule="exact"/>
        <w:ind w:firstLineChars="220" w:firstLine="462"/>
        <w:rPr>
          <w:rFonts w:ascii="宋体" w:hAnsi="宋体" w:cs="Courier New"/>
          <w:szCs w:val="21"/>
        </w:rPr>
      </w:pPr>
      <w:r w:rsidRPr="00B95874">
        <w:rPr>
          <w:rFonts w:ascii="宋体" w:hAnsi="宋体" w:cs="Courier New" w:hint="eastAsia"/>
          <w:szCs w:val="21"/>
        </w:rPr>
        <w:t>双方在执行合同中所发生的一切争议，应通过协商解决。如果协商不能解决，可向仲裁委员会申请仲裁或向人民法院提起诉讼。</w:t>
      </w:r>
    </w:p>
    <w:p w14:paraId="3AAB6501" w14:textId="77777777" w:rsidR="007309D8" w:rsidRPr="00B95874" w:rsidRDefault="007309D8" w:rsidP="007309D8">
      <w:pPr>
        <w:snapToGrid w:val="0"/>
        <w:spacing w:before="120" w:after="120" w:line="340" w:lineRule="exact"/>
        <w:ind w:leftChars="267" w:left="561"/>
        <w:rPr>
          <w:rFonts w:ascii="宋体" w:hAnsi="宋体" w:cs="Courier New"/>
          <w:b/>
          <w:szCs w:val="21"/>
        </w:rPr>
      </w:pPr>
      <w:r w:rsidRPr="00B95874">
        <w:rPr>
          <w:rFonts w:ascii="宋体" w:hAnsi="宋体" w:cs="Courier New" w:hint="eastAsia"/>
          <w:b/>
          <w:szCs w:val="21"/>
        </w:rPr>
        <w:t>第十三条 合同生效及其它</w:t>
      </w:r>
    </w:p>
    <w:p w14:paraId="5C4EB70C" w14:textId="77777777" w:rsidR="007309D8" w:rsidRPr="00B95874" w:rsidRDefault="007309D8" w:rsidP="007309D8">
      <w:pPr>
        <w:snapToGrid w:val="0"/>
        <w:spacing w:before="120" w:after="120" w:line="340" w:lineRule="exact"/>
        <w:ind w:leftChars="267" w:left="561"/>
        <w:rPr>
          <w:rFonts w:ascii="宋体" w:hAnsi="宋体" w:cs="Courier New"/>
          <w:szCs w:val="21"/>
        </w:rPr>
      </w:pPr>
      <w:r w:rsidRPr="00B95874">
        <w:rPr>
          <w:rFonts w:ascii="宋体" w:hAnsi="宋体" w:cs="Courier New" w:hint="eastAsia"/>
          <w:szCs w:val="21"/>
        </w:rPr>
        <w:lastRenderedPageBreak/>
        <w:t>1．合同经双方法定代表人或授权代表签字并加盖单位公章后生效。</w:t>
      </w:r>
    </w:p>
    <w:p w14:paraId="52D11F79" w14:textId="750293E8" w:rsidR="007309D8" w:rsidRPr="00B95874" w:rsidRDefault="007309D8" w:rsidP="007309D8">
      <w:pPr>
        <w:snapToGrid w:val="0"/>
        <w:spacing w:before="120" w:after="120" w:line="340" w:lineRule="exact"/>
        <w:ind w:firstLineChars="267" w:firstLine="561"/>
        <w:rPr>
          <w:rFonts w:ascii="宋体" w:hAnsi="宋体" w:cs="Courier New"/>
          <w:szCs w:val="21"/>
        </w:rPr>
      </w:pPr>
      <w:r w:rsidRPr="00B95874">
        <w:rPr>
          <w:rFonts w:ascii="宋体" w:hAnsi="宋体" w:cs="Courier New" w:hint="eastAsia"/>
          <w:szCs w:val="21"/>
        </w:rPr>
        <w:t>2．合同执行中涉及采购资金和采购内容修改或补充的，须经政府采购监督管理部门审批，并签书面补充协议报政府采购监督管理部门备案，方可作为主合同不可分割的一部分。</w:t>
      </w:r>
    </w:p>
    <w:p w14:paraId="3BB1562D" w14:textId="77777777" w:rsidR="007309D8" w:rsidRPr="00B95874" w:rsidRDefault="007309D8" w:rsidP="007309D8">
      <w:pPr>
        <w:snapToGrid w:val="0"/>
        <w:spacing w:before="120" w:after="120" w:line="340" w:lineRule="exact"/>
        <w:ind w:leftChars="267" w:left="561"/>
        <w:rPr>
          <w:rFonts w:ascii="宋体" w:hAnsi="宋体" w:cs="Courier New"/>
          <w:szCs w:val="21"/>
        </w:rPr>
      </w:pPr>
      <w:r w:rsidRPr="00B95874">
        <w:rPr>
          <w:rFonts w:ascii="宋体" w:hAnsi="宋体" w:cs="Courier New" w:hint="eastAsia"/>
          <w:szCs w:val="21"/>
        </w:rPr>
        <w:t>3．本合同未尽事宜，遵照《合同法》有关条文执行。</w:t>
      </w:r>
    </w:p>
    <w:p w14:paraId="1D43C16F" w14:textId="77777777" w:rsidR="007309D8" w:rsidRPr="00B95874" w:rsidRDefault="007309D8" w:rsidP="007309D8">
      <w:pPr>
        <w:snapToGrid w:val="0"/>
        <w:spacing w:line="340" w:lineRule="exact"/>
        <w:ind w:firstLineChars="200" w:firstLine="422"/>
        <w:rPr>
          <w:rFonts w:ascii="宋体" w:hAnsi="宋体"/>
          <w:b/>
          <w:szCs w:val="21"/>
        </w:rPr>
      </w:pPr>
      <w:r w:rsidRPr="00B95874">
        <w:rPr>
          <w:rFonts w:ascii="宋体" w:hAnsi="宋体" w:hint="eastAsia"/>
          <w:b/>
          <w:szCs w:val="21"/>
        </w:rPr>
        <w:t>第十四条　合同的变更、终止与转让</w:t>
      </w:r>
    </w:p>
    <w:p w14:paraId="4B6084EF" w14:textId="77777777" w:rsidR="007309D8" w:rsidRPr="00B95874" w:rsidRDefault="007309D8" w:rsidP="007309D8">
      <w:pPr>
        <w:snapToGrid w:val="0"/>
        <w:spacing w:line="340" w:lineRule="exact"/>
        <w:ind w:firstLineChars="250" w:firstLine="525"/>
        <w:rPr>
          <w:rFonts w:ascii="宋体" w:hAnsi="宋体"/>
          <w:szCs w:val="21"/>
        </w:rPr>
      </w:pPr>
      <w:r w:rsidRPr="00B95874">
        <w:rPr>
          <w:rFonts w:ascii="宋体" w:hAnsi="宋体" w:hint="eastAsia"/>
          <w:szCs w:val="21"/>
        </w:rPr>
        <w:t>1、除《中华人民共和国政府采购法》第五十条规定的情形外，本合同一经签订，甲乙双方不得擅自变更、中止或终止。</w:t>
      </w:r>
    </w:p>
    <w:p w14:paraId="50D894D9" w14:textId="77777777" w:rsidR="007309D8" w:rsidRPr="00B95874" w:rsidRDefault="007309D8" w:rsidP="007309D8">
      <w:pPr>
        <w:snapToGrid w:val="0"/>
        <w:spacing w:before="120" w:after="120" w:line="340" w:lineRule="exact"/>
        <w:ind w:firstLineChars="246" w:firstLine="517"/>
        <w:rPr>
          <w:rFonts w:ascii="宋体" w:hAnsi="宋体" w:cs="Courier New"/>
          <w:b/>
          <w:szCs w:val="21"/>
        </w:rPr>
      </w:pPr>
      <w:r w:rsidRPr="00B95874">
        <w:rPr>
          <w:rFonts w:ascii="宋体" w:hAnsi="宋体" w:cs="Courier New" w:hint="eastAsia"/>
          <w:szCs w:val="21"/>
        </w:rPr>
        <w:t>2、乙方不得擅自转让其应履行的合同义务。</w:t>
      </w:r>
    </w:p>
    <w:p w14:paraId="1FD32260" w14:textId="77777777" w:rsidR="007309D8" w:rsidRPr="00B95874" w:rsidRDefault="007309D8" w:rsidP="007309D8">
      <w:pPr>
        <w:snapToGrid w:val="0"/>
        <w:spacing w:line="340" w:lineRule="exact"/>
        <w:ind w:firstLineChars="200" w:firstLine="422"/>
        <w:rPr>
          <w:rFonts w:ascii="宋体" w:hAnsi="宋体"/>
          <w:b/>
          <w:szCs w:val="21"/>
        </w:rPr>
      </w:pPr>
      <w:r w:rsidRPr="00B95874">
        <w:rPr>
          <w:rFonts w:ascii="宋体" w:hAnsi="宋体" w:hint="eastAsia"/>
          <w:b/>
          <w:szCs w:val="21"/>
        </w:rPr>
        <w:t>第十五条　签订本合同依据</w:t>
      </w:r>
    </w:p>
    <w:p w14:paraId="01DA72AD" w14:textId="77777777" w:rsidR="007309D8" w:rsidRPr="00B95874" w:rsidRDefault="007309D8" w:rsidP="007309D8">
      <w:pPr>
        <w:spacing w:line="340" w:lineRule="exact"/>
        <w:ind w:firstLine="360"/>
        <w:rPr>
          <w:rFonts w:ascii="宋体" w:cs="Courier New"/>
          <w:szCs w:val="21"/>
        </w:rPr>
      </w:pPr>
      <w:r w:rsidRPr="00B95874">
        <w:rPr>
          <w:rFonts w:ascii="宋体" w:hAnsi="宋体" w:cs="Courier New" w:hint="eastAsia"/>
          <w:szCs w:val="21"/>
        </w:rPr>
        <w:t>（</w:t>
      </w:r>
      <w:r w:rsidRPr="00B95874">
        <w:rPr>
          <w:rFonts w:ascii="宋体" w:hAnsi="宋体" w:cs="Courier New"/>
          <w:szCs w:val="21"/>
        </w:rPr>
        <w:t>1</w:t>
      </w:r>
      <w:r w:rsidRPr="00B95874">
        <w:rPr>
          <w:rFonts w:ascii="宋体" w:hAnsi="宋体" w:cs="Courier New" w:hint="eastAsia"/>
          <w:szCs w:val="21"/>
        </w:rPr>
        <w:t>）中标通知书；</w:t>
      </w:r>
    </w:p>
    <w:p w14:paraId="346E1A5C" w14:textId="77777777" w:rsidR="007309D8" w:rsidRPr="00B95874" w:rsidRDefault="007309D8" w:rsidP="007309D8">
      <w:pPr>
        <w:spacing w:line="340" w:lineRule="exact"/>
        <w:ind w:firstLine="360"/>
        <w:rPr>
          <w:rFonts w:ascii="宋体" w:cs="Courier New"/>
          <w:szCs w:val="21"/>
        </w:rPr>
      </w:pPr>
      <w:r w:rsidRPr="00B95874">
        <w:rPr>
          <w:rFonts w:ascii="宋体" w:hAnsi="宋体" w:cs="Courier New" w:hint="eastAsia"/>
          <w:szCs w:val="21"/>
        </w:rPr>
        <w:t>（</w:t>
      </w:r>
      <w:r w:rsidRPr="00B95874">
        <w:rPr>
          <w:rFonts w:ascii="宋体" w:hAnsi="宋体" w:cs="Courier New"/>
          <w:szCs w:val="21"/>
        </w:rPr>
        <w:t>2</w:t>
      </w:r>
      <w:r w:rsidRPr="00B95874">
        <w:rPr>
          <w:rFonts w:ascii="宋体" w:hAnsi="宋体" w:cs="Courier New" w:hint="eastAsia"/>
          <w:szCs w:val="21"/>
        </w:rPr>
        <w:t>）项目采购需求；</w:t>
      </w:r>
    </w:p>
    <w:p w14:paraId="7EF60826" w14:textId="77777777" w:rsidR="007309D8" w:rsidRPr="00B95874" w:rsidRDefault="007309D8" w:rsidP="007309D8">
      <w:pPr>
        <w:spacing w:line="340" w:lineRule="exact"/>
        <w:ind w:firstLine="360"/>
        <w:rPr>
          <w:rFonts w:ascii="宋体" w:cs="Courier New"/>
          <w:szCs w:val="21"/>
        </w:rPr>
      </w:pPr>
      <w:r w:rsidRPr="00B95874">
        <w:rPr>
          <w:rFonts w:ascii="宋体" w:hAnsi="宋体" w:cs="Courier New" w:hint="eastAsia"/>
          <w:szCs w:val="21"/>
        </w:rPr>
        <w:t>（</w:t>
      </w:r>
      <w:r w:rsidRPr="00B95874">
        <w:rPr>
          <w:rFonts w:ascii="宋体" w:hAnsi="宋体" w:cs="Courier New"/>
          <w:szCs w:val="21"/>
        </w:rPr>
        <w:t>3</w:t>
      </w:r>
      <w:r w:rsidRPr="00B95874">
        <w:rPr>
          <w:rFonts w:ascii="宋体" w:hAnsi="宋体" w:cs="Courier New" w:hint="eastAsia"/>
          <w:szCs w:val="21"/>
        </w:rPr>
        <w:t>）采购文件的澄清和修改（如有）；</w:t>
      </w:r>
    </w:p>
    <w:p w14:paraId="3FA38AA6" w14:textId="77777777" w:rsidR="007309D8" w:rsidRPr="00B95874" w:rsidRDefault="007309D8" w:rsidP="007309D8">
      <w:pPr>
        <w:spacing w:line="340" w:lineRule="exact"/>
        <w:ind w:firstLine="360"/>
        <w:rPr>
          <w:rFonts w:ascii="宋体" w:cs="Courier New"/>
          <w:szCs w:val="21"/>
        </w:rPr>
      </w:pPr>
      <w:r w:rsidRPr="00B95874">
        <w:rPr>
          <w:rFonts w:ascii="宋体" w:hAnsi="宋体" w:cs="Courier New" w:hint="eastAsia"/>
          <w:szCs w:val="21"/>
        </w:rPr>
        <w:t>（</w:t>
      </w:r>
      <w:r w:rsidRPr="00B95874">
        <w:rPr>
          <w:rFonts w:ascii="宋体" w:hAnsi="宋体" w:cs="Courier New"/>
          <w:szCs w:val="21"/>
        </w:rPr>
        <w:t>4</w:t>
      </w:r>
      <w:r w:rsidRPr="00B95874">
        <w:rPr>
          <w:rFonts w:ascii="宋体" w:hAnsi="宋体" w:cs="Courier New" w:hint="eastAsia"/>
          <w:szCs w:val="21"/>
        </w:rPr>
        <w:t>）投标报价表；</w:t>
      </w:r>
    </w:p>
    <w:p w14:paraId="000ACAEA" w14:textId="77777777" w:rsidR="007309D8" w:rsidRPr="00B95874" w:rsidRDefault="007309D8" w:rsidP="007309D8">
      <w:pPr>
        <w:spacing w:line="340" w:lineRule="exact"/>
        <w:ind w:firstLine="360"/>
        <w:rPr>
          <w:rFonts w:ascii="宋体" w:cs="Courier New"/>
          <w:szCs w:val="21"/>
        </w:rPr>
      </w:pPr>
      <w:r w:rsidRPr="00B95874">
        <w:rPr>
          <w:rFonts w:ascii="宋体" w:hAnsi="宋体" w:cs="Courier New" w:hint="eastAsia"/>
          <w:szCs w:val="21"/>
        </w:rPr>
        <w:t>（</w:t>
      </w:r>
      <w:r w:rsidRPr="00B95874">
        <w:rPr>
          <w:rFonts w:ascii="宋体" w:hAnsi="宋体" w:cs="Courier New"/>
          <w:szCs w:val="21"/>
        </w:rPr>
        <w:t>2</w:t>
      </w:r>
      <w:r w:rsidRPr="00B95874">
        <w:rPr>
          <w:rFonts w:ascii="宋体" w:hAnsi="宋体" w:cs="Courier New" w:hint="eastAsia"/>
          <w:szCs w:val="21"/>
        </w:rPr>
        <w:t>）商务、技术偏离表；</w:t>
      </w:r>
    </w:p>
    <w:p w14:paraId="391726DC" w14:textId="77777777" w:rsidR="007309D8" w:rsidRPr="00B95874" w:rsidRDefault="007309D8" w:rsidP="007309D8">
      <w:pPr>
        <w:spacing w:line="340" w:lineRule="exact"/>
        <w:ind w:firstLine="360"/>
        <w:rPr>
          <w:rFonts w:ascii="宋体" w:cs="Courier New"/>
          <w:szCs w:val="21"/>
        </w:rPr>
      </w:pPr>
      <w:r w:rsidRPr="00B95874">
        <w:rPr>
          <w:rFonts w:ascii="宋体" w:hAnsi="宋体" w:cs="Courier New" w:hint="eastAsia"/>
          <w:szCs w:val="21"/>
        </w:rPr>
        <w:t>（</w:t>
      </w:r>
      <w:r w:rsidRPr="00B95874">
        <w:rPr>
          <w:rFonts w:ascii="宋体" w:hAnsi="宋体" w:cs="Courier New"/>
          <w:szCs w:val="21"/>
        </w:rPr>
        <w:t>6</w:t>
      </w:r>
      <w:r w:rsidRPr="00B95874">
        <w:rPr>
          <w:rFonts w:ascii="宋体" w:hAnsi="宋体" w:cs="Courier New" w:hint="eastAsia"/>
          <w:szCs w:val="21"/>
        </w:rPr>
        <w:t>）中标供应商澄清函（如有）；</w:t>
      </w:r>
    </w:p>
    <w:p w14:paraId="483A9413" w14:textId="77777777" w:rsidR="007309D8" w:rsidRPr="00B95874" w:rsidRDefault="007309D8" w:rsidP="007309D8">
      <w:pPr>
        <w:spacing w:line="340" w:lineRule="exact"/>
        <w:ind w:firstLine="360"/>
        <w:rPr>
          <w:rFonts w:ascii="宋体" w:cs="Courier New"/>
          <w:szCs w:val="21"/>
        </w:rPr>
      </w:pPr>
      <w:r w:rsidRPr="00B95874">
        <w:rPr>
          <w:rFonts w:ascii="宋体" w:hAnsi="宋体" w:cs="Courier New" w:hint="eastAsia"/>
          <w:szCs w:val="21"/>
        </w:rPr>
        <w:t>（</w:t>
      </w:r>
      <w:r w:rsidRPr="00B95874">
        <w:rPr>
          <w:rFonts w:ascii="宋体" w:hAnsi="宋体" w:cs="Courier New"/>
          <w:szCs w:val="21"/>
        </w:rPr>
        <w:t>7</w:t>
      </w:r>
      <w:r w:rsidRPr="00B95874">
        <w:rPr>
          <w:rFonts w:ascii="宋体" w:hAnsi="宋体" w:cs="Courier New" w:hint="eastAsia"/>
          <w:szCs w:val="21"/>
        </w:rPr>
        <w:t>）其他与本合同相关的资料。</w:t>
      </w:r>
    </w:p>
    <w:p w14:paraId="0A4F6F54" w14:textId="77777777" w:rsidR="007309D8" w:rsidRPr="00B95874" w:rsidRDefault="007309D8" w:rsidP="007309D8">
      <w:pPr>
        <w:snapToGrid w:val="0"/>
        <w:spacing w:line="340" w:lineRule="exact"/>
        <w:ind w:firstLineChars="200" w:firstLine="422"/>
        <w:rPr>
          <w:rFonts w:ascii="宋体" w:hAnsi="宋体"/>
          <w:szCs w:val="21"/>
        </w:rPr>
      </w:pPr>
      <w:r w:rsidRPr="00B95874">
        <w:rPr>
          <w:rFonts w:ascii="宋体" w:hAnsi="宋体" w:hint="eastAsia"/>
          <w:b/>
          <w:szCs w:val="21"/>
        </w:rPr>
        <w:t xml:space="preserve">第十六条　</w:t>
      </w:r>
      <w:r w:rsidRPr="00B95874">
        <w:rPr>
          <w:rFonts w:ascii="宋体" w:hAnsi="宋体" w:hint="eastAsia"/>
          <w:szCs w:val="21"/>
        </w:rPr>
        <w:t>本合同一式五份，具有同等法律效力，招标代理备案</w:t>
      </w:r>
      <w:r w:rsidRPr="00B95874">
        <w:rPr>
          <w:rFonts w:ascii="Calibri" w:hAnsi="宋体" w:hint="eastAsia"/>
        </w:rPr>
        <w:t>一份</w:t>
      </w:r>
      <w:r w:rsidRPr="00B95874">
        <w:rPr>
          <w:rFonts w:ascii="宋体" w:hAnsi="宋体" w:hint="eastAsia"/>
          <w:szCs w:val="21"/>
        </w:rPr>
        <w:t>、甲乙双方各两份（可根据需要另增加）。</w:t>
      </w:r>
    </w:p>
    <w:p w14:paraId="246E9580" w14:textId="77777777" w:rsidR="007309D8" w:rsidRPr="00B95874" w:rsidRDefault="007309D8" w:rsidP="007309D8">
      <w:pPr>
        <w:snapToGrid w:val="0"/>
        <w:spacing w:line="340" w:lineRule="exact"/>
        <w:ind w:firstLineChars="200" w:firstLine="420"/>
        <w:rPr>
          <w:rFonts w:ascii="宋体" w:hAnsi="宋体"/>
          <w:szCs w:val="21"/>
        </w:rPr>
      </w:pPr>
      <w:r w:rsidRPr="00B95874">
        <w:rPr>
          <w:rFonts w:ascii="宋体" w:hAnsi="宋体" w:hint="eastAsia"/>
          <w:szCs w:val="21"/>
        </w:rPr>
        <w:t>本合同甲乙双方签字盖章后生效，自签订之日起七个工作日内，采购人或采购代理机构应当将合同</w:t>
      </w:r>
      <w:proofErr w:type="gramStart"/>
      <w:r w:rsidRPr="00B95874">
        <w:rPr>
          <w:rFonts w:ascii="宋体" w:hAnsi="宋体" w:hint="eastAsia"/>
          <w:szCs w:val="21"/>
        </w:rPr>
        <w:t>副本报</w:t>
      </w:r>
      <w:proofErr w:type="gramEnd"/>
      <w:r w:rsidRPr="00B95874">
        <w:rPr>
          <w:rFonts w:ascii="宋体" w:hAnsi="宋体" w:hint="eastAsia"/>
          <w:szCs w:val="21"/>
        </w:rPr>
        <w:t>同级财政部门备案。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6"/>
        <w:gridCol w:w="4952"/>
      </w:tblGrid>
      <w:tr w:rsidR="007309D8" w:rsidRPr="00B95874" w14:paraId="3DBFB196" w14:textId="77777777" w:rsidTr="00DD0549">
        <w:trPr>
          <w:cantSplit/>
          <w:trHeight w:val="748"/>
        </w:trPr>
        <w:tc>
          <w:tcPr>
            <w:tcW w:w="4516" w:type="dxa"/>
            <w:vAlign w:val="center"/>
          </w:tcPr>
          <w:p w14:paraId="416A1AE1" w14:textId="77777777" w:rsidR="007309D8" w:rsidRPr="00B95874" w:rsidRDefault="007309D8" w:rsidP="00DD0549">
            <w:pPr>
              <w:adjustRightInd w:val="0"/>
              <w:snapToGrid w:val="0"/>
              <w:spacing w:line="340" w:lineRule="exact"/>
              <w:rPr>
                <w:rFonts w:ascii="宋体" w:hAnsi="宋体"/>
                <w:szCs w:val="21"/>
              </w:rPr>
            </w:pPr>
            <w:r w:rsidRPr="00B95874">
              <w:rPr>
                <w:rFonts w:ascii="宋体" w:hAnsi="宋体" w:hint="eastAsia"/>
                <w:szCs w:val="21"/>
              </w:rPr>
              <w:t xml:space="preserve">甲方（采购单位）（章）           </w:t>
            </w:r>
          </w:p>
          <w:p w14:paraId="1E95F93D" w14:textId="77777777" w:rsidR="007309D8" w:rsidRPr="00B95874" w:rsidRDefault="007309D8" w:rsidP="00DD0549">
            <w:pPr>
              <w:adjustRightInd w:val="0"/>
              <w:snapToGrid w:val="0"/>
              <w:spacing w:line="340" w:lineRule="exact"/>
              <w:ind w:firstLineChars="450" w:firstLine="945"/>
              <w:jc w:val="right"/>
              <w:rPr>
                <w:rFonts w:ascii="宋体" w:hAnsi="宋体"/>
                <w:szCs w:val="21"/>
              </w:rPr>
            </w:pPr>
            <w:r w:rsidRPr="00B95874">
              <w:rPr>
                <w:rFonts w:ascii="宋体" w:hAnsi="宋体" w:hint="eastAsia"/>
                <w:szCs w:val="21"/>
              </w:rPr>
              <w:t>年   月   日</w:t>
            </w:r>
          </w:p>
        </w:tc>
        <w:tc>
          <w:tcPr>
            <w:tcW w:w="4952" w:type="dxa"/>
            <w:vAlign w:val="center"/>
          </w:tcPr>
          <w:p w14:paraId="7A876848" w14:textId="77777777" w:rsidR="007309D8" w:rsidRPr="00B95874" w:rsidRDefault="007309D8" w:rsidP="00DD0549">
            <w:pPr>
              <w:adjustRightInd w:val="0"/>
              <w:snapToGrid w:val="0"/>
              <w:spacing w:line="340" w:lineRule="exact"/>
              <w:rPr>
                <w:rFonts w:ascii="宋体" w:hAnsi="宋体"/>
                <w:szCs w:val="21"/>
              </w:rPr>
            </w:pPr>
            <w:r w:rsidRPr="00B95874">
              <w:rPr>
                <w:rFonts w:ascii="宋体" w:hAnsi="宋体" w:hint="eastAsia"/>
                <w:szCs w:val="21"/>
              </w:rPr>
              <w:t xml:space="preserve">乙方（供应商）（章）              </w:t>
            </w:r>
          </w:p>
          <w:p w14:paraId="37B88B2B" w14:textId="77777777" w:rsidR="007309D8" w:rsidRPr="00B95874" w:rsidRDefault="007309D8" w:rsidP="00DD0549">
            <w:pPr>
              <w:adjustRightInd w:val="0"/>
              <w:snapToGrid w:val="0"/>
              <w:spacing w:line="340" w:lineRule="exact"/>
              <w:jc w:val="right"/>
              <w:rPr>
                <w:rFonts w:ascii="宋体" w:hAnsi="宋体"/>
                <w:szCs w:val="21"/>
              </w:rPr>
            </w:pPr>
            <w:r w:rsidRPr="00B95874">
              <w:rPr>
                <w:rFonts w:ascii="宋体" w:hAnsi="宋体" w:hint="eastAsia"/>
                <w:szCs w:val="21"/>
              </w:rPr>
              <w:t xml:space="preserve"> 年   月   日</w:t>
            </w:r>
          </w:p>
        </w:tc>
      </w:tr>
      <w:tr w:rsidR="007309D8" w:rsidRPr="00B95874" w14:paraId="01625CAA" w14:textId="77777777" w:rsidTr="00DD0549">
        <w:trPr>
          <w:cantSplit/>
          <w:trHeight w:val="443"/>
        </w:trPr>
        <w:tc>
          <w:tcPr>
            <w:tcW w:w="4516" w:type="dxa"/>
            <w:vAlign w:val="center"/>
          </w:tcPr>
          <w:p w14:paraId="7E0C8D79" w14:textId="77777777" w:rsidR="007309D8" w:rsidRPr="00B95874" w:rsidRDefault="007309D8" w:rsidP="00DD0549">
            <w:pPr>
              <w:adjustRightInd w:val="0"/>
              <w:snapToGrid w:val="0"/>
              <w:spacing w:line="340" w:lineRule="exact"/>
              <w:rPr>
                <w:rFonts w:ascii="宋体" w:hAnsi="宋体"/>
                <w:szCs w:val="21"/>
              </w:rPr>
            </w:pPr>
            <w:r w:rsidRPr="00B95874">
              <w:rPr>
                <w:rFonts w:ascii="宋体" w:hAnsi="宋体" w:hint="eastAsia"/>
                <w:szCs w:val="21"/>
              </w:rPr>
              <w:t>单位地址：</w:t>
            </w:r>
          </w:p>
        </w:tc>
        <w:tc>
          <w:tcPr>
            <w:tcW w:w="4952" w:type="dxa"/>
            <w:vAlign w:val="center"/>
          </w:tcPr>
          <w:p w14:paraId="429C4DD3" w14:textId="77777777" w:rsidR="007309D8" w:rsidRPr="00B95874" w:rsidRDefault="007309D8" w:rsidP="00DD0549">
            <w:pPr>
              <w:adjustRightInd w:val="0"/>
              <w:snapToGrid w:val="0"/>
              <w:spacing w:line="340" w:lineRule="exact"/>
              <w:rPr>
                <w:rFonts w:ascii="宋体" w:hAnsi="宋体"/>
                <w:szCs w:val="21"/>
              </w:rPr>
            </w:pPr>
            <w:r w:rsidRPr="00B95874">
              <w:rPr>
                <w:rFonts w:ascii="宋体" w:hAnsi="宋体" w:hint="eastAsia"/>
                <w:szCs w:val="21"/>
              </w:rPr>
              <w:t>单位地址：</w:t>
            </w:r>
          </w:p>
        </w:tc>
      </w:tr>
      <w:tr w:rsidR="007309D8" w:rsidRPr="00B95874" w14:paraId="23BED628" w14:textId="77777777" w:rsidTr="00DD0549">
        <w:trPr>
          <w:cantSplit/>
          <w:trHeight w:val="479"/>
        </w:trPr>
        <w:tc>
          <w:tcPr>
            <w:tcW w:w="4516" w:type="dxa"/>
            <w:vAlign w:val="center"/>
          </w:tcPr>
          <w:p w14:paraId="3589A466" w14:textId="77777777" w:rsidR="007309D8" w:rsidRPr="00B95874" w:rsidRDefault="007309D8" w:rsidP="00DD0549">
            <w:pPr>
              <w:adjustRightInd w:val="0"/>
              <w:snapToGrid w:val="0"/>
              <w:spacing w:line="340" w:lineRule="exact"/>
              <w:rPr>
                <w:rFonts w:ascii="宋体" w:hAnsi="宋体"/>
                <w:szCs w:val="21"/>
              </w:rPr>
            </w:pPr>
            <w:r w:rsidRPr="00B95874">
              <w:rPr>
                <w:rFonts w:ascii="宋体" w:hAnsi="宋体" w:hint="eastAsia"/>
                <w:szCs w:val="21"/>
              </w:rPr>
              <w:t>法定代表人：</w:t>
            </w:r>
          </w:p>
        </w:tc>
        <w:tc>
          <w:tcPr>
            <w:tcW w:w="4952" w:type="dxa"/>
            <w:vAlign w:val="center"/>
          </w:tcPr>
          <w:p w14:paraId="7C74B132" w14:textId="77777777" w:rsidR="007309D8" w:rsidRPr="00B95874" w:rsidRDefault="007309D8" w:rsidP="00DD0549">
            <w:pPr>
              <w:adjustRightInd w:val="0"/>
              <w:snapToGrid w:val="0"/>
              <w:spacing w:line="340" w:lineRule="exact"/>
              <w:rPr>
                <w:rFonts w:ascii="宋体" w:hAnsi="宋体"/>
                <w:szCs w:val="21"/>
              </w:rPr>
            </w:pPr>
            <w:r w:rsidRPr="00B95874">
              <w:rPr>
                <w:rFonts w:ascii="宋体" w:hAnsi="宋体" w:hint="eastAsia"/>
                <w:szCs w:val="21"/>
              </w:rPr>
              <w:t>法定代表人：</w:t>
            </w:r>
          </w:p>
        </w:tc>
      </w:tr>
      <w:tr w:rsidR="007309D8" w:rsidRPr="00B95874" w14:paraId="67762B86" w14:textId="77777777" w:rsidTr="00DD0549">
        <w:trPr>
          <w:cantSplit/>
          <w:trHeight w:val="471"/>
        </w:trPr>
        <w:tc>
          <w:tcPr>
            <w:tcW w:w="4516" w:type="dxa"/>
            <w:vAlign w:val="center"/>
          </w:tcPr>
          <w:p w14:paraId="6B2A9445" w14:textId="77777777" w:rsidR="007309D8" w:rsidRPr="00B95874" w:rsidRDefault="007309D8" w:rsidP="00DD0549">
            <w:pPr>
              <w:adjustRightInd w:val="0"/>
              <w:snapToGrid w:val="0"/>
              <w:spacing w:line="340" w:lineRule="exact"/>
              <w:rPr>
                <w:rFonts w:ascii="宋体" w:hAnsi="宋体"/>
                <w:szCs w:val="21"/>
              </w:rPr>
            </w:pPr>
            <w:r w:rsidRPr="00B95874">
              <w:rPr>
                <w:rFonts w:ascii="宋体" w:hAnsi="宋体" w:hint="eastAsia"/>
                <w:szCs w:val="21"/>
              </w:rPr>
              <w:t>委托代理人：</w:t>
            </w:r>
          </w:p>
        </w:tc>
        <w:tc>
          <w:tcPr>
            <w:tcW w:w="4952" w:type="dxa"/>
            <w:vAlign w:val="center"/>
          </w:tcPr>
          <w:p w14:paraId="5B870FCE" w14:textId="77777777" w:rsidR="007309D8" w:rsidRPr="00B95874" w:rsidRDefault="007309D8" w:rsidP="00DD0549">
            <w:pPr>
              <w:adjustRightInd w:val="0"/>
              <w:snapToGrid w:val="0"/>
              <w:spacing w:line="340" w:lineRule="exact"/>
              <w:rPr>
                <w:rFonts w:ascii="宋体" w:hAnsi="宋体"/>
                <w:szCs w:val="21"/>
              </w:rPr>
            </w:pPr>
            <w:r w:rsidRPr="00B95874">
              <w:rPr>
                <w:rFonts w:ascii="宋体" w:hAnsi="宋体" w:hint="eastAsia"/>
                <w:szCs w:val="21"/>
              </w:rPr>
              <w:t>委托代理人：</w:t>
            </w:r>
          </w:p>
        </w:tc>
      </w:tr>
      <w:tr w:rsidR="007309D8" w:rsidRPr="00B95874" w14:paraId="42999D93" w14:textId="77777777" w:rsidTr="00DD0549">
        <w:trPr>
          <w:cantSplit/>
          <w:trHeight w:val="453"/>
        </w:trPr>
        <w:tc>
          <w:tcPr>
            <w:tcW w:w="4516" w:type="dxa"/>
            <w:vAlign w:val="center"/>
          </w:tcPr>
          <w:p w14:paraId="3B709DC7" w14:textId="77777777" w:rsidR="007309D8" w:rsidRPr="00B95874" w:rsidRDefault="007309D8" w:rsidP="00DD0549">
            <w:pPr>
              <w:adjustRightInd w:val="0"/>
              <w:snapToGrid w:val="0"/>
              <w:spacing w:line="340" w:lineRule="exact"/>
              <w:rPr>
                <w:rFonts w:ascii="宋体" w:hAnsi="宋体"/>
                <w:szCs w:val="21"/>
              </w:rPr>
            </w:pPr>
            <w:r w:rsidRPr="00B95874">
              <w:rPr>
                <w:rFonts w:ascii="宋体" w:hAnsi="宋体" w:hint="eastAsia"/>
                <w:szCs w:val="21"/>
              </w:rPr>
              <w:t>电话：</w:t>
            </w:r>
          </w:p>
        </w:tc>
        <w:tc>
          <w:tcPr>
            <w:tcW w:w="4952" w:type="dxa"/>
            <w:vAlign w:val="center"/>
          </w:tcPr>
          <w:p w14:paraId="6A61BCEC" w14:textId="77777777" w:rsidR="007309D8" w:rsidRPr="00B95874" w:rsidRDefault="007309D8" w:rsidP="00DD0549">
            <w:pPr>
              <w:adjustRightInd w:val="0"/>
              <w:snapToGrid w:val="0"/>
              <w:spacing w:line="340" w:lineRule="exact"/>
              <w:rPr>
                <w:rFonts w:ascii="宋体" w:hAnsi="宋体"/>
                <w:szCs w:val="21"/>
              </w:rPr>
            </w:pPr>
            <w:r w:rsidRPr="00B95874">
              <w:rPr>
                <w:rFonts w:ascii="宋体" w:hAnsi="宋体" w:hint="eastAsia"/>
                <w:szCs w:val="21"/>
              </w:rPr>
              <w:t>电话：</w:t>
            </w:r>
          </w:p>
        </w:tc>
      </w:tr>
      <w:tr w:rsidR="007309D8" w:rsidRPr="00B95874" w14:paraId="60915BD4" w14:textId="77777777" w:rsidTr="00DD0549">
        <w:trPr>
          <w:cantSplit/>
          <w:trHeight w:val="407"/>
        </w:trPr>
        <w:tc>
          <w:tcPr>
            <w:tcW w:w="4516" w:type="dxa"/>
            <w:vAlign w:val="center"/>
          </w:tcPr>
          <w:p w14:paraId="1A3EE333" w14:textId="77777777" w:rsidR="007309D8" w:rsidRPr="00B95874" w:rsidRDefault="007309D8" w:rsidP="00DD0549">
            <w:pPr>
              <w:adjustRightInd w:val="0"/>
              <w:snapToGrid w:val="0"/>
              <w:spacing w:line="340" w:lineRule="exact"/>
              <w:rPr>
                <w:rFonts w:ascii="宋体" w:hAnsi="宋体"/>
                <w:szCs w:val="21"/>
              </w:rPr>
            </w:pPr>
            <w:r w:rsidRPr="00B95874">
              <w:rPr>
                <w:rFonts w:ascii="宋体" w:hAnsi="宋体" w:hint="eastAsia"/>
                <w:szCs w:val="21"/>
              </w:rPr>
              <w:t>电子邮箱：</w:t>
            </w:r>
          </w:p>
        </w:tc>
        <w:tc>
          <w:tcPr>
            <w:tcW w:w="4952" w:type="dxa"/>
            <w:vAlign w:val="center"/>
          </w:tcPr>
          <w:p w14:paraId="799EEA59" w14:textId="77777777" w:rsidR="007309D8" w:rsidRPr="00B95874" w:rsidRDefault="007309D8" w:rsidP="00DD0549">
            <w:pPr>
              <w:adjustRightInd w:val="0"/>
              <w:snapToGrid w:val="0"/>
              <w:spacing w:line="340" w:lineRule="exact"/>
              <w:rPr>
                <w:rFonts w:ascii="宋体" w:hAnsi="宋体"/>
                <w:szCs w:val="21"/>
              </w:rPr>
            </w:pPr>
            <w:r w:rsidRPr="00B95874">
              <w:rPr>
                <w:rFonts w:ascii="宋体" w:hAnsi="宋体" w:hint="eastAsia"/>
                <w:szCs w:val="21"/>
              </w:rPr>
              <w:t>电子邮箱：</w:t>
            </w:r>
          </w:p>
        </w:tc>
      </w:tr>
      <w:tr w:rsidR="007309D8" w:rsidRPr="00B95874" w14:paraId="2A7E3117" w14:textId="77777777" w:rsidTr="00DD0549">
        <w:trPr>
          <w:cantSplit/>
          <w:trHeight w:val="630"/>
        </w:trPr>
        <w:tc>
          <w:tcPr>
            <w:tcW w:w="4516" w:type="dxa"/>
            <w:vAlign w:val="center"/>
          </w:tcPr>
          <w:p w14:paraId="437CCBD3" w14:textId="77777777" w:rsidR="007309D8" w:rsidRPr="00B95874" w:rsidRDefault="007309D8" w:rsidP="00DD0549">
            <w:pPr>
              <w:adjustRightInd w:val="0"/>
              <w:snapToGrid w:val="0"/>
              <w:spacing w:line="340" w:lineRule="exact"/>
              <w:rPr>
                <w:rFonts w:ascii="宋体" w:hAnsi="宋体"/>
                <w:szCs w:val="21"/>
              </w:rPr>
            </w:pPr>
            <w:r w:rsidRPr="00B95874">
              <w:rPr>
                <w:rFonts w:ascii="宋体" w:hAnsi="宋体" w:hint="eastAsia"/>
                <w:szCs w:val="21"/>
              </w:rPr>
              <w:t>开户银行：</w:t>
            </w:r>
          </w:p>
        </w:tc>
        <w:tc>
          <w:tcPr>
            <w:tcW w:w="4952" w:type="dxa"/>
            <w:vAlign w:val="center"/>
          </w:tcPr>
          <w:p w14:paraId="25A44881" w14:textId="77777777" w:rsidR="007309D8" w:rsidRPr="00B95874" w:rsidRDefault="007309D8" w:rsidP="00DD0549">
            <w:pPr>
              <w:adjustRightInd w:val="0"/>
              <w:snapToGrid w:val="0"/>
              <w:spacing w:line="340" w:lineRule="exact"/>
              <w:rPr>
                <w:rFonts w:ascii="宋体" w:hAnsi="宋体"/>
                <w:szCs w:val="21"/>
              </w:rPr>
            </w:pPr>
            <w:r w:rsidRPr="00B95874">
              <w:rPr>
                <w:rFonts w:ascii="宋体" w:hAnsi="宋体" w:hint="eastAsia"/>
                <w:szCs w:val="21"/>
              </w:rPr>
              <w:t>开户银行：</w:t>
            </w:r>
          </w:p>
        </w:tc>
      </w:tr>
      <w:tr w:rsidR="007309D8" w:rsidRPr="00B95874" w14:paraId="4D184754" w14:textId="77777777" w:rsidTr="00DD0549">
        <w:trPr>
          <w:cantSplit/>
          <w:trHeight w:val="381"/>
        </w:trPr>
        <w:tc>
          <w:tcPr>
            <w:tcW w:w="4516" w:type="dxa"/>
            <w:vAlign w:val="center"/>
          </w:tcPr>
          <w:p w14:paraId="462E09FC" w14:textId="77777777" w:rsidR="007309D8" w:rsidRPr="00B95874" w:rsidRDefault="007309D8" w:rsidP="00DD0549">
            <w:pPr>
              <w:adjustRightInd w:val="0"/>
              <w:snapToGrid w:val="0"/>
              <w:spacing w:line="340" w:lineRule="exact"/>
              <w:rPr>
                <w:rFonts w:ascii="宋体" w:hAnsi="宋体"/>
                <w:szCs w:val="21"/>
              </w:rPr>
            </w:pPr>
            <w:r w:rsidRPr="00B95874">
              <w:rPr>
                <w:rFonts w:ascii="宋体" w:hAnsi="宋体" w:hint="eastAsia"/>
                <w:szCs w:val="21"/>
              </w:rPr>
              <w:t>账号：</w:t>
            </w:r>
          </w:p>
        </w:tc>
        <w:tc>
          <w:tcPr>
            <w:tcW w:w="4952" w:type="dxa"/>
            <w:vAlign w:val="center"/>
          </w:tcPr>
          <w:p w14:paraId="6F41DF16" w14:textId="77777777" w:rsidR="007309D8" w:rsidRPr="00B95874" w:rsidRDefault="007309D8" w:rsidP="00DD0549">
            <w:pPr>
              <w:adjustRightInd w:val="0"/>
              <w:snapToGrid w:val="0"/>
              <w:spacing w:line="340" w:lineRule="exact"/>
              <w:rPr>
                <w:rFonts w:ascii="宋体" w:hAnsi="宋体"/>
                <w:szCs w:val="21"/>
              </w:rPr>
            </w:pPr>
            <w:r w:rsidRPr="00B95874">
              <w:rPr>
                <w:rFonts w:ascii="宋体" w:hAnsi="宋体" w:hint="eastAsia"/>
                <w:szCs w:val="21"/>
              </w:rPr>
              <w:t>账号：</w:t>
            </w:r>
          </w:p>
        </w:tc>
      </w:tr>
      <w:tr w:rsidR="007309D8" w:rsidRPr="00B95874" w14:paraId="196EF24A" w14:textId="77777777" w:rsidTr="00DD0549">
        <w:trPr>
          <w:cantSplit/>
          <w:trHeight w:val="518"/>
        </w:trPr>
        <w:tc>
          <w:tcPr>
            <w:tcW w:w="4516" w:type="dxa"/>
            <w:vAlign w:val="center"/>
          </w:tcPr>
          <w:p w14:paraId="3775306A" w14:textId="77777777" w:rsidR="007309D8" w:rsidRPr="00B95874" w:rsidRDefault="007309D8" w:rsidP="00DD0549">
            <w:pPr>
              <w:adjustRightInd w:val="0"/>
              <w:snapToGrid w:val="0"/>
              <w:spacing w:line="340" w:lineRule="exact"/>
              <w:rPr>
                <w:rFonts w:ascii="宋体" w:hAnsi="宋体"/>
                <w:szCs w:val="21"/>
              </w:rPr>
            </w:pPr>
            <w:r w:rsidRPr="00B95874">
              <w:rPr>
                <w:rFonts w:ascii="宋体" w:hAnsi="宋体" w:hint="eastAsia"/>
                <w:szCs w:val="21"/>
              </w:rPr>
              <w:t>邮政编码：</w:t>
            </w:r>
          </w:p>
        </w:tc>
        <w:tc>
          <w:tcPr>
            <w:tcW w:w="4952" w:type="dxa"/>
            <w:vAlign w:val="center"/>
          </w:tcPr>
          <w:p w14:paraId="25CF369D" w14:textId="77777777" w:rsidR="007309D8" w:rsidRPr="00B95874" w:rsidRDefault="007309D8" w:rsidP="00DD0549">
            <w:pPr>
              <w:adjustRightInd w:val="0"/>
              <w:snapToGrid w:val="0"/>
              <w:spacing w:line="340" w:lineRule="exact"/>
              <w:rPr>
                <w:rFonts w:ascii="宋体" w:hAnsi="宋体"/>
                <w:szCs w:val="21"/>
              </w:rPr>
            </w:pPr>
            <w:r w:rsidRPr="00B95874">
              <w:rPr>
                <w:rFonts w:ascii="宋体" w:hAnsi="宋体" w:hint="eastAsia"/>
                <w:szCs w:val="21"/>
              </w:rPr>
              <w:t>邮政编码：</w:t>
            </w:r>
          </w:p>
        </w:tc>
      </w:tr>
    </w:tbl>
    <w:p w14:paraId="00DC25BD" w14:textId="77777777" w:rsidR="00A558E6" w:rsidRPr="00317E94" w:rsidRDefault="00EC242C">
      <w:pPr>
        <w:widowControl/>
        <w:spacing w:line="360" w:lineRule="auto"/>
        <w:jc w:val="left"/>
        <w:rPr>
          <w:rFonts w:ascii="宋体" w:hAnsi="宋体"/>
          <w:b/>
          <w:bCs/>
          <w:kern w:val="44"/>
          <w:sz w:val="36"/>
          <w:szCs w:val="36"/>
        </w:rPr>
      </w:pPr>
      <w:r w:rsidRPr="00317E94">
        <w:rPr>
          <w:rFonts w:ascii="宋体" w:hAnsi="宋体"/>
          <w:sz w:val="36"/>
          <w:szCs w:val="36"/>
        </w:rPr>
        <w:br w:type="page"/>
      </w:r>
    </w:p>
    <w:p w14:paraId="18A06D19" w14:textId="77777777" w:rsidR="00A558E6" w:rsidRPr="00317E94" w:rsidRDefault="00A558E6">
      <w:pPr>
        <w:spacing w:line="320" w:lineRule="exact"/>
        <w:rPr>
          <w:rFonts w:ascii="宋体" w:cs="Courier New"/>
          <w:szCs w:val="21"/>
        </w:rPr>
      </w:pPr>
    </w:p>
    <w:p w14:paraId="5D861CB7" w14:textId="77777777" w:rsidR="00A558E6" w:rsidRPr="00317E94" w:rsidRDefault="00EC242C">
      <w:pPr>
        <w:jc w:val="center"/>
        <w:outlineLvl w:val="0"/>
        <w:rPr>
          <w:b/>
          <w:sz w:val="36"/>
          <w:szCs w:val="36"/>
        </w:rPr>
      </w:pPr>
      <w:r w:rsidRPr="00317E94">
        <w:rPr>
          <w:rFonts w:hint="eastAsia"/>
          <w:b/>
          <w:sz w:val="36"/>
          <w:szCs w:val="36"/>
        </w:rPr>
        <w:t>第六章评分标准</w:t>
      </w:r>
      <w:bookmarkEnd w:id="86"/>
      <w:bookmarkEnd w:id="87"/>
    </w:p>
    <w:p w14:paraId="7D088C81" w14:textId="77777777" w:rsidR="00A558E6" w:rsidRPr="00BB26C2" w:rsidRDefault="00EC242C" w:rsidP="00C463D6">
      <w:pPr>
        <w:spacing w:line="400" w:lineRule="exact"/>
        <w:ind w:firstLineChars="100" w:firstLine="211"/>
        <w:outlineLvl w:val="0"/>
        <w:rPr>
          <w:rFonts w:ascii="宋体" w:hAnsi="宋体" w:cs="宋体"/>
          <w:b/>
          <w:bCs/>
          <w:szCs w:val="21"/>
          <w:shd w:val="clear" w:color="auto" w:fill="FFFFFF"/>
        </w:rPr>
      </w:pPr>
      <w:bookmarkStart w:id="90" w:name="_Toc514916274"/>
      <w:r w:rsidRPr="00BB26C2">
        <w:rPr>
          <w:rFonts w:ascii="宋体" w:hAnsi="宋体" w:cs="宋体" w:hint="eastAsia"/>
          <w:b/>
          <w:bCs/>
          <w:szCs w:val="21"/>
          <w:shd w:val="clear" w:color="auto" w:fill="FFFFFF"/>
        </w:rPr>
        <w:t>一、评审原则</w:t>
      </w:r>
      <w:bookmarkEnd w:id="90"/>
    </w:p>
    <w:p w14:paraId="4C03284C" w14:textId="77777777" w:rsidR="00A558E6" w:rsidRPr="00BB26C2" w:rsidRDefault="00EC242C" w:rsidP="00C463D6">
      <w:pPr>
        <w:spacing w:line="360" w:lineRule="auto"/>
        <w:ind w:firstLineChars="200" w:firstLine="420"/>
        <w:outlineLvl w:val="0"/>
        <w:rPr>
          <w:rFonts w:ascii="宋体" w:hAnsi="宋体" w:cs="Courier New"/>
          <w:szCs w:val="21"/>
        </w:rPr>
      </w:pPr>
      <w:bookmarkStart w:id="91" w:name="_Toc514916275"/>
      <w:r w:rsidRPr="00BB26C2">
        <w:rPr>
          <w:rFonts w:ascii="宋体" w:hAnsi="宋体" w:cs="Courier New" w:hint="eastAsia"/>
          <w:szCs w:val="21"/>
        </w:rPr>
        <w:t>㈠磋商小组构成：本竞争性磋商采购项目由采购人代表和评审专家共3人以上（含3人）的单数组成，其中评审专家的人数不</w:t>
      </w:r>
      <w:proofErr w:type="gramStart"/>
      <w:r w:rsidRPr="00BB26C2">
        <w:rPr>
          <w:rFonts w:ascii="宋体" w:hAnsi="宋体" w:cs="Courier New" w:hint="eastAsia"/>
          <w:szCs w:val="21"/>
        </w:rPr>
        <w:t>少于磋商</w:t>
      </w:r>
      <w:proofErr w:type="gramEnd"/>
      <w:r w:rsidRPr="00BB26C2">
        <w:rPr>
          <w:rFonts w:ascii="宋体" w:hAnsi="宋体" w:cs="Courier New" w:hint="eastAsia"/>
          <w:szCs w:val="21"/>
        </w:rPr>
        <w:t>小组成员总数的三分之二。</w:t>
      </w:r>
      <w:bookmarkEnd w:id="91"/>
    </w:p>
    <w:p w14:paraId="302DDA21" w14:textId="77777777" w:rsidR="00A558E6" w:rsidRPr="00BB26C2" w:rsidRDefault="00EC242C" w:rsidP="00C463D6">
      <w:pPr>
        <w:spacing w:line="360" w:lineRule="auto"/>
        <w:ind w:firstLineChars="200" w:firstLine="420"/>
        <w:outlineLvl w:val="0"/>
        <w:rPr>
          <w:rFonts w:ascii="宋体" w:hAnsi="宋体" w:cs="Courier New"/>
          <w:szCs w:val="21"/>
        </w:rPr>
      </w:pPr>
      <w:bookmarkStart w:id="92" w:name="_Toc514916276"/>
      <w:r w:rsidRPr="00BB26C2">
        <w:rPr>
          <w:rFonts w:ascii="宋体" w:hAnsi="宋体" w:cs="Courier New" w:hint="eastAsia"/>
          <w:szCs w:val="21"/>
        </w:rPr>
        <w:t>㈡评标依据：评委将以竞争性磋商文件为评标依据，对响应供应商的竞标报价、方案、信誉业绩、售后服务等方面内容按百分制打分。（评标时，对于带有主观因素的评分，由各评委独立进行评价、打分，不允许讨论。）</w:t>
      </w:r>
      <w:bookmarkEnd w:id="92"/>
    </w:p>
    <w:p w14:paraId="6A15FAC1" w14:textId="77777777" w:rsidR="00A558E6" w:rsidRPr="00BB26C2" w:rsidRDefault="00EC242C">
      <w:pPr>
        <w:spacing w:line="360" w:lineRule="auto"/>
        <w:ind w:firstLine="420"/>
        <w:outlineLvl w:val="0"/>
        <w:rPr>
          <w:rFonts w:ascii="宋体" w:hAnsi="宋体" w:cs="Courier New"/>
          <w:b/>
          <w:bCs/>
          <w:szCs w:val="21"/>
          <w:shd w:val="clear" w:color="auto" w:fill="FFFFFF"/>
        </w:rPr>
      </w:pPr>
      <w:bookmarkStart w:id="93" w:name="_Toc514916277"/>
      <w:r w:rsidRPr="00BB26C2">
        <w:rPr>
          <w:rFonts w:ascii="宋体" w:hAnsi="宋体" w:cs="Courier New" w:hint="eastAsia"/>
          <w:b/>
          <w:bCs/>
          <w:szCs w:val="21"/>
          <w:shd w:val="clear" w:color="auto" w:fill="FFFFFF"/>
        </w:rPr>
        <w:t>二、评定方法</w:t>
      </w:r>
      <w:bookmarkEnd w:id="93"/>
    </w:p>
    <w:p w14:paraId="6841A4FD" w14:textId="77777777" w:rsidR="00A558E6" w:rsidRPr="00BB26C2" w:rsidRDefault="00EC242C">
      <w:pPr>
        <w:spacing w:line="360" w:lineRule="auto"/>
        <w:ind w:firstLine="420"/>
        <w:outlineLvl w:val="0"/>
        <w:rPr>
          <w:rFonts w:ascii="宋体" w:hAnsi="宋体" w:cs="Courier New"/>
          <w:b/>
          <w:bCs/>
          <w:szCs w:val="21"/>
          <w:shd w:val="clear" w:color="auto" w:fill="FFFFFF"/>
        </w:rPr>
      </w:pPr>
      <w:bookmarkStart w:id="94" w:name="_Toc514916278"/>
      <w:r w:rsidRPr="00BB26C2">
        <w:rPr>
          <w:rFonts w:ascii="宋体" w:hAnsi="宋体" w:cs="Courier New" w:hint="eastAsia"/>
          <w:b/>
          <w:bCs/>
          <w:szCs w:val="21"/>
          <w:shd w:val="clear" w:color="auto" w:fill="FFFFFF"/>
        </w:rPr>
        <w:t>㈠对</w:t>
      </w:r>
      <w:proofErr w:type="gramStart"/>
      <w:r w:rsidRPr="00BB26C2">
        <w:rPr>
          <w:rFonts w:ascii="宋体" w:hAnsi="宋体" w:cs="Courier New" w:hint="eastAsia"/>
          <w:b/>
          <w:bCs/>
          <w:szCs w:val="21"/>
          <w:shd w:val="clear" w:color="auto" w:fill="FFFFFF"/>
        </w:rPr>
        <w:t>进入详评的</w:t>
      </w:r>
      <w:proofErr w:type="gramEnd"/>
      <w:r w:rsidRPr="00BB26C2">
        <w:rPr>
          <w:rFonts w:ascii="宋体" w:hAnsi="宋体" w:cs="Courier New" w:hint="eastAsia"/>
          <w:b/>
          <w:bCs/>
          <w:szCs w:val="21"/>
          <w:shd w:val="clear" w:color="auto" w:fill="FFFFFF"/>
        </w:rPr>
        <w:t>，采用百分制综合评分法。</w:t>
      </w:r>
      <w:bookmarkEnd w:id="94"/>
    </w:p>
    <w:p w14:paraId="396366CF" w14:textId="77777777" w:rsidR="00A558E6" w:rsidRPr="00BB26C2" w:rsidRDefault="00EC242C">
      <w:pPr>
        <w:spacing w:line="360" w:lineRule="auto"/>
        <w:ind w:firstLine="420"/>
        <w:outlineLvl w:val="0"/>
        <w:rPr>
          <w:rFonts w:ascii="宋体" w:hAnsi="宋体" w:cs="Courier New"/>
          <w:b/>
          <w:szCs w:val="21"/>
          <w:shd w:val="clear" w:color="auto" w:fill="FFFFFF"/>
        </w:rPr>
      </w:pPr>
      <w:bookmarkStart w:id="95" w:name="_Toc514916279"/>
      <w:r w:rsidRPr="00BB26C2">
        <w:rPr>
          <w:rFonts w:ascii="宋体" w:hAnsi="宋体" w:cs="Courier New" w:hint="eastAsia"/>
          <w:b/>
          <w:szCs w:val="21"/>
          <w:shd w:val="clear" w:color="auto" w:fill="FFFFFF"/>
        </w:rPr>
        <w:t>㈡计分办法：按四舍五入取至百分位。</w:t>
      </w:r>
      <w:bookmarkEnd w:id="95"/>
    </w:p>
    <w:p w14:paraId="1A1740E6" w14:textId="0F3F9B42" w:rsidR="00465C9A" w:rsidRPr="00BB26C2" w:rsidRDefault="00465C9A" w:rsidP="00465C9A">
      <w:pPr>
        <w:spacing w:line="440" w:lineRule="exact"/>
        <w:ind w:left="20" w:firstLineChars="192" w:firstLine="405"/>
        <w:outlineLvl w:val="0"/>
        <w:rPr>
          <w:rFonts w:ascii="宋体" w:hAnsi="宋体" w:cs="Courier New"/>
          <w:b/>
          <w:szCs w:val="21"/>
          <w:shd w:val="clear" w:color="auto" w:fill="FFFFFF"/>
        </w:rPr>
      </w:pPr>
      <w:r w:rsidRPr="00BB26C2">
        <w:rPr>
          <w:rFonts w:ascii="宋体" w:hAnsi="宋体" w:cs="Courier New" w:hint="eastAsia"/>
          <w:b/>
          <w:szCs w:val="21"/>
          <w:shd w:val="clear" w:color="auto" w:fill="FFFFFF"/>
        </w:rPr>
        <w:t>1、价格分……</w:t>
      </w:r>
      <w:proofErr w:type="gramStart"/>
      <w:r w:rsidRPr="00BB26C2">
        <w:rPr>
          <w:rFonts w:ascii="宋体" w:hAnsi="宋体" w:cs="Courier New" w:hint="eastAsia"/>
          <w:b/>
          <w:szCs w:val="21"/>
          <w:shd w:val="clear" w:color="auto" w:fill="FFFFFF"/>
        </w:rPr>
        <w:t>………………………………………………………………………………………</w:t>
      </w:r>
      <w:proofErr w:type="gramEnd"/>
      <w:r w:rsidR="00F70FF9" w:rsidRPr="00BB26C2">
        <w:rPr>
          <w:rFonts w:ascii="宋体" w:hAnsi="宋体" w:cs="Courier New"/>
          <w:b/>
          <w:szCs w:val="21"/>
          <w:shd w:val="clear" w:color="auto" w:fill="FFFFFF"/>
        </w:rPr>
        <w:t>1</w:t>
      </w:r>
      <w:r w:rsidRPr="00BB26C2">
        <w:rPr>
          <w:rFonts w:ascii="宋体" w:hAnsi="宋体" w:cs="Courier New" w:hint="eastAsia"/>
          <w:b/>
          <w:szCs w:val="21"/>
          <w:shd w:val="clear" w:color="auto" w:fill="FFFFFF"/>
        </w:rPr>
        <w:t>0分</w:t>
      </w:r>
    </w:p>
    <w:p w14:paraId="092181BD" w14:textId="1AB61F8B" w:rsidR="00465C9A" w:rsidRPr="00BB26C2" w:rsidRDefault="00465C9A" w:rsidP="00465C9A">
      <w:pPr>
        <w:spacing w:line="440" w:lineRule="exact"/>
        <w:ind w:left="20" w:firstLineChars="192" w:firstLine="403"/>
        <w:outlineLvl w:val="0"/>
        <w:rPr>
          <w:rFonts w:ascii="宋体" w:hAnsi="宋体" w:cs="Courier New"/>
          <w:szCs w:val="21"/>
          <w:shd w:val="clear" w:color="auto" w:fill="FFFFFF"/>
        </w:rPr>
      </w:pPr>
      <w:r w:rsidRPr="00BB26C2">
        <w:rPr>
          <w:rFonts w:ascii="宋体" w:hAnsi="宋体" w:cs="Courier New" w:hint="eastAsia"/>
          <w:szCs w:val="21"/>
          <w:shd w:val="clear" w:color="auto" w:fill="FFFFFF"/>
        </w:rPr>
        <w:t>⑴以</w:t>
      </w:r>
      <w:proofErr w:type="gramStart"/>
      <w:r w:rsidRPr="00BB26C2">
        <w:rPr>
          <w:rFonts w:ascii="宋体" w:hAnsi="宋体" w:cs="Courier New" w:hint="eastAsia"/>
          <w:szCs w:val="21"/>
          <w:shd w:val="clear" w:color="auto" w:fill="FFFFFF"/>
        </w:rPr>
        <w:t>进入详评的</w:t>
      </w:r>
      <w:proofErr w:type="gramEnd"/>
      <w:r w:rsidRPr="00BB26C2">
        <w:rPr>
          <w:rFonts w:ascii="宋体" w:hAnsi="宋体" w:cs="Courier New" w:hint="eastAsia"/>
          <w:szCs w:val="21"/>
          <w:shd w:val="clear" w:color="auto" w:fill="FFFFFF"/>
        </w:rPr>
        <w:t>最低评标价为</w:t>
      </w:r>
      <w:r w:rsidR="00F70FF9" w:rsidRPr="00BB26C2">
        <w:rPr>
          <w:rFonts w:ascii="宋体" w:hAnsi="宋体" w:cs="Courier New"/>
          <w:szCs w:val="21"/>
          <w:shd w:val="clear" w:color="auto" w:fill="FFFFFF"/>
        </w:rPr>
        <w:t>1</w:t>
      </w:r>
      <w:r w:rsidRPr="00BB26C2">
        <w:rPr>
          <w:rFonts w:ascii="宋体" w:hAnsi="宋体" w:cs="Courier New" w:hint="eastAsia"/>
          <w:szCs w:val="21"/>
          <w:shd w:val="clear" w:color="auto" w:fill="FFFFFF"/>
        </w:rPr>
        <w:t>0分</w:t>
      </w:r>
    </w:p>
    <w:p w14:paraId="657ADC64" w14:textId="2EE951BB" w:rsidR="00465C9A" w:rsidRPr="00BB26C2" w:rsidRDefault="00465C9A" w:rsidP="00465C9A">
      <w:pPr>
        <w:spacing w:line="440" w:lineRule="exact"/>
        <w:ind w:left="23" w:firstLineChars="192" w:firstLine="403"/>
        <w:outlineLvl w:val="0"/>
        <w:rPr>
          <w:rFonts w:ascii="宋体" w:hAnsi="宋体" w:cs="Courier New"/>
          <w:szCs w:val="21"/>
          <w:shd w:val="clear" w:color="auto" w:fill="FFFFFF"/>
        </w:rPr>
      </w:pPr>
      <w:r w:rsidRPr="00BB26C2">
        <w:rPr>
          <w:rFonts w:ascii="宋体" w:hAnsi="宋体" w:cs="Courier New" w:hint="eastAsia"/>
          <w:szCs w:val="21"/>
          <w:shd w:val="clear" w:color="auto" w:fill="FFFFFF"/>
        </w:rPr>
        <w:t>⑵某竞标人竞标报价分=竞标人最低评标价/某竞标人评标价×</w:t>
      </w:r>
      <w:r w:rsidR="00F70FF9" w:rsidRPr="00BB26C2">
        <w:rPr>
          <w:rFonts w:ascii="宋体" w:hAnsi="宋体" w:cs="Courier New"/>
          <w:szCs w:val="21"/>
          <w:shd w:val="clear" w:color="auto" w:fill="FFFFFF"/>
        </w:rPr>
        <w:t>1</w:t>
      </w:r>
      <w:r w:rsidRPr="00BB26C2">
        <w:rPr>
          <w:rFonts w:ascii="宋体" w:hAnsi="宋体" w:cs="Courier New" w:hint="eastAsia"/>
          <w:szCs w:val="21"/>
          <w:shd w:val="clear" w:color="auto" w:fill="FFFFFF"/>
        </w:rPr>
        <w:t>0分；</w:t>
      </w:r>
    </w:p>
    <w:p w14:paraId="3565D307" w14:textId="77777777" w:rsidR="00465C9A" w:rsidRPr="00BB26C2" w:rsidRDefault="00465C9A" w:rsidP="00465C9A">
      <w:pPr>
        <w:spacing w:line="440" w:lineRule="exact"/>
        <w:ind w:leftChars="10" w:left="21" w:firstLineChars="100" w:firstLine="210"/>
        <w:outlineLvl w:val="0"/>
        <w:rPr>
          <w:rFonts w:ascii="宋体" w:hAnsi="宋体" w:cs="Courier New"/>
          <w:szCs w:val="21"/>
        </w:rPr>
      </w:pPr>
      <w:r w:rsidRPr="00BB26C2">
        <w:rPr>
          <w:rFonts w:ascii="宋体" w:hAnsi="宋体" w:cs="Courier New" w:hint="eastAsia"/>
          <w:szCs w:val="21"/>
          <w:shd w:val="clear" w:color="auto" w:fill="FFFFFF"/>
        </w:rPr>
        <w:t>（3）</w:t>
      </w:r>
      <w:r w:rsidRPr="00BB26C2">
        <w:rPr>
          <w:rFonts w:ascii="宋体" w:hAnsi="宋体" w:cs="Courier New" w:hint="eastAsia"/>
          <w:szCs w:val="21"/>
        </w:rPr>
        <w:t>按照《政府采购促进中小企业发展暂行办法》（财库[2011]181号），竞标单位认定为小型、微型企业或监狱企业（</w:t>
      </w:r>
      <w:r w:rsidRPr="00BB26C2">
        <w:rPr>
          <w:rFonts w:hAnsi="宋体" w:hint="eastAsia"/>
          <w:szCs w:val="21"/>
        </w:rPr>
        <w:t>竞标人须如实填写</w:t>
      </w:r>
      <w:r w:rsidRPr="00BB26C2">
        <w:rPr>
          <w:rFonts w:hAnsi="宋体"/>
          <w:szCs w:val="21"/>
        </w:rPr>
        <w:t>中小企业声明函</w:t>
      </w:r>
      <w:r w:rsidRPr="00BB26C2">
        <w:rPr>
          <w:rFonts w:hAnsi="宋体" w:hint="eastAsia"/>
          <w:szCs w:val="21"/>
        </w:rPr>
        <w:t>，并对声明的真实性负责</w:t>
      </w:r>
      <w:r w:rsidRPr="00BB26C2">
        <w:rPr>
          <w:rFonts w:ascii="宋体" w:hAnsi="宋体" w:cs="Courier New" w:hint="eastAsia"/>
          <w:szCs w:val="21"/>
        </w:rPr>
        <w:t>）且所投产品均为小型和微型企业产品的，对竞标价给予6%的扣除，扣除后的价格为评标报价，即评标报价=竞标价×（1-6%）；大中型企业与小型、微型企业组成联合体竞标，其中小型、微型企业的协议合同金额占到联合体协议合同总金额30%以上的，联合体竞标价给予2%的扣除，扣除后的价格为评标价，即评标报价=竞标价×（1-2%）；除上述情况外，评标价=竞标报价。</w:t>
      </w:r>
    </w:p>
    <w:p w14:paraId="1E5D8032" w14:textId="77777777" w:rsidR="00465C9A" w:rsidRPr="00BB26C2" w:rsidRDefault="00465C9A" w:rsidP="00465C9A">
      <w:pPr>
        <w:pStyle w:val="ab"/>
        <w:spacing w:line="440" w:lineRule="exact"/>
        <w:ind w:firstLine="480"/>
        <w:rPr>
          <w:rFonts w:hAnsi="宋体"/>
          <w:szCs w:val="21"/>
        </w:rPr>
      </w:pPr>
      <w:r w:rsidRPr="00BB26C2">
        <w:rPr>
          <w:rFonts w:hAnsi="宋体" w:hint="eastAsia"/>
          <w:szCs w:val="21"/>
        </w:rPr>
        <w:t>另：根据《关于政府采购支持监狱企业发展有关问题的通知》（财库[2014]68号、桂财采[2015]25号）规定，监狱企业视同小型、微型企业。广西区内政府采购中对监狱企业及其产品的认定，由自治区司法厅负责（需提供广西壮族自治区监狱企业产品目录）；省外应当提供由省级以上监狱管理局、戒毒管理局（含新疆生产建设兵团）出具的属于监狱企业的证明文件。</w:t>
      </w:r>
    </w:p>
    <w:p w14:paraId="040BD10A" w14:textId="77777777" w:rsidR="00465C9A" w:rsidRPr="00BB26C2" w:rsidRDefault="00465C9A" w:rsidP="00465C9A">
      <w:pPr>
        <w:pStyle w:val="ab"/>
        <w:spacing w:line="440" w:lineRule="exact"/>
        <w:ind w:firstLine="480"/>
        <w:rPr>
          <w:rFonts w:hAnsi="宋体"/>
          <w:szCs w:val="21"/>
        </w:rPr>
      </w:pPr>
      <w:r w:rsidRPr="00BB26C2">
        <w:rPr>
          <w:rFonts w:hAnsi="宋体" w:hint="eastAsia"/>
          <w:szCs w:val="21"/>
        </w:rPr>
        <w:t>根据《关于促进残疾人就业政府采购政策的通知》（财库【2017】141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中标为残疾人福利性单位的，采购代理机构应当随中标、成交结果同时公告其《残疾人福利性单位声明函》，接受社会监督。</w:t>
      </w:r>
    </w:p>
    <w:p w14:paraId="3FA4F009" w14:textId="002C0227" w:rsidR="008651AA" w:rsidRPr="00BB26C2" w:rsidRDefault="008651AA" w:rsidP="008651AA">
      <w:pPr>
        <w:spacing w:line="360" w:lineRule="auto"/>
        <w:rPr>
          <w:rFonts w:ascii="宋体" w:hAnsi="宋体"/>
          <w:b/>
          <w:szCs w:val="21"/>
        </w:rPr>
      </w:pPr>
      <w:r w:rsidRPr="00BB26C2">
        <w:rPr>
          <w:rFonts w:ascii="宋体" w:hAnsi="宋体" w:hint="eastAsia"/>
          <w:b/>
          <w:szCs w:val="21"/>
        </w:rPr>
        <w:t>2、技术分……</w:t>
      </w:r>
      <w:proofErr w:type="gramStart"/>
      <w:r w:rsidRPr="00BB26C2">
        <w:rPr>
          <w:rFonts w:ascii="宋体" w:hAnsi="宋体" w:hint="eastAsia"/>
          <w:b/>
          <w:szCs w:val="21"/>
        </w:rPr>
        <w:t>……………………………………………</w:t>
      </w:r>
      <w:r w:rsidRPr="00BB26C2">
        <w:rPr>
          <w:rFonts w:ascii="宋体" w:hAnsi="宋体"/>
          <w:b/>
          <w:szCs w:val="21"/>
        </w:rPr>
        <w:t>……</w:t>
      </w:r>
      <w:r w:rsidRPr="00BB26C2">
        <w:rPr>
          <w:rFonts w:ascii="宋体" w:hAnsi="宋体" w:hint="eastAsia"/>
          <w:b/>
          <w:szCs w:val="21"/>
        </w:rPr>
        <w:t>…………………………</w:t>
      </w:r>
      <w:proofErr w:type="gramEnd"/>
      <w:r w:rsidRPr="00BB26C2">
        <w:rPr>
          <w:rFonts w:ascii="宋体" w:hAnsi="宋体" w:hint="eastAsia"/>
          <w:b/>
          <w:szCs w:val="21"/>
        </w:rPr>
        <w:t>60分</w:t>
      </w:r>
    </w:p>
    <w:p w14:paraId="3599632F" w14:textId="693DF6BB" w:rsidR="008651AA" w:rsidRPr="00BB26C2" w:rsidRDefault="008651AA" w:rsidP="008651AA">
      <w:pPr>
        <w:spacing w:line="360" w:lineRule="auto"/>
        <w:rPr>
          <w:rFonts w:ascii="宋体" w:hAnsi="宋体"/>
          <w:b/>
          <w:szCs w:val="21"/>
        </w:rPr>
      </w:pPr>
      <w:r w:rsidRPr="00BB26C2">
        <w:rPr>
          <w:rFonts w:ascii="宋体" w:hAnsi="宋体" w:hint="eastAsia"/>
          <w:b/>
          <w:bCs/>
          <w:szCs w:val="21"/>
        </w:rPr>
        <w:t>（1）技术实施方案分（满分19分）</w:t>
      </w:r>
    </w:p>
    <w:p w14:paraId="587EDAB7" w14:textId="77777777" w:rsidR="008651AA" w:rsidRPr="00BB26C2" w:rsidRDefault="008651AA" w:rsidP="008651AA">
      <w:pPr>
        <w:spacing w:line="360" w:lineRule="auto"/>
        <w:ind w:firstLine="420"/>
        <w:rPr>
          <w:rFonts w:ascii="宋体" w:hAnsi="宋体"/>
          <w:bCs/>
          <w:spacing w:val="-4"/>
          <w:szCs w:val="21"/>
          <w:lang w:val="x-none" w:eastAsia="x-none"/>
        </w:rPr>
      </w:pPr>
      <w:r w:rsidRPr="00BB26C2">
        <w:rPr>
          <w:rFonts w:ascii="宋体" w:hAnsi="宋体" w:hint="eastAsia"/>
          <w:bCs/>
          <w:spacing w:val="-4"/>
          <w:szCs w:val="21"/>
          <w:lang w:val="x-none" w:eastAsia="x-none"/>
        </w:rPr>
        <w:lastRenderedPageBreak/>
        <w:t>一档（</w:t>
      </w:r>
      <w:r w:rsidRPr="00BB26C2">
        <w:rPr>
          <w:rFonts w:ascii="宋体" w:hAnsi="宋体" w:hint="eastAsia"/>
          <w:bCs/>
          <w:spacing w:val="-4"/>
          <w:szCs w:val="21"/>
          <w:lang w:val="x-none"/>
        </w:rPr>
        <w:t>6</w:t>
      </w:r>
      <w:r w:rsidRPr="00BB26C2">
        <w:rPr>
          <w:rFonts w:ascii="宋体" w:hAnsi="宋体" w:hint="eastAsia"/>
          <w:bCs/>
          <w:spacing w:val="-4"/>
          <w:szCs w:val="21"/>
          <w:lang w:val="x-none" w:eastAsia="x-none"/>
        </w:rPr>
        <w:t>分）：</w:t>
      </w:r>
      <w:r w:rsidRPr="00BB26C2">
        <w:rPr>
          <w:rFonts w:ascii="宋体" w:hAnsi="宋体" w:hint="eastAsia"/>
          <w:bCs/>
          <w:spacing w:val="-4"/>
          <w:szCs w:val="21"/>
          <w:lang w:val="x-none"/>
        </w:rPr>
        <w:t>技术实施方案进度安排、相关保障措施能力、对各项关键工作安排、对本项目的风险预见、风险应对措施、项目管理方案描述单一，各竞标人横向比对无优势。</w:t>
      </w:r>
    </w:p>
    <w:p w14:paraId="159973C0" w14:textId="77777777" w:rsidR="008651AA" w:rsidRPr="00BB26C2" w:rsidRDefault="008651AA" w:rsidP="008651AA">
      <w:pPr>
        <w:spacing w:line="360" w:lineRule="auto"/>
        <w:ind w:firstLine="420"/>
        <w:rPr>
          <w:rFonts w:ascii="宋体" w:hAnsi="宋体"/>
          <w:bCs/>
          <w:spacing w:val="-4"/>
          <w:szCs w:val="21"/>
          <w:lang w:val="x-none" w:eastAsia="x-none"/>
        </w:rPr>
      </w:pPr>
      <w:proofErr w:type="spellStart"/>
      <w:r w:rsidRPr="00BB26C2">
        <w:rPr>
          <w:rFonts w:ascii="宋体" w:hAnsi="宋体" w:hint="eastAsia"/>
          <w:bCs/>
          <w:spacing w:val="-4"/>
          <w:szCs w:val="21"/>
          <w:lang w:val="x-none" w:eastAsia="x-none"/>
        </w:rPr>
        <w:t>二</w:t>
      </w:r>
      <w:r w:rsidRPr="00BB26C2">
        <w:rPr>
          <w:rFonts w:ascii="宋体" w:hAnsi="宋体" w:hint="eastAsia"/>
          <w:bCs/>
          <w:spacing w:val="-4"/>
          <w:szCs w:val="21"/>
          <w:lang w:val="x-none"/>
        </w:rPr>
        <w:t>档</w:t>
      </w:r>
      <w:proofErr w:type="spellEnd"/>
      <w:r w:rsidRPr="00BB26C2">
        <w:rPr>
          <w:rFonts w:ascii="宋体" w:hAnsi="宋体" w:hint="eastAsia"/>
          <w:bCs/>
          <w:spacing w:val="-4"/>
          <w:szCs w:val="21"/>
          <w:lang w:val="x-none" w:eastAsia="x-none"/>
        </w:rPr>
        <w:t>（</w:t>
      </w:r>
      <w:r w:rsidRPr="00BB26C2">
        <w:rPr>
          <w:rFonts w:ascii="宋体" w:hAnsi="宋体" w:hint="eastAsia"/>
          <w:bCs/>
          <w:spacing w:val="-4"/>
          <w:szCs w:val="21"/>
          <w:lang w:val="x-none"/>
        </w:rPr>
        <w:t>12</w:t>
      </w:r>
      <w:r w:rsidRPr="00BB26C2">
        <w:rPr>
          <w:rFonts w:ascii="宋体" w:hAnsi="宋体" w:hint="eastAsia"/>
          <w:bCs/>
          <w:spacing w:val="-4"/>
          <w:szCs w:val="21"/>
          <w:lang w:val="x-none" w:eastAsia="x-none"/>
        </w:rPr>
        <w:t>分）：</w:t>
      </w:r>
      <w:proofErr w:type="spellStart"/>
      <w:r w:rsidRPr="00BB26C2">
        <w:rPr>
          <w:rFonts w:ascii="宋体" w:hAnsi="宋体" w:hint="eastAsia"/>
          <w:bCs/>
          <w:spacing w:val="-4"/>
          <w:szCs w:val="21"/>
          <w:lang w:val="x-none"/>
        </w:rPr>
        <w:t>技术</w:t>
      </w:r>
      <w:proofErr w:type="spellEnd"/>
      <w:r w:rsidRPr="00BB26C2">
        <w:rPr>
          <w:rFonts w:ascii="宋体" w:hAnsi="宋体" w:hint="eastAsia"/>
          <w:bCs/>
          <w:spacing w:val="-4"/>
          <w:szCs w:val="21"/>
          <w:lang w:val="x-none" w:eastAsia="x-none"/>
        </w:rPr>
        <w:t>实施方案进度安排合理较好，且有相关保障措施；对各项关键工作安排较合理；对本项目的风险预见、风险应对措施较好；项目管理方案比较</w:t>
      </w:r>
      <w:proofErr w:type="gramStart"/>
      <w:r w:rsidRPr="00BB26C2">
        <w:rPr>
          <w:rFonts w:ascii="宋体" w:hAnsi="宋体" w:hint="eastAsia"/>
          <w:bCs/>
          <w:spacing w:val="-4"/>
          <w:szCs w:val="21"/>
          <w:lang w:val="x-none" w:eastAsia="x-none"/>
        </w:rPr>
        <w:t>完整</w:t>
      </w:r>
      <w:r w:rsidRPr="00BB26C2">
        <w:rPr>
          <w:rFonts w:ascii="宋体" w:hAnsi="宋体"/>
          <w:bCs/>
          <w:spacing w:val="-4"/>
          <w:szCs w:val="21"/>
          <w:lang w:val="x-none" w:eastAsia="x-none"/>
        </w:rPr>
        <w:t>,</w:t>
      </w:r>
      <w:proofErr w:type="gramEnd"/>
      <w:r w:rsidRPr="00BB26C2">
        <w:rPr>
          <w:rFonts w:ascii="宋体" w:hAnsi="宋体"/>
          <w:bCs/>
          <w:spacing w:val="-4"/>
          <w:szCs w:val="21"/>
          <w:lang w:val="x-none" w:eastAsia="x-none"/>
        </w:rPr>
        <w:t>在与其他</w:t>
      </w:r>
      <w:r w:rsidRPr="00BB26C2">
        <w:rPr>
          <w:rFonts w:ascii="宋体" w:hAnsi="宋体" w:hint="eastAsia"/>
          <w:bCs/>
          <w:spacing w:val="-4"/>
          <w:szCs w:val="21"/>
          <w:lang w:val="x-none"/>
        </w:rPr>
        <w:t>竞</w:t>
      </w:r>
      <w:proofErr w:type="spellStart"/>
      <w:r w:rsidRPr="00BB26C2">
        <w:rPr>
          <w:rFonts w:ascii="宋体" w:hAnsi="宋体" w:hint="eastAsia"/>
          <w:bCs/>
          <w:spacing w:val="-4"/>
          <w:szCs w:val="21"/>
          <w:lang w:val="x-none" w:eastAsia="x-none"/>
        </w:rPr>
        <w:t>标人的横向比对中较为</w:t>
      </w:r>
      <w:r w:rsidRPr="00BB26C2">
        <w:rPr>
          <w:rFonts w:ascii="宋体" w:hAnsi="宋体" w:hint="eastAsia"/>
          <w:bCs/>
          <w:spacing w:val="-4"/>
          <w:szCs w:val="21"/>
          <w:lang w:val="x-none"/>
        </w:rPr>
        <w:t>良好</w:t>
      </w:r>
      <w:proofErr w:type="spellEnd"/>
      <w:r w:rsidRPr="00BB26C2">
        <w:rPr>
          <w:rFonts w:ascii="宋体" w:hAnsi="宋体" w:hint="eastAsia"/>
          <w:bCs/>
          <w:spacing w:val="-4"/>
          <w:szCs w:val="21"/>
          <w:lang w:val="x-none" w:eastAsia="x-none"/>
        </w:rPr>
        <w:t>。</w:t>
      </w:r>
    </w:p>
    <w:p w14:paraId="3AFA5B5A" w14:textId="03F9B8EB" w:rsidR="008651AA" w:rsidRPr="00BB26C2" w:rsidRDefault="008651AA" w:rsidP="008651AA">
      <w:pPr>
        <w:spacing w:line="360" w:lineRule="auto"/>
        <w:ind w:firstLineChars="200" w:firstLine="404"/>
        <w:rPr>
          <w:rFonts w:ascii="宋体" w:hAnsi="宋体"/>
          <w:szCs w:val="21"/>
        </w:rPr>
      </w:pPr>
      <w:r w:rsidRPr="00BB26C2">
        <w:rPr>
          <w:rFonts w:ascii="宋体" w:hAnsi="宋体" w:hint="eastAsia"/>
          <w:bCs/>
          <w:spacing w:val="-4"/>
          <w:szCs w:val="21"/>
        </w:rPr>
        <w:t>三档（19分）：</w:t>
      </w:r>
      <w:r w:rsidRPr="00BB26C2">
        <w:rPr>
          <w:rFonts w:ascii="宋体" w:hAnsi="宋体" w:hint="eastAsia"/>
          <w:bCs/>
          <w:spacing w:val="-4"/>
          <w:szCs w:val="21"/>
          <w:lang w:val="x-none"/>
        </w:rPr>
        <w:t>技术</w:t>
      </w:r>
      <w:r w:rsidRPr="00BB26C2">
        <w:rPr>
          <w:rFonts w:ascii="宋体" w:hAnsi="宋体" w:hint="eastAsia"/>
          <w:bCs/>
          <w:spacing w:val="-4"/>
          <w:szCs w:val="21"/>
        </w:rPr>
        <w:t>实施方案进度安排合理，且相关保障措施到位；对各项关键工作安排合理；对本项目的风险预见、风险应对措施完备；项目管理方案完整，</w:t>
      </w:r>
      <w:r w:rsidRPr="00BB26C2">
        <w:rPr>
          <w:rFonts w:ascii="宋体" w:hAnsi="宋体"/>
          <w:bCs/>
          <w:spacing w:val="-4"/>
          <w:szCs w:val="21"/>
        </w:rPr>
        <w:t>分工与职责明确；提出具有建设性的方案优化建议，横向比对中最为详细、贴切且完整。</w:t>
      </w:r>
    </w:p>
    <w:p w14:paraId="318F53ED" w14:textId="77777777" w:rsidR="008651AA" w:rsidRPr="00BB26C2" w:rsidRDefault="008651AA" w:rsidP="008651AA">
      <w:pPr>
        <w:spacing w:line="360" w:lineRule="auto"/>
        <w:rPr>
          <w:rFonts w:ascii="宋体" w:hAnsi="宋体"/>
          <w:b/>
          <w:szCs w:val="21"/>
        </w:rPr>
      </w:pPr>
      <w:r w:rsidRPr="00BB26C2">
        <w:rPr>
          <w:rFonts w:ascii="宋体" w:hAnsi="宋体" w:hint="eastAsia"/>
          <w:b/>
          <w:bCs/>
          <w:szCs w:val="21"/>
        </w:rPr>
        <w:t>（</w:t>
      </w:r>
      <w:r w:rsidRPr="00BB26C2">
        <w:rPr>
          <w:rFonts w:ascii="宋体" w:hAnsi="宋体"/>
          <w:b/>
          <w:bCs/>
          <w:szCs w:val="21"/>
        </w:rPr>
        <w:t>2</w:t>
      </w:r>
      <w:r w:rsidRPr="00BB26C2">
        <w:rPr>
          <w:rFonts w:ascii="宋体" w:hAnsi="宋体" w:hint="eastAsia"/>
          <w:b/>
          <w:bCs/>
          <w:szCs w:val="21"/>
        </w:rPr>
        <w:t>）产品性能分（满分</w:t>
      </w:r>
      <w:r w:rsidRPr="00BB26C2">
        <w:rPr>
          <w:rFonts w:ascii="宋体" w:hAnsi="宋体"/>
          <w:b/>
          <w:bCs/>
          <w:szCs w:val="21"/>
        </w:rPr>
        <w:t>41</w:t>
      </w:r>
      <w:r w:rsidRPr="00BB26C2">
        <w:rPr>
          <w:rFonts w:ascii="宋体" w:hAnsi="宋体" w:hint="eastAsia"/>
          <w:b/>
          <w:bCs/>
          <w:szCs w:val="21"/>
        </w:rPr>
        <w:t>分）</w:t>
      </w:r>
    </w:p>
    <w:p w14:paraId="629388D5" w14:textId="77777777" w:rsidR="008651AA" w:rsidRPr="00BB26C2" w:rsidRDefault="008651AA" w:rsidP="008651AA">
      <w:pPr>
        <w:spacing w:line="360" w:lineRule="auto"/>
        <w:ind w:firstLineChars="200" w:firstLine="420"/>
        <w:rPr>
          <w:rFonts w:ascii="宋体" w:hAnsi="宋体"/>
          <w:szCs w:val="21"/>
        </w:rPr>
      </w:pPr>
      <w:r w:rsidRPr="00BB26C2">
        <w:rPr>
          <w:rFonts w:ascii="宋体" w:hAnsi="宋体" w:hint="eastAsia"/>
          <w:szCs w:val="21"/>
        </w:rPr>
        <w:t>1）竞标产品“标</w:t>
      </w:r>
      <w:proofErr w:type="gramStart"/>
      <w:r w:rsidRPr="00BB26C2">
        <w:rPr>
          <w:rFonts w:ascii="宋体" w:hAnsi="宋体" w:hint="eastAsia"/>
          <w:szCs w:val="21"/>
        </w:rPr>
        <w:t>配服务</w:t>
      </w:r>
      <w:proofErr w:type="gramEnd"/>
      <w:r w:rsidRPr="00BB26C2">
        <w:rPr>
          <w:rFonts w:ascii="宋体" w:hAnsi="宋体" w:hint="eastAsia"/>
          <w:szCs w:val="21"/>
        </w:rPr>
        <w:t>器”：为保证性能平滑扩展与兼容性，产品扩容时可以提供与服务器同品牌的PCIE-SSD卡进行扩容，提供SSD卡的技术白皮书关键页截</w:t>
      </w:r>
      <w:proofErr w:type="gramStart"/>
      <w:r w:rsidRPr="00BB26C2">
        <w:rPr>
          <w:rFonts w:ascii="宋体" w:hAnsi="宋体" w:hint="eastAsia"/>
          <w:szCs w:val="21"/>
        </w:rPr>
        <w:t>图证明得</w:t>
      </w:r>
      <w:proofErr w:type="gramEnd"/>
      <w:r w:rsidRPr="00BB26C2">
        <w:rPr>
          <w:rFonts w:ascii="宋体" w:hAnsi="宋体"/>
          <w:szCs w:val="21"/>
        </w:rPr>
        <w:t>4</w:t>
      </w:r>
      <w:r w:rsidRPr="00BB26C2">
        <w:rPr>
          <w:rFonts w:ascii="宋体" w:hAnsi="宋体" w:hint="eastAsia"/>
          <w:szCs w:val="21"/>
        </w:rPr>
        <w:t>分，不提供不得分；</w:t>
      </w:r>
    </w:p>
    <w:p w14:paraId="50F53622" w14:textId="77777777" w:rsidR="008651AA" w:rsidRPr="00BB26C2" w:rsidRDefault="008651AA" w:rsidP="008651AA">
      <w:pPr>
        <w:spacing w:line="360" w:lineRule="auto"/>
        <w:ind w:firstLineChars="200" w:firstLine="420"/>
        <w:rPr>
          <w:rFonts w:ascii="宋体" w:hAnsi="宋体"/>
          <w:szCs w:val="21"/>
        </w:rPr>
      </w:pPr>
      <w:r w:rsidRPr="00BB26C2">
        <w:rPr>
          <w:rFonts w:ascii="宋体" w:hAnsi="宋体" w:hint="eastAsia"/>
          <w:szCs w:val="21"/>
        </w:rPr>
        <w:t>2）竞标产品“标</w:t>
      </w:r>
      <w:proofErr w:type="gramStart"/>
      <w:r w:rsidRPr="00BB26C2">
        <w:rPr>
          <w:rFonts w:ascii="宋体" w:hAnsi="宋体" w:hint="eastAsia"/>
          <w:szCs w:val="21"/>
        </w:rPr>
        <w:t>配服务</w:t>
      </w:r>
      <w:proofErr w:type="gramEnd"/>
      <w:r w:rsidRPr="00BB26C2">
        <w:rPr>
          <w:rFonts w:ascii="宋体" w:hAnsi="宋体" w:hint="eastAsia"/>
          <w:szCs w:val="21"/>
        </w:rPr>
        <w:t>器”：支持同时拥有客户端证书及证书密码的</w:t>
      </w:r>
      <w:proofErr w:type="gramStart"/>
      <w:r w:rsidRPr="00BB26C2">
        <w:rPr>
          <w:rFonts w:ascii="宋体" w:hAnsi="宋体" w:hint="eastAsia"/>
          <w:szCs w:val="21"/>
        </w:rPr>
        <w:t>双因素</w:t>
      </w:r>
      <w:proofErr w:type="gramEnd"/>
      <w:r w:rsidRPr="00BB26C2">
        <w:rPr>
          <w:rFonts w:ascii="宋体" w:hAnsi="宋体" w:hint="eastAsia"/>
          <w:szCs w:val="21"/>
        </w:rPr>
        <w:t>认证方式登录管理系统，提供截</w:t>
      </w:r>
      <w:proofErr w:type="gramStart"/>
      <w:r w:rsidRPr="00BB26C2">
        <w:rPr>
          <w:rFonts w:ascii="宋体" w:hAnsi="宋体" w:hint="eastAsia"/>
          <w:szCs w:val="21"/>
        </w:rPr>
        <w:t>图证明</w:t>
      </w:r>
      <w:proofErr w:type="gramEnd"/>
      <w:r w:rsidRPr="00BB26C2">
        <w:rPr>
          <w:rFonts w:ascii="宋体" w:hAnsi="宋体" w:hint="eastAsia"/>
          <w:szCs w:val="21"/>
        </w:rPr>
        <w:t>材料得</w:t>
      </w:r>
      <w:r w:rsidRPr="00BB26C2">
        <w:rPr>
          <w:rFonts w:ascii="宋体" w:hAnsi="宋体"/>
          <w:szCs w:val="21"/>
        </w:rPr>
        <w:t>4</w:t>
      </w:r>
      <w:r w:rsidRPr="00BB26C2">
        <w:rPr>
          <w:rFonts w:ascii="宋体" w:hAnsi="宋体" w:hint="eastAsia"/>
          <w:szCs w:val="21"/>
        </w:rPr>
        <w:t>分，不提供不得分；</w:t>
      </w:r>
    </w:p>
    <w:p w14:paraId="6A2A9FA0" w14:textId="77777777" w:rsidR="008651AA" w:rsidRPr="00BB26C2" w:rsidRDefault="008651AA" w:rsidP="008651AA">
      <w:pPr>
        <w:spacing w:line="360" w:lineRule="auto"/>
        <w:ind w:firstLineChars="200" w:firstLine="420"/>
        <w:rPr>
          <w:rFonts w:ascii="宋体" w:hAnsi="宋体"/>
          <w:szCs w:val="21"/>
        </w:rPr>
      </w:pPr>
      <w:r w:rsidRPr="00BB26C2">
        <w:rPr>
          <w:rFonts w:ascii="宋体" w:hAnsi="宋体" w:hint="eastAsia"/>
          <w:szCs w:val="21"/>
        </w:rPr>
        <w:t>3）竞标产品“标</w:t>
      </w:r>
      <w:proofErr w:type="gramStart"/>
      <w:r w:rsidRPr="00BB26C2">
        <w:rPr>
          <w:rFonts w:ascii="宋体" w:hAnsi="宋体" w:hint="eastAsia"/>
          <w:szCs w:val="21"/>
        </w:rPr>
        <w:t>配服务</w:t>
      </w:r>
      <w:proofErr w:type="gramEnd"/>
      <w:r w:rsidRPr="00BB26C2">
        <w:rPr>
          <w:rFonts w:ascii="宋体" w:hAnsi="宋体" w:hint="eastAsia"/>
          <w:szCs w:val="21"/>
        </w:rPr>
        <w:t>器”：为保证后期运</w:t>
      </w:r>
      <w:proofErr w:type="gramStart"/>
      <w:r w:rsidRPr="00BB26C2">
        <w:rPr>
          <w:rFonts w:ascii="宋体" w:hAnsi="宋体" w:hint="eastAsia"/>
          <w:szCs w:val="21"/>
        </w:rPr>
        <w:t>维人员</w:t>
      </w:r>
      <w:proofErr w:type="gramEnd"/>
      <w:r w:rsidRPr="00BB26C2">
        <w:rPr>
          <w:rFonts w:ascii="宋体" w:hAnsi="宋体" w:hint="eastAsia"/>
          <w:szCs w:val="21"/>
        </w:rPr>
        <w:t>管理便捷性，产品支持中文BIOS界面，提供技术白皮书截</w:t>
      </w:r>
      <w:proofErr w:type="gramStart"/>
      <w:r w:rsidRPr="00BB26C2">
        <w:rPr>
          <w:rFonts w:ascii="宋体" w:hAnsi="宋体" w:hint="eastAsia"/>
          <w:szCs w:val="21"/>
        </w:rPr>
        <w:t>图或者</w:t>
      </w:r>
      <w:proofErr w:type="gramEnd"/>
      <w:r w:rsidRPr="00BB26C2">
        <w:rPr>
          <w:rFonts w:ascii="宋体" w:hAnsi="宋体" w:hint="eastAsia"/>
          <w:szCs w:val="21"/>
        </w:rPr>
        <w:t>产品文档截</w:t>
      </w:r>
      <w:proofErr w:type="gramStart"/>
      <w:r w:rsidRPr="00BB26C2">
        <w:rPr>
          <w:rFonts w:ascii="宋体" w:hAnsi="宋体" w:hint="eastAsia"/>
          <w:szCs w:val="21"/>
        </w:rPr>
        <w:t>图证明</w:t>
      </w:r>
      <w:proofErr w:type="gramEnd"/>
      <w:r w:rsidRPr="00BB26C2">
        <w:rPr>
          <w:rFonts w:ascii="宋体" w:hAnsi="宋体" w:hint="eastAsia"/>
          <w:szCs w:val="21"/>
        </w:rPr>
        <w:t>材料得</w:t>
      </w:r>
      <w:r w:rsidRPr="00BB26C2">
        <w:rPr>
          <w:rFonts w:ascii="宋体" w:hAnsi="宋体"/>
          <w:szCs w:val="21"/>
        </w:rPr>
        <w:t>4</w:t>
      </w:r>
      <w:r w:rsidRPr="00BB26C2">
        <w:rPr>
          <w:rFonts w:ascii="宋体" w:hAnsi="宋体" w:hint="eastAsia"/>
          <w:szCs w:val="21"/>
        </w:rPr>
        <w:t>分，不提供不得分；</w:t>
      </w:r>
    </w:p>
    <w:p w14:paraId="003A9ED6" w14:textId="77777777" w:rsidR="008651AA" w:rsidRPr="00BB26C2" w:rsidRDefault="008651AA" w:rsidP="008651AA">
      <w:pPr>
        <w:spacing w:line="360" w:lineRule="auto"/>
        <w:ind w:firstLineChars="200" w:firstLine="420"/>
        <w:rPr>
          <w:rFonts w:ascii="宋体" w:hAnsi="宋体"/>
          <w:szCs w:val="21"/>
        </w:rPr>
      </w:pPr>
      <w:r w:rsidRPr="00BB26C2">
        <w:rPr>
          <w:rFonts w:ascii="宋体" w:hAnsi="宋体"/>
          <w:szCs w:val="21"/>
        </w:rPr>
        <w:t>4</w:t>
      </w:r>
      <w:r w:rsidRPr="00BB26C2">
        <w:rPr>
          <w:rFonts w:ascii="宋体" w:hAnsi="宋体" w:hint="eastAsia"/>
          <w:szCs w:val="21"/>
        </w:rPr>
        <w:t>）竞标产品“标</w:t>
      </w:r>
      <w:proofErr w:type="gramStart"/>
      <w:r w:rsidRPr="00BB26C2">
        <w:rPr>
          <w:rFonts w:ascii="宋体" w:hAnsi="宋体" w:hint="eastAsia"/>
          <w:szCs w:val="21"/>
        </w:rPr>
        <w:t>配服务</w:t>
      </w:r>
      <w:proofErr w:type="gramEnd"/>
      <w:r w:rsidRPr="00BB26C2">
        <w:rPr>
          <w:rFonts w:ascii="宋体" w:hAnsi="宋体" w:hint="eastAsia"/>
          <w:szCs w:val="21"/>
        </w:rPr>
        <w:t>器”：服务器管理系统支持国产自</w:t>
      </w:r>
      <w:proofErr w:type="gramStart"/>
      <w:r w:rsidRPr="00BB26C2">
        <w:rPr>
          <w:rFonts w:ascii="宋体" w:hAnsi="宋体" w:hint="eastAsia"/>
          <w:szCs w:val="21"/>
        </w:rPr>
        <w:t>研</w:t>
      </w:r>
      <w:proofErr w:type="gramEnd"/>
      <w:r w:rsidRPr="00BB26C2">
        <w:rPr>
          <w:rFonts w:ascii="宋体" w:hAnsi="宋体" w:hint="eastAsia"/>
          <w:szCs w:val="21"/>
        </w:rPr>
        <w:t>管理芯片，提供国产自</w:t>
      </w:r>
      <w:proofErr w:type="gramStart"/>
      <w:r w:rsidRPr="00BB26C2">
        <w:rPr>
          <w:rFonts w:ascii="宋体" w:hAnsi="宋体" w:hint="eastAsia"/>
          <w:szCs w:val="21"/>
        </w:rPr>
        <w:t>研</w:t>
      </w:r>
      <w:proofErr w:type="gramEnd"/>
      <w:r w:rsidRPr="00BB26C2">
        <w:rPr>
          <w:rFonts w:ascii="宋体" w:hAnsi="宋体" w:hint="eastAsia"/>
          <w:szCs w:val="21"/>
        </w:rPr>
        <w:t>管理芯片证明材料得</w:t>
      </w:r>
      <w:r w:rsidRPr="00BB26C2">
        <w:rPr>
          <w:rFonts w:ascii="宋体" w:hAnsi="宋体"/>
          <w:szCs w:val="21"/>
        </w:rPr>
        <w:t>4</w:t>
      </w:r>
      <w:r w:rsidRPr="00BB26C2">
        <w:rPr>
          <w:rFonts w:ascii="宋体" w:hAnsi="宋体" w:hint="eastAsia"/>
          <w:szCs w:val="21"/>
        </w:rPr>
        <w:t>分，不提供不得分；</w:t>
      </w:r>
    </w:p>
    <w:p w14:paraId="63EC25D2" w14:textId="77777777" w:rsidR="008651AA" w:rsidRPr="00BB26C2" w:rsidRDefault="008651AA" w:rsidP="008651AA">
      <w:pPr>
        <w:spacing w:line="360" w:lineRule="auto"/>
        <w:ind w:firstLineChars="200" w:firstLine="420"/>
        <w:rPr>
          <w:rFonts w:ascii="宋体" w:hAnsi="宋体"/>
          <w:szCs w:val="21"/>
        </w:rPr>
      </w:pPr>
      <w:r w:rsidRPr="00BB26C2">
        <w:rPr>
          <w:rFonts w:ascii="宋体" w:hAnsi="宋体" w:hint="eastAsia"/>
          <w:szCs w:val="21"/>
        </w:rPr>
        <w:t>5）竞标产品“标</w:t>
      </w:r>
      <w:proofErr w:type="gramStart"/>
      <w:r w:rsidRPr="00BB26C2">
        <w:rPr>
          <w:rFonts w:ascii="宋体" w:hAnsi="宋体" w:hint="eastAsia"/>
          <w:szCs w:val="21"/>
        </w:rPr>
        <w:t>配服务</w:t>
      </w:r>
      <w:proofErr w:type="gramEnd"/>
      <w:r w:rsidRPr="00BB26C2">
        <w:rPr>
          <w:rFonts w:ascii="宋体" w:hAnsi="宋体" w:hint="eastAsia"/>
          <w:szCs w:val="21"/>
        </w:rPr>
        <w:t>器”：为保证后期运</w:t>
      </w:r>
      <w:proofErr w:type="gramStart"/>
      <w:r w:rsidRPr="00BB26C2">
        <w:rPr>
          <w:rFonts w:ascii="宋体" w:hAnsi="宋体" w:hint="eastAsia"/>
          <w:szCs w:val="21"/>
        </w:rPr>
        <w:t>维人员</w:t>
      </w:r>
      <w:proofErr w:type="gramEnd"/>
      <w:r w:rsidRPr="00BB26C2">
        <w:rPr>
          <w:rFonts w:ascii="宋体" w:hAnsi="宋体" w:hint="eastAsia"/>
          <w:szCs w:val="21"/>
        </w:rPr>
        <w:t>管理便捷性，产品具备带外故障检测功能，不依赖于OS，对CPU故障；I2C和 IPMB总线故障；内存故障；硬盘故障，系统</w:t>
      </w:r>
      <w:proofErr w:type="gramStart"/>
      <w:r w:rsidRPr="00BB26C2">
        <w:rPr>
          <w:rFonts w:ascii="宋体" w:hAnsi="宋体" w:hint="eastAsia"/>
          <w:szCs w:val="21"/>
        </w:rPr>
        <w:t>宕</w:t>
      </w:r>
      <w:proofErr w:type="gramEnd"/>
      <w:r w:rsidRPr="00BB26C2">
        <w:rPr>
          <w:rFonts w:ascii="宋体" w:hAnsi="宋体" w:hint="eastAsia"/>
          <w:szCs w:val="21"/>
        </w:rPr>
        <w:t>机异常重启故障等进行分析和定位，提供白皮书截</w:t>
      </w:r>
      <w:proofErr w:type="gramStart"/>
      <w:r w:rsidRPr="00BB26C2">
        <w:rPr>
          <w:rFonts w:ascii="宋体" w:hAnsi="宋体" w:hint="eastAsia"/>
          <w:szCs w:val="21"/>
        </w:rPr>
        <w:t>图证明</w:t>
      </w:r>
      <w:proofErr w:type="gramEnd"/>
      <w:r w:rsidRPr="00BB26C2">
        <w:rPr>
          <w:rFonts w:ascii="宋体" w:hAnsi="宋体" w:hint="eastAsia"/>
          <w:szCs w:val="21"/>
        </w:rPr>
        <w:t>材料得</w:t>
      </w:r>
      <w:r w:rsidRPr="00BB26C2">
        <w:rPr>
          <w:rFonts w:ascii="宋体" w:hAnsi="宋体"/>
          <w:szCs w:val="21"/>
        </w:rPr>
        <w:t>5</w:t>
      </w:r>
      <w:r w:rsidRPr="00BB26C2">
        <w:rPr>
          <w:rFonts w:ascii="宋体" w:hAnsi="宋体" w:hint="eastAsia"/>
          <w:szCs w:val="21"/>
        </w:rPr>
        <w:t>分，不提供不得分；</w:t>
      </w:r>
    </w:p>
    <w:p w14:paraId="7573DE53" w14:textId="77777777" w:rsidR="008651AA" w:rsidRPr="00BB26C2" w:rsidRDefault="008651AA" w:rsidP="008651AA">
      <w:pPr>
        <w:spacing w:line="360" w:lineRule="auto"/>
        <w:ind w:firstLineChars="200" w:firstLine="420"/>
        <w:rPr>
          <w:rFonts w:ascii="宋体" w:hAnsi="宋体"/>
          <w:szCs w:val="21"/>
        </w:rPr>
      </w:pPr>
      <w:r w:rsidRPr="00BB26C2">
        <w:rPr>
          <w:rFonts w:ascii="宋体" w:hAnsi="宋体" w:hint="eastAsia"/>
          <w:szCs w:val="21"/>
        </w:rPr>
        <w:t>6）竞标产品“云操作系统”：为保障后期运</w:t>
      </w:r>
      <w:proofErr w:type="gramStart"/>
      <w:r w:rsidRPr="00BB26C2">
        <w:rPr>
          <w:rFonts w:ascii="宋体" w:hAnsi="宋体" w:hint="eastAsia"/>
          <w:szCs w:val="21"/>
        </w:rPr>
        <w:t>维人员</w:t>
      </w:r>
      <w:proofErr w:type="gramEnd"/>
      <w:r w:rsidRPr="00BB26C2">
        <w:rPr>
          <w:rFonts w:ascii="宋体" w:hAnsi="宋体" w:hint="eastAsia"/>
          <w:szCs w:val="21"/>
        </w:rPr>
        <w:t>管理便捷性，云操作系统提供用户自助维护通道功能。在用户桌面代理软件异常情况下，用户可通过自助维护通道、自助重启等方式查看用户虚拟机的开关机过程，提供软件功能截</w:t>
      </w:r>
      <w:proofErr w:type="gramStart"/>
      <w:r w:rsidRPr="00BB26C2">
        <w:rPr>
          <w:rFonts w:ascii="宋体" w:hAnsi="宋体" w:hint="eastAsia"/>
          <w:szCs w:val="21"/>
        </w:rPr>
        <w:t>图证明得</w:t>
      </w:r>
      <w:proofErr w:type="gramEnd"/>
      <w:r w:rsidRPr="00BB26C2">
        <w:rPr>
          <w:rFonts w:ascii="宋体" w:hAnsi="宋体"/>
          <w:szCs w:val="21"/>
        </w:rPr>
        <w:t>5</w:t>
      </w:r>
      <w:r w:rsidRPr="00BB26C2">
        <w:rPr>
          <w:rFonts w:ascii="宋体" w:hAnsi="宋体" w:hint="eastAsia"/>
          <w:szCs w:val="21"/>
        </w:rPr>
        <w:t>分，不提供不得分；</w:t>
      </w:r>
    </w:p>
    <w:p w14:paraId="79251A19" w14:textId="77777777" w:rsidR="008651AA" w:rsidRPr="00BB26C2" w:rsidRDefault="008651AA" w:rsidP="008651AA">
      <w:pPr>
        <w:spacing w:line="360" w:lineRule="auto"/>
        <w:ind w:firstLineChars="200" w:firstLine="420"/>
        <w:rPr>
          <w:rFonts w:ascii="宋体" w:hAnsi="宋体"/>
          <w:szCs w:val="21"/>
        </w:rPr>
      </w:pPr>
      <w:r w:rsidRPr="00BB26C2">
        <w:rPr>
          <w:rFonts w:ascii="宋体" w:hAnsi="宋体" w:hint="eastAsia"/>
          <w:szCs w:val="21"/>
        </w:rPr>
        <w:t>7）竞标产品“云操作系统”：为保障后期运</w:t>
      </w:r>
      <w:proofErr w:type="gramStart"/>
      <w:r w:rsidRPr="00BB26C2">
        <w:rPr>
          <w:rFonts w:ascii="宋体" w:hAnsi="宋体" w:hint="eastAsia"/>
          <w:szCs w:val="21"/>
        </w:rPr>
        <w:t>维人员</w:t>
      </w:r>
      <w:proofErr w:type="gramEnd"/>
      <w:r w:rsidRPr="00BB26C2">
        <w:rPr>
          <w:rFonts w:ascii="宋体" w:hAnsi="宋体" w:hint="eastAsia"/>
          <w:szCs w:val="21"/>
        </w:rPr>
        <w:t>管理便捷性，云操作系统具备在用户桌面上显示网络状态检测灯功能，通过该网络状态检测灯，用户和管理员能够快速定位故障原因并解决问题，提供软件功能截</w:t>
      </w:r>
      <w:proofErr w:type="gramStart"/>
      <w:r w:rsidRPr="00BB26C2">
        <w:rPr>
          <w:rFonts w:ascii="宋体" w:hAnsi="宋体" w:hint="eastAsia"/>
          <w:szCs w:val="21"/>
        </w:rPr>
        <w:t>图证明得</w:t>
      </w:r>
      <w:proofErr w:type="gramEnd"/>
      <w:r w:rsidRPr="00BB26C2">
        <w:rPr>
          <w:rFonts w:ascii="宋体" w:hAnsi="宋体"/>
          <w:szCs w:val="21"/>
        </w:rPr>
        <w:t>5</w:t>
      </w:r>
      <w:r w:rsidRPr="00BB26C2">
        <w:rPr>
          <w:rFonts w:ascii="宋体" w:hAnsi="宋体" w:hint="eastAsia"/>
          <w:szCs w:val="21"/>
        </w:rPr>
        <w:t>分，不提供不得分；</w:t>
      </w:r>
    </w:p>
    <w:p w14:paraId="1F672C57" w14:textId="77777777" w:rsidR="008651AA" w:rsidRPr="00BB26C2" w:rsidRDefault="008651AA" w:rsidP="008651AA">
      <w:pPr>
        <w:spacing w:line="360" w:lineRule="auto"/>
        <w:ind w:firstLineChars="200" w:firstLine="420"/>
        <w:rPr>
          <w:rFonts w:ascii="宋体" w:hAnsi="宋体"/>
          <w:szCs w:val="21"/>
        </w:rPr>
      </w:pPr>
      <w:r w:rsidRPr="00BB26C2">
        <w:rPr>
          <w:rFonts w:ascii="宋体" w:hAnsi="宋体" w:hint="eastAsia"/>
          <w:szCs w:val="21"/>
        </w:rPr>
        <w:t>8）竞标产品“存储”：存储支持通过后期配置软件授权进行SAN与NAS的一体化免</w:t>
      </w:r>
      <w:proofErr w:type="gramStart"/>
      <w:r w:rsidRPr="00BB26C2">
        <w:rPr>
          <w:rFonts w:ascii="宋体" w:hAnsi="宋体" w:hint="eastAsia"/>
          <w:szCs w:val="21"/>
        </w:rPr>
        <w:t>网关双</w:t>
      </w:r>
      <w:proofErr w:type="gramEnd"/>
      <w:r w:rsidRPr="00BB26C2">
        <w:rPr>
          <w:rFonts w:ascii="宋体" w:hAnsi="宋体" w:hint="eastAsia"/>
          <w:szCs w:val="21"/>
        </w:rPr>
        <w:t>活，任意一套设备</w:t>
      </w:r>
      <w:proofErr w:type="gramStart"/>
      <w:r w:rsidRPr="00BB26C2">
        <w:rPr>
          <w:rFonts w:ascii="宋体" w:hAnsi="宋体" w:hint="eastAsia"/>
          <w:szCs w:val="21"/>
        </w:rPr>
        <w:t>宕</w:t>
      </w:r>
      <w:proofErr w:type="gramEnd"/>
      <w:r w:rsidRPr="00BB26C2">
        <w:rPr>
          <w:rFonts w:ascii="宋体" w:hAnsi="宋体" w:hint="eastAsia"/>
          <w:szCs w:val="21"/>
        </w:rPr>
        <w:t>机均不影响上层业务系统运行（业务不中断），提供产品彩页证明材料得</w:t>
      </w:r>
      <w:r w:rsidRPr="00BB26C2">
        <w:rPr>
          <w:rFonts w:ascii="宋体" w:hAnsi="宋体"/>
          <w:szCs w:val="21"/>
        </w:rPr>
        <w:t>5</w:t>
      </w:r>
      <w:r w:rsidRPr="00BB26C2">
        <w:rPr>
          <w:rFonts w:ascii="宋体" w:hAnsi="宋体" w:hint="eastAsia"/>
          <w:szCs w:val="21"/>
        </w:rPr>
        <w:t>分，不提供不得分；</w:t>
      </w:r>
    </w:p>
    <w:p w14:paraId="541CD7CD" w14:textId="77777777" w:rsidR="008651AA" w:rsidRPr="00BB26C2" w:rsidRDefault="008651AA" w:rsidP="008651AA">
      <w:pPr>
        <w:spacing w:line="360" w:lineRule="auto"/>
        <w:ind w:firstLineChars="200" w:firstLine="420"/>
        <w:rPr>
          <w:rFonts w:ascii="宋体" w:hAnsi="宋体"/>
          <w:szCs w:val="21"/>
        </w:rPr>
      </w:pPr>
      <w:r w:rsidRPr="00BB26C2">
        <w:rPr>
          <w:rFonts w:ascii="宋体" w:hAnsi="宋体" w:hint="eastAsia"/>
          <w:szCs w:val="21"/>
        </w:rPr>
        <w:t>9）竞标产品“存储”：存储采用国产自</w:t>
      </w:r>
      <w:proofErr w:type="gramStart"/>
      <w:r w:rsidRPr="00BB26C2">
        <w:rPr>
          <w:rFonts w:ascii="宋体" w:hAnsi="宋体" w:hint="eastAsia"/>
          <w:szCs w:val="21"/>
        </w:rPr>
        <w:t>研</w:t>
      </w:r>
      <w:proofErr w:type="gramEnd"/>
      <w:r w:rsidRPr="00BB26C2">
        <w:rPr>
          <w:rFonts w:ascii="宋体" w:hAnsi="宋体" w:hint="eastAsia"/>
          <w:szCs w:val="21"/>
        </w:rPr>
        <w:t>处理器，控制器</w:t>
      </w:r>
      <w:proofErr w:type="gramStart"/>
      <w:r w:rsidRPr="00BB26C2">
        <w:rPr>
          <w:rFonts w:ascii="宋体" w:hAnsi="宋体" w:hint="eastAsia"/>
          <w:szCs w:val="21"/>
        </w:rPr>
        <w:t>总核心</w:t>
      </w:r>
      <w:proofErr w:type="gramEnd"/>
      <w:r w:rsidRPr="00BB26C2">
        <w:rPr>
          <w:rFonts w:ascii="宋体" w:hAnsi="宋体" w:hint="eastAsia"/>
          <w:szCs w:val="21"/>
        </w:rPr>
        <w:t>数量不低于16核心，提供产品文</w:t>
      </w:r>
      <w:r w:rsidRPr="00BB26C2">
        <w:rPr>
          <w:rFonts w:ascii="宋体" w:hAnsi="宋体" w:hint="eastAsia"/>
          <w:szCs w:val="21"/>
        </w:rPr>
        <w:lastRenderedPageBreak/>
        <w:t>档截</w:t>
      </w:r>
      <w:proofErr w:type="gramStart"/>
      <w:r w:rsidRPr="00BB26C2">
        <w:rPr>
          <w:rFonts w:ascii="宋体" w:hAnsi="宋体" w:hint="eastAsia"/>
          <w:szCs w:val="21"/>
        </w:rPr>
        <w:t>图材料得</w:t>
      </w:r>
      <w:proofErr w:type="gramEnd"/>
      <w:r w:rsidRPr="00BB26C2">
        <w:rPr>
          <w:rFonts w:ascii="宋体" w:hAnsi="宋体"/>
          <w:szCs w:val="21"/>
        </w:rPr>
        <w:t>5</w:t>
      </w:r>
      <w:r w:rsidRPr="00BB26C2">
        <w:rPr>
          <w:rFonts w:ascii="宋体" w:hAnsi="宋体" w:hint="eastAsia"/>
          <w:szCs w:val="21"/>
        </w:rPr>
        <w:t>分，不提供不得分。</w:t>
      </w:r>
    </w:p>
    <w:p w14:paraId="718FB746" w14:textId="76321CE2" w:rsidR="008651AA" w:rsidRPr="00BB26C2" w:rsidRDefault="008651AA" w:rsidP="008651AA">
      <w:pPr>
        <w:spacing w:line="360" w:lineRule="auto"/>
        <w:rPr>
          <w:rFonts w:ascii="宋体" w:hAnsi="宋体"/>
          <w:b/>
          <w:szCs w:val="21"/>
        </w:rPr>
      </w:pPr>
      <w:r w:rsidRPr="00BB26C2">
        <w:rPr>
          <w:rFonts w:ascii="宋体" w:hAnsi="宋体"/>
          <w:b/>
          <w:szCs w:val="21"/>
        </w:rPr>
        <w:t>3</w:t>
      </w:r>
      <w:r w:rsidRPr="00BB26C2">
        <w:rPr>
          <w:rFonts w:ascii="宋体" w:hAnsi="宋体" w:hint="eastAsia"/>
          <w:b/>
          <w:szCs w:val="21"/>
        </w:rPr>
        <w:t>、售后服务分……</w:t>
      </w:r>
      <w:proofErr w:type="gramStart"/>
      <w:r w:rsidRPr="00BB26C2">
        <w:rPr>
          <w:rFonts w:ascii="宋体" w:hAnsi="宋体" w:hint="eastAsia"/>
          <w:b/>
          <w:szCs w:val="21"/>
        </w:rPr>
        <w:t>……………………………………………</w:t>
      </w:r>
      <w:r w:rsidRPr="00BB26C2">
        <w:rPr>
          <w:rFonts w:ascii="宋体" w:hAnsi="宋体"/>
          <w:b/>
          <w:szCs w:val="21"/>
        </w:rPr>
        <w:t>……</w:t>
      </w:r>
      <w:r w:rsidRPr="00BB26C2">
        <w:rPr>
          <w:rFonts w:ascii="宋体" w:hAnsi="宋体" w:hint="eastAsia"/>
          <w:b/>
          <w:szCs w:val="21"/>
        </w:rPr>
        <w:t>…………………………</w:t>
      </w:r>
      <w:proofErr w:type="gramEnd"/>
      <w:r w:rsidRPr="00BB26C2">
        <w:rPr>
          <w:rFonts w:ascii="宋体" w:hAnsi="宋体" w:hint="eastAsia"/>
          <w:b/>
          <w:szCs w:val="21"/>
        </w:rPr>
        <w:t>18分</w:t>
      </w:r>
    </w:p>
    <w:p w14:paraId="3176F689" w14:textId="210B7904" w:rsidR="008651AA" w:rsidRPr="00BB26C2" w:rsidRDefault="008651AA" w:rsidP="008651AA">
      <w:pPr>
        <w:tabs>
          <w:tab w:val="left" w:pos="721"/>
          <w:tab w:val="left" w:pos="5760"/>
        </w:tabs>
        <w:spacing w:line="460" w:lineRule="exact"/>
        <w:rPr>
          <w:rFonts w:ascii="宋体" w:hAnsi="宋体"/>
          <w:b/>
          <w:szCs w:val="21"/>
        </w:rPr>
      </w:pPr>
      <w:r w:rsidRPr="00BB26C2">
        <w:rPr>
          <w:rFonts w:ascii="宋体" w:hAnsi="宋体" w:hint="eastAsia"/>
          <w:b/>
          <w:szCs w:val="21"/>
        </w:rPr>
        <w:t>（1）售后服务方案分（满分12分）</w:t>
      </w:r>
    </w:p>
    <w:p w14:paraId="3BDCB438" w14:textId="77777777" w:rsidR="008651AA" w:rsidRPr="00BB26C2" w:rsidRDefault="008651AA" w:rsidP="008651AA">
      <w:pPr>
        <w:tabs>
          <w:tab w:val="left" w:pos="721"/>
          <w:tab w:val="left" w:pos="5760"/>
        </w:tabs>
        <w:spacing w:line="360" w:lineRule="auto"/>
        <w:ind w:firstLineChars="200" w:firstLine="420"/>
        <w:rPr>
          <w:rFonts w:ascii="宋体" w:hAnsi="宋体"/>
          <w:szCs w:val="21"/>
        </w:rPr>
      </w:pPr>
      <w:r w:rsidRPr="00BB26C2">
        <w:rPr>
          <w:rFonts w:ascii="宋体" w:hAnsi="宋体"/>
          <w:szCs w:val="21"/>
        </w:rPr>
        <w:t>一档</w:t>
      </w:r>
      <w:r w:rsidRPr="00BB26C2">
        <w:rPr>
          <w:rFonts w:ascii="宋体" w:hAnsi="宋体" w:hint="eastAsia"/>
          <w:szCs w:val="21"/>
        </w:rPr>
        <w:t>（</w:t>
      </w:r>
      <w:r w:rsidRPr="00BB26C2">
        <w:rPr>
          <w:rFonts w:ascii="宋体" w:hAnsi="宋体"/>
          <w:szCs w:val="21"/>
        </w:rPr>
        <w:t>2分）：</w:t>
      </w:r>
      <w:r w:rsidRPr="00BB26C2">
        <w:rPr>
          <w:rFonts w:ascii="宋体" w:hAnsi="宋体" w:hint="eastAsia"/>
          <w:szCs w:val="21"/>
        </w:rPr>
        <w:t>售后服务方案简单，基本满足售后服务要求。</w:t>
      </w:r>
    </w:p>
    <w:p w14:paraId="1CFAA901" w14:textId="77777777" w:rsidR="008651AA" w:rsidRPr="00BB26C2" w:rsidRDefault="008651AA" w:rsidP="008651AA">
      <w:pPr>
        <w:tabs>
          <w:tab w:val="left" w:pos="721"/>
          <w:tab w:val="left" w:pos="5760"/>
        </w:tabs>
        <w:spacing w:line="360" w:lineRule="auto"/>
        <w:ind w:firstLineChars="200" w:firstLine="420"/>
        <w:rPr>
          <w:rFonts w:ascii="宋体" w:hAnsi="宋体"/>
          <w:szCs w:val="21"/>
        </w:rPr>
      </w:pPr>
      <w:r w:rsidRPr="00BB26C2">
        <w:rPr>
          <w:rFonts w:ascii="宋体" w:hAnsi="宋体"/>
          <w:szCs w:val="21"/>
        </w:rPr>
        <w:t>二档</w:t>
      </w:r>
      <w:r w:rsidRPr="00BB26C2">
        <w:rPr>
          <w:rFonts w:ascii="宋体" w:hAnsi="宋体" w:hint="eastAsia"/>
          <w:szCs w:val="21"/>
        </w:rPr>
        <w:t>（6</w:t>
      </w:r>
      <w:r w:rsidRPr="00BB26C2">
        <w:rPr>
          <w:rFonts w:ascii="宋体" w:hAnsi="宋体"/>
          <w:szCs w:val="21"/>
        </w:rPr>
        <w:t>分）：</w:t>
      </w:r>
      <w:r w:rsidRPr="00BB26C2">
        <w:rPr>
          <w:rFonts w:ascii="宋体" w:hAnsi="宋体" w:hint="eastAsia"/>
          <w:szCs w:val="21"/>
        </w:rPr>
        <w:t>售后服务方案良较详细，</w:t>
      </w:r>
      <w:r w:rsidRPr="00BB26C2">
        <w:rPr>
          <w:rFonts w:ascii="宋体" w:hAnsi="宋体" w:cs="宋体"/>
          <w:spacing w:val="2"/>
          <w:szCs w:val="21"/>
        </w:rPr>
        <w:t>有</w:t>
      </w:r>
      <w:r w:rsidRPr="00BB26C2">
        <w:rPr>
          <w:rFonts w:ascii="宋体" w:hAnsi="宋体" w:cs="宋体"/>
          <w:szCs w:val="21"/>
        </w:rPr>
        <w:t>具</w:t>
      </w:r>
      <w:r w:rsidRPr="00BB26C2">
        <w:rPr>
          <w:rFonts w:ascii="宋体" w:hAnsi="宋体" w:cs="宋体"/>
          <w:spacing w:val="2"/>
          <w:szCs w:val="21"/>
        </w:rPr>
        <w:t>体</w:t>
      </w:r>
      <w:r w:rsidRPr="00BB26C2">
        <w:rPr>
          <w:rFonts w:ascii="宋体" w:hAnsi="宋体" w:cs="宋体"/>
          <w:szCs w:val="21"/>
        </w:rPr>
        <w:t>的</w:t>
      </w:r>
      <w:r w:rsidRPr="00BB26C2">
        <w:rPr>
          <w:rFonts w:ascii="宋体" w:hAnsi="宋体" w:cs="宋体"/>
          <w:spacing w:val="2"/>
          <w:szCs w:val="21"/>
        </w:rPr>
        <w:t>到</w:t>
      </w:r>
      <w:r w:rsidRPr="00BB26C2">
        <w:rPr>
          <w:rFonts w:ascii="宋体" w:hAnsi="宋体" w:cs="宋体"/>
          <w:szCs w:val="21"/>
        </w:rPr>
        <w:t>达</w:t>
      </w:r>
      <w:r w:rsidRPr="00BB26C2">
        <w:rPr>
          <w:rFonts w:ascii="宋体" w:hAnsi="宋体" w:cs="宋体"/>
          <w:spacing w:val="2"/>
          <w:szCs w:val="21"/>
        </w:rPr>
        <w:t>故</w:t>
      </w:r>
      <w:r w:rsidRPr="00BB26C2">
        <w:rPr>
          <w:rFonts w:ascii="宋体" w:hAnsi="宋体" w:cs="宋体"/>
          <w:szCs w:val="21"/>
        </w:rPr>
        <w:t>障</w:t>
      </w:r>
      <w:r w:rsidRPr="00BB26C2">
        <w:rPr>
          <w:rFonts w:ascii="宋体" w:hAnsi="宋体" w:cs="宋体"/>
          <w:spacing w:val="2"/>
          <w:szCs w:val="21"/>
        </w:rPr>
        <w:t>现</w:t>
      </w:r>
      <w:r w:rsidRPr="00BB26C2">
        <w:rPr>
          <w:rFonts w:ascii="宋体" w:hAnsi="宋体" w:cs="宋体"/>
          <w:szCs w:val="21"/>
        </w:rPr>
        <w:t>场</w:t>
      </w:r>
      <w:r w:rsidRPr="00BB26C2">
        <w:rPr>
          <w:rFonts w:ascii="宋体" w:hAnsi="宋体" w:cs="宋体"/>
          <w:spacing w:val="2"/>
          <w:szCs w:val="21"/>
        </w:rPr>
        <w:t>时</w:t>
      </w:r>
      <w:r w:rsidRPr="00BB26C2">
        <w:rPr>
          <w:rFonts w:ascii="宋体" w:hAnsi="宋体" w:cs="宋体"/>
          <w:szCs w:val="21"/>
        </w:rPr>
        <w:t>间</w:t>
      </w:r>
      <w:r w:rsidRPr="00BB26C2">
        <w:rPr>
          <w:rFonts w:ascii="宋体" w:hAnsi="宋体" w:cs="宋体"/>
          <w:spacing w:val="2"/>
          <w:szCs w:val="21"/>
        </w:rPr>
        <w:t>及</w:t>
      </w:r>
      <w:r w:rsidRPr="00BB26C2">
        <w:rPr>
          <w:rFonts w:ascii="宋体" w:hAnsi="宋体" w:cs="宋体"/>
          <w:szCs w:val="21"/>
        </w:rPr>
        <w:t>定</w:t>
      </w:r>
      <w:r w:rsidRPr="00BB26C2">
        <w:rPr>
          <w:rFonts w:ascii="宋体" w:hAnsi="宋体" w:cs="宋体"/>
          <w:spacing w:val="2"/>
          <w:szCs w:val="21"/>
        </w:rPr>
        <w:t>期</w:t>
      </w:r>
      <w:r w:rsidRPr="00BB26C2">
        <w:rPr>
          <w:rFonts w:ascii="宋体" w:hAnsi="宋体" w:cs="宋体"/>
          <w:szCs w:val="21"/>
        </w:rPr>
        <w:t>维</w:t>
      </w:r>
      <w:r w:rsidRPr="00BB26C2">
        <w:rPr>
          <w:rFonts w:ascii="宋体" w:hAnsi="宋体" w:cs="宋体"/>
          <w:spacing w:val="2"/>
          <w:szCs w:val="21"/>
        </w:rPr>
        <w:t>护</w:t>
      </w:r>
      <w:r w:rsidRPr="00BB26C2">
        <w:rPr>
          <w:rFonts w:ascii="宋体" w:hAnsi="宋体" w:cs="宋体"/>
          <w:szCs w:val="21"/>
        </w:rPr>
        <w:t>时</w:t>
      </w:r>
      <w:r w:rsidRPr="00BB26C2">
        <w:rPr>
          <w:rFonts w:ascii="宋体" w:hAnsi="宋体" w:cs="宋体"/>
          <w:spacing w:val="2"/>
          <w:szCs w:val="21"/>
        </w:rPr>
        <w:t>间</w:t>
      </w:r>
      <w:r w:rsidRPr="00BB26C2">
        <w:rPr>
          <w:rFonts w:ascii="宋体" w:hAnsi="宋体" w:cs="宋体"/>
          <w:szCs w:val="21"/>
        </w:rPr>
        <w:t>，</w:t>
      </w:r>
      <w:r w:rsidRPr="00BB26C2">
        <w:rPr>
          <w:rFonts w:ascii="宋体" w:hAnsi="宋体" w:cs="宋体"/>
          <w:spacing w:val="2"/>
          <w:szCs w:val="21"/>
        </w:rPr>
        <w:t>故</w:t>
      </w:r>
      <w:r w:rsidRPr="00BB26C2">
        <w:rPr>
          <w:rFonts w:ascii="宋体" w:hAnsi="宋体" w:cs="宋体"/>
          <w:szCs w:val="21"/>
        </w:rPr>
        <w:t>障</w:t>
      </w:r>
      <w:r w:rsidRPr="00BB26C2">
        <w:rPr>
          <w:rFonts w:ascii="宋体" w:hAnsi="宋体" w:cs="宋体"/>
          <w:spacing w:val="2"/>
          <w:szCs w:val="21"/>
        </w:rPr>
        <w:t>出</w:t>
      </w:r>
      <w:r w:rsidRPr="00BB26C2">
        <w:rPr>
          <w:rFonts w:ascii="宋体" w:hAnsi="宋体" w:cs="宋体"/>
          <w:szCs w:val="21"/>
        </w:rPr>
        <w:t>现</w:t>
      </w:r>
      <w:r w:rsidRPr="00BB26C2">
        <w:rPr>
          <w:rFonts w:ascii="宋体" w:hAnsi="宋体" w:cs="宋体"/>
          <w:spacing w:val="2"/>
          <w:szCs w:val="21"/>
        </w:rPr>
        <w:t>解</w:t>
      </w:r>
      <w:r w:rsidRPr="00BB26C2">
        <w:rPr>
          <w:rFonts w:ascii="宋体" w:hAnsi="宋体" w:cs="宋体"/>
          <w:szCs w:val="21"/>
        </w:rPr>
        <w:t>决</w:t>
      </w:r>
      <w:r w:rsidRPr="00BB26C2">
        <w:rPr>
          <w:rFonts w:ascii="宋体" w:hAnsi="宋体" w:cs="宋体"/>
          <w:spacing w:val="2"/>
          <w:szCs w:val="21"/>
        </w:rPr>
        <w:t>方</w:t>
      </w:r>
      <w:r w:rsidRPr="00BB26C2">
        <w:rPr>
          <w:rFonts w:ascii="宋体" w:hAnsi="宋体" w:cs="宋体"/>
          <w:szCs w:val="21"/>
        </w:rPr>
        <w:t>案</w:t>
      </w:r>
      <w:r w:rsidRPr="00BB26C2">
        <w:rPr>
          <w:rFonts w:ascii="宋体" w:hAnsi="宋体" w:cs="宋体"/>
          <w:spacing w:val="2"/>
          <w:szCs w:val="21"/>
        </w:rPr>
        <w:t>、技</w:t>
      </w:r>
      <w:r w:rsidRPr="00BB26C2">
        <w:rPr>
          <w:rFonts w:ascii="宋体" w:hAnsi="宋体" w:cs="宋体"/>
          <w:szCs w:val="21"/>
        </w:rPr>
        <w:t>术培训</w:t>
      </w:r>
      <w:r w:rsidRPr="00BB26C2">
        <w:rPr>
          <w:rFonts w:ascii="宋体" w:hAnsi="宋体" w:cs="宋体"/>
          <w:spacing w:val="2"/>
          <w:szCs w:val="21"/>
        </w:rPr>
        <w:t>，</w:t>
      </w:r>
      <w:r w:rsidRPr="00BB26C2">
        <w:rPr>
          <w:rFonts w:ascii="宋体" w:hAnsi="宋体" w:cs="宋体"/>
          <w:szCs w:val="21"/>
        </w:rPr>
        <w:t>确</w:t>
      </w:r>
      <w:r w:rsidRPr="00BB26C2">
        <w:rPr>
          <w:rFonts w:ascii="宋体" w:hAnsi="宋体" w:cs="宋体"/>
          <w:spacing w:val="2"/>
          <w:szCs w:val="21"/>
        </w:rPr>
        <w:t>实</w:t>
      </w:r>
      <w:r w:rsidRPr="00BB26C2">
        <w:rPr>
          <w:rFonts w:ascii="宋体" w:hAnsi="宋体" w:cs="宋体"/>
          <w:szCs w:val="21"/>
        </w:rPr>
        <w:t>可</w:t>
      </w:r>
      <w:r w:rsidRPr="00BB26C2">
        <w:rPr>
          <w:rFonts w:ascii="宋体" w:hAnsi="宋体" w:cs="宋体"/>
          <w:spacing w:val="2"/>
          <w:szCs w:val="21"/>
        </w:rPr>
        <w:t>行</w:t>
      </w:r>
      <w:r w:rsidRPr="00BB26C2">
        <w:rPr>
          <w:rFonts w:ascii="宋体" w:hAnsi="宋体" w:hint="eastAsia"/>
          <w:szCs w:val="21"/>
        </w:rPr>
        <w:t>，全部满足售后服务要求。</w:t>
      </w:r>
    </w:p>
    <w:p w14:paraId="57324AFA" w14:textId="67E48461" w:rsidR="008651AA" w:rsidRPr="00BB26C2" w:rsidRDefault="008651AA" w:rsidP="008651AA">
      <w:pPr>
        <w:spacing w:line="360" w:lineRule="auto"/>
        <w:ind w:left="538" w:right="-20"/>
        <w:rPr>
          <w:rFonts w:ascii="宋体" w:hAnsi="宋体" w:cs="宋体"/>
          <w:spacing w:val="2"/>
          <w:szCs w:val="21"/>
        </w:rPr>
      </w:pPr>
      <w:r w:rsidRPr="00BB26C2">
        <w:rPr>
          <w:rFonts w:ascii="宋体" w:hAnsi="宋体"/>
          <w:szCs w:val="21"/>
        </w:rPr>
        <w:t>三档</w:t>
      </w:r>
      <w:r w:rsidRPr="00BB26C2">
        <w:rPr>
          <w:rFonts w:ascii="宋体" w:hAnsi="宋体" w:hint="eastAsia"/>
          <w:szCs w:val="21"/>
        </w:rPr>
        <w:t>（12</w:t>
      </w:r>
      <w:r w:rsidRPr="00BB26C2">
        <w:rPr>
          <w:rFonts w:ascii="宋体" w:hAnsi="宋体"/>
          <w:szCs w:val="21"/>
        </w:rPr>
        <w:t>分）：</w:t>
      </w:r>
      <w:r w:rsidR="00415E02" w:rsidRPr="00BB26C2">
        <w:rPr>
          <w:rFonts w:ascii="宋体" w:hAnsi="宋体" w:hint="eastAsia"/>
          <w:szCs w:val="21"/>
        </w:rPr>
        <w:t>满足二档的基础上，</w:t>
      </w:r>
      <w:r w:rsidRPr="00BB26C2">
        <w:rPr>
          <w:rFonts w:ascii="宋体" w:hAnsi="宋体" w:hint="eastAsia"/>
          <w:szCs w:val="21"/>
        </w:rPr>
        <w:t>售后服务方案详细、完整，至少包括</w:t>
      </w:r>
      <w:r w:rsidRPr="00BB26C2">
        <w:rPr>
          <w:rFonts w:ascii="宋体" w:hAnsi="宋体" w:cs="宋体"/>
          <w:szCs w:val="21"/>
        </w:rPr>
        <w:t>交</w:t>
      </w:r>
      <w:r w:rsidRPr="00BB26C2">
        <w:rPr>
          <w:rFonts w:ascii="宋体" w:hAnsi="宋体" w:cs="宋体"/>
          <w:spacing w:val="2"/>
          <w:szCs w:val="21"/>
        </w:rPr>
        <w:t>付</w:t>
      </w:r>
      <w:r w:rsidRPr="00BB26C2">
        <w:rPr>
          <w:rFonts w:ascii="宋体" w:hAnsi="宋体" w:cs="宋体"/>
          <w:szCs w:val="21"/>
        </w:rPr>
        <w:t>使</w:t>
      </w:r>
      <w:r w:rsidRPr="00BB26C2">
        <w:rPr>
          <w:rFonts w:ascii="宋体" w:hAnsi="宋体" w:cs="宋体"/>
          <w:spacing w:val="2"/>
          <w:szCs w:val="21"/>
        </w:rPr>
        <w:t>用</w:t>
      </w:r>
      <w:r w:rsidRPr="00BB26C2">
        <w:rPr>
          <w:rFonts w:ascii="宋体" w:hAnsi="宋体" w:cs="宋体"/>
          <w:szCs w:val="21"/>
        </w:rPr>
        <w:t>期</w:t>
      </w:r>
      <w:r w:rsidRPr="00BB26C2">
        <w:rPr>
          <w:rFonts w:ascii="宋体" w:hAnsi="宋体" w:cs="宋体"/>
          <w:spacing w:val="2"/>
          <w:szCs w:val="21"/>
        </w:rPr>
        <w:t>、</w:t>
      </w:r>
      <w:r w:rsidRPr="00BB26C2">
        <w:rPr>
          <w:rFonts w:ascii="宋体" w:hAnsi="宋体" w:hint="eastAsia"/>
          <w:szCs w:val="21"/>
        </w:rPr>
        <w:t>免费质保期限、供货期、售后服务响应时间及解决措施、</w:t>
      </w:r>
      <w:r w:rsidRPr="00BB26C2">
        <w:rPr>
          <w:rFonts w:ascii="宋体" w:hAnsi="宋体" w:cs="宋体"/>
          <w:spacing w:val="2"/>
          <w:szCs w:val="21"/>
        </w:rPr>
        <w:t>到</w:t>
      </w:r>
      <w:r w:rsidRPr="00BB26C2">
        <w:rPr>
          <w:rFonts w:ascii="宋体" w:hAnsi="宋体" w:cs="宋体"/>
          <w:szCs w:val="21"/>
        </w:rPr>
        <w:t>达故</w:t>
      </w:r>
      <w:r w:rsidRPr="00BB26C2">
        <w:rPr>
          <w:rFonts w:ascii="宋体" w:hAnsi="宋体" w:cs="宋体"/>
          <w:spacing w:val="2"/>
          <w:szCs w:val="21"/>
        </w:rPr>
        <w:t>障</w:t>
      </w:r>
      <w:r w:rsidRPr="00BB26C2">
        <w:rPr>
          <w:rFonts w:ascii="宋体" w:hAnsi="宋体" w:cs="宋体"/>
          <w:szCs w:val="21"/>
        </w:rPr>
        <w:t>现</w:t>
      </w:r>
      <w:r w:rsidRPr="00BB26C2">
        <w:rPr>
          <w:rFonts w:ascii="宋体" w:hAnsi="宋体" w:cs="宋体"/>
          <w:spacing w:val="2"/>
          <w:szCs w:val="21"/>
        </w:rPr>
        <w:t>场</w:t>
      </w:r>
      <w:r w:rsidRPr="00BB26C2">
        <w:rPr>
          <w:rFonts w:ascii="宋体" w:hAnsi="宋体" w:cs="宋体"/>
          <w:szCs w:val="21"/>
        </w:rPr>
        <w:t>时</w:t>
      </w:r>
      <w:r w:rsidRPr="00BB26C2">
        <w:rPr>
          <w:rFonts w:ascii="宋体" w:hAnsi="宋体" w:cs="宋体"/>
          <w:spacing w:val="2"/>
          <w:szCs w:val="21"/>
        </w:rPr>
        <w:t>间</w:t>
      </w:r>
      <w:r w:rsidRPr="00BB26C2">
        <w:rPr>
          <w:rFonts w:ascii="宋体" w:hAnsi="宋体" w:cs="宋体" w:hint="eastAsia"/>
          <w:spacing w:val="2"/>
          <w:szCs w:val="21"/>
        </w:rPr>
        <w:t>、</w:t>
      </w:r>
      <w:r w:rsidRPr="00BB26C2">
        <w:rPr>
          <w:rFonts w:ascii="宋体" w:hAnsi="宋体" w:cs="宋体"/>
          <w:spacing w:val="2"/>
          <w:szCs w:val="21"/>
        </w:rPr>
        <w:t>故</w:t>
      </w:r>
      <w:r w:rsidRPr="00BB26C2">
        <w:rPr>
          <w:rFonts w:ascii="宋体" w:hAnsi="宋体" w:cs="宋体"/>
          <w:szCs w:val="21"/>
        </w:rPr>
        <w:t>障</w:t>
      </w:r>
      <w:r w:rsidRPr="00BB26C2">
        <w:rPr>
          <w:rFonts w:ascii="宋体" w:hAnsi="宋体" w:cs="宋体"/>
          <w:spacing w:val="2"/>
          <w:szCs w:val="21"/>
        </w:rPr>
        <w:t>出</w:t>
      </w:r>
      <w:r w:rsidRPr="00BB26C2">
        <w:rPr>
          <w:rFonts w:ascii="宋体" w:hAnsi="宋体" w:cs="宋体"/>
          <w:szCs w:val="21"/>
        </w:rPr>
        <w:t>现</w:t>
      </w:r>
      <w:r w:rsidRPr="00BB26C2">
        <w:rPr>
          <w:rFonts w:ascii="宋体" w:hAnsi="宋体" w:cs="宋体"/>
          <w:spacing w:val="2"/>
          <w:szCs w:val="21"/>
        </w:rPr>
        <w:t>解</w:t>
      </w:r>
      <w:r w:rsidRPr="00BB26C2">
        <w:rPr>
          <w:rFonts w:ascii="宋体" w:hAnsi="宋体" w:cs="宋体"/>
          <w:szCs w:val="21"/>
        </w:rPr>
        <w:t>决</w:t>
      </w:r>
      <w:r w:rsidRPr="00BB26C2">
        <w:rPr>
          <w:rFonts w:ascii="宋体" w:hAnsi="宋体" w:cs="宋体"/>
          <w:spacing w:val="2"/>
          <w:szCs w:val="21"/>
        </w:rPr>
        <w:t>方</w:t>
      </w:r>
      <w:r w:rsidRPr="00BB26C2">
        <w:rPr>
          <w:rFonts w:ascii="宋体" w:hAnsi="宋体" w:cs="宋体"/>
          <w:szCs w:val="21"/>
        </w:rPr>
        <w:t>案</w:t>
      </w:r>
      <w:r w:rsidRPr="00BB26C2">
        <w:rPr>
          <w:rFonts w:ascii="宋体" w:hAnsi="宋体" w:cs="宋体"/>
          <w:spacing w:val="2"/>
          <w:szCs w:val="21"/>
        </w:rPr>
        <w:t>、</w:t>
      </w:r>
      <w:r w:rsidRPr="00BB26C2">
        <w:rPr>
          <w:rFonts w:ascii="宋体" w:hAnsi="宋体" w:cs="宋体"/>
          <w:szCs w:val="21"/>
        </w:rPr>
        <w:t>定</w:t>
      </w:r>
      <w:r w:rsidRPr="00BB26C2">
        <w:rPr>
          <w:rFonts w:ascii="宋体" w:hAnsi="宋体" w:cs="宋体"/>
          <w:spacing w:val="2"/>
          <w:szCs w:val="21"/>
        </w:rPr>
        <w:t>期</w:t>
      </w:r>
      <w:r w:rsidRPr="00BB26C2">
        <w:rPr>
          <w:rFonts w:ascii="宋体" w:hAnsi="宋体" w:cs="宋体"/>
          <w:szCs w:val="21"/>
        </w:rPr>
        <w:t>维</w:t>
      </w:r>
      <w:r w:rsidRPr="00BB26C2">
        <w:rPr>
          <w:rFonts w:ascii="宋体" w:hAnsi="宋体" w:cs="宋体"/>
          <w:spacing w:val="2"/>
          <w:szCs w:val="21"/>
        </w:rPr>
        <w:t>护</w:t>
      </w:r>
      <w:r w:rsidRPr="00BB26C2">
        <w:rPr>
          <w:rFonts w:ascii="宋体" w:hAnsi="宋体" w:cs="宋体"/>
          <w:szCs w:val="21"/>
        </w:rPr>
        <w:t>（</w:t>
      </w:r>
      <w:r w:rsidRPr="00BB26C2">
        <w:rPr>
          <w:rFonts w:ascii="宋体" w:hAnsi="宋体" w:cs="宋体"/>
          <w:spacing w:val="2"/>
          <w:szCs w:val="21"/>
        </w:rPr>
        <w:t>注</w:t>
      </w:r>
      <w:r w:rsidRPr="00BB26C2">
        <w:rPr>
          <w:rFonts w:ascii="宋体" w:hAnsi="宋体" w:cs="宋体"/>
          <w:szCs w:val="21"/>
        </w:rPr>
        <w:t>明</w:t>
      </w:r>
      <w:r w:rsidRPr="00BB26C2">
        <w:rPr>
          <w:rFonts w:ascii="宋体" w:hAnsi="宋体" w:cs="宋体"/>
          <w:spacing w:val="2"/>
          <w:szCs w:val="21"/>
        </w:rPr>
        <w:t>时</w:t>
      </w:r>
      <w:r w:rsidRPr="00BB26C2">
        <w:rPr>
          <w:rFonts w:ascii="宋体" w:hAnsi="宋体" w:cs="宋体"/>
          <w:szCs w:val="21"/>
        </w:rPr>
        <w:t>间</w:t>
      </w:r>
      <w:r w:rsidRPr="00BB26C2">
        <w:rPr>
          <w:rFonts w:ascii="宋体" w:hAnsi="宋体" w:cs="宋体"/>
          <w:spacing w:val="2"/>
          <w:szCs w:val="21"/>
        </w:rPr>
        <w:t>）</w:t>
      </w:r>
      <w:r w:rsidRPr="00BB26C2">
        <w:rPr>
          <w:rFonts w:ascii="宋体" w:hAnsi="宋体" w:cs="宋体"/>
          <w:szCs w:val="21"/>
        </w:rPr>
        <w:t>、</w:t>
      </w:r>
      <w:r w:rsidRPr="00BB26C2">
        <w:rPr>
          <w:rFonts w:ascii="宋体" w:hAnsi="宋体" w:cs="宋体"/>
          <w:spacing w:val="2"/>
          <w:szCs w:val="21"/>
        </w:rPr>
        <w:t>免</w:t>
      </w:r>
      <w:r w:rsidRPr="00BB26C2">
        <w:rPr>
          <w:rFonts w:ascii="宋体" w:hAnsi="宋体" w:cs="宋体"/>
          <w:szCs w:val="21"/>
        </w:rPr>
        <w:t>费</w:t>
      </w:r>
      <w:r w:rsidRPr="00BB26C2">
        <w:rPr>
          <w:rFonts w:ascii="宋体" w:hAnsi="宋体" w:cs="宋体"/>
          <w:spacing w:val="2"/>
          <w:szCs w:val="21"/>
        </w:rPr>
        <w:t>技</w:t>
      </w:r>
      <w:r w:rsidRPr="00BB26C2">
        <w:rPr>
          <w:rFonts w:ascii="宋体" w:hAnsi="宋体" w:cs="宋体"/>
          <w:szCs w:val="21"/>
        </w:rPr>
        <w:t>术</w:t>
      </w:r>
      <w:r w:rsidRPr="00BB26C2">
        <w:rPr>
          <w:rFonts w:ascii="宋体" w:hAnsi="宋体" w:cs="宋体"/>
          <w:spacing w:val="2"/>
          <w:szCs w:val="21"/>
        </w:rPr>
        <w:t>培</w:t>
      </w:r>
      <w:r w:rsidRPr="00BB26C2">
        <w:rPr>
          <w:rFonts w:ascii="宋体" w:hAnsi="宋体" w:cs="宋体"/>
          <w:szCs w:val="21"/>
        </w:rPr>
        <w:t>训</w:t>
      </w:r>
      <w:r w:rsidRPr="00BB26C2">
        <w:rPr>
          <w:rFonts w:ascii="宋体" w:hAnsi="宋体" w:cs="宋体"/>
          <w:spacing w:val="2"/>
          <w:szCs w:val="21"/>
        </w:rPr>
        <w:t>、</w:t>
      </w:r>
      <w:r w:rsidRPr="00BB26C2">
        <w:rPr>
          <w:rFonts w:ascii="宋体" w:hAnsi="宋体" w:cs="宋体"/>
          <w:szCs w:val="21"/>
        </w:rPr>
        <w:t>保</w:t>
      </w:r>
      <w:r w:rsidRPr="00BB26C2">
        <w:rPr>
          <w:rFonts w:ascii="宋体" w:hAnsi="宋体" w:cs="宋体"/>
          <w:spacing w:val="2"/>
          <w:szCs w:val="21"/>
        </w:rPr>
        <w:t>修</w:t>
      </w:r>
      <w:r w:rsidRPr="00BB26C2">
        <w:rPr>
          <w:rFonts w:ascii="宋体" w:hAnsi="宋体" w:cs="宋体"/>
          <w:szCs w:val="21"/>
        </w:rPr>
        <w:t>期</w:t>
      </w:r>
      <w:r w:rsidRPr="00BB26C2">
        <w:rPr>
          <w:rFonts w:ascii="宋体" w:hAnsi="宋体" w:cs="宋体"/>
          <w:spacing w:val="2"/>
          <w:szCs w:val="21"/>
        </w:rPr>
        <w:t>外</w:t>
      </w:r>
      <w:r w:rsidRPr="00BB26C2">
        <w:rPr>
          <w:rFonts w:ascii="宋体" w:hAnsi="宋体" w:cs="宋体"/>
          <w:szCs w:val="21"/>
        </w:rPr>
        <w:t>维</w:t>
      </w:r>
      <w:r w:rsidRPr="00BB26C2">
        <w:rPr>
          <w:rFonts w:ascii="宋体" w:hAnsi="宋体" w:cs="宋体"/>
          <w:spacing w:val="2"/>
          <w:szCs w:val="21"/>
        </w:rPr>
        <w:t>修、其</w:t>
      </w:r>
      <w:r w:rsidRPr="00BB26C2">
        <w:rPr>
          <w:rFonts w:ascii="宋体" w:hAnsi="宋体" w:cs="宋体"/>
          <w:szCs w:val="21"/>
        </w:rPr>
        <w:t>他优惠</w:t>
      </w:r>
      <w:r w:rsidRPr="00BB26C2">
        <w:rPr>
          <w:rFonts w:ascii="宋体" w:hAnsi="宋体" w:cs="宋体"/>
          <w:spacing w:val="2"/>
          <w:szCs w:val="21"/>
        </w:rPr>
        <w:t>措</w:t>
      </w:r>
      <w:r w:rsidRPr="00BB26C2">
        <w:rPr>
          <w:rFonts w:ascii="宋体" w:hAnsi="宋体" w:cs="宋体"/>
          <w:szCs w:val="21"/>
        </w:rPr>
        <w:t>施</w:t>
      </w:r>
      <w:r w:rsidRPr="00BB26C2">
        <w:rPr>
          <w:rFonts w:ascii="宋体" w:hAnsi="宋体" w:cs="宋体"/>
          <w:spacing w:val="2"/>
          <w:szCs w:val="21"/>
        </w:rPr>
        <w:t>等</w:t>
      </w:r>
      <w:r w:rsidRPr="00BB26C2">
        <w:rPr>
          <w:rFonts w:ascii="宋体" w:hAnsi="宋体" w:cs="宋体" w:hint="eastAsia"/>
          <w:spacing w:val="2"/>
          <w:szCs w:val="21"/>
        </w:rPr>
        <w:t>。</w:t>
      </w:r>
    </w:p>
    <w:p w14:paraId="3F733AD4" w14:textId="77777777" w:rsidR="008651AA" w:rsidRPr="00BB26C2" w:rsidRDefault="008651AA" w:rsidP="008651AA">
      <w:pPr>
        <w:spacing w:line="360" w:lineRule="auto"/>
        <w:rPr>
          <w:rFonts w:ascii="宋体" w:hAnsi="宋体"/>
          <w:bCs/>
          <w:szCs w:val="21"/>
        </w:rPr>
      </w:pPr>
      <w:r w:rsidRPr="00BB26C2">
        <w:rPr>
          <w:rFonts w:ascii="宋体" w:hAnsi="宋体" w:hint="eastAsia"/>
          <w:b/>
          <w:bCs/>
          <w:szCs w:val="21"/>
        </w:rPr>
        <w:t>（2）</w:t>
      </w:r>
      <w:r w:rsidRPr="00BB26C2">
        <w:rPr>
          <w:rFonts w:ascii="宋体" w:hAnsi="宋体"/>
          <w:b/>
          <w:bCs/>
          <w:szCs w:val="21"/>
        </w:rPr>
        <w:t>承诺</w:t>
      </w:r>
      <w:r w:rsidRPr="00BB26C2">
        <w:rPr>
          <w:rFonts w:ascii="宋体" w:hAnsi="宋体" w:hint="eastAsia"/>
          <w:b/>
          <w:bCs/>
          <w:szCs w:val="21"/>
        </w:rPr>
        <w:t>质量保证</w:t>
      </w:r>
      <w:r w:rsidRPr="00BB26C2">
        <w:rPr>
          <w:rFonts w:ascii="宋体" w:hAnsi="宋体"/>
          <w:b/>
          <w:bCs/>
          <w:szCs w:val="21"/>
        </w:rPr>
        <w:t>期</w:t>
      </w:r>
      <w:r w:rsidRPr="00BB26C2">
        <w:rPr>
          <w:rFonts w:ascii="宋体" w:hAnsi="宋体"/>
          <w:bCs/>
          <w:szCs w:val="21"/>
        </w:rPr>
        <w:t>：在满足基本</w:t>
      </w:r>
      <w:r w:rsidRPr="00BB26C2">
        <w:rPr>
          <w:rFonts w:ascii="宋体" w:hAnsi="宋体" w:hint="eastAsia"/>
          <w:bCs/>
          <w:szCs w:val="21"/>
        </w:rPr>
        <w:t>质量保证</w:t>
      </w:r>
      <w:r w:rsidRPr="00BB26C2">
        <w:rPr>
          <w:rFonts w:ascii="宋体" w:hAnsi="宋体"/>
          <w:bCs/>
          <w:szCs w:val="21"/>
        </w:rPr>
        <w:t>期</w:t>
      </w:r>
      <w:r w:rsidRPr="00BB26C2">
        <w:rPr>
          <w:rFonts w:ascii="宋体" w:hAnsi="宋体" w:hint="eastAsia"/>
          <w:bCs/>
          <w:szCs w:val="21"/>
        </w:rPr>
        <w:t>（1年）的</w:t>
      </w:r>
      <w:r w:rsidRPr="00BB26C2">
        <w:rPr>
          <w:rFonts w:ascii="宋体" w:hAnsi="宋体"/>
          <w:bCs/>
          <w:szCs w:val="21"/>
        </w:rPr>
        <w:t>基础上，</w:t>
      </w:r>
      <w:r w:rsidRPr="00BB26C2">
        <w:rPr>
          <w:rFonts w:ascii="宋体" w:hAnsi="宋体" w:hint="eastAsia"/>
          <w:bCs/>
          <w:szCs w:val="21"/>
        </w:rPr>
        <w:t>质量保证</w:t>
      </w:r>
      <w:r w:rsidRPr="00BB26C2">
        <w:rPr>
          <w:rFonts w:ascii="宋体" w:hAnsi="宋体"/>
          <w:bCs/>
          <w:szCs w:val="21"/>
        </w:rPr>
        <w:t>期每延长</w:t>
      </w:r>
      <w:r w:rsidRPr="00BB26C2">
        <w:rPr>
          <w:rFonts w:ascii="宋体" w:hAnsi="宋体" w:hint="eastAsia"/>
          <w:bCs/>
          <w:szCs w:val="21"/>
        </w:rPr>
        <w:t>半</w:t>
      </w:r>
      <w:r w:rsidRPr="00BB26C2">
        <w:rPr>
          <w:rFonts w:ascii="宋体" w:hAnsi="宋体"/>
          <w:bCs/>
          <w:szCs w:val="21"/>
        </w:rPr>
        <w:t>年得1.5分，最多得6分。</w:t>
      </w:r>
    </w:p>
    <w:p w14:paraId="42A4A0F8" w14:textId="77777777" w:rsidR="008651AA" w:rsidRPr="00BB26C2" w:rsidRDefault="008651AA" w:rsidP="008651AA">
      <w:pPr>
        <w:spacing w:line="360" w:lineRule="auto"/>
        <w:rPr>
          <w:rFonts w:ascii="宋体" w:hAnsi="宋体"/>
          <w:b/>
          <w:szCs w:val="21"/>
        </w:rPr>
      </w:pPr>
      <w:r w:rsidRPr="00BB26C2">
        <w:rPr>
          <w:rFonts w:ascii="宋体" w:hAnsi="宋体"/>
          <w:b/>
          <w:szCs w:val="21"/>
        </w:rPr>
        <w:t>4</w:t>
      </w:r>
      <w:r w:rsidRPr="00BB26C2">
        <w:rPr>
          <w:rFonts w:ascii="宋体" w:hAnsi="宋体" w:hint="eastAsia"/>
          <w:b/>
          <w:szCs w:val="21"/>
        </w:rPr>
        <w:t>、信誉分……</w:t>
      </w:r>
      <w:proofErr w:type="gramStart"/>
      <w:r w:rsidRPr="00BB26C2">
        <w:rPr>
          <w:rFonts w:ascii="宋体" w:hAnsi="宋体" w:hint="eastAsia"/>
          <w:b/>
          <w:szCs w:val="21"/>
        </w:rPr>
        <w:t>……………………………………………</w:t>
      </w:r>
      <w:r w:rsidRPr="00BB26C2">
        <w:rPr>
          <w:rFonts w:ascii="宋体" w:hAnsi="宋体"/>
          <w:b/>
          <w:szCs w:val="21"/>
        </w:rPr>
        <w:t>……</w:t>
      </w:r>
      <w:r w:rsidRPr="00BB26C2">
        <w:rPr>
          <w:rFonts w:ascii="宋体" w:hAnsi="宋体" w:hint="eastAsia"/>
          <w:b/>
          <w:szCs w:val="21"/>
        </w:rPr>
        <w:t>…………………………</w:t>
      </w:r>
      <w:proofErr w:type="gramEnd"/>
      <w:r w:rsidRPr="00BB26C2">
        <w:rPr>
          <w:rFonts w:ascii="宋体" w:hAnsi="宋体"/>
          <w:b/>
          <w:szCs w:val="21"/>
        </w:rPr>
        <w:t>12</w:t>
      </w:r>
      <w:r w:rsidRPr="00BB26C2">
        <w:rPr>
          <w:rFonts w:ascii="宋体" w:hAnsi="宋体" w:hint="eastAsia"/>
          <w:b/>
          <w:szCs w:val="21"/>
        </w:rPr>
        <w:t>分</w:t>
      </w:r>
    </w:p>
    <w:p w14:paraId="40C02EA6" w14:textId="77777777" w:rsidR="008651AA" w:rsidRPr="00BB26C2" w:rsidRDefault="008651AA" w:rsidP="008651AA">
      <w:pPr>
        <w:spacing w:line="360" w:lineRule="auto"/>
        <w:ind w:firstLineChars="100" w:firstLine="210"/>
        <w:rPr>
          <w:rFonts w:ascii="宋体" w:hAnsi="宋体"/>
          <w:szCs w:val="21"/>
        </w:rPr>
      </w:pPr>
      <w:r w:rsidRPr="00BB26C2">
        <w:rPr>
          <w:rFonts w:ascii="宋体" w:hAnsi="宋体" w:hint="eastAsia"/>
          <w:szCs w:val="21"/>
        </w:rPr>
        <w:t>（</w:t>
      </w:r>
      <w:r w:rsidRPr="00BB26C2">
        <w:rPr>
          <w:rFonts w:ascii="宋体" w:hAnsi="宋体"/>
          <w:szCs w:val="21"/>
        </w:rPr>
        <w:t>1）</w:t>
      </w:r>
      <w:r w:rsidRPr="00BB26C2">
        <w:rPr>
          <w:rFonts w:ascii="宋体" w:hAnsi="宋体" w:hint="eastAsia"/>
          <w:szCs w:val="21"/>
        </w:rPr>
        <w:t>竞标单位或生产厂家具有</w:t>
      </w:r>
      <w:r w:rsidRPr="00BB26C2">
        <w:rPr>
          <w:rFonts w:ascii="宋体" w:hAnsi="宋体" w:hint="eastAsia"/>
          <w:noProof/>
          <w:szCs w:val="21"/>
        </w:rPr>
        <w:t>信息安全集成服务（安全集成）一级证书，</w:t>
      </w:r>
      <w:r w:rsidRPr="00BB26C2">
        <w:rPr>
          <w:rFonts w:ascii="宋体" w:hAnsi="宋体" w:hint="eastAsia"/>
          <w:szCs w:val="21"/>
        </w:rPr>
        <w:t>提供有效期内的证书复印件得</w:t>
      </w:r>
      <w:r w:rsidRPr="00BB26C2">
        <w:rPr>
          <w:rFonts w:ascii="宋体" w:hAnsi="宋体"/>
          <w:szCs w:val="21"/>
        </w:rPr>
        <w:t>3</w:t>
      </w:r>
      <w:r w:rsidRPr="00BB26C2">
        <w:rPr>
          <w:rFonts w:ascii="宋体" w:hAnsi="宋体" w:hint="eastAsia"/>
          <w:szCs w:val="21"/>
        </w:rPr>
        <w:t>分，不提供不得分；</w:t>
      </w:r>
    </w:p>
    <w:p w14:paraId="27CA6701" w14:textId="77777777" w:rsidR="008651AA" w:rsidRPr="00BB26C2" w:rsidRDefault="008651AA" w:rsidP="008651AA">
      <w:pPr>
        <w:spacing w:line="360" w:lineRule="auto"/>
        <w:ind w:firstLineChars="100" w:firstLine="210"/>
        <w:rPr>
          <w:rFonts w:ascii="宋体" w:hAnsi="宋体"/>
          <w:szCs w:val="21"/>
        </w:rPr>
      </w:pPr>
      <w:r w:rsidRPr="00BB26C2">
        <w:rPr>
          <w:rFonts w:ascii="宋体" w:hAnsi="宋体" w:hint="eastAsia"/>
          <w:szCs w:val="21"/>
        </w:rPr>
        <w:t>（</w:t>
      </w:r>
      <w:r w:rsidRPr="00BB26C2">
        <w:rPr>
          <w:rFonts w:ascii="宋体" w:hAnsi="宋体"/>
          <w:szCs w:val="21"/>
        </w:rPr>
        <w:t>2）</w:t>
      </w:r>
      <w:r w:rsidRPr="00BB26C2">
        <w:rPr>
          <w:rFonts w:ascii="宋体" w:hAnsi="宋体" w:hint="eastAsia"/>
          <w:szCs w:val="21"/>
        </w:rPr>
        <w:t>竞标单位或生产厂家具有</w:t>
      </w:r>
      <w:r w:rsidRPr="00BB26C2">
        <w:rPr>
          <w:rFonts w:ascii="宋体" w:hAnsi="宋体" w:hint="eastAsia"/>
          <w:noProof/>
          <w:szCs w:val="21"/>
        </w:rPr>
        <w:t>信息安全应急处理服务（安全应急处理）一级证书，</w:t>
      </w:r>
      <w:r w:rsidRPr="00BB26C2">
        <w:rPr>
          <w:rFonts w:ascii="宋体" w:hAnsi="宋体" w:hint="eastAsia"/>
          <w:szCs w:val="21"/>
        </w:rPr>
        <w:t>提供有效期内的证书复印件得</w:t>
      </w:r>
      <w:r w:rsidRPr="00BB26C2">
        <w:rPr>
          <w:rFonts w:ascii="宋体" w:hAnsi="宋体"/>
          <w:szCs w:val="21"/>
        </w:rPr>
        <w:t>3</w:t>
      </w:r>
      <w:r w:rsidRPr="00BB26C2">
        <w:rPr>
          <w:rFonts w:ascii="宋体" w:hAnsi="宋体" w:hint="eastAsia"/>
          <w:szCs w:val="21"/>
        </w:rPr>
        <w:t>分，不提供不得分；</w:t>
      </w:r>
    </w:p>
    <w:p w14:paraId="1ADE5CE5" w14:textId="77777777" w:rsidR="008651AA" w:rsidRPr="00BB26C2" w:rsidRDefault="008651AA" w:rsidP="008651AA">
      <w:pPr>
        <w:spacing w:line="360" w:lineRule="auto"/>
        <w:ind w:firstLineChars="100" w:firstLine="210"/>
        <w:rPr>
          <w:rFonts w:ascii="宋体" w:hAnsi="宋体"/>
          <w:szCs w:val="21"/>
        </w:rPr>
      </w:pPr>
      <w:r w:rsidRPr="00BB26C2">
        <w:rPr>
          <w:rFonts w:ascii="宋体" w:hAnsi="宋体" w:hint="eastAsia"/>
          <w:szCs w:val="21"/>
        </w:rPr>
        <w:t>（</w:t>
      </w:r>
      <w:r w:rsidRPr="00BB26C2">
        <w:rPr>
          <w:rFonts w:ascii="宋体" w:hAnsi="宋体"/>
          <w:szCs w:val="21"/>
        </w:rPr>
        <w:t>3）</w:t>
      </w:r>
      <w:r w:rsidRPr="00BB26C2">
        <w:rPr>
          <w:rFonts w:ascii="宋体" w:hAnsi="宋体" w:hint="eastAsia"/>
          <w:szCs w:val="21"/>
        </w:rPr>
        <w:t>竞标单位或生产厂家具有</w:t>
      </w:r>
      <w:r w:rsidRPr="00BB26C2">
        <w:rPr>
          <w:rFonts w:ascii="宋体" w:hAnsi="宋体" w:hint="eastAsia"/>
          <w:noProof/>
          <w:szCs w:val="21"/>
        </w:rPr>
        <w:t>信息安全风险评估服务（安全应急处理）一级证书，</w:t>
      </w:r>
      <w:r w:rsidRPr="00BB26C2">
        <w:rPr>
          <w:rFonts w:ascii="宋体" w:hAnsi="宋体" w:hint="eastAsia"/>
          <w:szCs w:val="21"/>
        </w:rPr>
        <w:t>提供有效期内的证书复印件得</w:t>
      </w:r>
      <w:r w:rsidRPr="00BB26C2">
        <w:rPr>
          <w:rFonts w:ascii="宋体" w:hAnsi="宋体"/>
          <w:szCs w:val="21"/>
        </w:rPr>
        <w:t>3</w:t>
      </w:r>
      <w:r w:rsidRPr="00BB26C2">
        <w:rPr>
          <w:rFonts w:ascii="宋体" w:hAnsi="宋体" w:hint="eastAsia"/>
          <w:szCs w:val="21"/>
        </w:rPr>
        <w:t>分，不提供不得分；</w:t>
      </w:r>
    </w:p>
    <w:p w14:paraId="1D931912" w14:textId="5F9E7443" w:rsidR="00C06F0A" w:rsidRPr="00BB26C2" w:rsidRDefault="008651AA" w:rsidP="008651AA">
      <w:pPr>
        <w:widowControl/>
        <w:spacing w:line="440" w:lineRule="exact"/>
        <w:ind w:firstLineChars="200" w:firstLine="420"/>
        <w:jc w:val="left"/>
        <w:rPr>
          <w:rFonts w:hAnsi="宋体"/>
          <w:szCs w:val="21"/>
        </w:rPr>
      </w:pPr>
      <w:r w:rsidRPr="00BB26C2">
        <w:rPr>
          <w:rFonts w:ascii="宋体" w:hAnsi="宋体" w:hint="eastAsia"/>
          <w:szCs w:val="21"/>
        </w:rPr>
        <w:t>（</w:t>
      </w:r>
      <w:r w:rsidRPr="00BB26C2">
        <w:rPr>
          <w:rFonts w:ascii="宋体" w:hAnsi="宋体"/>
          <w:szCs w:val="21"/>
        </w:rPr>
        <w:t>4）</w:t>
      </w:r>
      <w:r w:rsidRPr="00BB26C2">
        <w:rPr>
          <w:rFonts w:ascii="宋体" w:hAnsi="宋体" w:hint="eastAsia"/>
          <w:szCs w:val="21"/>
        </w:rPr>
        <w:t>竞标单位或生产厂家开发能力通过</w:t>
      </w:r>
      <w:r w:rsidRPr="00BB26C2">
        <w:rPr>
          <w:rFonts w:ascii="宋体" w:hAnsi="宋体"/>
          <w:szCs w:val="21"/>
        </w:rPr>
        <w:t>CMMI5级或以上认证</w:t>
      </w:r>
      <w:r w:rsidRPr="00BB26C2">
        <w:rPr>
          <w:rFonts w:ascii="宋体" w:hAnsi="宋体" w:hint="eastAsia"/>
          <w:noProof/>
          <w:szCs w:val="21"/>
        </w:rPr>
        <w:t>证书</w:t>
      </w:r>
      <w:r w:rsidRPr="00BB26C2">
        <w:rPr>
          <w:rFonts w:ascii="宋体" w:hAnsi="宋体" w:hint="eastAsia"/>
          <w:szCs w:val="21"/>
        </w:rPr>
        <w:t>，提供证书复印件得</w:t>
      </w:r>
      <w:r w:rsidRPr="00BB26C2">
        <w:rPr>
          <w:rFonts w:ascii="宋体" w:hAnsi="宋体"/>
          <w:szCs w:val="21"/>
        </w:rPr>
        <w:t>3</w:t>
      </w:r>
      <w:r w:rsidRPr="00BB26C2">
        <w:rPr>
          <w:rFonts w:ascii="宋体" w:hAnsi="宋体" w:hint="eastAsia"/>
          <w:szCs w:val="21"/>
        </w:rPr>
        <w:t>分，不提供不得分。</w:t>
      </w:r>
    </w:p>
    <w:p w14:paraId="443F554C" w14:textId="1FA4668D" w:rsidR="00465C9A" w:rsidRPr="00BB26C2" w:rsidRDefault="00465C9A" w:rsidP="009522CA">
      <w:pPr>
        <w:widowControl/>
        <w:spacing w:line="440" w:lineRule="exact"/>
        <w:ind w:firstLineChars="200" w:firstLine="422"/>
        <w:jc w:val="left"/>
        <w:rPr>
          <w:rFonts w:ascii="宋体" w:hAnsi="宋体" w:cs="宋体"/>
          <w:b/>
          <w:bCs/>
          <w:szCs w:val="21"/>
        </w:rPr>
      </w:pPr>
      <w:r w:rsidRPr="00BB26C2">
        <w:rPr>
          <w:rFonts w:ascii="宋体" w:hAnsi="宋体" w:cs="宋体" w:hint="eastAsia"/>
          <w:b/>
          <w:bCs/>
          <w:szCs w:val="21"/>
        </w:rPr>
        <w:t>总得分 =1 + 2</w:t>
      </w:r>
      <w:r w:rsidR="009522CA" w:rsidRPr="00BB26C2">
        <w:rPr>
          <w:rFonts w:ascii="宋体" w:hAnsi="宋体" w:cs="宋体" w:hint="eastAsia"/>
          <w:b/>
          <w:bCs/>
          <w:szCs w:val="21"/>
        </w:rPr>
        <w:t xml:space="preserve"> + 3</w:t>
      </w:r>
      <w:r w:rsidR="009522CA" w:rsidRPr="00BB26C2">
        <w:rPr>
          <w:rFonts w:ascii="宋体" w:hAnsi="宋体" w:cs="宋体"/>
          <w:b/>
          <w:bCs/>
          <w:szCs w:val="21"/>
        </w:rPr>
        <w:t xml:space="preserve"> + 4</w:t>
      </w:r>
    </w:p>
    <w:p w14:paraId="79701042" w14:textId="77777777" w:rsidR="00A558E6" w:rsidRPr="00BB26C2" w:rsidRDefault="00EC242C" w:rsidP="00465C9A">
      <w:pPr>
        <w:spacing w:line="400" w:lineRule="exact"/>
        <w:ind w:left="20" w:firstLineChars="204" w:firstLine="492"/>
        <w:outlineLvl w:val="0"/>
        <w:rPr>
          <w:rFonts w:ascii="宋体" w:hAnsi="宋体" w:cs="Courier New"/>
          <w:b/>
          <w:sz w:val="24"/>
          <w:shd w:val="clear" w:color="auto" w:fill="FFFFFF"/>
        </w:rPr>
      </w:pPr>
      <w:r w:rsidRPr="00BB26C2">
        <w:rPr>
          <w:rFonts w:ascii="宋体" w:hAnsi="宋体" w:cs="Courier New" w:hint="eastAsia"/>
          <w:b/>
          <w:sz w:val="24"/>
          <w:shd w:val="clear" w:color="auto" w:fill="FFFFFF"/>
        </w:rPr>
        <w:t>三、成交候选人推荐原则</w:t>
      </w:r>
    </w:p>
    <w:p w14:paraId="5B2CA425" w14:textId="69A0F047" w:rsidR="00A558E6" w:rsidRPr="00BB26C2" w:rsidRDefault="00EC242C">
      <w:pPr>
        <w:spacing w:line="400" w:lineRule="exact"/>
        <w:ind w:firstLine="480"/>
        <w:rPr>
          <w:rFonts w:ascii="宋体" w:hAnsi="宋体"/>
          <w:szCs w:val="21"/>
        </w:rPr>
      </w:pPr>
      <w:r w:rsidRPr="00BB26C2">
        <w:rPr>
          <w:rFonts w:ascii="宋体" w:hAnsi="宋体" w:hint="eastAsia"/>
          <w:szCs w:val="21"/>
        </w:rPr>
        <w:t>磋商小组将根据综合得分由高到低排列次序（得分相同时，以报价由低到高顺序排列；得分相同且报价相同的，按技术指标优劣顺序排列）并推荐不超过3名成交候选供应商。采购单位应当</w:t>
      </w:r>
      <w:proofErr w:type="gramStart"/>
      <w:r w:rsidRPr="00BB26C2">
        <w:rPr>
          <w:rFonts w:ascii="宋体" w:hAnsi="宋体" w:hint="eastAsia"/>
          <w:szCs w:val="21"/>
        </w:rPr>
        <w:t>确定磋商</w:t>
      </w:r>
      <w:proofErr w:type="gramEnd"/>
      <w:r w:rsidRPr="00BB26C2">
        <w:rPr>
          <w:rFonts w:ascii="宋体" w:hAnsi="宋体" w:hint="eastAsia"/>
          <w:szCs w:val="21"/>
        </w:rPr>
        <w:t>小组推荐排名第一的成交候选人为成交人。根据</w:t>
      </w:r>
      <w:proofErr w:type="gramStart"/>
      <w:r w:rsidRPr="00BB26C2">
        <w:rPr>
          <w:rFonts w:ascii="宋体" w:hAnsi="宋体" w:hint="eastAsia"/>
          <w:szCs w:val="21"/>
        </w:rPr>
        <w:t>桂财采〔2016〕</w:t>
      </w:r>
      <w:proofErr w:type="gramEnd"/>
      <w:r w:rsidRPr="00BB26C2">
        <w:rPr>
          <w:rFonts w:ascii="宋体" w:hAnsi="宋体" w:hint="eastAsia"/>
          <w:szCs w:val="21"/>
        </w:rPr>
        <w:t>37号《关于做好政府采购有关信用主体标识码登记及在政府采购活动中查询使用信用记录有关问题的通知》相关规定，招标采购单位将对排名第一的中标候选人进行信用查询，如排名第一的中标候选人在中国政府采购</w:t>
      </w:r>
      <w:proofErr w:type="gramStart"/>
      <w:r w:rsidRPr="00BB26C2">
        <w:rPr>
          <w:rFonts w:ascii="宋体" w:hAnsi="宋体" w:hint="eastAsia"/>
          <w:szCs w:val="21"/>
        </w:rPr>
        <w:t>网处于</w:t>
      </w:r>
      <w:proofErr w:type="gramEnd"/>
      <w:r w:rsidRPr="00BB26C2">
        <w:rPr>
          <w:rFonts w:ascii="宋体" w:hAnsi="宋体" w:hint="eastAsia"/>
          <w:szCs w:val="21"/>
        </w:rPr>
        <w:t>被暂停参加政府采购活动期间的，或排名第一的成交候选人放弃成交、因不可抗力提出不能履行合同的，采购单位可以确定排定第二的成交候选人为成交人</w:t>
      </w:r>
      <w:r w:rsidR="00D85AFA" w:rsidRPr="00BB26C2">
        <w:rPr>
          <w:rFonts w:ascii="宋体" w:hAnsi="宋体" w:hint="eastAsia"/>
          <w:szCs w:val="21"/>
        </w:rPr>
        <w:t>，或采购人可重新组织采购，以此类推</w:t>
      </w:r>
      <w:r w:rsidRPr="00BB26C2">
        <w:rPr>
          <w:rFonts w:ascii="宋体" w:hAnsi="宋体" w:hint="eastAsia"/>
          <w:szCs w:val="21"/>
        </w:rPr>
        <w:t>。</w:t>
      </w:r>
    </w:p>
    <w:p w14:paraId="5AA1F622" w14:textId="77777777" w:rsidR="00A558E6" w:rsidRPr="00BB26C2" w:rsidRDefault="00A558E6">
      <w:pPr>
        <w:pStyle w:val="a"/>
        <w:numPr>
          <w:ilvl w:val="0"/>
          <w:numId w:val="0"/>
        </w:numPr>
        <w:spacing w:after="156" w:line="276" w:lineRule="auto"/>
        <w:ind w:left="454"/>
        <w:outlineLvl w:val="1"/>
      </w:pPr>
    </w:p>
    <w:sectPr w:rsidR="00A558E6" w:rsidRPr="00BB26C2">
      <w:pgSz w:w="11906" w:h="16838"/>
      <w:pgMar w:top="1440" w:right="1304" w:bottom="1440"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0BDBD" w14:textId="77777777" w:rsidR="009971FA" w:rsidRDefault="009971FA">
      <w:r>
        <w:separator/>
      </w:r>
    </w:p>
  </w:endnote>
  <w:endnote w:type="continuationSeparator" w:id="0">
    <w:p w14:paraId="43C3B313" w14:textId="77777777" w:rsidR="009971FA" w:rsidRDefault="0099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金山简黑体">
    <w:altName w:val="宋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Times New Roman”“">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40198" w14:textId="77777777" w:rsidR="00DD0549" w:rsidRDefault="00DD0549">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4B5E04A7" w14:textId="77777777" w:rsidR="00DD0549" w:rsidRDefault="00DD054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78008" w14:textId="311F8DBC" w:rsidR="00DD0549" w:rsidRDefault="00DD0549">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FB227F">
      <w:rPr>
        <w:rStyle w:val="af5"/>
        <w:noProof/>
      </w:rPr>
      <w:t>5</w:t>
    </w:r>
    <w:r>
      <w:rPr>
        <w:rStyle w:val="af5"/>
      </w:rPr>
      <w:fldChar w:fldCharType="end"/>
    </w:r>
  </w:p>
  <w:p w14:paraId="7A177BCF" w14:textId="77777777" w:rsidR="00DD0549" w:rsidRDefault="00DD0549">
    <w:pPr>
      <w:pStyle w:val="a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0E15" w14:textId="48D986A9" w:rsidR="00DD0549" w:rsidRDefault="00DD0549">
    <w:pPr>
      <w:pStyle w:val="ae"/>
      <w:jc w:val="center"/>
    </w:pPr>
    <w:r>
      <w:fldChar w:fldCharType="begin"/>
    </w:r>
    <w:r>
      <w:instrText>PAGE   \* MERGEFORMAT</w:instrText>
    </w:r>
    <w:r>
      <w:fldChar w:fldCharType="separate"/>
    </w:r>
    <w:r w:rsidR="00E37389" w:rsidRPr="00E37389">
      <w:rPr>
        <w:noProof/>
        <w:lang w:val="zh-CN"/>
      </w:rPr>
      <w:t>I</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831A6" w14:textId="77777777" w:rsidR="009971FA" w:rsidRDefault="009971FA">
      <w:r>
        <w:separator/>
      </w:r>
    </w:p>
  </w:footnote>
  <w:footnote w:type="continuationSeparator" w:id="0">
    <w:p w14:paraId="75B0C573" w14:textId="77777777" w:rsidR="009971FA" w:rsidRDefault="00997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6AC82" w14:textId="77777777" w:rsidR="00DD0549" w:rsidRDefault="00DD0549">
    <w:pPr>
      <w:pStyle w:val="a9"/>
      <w:spacing w:line="14" w:lineRule="auto"/>
      <w:rPr>
        <w:sz w:val="20"/>
      </w:rPr>
    </w:pPr>
    <w:r>
      <w:rPr>
        <w:noProof/>
      </w:rPr>
      <mc:AlternateContent>
        <mc:Choice Requires="wps">
          <w:drawing>
            <wp:anchor distT="0" distB="0" distL="114300" distR="114300" simplePos="0" relativeHeight="251658240" behindDoc="1" locked="0" layoutInCell="1" allowOverlap="1" wp14:anchorId="4A2E70B7" wp14:editId="72A6FF75">
              <wp:simplePos x="0" y="0"/>
              <wp:positionH relativeFrom="page">
                <wp:posOffset>845185</wp:posOffset>
              </wp:positionH>
              <wp:positionV relativeFrom="page">
                <wp:posOffset>680720</wp:posOffset>
              </wp:positionV>
              <wp:extent cx="6084570" cy="0"/>
              <wp:effectExtent l="0" t="0" r="0" b="0"/>
              <wp:wrapNone/>
              <wp:docPr id="1" name="直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4570" cy="0"/>
                      </a:xfrm>
                      <a:prstGeom prst="line">
                        <a:avLst/>
                      </a:prstGeom>
                      <a:noFill/>
                      <a:ln w="9144">
                        <a:solidFill>
                          <a:srgbClr val="000000"/>
                        </a:solidFill>
                        <a:round/>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2E20676C" id="直线 8" o:spid="_x0000_s1026" style="position:absolute;left:0;text-align:left;z-index:-251658240;visibility:visible;mso-wrap-style:square;mso-wrap-distance-left:9pt;mso-wrap-distance-top:0;mso-wrap-distance-right:9pt;mso-wrap-distance-bottom:0;mso-position-horizontal:absolute;mso-position-horizontal-relative:page;mso-position-vertical:absolute;mso-position-vertical-relative:page" from="66.55pt,53.6pt" to="545.6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" strokeweight=".72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9E8C4A"/>
    <w:multiLevelType w:val="singleLevel"/>
    <w:tmpl w:val="EA9E8C4A"/>
    <w:lvl w:ilvl="0">
      <w:start w:val="2"/>
      <w:numFmt w:val="decimal"/>
      <w:lvlText w:val="%1."/>
      <w:lvlJc w:val="left"/>
      <w:pPr>
        <w:tabs>
          <w:tab w:val="left" w:pos="312"/>
        </w:tabs>
        <w:ind w:left="480" w:firstLine="0"/>
      </w:pPr>
    </w:lvl>
  </w:abstractNum>
  <w:abstractNum w:abstractNumId="1">
    <w:nsid w:val="01B53A42"/>
    <w:multiLevelType w:val="multilevel"/>
    <w:tmpl w:val="01B53A4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A4E0DB8"/>
    <w:multiLevelType w:val="multilevel"/>
    <w:tmpl w:val="0A4E0DB8"/>
    <w:lvl w:ilvl="0">
      <w:start w:val="1"/>
      <w:numFmt w:val="japaneseCounting"/>
      <w:pStyle w:val="3"/>
      <w:lvlText w:val="第%1章"/>
      <w:lvlJc w:val="left"/>
      <w:pPr>
        <w:tabs>
          <w:tab w:val="left" w:pos="1260"/>
        </w:tabs>
        <w:ind w:left="1260" w:hanging="840"/>
      </w:pPr>
      <w:rPr>
        <w:rFonts w:cs="Times New Roman" w:hint="eastAsia"/>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pStyle w:val="6CharCharChar1CharCharCharChar"/>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3">
    <w:nsid w:val="14AB236C"/>
    <w:multiLevelType w:val="hybridMultilevel"/>
    <w:tmpl w:val="5A5606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4B853F1"/>
    <w:multiLevelType w:val="hybridMultilevel"/>
    <w:tmpl w:val="0CB28D1C"/>
    <w:lvl w:ilvl="0" w:tplc="B08092A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84D3E6B"/>
    <w:multiLevelType w:val="singleLevel"/>
    <w:tmpl w:val="584D3E6B"/>
    <w:lvl w:ilvl="0">
      <w:start w:val="1"/>
      <w:numFmt w:val="chineseCounting"/>
      <w:pStyle w:val="a"/>
      <w:suff w:val="nothing"/>
      <w:lvlText w:val="%1、"/>
      <w:lvlJc w:val="left"/>
      <w:rPr>
        <w:rFonts w:cs="Times New Roman"/>
        <w:lang w:val="en-US"/>
      </w:rPr>
    </w:lvl>
  </w:abstractNum>
  <w:abstractNum w:abstractNumId="6">
    <w:nsid w:val="5EBE34DA"/>
    <w:multiLevelType w:val="singleLevel"/>
    <w:tmpl w:val="5EBE34DA"/>
    <w:lvl w:ilvl="0">
      <w:start w:val="1"/>
      <w:numFmt w:val="decimal"/>
      <w:suff w:val="nothing"/>
      <w:lvlText w:val="%1、"/>
      <w:lvlJc w:val="left"/>
    </w:lvl>
  </w:abstractNum>
  <w:num w:numId="1">
    <w:abstractNumId w:val="5"/>
  </w:num>
  <w:num w:numId="2">
    <w:abstractNumId w:val="2"/>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39"/>
    <w:rsid w:val="00001A3A"/>
    <w:rsid w:val="0000367B"/>
    <w:rsid w:val="000038BC"/>
    <w:rsid w:val="00003B68"/>
    <w:rsid w:val="0000520D"/>
    <w:rsid w:val="00006D48"/>
    <w:rsid w:val="0000777D"/>
    <w:rsid w:val="00010AF2"/>
    <w:rsid w:val="00011647"/>
    <w:rsid w:val="0001263D"/>
    <w:rsid w:val="000150A9"/>
    <w:rsid w:val="0001596E"/>
    <w:rsid w:val="00021213"/>
    <w:rsid w:val="00023104"/>
    <w:rsid w:val="000240A7"/>
    <w:rsid w:val="00024E15"/>
    <w:rsid w:val="00024F80"/>
    <w:rsid w:val="0002675B"/>
    <w:rsid w:val="00026BB7"/>
    <w:rsid w:val="00026C53"/>
    <w:rsid w:val="000300B9"/>
    <w:rsid w:val="00030AF5"/>
    <w:rsid w:val="00030F1E"/>
    <w:rsid w:val="000335A1"/>
    <w:rsid w:val="00034F5E"/>
    <w:rsid w:val="00035C91"/>
    <w:rsid w:val="00040B09"/>
    <w:rsid w:val="0004518A"/>
    <w:rsid w:val="0004762E"/>
    <w:rsid w:val="000504DC"/>
    <w:rsid w:val="00050BE0"/>
    <w:rsid w:val="00050D41"/>
    <w:rsid w:val="00051CF7"/>
    <w:rsid w:val="000529F8"/>
    <w:rsid w:val="00052CF4"/>
    <w:rsid w:val="00053B9E"/>
    <w:rsid w:val="000540B0"/>
    <w:rsid w:val="00054858"/>
    <w:rsid w:val="00054D86"/>
    <w:rsid w:val="00055D16"/>
    <w:rsid w:val="00057DD2"/>
    <w:rsid w:val="00057F52"/>
    <w:rsid w:val="000602F1"/>
    <w:rsid w:val="00061015"/>
    <w:rsid w:val="00065217"/>
    <w:rsid w:val="000704E6"/>
    <w:rsid w:val="00071412"/>
    <w:rsid w:val="000759AB"/>
    <w:rsid w:val="00080E67"/>
    <w:rsid w:val="00080E96"/>
    <w:rsid w:val="000816D7"/>
    <w:rsid w:val="00082A96"/>
    <w:rsid w:val="00083267"/>
    <w:rsid w:val="000851B8"/>
    <w:rsid w:val="00086492"/>
    <w:rsid w:val="00087E52"/>
    <w:rsid w:val="00090FFF"/>
    <w:rsid w:val="0009126F"/>
    <w:rsid w:val="000922F9"/>
    <w:rsid w:val="0009380F"/>
    <w:rsid w:val="00093D44"/>
    <w:rsid w:val="000947A5"/>
    <w:rsid w:val="00094BAE"/>
    <w:rsid w:val="000956C2"/>
    <w:rsid w:val="000A22BB"/>
    <w:rsid w:val="000A389A"/>
    <w:rsid w:val="000A50AD"/>
    <w:rsid w:val="000A54F5"/>
    <w:rsid w:val="000A7773"/>
    <w:rsid w:val="000B1C87"/>
    <w:rsid w:val="000B1E9B"/>
    <w:rsid w:val="000B2D35"/>
    <w:rsid w:val="000B2EBC"/>
    <w:rsid w:val="000B42C1"/>
    <w:rsid w:val="000B4629"/>
    <w:rsid w:val="000B5F19"/>
    <w:rsid w:val="000B60D6"/>
    <w:rsid w:val="000B757D"/>
    <w:rsid w:val="000B7C26"/>
    <w:rsid w:val="000C1460"/>
    <w:rsid w:val="000C1F16"/>
    <w:rsid w:val="000C306B"/>
    <w:rsid w:val="000C62C3"/>
    <w:rsid w:val="000D1A1F"/>
    <w:rsid w:val="000D1DEC"/>
    <w:rsid w:val="000D2EEE"/>
    <w:rsid w:val="000D4C93"/>
    <w:rsid w:val="000D5FD0"/>
    <w:rsid w:val="000D67BF"/>
    <w:rsid w:val="000D7CBA"/>
    <w:rsid w:val="000E1DCA"/>
    <w:rsid w:val="000E305A"/>
    <w:rsid w:val="000E5066"/>
    <w:rsid w:val="000E507D"/>
    <w:rsid w:val="000E7065"/>
    <w:rsid w:val="000E79CE"/>
    <w:rsid w:val="000E7C11"/>
    <w:rsid w:val="000F258B"/>
    <w:rsid w:val="000F2B59"/>
    <w:rsid w:val="000F3E35"/>
    <w:rsid w:val="000F4B61"/>
    <w:rsid w:val="000F5232"/>
    <w:rsid w:val="000F54ED"/>
    <w:rsid w:val="000F7938"/>
    <w:rsid w:val="000F7DB8"/>
    <w:rsid w:val="0010033A"/>
    <w:rsid w:val="001009D7"/>
    <w:rsid w:val="001013C3"/>
    <w:rsid w:val="00101D7A"/>
    <w:rsid w:val="00103535"/>
    <w:rsid w:val="00105A55"/>
    <w:rsid w:val="001069DC"/>
    <w:rsid w:val="00106E62"/>
    <w:rsid w:val="00107D45"/>
    <w:rsid w:val="00110B3A"/>
    <w:rsid w:val="001121A1"/>
    <w:rsid w:val="00112DCE"/>
    <w:rsid w:val="00113398"/>
    <w:rsid w:val="0011373C"/>
    <w:rsid w:val="00114772"/>
    <w:rsid w:val="00120A7A"/>
    <w:rsid w:val="0012126B"/>
    <w:rsid w:val="00123418"/>
    <w:rsid w:val="00125075"/>
    <w:rsid w:val="0012540B"/>
    <w:rsid w:val="001264F7"/>
    <w:rsid w:val="00127950"/>
    <w:rsid w:val="00132C66"/>
    <w:rsid w:val="00132FA0"/>
    <w:rsid w:val="00133D00"/>
    <w:rsid w:val="00135BBE"/>
    <w:rsid w:val="00135DF3"/>
    <w:rsid w:val="00137F38"/>
    <w:rsid w:val="00140871"/>
    <w:rsid w:val="001413A0"/>
    <w:rsid w:val="00141DA3"/>
    <w:rsid w:val="00142E02"/>
    <w:rsid w:val="001447E0"/>
    <w:rsid w:val="0014545B"/>
    <w:rsid w:val="0014593D"/>
    <w:rsid w:val="001460D5"/>
    <w:rsid w:val="001475D7"/>
    <w:rsid w:val="00151CDC"/>
    <w:rsid w:val="00151EFE"/>
    <w:rsid w:val="001521D9"/>
    <w:rsid w:val="0015294F"/>
    <w:rsid w:val="00153208"/>
    <w:rsid w:val="00153617"/>
    <w:rsid w:val="001539E7"/>
    <w:rsid w:val="00154371"/>
    <w:rsid w:val="00155A3D"/>
    <w:rsid w:val="00155CC8"/>
    <w:rsid w:val="0015626C"/>
    <w:rsid w:val="00156AD1"/>
    <w:rsid w:val="00160610"/>
    <w:rsid w:val="001615DB"/>
    <w:rsid w:val="00162985"/>
    <w:rsid w:val="00164385"/>
    <w:rsid w:val="00164597"/>
    <w:rsid w:val="001652AE"/>
    <w:rsid w:val="00166378"/>
    <w:rsid w:val="00167105"/>
    <w:rsid w:val="00170E3B"/>
    <w:rsid w:val="001725CB"/>
    <w:rsid w:val="00173E49"/>
    <w:rsid w:val="00175DCF"/>
    <w:rsid w:val="00176516"/>
    <w:rsid w:val="001778F8"/>
    <w:rsid w:val="001812A8"/>
    <w:rsid w:val="00185579"/>
    <w:rsid w:val="00185BB3"/>
    <w:rsid w:val="00186CF6"/>
    <w:rsid w:val="00186F45"/>
    <w:rsid w:val="00187E7E"/>
    <w:rsid w:val="001921E1"/>
    <w:rsid w:val="001927AA"/>
    <w:rsid w:val="001937DD"/>
    <w:rsid w:val="00193FB2"/>
    <w:rsid w:val="00195774"/>
    <w:rsid w:val="00196479"/>
    <w:rsid w:val="00196ACA"/>
    <w:rsid w:val="001A07AB"/>
    <w:rsid w:val="001A28AE"/>
    <w:rsid w:val="001A2E6E"/>
    <w:rsid w:val="001A4605"/>
    <w:rsid w:val="001A4B08"/>
    <w:rsid w:val="001A7326"/>
    <w:rsid w:val="001B2D80"/>
    <w:rsid w:val="001B5869"/>
    <w:rsid w:val="001B7C1E"/>
    <w:rsid w:val="001C044F"/>
    <w:rsid w:val="001C15DC"/>
    <w:rsid w:val="001C3485"/>
    <w:rsid w:val="001C4E33"/>
    <w:rsid w:val="001C5AFE"/>
    <w:rsid w:val="001D09F5"/>
    <w:rsid w:val="001D1C16"/>
    <w:rsid w:val="001D2C0A"/>
    <w:rsid w:val="001D325E"/>
    <w:rsid w:val="001D3578"/>
    <w:rsid w:val="001D452F"/>
    <w:rsid w:val="001D58D3"/>
    <w:rsid w:val="001D62E8"/>
    <w:rsid w:val="001D7253"/>
    <w:rsid w:val="001D74D7"/>
    <w:rsid w:val="001E0083"/>
    <w:rsid w:val="001E14D2"/>
    <w:rsid w:val="001E1625"/>
    <w:rsid w:val="001E2534"/>
    <w:rsid w:val="001E43A9"/>
    <w:rsid w:val="001E4BB0"/>
    <w:rsid w:val="001E6ADB"/>
    <w:rsid w:val="001F1543"/>
    <w:rsid w:val="001F1776"/>
    <w:rsid w:val="001F203B"/>
    <w:rsid w:val="001F2226"/>
    <w:rsid w:val="001F236E"/>
    <w:rsid w:val="001F3352"/>
    <w:rsid w:val="001F4013"/>
    <w:rsid w:val="001F501B"/>
    <w:rsid w:val="001F5A22"/>
    <w:rsid w:val="001F5B4E"/>
    <w:rsid w:val="001F70CE"/>
    <w:rsid w:val="001F7589"/>
    <w:rsid w:val="002009CE"/>
    <w:rsid w:val="00203FE6"/>
    <w:rsid w:val="00206A12"/>
    <w:rsid w:val="00206AFA"/>
    <w:rsid w:val="00207510"/>
    <w:rsid w:val="0020756E"/>
    <w:rsid w:val="002111ED"/>
    <w:rsid w:val="00211501"/>
    <w:rsid w:val="002131A8"/>
    <w:rsid w:val="00213F2F"/>
    <w:rsid w:val="00214F8B"/>
    <w:rsid w:val="0021548B"/>
    <w:rsid w:val="00220009"/>
    <w:rsid w:val="00221306"/>
    <w:rsid w:val="002220AD"/>
    <w:rsid w:val="0022271C"/>
    <w:rsid w:val="00222F5D"/>
    <w:rsid w:val="00223CCD"/>
    <w:rsid w:val="00223EBB"/>
    <w:rsid w:val="002253A5"/>
    <w:rsid w:val="0023170A"/>
    <w:rsid w:val="00231AF9"/>
    <w:rsid w:val="00232DC2"/>
    <w:rsid w:val="00235394"/>
    <w:rsid w:val="00237064"/>
    <w:rsid w:val="002373AD"/>
    <w:rsid w:val="002403B9"/>
    <w:rsid w:val="00240D66"/>
    <w:rsid w:val="002413CB"/>
    <w:rsid w:val="00244734"/>
    <w:rsid w:val="002535BF"/>
    <w:rsid w:val="00253753"/>
    <w:rsid w:val="002539FF"/>
    <w:rsid w:val="00261B89"/>
    <w:rsid w:val="0026220D"/>
    <w:rsid w:val="00263064"/>
    <w:rsid w:val="00263E15"/>
    <w:rsid w:val="002652AD"/>
    <w:rsid w:val="00266827"/>
    <w:rsid w:val="00266BE5"/>
    <w:rsid w:val="00270EED"/>
    <w:rsid w:val="00272ADE"/>
    <w:rsid w:val="00277468"/>
    <w:rsid w:val="00277EDC"/>
    <w:rsid w:val="0028019B"/>
    <w:rsid w:val="00280373"/>
    <w:rsid w:val="002805FF"/>
    <w:rsid w:val="002821D5"/>
    <w:rsid w:val="002837B4"/>
    <w:rsid w:val="002838E6"/>
    <w:rsid w:val="002839E7"/>
    <w:rsid w:val="00286403"/>
    <w:rsid w:val="0028721C"/>
    <w:rsid w:val="00290801"/>
    <w:rsid w:val="0029124C"/>
    <w:rsid w:val="00292B4B"/>
    <w:rsid w:val="00292D3E"/>
    <w:rsid w:val="00292EAC"/>
    <w:rsid w:val="002930D5"/>
    <w:rsid w:val="002943EE"/>
    <w:rsid w:val="00294DAD"/>
    <w:rsid w:val="00295B15"/>
    <w:rsid w:val="002A22DA"/>
    <w:rsid w:val="002A2B92"/>
    <w:rsid w:val="002A4200"/>
    <w:rsid w:val="002A505C"/>
    <w:rsid w:val="002B00CA"/>
    <w:rsid w:val="002B45B6"/>
    <w:rsid w:val="002B4AC3"/>
    <w:rsid w:val="002B607A"/>
    <w:rsid w:val="002B759E"/>
    <w:rsid w:val="002B7BAE"/>
    <w:rsid w:val="002C1C6D"/>
    <w:rsid w:val="002C22A3"/>
    <w:rsid w:val="002C2B51"/>
    <w:rsid w:val="002C2D0B"/>
    <w:rsid w:val="002C3332"/>
    <w:rsid w:val="002C3803"/>
    <w:rsid w:val="002C5587"/>
    <w:rsid w:val="002C76EB"/>
    <w:rsid w:val="002D0B94"/>
    <w:rsid w:val="002D2CCE"/>
    <w:rsid w:val="002D3B05"/>
    <w:rsid w:val="002D3EF1"/>
    <w:rsid w:val="002D47EA"/>
    <w:rsid w:val="002D530F"/>
    <w:rsid w:val="002D60E1"/>
    <w:rsid w:val="002D6803"/>
    <w:rsid w:val="002D696D"/>
    <w:rsid w:val="002D72C3"/>
    <w:rsid w:val="002D73E2"/>
    <w:rsid w:val="002D77BE"/>
    <w:rsid w:val="002D78DA"/>
    <w:rsid w:val="002E0C4C"/>
    <w:rsid w:val="002E21E0"/>
    <w:rsid w:val="002E321F"/>
    <w:rsid w:val="002E36DD"/>
    <w:rsid w:val="002E42C8"/>
    <w:rsid w:val="002E49D3"/>
    <w:rsid w:val="002E6931"/>
    <w:rsid w:val="002F14F9"/>
    <w:rsid w:val="002F1C4F"/>
    <w:rsid w:val="002F25D4"/>
    <w:rsid w:val="002F3081"/>
    <w:rsid w:val="002F4CC2"/>
    <w:rsid w:val="002F721A"/>
    <w:rsid w:val="002F7AFB"/>
    <w:rsid w:val="00303DA5"/>
    <w:rsid w:val="00304360"/>
    <w:rsid w:val="0030531D"/>
    <w:rsid w:val="00305B52"/>
    <w:rsid w:val="00307FFE"/>
    <w:rsid w:val="003111BA"/>
    <w:rsid w:val="003132B5"/>
    <w:rsid w:val="003136A8"/>
    <w:rsid w:val="003164D8"/>
    <w:rsid w:val="00316C16"/>
    <w:rsid w:val="003174C0"/>
    <w:rsid w:val="00317C5F"/>
    <w:rsid w:val="00317E94"/>
    <w:rsid w:val="003215E8"/>
    <w:rsid w:val="00321AC0"/>
    <w:rsid w:val="003225B3"/>
    <w:rsid w:val="00324295"/>
    <w:rsid w:val="0032684A"/>
    <w:rsid w:val="003271D0"/>
    <w:rsid w:val="003277F7"/>
    <w:rsid w:val="0033033F"/>
    <w:rsid w:val="003308AA"/>
    <w:rsid w:val="00335DCC"/>
    <w:rsid w:val="003374CE"/>
    <w:rsid w:val="00337700"/>
    <w:rsid w:val="00344D8E"/>
    <w:rsid w:val="00345136"/>
    <w:rsid w:val="003466D2"/>
    <w:rsid w:val="0035075E"/>
    <w:rsid w:val="0035179B"/>
    <w:rsid w:val="0035184C"/>
    <w:rsid w:val="00351B96"/>
    <w:rsid w:val="003531DD"/>
    <w:rsid w:val="003547C9"/>
    <w:rsid w:val="0035526A"/>
    <w:rsid w:val="00356675"/>
    <w:rsid w:val="00356DBA"/>
    <w:rsid w:val="00357CBD"/>
    <w:rsid w:val="003602F6"/>
    <w:rsid w:val="00360A4C"/>
    <w:rsid w:val="00361A32"/>
    <w:rsid w:val="00362BFD"/>
    <w:rsid w:val="0036329B"/>
    <w:rsid w:val="003637CC"/>
    <w:rsid w:val="003639E1"/>
    <w:rsid w:val="00363A22"/>
    <w:rsid w:val="00365323"/>
    <w:rsid w:val="003654BD"/>
    <w:rsid w:val="0036647A"/>
    <w:rsid w:val="00366E5E"/>
    <w:rsid w:val="003670C3"/>
    <w:rsid w:val="0036765F"/>
    <w:rsid w:val="00370296"/>
    <w:rsid w:val="0037179D"/>
    <w:rsid w:val="00372670"/>
    <w:rsid w:val="003760CB"/>
    <w:rsid w:val="00377AB8"/>
    <w:rsid w:val="00380A3A"/>
    <w:rsid w:val="00381AA8"/>
    <w:rsid w:val="00381E89"/>
    <w:rsid w:val="0038289C"/>
    <w:rsid w:val="00383CFF"/>
    <w:rsid w:val="0038787A"/>
    <w:rsid w:val="00391824"/>
    <w:rsid w:val="00391A8C"/>
    <w:rsid w:val="00393894"/>
    <w:rsid w:val="00393938"/>
    <w:rsid w:val="0039444B"/>
    <w:rsid w:val="0039658E"/>
    <w:rsid w:val="003969A9"/>
    <w:rsid w:val="003A0A88"/>
    <w:rsid w:val="003A0E89"/>
    <w:rsid w:val="003A16CA"/>
    <w:rsid w:val="003A3876"/>
    <w:rsid w:val="003A418E"/>
    <w:rsid w:val="003B0151"/>
    <w:rsid w:val="003B0368"/>
    <w:rsid w:val="003B365B"/>
    <w:rsid w:val="003B430C"/>
    <w:rsid w:val="003B45DD"/>
    <w:rsid w:val="003B4A6F"/>
    <w:rsid w:val="003B7B5B"/>
    <w:rsid w:val="003C0A66"/>
    <w:rsid w:val="003C4029"/>
    <w:rsid w:val="003C5065"/>
    <w:rsid w:val="003C5635"/>
    <w:rsid w:val="003C5D7F"/>
    <w:rsid w:val="003C5FCB"/>
    <w:rsid w:val="003C60A0"/>
    <w:rsid w:val="003C6FD4"/>
    <w:rsid w:val="003C7433"/>
    <w:rsid w:val="003D0A5C"/>
    <w:rsid w:val="003D0CF4"/>
    <w:rsid w:val="003D1C98"/>
    <w:rsid w:val="003D2738"/>
    <w:rsid w:val="003D422F"/>
    <w:rsid w:val="003D4649"/>
    <w:rsid w:val="003D4A57"/>
    <w:rsid w:val="003D4E8C"/>
    <w:rsid w:val="003D63D9"/>
    <w:rsid w:val="003E0303"/>
    <w:rsid w:val="003E0DF4"/>
    <w:rsid w:val="003E13F3"/>
    <w:rsid w:val="003E1F37"/>
    <w:rsid w:val="003E2686"/>
    <w:rsid w:val="003E2DE3"/>
    <w:rsid w:val="003E456B"/>
    <w:rsid w:val="003E4AB0"/>
    <w:rsid w:val="003E4EB9"/>
    <w:rsid w:val="003E6964"/>
    <w:rsid w:val="003E7261"/>
    <w:rsid w:val="003F0870"/>
    <w:rsid w:val="003F1DA9"/>
    <w:rsid w:val="003F52B2"/>
    <w:rsid w:val="003F5DC0"/>
    <w:rsid w:val="003F5E87"/>
    <w:rsid w:val="003F64DE"/>
    <w:rsid w:val="003F658C"/>
    <w:rsid w:val="003F681A"/>
    <w:rsid w:val="003F694D"/>
    <w:rsid w:val="003F6FF6"/>
    <w:rsid w:val="003F7C1F"/>
    <w:rsid w:val="003F7CD4"/>
    <w:rsid w:val="00402701"/>
    <w:rsid w:val="00402B3B"/>
    <w:rsid w:val="00402E28"/>
    <w:rsid w:val="00405636"/>
    <w:rsid w:val="00410DAB"/>
    <w:rsid w:val="004117F8"/>
    <w:rsid w:val="0041191C"/>
    <w:rsid w:val="00412C0A"/>
    <w:rsid w:val="00412DFD"/>
    <w:rsid w:val="00413F93"/>
    <w:rsid w:val="00415E02"/>
    <w:rsid w:val="0041673E"/>
    <w:rsid w:val="0041736F"/>
    <w:rsid w:val="00420E76"/>
    <w:rsid w:val="00422111"/>
    <w:rsid w:val="004273D5"/>
    <w:rsid w:val="00427ED5"/>
    <w:rsid w:val="0043106B"/>
    <w:rsid w:val="00431946"/>
    <w:rsid w:val="00431C59"/>
    <w:rsid w:val="00432957"/>
    <w:rsid w:val="00433C80"/>
    <w:rsid w:val="00434768"/>
    <w:rsid w:val="00436F1C"/>
    <w:rsid w:val="0044022B"/>
    <w:rsid w:val="00444227"/>
    <w:rsid w:val="00444825"/>
    <w:rsid w:val="00444E89"/>
    <w:rsid w:val="004469B7"/>
    <w:rsid w:val="00446C0B"/>
    <w:rsid w:val="00447699"/>
    <w:rsid w:val="004500C8"/>
    <w:rsid w:val="00450969"/>
    <w:rsid w:val="0045122F"/>
    <w:rsid w:val="004549DD"/>
    <w:rsid w:val="00454C42"/>
    <w:rsid w:val="00454C60"/>
    <w:rsid w:val="0045615F"/>
    <w:rsid w:val="004572CF"/>
    <w:rsid w:val="00460036"/>
    <w:rsid w:val="00460A4B"/>
    <w:rsid w:val="00460E9F"/>
    <w:rsid w:val="00461FFF"/>
    <w:rsid w:val="00462575"/>
    <w:rsid w:val="00462816"/>
    <w:rsid w:val="00463637"/>
    <w:rsid w:val="00464F32"/>
    <w:rsid w:val="00465C9A"/>
    <w:rsid w:val="0046699F"/>
    <w:rsid w:val="00470222"/>
    <w:rsid w:val="00470DC2"/>
    <w:rsid w:val="00472081"/>
    <w:rsid w:val="0047683F"/>
    <w:rsid w:val="00476F1D"/>
    <w:rsid w:val="00477450"/>
    <w:rsid w:val="00480AD8"/>
    <w:rsid w:val="00480C53"/>
    <w:rsid w:val="00481DAD"/>
    <w:rsid w:val="00482435"/>
    <w:rsid w:val="00482500"/>
    <w:rsid w:val="004836E2"/>
    <w:rsid w:val="00486609"/>
    <w:rsid w:val="0048688F"/>
    <w:rsid w:val="00494E08"/>
    <w:rsid w:val="00497525"/>
    <w:rsid w:val="004A0B5A"/>
    <w:rsid w:val="004A1165"/>
    <w:rsid w:val="004A539D"/>
    <w:rsid w:val="004A64FA"/>
    <w:rsid w:val="004A6D32"/>
    <w:rsid w:val="004A6FE8"/>
    <w:rsid w:val="004B0722"/>
    <w:rsid w:val="004B128B"/>
    <w:rsid w:val="004B1D22"/>
    <w:rsid w:val="004B437B"/>
    <w:rsid w:val="004C0CA7"/>
    <w:rsid w:val="004C0E7A"/>
    <w:rsid w:val="004C1A58"/>
    <w:rsid w:val="004C4587"/>
    <w:rsid w:val="004C5988"/>
    <w:rsid w:val="004C6FEC"/>
    <w:rsid w:val="004C72E7"/>
    <w:rsid w:val="004D05A5"/>
    <w:rsid w:val="004D103F"/>
    <w:rsid w:val="004D1724"/>
    <w:rsid w:val="004D2277"/>
    <w:rsid w:val="004D386A"/>
    <w:rsid w:val="004D3B0C"/>
    <w:rsid w:val="004D3FB2"/>
    <w:rsid w:val="004D519D"/>
    <w:rsid w:val="004D627A"/>
    <w:rsid w:val="004D6930"/>
    <w:rsid w:val="004E282F"/>
    <w:rsid w:val="004E3CC8"/>
    <w:rsid w:val="004E4FB9"/>
    <w:rsid w:val="004E5297"/>
    <w:rsid w:val="004E547F"/>
    <w:rsid w:val="004E5CD3"/>
    <w:rsid w:val="004E6571"/>
    <w:rsid w:val="004E6584"/>
    <w:rsid w:val="004E6971"/>
    <w:rsid w:val="004E7DA5"/>
    <w:rsid w:val="004F38B7"/>
    <w:rsid w:val="00500066"/>
    <w:rsid w:val="005026B0"/>
    <w:rsid w:val="00502BA4"/>
    <w:rsid w:val="00502CC3"/>
    <w:rsid w:val="00504644"/>
    <w:rsid w:val="00506BAD"/>
    <w:rsid w:val="00507D7F"/>
    <w:rsid w:val="0051141A"/>
    <w:rsid w:val="005125A9"/>
    <w:rsid w:val="00512B06"/>
    <w:rsid w:val="00512E44"/>
    <w:rsid w:val="005136B2"/>
    <w:rsid w:val="00513A8F"/>
    <w:rsid w:val="005146D2"/>
    <w:rsid w:val="00520706"/>
    <w:rsid w:val="005218E4"/>
    <w:rsid w:val="00521E9D"/>
    <w:rsid w:val="00521FDB"/>
    <w:rsid w:val="00523461"/>
    <w:rsid w:val="00524CCB"/>
    <w:rsid w:val="00527C7E"/>
    <w:rsid w:val="00531BF2"/>
    <w:rsid w:val="00532640"/>
    <w:rsid w:val="00532A7D"/>
    <w:rsid w:val="00532E22"/>
    <w:rsid w:val="0053326D"/>
    <w:rsid w:val="005341CF"/>
    <w:rsid w:val="00536340"/>
    <w:rsid w:val="005402FD"/>
    <w:rsid w:val="005403F2"/>
    <w:rsid w:val="00543442"/>
    <w:rsid w:val="005437EF"/>
    <w:rsid w:val="00543B6F"/>
    <w:rsid w:val="00544F87"/>
    <w:rsid w:val="00550A14"/>
    <w:rsid w:val="005534CF"/>
    <w:rsid w:val="00554315"/>
    <w:rsid w:val="00554828"/>
    <w:rsid w:val="00554A21"/>
    <w:rsid w:val="00554A4A"/>
    <w:rsid w:val="00554E95"/>
    <w:rsid w:val="0055537A"/>
    <w:rsid w:val="005570A8"/>
    <w:rsid w:val="00557813"/>
    <w:rsid w:val="00560678"/>
    <w:rsid w:val="0056089A"/>
    <w:rsid w:val="00561C6A"/>
    <w:rsid w:val="00563353"/>
    <w:rsid w:val="00564494"/>
    <w:rsid w:val="005648B2"/>
    <w:rsid w:val="00564F90"/>
    <w:rsid w:val="00567530"/>
    <w:rsid w:val="005679CA"/>
    <w:rsid w:val="005709C6"/>
    <w:rsid w:val="00571674"/>
    <w:rsid w:val="0057202E"/>
    <w:rsid w:val="0057263A"/>
    <w:rsid w:val="005739D5"/>
    <w:rsid w:val="00574CA1"/>
    <w:rsid w:val="005753CB"/>
    <w:rsid w:val="00576300"/>
    <w:rsid w:val="005802D5"/>
    <w:rsid w:val="005805DA"/>
    <w:rsid w:val="00581078"/>
    <w:rsid w:val="005815C9"/>
    <w:rsid w:val="00582012"/>
    <w:rsid w:val="00585A8C"/>
    <w:rsid w:val="005876E2"/>
    <w:rsid w:val="00591887"/>
    <w:rsid w:val="005921D5"/>
    <w:rsid w:val="00592571"/>
    <w:rsid w:val="00597204"/>
    <w:rsid w:val="00597354"/>
    <w:rsid w:val="005A2A1A"/>
    <w:rsid w:val="005A2B7A"/>
    <w:rsid w:val="005A3538"/>
    <w:rsid w:val="005A4812"/>
    <w:rsid w:val="005A4D2A"/>
    <w:rsid w:val="005A7514"/>
    <w:rsid w:val="005A7706"/>
    <w:rsid w:val="005A7797"/>
    <w:rsid w:val="005A7DEB"/>
    <w:rsid w:val="005B0494"/>
    <w:rsid w:val="005B0B51"/>
    <w:rsid w:val="005B0BA2"/>
    <w:rsid w:val="005B13CA"/>
    <w:rsid w:val="005B164B"/>
    <w:rsid w:val="005B1A7F"/>
    <w:rsid w:val="005B2ABC"/>
    <w:rsid w:val="005B2BCA"/>
    <w:rsid w:val="005B2D60"/>
    <w:rsid w:val="005B3B2C"/>
    <w:rsid w:val="005B6380"/>
    <w:rsid w:val="005B647A"/>
    <w:rsid w:val="005C177D"/>
    <w:rsid w:val="005C2684"/>
    <w:rsid w:val="005C3A18"/>
    <w:rsid w:val="005C579C"/>
    <w:rsid w:val="005C590F"/>
    <w:rsid w:val="005C59B2"/>
    <w:rsid w:val="005C5E64"/>
    <w:rsid w:val="005D0C1F"/>
    <w:rsid w:val="005E135E"/>
    <w:rsid w:val="005E28E0"/>
    <w:rsid w:val="005E31CB"/>
    <w:rsid w:val="005E470B"/>
    <w:rsid w:val="005E6A8A"/>
    <w:rsid w:val="005E6B27"/>
    <w:rsid w:val="005E7051"/>
    <w:rsid w:val="005E763C"/>
    <w:rsid w:val="005F09FD"/>
    <w:rsid w:val="005F3C2B"/>
    <w:rsid w:val="005F5786"/>
    <w:rsid w:val="005F624C"/>
    <w:rsid w:val="005F6669"/>
    <w:rsid w:val="005F728C"/>
    <w:rsid w:val="006006B8"/>
    <w:rsid w:val="006008DD"/>
    <w:rsid w:val="00600E1D"/>
    <w:rsid w:val="00600E53"/>
    <w:rsid w:val="00602762"/>
    <w:rsid w:val="006027CD"/>
    <w:rsid w:val="00602F64"/>
    <w:rsid w:val="006042E6"/>
    <w:rsid w:val="00604FE5"/>
    <w:rsid w:val="00605D3C"/>
    <w:rsid w:val="0060692E"/>
    <w:rsid w:val="00610766"/>
    <w:rsid w:val="0061111C"/>
    <w:rsid w:val="00611284"/>
    <w:rsid w:val="0061311C"/>
    <w:rsid w:val="0061455B"/>
    <w:rsid w:val="006147EF"/>
    <w:rsid w:val="00616352"/>
    <w:rsid w:val="00617767"/>
    <w:rsid w:val="0062004F"/>
    <w:rsid w:val="00621783"/>
    <w:rsid w:val="00621A67"/>
    <w:rsid w:val="00625F76"/>
    <w:rsid w:val="0062714C"/>
    <w:rsid w:val="00627412"/>
    <w:rsid w:val="00627FFB"/>
    <w:rsid w:val="00630388"/>
    <w:rsid w:val="006307AD"/>
    <w:rsid w:val="00632ED7"/>
    <w:rsid w:val="006333B0"/>
    <w:rsid w:val="00633792"/>
    <w:rsid w:val="00634F2B"/>
    <w:rsid w:val="00636189"/>
    <w:rsid w:val="00636611"/>
    <w:rsid w:val="00636E2D"/>
    <w:rsid w:val="0063705C"/>
    <w:rsid w:val="00641270"/>
    <w:rsid w:val="0064303C"/>
    <w:rsid w:val="00645E9C"/>
    <w:rsid w:val="00646F38"/>
    <w:rsid w:val="00646FAF"/>
    <w:rsid w:val="00647D79"/>
    <w:rsid w:val="006511E7"/>
    <w:rsid w:val="00652150"/>
    <w:rsid w:val="00653B0D"/>
    <w:rsid w:val="00653F06"/>
    <w:rsid w:val="006548D4"/>
    <w:rsid w:val="006567A8"/>
    <w:rsid w:val="00663C74"/>
    <w:rsid w:val="00667EB7"/>
    <w:rsid w:val="00670F78"/>
    <w:rsid w:val="00671F2E"/>
    <w:rsid w:val="0067265F"/>
    <w:rsid w:val="00672A9A"/>
    <w:rsid w:val="0067449F"/>
    <w:rsid w:val="0067486C"/>
    <w:rsid w:val="00680036"/>
    <w:rsid w:val="00680ABE"/>
    <w:rsid w:val="00682532"/>
    <w:rsid w:val="00684C80"/>
    <w:rsid w:val="00687289"/>
    <w:rsid w:val="006929AB"/>
    <w:rsid w:val="00692E99"/>
    <w:rsid w:val="006943D2"/>
    <w:rsid w:val="006948F4"/>
    <w:rsid w:val="00694946"/>
    <w:rsid w:val="006949E1"/>
    <w:rsid w:val="00695253"/>
    <w:rsid w:val="006952A4"/>
    <w:rsid w:val="0069596E"/>
    <w:rsid w:val="0069597D"/>
    <w:rsid w:val="00696045"/>
    <w:rsid w:val="00696D36"/>
    <w:rsid w:val="00697C05"/>
    <w:rsid w:val="006A1F99"/>
    <w:rsid w:val="006A2192"/>
    <w:rsid w:val="006A2383"/>
    <w:rsid w:val="006A3503"/>
    <w:rsid w:val="006A5DDB"/>
    <w:rsid w:val="006A6134"/>
    <w:rsid w:val="006A6BB0"/>
    <w:rsid w:val="006A6FF2"/>
    <w:rsid w:val="006A70B1"/>
    <w:rsid w:val="006A72AD"/>
    <w:rsid w:val="006B0ADF"/>
    <w:rsid w:val="006B0AE6"/>
    <w:rsid w:val="006B0C27"/>
    <w:rsid w:val="006B1B44"/>
    <w:rsid w:val="006B2F6D"/>
    <w:rsid w:val="006B4A99"/>
    <w:rsid w:val="006B5045"/>
    <w:rsid w:val="006B5A68"/>
    <w:rsid w:val="006B755E"/>
    <w:rsid w:val="006B7ECB"/>
    <w:rsid w:val="006C08B1"/>
    <w:rsid w:val="006C0A4A"/>
    <w:rsid w:val="006C1AD3"/>
    <w:rsid w:val="006C2A05"/>
    <w:rsid w:val="006C2F4C"/>
    <w:rsid w:val="006C50A5"/>
    <w:rsid w:val="006C584A"/>
    <w:rsid w:val="006C72CF"/>
    <w:rsid w:val="006D1099"/>
    <w:rsid w:val="006D1104"/>
    <w:rsid w:val="006D1EF2"/>
    <w:rsid w:val="006D2021"/>
    <w:rsid w:val="006D2A40"/>
    <w:rsid w:val="006D5549"/>
    <w:rsid w:val="006D7ED2"/>
    <w:rsid w:val="006E0036"/>
    <w:rsid w:val="006E0091"/>
    <w:rsid w:val="006E0E3C"/>
    <w:rsid w:val="006E12B9"/>
    <w:rsid w:val="006E1CF4"/>
    <w:rsid w:val="006E1FDB"/>
    <w:rsid w:val="006E2075"/>
    <w:rsid w:val="006E34F6"/>
    <w:rsid w:val="006E361B"/>
    <w:rsid w:val="006E7E93"/>
    <w:rsid w:val="006F0652"/>
    <w:rsid w:val="006F0A86"/>
    <w:rsid w:val="006F2DF7"/>
    <w:rsid w:val="006F6B17"/>
    <w:rsid w:val="00700C86"/>
    <w:rsid w:val="00701A67"/>
    <w:rsid w:val="00701E5F"/>
    <w:rsid w:val="00702CA8"/>
    <w:rsid w:val="007034F2"/>
    <w:rsid w:val="00703C5C"/>
    <w:rsid w:val="00703E3F"/>
    <w:rsid w:val="00704970"/>
    <w:rsid w:val="00704EED"/>
    <w:rsid w:val="00705384"/>
    <w:rsid w:val="0071070F"/>
    <w:rsid w:val="00710977"/>
    <w:rsid w:val="00710B40"/>
    <w:rsid w:val="00713729"/>
    <w:rsid w:val="00714626"/>
    <w:rsid w:val="00717013"/>
    <w:rsid w:val="00717A4C"/>
    <w:rsid w:val="00722285"/>
    <w:rsid w:val="00722EDE"/>
    <w:rsid w:val="00723FED"/>
    <w:rsid w:val="00730369"/>
    <w:rsid w:val="007309D8"/>
    <w:rsid w:val="0073171D"/>
    <w:rsid w:val="00731C73"/>
    <w:rsid w:val="00734025"/>
    <w:rsid w:val="00734301"/>
    <w:rsid w:val="007345F6"/>
    <w:rsid w:val="007362AE"/>
    <w:rsid w:val="0073796B"/>
    <w:rsid w:val="0074206A"/>
    <w:rsid w:val="00744005"/>
    <w:rsid w:val="007455CC"/>
    <w:rsid w:val="007457BA"/>
    <w:rsid w:val="00750EE7"/>
    <w:rsid w:val="007512A3"/>
    <w:rsid w:val="00751674"/>
    <w:rsid w:val="00753677"/>
    <w:rsid w:val="00753809"/>
    <w:rsid w:val="00754166"/>
    <w:rsid w:val="00762225"/>
    <w:rsid w:val="00763A86"/>
    <w:rsid w:val="00764156"/>
    <w:rsid w:val="007647D2"/>
    <w:rsid w:val="007660EC"/>
    <w:rsid w:val="007669F6"/>
    <w:rsid w:val="00767143"/>
    <w:rsid w:val="00771E69"/>
    <w:rsid w:val="00772AAC"/>
    <w:rsid w:val="00772ED4"/>
    <w:rsid w:val="007731EF"/>
    <w:rsid w:val="00774265"/>
    <w:rsid w:val="00774AA6"/>
    <w:rsid w:val="007818B8"/>
    <w:rsid w:val="0078275F"/>
    <w:rsid w:val="00783038"/>
    <w:rsid w:val="007872C2"/>
    <w:rsid w:val="00790643"/>
    <w:rsid w:val="00790B05"/>
    <w:rsid w:val="00791D30"/>
    <w:rsid w:val="00793EFC"/>
    <w:rsid w:val="007943C7"/>
    <w:rsid w:val="007953EC"/>
    <w:rsid w:val="00796D64"/>
    <w:rsid w:val="00797487"/>
    <w:rsid w:val="007A00D8"/>
    <w:rsid w:val="007A12AA"/>
    <w:rsid w:val="007A26A8"/>
    <w:rsid w:val="007A2EE0"/>
    <w:rsid w:val="007A5493"/>
    <w:rsid w:val="007A5949"/>
    <w:rsid w:val="007A7869"/>
    <w:rsid w:val="007B2112"/>
    <w:rsid w:val="007B4027"/>
    <w:rsid w:val="007B4BD1"/>
    <w:rsid w:val="007B4BD4"/>
    <w:rsid w:val="007B581D"/>
    <w:rsid w:val="007B592E"/>
    <w:rsid w:val="007B63F1"/>
    <w:rsid w:val="007B7098"/>
    <w:rsid w:val="007B729E"/>
    <w:rsid w:val="007C226D"/>
    <w:rsid w:val="007C45E1"/>
    <w:rsid w:val="007C5253"/>
    <w:rsid w:val="007C65B6"/>
    <w:rsid w:val="007D0A35"/>
    <w:rsid w:val="007D206A"/>
    <w:rsid w:val="007D2EFA"/>
    <w:rsid w:val="007D48B2"/>
    <w:rsid w:val="007D7EED"/>
    <w:rsid w:val="007E08DB"/>
    <w:rsid w:val="007E13E7"/>
    <w:rsid w:val="007E1770"/>
    <w:rsid w:val="007E1D6F"/>
    <w:rsid w:val="007E2503"/>
    <w:rsid w:val="007E2EB4"/>
    <w:rsid w:val="007E3669"/>
    <w:rsid w:val="007E5449"/>
    <w:rsid w:val="007E5F6E"/>
    <w:rsid w:val="007E66EE"/>
    <w:rsid w:val="007E699F"/>
    <w:rsid w:val="007F0C08"/>
    <w:rsid w:val="007F106B"/>
    <w:rsid w:val="007F12AD"/>
    <w:rsid w:val="007F1843"/>
    <w:rsid w:val="007F32EB"/>
    <w:rsid w:val="007F3A65"/>
    <w:rsid w:val="007F4A37"/>
    <w:rsid w:val="007F5238"/>
    <w:rsid w:val="007F5475"/>
    <w:rsid w:val="007F5DEB"/>
    <w:rsid w:val="007F6C5F"/>
    <w:rsid w:val="00803756"/>
    <w:rsid w:val="00804B93"/>
    <w:rsid w:val="0080516F"/>
    <w:rsid w:val="008051E7"/>
    <w:rsid w:val="00805BFC"/>
    <w:rsid w:val="008061C7"/>
    <w:rsid w:val="00806ED2"/>
    <w:rsid w:val="00807288"/>
    <w:rsid w:val="00813346"/>
    <w:rsid w:val="0081562D"/>
    <w:rsid w:val="00817CAB"/>
    <w:rsid w:val="0082288C"/>
    <w:rsid w:val="00822BBD"/>
    <w:rsid w:val="00822CC5"/>
    <w:rsid w:val="00823193"/>
    <w:rsid w:val="00823220"/>
    <w:rsid w:val="00823EFC"/>
    <w:rsid w:val="00825F87"/>
    <w:rsid w:val="008275AF"/>
    <w:rsid w:val="00827A09"/>
    <w:rsid w:val="00830306"/>
    <w:rsid w:val="00831CE8"/>
    <w:rsid w:val="008330B3"/>
    <w:rsid w:val="0083527D"/>
    <w:rsid w:val="008363CA"/>
    <w:rsid w:val="0083759B"/>
    <w:rsid w:val="008408E2"/>
    <w:rsid w:val="0084272E"/>
    <w:rsid w:val="008432FE"/>
    <w:rsid w:val="0084401B"/>
    <w:rsid w:val="0084498B"/>
    <w:rsid w:val="00844F83"/>
    <w:rsid w:val="008506D7"/>
    <w:rsid w:val="008517FC"/>
    <w:rsid w:val="00851FC8"/>
    <w:rsid w:val="008522CE"/>
    <w:rsid w:val="00852581"/>
    <w:rsid w:val="00852815"/>
    <w:rsid w:val="00853AA5"/>
    <w:rsid w:val="00853D65"/>
    <w:rsid w:val="0085715F"/>
    <w:rsid w:val="00857A2B"/>
    <w:rsid w:val="008651AA"/>
    <w:rsid w:val="00865476"/>
    <w:rsid w:val="008679BF"/>
    <w:rsid w:val="00870B10"/>
    <w:rsid w:val="0087116F"/>
    <w:rsid w:val="00871591"/>
    <w:rsid w:val="00871FB6"/>
    <w:rsid w:val="00873EBB"/>
    <w:rsid w:val="00874219"/>
    <w:rsid w:val="00874505"/>
    <w:rsid w:val="00875C2D"/>
    <w:rsid w:val="00875FFB"/>
    <w:rsid w:val="008768EA"/>
    <w:rsid w:val="008771C5"/>
    <w:rsid w:val="00880877"/>
    <w:rsid w:val="00882141"/>
    <w:rsid w:val="00883A5D"/>
    <w:rsid w:val="00884181"/>
    <w:rsid w:val="00884D61"/>
    <w:rsid w:val="00886162"/>
    <w:rsid w:val="0088690B"/>
    <w:rsid w:val="008961DC"/>
    <w:rsid w:val="00896362"/>
    <w:rsid w:val="008A2389"/>
    <w:rsid w:val="008A2415"/>
    <w:rsid w:val="008A2DCD"/>
    <w:rsid w:val="008A3E12"/>
    <w:rsid w:val="008A5498"/>
    <w:rsid w:val="008A7E8E"/>
    <w:rsid w:val="008B0BE2"/>
    <w:rsid w:val="008B16BD"/>
    <w:rsid w:val="008B1952"/>
    <w:rsid w:val="008B33B1"/>
    <w:rsid w:val="008B39B9"/>
    <w:rsid w:val="008B5E25"/>
    <w:rsid w:val="008B73C2"/>
    <w:rsid w:val="008C0449"/>
    <w:rsid w:val="008C163F"/>
    <w:rsid w:val="008C1EBD"/>
    <w:rsid w:val="008C3E29"/>
    <w:rsid w:val="008C5790"/>
    <w:rsid w:val="008C5BC3"/>
    <w:rsid w:val="008C67C3"/>
    <w:rsid w:val="008C6899"/>
    <w:rsid w:val="008C6F70"/>
    <w:rsid w:val="008D0624"/>
    <w:rsid w:val="008D1594"/>
    <w:rsid w:val="008D1728"/>
    <w:rsid w:val="008D2555"/>
    <w:rsid w:val="008D2EA5"/>
    <w:rsid w:val="008D2EEB"/>
    <w:rsid w:val="008D56AA"/>
    <w:rsid w:val="008D5912"/>
    <w:rsid w:val="008D6345"/>
    <w:rsid w:val="008D6534"/>
    <w:rsid w:val="008D6A8C"/>
    <w:rsid w:val="008D7688"/>
    <w:rsid w:val="008E0DD6"/>
    <w:rsid w:val="008E3B2C"/>
    <w:rsid w:val="008E4058"/>
    <w:rsid w:val="008E4349"/>
    <w:rsid w:val="008E5CFD"/>
    <w:rsid w:val="008E6F48"/>
    <w:rsid w:val="008F0339"/>
    <w:rsid w:val="008F173F"/>
    <w:rsid w:val="008F3715"/>
    <w:rsid w:val="008F61A1"/>
    <w:rsid w:val="009037F7"/>
    <w:rsid w:val="00906446"/>
    <w:rsid w:val="00906BC6"/>
    <w:rsid w:val="009076FB"/>
    <w:rsid w:val="00910600"/>
    <w:rsid w:val="00911217"/>
    <w:rsid w:val="00914942"/>
    <w:rsid w:val="0091724E"/>
    <w:rsid w:val="009208D3"/>
    <w:rsid w:val="0092149E"/>
    <w:rsid w:val="00921793"/>
    <w:rsid w:val="00921DB8"/>
    <w:rsid w:val="00921E70"/>
    <w:rsid w:val="00922665"/>
    <w:rsid w:val="00922BCA"/>
    <w:rsid w:val="00924744"/>
    <w:rsid w:val="00925180"/>
    <w:rsid w:val="0092530C"/>
    <w:rsid w:val="0092596A"/>
    <w:rsid w:val="009266BB"/>
    <w:rsid w:val="00927445"/>
    <w:rsid w:val="00927AAC"/>
    <w:rsid w:val="00927CC4"/>
    <w:rsid w:val="009319EC"/>
    <w:rsid w:val="009321F4"/>
    <w:rsid w:val="00932D6E"/>
    <w:rsid w:val="009335D5"/>
    <w:rsid w:val="009341A3"/>
    <w:rsid w:val="009342AF"/>
    <w:rsid w:val="00934ADF"/>
    <w:rsid w:val="00937C45"/>
    <w:rsid w:val="00937D1A"/>
    <w:rsid w:val="009451BF"/>
    <w:rsid w:val="00945A27"/>
    <w:rsid w:val="00947312"/>
    <w:rsid w:val="00947791"/>
    <w:rsid w:val="0095065B"/>
    <w:rsid w:val="0095117F"/>
    <w:rsid w:val="009522CA"/>
    <w:rsid w:val="00956112"/>
    <w:rsid w:val="00957E1B"/>
    <w:rsid w:val="00957FE1"/>
    <w:rsid w:val="00960C74"/>
    <w:rsid w:val="00962181"/>
    <w:rsid w:val="00964F06"/>
    <w:rsid w:val="00965882"/>
    <w:rsid w:val="00966432"/>
    <w:rsid w:val="00966CBC"/>
    <w:rsid w:val="00970780"/>
    <w:rsid w:val="00971632"/>
    <w:rsid w:val="00971E2A"/>
    <w:rsid w:val="00972342"/>
    <w:rsid w:val="00974E99"/>
    <w:rsid w:val="00974FE6"/>
    <w:rsid w:val="00975A94"/>
    <w:rsid w:val="00975F86"/>
    <w:rsid w:val="00977863"/>
    <w:rsid w:val="00980634"/>
    <w:rsid w:val="00981111"/>
    <w:rsid w:val="00982C9F"/>
    <w:rsid w:val="00983F88"/>
    <w:rsid w:val="009849F7"/>
    <w:rsid w:val="00986614"/>
    <w:rsid w:val="00986A9C"/>
    <w:rsid w:val="00987C7E"/>
    <w:rsid w:val="009930C1"/>
    <w:rsid w:val="009933D5"/>
    <w:rsid w:val="00995358"/>
    <w:rsid w:val="00995595"/>
    <w:rsid w:val="00995EC3"/>
    <w:rsid w:val="0099697A"/>
    <w:rsid w:val="009971FA"/>
    <w:rsid w:val="009979B1"/>
    <w:rsid w:val="00997EDC"/>
    <w:rsid w:val="009A0F93"/>
    <w:rsid w:val="009A1950"/>
    <w:rsid w:val="009A29F9"/>
    <w:rsid w:val="009A4623"/>
    <w:rsid w:val="009A53D3"/>
    <w:rsid w:val="009A54F6"/>
    <w:rsid w:val="009A6231"/>
    <w:rsid w:val="009B0431"/>
    <w:rsid w:val="009B0A95"/>
    <w:rsid w:val="009B33D4"/>
    <w:rsid w:val="009B62F7"/>
    <w:rsid w:val="009B648A"/>
    <w:rsid w:val="009B76B9"/>
    <w:rsid w:val="009B789F"/>
    <w:rsid w:val="009C4A06"/>
    <w:rsid w:val="009C54D3"/>
    <w:rsid w:val="009C6F32"/>
    <w:rsid w:val="009D0142"/>
    <w:rsid w:val="009D1392"/>
    <w:rsid w:val="009D199F"/>
    <w:rsid w:val="009D3E80"/>
    <w:rsid w:val="009E0227"/>
    <w:rsid w:val="009E40CF"/>
    <w:rsid w:val="009E57D3"/>
    <w:rsid w:val="009F2300"/>
    <w:rsid w:val="009F3CEB"/>
    <w:rsid w:val="009F6E0D"/>
    <w:rsid w:val="00A058E9"/>
    <w:rsid w:val="00A06230"/>
    <w:rsid w:val="00A108B6"/>
    <w:rsid w:val="00A10E41"/>
    <w:rsid w:val="00A118EC"/>
    <w:rsid w:val="00A153C8"/>
    <w:rsid w:val="00A21D35"/>
    <w:rsid w:val="00A24068"/>
    <w:rsid w:val="00A24109"/>
    <w:rsid w:val="00A25D1A"/>
    <w:rsid w:val="00A314D4"/>
    <w:rsid w:val="00A33AC0"/>
    <w:rsid w:val="00A35103"/>
    <w:rsid w:val="00A36119"/>
    <w:rsid w:val="00A41033"/>
    <w:rsid w:val="00A434B1"/>
    <w:rsid w:val="00A43EDC"/>
    <w:rsid w:val="00A4764C"/>
    <w:rsid w:val="00A47B4C"/>
    <w:rsid w:val="00A51500"/>
    <w:rsid w:val="00A51F4C"/>
    <w:rsid w:val="00A52532"/>
    <w:rsid w:val="00A54A1E"/>
    <w:rsid w:val="00A558E6"/>
    <w:rsid w:val="00A55B6C"/>
    <w:rsid w:val="00A61AFF"/>
    <w:rsid w:val="00A63361"/>
    <w:rsid w:val="00A63383"/>
    <w:rsid w:val="00A6363E"/>
    <w:rsid w:val="00A65672"/>
    <w:rsid w:val="00A65B94"/>
    <w:rsid w:val="00A664CA"/>
    <w:rsid w:val="00A67660"/>
    <w:rsid w:val="00A71B5E"/>
    <w:rsid w:val="00A71DFC"/>
    <w:rsid w:val="00A74B65"/>
    <w:rsid w:val="00A81160"/>
    <w:rsid w:val="00A83A86"/>
    <w:rsid w:val="00A83E3E"/>
    <w:rsid w:val="00A84069"/>
    <w:rsid w:val="00A840F6"/>
    <w:rsid w:val="00A8544F"/>
    <w:rsid w:val="00A85C42"/>
    <w:rsid w:val="00A90C09"/>
    <w:rsid w:val="00A91140"/>
    <w:rsid w:val="00A92622"/>
    <w:rsid w:val="00A9292C"/>
    <w:rsid w:val="00A93885"/>
    <w:rsid w:val="00A943F9"/>
    <w:rsid w:val="00A94E74"/>
    <w:rsid w:val="00A95573"/>
    <w:rsid w:val="00A97F47"/>
    <w:rsid w:val="00AA0115"/>
    <w:rsid w:val="00AA16C8"/>
    <w:rsid w:val="00AA4759"/>
    <w:rsid w:val="00AA4A68"/>
    <w:rsid w:val="00AA4C98"/>
    <w:rsid w:val="00AA66AF"/>
    <w:rsid w:val="00AA6A3F"/>
    <w:rsid w:val="00AA7DF5"/>
    <w:rsid w:val="00AA7E54"/>
    <w:rsid w:val="00AB1272"/>
    <w:rsid w:val="00AB1EFB"/>
    <w:rsid w:val="00AB2C2C"/>
    <w:rsid w:val="00AB4AD4"/>
    <w:rsid w:val="00AB5A48"/>
    <w:rsid w:val="00AB7655"/>
    <w:rsid w:val="00AC099B"/>
    <w:rsid w:val="00AC4A3B"/>
    <w:rsid w:val="00AC50D4"/>
    <w:rsid w:val="00AC58EE"/>
    <w:rsid w:val="00AC608D"/>
    <w:rsid w:val="00AC6E0F"/>
    <w:rsid w:val="00AD135F"/>
    <w:rsid w:val="00AD1774"/>
    <w:rsid w:val="00AD17F6"/>
    <w:rsid w:val="00AD1CFB"/>
    <w:rsid w:val="00AD1F75"/>
    <w:rsid w:val="00AD27B5"/>
    <w:rsid w:val="00AD6035"/>
    <w:rsid w:val="00AD617A"/>
    <w:rsid w:val="00AE1A4C"/>
    <w:rsid w:val="00AE317C"/>
    <w:rsid w:val="00AE4091"/>
    <w:rsid w:val="00AE621D"/>
    <w:rsid w:val="00AF2035"/>
    <w:rsid w:val="00AF33F6"/>
    <w:rsid w:val="00AF3631"/>
    <w:rsid w:val="00AF6E31"/>
    <w:rsid w:val="00B02EBD"/>
    <w:rsid w:val="00B044E8"/>
    <w:rsid w:val="00B05357"/>
    <w:rsid w:val="00B062AD"/>
    <w:rsid w:val="00B077C5"/>
    <w:rsid w:val="00B1044D"/>
    <w:rsid w:val="00B11A34"/>
    <w:rsid w:val="00B11A5B"/>
    <w:rsid w:val="00B12163"/>
    <w:rsid w:val="00B125CC"/>
    <w:rsid w:val="00B14D17"/>
    <w:rsid w:val="00B150BF"/>
    <w:rsid w:val="00B151D3"/>
    <w:rsid w:val="00B158E9"/>
    <w:rsid w:val="00B16C35"/>
    <w:rsid w:val="00B17195"/>
    <w:rsid w:val="00B17498"/>
    <w:rsid w:val="00B21ABF"/>
    <w:rsid w:val="00B21C7A"/>
    <w:rsid w:val="00B22F2E"/>
    <w:rsid w:val="00B23C1E"/>
    <w:rsid w:val="00B257D3"/>
    <w:rsid w:val="00B2624E"/>
    <w:rsid w:val="00B27496"/>
    <w:rsid w:val="00B279D5"/>
    <w:rsid w:val="00B27CA5"/>
    <w:rsid w:val="00B309D0"/>
    <w:rsid w:val="00B310D5"/>
    <w:rsid w:val="00B32F04"/>
    <w:rsid w:val="00B331C3"/>
    <w:rsid w:val="00B3413A"/>
    <w:rsid w:val="00B352EB"/>
    <w:rsid w:val="00B373F1"/>
    <w:rsid w:val="00B3764E"/>
    <w:rsid w:val="00B407B5"/>
    <w:rsid w:val="00B40932"/>
    <w:rsid w:val="00B41C2E"/>
    <w:rsid w:val="00B42E38"/>
    <w:rsid w:val="00B43C94"/>
    <w:rsid w:val="00B50331"/>
    <w:rsid w:val="00B509F5"/>
    <w:rsid w:val="00B51540"/>
    <w:rsid w:val="00B52A43"/>
    <w:rsid w:val="00B53B92"/>
    <w:rsid w:val="00B53DE4"/>
    <w:rsid w:val="00B552C9"/>
    <w:rsid w:val="00B55D5F"/>
    <w:rsid w:val="00B57F8A"/>
    <w:rsid w:val="00B60A0C"/>
    <w:rsid w:val="00B62014"/>
    <w:rsid w:val="00B62F23"/>
    <w:rsid w:val="00B634CA"/>
    <w:rsid w:val="00B65F3D"/>
    <w:rsid w:val="00B6616A"/>
    <w:rsid w:val="00B66EE6"/>
    <w:rsid w:val="00B67A71"/>
    <w:rsid w:val="00B70BD3"/>
    <w:rsid w:val="00B713D4"/>
    <w:rsid w:val="00B808D8"/>
    <w:rsid w:val="00B86178"/>
    <w:rsid w:val="00B87567"/>
    <w:rsid w:val="00B87F66"/>
    <w:rsid w:val="00B93103"/>
    <w:rsid w:val="00B9577E"/>
    <w:rsid w:val="00B95D6B"/>
    <w:rsid w:val="00B96255"/>
    <w:rsid w:val="00BA048D"/>
    <w:rsid w:val="00BA0CA7"/>
    <w:rsid w:val="00BA2313"/>
    <w:rsid w:val="00BA45DC"/>
    <w:rsid w:val="00BA4953"/>
    <w:rsid w:val="00BA4FAE"/>
    <w:rsid w:val="00BA6340"/>
    <w:rsid w:val="00BA7240"/>
    <w:rsid w:val="00BA74A4"/>
    <w:rsid w:val="00BA7F65"/>
    <w:rsid w:val="00BB063B"/>
    <w:rsid w:val="00BB1AD5"/>
    <w:rsid w:val="00BB1ADC"/>
    <w:rsid w:val="00BB1BEE"/>
    <w:rsid w:val="00BB1FD6"/>
    <w:rsid w:val="00BB25B8"/>
    <w:rsid w:val="00BB26C2"/>
    <w:rsid w:val="00BB2D12"/>
    <w:rsid w:val="00BB2EF5"/>
    <w:rsid w:val="00BB3F1D"/>
    <w:rsid w:val="00BB568D"/>
    <w:rsid w:val="00BB74A1"/>
    <w:rsid w:val="00BC49F7"/>
    <w:rsid w:val="00BC4C33"/>
    <w:rsid w:val="00BD2836"/>
    <w:rsid w:val="00BD4067"/>
    <w:rsid w:val="00BD41EB"/>
    <w:rsid w:val="00BD4C2A"/>
    <w:rsid w:val="00BD789E"/>
    <w:rsid w:val="00BE0983"/>
    <w:rsid w:val="00BE19F7"/>
    <w:rsid w:val="00BE1A0F"/>
    <w:rsid w:val="00BE2CF7"/>
    <w:rsid w:val="00BE34D8"/>
    <w:rsid w:val="00BF0155"/>
    <w:rsid w:val="00BF071F"/>
    <w:rsid w:val="00BF0971"/>
    <w:rsid w:val="00BF09F1"/>
    <w:rsid w:val="00BF0F8B"/>
    <w:rsid w:val="00BF3944"/>
    <w:rsid w:val="00BF3BEA"/>
    <w:rsid w:val="00BF5489"/>
    <w:rsid w:val="00BF55A8"/>
    <w:rsid w:val="00BF5D6C"/>
    <w:rsid w:val="00BF6D1A"/>
    <w:rsid w:val="00C03753"/>
    <w:rsid w:val="00C03828"/>
    <w:rsid w:val="00C0601F"/>
    <w:rsid w:val="00C061F8"/>
    <w:rsid w:val="00C06523"/>
    <w:rsid w:val="00C06F0A"/>
    <w:rsid w:val="00C11A6C"/>
    <w:rsid w:val="00C12D42"/>
    <w:rsid w:val="00C130C0"/>
    <w:rsid w:val="00C14CFA"/>
    <w:rsid w:val="00C14E79"/>
    <w:rsid w:val="00C15A89"/>
    <w:rsid w:val="00C16548"/>
    <w:rsid w:val="00C17929"/>
    <w:rsid w:val="00C2011C"/>
    <w:rsid w:val="00C22966"/>
    <w:rsid w:val="00C233C3"/>
    <w:rsid w:val="00C24ACC"/>
    <w:rsid w:val="00C25766"/>
    <w:rsid w:val="00C25B73"/>
    <w:rsid w:val="00C27168"/>
    <w:rsid w:val="00C3213D"/>
    <w:rsid w:val="00C32FC0"/>
    <w:rsid w:val="00C332D2"/>
    <w:rsid w:val="00C3509C"/>
    <w:rsid w:val="00C3528C"/>
    <w:rsid w:val="00C3587C"/>
    <w:rsid w:val="00C3605E"/>
    <w:rsid w:val="00C36118"/>
    <w:rsid w:val="00C41ED0"/>
    <w:rsid w:val="00C43A5D"/>
    <w:rsid w:val="00C44E9F"/>
    <w:rsid w:val="00C463D6"/>
    <w:rsid w:val="00C46D88"/>
    <w:rsid w:val="00C50594"/>
    <w:rsid w:val="00C511FB"/>
    <w:rsid w:val="00C527FE"/>
    <w:rsid w:val="00C53202"/>
    <w:rsid w:val="00C54678"/>
    <w:rsid w:val="00C55391"/>
    <w:rsid w:val="00C55670"/>
    <w:rsid w:val="00C559BC"/>
    <w:rsid w:val="00C55A20"/>
    <w:rsid w:val="00C57120"/>
    <w:rsid w:val="00C610CC"/>
    <w:rsid w:val="00C62FED"/>
    <w:rsid w:val="00C6376F"/>
    <w:rsid w:val="00C65E82"/>
    <w:rsid w:val="00C67ECD"/>
    <w:rsid w:val="00C71CD0"/>
    <w:rsid w:val="00C722FA"/>
    <w:rsid w:val="00C72798"/>
    <w:rsid w:val="00C7290C"/>
    <w:rsid w:val="00C72C72"/>
    <w:rsid w:val="00C7515C"/>
    <w:rsid w:val="00C76E12"/>
    <w:rsid w:val="00C8003E"/>
    <w:rsid w:val="00C802B3"/>
    <w:rsid w:val="00C802EF"/>
    <w:rsid w:val="00C8304A"/>
    <w:rsid w:val="00C85C29"/>
    <w:rsid w:val="00C9232D"/>
    <w:rsid w:val="00C9273D"/>
    <w:rsid w:val="00C927E4"/>
    <w:rsid w:val="00C92C96"/>
    <w:rsid w:val="00C9304B"/>
    <w:rsid w:val="00C930DB"/>
    <w:rsid w:val="00C93CD4"/>
    <w:rsid w:val="00C95E40"/>
    <w:rsid w:val="00C95EAB"/>
    <w:rsid w:val="00CA34E8"/>
    <w:rsid w:val="00CA440C"/>
    <w:rsid w:val="00CA6E77"/>
    <w:rsid w:val="00CA7957"/>
    <w:rsid w:val="00CB1965"/>
    <w:rsid w:val="00CB3468"/>
    <w:rsid w:val="00CB39D8"/>
    <w:rsid w:val="00CB3D40"/>
    <w:rsid w:val="00CB5339"/>
    <w:rsid w:val="00CC01BA"/>
    <w:rsid w:val="00CC0510"/>
    <w:rsid w:val="00CC26EF"/>
    <w:rsid w:val="00CC2D7C"/>
    <w:rsid w:val="00CC661F"/>
    <w:rsid w:val="00CC7FA6"/>
    <w:rsid w:val="00CD0A73"/>
    <w:rsid w:val="00CD11E1"/>
    <w:rsid w:val="00CD1F42"/>
    <w:rsid w:val="00CD1F6F"/>
    <w:rsid w:val="00CD29A8"/>
    <w:rsid w:val="00CD3177"/>
    <w:rsid w:val="00CD3351"/>
    <w:rsid w:val="00CD3766"/>
    <w:rsid w:val="00CD5B44"/>
    <w:rsid w:val="00CD62AA"/>
    <w:rsid w:val="00CD7644"/>
    <w:rsid w:val="00CE052D"/>
    <w:rsid w:val="00CE07B4"/>
    <w:rsid w:val="00CE0F53"/>
    <w:rsid w:val="00CE3D0F"/>
    <w:rsid w:val="00CE3EB6"/>
    <w:rsid w:val="00CE5FA7"/>
    <w:rsid w:val="00CE6EE9"/>
    <w:rsid w:val="00CF0723"/>
    <w:rsid w:val="00CF31C8"/>
    <w:rsid w:val="00CF5F4D"/>
    <w:rsid w:val="00CF6706"/>
    <w:rsid w:val="00CF7ACB"/>
    <w:rsid w:val="00D00284"/>
    <w:rsid w:val="00D00519"/>
    <w:rsid w:val="00D020F1"/>
    <w:rsid w:val="00D06C74"/>
    <w:rsid w:val="00D10758"/>
    <w:rsid w:val="00D10856"/>
    <w:rsid w:val="00D116BB"/>
    <w:rsid w:val="00D12D53"/>
    <w:rsid w:val="00D17373"/>
    <w:rsid w:val="00D21C26"/>
    <w:rsid w:val="00D238AA"/>
    <w:rsid w:val="00D23A58"/>
    <w:rsid w:val="00D24406"/>
    <w:rsid w:val="00D24925"/>
    <w:rsid w:val="00D265F6"/>
    <w:rsid w:val="00D27BDC"/>
    <w:rsid w:val="00D34496"/>
    <w:rsid w:val="00D36814"/>
    <w:rsid w:val="00D44BB8"/>
    <w:rsid w:val="00D46537"/>
    <w:rsid w:val="00D46D14"/>
    <w:rsid w:val="00D47112"/>
    <w:rsid w:val="00D4753F"/>
    <w:rsid w:val="00D51F0F"/>
    <w:rsid w:val="00D53545"/>
    <w:rsid w:val="00D538AB"/>
    <w:rsid w:val="00D54095"/>
    <w:rsid w:val="00D542FB"/>
    <w:rsid w:val="00D56616"/>
    <w:rsid w:val="00D5687A"/>
    <w:rsid w:val="00D57C2F"/>
    <w:rsid w:val="00D60BB8"/>
    <w:rsid w:val="00D61917"/>
    <w:rsid w:val="00D61FEC"/>
    <w:rsid w:val="00D673E9"/>
    <w:rsid w:val="00D67782"/>
    <w:rsid w:val="00D710C7"/>
    <w:rsid w:val="00D71518"/>
    <w:rsid w:val="00D72742"/>
    <w:rsid w:val="00D736AF"/>
    <w:rsid w:val="00D74FFE"/>
    <w:rsid w:val="00D772C9"/>
    <w:rsid w:val="00D80567"/>
    <w:rsid w:val="00D82B3B"/>
    <w:rsid w:val="00D833F3"/>
    <w:rsid w:val="00D83B6A"/>
    <w:rsid w:val="00D83E42"/>
    <w:rsid w:val="00D85AFA"/>
    <w:rsid w:val="00D876C8"/>
    <w:rsid w:val="00D90786"/>
    <w:rsid w:val="00D90EBE"/>
    <w:rsid w:val="00D930B2"/>
    <w:rsid w:val="00D93C7C"/>
    <w:rsid w:val="00D976F1"/>
    <w:rsid w:val="00DA12DD"/>
    <w:rsid w:val="00DA2B9F"/>
    <w:rsid w:val="00DA571A"/>
    <w:rsid w:val="00DA5CCE"/>
    <w:rsid w:val="00DA7C35"/>
    <w:rsid w:val="00DB079F"/>
    <w:rsid w:val="00DB0B74"/>
    <w:rsid w:val="00DB19EE"/>
    <w:rsid w:val="00DB24A6"/>
    <w:rsid w:val="00DB25D1"/>
    <w:rsid w:val="00DB27DE"/>
    <w:rsid w:val="00DB32B2"/>
    <w:rsid w:val="00DB3DC1"/>
    <w:rsid w:val="00DB54A3"/>
    <w:rsid w:val="00DB5C85"/>
    <w:rsid w:val="00DB62C2"/>
    <w:rsid w:val="00DB6CEE"/>
    <w:rsid w:val="00DC06EA"/>
    <w:rsid w:val="00DC26C9"/>
    <w:rsid w:val="00DC31BD"/>
    <w:rsid w:val="00DC3406"/>
    <w:rsid w:val="00DC3CF1"/>
    <w:rsid w:val="00DC423D"/>
    <w:rsid w:val="00DC52C9"/>
    <w:rsid w:val="00DC5D71"/>
    <w:rsid w:val="00DC5E31"/>
    <w:rsid w:val="00DC60EF"/>
    <w:rsid w:val="00DC6F6A"/>
    <w:rsid w:val="00DC75D3"/>
    <w:rsid w:val="00DC7A30"/>
    <w:rsid w:val="00DD0549"/>
    <w:rsid w:val="00DD2D37"/>
    <w:rsid w:val="00DD3276"/>
    <w:rsid w:val="00DD6361"/>
    <w:rsid w:val="00DD6E79"/>
    <w:rsid w:val="00DE18B2"/>
    <w:rsid w:val="00DE2267"/>
    <w:rsid w:val="00DE28C3"/>
    <w:rsid w:val="00DE4BCE"/>
    <w:rsid w:val="00DE57AF"/>
    <w:rsid w:val="00DE6153"/>
    <w:rsid w:val="00DE62F6"/>
    <w:rsid w:val="00DE7725"/>
    <w:rsid w:val="00DF6FCD"/>
    <w:rsid w:val="00E02AE3"/>
    <w:rsid w:val="00E02C40"/>
    <w:rsid w:val="00E04233"/>
    <w:rsid w:val="00E046FA"/>
    <w:rsid w:val="00E061AB"/>
    <w:rsid w:val="00E069AF"/>
    <w:rsid w:val="00E079F2"/>
    <w:rsid w:val="00E07B11"/>
    <w:rsid w:val="00E1030F"/>
    <w:rsid w:val="00E10F0E"/>
    <w:rsid w:val="00E11783"/>
    <w:rsid w:val="00E11B06"/>
    <w:rsid w:val="00E1238D"/>
    <w:rsid w:val="00E13A49"/>
    <w:rsid w:val="00E15930"/>
    <w:rsid w:val="00E15F04"/>
    <w:rsid w:val="00E165FA"/>
    <w:rsid w:val="00E218E5"/>
    <w:rsid w:val="00E21B21"/>
    <w:rsid w:val="00E21F61"/>
    <w:rsid w:val="00E3004A"/>
    <w:rsid w:val="00E31BB7"/>
    <w:rsid w:val="00E3293F"/>
    <w:rsid w:val="00E32B11"/>
    <w:rsid w:val="00E33358"/>
    <w:rsid w:val="00E33537"/>
    <w:rsid w:val="00E35F16"/>
    <w:rsid w:val="00E37389"/>
    <w:rsid w:val="00E41BE5"/>
    <w:rsid w:val="00E42425"/>
    <w:rsid w:val="00E43CC4"/>
    <w:rsid w:val="00E5057B"/>
    <w:rsid w:val="00E5273F"/>
    <w:rsid w:val="00E52E3D"/>
    <w:rsid w:val="00E52F61"/>
    <w:rsid w:val="00E546A6"/>
    <w:rsid w:val="00E55BFD"/>
    <w:rsid w:val="00E57326"/>
    <w:rsid w:val="00E57FB5"/>
    <w:rsid w:val="00E603D1"/>
    <w:rsid w:val="00E60B0E"/>
    <w:rsid w:val="00E65099"/>
    <w:rsid w:val="00E65AA9"/>
    <w:rsid w:val="00E65E06"/>
    <w:rsid w:val="00E663BB"/>
    <w:rsid w:val="00E66BB7"/>
    <w:rsid w:val="00E670F8"/>
    <w:rsid w:val="00E70000"/>
    <w:rsid w:val="00E70080"/>
    <w:rsid w:val="00E70195"/>
    <w:rsid w:val="00E710F9"/>
    <w:rsid w:val="00E716EE"/>
    <w:rsid w:val="00E721A9"/>
    <w:rsid w:val="00E72205"/>
    <w:rsid w:val="00E72228"/>
    <w:rsid w:val="00E72643"/>
    <w:rsid w:val="00E72B5D"/>
    <w:rsid w:val="00E72B6C"/>
    <w:rsid w:val="00E7309F"/>
    <w:rsid w:val="00E73A07"/>
    <w:rsid w:val="00E73E13"/>
    <w:rsid w:val="00E74842"/>
    <w:rsid w:val="00E764B3"/>
    <w:rsid w:val="00E77D71"/>
    <w:rsid w:val="00E809C3"/>
    <w:rsid w:val="00E80D35"/>
    <w:rsid w:val="00E8278F"/>
    <w:rsid w:val="00E83E8F"/>
    <w:rsid w:val="00E841B1"/>
    <w:rsid w:val="00E84413"/>
    <w:rsid w:val="00E876F9"/>
    <w:rsid w:val="00E906FF"/>
    <w:rsid w:val="00E915A9"/>
    <w:rsid w:val="00E93DCE"/>
    <w:rsid w:val="00E94FB9"/>
    <w:rsid w:val="00E95FB2"/>
    <w:rsid w:val="00E960F0"/>
    <w:rsid w:val="00E97D63"/>
    <w:rsid w:val="00EA05D2"/>
    <w:rsid w:val="00EB0E55"/>
    <w:rsid w:val="00EB100A"/>
    <w:rsid w:val="00EB27CD"/>
    <w:rsid w:val="00EB3640"/>
    <w:rsid w:val="00EB527B"/>
    <w:rsid w:val="00EB663C"/>
    <w:rsid w:val="00EB66DB"/>
    <w:rsid w:val="00EB7E74"/>
    <w:rsid w:val="00EC0CD4"/>
    <w:rsid w:val="00EC0F07"/>
    <w:rsid w:val="00EC192B"/>
    <w:rsid w:val="00EC1D3D"/>
    <w:rsid w:val="00EC20A9"/>
    <w:rsid w:val="00EC242C"/>
    <w:rsid w:val="00EC2541"/>
    <w:rsid w:val="00EC39AC"/>
    <w:rsid w:val="00EC73C3"/>
    <w:rsid w:val="00EC7CE5"/>
    <w:rsid w:val="00EC7D23"/>
    <w:rsid w:val="00ED10FA"/>
    <w:rsid w:val="00ED1201"/>
    <w:rsid w:val="00ED16FD"/>
    <w:rsid w:val="00ED1846"/>
    <w:rsid w:val="00ED2999"/>
    <w:rsid w:val="00ED3311"/>
    <w:rsid w:val="00ED3EE4"/>
    <w:rsid w:val="00ED628A"/>
    <w:rsid w:val="00EE048F"/>
    <w:rsid w:val="00EE107C"/>
    <w:rsid w:val="00EE2AAC"/>
    <w:rsid w:val="00EE2BC1"/>
    <w:rsid w:val="00EE3F73"/>
    <w:rsid w:val="00EE4A9E"/>
    <w:rsid w:val="00EE5D6A"/>
    <w:rsid w:val="00EE7F70"/>
    <w:rsid w:val="00EF265A"/>
    <w:rsid w:val="00EF3EBC"/>
    <w:rsid w:val="00EF543B"/>
    <w:rsid w:val="00EF6567"/>
    <w:rsid w:val="00EF6DB9"/>
    <w:rsid w:val="00F00052"/>
    <w:rsid w:val="00F0171A"/>
    <w:rsid w:val="00F01DBD"/>
    <w:rsid w:val="00F048C0"/>
    <w:rsid w:val="00F04F81"/>
    <w:rsid w:val="00F05455"/>
    <w:rsid w:val="00F07EC9"/>
    <w:rsid w:val="00F115D0"/>
    <w:rsid w:val="00F12C5D"/>
    <w:rsid w:val="00F144E8"/>
    <w:rsid w:val="00F148A5"/>
    <w:rsid w:val="00F14CB5"/>
    <w:rsid w:val="00F17D8D"/>
    <w:rsid w:val="00F2211A"/>
    <w:rsid w:val="00F22455"/>
    <w:rsid w:val="00F247E3"/>
    <w:rsid w:val="00F254FD"/>
    <w:rsid w:val="00F258DC"/>
    <w:rsid w:val="00F303BF"/>
    <w:rsid w:val="00F30DC2"/>
    <w:rsid w:val="00F31934"/>
    <w:rsid w:val="00F346E7"/>
    <w:rsid w:val="00F3561B"/>
    <w:rsid w:val="00F35CD6"/>
    <w:rsid w:val="00F35D17"/>
    <w:rsid w:val="00F37865"/>
    <w:rsid w:val="00F4282D"/>
    <w:rsid w:val="00F428FD"/>
    <w:rsid w:val="00F43DE1"/>
    <w:rsid w:val="00F4449E"/>
    <w:rsid w:val="00F46676"/>
    <w:rsid w:val="00F472E6"/>
    <w:rsid w:val="00F47408"/>
    <w:rsid w:val="00F50545"/>
    <w:rsid w:val="00F50701"/>
    <w:rsid w:val="00F52753"/>
    <w:rsid w:val="00F540CE"/>
    <w:rsid w:val="00F5532F"/>
    <w:rsid w:val="00F55FA1"/>
    <w:rsid w:val="00F57768"/>
    <w:rsid w:val="00F6025A"/>
    <w:rsid w:val="00F612CB"/>
    <w:rsid w:val="00F61B6C"/>
    <w:rsid w:val="00F624CF"/>
    <w:rsid w:val="00F62B26"/>
    <w:rsid w:val="00F64654"/>
    <w:rsid w:val="00F65159"/>
    <w:rsid w:val="00F660C4"/>
    <w:rsid w:val="00F6625E"/>
    <w:rsid w:val="00F70FF9"/>
    <w:rsid w:val="00F714CF"/>
    <w:rsid w:val="00F71F22"/>
    <w:rsid w:val="00F722DD"/>
    <w:rsid w:val="00F72C99"/>
    <w:rsid w:val="00F73123"/>
    <w:rsid w:val="00F73C63"/>
    <w:rsid w:val="00F73D01"/>
    <w:rsid w:val="00F760F7"/>
    <w:rsid w:val="00F80662"/>
    <w:rsid w:val="00F8450C"/>
    <w:rsid w:val="00F84CB2"/>
    <w:rsid w:val="00F86E58"/>
    <w:rsid w:val="00F91048"/>
    <w:rsid w:val="00F92D09"/>
    <w:rsid w:val="00FA0156"/>
    <w:rsid w:val="00FA2531"/>
    <w:rsid w:val="00FA571B"/>
    <w:rsid w:val="00FA58F9"/>
    <w:rsid w:val="00FA6432"/>
    <w:rsid w:val="00FA772E"/>
    <w:rsid w:val="00FB227F"/>
    <w:rsid w:val="00FB5162"/>
    <w:rsid w:val="00FB7F0E"/>
    <w:rsid w:val="00FC077A"/>
    <w:rsid w:val="00FC14D9"/>
    <w:rsid w:val="00FC1F4C"/>
    <w:rsid w:val="00FC2064"/>
    <w:rsid w:val="00FC27E3"/>
    <w:rsid w:val="00FC305D"/>
    <w:rsid w:val="00FC31F1"/>
    <w:rsid w:val="00FC6251"/>
    <w:rsid w:val="00FC7210"/>
    <w:rsid w:val="00FC72E1"/>
    <w:rsid w:val="00FD097F"/>
    <w:rsid w:val="00FD183A"/>
    <w:rsid w:val="00FD1B68"/>
    <w:rsid w:val="00FD287C"/>
    <w:rsid w:val="00FD2C2D"/>
    <w:rsid w:val="00FD2E46"/>
    <w:rsid w:val="00FD3525"/>
    <w:rsid w:val="00FD3AD9"/>
    <w:rsid w:val="00FD74EF"/>
    <w:rsid w:val="00FE07AA"/>
    <w:rsid w:val="00FE1062"/>
    <w:rsid w:val="00FE315D"/>
    <w:rsid w:val="00FE4AAF"/>
    <w:rsid w:val="00FE510B"/>
    <w:rsid w:val="00FE516A"/>
    <w:rsid w:val="00FE632E"/>
    <w:rsid w:val="00FF10C0"/>
    <w:rsid w:val="00FF14D2"/>
    <w:rsid w:val="00FF3E9F"/>
    <w:rsid w:val="00FF6C2F"/>
    <w:rsid w:val="00FF7BFC"/>
    <w:rsid w:val="00FF7D20"/>
    <w:rsid w:val="038D37DE"/>
    <w:rsid w:val="05B079B3"/>
    <w:rsid w:val="05FB199E"/>
    <w:rsid w:val="0C88323F"/>
    <w:rsid w:val="0F1102FC"/>
    <w:rsid w:val="10441AA6"/>
    <w:rsid w:val="138B26D4"/>
    <w:rsid w:val="13C25993"/>
    <w:rsid w:val="175D22FD"/>
    <w:rsid w:val="1CEB6CF5"/>
    <w:rsid w:val="1D253EEF"/>
    <w:rsid w:val="1EC36BBC"/>
    <w:rsid w:val="1F033988"/>
    <w:rsid w:val="20182B29"/>
    <w:rsid w:val="219D04FC"/>
    <w:rsid w:val="27AA22EA"/>
    <w:rsid w:val="2850317A"/>
    <w:rsid w:val="297859E0"/>
    <w:rsid w:val="2BC360DF"/>
    <w:rsid w:val="2EEB4864"/>
    <w:rsid w:val="36F1612E"/>
    <w:rsid w:val="3AF76C9C"/>
    <w:rsid w:val="3F5A0EA7"/>
    <w:rsid w:val="414B7F2A"/>
    <w:rsid w:val="47E35653"/>
    <w:rsid w:val="4A273C07"/>
    <w:rsid w:val="4ADD7F93"/>
    <w:rsid w:val="4DDA26AB"/>
    <w:rsid w:val="4F5114C8"/>
    <w:rsid w:val="50940D50"/>
    <w:rsid w:val="53D15B93"/>
    <w:rsid w:val="540361B4"/>
    <w:rsid w:val="5454322B"/>
    <w:rsid w:val="581F0557"/>
    <w:rsid w:val="59F265C3"/>
    <w:rsid w:val="609E1194"/>
    <w:rsid w:val="62EA5B73"/>
    <w:rsid w:val="630B77AE"/>
    <w:rsid w:val="6C1D1807"/>
    <w:rsid w:val="70645215"/>
    <w:rsid w:val="7428185D"/>
    <w:rsid w:val="78682B9F"/>
    <w:rsid w:val="791007E5"/>
    <w:rsid w:val="7B9879CC"/>
    <w:rsid w:val="7DE24D09"/>
    <w:rsid w:val="7E6F3A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7EC4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qFormat="1"/>
    <w:lsdException w:name="toc 5" w:qFormat="1"/>
    <w:lsdException w:name="toc 7" w:qFormat="1"/>
    <w:lsdException w:name="toc 8" w:qFormat="1"/>
    <w:lsdException w:name="toc 9" w:qFormat="1"/>
    <w:lsdException w:name="Normal Indent" w:qFormat="1"/>
    <w:lsdException w:name="annotation text" w:qFormat="1"/>
    <w:lsdException w:name="header" w:qFormat="1"/>
    <w:lsdException w:name="footer" w:qFormat="1"/>
    <w:lsdException w:name="caption" w:qFormat="1"/>
    <w:lsdException w:name="annotation reference" w:qFormat="1"/>
    <w:lsdException w:name="List" w:qFormat="1"/>
    <w:lsdException w:name="List Number" w:semiHidden="0" w:unhideWhenUsed="0" w:qFormat="1"/>
    <w:lsdException w:name="List 2" w:qFormat="1"/>
    <w:lsdException w:name="List Number 3" w:qFormat="1"/>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Date" w:semiHidden="0" w:unhideWhenUsed="0" w:qFormat="1"/>
    <w:lsdException w:name="Body Text 2" w:qFormat="1"/>
    <w:lsdException w:name="Body Text 3"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Normal (Web)" w:qFormat="1"/>
    <w:lsdException w:name="HTML Acronym" w:qFormat="1"/>
    <w:lsdException w:name="HTML Cite" w:qFormat="1"/>
    <w:lsdException w:name="HTML Definition" w:qFormat="1"/>
    <w:lsdException w:name="HTML Preformatted" w:qFormat="1"/>
    <w:lsdException w:name="Normal Table" w:qFormat="1"/>
    <w:lsdException w:name="annotation subject" w:qFormat="1"/>
    <w:lsdException w:name="Table Web 3" w:locked="1" w:uiPriority="0"/>
    <w:lsdException w:name="Table Grid" w:semiHidden="0" w:unhideWhenUsed="0" w:qFormat="1"/>
    <w:lsdException w:name="Table Theme" w:locked="1" w:uiPriority="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0B0E"/>
    <w:pPr>
      <w:widowControl w:val="0"/>
      <w:jc w:val="both"/>
    </w:pPr>
    <w:rPr>
      <w:rFonts w:ascii="Times New Roman" w:hAnsi="Times New Roman" w:cs="Times New Roman"/>
      <w:kern w:val="2"/>
      <w:sz w:val="21"/>
      <w:szCs w:val="24"/>
    </w:rPr>
  </w:style>
  <w:style w:type="paragraph" w:styleId="1">
    <w:name w:val="heading 1"/>
    <w:basedOn w:val="a0"/>
    <w:next w:val="a0"/>
    <w:link w:val="1Char"/>
    <w:uiPriority w:val="99"/>
    <w:qFormat/>
    <w:pPr>
      <w:keepNext/>
      <w:keepLines/>
      <w:spacing w:before="340" w:after="330" w:line="578" w:lineRule="auto"/>
      <w:outlineLvl w:val="0"/>
    </w:pPr>
    <w:rPr>
      <w:b/>
      <w:bCs/>
      <w:kern w:val="44"/>
      <w:sz w:val="44"/>
      <w:szCs w:val="44"/>
    </w:rPr>
  </w:style>
  <w:style w:type="paragraph" w:styleId="2">
    <w:name w:val="heading 2"/>
    <w:basedOn w:val="a0"/>
    <w:next w:val="a0"/>
    <w:link w:val="2Char"/>
    <w:uiPriority w:val="99"/>
    <w:qFormat/>
    <w:pPr>
      <w:keepNext/>
      <w:keepLines/>
      <w:spacing w:before="260" w:after="260" w:line="416" w:lineRule="auto"/>
      <w:outlineLvl w:val="1"/>
    </w:pPr>
    <w:rPr>
      <w:rFonts w:ascii="Arial" w:eastAsia="黑体" w:hAnsi="Arial"/>
      <w:b/>
      <w:bCs/>
      <w:sz w:val="32"/>
      <w:szCs w:val="32"/>
    </w:rPr>
  </w:style>
  <w:style w:type="paragraph" w:styleId="30">
    <w:name w:val="heading 3"/>
    <w:basedOn w:val="a0"/>
    <w:next w:val="a0"/>
    <w:link w:val="3Char"/>
    <w:uiPriority w:val="99"/>
    <w:qFormat/>
    <w:pPr>
      <w:keepNext/>
      <w:keepLines/>
      <w:spacing w:before="260" w:after="260" w:line="416" w:lineRule="auto"/>
      <w:outlineLvl w:val="2"/>
    </w:pPr>
    <w:rPr>
      <w:b/>
      <w:bCs/>
      <w:sz w:val="32"/>
      <w:szCs w:val="32"/>
    </w:rPr>
  </w:style>
  <w:style w:type="paragraph" w:styleId="4">
    <w:name w:val="heading 4"/>
    <w:basedOn w:val="a0"/>
    <w:next w:val="a0"/>
    <w:link w:val="4Char"/>
    <w:uiPriority w:val="99"/>
    <w:qFormat/>
    <w:pPr>
      <w:widowControl/>
      <w:pBdr>
        <w:top w:val="dotted" w:sz="6" w:space="2" w:color="4F81BD"/>
        <w:left w:val="dotted" w:sz="6" w:space="2" w:color="4F81BD"/>
      </w:pBdr>
      <w:spacing w:before="300"/>
      <w:jc w:val="left"/>
      <w:outlineLvl w:val="3"/>
    </w:pPr>
    <w:rPr>
      <w:rFonts w:ascii="Calibri" w:hAnsi="Calibri"/>
      <w:caps/>
      <w:color w:val="365F91"/>
      <w:spacing w:val="10"/>
      <w:kern w:val="0"/>
      <w:sz w:val="22"/>
      <w:szCs w:val="22"/>
      <w:lang w:eastAsia="en-US"/>
    </w:rPr>
  </w:style>
  <w:style w:type="paragraph" w:styleId="5">
    <w:name w:val="heading 5"/>
    <w:basedOn w:val="a0"/>
    <w:next w:val="a0"/>
    <w:link w:val="5Char"/>
    <w:uiPriority w:val="99"/>
    <w:qFormat/>
    <w:pPr>
      <w:widowControl/>
      <w:pBdr>
        <w:bottom w:val="single" w:sz="6" w:space="1" w:color="4F81BD"/>
      </w:pBdr>
      <w:spacing w:before="300"/>
      <w:jc w:val="left"/>
      <w:outlineLvl w:val="4"/>
    </w:pPr>
    <w:rPr>
      <w:rFonts w:ascii="Calibri" w:hAnsi="Calibri"/>
      <w:caps/>
      <w:color w:val="365F91"/>
      <w:spacing w:val="10"/>
      <w:kern w:val="0"/>
      <w:sz w:val="22"/>
      <w:szCs w:val="22"/>
      <w:lang w:eastAsia="en-US"/>
    </w:rPr>
  </w:style>
  <w:style w:type="paragraph" w:styleId="6">
    <w:name w:val="heading 6"/>
    <w:basedOn w:val="a0"/>
    <w:next w:val="a0"/>
    <w:link w:val="6Char"/>
    <w:uiPriority w:val="99"/>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Char"/>
    <w:uiPriority w:val="99"/>
    <w:qFormat/>
    <w:pPr>
      <w:widowControl/>
      <w:spacing w:before="300"/>
      <w:jc w:val="left"/>
      <w:outlineLvl w:val="6"/>
    </w:pPr>
    <w:rPr>
      <w:rFonts w:ascii="Calibri" w:hAnsi="Calibri"/>
      <w:caps/>
      <w:color w:val="365F91"/>
      <w:spacing w:val="10"/>
      <w:kern w:val="0"/>
      <w:sz w:val="22"/>
      <w:szCs w:val="22"/>
      <w:lang w:eastAsia="en-US"/>
    </w:rPr>
  </w:style>
  <w:style w:type="paragraph" w:styleId="8">
    <w:name w:val="heading 8"/>
    <w:basedOn w:val="a0"/>
    <w:next w:val="a0"/>
    <w:link w:val="8Char"/>
    <w:uiPriority w:val="99"/>
    <w:qFormat/>
    <w:pPr>
      <w:widowControl/>
      <w:spacing w:before="300"/>
      <w:jc w:val="left"/>
      <w:outlineLvl w:val="7"/>
    </w:pPr>
    <w:rPr>
      <w:rFonts w:ascii="Calibri" w:hAnsi="Calibri"/>
      <w:caps/>
      <w:spacing w:val="10"/>
      <w:kern w:val="0"/>
      <w:sz w:val="18"/>
      <w:szCs w:val="18"/>
      <w:lang w:eastAsia="en-US"/>
    </w:rPr>
  </w:style>
  <w:style w:type="paragraph" w:styleId="9">
    <w:name w:val="heading 9"/>
    <w:basedOn w:val="a0"/>
    <w:next w:val="a0"/>
    <w:link w:val="9Char"/>
    <w:uiPriority w:val="99"/>
    <w:qFormat/>
    <w:pPr>
      <w:widowControl/>
      <w:spacing w:before="300"/>
      <w:jc w:val="left"/>
      <w:outlineLvl w:val="8"/>
    </w:pPr>
    <w:rPr>
      <w:rFonts w:ascii="Calibri" w:hAnsi="Calibri"/>
      <w:i/>
      <w:caps/>
      <w:spacing w:val="10"/>
      <w:kern w:val="0"/>
      <w:sz w:val="18"/>
      <w:szCs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uiPriority w:val="99"/>
    <w:qFormat/>
    <w:rPr>
      <w:b/>
      <w:bCs/>
    </w:rPr>
  </w:style>
  <w:style w:type="paragraph" w:styleId="a5">
    <w:name w:val="annotation text"/>
    <w:basedOn w:val="a0"/>
    <w:link w:val="Char0"/>
    <w:uiPriority w:val="99"/>
    <w:qFormat/>
    <w:pPr>
      <w:jc w:val="left"/>
    </w:pPr>
  </w:style>
  <w:style w:type="paragraph" w:styleId="70">
    <w:name w:val="toc 7"/>
    <w:basedOn w:val="a0"/>
    <w:next w:val="a0"/>
    <w:uiPriority w:val="99"/>
    <w:qFormat/>
    <w:pPr>
      <w:ind w:left="1260"/>
      <w:jc w:val="left"/>
    </w:pPr>
    <w:rPr>
      <w:rFonts w:ascii="Calibri" w:hAnsi="Calibri"/>
      <w:sz w:val="18"/>
      <w:szCs w:val="18"/>
    </w:rPr>
  </w:style>
  <w:style w:type="paragraph" w:styleId="a">
    <w:name w:val="List Number"/>
    <w:basedOn w:val="a0"/>
    <w:uiPriority w:val="99"/>
    <w:qFormat/>
    <w:pPr>
      <w:widowControl/>
      <w:numPr>
        <w:numId w:val="1"/>
      </w:numPr>
      <w:tabs>
        <w:tab w:val="left" w:pos="454"/>
        <w:tab w:val="left" w:pos="720"/>
        <w:tab w:val="left" w:pos="840"/>
      </w:tabs>
      <w:spacing w:afterLines="50"/>
      <w:ind w:left="454" w:hanging="284"/>
      <w:jc w:val="left"/>
    </w:pPr>
    <w:rPr>
      <w:kern w:val="0"/>
      <w:sz w:val="24"/>
      <w:szCs w:val="20"/>
    </w:rPr>
  </w:style>
  <w:style w:type="paragraph" w:styleId="a6">
    <w:name w:val="Normal Indent"/>
    <w:basedOn w:val="a0"/>
    <w:uiPriority w:val="99"/>
    <w:qFormat/>
    <w:pPr>
      <w:ind w:firstLine="420"/>
    </w:pPr>
    <w:rPr>
      <w:szCs w:val="20"/>
    </w:rPr>
  </w:style>
  <w:style w:type="paragraph" w:styleId="a7">
    <w:name w:val="caption"/>
    <w:basedOn w:val="a0"/>
    <w:next w:val="a0"/>
    <w:uiPriority w:val="99"/>
    <w:qFormat/>
    <w:rPr>
      <w:rFonts w:ascii="Arial" w:eastAsia="黑体" w:hAnsi="Arial" w:cs="Arial"/>
      <w:sz w:val="20"/>
      <w:szCs w:val="20"/>
    </w:rPr>
  </w:style>
  <w:style w:type="paragraph" w:styleId="a8">
    <w:name w:val="Document Map"/>
    <w:basedOn w:val="a0"/>
    <w:link w:val="Char1"/>
    <w:uiPriority w:val="99"/>
    <w:qFormat/>
    <w:pPr>
      <w:shd w:val="clear" w:color="auto" w:fill="000080"/>
    </w:pPr>
  </w:style>
  <w:style w:type="paragraph" w:styleId="31">
    <w:name w:val="Body Text 3"/>
    <w:basedOn w:val="a0"/>
    <w:link w:val="3Char0"/>
    <w:uiPriority w:val="99"/>
    <w:qFormat/>
    <w:pPr>
      <w:spacing w:line="500" w:lineRule="exact"/>
    </w:pPr>
    <w:rPr>
      <w:b/>
      <w:bCs/>
      <w:sz w:val="24"/>
    </w:rPr>
  </w:style>
  <w:style w:type="paragraph" w:styleId="a9">
    <w:name w:val="Body Text"/>
    <w:basedOn w:val="a0"/>
    <w:link w:val="Char2"/>
    <w:uiPriority w:val="99"/>
    <w:qFormat/>
    <w:rPr>
      <w:rFonts w:ascii="金山简黑体" w:eastAsia="金山简黑体" w:hAnsi="Courier New"/>
      <w:b/>
      <w:spacing w:val="-8"/>
      <w:sz w:val="44"/>
      <w:szCs w:val="20"/>
    </w:rPr>
  </w:style>
  <w:style w:type="paragraph" w:styleId="aa">
    <w:name w:val="Body Text Indent"/>
    <w:basedOn w:val="a0"/>
    <w:link w:val="Char3"/>
    <w:uiPriority w:val="99"/>
    <w:qFormat/>
    <w:pPr>
      <w:spacing w:line="200" w:lineRule="exact"/>
      <w:ind w:firstLine="301"/>
    </w:pPr>
    <w:rPr>
      <w:rFonts w:ascii="宋体" w:hAnsi="Courier New"/>
      <w:spacing w:val="-4"/>
      <w:sz w:val="18"/>
      <w:szCs w:val="20"/>
    </w:rPr>
  </w:style>
  <w:style w:type="paragraph" w:styleId="3">
    <w:name w:val="List Number 3"/>
    <w:basedOn w:val="a0"/>
    <w:uiPriority w:val="99"/>
    <w:qFormat/>
    <w:pPr>
      <w:numPr>
        <w:numId w:val="2"/>
      </w:numPr>
      <w:tabs>
        <w:tab w:val="clear" w:pos="1260"/>
        <w:tab w:val="left" w:pos="1275"/>
        <w:tab w:val="left" w:pos="1455"/>
      </w:tabs>
    </w:pPr>
  </w:style>
  <w:style w:type="paragraph" w:styleId="20">
    <w:name w:val="List 2"/>
    <w:basedOn w:val="a0"/>
    <w:uiPriority w:val="99"/>
    <w:qFormat/>
    <w:pPr>
      <w:ind w:leftChars="200" w:left="100" w:hangingChars="200" w:hanging="200"/>
    </w:pPr>
    <w:rPr>
      <w:sz w:val="28"/>
    </w:rPr>
  </w:style>
  <w:style w:type="paragraph" w:styleId="50">
    <w:name w:val="toc 5"/>
    <w:basedOn w:val="a0"/>
    <w:next w:val="a0"/>
    <w:uiPriority w:val="99"/>
    <w:qFormat/>
    <w:pPr>
      <w:ind w:left="840"/>
      <w:jc w:val="left"/>
    </w:pPr>
    <w:rPr>
      <w:rFonts w:ascii="Calibri" w:hAnsi="Calibri"/>
      <w:sz w:val="18"/>
      <w:szCs w:val="18"/>
    </w:rPr>
  </w:style>
  <w:style w:type="paragraph" w:styleId="32">
    <w:name w:val="toc 3"/>
    <w:basedOn w:val="a0"/>
    <w:next w:val="a0"/>
    <w:uiPriority w:val="39"/>
    <w:qFormat/>
    <w:pPr>
      <w:ind w:left="420"/>
      <w:jc w:val="left"/>
    </w:pPr>
    <w:rPr>
      <w:rFonts w:ascii="Calibri" w:hAnsi="Calibri"/>
      <w:i/>
      <w:iCs/>
      <w:sz w:val="20"/>
      <w:szCs w:val="20"/>
    </w:rPr>
  </w:style>
  <w:style w:type="paragraph" w:styleId="ab">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小,普通文字 Char + 居中,文字缩进,加粗正文,孙普文"/>
    <w:basedOn w:val="a0"/>
    <w:link w:val="Char4"/>
    <w:uiPriority w:val="99"/>
    <w:qFormat/>
    <w:rPr>
      <w:rFonts w:ascii="宋体" w:hAnsi="Courier New"/>
      <w:szCs w:val="20"/>
    </w:rPr>
  </w:style>
  <w:style w:type="paragraph" w:styleId="80">
    <w:name w:val="toc 8"/>
    <w:basedOn w:val="a0"/>
    <w:next w:val="a0"/>
    <w:uiPriority w:val="99"/>
    <w:qFormat/>
    <w:pPr>
      <w:ind w:left="1470"/>
      <w:jc w:val="left"/>
    </w:pPr>
    <w:rPr>
      <w:rFonts w:ascii="Calibri" w:hAnsi="Calibri"/>
      <w:sz w:val="18"/>
      <w:szCs w:val="18"/>
    </w:rPr>
  </w:style>
  <w:style w:type="paragraph" w:styleId="ac">
    <w:name w:val="Date"/>
    <w:basedOn w:val="a0"/>
    <w:next w:val="a0"/>
    <w:link w:val="Char5"/>
    <w:uiPriority w:val="99"/>
    <w:qFormat/>
    <w:pPr>
      <w:ind w:leftChars="2500" w:left="100"/>
    </w:pPr>
    <w:rPr>
      <w:rFonts w:ascii="宋体" w:hAnsi="Courier New"/>
      <w:bCs/>
      <w:sz w:val="24"/>
      <w:szCs w:val="20"/>
    </w:rPr>
  </w:style>
  <w:style w:type="paragraph" w:styleId="21">
    <w:name w:val="Body Text Indent 2"/>
    <w:basedOn w:val="a0"/>
    <w:link w:val="2Char0"/>
    <w:uiPriority w:val="99"/>
    <w:qFormat/>
    <w:pPr>
      <w:spacing w:after="120" w:line="480" w:lineRule="auto"/>
      <w:ind w:leftChars="200" w:left="420"/>
    </w:pPr>
  </w:style>
  <w:style w:type="paragraph" w:styleId="ad">
    <w:name w:val="Balloon Text"/>
    <w:basedOn w:val="a0"/>
    <w:link w:val="Char10"/>
    <w:uiPriority w:val="99"/>
    <w:rPr>
      <w:sz w:val="18"/>
      <w:szCs w:val="18"/>
    </w:rPr>
  </w:style>
  <w:style w:type="paragraph" w:styleId="ae">
    <w:name w:val="footer"/>
    <w:basedOn w:val="a0"/>
    <w:link w:val="Char6"/>
    <w:uiPriority w:val="99"/>
    <w:qFormat/>
    <w:pPr>
      <w:tabs>
        <w:tab w:val="center" w:pos="4153"/>
        <w:tab w:val="right" w:pos="8306"/>
      </w:tabs>
      <w:snapToGrid w:val="0"/>
      <w:jc w:val="left"/>
    </w:pPr>
    <w:rPr>
      <w:sz w:val="18"/>
      <w:szCs w:val="18"/>
    </w:rPr>
  </w:style>
  <w:style w:type="paragraph" w:styleId="af">
    <w:name w:val="header"/>
    <w:basedOn w:val="a0"/>
    <w:link w:val="Char7"/>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style>
  <w:style w:type="paragraph" w:styleId="40">
    <w:name w:val="toc 4"/>
    <w:basedOn w:val="a0"/>
    <w:next w:val="a0"/>
    <w:uiPriority w:val="99"/>
    <w:qFormat/>
    <w:pPr>
      <w:ind w:left="630"/>
      <w:jc w:val="left"/>
    </w:pPr>
    <w:rPr>
      <w:rFonts w:ascii="Calibri" w:hAnsi="Calibri"/>
      <w:sz w:val="18"/>
      <w:szCs w:val="18"/>
    </w:rPr>
  </w:style>
  <w:style w:type="paragraph" w:styleId="af0">
    <w:name w:val="Subtitle"/>
    <w:basedOn w:val="a0"/>
    <w:next w:val="a0"/>
    <w:link w:val="Char8"/>
    <w:uiPriority w:val="99"/>
    <w:qFormat/>
    <w:pPr>
      <w:widowControl/>
      <w:spacing w:after="1000"/>
      <w:jc w:val="left"/>
    </w:pPr>
    <w:rPr>
      <w:rFonts w:ascii="Calibri" w:hAnsi="Calibri"/>
      <w:caps/>
      <w:color w:val="595959"/>
      <w:spacing w:val="10"/>
      <w:kern w:val="0"/>
      <w:sz w:val="24"/>
      <w:lang w:eastAsia="en-US"/>
    </w:rPr>
  </w:style>
  <w:style w:type="paragraph" w:styleId="af1">
    <w:name w:val="List"/>
    <w:basedOn w:val="a0"/>
    <w:uiPriority w:val="99"/>
    <w:qFormat/>
    <w:pPr>
      <w:ind w:left="200" w:hangingChars="200" w:hanging="200"/>
    </w:pPr>
    <w:rPr>
      <w:sz w:val="28"/>
    </w:rPr>
  </w:style>
  <w:style w:type="paragraph" w:styleId="60">
    <w:name w:val="toc 6"/>
    <w:basedOn w:val="a0"/>
    <w:next w:val="a0"/>
    <w:uiPriority w:val="99"/>
    <w:pPr>
      <w:ind w:left="1050"/>
      <w:jc w:val="left"/>
    </w:pPr>
    <w:rPr>
      <w:rFonts w:ascii="Calibri" w:hAnsi="Calibri"/>
      <w:sz w:val="18"/>
      <w:szCs w:val="18"/>
    </w:rPr>
  </w:style>
  <w:style w:type="paragraph" w:styleId="33">
    <w:name w:val="Body Text Indent 3"/>
    <w:basedOn w:val="a0"/>
    <w:link w:val="3Char1"/>
    <w:uiPriority w:val="99"/>
    <w:pPr>
      <w:ind w:firstLine="420"/>
    </w:pPr>
    <w:rPr>
      <w:color w:val="000000"/>
    </w:rPr>
  </w:style>
  <w:style w:type="paragraph" w:styleId="22">
    <w:name w:val="toc 2"/>
    <w:basedOn w:val="a0"/>
    <w:next w:val="a0"/>
    <w:uiPriority w:val="39"/>
    <w:qFormat/>
    <w:pPr>
      <w:ind w:left="210"/>
      <w:jc w:val="left"/>
    </w:pPr>
    <w:rPr>
      <w:rFonts w:ascii="Calibri" w:hAnsi="Calibri"/>
      <w:smallCaps/>
      <w:sz w:val="20"/>
      <w:szCs w:val="20"/>
    </w:rPr>
  </w:style>
  <w:style w:type="paragraph" w:styleId="90">
    <w:name w:val="toc 9"/>
    <w:basedOn w:val="a0"/>
    <w:next w:val="a0"/>
    <w:uiPriority w:val="99"/>
    <w:qFormat/>
    <w:pPr>
      <w:ind w:left="1680"/>
      <w:jc w:val="left"/>
    </w:pPr>
    <w:rPr>
      <w:rFonts w:ascii="Calibri" w:hAnsi="Calibri"/>
      <w:sz w:val="18"/>
      <w:szCs w:val="18"/>
    </w:rPr>
  </w:style>
  <w:style w:type="paragraph" w:styleId="23">
    <w:name w:val="Body Text 2"/>
    <w:basedOn w:val="a0"/>
    <w:link w:val="2Char1"/>
    <w:uiPriority w:val="99"/>
    <w:qFormat/>
    <w:pPr>
      <w:spacing w:line="360" w:lineRule="auto"/>
    </w:pPr>
    <w:rPr>
      <w:rFonts w:eastAsia="楷体_GB2312"/>
      <w:b/>
      <w:bCs/>
      <w:color w:val="000000"/>
      <w:sz w:val="28"/>
      <w:szCs w:val="22"/>
      <w:lang w:eastAsia="en-US"/>
    </w:rPr>
  </w:style>
  <w:style w:type="paragraph" w:styleId="HTML">
    <w:name w:val="HTML Preformatted"/>
    <w:basedOn w:val="a0"/>
    <w:link w:val="HTMLChar1"/>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lang w:eastAsia="en-US"/>
    </w:rPr>
  </w:style>
  <w:style w:type="paragraph" w:styleId="af2">
    <w:name w:val="Normal (Web)"/>
    <w:basedOn w:val="a0"/>
    <w:link w:val="Char9"/>
    <w:uiPriority w:val="99"/>
    <w:qFormat/>
    <w:pPr>
      <w:widowControl/>
      <w:spacing w:before="100" w:beforeAutospacing="1" w:after="100" w:afterAutospacing="1"/>
      <w:jc w:val="left"/>
    </w:pPr>
    <w:rPr>
      <w:rFonts w:ascii="宋体"/>
      <w:kern w:val="0"/>
      <w:sz w:val="24"/>
      <w:szCs w:val="20"/>
    </w:rPr>
  </w:style>
  <w:style w:type="paragraph" w:styleId="11">
    <w:name w:val="index 1"/>
    <w:basedOn w:val="a0"/>
    <w:next w:val="a0"/>
    <w:uiPriority w:val="99"/>
    <w:qFormat/>
    <w:pPr>
      <w:spacing w:line="400" w:lineRule="exact"/>
      <w:ind w:firstLineChars="200" w:firstLine="420"/>
    </w:pPr>
    <w:rPr>
      <w:rFonts w:ascii="宋体" w:hAnsi="Courier New"/>
      <w:b/>
      <w:szCs w:val="20"/>
    </w:rPr>
  </w:style>
  <w:style w:type="paragraph" w:styleId="af3">
    <w:name w:val="Title"/>
    <w:basedOn w:val="a0"/>
    <w:next w:val="a0"/>
    <w:link w:val="Chara"/>
    <w:uiPriority w:val="99"/>
    <w:qFormat/>
    <w:pPr>
      <w:widowControl/>
      <w:spacing w:before="720"/>
      <w:jc w:val="left"/>
    </w:pPr>
    <w:rPr>
      <w:rFonts w:ascii="Calibri" w:hAnsi="Calibri"/>
      <w:caps/>
      <w:color w:val="4F81BD"/>
      <w:spacing w:val="10"/>
      <w:kern w:val="28"/>
      <w:sz w:val="52"/>
      <w:szCs w:val="52"/>
      <w:lang w:eastAsia="en-US"/>
    </w:rPr>
  </w:style>
  <w:style w:type="character" w:styleId="af4">
    <w:name w:val="Strong"/>
    <w:uiPriority w:val="99"/>
    <w:qFormat/>
    <w:rPr>
      <w:rFonts w:cs="Times New Roman"/>
      <w:b/>
    </w:rPr>
  </w:style>
  <w:style w:type="character" w:styleId="af5">
    <w:name w:val="page number"/>
    <w:uiPriority w:val="99"/>
    <w:rPr>
      <w:rFonts w:cs="Times New Roman"/>
    </w:rPr>
  </w:style>
  <w:style w:type="character" w:styleId="af6">
    <w:name w:val="FollowedHyperlink"/>
    <w:uiPriority w:val="99"/>
    <w:qFormat/>
    <w:rPr>
      <w:rFonts w:cs="Times New Roman"/>
      <w:color w:val="800080"/>
      <w:u w:val="single"/>
    </w:rPr>
  </w:style>
  <w:style w:type="character" w:styleId="af7">
    <w:name w:val="Emphasis"/>
    <w:uiPriority w:val="99"/>
    <w:qFormat/>
    <w:rPr>
      <w:rFonts w:cs="Times New Roman"/>
      <w:caps/>
      <w:color w:val="243F60"/>
      <w:spacing w:val="5"/>
    </w:rPr>
  </w:style>
  <w:style w:type="character" w:styleId="HTML0">
    <w:name w:val="HTML Definition"/>
    <w:uiPriority w:val="99"/>
    <w:qFormat/>
    <w:rPr>
      <w:rFonts w:cs="Times New Roman"/>
    </w:rPr>
  </w:style>
  <w:style w:type="character" w:styleId="HTML1">
    <w:name w:val="HTML Acronym"/>
    <w:uiPriority w:val="99"/>
    <w:qFormat/>
    <w:rPr>
      <w:rFonts w:cs="Times New Roman"/>
    </w:rPr>
  </w:style>
  <w:style w:type="character" w:styleId="HTML2">
    <w:name w:val="HTML Variable"/>
    <w:uiPriority w:val="99"/>
    <w:rPr>
      <w:rFonts w:cs="Times New Roman"/>
    </w:rPr>
  </w:style>
  <w:style w:type="character" w:styleId="af8">
    <w:name w:val="Hyperlink"/>
    <w:uiPriority w:val="99"/>
    <w:qFormat/>
    <w:rPr>
      <w:rFonts w:cs="Times New Roman"/>
      <w:color w:val="0000FF"/>
      <w:u w:val="single"/>
    </w:rPr>
  </w:style>
  <w:style w:type="character" w:styleId="HTML3">
    <w:name w:val="HTML Code"/>
    <w:uiPriority w:val="99"/>
    <w:rPr>
      <w:rFonts w:ascii="Courier New" w:hAnsi="Courier New" w:cs="Times New Roman"/>
      <w:color w:val="505050"/>
      <w:sz w:val="24"/>
    </w:rPr>
  </w:style>
  <w:style w:type="character" w:styleId="af9">
    <w:name w:val="annotation reference"/>
    <w:uiPriority w:val="99"/>
    <w:qFormat/>
    <w:rPr>
      <w:rFonts w:cs="Times New Roman"/>
      <w:sz w:val="21"/>
    </w:rPr>
  </w:style>
  <w:style w:type="character" w:styleId="HTML4">
    <w:name w:val="HTML Cite"/>
    <w:uiPriority w:val="99"/>
    <w:qFormat/>
    <w:rPr>
      <w:rFonts w:cs="Times New Roman"/>
    </w:rPr>
  </w:style>
  <w:style w:type="table" w:styleId="afa">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uiPriority w:val="99"/>
    <w:qFormat/>
    <w:locked/>
    <w:rPr>
      <w:rFonts w:cs="Times New Roman"/>
      <w:b/>
      <w:kern w:val="44"/>
      <w:sz w:val="44"/>
    </w:rPr>
  </w:style>
  <w:style w:type="character" w:customStyle="1" w:styleId="2Char">
    <w:name w:val="标题 2 Char"/>
    <w:link w:val="2"/>
    <w:uiPriority w:val="99"/>
    <w:qFormat/>
    <w:locked/>
    <w:rPr>
      <w:rFonts w:ascii="Arial" w:eastAsia="黑体" w:hAnsi="Arial" w:cs="Times New Roman"/>
      <w:b/>
      <w:kern w:val="2"/>
      <w:sz w:val="32"/>
    </w:rPr>
  </w:style>
  <w:style w:type="character" w:customStyle="1" w:styleId="3Char">
    <w:name w:val="标题 3 Char"/>
    <w:link w:val="30"/>
    <w:uiPriority w:val="99"/>
    <w:qFormat/>
    <w:locked/>
    <w:rPr>
      <w:rFonts w:cs="Times New Roman"/>
      <w:b/>
      <w:kern w:val="2"/>
      <w:sz w:val="32"/>
    </w:rPr>
  </w:style>
  <w:style w:type="character" w:customStyle="1" w:styleId="4Char">
    <w:name w:val="标题 4 Char"/>
    <w:link w:val="4"/>
    <w:uiPriority w:val="99"/>
    <w:qFormat/>
    <w:locked/>
    <w:rPr>
      <w:rFonts w:ascii="Calibri" w:hAnsi="Calibri" w:cs="Times New Roman"/>
      <w:caps/>
      <w:color w:val="365F91"/>
      <w:spacing w:val="10"/>
      <w:sz w:val="22"/>
      <w:lang w:eastAsia="en-US"/>
    </w:rPr>
  </w:style>
  <w:style w:type="character" w:customStyle="1" w:styleId="5Char">
    <w:name w:val="标题 5 Char"/>
    <w:link w:val="5"/>
    <w:uiPriority w:val="99"/>
    <w:qFormat/>
    <w:locked/>
    <w:rPr>
      <w:rFonts w:ascii="Calibri" w:hAnsi="Calibri" w:cs="Times New Roman"/>
      <w:caps/>
      <w:color w:val="365F91"/>
      <w:spacing w:val="10"/>
      <w:sz w:val="22"/>
      <w:lang w:eastAsia="en-US"/>
    </w:rPr>
  </w:style>
  <w:style w:type="character" w:customStyle="1" w:styleId="6Char">
    <w:name w:val="标题 6 Char"/>
    <w:link w:val="6"/>
    <w:uiPriority w:val="99"/>
    <w:qFormat/>
    <w:locked/>
    <w:rPr>
      <w:rFonts w:ascii="Arial" w:eastAsia="黑体" w:hAnsi="Arial" w:cs="Times New Roman"/>
      <w:b/>
      <w:kern w:val="2"/>
      <w:sz w:val="24"/>
    </w:rPr>
  </w:style>
  <w:style w:type="character" w:customStyle="1" w:styleId="7Char">
    <w:name w:val="标题 7 Char"/>
    <w:link w:val="7"/>
    <w:uiPriority w:val="99"/>
    <w:qFormat/>
    <w:locked/>
    <w:rPr>
      <w:rFonts w:ascii="Calibri" w:hAnsi="Calibri" w:cs="Times New Roman"/>
      <w:caps/>
      <w:color w:val="365F91"/>
      <w:spacing w:val="10"/>
      <w:sz w:val="22"/>
      <w:lang w:eastAsia="en-US"/>
    </w:rPr>
  </w:style>
  <w:style w:type="character" w:customStyle="1" w:styleId="8Char">
    <w:name w:val="标题 8 Char"/>
    <w:link w:val="8"/>
    <w:uiPriority w:val="99"/>
    <w:qFormat/>
    <w:locked/>
    <w:rPr>
      <w:rFonts w:ascii="Calibri" w:hAnsi="Calibri" w:cs="Times New Roman"/>
      <w:caps/>
      <w:spacing w:val="10"/>
      <w:sz w:val="18"/>
      <w:lang w:eastAsia="en-US"/>
    </w:rPr>
  </w:style>
  <w:style w:type="character" w:customStyle="1" w:styleId="9Char">
    <w:name w:val="标题 9 Char"/>
    <w:link w:val="9"/>
    <w:uiPriority w:val="99"/>
    <w:qFormat/>
    <w:locked/>
    <w:rPr>
      <w:rFonts w:ascii="Calibri" w:hAnsi="Calibri" w:cs="Times New Roman"/>
      <w:i/>
      <w:caps/>
      <w:spacing w:val="10"/>
      <w:sz w:val="18"/>
      <w:lang w:eastAsia="en-US"/>
    </w:rPr>
  </w:style>
  <w:style w:type="character" w:customStyle="1" w:styleId="Char0">
    <w:name w:val="批注文字 Char"/>
    <w:link w:val="a5"/>
    <w:uiPriority w:val="99"/>
    <w:qFormat/>
    <w:locked/>
    <w:rPr>
      <w:rFonts w:cs="Times New Roman"/>
      <w:kern w:val="2"/>
      <w:sz w:val="24"/>
    </w:rPr>
  </w:style>
  <w:style w:type="character" w:customStyle="1" w:styleId="Char">
    <w:name w:val="批注主题 Char"/>
    <w:link w:val="a4"/>
    <w:uiPriority w:val="99"/>
    <w:qFormat/>
    <w:locked/>
    <w:rPr>
      <w:rFonts w:cs="Times New Roman"/>
      <w:b/>
      <w:kern w:val="2"/>
      <w:sz w:val="24"/>
    </w:rPr>
  </w:style>
  <w:style w:type="character" w:customStyle="1" w:styleId="Char1">
    <w:name w:val="文档结构图 Char"/>
    <w:link w:val="a8"/>
    <w:uiPriority w:val="99"/>
    <w:semiHidden/>
    <w:qFormat/>
    <w:locked/>
    <w:rPr>
      <w:rFonts w:cs="Times New Roman"/>
      <w:kern w:val="2"/>
      <w:sz w:val="24"/>
      <w:shd w:val="clear" w:color="auto" w:fill="000080"/>
    </w:rPr>
  </w:style>
  <w:style w:type="character" w:customStyle="1" w:styleId="3Char0">
    <w:name w:val="正文文本 3 Char"/>
    <w:link w:val="31"/>
    <w:uiPriority w:val="99"/>
    <w:qFormat/>
    <w:locked/>
    <w:rPr>
      <w:rFonts w:cs="Times New Roman"/>
      <w:b/>
      <w:bCs/>
      <w:kern w:val="2"/>
      <w:sz w:val="24"/>
      <w:szCs w:val="24"/>
    </w:rPr>
  </w:style>
  <w:style w:type="character" w:customStyle="1" w:styleId="Char2">
    <w:name w:val="正文文本 Char"/>
    <w:link w:val="a9"/>
    <w:uiPriority w:val="99"/>
    <w:qFormat/>
    <w:locked/>
    <w:rPr>
      <w:rFonts w:ascii="金山简黑体" w:eastAsia="金山简黑体" w:hAnsi="Courier New" w:cs="Times New Roman"/>
      <w:b/>
      <w:spacing w:val="-8"/>
      <w:kern w:val="2"/>
      <w:sz w:val="44"/>
    </w:rPr>
  </w:style>
  <w:style w:type="character" w:customStyle="1" w:styleId="Char3">
    <w:name w:val="正文文本缩进 Char"/>
    <w:link w:val="aa"/>
    <w:uiPriority w:val="99"/>
    <w:qFormat/>
    <w:locked/>
    <w:rPr>
      <w:rFonts w:ascii="宋体" w:hAnsi="Courier New" w:cs="Times New Roman"/>
      <w:spacing w:val="-4"/>
      <w:kern w:val="2"/>
      <w:sz w:val="18"/>
    </w:rPr>
  </w:style>
  <w:style w:type="character" w:customStyle="1" w:styleId="PlainTextChar">
    <w:name w:val="Plain Text Char"/>
    <w:uiPriority w:val="99"/>
    <w:qFormat/>
    <w:locked/>
    <w:rPr>
      <w:rFonts w:ascii="宋体" w:eastAsia="宋体" w:hAnsi="Courier New" w:cs="Times New Roman"/>
      <w:kern w:val="2"/>
      <w:sz w:val="21"/>
      <w:lang w:val="en-US" w:eastAsia="zh-CN"/>
    </w:rPr>
  </w:style>
  <w:style w:type="character" w:customStyle="1" w:styleId="Char5">
    <w:name w:val="日期 Char"/>
    <w:link w:val="ac"/>
    <w:uiPriority w:val="99"/>
    <w:qFormat/>
    <w:locked/>
    <w:rPr>
      <w:rFonts w:ascii="宋体" w:hAnsi="Courier New" w:cs="Times New Roman"/>
      <w:kern w:val="2"/>
      <w:sz w:val="24"/>
    </w:rPr>
  </w:style>
  <w:style w:type="character" w:customStyle="1" w:styleId="2Char0">
    <w:name w:val="正文文本缩进 2 Char"/>
    <w:link w:val="21"/>
    <w:uiPriority w:val="99"/>
    <w:qFormat/>
    <w:locked/>
    <w:rPr>
      <w:rFonts w:cs="Times New Roman"/>
      <w:kern w:val="2"/>
      <w:sz w:val="24"/>
    </w:rPr>
  </w:style>
  <w:style w:type="character" w:customStyle="1" w:styleId="Char10">
    <w:name w:val="批注框文本 Char1"/>
    <w:link w:val="ad"/>
    <w:uiPriority w:val="99"/>
    <w:qFormat/>
    <w:locked/>
    <w:rPr>
      <w:rFonts w:cs="Times New Roman"/>
      <w:kern w:val="2"/>
      <w:sz w:val="18"/>
    </w:rPr>
  </w:style>
  <w:style w:type="character" w:customStyle="1" w:styleId="Char6">
    <w:name w:val="页脚 Char"/>
    <w:link w:val="ae"/>
    <w:uiPriority w:val="99"/>
    <w:qFormat/>
    <w:locked/>
    <w:rPr>
      <w:rFonts w:cs="Times New Roman"/>
      <w:kern w:val="2"/>
      <w:sz w:val="18"/>
    </w:rPr>
  </w:style>
  <w:style w:type="character" w:customStyle="1" w:styleId="Char7">
    <w:name w:val="页眉 Char"/>
    <w:link w:val="af"/>
    <w:uiPriority w:val="99"/>
    <w:qFormat/>
    <w:locked/>
    <w:rPr>
      <w:rFonts w:cs="Times New Roman"/>
      <w:kern w:val="2"/>
      <w:sz w:val="18"/>
    </w:rPr>
  </w:style>
  <w:style w:type="character" w:customStyle="1" w:styleId="Char8">
    <w:name w:val="副标题 Char"/>
    <w:link w:val="af0"/>
    <w:uiPriority w:val="99"/>
    <w:qFormat/>
    <w:locked/>
    <w:rPr>
      <w:rFonts w:ascii="Calibri" w:hAnsi="Calibri" w:cs="Times New Roman"/>
      <w:caps/>
      <w:color w:val="595959"/>
      <w:spacing w:val="10"/>
      <w:sz w:val="24"/>
      <w:lang w:eastAsia="en-US"/>
    </w:rPr>
  </w:style>
  <w:style w:type="character" w:customStyle="1" w:styleId="3Char1">
    <w:name w:val="正文文本缩进 3 Char"/>
    <w:link w:val="33"/>
    <w:uiPriority w:val="99"/>
    <w:qFormat/>
    <w:locked/>
    <w:rPr>
      <w:rFonts w:cs="Times New Roman"/>
      <w:color w:val="000000"/>
      <w:kern w:val="2"/>
      <w:sz w:val="24"/>
    </w:rPr>
  </w:style>
  <w:style w:type="character" w:customStyle="1" w:styleId="2Char1">
    <w:name w:val="正文文本 2 Char1"/>
    <w:link w:val="23"/>
    <w:uiPriority w:val="99"/>
    <w:qFormat/>
    <w:locked/>
    <w:rPr>
      <w:rFonts w:eastAsia="楷体_GB2312" w:cs="Times New Roman"/>
      <w:b/>
      <w:color w:val="000000"/>
      <w:kern w:val="2"/>
      <w:sz w:val="22"/>
      <w:lang w:eastAsia="en-US"/>
    </w:rPr>
  </w:style>
  <w:style w:type="character" w:customStyle="1" w:styleId="HTMLChar1">
    <w:name w:val="HTML 预设格式 Char1"/>
    <w:link w:val="HTML"/>
    <w:uiPriority w:val="99"/>
    <w:qFormat/>
    <w:locked/>
    <w:rPr>
      <w:rFonts w:ascii="Arial" w:hAnsi="Arial" w:cs="Times New Roman"/>
      <w:sz w:val="21"/>
      <w:lang w:eastAsia="en-US"/>
    </w:rPr>
  </w:style>
  <w:style w:type="character" w:customStyle="1" w:styleId="Chara">
    <w:name w:val="标题 Char"/>
    <w:link w:val="af3"/>
    <w:uiPriority w:val="99"/>
    <w:qFormat/>
    <w:locked/>
    <w:rPr>
      <w:rFonts w:ascii="Calibri" w:hAnsi="Calibri" w:cs="Times New Roman"/>
      <w:caps/>
      <w:color w:val="4F81BD"/>
      <w:spacing w:val="10"/>
      <w:kern w:val="28"/>
      <w:sz w:val="52"/>
      <w:lang w:eastAsia="en-US"/>
    </w:rPr>
  </w:style>
  <w:style w:type="character" w:customStyle="1" w:styleId="mark">
    <w:name w:val="mark"/>
    <w:uiPriority w:val="99"/>
    <w:qFormat/>
    <w:rPr>
      <w:rFonts w:cs="Times New Roman"/>
    </w:rPr>
  </w:style>
  <w:style w:type="character" w:customStyle="1" w:styleId="style141">
    <w:name w:val="style141"/>
    <w:uiPriority w:val="99"/>
    <w:qFormat/>
    <w:rPr>
      <w:color w:val="76738E"/>
      <w:sz w:val="18"/>
    </w:rPr>
  </w:style>
  <w:style w:type="character" w:customStyle="1" w:styleId="unnamed11">
    <w:name w:val="unnamed11"/>
    <w:uiPriority w:val="99"/>
    <w:qFormat/>
    <w:rPr>
      <w:sz w:val="20"/>
    </w:rPr>
  </w:style>
  <w:style w:type="character" w:customStyle="1" w:styleId="3zw">
    <w:name w:val="3zw"/>
    <w:uiPriority w:val="99"/>
    <w:rPr>
      <w:rFonts w:cs="Times New Roman"/>
    </w:rPr>
  </w:style>
  <w:style w:type="character" w:customStyle="1" w:styleId="ca-4">
    <w:name w:val="ca-4"/>
    <w:uiPriority w:val="99"/>
    <w:rPr>
      <w:rFonts w:cs="Times New Roman"/>
    </w:rPr>
  </w:style>
  <w:style w:type="character" w:customStyle="1" w:styleId="l61">
    <w:name w:val="l61"/>
    <w:uiPriority w:val="99"/>
    <w:rPr>
      <w:color w:val="5C5C5C"/>
      <w:sz w:val="18"/>
    </w:rPr>
  </w:style>
  <w:style w:type="character" w:customStyle="1" w:styleId="ca-1">
    <w:name w:val="ca-1"/>
    <w:uiPriority w:val="99"/>
    <w:rPr>
      <w:rFonts w:cs="Times New Roman"/>
    </w:rPr>
  </w:style>
  <w:style w:type="character" w:customStyle="1" w:styleId="wj1">
    <w:name w:val="wj1"/>
    <w:uiPriority w:val="99"/>
    <w:rPr>
      <w:color w:val="000000"/>
      <w:sz w:val="18"/>
      <w:u w:val="none"/>
    </w:rPr>
  </w:style>
  <w:style w:type="character" w:customStyle="1" w:styleId="font21">
    <w:name w:val="font21"/>
    <w:uiPriority w:val="99"/>
    <w:rPr>
      <w:rFonts w:ascii="宋体" w:eastAsia="宋体" w:hAnsi="宋体"/>
      <w:b/>
      <w:color w:val="000000"/>
      <w:sz w:val="24"/>
      <w:u w:val="none"/>
    </w:rPr>
  </w:style>
  <w:style w:type="character" w:customStyle="1" w:styleId="p101">
    <w:name w:val="p101"/>
    <w:uiPriority w:val="99"/>
    <w:rPr>
      <w:sz w:val="22"/>
    </w:rPr>
  </w:style>
  <w:style w:type="character" w:customStyle="1" w:styleId="12">
    <w:name w:val="不明显参考1"/>
    <w:uiPriority w:val="99"/>
    <w:rPr>
      <w:b/>
      <w:color w:val="4F81BD"/>
    </w:rPr>
  </w:style>
  <w:style w:type="character" w:customStyle="1" w:styleId="font71">
    <w:name w:val="font71"/>
    <w:uiPriority w:val="99"/>
    <w:rPr>
      <w:rFonts w:ascii="宋体" w:eastAsia="宋体" w:hAnsi="宋体"/>
      <w:color w:val="000000"/>
      <w:sz w:val="20"/>
      <w:u w:val="none"/>
    </w:rPr>
  </w:style>
  <w:style w:type="character" w:customStyle="1" w:styleId="13">
    <w:name w:val="明显参考1"/>
    <w:uiPriority w:val="99"/>
    <w:rPr>
      <w:b/>
      <w:i/>
      <w:caps/>
      <w:color w:val="4F81BD"/>
    </w:rPr>
  </w:style>
  <w:style w:type="character" w:customStyle="1" w:styleId="Char4">
    <w:name w:val="纯文本 Char"/>
    <w:aliases w:val="普通文字 Char Char1,普通文字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link w:val="ab"/>
    <w:qFormat/>
    <w:locked/>
    <w:rPr>
      <w:rFonts w:ascii="宋体" w:eastAsia="宋体" w:hAnsi="Courier New"/>
      <w:kern w:val="2"/>
      <w:sz w:val="21"/>
      <w:lang w:val="en-US" w:eastAsia="zh-CN"/>
    </w:rPr>
  </w:style>
  <w:style w:type="character" w:customStyle="1" w:styleId="f141">
    <w:name w:val="f141"/>
    <w:uiPriority w:val="99"/>
    <w:rPr>
      <w:sz w:val="21"/>
    </w:rPr>
  </w:style>
  <w:style w:type="character" w:customStyle="1" w:styleId="newsfont1">
    <w:name w:val="newsfont1"/>
    <w:uiPriority w:val="99"/>
    <w:rPr>
      <w:sz w:val="23"/>
    </w:rPr>
  </w:style>
  <w:style w:type="character" w:customStyle="1" w:styleId="zi21">
    <w:name w:val="zi21"/>
    <w:uiPriority w:val="99"/>
    <w:rPr>
      <w:b/>
      <w:color w:val="0099DD"/>
      <w:sz w:val="18"/>
      <w:u w:val="none"/>
    </w:rPr>
  </w:style>
  <w:style w:type="character" w:customStyle="1" w:styleId="ca-3">
    <w:name w:val="ca-3"/>
    <w:uiPriority w:val="99"/>
    <w:rPr>
      <w:rFonts w:cs="Times New Roman"/>
    </w:rPr>
  </w:style>
  <w:style w:type="character" w:customStyle="1" w:styleId="e47a01">
    <w:name w:val="e47a01"/>
    <w:uiPriority w:val="99"/>
    <w:rPr>
      <w:rFonts w:ascii="Arial" w:hAnsi="Arial"/>
      <w:sz w:val="18"/>
    </w:rPr>
  </w:style>
  <w:style w:type="character" w:customStyle="1" w:styleId="apple-style-span">
    <w:name w:val="apple-style-span"/>
    <w:uiPriority w:val="99"/>
    <w:rPr>
      <w:rFonts w:cs="Times New Roman"/>
    </w:rPr>
  </w:style>
  <w:style w:type="character" w:customStyle="1" w:styleId="apple-converted-space">
    <w:name w:val="apple-converted-space"/>
    <w:uiPriority w:val="99"/>
    <w:rPr>
      <w:rFonts w:cs="Times New Roman"/>
    </w:rPr>
  </w:style>
  <w:style w:type="character" w:customStyle="1" w:styleId="CharChar3">
    <w:name w:val="普通文字 Char Char3"/>
    <w:uiPriority w:val="99"/>
    <w:rPr>
      <w:rFonts w:ascii="宋体" w:eastAsia="宋体" w:hAnsi="Courier New"/>
      <w:kern w:val="2"/>
      <w:sz w:val="21"/>
      <w:lang w:val="en-US" w:eastAsia="zh-CN"/>
    </w:rPr>
  </w:style>
  <w:style w:type="character" w:customStyle="1" w:styleId="Charb">
    <w:name w:val="批注框文本 Char"/>
    <w:uiPriority w:val="99"/>
    <w:rPr>
      <w:rFonts w:ascii="Calibri" w:hAnsi="Calibri"/>
      <w:sz w:val="18"/>
      <w:lang w:eastAsia="en-US"/>
    </w:rPr>
  </w:style>
  <w:style w:type="character" w:customStyle="1" w:styleId="2Char2">
    <w:name w:val="正文文本 2 Char"/>
    <w:uiPriority w:val="99"/>
    <w:rPr>
      <w:kern w:val="2"/>
      <w:sz w:val="24"/>
    </w:rPr>
  </w:style>
  <w:style w:type="character" w:customStyle="1" w:styleId="HTMLChar">
    <w:name w:val="HTML 预设格式 Char"/>
    <w:uiPriority w:val="99"/>
    <w:rPr>
      <w:rFonts w:ascii="Courier New" w:hAnsi="Courier New"/>
      <w:kern w:val="2"/>
    </w:rPr>
  </w:style>
  <w:style w:type="character" w:customStyle="1" w:styleId="Charc">
    <w:name w:val="无间隔 Char"/>
    <w:link w:val="14"/>
    <w:uiPriority w:val="99"/>
    <w:locked/>
    <w:rPr>
      <w:rFonts w:ascii="Calibri" w:hAnsi="Calibri"/>
      <w:sz w:val="24"/>
      <w:lang w:eastAsia="en-US"/>
    </w:rPr>
  </w:style>
  <w:style w:type="paragraph" w:customStyle="1" w:styleId="14">
    <w:name w:val="无间隔1"/>
    <w:basedOn w:val="a0"/>
    <w:link w:val="Charc"/>
    <w:uiPriority w:val="99"/>
    <w:pPr>
      <w:widowControl/>
      <w:jc w:val="left"/>
    </w:pPr>
    <w:rPr>
      <w:rFonts w:ascii="Calibri" w:hAnsi="Calibri"/>
      <w:kern w:val="0"/>
      <w:sz w:val="24"/>
      <w:szCs w:val="20"/>
      <w:lang w:eastAsia="en-US"/>
    </w:rPr>
  </w:style>
  <w:style w:type="character" w:customStyle="1" w:styleId="Chard">
    <w:name w:val="引用 Char"/>
    <w:link w:val="15"/>
    <w:uiPriority w:val="99"/>
    <w:locked/>
    <w:rPr>
      <w:rFonts w:ascii="Calibri" w:hAnsi="Calibri"/>
      <w:i/>
      <w:sz w:val="24"/>
      <w:lang w:eastAsia="en-US"/>
    </w:rPr>
  </w:style>
  <w:style w:type="paragraph" w:customStyle="1" w:styleId="15">
    <w:name w:val="引用1"/>
    <w:basedOn w:val="a0"/>
    <w:next w:val="a0"/>
    <w:link w:val="Chard"/>
    <w:uiPriority w:val="99"/>
    <w:pPr>
      <w:widowControl/>
      <w:jc w:val="left"/>
    </w:pPr>
    <w:rPr>
      <w:rFonts w:ascii="Calibri" w:hAnsi="Calibri"/>
      <w:i/>
      <w:kern w:val="0"/>
      <w:sz w:val="24"/>
      <w:szCs w:val="20"/>
      <w:lang w:eastAsia="en-US"/>
    </w:rPr>
  </w:style>
  <w:style w:type="character" w:customStyle="1" w:styleId="Chare">
    <w:name w:val="明显引用 Char"/>
    <w:link w:val="16"/>
    <w:uiPriority w:val="99"/>
    <w:locked/>
    <w:rPr>
      <w:rFonts w:ascii="Calibri" w:hAnsi="Calibri"/>
      <w:i/>
      <w:color w:val="4F81BD"/>
      <w:sz w:val="24"/>
      <w:lang w:eastAsia="en-US"/>
    </w:rPr>
  </w:style>
  <w:style w:type="paragraph" w:customStyle="1" w:styleId="16">
    <w:name w:val="明显引用1"/>
    <w:basedOn w:val="a0"/>
    <w:next w:val="a0"/>
    <w:link w:val="Chare"/>
    <w:uiPriority w:val="99"/>
    <w:pPr>
      <w:widowControl/>
      <w:pBdr>
        <w:top w:val="single" w:sz="4" w:space="10" w:color="4F81BD"/>
        <w:left w:val="single" w:sz="4" w:space="10" w:color="4F81BD"/>
      </w:pBdr>
      <w:ind w:left="1296" w:right="1152"/>
    </w:pPr>
    <w:rPr>
      <w:rFonts w:ascii="Calibri" w:hAnsi="Calibri"/>
      <w:i/>
      <w:color w:val="4F81BD"/>
      <w:kern w:val="0"/>
      <w:sz w:val="24"/>
      <w:szCs w:val="20"/>
      <w:lang w:eastAsia="en-US"/>
    </w:rPr>
  </w:style>
  <w:style w:type="character" w:customStyle="1" w:styleId="17">
    <w:name w:val="不明显强调1"/>
    <w:uiPriority w:val="99"/>
    <w:rPr>
      <w:i/>
      <w:color w:val="243F60"/>
    </w:rPr>
  </w:style>
  <w:style w:type="character" w:customStyle="1" w:styleId="18">
    <w:name w:val="明显强调1"/>
    <w:uiPriority w:val="99"/>
    <w:rPr>
      <w:b/>
      <w:caps/>
      <w:color w:val="243F60"/>
      <w:spacing w:val="10"/>
    </w:rPr>
  </w:style>
  <w:style w:type="character" w:customStyle="1" w:styleId="Charf">
    <w:name w:val="样式 (符号) 宋体 Char"/>
    <w:link w:val="afb"/>
    <w:uiPriority w:val="99"/>
    <w:locked/>
    <w:rPr>
      <w:kern w:val="10"/>
      <w:sz w:val="24"/>
    </w:rPr>
  </w:style>
  <w:style w:type="paragraph" w:customStyle="1" w:styleId="afb">
    <w:name w:val="样式 (符号) 宋体"/>
    <w:basedOn w:val="a0"/>
    <w:link w:val="Charf"/>
    <w:uiPriority w:val="99"/>
    <w:pPr>
      <w:spacing w:line="360" w:lineRule="auto"/>
    </w:pPr>
    <w:rPr>
      <w:kern w:val="10"/>
      <w:sz w:val="24"/>
      <w:szCs w:val="20"/>
    </w:rPr>
  </w:style>
  <w:style w:type="character" w:customStyle="1" w:styleId="Charf0">
    <w:name w:val="样式 字距调整八号 Char"/>
    <w:link w:val="afc"/>
    <w:uiPriority w:val="99"/>
    <w:locked/>
    <w:rPr>
      <w:kern w:val="10"/>
      <w:sz w:val="28"/>
    </w:rPr>
  </w:style>
  <w:style w:type="paragraph" w:customStyle="1" w:styleId="afc">
    <w:name w:val="样式 字距调整八号"/>
    <w:basedOn w:val="a0"/>
    <w:link w:val="Charf0"/>
    <w:uiPriority w:val="99"/>
    <w:pPr>
      <w:tabs>
        <w:tab w:val="left" w:pos="855"/>
      </w:tabs>
      <w:spacing w:line="360" w:lineRule="auto"/>
      <w:ind w:left="855" w:hanging="435"/>
    </w:pPr>
    <w:rPr>
      <w:kern w:val="10"/>
      <w:sz w:val="28"/>
      <w:szCs w:val="20"/>
    </w:rPr>
  </w:style>
  <w:style w:type="character" w:customStyle="1" w:styleId="1Char0">
    <w:name w:val="样式1 Char"/>
    <w:link w:val="19"/>
    <w:uiPriority w:val="99"/>
    <w:locked/>
    <w:rPr>
      <w:b/>
      <w:w w:val="80"/>
      <w:kern w:val="2"/>
      <w:sz w:val="24"/>
    </w:rPr>
  </w:style>
  <w:style w:type="paragraph" w:customStyle="1" w:styleId="19">
    <w:name w:val="样式1"/>
    <w:basedOn w:val="30"/>
    <w:link w:val="1Char0"/>
    <w:uiPriority w:val="99"/>
    <w:pPr>
      <w:spacing w:before="100" w:beforeAutospacing="1" w:after="100" w:afterAutospacing="1" w:line="440" w:lineRule="exact"/>
      <w:ind w:firstLineChars="200" w:firstLine="388"/>
    </w:pPr>
    <w:rPr>
      <w:bCs w:val="0"/>
      <w:w w:val="80"/>
      <w:sz w:val="24"/>
      <w:szCs w:val="20"/>
    </w:rPr>
  </w:style>
  <w:style w:type="character" w:customStyle="1" w:styleId="2TimesNewRomanChar">
    <w:name w:val="样式 标题 2 + (西文) Times New Roman (中文) 宋体 Char"/>
    <w:link w:val="2TimesNewRoman"/>
    <w:uiPriority w:val="99"/>
    <w:locked/>
    <w:rPr>
      <w:b/>
      <w:i/>
      <w:kern w:val="2"/>
      <w:sz w:val="28"/>
    </w:rPr>
  </w:style>
  <w:style w:type="paragraph" w:customStyle="1" w:styleId="2TimesNewRoman">
    <w:name w:val="样式 标题 2 + (西文) Times New Roman (中文) 宋体"/>
    <w:basedOn w:val="2"/>
    <w:link w:val="2TimesNewRomanChar"/>
    <w:uiPriority w:val="99"/>
    <w:pPr>
      <w:tabs>
        <w:tab w:val="left" w:pos="960"/>
      </w:tabs>
      <w:ind w:left="960" w:hanging="420"/>
    </w:pPr>
    <w:rPr>
      <w:rFonts w:ascii="Times New Roman" w:eastAsia="宋体" w:hAnsi="Times New Roman"/>
      <w:bCs w:val="0"/>
      <w:i/>
      <w:sz w:val="28"/>
      <w:szCs w:val="20"/>
    </w:rPr>
  </w:style>
  <w:style w:type="character" w:customStyle="1" w:styleId="font11">
    <w:name w:val="font11"/>
    <w:uiPriority w:val="99"/>
    <w:rPr>
      <w:rFonts w:ascii="宋体" w:eastAsia="宋体" w:hAnsi="宋体"/>
      <w:color w:val="000000"/>
      <w:sz w:val="20"/>
      <w:u w:val="none"/>
      <w:vertAlign w:val="superscript"/>
    </w:rPr>
  </w:style>
  <w:style w:type="character" w:customStyle="1" w:styleId="font51">
    <w:name w:val="font51"/>
    <w:uiPriority w:val="99"/>
    <w:rPr>
      <w:rFonts w:ascii="宋体" w:eastAsia="宋体" w:hAnsi="宋体"/>
      <w:color w:val="000000"/>
      <w:sz w:val="18"/>
      <w:u w:val="none"/>
    </w:rPr>
  </w:style>
  <w:style w:type="character" w:customStyle="1" w:styleId="font01">
    <w:name w:val="font01"/>
    <w:uiPriority w:val="99"/>
    <w:rPr>
      <w:rFonts w:ascii="宋体" w:eastAsia="宋体" w:hAnsi="宋体"/>
      <w:b/>
      <w:color w:val="000000"/>
      <w:sz w:val="20"/>
      <w:u w:val="none"/>
    </w:rPr>
  </w:style>
  <w:style w:type="character" w:customStyle="1" w:styleId="font81">
    <w:name w:val="font81"/>
    <w:uiPriority w:val="99"/>
    <w:rPr>
      <w:rFonts w:ascii="Times New Roman" w:hAnsi="Times New Roman"/>
      <w:color w:val="000000"/>
      <w:sz w:val="22"/>
      <w:u w:val="none"/>
    </w:rPr>
  </w:style>
  <w:style w:type="character" w:customStyle="1" w:styleId="font101">
    <w:name w:val="font101"/>
    <w:uiPriority w:val="99"/>
    <w:rPr>
      <w:rFonts w:ascii="宋体" w:eastAsia="宋体" w:hAnsi="宋体"/>
      <w:color w:val="000000"/>
      <w:sz w:val="22"/>
      <w:u w:val="none"/>
    </w:rPr>
  </w:style>
  <w:style w:type="paragraph" w:customStyle="1" w:styleId="CharCharChar">
    <w:name w:val="默认段落字体 Char Char Char"/>
    <w:basedOn w:val="a0"/>
    <w:uiPriority w:val="99"/>
    <w:semiHidden/>
    <w:pPr>
      <w:widowControl/>
    </w:pPr>
    <w:rPr>
      <w:rFonts w:ascii="Arial" w:hAnsi="Arial" w:cs="Arial"/>
      <w:sz w:val="22"/>
      <w:szCs w:val="22"/>
      <w:lang w:eastAsia="en-US"/>
    </w:rPr>
  </w:style>
  <w:style w:type="paragraph" w:customStyle="1" w:styleId="CharCharCharChar">
    <w:name w:val="Char Char Char Char"/>
    <w:basedOn w:val="a0"/>
    <w:uiPriority w:val="99"/>
  </w:style>
  <w:style w:type="paragraph" w:customStyle="1" w:styleId="Charf1">
    <w:name w:val="Char"/>
    <w:basedOn w:val="a0"/>
    <w:uiPriority w:val="99"/>
    <w:pPr>
      <w:tabs>
        <w:tab w:val="left" w:pos="360"/>
      </w:tabs>
    </w:pPr>
    <w:rPr>
      <w:sz w:val="24"/>
    </w:rPr>
  </w:style>
  <w:style w:type="paragraph" w:customStyle="1" w:styleId="CharCharCharCharCharChar1Char">
    <w:name w:val="Char Char Char Char Char Char1 Char"/>
    <w:basedOn w:val="a0"/>
    <w:uiPriority w:val="99"/>
    <w:pPr>
      <w:widowControl/>
      <w:spacing w:after="160" w:line="240" w:lineRule="exact"/>
      <w:jc w:val="left"/>
    </w:pPr>
  </w:style>
  <w:style w:type="paragraph" w:customStyle="1" w:styleId="p0">
    <w:name w:val="p0"/>
    <w:basedOn w:val="a0"/>
    <w:uiPriority w:val="99"/>
    <w:pPr>
      <w:widowControl/>
      <w:spacing w:before="100" w:beforeAutospacing="1" w:after="100" w:afterAutospacing="1"/>
      <w:jc w:val="left"/>
    </w:pPr>
    <w:rPr>
      <w:rFonts w:ascii="宋体" w:hAnsi="宋体" w:cs="宋体"/>
      <w:kern w:val="0"/>
      <w:sz w:val="24"/>
    </w:rPr>
  </w:style>
  <w:style w:type="paragraph" w:customStyle="1" w:styleId="Char11">
    <w:name w:val="Char1"/>
    <w:basedOn w:val="a0"/>
    <w:uiPriority w:val="99"/>
    <w:pPr>
      <w:ind w:firstLine="597"/>
    </w:pPr>
    <w:rPr>
      <w:rFonts w:ascii="仿宋_GB2312" w:eastAsia="仿宋_GB2312" w:hAnsi="宋体"/>
      <w:sz w:val="28"/>
      <w:szCs w:val="28"/>
    </w:rPr>
  </w:style>
  <w:style w:type="paragraph" w:customStyle="1" w:styleId="afd">
    <w:name w:val="我的正文"/>
    <w:basedOn w:val="a0"/>
    <w:uiPriority w:val="99"/>
    <w:pPr>
      <w:spacing w:line="520" w:lineRule="exact"/>
      <w:ind w:firstLineChars="192" w:firstLine="192"/>
    </w:pPr>
    <w:rPr>
      <w:sz w:val="28"/>
      <w:szCs w:val="28"/>
    </w:rPr>
  </w:style>
  <w:style w:type="paragraph" w:customStyle="1" w:styleId="CharCharChar0">
    <w:name w:val="Char Char Char"/>
    <w:basedOn w:val="a0"/>
    <w:uiPriority w:val="99"/>
    <w:rPr>
      <w:rFonts w:ascii="Tahoma" w:hAnsi="Tahoma"/>
      <w:sz w:val="24"/>
      <w:szCs w:val="20"/>
    </w:rPr>
  </w:style>
  <w:style w:type="paragraph" w:customStyle="1" w:styleId="1a">
    <w:name w:val="1"/>
    <w:basedOn w:val="a0"/>
    <w:next w:val="ab"/>
    <w:uiPriority w:val="99"/>
    <w:rPr>
      <w:rFonts w:ascii="宋体" w:hAnsi="Courier New"/>
      <w:szCs w:val="20"/>
    </w:rPr>
  </w:style>
  <w:style w:type="paragraph" w:customStyle="1" w:styleId="xl30">
    <w:name w:val="xl30"/>
    <w:basedOn w:val="a0"/>
    <w:uiPriority w:val="99"/>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Style18">
    <w:name w:val="_Style 18"/>
    <w:basedOn w:val="a8"/>
    <w:uiPriority w:val="99"/>
    <w:pPr>
      <w:widowControl/>
      <w:ind w:firstLine="454"/>
      <w:jc w:val="left"/>
    </w:pPr>
    <w:rPr>
      <w:rFonts w:ascii="Tahoma" w:hAnsi="Tahoma" w:cs="宋体"/>
      <w:kern w:val="0"/>
      <w:sz w:val="24"/>
      <w:szCs w:val="20"/>
    </w:rPr>
  </w:style>
  <w:style w:type="paragraph" w:customStyle="1" w:styleId="CharCharChar1">
    <w:name w:val="Char Char Char1"/>
    <w:basedOn w:val="a0"/>
    <w:uiPriority w:val="99"/>
    <w:rPr>
      <w:rFonts w:ascii="Tahoma" w:hAnsi="Tahoma"/>
      <w:sz w:val="24"/>
      <w:szCs w:val="20"/>
    </w:rPr>
  </w:style>
  <w:style w:type="paragraph" w:customStyle="1" w:styleId="CharCharCharCharCharCharCharCharCharCharCharCharCharCharCharChar">
    <w:name w:val="Char Char Char Char Char Char Char Char Char Char Char Char Char Char Char Char"/>
    <w:basedOn w:val="a0"/>
    <w:uiPriority w:val="99"/>
    <w:qFormat/>
    <w:pPr>
      <w:tabs>
        <w:tab w:val="left" w:pos="360"/>
      </w:tabs>
      <w:spacing w:line="360" w:lineRule="auto"/>
      <w:ind w:left="482" w:firstLineChars="200" w:firstLine="200"/>
    </w:pPr>
    <w:rPr>
      <w:rFonts w:ascii="宋体"/>
      <w:sz w:val="24"/>
    </w:rPr>
  </w:style>
  <w:style w:type="paragraph" w:customStyle="1" w:styleId="CharChar">
    <w:name w:val="Char Char"/>
    <w:basedOn w:val="a0"/>
    <w:uiPriority w:val="99"/>
    <w:rPr>
      <w:rFonts w:ascii="仿宋_GB2312" w:eastAsia="仿宋_GB2312"/>
      <w:b/>
      <w:sz w:val="32"/>
      <w:szCs w:val="32"/>
    </w:rPr>
  </w:style>
  <w:style w:type="paragraph" w:customStyle="1" w:styleId="CharCharCharChar1">
    <w:name w:val="Char Char Char Char1"/>
    <w:basedOn w:val="a0"/>
    <w:uiPriority w:val="99"/>
    <w:pPr>
      <w:widowControl/>
      <w:spacing w:after="160" w:line="240" w:lineRule="exact"/>
      <w:jc w:val="left"/>
    </w:pPr>
    <w:rPr>
      <w:rFonts w:ascii="Verdana" w:hAnsi="Verdana"/>
      <w:kern w:val="0"/>
      <w:sz w:val="20"/>
      <w:szCs w:val="20"/>
      <w:lang w:eastAsia="en-US"/>
    </w:rPr>
  </w:style>
  <w:style w:type="paragraph" w:styleId="afe">
    <w:name w:val="List Paragraph"/>
    <w:basedOn w:val="a0"/>
    <w:uiPriority w:val="99"/>
    <w:qFormat/>
    <w:pPr>
      <w:ind w:firstLineChars="200" w:firstLine="420"/>
    </w:pPr>
    <w:rPr>
      <w:rFonts w:ascii="Calibri" w:hAnsi="Calibri"/>
      <w:szCs w:val="22"/>
    </w:rPr>
  </w:style>
  <w:style w:type="paragraph" w:customStyle="1" w:styleId="CharCharCharCharCharCharChar">
    <w:name w:val="Char Char Char Char Char Char Char"/>
    <w:basedOn w:val="a0"/>
    <w:uiPriority w:val="99"/>
    <w:rPr>
      <w:szCs w:val="20"/>
    </w:rPr>
  </w:style>
  <w:style w:type="paragraph" w:customStyle="1" w:styleId="xl26">
    <w:name w:val="xl26"/>
    <w:basedOn w:val="a0"/>
    <w:uiPriority w:val="99"/>
    <w:pPr>
      <w:widowControl/>
      <w:pBdr>
        <w:left w:val="single" w:sz="4" w:space="0" w:color="auto"/>
        <w:bottom w:val="single" w:sz="4" w:space="0" w:color="auto"/>
        <w:right w:val="single" w:sz="4" w:space="0" w:color="auto"/>
      </w:pBdr>
      <w:spacing w:before="100" w:beforeAutospacing="1" w:after="100" w:afterAutospacing="1"/>
      <w:textAlignment w:val="top"/>
    </w:pPr>
    <w:rPr>
      <w:kern w:val="0"/>
      <w:szCs w:val="21"/>
    </w:rPr>
  </w:style>
  <w:style w:type="paragraph" w:customStyle="1" w:styleId="Char20">
    <w:name w:val="Char2"/>
    <w:basedOn w:val="a8"/>
    <w:uiPriority w:val="99"/>
    <w:pPr>
      <w:widowControl/>
      <w:ind w:firstLine="454"/>
      <w:jc w:val="left"/>
    </w:pPr>
    <w:rPr>
      <w:rFonts w:ascii="Tahoma" w:hAnsi="Tahoma" w:cs="宋体"/>
      <w:kern w:val="0"/>
      <w:sz w:val="24"/>
      <w:szCs w:val="20"/>
    </w:rPr>
  </w:style>
  <w:style w:type="paragraph" w:customStyle="1" w:styleId="6CharCharChar1CharCharCharChar">
    <w:name w:val="6 Char Char Char1 Char Char Char Char"/>
    <w:basedOn w:val="6"/>
    <w:uiPriority w:val="99"/>
    <w:pPr>
      <w:widowControl/>
      <w:numPr>
        <w:ilvl w:val="5"/>
        <w:numId w:val="2"/>
      </w:numPr>
      <w:tabs>
        <w:tab w:val="left" w:pos="1152"/>
      </w:tabs>
      <w:spacing w:beforeLines="100" w:after="160" w:line="240" w:lineRule="exact"/>
      <w:jc w:val="left"/>
    </w:pPr>
    <w:rPr>
      <w:rFonts w:ascii="Verdana" w:hAnsi="Verdana"/>
      <w:kern w:val="0"/>
      <w:sz w:val="20"/>
      <w:szCs w:val="20"/>
      <w:lang w:eastAsia="en-US"/>
    </w:rPr>
  </w:style>
  <w:style w:type="paragraph" w:customStyle="1" w:styleId="TOC1">
    <w:name w:val="TOC 标题1"/>
    <w:basedOn w:val="1"/>
    <w:next w:val="a0"/>
    <w:uiPriority w:val="99"/>
    <w:pPr>
      <w:keepNext w:val="0"/>
      <w:keepLines w:val="0"/>
      <w:widowControl/>
      <w:pBdr>
        <w:top w:val="single" w:sz="24" w:space="0" w:color="4F81BD"/>
        <w:left w:val="single" w:sz="24" w:space="0" w:color="4F81BD"/>
        <w:bottom w:val="single" w:sz="24" w:space="0" w:color="4F81BD"/>
        <w:right w:val="single" w:sz="24" w:space="0" w:color="4F81BD"/>
      </w:pBdr>
      <w:shd w:val="clear" w:color="auto" w:fill="4F81BD"/>
      <w:spacing w:before="0" w:after="0" w:line="240" w:lineRule="auto"/>
      <w:jc w:val="left"/>
      <w:outlineLvl w:val="9"/>
    </w:pPr>
    <w:rPr>
      <w:rFonts w:ascii="Calibri" w:hAnsi="Calibri"/>
      <w:caps/>
      <w:color w:val="FFFFFF"/>
      <w:spacing w:val="15"/>
      <w:kern w:val="0"/>
      <w:sz w:val="32"/>
      <w:szCs w:val="22"/>
      <w:lang w:eastAsia="en-US"/>
    </w:rPr>
  </w:style>
  <w:style w:type="paragraph" w:customStyle="1" w:styleId="1b">
    <w:name w:val="列出段落1"/>
    <w:basedOn w:val="a0"/>
    <w:uiPriority w:val="99"/>
    <w:pPr>
      <w:ind w:firstLineChars="200" w:firstLine="420"/>
    </w:pPr>
    <w:rPr>
      <w:rFonts w:ascii="Calibri" w:hAnsi="Calibri"/>
      <w:szCs w:val="22"/>
    </w:rPr>
  </w:style>
  <w:style w:type="paragraph" w:customStyle="1" w:styleId="ParaCharCharCharCharCharCharCharCharChar1CharCharCharChar">
    <w:name w:val="默认段落字体 Para Char Char Char Char Char Char Char Char Char1 Char Char Char Char"/>
    <w:basedOn w:val="a0"/>
    <w:uiPriority w:val="99"/>
    <w:rPr>
      <w:rFonts w:ascii="Tahoma" w:hAnsi="Tahoma"/>
      <w:sz w:val="24"/>
    </w:rPr>
  </w:style>
  <w:style w:type="paragraph" w:customStyle="1" w:styleId="24">
    <w:name w:val="2"/>
    <w:uiPriority w:val="99"/>
    <w:qFormat/>
    <w:pPr>
      <w:widowControl w:val="0"/>
      <w:jc w:val="both"/>
    </w:pPr>
    <w:rPr>
      <w:rFonts w:ascii="Times New Roman" w:hAnsi="Times New Roman" w:cs="Times New Roman"/>
      <w:kern w:val="2"/>
      <w:sz w:val="21"/>
      <w:szCs w:val="24"/>
    </w:rPr>
  </w:style>
  <w:style w:type="character" w:customStyle="1" w:styleId="textcontents">
    <w:name w:val="textcontents"/>
    <w:uiPriority w:val="99"/>
    <w:rPr>
      <w:rFonts w:cs="Times New Roman"/>
    </w:rPr>
  </w:style>
  <w:style w:type="character" w:customStyle="1" w:styleId="CharChar2">
    <w:name w:val="Char Char2"/>
    <w:uiPriority w:val="99"/>
    <w:rPr>
      <w:kern w:val="2"/>
      <w:sz w:val="24"/>
    </w:rPr>
  </w:style>
  <w:style w:type="character" w:customStyle="1" w:styleId="case31">
    <w:name w:val="case31"/>
    <w:uiPriority w:val="99"/>
    <w:rPr>
      <w:sz w:val="21"/>
    </w:rPr>
  </w:style>
  <w:style w:type="character" w:customStyle="1" w:styleId="CharChar5">
    <w:name w:val="Char Char5"/>
    <w:uiPriority w:val="99"/>
    <w:rPr>
      <w:rFonts w:eastAsia="宋体"/>
      <w:kern w:val="2"/>
      <w:sz w:val="24"/>
      <w:lang w:val="en-US" w:eastAsia="zh-CN"/>
    </w:rPr>
  </w:style>
  <w:style w:type="paragraph" w:styleId="aff">
    <w:name w:val="No Spacing"/>
    <w:uiPriority w:val="99"/>
    <w:qFormat/>
    <w:rPr>
      <w:rFonts w:cs="Times New Roman"/>
      <w:sz w:val="22"/>
      <w:szCs w:val="22"/>
    </w:rPr>
  </w:style>
  <w:style w:type="character" w:customStyle="1" w:styleId="lb1">
    <w:name w:val="lb1"/>
    <w:uiPriority w:val="99"/>
    <w:rPr>
      <w:b/>
      <w:color w:val="0851A5"/>
      <w:sz w:val="27"/>
    </w:rPr>
  </w:style>
  <w:style w:type="character" w:customStyle="1" w:styleId="searchcontent1">
    <w:name w:val="search_content1"/>
    <w:uiPriority w:val="99"/>
    <w:rPr>
      <w:sz w:val="20"/>
    </w:rPr>
  </w:style>
  <w:style w:type="character" w:customStyle="1" w:styleId="CharChar21">
    <w:name w:val="Char Char21"/>
    <w:uiPriority w:val="99"/>
    <w:rPr>
      <w:rFonts w:ascii="宋体" w:eastAsia="宋体" w:hAnsi="宋体"/>
      <w:kern w:val="2"/>
      <w:sz w:val="24"/>
      <w:lang w:val="en-US" w:eastAsia="zh-CN"/>
    </w:rPr>
  </w:style>
  <w:style w:type="character" w:customStyle="1" w:styleId="font31">
    <w:name w:val="font31"/>
    <w:uiPriority w:val="99"/>
    <w:rPr>
      <w:rFonts w:ascii="宋体" w:eastAsia="宋体" w:hAnsi="宋体"/>
      <w:color w:val="000000"/>
      <w:sz w:val="20"/>
      <w:u w:val="none"/>
    </w:rPr>
  </w:style>
  <w:style w:type="character" w:customStyle="1" w:styleId="Char9">
    <w:name w:val="普通(网站) Char"/>
    <w:link w:val="af2"/>
    <w:uiPriority w:val="99"/>
    <w:locked/>
    <w:rPr>
      <w:rFonts w:ascii="宋体" w:eastAsia="宋体"/>
      <w:sz w:val="24"/>
    </w:rPr>
  </w:style>
  <w:style w:type="paragraph" w:customStyle="1" w:styleId="aff0">
    <w:name w:val="表格"/>
    <w:basedOn w:val="a0"/>
    <w:uiPriority w:val="99"/>
    <w:pPr>
      <w:spacing w:line="400" w:lineRule="exact"/>
    </w:pPr>
    <w:rPr>
      <w:sz w:val="24"/>
    </w:rPr>
  </w:style>
  <w:style w:type="paragraph" w:customStyle="1" w:styleId="xl72">
    <w:name w:val="xl72"/>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aff1">
    <w:name w:val="正文段"/>
    <w:basedOn w:val="a0"/>
    <w:uiPriority w:val="99"/>
    <w:pPr>
      <w:widowControl/>
      <w:snapToGrid w:val="0"/>
      <w:spacing w:afterLines="50"/>
      <w:ind w:firstLineChars="200" w:firstLine="200"/>
    </w:pPr>
    <w:rPr>
      <w:kern w:val="0"/>
      <w:sz w:val="24"/>
      <w:szCs w:val="20"/>
    </w:rPr>
  </w:style>
  <w:style w:type="paragraph" w:customStyle="1" w:styleId="xl79">
    <w:name w:val="xl79"/>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25">
    <w:name w:val="xl25"/>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Cs w:val="21"/>
    </w:rPr>
  </w:style>
  <w:style w:type="paragraph" w:customStyle="1" w:styleId="xl71">
    <w:name w:val="xl71"/>
    <w:basedOn w:val="a0"/>
    <w:uiPriority w:val="99"/>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pPr>
    <w:rPr>
      <w:rFonts w:ascii="宋体" w:hAnsi="宋体" w:cs="宋体"/>
      <w:kern w:val="0"/>
      <w:szCs w:val="21"/>
    </w:rPr>
  </w:style>
  <w:style w:type="paragraph" w:customStyle="1" w:styleId="14CharCharCharCharCharCharCharCharCharCharCharChar">
    <w:name w:val="14 Char Char Char Char Char Char Char Char Char Char Char Char"/>
    <w:basedOn w:val="a0"/>
    <w:uiPriority w:val="99"/>
    <w:pPr>
      <w:widowControl/>
      <w:spacing w:after="160" w:line="240" w:lineRule="exact"/>
      <w:jc w:val="left"/>
    </w:pPr>
  </w:style>
  <w:style w:type="paragraph" w:customStyle="1" w:styleId="aff2">
    <w:name w:val="正文首行缩进两字符"/>
    <w:basedOn w:val="a0"/>
    <w:uiPriority w:val="99"/>
    <w:pPr>
      <w:spacing w:line="360" w:lineRule="auto"/>
      <w:ind w:firstLineChars="200" w:firstLine="200"/>
    </w:pPr>
  </w:style>
  <w:style w:type="paragraph" w:customStyle="1" w:styleId="xl40">
    <w:name w:val="xl40"/>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18"/>
      <w:szCs w:val="18"/>
    </w:rPr>
  </w:style>
  <w:style w:type="paragraph" w:customStyle="1" w:styleId="xl75">
    <w:name w:val="xl75"/>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18"/>
      <w:szCs w:val="18"/>
    </w:rPr>
  </w:style>
  <w:style w:type="paragraph" w:customStyle="1" w:styleId="xl28">
    <w:name w:val="xl28"/>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66">
    <w:name w:val="xl66"/>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8">
    <w:name w:val="font8"/>
    <w:basedOn w:val="a0"/>
    <w:uiPriority w:val="99"/>
    <w:pPr>
      <w:widowControl/>
      <w:spacing w:before="100" w:beforeAutospacing="1" w:after="100" w:afterAutospacing="1"/>
      <w:jc w:val="left"/>
    </w:pPr>
    <w:rPr>
      <w:rFonts w:ascii="宋体" w:hAnsi="宋体" w:cs="宋体"/>
      <w:color w:val="FF0000"/>
      <w:kern w:val="0"/>
      <w:sz w:val="16"/>
      <w:szCs w:val="16"/>
    </w:rPr>
  </w:style>
  <w:style w:type="paragraph" w:customStyle="1" w:styleId="xl46">
    <w:name w:val="xl46"/>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8"/>
      <w:szCs w:val="18"/>
    </w:rPr>
  </w:style>
  <w:style w:type="paragraph" w:customStyle="1" w:styleId="xl49">
    <w:name w:val="xl49"/>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8"/>
      <w:szCs w:val="18"/>
    </w:rPr>
  </w:style>
  <w:style w:type="paragraph" w:customStyle="1" w:styleId="xl86">
    <w:name w:val="xl86"/>
    <w:basedOn w:val="a0"/>
    <w:uiPriority w:val="9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0"/>
      <w:szCs w:val="20"/>
    </w:rPr>
  </w:style>
  <w:style w:type="paragraph" w:customStyle="1" w:styleId="xl55">
    <w:name w:val="xl55"/>
    <w:basedOn w:val="a0"/>
    <w:uiPriority w:val="99"/>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8">
    <w:name w:val="xl78"/>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18"/>
      <w:szCs w:val="18"/>
    </w:rPr>
  </w:style>
  <w:style w:type="paragraph" w:customStyle="1" w:styleId="xl43">
    <w:name w:val="xl43"/>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33">
    <w:name w:val="xl33"/>
    <w:basedOn w:val="a0"/>
    <w:uiPriority w:val="99"/>
    <w:pPr>
      <w:widowControl/>
      <w:pBdr>
        <w:top w:val="single" w:sz="4" w:space="0" w:color="auto"/>
        <w:left w:val="single" w:sz="4" w:space="0" w:color="auto"/>
        <w:right w:val="single" w:sz="4" w:space="0" w:color="auto"/>
      </w:pBdr>
      <w:spacing w:before="100" w:beforeAutospacing="1" w:after="100" w:afterAutospacing="1"/>
      <w:jc w:val="left"/>
    </w:pPr>
    <w:rPr>
      <w:kern w:val="0"/>
      <w:sz w:val="16"/>
      <w:szCs w:val="16"/>
    </w:rPr>
  </w:style>
  <w:style w:type="paragraph" w:customStyle="1" w:styleId="25">
    <w:name w:val="样式 首行缩进:  2 字符"/>
    <w:basedOn w:val="a0"/>
    <w:uiPriority w:val="99"/>
    <w:pPr>
      <w:spacing w:line="400" w:lineRule="exact"/>
      <w:ind w:firstLineChars="200" w:firstLine="200"/>
    </w:pPr>
    <w:rPr>
      <w:rFonts w:cs="宋体"/>
      <w:sz w:val="24"/>
    </w:rPr>
  </w:style>
  <w:style w:type="paragraph" w:customStyle="1" w:styleId="26">
    <w:name w:val="无间隔2"/>
    <w:uiPriority w:val="99"/>
    <w:pPr>
      <w:widowControl w:val="0"/>
      <w:jc w:val="both"/>
    </w:pPr>
    <w:rPr>
      <w:rFonts w:cs="Times New Roman"/>
      <w:kern w:val="2"/>
      <w:sz w:val="21"/>
      <w:szCs w:val="22"/>
    </w:rPr>
  </w:style>
  <w:style w:type="paragraph" w:customStyle="1" w:styleId="xl69">
    <w:name w:val="xl69"/>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ParaChar">
    <w:name w:val="默认段落字体 Para Char"/>
    <w:basedOn w:val="a0"/>
    <w:uiPriority w:val="99"/>
    <w:pPr>
      <w:adjustRightInd w:val="0"/>
      <w:spacing w:line="360" w:lineRule="auto"/>
    </w:pPr>
    <w:rPr>
      <w:kern w:val="0"/>
      <w:sz w:val="24"/>
      <w:szCs w:val="20"/>
    </w:rPr>
  </w:style>
  <w:style w:type="paragraph" w:customStyle="1" w:styleId="CharCharCharCharCharChar">
    <w:name w:val="Char Char Char Char Char Char"/>
    <w:basedOn w:val="a0"/>
    <w:uiPriority w:val="99"/>
  </w:style>
  <w:style w:type="paragraph" w:customStyle="1" w:styleId="font6">
    <w:name w:val="font6"/>
    <w:basedOn w:val="a0"/>
    <w:uiPriority w:val="99"/>
    <w:pPr>
      <w:widowControl/>
      <w:spacing w:before="100" w:beforeAutospacing="1" w:after="100" w:afterAutospacing="1"/>
      <w:jc w:val="left"/>
    </w:pPr>
    <w:rPr>
      <w:color w:val="000000"/>
      <w:kern w:val="0"/>
      <w:sz w:val="20"/>
      <w:szCs w:val="20"/>
    </w:rPr>
  </w:style>
  <w:style w:type="paragraph" w:customStyle="1" w:styleId="xl76">
    <w:name w:val="xl76"/>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kern w:val="0"/>
      <w:sz w:val="18"/>
      <w:szCs w:val="18"/>
    </w:rPr>
  </w:style>
  <w:style w:type="paragraph" w:customStyle="1" w:styleId="xl38">
    <w:name w:val="xl38"/>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50">
    <w:name w:val="xl50"/>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18"/>
      <w:szCs w:val="18"/>
    </w:rPr>
  </w:style>
  <w:style w:type="paragraph" w:customStyle="1" w:styleId="xl34">
    <w:name w:val="xl34"/>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aff3">
    <w:name w:val="样式"/>
    <w:uiPriority w:val="99"/>
    <w:pPr>
      <w:widowControl w:val="0"/>
      <w:autoSpaceDE w:val="0"/>
      <w:autoSpaceDN w:val="0"/>
      <w:adjustRightInd w:val="0"/>
    </w:pPr>
    <w:rPr>
      <w:rFonts w:ascii="宋体" w:hAnsi="宋体" w:cs="宋体"/>
      <w:sz w:val="24"/>
      <w:szCs w:val="24"/>
    </w:rPr>
  </w:style>
  <w:style w:type="paragraph" w:customStyle="1" w:styleId="xl35">
    <w:name w:val="xl35"/>
    <w:basedOn w:val="a0"/>
    <w:uiPriority w:val="9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Cs w:val="21"/>
    </w:rPr>
  </w:style>
  <w:style w:type="paragraph" w:customStyle="1" w:styleId="xl83">
    <w:name w:val="xl83"/>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Cs w:val="21"/>
    </w:rPr>
  </w:style>
  <w:style w:type="paragraph" w:customStyle="1" w:styleId="xl56">
    <w:name w:val="xl56"/>
    <w:basedOn w:val="a0"/>
    <w:uiPriority w:val="99"/>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42">
    <w:name w:val="xl42"/>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31">
    <w:name w:val="xl31"/>
    <w:basedOn w:val="a0"/>
    <w:uiPriority w:val="99"/>
    <w:pPr>
      <w:widowControl/>
      <w:spacing w:before="100" w:beforeAutospacing="1" w:after="100" w:afterAutospacing="1"/>
      <w:jc w:val="center"/>
    </w:pPr>
    <w:rPr>
      <w:rFonts w:ascii="Arial Unicode MS" w:hAnsi="Arial Unicode MS"/>
      <w:kern w:val="0"/>
      <w:sz w:val="24"/>
    </w:rPr>
  </w:style>
  <w:style w:type="paragraph" w:customStyle="1" w:styleId="Revision1">
    <w:name w:val="Revision1"/>
    <w:uiPriority w:val="99"/>
    <w:rPr>
      <w:rFonts w:ascii="Times New Roman" w:hAnsi="Times New Roman" w:cs="Times New Roman"/>
      <w:kern w:val="2"/>
      <w:sz w:val="21"/>
      <w:szCs w:val="24"/>
    </w:rPr>
  </w:style>
  <w:style w:type="paragraph" w:customStyle="1" w:styleId="xl32">
    <w:name w:val="xl32"/>
    <w:basedOn w:val="a0"/>
    <w:uiPriority w:val="99"/>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Cs w:val="21"/>
    </w:rPr>
  </w:style>
  <w:style w:type="paragraph" w:customStyle="1" w:styleId="xl45">
    <w:name w:val="xl45"/>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b/>
      <w:bCs/>
      <w:kern w:val="0"/>
      <w:sz w:val="18"/>
      <w:szCs w:val="18"/>
    </w:rPr>
  </w:style>
  <w:style w:type="paragraph" w:customStyle="1" w:styleId="xl77">
    <w:name w:val="xl77"/>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FF"/>
      <w:kern w:val="0"/>
      <w:sz w:val="18"/>
      <w:szCs w:val="18"/>
    </w:rPr>
  </w:style>
  <w:style w:type="paragraph" w:customStyle="1" w:styleId="font10">
    <w:name w:val="font10"/>
    <w:basedOn w:val="a0"/>
    <w:uiPriority w:val="99"/>
    <w:pPr>
      <w:widowControl/>
      <w:spacing w:before="100" w:beforeAutospacing="1" w:after="100" w:afterAutospacing="1"/>
      <w:jc w:val="left"/>
    </w:pPr>
    <w:rPr>
      <w:kern w:val="0"/>
      <w:sz w:val="20"/>
      <w:szCs w:val="20"/>
    </w:rPr>
  </w:style>
  <w:style w:type="paragraph" w:customStyle="1" w:styleId="font9">
    <w:name w:val="font9"/>
    <w:basedOn w:val="a0"/>
    <w:uiPriority w:val="99"/>
    <w:pPr>
      <w:widowControl/>
      <w:spacing w:before="100" w:beforeAutospacing="1" w:after="100" w:afterAutospacing="1"/>
      <w:jc w:val="left"/>
    </w:pPr>
    <w:rPr>
      <w:color w:val="FF0000"/>
      <w:kern w:val="0"/>
      <w:sz w:val="16"/>
      <w:szCs w:val="16"/>
    </w:rPr>
  </w:style>
  <w:style w:type="paragraph" w:customStyle="1" w:styleId="xl74">
    <w:name w:val="xl74"/>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54">
    <w:name w:val="xl54"/>
    <w:basedOn w:val="a0"/>
    <w:uiPriority w:val="99"/>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4"/>
    </w:rPr>
  </w:style>
  <w:style w:type="paragraph" w:customStyle="1" w:styleId="xl39">
    <w:name w:val="xl39"/>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2TimesNewRoman5020">
    <w:name w:val="样式 标题 2 + Times New Roman 四号 非加粗 段前: 5 磅 段后: 0 磅 行距: 固定值 20..."/>
    <w:basedOn w:val="2"/>
    <w:uiPriority w:val="99"/>
    <w:pPr>
      <w:spacing w:before="100" w:after="0" w:line="400" w:lineRule="exact"/>
    </w:pPr>
    <w:rPr>
      <w:rFonts w:ascii="Times New Roman" w:eastAsia="宋体" w:hAnsi="Times New Roman" w:cs="宋体"/>
      <w:b w:val="0"/>
      <w:bCs w:val="0"/>
      <w:sz w:val="28"/>
      <w:szCs w:val="20"/>
    </w:rPr>
  </w:style>
  <w:style w:type="paragraph" w:customStyle="1" w:styleId="xl47">
    <w:name w:val="xl47"/>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8"/>
      <w:szCs w:val="18"/>
    </w:rPr>
  </w:style>
  <w:style w:type="paragraph" w:customStyle="1" w:styleId="xl73">
    <w:name w:val="xl73"/>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52">
    <w:name w:val="xl52"/>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67">
    <w:name w:val="xl67"/>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378020">
    <w:name w:val="样式 标题 3 + (中文) 黑体 小四 非加粗 段前: 7.8 磅 段后: 0 磅 行距: 固定值 20 磅"/>
    <w:basedOn w:val="30"/>
    <w:uiPriority w:val="99"/>
    <w:pPr>
      <w:spacing w:before="0" w:after="0" w:line="400" w:lineRule="exact"/>
    </w:pPr>
    <w:rPr>
      <w:rFonts w:eastAsia="黑体" w:cs="宋体"/>
      <w:b w:val="0"/>
      <w:bCs w:val="0"/>
      <w:sz w:val="24"/>
      <w:szCs w:val="20"/>
    </w:rPr>
  </w:style>
  <w:style w:type="paragraph" w:customStyle="1" w:styleId="xl37">
    <w:name w:val="xl37"/>
    <w:basedOn w:val="a0"/>
    <w:uiPriority w:val="99"/>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27">
    <w:name w:val="xl27"/>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68">
    <w:name w:val="xl68"/>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53">
    <w:name w:val="xl53"/>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font5">
    <w:name w:val="font5"/>
    <w:basedOn w:val="a0"/>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xl41">
    <w:name w:val="xl41"/>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4">
    <w:name w:val="xl84"/>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44">
    <w:name w:val="xl44"/>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18"/>
      <w:szCs w:val="18"/>
    </w:rPr>
  </w:style>
  <w:style w:type="paragraph" w:customStyle="1" w:styleId="aff4">
    <w:name w:val="表内文字"/>
    <w:basedOn w:val="a0"/>
    <w:uiPriority w:val="99"/>
    <w:pPr>
      <w:snapToGrid w:val="0"/>
      <w:spacing w:before="50" w:after="50"/>
      <w:jc w:val="center"/>
    </w:pPr>
    <w:rPr>
      <w:rFonts w:ascii="仿宋_GB2312" w:eastAsia="仿宋_GB2312" w:hAnsi="宋体"/>
      <w:b/>
      <w:color w:val="000000"/>
      <w:sz w:val="32"/>
      <w:szCs w:val="32"/>
    </w:rPr>
  </w:style>
  <w:style w:type="paragraph" w:customStyle="1" w:styleId="xl85">
    <w:name w:val="xl85"/>
    <w:basedOn w:val="a0"/>
    <w:uiPriority w:val="99"/>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pPr>
    <w:rPr>
      <w:rFonts w:ascii="宋体" w:hAnsi="宋体" w:cs="宋体"/>
      <w:color w:val="0000FF"/>
      <w:kern w:val="0"/>
      <w:szCs w:val="21"/>
    </w:rPr>
  </w:style>
  <w:style w:type="paragraph" w:customStyle="1" w:styleId="font7">
    <w:name w:val="font7"/>
    <w:basedOn w:val="a0"/>
    <w:uiPriority w:val="99"/>
    <w:pPr>
      <w:widowControl/>
      <w:spacing w:before="100" w:beforeAutospacing="1" w:after="100" w:afterAutospacing="1"/>
      <w:jc w:val="left"/>
    </w:pPr>
    <w:rPr>
      <w:kern w:val="0"/>
      <w:sz w:val="16"/>
      <w:szCs w:val="16"/>
    </w:rPr>
  </w:style>
  <w:style w:type="paragraph" w:customStyle="1" w:styleId="xl57">
    <w:name w:val="xl57"/>
    <w:basedOn w:val="a0"/>
    <w:uiPriority w:val="9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0">
    <w:name w:val="xl70"/>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1">
    <w:name w:val="xl81"/>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Cs w:val="21"/>
    </w:rPr>
  </w:style>
  <w:style w:type="paragraph" w:customStyle="1" w:styleId="xl51">
    <w:name w:val="xl51"/>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kern w:val="0"/>
      <w:sz w:val="16"/>
      <w:szCs w:val="16"/>
    </w:rPr>
  </w:style>
  <w:style w:type="paragraph" w:customStyle="1" w:styleId="xl36">
    <w:name w:val="xl36"/>
    <w:basedOn w:val="a0"/>
    <w:uiPriority w:val="99"/>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Cs w:val="21"/>
    </w:rPr>
  </w:style>
  <w:style w:type="paragraph" w:customStyle="1" w:styleId="xl80">
    <w:name w:val="xl80"/>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Default">
    <w:name w:val="Default"/>
    <w:uiPriority w:val="99"/>
    <w:pPr>
      <w:widowControl w:val="0"/>
      <w:autoSpaceDE w:val="0"/>
      <w:autoSpaceDN w:val="0"/>
      <w:adjustRightInd w:val="0"/>
    </w:pPr>
    <w:rPr>
      <w:rFonts w:ascii="宋体" w:hAnsi="Times New Roman" w:cs="宋体"/>
      <w:color w:val="000000"/>
      <w:sz w:val="24"/>
      <w:szCs w:val="24"/>
    </w:rPr>
  </w:style>
  <w:style w:type="paragraph" w:customStyle="1" w:styleId="charf2">
    <w:name w:val="char"/>
    <w:basedOn w:val="a0"/>
    <w:uiPriority w:val="99"/>
    <w:pPr>
      <w:widowControl/>
      <w:adjustRightInd w:val="0"/>
      <w:snapToGrid w:val="0"/>
      <w:spacing w:beforeLines="50" w:after="160" w:line="360" w:lineRule="exact"/>
      <w:ind w:firstLineChars="200" w:firstLine="496"/>
      <w:jc w:val="left"/>
    </w:pPr>
    <w:rPr>
      <w:rFonts w:ascii="宋体" w:hAnsi="宋体" w:cs="”“Times New Roman”“"/>
      <w:color w:val="000000"/>
      <w:spacing w:val="4"/>
      <w:kern w:val="0"/>
      <w:sz w:val="24"/>
      <w:lang w:eastAsia="en-US"/>
    </w:rPr>
  </w:style>
  <w:style w:type="paragraph" w:customStyle="1" w:styleId="xl48">
    <w:name w:val="xl48"/>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6"/>
      <w:szCs w:val="16"/>
    </w:rPr>
  </w:style>
  <w:style w:type="paragraph" w:customStyle="1" w:styleId="CharChar6">
    <w:name w:val="Char Char6"/>
    <w:basedOn w:val="a8"/>
    <w:uiPriority w:val="99"/>
    <w:pPr>
      <w:widowControl/>
      <w:ind w:firstLine="454"/>
      <w:jc w:val="left"/>
    </w:pPr>
  </w:style>
  <w:style w:type="paragraph" w:customStyle="1" w:styleId="xl65">
    <w:name w:val="xl65"/>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character" w:customStyle="1" w:styleId="tdmpwh">
    <w:name w:val="tdmpwh"/>
    <w:uiPriority w:val="99"/>
  </w:style>
  <w:style w:type="character" w:customStyle="1" w:styleId="CharChar20">
    <w:name w:val="普通文字 Char Char2"/>
    <w:uiPriority w:val="99"/>
    <w:rPr>
      <w:rFonts w:ascii="宋体" w:eastAsia="宋体" w:hAnsi="Courier New"/>
      <w:b/>
      <w:i/>
      <w:color w:val="000000"/>
      <w:kern w:val="2"/>
      <w:sz w:val="21"/>
      <w:lang w:val="en-US" w:eastAsia="zh-CN"/>
    </w:rPr>
  </w:style>
  <w:style w:type="character" w:customStyle="1" w:styleId="CharChar4">
    <w:name w:val="Char Char4"/>
    <w:uiPriority w:val="99"/>
    <w:rPr>
      <w:rFonts w:ascii="宋体" w:eastAsia="宋体" w:hAnsi="Courier New"/>
      <w:kern w:val="2"/>
      <w:sz w:val="21"/>
      <w:lang w:val="en-US" w:eastAsia="zh-CN"/>
    </w:rPr>
  </w:style>
  <w:style w:type="character" w:customStyle="1" w:styleId="bodyGB2312">
    <w:name w:val="样式 body + 仿宋_GB2312 三号"/>
    <w:uiPriority w:val="99"/>
    <w:rPr>
      <w:rFonts w:ascii="宋体" w:eastAsia="宋体"/>
      <w:kern w:val="0"/>
      <w:sz w:val="24"/>
      <w:lang w:val="en-US" w:eastAsia="zh-CN"/>
    </w:rPr>
  </w:style>
  <w:style w:type="character" w:customStyle="1" w:styleId="140">
    <w:name w:val="14"/>
    <w:uiPriority w:val="99"/>
    <w:rPr>
      <w:rFonts w:cs="Times New Roman"/>
    </w:rPr>
  </w:style>
  <w:style w:type="paragraph" w:customStyle="1" w:styleId="1A1CharCharCharH1h1Level1TopicHeadingH11">
    <w:name w:val="样式 标题 1第A章标题 1 Char Char CharH1h1Level 1 Topic HeadingH11..."/>
    <w:basedOn w:val="1"/>
    <w:uiPriority w:val="99"/>
    <w:pPr>
      <w:spacing w:before="0" w:after="0" w:line="460" w:lineRule="exact"/>
      <w:ind w:left="-4"/>
      <w:jc w:val="left"/>
    </w:pPr>
    <w:rPr>
      <w:rFonts w:ascii="仿宋_GB2312" w:eastAsia="仿宋_GB2312" w:hAnsi="宋体" w:cs="宋体"/>
      <w:sz w:val="32"/>
      <w:szCs w:val="32"/>
    </w:rPr>
  </w:style>
  <w:style w:type="paragraph" w:customStyle="1" w:styleId="Style81">
    <w:name w:val="_Style 81"/>
    <w:basedOn w:val="a8"/>
    <w:uiPriority w:val="99"/>
    <w:pPr>
      <w:widowControl/>
      <w:ind w:firstLine="454"/>
      <w:jc w:val="left"/>
    </w:pPr>
  </w:style>
  <w:style w:type="paragraph" w:customStyle="1" w:styleId="27">
    <w:name w:val="列出段落2"/>
    <w:basedOn w:val="a0"/>
    <w:uiPriority w:val="99"/>
    <w:pPr>
      <w:widowControl/>
      <w:spacing w:after="200" w:line="276" w:lineRule="auto"/>
      <w:ind w:left="720"/>
      <w:contextualSpacing/>
      <w:jc w:val="left"/>
    </w:pPr>
    <w:rPr>
      <w:rFonts w:ascii="Calibri" w:hAnsi="Calibri"/>
      <w:kern w:val="0"/>
      <w:sz w:val="22"/>
      <w:szCs w:val="22"/>
    </w:rPr>
  </w:style>
  <w:style w:type="character" w:customStyle="1" w:styleId="Char21">
    <w:name w:val="纯文本 Char2"/>
    <w:uiPriority w:val="99"/>
    <w:rPr>
      <w:rFonts w:ascii="宋体" w:eastAsia="宋体" w:hAnsi="Courier New"/>
    </w:rPr>
  </w:style>
  <w:style w:type="paragraph" w:customStyle="1" w:styleId="TOC2">
    <w:name w:val="TOC 标题2"/>
    <w:basedOn w:val="1"/>
    <w:next w:val="a0"/>
    <w:uiPriority w:val="99"/>
    <w:pPr>
      <w:widowControl/>
      <w:spacing w:before="480" w:after="0" w:line="276" w:lineRule="auto"/>
      <w:jc w:val="left"/>
      <w:outlineLvl w:val="9"/>
    </w:pPr>
    <w:rPr>
      <w:rFonts w:ascii="Cambria" w:hAnsi="Cambria"/>
      <w:color w:val="365F91"/>
      <w:kern w:val="0"/>
      <w:sz w:val="28"/>
      <w:szCs w:val="28"/>
    </w:rPr>
  </w:style>
  <w:style w:type="paragraph" w:customStyle="1" w:styleId="aff5">
    <w:name w:val="表格正文"/>
    <w:basedOn w:val="a0"/>
    <w:qFormat/>
    <w:pPr>
      <w:adjustRightInd w:val="0"/>
      <w:spacing w:line="300" w:lineRule="exact"/>
      <w:jc w:val="left"/>
    </w:pPr>
    <w:rPr>
      <w:rFonts w:ascii="Calibri" w:hAnsi="Calibri"/>
      <w:szCs w:val="20"/>
      <w:lang w:val="zh-CN"/>
    </w:rPr>
  </w:style>
  <w:style w:type="paragraph" w:customStyle="1" w:styleId="Style2">
    <w:name w:val="_Style 2"/>
    <w:basedOn w:val="a0"/>
    <w:uiPriority w:val="34"/>
    <w:qFormat/>
    <w:pPr>
      <w:ind w:firstLineChars="200" w:firstLine="420"/>
    </w:pPr>
    <w:rPr>
      <w:rFonts w:ascii="Calibri" w:hAnsi="Calibri"/>
      <w:szCs w:val="22"/>
    </w:rPr>
  </w:style>
  <w:style w:type="paragraph" w:customStyle="1" w:styleId="Style3">
    <w:name w:val="_Style 3"/>
    <w:basedOn w:val="a0"/>
    <w:uiPriority w:val="34"/>
    <w:qFormat/>
    <w:pPr>
      <w:ind w:firstLineChars="200" w:firstLine="420"/>
    </w:pPr>
    <w:rPr>
      <w:rFonts w:ascii="Calibri" w:hAnsi="Calibri"/>
      <w:szCs w:val="22"/>
    </w:rPr>
  </w:style>
  <w:style w:type="paragraph" w:styleId="aff6">
    <w:name w:val="Revision"/>
    <w:hidden/>
    <w:uiPriority w:val="99"/>
    <w:unhideWhenUsed/>
    <w:rsid w:val="001D62E8"/>
    <w:rPr>
      <w:rFonts w:ascii="Times New Roman"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qFormat="1"/>
    <w:lsdException w:name="toc 5" w:qFormat="1"/>
    <w:lsdException w:name="toc 7" w:qFormat="1"/>
    <w:lsdException w:name="toc 8" w:qFormat="1"/>
    <w:lsdException w:name="toc 9" w:qFormat="1"/>
    <w:lsdException w:name="Normal Indent" w:qFormat="1"/>
    <w:lsdException w:name="annotation text" w:qFormat="1"/>
    <w:lsdException w:name="header" w:qFormat="1"/>
    <w:lsdException w:name="footer" w:qFormat="1"/>
    <w:lsdException w:name="caption" w:qFormat="1"/>
    <w:lsdException w:name="annotation reference" w:qFormat="1"/>
    <w:lsdException w:name="List" w:qFormat="1"/>
    <w:lsdException w:name="List Number" w:semiHidden="0" w:unhideWhenUsed="0" w:qFormat="1"/>
    <w:lsdException w:name="List 2" w:qFormat="1"/>
    <w:lsdException w:name="List Number 3" w:qFormat="1"/>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Date" w:semiHidden="0" w:unhideWhenUsed="0" w:qFormat="1"/>
    <w:lsdException w:name="Body Text 2" w:qFormat="1"/>
    <w:lsdException w:name="Body Text 3"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Normal (Web)" w:qFormat="1"/>
    <w:lsdException w:name="HTML Acronym" w:qFormat="1"/>
    <w:lsdException w:name="HTML Cite" w:qFormat="1"/>
    <w:lsdException w:name="HTML Definition" w:qFormat="1"/>
    <w:lsdException w:name="HTML Preformatted" w:qFormat="1"/>
    <w:lsdException w:name="Normal Table" w:qFormat="1"/>
    <w:lsdException w:name="annotation subject" w:qFormat="1"/>
    <w:lsdException w:name="Table Web 3" w:locked="1" w:uiPriority="0"/>
    <w:lsdException w:name="Table Grid" w:semiHidden="0" w:unhideWhenUsed="0" w:qFormat="1"/>
    <w:lsdException w:name="Table Theme" w:locked="1" w:uiPriority="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0B0E"/>
    <w:pPr>
      <w:widowControl w:val="0"/>
      <w:jc w:val="both"/>
    </w:pPr>
    <w:rPr>
      <w:rFonts w:ascii="Times New Roman" w:hAnsi="Times New Roman" w:cs="Times New Roman"/>
      <w:kern w:val="2"/>
      <w:sz w:val="21"/>
      <w:szCs w:val="24"/>
    </w:rPr>
  </w:style>
  <w:style w:type="paragraph" w:styleId="1">
    <w:name w:val="heading 1"/>
    <w:basedOn w:val="a0"/>
    <w:next w:val="a0"/>
    <w:link w:val="1Char"/>
    <w:uiPriority w:val="99"/>
    <w:qFormat/>
    <w:pPr>
      <w:keepNext/>
      <w:keepLines/>
      <w:spacing w:before="340" w:after="330" w:line="578" w:lineRule="auto"/>
      <w:outlineLvl w:val="0"/>
    </w:pPr>
    <w:rPr>
      <w:b/>
      <w:bCs/>
      <w:kern w:val="44"/>
      <w:sz w:val="44"/>
      <w:szCs w:val="44"/>
    </w:rPr>
  </w:style>
  <w:style w:type="paragraph" w:styleId="2">
    <w:name w:val="heading 2"/>
    <w:basedOn w:val="a0"/>
    <w:next w:val="a0"/>
    <w:link w:val="2Char"/>
    <w:uiPriority w:val="99"/>
    <w:qFormat/>
    <w:pPr>
      <w:keepNext/>
      <w:keepLines/>
      <w:spacing w:before="260" w:after="260" w:line="416" w:lineRule="auto"/>
      <w:outlineLvl w:val="1"/>
    </w:pPr>
    <w:rPr>
      <w:rFonts w:ascii="Arial" w:eastAsia="黑体" w:hAnsi="Arial"/>
      <w:b/>
      <w:bCs/>
      <w:sz w:val="32"/>
      <w:szCs w:val="32"/>
    </w:rPr>
  </w:style>
  <w:style w:type="paragraph" w:styleId="30">
    <w:name w:val="heading 3"/>
    <w:basedOn w:val="a0"/>
    <w:next w:val="a0"/>
    <w:link w:val="3Char"/>
    <w:uiPriority w:val="99"/>
    <w:qFormat/>
    <w:pPr>
      <w:keepNext/>
      <w:keepLines/>
      <w:spacing w:before="260" w:after="260" w:line="416" w:lineRule="auto"/>
      <w:outlineLvl w:val="2"/>
    </w:pPr>
    <w:rPr>
      <w:b/>
      <w:bCs/>
      <w:sz w:val="32"/>
      <w:szCs w:val="32"/>
    </w:rPr>
  </w:style>
  <w:style w:type="paragraph" w:styleId="4">
    <w:name w:val="heading 4"/>
    <w:basedOn w:val="a0"/>
    <w:next w:val="a0"/>
    <w:link w:val="4Char"/>
    <w:uiPriority w:val="99"/>
    <w:qFormat/>
    <w:pPr>
      <w:widowControl/>
      <w:pBdr>
        <w:top w:val="dotted" w:sz="6" w:space="2" w:color="4F81BD"/>
        <w:left w:val="dotted" w:sz="6" w:space="2" w:color="4F81BD"/>
      </w:pBdr>
      <w:spacing w:before="300"/>
      <w:jc w:val="left"/>
      <w:outlineLvl w:val="3"/>
    </w:pPr>
    <w:rPr>
      <w:rFonts w:ascii="Calibri" w:hAnsi="Calibri"/>
      <w:caps/>
      <w:color w:val="365F91"/>
      <w:spacing w:val="10"/>
      <w:kern w:val="0"/>
      <w:sz w:val="22"/>
      <w:szCs w:val="22"/>
      <w:lang w:eastAsia="en-US"/>
    </w:rPr>
  </w:style>
  <w:style w:type="paragraph" w:styleId="5">
    <w:name w:val="heading 5"/>
    <w:basedOn w:val="a0"/>
    <w:next w:val="a0"/>
    <w:link w:val="5Char"/>
    <w:uiPriority w:val="99"/>
    <w:qFormat/>
    <w:pPr>
      <w:widowControl/>
      <w:pBdr>
        <w:bottom w:val="single" w:sz="6" w:space="1" w:color="4F81BD"/>
      </w:pBdr>
      <w:spacing w:before="300"/>
      <w:jc w:val="left"/>
      <w:outlineLvl w:val="4"/>
    </w:pPr>
    <w:rPr>
      <w:rFonts w:ascii="Calibri" w:hAnsi="Calibri"/>
      <w:caps/>
      <w:color w:val="365F91"/>
      <w:spacing w:val="10"/>
      <w:kern w:val="0"/>
      <w:sz w:val="22"/>
      <w:szCs w:val="22"/>
      <w:lang w:eastAsia="en-US"/>
    </w:rPr>
  </w:style>
  <w:style w:type="paragraph" w:styleId="6">
    <w:name w:val="heading 6"/>
    <w:basedOn w:val="a0"/>
    <w:next w:val="a0"/>
    <w:link w:val="6Char"/>
    <w:uiPriority w:val="99"/>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Char"/>
    <w:uiPriority w:val="99"/>
    <w:qFormat/>
    <w:pPr>
      <w:widowControl/>
      <w:spacing w:before="300"/>
      <w:jc w:val="left"/>
      <w:outlineLvl w:val="6"/>
    </w:pPr>
    <w:rPr>
      <w:rFonts w:ascii="Calibri" w:hAnsi="Calibri"/>
      <w:caps/>
      <w:color w:val="365F91"/>
      <w:spacing w:val="10"/>
      <w:kern w:val="0"/>
      <w:sz w:val="22"/>
      <w:szCs w:val="22"/>
      <w:lang w:eastAsia="en-US"/>
    </w:rPr>
  </w:style>
  <w:style w:type="paragraph" w:styleId="8">
    <w:name w:val="heading 8"/>
    <w:basedOn w:val="a0"/>
    <w:next w:val="a0"/>
    <w:link w:val="8Char"/>
    <w:uiPriority w:val="99"/>
    <w:qFormat/>
    <w:pPr>
      <w:widowControl/>
      <w:spacing w:before="300"/>
      <w:jc w:val="left"/>
      <w:outlineLvl w:val="7"/>
    </w:pPr>
    <w:rPr>
      <w:rFonts w:ascii="Calibri" w:hAnsi="Calibri"/>
      <w:caps/>
      <w:spacing w:val="10"/>
      <w:kern w:val="0"/>
      <w:sz w:val="18"/>
      <w:szCs w:val="18"/>
      <w:lang w:eastAsia="en-US"/>
    </w:rPr>
  </w:style>
  <w:style w:type="paragraph" w:styleId="9">
    <w:name w:val="heading 9"/>
    <w:basedOn w:val="a0"/>
    <w:next w:val="a0"/>
    <w:link w:val="9Char"/>
    <w:uiPriority w:val="99"/>
    <w:qFormat/>
    <w:pPr>
      <w:widowControl/>
      <w:spacing w:before="300"/>
      <w:jc w:val="left"/>
      <w:outlineLvl w:val="8"/>
    </w:pPr>
    <w:rPr>
      <w:rFonts w:ascii="Calibri" w:hAnsi="Calibri"/>
      <w:i/>
      <w:caps/>
      <w:spacing w:val="10"/>
      <w:kern w:val="0"/>
      <w:sz w:val="18"/>
      <w:szCs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uiPriority w:val="99"/>
    <w:qFormat/>
    <w:rPr>
      <w:b/>
      <w:bCs/>
    </w:rPr>
  </w:style>
  <w:style w:type="paragraph" w:styleId="a5">
    <w:name w:val="annotation text"/>
    <w:basedOn w:val="a0"/>
    <w:link w:val="Char0"/>
    <w:uiPriority w:val="99"/>
    <w:qFormat/>
    <w:pPr>
      <w:jc w:val="left"/>
    </w:pPr>
  </w:style>
  <w:style w:type="paragraph" w:styleId="70">
    <w:name w:val="toc 7"/>
    <w:basedOn w:val="a0"/>
    <w:next w:val="a0"/>
    <w:uiPriority w:val="99"/>
    <w:qFormat/>
    <w:pPr>
      <w:ind w:left="1260"/>
      <w:jc w:val="left"/>
    </w:pPr>
    <w:rPr>
      <w:rFonts w:ascii="Calibri" w:hAnsi="Calibri"/>
      <w:sz w:val="18"/>
      <w:szCs w:val="18"/>
    </w:rPr>
  </w:style>
  <w:style w:type="paragraph" w:styleId="a">
    <w:name w:val="List Number"/>
    <w:basedOn w:val="a0"/>
    <w:uiPriority w:val="99"/>
    <w:qFormat/>
    <w:pPr>
      <w:widowControl/>
      <w:numPr>
        <w:numId w:val="1"/>
      </w:numPr>
      <w:tabs>
        <w:tab w:val="left" w:pos="454"/>
        <w:tab w:val="left" w:pos="720"/>
        <w:tab w:val="left" w:pos="840"/>
      </w:tabs>
      <w:spacing w:afterLines="50"/>
      <w:ind w:left="454" w:hanging="284"/>
      <w:jc w:val="left"/>
    </w:pPr>
    <w:rPr>
      <w:kern w:val="0"/>
      <w:sz w:val="24"/>
      <w:szCs w:val="20"/>
    </w:rPr>
  </w:style>
  <w:style w:type="paragraph" w:styleId="a6">
    <w:name w:val="Normal Indent"/>
    <w:basedOn w:val="a0"/>
    <w:uiPriority w:val="99"/>
    <w:qFormat/>
    <w:pPr>
      <w:ind w:firstLine="420"/>
    </w:pPr>
    <w:rPr>
      <w:szCs w:val="20"/>
    </w:rPr>
  </w:style>
  <w:style w:type="paragraph" w:styleId="a7">
    <w:name w:val="caption"/>
    <w:basedOn w:val="a0"/>
    <w:next w:val="a0"/>
    <w:uiPriority w:val="99"/>
    <w:qFormat/>
    <w:rPr>
      <w:rFonts w:ascii="Arial" w:eastAsia="黑体" w:hAnsi="Arial" w:cs="Arial"/>
      <w:sz w:val="20"/>
      <w:szCs w:val="20"/>
    </w:rPr>
  </w:style>
  <w:style w:type="paragraph" w:styleId="a8">
    <w:name w:val="Document Map"/>
    <w:basedOn w:val="a0"/>
    <w:link w:val="Char1"/>
    <w:uiPriority w:val="99"/>
    <w:qFormat/>
    <w:pPr>
      <w:shd w:val="clear" w:color="auto" w:fill="000080"/>
    </w:pPr>
  </w:style>
  <w:style w:type="paragraph" w:styleId="31">
    <w:name w:val="Body Text 3"/>
    <w:basedOn w:val="a0"/>
    <w:link w:val="3Char0"/>
    <w:uiPriority w:val="99"/>
    <w:qFormat/>
    <w:pPr>
      <w:spacing w:line="500" w:lineRule="exact"/>
    </w:pPr>
    <w:rPr>
      <w:b/>
      <w:bCs/>
      <w:sz w:val="24"/>
    </w:rPr>
  </w:style>
  <w:style w:type="paragraph" w:styleId="a9">
    <w:name w:val="Body Text"/>
    <w:basedOn w:val="a0"/>
    <w:link w:val="Char2"/>
    <w:uiPriority w:val="99"/>
    <w:qFormat/>
    <w:rPr>
      <w:rFonts w:ascii="金山简黑体" w:eastAsia="金山简黑体" w:hAnsi="Courier New"/>
      <w:b/>
      <w:spacing w:val="-8"/>
      <w:sz w:val="44"/>
      <w:szCs w:val="20"/>
    </w:rPr>
  </w:style>
  <w:style w:type="paragraph" w:styleId="aa">
    <w:name w:val="Body Text Indent"/>
    <w:basedOn w:val="a0"/>
    <w:link w:val="Char3"/>
    <w:uiPriority w:val="99"/>
    <w:qFormat/>
    <w:pPr>
      <w:spacing w:line="200" w:lineRule="exact"/>
      <w:ind w:firstLine="301"/>
    </w:pPr>
    <w:rPr>
      <w:rFonts w:ascii="宋体" w:hAnsi="Courier New"/>
      <w:spacing w:val="-4"/>
      <w:sz w:val="18"/>
      <w:szCs w:val="20"/>
    </w:rPr>
  </w:style>
  <w:style w:type="paragraph" w:styleId="3">
    <w:name w:val="List Number 3"/>
    <w:basedOn w:val="a0"/>
    <w:uiPriority w:val="99"/>
    <w:qFormat/>
    <w:pPr>
      <w:numPr>
        <w:numId w:val="2"/>
      </w:numPr>
      <w:tabs>
        <w:tab w:val="clear" w:pos="1260"/>
        <w:tab w:val="left" w:pos="1275"/>
        <w:tab w:val="left" w:pos="1455"/>
      </w:tabs>
    </w:pPr>
  </w:style>
  <w:style w:type="paragraph" w:styleId="20">
    <w:name w:val="List 2"/>
    <w:basedOn w:val="a0"/>
    <w:uiPriority w:val="99"/>
    <w:qFormat/>
    <w:pPr>
      <w:ind w:leftChars="200" w:left="100" w:hangingChars="200" w:hanging="200"/>
    </w:pPr>
    <w:rPr>
      <w:sz w:val="28"/>
    </w:rPr>
  </w:style>
  <w:style w:type="paragraph" w:styleId="50">
    <w:name w:val="toc 5"/>
    <w:basedOn w:val="a0"/>
    <w:next w:val="a0"/>
    <w:uiPriority w:val="99"/>
    <w:qFormat/>
    <w:pPr>
      <w:ind w:left="840"/>
      <w:jc w:val="left"/>
    </w:pPr>
    <w:rPr>
      <w:rFonts w:ascii="Calibri" w:hAnsi="Calibri"/>
      <w:sz w:val="18"/>
      <w:szCs w:val="18"/>
    </w:rPr>
  </w:style>
  <w:style w:type="paragraph" w:styleId="32">
    <w:name w:val="toc 3"/>
    <w:basedOn w:val="a0"/>
    <w:next w:val="a0"/>
    <w:uiPriority w:val="39"/>
    <w:qFormat/>
    <w:pPr>
      <w:ind w:left="420"/>
      <w:jc w:val="left"/>
    </w:pPr>
    <w:rPr>
      <w:rFonts w:ascii="Calibri" w:hAnsi="Calibri"/>
      <w:i/>
      <w:iCs/>
      <w:sz w:val="20"/>
      <w:szCs w:val="20"/>
    </w:rPr>
  </w:style>
  <w:style w:type="paragraph" w:styleId="ab">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小,普通文字 Char + 居中,文字缩进,加粗正文,孙普文"/>
    <w:basedOn w:val="a0"/>
    <w:link w:val="Char4"/>
    <w:uiPriority w:val="99"/>
    <w:qFormat/>
    <w:rPr>
      <w:rFonts w:ascii="宋体" w:hAnsi="Courier New"/>
      <w:szCs w:val="20"/>
    </w:rPr>
  </w:style>
  <w:style w:type="paragraph" w:styleId="80">
    <w:name w:val="toc 8"/>
    <w:basedOn w:val="a0"/>
    <w:next w:val="a0"/>
    <w:uiPriority w:val="99"/>
    <w:qFormat/>
    <w:pPr>
      <w:ind w:left="1470"/>
      <w:jc w:val="left"/>
    </w:pPr>
    <w:rPr>
      <w:rFonts w:ascii="Calibri" w:hAnsi="Calibri"/>
      <w:sz w:val="18"/>
      <w:szCs w:val="18"/>
    </w:rPr>
  </w:style>
  <w:style w:type="paragraph" w:styleId="ac">
    <w:name w:val="Date"/>
    <w:basedOn w:val="a0"/>
    <w:next w:val="a0"/>
    <w:link w:val="Char5"/>
    <w:uiPriority w:val="99"/>
    <w:qFormat/>
    <w:pPr>
      <w:ind w:leftChars="2500" w:left="100"/>
    </w:pPr>
    <w:rPr>
      <w:rFonts w:ascii="宋体" w:hAnsi="Courier New"/>
      <w:bCs/>
      <w:sz w:val="24"/>
      <w:szCs w:val="20"/>
    </w:rPr>
  </w:style>
  <w:style w:type="paragraph" w:styleId="21">
    <w:name w:val="Body Text Indent 2"/>
    <w:basedOn w:val="a0"/>
    <w:link w:val="2Char0"/>
    <w:uiPriority w:val="99"/>
    <w:qFormat/>
    <w:pPr>
      <w:spacing w:after="120" w:line="480" w:lineRule="auto"/>
      <w:ind w:leftChars="200" w:left="420"/>
    </w:pPr>
  </w:style>
  <w:style w:type="paragraph" w:styleId="ad">
    <w:name w:val="Balloon Text"/>
    <w:basedOn w:val="a0"/>
    <w:link w:val="Char10"/>
    <w:uiPriority w:val="99"/>
    <w:rPr>
      <w:sz w:val="18"/>
      <w:szCs w:val="18"/>
    </w:rPr>
  </w:style>
  <w:style w:type="paragraph" w:styleId="ae">
    <w:name w:val="footer"/>
    <w:basedOn w:val="a0"/>
    <w:link w:val="Char6"/>
    <w:uiPriority w:val="99"/>
    <w:qFormat/>
    <w:pPr>
      <w:tabs>
        <w:tab w:val="center" w:pos="4153"/>
        <w:tab w:val="right" w:pos="8306"/>
      </w:tabs>
      <w:snapToGrid w:val="0"/>
      <w:jc w:val="left"/>
    </w:pPr>
    <w:rPr>
      <w:sz w:val="18"/>
      <w:szCs w:val="18"/>
    </w:rPr>
  </w:style>
  <w:style w:type="paragraph" w:styleId="af">
    <w:name w:val="header"/>
    <w:basedOn w:val="a0"/>
    <w:link w:val="Char7"/>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style>
  <w:style w:type="paragraph" w:styleId="40">
    <w:name w:val="toc 4"/>
    <w:basedOn w:val="a0"/>
    <w:next w:val="a0"/>
    <w:uiPriority w:val="99"/>
    <w:qFormat/>
    <w:pPr>
      <w:ind w:left="630"/>
      <w:jc w:val="left"/>
    </w:pPr>
    <w:rPr>
      <w:rFonts w:ascii="Calibri" w:hAnsi="Calibri"/>
      <w:sz w:val="18"/>
      <w:szCs w:val="18"/>
    </w:rPr>
  </w:style>
  <w:style w:type="paragraph" w:styleId="af0">
    <w:name w:val="Subtitle"/>
    <w:basedOn w:val="a0"/>
    <w:next w:val="a0"/>
    <w:link w:val="Char8"/>
    <w:uiPriority w:val="99"/>
    <w:qFormat/>
    <w:pPr>
      <w:widowControl/>
      <w:spacing w:after="1000"/>
      <w:jc w:val="left"/>
    </w:pPr>
    <w:rPr>
      <w:rFonts w:ascii="Calibri" w:hAnsi="Calibri"/>
      <w:caps/>
      <w:color w:val="595959"/>
      <w:spacing w:val="10"/>
      <w:kern w:val="0"/>
      <w:sz w:val="24"/>
      <w:lang w:eastAsia="en-US"/>
    </w:rPr>
  </w:style>
  <w:style w:type="paragraph" w:styleId="af1">
    <w:name w:val="List"/>
    <w:basedOn w:val="a0"/>
    <w:uiPriority w:val="99"/>
    <w:qFormat/>
    <w:pPr>
      <w:ind w:left="200" w:hangingChars="200" w:hanging="200"/>
    </w:pPr>
    <w:rPr>
      <w:sz w:val="28"/>
    </w:rPr>
  </w:style>
  <w:style w:type="paragraph" w:styleId="60">
    <w:name w:val="toc 6"/>
    <w:basedOn w:val="a0"/>
    <w:next w:val="a0"/>
    <w:uiPriority w:val="99"/>
    <w:pPr>
      <w:ind w:left="1050"/>
      <w:jc w:val="left"/>
    </w:pPr>
    <w:rPr>
      <w:rFonts w:ascii="Calibri" w:hAnsi="Calibri"/>
      <w:sz w:val="18"/>
      <w:szCs w:val="18"/>
    </w:rPr>
  </w:style>
  <w:style w:type="paragraph" w:styleId="33">
    <w:name w:val="Body Text Indent 3"/>
    <w:basedOn w:val="a0"/>
    <w:link w:val="3Char1"/>
    <w:uiPriority w:val="99"/>
    <w:pPr>
      <w:ind w:firstLine="420"/>
    </w:pPr>
    <w:rPr>
      <w:color w:val="000000"/>
    </w:rPr>
  </w:style>
  <w:style w:type="paragraph" w:styleId="22">
    <w:name w:val="toc 2"/>
    <w:basedOn w:val="a0"/>
    <w:next w:val="a0"/>
    <w:uiPriority w:val="39"/>
    <w:qFormat/>
    <w:pPr>
      <w:ind w:left="210"/>
      <w:jc w:val="left"/>
    </w:pPr>
    <w:rPr>
      <w:rFonts w:ascii="Calibri" w:hAnsi="Calibri"/>
      <w:smallCaps/>
      <w:sz w:val="20"/>
      <w:szCs w:val="20"/>
    </w:rPr>
  </w:style>
  <w:style w:type="paragraph" w:styleId="90">
    <w:name w:val="toc 9"/>
    <w:basedOn w:val="a0"/>
    <w:next w:val="a0"/>
    <w:uiPriority w:val="99"/>
    <w:qFormat/>
    <w:pPr>
      <w:ind w:left="1680"/>
      <w:jc w:val="left"/>
    </w:pPr>
    <w:rPr>
      <w:rFonts w:ascii="Calibri" w:hAnsi="Calibri"/>
      <w:sz w:val="18"/>
      <w:szCs w:val="18"/>
    </w:rPr>
  </w:style>
  <w:style w:type="paragraph" w:styleId="23">
    <w:name w:val="Body Text 2"/>
    <w:basedOn w:val="a0"/>
    <w:link w:val="2Char1"/>
    <w:uiPriority w:val="99"/>
    <w:qFormat/>
    <w:pPr>
      <w:spacing w:line="360" w:lineRule="auto"/>
    </w:pPr>
    <w:rPr>
      <w:rFonts w:eastAsia="楷体_GB2312"/>
      <w:b/>
      <w:bCs/>
      <w:color w:val="000000"/>
      <w:sz w:val="28"/>
      <w:szCs w:val="22"/>
      <w:lang w:eastAsia="en-US"/>
    </w:rPr>
  </w:style>
  <w:style w:type="paragraph" w:styleId="HTML">
    <w:name w:val="HTML Preformatted"/>
    <w:basedOn w:val="a0"/>
    <w:link w:val="HTMLChar1"/>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lang w:eastAsia="en-US"/>
    </w:rPr>
  </w:style>
  <w:style w:type="paragraph" w:styleId="af2">
    <w:name w:val="Normal (Web)"/>
    <w:basedOn w:val="a0"/>
    <w:link w:val="Char9"/>
    <w:uiPriority w:val="99"/>
    <w:qFormat/>
    <w:pPr>
      <w:widowControl/>
      <w:spacing w:before="100" w:beforeAutospacing="1" w:after="100" w:afterAutospacing="1"/>
      <w:jc w:val="left"/>
    </w:pPr>
    <w:rPr>
      <w:rFonts w:ascii="宋体"/>
      <w:kern w:val="0"/>
      <w:sz w:val="24"/>
      <w:szCs w:val="20"/>
    </w:rPr>
  </w:style>
  <w:style w:type="paragraph" w:styleId="11">
    <w:name w:val="index 1"/>
    <w:basedOn w:val="a0"/>
    <w:next w:val="a0"/>
    <w:uiPriority w:val="99"/>
    <w:qFormat/>
    <w:pPr>
      <w:spacing w:line="400" w:lineRule="exact"/>
      <w:ind w:firstLineChars="200" w:firstLine="420"/>
    </w:pPr>
    <w:rPr>
      <w:rFonts w:ascii="宋体" w:hAnsi="Courier New"/>
      <w:b/>
      <w:szCs w:val="20"/>
    </w:rPr>
  </w:style>
  <w:style w:type="paragraph" w:styleId="af3">
    <w:name w:val="Title"/>
    <w:basedOn w:val="a0"/>
    <w:next w:val="a0"/>
    <w:link w:val="Chara"/>
    <w:uiPriority w:val="99"/>
    <w:qFormat/>
    <w:pPr>
      <w:widowControl/>
      <w:spacing w:before="720"/>
      <w:jc w:val="left"/>
    </w:pPr>
    <w:rPr>
      <w:rFonts w:ascii="Calibri" w:hAnsi="Calibri"/>
      <w:caps/>
      <w:color w:val="4F81BD"/>
      <w:spacing w:val="10"/>
      <w:kern w:val="28"/>
      <w:sz w:val="52"/>
      <w:szCs w:val="52"/>
      <w:lang w:eastAsia="en-US"/>
    </w:rPr>
  </w:style>
  <w:style w:type="character" w:styleId="af4">
    <w:name w:val="Strong"/>
    <w:uiPriority w:val="99"/>
    <w:qFormat/>
    <w:rPr>
      <w:rFonts w:cs="Times New Roman"/>
      <w:b/>
    </w:rPr>
  </w:style>
  <w:style w:type="character" w:styleId="af5">
    <w:name w:val="page number"/>
    <w:uiPriority w:val="99"/>
    <w:rPr>
      <w:rFonts w:cs="Times New Roman"/>
    </w:rPr>
  </w:style>
  <w:style w:type="character" w:styleId="af6">
    <w:name w:val="FollowedHyperlink"/>
    <w:uiPriority w:val="99"/>
    <w:qFormat/>
    <w:rPr>
      <w:rFonts w:cs="Times New Roman"/>
      <w:color w:val="800080"/>
      <w:u w:val="single"/>
    </w:rPr>
  </w:style>
  <w:style w:type="character" w:styleId="af7">
    <w:name w:val="Emphasis"/>
    <w:uiPriority w:val="99"/>
    <w:qFormat/>
    <w:rPr>
      <w:rFonts w:cs="Times New Roman"/>
      <w:caps/>
      <w:color w:val="243F60"/>
      <w:spacing w:val="5"/>
    </w:rPr>
  </w:style>
  <w:style w:type="character" w:styleId="HTML0">
    <w:name w:val="HTML Definition"/>
    <w:uiPriority w:val="99"/>
    <w:qFormat/>
    <w:rPr>
      <w:rFonts w:cs="Times New Roman"/>
    </w:rPr>
  </w:style>
  <w:style w:type="character" w:styleId="HTML1">
    <w:name w:val="HTML Acronym"/>
    <w:uiPriority w:val="99"/>
    <w:qFormat/>
    <w:rPr>
      <w:rFonts w:cs="Times New Roman"/>
    </w:rPr>
  </w:style>
  <w:style w:type="character" w:styleId="HTML2">
    <w:name w:val="HTML Variable"/>
    <w:uiPriority w:val="99"/>
    <w:rPr>
      <w:rFonts w:cs="Times New Roman"/>
    </w:rPr>
  </w:style>
  <w:style w:type="character" w:styleId="af8">
    <w:name w:val="Hyperlink"/>
    <w:uiPriority w:val="99"/>
    <w:qFormat/>
    <w:rPr>
      <w:rFonts w:cs="Times New Roman"/>
      <w:color w:val="0000FF"/>
      <w:u w:val="single"/>
    </w:rPr>
  </w:style>
  <w:style w:type="character" w:styleId="HTML3">
    <w:name w:val="HTML Code"/>
    <w:uiPriority w:val="99"/>
    <w:rPr>
      <w:rFonts w:ascii="Courier New" w:hAnsi="Courier New" w:cs="Times New Roman"/>
      <w:color w:val="505050"/>
      <w:sz w:val="24"/>
    </w:rPr>
  </w:style>
  <w:style w:type="character" w:styleId="af9">
    <w:name w:val="annotation reference"/>
    <w:uiPriority w:val="99"/>
    <w:qFormat/>
    <w:rPr>
      <w:rFonts w:cs="Times New Roman"/>
      <w:sz w:val="21"/>
    </w:rPr>
  </w:style>
  <w:style w:type="character" w:styleId="HTML4">
    <w:name w:val="HTML Cite"/>
    <w:uiPriority w:val="99"/>
    <w:qFormat/>
    <w:rPr>
      <w:rFonts w:cs="Times New Roman"/>
    </w:rPr>
  </w:style>
  <w:style w:type="table" w:styleId="afa">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uiPriority w:val="99"/>
    <w:qFormat/>
    <w:locked/>
    <w:rPr>
      <w:rFonts w:cs="Times New Roman"/>
      <w:b/>
      <w:kern w:val="44"/>
      <w:sz w:val="44"/>
    </w:rPr>
  </w:style>
  <w:style w:type="character" w:customStyle="1" w:styleId="2Char">
    <w:name w:val="标题 2 Char"/>
    <w:link w:val="2"/>
    <w:uiPriority w:val="99"/>
    <w:qFormat/>
    <w:locked/>
    <w:rPr>
      <w:rFonts w:ascii="Arial" w:eastAsia="黑体" w:hAnsi="Arial" w:cs="Times New Roman"/>
      <w:b/>
      <w:kern w:val="2"/>
      <w:sz w:val="32"/>
    </w:rPr>
  </w:style>
  <w:style w:type="character" w:customStyle="1" w:styleId="3Char">
    <w:name w:val="标题 3 Char"/>
    <w:link w:val="30"/>
    <w:uiPriority w:val="99"/>
    <w:qFormat/>
    <w:locked/>
    <w:rPr>
      <w:rFonts w:cs="Times New Roman"/>
      <w:b/>
      <w:kern w:val="2"/>
      <w:sz w:val="32"/>
    </w:rPr>
  </w:style>
  <w:style w:type="character" w:customStyle="1" w:styleId="4Char">
    <w:name w:val="标题 4 Char"/>
    <w:link w:val="4"/>
    <w:uiPriority w:val="99"/>
    <w:qFormat/>
    <w:locked/>
    <w:rPr>
      <w:rFonts w:ascii="Calibri" w:hAnsi="Calibri" w:cs="Times New Roman"/>
      <w:caps/>
      <w:color w:val="365F91"/>
      <w:spacing w:val="10"/>
      <w:sz w:val="22"/>
      <w:lang w:eastAsia="en-US"/>
    </w:rPr>
  </w:style>
  <w:style w:type="character" w:customStyle="1" w:styleId="5Char">
    <w:name w:val="标题 5 Char"/>
    <w:link w:val="5"/>
    <w:uiPriority w:val="99"/>
    <w:qFormat/>
    <w:locked/>
    <w:rPr>
      <w:rFonts w:ascii="Calibri" w:hAnsi="Calibri" w:cs="Times New Roman"/>
      <w:caps/>
      <w:color w:val="365F91"/>
      <w:spacing w:val="10"/>
      <w:sz w:val="22"/>
      <w:lang w:eastAsia="en-US"/>
    </w:rPr>
  </w:style>
  <w:style w:type="character" w:customStyle="1" w:styleId="6Char">
    <w:name w:val="标题 6 Char"/>
    <w:link w:val="6"/>
    <w:uiPriority w:val="99"/>
    <w:qFormat/>
    <w:locked/>
    <w:rPr>
      <w:rFonts w:ascii="Arial" w:eastAsia="黑体" w:hAnsi="Arial" w:cs="Times New Roman"/>
      <w:b/>
      <w:kern w:val="2"/>
      <w:sz w:val="24"/>
    </w:rPr>
  </w:style>
  <w:style w:type="character" w:customStyle="1" w:styleId="7Char">
    <w:name w:val="标题 7 Char"/>
    <w:link w:val="7"/>
    <w:uiPriority w:val="99"/>
    <w:qFormat/>
    <w:locked/>
    <w:rPr>
      <w:rFonts w:ascii="Calibri" w:hAnsi="Calibri" w:cs="Times New Roman"/>
      <w:caps/>
      <w:color w:val="365F91"/>
      <w:spacing w:val="10"/>
      <w:sz w:val="22"/>
      <w:lang w:eastAsia="en-US"/>
    </w:rPr>
  </w:style>
  <w:style w:type="character" w:customStyle="1" w:styleId="8Char">
    <w:name w:val="标题 8 Char"/>
    <w:link w:val="8"/>
    <w:uiPriority w:val="99"/>
    <w:qFormat/>
    <w:locked/>
    <w:rPr>
      <w:rFonts w:ascii="Calibri" w:hAnsi="Calibri" w:cs="Times New Roman"/>
      <w:caps/>
      <w:spacing w:val="10"/>
      <w:sz w:val="18"/>
      <w:lang w:eastAsia="en-US"/>
    </w:rPr>
  </w:style>
  <w:style w:type="character" w:customStyle="1" w:styleId="9Char">
    <w:name w:val="标题 9 Char"/>
    <w:link w:val="9"/>
    <w:uiPriority w:val="99"/>
    <w:qFormat/>
    <w:locked/>
    <w:rPr>
      <w:rFonts w:ascii="Calibri" w:hAnsi="Calibri" w:cs="Times New Roman"/>
      <w:i/>
      <w:caps/>
      <w:spacing w:val="10"/>
      <w:sz w:val="18"/>
      <w:lang w:eastAsia="en-US"/>
    </w:rPr>
  </w:style>
  <w:style w:type="character" w:customStyle="1" w:styleId="Char0">
    <w:name w:val="批注文字 Char"/>
    <w:link w:val="a5"/>
    <w:uiPriority w:val="99"/>
    <w:qFormat/>
    <w:locked/>
    <w:rPr>
      <w:rFonts w:cs="Times New Roman"/>
      <w:kern w:val="2"/>
      <w:sz w:val="24"/>
    </w:rPr>
  </w:style>
  <w:style w:type="character" w:customStyle="1" w:styleId="Char">
    <w:name w:val="批注主题 Char"/>
    <w:link w:val="a4"/>
    <w:uiPriority w:val="99"/>
    <w:qFormat/>
    <w:locked/>
    <w:rPr>
      <w:rFonts w:cs="Times New Roman"/>
      <w:b/>
      <w:kern w:val="2"/>
      <w:sz w:val="24"/>
    </w:rPr>
  </w:style>
  <w:style w:type="character" w:customStyle="1" w:styleId="Char1">
    <w:name w:val="文档结构图 Char"/>
    <w:link w:val="a8"/>
    <w:uiPriority w:val="99"/>
    <w:semiHidden/>
    <w:qFormat/>
    <w:locked/>
    <w:rPr>
      <w:rFonts w:cs="Times New Roman"/>
      <w:kern w:val="2"/>
      <w:sz w:val="24"/>
      <w:shd w:val="clear" w:color="auto" w:fill="000080"/>
    </w:rPr>
  </w:style>
  <w:style w:type="character" w:customStyle="1" w:styleId="3Char0">
    <w:name w:val="正文文本 3 Char"/>
    <w:link w:val="31"/>
    <w:uiPriority w:val="99"/>
    <w:qFormat/>
    <w:locked/>
    <w:rPr>
      <w:rFonts w:cs="Times New Roman"/>
      <w:b/>
      <w:bCs/>
      <w:kern w:val="2"/>
      <w:sz w:val="24"/>
      <w:szCs w:val="24"/>
    </w:rPr>
  </w:style>
  <w:style w:type="character" w:customStyle="1" w:styleId="Char2">
    <w:name w:val="正文文本 Char"/>
    <w:link w:val="a9"/>
    <w:uiPriority w:val="99"/>
    <w:qFormat/>
    <w:locked/>
    <w:rPr>
      <w:rFonts w:ascii="金山简黑体" w:eastAsia="金山简黑体" w:hAnsi="Courier New" w:cs="Times New Roman"/>
      <w:b/>
      <w:spacing w:val="-8"/>
      <w:kern w:val="2"/>
      <w:sz w:val="44"/>
    </w:rPr>
  </w:style>
  <w:style w:type="character" w:customStyle="1" w:styleId="Char3">
    <w:name w:val="正文文本缩进 Char"/>
    <w:link w:val="aa"/>
    <w:uiPriority w:val="99"/>
    <w:qFormat/>
    <w:locked/>
    <w:rPr>
      <w:rFonts w:ascii="宋体" w:hAnsi="Courier New" w:cs="Times New Roman"/>
      <w:spacing w:val="-4"/>
      <w:kern w:val="2"/>
      <w:sz w:val="18"/>
    </w:rPr>
  </w:style>
  <w:style w:type="character" w:customStyle="1" w:styleId="PlainTextChar">
    <w:name w:val="Plain Text Char"/>
    <w:uiPriority w:val="99"/>
    <w:qFormat/>
    <w:locked/>
    <w:rPr>
      <w:rFonts w:ascii="宋体" w:eastAsia="宋体" w:hAnsi="Courier New" w:cs="Times New Roman"/>
      <w:kern w:val="2"/>
      <w:sz w:val="21"/>
      <w:lang w:val="en-US" w:eastAsia="zh-CN"/>
    </w:rPr>
  </w:style>
  <w:style w:type="character" w:customStyle="1" w:styleId="Char5">
    <w:name w:val="日期 Char"/>
    <w:link w:val="ac"/>
    <w:uiPriority w:val="99"/>
    <w:qFormat/>
    <w:locked/>
    <w:rPr>
      <w:rFonts w:ascii="宋体" w:hAnsi="Courier New" w:cs="Times New Roman"/>
      <w:kern w:val="2"/>
      <w:sz w:val="24"/>
    </w:rPr>
  </w:style>
  <w:style w:type="character" w:customStyle="1" w:styleId="2Char0">
    <w:name w:val="正文文本缩进 2 Char"/>
    <w:link w:val="21"/>
    <w:uiPriority w:val="99"/>
    <w:qFormat/>
    <w:locked/>
    <w:rPr>
      <w:rFonts w:cs="Times New Roman"/>
      <w:kern w:val="2"/>
      <w:sz w:val="24"/>
    </w:rPr>
  </w:style>
  <w:style w:type="character" w:customStyle="1" w:styleId="Char10">
    <w:name w:val="批注框文本 Char1"/>
    <w:link w:val="ad"/>
    <w:uiPriority w:val="99"/>
    <w:qFormat/>
    <w:locked/>
    <w:rPr>
      <w:rFonts w:cs="Times New Roman"/>
      <w:kern w:val="2"/>
      <w:sz w:val="18"/>
    </w:rPr>
  </w:style>
  <w:style w:type="character" w:customStyle="1" w:styleId="Char6">
    <w:name w:val="页脚 Char"/>
    <w:link w:val="ae"/>
    <w:uiPriority w:val="99"/>
    <w:qFormat/>
    <w:locked/>
    <w:rPr>
      <w:rFonts w:cs="Times New Roman"/>
      <w:kern w:val="2"/>
      <w:sz w:val="18"/>
    </w:rPr>
  </w:style>
  <w:style w:type="character" w:customStyle="1" w:styleId="Char7">
    <w:name w:val="页眉 Char"/>
    <w:link w:val="af"/>
    <w:uiPriority w:val="99"/>
    <w:qFormat/>
    <w:locked/>
    <w:rPr>
      <w:rFonts w:cs="Times New Roman"/>
      <w:kern w:val="2"/>
      <w:sz w:val="18"/>
    </w:rPr>
  </w:style>
  <w:style w:type="character" w:customStyle="1" w:styleId="Char8">
    <w:name w:val="副标题 Char"/>
    <w:link w:val="af0"/>
    <w:uiPriority w:val="99"/>
    <w:qFormat/>
    <w:locked/>
    <w:rPr>
      <w:rFonts w:ascii="Calibri" w:hAnsi="Calibri" w:cs="Times New Roman"/>
      <w:caps/>
      <w:color w:val="595959"/>
      <w:spacing w:val="10"/>
      <w:sz w:val="24"/>
      <w:lang w:eastAsia="en-US"/>
    </w:rPr>
  </w:style>
  <w:style w:type="character" w:customStyle="1" w:styleId="3Char1">
    <w:name w:val="正文文本缩进 3 Char"/>
    <w:link w:val="33"/>
    <w:uiPriority w:val="99"/>
    <w:qFormat/>
    <w:locked/>
    <w:rPr>
      <w:rFonts w:cs="Times New Roman"/>
      <w:color w:val="000000"/>
      <w:kern w:val="2"/>
      <w:sz w:val="24"/>
    </w:rPr>
  </w:style>
  <w:style w:type="character" w:customStyle="1" w:styleId="2Char1">
    <w:name w:val="正文文本 2 Char1"/>
    <w:link w:val="23"/>
    <w:uiPriority w:val="99"/>
    <w:qFormat/>
    <w:locked/>
    <w:rPr>
      <w:rFonts w:eastAsia="楷体_GB2312" w:cs="Times New Roman"/>
      <w:b/>
      <w:color w:val="000000"/>
      <w:kern w:val="2"/>
      <w:sz w:val="22"/>
      <w:lang w:eastAsia="en-US"/>
    </w:rPr>
  </w:style>
  <w:style w:type="character" w:customStyle="1" w:styleId="HTMLChar1">
    <w:name w:val="HTML 预设格式 Char1"/>
    <w:link w:val="HTML"/>
    <w:uiPriority w:val="99"/>
    <w:qFormat/>
    <w:locked/>
    <w:rPr>
      <w:rFonts w:ascii="Arial" w:hAnsi="Arial" w:cs="Times New Roman"/>
      <w:sz w:val="21"/>
      <w:lang w:eastAsia="en-US"/>
    </w:rPr>
  </w:style>
  <w:style w:type="character" w:customStyle="1" w:styleId="Chara">
    <w:name w:val="标题 Char"/>
    <w:link w:val="af3"/>
    <w:uiPriority w:val="99"/>
    <w:qFormat/>
    <w:locked/>
    <w:rPr>
      <w:rFonts w:ascii="Calibri" w:hAnsi="Calibri" w:cs="Times New Roman"/>
      <w:caps/>
      <w:color w:val="4F81BD"/>
      <w:spacing w:val="10"/>
      <w:kern w:val="28"/>
      <w:sz w:val="52"/>
      <w:lang w:eastAsia="en-US"/>
    </w:rPr>
  </w:style>
  <w:style w:type="character" w:customStyle="1" w:styleId="mark">
    <w:name w:val="mark"/>
    <w:uiPriority w:val="99"/>
    <w:qFormat/>
    <w:rPr>
      <w:rFonts w:cs="Times New Roman"/>
    </w:rPr>
  </w:style>
  <w:style w:type="character" w:customStyle="1" w:styleId="style141">
    <w:name w:val="style141"/>
    <w:uiPriority w:val="99"/>
    <w:qFormat/>
    <w:rPr>
      <w:color w:val="76738E"/>
      <w:sz w:val="18"/>
    </w:rPr>
  </w:style>
  <w:style w:type="character" w:customStyle="1" w:styleId="unnamed11">
    <w:name w:val="unnamed11"/>
    <w:uiPriority w:val="99"/>
    <w:qFormat/>
    <w:rPr>
      <w:sz w:val="20"/>
    </w:rPr>
  </w:style>
  <w:style w:type="character" w:customStyle="1" w:styleId="3zw">
    <w:name w:val="3zw"/>
    <w:uiPriority w:val="99"/>
    <w:rPr>
      <w:rFonts w:cs="Times New Roman"/>
    </w:rPr>
  </w:style>
  <w:style w:type="character" w:customStyle="1" w:styleId="ca-4">
    <w:name w:val="ca-4"/>
    <w:uiPriority w:val="99"/>
    <w:rPr>
      <w:rFonts w:cs="Times New Roman"/>
    </w:rPr>
  </w:style>
  <w:style w:type="character" w:customStyle="1" w:styleId="l61">
    <w:name w:val="l61"/>
    <w:uiPriority w:val="99"/>
    <w:rPr>
      <w:color w:val="5C5C5C"/>
      <w:sz w:val="18"/>
    </w:rPr>
  </w:style>
  <w:style w:type="character" w:customStyle="1" w:styleId="ca-1">
    <w:name w:val="ca-1"/>
    <w:uiPriority w:val="99"/>
    <w:rPr>
      <w:rFonts w:cs="Times New Roman"/>
    </w:rPr>
  </w:style>
  <w:style w:type="character" w:customStyle="1" w:styleId="wj1">
    <w:name w:val="wj1"/>
    <w:uiPriority w:val="99"/>
    <w:rPr>
      <w:color w:val="000000"/>
      <w:sz w:val="18"/>
      <w:u w:val="none"/>
    </w:rPr>
  </w:style>
  <w:style w:type="character" w:customStyle="1" w:styleId="font21">
    <w:name w:val="font21"/>
    <w:uiPriority w:val="99"/>
    <w:rPr>
      <w:rFonts w:ascii="宋体" w:eastAsia="宋体" w:hAnsi="宋体"/>
      <w:b/>
      <w:color w:val="000000"/>
      <w:sz w:val="24"/>
      <w:u w:val="none"/>
    </w:rPr>
  </w:style>
  <w:style w:type="character" w:customStyle="1" w:styleId="p101">
    <w:name w:val="p101"/>
    <w:uiPriority w:val="99"/>
    <w:rPr>
      <w:sz w:val="22"/>
    </w:rPr>
  </w:style>
  <w:style w:type="character" w:customStyle="1" w:styleId="12">
    <w:name w:val="不明显参考1"/>
    <w:uiPriority w:val="99"/>
    <w:rPr>
      <w:b/>
      <w:color w:val="4F81BD"/>
    </w:rPr>
  </w:style>
  <w:style w:type="character" w:customStyle="1" w:styleId="font71">
    <w:name w:val="font71"/>
    <w:uiPriority w:val="99"/>
    <w:rPr>
      <w:rFonts w:ascii="宋体" w:eastAsia="宋体" w:hAnsi="宋体"/>
      <w:color w:val="000000"/>
      <w:sz w:val="20"/>
      <w:u w:val="none"/>
    </w:rPr>
  </w:style>
  <w:style w:type="character" w:customStyle="1" w:styleId="13">
    <w:name w:val="明显参考1"/>
    <w:uiPriority w:val="99"/>
    <w:rPr>
      <w:b/>
      <w:i/>
      <w:caps/>
      <w:color w:val="4F81BD"/>
    </w:rPr>
  </w:style>
  <w:style w:type="character" w:customStyle="1" w:styleId="Char4">
    <w:name w:val="纯文本 Char"/>
    <w:aliases w:val="普通文字 Char Char1,普通文字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link w:val="ab"/>
    <w:qFormat/>
    <w:locked/>
    <w:rPr>
      <w:rFonts w:ascii="宋体" w:eastAsia="宋体" w:hAnsi="Courier New"/>
      <w:kern w:val="2"/>
      <w:sz w:val="21"/>
      <w:lang w:val="en-US" w:eastAsia="zh-CN"/>
    </w:rPr>
  </w:style>
  <w:style w:type="character" w:customStyle="1" w:styleId="f141">
    <w:name w:val="f141"/>
    <w:uiPriority w:val="99"/>
    <w:rPr>
      <w:sz w:val="21"/>
    </w:rPr>
  </w:style>
  <w:style w:type="character" w:customStyle="1" w:styleId="newsfont1">
    <w:name w:val="newsfont1"/>
    <w:uiPriority w:val="99"/>
    <w:rPr>
      <w:sz w:val="23"/>
    </w:rPr>
  </w:style>
  <w:style w:type="character" w:customStyle="1" w:styleId="zi21">
    <w:name w:val="zi21"/>
    <w:uiPriority w:val="99"/>
    <w:rPr>
      <w:b/>
      <w:color w:val="0099DD"/>
      <w:sz w:val="18"/>
      <w:u w:val="none"/>
    </w:rPr>
  </w:style>
  <w:style w:type="character" w:customStyle="1" w:styleId="ca-3">
    <w:name w:val="ca-3"/>
    <w:uiPriority w:val="99"/>
    <w:rPr>
      <w:rFonts w:cs="Times New Roman"/>
    </w:rPr>
  </w:style>
  <w:style w:type="character" w:customStyle="1" w:styleId="e47a01">
    <w:name w:val="e47a01"/>
    <w:uiPriority w:val="99"/>
    <w:rPr>
      <w:rFonts w:ascii="Arial" w:hAnsi="Arial"/>
      <w:sz w:val="18"/>
    </w:rPr>
  </w:style>
  <w:style w:type="character" w:customStyle="1" w:styleId="apple-style-span">
    <w:name w:val="apple-style-span"/>
    <w:uiPriority w:val="99"/>
    <w:rPr>
      <w:rFonts w:cs="Times New Roman"/>
    </w:rPr>
  </w:style>
  <w:style w:type="character" w:customStyle="1" w:styleId="apple-converted-space">
    <w:name w:val="apple-converted-space"/>
    <w:uiPriority w:val="99"/>
    <w:rPr>
      <w:rFonts w:cs="Times New Roman"/>
    </w:rPr>
  </w:style>
  <w:style w:type="character" w:customStyle="1" w:styleId="CharChar3">
    <w:name w:val="普通文字 Char Char3"/>
    <w:uiPriority w:val="99"/>
    <w:rPr>
      <w:rFonts w:ascii="宋体" w:eastAsia="宋体" w:hAnsi="Courier New"/>
      <w:kern w:val="2"/>
      <w:sz w:val="21"/>
      <w:lang w:val="en-US" w:eastAsia="zh-CN"/>
    </w:rPr>
  </w:style>
  <w:style w:type="character" w:customStyle="1" w:styleId="Charb">
    <w:name w:val="批注框文本 Char"/>
    <w:uiPriority w:val="99"/>
    <w:rPr>
      <w:rFonts w:ascii="Calibri" w:hAnsi="Calibri"/>
      <w:sz w:val="18"/>
      <w:lang w:eastAsia="en-US"/>
    </w:rPr>
  </w:style>
  <w:style w:type="character" w:customStyle="1" w:styleId="2Char2">
    <w:name w:val="正文文本 2 Char"/>
    <w:uiPriority w:val="99"/>
    <w:rPr>
      <w:kern w:val="2"/>
      <w:sz w:val="24"/>
    </w:rPr>
  </w:style>
  <w:style w:type="character" w:customStyle="1" w:styleId="HTMLChar">
    <w:name w:val="HTML 预设格式 Char"/>
    <w:uiPriority w:val="99"/>
    <w:rPr>
      <w:rFonts w:ascii="Courier New" w:hAnsi="Courier New"/>
      <w:kern w:val="2"/>
    </w:rPr>
  </w:style>
  <w:style w:type="character" w:customStyle="1" w:styleId="Charc">
    <w:name w:val="无间隔 Char"/>
    <w:link w:val="14"/>
    <w:uiPriority w:val="99"/>
    <w:locked/>
    <w:rPr>
      <w:rFonts w:ascii="Calibri" w:hAnsi="Calibri"/>
      <w:sz w:val="24"/>
      <w:lang w:eastAsia="en-US"/>
    </w:rPr>
  </w:style>
  <w:style w:type="paragraph" w:customStyle="1" w:styleId="14">
    <w:name w:val="无间隔1"/>
    <w:basedOn w:val="a0"/>
    <w:link w:val="Charc"/>
    <w:uiPriority w:val="99"/>
    <w:pPr>
      <w:widowControl/>
      <w:jc w:val="left"/>
    </w:pPr>
    <w:rPr>
      <w:rFonts w:ascii="Calibri" w:hAnsi="Calibri"/>
      <w:kern w:val="0"/>
      <w:sz w:val="24"/>
      <w:szCs w:val="20"/>
      <w:lang w:eastAsia="en-US"/>
    </w:rPr>
  </w:style>
  <w:style w:type="character" w:customStyle="1" w:styleId="Chard">
    <w:name w:val="引用 Char"/>
    <w:link w:val="15"/>
    <w:uiPriority w:val="99"/>
    <w:locked/>
    <w:rPr>
      <w:rFonts w:ascii="Calibri" w:hAnsi="Calibri"/>
      <w:i/>
      <w:sz w:val="24"/>
      <w:lang w:eastAsia="en-US"/>
    </w:rPr>
  </w:style>
  <w:style w:type="paragraph" w:customStyle="1" w:styleId="15">
    <w:name w:val="引用1"/>
    <w:basedOn w:val="a0"/>
    <w:next w:val="a0"/>
    <w:link w:val="Chard"/>
    <w:uiPriority w:val="99"/>
    <w:pPr>
      <w:widowControl/>
      <w:jc w:val="left"/>
    </w:pPr>
    <w:rPr>
      <w:rFonts w:ascii="Calibri" w:hAnsi="Calibri"/>
      <w:i/>
      <w:kern w:val="0"/>
      <w:sz w:val="24"/>
      <w:szCs w:val="20"/>
      <w:lang w:eastAsia="en-US"/>
    </w:rPr>
  </w:style>
  <w:style w:type="character" w:customStyle="1" w:styleId="Chare">
    <w:name w:val="明显引用 Char"/>
    <w:link w:val="16"/>
    <w:uiPriority w:val="99"/>
    <w:locked/>
    <w:rPr>
      <w:rFonts w:ascii="Calibri" w:hAnsi="Calibri"/>
      <w:i/>
      <w:color w:val="4F81BD"/>
      <w:sz w:val="24"/>
      <w:lang w:eastAsia="en-US"/>
    </w:rPr>
  </w:style>
  <w:style w:type="paragraph" w:customStyle="1" w:styleId="16">
    <w:name w:val="明显引用1"/>
    <w:basedOn w:val="a0"/>
    <w:next w:val="a0"/>
    <w:link w:val="Chare"/>
    <w:uiPriority w:val="99"/>
    <w:pPr>
      <w:widowControl/>
      <w:pBdr>
        <w:top w:val="single" w:sz="4" w:space="10" w:color="4F81BD"/>
        <w:left w:val="single" w:sz="4" w:space="10" w:color="4F81BD"/>
      </w:pBdr>
      <w:ind w:left="1296" w:right="1152"/>
    </w:pPr>
    <w:rPr>
      <w:rFonts w:ascii="Calibri" w:hAnsi="Calibri"/>
      <w:i/>
      <w:color w:val="4F81BD"/>
      <w:kern w:val="0"/>
      <w:sz w:val="24"/>
      <w:szCs w:val="20"/>
      <w:lang w:eastAsia="en-US"/>
    </w:rPr>
  </w:style>
  <w:style w:type="character" w:customStyle="1" w:styleId="17">
    <w:name w:val="不明显强调1"/>
    <w:uiPriority w:val="99"/>
    <w:rPr>
      <w:i/>
      <w:color w:val="243F60"/>
    </w:rPr>
  </w:style>
  <w:style w:type="character" w:customStyle="1" w:styleId="18">
    <w:name w:val="明显强调1"/>
    <w:uiPriority w:val="99"/>
    <w:rPr>
      <w:b/>
      <w:caps/>
      <w:color w:val="243F60"/>
      <w:spacing w:val="10"/>
    </w:rPr>
  </w:style>
  <w:style w:type="character" w:customStyle="1" w:styleId="Charf">
    <w:name w:val="样式 (符号) 宋体 Char"/>
    <w:link w:val="afb"/>
    <w:uiPriority w:val="99"/>
    <w:locked/>
    <w:rPr>
      <w:kern w:val="10"/>
      <w:sz w:val="24"/>
    </w:rPr>
  </w:style>
  <w:style w:type="paragraph" w:customStyle="1" w:styleId="afb">
    <w:name w:val="样式 (符号) 宋体"/>
    <w:basedOn w:val="a0"/>
    <w:link w:val="Charf"/>
    <w:uiPriority w:val="99"/>
    <w:pPr>
      <w:spacing w:line="360" w:lineRule="auto"/>
    </w:pPr>
    <w:rPr>
      <w:kern w:val="10"/>
      <w:sz w:val="24"/>
      <w:szCs w:val="20"/>
    </w:rPr>
  </w:style>
  <w:style w:type="character" w:customStyle="1" w:styleId="Charf0">
    <w:name w:val="样式 字距调整八号 Char"/>
    <w:link w:val="afc"/>
    <w:uiPriority w:val="99"/>
    <w:locked/>
    <w:rPr>
      <w:kern w:val="10"/>
      <w:sz w:val="28"/>
    </w:rPr>
  </w:style>
  <w:style w:type="paragraph" w:customStyle="1" w:styleId="afc">
    <w:name w:val="样式 字距调整八号"/>
    <w:basedOn w:val="a0"/>
    <w:link w:val="Charf0"/>
    <w:uiPriority w:val="99"/>
    <w:pPr>
      <w:tabs>
        <w:tab w:val="left" w:pos="855"/>
      </w:tabs>
      <w:spacing w:line="360" w:lineRule="auto"/>
      <w:ind w:left="855" w:hanging="435"/>
    </w:pPr>
    <w:rPr>
      <w:kern w:val="10"/>
      <w:sz w:val="28"/>
      <w:szCs w:val="20"/>
    </w:rPr>
  </w:style>
  <w:style w:type="character" w:customStyle="1" w:styleId="1Char0">
    <w:name w:val="样式1 Char"/>
    <w:link w:val="19"/>
    <w:uiPriority w:val="99"/>
    <w:locked/>
    <w:rPr>
      <w:b/>
      <w:w w:val="80"/>
      <w:kern w:val="2"/>
      <w:sz w:val="24"/>
    </w:rPr>
  </w:style>
  <w:style w:type="paragraph" w:customStyle="1" w:styleId="19">
    <w:name w:val="样式1"/>
    <w:basedOn w:val="30"/>
    <w:link w:val="1Char0"/>
    <w:uiPriority w:val="99"/>
    <w:pPr>
      <w:spacing w:before="100" w:beforeAutospacing="1" w:after="100" w:afterAutospacing="1" w:line="440" w:lineRule="exact"/>
      <w:ind w:firstLineChars="200" w:firstLine="388"/>
    </w:pPr>
    <w:rPr>
      <w:bCs w:val="0"/>
      <w:w w:val="80"/>
      <w:sz w:val="24"/>
      <w:szCs w:val="20"/>
    </w:rPr>
  </w:style>
  <w:style w:type="character" w:customStyle="1" w:styleId="2TimesNewRomanChar">
    <w:name w:val="样式 标题 2 + (西文) Times New Roman (中文) 宋体 Char"/>
    <w:link w:val="2TimesNewRoman"/>
    <w:uiPriority w:val="99"/>
    <w:locked/>
    <w:rPr>
      <w:b/>
      <w:i/>
      <w:kern w:val="2"/>
      <w:sz w:val="28"/>
    </w:rPr>
  </w:style>
  <w:style w:type="paragraph" w:customStyle="1" w:styleId="2TimesNewRoman">
    <w:name w:val="样式 标题 2 + (西文) Times New Roman (中文) 宋体"/>
    <w:basedOn w:val="2"/>
    <w:link w:val="2TimesNewRomanChar"/>
    <w:uiPriority w:val="99"/>
    <w:pPr>
      <w:tabs>
        <w:tab w:val="left" w:pos="960"/>
      </w:tabs>
      <w:ind w:left="960" w:hanging="420"/>
    </w:pPr>
    <w:rPr>
      <w:rFonts w:ascii="Times New Roman" w:eastAsia="宋体" w:hAnsi="Times New Roman"/>
      <w:bCs w:val="0"/>
      <w:i/>
      <w:sz w:val="28"/>
      <w:szCs w:val="20"/>
    </w:rPr>
  </w:style>
  <w:style w:type="character" w:customStyle="1" w:styleId="font11">
    <w:name w:val="font11"/>
    <w:uiPriority w:val="99"/>
    <w:rPr>
      <w:rFonts w:ascii="宋体" w:eastAsia="宋体" w:hAnsi="宋体"/>
      <w:color w:val="000000"/>
      <w:sz w:val="20"/>
      <w:u w:val="none"/>
      <w:vertAlign w:val="superscript"/>
    </w:rPr>
  </w:style>
  <w:style w:type="character" w:customStyle="1" w:styleId="font51">
    <w:name w:val="font51"/>
    <w:uiPriority w:val="99"/>
    <w:rPr>
      <w:rFonts w:ascii="宋体" w:eastAsia="宋体" w:hAnsi="宋体"/>
      <w:color w:val="000000"/>
      <w:sz w:val="18"/>
      <w:u w:val="none"/>
    </w:rPr>
  </w:style>
  <w:style w:type="character" w:customStyle="1" w:styleId="font01">
    <w:name w:val="font01"/>
    <w:uiPriority w:val="99"/>
    <w:rPr>
      <w:rFonts w:ascii="宋体" w:eastAsia="宋体" w:hAnsi="宋体"/>
      <w:b/>
      <w:color w:val="000000"/>
      <w:sz w:val="20"/>
      <w:u w:val="none"/>
    </w:rPr>
  </w:style>
  <w:style w:type="character" w:customStyle="1" w:styleId="font81">
    <w:name w:val="font81"/>
    <w:uiPriority w:val="99"/>
    <w:rPr>
      <w:rFonts w:ascii="Times New Roman" w:hAnsi="Times New Roman"/>
      <w:color w:val="000000"/>
      <w:sz w:val="22"/>
      <w:u w:val="none"/>
    </w:rPr>
  </w:style>
  <w:style w:type="character" w:customStyle="1" w:styleId="font101">
    <w:name w:val="font101"/>
    <w:uiPriority w:val="99"/>
    <w:rPr>
      <w:rFonts w:ascii="宋体" w:eastAsia="宋体" w:hAnsi="宋体"/>
      <w:color w:val="000000"/>
      <w:sz w:val="22"/>
      <w:u w:val="none"/>
    </w:rPr>
  </w:style>
  <w:style w:type="paragraph" w:customStyle="1" w:styleId="CharCharChar">
    <w:name w:val="默认段落字体 Char Char Char"/>
    <w:basedOn w:val="a0"/>
    <w:uiPriority w:val="99"/>
    <w:semiHidden/>
    <w:pPr>
      <w:widowControl/>
    </w:pPr>
    <w:rPr>
      <w:rFonts w:ascii="Arial" w:hAnsi="Arial" w:cs="Arial"/>
      <w:sz w:val="22"/>
      <w:szCs w:val="22"/>
      <w:lang w:eastAsia="en-US"/>
    </w:rPr>
  </w:style>
  <w:style w:type="paragraph" w:customStyle="1" w:styleId="CharCharCharChar">
    <w:name w:val="Char Char Char Char"/>
    <w:basedOn w:val="a0"/>
    <w:uiPriority w:val="99"/>
  </w:style>
  <w:style w:type="paragraph" w:customStyle="1" w:styleId="Charf1">
    <w:name w:val="Char"/>
    <w:basedOn w:val="a0"/>
    <w:uiPriority w:val="99"/>
    <w:pPr>
      <w:tabs>
        <w:tab w:val="left" w:pos="360"/>
      </w:tabs>
    </w:pPr>
    <w:rPr>
      <w:sz w:val="24"/>
    </w:rPr>
  </w:style>
  <w:style w:type="paragraph" w:customStyle="1" w:styleId="CharCharCharCharCharChar1Char">
    <w:name w:val="Char Char Char Char Char Char1 Char"/>
    <w:basedOn w:val="a0"/>
    <w:uiPriority w:val="99"/>
    <w:pPr>
      <w:widowControl/>
      <w:spacing w:after="160" w:line="240" w:lineRule="exact"/>
      <w:jc w:val="left"/>
    </w:pPr>
  </w:style>
  <w:style w:type="paragraph" w:customStyle="1" w:styleId="p0">
    <w:name w:val="p0"/>
    <w:basedOn w:val="a0"/>
    <w:uiPriority w:val="99"/>
    <w:pPr>
      <w:widowControl/>
      <w:spacing w:before="100" w:beforeAutospacing="1" w:after="100" w:afterAutospacing="1"/>
      <w:jc w:val="left"/>
    </w:pPr>
    <w:rPr>
      <w:rFonts w:ascii="宋体" w:hAnsi="宋体" w:cs="宋体"/>
      <w:kern w:val="0"/>
      <w:sz w:val="24"/>
    </w:rPr>
  </w:style>
  <w:style w:type="paragraph" w:customStyle="1" w:styleId="Char11">
    <w:name w:val="Char1"/>
    <w:basedOn w:val="a0"/>
    <w:uiPriority w:val="99"/>
    <w:pPr>
      <w:ind w:firstLine="597"/>
    </w:pPr>
    <w:rPr>
      <w:rFonts w:ascii="仿宋_GB2312" w:eastAsia="仿宋_GB2312" w:hAnsi="宋体"/>
      <w:sz w:val="28"/>
      <w:szCs w:val="28"/>
    </w:rPr>
  </w:style>
  <w:style w:type="paragraph" w:customStyle="1" w:styleId="afd">
    <w:name w:val="我的正文"/>
    <w:basedOn w:val="a0"/>
    <w:uiPriority w:val="99"/>
    <w:pPr>
      <w:spacing w:line="520" w:lineRule="exact"/>
      <w:ind w:firstLineChars="192" w:firstLine="192"/>
    </w:pPr>
    <w:rPr>
      <w:sz w:val="28"/>
      <w:szCs w:val="28"/>
    </w:rPr>
  </w:style>
  <w:style w:type="paragraph" w:customStyle="1" w:styleId="CharCharChar0">
    <w:name w:val="Char Char Char"/>
    <w:basedOn w:val="a0"/>
    <w:uiPriority w:val="99"/>
    <w:rPr>
      <w:rFonts w:ascii="Tahoma" w:hAnsi="Tahoma"/>
      <w:sz w:val="24"/>
      <w:szCs w:val="20"/>
    </w:rPr>
  </w:style>
  <w:style w:type="paragraph" w:customStyle="1" w:styleId="1a">
    <w:name w:val="1"/>
    <w:basedOn w:val="a0"/>
    <w:next w:val="ab"/>
    <w:uiPriority w:val="99"/>
    <w:rPr>
      <w:rFonts w:ascii="宋体" w:hAnsi="Courier New"/>
      <w:szCs w:val="20"/>
    </w:rPr>
  </w:style>
  <w:style w:type="paragraph" w:customStyle="1" w:styleId="xl30">
    <w:name w:val="xl30"/>
    <w:basedOn w:val="a0"/>
    <w:uiPriority w:val="99"/>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Style18">
    <w:name w:val="_Style 18"/>
    <w:basedOn w:val="a8"/>
    <w:uiPriority w:val="99"/>
    <w:pPr>
      <w:widowControl/>
      <w:ind w:firstLine="454"/>
      <w:jc w:val="left"/>
    </w:pPr>
    <w:rPr>
      <w:rFonts w:ascii="Tahoma" w:hAnsi="Tahoma" w:cs="宋体"/>
      <w:kern w:val="0"/>
      <w:sz w:val="24"/>
      <w:szCs w:val="20"/>
    </w:rPr>
  </w:style>
  <w:style w:type="paragraph" w:customStyle="1" w:styleId="CharCharChar1">
    <w:name w:val="Char Char Char1"/>
    <w:basedOn w:val="a0"/>
    <w:uiPriority w:val="99"/>
    <w:rPr>
      <w:rFonts w:ascii="Tahoma" w:hAnsi="Tahoma"/>
      <w:sz w:val="24"/>
      <w:szCs w:val="20"/>
    </w:rPr>
  </w:style>
  <w:style w:type="paragraph" w:customStyle="1" w:styleId="CharCharCharCharCharCharCharCharCharCharCharCharCharCharCharChar">
    <w:name w:val="Char Char Char Char Char Char Char Char Char Char Char Char Char Char Char Char"/>
    <w:basedOn w:val="a0"/>
    <w:uiPriority w:val="99"/>
    <w:qFormat/>
    <w:pPr>
      <w:tabs>
        <w:tab w:val="left" w:pos="360"/>
      </w:tabs>
      <w:spacing w:line="360" w:lineRule="auto"/>
      <w:ind w:left="482" w:firstLineChars="200" w:firstLine="200"/>
    </w:pPr>
    <w:rPr>
      <w:rFonts w:ascii="宋体"/>
      <w:sz w:val="24"/>
    </w:rPr>
  </w:style>
  <w:style w:type="paragraph" w:customStyle="1" w:styleId="CharChar">
    <w:name w:val="Char Char"/>
    <w:basedOn w:val="a0"/>
    <w:uiPriority w:val="99"/>
    <w:rPr>
      <w:rFonts w:ascii="仿宋_GB2312" w:eastAsia="仿宋_GB2312"/>
      <w:b/>
      <w:sz w:val="32"/>
      <w:szCs w:val="32"/>
    </w:rPr>
  </w:style>
  <w:style w:type="paragraph" w:customStyle="1" w:styleId="CharCharCharChar1">
    <w:name w:val="Char Char Char Char1"/>
    <w:basedOn w:val="a0"/>
    <w:uiPriority w:val="99"/>
    <w:pPr>
      <w:widowControl/>
      <w:spacing w:after="160" w:line="240" w:lineRule="exact"/>
      <w:jc w:val="left"/>
    </w:pPr>
    <w:rPr>
      <w:rFonts w:ascii="Verdana" w:hAnsi="Verdana"/>
      <w:kern w:val="0"/>
      <w:sz w:val="20"/>
      <w:szCs w:val="20"/>
      <w:lang w:eastAsia="en-US"/>
    </w:rPr>
  </w:style>
  <w:style w:type="paragraph" w:styleId="afe">
    <w:name w:val="List Paragraph"/>
    <w:basedOn w:val="a0"/>
    <w:uiPriority w:val="99"/>
    <w:qFormat/>
    <w:pPr>
      <w:ind w:firstLineChars="200" w:firstLine="420"/>
    </w:pPr>
    <w:rPr>
      <w:rFonts w:ascii="Calibri" w:hAnsi="Calibri"/>
      <w:szCs w:val="22"/>
    </w:rPr>
  </w:style>
  <w:style w:type="paragraph" w:customStyle="1" w:styleId="CharCharCharCharCharCharChar">
    <w:name w:val="Char Char Char Char Char Char Char"/>
    <w:basedOn w:val="a0"/>
    <w:uiPriority w:val="99"/>
    <w:rPr>
      <w:szCs w:val="20"/>
    </w:rPr>
  </w:style>
  <w:style w:type="paragraph" w:customStyle="1" w:styleId="xl26">
    <w:name w:val="xl26"/>
    <w:basedOn w:val="a0"/>
    <w:uiPriority w:val="99"/>
    <w:pPr>
      <w:widowControl/>
      <w:pBdr>
        <w:left w:val="single" w:sz="4" w:space="0" w:color="auto"/>
        <w:bottom w:val="single" w:sz="4" w:space="0" w:color="auto"/>
        <w:right w:val="single" w:sz="4" w:space="0" w:color="auto"/>
      </w:pBdr>
      <w:spacing w:before="100" w:beforeAutospacing="1" w:after="100" w:afterAutospacing="1"/>
      <w:textAlignment w:val="top"/>
    </w:pPr>
    <w:rPr>
      <w:kern w:val="0"/>
      <w:szCs w:val="21"/>
    </w:rPr>
  </w:style>
  <w:style w:type="paragraph" w:customStyle="1" w:styleId="Char20">
    <w:name w:val="Char2"/>
    <w:basedOn w:val="a8"/>
    <w:uiPriority w:val="99"/>
    <w:pPr>
      <w:widowControl/>
      <w:ind w:firstLine="454"/>
      <w:jc w:val="left"/>
    </w:pPr>
    <w:rPr>
      <w:rFonts w:ascii="Tahoma" w:hAnsi="Tahoma" w:cs="宋体"/>
      <w:kern w:val="0"/>
      <w:sz w:val="24"/>
      <w:szCs w:val="20"/>
    </w:rPr>
  </w:style>
  <w:style w:type="paragraph" w:customStyle="1" w:styleId="6CharCharChar1CharCharCharChar">
    <w:name w:val="6 Char Char Char1 Char Char Char Char"/>
    <w:basedOn w:val="6"/>
    <w:uiPriority w:val="99"/>
    <w:pPr>
      <w:widowControl/>
      <w:numPr>
        <w:ilvl w:val="5"/>
        <w:numId w:val="2"/>
      </w:numPr>
      <w:tabs>
        <w:tab w:val="left" w:pos="1152"/>
      </w:tabs>
      <w:spacing w:beforeLines="100" w:after="160" w:line="240" w:lineRule="exact"/>
      <w:jc w:val="left"/>
    </w:pPr>
    <w:rPr>
      <w:rFonts w:ascii="Verdana" w:hAnsi="Verdana"/>
      <w:kern w:val="0"/>
      <w:sz w:val="20"/>
      <w:szCs w:val="20"/>
      <w:lang w:eastAsia="en-US"/>
    </w:rPr>
  </w:style>
  <w:style w:type="paragraph" w:customStyle="1" w:styleId="TOC1">
    <w:name w:val="TOC 标题1"/>
    <w:basedOn w:val="1"/>
    <w:next w:val="a0"/>
    <w:uiPriority w:val="99"/>
    <w:pPr>
      <w:keepNext w:val="0"/>
      <w:keepLines w:val="0"/>
      <w:widowControl/>
      <w:pBdr>
        <w:top w:val="single" w:sz="24" w:space="0" w:color="4F81BD"/>
        <w:left w:val="single" w:sz="24" w:space="0" w:color="4F81BD"/>
        <w:bottom w:val="single" w:sz="24" w:space="0" w:color="4F81BD"/>
        <w:right w:val="single" w:sz="24" w:space="0" w:color="4F81BD"/>
      </w:pBdr>
      <w:shd w:val="clear" w:color="auto" w:fill="4F81BD"/>
      <w:spacing w:before="0" w:after="0" w:line="240" w:lineRule="auto"/>
      <w:jc w:val="left"/>
      <w:outlineLvl w:val="9"/>
    </w:pPr>
    <w:rPr>
      <w:rFonts w:ascii="Calibri" w:hAnsi="Calibri"/>
      <w:caps/>
      <w:color w:val="FFFFFF"/>
      <w:spacing w:val="15"/>
      <w:kern w:val="0"/>
      <w:sz w:val="32"/>
      <w:szCs w:val="22"/>
      <w:lang w:eastAsia="en-US"/>
    </w:rPr>
  </w:style>
  <w:style w:type="paragraph" w:customStyle="1" w:styleId="1b">
    <w:name w:val="列出段落1"/>
    <w:basedOn w:val="a0"/>
    <w:uiPriority w:val="99"/>
    <w:pPr>
      <w:ind w:firstLineChars="200" w:firstLine="420"/>
    </w:pPr>
    <w:rPr>
      <w:rFonts w:ascii="Calibri" w:hAnsi="Calibri"/>
      <w:szCs w:val="22"/>
    </w:rPr>
  </w:style>
  <w:style w:type="paragraph" w:customStyle="1" w:styleId="ParaCharCharCharCharCharCharCharCharChar1CharCharCharChar">
    <w:name w:val="默认段落字体 Para Char Char Char Char Char Char Char Char Char1 Char Char Char Char"/>
    <w:basedOn w:val="a0"/>
    <w:uiPriority w:val="99"/>
    <w:rPr>
      <w:rFonts w:ascii="Tahoma" w:hAnsi="Tahoma"/>
      <w:sz w:val="24"/>
    </w:rPr>
  </w:style>
  <w:style w:type="paragraph" w:customStyle="1" w:styleId="24">
    <w:name w:val="2"/>
    <w:uiPriority w:val="99"/>
    <w:qFormat/>
    <w:pPr>
      <w:widowControl w:val="0"/>
      <w:jc w:val="both"/>
    </w:pPr>
    <w:rPr>
      <w:rFonts w:ascii="Times New Roman" w:hAnsi="Times New Roman" w:cs="Times New Roman"/>
      <w:kern w:val="2"/>
      <w:sz w:val="21"/>
      <w:szCs w:val="24"/>
    </w:rPr>
  </w:style>
  <w:style w:type="character" w:customStyle="1" w:styleId="textcontents">
    <w:name w:val="textcontents"/>
    <w:uiPriority w:val="99"/>
    <w:rPr>
      <w:rFonts w:cs="Times New Roman"/>
    </w:rPr>
  </w:style>
  <w:style w:type="character" w:customStyle="1" w:styleId="CharChar2">
    <w:name w:val="Char Char2"/>
    <w:uiPriority w:val="99"/>
    <w:rPr>
      <w:kern w:val="2"/>
      <w:sz w:val="24"/>
    </w:rPr>
  </w:style>
  <w:style w:type="character" w:customStyle="1" w:styleId="case31">
    <w:name w:val="case31"/>
    <w:uiPriority w:val="99"/>
    <w:rPr>
      <w:sz w:val="21"/>
    </w:rPr>
  </w:style>
  <w:style w:type="character" w:customStyle="1" w:styleId="CharChar5">
    <w:name w:val="Char Char5"/>
    <w:uiPriority w:val="99"/>
    <w:rPr>
      <w:rFonts w:eastAsia="宋体"/>
      <w:kern w:val="2"/>
      <w:sz w:val="24"/>
      <w:lang w:val="en-US" w:eastAsia="zh-CN"/>
    </w:rPr>
  </w:style>
  <w:style w:type="paragraph" w:styleId="aff">
    <w:name w:val="No Spacing"/>
    <w:uiPriority w:val="99"/>
    <w:qFormat/>
    <w:rPr>
      <w:rFonts w:cs="Times New Roman"/>
      <w:sz w:val="22"/>
      <w:szCs w:val="22"/>
    </w:rPr>
  </w:style>
  <w:style w:type="character" w:customStyle="1" w:styleId="lb1">
    <w:name w:val="lb1"/>
    <w:uiPriority w:val="99"/>
    <w:rPr>
      <w:b/>
      <w:color w:val="0851A5"/>
      <w:sz w:val="27"/>
    </w:rPr>
  </w:style>
  <w:style w:type="character" w:customStyle="1" w:styleId="searchcontent1">
    <w:name w:val="search_content1"/>
    <w:uiPriority w:val="99"/>
    <w:rPr>
      <w:sz w:val="20"/>
    </w:rPr>
  </w:style>
  <w:style w:type="character" w:customStyle="1" w:styleId="CharChar21">
    <w:name w:val="Char Char21"/>
    <w:uiPriority w:val="99"/>
    <w:rPr>
      <w:rFonts w:ascii="宋体" w:eastAsia="宋体" w:hAnsi="宋体"/>
      <w:kern w:val="2"/>
      <w:sz w:val="24"/>
      <w:lang w:val="en-US" w:eastAsia="zh-CN"/>
    </w:rPr>
  </w:style>
  <w:style w:type="character" w:customStyle="1" w:styleId="font31">
    <w:name w:val="font31"/>
    <w:uiPriority w:val="99"/>
    <w:rPr>
      <w:rFonts w:ascii="宋体" w:eastAsia="宋体" w:hAnsi="宋体"/>
      <w:color w:val="000000"/>
      <w:sz w:val="20"/>
      <w:u w:val="none"/>
    </w:rPr>
  </w:style>
  <w:style w:type="character" w:customStyle="1" w:styleId="Char9">
    <w:name w:val="普通(网站) Char"/>
    <w:link w:val="af2"/>
    <w:uiPriority w:val="99"/>
    <w:locked/>
    <w:rPr>
      <w:rFonts w:ascii="宋体" w:eastAsia="宋体"/>
      <w:sz w:val="24"/>
    </w:rPr>
  </w:style>
  <w:style w:type="paragraph" w:customStyle="1" w:styleId="aff0">
    <w:name w:val="表格"/>
    <w:basedOn w:val="a0"/>
    <w:uiPriority w:val="99"/>
    <w:pPr>
      <w:spacing w:line="400" w:lineRule="exact"/>
    </w:pPr>
    <w:rPr>
      <w:sz w:val="24"/>
    </w:rPr>
  </w:style>
  <w:style w:type="paragraph" w:customStyle="1" w:styleId="xl72">
    <w:name w:val="xl72"/>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aff1">
    <w:name w:val="正文段"/>
    <w:basedOn w:val="a0"/>
    <w:uiPriority w:val="99"/>
    <w:pPr>
      <w:widowControl/>
      <w:snapToGrid w:val="0"/>
      <w:spacing w:afterLines="50"/>
      <w:ind w:firstLineChars="200" w:firstLine="200"/>
    </w:pPr>
    <w:rPr>
      <w:kern w:val="0"/>
      <w:sz w:val="24"/>
      <w:szCs w:val="20"/>
    </w:rPr>
  </w:style>
  <w:style w:type="paragraph" w:customStyle="1" w:styleId="xl79">
    <w:name w:val="xl79"/>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25">
    <w:name w:val="xl25"/>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Cs w:val="21"/>
    </w:rPr>
  </w:style>
  <w:style w:type="paragraph" w:customStyle="1" w:styleId="xl71">
    <w:name w:val="xl71"/>
    <w:basedOn w:val="a0"/>
    <w:uiPriority w:val="99"/>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pPr>
    <w:rPr>
      <w:rFonts w:ascii="宋体" w:hAnsi="宋体" w:cs="宋体"/>
      <w:kern w:val="0"/>
      <w:szCs w:val="21"/>
    </w:rPr>
  </w:style>
  <w:style w:type="paragraph" w:customStyle="1" w:styleId="14CharCharCharCharCharCharCharCharCharCharCharChar">
    <w:name w:val="14 Char Char Char Char Char Char Char Char Char Char Char Char"/>
    <w:basedOn w:val="a0"/>
    <w:uiPriority w:val="99"/>
    <w:pPr>
      <w:widowControl/>
      <w:spacing w:after="160" w:line="240" w:lineRule="exact"/>
      <w:jc w:val="left"/>
    </w:pPr>
  </w:style>
  <w:style w:type="paragraph" w:customStyle="1" w:styleId="aff2">
    <w:name w:val="正文首行缩进两字符"/>
    <w:basedOn w:val="a0"/>
    <w:uiPriority w:val="99"/>
    <w:pPr>
      <w:spacing w:line="360" w:lineRule="auto"/>
      <w:ind w:firstLineChars="200" w:firstLine="200"/>
    </w:pPr>
  </w:style>
  <w:style w:type="paragraph" w:customStyle="1" w:styleId="xl40">
    <w:name w:val="xl40"/>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18"/>
      <w:szCs w:val="18"/>
    </w:rPr>
  </w:style>
  <w:style w:type="paragraph" w:customStyle="1" w:styleId="xl75">
    <w:name w:val="xl75"/>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18"/>
      <w:szCs w:val="18"/>
    </w:rPr>
  </w:style>
  <w:style w:type="paragraph" w:customStyle="1" w:styleId="xl28">
    <w:name w:val="xl28"/>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66">
    <w:name w:val="xl66"/>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8">
    <w:name w:val="font8"/>
    <w:basedOn w:val="a0"/>
    <w:uiPriority w:val="99"/>
    <w:pPr>
      <w:widowControl/>
      <w:spacing w:before="100" w:beforeAutospacing="1" w:after="100" w:afterAutospacing="1"/>
      <w:jc w:val="left"/>
    </w:pPr>
    <w:rPr>
      <w:rFonts w:ascii="宋体" w:hAnsi="宋体" w:cs="宋体"/>
      <w:color w:val="FF0000"/>
      <w:kern w:val="0"/>
      <w:sz w:val="16"/>
      <w:szCs w:val="16"/>
    </w:rPr>
  </w:style>
  <w:style w:type="paragraph" w:customStyle="1" w:styleId="xl46">
    <w:name w:val="xl46"/>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8"/>
      <w:szCs w:val="18"/>
    </w:rPr>
  </w:style>
  <w:style w:type="paragraph" w:customStyle="1" w:styleId="xl49">
    <w:name w:val="xl49"/>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8"/>
      <w:szCs w:val="18"/>
    </w:rPr>
  </w:style>
  <w:style w:type="paragraph" w:customStyle="1" w:styleId="xl86">
    <w:name w:val="xl86"/>
    <w:basedOn w:val="a0"/>
    <w:uiPriority w:val="9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0"/>
      <w:szCs w:val="20"/>
    </w:rPr>
  </w:style>
  <w:style w:type="paragraph" w:customStyle="1" w:styleId="xl55">
    <w:name w:val="xl55"/>
    <w:basedOn w:val="a0"/>
    <w:uiPriority w:val="99"/>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8">
    <w:name w:val="xl78"/>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18"/>
      <w:szCs w:val="18"/>
    </w:rPr>
  </w:style>
  <w:style w:type="paragraph" w:customStyle="1" w:styleId="xl43">
    <w:name w:val="xl43"/>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33">
    <w:name w:val="xl33"/>
    <w:basedOn w:val="a0"/>
    <w:uiPriority w:val="99"/>
    <w:pPr>
      <w:widowControl/>
      <w:pBdr>
        <w:top w:val="single" w:sz="4" w:space="0" w:color="auto"/>
        <w:left w:val="single" w:sz="4" w:space="0" w:color="auto"/>
        <w:right w:val="single" w:sz="4" w:space="0" w:color="auto"/>
      </w:pBdr>
      <w:spacing w:before="100" w:beforeAutospacing="1" w:after="100" w:afterAutospacing="1"/>
      <w:jc w:val="left"/>
    </w:pPr>
    <w:rPr>
      <w:kern w:val="0"/>
      <w:sz w:val="16"/>
      <w:szCs w:val="16"/>
    </w:rPr>
  </w:style>
  <w:style w:type="paragraph" w:customStyle="1" w:styleId="25">
    <w:name w:val="样式 首行缩进:  2 字符"/>
    <w:basedOn w:val="a0"/>
    <w:uiPriority w:val="99"/>
    <w:pPr>
      <w:spacing w:line="400" w:lineRule="exact"/>
      <w:ind w:firstLineChars="200" w:firstLine="200"/>
    </w:pPr>
    <w:rPr>
      <w:rFonts w:cs="宋体"/>
      <w:sz w:val="24"/>
    </w:rPr>
  </w:style>
  <w:style w:type="paragraph" w:customStyle="1" w:styleId="26">
    <w:name w:val="无间隔2"/>
    <w:uiPriority w:val="99"/>
    <w:pPr>
      <w:widowControl w:val="0"/>
      <w:jc w:val="both"/>
    </w:pPr>
    <w:rPr>
      <w:rFonts w:cs="Times New Roman"/>
      <w:kern w:val="2"/>
      <w:sz w:val="21"/>
      <w:szCs w:val="22"/>
    </w:rPr>
  </w:style>
  <w:style w:type="paragraph" w:customStyle="1" w:styleId="xl69">
    <w:name w:val="xl69"/>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ParaChar">
    <w:name w:val="默认段落字体 Para Char"/>
    <w:basedOn w:val="a0"/>
    <w:uiPriority w:val="99"/>
    <w:pPr>
      <w:adjustRightInd w:val="0"/>
      <w:spacing w:line="360" w:lineRule="auto"/>
    </w:pPr>
    <w:rPr>
      <w:kern w:val="0"/>
      <w:sz w:val="24"/>
      <w:szCs w:val="20"/>
    </w:rPr>
  </w:style>
  <w:style w:type="paragraph" w:customStyle="1" w:styleId="CharCharCharCharCharChar">
    <w:name w:val="Char Char Char Char Char Char"/>
    <w:basedOn w:val="a0"/>
    <w:uiPriority w:val="99"/>
  </w:style>
  <w:style w:type="paragraph" w:customStyle="1" w:styleId="font6">
    <w:name w:val="font6"/>
    <w:basedOn w:val="a0"/>
    <w:uiPriority w:val="99"/>
    <w:pPr>
      <w:widowControl/>
      <w:spacing w:before="100" w:beforeAutospacing="1" w:after="100" w:afterAutospacing="1"/>
      <w:jc w:val="left"/>
    </w:pPr>
    <w:rPr>
      <w:color w:val="000000"/>
      <w:kern w:val="0"/>
      <w:sz w:val="20"/>
      <w:szCs w:val="20"/>
    </w:rPr>
  </w:style>
  <w:style w:type="paragraph" w:customStyle="1" w:styleId="xl76">
    <w:name w:val="xl76"/>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kern w:val="0"/>
      <w:sz w:val="18"/>
      <w:szCs w:val="18"/>
    </w:rPr>
  </w:style>
  <w:style w:type="paragraph" w:customStyle="1" w:styleId="xl38">
    <w:name w:val="xl38"/>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50">
    <w:name w:val="xl50"/>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18"/>
      <w:szCs w:val="18"/>
    </w:rPr>
  </w:style>
  <w:style w:type="paragraph" w:customStyle="1" w:styleId="xl34">
    <w:name w:val="xl34"/>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aff3">
    <w:name w:val="样式"/>
    <w:uiPriority w:val="99"/>
    <w:pPr>
      <w:widowControl w:val="0"/>
      <w:autoSpaceDE w:val="0"/>
      <w:autoSpaceDN w:val="0"/>
      <w:adjustRightInd w:val="0"/>
    </w:pPr>
    <w:rPr>
      <w:rFonts w:ascii="宋体" w:hAnsi="宋体" w:cs="宋体"/>
      <w:sz w:val="24"/>
      <w:szCs w:val="24"/>
    </w:rPr>
  </w:style>
  <w:style w:type="paragraph" w:customStyle="1" w:styleId="xl35">
    <w:name w:val="xl35"/>
    <w:basedOn w:val="a0"/>
    <w:uiPriority w:val="9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Cs w:val="21"/>
    </w:rPr>
  </w:style>
  <w:style w:type="paragraph" w:customStyle="1" w:styleId="xl83">
    <w:name w:val="xl83"/>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Cs w:val="21"/>
    </w:rPr>
  </w:style>
  <w:style w:type="paragraph" w:customStyle="1" w:styleId="xl56">
    <w:name w:val="xl56"/>
    <w:basedOn w:val="a0"/>
    <w:uiPriority w:val="99"/>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42">
    <w:name w:val="xl42"/>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31">
    <w:name w:val="xl31"/>
    <w:basedOn w:val="a0"/>
    <w:uiPriority w:val="99"/>
    <w:pPr>
      <w:widowControl/>
      <w:spacing w:before="100" w:beforeAutospacing="1" w:after="100" w:afterAutospacing="1"/>
      <w:jc w:val="center"/>
    </w:pPr>
    <w:rPr>
      <w:rFonts w:ascii="Arial Unicode MS" w:hAnsi="Arial Unicode MS"/>
      <w:kern w:val="0"/>
      <w:sz w:val="24"/>
    </w:rPr>
  </w:style>
  <w:style w:type="paragraph" w:customStyle="1" w:styleId="Revision1">
    <w:name w:val="Revision1"/>
    <w:uiPriority w:val="99"/>
    <w:rPr>
      <w:rFonts w:ascii="Times New Roman" w:hAnsi="Times New Roman" w:cs="Times New Roman"/>
      <w:kern w:val="2"/>
      <w:sz w:val="21"/>
      <w:szCs w:val="24"/>
    </w:rPr>
  </w:style>
  <w:style w:type="paragraph" w:customStyle="1" w:styleId="xl32">
    <w:name w:val="xl32"/>
    <w:basedOn w:val="a0"/>
    <w:uiPriority w:val="99"/>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Cs w:val="21"/>
    </w:rPr>
  </w:style>
  <w:style w:type="paragraph" w:customStyle="1" w:styleId="xl45">
    <w:name w:val="xl45"/>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b/>
      <w:bCs/>
      <w:kern w:val="0"/>
      <w:sz w:val="18"/>
      <w:szCs w:val="18"/>
    </w:rPr>
  </w:style>
  <w:style w:type="paragraph" w:customStyle="1" w:styleId="xl77">
    <w:name w:val="xl77"/>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FF"/>
      <w:kern w:val="0"/>
      <w:sz w:val="18"/>
      <w:szCs w:val="18"/>
    </w:rPr>
  </w:style>
  <w:style w:type="paragraph" w:customStyle="1" w:styleId="font10">
    <w:name w:val="font10"/>
    <w:basedOn w:val="a0"/>
    <w:uiPriority w:val="99"/>
    <w:pPr>
      <w:widowControl/>
      <w:spacing w:before="100" w:beforeAutospacing="1" w:after="100" w:afterAutospacing="1"/>
      <w:jc w:val="left"/>
    </w:pPr>
    <w:rPr>
      <w:kern w:val="0"/>
      <w:sz w:val="20"/>
      <w:szCs w:val="20"/>
    </w:rPr>
  </w:style>
  <w:style w:type="paragraph" w:customStyle="1" w:styleId="font9">
    <w:name w:val="font9"/>
    <w:basedOn w:val="a0"/>
    <w:uiPriority w:val="99"/>
    <w:pPr>
      <w:widowControl/>
      <w:spacing w:before="100" w:beforeAutospacing="1" w:after="100" w:afterAutospacing="1"/>
      <w:jc w:val="left"/>
    </w:pPr>
    <w:rPr>
      <w:color w:val="FF0000"/>
      <w:kern w:val="0"/>
      <w:sz w:val="16"/>
      <w:szCs w:val="16"/>
    </w:rPr>
  </w:style>
  <w:style w:type="paragraph" w:customStyle="1" w:styleId="xl74">
    <w:name w:val="xl74"/>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54">
    <w:name w:val="xl54"/>
    <w:basedOn w:val="a0"/>
    <w:uiPriority w:val="99"/>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4"/>
    </w:rPr>
  </w:style>
  <w:style w:type="paragraph" w:customStyle="1" w:styleId="xl39">
    <w:name w:val="xl39"/>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2TimesNewRoman5020">
    <w:name w:val="样式 标题 2 + Times New Roman 四号 非加粗 段前: 5 磅 段后: 0 磅 行距: 固定值 20..."/>
    <w:basedOn w:val="2"/>
    <w:uiPriority w:val="99"/>
    <w:pPr>
      <w:spacing w:before="100" w:after="0" w:line="400" w:lineRule="exact"/>
    </w:pPr>
    <w:rPr>
      <w:rFonts w:ascii="Times New Roman" w:eastAsia="宋体" w:hAnsi="Times New Roman" w:cs="宋体"/>
      <w:b w:val="0"/>
      <w:bCs w:val="0"/>
      <w:sz w:val="28"/>
      <w:szCs w:val="20"/>
    </w:rPr>
  </w:style>
  <w:style w:type="paragraph" w:customStyle="1" w:styleId="xl47">
    <w:name w:val="xl47"/>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8"/>
      <w:szCs w:val="18"/>
    </w:rPr>
  </w:style>
  <w:style w:type="paragraph" w:customStyle="1" w:styleId="xl73">
    <w:name w:val="xl73"/>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52">
    <w:name w:val="xl52"/>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67">
    <w:name w:val="xl67"/>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378020">
    <w:name w:val="样式 标题 3 + (中文) 黑体 小四 非加粗 段前: 7.8 磅 段后: 0 磅 行距: 固定值 20 磅"/>
    <w:basedOn w:val="30"/>
    <w:uiPriority w:val="99"/>
    <w:pPr>
      <w:spacing w:before="0" w:after="0" w:line="400" w:lineRule="exact"/>
    </w:pPr>
    <w:rPr>
      <w:rFonts w:eastAsia="黑体" w:cs="宋体"/>
      <w:b w:val="0"/>
      <w:bCs w:val="0"/>
      <w:sz w:val="24"/>
      <w:szCs w:val="20"/>
    </w:rPr>
  </w:style>
  <w:style w:type="paragraph" w:customStyle="1" w:styleId="xl37">
    <w:name w:val="xl37"/>
    <w:basedOn w:val="a0"/>
    <w:uiPriority w:val="99"/>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27">
    <w:name w:val="xl27"/>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68">
    <w:name w:val="xl68"/>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53">
    <w:name w:val="xl53"/>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font5">
    <w:name w:val="font5"/>
    <w:basedOn w:val="a0"/>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xl41">
    <w:name w:val="xl41"/>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4">
    <w:name w:val="xl84"/>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44">
    <w:name w:val="xl44"/>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18"/>
      <w:szCs w:val="18"/>
    </w:rPr>
  </w:style>
  <w:style w:type="paragraph" w:customStyle="1" w:styleId="aff4">
    <w:name w:val="表内文字"/>
    <w:basedOn w:val="a0"/>
    <w:uiPriority w:val="99"/>
    <w:pPr>
      <w:snapToGrid w:val="0"/>
      <w:spacing w:before="50" w:after="50"/>
      <w:jc w:val="center"/>
    </w:pPr>
    <w:rPr>
      <w:rFonts w:ascii="仿宋_GB2312" w:eastAsia="仿宋_GB2312" w:hAnsi="宋体"/>
      <w:b/>
      <w:color w:val="000000"/>
      <w:sz w:val="32"/>
      <w:szCs w:val="32"/>
    </w:rPr>
  </w:style>
  <w:style w:type="paragraph" w:customStyle="1" w:styleId="xl85">
    <w:name w:val="xl85"/>
    <w:basedOn w:val="a0"/>
    <w:uiPriority w:val="99"/>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pPr>
    <w:rPr>
      <w:rFonts w:ascii="宋体" w:hAnsi="宋体" w:cs="宋体"/>
      <w:color w:val="0000FF"/>
      <w:kern w:val="0"/>
      <w:szCs w:val="21"/>
    </w:rPr>
  </w:style>
  <w:style w:type="paragraph" w:customStyle="1" w:styleId="font7">
    <w:name w:val="font7"/>
    <w:basedOn w:val="a0"/>
    <w:uiPriority w:val="99"/>
    <w:pPr>
      <w:widowControl/>
      <w:spacing w:before="100" w:beforeAutospacing="1" w:after="100" w:afterAutospacing="1"/>
      <w:jc w:val="left"/>
    </w:pPr>
    <w:rPr>
      <w:kern w:val="0"/>
      <w:sz w:val="16"/>
      <w:szCs w:val="16"/>
    </w:rPr>
  </w:style>
  <w:style w:type="paragraph" w:customStyle="1" w:styleId="xl57">
    <w:name w:val="xl57"/>
    <w:basedOn w:val="a0"/>
    <w:uiPriority w:val="9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0">
    <w:name w:val="xl70"/>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1">
    <w:name w:val="xl81"/>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Cs w:val="21"/>
    </w:rPr>
  </w:style>
  <w:style w:type="paragraph" w:customStyle="1" w:styleId="xl51">
    <w:name w:val="xl51"/>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kern w:val="0"/>
      <w:sz w:val="16"/>
      <w:szCs w:val="16"/>
    </w:rPr>
  </w:style>
  <w:style w:type="paragraph" w:customStyle="1" w:styleId="xl36">
    <w:name w:val="xl36"/>
    <w:basedOn w:val="a0"/>
    <w:uiPriority w:val="99"/>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Cs w:val="21"/>
    </w:rPr>
  </w:style>
  <w:style w:type="paragraph" w:customStyle="1" w:styleId="xl80">
    <w:name w:val="xl80"/>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Default">
    <w:name w:val="Default"/>
    <w:uiPriority w:val="99"/>
    <w:pPr>
      <w:widowControl w:val="0"/>
      <w:autoSpaceDE w:val="0"/>
      <w:autoSpaceDN w:val="0"/>
      <w:adjustRightInd w:val="0"/>
    </w:pPr>
    <w:rPr>
      <w:rFonts w:ascii="宋体" w:hAnsi="Times New Roman" w:cs="宋体"/>
      <w:color w:val="000000"/>
      <w:sz w:val="24"/>
      <w:szCs w:val="24"/>
    </w:rPr>
  </w:style>
  <w:style w:type="paragraph" w:customStyle="1" w:styleId="charf2">
    <w:name w:val="char"/>
    <w:basedOn w:val="a0"/>
    <w:uiPriority w:val="99"/>
    <w:pPr>
      <w:widowControl/>
      <w:adjustRightInd w:val="0"/>
      <w:snapToGrid w:val="0"/>
      <w:spacing w:beforeLines="50" w:after="160" w:line="360" w:lineRule="exact"/>
      <w:ind w:firstLineChars="200" w:firstLine="496"/>
      <w:jc w:val="left"/>
    </w:pPr>
    <w:rPr>
      <w:rFonts w:ascii="宋体" w:hAnsi="宋体" w:cs="”“Times New Roman”“"/>
      <w:color w:val="000000"/>
      <w:spacing w:val="4"/>
      <w:kern w:val="0"/>
      <w:sz w:val="24"/>
      <w:lang w:eastAsia="en-US"/>
    </w:rPr>
  </w:style>
  <w:style w:type="paragraph" w:customStyle="1" w:styleId="xl48">
    <w:name w:val="xl48"/>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6"/>
      <w:szCs w:val="16"/>
    </w:rPr>
  </w:style>
  <w:style w:type="paragraph" w:customStyle="1" w:styleId="CharChar6">
    <w:name w:val="Char Char6"/>
    <w:basedOn w:val="a8"/>
    <w:uiPriority w:val="99"/>
    <w:pPr>
      <w:widowControl/>
      <w:ind w:firstLine="454"/>
      <w:jc w:val="left"/>
    </w:pPr>
  </w:style>
  <w:style w:type="paragraph" w:customStyle="1" w:styleId="xl65">
    <w:name w:val="xl65"/>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character" w:customStyle="1" w:styleId="tdmpwh">
    <w:name w:val="tdmpwh"/>
    <w:uiPriority w:val="99"/>
  </w:style>
  <w:style w:type="character" w:customStyle="1" w:styleId="CharChar20">
    <w:name w:val="普通文字 Char Char2"/>
    <w:uiPriority w:val="99"/>
    <w:rPr>
      <w:rFonts w:ascii="宋体" w:eastAsia="宋体" w:hAnsi="Courier New"/>
      <w:b/>
      <w:i/>
      <w:color w:val="000000"/>
      <w:kern w:val="2"/>
      <w:sz w:val="21"/>
      <w:lang w:val="en-US" w:eastAsia="zh-CN"/>
    </w:rPr>
  </w:style>
  <w:style w:type="character" w:customStyle="1" w:styleId="CharChar4">
    <w:name w:val="Char Char4"/>
    <w:uiPriority w:val="99"/>
    <w:rPr>
      <w:rFonts w:ascii="宋体" w:eastAsia="宋体" w:hAnsi="Courier New"/>
      <w:kern w:val="2"/>
      <w:sz w:val="21"/>
      <w:lang w:val="en-US" w:eastAsia="zh-CN"/>
    </w:rPr>
  </w:style>
  <w:style w:type="character" w:customStyle="1" w:styleId="bodyGB2312">
    <w:name w:val="样式 body + 仿宋_GB2312 三号"/>
    <w:uiPriority w:val="99"/>
    <w:rPr>
      <w:rFonts w:ascii="宋体" w:eastAsia="宋体"/>
      <w:kern w:val="0"/>
      <w:sz w:val="24"/>
      <w:lang w:val="en-US" w:eastAsia="zh-CN"/>
    </w:rPr>
  </w:style>
  <w:style w:type="character" w:customStyle="1" w:styleId="140">
    <w:name w:val="14"/>
    <w:uiPriority w:val="99"/>
    <w:rPr>
      <w:rFonts w:cs="Times New Roman"/>
    </w:rPr>
  </w:style>
  <w:style w:type="paragraph" w:customStyle="1" w:styleId="1A1CharCharCharH1h1Level1TopicHeadingH11">
    <w:name w:val="样式 标题 1第A章标题 1 Char Char CharH1h1Level 1 Topic HeadingH11..."/>
    <w:basedOn w:val="1"/>
    <w:uiPriority w:val="99"/>
    <w:pPr>
      <w:spacing w:before="0" w:after="0" w:line="460" w:lineRule="exact"/>
      <w:ind w:left="-4"/>
      <w:jc w:val="left"/>
    </w:pPr>
    <w:rPr>
      <w:rFonts w:ascii="仿宋_GB2312" w:eastAsia="仿宋_GB2312" w:hAnsi="宋体" w:cs="宋体"/>
      <w:sz w:val="32"/>
      <w:szCs w:val="32"/>
    </w:rPr>
  </w:style>
  <w:style w:type="paragraph" w:customStyle="1" w:styleId="Style81">
    <w:name w:val="_Style 81"/>
    <w:basedOn w:val="a8"/>
    <w:uiPriority w:val="99"/>
    <w:pPr>
      <w:widowControl/>
      <w:ind w:firstLine="454"/>
      <w:jc w:val="left"/>
    </w:pPr>
  </w:style>
  <w:style w:type="paragraph" w:customStyle="1" w:styleId="27">
    <w:name w:val="列出段落2"/>
    <w:basedOn w:val="a0"/>
    <w:uiPriority w:val="99"/>
    <w:pPr>
      <w:widowControl/>
      <w:spacing w:after="200" w:line="276" w:lineRule="auto"/>
      <w:ind w:left="720"/>
      <w:contextualSpacing/>
      <w:jc w:val="left"/>
    </w:pPr>
    <w:rPr>
      <w:rFonts w:ascii="Calibri" w:hAnsi="Calibri"/>
      <w:kern w:val="0"/>
      <w:sz w:val="22"/>
      <w:szCs w:val="22"/>
    </w:rPr>
  </w:style>
  <w:style w:type="character" w:customStyle="1" w:styleId="Char21">
    <w:name w:val="纯文本 Char2"/>
    <w:uiPriority w:val="99"/>
    <w:rPr>
      <w:rFonts w:ascii="宋体" w:eastAsia="宋体" w:hAnsi="Courier New"/>
    </w:rPr>
  </w:style>
  <w:style w:type="paragraph" w:customStyle="1" w:styleId="TOC2">
    <w:name w:val="TOC 标题2"/>
    <w:basedOn w:val="1"/>
    <w:next w:val="a0"/>
    <w:uiPriority w:val="99"/>
    <w:pPr>
      <w:widowControl/>
      <w:spacing w:before="480" w:after="0" w:line="276" w:lineRule="auto"/>
      <w:jc w:val="left"/>
      <w:outlineLvl w:val="9"/>
    </w:pPr>
    <w:rPr>
      <w:rFonts w:ascii="Cambria" w:hAnsi="Cambria"/>
      <w:color w:val="365F91"/>
      <w:kern w:val="0"/>
      <w:sz w:val="28"/>
      <w:szCs w:val="28"/>
    </w:rPr>
  </w:style>
  <w:style w:type="paragraph" w:customStyle="1" w:styleId="aff5">
    <w:name w:val="表格正文"/>
    <w:basedOn w:val="a0"/>
    <w:qFormat/>
    <w:pPr>
      <w:adjustRightInd w:val="0"/>
      <w:spacing w:line="300" w:lineRule="exact"/>
      <w:jc w:val="left"/>
    </w:pPr>
    <w:rPr>
      <w:rFonts w:ascii="Calibri" w:hAnsi="Calibri"/>
      <w:szCs w:val="20"/>
      <w:lang w:val="zh-CN"/>
    </w:rPr>
  </w:style>
  <w:style w:type="paragraph" w:customStyle="1" w:styleId="Style2">
    <w:name w:val="_Style 2"/>
    <w:basedOn w:val="a0"/>
    <w:uiPriority w:val="34"/>
    <w:qFormat/>
    <w:pPr>
      <w:ind w:firstLineChars="200" w:firstLine="420"/>
    </w:pPr>
    <w:rPr>
      <w:rFonts w:ascii="Calibri" w:hAnsi="Calibri"/>
      <w:szCs w:val="22"/>
    </w:rPr>
  </w:style>
  <w:style w:type="paragraph" w:customStyle="1" w:styleId="Style3">
    <w:name w:val="_Style 3"/>
    <w:basedOn w:val="a0"/>
    <w:uiPriority w:val="34"/>
    <w:qFormat/>
    <w:pPr>
      <w:ind w:firstLineChars="200" w:firstLine="420"/>
    </w:pPr>
    <w:rPr>
      <w:rFonts w:ascii="Calibri" w:hAnsi="Calibri"/>
      <w:szCs w:val="22"/>
    </w:rPr>
  </w:style>
  <w:style w:type="paragraph" w:styleId="aff6">
    <w:name w:val="Revision"/>
    <w:hidden/>
    <w:uiPriority w:val="99"/>
    <w:unhideWhenUsed/>
    <w:rsid w:val="001D62E8"/>
    <w:rPr>
      <w:rFonts w:ascii="Times New Roman"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zcygov.cn/&#65289;&#27880;&#20876;&#33719;&#21462;&#25307;&#26631;&#25991;&#20214;&#65292;&#24182;&#20110;2020&#24180;"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5C8629-1E94-4724-AB99-DFDF60687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35</Pages>
  <Words>3498</Words>
  <Characters>19941</Characters>
  <Application>Microsoft Office Word</Application>
  <DocSecurity>0</DocSecurity>
  <Lines>166</Lines>
  <Paragraphs>46</Paragraphs>
  <ScaleCrop>false</ScaleCrop>
  <Company>cgzx</Company>
  <LinksUpToDate>false</LinksUpToDate>
  <CharactersWithSpaces>23393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NTKO</cp:lastModifiedBy>
  <cp:revision>33</cp:revision>
  <cp:lastPrinted>2018-07-11T01:57:00Z</cp:lastPrinted>
  <dcterms:created xsi:type="dcterms:W3CDTF">2020-03-09T16:04:00Z</dcterms:created>
  <dcterms:modified xsi:type="dcterms:W3CDTF">2020-11-12T09:01:00Z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