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3195" w:rsidRPr="00E25553" w:rsidRDefault="00B33195"/>
    <w:p w:rsidR="00B33195" w:rsidRPr="00E25553" w:rsidRDefault="00B33195"/>
    <w:p w:rsidR="00B33195" w:rsidRPr="00E25553" w:rsidRDefault="00B33195"/>
    <w:p w:rsidR="00B33195" w:rsidRPr="00E25553" w:rsidRDefault="00B33195"/>
    <w:p w:rsidR="00B33195" w:rsidRPr="00E25553" w:rsidRDefault="00422CFA">
      <w:pPr>
        <w:jc w:val="center"/>
        <w:rPr>
          <w:rFonts w:ascii="黑体" w:eastAsia="黑体"/>
          <w:spacing w:val="30"/>
          <w:sz w:val="44"/>
          <w:szCs w:val="44"/>
        </w:rPr>
      </w:pPr>
      <w:r w:rsidRPr="00E25553">
        <w:rPr>
          <w:noProof/>
        </w:rPr>
        <w:drawing>
          <wp:anchor distT="0" distB="0" distL="114300" distR="114300" simplePos="0" relativeHeight="251655168" behindDoc="0" locked="0" layoutInCell="1" allowOverlap="1">
            <wp:simplePos x="0" y="0"/>
            <wp:positionH relativeFrom="margin">
              <wp:posOffset>398145</wp:posOffset>
            </wp:positionH>
            <wp:positionV relativeFrom="margin">
              <wp:posOffset>687705</wp:posOffset>
            </wp:positionV>
            <wp:extent cx="657225" cy="619125"/>
            <wp:effectExtent l="19050" t="0" r="9525"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9" cstate="print"/>
                    <a:stretch>
                      <a:fillRect/>
                    </a:stretch>
                  </pic:blipFill>
                  <pic:spPr>
                    <a:xfrm>
                      <a:off x="0" y="0"/>
                      <a:ext cx="657225" cy="619125"/>
                    </a:xfrm>
                    <a:prstGeom prst="rect">
                      <a:avLst/>
                    </a:prstGeom>
                    <a:noFill/>
                    <a:ln>
                      <a:noFill/>
                    </a:ln>
                  </pic:spPr>
                </pic:pic>
              </a:graphicData>
            </a:graphic>
          </wp:anchor>
        </w:drawing>
      </w:r>
      <w:r w:rsidRPr="00E25553">
        <w:rPr>
          <w:rFonts w:ascii="黑体" w:eastAsia="黑体" w:hint="eastAsia"/>
          <w:spacing w:val="30"/>
          <w:sz w:val="44"/>
          <w:szCs w:val="44"/>
        </w:rPr>
        <w:t xml:space="preserve">    广西中信恒泰工程顾问有限公司</w:t>
      </w:r>
    </w:p>
    <w:p w:rsidR="00B33195" w:rsidRPr="00E25553" w:rsidRDefault="00422CFA">
      <w:pPr>
        <w:spacing w:line="360" w:lineRule="auto"/>
        <w:jc w:val="center"/>
        <w:rPr>
          <w:rFonts w:ascii="幼圆" w:eastAsia="幼圆"/>
          <w:spacing w:val="30"/>
          <w:sz w:val="30"/>
          <w:szCs w:val="30"/>
        </w:rPr>
      </w:pPr>
      <w:r w:rsidRPr="00E25553">
        <w:rPr>
          <w:rFonts w:ascii="幼圆" w:eastAsia="幼圆" w:hint="eastAsia"/>
          <w:spacing w:val="30"/>
          <w:sz w:val="30"/>
          <w:szCs w:val="30"/>
        </w:rPr>
        <w:t xml:space="preserve">     </w:t>
      </w:r>
      <w:r w:rsidRPr="00E25553">
        <w:rPr>
          <w:rFonts w:ascii="幼圆" w:eastAsia="幼圆"/>
          <w:spacing w:val="30"/>
          <w:sz w:val="30"/>
          <w:szCs w:val="30"/>
        </w:rPr>
        <w:t xml:space="preserve">Guangxi Zhongxinhengtai Engineering </w:t>
      </w:r>
      <w:r w:rsidRPr="00E25553">
        <w:rPr>
          <w:rFonts w:ascii="幼圆" w:eastAsia="幼圆" w:hint="eastAsia"/>
          <w:spacing w:val="30"/>
          <w:sz w:val="30"/>
          <w:szCs w:val="30"/>
        </w:rPr>
        <w:t xml:space="preserve">     </w:t>
      </w:r>
    </w:p>
    <w:p w:rsidR="00B33195" w:rsidRPr="00E25553" w:rsidRDefault="00422CFA">
      <w:pPr>
        <w:spacing w:line="360" w:lineRule="auto"/>
        <w:jc w:val="center"/>
        <w:rPr>
          <w:rFonts w:ascii="幼圆" w:eastAsia="幼圆"/>
          <w:spacing w:val="30"/>
          <w:sz w:val="28"/>
          <w:szCs w:val="28"/>
        </w:rPr>
      </w:pPr>
      <w:r w:rsidRPr="00E25553">
        <w:rPr>
          <w:rFonts w:ascii="幼圆" w:eastAsia="幼圆"/>
          <w:spacing w:val="30"/>
          <w:sz w:val="30"/>
          <w:szCs w:val="30"/>
        </w:rPr>
        <w:t>Consulting</w:t>
      </w:r>
      <w:r w:rsidRPr="00E25553">
        <w:rPr>
          <w:rFonts w:ascii="幼圆" w:eastAsia="幼圆" w:hint="eastAsia"/>
          <w:spacing w:val="30"/>
          <w:sz w:val="30"/>
          <w:szCs w:val="30"/>
        </w:rPr>
        <w:t xml:space="preserve"> </w:t>
      </w:r>
      <w:r w:rsidRPr="00E25553">
        <w:rPr>
          <w:rFonts w:ascii="幼圆" w:eastAsia="幼圆"/>
          <w:spacing w:val="30"/>
          <w:sz w:val="30"/>
          <w:szCs w:val="30"/>
        </w:rPr>
        <w:t>Co.,</w:t>
      </w:r>
      <w:r w:rsidRPr="00E25553">
        <w:rPr>
          <w:rFonts w:ascii="幼圆" w:eastAsia="幼圆" w:hint="eastAsia"/>
          <w:spacing w:val="30"/>
          <w:sz w:val="30"/>
          <w:szCs w:val="30"/>
        </w:rPr>
        <w:t xml:space="preserve"> </w:t>
      </w:r>
      <w:r w:rsidRPr="00E25553">
        <w:rPr>
          <w:rFonts w:ascii="幼圆" w:eastAsia="幼圆"/>
          <w:spacing w:val="30"/>
          <w:sz w:val="30"/>
          <w:szCs w:val="30"/>
        </w:rPr>
        <w:t>Led</w:t>
      </w:r>
    </w:p>
    <w:p w:rsidR="00B33195" w:rsidRPr="00E25553" w:rsidRDefault="00B33195">
      <w:pPr>
        <w:jc w:val="center"/>
        <w:rPr>
          <w:rFonts w:ascii="幼圆" w:eastAsia="幼圆"/>
          <w:b/>
          <w:spacing w:val="30"/>
          <w:sz w:val="48"/>
          <w:szCs w:val="48"/>
        </w:rPr>
      </w:pPr>
    </w:p>
    <w:p w:rsidR="00B33195" w:rsidRPr="00E25553" w:rsidRDefault="00B33195">
      <w:pPr>
        <w:jc w:val="center"/>
        <w:rPr>
          <w:rFonts w:ascii="幼圆" w:eastAsia="幼圆"/>
          <w:b/>
          <w:spacing w:val="30"/>
          <w:sz w:val="48"/>
          <w:szCs w:val="48"/>
        </w:rPr>
      </w:pPr>
    </w:p>
    <w:p w:rsidR="00B33195" w:rsidRPr="00E25553" w:rsidRDefault="00B33195">
      <w:pPr>
        <w:jc w:val="center"/>
        <w:rPr>
          <w:rFonts w:ascii="幼圆" w:eastAsia="幼圆"/>
          <w:b/>
          <w:spacing w:val="30"/>
          <w:sz w:val="48"/>
          <w:szCs w:val="48"/>
        </w:rPr>
      </w:pPr>
    </w:p>
    <w:p w:rsidR="00B33195" w:rsidRPr="00E25553" w:rsidRDefault="00B33195">
      <w:pPr>
        <w:jc w:val="center"/>
        <w:rPr>
          <w:rFonts w:ascii="幼圆" w:eastAsia="幼圆"/>
          <w:b/>
          <w:spacing w:val="30"/>
          <w:sz w:val="48"/>
          <w:szCs w:val="48"/>
        </w:rPr>
      </w:pPr>
    </w:p>
    <w:p w:rsidR="00B33195" w:rsidRPr="00E25553" w:rsidRDefault="00422CFA">
      <w:pPr>
        <w:pStyle w:val="a4"/>
        <w:spacing w:line="1300" w:lineRule="exact"/>
        <w:jc w:val="center"/>
        <w:rPr>
          <w:b/>
          <w:sz w:val="84"/>
          <w:szCs w:val="84"/>
        </w:rPr>
      </w:pPr>
      <w:r w:rsidRPr="00E25553">
        <w:rPr>
          <w:rFonts w:hint="eastAsia"/>
          <w:b/>
          <w:sz w:val="84"/>
          <w:szCs w:val="84"/>
        </w:rPr>
        <w:t>竞争性谈判采购文件</w:t>
      </w:r>
    </w:p>
    <w:p w:rsidR="00B33195" w:rsidRPr="00E25553" w:rsidRDefault="00B33195">
      <w:pPr>
        <w:pStyle w:val="a4"/>
        <w:spacing w:line="1300" w:lineRule="exact"/>
        <w:rPr>
          <w:b/>
          <w:sz w:val="120"/>
          <w:szCs w:val="120"/>
        </w:rPr>
      </w:pPr>
    </w:p>
    <w:p w:rsidR="00B33195" w:rsidRPr="00E25553" w:rsidRDefault="00B33195">
      <w:pPr>
        <w:pStyle w:val="a4"/>
      </w:pPr>
    </w:p>
    <w:p w:rsidR="00B33195" w:rsidRPr="00E25553" w:rsidRDefault="00B33195">
      <w:pPr>
        <w:tabs>
          <w:tab w:val="left" w:pos="4285"/>
        </w:tabs>
        <w:adjustRightInd w:val="0"/>
        <w:snapToGrid w:val="0"/>
        <w:spacing w:line="317" w:lineRule="auto"/>
        <w:ind w:firstLineChars="250" w:firstLine="525"/>
      </w:pPr>
    </w:p>
    <w:p w:rsidR="00B33195" w:rsidRPr="00E25553" w:rsidRDefault="00B33195">
      <w:pPr>
        <w:tabs>
          <w:tab w:val="left" w:pos="4285"/>
        </w:tabs>
        <w:adjustRightInd w:val="0"/>
        <w:snapToGrid w:val="0"/>
        <w:spacing w:line="317" w:lineRule="auto"/>
        <w:ind w:firstLineChars="250" w:firstLine="525"/>
      </w:pPr>
    </w:p>
    <w:p w:rsidR="00B33195" w:rsidRPr="00E25553" w:rsidRDefault="00422CFA">
      <w:pPr>
        <w:tabs>
          <w:tab w:val="left" w:pos="7181"/>
        </w:tabs>
        <w:adjustRightInd w:val="0"/>
        <w:snapToGrid w:val="0"/>
        <w:spacing w:line="317" w:lineRule="auto"/>
        <w:ind w:firstLineChars="250" w:firstLine="525"/>
      </w:pPr>
      <w:r w:rsidRPr="00E25553">
        <w:rPr>
          <w:rFonts w:hint="eastAsia"/>
        </w:rPr>
        <w:tab/>
      </w:r>
    </w:p>
    <w:p w:rsidR="00B33195" w:rsidRPr="00E25553" w:rsidRDefault="00B33195">
      <w:pPr>
        <w:tabs>
          <w:tab w:val="left" w:pos="4285"/>
        </w:tabs>
        <w:adjustRightInd w:val="0"/>
        <w:snapToGrid w:val="0"/>
        <w:spacing w:line="317" w:lineRule="auto"/>
        <w:ind w:firstLineChars="250" w:firstLine="525"/>
      </w:pPr>
    </w:p>
    <w:p w:rsidR="00B33195" w:rsidRPr="00E25553" w:rsidRDefault="00B33195">
      <w:pPr>
        <w:tabs>
          <w:tab w:val="left" w:pos="4285"/>
        </w:tabs>
        <w:adjustRightInd w:val="0"/>
        <w:snapToGrid w:val="0"/>
        <w:spacing w:line="317" w:lineRule="auto"/>
        <w:ind w:firstLineChars="250" w:firstLine="525"/>
      </w:pPr>
    </w:p>
    <w:p w:rsidR="00B33195" w:rsidRPr="00E25553" w:rsidRDefault="00422CFA" w:rsidP="00BB42AD">
      <w:pPr>
        <w:tabs>
          <w:tab w:val="left" w:pos="4285"/>
        </w:tabs>
        <w:adjustRightInd w:val="0"/>
        <w:snapToGrid w:val="0"/>
        <w:spacing w:line="276" w:lineRule="auto"/>
        <w:ind w:firstLineChars="405" w:firstLine="1134"/>
        <w:jc w:val="left"/>
        <w:rPr>
          <w:rFonts w:ascii="宋体" w:hAnsi="宋体"/>
          <w:sz w:val="28"/>
          <w:szCs w:val="28"/>
        </w:rPr>
      </w:pPr>
      <w:r w:rsidRPr="00E25553">
        <w:rPr>
          <w:rFonts w:ascii="宋体" w:hAnsi="宋体" w:hint="eastAsia"/>
          <w:sz w:val="28"/>
          <w:szCs w:val="28"/>
        </w:rPr>
        <w:t>项目名称：</w:t>
      </w:r>
      <w:r w:rsidR="00FD35F2" w:rsidRPr="00E25553">
        <w:rPr>
          <w:rFonts w:hint="eastAsia"/>
          <w:bCs/>
          <w:sz w:val="28"/>
          <w:szCs w:val="28"/>
        </w:rPr>
        <w:t>梧州市长洲区人民法院倒水镇人民法庭业务用房工程</w:t>
      </w:r>
    </w:p>
    <w:p w:rsidR="00B33195" w:rsidRPr="00E25553" w:rsidRDefault="00B33195" w:rsidP="00BB42AD">
      <w:pPr>
        <w:tabs>
          <w:tab w:val="left" w:pos="4285"/>
        </w:tabs>
        <w:adjustRightInd w:val="0"/>
        <w:snapToGrid w:val="0"/>
        <w:spacing w:line="276" w:lineRule="auto"/>
        <w:ind w:firstLineChars="405" w:firstLine="1134"/>
        <w:jc w:val="left"/>
        <w:rPr>
          <w:rFonts w:ascii="宋体" w:hAnsi="宋体"/>
          <w:sz w:val="28"/>
          <w:szCs w:val="28"/>
        </w:rPr>
      </w:pPr>
    </w:p>
    <w:p w:rsidR="00B33195" w:rsidRPr="00E25553" w:rsidRDefault="00C93BAF" w:rsidP="00BB42AD">
      <w:pPr>
        <w:spacing w:line="480" w:lineRule="auto"/>
        <w:ind w:firstLineChars="405" w:firstLine="1134"/>
        <w:rPr>
          <w:rFonts w:ascii="宋体" w:hAnsi="宋体"/>
          <w:sz w:val="28"/>
          <w:szCs w:val="28"/>
        </w:rPr>
      </w:pPr>
      <w:r w:rsidRPr="00C93BAF">
        <w:rPr>
          <w:sz w:val="28"/>
          <w:szCs w:val="28"/>
        </w:rPr>
        <w:pict>
          <v:line id="Line 6" o:spid="_x0000_s1026" style="position:absolute;left:0;text-align:left;z-index:251656192" from="13.5pt,27.3pt" to="477.8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" strokeweight="2.25pt"/>
        </w:pict>
      </w:r>
      <w:r w:rsidR="00422CFA" w:rsidRPr="00E25553">
        <w:rPr>
          <w:rFonts w:ascii="宋体" w:hAnsi="宋体" w:hint="eastAsia"/>
          <w:sz w:val="28"/>
          <w:szCs w:val="28"/>
        </w:rPr>
        <w:t>项目编号：</w:t>
      </w:r>
      <w:r w:rsidR="00817E00" w:rsidRPr="00E25553">
        <w:rPr>
          <w:rFonts w:ascii="宋体" w:hAnsi="宋体" w:hint="eastAsia"/>
          <w:sz w:val="28"/>
          <w:szCs w:val="28"/>
        </w:rPr>
        <w:t>WZZC2020-J2-</w:t>
      </w:r>
      <w:r w:rsidR="00DB7172">
        <w:rPr>
          <w:rFonts w:ascii="宋体" w:hAnsi="宋体" w:hint="eastAsia"/>
          <w:sz w:val="28"/>
          <w:szCs w:val="28"/>
        </w:rPr>
        <w:t>050040</w:t>
      </w:r>
      <w:r w:rsidR="00817E00" w:rsidRPr="00E25553">
        <w:rPr>
          <w:rFonts w:ascii="宋体" w:hAnsi="宋体" w:hint="eastAsia"/>
          <w:sz w:val="28"/>
          <w:szCs w:val="28"/>
        </w:rPr>
        <w:t>-GXZX</w:t>
      </w:r>
    </w:p>
    <w:p w:rsidR="00B33195" w:rsidRPr="00E25553" w:rsidRDefault="00422CFA" w:rsidP="00BB42AD">
      <w:pPr>
        <w:pStyle w:val="a4"/>
        <w:spacing w:line="480" w:lineRule="auto"/>
        <w:ind w:rightChars="-124" w:right="-260" w:firstLineChars="405" w:firstLine="1134"/>
        <w:rPr>
          <w:sz w:val="28"/>
          <w:szCs w:val="28"/>
        </w:rPr>
      </w:pPr>
      <w:r w:rsidRPr="00E25553">
        <w:rPr>
          <w:rFonts w:hint="eastAsia"/>
          <w:sz w:val="28"/>
          <w:szCs w:val="28"/>
        </w:rPr>
        <w:t>采购人：</w:t>
      </w:r>
      <w:r w:rsidR="00FD35F2" w:rsidRPr="00E25553">
        <w:rPr>
          <w:rFonts w:hint="eastAsia"/>
          <w:sz w:val="28"/>
          <w:szCs w:val="28"/>
        </w:rPr>
        <w:t>梧州市长洲区人民法院</w:t>
      </w:r>
    </w:p>
    <w:p w:rsidR="00B33195" w:rsidRPr="00E25553" w:rsidRDefault="00422CFA" w:rsidP="00BB42AD">
      <w:pPr>
        <w:pStyle w:val="a4"/>
        <w:spacing w:line="480" w:lineRule="auto"/>
        <w:ind w:rightChars="-124" w:right="-260" w:firstLineChars="405" w:firstLine="1134"/>
        <w:rPr>
          <w:sz w:val="28"/>
          <w:szCs w:val="28"/>
        </w:rPr>
      </w:pPr>
      <w:r w:rsidRPr="00E25553">
        <w:rPr>
          <w:rFonts w:hint="eastAsia"/>
          <w:sz w:val="28"/>
          <w:szCs w:val="28"/>
        </w:rPr>
        <w:t>采购代理机构：广西中信恒泰工程顾问有限公司</w:t>
      </w:r>
    </w:p>
    <w:p w:rsidR="00B33195" w:rsidRPr="00E25553" w:rsidRDefault="00422CFA">
      <w:pPr>
        <w:jc w:val="center"/>
        <w:rPr>
          <w:sz w:val="28"/>
          <w:szCs w:val="28"/>
        </w:rPr>
      </w:pPr>
      <w:r w:rsidRPr="00E25553">
        <w:rPr>
          <w:rFonts w:hint="eastAsia"/>
          <w:sz w:val="28"/>
          <w:szCs w:val="28"/>
        </w:rPr>
        <w:t>二〇二〇年</w:t>
      </w:r>
      <w:r w:rsidR="005D213F" w:rsidRPr="00E25553">
        <w:rPr>
          <w:rFonts w:hint="eastAsia"/>
          <w:sz w:val="28"/>
          <w:szCs w:val="28"/>
        </w:rPr>
        <w:t>九</w:t>
      </w:r>
      <w:r w:rsidRPr="00E25553">
        <w:rPr>
          <w:rFonts w:hint="eastAsia"/>
          <w:sz w:val="28"/>
          <w:szCs w:val="28"/>
        </w:rPr>
        <w:t>月</w:t>
      </w:r>
    </w:p>
    <w:p w:rsidR="00B33195" w:rsidRPr="00E25553" w:rsidRDefault="00B33195">
      <w:pPr>
        <w:pStyle w:val="a9"/>
        <w:ind w:firstLine="105"/>
      </w:pPr>
    </w:p>
    <w:p w:rsidR="00B33195" w:rsidRPr="00E25553" w:rsidRDefault="00B33195">
      <w:pPr>
        <w:pStyle w:val="a9"/>
        <w:rPr>
          <w:rFonts w:ascii="隶书" w:eastAsia="隶书"/>
          <w:sz w:val="44"/>
        </w:rPr>
        <w:sectPr w:rsidR="00B33195" w:rsidRPr="00E25553">
          <w:headerReference w:type="even" r:id="rId10"/>
          <w:headerReference w:type="default" r:id="rId11"/>
          <w:footerReference w:type="even" r:id="rId12"/>
          <w:footerReference w:type="default" r:id="rId13"/>
          <w:headerReference w:type="first" r:id="rId14"/>
          <w:footerReference w:type="first" r:id="rId15"/>
          <w:pgSz w:w="11906" w:h="16838"/>
          <w:pgMar w:top="851" w:right="849" w:bottom="1134" w:left="993" w:header="720" w:footer="720" w:gutter="0"/>
          <w:pgNumType w:start="0"/>
          <w:cols w:space="720"/>
          <w:titlePg/>
          <w:docGrid w:linePitch="312"/>
        </w:sectPr>
      </w:pPr>
    </w:p>
    <w:p w:rsidR="00B33195" w:rsidRPr="00E25553" w:rsidRDefault="00B33195">
      <w:pPr>
        <w:pStyle w:val="a9"/>
        <w:rPr>
          <w:rFonts w:ascii="隶书" w:eastAsia="隶书"/>
          <w:sz w:val="44"/>
        </w:rPr>
      </w:pPr>
    </w:p>
    <w:p w:rsidR="00B33195" w:rsidRPr="00E25553" w:rsidRDefault="00422CFA">
      <w:pPr>
        <w:pStyle w:val="a9"/>
        <w:jc w:val="center"/>
        <w:rPr>
          <w:rFonts w:ascii="隶书" w:eastAsia="隶书"/>
          <w:sz w:val="44"/>
        </w:rPr>
      </w:pPr>
      <w:r w:rsidRPr="00E25553">
        <w:rPr>
          <w:rFonts w:ascii="隶书" w:eastAsia="隶书" w:hint="eastAsia"/>
          <w:sz w:val="44"/>
        </w:rPr>
        <w:t xml:space="preserve"> </w:t>
      </w:r>
    </w:p>
    <w:p w:rsidR="00B33195" w:rsidRPr="00E25553" w:rsidRDefault="00B33195">
      <w:pPr>
        <w:pStyle w:val="a9"/>
        <w:jc w:val="center"/>
        <w:rPr>
          <w:rFonts w:ascii="隶书" w:eastAsia="隶书"/>
          <w:sz w:val="44"/>
        </w:rPr>
      </w:pPr>
    </w:p>
    <w:p w:rsidR="00B33195" w:rsidRPr="00E25553" w:rsidRDefault="00422CFA">
      <w:pPr>
        <w:pStyle w:val="a9"/>
        <w:spacing w:line="480" w:lineRule="auto"/>
        <w:jc w:val="center"/>
        <w:rPr>
          <w:rFonts w:ascii="隶书" w:eastAsia="隶书"/>
          <w:sz w:val="44"/>
        </w:rPr>
      </w:pPr>
      <w:r w:rsidRPr="00E25553">
        <w:rPr>
          <w:rFonts w:ascii="隶书" w:eastAsia="隶书" w:hint="eastAsia"/>
          <w:sz w:val="44"/>
        </w:rPr>
        <w:t>目  录</w:t>
      </w:r>
    </w:p>
    <w:p w:rsidR="00B33195" w:rsidRPr="00E25553" w:rsidRDefault="00C93BAF">
      <w:pPr>
        <w:pStyle w:val="10"/>
        <w:tabs>
          <w:tab w:val="right" w:leader="dot" w:pos="10054"/>
        </w:tabs>
        <w:spacing w:line="480" w:lineRule="auto"/>
        <w:rPr>
          <w:rFonts w:asciiTheme="minorHAnsi" w:eastAsiaTheme="minorEastAsia" w:hAnsiTheme="minorHAnsi" w:cstheme="minorBidi"/>
          <w:b/>
          <w:noProof/>
          <w:sz w:val="28"/>
          <w:szCs w:val="28"/>
        </w:rPr>
      </w:pPr>
      <w:r w:rsidRPr="00E25553">
        <w:rPr>
          <w:rFonts w:asciiTheme="minorEastAsia" w:eastAsiaTheme="minorEastAsia" w:hAnsiTheme="minorEastAsia"/>
          <w:b/>
          <w:sz w:val="28"/>
          <w:szCs w:val="28"/>
        </w:rPr>
        <w:fldChar w:fldCharType="begin"/>
      </w:r>
      <w:r w:rsidR="00422CFA" w:rsidRPr="00E25553">
        <w:rPr>
          <w:rFonts w:asciiTheme="minorEastAsia" w:eastAsiaTheme="minorEastAsia" w:hAnsiTheme="minorEastAsia"/>
          <w:b/>
          <w:sz w:val="28"/>
          <w:szCs w:val="28"/>
        </w:rPr>
        <w:instrText xml:space="preserve"> TOC \o "1-1" \h \z \u </w:instrText>
      </w:r>
      <w:r w:rsidRPr="00E25553">
        <w:rPr>
          <w:rFonts w:asciiTheme="minorEastAsia" w:eastAsiaTheme="minorEastAsia" w:hAnsiTheme="minorEastAsia"/>
          <w:b/>
          <w:sz w:val="28"/>
          <w:szCs w:val="28"/>
        </w:rPr>
        <w:fldChar w:fldCharType="separate"/>
      </w:r>
      <w:hyperlink w:anchor="_Toc1719468" w:history="1">
        <w:r w:rsidR="00422CFA" w:rsidRPr="00E25553">
          <w:rPr>
            <w:rStyle w:val="af5"/>
            <w:rFonts w:hint="eastAsia"/>
            <w:b/>
            <w:bCs/>
            <w:noProof/>
            <w:color w:val="auto"/>
            <w:kern w:val="44"/>
            <w:sz w:val="28"/>
            <w:szCs w:val="28"/>
          </w:rPr>
          <w:t>第一章</w:t>
        </w:r>
        <w:r w:rsidR="00422CFA" w:rsidRPr="00E25553">
          <w:rPr>
            <w:rStyle w:val="af5"/>
            <w:b/>
            <w:bCs/>
            <w:noProof/>
            <w:color w:val="auto"/>
            <w:kern w:val="44"/>
            <w:sz w:val="28"/>
            <w:szCs w:val="28"/>
          </w:rPr>
          <w:t xml:space="preserve">  </w:t>
        </w:r>
        <w:r w:rsidR="00422CFA" w:rsidRPr="00E25553">
          <w:rPr>
            <w:rStyle w:val="af5"/>
            <w:rFonts w:hint="eastAsia"/>
            <w:b/>
            <w:bCs/>
            <w:noProof/>
            <w:color w:val="auto"/>
            <w:kern w:val="44"/>
            <w:sz w:val="28"/>
            <w:szCs w:val="28"/>
          </w:rPr>
          <w:t>竞争性谈判公告</w:t>
        </w:r>
        <w:r w:rsidR="00422CFA" w:rsidRPr="00E25553">
          <w:rPr>
            <w:b/>
            <w:noProof/>
            <w:sz w:val="28"/>
            <w:szCs w:val="28"/>
          </w:rPr>
          <w:tab/>
        </w:r>
        <w:r w:rsidRPr="00E25553">
          <w:rPr>
            <w:b/>
            <w:noProof/>
            <w:sz w:val="28"/>
            <w:szCs w:val="28"/>
          </w:rPr>
          <w:fldChar w:fldCharType="begin"/>
        </w:r>
        <w:r w:rsidR="00422CFA" w:rsidRPr="00E25553">
          <w:rPr>
            <w:b/>
            <w:noProof/>
            <w:sz w:val="28"/>
            <w:szCs w:val="28"/>
          </w:rPr>
          <w:instrText xml:space="preserve"> PAGEREF _Toc1719468 \h </w:instrText>
        </w:r>
        <w:r w:rsidRPr="00E25553">
          <w:rPr>
            <w:b/>
            <w:noProof/>
            <w:sz w:val="28"/>
            <w:szCs w:val="28"/>
          </w:rPr>
        </w:r>
        <w:r w:rsidRPr="00E25553">
          <w:rPr>
            <w:b/>
            <w:noProof/>
            <w:sz w:val="28"/>
            <w:szCs w:val="28"/>
          </w:rPr>
          <w:fldChar w:fldCharType="separate"/>
        </w:r>
        <w:r w:rsidR="0039391B">
          <w:rPr>
            <w:b/>
            <w:noProof/>
            <w:sz w:val="28"/>
            <w:szCs w:val="28"/>
          </w:rPr>
          <w:t>1</w:t>
        </w:r>
        <w:r w:rsidRPr="00E25553">
          <w:rPr>
            <w:b/>
            <w:noProof/>
            <w:sz w:val="28"/>
            <w:szCs w:val="28"/>
          </w:rPr>
          <w:fldChar w:fldCharType="end"/>
        </w:r>
      </w:hyperlink>
    </w:p>
    <w:p w:rsidR="00B33195" w:rsidRPr="00E25553" w:rsidRDefault="00C93BAF">
      <w:pPr>
        <w:pStyle w:val="10"/>
        <w:tabs>
          <w:tab w:val="right" w:leader="dot" w:pos="10054"/>
        </w:tabs>
        <w:spacing w:line="480" w:lineRule="auto"/>
        <w:rPr>
          <w:rFonts w:asciiTheme="minorHAnsi" w:eastAsiaTheme="minorEastAsia" w:hAnsiTheme="minorHAnsi" w:cstheme="minorBidi"/>
          <w:b/>
          <w:noProof/>
          <w:sz w:val="28"/>
          <w:szCs w:val="28"/>
        </w:rPr>
      </w:pPr>
      <w:hyperlink w:anchor="_Toc1719469" w:history="1">
        <w:r w:rsidR="00422CFA" w:rsidRPr="00E25553">
          <w:rPr>
            <w:rStyle w:val="af5"/>
            <w:rFonts w:hint="eastAsia"/>
            <w:b/>
            <w:noProof/>
            <w:color w:val="auto"/>
            <w:sz w:val="28"/>
            <w:szCs w:val="28"/>
          </w:rPr>
          <w:t>第二章</w:t>
        </w:r>
        <w:r w:rsidR="00422CFA" w:rsidRPr="00E25553">
          <w:rPr>
            <w:rStyle w:val="af5"/>
            <w:b/>
            <w:noProof/>
            <w:color w:val="auto"/>
            <w:sz w:val="28"/>
            <w:szCs w:val="28"/>
          </w:rPr>
          <w:t xml:space="preserve">  </w:t>
        </w:r>
        <w:r w:rsidR="00422CFA" w:rsidRPr="00E25553">
          <w:rPr>
            <w:rStyle w:val="af5"/>
            <w:rFonts w:hint="eastAsia"/>
            <w:b/>
            <w:noProof/>
            <w:color w:val="auto"/>
            <w:sz w:val="28"/>
            <w:szCs w:val="28"/>
          </w:rPr>
          <w:t>谈判须知及前附表</w:t>
        </w:r>
        <w:r w:rsidR="00422CFA" w:rsidRPr="00E25553">
          <w:rPr>
            <w:b/>
            <w:noProof/>
            <w:sz w:val="28"/>
            <w:szCs w:val="28"/>
          </w:rPr>
          <w:tab/>
        </w:r>
        <w:r w:rsidRPr="00E25553">
          <w:rPr>
            <w:b/>
            <w:noProof/>
            <w:sz w:val="28"/>
            <w:szCs w:val="28"/>
          </w:rPr>
          <w:fldChar w:fldCharType="begin"/>
        </w:r>
        <w:r w:rsidR="00422CFA" w:rsidRPr="00E25553">
          <w:rPr>
            <w:b/>
            <w:noProof/>
            <w:sz w:val="28"/>
            <w:szCs w:val="28"/>
          </w:rPr>
          <w:instrText xml:space="preserve"> PAGEREF _Toc1719469 \h </w:instrText>
        </w:r>
        <w:r w:rsidRPr="00E25553">
          <w:rPr>
            <w:b/>
            <w:noProof/>
            <w:sz w:val="28"/>
            <w:szCs w:val="28"/>
          </w:rPr>
        </w:r>
        <w:r w:rsidRPr="00E25553">
          <w:rPr>
            <w:b/>
            <w:noProof/>
            <w:sz w:val="28"/>
            <w:szCs w:val="28"/>
          </w:rPr>
          <w:fldChar w:fldCharType="separate"/>
        </w:r>
        <w:r w:rsidR="0039391B">
          <w:rPr>
            <w:b/>
            <w:noProof/>
            <w:sz w:val="28"/>
            <w:szCs w:val="28"/>
          </w:rPr>
          <w:t>4</w:t>
        </w:r>
        <w:r w:rsidRPr="00E25553">
          <w:rPr>
            <w:b/>
            <w:noProof/>
            <w:sz w:val="28"/>
            <w:szCs w:val="28"/>
          </w:rPr>
          <w:fldChar w:fldCharType="end"/>
        </w:r>
      </w:hyperlink>
    </w:p>
    <w:p w:rsidR="00B33195" w:rsidRPr="00E25553" w:rsidRDefault="00C93BAF">
      <w:pPr>
        <w:pStyle w:val="10"/>
        <w:tabs>
          <w:tab w:val="right" w:leader="dot" w:pos="10054"/>
        </w:tabs>
        <w:spacing w:line="480" w:lineRule="auto"/>
        <w:rPr>
          <w:rFonts w:asciiTheme="minorHAnsi" w:eastAsiaTheme="minorEastAsia" w:hAnsiTheme="minorHAnsi" w:cstheme="minorBidi"/>
          <w:b/>
          <w:noProof/>
          <w:sz w:val="28"/>
          <w:szCs w:val="28"/>
        </w:rPr>
      </w:pPr>
      <w:hyperlink w:anchor="_Toc1719470" w:history="1">
        <w:r w:rsidR="00422CFA" w:rsidRPr="00E25553">
          <w:rPr>
            <w:rStyle w:val="af5"/>
            <w:rFonts w:hint="eastAsia"/>
            <w:b/>
            <w:noProof/>
            <w:color w:val="auto"/>
            <w:sz w:val="28"/>
            <w:szCs w:val="28"/>
          </w:rPr>
          <w:t>第三章</w:t>
        </w:r>
        <w:r w:rsidR="00422CFA" w:rsidRPr="00E25553">
          <w:rPr>
            <w:rStyle w:val="af5"/>
            <w:b/>
            <w:noProof/>
            <w:color w:val="auto"/>
            <w:sz w:val="28"/>
            <w:szCs w:val="28"/>
          </w:rPr>
          <w:t xml:space="preserve">  </w:t>
        </w:r>
        <w:r w:rsidR="00D5436D" w:rsidRPr="00E25553">
          <w:rPr>
            <w:rStyle w:val="af5"/>
            <w:rFonts w:hint="eastAsia"/>
            <w:b/>
            <w:noProof/>
            <w:color w:val="auto"/>
            <w:sz w:val="28"/>
            <w:szCs w:val="28"/>
          </w:rPr>
          <w:t>工程量清单、图纸（另附）</w:t>
        </w:r>
        <w:r w:rsidR="00422CFA" w:rsidRPr="00E25553">
          <w:rPr>
            <w:b/>
            <w:noProof/>
            <w:sz w:val="28"/>
            <w:szCs w:val="28"/>
          </w:rPr>
          <w:tab/>
        </w:r>
        <w:r w:rsidRPr="00E25553">
          <w:rPr>
            <w:b/>
            <w:noProof/>
            <w:sz w:val="28"/>
            <w:szCs w:val="28"/>
          </w:rPr>
          <w:fldChar w:fldCharType="begin"/>
        </w:r>
        <w:r w:rsidR="00422CFA" w:rsidRPr="00E25553">
          <w:rPr>
            <w:b/>
            <w:noProof/>
            <w:sz w:val="28"/>
            <w:szCs w:val="28"/>
          </w:rPr>
          <w:instrText xml:space="preserve"> PAGEREF _Toc1719470 \h </w:instrText>
        </w:r>
        <w:r w:rsidRPr="00E25553">
          <w:rPr>
            <w:b/>
            <w:noProof/>
            <w:sz w:val="28"/>
            <w:szCs w:val="28"/>
          </w:rPr>
        </w:r>
        <w:r w:rsidRPr="00E25553">
          <w:rPr>
            <w:b/>
            <w:noProof/>
            <w:sz w:val="28"/>
            <w:szCs w:val="28"/>
          </w:rPr>
          <w:fldChar w:fldCharType="separate"/>
        </w:r>
        <w:r w:rsidR="0039391B">
          <w:rPr>
            <w:b/>
            <w:noProof/>
            <w:sz w:val="28"/>
            <w:szCs w:val="28"/>
          </w:rPr>
          <w:t>17</w:t>
        </w:r>
        <w:r w:rsidRPr="00E25553">
          <w:rPr>
            <w:b/>
            <w:noProof/>
            <w:sz w:val="28"/>
            <w:szCs w:val="28"/>
          </w:rPr>
          <w:fldChar w:fldCharType="end"/>
        </w:r>
      </w:hyperlink>
    </w:p>
    <w:p w:rsidR="00B33195" w:rsidRPr="00E25553" w:rsidRDefault="00C93BAF">
      <w:pPr>
        <w:pStyle w:val="10"/>
        <w:tabs>
          <w:tab w:val="right" w:leader="dot" w:pos="10054"/>
        </w:tabs>
        <w:spacing w:line="480" w:lineRule="auto"/>
        <w:rPr>
          <w:rFonts w:asciiTheme="minorHAnsi" w:eastAsiaTheme="minorEastAsia" w:hAnsiTheme="minorHAnsi" w:cstheme="minorBidi"/>
          <w:b/>
          <w:noProof/>
          <w:sz w:val="28"/>
          <w:szCs w:val="28"/>
        </w:rPr>
      </w:pPr>
      <w:hyperlink w:anchor="_Toc1719471" w:history="1">
        <w:r w:rsidR="00422CFA" w:rsidRPr="00E25553">
          <w:rPr>
            <w:rStyle w:val="af5"/>
            <w:rFonts w:hint="eastAsia"/>
            <w:b/>
            <w:noProof/>
            <w:color w:val="auto"/>
            <w:sz w:val="28"/>
            <w:szCs w:val="28"/>
          </w:rPr>
          <w:t>第四章</w:t>
        </w:r>
        <w:r w:rsidR="00422CFA" w:rsidRPr="00E25553">
          <w:rPr>
            <w:rStyle w:val="af5"/>
            <w:b/>
            <w:noProof/>
            <w:color w:val="auto"/>
            <w:sz w:val="28"/>
            <w:szCs w:val="28"/>
          </w:rPr>
          <w:t xml:space="preserve">  </w:t>
        </w:r>
        <w:r w:rsidR="00D5436D" w:rsidRPr="00E25553">
          <w:rPr>
            <w:rStyle w:val="af5"/>
            <w:rFonts w:hint="eastAsia"/>
            <w:b/>
            <w:noProof/>
            <w:color w:val="auto"/>
            <w:sz w:val="28"/>
            <w:szCs w:val="28"/>
          </w:rPr>
          <w:t>合同条款及格式</w:t>
        </w:r>
        <w:r w:rsidR="00422CFA" w:rsidRPr="00E25553">
          <w:rPr>
            <w:b/>
            <w:noProof/>
            <w:sz w:val="28"/>
            <w:szCs w:val="28"/>
          </w:rPr>
          <w:tab/>
        </w:r>
        <w:r w:rsidRPr="00E25553">
          <w:rPr>
            <w:b/>
            <w:noProof/>
            <w:sz w:val="28"/>
            <w:szCs w:val="28"/>
          </w:rPr>
          <w:fldChar w:fldCharType="begin"/>
        </w:r>
        <w:r w:rsidR="00422CFA" w:rsidRPr="00E25553">
          <w:rPr>
            <w:b/>
            <w:noProof/>
            <w:sz w:val="28"/>
            <w:szCs w:val="28"/>
          </w:rPr>
          <w:instrText xml:space="preserve"> PAGEREF _Toc1719471 \h </w:instrText>
        </w:r>
        <w:r w:rsidRPr="00E25553">
          <w:rPr>
            <w:b/>
            <w:noProof/>
            <w:sz w:val="28"/>
            <w:szCs w:val="28"/>
          </w:rPr>
        </w:r>
        <w:r w:rsidRPr="00E25553">
          <w:rPr>
            <w:b/>
            <w:noProof/>
            <w:sz w:val="28"/>
            <w:szCs w:val="28"/>
          </w:rPr>
          <w:fldChar w:fldCharType="separate"/>
        </w:r>
        <w:r w:rsidR="0039391B">
          <w:rPr>
            <w:b/>
            <w:noProof/>
            <w:sz w:val="28"/>
            <w:szCs w:val="28"/>
          </w:rPr>
          <w:t>19</w:t>
        </w:r>
        <w:r w:rsidRPr="00E25553">
          <w:rPr>
            <w:b/>
            <w:noProof/>
            <w:sz w:val="28"/>
            <w:szCs w:val="28"/>
          </w:rPr>
          <w:fldChar w:fldCharType="end"/>
        </w:r>
      </w:hyperlink>
    </w:p>
    <w:p w:rsidR="00B33195" w:rsidRPr="00E25553" w:rsidRDefault="00C93BAF">
      <w:pPr>
        <w:pStyle w:val="10"/>
        <w:tabs>
          <w:tab w:val="right" w:leader="dot" w:pos="10054"/>
        </w:tabs>
        <w:spacing w:line="480" w:lineRule="auto"/>
        <w:rPr>
          <w:rFonts w:asciiTheme="minorHAnsi" w:eastAsiaTheme="minorEastAsia" w:hAnsiTheme="minorHAnsi" w:cstheme="minorBidi"/>
          <w:b/>
          <w:noProof/>
          <w:sz w:val="28"/>
          <w:szCs w:val="28"/>
        </w:rPr>
      </w:pPr>
      <w:hyperlink w:anchor="_Toc1719472" w:history="1">
        <w:r w:rsidR="00422CFA" w:rsidRPr="00E25553">
          <w:rPr>
            <w:rStyle w:val="af5"/>
            <w:rFonts w:hint="eastAsia"/>
            <w:b/>
            <w:noProof/>
            <w:color w:val="auto"/>
            <w:sz w:val="28"/>
            <w:szCs w:val="28"/>
          </w:rPr>
          <w:t>第五章</w:t>
        </w:r>
        <w:r w:rsidR="00422CFA" w:rsidRPr="00E25553">
          <w:rPr>
            <w:rStyle w:val="af5"/>
            <w:b/>
            <w:noProof/>
            <w:color w:val="auto"/>
            <w:sz w:val="28"/>
            <w:szCs w:val="28"/>
          </w:rPr>
          <w:t xml:space="preserve">  </w:t>
        </w:r>
        <w:r w:rsidR="00422CFA" w:rsidRPr="00E25553">
          <w:rPr>
            <w:rStyle w:val="af5"/>
            <w:rFonts w:hint="eastAsia"/>
            <w:b/>
            <w:noProof/>
            <w:color w:val="auto"/>
            <w:sz w:val="28"/>
            <w:szCs w:val="28"/>
          </w:rPr>
          <w:t>竞争性谈判响应文件格式</w:t>
        </w:r>
        <w:r w:rsidR="00422CFA" w:rsidRPr="00E25553">
          <w:rPr>
            <w:b/>
            <w:noProof/>
            <w:sz w:val="28"/>
            <w:szCs w:val="28"/>
          </w:rPr>
          <w:tab/>
        </w:r>
        <w:r w:rsidRPr="00E25553">
          <w:rPr>
            <w:b/>
            <w:noProof/>
            <w:sz w:val="28"/>
            <w:szCs w:val="28"/>
          </w:rPr>
          <w:fldChar w:fldCharType="begin"/>
        </w:r>
        <w:r w:rsidR="00422CFA" w:rsidRPr="00E25553">
          <w:rPr>
            <w:b/>
            <w:noProof/>
            <w:sz w:val="28"/>
            <w:szCs w:val="28"/>
          </w:rPr>
          <w:instrText xml:space="preserve"> PAGEREF _Toc1719472 \h </w:instrText>
        </w:r>
        <w:r w:rsidRPr="00E25553">
          <w:rPr>
            <w:b/>
            <w:noProof/>
            <w:sz w:val="28"/>
            <w:szCs w:val="28"/>
          </w:rPr>
        </w:r>
        <w:r w:rsidRPr="00E25553">
          <w:rPr>
            <w:b/>
            <w:noProof/>
            <w:sz w:val="28"/>
            <w:szCs w:val="28"/>
          </w:rPr>
          <w:fldChar w:fldCharType="separate"/>
        </w:r>
        <w:r w:rsidR="0039391B">
          <w:rPr>
            <w:b/>
            <w:noProof/>
            <w:sz w:val="28"/>
            <w:szCs w:val="28"/>
          </w:rPr>
          <w:t>41</w:t>
        </w:r>
        <w:r w:rsidRPr="00E25553">
          <w:rPr>
            <w:b/>
            <w:noProof/>
            <w:sz w:val="28"/>
            <w:szCs w:val="28"/>
          </w:rPr>
          <w:fldChar w:fldCharType="end"/>
        </w:r>
      </w:hyperlink>
    </w:p>
    <w:p w:rsidR="00B33195" w:rsidRPr="00E25553" w:rsidRDefault="00C93BAF">
      <w:pPr>
        <w:pStyle w:val="10"/>
        <w:tabs>
          <w:tab w:val="right" w:leader="dot" w:pos="10054"/>
        </w:tabs>
        <w:spacing w:line="480" w:lineRule="auto"/>
        <w:rPr>
          <w:rFonts w:asciiTheme="minorHAnsi" w:eastAsiaTheme="minorEastAsia" w:hAnsiTheme="minorHAnsi" w:cstheme="minorBidi"/>
          <w:b/>
          <w:noProof/>
          <w:sz w:val="28"/>
          <w:szCs w:val="28"/>
        </w:rPr>
      </w:pPr>
      <w:hyperlink w:anchor="_Toc1719474" w:history="1">
        <w:r w:rsidR="00422CFA" w:rsidRPr="00E25553">
          <w:rPr>
            <w:rStyle w:val="af5"/>
            <w:rFonts w:ascii="Times New Roman" w:hAnsi="Times New Roman" w:hint="eastAsia"/>
            <w:b/>
            <w:bCs/>
            <w:noProof/>
            <w:color w:val="auto"/>
            <w:kern w:val="44"/>
            <w:sz w:val="28"/>
            <w:szCs w:val="28"/>
          </w:rPr>
          <w:t>第六章</w:t>
        </w:r>
        <w:r w:rsidR="00422CFA" w:rsidRPr="00E25553">
          <w:rPr>
            <w:rStyle w:val="af5"/>
            <w:rFonts w:ascii="Times New Roman" w:hAnsi="Times New Roman"/>
            <w:b/>
            <w:bCs/>
            <w:noProof/>
            <w:color w:val="auto"/>
            <w:kern w:val="44"/>
            <w:sz w:val="28"/>
            <w:szCs w:val="28"/>
          </w:rPr>
          <w:t xml:space="preserve"> </w:t>
        </w:r>
        <w:r w:rsidR="00422CFA" w:rsidRPr="00E25553">
          <w:rPr>
            <w:rStyle w:val="af5"/>
            <w:rFonts w:ascii="Times New Roman" w:hAnsi="Times New Roman" w:hint="eastAsia"/>
            <w:b/>
            <w:bCs/>
            <w:noProof/>
            <w:color w:val="auto"/>
            <w:kern w:val="44"/>
            <w:sz w:val="28"/>
            <w:szCs w:val="28"/>
          </w:rPr>
          <w:t xml:space="preserve"> </w:t>
        </w:r>
        <w:r w:rsidR="00422CFA" w:rsidRPr="00E25553">
          <w:rPr>
            <w:rStyle w:val="af5"/>
            <w:rFonts w:ascii="Times New Roman" w:hAnsi="Times New Roman" w:hint="eastAsia"/>
            <w:b/>
            <w:bCs/>
            <w:noProof/>
            <w:color w:val="auto"/>
            <w:kern w:val="44"/>
            <w:sz w:val="28"/>
            <w:szCs w:val="28"/>
          </w:rPr>
          <w:t>成交评审方法</w:t>
        </w:r>
        <w:r w:rsidR="00422CFA" w:rsidRPr="00E25553">
          <w:rPr>
            <w:b/>
            <w:noProof/>
            <w:sz w:val="28"/>
            <w:szCs w:val="28"/>
          </w:rPr>
          <w:tab/>
        </w:r>
        <w:r w:rsidRPr="00E25553">
          <w:rPr>
            <w:b/>
            <w:noProof/>
            <w:sz w:val="28"/>
            <w:szCs w:val="28"/>
          </w:rPr>
          <w:fldChar w:fldCharType="begin"/>
        </w:r>
        <w:r w:rsidR="00422CFA" w:rsidRPr="00E25553">
          <w:rPr>
            <w:b/>
            <w:noProof/>
            <w:sz w:val="28"/>
            <w:szCs w:val="28"/>
          </w:rPr>
          <w:instrText xml:space="preserve"> PAGEREF _Toc1719474 \h </w:instrText>
        </w:r>
        <w:r w:rsidRPr="00E25553">
          <w:rPr>
            <w:b/>
            <w:noProof/>
            <w:sz w:val="28"/>
            <w:szCs w:val="28"/>
          </w:rPr>
        </w:r>
        <w:r w:rsidRPr="00E25553">
          <w:rPr>
            <w:b/>
            <w:noProof/>
            <w:sz w:val="28"/>
            <w:szCs w:val="28"/>
          </w:rPr>
          <w:fldChar w:fldCharType="separate"/>
        </w:r>
        <w:r w:rsidR="0039391B">
          <w:rPr>
            <w:b/>
            <w:noProof/>
            <w:sz w:val="28"/>
            <w:szCs w:val="28"/>
          </w:rPr>
          <w:t>60</w:t>
        </w:r>
        <w:r w:rsidRPr="00E25553">
          <w:rPr>
            <w:b/>
            <w:noProof/>
            <w:sz w:val="28"/>
            <w:szCs w:val="28"/>
          </w:rPr>
          <w:fldChar w:fldCharType="end"/>
        </w:r>
      </w:hyperlink>
    </w:p>
    <w:p w:rsidR="00B33195" w:rsidRPr="00E25553" w:rsidRDefault="00C93BAF">
      <w:pPr>
        <w:pStyle w:val="a9"/>
        <w:spacing w:line="480" w:lineRule="auto"/>
        <w:jc w:val="center"/>
        <w:outlineLvl w:val="0"/>
        <w:rPr>
          <w:rFonts w:asciiTheme="minorEastAsia" w:eastAsiaTheme="minorEastAsia" w:hAnsiTheme="minorEastAsia"/>
          <w:sz w:val="28"/>
          <w:szCs w:val="28"/>
        </w:rPr>
      </w:pPr>
      <w:r w:rsidRPr="00E25553">
        <w:rPr>
          <w:rFonts w:asciiTheme="minorEastAsia" w:eastAsiaTheme="minorEastAsia" w:hAnsiTheme="minorEastAsia"/>
          <w:b/>
          <w:sz w:val="28"/>
          <w:szCs w:val="28"/>
        </w:rPr>
        <w:fldChar w:fldCharType="end"/>
      </w:r>
    </w:p>
    <w:p w:rsidR="00B33195" w:rsidRPr="00E25553" w:rsidRDefault="00B33195">
      <w:pPr>
        <w:adjustRightInd w:val="0"/>
        <w:snapToGrid w:val="0"/>
        <w:spacing w:line="480" w:lineRule="auto"/>
        <w:rPr>
          <w:b/>
          <w:bCs/>
          <w:kern w:val="28"/>
        </w:rPr>
      </w:pPr>
    </w:p>
    <w:p w:rsidR="00B33195" w:rsidRPr="00E25553" w:rsidRDefault="00422CFA">
      <w:pPr>
        <w:adjustRightInd w:val="0"/>
        <w:snapToGrid w:val="0"/>
        <w:spacing w:line="540" w:lineRule="exact"/>
        <w:rPr>
          <w:kern w:val="28"/>
        </w:rPr>
        <w:sectPr w:rsidR="00B33195" w:rsidRPr="00E25553">
          <w:footerReference w:type="default" r:id="rId16"/>
          <w:footerReference w:type="first" r:id="rId17"/>
          <w:pgSz w:w="11906" w:h="16838"/>
          <w:pgMar w:top="851" w:right="1133" w:bottom="1134" w:left="1134" w:header="720" w:footer="720" w:gutter="0"/>
          <w:pgNumType w:start="0"/>
          <w:cols w:space="720"/>
          <w:titlePg/>
          <w:docGrid w:linePitch="312"/>
        </w:sectPr>
      </w:pPr>
      <w:r w:rsidRPr="00E25553">
        <w:rPr>
          <w:kern w:val="28"/>
        </w:rPr>
        <w:br w:type="page"/>
      </w:r>
    </w:p>
    <w:p w:rsidR="00B33195" w:rsidRPr="00E25553" w:rsidRDefault="00B33195">
      <w:pPr>
        <w:adjustRightInd w:val="0"/>
        <w:snapToGrid w:val="0"/>
        <w:spacing w:line="540" w:lineRule="exact"/>
        <w:rPr>
          <w:rStyle w:val="1Char"/>
          <w:b w:val="0"/>
          <w:bCs w:val="0"/>
          <w:kern w:val="2"/>
          <w:sz w:val="21"/>
          <w:szCs w:val="24"/>
        </w:rPr>
      </w:pPr>
    </w:p>
    <w:p w:rsidR="00B33195" w:rsidRPr="00E25553" w:rsidRDefault="00422CFA">
      <w:pPr>
        <w:numPr>
          <w:ilvl w:val="0"/>
          <w:numId w:val="2"/>
        </w:numPr>
        <w:jc w:val="center"/>
        <w:outlineLvl w:val="0"/>
        <w:rPr>
          <w:rStyle w:val="1Char"/>
        </w:rPr>
      </w:pPr>
      <w:bookmarkStart w:id="0" w:name="_Toc1719468"/>
      <w:r w:rsidRPr="00E25553">
        <w:rPr>
          <w:rStyle w:val="1Char"/>
          <w:rFonts w:hint="eastAsia"/>
        </w:rPr>
        <w:t xml:space="preserve"> </w:t>
      </w:r>
      <w:r w:rsidRPr="00E25553">
        <w:rPr>
          <w:rStyle w:val="1Char"/>
          <w:rFonts w:hint="eastAsia"/>
        </w:rPr>
        <w:t>竞争性谈判公告</w:t>
      </w:r>
      <w:bookmarkEnd w:id="0"/>
    </w:p>
    <w:p w:rsidR="00B33195" w:rsidRPr="00E25553" w:rsidRDefault="00B33195">
      <w:pPr>
        <w:pStyle w:val="af8"/>
        <w:spacing w:line="360" w:lineRule="auto"/>
        <w:ind w:firstLine="446"/>
        <w:rPr>
          <w:rFonts w:hAnsi="宋体"/>
          <w:b/>
          <w:spacing w:val="6"/>
          <w:kern w:val="48"/>
          <w:szCs w:val="21"/>
        </w:rPr>
      </w:pPr>
    </w:p>
    <w:p w:rsidR="00B33195" w:rsidRPr="00E25553" w:rsidRDefault="00422CFA">
      <w:pPr>
        <w:pStyle w:val="af8"/>
        <w:spacing w:line="360" w:lineRule="auto"/>
        <w:ind w:firstLineChars="0" w:firstLine="0"/>
        <w:jc w:val="center"/>
        <w:rPr>
          <w:szCs w:val="21"/>
        </w:rPr>
      </w:pPr>
      <w:r w:rsidRPr="00E25553">
        <w:rPr>
          <w:rFonts w:hAnsi="宋体" w:hint="eastAsia"/>
          <w:b/>
          <w:spacing w:val="6"/>
          <w:kern w:val="48"/>
          <w:szCs w:val="21"/>
        </w:rPr>
        <w:t>广西中信恒泰工程顾问有限公司</w:t>
      </w:r>
    </w:p>
    <w:p w:rsidR="004E2C6A" w:rsidRPr="00E25553" w:rsidRDefault="00817E00">
      <w:pPr>
        <w:pStyle w:val="a8"/>
        <w:tabs>
          <w:tab w:val="left" w:pos="3420"/>
        </w:tabs>
        <w:spacing w:line="360" w:lineRule="auto"/>
        <w:ind w:firstLine="0"/>
        <w:jc w:val="center"/>
        <w:rPr>
          <w:rFonts w:hAnsi="宋体"/>
          <w:b/>
          <w:spacing w:val="6"/>
          <w:kern w:val="48"/>
          <w:sz w:val="21"/>
          <w:szCs w:val="21"/>
        </w:rPr>
      </w:pPr>
      <w:r w:rsidRPr="00E25553">
        <w:rPr>
          <w:rFonts w:hAnsi="宋体" w:hint="eastAsia"/>
          <w:b/>
          <w:spacing w:val="6"/>
          <w:kern w:val="48"/>
          <w:sz w:val="21"/>
          <w:szCs w:val="21"/>
        </w:rPr>
        <w:t>梧州市长洲区人民法院倒水镇人民法庭业务用房工程</w:t>
      </w:r>
      <w:r w:rsidR="00422CFA" w:rsidRPr="00E25553">
        <w:rPr>
          <w:rFonts w:hAnsi="宋体" w:hint="eastAsia"/>
          <w:b/>
          <w:spacing w:val="6"/>
          <w:kern w:val="48"/>
          <w:sz w:val="21"/>
          <w:szCs w:val="21"/>
        </w:rPr>
        <w:t>（</w:t>
      </w:r>
      <w:r w:rsidRPr="00E25553">
        <w:rPr>
          <w:rFonts w:hAnsi="宋体"/>
          <w:b/>
          <w:spacing w:val="6"/>
          <w:kern w:val="48"/>
          <w:sz w:val="21"/>
          <w:szCs w:val="21"/>
          <w:u w:val="single"/>
        </w:rPr>
        <w:t>WZZC2020-J2-0500</w:t>
      </w:r>
      <w:r w:rsidR="00DB7172">
        <w:rPr>
          <w:rFonts w:hAnsi="宋体" w:hint="eastAsia"/>
          <w:b/>
          <w:spacing w:val="6"/>
          <w:kern w:val="48"/>
          <w:sz w:val="21"/>
          <w:szCs w:val="21"/>
          <w:u w:val="single"/>
        </w:rPr>
        <w:t>40</w:t>
      </w:r>
      <w:r w:rsidRPr="00E25553">
        <w:rPr>
          <w:rFonts w:hAnsi="宋体"/>
          <w:b/>
          <w:spacing w:val="6"/>
          <w:kern w:val="48"/>
          <w:sz w:val="21"/>
          <w:szCs w:val="21"/>
          <w:u w:val="single"/>
        </w:rPr>
        <w:t>-GXZX</w:t>
      </w:r>
      <w:r w:rsidR="00422CFA" w:rsidRPr="00E25553">
        <w:rPr>
          <w:rFonts w:hAnsi="宋体" w:hint="eastAsia"/>
          <w:b/>
          <w:spacing w:val="6"/>
          <w:kern w:val="48"/>
          <w:sz w:val="21"/>
          <w:szCs w:val="21"/>
        </w:rPr>
        <w:t>）</w:t>
      </w:r>
    </w:p>
    <w:p w:rsidR="00B33195" w:rsidRPr="00E25553" w:rsidRDefault="00422CFA">
      <w:pPr>
        <w:pStyle w:val="a8"/>
        <w:tabs>
          <w:tab w:val="left" w:pos="3420"/>
        </w:tabs>
        <w:spacing w:line="360" w:lineRule="auto"/>
        <w:ind w:firstLine="0"/>
        <w:jc w:val="center"/>
        <w:rPr>
          <w:rFonts w:hAnsi="宋体"/>
          <w:b/>
          <w:spacing w:val="6"/>
          <w:kern w:val="48"/>
          <w:sz w:val="21"/>
          <w:szCs w:val="21"/>
        </w:rPr>
      </w:pPr>
      <w:r w:rsidRPr="00E25553">
        <w:rPr>
          <w:rFonts w:hAnsi="宋体" w:hint="eastAsia"/>
          <w:b/>
          <w:spacing w:val="6"/>
          <w:kern w:val="48"/>
          <w:sz w:val="21"/>
          <w:szCs w:val="21"/>
        </w:rPr>
        <w:t>竞争性谈判公告</w:t>
      </w:r>
    </w:p>
    <w:p w:rsidR="00B33195" w:rsidRPr="00E25553" w:rsidRDefault="00B33195">
      <w:pPr>
        <w:pStyle w:val="af8"/>
        <w:spacing w:line="380" w:lineRule="exact"/>
        <w:ind w:left="420" w:firstLineChars="0" w:firstLine="0"/>
        <w:rPr>
          <w:rFonts w:ascii="宋体" w:hAnsi="宋体"/>
          <w:szCs w:val="21"/>
        </w:rPr>
      </w:pPr>
    </w:p>
    <w:p w:rsidR="00B33195" w:rsidRPr="00E25553" w:rsidRDefault="00422CFA" w:rsidP="00D5436D">
      <w:pPr>
        <w:pStyle w:val="af8"/>
        <w:pBdr>
          <w:top w:val="single" w:sz="4" w:space="6" w:color="auto"/>
          <w:left w:val="single" w:sz="4" w:space="1" w:color="auto"/>
          <w:bottom w:val="single" w:sz="4" w:space="3" w:color="auto"/>
          <w:right w:val="single" w:sz="4" w:space="4" w:color="auto"/>
        </w:pBdr>
        <w:spacing w:line="360" w:lineRule="auto"/>
        <w:ind w:firstLine="422"/>
        <w:rPr>
          <w:rFonts w:ascii="宋体" w:hAnsi="宋体"/>
          <w:b/>
          <w:szCs w:val="21"/>
        </w:rPr>
      </w:pPr>
      <w:r w:rsidRPr="00E25553">
        <w:rPr>
          <w:rFonts w:ascii="宋体" w:hAnsi="宋体" w:hint="eastAsia"/>
          <w:b/>
          <w:szCs w:val="21"/>
        </w:rPr>
        <w:t>项目概况</w:t>
      </w:r>
    </w:p>
    <w:p w:rsidR="00B33195" w:rsidRPr="00E25553" w:rsidRDefault="00FD35F2" w:rsidP="00D5436D">
      <w:pPr>
        <w:pStyle w:val="af8"/>
        <w:pBdr>
          <w:top w:val="single" w:sz="4" w:space="6" w:color="auto"/>
          <w:left w:val="single" w:sz="4" w:space="1" w:color="auto"/>
          <w:bottom w:val="single" w:sz="4" w:space="3" w:color="auto"/>
          <w:right w:val="single" w:sz="4" w:space="4" w:color="auto"/>
        </w:pBdr>
        <w:spacing w:line="360" w:lineRule="auto"/>
        <w:rPr>
          <w:rFonts w:ascii="宋体" w:hAnsi="宋体"/>
          <w:szCs w:val="21"/>
        </w:rPr>
      </w:pPr>
      <w:r w:rsidRPr="00E25553">
        <w:rPr>
          <w:rFonts w:asciiTheme="minorEastAsia" w:eastAsiaTheme="minorEastAsia" w:hAnsiTheme="minorEastAsia" w:cstheme="minorEastAsia" w:hint="eastAsia"/>
          <w:szCs w:val="21"/>
          <w:u w:val="single"/>
        </w:rPr>
        <w:t>梧州市长洲区人民法院倒水镇人民法庭业务用房工程</w:t>
      </w:r>
      <w:r w:rsidR="00422CFA" w:rsidRPr="00E25553">
        <w:rPr>
          <w:rFonts w:ascii="宋体" w:hAnsi="宋体" w:hint="eastAsia"/>
          <w:szCs w:val="21"/>
        </w:rPr>
        <w:t>项目的潜在供应商应在</w:t>
      </w:r>
      <w:r w:rsidRPr="00E25553">
        <w:rPr>
          <w:rFonts w:ascii="宋体" w:hAnsi="宋体" w:hint="eastAsia"/>
          <w:szCs w:val="21"/>
          <w:u w:val="single"/>
        </w:rPr>
        <w:t>政府采购云平台</w:t>
      </w:r>
      <w:r w:rsidR="00422CFA" w:rsidRPr="00E25553">
        <w:rPr>
          <w:rFonts w:ascii="宋体" w:hAnsi="宋体" w:hint="eastAsia"/>
          <w:szCs w:val="21"/>
        </w:rPr>
        <w:t>获取采购文件，并于</w:t>
      </w:r>
      <w:r w:rsidR="00422CFA" w:rsidRPr="00E25553">
        <w:rPr>
          <w:rFonts w:ascii="宋体" w:hAnsi="宋体" w:hint="eastAsia"/>
          <w:szCs w:val="21"/>
          <w:u w:val="single"/>
        </w:rPr>
        <w:t>2020</w:t>
      </w:r>
      <w:r w:rsidR="00422CFA" w:rsidRPr="00E25553">
        <w:rPr>
          <w:rFonts w:ascii="宋体" w:hAnsi="宋体" w:hint="eastAsia"/>
          <w:bCs/>
          <w:szCs w:val="21"/>
          <w:u w:val="single"/>
        </w:rPr>
        <w:t>年</w:t>
      </w:r>
      <w:r w:rsidR="0039391B">
        <w:rPr>
          <w:rFonts w:ascii="宋体" w:hAnsi="宋体" w:hint="eastAsia"/>
          <w:bCs/>
          <w:szCs w:val="21"/>
          <w:u w:val="single"/>
        </w:rPr>
        <w:t>9</w:t>
      </w:r>
      <w:r w:rsidR="00422CFA" w:rsidRPr="00E25553">
        <w:rPr>
          <w:rFonts w:ascii="宋体" w:hAnsi="宋体" w:hint="eastAsia"/>
          <w:bCs/>
          <w:szCs w:val="21"/>
          <w:u w:val="single"/>
        </w:rPr>
        <w:t>月</w:t>
      </w:r>
      <w:r w:rsidR="0039391B">
        <w:rPr>
          <w:rFonts w:ascii="宋体" w:hAnsi="宋体" w:hint="eastAsia"/>
          <w:bCs/>
          <w:szCs w:val="21"/>
          <w:u w:val="single"/>
        </w:rPr>
        <w:t>25</w:t>
      </w:r>
      <w:r w:rsidRPr="00E25553">
        <w:rPr>
          <w:rFonts w:ascii="宋体" w:hAnsi="宋体" w:hint="eastAsia"/>
          <w:bCs/>
          <w:szCs w:val="21"/>
          <w:u w:val="single"/>
        </w:rPr>
        <w:t xml:space="preserve"> </w:t>
      </w:r>
      <w:r w:rsidR="00422CFA" w:rsidRPr="00E25553">
        <w:rPr>
          <w:rFonts w:ascii="宋体" w:hAnsi="宋体" w:hint="eastAsia"/>
          <w:bCs/>
          <w:szCs w:val="21"/>
          <w:u w:val="single"/>
        </w:rPr>
        <w:t>日09点30分</w:t>
      </w:r>
      <w:r w:rsidR="00422CFA" w:rsidRPr="00E25553">
        <w:rPr>
          <w:rFonts w:ascii="宋体" w:hAnsi="宋体" w:hint="eastAsia"/>
          <w:bCs/>
          <w:szCs w:val="21"/>
        </w:rPr>
        <w:t>（北京时间）前提交响应</w:t>
      </w:r>
      <w:r w:rsidR="00422CFA" w:rsidRPr="00E25553">
        <w:rPr>
          <w:rFonts w:ascii="宋体" w:hAnsi="宋体"/>
          <w:bCs/>
          <w:szCs w:val="21"/>
        </w:rPr>
        <w:t>文件</w:t>
      </w:r>
      <w:r w:rsidR="00422CFA" w:rsidRPr="00E25553">
        <w:rPr>
          <w:rFonts w:ascii="宋体" w:hAnsi="宋体" w:hint="eastAsia"/>
          <w:szCs w:val="21"/>
        </w:rPr>
        <w:t>。</w:t>
      </w:r>
    </w:p>
    <w:p w:rsidR="004E2C6A" w:rsidRPr="00E25553" w:rsidRDefault="004E2C6A">
      <w:pPr>
        <w:pStyle w:val="ae"/>
        <w:spacing w:before="0" w:beforeAutospacing="0" w:after="0" w:afterAutospacing="0" w:line="360" w:lineRule="auto"/>
        <w:ind w:firstLineChars="200" w:firstLine="422"/>
        <w:rPr>
          <w:rFonts w:asciiTheme="minorEastAsia" w:eastAsiaTheme="minorEastAsia" w:hAnsiTheme="minorEastAsia" w:cstheme="minorEastAsia"/>
          <w:b/>
          <w:color w:val="auto"/>
          <w:sz w:val="21"/>
          <w:szCs w:val="21"/>
        </w:rPr>
      </w:pPr>
    </w:p>
    <w:p w:rsidR="00B33195" w:rsidRPr="00E25553" w:rsidRDefault="00422CFA">
      <w:pPr>
        <w:pStyle w:val="ae"/>
        <w:spacing w:before="0" w:beforeAutospacing="0" w:after="0" w:afterAutospacing="0" w:line="360" w:lineRule="auto"/>
        <w:ind w:firstLineChars="200" w:firstLine="422"/>
        <w:rPr>
          <w:rFonts w:asciiTheme="minorEastAsia" w:eastAsiaTheme="minorEastAsia" w:hAnsiTheme="minorEastAsia" w:cstheme="minorEastAsia"/>
          <w:b/>
          <w:color w:val="auto"/>
          <w:sz w:val="21"/>
          <w:szCs w:val="21"/>
        </w:rPr>
      </w:pPr>
      <w:r w:rsidRPr="00E25553">
        <w:rPr>
          <w:rFonts w:asciiTheme="minorEastAsia" w:eastAsiaTheme="minorEastAsia" w:hAnsiTheme="minorEastAsia" w:cstheme="minorEastAsia" w:hint="eastAsia"/>
          <w:b/>
          <w:color w:val="auto"/>
          <w:sz w:val="21"/>
          <w:szCs w:val="21"/>
        </w:rPr>
        <w:t>一、项目基本情况</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项目编号：</w:t>
      </w:r>
      <w:r w:rsidR="00817E00" w:rsidRPr="00E25553">
        <w:rPr>
          <w:rFonts w:asciiTheme="minorEastAsia" w:eastAsiaTheme="minorEastAsia" w:hAnsiTheme="minorEastAsia" w:cstheme="minorEastAsia"/>
          <w:color w:val="auto"/>
          <w:sz w:val="21"/>
          <w:szCs w:val="21"/>
        </w:rPr>
        <w:t>WZZC2020-J2-</w:t>
      </w:r>
      <w:r w:rsidR="00DB7172">
        <w:rPr>
          <w:rFonts w:asciiTheme="minorEastAsia" w:eastAsiaTheme="minorEastAsia" w:hAnsiTheme="minorEastAsia" w:cstheme="minorEastAsia"/>
          <w:color w:val="auto"/>
          <w:sz w:val="21"/>
          <w:szCs w:val="21"/>
        </w:rPr>
        <w:t>050040</w:t>
      </w:r>
      <w:r w:rsidR="00817E00" w:rsidRPr="00E25553">
        <w:rPr>
          <w:rFonts w:asciiTheme="minorEastAsia" w:eastAsiaTheme="minorEastAsia" w:hAnsiTheme="minorEastAsia" w:cstheme="minorEastAsia"/>
          <w:color w:val="auto"/>
          <w:sz w:val="21"/>
          <w:szCs w:val="21"/>
        </w:rPr>
        <w:t>-GXZX</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项目名称：</w:t>
      </w:r>
      <w:r w:rsidR="00FD35F2" w:rsidRPr="00E25553">
        <w:rPr>
          <w:rFonts w:asciiTheme="minorEastAsia" w:eastAsiaTheme="minorEastAsia" w:hAnsiTheme="minorEastAsia" w:cstheme="minorEastAsia" w:hint="eastAsia"/>
          <w:color w:val="auto"/>
          <w:sz w:val="21"/>
          <w:szCs w:val="21"/>
          <w:u w:val="single"/>
        </w:rPr>
        <w:t>梧州市长洲区人民法院倒水镇人民法庭业务用房工程</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采购方式：竞争性谈判</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预算金额：人民币</w:t>
      </w:r>
      <w:r w:rsidR="00817E00" w:rsidRPr="00E25553">
        <w:rPr>
          <w:rFonts w:asciiTheme="minorEastAsia" w:eastAsiaTheme="minorEastAsia" w:hAnsiTheme="minorEastAsia" w:cstheme="minorEastAsia" w:hint="eastAsia"/>
          <w:color w:val="auto"/>
          <w:sz w:val="21"/>
          <w:szCs w:val="21"/>
        </w:rPr>
        <w:t>2784898.62</w:t>
      </w:r>
      <w:r w:rsidRPr="00E25553">
        <w:rPr>
          <w:rFonts w:asciiTheme="minorEastAsia" w:eastAsiaTheme="minorEastAsia" w:hAnsiTheme="minorEastAsia" w:cstheme="minorEastAsia" w:hint="eastAsia"/>
          <w:color w:val="auto"/>
          <w:sz w:val="21"/>
          <w:szCs w:val="21"/>
        </w:rPr>
        <w:t>元</w:t>
      </w:r>
    </w:p>
    <w:p w:rsidR="00FD35F2" w:rsidRPr="00E25553" w:rsidRDefault="00FD35F2">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最高限价：</w:t>
      </w:r>
      <w:r w:rsidR="00F31F0B" w:rsidRPr="00E25553">
        <w:rPr>
          <w:rFonts w:asciiTheme="minorEastAsia" w:eastAsiaTheme="minorEastAsia" w:hAnsiTheme="minorEastAsia" w:cstheme="minorEastAsia" w:hint="eastAsia"/>
          <w:color w:val="auto"/>
          <w:sz w:val="21"/>
          <w:szCs w:val="21"/>
        </w:rPr>
        <w:t>人民币</w:t>
      </w:r>
      <w:r w:rsidRPr="00E25553">
        <w:rPr>
          <w:rFonts w:asciiTheme="minorEastAsia" w:eastAsiaTheme="minorEastAsia" w:hAnsiTheme="minorEastAsia" w:cstheme="minorEastAsia" w:hint="eastAsia"/>
          <w:color w:val="auto"/>
          <w:sz w:val="21"/>
          <w:szCs w:val="21"/>
        </w:rPr>
        <w:t>2784898.62元</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采购需求：</w:t>
      </w:r>
      <w:r w:rsidR="0076676B" w:rsidRPr="00E25553">
        <w:rPr>
          <w:rFonts w:asciiTheme="minorEastAsia" w:eastAsiaTheme="minorEastAsia" w:hAnsiTheme="minorEastAsia" w:cstheme="minorEastAsia" w:hint="eastAsia"/>
          <w:color w:val="auto"/>
          <w:sz w:val="21"/>
          <w:szCs w:val="21"/>
        </w:rPr>
        <w:t>梧州市长洲区人民法院倒水镇人民法庭业务用房工程项目工程量清单的全部内容，拟建设法庭业务用房一幢，总用地面积1221.53平方米，总</w:t>
      </w:r>
      <w:r w:rsidR="00EE15DD" w:rsidRPr="00E25553">
        <w:rPr>
          <w:rFonts w:asciiTheme="minorEastAsia" w:eastAsiaTheme="minorEastAsia" w:hAnsiTheme="minorEastAsia" w:cstheme="minorEastAsia" w:hint="eastAsia"/>
          <w:color w:val="auto"/>
          <w:sz w:val="21"/>
          <w:szCs w:val="21"/>
        </w:rPr>
        <w:t>建筑面积</w:t>
      </w:r>
      <w:r w:rsidR="00B46757" w:rsidRPr="00E25553">
        <w:rPr>
          <w:rFonts w:asciiTheme="minorEastAsia" w:eastAsiaTheme="minorEastAsia" w:hAnsiTheme="minorEastAsia" w:cstheme="minorEastAsia" w:hint="eastAsia"/>
          <w:color w:val="auto"/>
          <w:sz w:val="21"/>
          <w:szCs w:val="21"/>
        </w:rPr>
        <w:t>884.46平方米</w:t>
      </w:r>
      <w:r w:rsidR="00EE15DD" w:rsidRPr="00E25553">
        <w:rPr>
          <w:rFonts w:asciiTheme="minorEastAsia" w:eastAsiaTheme="minorEastAsia" w:hAnsiTheme="minorEastAsia" w:cstheme="minorEastAsia" w:hint="eastAsia"/>
          <w:color w:val="auto"/>
          <w:sz w:val="21"/>
          <w:szCs w:val="21"/>
        </w:rPr>
        <w:t>，地上3层，主要内容包括土建、</w:t>
      </w:r>
      <w:r w:rsidR="007A776B" w:rsidRPr="00E25553">
        <w:rPr>
          <w:rFonts w:asciiTheme="minorEastAsia" w:eastAsiaTheme="minorEastAsia" w:hAnsiTheme="minorEastAsia" w:cstheme="minorEastAsia" w:hint="eastAsia"/>
          <w:color w:val="auto"/>
          <w:sz w:val="21"/>
          <w:szCs w:val="21"/>
        </w:rPr>
        <w:t>法庭装修、给排水、电气、智能化布线工程以及配套建设铁艺栏杆围墙、室外给排水、室外电、停车场及地面硬化、绿化工程、大门、挡土墙等工程内容</w:t>
      </w:r>
      <w:r w:rsidR="00EE15DD" w:rsidRPr="00E25553">
        <w:rPr>
          <w:rFonts w:asciiTheme="minorEastAsia" w:eastAsiaTheme="minorEastAsia" w:hAnsiTheme="minorEastAsia" w:cstheme="minorEastAsia" w:hint="eastAsia"/>
          <w:color w:val="auto"/>
          <w:sz w:val="21"/>
          <w:szCs w:val="21"/>
        </w:rPr>
        <w:t>。具体内容详见采购文件及工程量清单、施工图纸。</w:t>
      </w:r>
    </w:p>
    <w:p w:rsidR="00B33195" w:rsidRPr="00E25553" w:rsidRDefault="00422CFA">
      <w:pPr>
        <w:adjustRightInd w:val="0"/>
        <w:snapToGrid w:val="0"/>
        <w:spacing w:line="360" w:lineRule="auto"/>
        <w:ind w:firstLineChars="200" w:firstLine="420"/>
        <w:rPr>
          <w:rFonts w:asciiTheme="minorEastAsia" w:eastAsiaTheme="minorEastAsia" w:hAnsiTheme="minorEastAsia" w:cstheme="minorEastAsia"/>
          <w:szCs w:val="21"/>
        </w:rPr>
      </w:pPr>
      <w:r w:rsidRPr="00E25553">
        <w:rPr>
          <w:rFonts w:asciiTheme="minorEastAsia" w:eastAsiaTheme="minorEastAsia" w:hAnsiTheme="minorEastAsia" w:cstheme="minorEastAsia" w:hint="eastAsia"/>
          <w:szCs w:val="21"/>
        </w:rPr>
        <w:t>合同履行期限：</w:t>
      </w:r>
      <w:r w:rsidR="000564D7" w:rsidRPr="00E25553">
        <w:rPr>
          <w:rFonts w:asciiTheme="minorEastAsia" w:eastAsiaTheme="minorEastAsia" w:hAnsiTheme="minorEastAsia" w:cstheme="minorEastAsia" w:hint="eastAsia"/>
          <w:szCs w:val="21"/>
        </w:rPr>
        <w:t>自签订合同之日起12个月</w:t>
      </w:r>
      <w:r w:rsidRPr="00E25553">
        <w:rPr>
          <w:rFonts w:asciiTheme="minorEastAsia" w:eastAsiaTheme="minorEastAsia" w:hAnsiTheme="minorEastAsia" w:cstheme="minorEastAsia" w:hint="eastAsia"/>
          <w:szCs w:val="21"/>
        </w:rPr>
        <w:t>。</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本项目不接受联合体。</w:t>
      </w:r>
    </w:p>
    <w:p w:rsidR="00B33195" w:rsidRPr="00E25553" w:rsidRDefault="00422CFA">
      <w:pPr>
        <w:pStyle w:val="ae"/>
        <w:spacing w:before="0" w:beforeAutospacing="0" w:after="0" w:afterAutospacing="0" w:line="360" w:lineRule="auto"/>
        <w:ind w:firstLineChars="200" w:firstLine="422"/>
        <w:rPr>
          <w:rFonts w:asciiTheme="minorEastAsia" w:eastAsiaTheme="minorEastAsia" w:hAnsiTheme="minorEastAsia" w:cstheme="minorEastAsia"/>
          <w:b/>
          <w:color w:val="auto"/>
          <w:sz w:val="21"/>
          <w:szCs w:val="21"/>
        </w:rPr>
      </w:pPr>
      <w:r w:rsidRPr="00E25553">
        <w:rPr>
          <w:rFonts w:asciiTheme="minorEastAsia" w:eastAsiaTheme="minorEastAsia" w:hAnsiTheme="minorEastAsia" w:cstheme="minorEastAsia" w:hint="eastAsia"/>
          <w:b/>
          <w:color w:val="auto"/>
          <w:sz w:val="21"/>
          <w:szCs w:val="21"/>
        </w:rPr>
        <w:t>二、申请人的资格要求：</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1.满足《中华人民共和国政府采购法》第二十二条规定；</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2.</w:t>
      </w:r>
      <w:r w:rsidR="00F31F0B" w:rsidRPr="00E25553">
        <w:rPr>
          <w:rFonts w:asciiTheme="minorEastAsia" w:eastAsiaTheme="minorEastAsia" w:hAnsiTheme="minorEastAsia" w:cstheme="minorEastAsia" w:hint="eastAsia"/>
          <w:color w:val="auto"/>
          <w:sz w:val="21"/>
          <w:szCs w:val="21"/>
        </w:rPr>
        <w:t>本项目需要落实的政策：</w:t>
      </w:r>
      <w:r w:rsidRPr="00E25553">
        <w:rPr>
          <w:rFonts w:asciiTheme="minorEastAsia" w:eastAsiaTheme="minorEastAsia" w:hAnsiTheme="minorEastAsia" w:cstheme="minorEastAsia" w:hint="eastAsia"/>
          <w:color w:val="auto"/>
          <w:sz w:val="21"/>
          <w:szCs w:val="21"/>
        </w:rPr>
        <w:t>《政府采购促进中小企业发展暂行办法》（财库〔2011〕181号）、《关于我区政府采购支持监狱企业发展有关问题的通知》（桂财采〔2015〕24号）、《三部门联合发布关于促进残疾人就业政府采购政策的通知》（财库〔2017〕141</w:t>
      </w:r>
      <w:r w:rsidR="00C4203E" w:rsidRPr="00E25553">
        <w:rPr>
          <w:rFonts w:asciiTheme="minorEastAsia" w:eastAsiaTheme="minorEastAsia" w:hAnsiTheme="minorEastAsia" w:cstheme="minorEastAsia" w:hint="eastAsia"/>
          <w:color w:val="auto"/>
          <w:sz w:val="21"/>
          <w:szCs w:val="21"/>
        </w:rPr>
        <w:t>号）；</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3.本项目的特定资格要求：</w:t>
      </w:r>
    </w:p>
    <w:p w:rsidR="00141729" w:rsidRPr="00E25553" w:rsidRDefault="00422CFA">
      <w:pPr>
        <w:widowControl/>
        <w:snapToGrid w:val="0"/>
        <w:spacing w:line="360" w:lineRule="auto"/>
        <w:ind w:firstLineChars="200" w:firstLine="420"/>
        <w:jc w:val="left"/>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hint="eastAsia"/>
          <w:kern w:val="0"/>
          <w:szCs w:val="21"/>
        </w:rPr>
        <w:t>（1）</w:t>
      </w:r>
      <w:r w:rsidR="00F31F0B" w:rsidRPr="00E25553">
        <w:rPr>
          <w:rFonts w:ascii="宋体" w:hAnsi="宋体" w:cs="宋体" w:hint="eastAsia"/>
          <w:szCs w:val="21"/>
        </w:rPr>
        <w:t>具有独立法人资格，国内注册或登记（指按国家有关规定要求注册或登记的），具备建筑工程施工总承包三级以上（含三级）资质，并在人员、设备、资金等方面具备相应施工能力的供应商</w:t>
      </w:r>
      <w:r w:rsidR="00141729" w:rsidRPr="00E25553">
        <w:rPr>
          <w:rFonts w:asciiTheme="minorEastAsia" w:eastAsiaTheme="minorEastAsia" w:hAnsiTheme="minorEastAsia" w:cstheme="minorEastAsia" w:hint="eastAsia"/>
          <w:kern w:val="0"/>
          <w:szCs w:val="21"/>
        </w:rPr>
        <w:t>；</w:t>
      </w:r>
    </w:p>
    <w:p w:rsidR="00183C25" w:rsidRPr="00E25553" w:rsidRDefault="00141729">
      <w:pPr>
        <w:widowControl/>
        <w:snapToGrid w:val="0"/>
        <w:spacing w:line="360" w:lineRule="auto"/>
        <w:ind w:firstLineChars="200" w:firstLine="420"/>
        <w:jc w:val="left"/>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hint="eastAsia"/>
          <w:kern w:val="0"/>
          <w:szCs w:val="21"/>
        </w:rPr>
        <w:t>（2）</w:t>
      </w:r>
      <w:r w:rsidR="00183C25" w:rsidRPr="00E25553">
        <w:rPr>
          <w:rFonts w:asciiTheme="minorEastAsia" w:eastAsiaTheme="minorEastAsia" w:hAnsiTheme="minorEastAsia" w:cstheme="minorEastAsia" w:hint="eastAsia"/>
          <w:kern w:val="0"/>
          <w:szCs w:val="21"/>
        </w:rPr>
        <w:t>拟投入的技术负责人具备</w:t>
      </w:r>
      <w:r w:rsidR="00183C25" w:rsidRPr="00E25553">
        <w:rPr>
          <w:rFonts w:ascii="宋体" w:hAnsi="宋体" w:cs="宋体" w:hint="eastAsia"/>
          <w:kern w:val="1"/>
          <w:szCs w:val="21"/>
          <w:u w:val="single"/>
        </w:rPr>
        <w:t>建筑工程</w:t>
      </w:r>
      <w:r w:rsidR="00183C25" w:rsidRPr="00E25553">
        <w:rPr>
          <w:rFonts w:ascii="宋体" w:hAnsi="宋体" w:cs="宋体" w:hint="eastAsia"/>
          <w:kern w:val="1"/>
          <w:szCs w:val="21"/>
        </w:rPr>
        <w:t>相关</w:t>
      </w:r>
      <w:r w:rsidR="00183C25" w:rsidRPr="00E25553">
        <w:rPr>
          <w:rFonts w:ascii="宋体" w:hAnsi="宋体" w:cs="宋体"/>
          <w:kern w:val="1"/>
          <w:szCs w:val="21"/>
        </w:rPr>
        <w:t>专业的中级</w:t>
      </w:r>
      <w:r w:rsidR="0093684A" w:rsidRPr="00E25553">
        <w:rPr>
          <w:rFonts w:ascii="宋体" w:hAnsi="宋体" w:cs="宋体"/>
          <w:kern w:val="1"/>
          <w:szCs w:val="21"/>
        </w:rPr>
        <w:t>以上</w:t>
      </w:r>
      <w:r w:rsidR="00183C25" w:rsidRPr="00E25553">
        <w:rPr>
          <w:rFonts w:ascii="宋体" w:hAnsi="宋体" w:cs="宋体"/>
          <w:kern w:val="1"/>
          <w:szCs w:val="21"/>
        </w:rPr>
        <w:t>（含</w:t>
      </w:r>
      <w:r w:rsidR="0093684A" w:rsidRPr="00E25553">
        <w:rPr>
          <w:rFonts w:ascii="宋体" w:hAnsi="宋体" w:cs="宋体" w:hint="eastAsia"/>
          <w:kern w:val="1"/>
          <w:szCs w:val="21"/>
        </w:rPr>
        <w:t>中</w:t>
      </w:r>
      <w:r w:rsidR="00183C25" w:rsidRPr="00E25553">
        <w:rPr>
          <w:rFonts w:ascii="宋体" w:hAnsi="宋体" w:cs="宋体"/>
          <w:kern w:val="1"/>
          <w:szCs w:val="21"/>
        </w:rPr>
        <w:t>级）职称</w:t>
      </w:r>
      <w:r w:rsidR="00183C25" w:rsidRPr="00E25553">
        <w:rPr>
          <w:rFonts w:ascii="宋体" w:hAnsi="宋体" w:cs="宋体" w:hint="eastAsia"/>
          <w:kern w:val="1"/>
          <w:szCs w:val="21"/>
        </w:rPr>
        <w:t>；</w:t>
      </w:r>
    </w:p>
    <w:p w:rsidR="00B33195" w:rsidRPr="00E25553" w:rsidRDefault="00183C25">
      <w:pPr>
        <w:widowControl/>
        <w:snapToGrid w:val="0"/>
        <w:spacing w:line="360" w:lineRule="auto"/>
        <w:ind w:firstLineChars="200" w:firstLine="420"/>
        <w:jc w:val="left"/>
        <w:rPr>
          <w:rFonts w:asciiTheme="minorEastAsia" w:eastAsiaTheme="minorEastAsia" w:hAnsiTheme="minorEastAsia" w:cstheme="minorEastAsia"/>
          <w:kern w:val="0"/>
          <w:szCs w:val="21"/>
        </w:rPr>
      </w:pPr>
      <w:r w:rsidRPr="00E25553">
        <w:rPr>
          <w:rFonts w:ascii="宋体" w:hAnsi="宋体" w:cs="宋体" w:hint="eastAsia"/>
          <w:szCs w:val="21"/>
        </w:rPr>
        <w:t>（3）</w:t>
      </w:r>
      <w:r w:rsidR="00F31F0B" w:rsidRPr="00E25553">
        <w:rPr>
          <w:rFonts w:ascii="宋体" w:hAnsi="宋体" w:cs="宋体" w:hint="eastAsia"/>
          <w:szCs w:val="21"/>
        </w:rPr>
        <w:t>拟派项目经理须具备建筑工程专业二级</w:t>
      </w:r>
      <w:r w:rsidR="0093684A" w:rsidRPr="00E25553">
        <w:rPr>
          <w:rFonts w:ascii="宋体" w:hAnsi="宋体" w:cs="宋体" w:hint="eastAsia"/>
          <w:szCs w:val="21"/>
        </w:rPr>
        <w:t>以上</w:t>
      </w:r>
      <w:r w:rsidR="00F31F0B" w:rsidRPr="00E25553">
        <w:rPr>
          <w:rFonts w:ascii="宋体" w:hAnsi="宋体" w:cs="宋体" w:hint="eastAsia"/>
          <w:szCs w:val="21"/>
        </w:rPr>
        <w:t>（</w:t>
      </w:r>
      <w:r w:rsidR="0093684A" w:rsidRPr="00E25553">
        <w:rPr>
          <w:rFonts w:ascii="宋体" w:hAnsi="宋体" w:cs="宋体" w:hint="eastAsia"/>
          <w:szCs w:val="21"/>
        </w:rPr>
        <w:t>含二级</w:t>
      </w:r>
      <w:r w:rsidR="00F31F0B" w:rsidRPr="00E25553">
        <w:rPr>
          <w:rFonts w:ascii="宋体" w:hAnsi="宋体" w:cs="宋体" w:hint="eastAsia"/>
          <w:szCs w:val="21"/>
        </w:rPr>
        <w:t>）注册建造师执业资格，</w:t>
      </w:r>
      <w:r w:rsidR="00931003" w:rsidRPr="00E25553">
        <w:rPr>
          <w:rFonts w:ascii="宋体" w:hAnsi="宋体" w:cs="宋体" w:hint="eastAsia"/>
          <w:szCs w:val="21"/>
        </w:rPr>
        <w:t>已录入广西建筑业企业诚信信息库并处于有效状态，具备</w:t>
      </w:r>
      <w:r w:rsidR="00F31F0B" w:rsidRPr="00E25553">
        <w:rPr>
          <w:rFonts w:ascii="宋体" w:hAnsi="宋体" w:cs="宋体" w:hint="eastAsia"/>
          <w:szCs w:val="21"/>
        </w:rPr>
        <w:t>安全生产考核合格证书（B类），本项目不接受有在建、已中标</w:t>
      </w:r>
      <w:r w:rsidR="00F31F0B" w:rsidRPr="00E25553">
        <w:rPr>
          <w:rFonts w:ascii="宋体" w:hAnsi="宋体" w:cs="宋体" w:hint="eastAsia"/>
          <w:szCs w:val="21"/>
        </w:rPr>
        <w:lastRenderedPageBreak/>
        <w:t>未开工或已列为其他项目中标候选人第一名的建造师作为项目经理（符合《广西壮族自治区建筑市场诚信卡管理暂行办法》第十六条第一款除外）；</w:t>
      </w:r>
    </w:p>
    <w:p w:rsidR="00F31F0B" w:rsidRPr="00E25553" w:rsidRDefault="00422CFA">
      <w:pPr>
        <w:widowControl/>
        <w:snapToGrid w:val="0"/>
        <w:spacing w:line="360" w:lineRule="auto"/>
        <w:ind w:firstLineChars="200" w:firstLine="420"/>
        <w:jc w:val="left"/>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hint="eastAsia"/>
          <w:kern w:val="0"/>
          <w:szCs w:val="21"/>
        </w:rPr>
        <w:t>（</w:t>
      </w:r>
      <w:r w:rsidR="00183C25" w:rsidRPr="00E25553">
        <w:rPr>
          <w:rFonts w:asciiTheme="minorEastAsia" w:eastAsiaTheme="minorEastAsia" w:hAnsiTheme="minorEastAsia" w:cstheme="minorEastAsia" w:hint="eastAsia"/>
          <w:kern w:val="0"/>
          <w:szCs w:val="21"/>
        </w:rPr>
        <w:t>4</w:t>
      </w:r>
      <w:r w:rsidRPr="00E25553">
        <w:rPr>
          <w:rFonts w:asciiTheme="minorEastAsia" w:eastAsiaTheme="minorEastAsia" w:hAnsiTheme="minorEastAsia" w:cstheme="minorEastAsia" w:hint="eastAsia"/>
          <w:kern w:val="0"/>
          <w:szCs w:val="21"/>
        </w:rPr>
        <w:t>）</w:t>
      </w:r>
      <w:r w:rsidR="00F31F0B" w:rsidRPr="00E25553">
        <w:rPr>
          <w:rFonts w:ascii="宋体" w:hAnsi="宋体" w:cs="宋体" w:hint="eastAsia"/>
          <w:szCs w:val="21"/>
        </w:rPr>
        <w:t>专职安全员要求：专职安全员须已录入广西建筑业企业诚信信息库并处于有效状态，具备有效的安全生产考核合格证书（C类），人数符合住房和城乡建设部《建筑施工企业安全生产管理机构设置及专职安全生产管理人员配备办法》（建质〔2008〕91号）的规定不少于1人</w:t>
      </w:r>
      <w:r w:rsidR="005F0CD3" w:rsidRPr="00E25553">
        <w:rPr>
          <w:rFonts w:ascii="宋体" w:hAnsi="宋体" w:cs="宋体" w:hint="eastAsia"/>
          <w:szCs w:val="21"/>
        </w:rPr>
        <w:t>；</w:t>
      </w:r>
    </w:p>
    <w:p w:rsidR="00B33195" w:rsidRPr="00E25553" w:rsidRDefault="00F31F0B">
      <w:pPr>
        <w:widowControl/>
        <w:snapToGrid w:val="0"/>
        <w:spacing w:line="360" w:lineRule="auto"/>
        <w:ind w:firstLineChars="200" w:firstLine="420"/>
        <w:jc w:val="left"/>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hint="eastAsia"/>
          <w:kern w:val="0"/>
          <w:szCs w:val="21"/>
        </w:rPr>
        <w:t>（</w:t>
      </w:r>
      <w:r w:rsidR="00183C25" w:rsidRPr="00E25553">
        <w:rPr>
          <w:rFonts w:asciiTheme="minorEastAsia" w:eastAsiaTheme="minorEastAsia" w:hAnsiTheme="minorEastAsia" w:cstheme="minorEastAsia" w:hint="eastAsia"/>
          <w:kern w:val="0"/>
          <w:szCs w:val="21"/>
        </w:rPr>
        <w:t>5</w:t>
      </w:r>
      <w:r w:rsidRPr="00E25553">
        <w:rPr>
          <w:rFonts w:asciiTheme="minorEastAsia" w:eastAsiaTheme="minorEastAsia" w:hAnsiTheme="minorEastAsia" w:cstheme="minorEastAsia" w:hint="eastAsia"/>
          <w:kern w:val="0"/>
          <w:szCs w:val="21"/>
        </w:rPr>
        <w:t>）</w:t>
      </w:r>
      <w:r w:rsidR="00422CFA" w:rsidRPr="00E25553">
        <w:rPr>
          <w:rFonts w:asciiTheme="minorEastAsia" w:eastAsiaTheme="minorEastAsia" w:hAnsiTheme="minorEastAsia" w:cstheme="minorEastAsia" w:hint="eastAsia"/>
          <w:kern w:val="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B33195" w:rsidRPr="00E25553" w:rsidRDefault="00F31F0B">
      <w:pPr>
        <w:widowControl/>
        <w:snapToGrid w:val="0"/>
        <w:spacing w:line="360" w:lineRule="auto"/>
        <w:ind w:firstLineChars="200" w:firstLine="420"/>
        <w:jc w:val="left"/>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hint="eastAsia"/>
          <w:szCs w:val="21"/>
        </w:rPr>
        <w:t>（</w:t>
      </w:r>
      <w:r w:rsidR="00183C25" w:rsidRPr="00E25553">
        <w:rPr>
          <w:rFonts w:asciiTheme="minorEastAsia" w:eastAsiaTheme="minorEastAsia" w:hAnsiTheme="minorEastAsia" w:cstheme="minorEastAsia" w:hint="eastAsia"/>
          <w:szCs w:val="21"/>
        </w:rPr>
        <w:t>6</w:t>
      </w:r>
      <w:r w:rsidRPr="00E25553">
        <w:rPr>
          <w:rFonts w:asciiTheme="minorEastAsia" w:eastAsiaTheme="minorEastAsia" w:hAnsiTheme="minorEastAsia" w:cstheme="minorEastAsia" w:hint="eastAsia"/>
          <w:szCs w:val="21"/>
        </w:rPr>
        <w:t>）</w:t>
      </w:r>
      <w:r w:rsidR="00422CFA" w:rsidRPr="00E25553">
        <w:rPr>
          <w:rFonts w:asciiTheme="minorEastAsia" w:eastAsiaTheme="minorEastAsia" w:hAnsiTheme="minorEastAsia" w:cstheme="minorEastAsia" w:hint="eastAsia"/>
          <w:kern w:val="0"/>
          <w:szCs w:val="21"/>
        </w:rPr>
        <w:t>关联供应商不得参加同一合同项下政府采购活动，否则响应文件将被视为无效。单位负责人为同一人或者存在直接控股、管理关系的不同的供应商，不得参加同一合同项下的政府采购活动。除单一来源采购项目外，为采购项目提供整体设计、规范编制或者项目管理</w:t>
      </w:r>
      <w:r w:rsidR="005F0CD3" w:rsidRPr="00E25553">
        <w:rPr>
          <w:rFonts w:asciiTheme="minorEastAsia" w:eastAsiaTheme="minorEastAsia" w:hAnsiTheme="minorEastAsia" w:cstheme="minorEastAsia" w:hint="eastAsia"/>
          <w:kern w:val="0"/>
          <w:szCs w:val="21"/>
        </w:rPr>
        <w:t>、监理、检测等服务的供应商，不得再参加该采购项目的其他采购活动；</w:t>
      </w:r>
    </w:p>
    <w:p w:rsidR="00B33195" w:rsidRPr="00E25553" w:rsidRDefault="00F31F0B">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w:t>
      </w:r>
      <w:r w:rsidR="00183C25" w:rsidRPr="00E25553">
        <w:rPr>
          <w:rFonts w:asciiTheme="minorEastAsia" w:eastAsiaTheme="minorEastAsia" w:hAnsiTheme="minorEastAsia" w:cstheme="minorEastAsia" w:hint="eastAsia"/>
          <w:color w:val="auto"/>
          <w:sz w:val="21"/>
          <w:szCs w:val="21"/>
        </w:rPr>
        <w:t>7</w:t>
      </w:r>
      <w:r w:rsidRPr="00E25553">
        <w:rPr>
          <w:rFonts w:asciiTheme="minorEastAsia" w:eastAsiaTheme="minorEastAsia" w:hAnsiTheme="minorEastAsia" w:cstheme="minorEastAsia" w:hint="eastAsia"/>
          <w:color w:val="auto"/>
          <w:sz w:val="21"/>
          <w:szCs w:val="21"/>
        </w:rPr>
        <w:t>）不接受未通过政府采购云平台（https://www.zcygov.cn）获取本项目</w:t>
      </w:r>
      <w:r w:rsidR="00422CFA" w:rsidRPr="00E25553">
        <w:rPr>
          <w:rFonts w:asciiTheme="minorEastAsia" w:eastAsiaTheme="minorEastAsia" w:hAnsiTheme="minorEastAsia" w:cstheme="minorEastAsia" w:hint="eastAsia"/>
          <w:color w:val="auto"/>
          <w:sz w:val="21"/>
          <w:szCs w:val="21"/>
        </w:rPr>
        <w:t>采购文件的供应商参加谈判。</w:t>
      </w:r>
    </w:p>
    <w:p w:rsidR="00B33195" w:rsidRPr="00E25553" w:rsidRDefault="00422CFA">
      <w:pPr>
        <w:pStyle w:val="ae"/>
        <w:spacing w:before="0" w:beforeAutospacing="0" w:after="0" w:afterAutospacing="0" w:line="360" w:lineRule="auto"/>
        <w:ind w:firstLineChars="200" w:firstLine="422"/>
        <w:rPr>
          <w:rFonts w:asciiTheme="minorEastAsia" w:eastAsiaTheme="minorEastAsia" w:hAnsiTheme="minorEastAsia" w:cstheme="minorEastAsia"/>
          <w:b/>
          <w:color w:val="auto"/>
          <w:sz w:val="21"/>
          <w:szCs w:val="21"/>
        </w:rPr>
      </w:pPr>
      <w:r w:rsidRPr="00E25553">
        <w:rPr>
          <w:rFonts w:asciiTheme="minorEastAsia" w:eastAsiaTheme="minorEastAsia" w:hAnsiTheme="minorEastAsia" w:cstheme="minorEastAsia" w:hint="eastAsia"/>
          <w:b/>
          <w:color w:val="auto"/>
          <w:sz w:val="21"/>
          <w:szCs w:val="21"/>
        </w:rPr>
        <w:t>三、获取采购文件</w:t>
      </w:r>
    </w:p>
    <w:p w:rsidR="00B33195" w:rsidRPr="00E25553" w:rsidRDefault="00422CFA" w:rsidP="00F31F0B">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时间：</w:t>
      </w:r>
      <w:r w:rsidRPr="00E25553">
        <w:rPr>
          <w:rFonts w:asciiTheme="minorEastAsia" w:eastAsiaTheme="minorEastAsia" w:hAnsiTheme="minorEastAsia" w:cstheme="minorEastAsia" w:hint="eastAsia"/>
          <w:color w:val="auto"/>
          <w:sz w:val="21"/>
          <w:szCs w:val="21"/>
          <w:u w:val="single"/>
        </w:rPr>
        <w:t>2020年</w:t>
      </w:r>
      <w:r w:rsidR="00DB7172">
        <w:rPr>
          <w:rFonts w:asciiTheme="minorEastAsia" w:eastAsiaTheme="minorEastAsia" w:hAnsiTheme="minorEastAsia" w:cstheme="minorEastAsia" w:hint="eastAsia"/>
          <w:color w:val="auto"/>
          <w:sz w:val="21"/>
          <w:szCs w:val="21"/>
          <w:u w:val="single"/>
        </w:rPr>
        <w:t>9</w:t>
      </w:r>
      <w:r w:rsidRPr="00E25553">
        <w:rPr>
          <w:rFonts w:asciiTheme="minorEastAsia" w:eastAsiaTheme="minorEastAsia" w:hAnsiTheme="minorEastAsia" w:cstheme="minorEastAsia" w:hint="eastAsia"/>
          <w:color w:val="auto"/>
          <w:sz w:val="21"/>
          <w:szCs w:val="21"/>
          <w:u w:val="single"/>
        </w:rPr>
        <w:t>月</w:t>
      </w:r>
      <w:r w:rsidR="00DB7172">
        <w:rPr>
          <w:rFonts w:asciiTheme="minorEastAsia" w:eastAsiaTheme="minorEastAsia" w:hAnsiTheme="minorEastAsia" w:cstheme="minorEastAsia" w:hint="eastAsia"/>
          <w:color w:val="auto"/>
          <w:sz w:val="21"/>
          <w:szCs w:val="21"/>
          <w:u w:val="single"/>
        </w:rPr>
        <w:t>17</w:t>
      </w:r>
      <w:r w:rsidRPr="00E25553">
        <w:rPr>
          <w:rFonts w:asciiTheme="minorEastAsia" w:eastAsiaTheme="minorEastAsia" w:hAnsiTheme="minorEastAsia" w:cstheme="minorEastAsia" w:hint="eastAsia"/>
          <w:color w:val="auto"/>
          <w:sz w:val="21"/>
          <w:szCs w:val="21"/>
          <w:u w:val="single"/>
        </w:rPr>
        <w:t>日至2020年</w:t>
      </w:r>
      <w:r w:rsidR="00DB7172">
        <w:rPr>
          <w:rFonts w:asciiTheme="minorEastAsia" w:eastAsiaTheme="minorEastAsia" w:hAnsiTheme="minorEastAsia" w:cstheme="minorEastAsia" w:hint="eastAsia"/>
          <w:color w:val="auto"/>
          <w:sz w:val="21"/>
          <w:szCs w:val="21"/>
          <w:u w:val="single"/>
        </w:rPr>
        <w:t>9</w:t>
      </w:r>
      <w:r w:rsidRPr="00E25553">
        <w:rPr>
          <w:rFonts w:asciiTheme="minorEastAsia" w:eastAsiaTheme="minorEastAsia" w:hAnsiTheme="minorEastAsia" w:cstheme="minorEastAsia" w:hint="eastAsia"/>
          <w:color w:val="auto"/>
          <w:sz w:val="21"/>
          <w:szCs w:val="21"/>
          <w:u w:val="single"/>
        </w:rPr>
        <w:t>月</w:t>
      </w:r>
      <w:r w:rsidR="00831459">
        <w:rPr>
          <w:rFonts w:asciiTheme="minorEastAsia" w:eastAsiaTheme="minorEastAsia" w:hAnsiTheme="minorEastAsia" w:cstheme="minorEastAsia" w:hint="eastAsia"/>
          <w:color w:val="auto"/>
          <w:sz w:val="21"/>
          <w:szCs w:val="21"/>
          <w:u w:val="single"/>
        </w:rPr>
        <w:t>22</w:t>
      </w:r>
      <w:r w:rsidRPr="00E25553">
        <w:rPr>
          <w:rFonts w:asciiTheme="minorEastAsia" w:eastAsiaTheme="minorEastAsia" w:hAnsiTheme="minorEastAsia" w:cstheme="minorEastAsia" w:hint="eastAsia"/>
          <w:color w:val="auto"/>
          <w:sz w:val="21"/>
          <w:szCs w:val="21"/>
          <w:u w:val="single"/>
        </w:rPr>
        <w:t>日</w:t>
      </w:r>
      <w:r w:rsidR="00F31F0B" w:rsidRPr="00E25553">
        <w:rPr>
          <w:rFonts w:asciiTheme="minorEastAsia" w:eastAsiaTheme="minorEastAsia" w:hAnsiTheme="minorEastAsia" w:cstheme="minorEastAsia" w:hint="eastAsia"/>
          <w:color w:val="auto"/>
          <w:sz w:val="21"/>
          <w:szCs w:val="21"/>
          <w:u w:val="single"/>
        </w:rPr>
        <w:t>18时00分</w:t>
      </w:r>
      <w:r w:rsidRPr="00E25553">
        <w:rPr>
          <w:rFonts w:asciiTheme="minorEastAsia" w:eastAsiaTheme="minorEastAsia" w:hAnsiTheme="minorEastAsia" w:cstheme="minorEastAsia" w:hint="eastAsia"/>
          <w:color w:val="auto"/>
          <w:sz w:val="21"/>
          <w:szCs w:val="21"/>
          <w:u w:val="single"/>
        </w:rPr>
        <w:t>（北京时间）。</w:t>
      </w:r>
    </w:p>
    <w:p w:rsidR="00B33195" w:rsidRPr="00E25553" w:rsidRDefault="00422CFA" w:rsidP="00F31F0B">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地点：</w:t>
      </w:r>
      <w:r w:rsidR="00F31F0B" w:rsidRPr="00E25553">
        <w:rPr>
          <w:rFonts w:asciiTheme="minorEastAsia" w:eastAsiaTheme="minorEastAsia" w:hAnsiTheme="minorEastAsia" w:cstheme="minorEastAsia" w:hint="eastAsia"/>
          <w:color w:val="auto"/>
          <w:sz w:val="21"/>
          <w:szCs w:val="21"/>
        </w:rPr>
        <w:t>登录“政府采购云平台”（https://www.zcygov.cn）获取采购文件。</w:t>
      </w:r>
    </w:p>
    <w:p w:rsidR="00F31F0B" w:rsidRPr="00E25553" w:rsidRDefault="00422CFA" w:rsidP="005D213F">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售价：</w:t>
      </w:r>
      <w:r w:rsidR="005D213F" w:rsidRPr="00E25553">
        <w:rPr>
          <w:rFonts w:asciiTheme="minorEastAsia" w:eastAsiaTheme="minorEastAsia" w:hAnsiTheme="minorEastAsia" w:cstheme="minorEastAsia" w:hint="eastAsia"/>
          <w:color w:val="auto"/>
          <w:sz w:val="21"/>
          <w:szCs w:val="21"/>
        </w:rPr>
        <w:t>免费</w:t>
      </w:r>
    </w:p>
    <w:p w:rsidR="00B33195" w:rsidRPr="00E25553" w:rsidRDefault="00F31F0B" w:rsidP="00F31F0B">
      <w:pPr>
        <w:pStyle w:val="ae"/>
        <w:spacing w:before="0" w:beforeAutospacing="0" w:after="0" w:afterAutospacing="0" w:line="360" w:lineRule="auto"/>
        <w:ind w:firstLineChars="200" w:firstLine="420"/>
        <w:rPr>
          <w:rFonts w:asciiTheme="minorEastAsia" w:eastAsiaTheme="minorEastAsia" w:hAnsiTheme="minorEastAsia" w:cstheme="minorEastAsia"/>
          <w:color w:val="auto"/>
          <w:szCs w:val="21"/>
        </w:rPr>
      </w:pPr>
      <w:r w:rsidRPr="00E25553">
        <w:rPr>
          <w:rFonts w:asciiTheme="minorEastAsia" w:eastAsiaTheme="minorEastAsia" w:hAnsiTheme="minorEastAsia" w:cstheme="minorEastAsia" w:hint="eastAsia"/>
          <w:color w:val="auto"/>
          <w:sz w:val="21"/>
          <w:szCs w:val="21"/>
        </w:rPr>
        <w:t>在规定的时间内按上述方式获取采购文件的供应商才具有谈判资格，否则响应无效。</w:t>
      </w:r>
    </w:p>
    <w:p w:rsidR="00B33195" w:rsidRPr="00E25553" w:rsidRDefault="00422CFA">
      <w:pPr>
        <w:pStyle w:val="ae"/>
        <w:spacing w:before="0" w:beforeAutospacing="0" w:after="0" w:afterAutospacing="0" w:line="360" w:lineRule="auto"/>
        <w:ind w:firstLineChars="200" w:firstLine="422"/>
        <w:rPr>
          <w:rFonts w:asciiTheme="minorEastAsia" w:eastAsiaTheme="minorEastAsia" w:hAnsiTheme="minorEastAsia" w:cstheme="minorEastAsia"/>
          <w:b/>
          <w:color w:val="auto"/>
          <w:sz w:val="21"/>
          <w:szCs w:val="21"/>
        </w:rPr>
      </w:pPr>
      <w:r w:rsidRPr="00E25553">
        <w:rPr>
          <w:rFonts w:asciiTheme="minorEastAsia" w:eastAsiaTheme="minorEastAsia" w:hAnsiTheme="minorEastAsia" w:cstheme="minorEastAsia" w:hint="eastAsia"/>
          <w:b/>
          <w:color w:val="auto"/>
          <w:sz w:val="21"/>
          <w:szCs w:val="21"/>
        </w:rPr>
        <w:t>四、响应文件提交</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截止时间：</w:t>
      </w:r>
      <w:r w:rsidRPr="00E25553">
        <w:rPr>
          <w:rFonts w:asciiTheme="minorEastAsia" w:eastAsiaTheme="minorEastAsia" w:hAnsiTheme="minorEastAsia" w:cstheme="minorEastAsia" w:hint="eastAsia"/>
          <w:color w:val="auto"/>
          <w:sz w:val="21"/>
          <w:szCs w:val="21"/>
          <w:u w:val="single"/>
        </w:rPr>
        <w:t xml:space="preserve"> 2020年</w:t>
      </w:r>
      <w:r w:rsidR="00831459">
        <w:rPr>
          <w:rFonts w:asciiTheme="minorEastAsia" w:eastAsiaTheme="minorEastAsia" w:hAnsiTheme="minorEastAsia" w:cstheme="minorEastAsia" w:hint="eastAsia"/>
          <w:color w:val="auto"/>
          <w:sz w:val="21"/>
          <w:szCs w:val="21"/>
          <w:u w:val="single"/>
        </w:rPr>
        <w:t>9</w:t>
      </w:r>
      <w:r w:rsidRPr="00E25553">
        <w:rPr>
          <w:rFonts w:asciiTheme="minorEastAsia" w:eastAsiaTheme="minorEastAsia" w:hAnsiTheme="minorEastAsia" w:cstheme="minorEastAsia" w:hint="eastAsia"/>
          <w:color w:val="auto"/>
          <w:sz w:val="21"/>
          <w:szCs w:val="21"/>
          <w:u w:val="single"/>
        </w:rPr>
        <w:t>月</w:t>
      </w:r>
      <w:r w:rsidR="00831459">
        <w:rPr>
          <w:rFonts w:asciiTheme="minorEastAsia" w:eastAsiaTheme="minorEastAsia" w:hAnsiTheme="minorEastAsia" w:cstheme="minorEastAsia" w:hint="eastAsia"/>
          <w:color w:val="auto"/>
          <w:sz w:val="21"/>
          <w:szCs w:val="21"/>
          <w:u w:val="single"/>
        </w:rPr>
        <w:t>25</w:t>
      </w:r>
      <w:r w:rsidRPr="00E25553">
        <w:rPr>
          <w:rFonts w:asciiTheme="minorEastAsia" w:eastAsiaTheme="minorEastAsia" w:hAnsiTheme="minorEastAsia" w:cstheme="minorEastAsia" w:hint="eastAsia"/>
          <w:color w:val="auto"/>
          <w:sz w:val="21"/>
          <w:szCs w:val="21"/>
          <w:u w:val="single"/>
        </w:rPr>
        <w:t>日09点30分</w:t>
      </w:r>
      <w:r w:rsidRPr="00E25553">
        <w:rPr>
          <w:rFonts w:asciiTheme="minorEastAsia" w:eastAsiaTheme="minorEastAsia" w:hAnsiTheme="minorEastAsia" w:cstheme="minorEastAsia" w:hint="eastAsia"/>
          <w:color w:val="auto"/>
          <w:sz w:val="21"/>
          <w:szCs w:val="21"/>
        </w:rPr>
        <w:t>（北京时间），逾时不再接收。</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地点：广西中信恒泰工程顾问有限公司梧州分公司开标厅（梧州市长洲区三龙大道15号金湖湾小区2栋1单元203号房）</w:t>
      </w:r>
    </w:p>
    <w:p w:rsidR="00B33195" w:rsidRPr="00E25553" w:rsidRDefault="00422CFA">
      <w:pPr>
        <w:pStyle w:val="ae"/>
        <w:spacing w:before="0" w:beforeAutospacing="0" w:after="0" w:afterAutospacing="0" w:line="360" w:lineRule="auto"/>
        <w:ind w:firstLineChars="200" w:firstLine="422"/>
        <w:rPr>
          <w:rFonts w:asciiTheme="minorEastAsia" w:eastAsiaTheme="minorEastAsia" w:hAnsiTheme="minorEastAsia" w:cstheme="minorEastAsia"/>
          <w:b/>
          <w:color w:val="auto"/>
          <w:sz w:val="21"/>
          <w:szCs w:val="21"/>
        </w:rPr>
      </w:pPr>
      <w:r w:rsidRPr="00E25553">
        <w:rPr>
          <w:rFonts w:asciiTheme="minorEastAsia" w:eastAsiaTheme="minorEastAsia" w:hAnsiTheme="minorEastAsia" w:cstheme="minorEastAsia" w:hint="eastAsia"/>
          <w:b/>
          <w:color w:val="auto"/>
          <w:sz w:val="21"/>
          <w:szCs w:val="21"/>
        </w:rPr>
        <w:t>五、开启</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时间：</w:t>
      </w:r>
      <w:r w:rsidRPr="00E25553">
        <w:rPr>
          <w:rFonts w:asciiTheme="minorEastAsia" w:eastAsiaTheme="minorEastAsia" w:hAnsiTheme="minorEastAsia" w:cstheme="minorEastAsia" w:hint="eastAsia"/>
          <w:color w:val="auto"/>
          <w:sz w:val="21"/>
          <w:szCs w:val="21"/>
          <w:u w:val="single"/>
        </w:rPr>
        <w:t xml:space="preserve"> 2020年</w:t>
      </w:r>
      <w:r w:rsidR="00831459">
        <w:rPr>
          <w:rFonts w:asciiTheme="minorEastAsia" w:eastAsiaTheme="minorEastAsia" w:hAnsiTheme="minorEastAsia" w:cstheme="minorEastAsia" w:hint="eastAsia"/>
          <w:color w:val="auto"/>
          <w:sz w:val="21"/>
          <w:szCs w:val="21"/>
          <w:u w:val="single"/>
        </w:rPr>
        <w:t>9</w:t>
      </w:r>
      <w:r w:rsidRPr="00E25553">
        <w:rPr>
          <w:rFonts w:asciiTheme="minorEastAsia" w:eastAsiaTheme="minorEastAsia" w:hAnsiTheme="minorEastAsia" w:cstheme="minorEastAsia" w:hint="eastAsia"/>
          <w:color w:val="auto"/>
          <w:sz w:val="21"/>
          <w:szCs w:val="21"/>
          <w:u w:val="single"/>
        </w:rPr>
        <w:t>月</w:t>
      </w:r>
      <w:r w:rsidR="00831459">
        <w:rPr>
          <w:rFonts w:asciiTheme="minorEastAsia" w:eastAsiaTheme="minorEastAsia" w:hAnsiTheme="minorEastAsia" w:cstheme="minorEastAsia" w:hint="eastAsia"/>
          <w:color w:val="auto"/>
          <w:sz w:val="21"/>
          <w:szCs w:val="21"/>
          <w:u w:val="single"/>
        </w:rPr>
        <w:t>25</w:t>
      </w:r>
      <w:r w:rsidRPr="00E25553">
        <w:rPr>
          <w:rFonts w:asciiTheme="minorEastAsia" w:eastAsiaTheme="minorEastAsia" w:hAnsiTheme="minorEastAsia" w:cstheme="minorEastAsia" w:hint="eastAsia"/>
          <w:color w:val="auto"/>
          <w:sz w:val="21"/>
          <w:szCs w:val="21"/>
          <w:u w:val="single"/>
        </w:rPr>
        <w:t>日09点30分</w:t>
      </w:r>
      <w:r w:rsidRPr="00E25553">
        <w:rPr>
          <w:rFonts w:asciiTheme="minorEastAsia" w:eastAsiaTheme="minorEastAsia" w:hAnsiTheme="minorEastAsia" w:cstheme="minorEastAsia" w:hint="eastAsia"/>
          <w:color w:val="auto"/>
          <w:sz w:val="21"/>
          <w:szCs w:val="21"/>
        </w:rPr>
        <w:t>（北京时间）</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地点：广西中信恒泰工程顾问有限公司梧州分公司开标厅（梧州市长洲区三龙大道15号金湖湾小区2栋1单元203号房）</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参加谈判的法定代表人（负责人）(凭《法定代表人（负责人）身份证明书》及本人身份证原件)或委托代理人(凭《授权委托书》及本人身份证原件)携带谈判保证金声明原件或保证金支票/汇票/本票/保函原件一份按时到达等候谈判。</w:t>
      </w:r>
    </w:p>
    <w:p w:rsidR="00B33195" w:rsidRPr="00E25553" w:rsidRDefault="00422CFA">
      <w:pPr>
        <w:pStyle w:val="ae"/>
        <w:spacing w:before="0" w:beforeAutospacing="0" w:after="0" w:afterAutospacing="0" w:line="360" w:lineRule="auto"/>
        <w:ind w:firstLineChars="200" w:firstLine="422"/>
        <w:rPr>
          <w:rFonts w:asciiTheme="minorEastAsia" w:eastAsiaTheme="minorEastAsia" w:hAnsiTheme="minorEastAsia" w:cstheme="minorEastAsia"/>
          <w:b/>
          <w:color w:val="auto"/>
          <w:sz w:val="21"/>
          <w:szCs w:val="21"/>
        </w:rPr>
      </w:pPr>
      <w:r w:rsidRPr="00E25553">
        <w:rPr>
          <w:rFonts w:asciiTheme="minorEastAsia" w:eastAsiaTheme="minorEastAsia" w:hAnsiTheme="minorEastAsia" w:cstheme="minorEastAsia" w:hint="eastAsia"/>
          <w:b/>
          <w:color w:val="auto"/>
          <w:sz w:val="21"/>
          <w:szCs w:val="21"/>
        </w:rPr>
        <w:t>六、公告期限</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自本公告发布之日起3个工作日。</w:t>
      </w:r>
    </w:p>
    <w:p w:rsidR="00B33195" w:rsidRPr="00E25553" w:rsidRDefault="00422CFA">
      <w:pPr>
        <w:pStyle w:val="ae"/>
        <w:spacing w:before="0" w:beforeAutospacing="0" w:after="0" w:afterAutospacing="0" w:line="360" w:lineRule="auto"/>
        <w:ind w:firstLineChars="200" w:firstLine="422"/>
        <w:rPr>
          <w:rFonts w:asciiTheme="minorEastAsia" w:eastAsiaTheme="minorEastAsia" w:hAnsiTheme="minorEastAsia" w:cstheme="minorEastAsia"/>
          <w:b/>
          <w:color w:val="auto"/>
          <w:sz w:val="21"/>
          <w:szCs w:val="21"/>
        </w:rPr>
      </w:pPr>
      <w:r w:rsidRPr="00E25553">
        <w:rPr>
          <w:rFonts w:asciiTheme="minorEastAsia" w:eastAsiaTheme="minorEastAsia" w:hAnsiTheme="minorEastAsia" w:cstheme="minorEastAsia" w:hint="eastAsia"/>
          <w:b/>
          <w:color w:val="auto"/>
          <w:sz w:val="21"/>
          <w:szCs w:val="21"/>
        </w:rPr>
        <w:t>七、其他补充事宜</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网上公告媒体查询：</w:t>
      </w:r>
      <w:r w:rsidR="00EE15DD" w:rsidRPr="00E25553">
        <w:rPr>
          <w:rFonts w:asciiTheme="minorEastAsia" w:eastAsiaTheme="minorEastAsia" w:hAnsiTheme="minorEastAsia" w:cstheme="minorEastAsia" w:hint="eastAsia"/>
          <w:color w:val="auto"/>
          <w:sz w:val="21"/>
          <w:szCs w:val="21"/>
        </w:rPr>
        <w:t>中国政府采购网（http://www.ccgp.gov.cn）、广西壮族自治区政府采购网（http://zfcg.gxzf.gov.cn/）、梧州市政府采购网（http://zfcg.wuzhou.gov.cn/）</w:t>
      </w:r>
      <w:r w:rsidRPr="00E25553">
        <w:rPr>
          <w:rFonts w:asciiTheme="minorEastAsia" w:eastAsiaTheme="minorEastAsia" w:hAnsiTheme="minorEastAsia" w:cstheme="minorEastAsia" w:hint="eastAsia"/>
          <w:color w:val="auto"/>
          <w:sz w:val="21"/>
          <w:szCs w:val="21"/>
        </w:rPr>
        <w:t>。</w:t>
      </w:r>
    </w:p>
    <w:p w:rsidR="00B33195" w:rsidRPr="00E25553" w:rsidRDefault="00422CFA">
      <w:pPr>
        <w:pStyle w:val="ae"/>
        <w:spacing w:before="0" w:beforeAutospacing="0" w:after="0" w:afterAutospacing="0" w:line="360" w:lineRule="auto"/>
        <w:ind w:firstLineChars="200" w:firstLine="422"/>
        <w:rPr>
          <w:rFonts w:asciiTheme="minorEastAsia" w:eastAsiaTheme="minorEastAsia" w:hAnsiTheme="minorEastAsia" w:cstheme="minorEastAsia"/>
          <w:b/>
          <w:color w:val="auto"/>
          <w:sz w:val="21"/>
          <w:szCs w:val="21"/>
        </w:rPr>
      </w:pPr>
      <w:r w:rsidRPr="00E25553">
        <w:rPr>
          <w:rFonts w:asciiTheme="minorEastAsia" w:eastAsiaTheme="minorEastAsia" w:hAnsiTheme="minorEastAsia" w:cstheme="minorEastAsia" w:hint="eastAsia"/>
          <w:b/>
          <w:color w:val="auto"/>
          <w:sz w:val="21"/>
          <w:szCs w:val="21"/>
        </w:rPr>
        <w:t>八、凡对本次采购提出询问，请按以下方式联系。</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lastRenderedPageBreak/>
        <w:t>1.采购人信息</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名    称：</w:t>
      </w:r>
      <w:r w:rsidRPr="00E25553">
        <w:rPr>
          <w:rFonts w:asciiTheme="minorEastAsia" w:eastAsiaTheme="minorEastAsia" w:hAnsiTheme="minorEastAsia" w:cstheme="minorEastAsia" w:hint="eastAsia"/>
          <w:color w:val="auto"/>
          <w:sz w:val="21"/>
          <w:szCs w:val="21"/>
          <w:u w:val="single"/>
        </w:rPr>
        <w:t xml:space="preserve">　</w:t>
      </w:r>
      <w:r w:rsidR="00FD35F2" w:rsidRPr="00E25553">
        <w:rPr>
          <w:rFonts w:asciiTheme="minorEastAsia" w:eastAsiaTheme="minorEastAsia" w:hAnsiTheme="minorEastAsia" w:cstheme="minorEastAsia" w:hint="eastAsia"/>
          <w:color w:val="auto"/>
          <w:sz w:val="21"/>
          <w:szCs w:val="21"/>
          <w:u w:val="single"/>
        </w:rPr>
        <w:t>梧州市长洲区人民法院</w:t>
      </w:r>
      <w:r w:rsidRPr="00E25553">
        <w:rPr>
          <w:rFonts w:asciiTheme="minorEastAsia" w:eastAsiaTheme="minorEastAsia" w:hAnsiTheme="minorEastAsia" w:cstheme="minorEastAsia" w:hint="eastAsia"/>
          <w:color w:val="auto"/>
          <w:sz w:val="21"/>
          <w:szCs w:val="21"/>
          <w:u w:val="single"/>
        </w:rPr>
        <w:t xml:space="preserve">　</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地    址：</w:t>
      </w:r>
      <w:r w:rsidRPr="00E25553">
        <w:rPr>
          <w:rFonts w:asciiTheme="minorEastAsia" w:eastAsiaTheme="minorEastAsia" w:hAnsiTheme="minorEastAsia" w:cstheme="minorEastAsia" w:hint="eastAsia"/>
          <w:color w:val="auto"/>
          <w:sz w:val="21"/>
          <w:szCs w:val="21"/>
          <w:u w:val="single"/>
        </w:rPr>
        <w:t xml:space="preserve">　</w:t>
      </w:r>
      <w:r w:rsidR="000647EB" w:rsidRPr="00E25553">
        <w:rPr>
          <w:rFonts w:asciiTheme="minorEastAsia" w:eastAsiaTheme="minorEastAsia" w:hAnsiTheme="minorEastAsia" w:cstheme="minorEastAsia" w:hint="eastAsia"/>
          <w:color w:val="auto"/>
          <w:sz w:val="21"/>
          <w:szCs w:val="21"/>
          <w:u w:val="single"/>
        </w:rPr>
        <w:t>新兴二路148号</w:t>
      </w:r>
      <w:r w:rsidRPr="00E25553">
        <w:rPr>
          <w:rFonts w:asciiTheme="minorEastAsia" w:eastAsiaTheme="minorEastAsia" w:hAnsiTheme="minorEastAsia" w:cstheme="minorEastAsia" w:hint="eastAsia"/>
          <w:color w:val="auto"/>
          <w:sz w:val="21"/>
          <w:szCs w:val="21"/>
          <w:u w:val="single"/>
        </w:rPr>
        <w:t xml:space="preserve">　</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联系方式：</w:t>
      </w:r>
      <w:r w:rsidR="00EE15DD" w:rsidRPr="00E25553">
        <w:rPr>
          <w:rFonts w:asciiTheme="minorEastAsia" w:eastAsiaTheme="minorEastAsia" w:hAnsiTheme="minorEastAsia" w:cstheme="minorEastAsia" w:hint="eastAsia"/>
          <w:color w:val="auto"/>
          <w:sz w:val="21"/>
          <w:szCs w:val="21"/>
          <w:u w:val="single"/>
        </w:rPr>
        <w:t>李</w:t>
      </w:r>
      <w:r w:rsidRPr="00E25553">
        <w:rPr>
          <w:rFonts w:asciiTheme="minorEastAsia" w:eastAsiaTheme="minorEastAsia" w:hAnsiTheme="minorEastAsia" w:cstheme="minorEastAsia" w:hint="eastAsia"/>
          <w:color w:val="auto"/>
          <w:sz w:val="21"/>
          <w:szCs w:val="21"/>
          <w:u w:val="single"/>
        </w:rPr>
        <w:t>先生</w:t>
      </w:r>
      <w:r w:rsidR="00400D49" w:rsidRPr="00E25553">
        <w:rPr>
          <w:rStyle w:val="af6"/>
          <w:rFonts w:asciiTheme="minorEastAsia" w:eastAsiaTheme="minorEastAsia" w:hAnsiTheme="minorEastAsia" w:hint="eastAsia"/>
          <w:color w:val="auto"/>
          <w:kern w:val="2"/>
          <w:u w:val="single"/>
        </w:rPr>
        <w:t>0774-</w:t>
      </w:r>
      <w:r w:rsidR="00400D49" w:rsidRPr="00E25553">
        <w:rPr>
          <w:rStyle w:val="af6"/>
          <w:rFonts w:asciiTheme="minorEastAsia" w:eastAsiaTheme="minorEastAsia" w:hAnsiTheme="minorEastAsia"/>
          <w:color w:val="auto"/>
          <w:kern w:val="2"/>
          <w:u w:val="single"/>
        </w:rPr>
        <w:t>3842848</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2.采购代理机构信息</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名    称：</w:t>
      </w:r>
      <w:r w:rsidRPr="00E25553">
        <w:rPr>
          <w:rFonts w:asciiTheme="minorEastAsia" w:eastAsiaTheme="minorEastAsia" w:hAnsiTheme="minorEastAsia" w:cstheme="minorEastAsia" w:hint="eastAsia"/>
          <w:color w:val="auto"/>
          <w:sz w:val="21"/>
          <w:szCs w:val="21"/>
          <w:u w:val="single"/>
        </w:rPr>
        <w:t xml:space="preserve">　　广西中信恒泰工程顾问有限公司　</w:t>
      </w:r>
    </w:p>
    <w:p w:rsidR="00B33195" w:rsidRPr="00E25553" w:rsidRDefault="008B1AE9">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u w:val="single"/>
        </w:rPr>
      </w:pPr>
      <w:r w:rsidRPr="00E25553">
        <w:rPr>
          <w:rFonts w:asciiTheme="minorEastAsia" w:eastAsiaTheme="minorEastAsia" w:hAnsiTheme="minorEastAsia" w:cstheme="minorEastAsia" w:hint="eastAsia"/>
          <w:color w:val="auto"/>
          <w:sz w:val="21"/>
          <w:szCs w:val="21"/>
        </w:rPr>
        <w:t>办公</w:t>
      </w:r>
      <w:r w:rsidR="00422CFA" w:rsidRPr="00E25553">
        <w:rPr>
          <w:rFonts w:asciiTheme="minorEastAsia" w:eastAsiaTheme="minorEastAsia" w:hAnsiTheme="minorEastAsia" w:cstheme="minorEastAsia" w:hint="eastAsia"/>
          <w:color w:val="auto"/>
          <w:sz w:val="21"/>
          <w:szCs w:val="21"/>
        </w:rPr>
        <w:t>地址：</w:t>
      </w:r>
      <w:r w:rsidR="00422CFA" w:rsidRPr="00E25553">
        <w:rPr>
          <w:rFonts w:asciiTheme="minorEastAsia" w:eastAsiaTheme="minorEastAsia" w:hAnsiTheme="minorEastAsia" w:cstheme="minorEastAsia" w:hint="eastAsia"/>
          <w:color w:val="auto"/>
          <w:sz w:val="21"/>
          <w:szCs w:val="21"/>
          <w:u w:val="single"/>
        </w:rPr>
        <w:t xml:space="preserve">　梧州市长洲区三龙大道15号金湖湾小区2栋2单元201号房</w:t>
      </w:r>
    </w:p>
    <w:p w:rsidR="005F0CD3" w:rsidRPr="00E25553" w:rsidRDefault="005F0CD3">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开标厅地址：</w:t>
      </w:r>
      <w:r w:rsidRPr="00E25553">
        <w:rPr>
          <w:rFonts w:asciiTheme="minorEastAsia" w:eastAsiaTheme="minorEastAsia" w:hAnsiTheme="minorEastAsia" w:cstheme="minorEastAsia" w:hint="eastAsia"/>
          <w:color w:val="auto"/>
          <w:sz w:val="21"/>
          <w:szCs w:val="21"/>
          <w:u w:val="single"/>
        </w:rPr>
        <w:t xml:space="preserve">  梧州市长洲区三龙大道15号金湖湾小区2栋1单元203号房</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联系方式：</w:t>
      </w:r>
      <w:r w:rsidRPr="00E25553">
        <w:rPr>
          <w:rFonts w:asciiTheme="minorEastAsia" w:eastAsiaTheme="minorEastAsia" w:hAnsiTheme="minorEastAsia" w:cstheme="minorEastAsia" w:hint="eastAsia"/>
          <w:color w:val="auto"/>
          <w:sz w:val="21"/>
          <w:szCs w:val="21"/>
          <w:u w:val="single"/>
        </w:rPr>
        <w:t xml:space="preserve">　0774-5826268 　</w:t>
      </w:r>
      <w:r w:rsidR="000D6808" w:rsidRPr="00E25553">
        <w:rPr>
          <w:rFonts w:asciiTheme="minorEastAsia" w:eastAsiaTheme="minorEastAsia" w:hAnsiTheme="minorEastAsia" w:cstheme="minorEastAsia" w:hint="eastAsia"/>
          <w:color w:val="auto"/>
          <w:sz w:val="21"/>
          <w:szCs w:val="21"/>
          <w:u w:val="single"/>
        </w:rPr>
        <w:t>邮箱：wzzxht@126.com</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3.项目联系方式</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项目联系人：</w:t>
      </w:r>
      <w:r w:rsidRPr="00E25553">
        <w:rPr>
          <w:rFonts w:asciiTheme="minorEastAsia" w:eastAsiaTheme="minorEastAsia" w:hAnsiTheme="minorEastAsia" w:cstheme="minorEastAsia" w:hint="eastAsia"/>
          <w:color w:val="auto"/>
          <w:sz w:val="21"/>
          <w:szCs w:val="21"/>
          <w:u w:val="single"/>
        </w:rPr>
        <w:t>苏小姐、黎小姐</w:t>
      </w:r>
    </w:p>
    <w:p w:rsidR="00B33195" w:rsidRPr="00E25553" w:rsidRDefault="00422CFA">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u w:val="single"/>
        </w:rPr>
      </w:pPr>
      <w:r w:rsidRPr="00E25553">
        <w:rPr>
          <w:rFonts w:asciiTheme="minorEastAsia" w:eastAsiaTheme="minorEastAsia" w:hAnsiTheme="minorEastAsia" w:cstheme="minorEastAsia" w:hint="eastAsia"/>
          <w:color w:val="auto"/>
          <w:sz w:val="21"/>
          <w:szCs w:val="21"/>
        </w:rPr>
        <w:t xml:space="preserve">电　　 话： </w:t>
      </w:r>
      <w:r w:rsidRPr="00E25553">
        <w:rPr>
          <w:rFonts w:asciiTheme="minorEastAsia" w:eastAsiaTheme="minorEastAsia" w:hAnsiTheme="minorEastAsia" w:cstheme="minorEastAsia" w:hint="eastAsia"/>
          <w:color w:val="auto"/>
          <w:sz w:val="21"/>
          <w:szCs w:val="21"/>
          <w:u w:val="single"/>
        </w:rPr>
        <w:t xml:space="preserve">0774-5826268 </w:t>
      </w:r>
    </w:p>
    <w:p w:rsidR="00EE15DD" w:rsidRPr="00E25553" w:rsidRDefault="00EE15DD" w:rsidP="00EE15DD">
      <w:pPr>
        <w:spacing w:line="360" w:lineRule="auto"/>
        <w:ind w:firstLineChars="200" w:firstLine="420"/>
        <w:rPr>
          <w:rFonts w:ascii="宋体" w:hAnsi="宋体" w:cs="宋体"/>
          <w:szCs w:val="21"/>
        </w:rPr>
      </w:pPr>
      <w:r w:rsidRPr="00E25553">
        <w:rPr>
          <w:rFonts w:ascii="宋体" w:hAnsi="宋体" w:cs="宋体" w:hint="eastAsia"/>
          <w:szCs w:val="21"/>
        </w:rPr>
        <w:t>4.监督部门信息</w:t>
      </w:r>
    </w:p>
    <w:p w:rsidR="00EE15DD" w:rsidRPr="00E25553" w:rsidRDefault="00EE15DD" w:rsidP="00EE15DD">
      <w:pPr>
        <w:spacing w:line="360" w:lineRule="auto"/>
        <w:ind w:firstLineChars="200" w:firstLine="420"/>
        <w:rPr>
          <w:rFonts w:ascii="宋体" w:hAnsi="宋体" w:cs="宋体"/>
          <w:szCs w:val="21"/>
        </w:rPr>
      </w:pPr>
      <w:r w:rsidRPr="00E25553">
        <w:rPr>
          <w:rFonts w:ascii="宋体" w:hAnsi="宋体" w:cs="宋体" w:hint="eastAsia"/>
          <w:szCs w:val="21"/>
        </w:rPr>
        <w:t>名     称：</w:t>
      </w:r>
      <w:r w:rsidRPr="00E25553">
        <w:rPr>
          <w:rFonts w:ascii="宋体" w:hAnsi="宋体" w:cs="宋体" w:hint="eastAsia"/>
          <w:szCs w:val="21"/>
          <w:u w:val="single"/>
        </w:rPr>
        <w:t>梧州市长洲区政府采购监督管理办公室</w:t>
      </w:r>
    </w:p>
    <w:p w:rsidR="00E25553" w:rsidRPr="00E25553" w:rsidRDefault="00E25553" w:rsidP="00EE15DD">
      <w:pPr>
        <w:spacing w:line="360" w:lineRule="auto"/>
        <w:ind w:firstLineChars="200" w:firstLine="420"/>
        <w:rPr>
          <w:rFonts w:ascii="宋体" w:hAnsi="宋体" w:cs="宋体"/>
          <w:szCs w:val="21"/>
          <w:u w:val="single"/>
        </w:rPr>
      </w:pPr>
      <w:r>
        <w:rPr>
          <w:rFonts w:ascii="宋体" w:hAnsi="宋体" w:cs="宋体" w:hint="eastAsia"/>
          <w:szCs w:val="21"/>
        </w:rPr>
        <w:t>地     址：</w:t>
      </w:r>
      <w:r>
        <w:rPr>
          <w:rFonts w:ascii="宋体" w:hAnsi="宋体" w:cs="宋体" w:hint="eastAsia"/>
          <w:szCs w:val="21"/>
          <w:u w:val="single"/>
        </w:rPr>
        <w:t xml:space="preserve"> </w:t>
      </w:r>
      <w:r w:rsidRPr="00E25553">
        <w:rPr>
          <w:rFonts w:ascii="宋体" w:hAnsi="宋体" w:cs="宋体" w:hint="eastAsia"/>
          <w:szCs w:val="21"/>
          <w:u w:val="single"/>
        </w:rPr>
        <w:t>梧州市长洲区兴龙路</w:t>
      </w:r>
      <w:r>
        <w:rPr>
          <w:rFonts w:ascii="宋体" w:hAnsi="宋体" w:cs="宋体" w:hint="eastAsia"/>
          <w:szCs w:val="21"/>
          <w:u w:val="single"/>
        </w:rPr>
        <w:t>“梧州市长洲区政务服务中心”7楼</w:t>
      </w:r>
    </w:p>
    <w:p w:rsidR="00EE15DD" w:rsidRPr="00E25553" w:rsidRDefault="00EE15DD" w:rsidP="00EE15DD">
      <w:pPr>
        <w:spacing w:line="360" w:lineRule="auto"/>
        <w:ind w:firstLineChars="200" w:firstLine="420"/>
        <w:rPr>
          <w:rFonts w:ascii="宋体" w:hAnsi="宋体" w:cs="宋体"/>
          <w:szCs w:val="21"/>
          <w:u w:val="single"/>
        </w:rPr>
      </w:pPr>
      <w:r w:rsidRPr="00E25553">
        <w:rPr>
          <w:rFonts w:ascii="宋体" w:hAnsi="宋体" w:cs="宋体" w:hint="eastAsia"/>
          <w:szCs w:val="21"/>
        </w:rPr>
        <w:t>电     话：</w:t>
      </w:r>
      <w:r w:rsidRPr="00E25553">
        <w:rPr>
          <w:rFonts w:ascii="宋体" w:hAnsi="宋体" w:cs="宋体" w:hint="eastAsia"/>
          <w:szCs w:val="21"/>
          <w:u w:val="single"/>
        </w:rPr>
        <w:t>0774-3860212</w:t>
      </w:r>
    </w:p>
    <w:p w:rsidR="00EE15DD" w:rsidRPr="00E25553" w:rsidRDefault="00EE15DD" w:rsidP="00EE15DD">
      <w:pPr>
        <w:spacing w:line="360" w:lineRule="auto"/>
        <w:ind w:firstLineChars="200" w:firstLine="420"/>
        <w:rPr>
          <w:rFonts w:ascii="宋体" w:hAnsi="宋体" w:cs="宋体"/>
          <w:szCs w:val="21"/>
        </w:rPr>
      </w:pPr>
      <w:r w:rsidRPr="00E25553">
        <w:rPr>
          <w:rFonts w:ascii="宋体" w:hAnsi="宋体" w:hint="eastAsia"/>
        </w:rPr>
        <w:t>5.政府采购云平台咨询：可在政采云平台的“服务中心”内查看供应商注册及获取采购文件的相关教程，咨询电话：400-881-7190。</w:t>
      </w:r>
    </w:p>
    <w:p w:rsidR="00B33195" w:rsidRPr="00E25553" w:rsidRDefault="00422CFA">
      <w:pPr>
        <w:pStyle w:val="1"/>
        <w:keepNext w:val="0"/>
        <w:keepLines w:val="0"/>
        <w:widowControl/>
        <w:spacing w:before="0" w:after="0" w:line="360" w:lineRule="auto"/>
        <w:rPr>
          <w:rFonts w:asciiTheme="minorEastAsia" w:eastAsiaTheme="minorEastAsia" w:hAnsiTheme="minorEastAsia" w:cstheme="minorEastAsia"/>
          <w:b w:val="0"/>
          <w:bCs w:val="0"/>
          <w:sz w:val="21"/>
          <w:szCs w:val="21"/>
        </w:rPr>
      </w:pPr>
      <w:r w:rsidRPr="00E25553">
        <w:rPr>
          <w:rFonts w:asciiTheme="minorEastAsia" w:eastAsiaTheme="minorEastAsia" w:hAnsiTheme="minorEastAsia" w:cstheme="minorEastAsia" w:hint="eastAsia"/>
          <w:b w:val="0"/>
          <w:bCs w:val="0"/>
          <w:sz w:val="21"/>
          <w:szCs w:val="21"/>
        </w:rPr>
        <w:t> </w:t>
      </w:r>
    </w:p>
    <w:p w:rsidR="00B33195" w:rsidRPr="00E25553" w:rsidRDefault="00422CFA">
      <w:pPr>
        <w:pStyle w:val="1"/>
        <w:keepNext w:val="0"/>
        <w:keepLines w:val="0"/>
        <w:widowControl/>
        <w:spacing w:before="0" w:after="0" w:line="360" w:lineRule="auto"/>
        <w:rPr>
          <w:rFonts w:asciiTheme="minorEastAsia" w:eastAsiaTheme="minorEastAsia" w:hAnsiTheme="minorEastAsia" w:cstheme="minorEastAsia"/>
          <w:b w:val="0"/>
          <w:bCs w:val="0"/>
          <w:sz w:val="21"/>
          <w:szCs w:val="21"/>
        </w:rPr>
      </w:pPr>
      <w:r w:rsidRPr="00E25553">
        <w:rPr>
          <w:rFonts w:asciiTheme="minorEastAsia" w:eastAsiaTheme="minorEastAsia" w:hAnsiTheme="minorEastAsia" w:cstheme="minorEastAsia" w:hint="eastAsia"/>
          <w:b w:val="0"/>
          <w:bCs w:val="0"/>
          <w:sz w:val="21"/>
          <w:szCs w:val="21"/>
        </w:rPr>
        <w:t> </w:t>
      </w:r>
    </w:p>
    <w:p w:rsidR="00B33195" w:rsidRPr="00E25553" w:rsidRDefault="00FD35F2" w:rsidP="00EE15DD">
      <w:pPr>
        <w:pStyle w:val="1"/>
        <w:keepNext w:val="0"/>
        <w:keepLines w:val="0"/>
        <w:widowControl/>
        <w:spacing w:before="0" w:after="0" w:line="360" w:lineRule="auto"/>
        <w:ind w:firstLineChars="2700" w:firstLine="5670"/>
        <w:jc w:val="left"/>
        <w:rPr>
          <w:rFonts w:asciiTheme="minorEastAsia" w:eastAsiaTheme="minorEastAsia" w:hAnsiTheme="minorEastAsia" w:cstheme="minorEastAsia"/>
          <w:b w:val="0"/>
          <w:bCs w:val="0"/>
          <w:sz w:val="21"/>
          <w:szCs w:val="21"/>
        </w:rPr>
      </w:pPr>
      <w:r w:rsidRPr="00E25553">
        <w:rPr>
          <w:rFonts w:asciiTheme="minorEastAsia" w:eastAsiaTheme="minorEastAsia" w:hAnsiTheme="minorEastAsia" w:cstheme="minorEastAsia" w:hint="eastAsia"/>
          <w:b w:val="0"/>
          <w:bCs w:val="0"/>
          <w:kern w:val="0"/>
          <w:sz w:val="21"/>
          <w:szCs w:val="21"/>
        </w:rPr>
        <w:t>梧州市长洲区人民法院</w:t>
      </w:r>
      <w:r w:rsidR="00422CFA" w:rsidRPr="00E25553">
        <w:rPr>
          <w:rFonts w:asciiTheme="minorEastAsia" w:eastAsiaTheme="minorEastAsia" w:hAnsiTheme="minorEastAsia" w:cstheme="minorEastAsia" w:hint="eastAsia"/>
          <w:b w:val="0"/>
          <w:bCs w:val="0"/>
          <w:sz w:val="21"/>
          <w:szCs w:val="21"/>
        </w:rPr>
        <w:t xml:space="preserve">　</w:t>
      </w:r>
    </w:p>
    <w:p w:rsidR="00B33195" w:rsidRPr="00E25553" w:rsidRDefault="00422CFA" w:rsidP="00422CFA">
      <w:pPr>
        <w:pStyle w:val="1"/>
        <w:keepNext w:val="0"/>
        <w:keepLines w:val="0"/>
        <w:widowControl/>
        <w:spacing w:before="0" w:after="0" w:line="360" w:lineRule="auto"/>
        <w:ind w:firstLineChars="2497" w:firstLine="5244"/>
        <w:jc w:val="left"/>
        <w:rPr>
          <w:rFonts w:asciiTheme="minorEastAsia" w:eastAsiaTheme="minorEastAsia" w:hAnsiTheme="minorEastAsia" w:cstheme="minorEastAsia"/>
          <w:b w:val="0"/>
          <w:bCs w:val="0"/>
          <w:sz w:val="21"/>
          <w:szCs w:val="21"/>
        </w:rPr>
      </w:pPr>
      <w:r w:rsidRPr="00E25553">
        <w:rPr>
          <w:rFonts w:asciiTheme="minorEastAsia" w:eastAsiaTheme="minorEastAsia" w:hAnsiTheme="minorEastAsia" w:cstheme="minorEastAsia" w:hint="eastAsia"/>
          <w:b w:val="0"/>
          <w:bCs w:val="0"/>
          <w:sz w:val="21"/>
          <w:szCs w:val="21"/>
        </w:rPr>
        <w:t xml:space="preserve">广西中信恒泰工程顾问有限公司　</w:t>
      </w:r>
    </w:p>
    <w:p w:rsidR="00B33195" w:rsidRPr="00E25553" w:rsidRDefault="00422CFA" w:rsidP="007532FC">
      <w:pPr>
        <w:pStyle w:val="ae"/>
        <w:spacing w:before="0" w:beforeAutospacing="0" w:after="0" w:afterAutospacing="0" w:line="360" w:lineRule="auto"/>
        <w:ind w:firstLineChars="2817" w:firstLine="5916"/>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2020年</w:t>
      </w:r>
      <w:r w:rsidR="00831459">
        <w:rPr>
          <w:rFonts w:asciiTheme="minorEastAsia" w:eastAsiaTheme="minorEastAsia" w:hAnsiTheme="minorEastAsia" w:cstheme="minorEastAsia" w:hint="eastAsia"/>
          <w:color w:val="auto"/>
          <w:sz w:val="21"/>
          <w:szCs w:val="21"/>
        </w:rPr>
        <w:t>9</w:t>
      </w:r>
      <w:r w:rsidRPr="00E25553">
        <w:rPr>
          <w:rFonts w:asciiTheme="minorEastAsia" w:eastAsiaTheme="minorEastAsia" w:hAnsiTheme="minorEastAsia" w:cstheme="minorEastAsia" w:hint="eastAsia"/>
          <w:color w:val="auto"/>
          <w:sz w:val="21"/>
          <w:szCs w:val="21"/>
        </w:rPr>
        <w:t>月</w:t>
      </w:r>
      <w:r w:rsidR="00831459">
        <w:rPr>
          <w:rFonts w:asciiTheme="minorEastAsia" w:eastAsiaTheme="minorEastAsia" w:hAnsiTheme="minorEastAsia" w:cstheme="minorEastAsia" w:hint="eastAsia"/>
          <w:color w:val="auto"/>
          <w:sz w:val="21"/>
          <w:szCs w:val="21"/>
        </w:rPr>
        <w:t>17</w:t>
      </w:r>
      <w:r w:rsidRPr="00E25553">
        <w:rPr>
          <w:rFonts w:asciiTheme="minorEastAsia" w:eastAsiaTheme="minorEastAsia" w:hAnsiTheme="minorEastAsia" w:cstheme="minorEastAsia" w:hint="eastAsia"/>
          <w:color w:val="auto"/>
          <w:sz w:val="21"/>
          <w:szCs w:val="21"/>
        </w:rPr>
        <w:t>日</w:t>
      </w:r>
    </w:p>
    <w:p w:rsidR="00B33195" w:rsidRPr="00E25553" w:rsidRDefault="00B33195">
      <w:pPr>
        <w:pStyle w:val="ae"/>
        <w:spacing w:before="0" w:beforeAutospacing="0" w:after="0" w:afterAutospacing="0" w:line="360" w:lineRule="auto"/>
        <w:ind w:firstLine="420"/>
        <w:jc w:val="right"/>
        <w:rPr>
          <w:rFonts w:asciiTheme="minorEastAsia" w:eastAsiaTheme="minorEastAsia" w:hAnsiTheme="minorEastAsia" w:cstheme="minorEastAsia"/>
          <w:color w:val="auto"/>
          <w:sz w:val="21"/>
          <w:szCs w:val="21"/>
        </w:rPr>
      </w:pPr>
    </w:p>
    <w:p w:rsidR="00B33195" w:rsidRPr="00E25553" w:rsidRDefault="00B33195">
      <w:pPr>
        <w:pStyle w:val="ae"/>
        <w:spacing w:before="0" w:beforeAutospacing="0" w:after="0" w:afterAutospacing="0" w:line="360" w:lineRule="auto"/>
        <w:ind w:firstLine="420"/>
        <w:jc w:val="right"/>
        <w:rPr>
          <w:rFonts w:asciiTheme="minorEastAsia" w:eastAsiaTheme="minorEastAsia" w:hAnsiTheme="minorEastAsia" w:cstheme="minorEastAsia"/>
          <w:color w:val="auto"/>
          <w:sz w:val="21"/>
          <w:szCs w:val="21"/>
        </w:rPr>
      </w:pPr>
    </w:p>
    <w:p w:rsidR="00F76744" w:rsidRPr="00E25553" w:rsidRDefault="00EE15DD">
      <w:pPr>
        <w:widowControl/>
        <w:jc w:val="left"/>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szCs w:val="21"/>
        </w:rPr>
        <w:br w:type="page"/>
      </w:r>
      <w:bookmarkStart w:id="1" w:name="_Toc7229"/>
      <w:bookmarkStart w:id="2" w:name="_Toc8223"/>
      <w:bookmarkStart w:id="3" w:name="_Toc14464"/>
      <w:bookmarkStart w:id="4" w:name="_Toc1719469"/>
    </w:p>
    <w:p w:rsidR="00F76744" w:rsidRPr="00E25553" w:rsidRDefault="00F76744">
      <w:pPr>
        <w:widowControl/>
        <w:jc w:val="left"/>
        <w:rPr>
          <w:b/>
          <w:bCs/>
          <w:kern w:val="44"/>
          <w:sz w:val="44"/>
          <w:szCs w:val="44"/>
        </w:rPr>
      </w:pPr>
    </w:p>
    <w:p w:rsidR="00B33195" w:rsidRPr="00E25553" w:rsidRDefault="00F76744" w:rsidP="00D66EBE">
      <w:pPr>
        <w:pStyle w:val="1"/>
      </w:pPr>
      <w:r w:rsidRPr="00E25553">
        <w:rPr>
          <w:rFonts w:hint="eastAsia"/>
        </w:rPr>
        <w:t>第二章</w:t>
      </w:r>
      <w:r w:rsidRPr="00E25553">
        <w:rPr>
          <w:rFonts w:hint="eastAsia"/>
        </w:rPr>
        <w:t xml:space="preserve">  </w:t>
      </w:r>
      <w:r w:rsidR="00422CFA" w:rsidRPr="00E25553">
        <w:rPr>
          <w:rFonts w:hint="eastAsia"/>
        </w:rPr>
        <w:t xml:space="preserve"> </w:t>
      </w:r>
      <w:r w:rsidR="00422CFA" w:rsidRPr="00E25553">
        <w:rPr>
          <w:rFonts w:hint="eastAsia"/>
        </w:rPr>
        <w:t>谈判须知及前附表</w:t>
      </w:r>
      <w:bookmarkEnd w:id="1"/>
      <w:bookmarkEnd w:id="2"/>
      <w:bookmarkEnd w:id="3"/>
      <w:bookmarkEnd w:id="4"/>
    </w:p>
    <w:p w:rsidR="00B33195" w:rsidRPr="00E25553" w:rsidRDefault="00422CFA">
      <w:pPr>
        <w:pStyle w:val="1"/>
        <w:rPr>
          <w:rFonts w:ascii="黑体" w:eastAsia="黑体"/>
          <w:spacing w:val="68"/>
          <w:sz w:val="32"/>
        </w:rPr>
      </w:pPr>
      <w:r w:rsidRPr="00E25553">
        <w:rPr>
          <w:rFonts w:ascii="黑体" w:eastAsia="黑体" w:hint="eastAsia"/>
          <w:spacing w:val="68"/>
          <w:sz w:val="32"/>
        </w:rPr>
        <w:t>谈判须知前附表</w:t>
      </w: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080"/>
        <w:gridCol w:w="7957"/>
      </w:tblGrid>
      <w:tr w:rsidR="00B33195" w:rsidRPr="00E25553">
        <w:trPr>
          <w:trHeight w:val="615"/>
          <w:jc w:val="center"/>
        </w:trPr>
        <w:tc>
          <w:tcPr>
            <w:tcW w:w="828" w:type="dxa"/>
            <w:vAlign w:val="center"/>
          </w:tcPr>
          <w:p w:rsidR="00B33195" w:rsidRPr="00E25553" w:rsidRDefault="00422CFA">
            <w:pPr>
              <w:jc w:val="center"/>
              <w:rPr>
                <w:rFonts w:asciiTheme="minorEastAsia" w:eastAsiaTheme="minorEastAsia" w:hAnsiTheme="minorEastAsia" w:cstheme="minorEastAsia"/>
                <w:b/>
                <w:bCs/>
                <w:szCs w:val="21"/>
              </w:rPr>
            </w:pPr>
            <w:r w:rsidRPr="00E25553">
              <w:rPr>
                <w:rFonts w:asciiTheme="minorEastAsia" w:eastAsiaTheme="minorEastAsia" w:hAnsiTheme="minorEastAsia" w:cstheme="minorEastAsia" w:hint="eastAsia"/>
                <w:b/>
                <w:bCs/>
                <w:szCs w:val="21"/>
              </w:rPr>
              <w:t>序号</w:t>
            </w:r>
          </w:p>
        </w:tc>
        <w:tc>
          <w:tcPr>
            <w:tcW w:w="1080" w:type="dxa"/>
            <w:vAlign w:val="center"/>
          </w:tcPr>
          <w:p w:rsidR="00B33195" w:rsidRPr="00E25553" w:rsidRDefault="00422CFA">
            <w:pPr>
              <w:jc w:val="center"/>
              <w:rPr>
                <w:rFonts w:asciiTheme="minorEastAsia" w:eastAsiaTheme="minorEastAsia" w:hAnsiTheme="minorEastAsia" w:cstheme="minorEastAsia"/>
                <w:b/>
                <w:bCs/>
                <w:szCs w:val="21"/>
              </w:rPr>
            </w:pPr>
            <w:r w:rsidRPr="00E25553">
              <w:rPr>
                <w:rFonts w:asciiTheme="minorEastAsia" w:eastAsiaTheme="minorEastAsia" w:hAnsiTheme="minorEastAsia" w:cstheme="minorEastAsia" w:hint="eastAsia"/>
                <w:b/>
                <w:bCs/>
                <w:szCs w:val="21"/>
              </w:rPr>
              <w:t>条款号</w:t>
            </w:r>
          </w:p>
        </w:tc>
        <w:tc>
          <w:tcPr>
            <w:tcW w:w="7957" w:type="dxa"/>
            <w:vAlign w:val="center"/>
          </w:tcPr>
          <w:p w:rsidR="00B33195" w:rsidRPr="00E25553" w:rsidRDefault="00422CFA">
            <w:pPr>
              <w:jc w:val="center"/>
              <w:rPr>
                <w:rFonts w:asciiTheme="minorEastAsia" w:eastAsiaTheme="minorEastAsia" w:hAnsiTheme="minorEastAsia" w:cstheme="minorEastAsia"/>
                <w:b/>
                <w:bCs/>
                <w:szCs w:val="21"/>
              </w:rPr>
            </w:pPr>
            <w:r w:rsidRPr="00E25553">
              <w:rPr>
                <w:rFonts w:asciiTheme="minorEastAsia" w:eastAsiaTheme="minorEastAsia" w:hAnsiTheme="minorEastAsia" w:cstheme="minorEastAsia" w:hint="eastAsia"/>
                <w:b/>
                <w:bCs/>
                <w:szCs w:val="21"/>
              </w:rPr>
              <w:t>内              容</w:t>
            </w:r>
          </w:p>
        </w:tc>
      </w:tr>
      <w:tr w:rsidR="00B33195" w:rsidRPr="00E25553">
        <w:trPr>
          <w:trHeight w:val="1134"/>
          <w:jc w:val="center"/>
        </w:trPr>
        <w:tc>
          <w:tcPr>
            <w:tcW w:w="828" w:type="dxa"/>
            <w:vAlign w:val="center"/>
          </w:tcPr>
          <w:p w:rsidR="00B33195" w:rsidRPr="00E25553" w:rsidRDefault="00422CFA">
            <w:pPr>
              <w:spacing w:line="500" w:lineRule="exact"/>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t>1</w:t>
            </w:r>
          </w:p>
        </w:tc>
        <w:tc>
          <w:tcPr>
            <w:tcW w:w="1080" w:type="dxa"/>
            <w:vAlign w:val="center"/>
          </w:tcPr>
          <w:p w:rsidR="00B33195" w:rsidRPr="00E25553" w:rsidRDefault="00422CFA">
            <w:pPr>
              <w:spacing w:line="500" w:lineRule="exact"/>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t>1</w:t>
            </w:r>
          </w:p>
        </w:tc>
        <w:tc>
          <w:tcPr>
            <w:tcW w:w="7957" w:type="dxa"/>
            <w:vAlign w:val="center"/>
          </w:tcPr>
          <w:p w:rsidR="00B33195" w:rsidRPr="00E25553" w:rsidRDefault="00422CFA">
            <w:pPr>
              <w:spacing w:line="500" w:lineRule="exact"/>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hint="eastAsia"/>
                <w:b/>
                <w:szCs w:val="21"/>
              </w:rPr>
              <w:t>项目名称：</w:t>
            </w:r>
            <w:r w:rsidR="00FD35F2" w:rsidRPr="00E25553">
              <w:rPr>
                <w:rFonts w:asciiTheme="minorEastAsia" w:eastAsiaTheme="minorEastAsia" w:hAnsiTheme="minorEastAsia" w:cstheme="minorEastAsia" w:hint="eastAsia"/>
                <w:szCs w:val="21"/>
              </w:rPr>
              <w:t>梧州市长洲区人民法院倒水镇人民法庭业务用房工程</w:t>
            </w:r>
          </w:p>
          <w:p w:rsidR="00B33195" w:rsidRPr="00E25553" w:rsidRDefault="00422CFA">
            <w:pPr>
              <w:spacing w:line="500" w:lineRule="exact"/>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hint="eastAsia"/>
                <w:b/>
                <w:szCs w:val="21"/>
              </w:rPr>
              <w:t>项目编号：</w:t>
            </w:r>
            <w:r w:rsidR="00817E00" w:rsidRPr="00E25553">
              <w:rPr>
                <w:rFonts w:asciiTheme="minorEastAsia" w:eastAsiaTheme="minorEastAsia" w:hAnsiTheme="minorEastAsia" w:cstheme="minorEastAsia"/>
                <w:szCs w:val="21"/>
              </w:rPr>
              <w:t>WZZC2020-J2-</w:t>
            </w:r>
            <w:r w:rsidR="00DB7172">
              <w:rPr>
                <w:rFonts w:asciiTheme="minorEastAsia" w:eastAsiaTheme="minorEastAsia" w:hAnsiTheme="minorEastAsia" w:cstheme="minorEastAsia"/>
                <w:szCs w:val="21"/>
              </w:rPr>
              <w:t>050040</w:t>
            </w:r>
            <w:r w:rsidR="00817E00" w:rsidRPr="00E25553">
              <w:rPr>
                <w:rFonts w:asciiTheme="minorEastAsia" w:eastAsiaTheme="minorEastAsia" w:hAnsiTheme="minorEastAsia" w:cstheme="minorEastAsia"/>
                <w:szCs w:val="21"/>
              </w:rPr>
              <w:t>-GXZX</w:t>
            </w:r>
          </w:p>
        </w:tc>
      </w:tr>
      <w:tr w:rsidR="00B33195" w:rsidRPr="00E25553" w:rsidTr="006D6EEC">
        <w:trPr>
          <w:trHeight w:val="1751"/>
          <w:jc w:val="center"/>
        </w:trPr>
        <w:tc>
          <w:tcPr>
            <w:tcW w:w="828" w:type="dxa"/>
            <w:vAlign w:val="center"/>
          </w:tcPr>
          <w:p w:rsidR="00B33195" w:rsidRPr="00E25553" w:rsidRDefault="00422CFA">
            <w:pPr>
              <w:spacing w:line="500" w:lineRule="exact"/>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t>2</w:t>
            </w:r>
          </w:p>
        </w:tc>
        <w:tc>
          <w:tcPr>
            <w:tcW w:w="1080" w:type="dxa"/>
            <w:vAlign w:val="center"/>
          </w:tcPr>
          <w:p w:rsidR="00B33195" w:rsidRPr="00E25553" w:rsidRDefault="00422CFA">
            <w:pPr>
              <w:spacing w:line="500" w:lineRule="exact"/>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t>2.1</w:t>
            </w:r>
          </w:p>
        </w:tc>
        <w:tc>
          <w:tcPr>
            <w:tcW w:w="7957" w:type="dxa"/>
            <w:vAlign w:val="center"/>
          </w:tcPr>
          <w:p w:rsidR="00B33195" w:rsidRPr="00E25553" w:rsidRDefault="00422CFA">
            <w:pPr>
              <w:pStyle w:val="a9"/>
              <w:spacing w:line="440" w:lineRule="exact"/>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t>合格谈判供应商的基本条件：</w:t>
            </w:r>
          </w:p>
          <w:p w:rsidR="005F0CD3" w:rsidRPr="00E25553" w:rsidRDefault="005F0CD3" w:rsidP="005F0CD3">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1.满足《中华人民共和国政府采购法》第二十二条规定；</w:t>
            </w:r>
          </w:p>
          <w:p w:rsidR="005F0CD3" w:rsidRPr="00E25553" w:rsidRDefault="005F0CD3" w:rsidP="005F0CD3">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2.本项目需要落实的政策：《政府采购促进中小企业发展暂行办法》（财库〔2011〕181号）、《关于我区政府采购支持监狱企业发展有关问题的通知》（桂财采〔2015〕24号）、《三部门联合发布关于促进残疾人就业政府采购政策的通知》（财库〔2017〕141号）。</w:t>
            </w:r>
          </w:p>
          <w:p w:rsidR="005F0CD3" w:rsidRPr="00E25553" w:rsidRDefault="005F0CD3" w:rsidP="005F0CD3">
            <w:pPr>
              <w:pStyle w:val="ae"/>
              <w:spacing w:before="0" w:beforeAutospacing="0" w:after="0" w:afterAutospacing="0" w:line="360" w:lineRule="auto"/>
              <w:ind w:firstLineChars="200" w:firstLine="420"/>
              <w:rPr>
                <w:rFonts w:asciiTheme="minorEastAsia" w:eastAsiaTheme="minorEastAsia" w:hAnsiTheme="minorEastAsia" w:cstheme="minorEastAsia"/>
                <w:color w:val="auto"/>
                <w:sz w:val="21"/>
                <w:szCs w:val="21"/>
              </w:rPr>
            </w:pPr>
            <w:r w:rsidRPr="00E25553">
              <w:rPr>
                <w:rFonts w:asciiTheme="minorEastAsia" w:eastAsiaTheme="minorEastAsia" w:hAnsiTheme="minorEastAsia" w:cstheme="minorEastAsia" w:hint="eastAsia"/>
                <w:color w:val="auto"/>
                <w:sz w:val="21"/>
                <w:szCs w:val="21"/>
              </w:rPr>
              <w:t>3.本项目的特定资格要求：</w:t>
            </w:r>
          </w:p>
          <w:p w:rsidR="0093684A" w:rsidRPr="00E25553" w:rsidRDefault="0093684A" w:rsidP="0093684A">
            <w:pPr>
              <w:widowControl/>
              <w:snapToGrid w:val="0"/>
              <w:spacing w:line="360" w:lineRule="auto"/>
              <w:ind w:firstLineChars="200" w:firstLine="420"/>
              <w:jc w:val="left"/>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hint="eastAsia"/>
                <w:kern w:val="0"/>
                <w:szCs w:val="21"/>
              </w:rPr>
              <w:t>（1）</w:t>
            </w:r>
            <w:r w:rsidRPr="00E25553">
              <w:rPr>
                <w:rFonts w:ascii="宋体" w:hAnsi="宋体" w:cs="宋体" w:hint="eastAsia"/>
                <w:szCs w:val="21"/>
              </w:rPr>
              <w:t>具有独立法人资格，国内注册或登记（指按国家有关规定要求注册或登记的），具备建筑工程施工总承包三级以上（含三级）资质，并在人员、设备、资金等方面具备相应施工能力的供应商</w:t>
            </w:r>
            <w:r w:rsidRPr="00E25553">
              <w:rPr>
                <w:rFonts w:asciiTheme="minorEastAsia" w:eastAsiaTheme="minorEastAsia" w:hAnsiTheme="minorEastAsia" w:cstheme="minorEastAsia" w:hint="eastAsia"/>
                <w:kern w:val="0"/>
                <w:szCs w:val="21"/>
              </w:rPr>
              <w:t>；</w:t>
            </w:r>
          </w:p>
          <w:p w:rsidR="0093684A" w:rsidRPr="00E25553" w:rsidRDefault="0093684A" w:rsidP="0093684A">
            <w:pPr>
              <w:widowControl/>
              <w:snapToGrid w:val="0"/>
              <w:spacing w:line="360" w:lineRule="auto"/>
              <w:ind w:firstLineChars="200" w:firstLine="420"/>
              <w:jc w:val="left"/>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hint="eastAsia"/>
                <w:kern w:val="0"/>
                <w:szCs w:val="21"/>
              </w:rPr>
              <w:t>（2）拟投入的技术负责人具备</w:t>
            </w:r>
            <w:r w:rsidRPr="00E25553">
              <w:rPr>
                <w:rFonts w:ascii="宋体" w:hAnsi="宋体" w:cs="宋体" w:hint="eastAsia"/>
                <w:kern w:val="1"/>
                <w:szCs w:val="21"/>
                <w:u w:val="single"/>
              </w:rPr>
              <w:t>建筑工程</w:t>
            </w:r>
            <w:r w:rsidRPr="00E25553">
              <w:rPr>
                <w:rFonts w:ascii="宋体" w:hAnsi="宋体" w:cs="宋体" w:hint="eastAsia"/>
                <w:kern w:val="1"/>
                <w:szCs w:val="21"/>
              </w:rPr>
              <w:t>相关</w:t>
            </w:r>
            <w:r w:rsidRPr="00E25553">
              <w:rPr>
                <w:rFonts w:ascii="宋体" w:hAnsi="宋体" w:cs="宋体"/>
                <w:kern w:val="1"/>
                <w:szCs w:val="21"/>
              </w:rPr>
              <w:t>专业的中级以上（含</w:t>
            </w:r>
            <w:r w:rsidRPr="00E25553">
              <w:rPr>
                <w:rFonts w:ascii="宋体" w:hAnsi="宋体" w:cs="宋体" w:hint="eastAsia"/>
                <w:kern w:val="1"/>
                <w:szCs w:val="21"/>
              </w:rPr>
              <w:t>中</w:t>
            </w:r>
            <w:r w:rsidRPr="00E25553">
              <w:rPr>
                <w:rFonts w:ascii="宋体" w:hAnsi="宋体" w:cs="宋体"/>
                <w:kern w:val="1"/>
                <w:szCs w:val="21"/>
              </w:rPr>
              <w:t>级）职称</w:t>
            </w:r>
            <w:r w:rsidRPr="00E25553">
              <w:rPr>
                <w:rFonts w:ascii="宋体" w:hAnsi="宋体" w:cs="宋体" w:hint="eastAsia"/>
                <w:kern w:val="1"/>
                <w:szCs w:val="21"/>
              </w:rPr>
              <w:t>；</w:t>
            </w:r>
          </w:p>
          <w:p w:rsidR="0093684A" w:rsidRPr="00E25553" w:rsidRDefault="0093684A" w:rsidP="0093684A">
            <w:pPr>
              <w:widowControl/>
              <w:snapToGrid w:val="0"/>
              <w:spacing w:line="360" w:lineRule="auto"/>
              <w:ind w:firstLineChars="200" w:firstLine="420"/>
              <w:jc w:val="left"/>
              <w:rPr>
                <w:rFonts w:asciiTheme="minorEastAsia" w:eastAsiaTheme="minorEastAsia" w:hAnsiTheme="minorEastAsia" w:cstheme="minorEastAsia"/>
                <w:kern w:val="0"/>
                <w:szCs w:val="21"/>
              </w:rPr>
            </w:pPr>
            <w:r w:rsidRPr="00E25553">
              <w:rPr>
                <w:rFonts w:ascii="宋体" w:hAnsi="宋体" w:cs="宋体" w:hint="eastAsia"/>
                <w:szCs w:val="21"/>
              </w:rPr>
              <w:t>（3）</w:t>
            </w:r>
            <w:r w:rsidR="00931003" w:rsidRPr="00E25553">
              <w:rPr>
                <w:rFonts w:ascii="宋体" w:hAnsi="宋体" w:cs="宋体" w:hint="eastAsia"/>
                <w:szCs w:val="21"/>
              </w:rPr>
              <w:t>拟派项目经理须具备建筑工程专业二级以上（含二级）注册建造师执业资格，已录入广西建筑业企业诚信信息库并处于有效状态，具备安全生产考核合格证书（B类），本项目不接受有在建、已中标未开工或已列为其他项目中标候选人第一名的建造师作为项目经理（符合《广西壮族自治区建筑市场诚信卡管理暂行办法》第十六条第一款除外）</w:t>
            </w:r>
            <w:r w:rsidRPr="00E25553">
              <w:rPr>
                <w:rFonts w:ascii="宋体" w:hAnsi="宋体" w:cs="宋体" w:hint="eastAsia"/>
                <w:szCs w:val="21"/>
              </w:rPr>
              <w:t>；</w:t>
            </w:r>
          </w:p>
          <w:p w:rsidR="0093684A" w:rsidRPr="00E25553" w:rsidRDefault="0093684A" w:rsidP="0093684A">
            <w:pPr>
              <w:widowControl/>
              <w:snapToGrid w:val="0"/>
              <w:spacing w:line="360" w:lineRule="auto"/>
              <w:ind w:firstLineChars="200" w:firstLine="420"/>
              <w:jc w:val="left"/>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hint="eastAsia"/>
                <w:kern w:val="0"/>
                <w:szCs w:val="21"/>
              </w:rPr>
              <w:t>（4）</w:t>
            </w:r>
            <w:r w:rsidRPr="00E25553">
              <w:rPr>
                <w:rFonts w:ascii="宋体" w:hAnsi="宋体" w:cs="宋体" w:hint="eastAsia"/>
                <w:szCs w:val="21"/>
              </w:rPr>
              <w:t>专职安全员要求：专职安全员须已录入广西建筑业企业诚信信息库并处于有效状态，具备有效的安全生产考核合格证书（C类），人数符合住房和城乡建设部《建筑施工企业安全生产管理机构设置及专职安全生产管理人员配备办法》（建质〔2008〕91号）的规定不少于1人；</w:t>
            </w:r>
          </w:p>
          <w:p w:rsidR="0093684A" w:rsidRPr="00E25553" w:rsidRDefault="0093684A" w:rsidP="0093684A">
            <w:pPr>
              <w:widowControl/>
              <w:snapToGrid w:val="0"/>
              <w:spacing w:line="360" w:lineRule="auto"/>
              <w:ind w:firstLineChars="200" w:firstLine="420"/>
              <w:jc w:val="left"/>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hint="eastAsia"/>
                <w:kern w:val="0"/>
                <w:szCs w:val="21"/>
              </w:rPr>
              <w:t>（5）对在“信用中国”网站（www.creditchina.gov.cn）、中国政府采购网（www.ccgp.gov.cn）等渠道列入失信被执行人、重大税收违法案件当事人名单、政府采购严重违法失信行为记录名单及其他不符合《中华人民共和国政府采购法》第二</w:t>
            </w:r>
            <w:r w:rsidRPr="00E25553">
              <w:rPr>
                <w:rFonts w:asciiTheme="minorEastAsia" w:eastAsiaTheme="minorEastAsia" w:hAnsiTheme="minorEastAsia" w:cstheme="minorEastAsia" w:hint="eastAsia"/>
                <w:kern w:val="0"/>
                <w:szCs w:val="21"/>
              </w:rPr>
              <w:lastRenderedPageBreak/>
              <w:t>十二条规定条件的供应商，不得参与政府采购活动；</w:t>
            </w:r>
          </w:p>
          <w:p w:rsidR="0093684A" w:rsidRPr="00E25553" w:rsidRDefault="0093684A" w:rsidP="0093684A">
            <w:pPr>
              <w:widowControl/>
              <w:snapToGrid w:val="0"/>
              <w:spacing w:line="360" w:lineRule="auto"/>
              <w:ind w:firstLineChars="200" w:firstLine="420"/>
              <w:jc w:val="left"/>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hint="eastAsia"/>
                <w:szCs w:val="21"/>
              </w:rPr>
              <w:t>（6）</w:t>
            </w:r>
            <w:r w:rsidRPr="00E25553">
              <w:rPr>
                <w:rFonts w:asciiTheme="minorEastAsia" w:eastAsiaTheme="minorEastAsia" w:hAnsiTheme="minorEastAsia" w:cstheme="minorEastAsia" w:hint="eastAsia"/>
                <w:kern w:val="0"/>
                <w:szCs w:val="21"/>
              </w:rPr>
              <w:t>关联供应商不得参加同一合同项下政府采购活动，否则响应文件将被视为无效。单位负责人为同一人或者存在直接控股、管理关系的不同的供应商，不得参加同一合同项下的政府采购活动。除单一来源采购项目外，为采购项目提供整体设计、规范编制或者项目管理、监理、检测等服务的供应商，不得再参加该采购项目的其他采购活动；</w:t>
            </w:r>
          </w:p>
          <w:p w:rsidR="00B33195" w:rsidRPr="00E25553" w:rsidRDefault="0093684A" w:rsidP="0093684A">
            <w:pPr>
              <w:widowControl/>
              <w:snapToGrid w:val="0"/>
              <w:spacing w:line="360" w:lineRule="auto"/>
              <w:ind w:firstLineChars="200" w:firstLine="420"/>
              <w:jc w:val="left"/>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hint="eastAsia"/>
                <w:szCs w:val="21"/>
              </w:rPr>
              <w:t>（7）不接受未通过政府采购云平台（https://www.zcygov.cn）获取本项目采购文件的供应商参加谈判。</w:t>
            </w:r>
          </w:p>
        </w:tc>
      </w:tr>
      <w:tr w:rsidR="00B33195" w:rsidRPr="00E25553">
        <w:trPr>
          <w:trHeight w:val="901"/>
          <w:jc w:val="center"/>
        </w:trPr>
        <w:tc>
          <w:tcPr>
            <w:tcW w:w="828" w:type="dxa"/>
            <w:vAlign w:val="center"/>
          </w:tcPr>
          <w:p w:rsidR="00B33195" w:rsidRPr="00E25553" w:rsidRDefault="00422CFA">
            <w:pPr>
              <w:spacing w:line="500" w:lineRule="exact"/>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lastRenderedPageBreak/>
              <w:t>3</w:t>
            </w:r>
          </w:p>
        </w:tc>
        <w:tc>
          <w:tcPr>
            <w:tcW w:w="1080" w:type="dxa"/>
            <w:vAlign w:val="center"/>
          </w:tcPr>
          <w:p w:rsidR="00B33195" w:rsidRPr="00E25553" w:rsidRDefault="008C141F">
            <w:pPr>
              <w:spacing w:line="500" w:lineRule="exact"/>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t>15</w:t>
            </w:r>
          </w:p>
        </w:tc>
        <w:tc>
          <w:tcPr>
            <w:tcW w:w="7957" w:type="dxa"/>
            <w:vAlign w:val="center"/>
          </w:tcPr>
          <w:p w:rsidR="00B33195" w:rsidRPr="00E25553" w:rsidRDefault="00422CFA" w:rsidP="005F0CD3">
            <w:pPr>
              <w:snapToGrid w:val="0"/>
              <w:spacing w:line="360" w:lineRule="auto"/>
              <w:rPr>
                <w:rFonts w:asciiTheme="minorEastAsia" w:eastAsiaTheme="minorEastAsia" w:hAnsiTheme="minorEastAsia" w:cstheme="minorEastAsia"/>
                <w:b/>
                <w:spacing w:val="2"/>
                <w:szCs w:val="21"/>
              </w:rPr>
            </w:pPr>
            <w:r w:rsidRPr="00E25553">
              <w:rPr>
                <w:rFonts w:asciiTheme="minorEastAsia" w:eastAsiaTheme="minorEastAsia" w:hAnsiTheme="minorEastAsia" w:cstheme="minorEastAsia" w:hint="eastAsia"/>
                <w:b/>
                <w:szCs w:val="21"/>
              </w:rPr>
              <w:t>谈判保证金：</w:t>
            </w:r>
            <w:r w:rsidRPr="00E25553">
              <w:rPr>
                <w:rFonts w:asciiTheme="minorEastAsia" w:eastAsiaTheme="minorEastAsia" w:hAnsiTheme="minorEastAsia" w:cstheme="minorEastAsia" w:hint="eastAsia"/>
                <w:b/>
                <w:szCs w:val="21"/>
                <w:u w:val="single"/>
              </w:rPr>
              <w:t>人民币</w:t>
            </w:r>
            <w:r w:rsidR="005D213F" w:rsidRPr="00E25553">
              <w:rPr>
                <w:rFonts w:asciiTheme="minorEastAsia" w:eastAsiaTheme="minorEastAsia" w:hAnsiTheme="minorEastAsia" w:cstheme="minorEastAsia" w:hint="eastAsia"/>
                <w:b/>
                <w:szCs w:val="21"/>
                <w:u w:val="single"/>
              </w:rPr>
              <w:t>贰万柒仟元整</w:t>
            </w:r>
            <w:r w:rsidRPr="00E25553">
              <w:rPr>
                <w:rFonts w:asciiTheme="minorEastAsia" w:eastAsiaTheme="minorEastAsia" w:hAnsiTheme="minorEastAsia" w:cstheme="minorEastAsia" w:hint="eastAsia"/>
                <w:b/>
                <w:szCs w:val="21"/>
                <w:u w:val="single"/>
              </w:rPr>
              <w:t>（</w:t>
            </w:r>
            <w:r w:rsidRPr="00E25553">
              <w:rPr>
                <w:rFonts w:asciiTheme="minorEastAsia" w:eastAsiaTheme="minorEastAsia" w:hAnsiTheme="minorEastAsia" w:cstheme="minorEastAsia" w:hint="eastAsia"/>
                <w:b/>
                <w:spacing w:val="2"/>
                <w:szCs w:val="21"/>
                <w:u w:val="single"/>
              </w:rPr>
              <w:t>¥</w:t>
            </w:r>
            <w:r w:rsidR="005D213F" w:rsidRPr="00E25553">
              <w:rPr>
                <w:rFonts w:asciiTheme="minorEastAsia" w:eastAsiaTheme="minorEastAsia" w:hAnsiTheme="minorEastAsia" w:cstheme="minorEastAsia" w:hint="eastAsia"/>
                <w:b/>
                <w:spacing w:val="2"/>
                <w:szCs w:val="21"/>
                <w:u w:val="single"/>
              </w:rPr>
              <w:t>27</w:t>
            </w:r>
            <w:r w:rsidR="005F0CD3" w:rsidRPr="00E25553">
              <w:rPr>
                <w:rFonts w:asciiTheme="minorEastAsia" w:eastAsiaTheme="minorEastAsia" w:hAnsiTheme="minorEastAsia" w:cstheme="minorEastAsia" w:hint="eastAsia"/>
                <w:b/>
                <w:spacing w:val="2"/>
                <w:szCs w:val="21"/>
                <w:u w:val="single"/>
              </w:rPr>
              <w:t>000.</w:t>
            </w:r>
            <w:r w:rsidRPr="00E25553">
              <w:rPr>
                <w:rFonts w:asciiTheme="minorEastAsia" w:eastAsiaTheme="minorEastAsia" w:hAnsiTheme="minorEastAsia" w:cstheme="minorEastAsia" w:hint="eastAsia"/>
                <w:b/>
                <w:spacing w:val="2"/>
                <w:szCs w:val="21"/>
                <w:u w:val="single"/>
              </w:rPr>
              <w:t>00元）</w:t>
            </w:r>
            <w:r w:rsidR="00B46757" w:rsidRPr="00E25553">
              <w:rPr>
                <w:rFonts w:asciiTheme="minorEastAsia" w:eastAsiaTheme="minorEastAsia" w:hAnsiTheme="minorEastAsia" w:cstheme="minorEastAsia" w:hint="eastAsia"/>
                <w:b/>
                <w:spacing w:val="2"/>
                <w:szCs w:val="21"/>
                <w:u w:val="single"/>
              </w:rPr>
              <w:t>（足额缴纳）</w:t>
            </w:r>
          </w:p>
          <w:p w:rsidR="00B33195" w:rsidRPr="00E25553" w:rsidRDefault="00422CFA" w:rsidP="005F0CD3">
            <w:pPr>
              <w:snapToGrid w:val="0"/>
              <w:spacing w:line="360" w:lineRule="auto"/>
              <w:rPr>
                <w:rFonts w:asciiTheme="minorEastAsia" w:eastAsiaTheme="minorEastAsia" w:hAnsiTheme="minorEastAsia" w:cstheme="minorEastAsia"/>
                <w:b/>
                <w:spacing w:val="2"/>
                <w:szCs w:val="21"/>
              </w:rPr>
            </w:pPr>
            <w:r w:rsidRPr="00E25553">
              <w:rPr>
                <w:rFonts w:asciiTheme="minorEastAsia" w:eastAsiaTheme="minorEastAsia" w:hAnsiTheme="minorEastAsia" w:cstheme="minorEastAsia" w:hint="eastAsia"/>
                <w:szCs w:val="21"/>
              </w:rPr>
              <w:t>谈判保证金的形式：可以是</w:t>
            </w:r>
            <w:r w:rsidRPr="00E25553">
              <w:rPr>
                <w:rFonts w:asciiTheme="minorEastAsia" w:eastAsiaTheme="minorEastAsia" w:hAnsiTheme="minorEastAsia" w:cstheme="minorEastAsia" w:hint="eastAsia"/>
                <w:b/>
                <w:szCs w:val="21"/>
              </w:rPr>
              <w:t>转账或电汇/支票/汇票/本票/保函等非现金方式</w:t>
            </w:r>
          </w:p>
          <w:p w:rsidR="00B33195" w:rsidRPr="00E25553" w:rsidRDefault="00422CFA">
            <w:pPr>
              <w:spacing w:line="360" w:lineRule="auto"/>
              <w:rPr>
                <w:rFonts w:asciiTheme="minorEastAsia" w:eastAsiaTheme="minorEastAsia" w:hAnsiTheme="minorEastAsia" w:cstheme="minorEastAsia"/>
                <w:szCs w:val="21"/>
              </w:rPr>
            </w:pPr>
            <w:r w:rsidRPr="00E25553">
              <w:rPr>
                <w:rFonts w:asciiTheme="minorEastAsia" w:eastAsiaTheme="minorEastAsia" w:hAnsiTheme="minorEastAsia" w:cstheme="minorEastAsia" w:hint="eastAsia"/>
                <w:szCs w:val="21"/>
              </w:rPr>
              <w:t>（1）采用转账或电汇形式：谈判保证金必须在本项目响应文件递交截止时间前缴纳并到达广西中信恒泰工程顾问有限公司梧州分公司</w:t>
            </w:r>
            <w:r w:rsidR="00283EC4" w:rsidRPr="00E25553">
              <w:rPr>
                <w:rFonts w:asciiTheme="minorEastAsia" w:eastAsiaTheme="minorEastAsia" w:hAnsiTheme="minorEastAsia" w:cstheme="minorEastAsia" w:hint="eastAsia"/>
                <w:szCs w:val="21"/>
              </w:rPr>
              <w:t>保证金专用</w:t>
            </w:r>
            <w:r w:rsidRPr="00E25553">
              <w:rPr>
                <w:rFonts w:asciiTheme="minorEastAsia" w:eastAsiaTheme="minorEastAsia" w:hAnsiTheme="minorEastAsia" w:cstheme="minorEastAsia" w:hint="eastAsia"/>
                <w:szCs w:val="21"/>
              </w:rPr>
              <w:t>账户，请在银行进账单或电汇单的用途或空白栏上注明：项目名称+项目编号（可简写，如不注明字样，查不到帐概不负责）。经查实谈判保证金没有到账的，其谈判将被拒绝 。缴纳方法如下：</w:t>
            </w:r>
          </w:p>
          <w:p w:rsidR="00B33195" w:rsidRPr="00E25553" w:rsidRDefault="00422CFA">
            <w:pPr>
              <w:spacing w:line="360" w:lineRule="auto"/>
              <w:rPr>
                <w:rFonts w:asciiTheme="minorEastAsia" w:eastAsiaTheme="minorEastAsia" w:hAnsiTheme="minorEastAsia" w:cstheme="minorEastAsia"/>
                <w:szCs w:val="21"/>
              </w:rPr>
            </w:pPr>
            <w:r w:rsidRPr="00E25553">
              <w:rPr>
                <w:rFonts w:asciiTheme="minorEastAsia" w:eastAsiaTheme="minorEastAsia" w:hAnsiTheme="minorEastAsia" w:cstheme="minorEastAsia" w:hint="eastAsia"/>
                <w:szCs w:val="21"/>
              </w:rPr>
              <w:t>必须在本公司的对公账户中转账至广西中信恒泰工程顾问有限公司梧州分公司的保证金专用账户。</w:t>
            </w:r>
          </w:p>
          <w:p w:rsidR="00B33195" w:rsidRPr="00E25553" w:rsidRDefault="00422CFA">
            <w:pPr>
              <w:spacing w:line="360" w:lineRule="auto"/>
              <w:rPr>
                <w:rFonts w:asciiTheme="minorEastAsia" w:eastAsiaTheme="minorEastAsia" w:hAnsiTheme="minorEastAsia" w:cstheme="minorEastAsia"/>
                <w:szCs w:val="21"/>
              </w:rPr>
            </w:pPr>
            <w:r w:rsidRPr="00E25553">
              <w:rPr>
                <w:rFonts w:asciiTheme="minorEastAsia" w:eastAsiaTheme="minorEastAsia" w:hAnsiTheme="minorEastAsia" w:cstheme="minorEastAsia" w:hint="eastAsia"/>
                <w:szCs w:val="21"/>
              </w:rPr>
              <w:t>开户名称：广西中信恒泰工程顾问有限公司梧州分公司</w:t>
            </w:r>
          </w:p>
          <w:p w:rsidR="00B33195" w:rsidRPr="00E25553" w:rsidRDefault="00422CFA">
            <w:pPr>
              <w:spacing w:line="360" w:lineRule="auto"/>
              <w:rPr>
                <w:rFonts w:asciiTheme="minorEastAsia" w:eastAsiaTheme="minorEastAsia" w:hAnsiTheme="minorEastAsia" w:cstheme="minorEastAsia"/>
                <w:szCs w:val="21"/>
              </w:rPr>
            </w:pPr>
            <w:r w:rsidRPr="00E25553">
              <w:rPr>
                <w:rFonts w:asciiTheme="minorEastAsia" w:eastAsiaTheme="minorEastAsia" w:hAnsiTheme="minorEastAsia" w:cstheme="minorEastAsia" w:hint="eastAsia"/>
                <w:szCs w:val="21"/>
              </w:rPr>
              <w:t>开户银行：建设银行梧州神冠豪都支行</w:t>
            </w:r>
          </w:p>
          <w:p w:rsidR="00B33195" w:rsidRPr="00E25553" w:rsidRDefault="00422CFA">
            <w:pPr>
              <w:spacing w:line="360" w:lineRule="auto"/>
              <w:rPr>
                <w:rFonts w:asciiTheme="minorEastAsia" w:eastAsiaTheme="minorEastAsia" w:hAnsiTheme="minorEastAsia" w:cstheme="minorEastAsia"/>
                <w:szCs w:val="21"/>
              </w:rPr>
            </w:pPr>
            <w:r w:rsidRPr="00E25553">
              <w:rPr>
                <w:rFonts w:asciiTheme="minorEastAsia" w:eastAsiaTheme="minorEastAsia" w:hAnsiTheme="minorEastAsia" w:cstheme="minorEastAsia" w:hint="eastAsia"/>
                <w:b/>
                <w:szCs w:val="21"/>
                <w:u w:val="single"/>
              </w:rPr>
              <w:t>银行账号：4505 0164 0042 0000 0344</w:t>
            </w:r>
          </w:p>
          <w:p w:rsidR="00B33195" w:rsidRPr="00E25553" w:rsidRDefault="00422CFA">
            <w:pPr>
              <w:spacing w:line="360" w:lineRule="auto"/>
              <w:rPr>
                <w:rFonts w:asciiTheme="minorEastAsia" w:eastAsiaTheme="minorEastAsia" w:hAnsiTheme="minorEastAsia" w:cstheme="minorEastAsia"/>
                <w:szCs w:val="21"/>
              </w:rPr>
            </w:pPr>
            <w:r w:rsidRPr="00E25553">
              <w:rPr>
                <w:rFonts w:asciiTheme="minorEastAsia" w:eastAsiaTheme="minorEastAsia" w:hAnsiTheme="minorEastAsia" w:cstheme="minorEastAsia" w:hint="eastAsia"/>
                <w:szCs w:val="21"/>
              </w:rPr>
              <w:t>（2）采用支票/汇票/本票/保函形式：必须为无条件的支票/汇票/本票/保函（应注明“项目名称+项目编号”，保函受益人为采购人，格式自拟），足额提交，有效期不得低于竞标有效期【备注：递交响应文件时供应商应将支票/汇票/本票/保函原件一并提交给采购人，由采购人核验票据信息，确认保函是否有效后交由采购代理机构保管，复印件需加盖供应商公章并装订入响应文件】，否则采购人有权拒绝接受谈判或记录在案并在评审阶段由谈判小组做无效响应处理。</w:t>
            </w:r>
          </w:p>
          <w:p w:rsidR="00B33195" w:rsidRPr="00E25553" w:rsidRDefault="00422CFA">
            <w:pPr>
              <w:spacing w:line="360" w:lineRule="auto"/>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szCs w:val="21"/>
              </w:rPr>
              <w:t>保证金支票/汇票/本票/保函原件递交截止时间：同竞争性谈判响应文件递交截止时间，逾时不再接收，视为供应商没有缴纳谈判保证金。</w:t>
            </w:r>
          </w:p>
        </w:tc>
      </w:tr>
      <w:tr w:rsidR="00B33195" w:rsidRPr="00E25553">
        <w:trPr>
          <w:trHeight w:val="649"/>
          <w:jc w:val="center"/>
        </w:trPr>
        <w:tc>
          <w:tcPr>
            <w:tcW w:w="828" w:type="dxa"/>
            <w:vAlign w:val="center"/>
          </w:tcPr>
          <w:p w:rsidR="00B33195" w:rsidRPr="00E25553" w:rsidRDefault="00422CFA">
            <w:pPr>
              <w:spacing w:line="500" w:lineRule="exact"/>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t>4</w:t>
            </w:r>
          </w:p>
        </w:tc>
        <w:tc>
          <w:tcPr>
            <w:tcW w:w="1080" w:type="dxa"/>
            <w:vAlign w:val="center"/>
          </w:tcPr>
          <w:p w:rsidR="00B33195" w:rsidRPr="00E25553" w:rsidRDefault="008C141F">
            <w:pPr>
              <w:spacing w:line="500" w:lineRule="exact"/>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t>13</w:t>
            </w:r>
            <w:r w:rsidR="00422CFA" w:rsidRPr="00E25553">
              <w:rPr>
                <w:rFonts w:asciiTheme="minorEastAsia" w:eastAsiaTheme="minorEastAsia" w:hAnsiTheme="minorEastAsia" w:cstheme="minorEastAsia" w:hint="eastAsia"/>
                <w:b/>
                <w:szCs w:val="21"/>
              </w:rPr>
              <w:t>.1</w:t>
            </w:r>
          </w:p>
        </w:tc>
        <w:tc>
          <w:tcPr>
            <w:tcW w:w="7957" w:type="dxa"/>
            <w:vAlign w:val="center"/>
          </w:tcPr>
          <w:p w:rsidR="00B33195" w:rsidRPr="00E25553" w:rsidRDefault="00422CFA">
            <w:pPr>
              <w:spacing w:line="500" w:lineRule="exact"/>
              <w:rPr>
                <w:rFonts w:asciiTheme="minorEastAsia" w:eastAsiaTheme="minorEastAsia" w:hAnsiTheme="minorEastAsia" w:cstheme="minorEastAsia"/>
                <w:szCs w:val="21"/>
              </w:rPr>
            </w:pPr>
            <w:r w:rsidRPr="00E25553">
              <w:rPr>
                <w:rFonts w:asciiTheme="minorEastAsia" w:eastAsiaTheme="minorEastAsia" w:hAnsiTheme="minorEastAsia" w:cstheme="minorEastAsia" w:hint="eastAsia"/>
                <w:b/>
                <w:szCs w:val="21"/>
              </w:rPr>
              <w:t>竞标有效期：</w:t>
            </w:r>
            <w:r w:rsidRPr="00E25553">
              <w:rPr>
                <w:rFonts w:asciiTheme="minorEastAsia" w:eastAsiaTheme="minorEastAsia" w:hAnsiTheme="minorEastAsia" w:cstheme="minorEastAsia" w:hint="eastAsia"/>
                <w:szCs w:val="21"/>
              </w:rPr>
              <w:t>竞标截止期结束之日起60天内</w:t>
            </w:r>
          </w:p>
        </w:tc>
      </w:tr>
      <w:tr w:rsidR="00B33195" w:rsidRPr="00E25553">
        <w:trPr>
          <w:trHeight w:val="704"/>
          <w:jc w:val="center"/>
        </w:trPr>
        <w:tc>
          <w:tcPr>
            <w:tcW w:w="828" w:type="dxa"/>
            <w:vAlign w:val="center"/>
          </w:tcPr>
          <w:p w:rsidR="00B33195" w:rsidRPr="00E25553" w:rsidRDefault="00422CFA">
            <w:pPr>
              <w:spacing w:line="500" w:lineRule="exact"/>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t>5</w:t>
            </w:r>
          </w:p>
        </w:tc>
        <w:tc>
          <w:tcPr>
            <w:tcW w:w="1080" w:type="dxa"/>
            <w:vAlign w:val="center"/>
          </w:tcPr>
          <w:p w:rsidR="00B33195" w:rsidRPr="00E25553" w:rsidRDefault="008C141F">
            <w:pPr>
              <w:spacing w:line="500" w:lineRule="exact"/>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t>14.5</w:t>
            </w:r>
          </w:p>
        </w:tc>
        <w:tc>
          <w:tcPr>
            <w:tcW w:w="7957" w:type="dxa"/>
            <w:vAlign w:val="center"/>
          </w:tcPr>
          <w:p w:rsidR="00B33195" w:rsidRPr="00E25553" w:rsidRDefault="00422CFA" w:rsidP="00B46757">
            <w:pPr>
              <w:spacing w:line="500" w:lineRule="exact"/>
              <w:rPr>
                <w:rFonts w:asciiTheme="minorEastAsia" w:eastAsiaTheme="minorEastAsia" w:hAnsiTheme="minorEastAsia" w:cstheme="minorEastAsia"/>
                <w:szCs w:val="21"/>
              </w:rPr>
            </w:pPr>
            <w:r w:rsidRPr="00E25553">
              <w:rPr>
                <w:rFonts w:asciiTheme="minorEastAsia" w:eastAsiaTheme="minorEastAsia" w:hAnsiTheme="minorEastAsia" w:cstheme="minorEastAsia" w:hint="eastAsia"/>
                <w:b/>
                <w:szCs w:val="21"/>
              </w:rPr>
              <w:t>竞争性谈判响应文件：</w:t>
            </w:r>
            <w:r w:rsidR="00B46757" w:rsidRPr="00E25553">
              <w:rPr>
                <w:rFonts w:asciiTheme="minorEastAsia" w:eastAsiaTheme="minorEastAsia" w:hAnsiTheme="minorEastAsia" w:cstheme="minorEastAsia" w:hint="eastAsia"/>
                <w:szCs w:val="21"/>
              </w:rPr>
              <w:t>壹</w:t>
            </w:r>
            <w:r w:rsidRPr="00E25553">
              <w:rPr>
                <w:rFonts w:asciiTheme="minorEastAsia" w:eastAsiaTheme="minorEastAsia" w:hAnsiTheme="minorEastAsia" w:cstheme="minorEastAsia" w:hint="eastAsia"/>
                <w:szCs w:val="21"/>
              </w:rPr>
              <w:t>套正本、叁套副本；</w:t>
            </w:r>
          </w:p>
        </w:tc>
      </w:tr>
      <w:tr w:rsidR="005F0CD3" w:rsidRPr="00E25553">
        <w:trPr>
          <w:trHeight w:val="704"/>
          <w:jc w:val="center"/>
        </w:trPr>
        <w:tc>
          <w:tcPr>
            <w:tcW w:w="828" w:type="dxa"/>
            <w:vAlign w:val="center"/>
          </w:tcPr>
          <w:p w:rsidR="005F0CD3" w:rsidRPr="00E25553" w:rsidRDefault="007E49C6">
            <w:pPr>
              <w:spacing w:line="500" w:lineRule="exact"/>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t>6</w:t>
            </w:r>
          </w:p>
        </w:tc>
        <w:tc>
          <w:tcPr>
            <w:tcW w:w="1080" w:type="dxa"/>
            <w:vAlign w:val="center"/>
          </w:tcPr>
          <w:p w:rsidR="005F0CD3" w:rsidRPr="00E25553" w:rsidRDefault="005F0CD3">
            <w:pPr>
              <w:spacing w:line="500" w:lineRule="exact"/>
              <w:jc w:val="center"/>
              <w:rPr>
                <w:rFonts w:asciiTheme="minorEastAsia" w:eastAsiaTheme="minorEastAsia" w:hAnsiTheme="minorEastAsia" w:cstheme="minorEastAsia"/>
                <w:b/>
                <w:szCs w:val="21"/>
              </w:rPr>
            </w:pPr>
          </w:p>
        </w:tc>
        <w:tc>
          <w:tcPr>
            <w:tcW w:w="7957" w:type="dxa"/>
            <w:vAlign w:val="center"/>
          </w:tcPr>
          <w:p w:rsidR="005F0CD3" w:rsidRPr="00E25553" w:rsidRDefault="005F0CD3" w:rsidP="005F0CD3">
            <w:pPr>
              <w:spacing w:line="500" w:lineRule="exact"/>
              <w:rPr>
                <w:rFonts w:asciiTheme="minorEastAsia" w:eastAsiaTheme="minorEastAsia" w:hAnsiTheme="minorEastAsia" w:cstheme="minorEastAsia"/>
                <w:b/>
                <w:szCs w:val="21"/>
              </w:rPr>
            </w:pPr>
            <w:r w:rsidRPr="00E25553">
              <w:rPr>
                <w:rFonts w:hint="eastAsia"/>
                <w:szCs w:val="21"/>
              </w:rPr>
              <w:t>本项目招标控制价</w:t>
            </w:r>
            <w:r w:rsidRPr="00E25553">
              <w:rPr>
                <w:rFonts w:ascii="宋体" w:hAnsi="宋体" w:hint="eastAsia"/>
                <w:szCs w:val="21"/>
              </w:rPr>
              <w:t>为：人民币</w:t>
            </w:r>
            <w:r w:rsidRPr="00E25553">
              <w:rPr>
                <w:rFonts w:ascii="宋体" w:hAnsi="宋体" w:hint="eastAsia"/>
                <w:szCs w:val="21"/>
                <w:u w:val="single"/>
              </w:rPr>
              <w:t>贰佰柒拾捌万肆仟捌佰玖拾捌元陆角贰分</w:t>
            </w:r>
            <w:r w:rsidRPr="00E25553">
              <w:rPr>
                <w:rFonts w:ascii="宋体" w:hAnsi="宋体" w:hint="eastAsia"/>
                <w:szCs w:val="21"/>
              </w:rPr>
              <w:t>（</w:t>
            </w:r>
            <w:r w:rsidRPr="00E25553">
              <w:rPr>
                <w:rFonts w:ascii="宋体" w:hAnsi="宋体" w:hint="eastAsia"/>
                <w:sz w:val="24"/>
              </w:rPr>
              <w:t>¥</w:t>
            </w:r>
            <w:r w:rsidRPr="00E25553">
              <w:rPr>
                <w:rFonts w:ascii="宋体" w:hAnsi="宋体"/>
                <w:szCs w:val="21"/>
                <w:u w:val="single"/>
              </w:rPr>
              <w:t>2784898.62</w:t>
            </w:r>
            <w:r w:rsidRPr="00E25553">
              <w:rPr>
                <w:rFonts w:ascii="宋体" w:hAnsi="宋体" w:hint="eastAsia"/>
                <w:szCs w:val="21"/>
              </w:rPr>
              <w:t>元）（含安</w:t>
            </w:r>
            <w:r w:rsidRPr="00E25553">
              <w:rPr>
                <w:rFonts w:hint="eastAsia"/>
                <w:szCs w:val="21"/>
              </w:rPr>
              <w:t>全文明施工费）（</w:t>
            </w:r>
            <w:r w:rsidRPr="00E25553">
              <w:rPr>
                <w:rFonts w:hint="eastAsia"/>
                <w:b/>
                <w:szCs w:val="21"/>
              </w:rPr>
              <w:t>供应商报价不得高于此控制价，</w:t>
            </w:r>
            <w:r w:rsidRPr="00E25553">
              <w:rPr>
                <w:rFonts w:hint="eastAsia"/>
                <w:b/>
              </w:rPr>
              <w:t>安全文明施工费和规费、增值税必须按我区费用定额及造价管理相关文件规定报价</w:t>
            </w:r>
            <w:r w:rsidRPr="00E25553">
              <w:rPr>
                <w:rFonts w:hint="eastAsia"/>
                <w:b/>
                <w:szCs w:val="21"/>
              </w:rPr>
              <w:t>，否则响应无效</w:t>
            </w:r>
            <w:r w:rsidRPr="00E25553">
              <w:rPr>
                <w:rFonts w:hint="eastAsia"/>
                <w:szCs w:val="21"/>
              </w:rPr>
              <w:t>）</w:t>
            </w:r>
          </w:p>
        </w:tc>
      </w:tr>
      <w:tr w:rsidR="005F0CD3" w:rsidRPr="00E25553">
        <w:trPr>
          <w:trHeight w:val="704"/>
          <w:jc w:val="center"/>
        </w:trPr>
        <w:tc>
          <w:tcPr>
            <w:tcW w:w="828" w:type="dxa"/>
            <w:vAlign w:val="center"/>
          </w:tcPr>
          <w:p w:rsidR="005F0CD3" w:rsidRPr="00E25553" w:rsidRDefault="007E49C6">
            <w:pPr>
              <w:spacing w:line="500" w:lineRule="exact"/>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lastRenderedPageBreak/>
              <w:t>7</w:t>
            </w:r>
          </w:p>
        </w:tc>
        <w:tc>
          <w:tcPr>
            <w:tcW w:w="1080" w:type="dxa"/>
            <w:vAlign w:val="center"/>
          </w:tcPr>
          <w:p w:rsidR="005F0CD3" w:rsidRPr="00E25553" w:rsidRDefault="005F0CD3">
            <w:pPr>
              <w:spacing w:line="500" w:lineRule="exact"/>
              <w:jc w:val="center"/>
              <w:rPr>
                <w:rFonts w:asciiTheme="minorEastAsia" w:eastAsiaTheme="minorEastAsia" w:hAnsiTheme="minorEastAsia" w:cstheme="minorEastAsia"/>
                <w:b/>
                <w:szCs w:val="21"/>
              </w:rPr>
            </w:pPr>
          </w:p>
        </w:tc>
        <w:tc>
          <w:tcPr>
            <w:tcW w:w="7957" w:type="dxa"/>
            <w:vAlign w:val="center"/>
          </w:tcPr>
          <w:p w:rsidR="005F0CD3" w:rsidRPr="00E25553" w:rsidRDefault="005F0CD3" w:rsidP="0018081D">
            <w:pPr>
              <w:spacing w:line="500" w:lineRule="exact"/>
              <w:rPr>
                <w:szCs w:val="21"/>
              </w:rPr>
            </w:pPr>
            <w:r w:rsidRPr="00E25553">
              <w:rPr>
                <w:rFonts w:hint="eastAsia"/>
                <w:szCs w:val="21"/>
              </w:rPr>
              <w:t>★</w:t>
            </w:r>
            <w:r w:rsidR="0018081D" w:rsidRPr="00E25553">
              <w:rPr>
                <w:rFonts w:hint="eastAsia"/>
                <w:szCs w:val="21"/>
              </w:rPr>
              <w:t>质量标准</w:t>
            </w:r>
            <w:r w:rsidRPr="00E25553">
              <w:rPr>
                <w:rFonts w:hint="eastAsia"/>
                <w:szCs w:val="21"/>
              </w:rPr>
              <w:t>：</w:t>
            </w:r>
            <w:r w:rsidRPr="00E25553">
              <w:rPr>
                <w:rFonts w:hint="eastAsia"/>
              </w:rPr>
              <w:t>符合国家施工及竣工验收之“合格”标准</w:t>
            </w:r>
            <w:r w:rsidRPr="00E25553">
              <w:rPr>
                <w:rFonts w:hint="eastAsia"/>
                <w:szCs w:val="21"/>
              </w:rPr>
              <w:t>。</w:t>
            </w:r>
          </w:p>
        </w:tc>
      </w:tr>
      <w:tr w:rsidR="005F0CD3" w:rsidRPr="00E25553">
        <w:trPr>
          <w:trHeight w:val="704"/>
          <w:jc w:val="center"/>
        </w:trPr>
        <w:tc>
          <w:tcPr>
            <w:tcW w:w="828" w:type="dxa"/>
            <w:vAlign w:val="center"/>
          </w:tcPr>
          <w:p w:rsidR="005F0CD3" w:rsidRPr="00E25553" w:rsidRDefault="007E49C6">
            <w:pPr>
              <w:spacing w:line="500" w:lineRule="exact"/>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t>8</w:t>
            </w:r>
          </w:p>
        </w:tc>
        <w:tc>
          <w:tcPr>
            <w:tcW w:w="1080" w:type="dxa"/>
            <w:vAlign w:val="center"/>
          </w:tcPr>
          <w:p w:rsidR="005F0CD3" w:rsidRPr="00E25553" w:rsidRDefault="005F0CD3">
            <w:pPr>
              <w:spacing w:line="500" w:lineRule="exact"/>
              <w:jc w:val="center"/>
              <w:rPr>
                <w:rFonts w:asciiTheme="minorEastAsia" w:eastAsiaTheme="minorEastAsia" w:hAnsiTheme="minorEastAsia" w:cstheme="minorEastAsia"/>
                <w:b/>
                <w:szCs w:val="21"/>
              </w:rPr>
            </w:pPr>
          </w:p>
        </w:tc>
        <w:tc>
          <w:tcPr>
            <w:tcW w:w="7957" w:type="dxa"/>
            <w:vAlign w:val="center"/>
          </w:tcPr>
          <w:p w:rsidR="005F0CD3" w:rsidRPr="00E25553" w:rsidRDefault="005F0CD3" w:rsidP="005F0CD3">
            <w:pPr>
              <w:spacing w:line="500" w:lineRule="exact"/>
              <w:rPr>
                <w:szCs w:val="21"/>
              </w:rPr>
            </w:pPr>
            <w:r w:rsidRPr="00E25553">
              <w:rPr>
                <w:rFonts w:hint="eastAsia"/>
                <w:szCs w:val="21"/>
              </w:rPr>
              <w:t>本项目工程量清单与施工图纸有不符之处的，请以工程量清单为准。</w:t>
            </w:r>
          </w:p>
        </w:tc>
      </w:tr>
      <w:tr w:rsidR="00B33195" w:rsidRPr="00E25553">
        <w:trPr>
          <w:trHeight w:val="929"/>
          <w:jc w:val="center"/>
        </w:trPr>
        <w:tc>
          <w:tcPr>
            <w:tcW w:w="828" w:type="dxa"/>
            <w:vAlign w:val="center"/>
          </w:tcPr>
          <w:p w:rsidR="00B33195" w:rsidRPr="00E25553" w:rsidRDefault="007E49C6">
            <w:pPr>
              <w:spacing w:line="500" w:lineRule="exact"/>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t>9</w:t>
            </w:r>
          </w:p>
        </w:tc>
        <w:tc>
          <w:tcPr>
            <w:tcW w:w="1080" w:type="dxa"/>
            <w:vAlign w:val="center"/>
          </w:tcPr>
          <w:p w:rsidR="00B33195" w:rsidRPr="00E25553" w:rsidRDefault="00B33195">
            <w:pPr>
              <w:spacing w:line="500" w:lineRule="exact"/>
              <w:jc w:val="center"/>
              <w:rPr>
                <w:rFonts w:asciiTheme="minorEastAsia" w:eastAsiaTheme="minorEastAsia" w:hAnsiTheme="minorEastAsia" w:cstheme="minorEastAsia"/>
                <w:b/>
                <w:szCs w:val="21"/>
              </w:rPr>
            </w:pPr>
          </w:p>
        </w:tc>
        <w:tc>
          <w:tcPr>
            <w:tcW w:w="7957" w:type="dxa"/>
            <w:vAlign w:val="center"/>
          </w:tcPr>
          <w:p w:rsidR="00B33195" w:rsidRPr="00E25553" w:rsidRDefault="00422CFA">
            <w:pPr>
              <w:spacing w:line="500" w:lineRule="exact"/>
              <w:rPr>
                <w:rFonts w:asciiTheme="minorEastAsia" w:eastAsiaTheme="minorEastAsia" w:hAnsiTheme="minorEastAsia" w:cstheme="minorEastAsia"/>
                <w:szCs w:val="21"/>
                <w:u w:val="single"/>
              </w:rPr>
            </w:pPr>
            <w:r w:rsidRPr="00E25553">
              <w:rPr>
                <w:rFonts w:asciiTheme="minorEastAsia" w:eastAsiaTheme="minorEastAsia" w:hAnsiTheme="minorEastAsia" w:cstheme="minorEastAsia" w:hint="eastAsia"/>
                <w:b/>
                <w:szCs w:val="21"/>
              </w:rPr>
              <w:t>竞争性谈判响应文件递交地点：</w:t>
            </w:r>
            <w:r w:rsidRPr="00E25553">
              <w:rPr>
                <w:rFonts w:asciiTheme="minorEastAsia" w:eastAsiaTheme="minorEastAsia" w:hAnsiTheme="minorEastAsia" w:cstheme="minorEastAsia" w:hint="eastAsia"/>
                <w:szCs w:val="21"/>
                <w:u w:val="single"/>
              </w:rPr>
              <w:t>广西中信恒泰工程顾问有限公司梧州分公司</w:t>
            </w:r>
            <w:r w:rsidR="00283EC4" w:rsidRPr="00E25553">
              <w:rPr>
                <w:rFonts w:asciiTheme="minorEastAsia" w:eastAsiaTheme="minorEastAsia" w:hAnsiTheme="minorEastAsia" w:cstheme="minorEastAsia" w:hint="eastAsia"/>
                <w:szCs w:val="21"/>
                <w:u w:val="single"/>
              </w:rPr>
              <w:t>开标厅（梧州市长洲区三龙大道15号金湖湾小区2栋1单元203号房）</w:t>
            </w:r>
          </w:p>
          <w:p w:rsidR="00B33195" w:rsidRPr="00E25553" w:rsidRDefault="00422CFA">
            <w:pPr>
              <w:spacing w:line="500" w:lineRule="exact"/>
              <w:rPr>
                <w:rFonts w:asciiTheme="minorEastAsia" w:eastAsiaTheme="minorEastAsia" w:hAnsiTheme="minorEastAsia" w:cstheme="minorEastAsia"/>
                <w:szCs w:val="21"/>
                <w:u w:val="single"/>
              </w:rPr>
            </w:pPr>
            <w:r w:rsidRPr="00E25553">
              <w:rPr>
                <w:rFonts w:asciiTheme="minorEastAsia" w:eastAsiaTheme="minorEastAsia" w:hAnsiTheme="minorEastAsia" w:cstheme="minorEastAsia" w:hint="eastAsia"/>
                <w:b/>
                <w:szCs w:val="21"/>
              </w:rPr>
              <w:t>竞争性谈判响应文件递交截止时间：</w:t>
            </w:r>
            <w:r w:rsidRPr="00E25553">
              <w:rPr>
                <w:rFonts w:asciiTheme="minorEastAsia" w:eastAsiaTheme="minorEastAsia" w:hAnsiTheme="minorEastAsia" w:cstheme="minorEastAsia" w:hint="eastAsia"/>
                <w:b/>
                <w:kern w:val="0"/>
                <w:szCs w:val="21"/>
              </w:rPr>
              <w:t>2020年</w:t>
            </w:r>
            <w:r w:rsidR="00831459">
              <w:rPr>
                <w:rFonts w:asciiTheme="minorEastAsia" w:eastAsiaTheme="minorEastAsia" w:hAnsiTheme="minorEastAsia" w:cstheme="minorEastAsia" w:hint="eastAsia"/>
                <w:b/>
                <w:kern w:val="0"/>
                <w:szCs w:val="21"/>
              </w:rPr>
              <w:t>9</w:t>
            </w:r>
            <w:r w:rsidRPr="00E25553">
              <w:rPr>
                <w:rFonts w:asciiTheme="minorEastAsia" w:eastAsiaTheme="minorEastAsia" w:hAnsiTheme="minorEastAsia" w:cstheme="minorEastAsia" w:hint="eastAsia"/>
                <w:b/>
                <w:kern w:val="0"/>
                <w:szCs w:val="21"/>
              </w:rPr>
              <w:t>月</w:t>
            </w:r>
            <w:r w:rsidR="00831459">
              <w:rPr>
                <w:rFonts w:asciiTheme="minorEastAsia" w:eastAsiaTheme="minorEastAsia" w:hAnsiTheme="minorEastAsia" w:cstheme="minorEastAsia" w:hint="eastAsia"/>
                <w:b/>
                <w:kern w:val="0"/>
                <w:szCs w:val="21"/>
              </w:rPr>
              <w:t>25</w:t>
            </w:r>
            <w:r w:rsidRPr="00E25553">
              <w:rPr>
                <w:rFonts w:asciiTheme="minorEastAsia" w:eastAsiaTheme="minorEastAsia" w:hAnsiTheme="minorEastAsia" w:cstheme="minorEastAsia" w:hint="eastAsia"/>
                <w:b/>
                <w:kern w:val="0"/>
                <w:szCs w:val="21"/>
              </w:rPr>
              <w:t>日09时30分</w:t>
            </w:r>
          </w:p>
          <w:p w:rsidR="00B33195" w:rsidRPr="00E25553" w:rsidRDefault="00422CFA">
            <w:pPr>
              <w:widowControl/>
              <w:snapToGrid w:val="0"/>
              <w:spacing w:line="360" w:lineRule="exact"/>
              <w:jc w:val="left"/>
              <w:rPr>
                <w:rFonts w:asciiTheme="minorEastAsia" w:eastAsiaTheme="minorEastAsia" w:hAnsiTheme="minorEastAsia" w:cstheme="minorEastAsia"/>
                <w:szCs w:val="21"/>
              </w:rPr>
            </w:pPr>
            <w:r w:rsidRPr="00E25553">
              <w:rPr>
                <w:rFonts w:asciiTheme="minorEastAsia" w:eastAsiaTheme="minorEastAsia" w:hAnsiTheme="minorEastAsia" w:cstheme="minorEastAsia" w:hint="eastAsia"/>
                <w:szCs w:val="21"/>
              </w:rPr>
              <w:t>注：</w:t>
            </w:r>
            <w:r w:rsidRPr="00E25553">
              <w:rPr>
                <w:rFonts w:asciiTheme="minorEastAsia" w:eastAsiaTheme="minorEastAsia" w:hAnsiTheme="minorEastAsia" w:cstheme="minorEastAsia" w:hint="eastAsia"/>
                <w:kern w:val="0"/>
                <w:szCs w:val="21"/>
              </w:rPr>
              <w:t>参加谈判的法定代表人(负责人)（凭《法定代表人（负责人）身份证明书》及本人身份证原件)或委托代理人(凭《授权委托书》及本人身份证原件) 携带谈判保证金声明原件或</w:t>
            </w:r>
            <w:r w:rsidRPr="00E25553">
              <w:rPr>
                <w:rFonts w:asciiTheme="minorEastAsia" w:eastAsiaTheme="minorEastAsia" w:hAnsiTheme="minorEastAsia" w:cstheme="minorEastAsia" w:hint="eastAsia"/>
                <w:szCs w:val="21"/>
              </w:rPr>
              <w:t>支票/汇票/本票/保函原件</w:t>
            </w:r>
            <w:r w:rsidRPr="00E25553">
              <w:rPr>
                <w:rFonts w:asciiTheme="minorEastAsia" w:eastAsiaTheme="minorEastAsia" w:hAnsiTheme="minorEastAsia" w:cstheme="minorEastAsia" w:hint="eastAsia"/>
                <w:kern w:val="0"/>
                <w:szCs w:val="21"/>
              </w:rPr>
              <w:t>一份按时到达等候谈判。</w:t>
            </w:r>
          </w:p>
        </w:tc>
      </w:tr>
      <w:tr w:rsidR="00B33195" w:rsidRPr="00E25553">
        <w:trPr>
          <w:trHeight w:val="1134"/>
          <w:jc w:val="center"/>
        </w:trPr>
        <w:tc>
          <w:tcPr>
            <w:tcW w:w="828" w:type="dxa"/>
            <w:vAlign w:val="center"/>
          </w:tcPr>
          <w:p w:rsidR="00B33195" w:rsidRPr="00E25553" w:rsidRDefault="007E49C6">
            <w:pPr>
              <w:spacing w:line="500" w:lineRule="exact"/>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t>10</w:t>
            </w:r>
          </w:p>
        </w:tc>
        <w:tc>
          <w:tcPr>
            <w:tcW w:w="1080" w:type="dxa"/>
            <w:vAlign w:val="center"/>
          </w:tcPr>
          <w:p w:rsidR="00B33195" w:rsidRPr="00E25553" w:rsidRDefault="00B33195">
            <w:pPr>
              <w:spacing w:line="500" w:lineRule="exact"/>
              <w:jc w:val="center"/>
              <w:rPr>
                <w:rFonts w:asciiTheme="minorEastAsia" w:eastAsiaTheme="minorEastAsia" w:hAnsiTheme="minorEastAsia" w:cstheme="minorEastAsia"/>
                <w:b/>
                <w:szCs w:val="21"/>
              </w:rPr>
            </w:pPr>
          </w:p>
        </w:tc>
        <w:tc>
          <w:tcPr>
            <w:tcW w:w="7957" w:type="dxa"/>
            <w:vAlign w:val="center"/>
          </w:tcPr>
          <w:p w:rsidR="00B33195" w:rsidRPr="00E25553" w:rsidRDefault="00422CFA">
            <w:pPr>
              <w:spacing w:line="500" w:lineRule="exact"/>
              <w:rPr>
                <w:rFonts w:asciiTheme="minorEastAsia" w:eastAsiaTheme="minorEastAsia" w:hAnsiTheme="minorEastAsia" w:cstheme="minorEastAsia"/>
                <w:b/>
                <w:kern w:val="0"/>
                <w:szCs w:val="21"/>
              </w:rPr>
            </w:pPr>
            <w:r w:rsidRPr="00E25553">
              <w:rPr>
                <w:rFonts w:asciiTheme="minorEastAsia" w:eastAsiaTheme="minorEastAsia" w:hAnsiTheme="minorEastAsia" w:cstheme="minorEastAsia" w:hint="eastAsia"/>
                <w:b/>
                <w:kern w:val="0"/>
                <w:szCs w:val="21"/>
              </w:rPr>
              <w:t>谈判时间：2020年</w:t>
            </w:r>
            <w:r w:rsidR="00831459">
              <w:rPr>
                <w:rFonts w:asciiTheme="minorEastAsia" w:eastAsiaTheme="minorEastAsia" w:hAnsiTheme="minorEastAsia" w:cstheme="minorEastAsia" w:hint="eastAsia"/>
                <w:b/>
                <w:kern w:val="0"/>
                <w:szCs w:val="21"/>
              </w:rPr>
              <w:t>9</w:t>
            </w:r>
            <w:r w:rsidRPr="00E25553">
              <w:rPr>
                <w:rFonts w:asciiTheme="minorEastAsia" w:eastAsiaTheme="minorEastAsia" w:hAnsiTheme="minorEastAsia" w:cstheme="minorEastAsia" w:hint="eastAsia"/>
                <w:b/>
                <w:kern w:val="0"/>
                <w:szCs w:val="21"/>
              </w:rPr>
              <w:t>月</w:t>
            </w:r>
            <w:r w:rsidR="00831459">
              <w:rPr>
                <w:rFonts w:asciiTheme="minorEastAsia" w:eastAsiaTheme="minorEastAsia" w:hAnsiTheme="minorEastAsia" w:cstheme="minorEastAsia" w:hint="eastAsia"/>
                <w:b/>
                <w:kern w:val="0"/>
                <w:szCs w:val="21"/>
              </w:rPr>
              <w:t>25</w:t>
            </w:r>
            <w:r w:rsidRPr="00E25553">
              <w:rPr>
                <w:rFonts w:asciiTheme="minorEastAsia" w:eastAsiaTheme="minorEastAsia" w:hAnsiTheme="minorEastAsia" w:cstheme="minorEastAsia" w:hint="eastAsia"/>
                <w:b/>
                <w:kern w:val="0"/>
                <w:szCs w:val="21"/>
              </w:rPr>
              <w:t>日09时30分后</w:t>
            </w:r>
          </w:p>
          <w:p w:rsidR="00B33195" w:rsidRPr="00E25553" w:rsidRDefault="00422CFA">
            <w:pPr>
              <w:spacing w:line="500" w:lineRule="exact"/>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hint="eastAsia"/>
                <w:kern w:val="0"/>
                <w:szCs w:val="21"/>
              </w:rPr>
              <w:t>谈判地点：</w:t>
            </w:r>
            <w:r w:rsidRPr="00E25553">
              <w:rPr>
                <w:rFonts w:asciiTheme="minorEastAsia" w:eastAsiaTheme="minorEastAsia" w:hAnsiTheme="minorEastAsia" w:cstheme="minorEastAsia" w:hint="eastAsia"/>
                <w:szCs w:val="21"/>
                <w:u w:val="single"/>
              </w:rPr>
              <w:t>广西中信恒泰工程顾问有限公司梧州分公司</w:t>
            </w:r>
            <w:r w:rsidR="00283EC4" w:rsidRPr="00E25553">
              <w:rPr>
                <w:rFonts w:asciiTheme="minorEastAsia" w:eastAsiaTheme="minorEastAsia" w:hAnsiTheme="minorEastAsia" w:cstheme="minorEastAsia" w:hint="eastAsia"/>
                <w:szCs w:val="21"/>
                <w:u w:val="single"/>
              </w:rPr>
              <w:t>开标厅</w:t>
            </w:r>
          </w:p>
        </w:tc>
      </w:tr>
      <w:tr w:rsidR="00B33195" w:rsidRPr="00E25553">
        <w:trPr>
          <w:trHeight w:val="1134"/>
          <w:jc w:val="center"/>
        </w:trPr>
        <w:tc>
          <w:tcPr>
            <w:tcW w:w="828" w:type="dxa"/>
            <w:vAlign w:val="center"/>
          </w:tcPr>
          <w:p w:rsidR="00B33195" w:rsidRPr="00E25553" w:rsidRDefault="007E49C6">
            <w:pPr>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t>11</w:t>
            </w:r>
          </w:p>
        </w:tc>
        <w:tc>
          <w:tcPr>
            <w:tcW w:w="1080" w:type="dxa"/>
            <w:vAlign w:val="center"/>
          </w:tcPr>
          <w:p w:rsidR="00B33195" w:rsidRPr="00E25553" w:rsidRDefault="00422CFA">
            <w:pPr>
              <w:spacing w:line="500" w:lineRule="exact"/>
              <w:jc w:val="center"/>
              <w:rPr>
                <w:rFonts w:asciiTheme="minorEastAsia" w:eastAsiaTheme="minorEastAsia" w:hAnsiTheme="minorEastAsia" w:cstheme="minorEastAsia"/>
                <w:szCs w:val="21"/>
              </w:rPr>
            </w:pPr>
            <w:r w:rsidRPr="00E25553">
              <w:rPr>
                <w:rFonts w:asciiTheme="minorEastAsia" w:eastAsiaTheme="minorEastAsia" w:hAnsiTheme="minorEastAsia" w:cstheme="minorEastAsia" w:hint="eastAsia"/>
                <w:szCs w:val="21"/>
              </w:rPr>
              <w:t>采购人或采购代理机构查询供应商的主体信用记录</w:t>
            </w:r>
          </w:p>
        </w:tc>
        <w:tc>
          <w:tcPr>
            <w:tcW w:w="7957" w:type="dxa"/>
            <w:vAlign w:val="center"/>
          </w:tcPr>
          <w:p w:rsidR="00B33195" w:rsidRPr="00E25553" w:rsidRDefault="00422CFA">
            <w:pPr>
              <w:spacing w:line="360" w:lineRule="auto"/>
              <w:ind w:firstLineChars="200" w:firstLine="420"/>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hint="eastAsia"/>
                <w:kern w:val="0"/>
                <w:szCs w:val="21"/>
              </w:rPr>
              <w:t>1）信用信息查询渠道：采购人或采购代理机构在“信用中国”网站（ www.creditchina.gov.cn）及中国政府采购网（www.ccgp.gov.cn）查询相关供应商主体信用记录。</w:t>
            </w:r>
          </w:p>
          <w:p w:rsidR="00B33195" w:rsidRPr="00E25553" w:rsidRDefault="00422CFA">
            <w:pPr>
              <w:spacing w:line="360" w:lineRule="auto"/>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hint="eastAsia"/>
                <w:kern w:val="0"/>
                <w:szCs w:val="21"/>
              </w:rPr>
              <w:t xml:space="preserve">    2）信用信息查询截止时点：采购人或采购代理机构在文件递交截止时间后评标或评审结束前查询相关供应商主体信用记录查询结果，记录内容溯及时限为文件递交截止之日前三年；</w:t>
            </w:r>
          </w:p>
          <w:p w:rsidR="00B33195" w:rsidRPr="00E25553" w:rsidRDefault="00422CFA">
            <w:pPr>
              <w:spacing w:line="360" w:lineRule="auto"/>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hint="eastAsia"/>
                <w:kern w:val="0"/>
                <w:szCs w:val="21"/>
              </w:rPr>
              <w:t xml:space="preserve">    3）信用信息查询记录和证据留存的具体方式：采购人或采购代理机构在上述指定时段内在“信用中国”网站（ www.creditchina.gov.cn）及中国政府采购网（ www.ccgp.gov.cn）等两个网站查询相关供应商主体信用记录，同时将两个网站的查询结果网页打印件为证据留存；</w:t>
            </w:r>
          </w:p>
          <w:p w:rsidR="00B33195" w:rsidRPr="00E25553" w:rsidRDefault="00422CFA">
            <w:pPr>
              <w:spacing w:line="360" w:lineRule="auto"/>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hint="eastAsia"/>
                <w:kern w:val="0"/>
                <w:szCs w:val="21"/>
              </w:rPr>
              <w:t xml:space="preserve">    4）信用信息的使用规则：执行资格审查的主体核验具体供应商的主体信用记录，被列入失信被执行人、重大税收违法案件当事人名单、政府采购严重违法失信行为记录名单及其他不符合《中华人民共和国政府采购法》第二十二条规定条件的供应商，将被拒绝其参与本次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B33195" w:rsidRPr="00E25553" w:rsidRDefault="00422CFA">
            <w:pPr>
              <w:spacing w:line="360" w:lineRule="auto"/>
              <w:ind w:firstLineChars="200" w:firstLine="420"/>
              <w:rPr>
                <w:rFonts w:asciiTheme="minorEastAsia" w:eastAsiaTheme="minorEastAsia" w:hAnsiTheme="minorEastAsia" w:cstheme="minorEastAsia"/>
                <w:kern w:val="0"/>
                <w:szCs w:val="21"/>
              </w:rPr>
            </w:pPr>
            <w:r w:rsidRPr="00E25553">
              <w:rPr>
                <w:rFonts w:asciiTheme="minorEastAsia" w:eastAsiaTheme="minorEastAsia" w:hAnsiTheme="minorEastAsia" w:cstheme="minorEastAsia" w:hint="eastAsia"/>
                <w:kern w:val="0"/>
                <w:szCs w:val="21"/>
              </w:rPr>
              <w:t>供应商为事业单位、社会团体、个体工商户或非企业法人单位的其他组织，无法查询到主体信用的，评标或评审期间不再对此类供应商的诚信状况进行查询。</w:t>
            </w:r>
          </w:p>
        </w:tc>
      </w:tr>
      <w:tr w:rsidR="00B33195" w:rsidRPr="00E25553" w:rsidTr="005F0CD3">
        <w:trPr>
          <w:trHeight w:val="617"/>
          <w:jc w:val="center"/>
        </w:trPr>
        <w:tc>
          <w:tcPr>
            <w:tcW w:w="828" w:type="dxa"/>
            <w:vAlign w:val="center"/>
          </w:tcPr>
          <w:p w:rsidR="00B33195" w:rsidRPr="00E25553" w:rsidRDefault="00A56173">
            <w:pPr>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t>12</w:t>
            </w:r>
          </w:p>
        </w:tc>
        <w:tc>
          <w:tcPr>
            <w:tcW w:w="1080" w:type="dxa"/>
            <w:vAlign w:val="center"/>
          </w:tcPr>
          <w:p w:rsidR="00B33195" w:rsidRPr="00E25553" w:rsidRDefault="00422CFA">
            <w:pPr>
              <w:spacing w:line="500" w:lineRule="exact"/>
              <w:jc w:val="center"/>
              <w:rPr>
                <w:rFonts w:asciiTheme="minorEastAsia" w:eastAsiaTheme="minorEastAsia" w:hAnsiTheme="minorEastAsia" w:cstheme="minorEastAsia"/>
                <w:szCs w:val="21"/>
              </w:rPr>
            </w:pPr>
            <w:r w:rsidRPr="00E25553">
              <w:rPr>
                <w:rFonts w:asciiTheme="minorEastAsia" w:eastAsiaTheme="minorEastAsia" w:hAnsiTheme="minorEastAsia" w:cstheme="minorEastAsia" w:hint="eastAsia"/>
                <w:szCs w:val="21"/>
              </w:rPr>
              <w:t>履约保</w:t>
            </w:r>
          </w:p>
          <w:p w:rsidR="00B33195" w:rsidRPr="00E25553" w:rsidRDefault="00422CFA">
            <w:pPr>
              <w:spacing w:line="500" w:lineRule="exact"/>
              <w:jc w:val="center"/>
              <w:rPr>
                <w:rFonts w:asciiTheme="minorEastAsia" w:eastAsiaTheme="minorEastAsia" w:hAnsiTheme="minorEastAsia" w:cstheme="minorEastAsia"/>
                <w:szCs w:val="21"/>
              </w:rPr>
            </w:pPr>
            <w:r w:rsidRPr="00E25553">
              <w:rPr>
                <w:rFonts w:asciiTheme="minorEastAsia" w:eastAsiaTheme="minorEastAsia" w:hAnsiTheme="minorEastAsia" w:cstheme="minorEastAsia" w:hint="eastAsia"/>
                <w:szCs w:val="21"/>
              </w:rPr>
              <w:t>证金</w:t>
            </w:r>
          </w:p>
        </w:tc>
        <w:tc>
          <w:tcPr>
            <w:tcW w:w="7957" w:type="dxa"/>
            <w:vAlign w:val="center"/>
          </w:tcPr>
          <w:p w:rsidR="00B33195" w:rsidRPr="00E25553" w:rsidRDefault="00422CFA" w:rsidP="00400D49">
            <w:pPr>
              <w:tabs>
                <w:tab w:val="left" w:pos="5382"/>
              </w:tabs>
              <w:spacing w:line="400" w:lineRule="exact"/>
              <w:rPr>
                <w:rFonts w:asciiTheme="minorEastAsia" w:eastAsiaTheme="minorEastAsia" w:hAnsiTheme="minorEastAsia" w:cstheme="minorEastAsia"/>
                <w:szCs w:val="21"/>
              </w:rPr>
            </w:pPr>
            <w:r w:rsidRPr="00E25553">
              <w:rPr>
                <w:rFonts w:asciiTheme="minorEastAsia" w:eastAsiaTheme="minorEastAsia" w:hAnsiTheme="minorEastAsia" w:cstheme="minorEastAsia" w:hint="eastAsia"/>
                <w:bCs/>
                <w:kern w:val="0"/>
                <w:szCs w:val="21"/>
              </w:rPr>
              <w:t>履约</w:t>
            </w:r>
            <w:r w:rsidRPr="00E25553">
              <w:rPr>
                <w:rFonts w:asciiTheme="minorEastAsia" w:eastAsiaTheme="minorEastAsia" w:hAnsiTheme="minorEastAsia" w:cstheme="minorEastAsia" w:hint="eastAsia"/>
                <w:kern w:val="0"/>
                <w:szCs w:val="21"/>
              </w:rPr>
              <w:t>保证</w:t>
            </w:r>
            <w:r w:rsidRPr="00E25553">
              <w:rPr>
                <w:rFonts w:asciiTheme="minorEastAsia" w:eastAsiaTheme="minorEastAsia" w:hAnsiTheme="minorEastAsia" w:cstheme="minorEastAsia" w:hint="eastAsia"/>
                <w:bCs/>
                <w:kern w:val="0"/>
                <w:szCs w:val="21"/>
              </w:rPr>
              <w:t>金</w:t>
            </w:r>
            <w:r w:rsidR="00400D49" w:rsidRPr="00E25553">
              <w:rPr>
                <w:rFonts w:asciiTheme="minorEastAsia" w:eastAsiaTheme="minorEastAsia" w:hAnsiTheme="minorEastAsia" w:cstheme="minorEastAsia" w:hint="eastAsia"/>
                <w:bCs/>
                <w:kern w:val="0"/>
                <w:szCs w:val="21"/>
              </w:rPr>
              <w:t>由成交供应商的谈判保证金自动转成</w:t>
            </w:r>
            <w:r w:rsidRPr="00E25553">
              <w:rPr>
                <w:rFonts w:asciiTheme="minorEastAsia" w:eastAsiaTheme="minorEastAsia" w:hAnsiTheme="minorEastAsia" w:cstheme="minorEastAsia" w:hint="eastAsia"/>
                <w:szCs w:val="21"/>
              </w:rPr>
              <w:t>。如成交供应商不按双方签订的合同规定履约，则对其全部履约保证金不予退还，履约保证金不足以赔偿损失的，按实际损失赔偿。履约保证金在成交供应商按合同约定验收合格之日后，由成交供应商向采购代理机构出具政府采购项目履约保证金退付意见书（详见附件格式），采购代理机构在收到意见书后7个工作日内予以退还，没有提供意见书的采购代理机构将不予办</w:t>
            </w:r>
            <w:r w:rsidRPr="00E25553">
              <w:rPr>
                <w:rFonts w:asciiTheme="minorEastAsia" w:eastAsiaTheme="minorEastAsia" w:hAnsiTheme="minorEastAsia" w:cstheme="minorEastAsia" w:hint="eastAsia"/>
                <w:szCs w:val="21"/>
              </w:rPr>
              <w:lastRenderedPageBreak/>
              <w:t>理。</w:t>
            </w:r>
          </w:p>
        </w:tc>
      </w:tr>
      <w:tr w:rsidR="00B33195" w:rsidRPr="00E25553">
        <w:trPr>
          <w:trHeight w:val="604"/>
          <w:jc w:val="center"/>
        </w:trPr>
        <w:tc>
          <w:tcPr>
            <w:tcW w:w="828" w:type="dxa"/>
            <w:vAlign w:val="center"/>
          </w:tcPr>
          <w:p w:rsidR="00B33195" w:rsidRPr="00E25553" w:rsidRDefault="00A56173">
            <w:pPr>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lastRenderedPageBreak/>
              <w:t>13</w:t>
            </w:r>
          </w:p>
        </w:tc>
        <w:tc>
          <w:tcPr>
            <w:tcW w:w="1080" w:type="dxa"/>
            <w:vAlign w:val="center"/>
          </w:tcPr>
          <w:p w:rsidR="00B33195" w:rsidRPr="00E25553" w:rsidRDefault="00B33195">
            <w:pPr>
              <w:spacing w:line="500" w:lineRule="exact"/>
              <w:jc w:val="center"/>
              <w:rPr>
                <w:rFonts w:asciiTheme="minorEastAsia" w:eastAsiaTheme="minorEastAsia" w:hAnsiTheme="minorEastAsia" w:cstheme="minorEastAsia"/>
                <w:b/>
                <w:szCs w:val="21"/>
              </w:rPr>
            </w:pPr>
          </w:p>
        </w:tc>
        <w:tc>
          <w:tcPr>
            <w:tcW w:w="7957" w:type="dxa"/>
            <w:vAlign w:val="center"/>
          </w:tcPr>
          <w:p w:rsidR="00B33195" w:rsidRPr="00E25553" w:rsidRDefault="00422CFA">
            <w:pPr>
              <w:rPr>
                <w:rFonts w:asciiTheme="minorEastAsia" w:eastAsiaTheme="minorEastAsia" w:hAnsiTheme="minorEastAsia" w:cstheme="minorEastAsia"/>
                <w:szCs w:val="21"/>
              </w:rPr>
            </w:pPr>
            <w:r w:rsidRPr="00E25553">
              <w:rPr>
                <w:rFonts w:asciiTheme="minorEastAsia" w:eastAsiaTheme="minorEastAsia" w:hAnsiTheme="minorEastAsia" w:cstheme="minorEastAsia" w:hint="eastAsia"/>
                <w:szCs w:val="21"/>
              </w:rPr>
              <w:t>成交评审方法：最低评标价法</w:t>
            </w:r>
          </w:p>
        </w:tc>
      </w:tr>
      <w:tr w:rsidR="00F349FD" w:rsidRPr="00E25553">
        <w:trPr>
          <w:trHeight w:val="604"/>
          <w:jc w:val="center"/>
        </w:trPr>
        <w:tc>
          <w:tcPr>
            <w:tcW w:w="828" w:type="dxa"/>
            <w:vAlign w:val="center"/>
          </w:tcPr>
          <w:p w:rsidR="00F349FD" w:rsidRPr="00E25553" w:rsidRDefault="00A56173">
            <w:pPr>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t>14</w:t>
            </w:r>
          </w:p>
        </w:tc>
        <w:tc>
          <w:tcPr>
            <w:tcW w:w="1080" w:type="dxa"/>
            <w:vAlign w:val="center"/>
          </w:tcPr>
          <w:p w:rsidR="00F349FD" w:rsidRPr="00E25553" w:rsidRDefault="00F349FD">
            <w:pPr>
              <w:spacing w:line="500" w:lineRule="exact"/>
              <w:jc w:val="center"/>
              <w:rPr>
                <w:rFonts w:asciiTheme="minorEastAsia" w:eastAsiaTheme="minorEastAsia" w:hAnsiTheme="minorEastAsia" w:cstheme="minorEastAsia"/>
                <w:szCs w:val="21"/>
              </w:rPr>
            </w:pPr>
            <w:r w:rsidRPr="00E25553">
              <w:rPr>
                <w:rFonts w:asciiTheme="minorEastAsia" w:eastAsiaTheme="minorEastAsia" w:hAnsiTheme="minorEastAsia" w:cstheme="minorEastAsia" w:hint="eastAsia"/>
                <w:szCs w:val="21"/>
              </w:rPr>
              <w:t>谈判小组组成</w:t>
            </w:r>
          </w:p>
        </w:tc>
        <w:tc>
          <w:tcPr>
            <w:tcW w:w="7957" w:type="dxa"/>
            <w:vAlign w:val="center"/>
          </w:tcPr>
          <w:p w:rsidR="00F349FD" w:rsidRPr="00E25553" w:rsidRDefault="00F349FD" w:rsidP="00B05704">
            <w:pPr>
              <w:spacing w:line="360" w:lineRule="auto"/>
              <w:rPr>
                <w:rFonts w:asciiTheme="minorEastAsia" w:eastAsiaTheme="minorEastAsia" w:hAnsiTheme="minorEastAsia" w:cstheme="minorEastAsia"/>
                <w:szCs w:val="21"/>
              </w:rPr>
            </w:pPr>
            <w:r w:rsidRPr="00E25553">
              <w:rPr>
                <w:rFonts w:ascii="宋体" w:hAnsi="宋体" w:hint="eastAsia"/>
                <w:u w:val="single"/>
              </w:rPr>
              <w:t>3</w:t>
            </w:r>
            <w:r w:rsidRPr="00E25553">
              <w:rPr>
                <w:rFonts w:ascii="宋体" w:hAnsi="宋体" w:hint="eastAsia"/>
                <w:spacing w:val="-1"/>
                <w:u w:val="single"/>
              </w:rPr>
              <w:t>人</w:t>
            </w:r>
            <w:r w:rsidRPr="00E25553">
              <w:rPr>
                <w:rFonts w:ascii="宋体" w:hAnsi="宋体" w:hint="eastAsia"/>
                <w:spacing w:val="2"/>
              </w:rPr>
              <w:t>，</w:t>
            </w:r>
            <w:r w:rsidRPr="00E25553">
              <w:rPr>
                <w:rFonts w:ascii="宋体" w:hAnsi="宋体" w:hint="eastAsia"/>
                <w:spacing w:val="-1"/>
              </w:rPr>
              <w:t>其</w:t>
            </w:r>
            <w:r w:rsidRPr="00E25553">
              <w:rPr>
                <w:rFonts w:ascii="宋体" w:hAnsi="宋体" w:hint="eastAsia"/>
                <w:spacing w:val="2"/>
              </w:rPr>
              <w:t>中</w:t>
            </w:r>
            <w:r w:rsidRPr="00E25553">
              <w:rPr>
                <w:rFonts w:ascii="宋体" w:hAnsi="宋体" w:hint="eastAsia"/>
                <w:spacing w:val="-1"/>
              </w:rPr>
              <w:t>采</w:t>
            </w:r>
            <w:r w:rsidRPr="00E25553">
              <w:rPr>
                <w:rFonts w:ascii="宋体" w:hAnsi="宋体" w:hint="eastAsia"/>
                <w:spacing w:val="2"/>
              </w:rPr>
              <w:t>购</w:t>
            </w:r>
            <w:r w:rsidRPr="00E25553">
              <w:rPr>
                <w:rFonts w:ascii="宋体" w:hAnsi="宋体" w:hint="eastAsia"/>
                <w:spacing w:val="-1"/>
              </w:rPr>
              <w:t>人</w:t>
            </w:r>
            <w:r w:rsidRPr="00E25553">
              <w:rPr>
                <w:rFonts w:ascii="宋体" w:hAnsi="宋体" w:hint="eastAsia"/>
                <w:spacing w:val="2"/>
              </w:rPr>
              <w:t>代</w:t>
            </w:r>
            <w:r w:rsidRPr="00E25553">
              <w:rPr>
                <w:rFonts w:ascii="宋体" w:hAnsi="宋体" w:hint="eastAsia"/>
              </w:rPr>
              <w:t>表</w:t>
            </w:r>
            <w:r w:rsidRPr="00E25553">
              <w:rPr>
                <w:rFonts w:ascii="宋体" w:hAnsi="宋体" w:hint="eastAsia"/>
                <w:spacing w:val="-58"/>
              </w:rPr>
              <w:t xml:space="preserve"> </w:t>
            </w:r>
            <w:r w:rsidRPr="00E25553">
              <w:rPr>
                <w:rFonts w:ascii="宋体" w:hAnsi="宋体" w:hint="eastAsia"/>
                <w:u w:val="single"/>
              </w:rPr>
              <w:t>1</w:t>
            </w:r>
            <w:r w:rsidRPr="00E25553">
              <w:rPr>
                <w:rFonts w:ascii="宋体" w:hAnsi="宋体" w:hint="eastAsia"/>
                <w:spacing w:val="-58"/>
                <w:u w:val="single"/>
              </w:rPr>
              <w:t xml:space="preserve"> </w:t>
            </w:r>
            <w:r w:rsidRPr="00E25553">
              <w:rPr>
                <w:rFonts w:ascii="宋体" w:hAnsi="宋体" w:hint="eastAsia"/>
                <w:spacing w:val="-1"/>
                <w:u w:val="single"/>
              </w:rPr>
              <w:t>人</w:t>
            </w:r>
            <w:r w:rsidRPr="00E25553">
              <w:rPr>
                <w:rFonts w:ascii="宋体" w:hAnsi="宋体" w:hint="eastAsia"/>
                <w:spacing w:val="-1"/>
              </w:rPr>
              <w:t>，</w:t>
            </w:r>
            <w:r w:rsidRPr="00E25553">
              <w:rPr>
                <w:rFonts w:ascii="宋体" w:hAnsi="宋体" w:hint="eastAsia"/>
                <w:spacing w:val="2"/>
              </w:rPr>
              <w:t>评</w:t>
            </w:r>
            <w:r w:rsidRPr="00E25553">
              <w:rPr>
                <w:rFonts w:ascii="宋体" w:hAnsi="宋体" w:hint="eastAsia"/>
                <w:spacing w:val="-1"/>
              </w:rPr>
              <w:t>审</w:t>
            </w:r>
            <w:r w:rsidRPr="00E25553">
              <w:rPr>
                <w:rFonts w:ascii="宋体" w:hAnsi="宋体" w:hint="eastAsia"/>
                <w:spacing w:val="2"/>
              </w:rPr>
              <w:t>专</w:t>
            </w:r>
            <w:r w:rsidRPr="00E25553">
              <w:rPr>
                <w:rFonts w:ascii="宋体" w:hAnsi="宋体" w:hint="eastAsia"/>
                <w:spacing w:val="1"/>
              </w:rPr>
              <w:t>家</w:t>
            </w:r>
            <w:r w:rsidRPr="00E25553">
              <w:rPr>
                <w:rFonts w:ascii="宋体" w:hAnsi="宋体" w:hint="eastAsia"/>
                <w:u w:val="single"/>
              </w:rPr>
              <w:t>2</w:t>
            </w:r>
            <w:r w:rsidRPr="00E25553">
              <w:rPr>
                <w:rFonts w:ascii="宋体" w:hAnsi="宋体" w:hint="eastAsia"/>
                <w:spacing w:val="-1"/>
                <w:u w:val="single"/>
              </w:rPr>
              <w:t>人</w:t>
            </w:r>
            <w:r w:rsidRPr="00E25553">
              <w:rPr>
                <w:rFonts w:ascii="宋体" w:hAnsi="宋体" w:hint="eastAsia"/>
              </w:rPr>
              <w:t>。</w:t>
            </w:r>
            <w:r w:rsidRPr="00E25553">
              <w:rPr>
                <w:rFonts w:ascii="宋体" w:hAnsi="宋体" w:hint="eastAsia"/>
                <w:w w:val="99"/>
              </w:rPr>
              <w:t xml:space="preserve"> </w:t>
            </w:r>
            <w:r w:rsidRPr="00E25553">
              <w:rPr>
                <w:rFonts w:ascii="宋体" w:hAnsi="宋体" w:hint="eastAsia"/>
                <w:spacing w:val="-1"/>
              </w:rPr>
              <w:t>评</w:t>
            </w:r>
            <w:r w:rsidRPr="00E25553">
              <w:rPr>
                <w:rFonts w:ascii="宋体" w:hAnsi="宋体" w:hint="eastAsia"/>
                <w:spacing w:val="2"/>
              </w:rPr>
              <w:t>审</w:t>
            </w:r>
            <w:r w:rsidRPr="00E25553">
              <w:rPr>
                <w:rFonts w:ascii="宋体" w:hAnsi="宋体" w:hint="eastAsia"/>
                <w:spacing w:val="-1"/>
              </w:rPr>
              <w:t>专</w:t>
            </w:r>
            <w:r w:rsidRPr="00E25553">
              <w:rPr>
                <w:rFonts w:ascii="宋体" w:hAnsi="宋体" w:hint="eastAsia"/>
                <w:spacing w:val="2"/>
              </w:rPr>
              <w:t>家</w:t>
            </w:r>
            <w:r w:rsidRPr="00E25553">
              <w:rPr>
                <w:rFonts w:ascii="宋体" w:hAnsi="宋体" w:hint="eastAsia"/>
                <w:spacing w:val="-1"/>
              </w:rPr>
              <w:t>确</w:t>
            </w:r>
            <w:r w:rsidRPr="00E25553">
              <w:rPr>
                <w:rFonts w:ascii="宋体" w:hAnsi="宋体" w:hint="eastAsia"/>
                <w:spacing w:val="2"/>
              </w:rPr>
              <w:t>定</w:t>
            </w:r>
            <w:r w:rsidRPr="00E25553">
              <w:rPr>
                <w:rFonts w:ascii="宋体" w:hAnsi="宋体" w:hint="eastAsia"/>
                <w:spacing w:val="-1"/>
              </w:rPr>
              <w:t>方</w:t>
            </w:r>
            <w:r w:rsidRPr="00E25553">
              <w:rPr>
                <w:rFonts w:ascii="宋体" w:hAnsi="宋体" w:hint="eastAsia"/>
                <w:spacing w:val="2"/>
              </w:rPr>
              <w:t>式</w:t>
            </w:r>
            <w:r w:rsidRPr="00E25553">
              <w:rPr>
                <w:rFonts w:ascii="宋体" w:hAnsi="宋体" w:hint="eastAsia"/>
                <w:spacing w:val="-1"/>
              </w:rPr>
              <w:t>：</w:t>
            </w:r>
            <w:r w:rsidR="00B05704" w:rsidRPr="00E25553">
              <w:rPr>
                <w:rFonts w:ascii="宋体" w:hAnsi="宋体" w:hint="eastAsia"/>
                <w:spacing w:val="-1"/>
              </w:rPr>
              <w:t>政采云平台</w:t>
            </w:r>
            <w:r w:rsidRPr="00E25553">
              <w:rPr>
                <w:rFonts w:ascii="宋体" w:hAnsi="宋体" w:hint="eastAsia"/>
                <w:spacing w:val="2"/>
              </w:rPr>
              <w:t>随</w:t>
            </w:r>
            <w:r w:rsidRPr="00E25553">
              <w:rPr>
                <w:rFonts w:ascii="宋体" w:hAnsi="宋体" w:hint="eastAsia"/>
                <w:spacing w:val="-1"/>
              </w:rPr>
              <w:t>机</w:t>
            </w:r>
            <w:r w:rsidRPr="00E25553">
              <w:rPr>
                <w:rFonts w:ascii="宋体" w:hAnsi="宋体" w:hint="eastAsia"/>
                <w:spacing w:val="2"/>
              </w:rPr>
              <w:t>抽</w:t>
            </w:r>
            <w:r w:rsidRPr="00E25553">
              <w:rPr>
                <w:rFonts w:ascii="宋体" w:hAnsi="宋体" w:hint="eastAsia"/>
                <w:spacing w:val="-1"/>
              </w:rPr>
              <w:t>取</w:t>
            </w:r>
            <w:r w:rsidRPr="00E25553">
              <w:rPr>
                <w:rFonts w:ascii="宋体" w:hAnsi="宋体" w:hint="eastAsia"/>
              </w:rPr>
              <w:t>。</w:t>
            </w:r>
          </w:p>
        </w:tc>
      </w:tr>
      <w:tr w:rsidR="00F349FD" w:rsidRPr="00E25553">
        <w:trPr>
          <w:trHeight w:val="604"/>
          <w:jc w:val="center"/>
        </w:trPr>
        <w:tc>
          <w:tcPr>
            <w:tcW w:w="828" w:type="dxa"/>
            <w:vAlign w:val="center"/>
          </w:tcPr>
          <w:p w:rsidR="00F349FD" w:rsidRPr="00E25553" w:rsidRDefault="00A56173">
            <w:pPr>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t>15</w:t>
            </w:r>
          </w:p>
        </w:tc>
        <w:tc>
          <w:tcPr>
            <w:tcW w:w="1080" w:type="dxa"/>
            <w:vAlign w:val="center"/>
          </w:tcPr>
          <w:p w:rsidR="00F349FD" w:rsidRPr="00E25553" w:rsidRDefault="00F349FD" w:rsidP="00F349FD">
            <w:pPr>
              <w:spacing w:line="500" w:lineRule="exact"/>
              <w:jc w:val="center"/>
              <w:rPr>
                <w:rFonts w:asciiTheme="minorEastAsia" w:eastAsiaTheme="minorEastAsia" w:hAnsiTheme="minorEastAsia" w:cstheme="minorEastAsia"/>
                <w:szCs w:val="21"/>
              </w:rPr>
            </w:pPr>
            <w:r w:rsidRPr="00E25553">
              <w:rPr>
                <w:rFonts w:asciiTheme="minorEastAsia" w:eastAsiaTheme="minorEastAsia" w:hAnsiTheme="minorEastAsia" w:cstheme="minorEastAsia" w:hint="eastAsia"/>
                <w:szCs w:val="21"/>
              </w:rPr>
              <w:t>是否授权谈判小组确定成交供应商</w:t>
            </w:r>
          </w:p>
        </w:tc>
        <w:tc>
          <w:tcPr>
            <w:tcW w:w="7957" w:type="dxa"/>
            <w:vAlign w:val="center"/>
          </w:tcPr>
          <w:p w:rsidR="00F349FD" w:rsidRPr="00E25553" w:rsidRDefault="00F349FD" w:rsidP="00F349FD">
            <w:pPr>
              <w:pStyle w:val="a9"/>
              <w:spacing w:line="360" w:lineRule="auto"/>
            </w:pPr>
            <w:r w:rsidRPr="00E25553">
              <w:rPr>
                <w:rFonts w:hint="eastAsia"/>
              </w:rPr>
              <w:t>否，推荐的成交候选供应商人数：3名。</w:t>
            </w:r>
          </w:p>
          <w:p w:rsidR="00F349FD" w:rsidRPr="00E25553" w:rsidRDefault="00F349FD" w:rsidP="00F349FD">
            <w:pPr>
              <w:rPr>
                <w:rFonts w:ascii="宋体" w:hAnsi="宋体"/>
                <w:u w:val="single"/>
              </w:rPr>
            </w:pPr>
            <w:r w:rsidRPr="00E25553">
              <w:rPr>
                <w:rFonts w:hint="eastAsia"/>
              </w:rPr>
              <w:t>采购人应将排名第一的成交侯选供应商确认为成交供应商。</w:t>
            </w:r>
          </w:p>
        </w:tc>
      </w:tr>
      <w:tr w:rsidR="00B33195" w:rsidRPr="00E25553">
        <w:trPr>
          <w:trHeight w:val="604"/>
          <w:jc w:val="center"/>
        </w:trPr>
        <w:tc>
          <w:tcPr>
            <w:tcW w:w="828" w:type="dxa"/>
            <w:vAlign w:val="center"/>
          </w:tcPr>
          <w:p w:rsidR="00B33195" w:rsidRPr="00E25553" w:rsidRDefault="00A56173">
            <w:pPr>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b/>
                <w:szCs w:val="21"/>
              </w:rPr>
              <w:t>16</w:t>
            </w:r>
          </w:p>
        </w:tc>
        <w:tc>
          <w:tcPr>
            <w:tcW w:w="1080" w:type="dxa"/>
            <w:vAlign w:val="center"/>
          </w:tcPr>
          <w:p w:rsidR="00B33195" w:rsidRPr="00E25553" w:rsidRDefault="00422CFA">
            <w:pPr>
              <w:spacing w:line="500" w:lineRule="exact"/>
              <w:jc w:val="center"/>
              <w:rPr>
                <w:rFonts w:asciiTheme="minorEastAsia" w:eastAsiaTheme="minorEastAsia" w:hAnsiTheme="minorEastAsia" w:cstheme="minorEastAsia"/>
                <w:szCs w:val="21"/>
              </w:rPr>
            </w:pPr>
            <w:r w:rsidRPr="00E25553">
              <w:rPr>
                <w:rFonts w:asciiTheme="minorEastAsia" w:eastAsiaTheme="minorEastAsia" w:hAnsiTheme="minorEastAsia" w:cstheme="minorEastAsia" w:hint="eastAsia"/>
                <w:szCs w:val="21"/>
              </w:rPr>
              <w:t>代理</w:t>
            </w:r>
          </w:p>
          <w:p w:rsidR="00B33195" w:rsidRPr="00E25553" w:rsidRDefault="00422CFA">
            <w:pPr>
              <w:spacing w:line="500" w:lineRule="exact"/>
              <w:jc w:val="center"/>
              <w:rPr>
                <w:rFonts w:asciiTheme="minorEastAsia" w:eastAsiaTheme="minorEastAsia" w:hAnsiTheme="minorEastAsia" w:cstheme="minorEastAsia"/>
                <w:b/>
                <w:szCs w:val="21"/>
              </w:rPr>
            </w:pPr>
            <w:r w:rsidRPr="00E25553">
              <w:rPr>
                <w:rFonts w:asciiTheme="minorEastAsia" w:eastAsiaTheme="minorEastAsia" w:hAnsiTheme="minorEastAsia" w:cstheme="minorEastAsia" w:hint="eastAsia"/>
                <w:szCs w:val="21"/>
              </w:rPr>
              <w:t>服务费</w:t>
            </w:r>
          </w:p>
        </w:tc>
        <w:tc>
          <w:tcPr>
            <w:tcW w:w="7957" w:type="dxa"/>
            <w:vAlign w:val="center"/>
          </w:tcPr>
          <w:p w:rsidR="00B33195" w:rsidRPr="00E25553" w:rsidRDefault="00B46757">
            <w:pPr>
              <w:spacing w:line="360" w:lineRule="auto"/>
              <w:rPr>
                <w:rFonts w:asciiTheme="minorEastAsia" w:eastAsiaTheme="minorEastAsia" w:hAnsiTheme="minorEastAsia" w:cstheme="minorEastAsia"/>
                <w:szCs w:val="21"/>
              </w:rPr>
            </w:pPr>
            <w:r w:rsidRPr="00E25553">
              <w:rPr>
                <w:rFonts w:hAnsi="宋体" w:hint="eastAsia"/>
              </w:rPr>
              <w:t>成交服务收费参</w:t>
            </w:r>
            <w:r w:rsidR="007E49C6" w:rsidRPr="00E25553">
              <w:rPr>
                <w:rFonts w:hAnsi="宋体" w:hint="eastAsia"/>
              </w:rPr>
              <w:t>照国家发展计划委员会《招标代理服务费管理暂行办法》（计价格〔</w:t>
            </w:r>
            <w:r w:rsidR="007E49C6" w:rsidRPr="00E25553">
              <w:rPr>
                <w:rFonts w:hAnsi="宋体" w:hint="eastAsia"/>
              </w:rPr>
              <w:t>2002</w:t>
            </w:r>
            <w:r w:rsidR="007E49C6" w:rsidRPr="00E25553">
              <w:rPr>
                <w:rFonts w:hAnsi="宋体" w:hint="eastAsia"/>
              </w:rPr>
              <w:t>〕</w:t>
            </w:r>
            <w:r w:rsidR="007E49C6" w:rsidRPr="00E25553">
              <w:rPr>
                <w:rFonts w:hAnsi="宋体" w:hint="eastAsia"/>
              </w:rPr>
              <w:t>1980</w:t>
            </w:r>
            <w:r w:rsidR="007E49C6" w:rsidRPr="00E25553">
              <w:rPr>
                <w:rFonts w:hAnsi="宋体" w:hint="eastAsia"/>
              </w:rPr>
              <w:t>号）收费标准向成交供应商收取。在成交通知书发出前，成交供应商应向采购采购代理机构一次付清成交服务费。</w:t>
            </w:r>
          </w:p>
        </w:tc>
      </w:tr>
      <w:tr w:rsidR="00B46757" w:rsidRPr="00E25553" w:rsidTr="00D14B65">
        <w:trPr>
          <w:trHeight w:val="604"/>
          <w:jc w:val="center"/>
        </w:trPr>
        <w:tc>
          <w:tcPr>
            <w:tcW w:w="9865" w:type="dxa"/>
            <w:gridSpan w:val="3"/>
            <w:vAlign w:val="center"/>
          </w:tcPr>
          <w:p w:rsidR="00B46757" w:rsidRPr="00E25553" w:rsidRDefault="00B46757" w:rsidP="00F349FD">
            <w:pPr>
              <w:spacing w:line="360" w:lineRule="auto"/>
              <w:rPr>
                <w:rFonts w:ascii="宋体" w:hAnsi="宋体"/>
              </w:rPr>
            </w:pPr>
            <w:r w:rsidRPr="00E25553">
              <w:rPr>
                <w:rFonts w:ascii="宋体" w:hAnsi="宋体" w:hint="eastAsia"/>
              </w:rPr>
              <w:t>1.本文件中描述供应商的“公章”是指根据我国对公章的管 理规定，用供应商法定主体行为名称制作的印章，除本文件有特殊 规定外，供应商的财务章、部门章、分公司章、工会章、合同章、 投标专用章、业务专用章及银行的转账章、现金收讫章、现金付讫 章等其它形式印章均不能代替公章。</w:t>
            </w:r>
          </w:p>
          <w:p w:rsidR="00B46757" w:rsidRPr="00E25553" w:rsidRDefault="00B46757" w:rsidP="00F349FD">
            <w:pPr>
              <w:spacing w:line="360" w:lineRule="auto"/>
              <w:rPr>
                <w:rFonts w:ascii="宋体" w:hAnsi="宋体"/>
              </w:rPr>
            </w:pPr>
            <w:r w:rsidRPr="00E25553">
              <w:rPr>
                <w:rFonts w:ascii="宋体" w:hAnsi="宋体" w:hint="eastAsia"/>
              </w:rPr>
              <w:t>2.本文件中描述供应商的“签字”是指供应商的法定代表人或被授权人亲自在磋商文件规定签署处亲笔写上个人的名字的行 为，私章、签字章、印鉴、影印等其它形式均不能代替亲笔签字。</w:t>
            </w:r>
          </w:p>
          <w:p w:rsidR="00B46757" w:rsidRPr="00E25553" w:rsidRDefault="00B46757" w:rsidP="00F349FD">
            <w:pPr>
              <w:spacing w:line="360" w:lineRule="auto"/>
              <w:rPr>
                <w:rFonts w:hAnsi="宋体"/>
              </w:rPr>
            </w:pPr>
            <w:r w:rsidRPr="00E25553">
              <w:rPr>
                <w:rFonts w:ascii="宋体" w:hAnsi="宋体" w:hint="eastAsia"/>
              </w:rPr>
              <w:t>3.“磋商须知前附表”与“磋商须知正文部分”就同一事项约定不一致的，以“磋商须知前附表”的约定为准。</w:t>
            </w:r>
          </w:p>
        </w:tc>
      </w:tr>
    </w:tbl>
    <w:p w:rsidR="00B33195" w:rsidRPr="00E25553" w:rsidRDefault="00422CFA">
      <w:pPr>
        <w:jc w:val="center"/>
        <w:rPr>
          <w:b/>
          <w:spacing w:val="70"/>
          <w:sz w:val="40"/>
        </w:rPr>
      </w:pPr>
      <w:r w:rsidRPr="00E25553">
        <w:br w:type="page"/>
      </w:r>
      <w:r w:rsidRPr="00E25553">
        <w:rPr>
          <w:rFonts w:hint="eastAsia"/>
          <w:b/>
          <w:spacing w:val="70"/>
          <w:sz w:val="40"/>
        </w:rPr>
        <w:lastRenderedPageBreak/>
        <w:t>谈判须知</w:t>
      </w:r>
    </w:p>
    <w:p w:rsidR="00B33195" w:rsidRPr="00E25553" w:rsidRDefault="00B33195">
      <w:pPr>
        <w:spacing w:line="400" w:lineRule="atLeast"/>
        <w:jc w:val="center"/>
        <w:rPr>
          <w:rFonts w:ascii="宋体" w:hAnsi="宋体"/>
          <w:b/>
        </w:rPr>
      </w:pPr>
    </w:p>
    <w:p w:rsidR="00B33195" w:rsidRPr="00E25553" w:rsidRDefault="00422CFA">
      <w:pPr>
        <w:spacing w:line="400" w:lineRule="atLeast"/>
        <w:jc w:val="center"/>
        <w:rPr>
          <w:rFonts w:ascii="宋体" w:hAnsi="宋体"/>
          <w:b/>
        </w:rPr>
      </w:pPr>
      <w:r w:rsidRPr="00E25553">
        <w:rPr>
          <w:rFonts w:ascii="宋体" w:hAnsi="宋体" w:hint="eastAsia"/>
          <w:b/>
        </w:rPr>
        <w:t>一   总  则</w:t>
      </w:r>
    </w:p>
    <w:p w:rsidR="00B33195" w:rsidRPr="00E25553" w:rsidRDefault="00422CFA">
      <w:pPr>
        <w:spacing w:line="420" w:lineRule="atLeast"/>
        <w:rPr>
          <w:rFonts w:ascii="宋体" w:hAnsi="宋体"/>
          <w:bCs/>
        </w:rPr>
      </w:pPr>
      <w:r w:rsidRPr="00E25553">
        <w:rPr>
          <w:rFonts w:ascii="宋体" w:hAnsi="宋体" w:hint="eastAsia"/>
          <w:b/>
        </w:rPr>
        <w:t>1．项目名称与编号：</w:t>
      </w:r>
      <w:r w:rsidRPr="00E25553">
        <w:rPr>
          <w:rFonts w:ascii="宋体" w:hAnsi="宋体" w:hint="eastAsia"/>
        </w:rPr>
        <w:t>见谈判须知前附表</w:t>
      </w:r>
    </w:p>
    <w:p w:rsidR="00B33195" w:rsidRPr="00E25553" w:rsidRDefault="00422CFA">
      <w:pPr>
        <w:pStyle w:val="a9"/>
        <w:spacing w:line="420" w:lineRule="atLeast"/>
        <w:rPr>
          <w:rFonts w:hAnsi="宋体"/>
          <w:b/>
        </w:rPr>
      </w:pPr>
      <w:r w:rsidRPr="00E25553">
        <w:rPr>
          <w:rFonts w:hAnsi="宋体" w:hint="eastAsia"/>
          <w:b/>
        </w:rPr>
        <w:t>2．合格谈判供应商的基本条件：</w:t>
      </w:r>
    </w:p>
    <w:p w:rsidR="00B33195" w:rsidRPr="00E25553" w:rsidRDefault="00422CFA">
      <w:pPr>
        <w:pStyle w:val="a9"/>
        <w:spacing w:line="420" w:lineRule="atLeast"/>
        <w:rPr>
          <w:rFonts w:hAnsi="宋体"/>
        </w:rPr>
      </w:pPr>
      <w:r w:rsidRPr="00E25553">
        <w:rPr>
          <w:rFonts w:hAnsi="宋体" w:hint="eastAsia"/>
          <w:szCs w:val="21"/>
        </w:rPr>
        <w:t>2.1谈判供应商应符合</w:t>
      </w:r>
      <w:r w:rsidRPr="00E25553">
        <w:rPr>
          <w:rFonts w:hAnsi="宋体" w:hint="eastAsia"/>
        </w:rPr>
        <w:t>谈判</w:t>
      </w:r>
      <w:r w:rsidRPr="00E25553">
        <w:rPr>
          <w:rFonts w:hAnsi="宋体" w:hint="eastAsia"/>
          <w:szCs w:val="21"/>
        </w:rPr>
        <w:t>须知前附表规定的基本条件</w:t>
      </w:r>
      <w:r w:rsidRPr="00E25553">
        <w:rPr>
          <w:rFonts w:hAnsi="宋体" w:hint="eastAsia"/>
        </w:rPr>
        <w:t>。</w:t>
      </w:r>
    </w:p>
    <w:p w:rsidR="00B33195" w:rsidRPr="00E25553" w:rsidRDefault="00422CFA">
      <w:pPr>
        <w:pStyle w:val="a9"/>
        <w:spacing w:line="420" w:lineRule="atLeast"/>
        <w:rPr>
          <w:rFonts w:hAnsi="宋体"/>
        </w:rPr>
      </w:pPr>
      <w:r w:rsidRPr="00E25553">
        <w:rPr>
          <w:rFonts w:hAnsi="宋体" w:hint="eastAsia"/>
        </w:rPr>
        <w:t>2.2符合合格供应商基本条件的供应商必须承担竞标及履约中应承担的全部责任与义务。</w:t>
      </w:r>
    </w:p>
    <w:p w:rsidR="00B33195" w:rsidRPr="00E25553" w:rsidRDefault="00422CFA">
      <w:pPr>
        <w:tabs>
          <w:tab w:val="left" w:pos="5625"/>
        </w:tabs>
        <w:spacing w:line="420" w:lineRule="atLeast"/>
        <w:rPr>
          <w:rFonts w:ascii="宋体" w:hAnsi="宋体"/>
          <w:b/>
        </w:rPr>
      </w:pPr>
      <w:r w:rsidRPr="00E25553">
        <w:rPr>
          <w:rFonts w:ascii="宋体" w:hAnsi="宋体" w:hint="eastAsia"/>
          <w:b/>
        </w:rPr>
        <w:t>3．谈判费用</w:t>
      </w:r>
      <w:r w:rsidRPr="00E25553">
        <w:rPr>
          <w:rFonts w:ascii="宋体" w:hAnsi="宋体"/>
          <w:b/>
        </w:rPr>
        <w:tab/>
      </w:r>
    </w:p>
    <w:p w:rsidR="00B33195" w:rsidRPr="00E25553" w:rsidRDefault="00422CFA">
      <w:pPr>
        <w:spacing w:line="420" w:lineRule="atLeast"/>
        <w:rPr>
          <w:rFonts w:ascii="宋体" w:hAnsi="宋体"/>
        </w:rPr>
      </w:pPr>
      <w:r w:rsidRPr="00E25553">
        <w:rPr>
          <w:rFonts w:ascii="宋体" w:hAnsi="宋体" w:hint="eastAsia"/>
          <w:bCs/>
        </w:rPr>
        <w:t>3</w:t>
      </w:r>
      <w:r w:rsidRPr="00E25553">
        <w:rPr>
          <w:rFonts w:ascii="宋体" w:hAnsi="宋体" w:hint="eastAsia"/>
        </w:rPr>
        <w:t>.</w:t>
      </w:r>
      <w:r w:rsidRPr="00E25553">
        <w:rPr>
          <w:rFonts w:ascii="宋体" w:hAnsi="宋体" w:hint="eastAsia"/>
          <w:bCs/>
        </w:rPr>
        <w:t>1</w:t>
      </w:r>
      <w:r w:rsidRPr="00E25553">
        <w:rPr>
          <w:rFonts w:ascii="宋体" w:hAnsi="宋体" w:hint="eastAsia"/>
        </w:rPr>
        <w:t>谈判供应商应自行承担所有与编写和提交竞争性谈判响应文件有关的费用。</w:t>
      </w:r>
    </w:p>
    <w:p w:rsidR="00B33195" w:rsidRPr="00E25553" w:rsidRDefault="00B33195">
      <w:pPr>
        <w:spacing w:line="420" w:lineRule="atLeast"/>
        <w:rPr>
          <w:rFonts w:ascii="宋体" w:hAnsi="宋体"/>
        </w:rPr>
      </w:pPr>
    </w:p>
    <w:p w:rsidR="00B33195" w:rsidRPr="00E25553" w:rsidRDefault="00422CFA">
      <w:pPr>
        <w:spacing w:line="420" w:lineRule="atLeast"/>
        <w:jc w:val="center"/>
        <w:rPr>
          <w:rFonts w:ascii="宋体" w:hAnsi="宋体"/>
          <w:b/>
        </w:rPr>
      </w:pPr>
      <w:r w:rsidRPr="00E25553">
        <w:rPr>
          <w:rFonts w:ascii="宋体" w:hAnsi="宋体" w:hint="eastAsia"/>
          <w:b/>
        </w:rPr>
        <w:t>二  竞争性谈判采购文件（简称谈判采购文件）</w:t>
      </w:r>
    </w:p>
    <w:p w:rsidR="00B33195" w:rsidRPr="00E25553" w:rsidRDefault="00422CFA">
      <w:pPr>
        <w:spacing w:line="420" w:lineRule="atLeast"/>
        <w:rPr>
          <w:rFonts w:ascii="宋体" w:hAnsi="宋体"/>
          <w:b/>
        </w:rPr>
      </w:pPr>
      <w:r w:rsidRPr="00E25553">
        <w:rPr>
          <w:rFonts w:ascii="宋体" w:hAnsi="宋体" w:hint="eastAsia"/>
          <w:b/>
        </w:rPr>
        <w:t>4．谈判采购文件构成</w:t>
      </w:r>
    </w:p>
    <w:p w:rsidR="00B33195" w:rsidRPr="00E25553" w:rsidRDefault="00422CFA">
      <w:pPr>
        <w:pStyle w:val="a9"/>
        <w:spacing w:line="420" w:lineRule="atLeast"/>
        <w:rPr>
          <w:rFonts w:hAnsi="宋体"/>
        </w:rPr>
      </w:pPr>
      <w:r w:rsidRPr="00E25553">
        <w:rPr>
          <w:rFonts w:hAnsi="宋体" w:hint="eastAsia"/>
        </w:rPr>
        <w:t>4.1谈判采购文件包括：</w:t>
      </w:r>
    </w:p>
    <w:p w:rsidR="00B33195" w:rsidRPr="00E25553" w:rsidRDefault="00422CFA">
      <w:pPr>
        <w:pStyle w:val="a9"/>
        <w:spacing w:line="420" w:lineRule="atLeast"/>
        <w:ind w:firstLineChars="200" w:firstLine="420"/>
        <w:rPr>
          <w:rFonts w:hAnsi="宋体"/>
          <w:szCs w:val="21"/>
        </w:rPr>
      </w:pPr>
      <w:r w:rsidRPr="00E25553">
        <w:rPr>
          <w:rFonts w:hAnsi="宋体" w:hint="eastAsia"/>
          <w:szCs w:val="21"/>
        </w:rPr>
        <w:t>⑴竞争性谈判公告；</w:t>
      </w:r>
    </w:p>
    <w:p w:rsidR="00B33195" w:rsidRPr="00E25553" w:rsidRDefault="00422CFA">
      <w:pPr>
        <w:pStyle w:val="a9"/>
        <w:spacing w:line="420" w:lineRule="atLeast"/>
        <w:ind w:firstLineChars="200" w:firstLine="420"/>
        <w:rPr>
          <w:rFonts w:hAnsi="宋体"/>
          <w:szCs w:val="21"/>
        </w:rPr>
      </w:pPr>
      <w:r w:rsidRPr="00E25553">
        <w:rPr>
          <w:rFonts w:hAnsi="宋体" w:hint="eastAsia"/>
          <w:szCs w:val="21"/>
        </w:rPr>
        <w:t>⑵谈判须知及前附表；</w:t>
      </w:r>
    </w:p>
    <w:p w:rsidR="00B33195" w:rsidRPr="00E25553" w:rsidRDefault="00422CFA">
      <w:pPr>
        <w:pStyle w:val="a9"/>
        <w:spacing w:line="420" w:lineRule="atLeast"/>
        <w:ind w:firstLineChars="200" w:firstLine="420"/>
        <w:rPr>
          <w:rFonts w:hAnsi="宋体"/>
          <w:szCs w:val="21"/>
        </w:rPr>
      </w:pPr>
      <w:r w:rsidRPr="00E25553">
        <w:rPr>
          <w:rFonts w:hAnsi="宋体" w:hint="eastAsia"/>
          <w:szCs w:val="21"/>
        </w:rPr>
        <w:t>⑶</w:t>
      </w:r>
      <w:r w:rsidR="00B46757" w:rsidRPr="00E25553">
        <w:rPr>
          <w:rFonts w:hAnsi="宋体" w:hint="eastAsia"/>
          <w:szCs w:val="21"/>
        </w:rPr>
        <w:t>工程量清单、图纸（另附）</w:t>
      </w:r>
      <w:r w:rsidRPr="00E25553">
        <w:rPr>
          <w:rFonts w:hAnsi="宋体" w:hint="eastAsia"/>
          <w:szCs w:val="21"/>
        </w:rPr>
        <w:t>；</w:t>
      </w:r>
    </w:p>
    <w:p w:rsidR="00B33195" w:rsidRPr="00E25553" w:rsidRDefault="00422CFA">
      <w:pPr>
        <w:pStyle w:val="a9"/>
        <w:spacing w:line="420" w:lineRule="atLeast"/>
        <w:ind w:firstLineChars="200" w:firstLine="420"/>
        <w:rPr>
          <w:rFonts w:hAnsi="宋体"/>
          <w:szCs w:val="21"/>
        </w:rPr>
      </w:pPr>
      <w:r w:rsidRPr="00E25553">
        <w:rPr>
          <w:rFonts w:hAnsi="宋体" w:hint="eastAsia"/>
          <w:szCs w:val="21"/>
        </w:rPr>
        <w:t>⑷</w:t>
      </w:r>
      <w:r w:rsidR="00B46757" w:rsidRPr="00E25553">
        <w:rPr>
          <w:rFonts w:hAnsi="宋体" w:hint="eastAsia"/>
          <w:szCs w:val="21"/>
        </w:rPr>
        <w:t>合同条款及格式</w:t>
      </w:r>
      <w:r w:rsidRPr="00E25553">
        <w:rPr>
          <w:rFonts w:hAnsi="宋体" w:hint="eastAsia"/>
          <w:szCs w:val="21"/>
        </w:rPr>
        <w:t>（格式）；</w:t>
      </w:r>
    </w:p>
    <w:p w:rsidR="00B33195" w:rsidRPr="00E25553" w:rsidRDefault="00422CFA">
      <w:pPr>
        <w:pStyle w:val="a9"/>
        <w:spacing w:line="420" w:lineRule="atLeast"/>
        <w:ind w:firstLineChars="200" w:firstLine="420"/>
        <w:rPr>
          <w:rFonts w:hAnsi="宋体"/>
          <w:szCs w:val="21"/>
        </w:rPr>
      </w:pPr>
      <w:r w:rsidRPr="00E25553">
        <w:rPr>
          <w:rFonts w:hAnsi="宋体" w:hint="eastAsia"/>
          <w:szCs w:val="21"/>
        </w:rPr>
        <w:t>⑸竞争性谈判响应文件（格式）；</w:t>
      </w:r>
    </w:p>
    <w:p w:rsidR="00B33195" w:rsidRPr="00E25553" w:rsidRDefault="00422CFA">
      <w:pPr>
        <w:pStyle w:val="a9"/>
        <w:spacing w:line="420" w:lineRule="atLeast"/>
        <w:ind w:firstLineChars="200" w:firstLine="420"/>
        <w:rPr>
          <w:rFonts w:hAnsi="宋体"/>
          <w:szCs w:val="21"/>
        </w:rPr>
      </w:pPr>
      <w:r w:rsidRPr="00E25553">
        <w:rPr>
          <w:rFonts w:hAnsi="宋体" w:hint="eastAsia"/>
          <w:szCs w:val="21"/>
        </w:rPr>
        <w:t>⑹成交评审方法。</w:t>
      </w:r>
    </w:p>
    <w:p w:rsidR="00B33195" w:rsidRPr="00E25553" w:rsidRDefault="00422CFA">
      <w:pPr>
        <w:pStyle w:val="a9"/>
        <w:spacing w:line="420" w:lineRule="atLeast"/>
        <w:ind w:left="359" w:hangingChars="171" w:hanging="359"/>
        <w:rPr>
          <w:rFonts w:hAnsi="宋体"/>
        </w:rPr>
      </w:pPr>
      <w:r w:rsidRPr="00E25553">
        <w:rPr>
          <w:rFonts w:hint="eastAsia"/>
        </w:rPr>
        <w:t>4.2供应商应认真阅读谈判采购文件中所有的事项、格式、条款和规范等要求，从而对谈判采购文件做出实质性的响应。如果没有按照谈判采购文件要求提交全部竞争性谈判文件或者资料，没有对谈判采购文件做出实质性响应，其风险应当由谈判供应商自行承担。根据有关规定，该竞标有可能被拒绝。</w:t>
      </w:r>
    </w:p>
    <w:p w:rsidR="00B33195" w:rsidRPr="00E25553" w:rsidRDefault="00422CFA">
      <w:pPr>
        <w:spacing w:line="420" w:lineRule="atLeast"/>
        <w:rPr>
          <w:rFonts w:ascii="宋体" w:hAnsi="宋体"/>
          <w:b/>
        </w:rPr>
      </w:pPr>
      <w:r w:rsidRPr="00E25553">
        <w:rPr>
          <w:rFonts w:ascii="宋体" w:hAnsi="宋体" w:hint="eastAsia"/>
          <w:b/>
        </w:rPr>
        <w:t>5．谈判采购文件的澄清</w:t>
      </w:r>
    </w:p>
    <w:p w:rsidR="00B33195" w:rsidRPr="00E25553" w:rsidRDefault="00422CFA">
      <w:pPr>
        <w:pStyle w:val="a9"/>
        <w:spacing w:line="420" w:lineRule="atLeast"/>
        <w:ind w:left="359" w:hangingChars="171" w:hanging="359"/>
      </w:pPr>
      <w:r w:rsidRPr="00E25553">
        <w:rPr>
          <w:rFonts w:hAnsi="宋体" w:hint="eastAsia"/>
        </w:rPr>
        <w:t>5.1</w:t>
      </w:r>
      <w:r w:rsidRPr="00E25553">
        <w:rPr>
          <w:rFonts w:hint="eastAsia"/>
        </w:rPr>
        <w:t>任何要求对谈判文件进行澄清的响应供应商，均应以书面形式在谈判文件规定的谈判响应文件递交截止日期前通知采购代理机构,在规定时间以后提出的澄清要求将不予受理。采购代理机构将组织采购人对响应供应商所要求澄清的内容进行答复，必要时，采购代理机构将组织相关专家召开答疑会。澄清答复以网上公告的形式发布，供应商</w:t>
      </w:r>
      <w:r w:rsidRPr="00E25553">
        <w:t>未及时关注</w:t>
      </w:r>
      <w:r w:rsidRPr="00E25553">
        <w:rPr>
          <w:rFonts w:hint="eastAsia"/>
        </w:rPr>
        <w:t>采购人</w:t>
      </w:r>
      <w:r w:rsidRPr="00E25553">
        <w:t>在网站上发布的澄清</w:t>
      </w:r>
      <w:r w:rsidRPr="00E25553">
        <w:rPr>
          <w:rFonts w:hint="eastAsia"/>
        </w:rPr>
        <w:t>答复</w:t>
      </w:r>
      <w:r w:rsidRPr="00E25553">
        <w:t>造成的损失，由</w:t>
      </w:r>
      <w:r w:rsidRPr="00E25553">
        <w:rPr>
          <w:rFonts w:hint="eastAsia"/>
        </w:rPr>
        <w:t>供应商</w:t>
      </w:r>
      <w:r w:rsidRPr="00E25553">
        <w:t>自行负责</w:t>
      </w:r>
      <w:r w:rsidRPr="00E25553">
        <w:rPr>
          <w:rFonts w:hint="eastAsia"/>
        </w:rPr>
        <w:t>（答复中不包括问题的来源）。</w:t>
      </w:r>
    </w:p>
    <w:p w:rsidR="00B33195" w:rsidRPr="00E25553" w:rsidRDefault="00422CFA">
      <w:pPr>
        <w:pStyle w:val="a9"/>
        <w:spacing w:line="420" w:lineRule="atLeast"/>
        <w:ind w:left="359" w:hangingChars="171" w:hanging="359"/>
        <w:rPr>
          <w:rFonts w:hAnsi="宋体"/>
        </w:rPr>
      </w:pPr>
      <w:r w:rsidRPr="00E25553">
        <w:rPr>
          <w:rFonts w:hint="eastAsia"/>
        </w:rPr>
        <w:t>5.2响应供应商在规定的时间内未要求对谈判文件澄清或提出疑问的，采购代理机构将视其为无异议。对谈判文件中描述有歧意或前后不一致的地方，谈判小组有权进行评判，但对同一条款的评判应适用于每个响应供应商。</w:t>
      </w:r>
    </w:p>
    <w:p w:rsidR="00B33195" w:rsidRPr="00E25553" w:rsidRDefault="00422CFA">
      <w:pPr>
        <w:spacing w:line="420" w:lineRule="atLeast"/>
        <w:rPr>
          <w:rFonts w:ascii="宋体" w:hAnsi="宋体"/>
          <w:b/>
        </w:rPr>
      </w:pPr>
      <w:r w:rsidRPr="00E25553">
        <w:rPr>
          <w:rFonts w:ascii="宋体" w:hAnsi="宋体" w:hint="eastAsia"/>
          <w:b/>
        </w:rPr>
        <w:t>6．谈判采购文件的修改</w:t>
      </w:r>
    </w:p>
    <w:p w:rsidR="00B33195" w:rsidRPr="00E25553" w:rsidRDefault="00422CFA">
      <w:pPr>
        <w:pStyle w:val="a9"/>
        <w:spacing w:line="420" w:lineRule="atLeast"/>
        <w:ind w:left="359" w:hangingChars="171" w:hanging="359"/>
        <w:rPr>
          <w:rFonts w:hAnsi="宋体"/>
        </w:rPr>
      </w:pPr>
      <w:r w:rsidRPr="00E25553">
        <w:rPr>
          <w:rFonts w:hAnsi="宋体" w:hint="eastAsia"/>
        </w:rPr>
        <w:t>6.1提交首次响应文件截止之日前，采购人、采购代理机构或者谈判小组可以对已发出的谈判文件进行必要的澄清或者修改，澄清或者修改的内容作为谈判文件的组成部分。澄清或者修改的内容可能影响响</w:t>
      </w:r>
      <w:r w:rsidRPr="00E25553">
        <w:rPr>
          <w:rFonts w:hAnsi="宋体" w:hint="eastAsia"/>
        </w:rPr>
        <w:lastRenderedPageBreak/>
        <w:t>应文件编制的，采购人、采购代理机构或者谈判小组应当在提交首次响应文件截止之日3个工作日前，以公告形式通知所有接收谈判文件的供应商，不足3个工作日的，应当顺延提交首次响应文件截止之日。澄清修改将在</w:t>
      </w:r>
      <w:r w:rsidRPr="00E25553">
        <w:rPr>
          <w:rFonts w:hint="eastAsia"/>
          <w:kern w:val="0"/>
          <w:szCs w:val="21"/>
        </w:rPr>
        <w:t>谈判公告发布媒体上</w:t>
      </w:r>
      <w:r w:rsidRPr="00E25553">
        <w:rPr>
          <w:rFonts w:hint="eastAsia"/>
          <w:szCs w:val="21"/>
        </w:rPr>
        <w:t>发布更正（或澄清）公告，</w:t>
      </w:r>
      <w:r w:rsidRPr="00E25553">
        <w:t>发布之日起视为</w:t>
      </w:r>
      <w:r w:rsidRPr="00E25553">
        <w:rPr>
          <w:rFonts w:hint="eastAsia"/>
        </w:rPr>
        <w:t>供应商</w:t>
      </w:r>
      <w:r w:rsidRPr="00E25553">
        <w:t>已收到该澄清</w:t>
      </w:r>
      <w:r w:rsidRPr="00E25553">
        <w:rPr>
          <w:rFonts w:hint="eastAsia"/>
        </w:rPr>
        <w:t>（更正/更改）</w:t>
      </w:r>
      <w:r w:rsidRPr="00E25553">
        <w:t>。</w:t>
      </w:r>
      <w:r w:rsidRPr="00E25553">
        <w:rPr>
          <w:rFonts w:hint="eastAsia"/>
        </w:rPr>
        <w:t>供应商</w:t>
      </w:r>
      <w:r w:rsidRPr="00E25553">
        <w:t>未及时关注</w:t>
      </w:r>
      <w:r w:rsidRPr="00E25553">
        <w:rPr>
          <w:rFonts w:hint="eastAsia"/>
        </w:rPr>
        <w:t>采购人</w:t>
      </w:r>
      <w:r w:rsidRPr="00E25553">
        <w:t>在网站上发布的澄清</w:t>
      </w:r>
      <w:r w:rsidRPr="00E25553">
        <w:rPr>
          <w:rFonts w:hint="eastAsia"/>
        </w:rPr>
        <w:t>或更正、更改</w:t>
      </w:r>
      <w:r w:rsidRPr="00E25553">
        <w:t>文件造成的损失，由</w:t>
      </w:r>
      <w:r w:rsidRPr="00E25553">
        <w:rPr>
          <w:rFonts w:hint="eastAsia"/>
        </w:rPr>
        <w:t>供应商</w:t>
      </w:r>
      <w:r w:rsidRPr="00E25553">
        <w:t>自行负责。</w:t>
      </w:r>
    </w:p>
    <w:p w:rsidR="00B33195" w:rsidRPr="00E25553" w:rsidRDefault="00B33195">
      <w:pPr>
        <w:pStyle w:val="a9"/>
        <w:spacing w:line="420" w:lineRule="atLeast"/>
        <w:ind w:firstLine="420"/>
        <w:rPr>
          <w:rFonts w:hAnsi="宋体"/>
        </w:rPr>
      </w:pPr>
    </w:p>
    <w:p w:rsidR="00B33195" w:rsidRPr="00E25553" w:rsidRDefault="00422CFA">
      <w:pPr>
        <w:spacing w:line="440" w:lineRule="atLeast"/>
        <w:jc w:val="center"/>
        <w:rPr>
          <w:rFonts w:ascii="宋体" w:hAnsi="宋体"/>
          <w:b/>
        </w:rPr>
      </w:pPr>
      <w:r w:rsidRPr="00E25553">
        <w:rPr>
          <w:rFonts w:ascii="宋体" w:hAnsi="宋体" w:hint="eastAsia"/>
          <w:b/>
        </w:rPr>
        <w:t>三  竞争性谈判响应文件的编制</w:t>
      </w:r>
    </w:p>
    <w:p w:rsidR="00B33195" w:rsidRPr="00E25553" w:rsidRDefault="00422CFA">
      <w:pPr>
        <w:pStyle w:val="a9"/>
        <w:spacing w:line="440" w:lineRule="atLeast"/>
        <w:rPr>
          <w:rFonts w:hAnsi="宋体"/>
          <w:b/>
        </w:rPr>
      </w:pPr>
      <w:r w:rsidRPr="00E25553">
        <w:rPr>
          <w:rFonts w:hAnsi="宋体" w:hint="eastAsia"/>
          <w:b/>
        </w:rPr>
        <w:t>7.竞争性谈判响应文件编写注意事项</w:t>
      </w:r>
    </w:p>
    <w:p w:rsidR="00B33195" w:rsidRPr="00E25553" w:rsidRDefault="00422CFA">
      <w:pPr>
        <w:pStyle w:val="a9"/>
        <w:spacing w:line="440" w:lineRule="atLeast"/>
        <w:ind w:left="359" w:hangingChars="171" w:hanging="359"/>
        <w:rPr>
          <w:rFonts w:hAnsi="宋体"/>
        </w:rPr>
      </w:pPr>
      <w:r w:rsidRPr="00E25553">
        <w:rPr>
          <w:rFonts w:hAnsi="宋体" w:hint="eastAsia"/>
        </w:rPr>
        <w:t>7.1供应商应仔细阅读谈判采购文件，了解谈判采购文件的要求。在完全了解采购的内容、要求（</w:t>
      </w:r>
      <w:r w:rsidR="00FC5856" w:rsidRPr="00E25553">
        <w:rPr>
          <w:rFonts w:hAnsi="宋体" w:hint="eastAsia"/>
        </w:rPr>
        <w:t>工程量清单、图纸</w:t>
      </w:r>
      <w:r w:rsidRPr="00E25553">
        <w:rPr>
          <w:rFonts w:hAnsi="宋体" w:hint="eastAsia"/>
        </w:rPr>
        <w:t>和商务条件后，编写竞争性谈判响应文件。</w:t>
      </w:r>
    </w:p>
    <w:p w:rsidR="00B33195" w:rsidRPr="00E25553" w:rsidRDefault="00422CFA">
      <w:pPr>
        <w:pStyle w:val="a9"/>
        <w:spacing w:line="440" w:lineRule="atLeast"/>
        <w:rPr>
          <w:rFonts w:hAnsi="宋体"/>
        </w:rPr>
      </w:pPr>
      <w:r w:rsidRPr="00E25553">
        <w:rPr>
          <w:rFonts w:hAnsi="宋体" w:hint="eastAsia"/>
          <w:b/>
        </w:rPr>
        <w:t>8.谈判的语言及计量单位</w:t>
      </w:r>
    </w:p>
    <w:p w:rsidR="00B33195" w:rsidRPr="00E25553" w:rsidRDefault="00422CFA">
      <w:pPr>
        <w:pStyle w:val="a9"/>
        <w:spacing w:line="440" w:lineRule="atLeast"/>
        <w:ind w:left="359" w:hangingChars="171" w:hanging="359"/>
        <w:rPr>
          <w:rFonts w:hAnsi="宋体"/>
        </w:rPr>
      </w:pPr>
      <w:r w:rsidRPr="00E25553">
        <w:rPr>
          <w:rFonts w:hAnsi="宋体" w:hint="eastAsia"/>
        </w:rPr>
        <w:t>8.1谈判供应商的竞争性谈判响应文件以及谈判供应商与采购代理机构就有关竞标的所有来往函电统一使用中文（特别规定除外）。</w:t>
      </w:r>
    </w:p>
    <w:p w:rsidR="00B33195" w:rsidRPr="00E25553" w:rsidRDefault="00422CFA">
      <w:pPr>
        <w:pStyle w:val="a9"/>
        <w:spacing w:line="440" w:lineRule="atLeast"/>
        <w:rPr>
          <w:rFonts w:hAnsi="宋体"/>
        </w:rPr>
      </w:pPr>
      <w:r w:rsidRPr="00E25553">
        <w:rPr>
          <w:rFonts w:hAnsi="宋体" w:hint="eastAsia"/>
        </w:rPr>
        <w:t>8.2竞争性谈判响应文件中使用的计量单位除谈判采购文件中有特殊规定外，一律使用法定计量单位。</w:t>
      </w:r>
    </w:p>
    <w:p w:rsidR="00B33195" w:rsidRPr="00E25553" w:rsidRDefault="00422CFA">
      <w:pPr>
        <w:pStyle w:val="a9"/>
        <w:spacing w:line="440" w:lineRule="atLeast"/>
        <w:rPr>
          <w:rFonts w:hAnsi="宋体"/>
        </w:rPr>
      </w:pPr>
      <w:r w:rsidRPr="00E25553">
        <w:rPr>
          <w:rFonts w:hAnsi="宋体" w:hint="eastAsia"/>
          <w:b/>
        </w:rPr>
        <w:t>9.竞争性谈判响应文件构成</w:t>
      </w:r>
    </w:p>
    <w:p w:rsidR="00B33195" w:rsidRPr="00E25553" w:rsidRDefault="00422CFA" w:rsidP="002B3318">
      <w:pPr>
        <w:pStyle w:val="a9"/>
        <w:spacing w:line="440" w:lineRule="atLeast"/>
        <w:ind w:firstLineChars="200" w:firstLine="420"/>
        <w:rPr>
          <w:rFonts w:hAnsi="宋体"/>
        </w:rPr>
      </w:pPr>
      <w:r w:rsidRPr="00E25553">
        <w:rPr>
          <w:rFonts w:hAnsi="宋体" w:hint="eastAsia"/>
        </w:rPr>
        <w:t>谈判供应商编写的竞争性谈判响应文件应包括下列内容（谈判供应商</w:t>
      </w:r>
      <w:r w:rsidR="00FC5856" w:rsidRPr="00E25553">
        <w:rPr>
          <w:rFonts w:hAnsi="宋体" w:hint="eastAsia"/>
        </w:rPr>
        <w:t>应</w:t>
      </w:r>
      <w:r w:rsidRPr="00E25553">
        <w:rPr>
          <w:rFonts w:hAnsi="宋体" w:hint="eastAsia"/>
        </w:rPr>
        <w:t>按下列顺序自编目录及页码分别装订成册，否则，因文件失散而导致文件无效的后果由谈判供应商自负）：</w:t>
      </w:r>
    </w:p>
    <w:p w:rsidR="00B33195" w:rsidRPr="00E25553" w:rsidRDefault="002B3318">
      <w:pPr>
        <w:pStyle w:val="a9"/>
        <w:spacing w:line="440" w:lineRule="atLeast"/>
        <w:ind w:firstLine="420"/>
        <w:rPr>
          <w:rFonts w:hAnsi="宋体"/>
        </w:rPr>
      </w:pPr>
      <w:r w:rsidRPr="00E25553">
        <w:rPr>
          <w:rFonts w:hAnsi="宋体" w:hint="eastAsia"/>
        </w:rPr>
        <w:t>9.1</w:t>
      </w:r>
      <w:r w:rsidR="00422CFA" w:rsidRPr="00E25553">
        <w:rPr>
          <w:rFonts w:hAnsi="宋体" w:hint="eastAsia"/>
        </w:rPr>
        <w:t xml:space="preserve"> 谈判书（按谈判采购文件第五章的“谈判书格式”要求填写) （</w:t>
      </w:r>
      <w:r w:rsidR="00422CFA" w:rsidRPr="00E25553">
        <w:rPr>
          <w:rFonts w:hAnsi="宋体" w:hint="eastAsia"/>
          <w:b/>
        </w:rPr>
        <w:t>必须提供</w:t>
      </w:r>
      <w:r w:rsidR="00422CFA" w:rsidRPr="00E25553">
        <w:rPr>
          <w:rFonts w:hAnsi="宋体" w:hint="eastAsia"/>
        </w:rPr>
        <w:t>）；</w:t>
      </w:r>
    </w:p>
    <w:p w:rsidR="00B33195" w:rsidRPr="00E25553" w:rsidRDefault="002B3318">
      <w:pPr>
        <w:pStyle w:val="a9"/>
        <w:spacing w:line="440" w:lineRule="atLeast"/>
        <w:ind w:firstLine="420"/>
        <w:rPr>
          <w:rFonts w:hAnsi="宋体"/>
        </w:rPr>
      </w:pPr>
      <w:r w:rsidRPr="00E25553">
        <w:rPr>
          <w:rFonts w:hAnsi="宋体" w:hint="eastAsia"/>
        </w:rPr>
        <w:t>9.2</w:t>
      </w:r>
      <w:r w:rsidR="00422CFA" w:rsidRPr="00E25553">
        <w:rPr>
          <w:rFonts w:hAnsi="宋体" w:hint="eastAsia"/>
        </w:rPr>
        <w:t xml:space="preserve"> 谈判报价表（按谈判采购文件第五章的“谈判报价表格式”要求填写) （</w:t>
      </w:r>
      <w:r w:rsidR="00422CFA" w:rsidRPr="00E25553">
        <w:rPr>
          <w:rFonts w:hAnsi="宋体" w:hint="eastAsia"/>
          <w:b/>
        </w:rPr>
        <w:t>必须提供</w:t>
      </w:r>
      <w:r w:rsidR="00422CFA" w:rsidRPr="00E25553">
        <w:rPr>
          <w:rFonts w:hAnsi="宋体" w:hint="eastAsia"/>
        </w:rPr>
        <w:t>）；</w:t>
      </w:r>
    </w:p>
    <w:p w:rsidR="002B3318" w:rsidRPr="00E25553" w:rsidRDefault="002B3318" w:rsidP="002B3318">
      <w:pPr>
        <w:pStyle w:val="a9"/>
        <w:spacing w:line="440" w:lineRule="atLeast"/>
        <w:ind w:leftChars="405" w:left="850"/>
        <w:rPr>
          <w:rFonts w:hAnsi="宋体"/>
        </w:rPr>
      </w:pPr>
      <w:r w:rsidRPr="00E25553">
        <w:rPr>
          <w:rFonts w:hAnsi="宋体" w:hint="eastAsia"/>
        </w:rPr>
        <w:t>9.2.1已标价工程量清单（按谈判采购文件第五章的“已标价工程量清单”要求填写) （</w:t>
      </w:r>
      <w:r w:rsidRPr="00E25553">
        <w:rPr>
          <w:rFonts w:hAnsi="宋体" w:hint="eastAsia"/>
          <w:b/>
        </w:rPr>
        <w:t>必须提供</w:t>
      </w:r>
      <w:r w:rsidRPr="00E25553">
        <w:rPr>
          <w:rFonts w:hAnsi="宋体" w:hint="eastAsia"/>
        </w:rPr>
        <w:t>）；</w:t>
      </w:r>
    </w:p>
    <w:p w:rsidR="00B33195" w:rsidRPr="00E25553" w:rsidRDefault="002B3318">
      <w:pPr>
        <w:pStyle w:val="a9"/>
        <w:spacing w:line="440" w:lineRule="atLeast"/>
        <w:ind w:firstLine="420"/>
        <w:rPr>
          <w:rFonts w:hAnsi="宋体"/>
        </w:rPr>
      </w:pPr>
      <w:r w:rsidRPr="00E25553">
        <w:rPr>
          <w:rFonts w:hAnsi="宋体" w:hint="eastAsia"/>
        </w:rPr>
        <w:t>9.3</w:t>
      </w:r>
      <w:r w:rsidR="00422CFA" w:rsidRPr="00E25553">
        <w:rPr>
          <w:rFonts w:hAnsi="宋体" w:hint="eastAsia"/>
        </w:rPr>
        <w:t>谈判保证金声明（附转账底单复印件加盖公章）或保证金</w:t>
      </w:r>
      <w:r w:rsidR="00422CFA" w:rsidRPr="00E25553">
        <w:rPr>
          <w:rFonts w:cs="Courier New" w:hint="eastAsia"/>
          <w:szCs w:val="21"/>
        </w:rPr>
        <w:t>支票/汇票/本票/保函复印件</w:t>
      </w:r>
      <w:r w:rsidR="00422CFA" w:rsidRPr="00E25553">
        <w:rPr>
          <w:rFonts w:hAnsi="宋体" w:hint="eastAsia"/>
        </w:rPr>
        <w:t>（</w:t>
      </w:r>
      <w:r w:rsidR="00422CFA" w:rsidRPr="00E25553">
        <w:rPr>
          <w:rFonts w:hAnsi="宋体" w:hint="eastAsia"/>
          <w:b/>
        </w:rPr>
        <w:t>必须提供</w:t>
      </w:r>
      <w:r w:rsidR="00422CFA" w:rsidRPr="00E25553">
        <w:rPr>
          <w:rFonts w:hAnsi="宋体" w:hint="eastAsia"/>
        </w:rPr>
        <w:t>）；</w:t>
      </w:r>
    </w:p>
    <w:p w:rsidR="00B33195" w:rsidRPr="00E25553" w:rsidRDefault="002B3318">
      <w:pPr>
        <w:pStyle w:val="a9"/>
        <w:spacing w:line="440" w:lineRule="atLeast"/>
        <w:ind w:firstLine="420"/>
        <w:rPr>
          <w:rFonts w:hAnsi="宋体"/>
        </w:rPr>
      </w:pPr>
      <w:r w:rsidRPr="00E25553">
        <w:rPr>
          <w:rFonts w:hAnsi="宋体" w:hint="eastAsia"/>
        </w:rPr>
        <w:t>9.4</w:t>
      </w:r>
      <w:r w:rsidR="00422CFA" w:rsidRPr="00E25553">
        <w:rPr>
          <w:rFonts w:hAnsi="宋体" w:hint="eastAsia"/>
        </w:rPr>
        <w:t>谈判供应商资格证明文件</w:t>
      </w:r>
      <w:r w:rsidR="00FC5856" w:rsidRPr="00E25553">
        <w:rPr>
          <w:rFonts w:hAnsi="宋体" w:hint="eastAsia"/>
        </w:rPr>
        <w:t>：</w:t>
      </w:r>
    </w:p>
    <w:p w:rsidR="00346A5A" w:rsidRPr="00E25553" w:rsidRDefault="00346A5A" w:rsidP="00346A5A">
      <w:pPr>
        <w:pStyle w:val="a9"/>
        <w:spacing w:line="440" w:lineRule="atLeast"/>
        <w:ind w:leftChars="405" w:left="850"/>
        <w:rPr>
          <w:rFonts w:hAnsi="宋体"/>
        </w:rPr>
      </w:pPr>
      <w:r w:rsidRPr="00E25553">
        <w:rPr>
          <w:rFonts w:hAnsi="宋体" w:hint="eastAsia"/>
        </w:rPr>
        <w:t>9.4.1</w:t>
      </w:r>
      <w:r w:rsidRPr="00E25553">
        <w:rPr>
          <w:rFonts w:hAnsi="宋体" w:hint="eastAsia"/>
          <w:bCs/>
        </w:rPr>
        <w:t>供应商有效的“营业执照”副本内页复印件</w:t>
      </w:r>
      <w:r w:rsidRPr="00E25553">
        <w:rPr>
          <w:rFonts w:hAnsi="宋体" w:hint="eastAsia"/>
        </w:rPr>
        <w:t>（</w:t>
      </w:r>
      <w:r w:rsidRPr="00E25553">
        <w:rPr>
          <w:rFonts w:hAnsi="宋体" w:hint="eastAsia"/>
          <w:b/>
          <w:bCs/>
        </w:rPr>
        <w:t>必须提供，</w:t>
      </w:r>
      <w:r w:rsidRPr="00E25553">
        <w:rPr>
          <w:rFonts w:hAnsi="宋体" w:hint="eastAsia"/>
        </w:rPr>
        <w:t>须清晰反映证件有效期和经营范围，同时要加盖单位公章）；</w:t>
      </w:r>
    </w:p>
    <w:p w:rsidR="00346A5A" w:rsidRPr="00E25553" w:rsidRDefault="00346A5A" w:rsidP="00346A5A">
      <w:pPr>
        <w:pStyle w:val="a9"/>
        <w:spacing w:line="440" w:lineRule="atLeast"/>
        <w:ind w:leftChars="405" w:left="850"/>
        <w:rPr>
          <w:rFonts w:hAnsi="宋体"/>
          <w:bCs/>
        </w:rPr>
      </w:pPr>
      <w:r w:rsidRPr="00E25553">
        <w:rPr>
          <w:rFonts w:hAnsi="宋体" w:hint="eastAsia"/>
        </w:rPr>
        <w:t>9.4.2供应商有效的资质证书副本复印件，</w:t>
      </w:r>
      <w:r w:rsidRPr="00E25553">
        <w:rPr>
          <w:rFonts w:hAnsi="宋体" w:hint="eastAsia"/>
          <w:b/>
        </w:rPr>
        <w:t>必须提供，</w:t>
      </w:r>
      <w:r w:rsidRPr="00E25553">
        <w:rPr>
          <w:rFonts w:hAnsi="宋体" w:hint="eastAsia"/>
        </w:rPr>
        <w:t>同时加盖供应商单位公章</w:t>
      </w:r>
      <w:r w:rsidRPr="00E25553">
        <w:rPr>
          <w:rFonts w:hAnsi="宋体" w:hint="eastAsia"/>
          <w:bCs/>
        </w:rPr>
        <w:t>；</w:t>
      </w:r>
    </w:p>
    <w:p w:rsidR="00346A5A" w:rsidRPr="00E25553" w:rsidRDefault="00346A5A" w:rsidP="00346A5A">
      <w:pPr>
        <w:pStyle w:val="a9"/>
        <w:spacing w:line="440" w:lineRule="atLeast"/>
        <w:ind w:leftChars="405" w:left="850"/>
        <w:rPr>
          <w:rFonts w:hAnsi="宋体"/>
        </w:rPr>
      </w:pPr>
      <w:r w:rsidRPr="00E25553">
        <w:rPr>
          <w:rFonts w:hAnsi="宋体" w:hint="eastAsia"/>
          <w:bCs/>
        </w:rPr>
        <w:t>9.4.3</w:t>
      </w:r>
      <w:r w:rsidRPr="00E25553">
        <w:rPr>
          <w:rFonts w:hAnsi="宋体" w:hint="eastAsia"/>
        </w:rPr>
        <w:t>供应商有效的安全生产许可证证书副本复印件，</w:t>
      </w:r>
      <w:r w:rsidRPr="00E25553">
        <w:rPr>
          <w:rFonts w:hAnsi="宋体" w:hint="eastAsia"/>
          <w:b/>
        </w:rPr>
        <w:t>必须提供，</w:t>
      </w:r>
      <w:r w:rsidRPr="00E25553">
        <w:rPr>
          <w:rFonts w:hAnsi="宋体" w:hint="eastAsia"/>
        </w:rPr>
        <w:t>同时加盖供应商单位公章；</w:t>
      </w:r>
    </w:p>
    <w:p w:rsidR="00346A5A" w:rsidRPr="00E25553" w:rsidRDefault="00346A5A" w:rsidP="00346A5A">
      <w:pPr>
        <w:pStyle w:val="a9"/>
        <w:spacing w:line="440" w:lineRule="atLeast"/>
        <w:ind w:leftChars="405" w:left="850"/>
        <w:rPr>
          <w:rFonts w:hAnsi="宋体"/>
        </w:rPr>
      </w:pPr>
      <w:r w:rsidRPr="00E25553">
        <w:rPr>
          <w:rFonts w:hAnsi="宋体" w:hint="eastAsia"/>
        </w:rPr>
        <w:t>9.4.4</w:t>
      </w:r>
      <w:r w:rsidRPr="00E25553">
        <w:rPr>
          <w:rFonts w:hAnsi="宋体" w:hint="eastAsia"/>
          <w:bCs/>
        </w:rPr>
        <w:t>法定代表人（负责人）身份证明书原件及身份证复印件</w:t>
      </w:r>
      <w:r w:rsidRPr="00E25553">
        <w:rPr>
          <w:rFonts w:hAnsi="宋体" w:hint="eastAsia"/>
        </w:rPr>
        <w:t>（</w:t>
      </w:r>
      <w:r w:rsidRPr="00E25553">
        <w:rPr>
          <w:rFonts w:hAnsi="宋体" w:hint="eastAsia"/>
          <w:b/>
          <w:bCs/>
        </w:rPr>
        <w:t>必须提供</w:t>
      </w:r>
      <w:r w:rsidRPr="00E25553">
        <w:rPr>
          <w:rFonts w:hAnsi="宋体" w:hint="eastAsia"/>
          <w:bCs/>
        </w:rPr>
        <w:t>，</w:t>
      </w:r>
      <w:r w:rsidRPr="00E25553">
        <w:rPr>
          <w:rFonts w:hAnsi="宋体" w:hint="eastAsia"/>
        </w:rPr>
        <w:t>身份证如为第二代身份证，必须提供正反两面复印件）；</w:t>
      </w:r>
    </w:p>
    <w:p w:rsidR="00346A5A" w:rsidRPr="00E25553" w:rsidRDefault="00346A5A" w:rsidP="00346A5A">
      <w:pPr>
        <w:pStyle w:val="a9"/>
        <w:spacing w:line="440" w:lineRule="atLeast"/>
        <w:ind w:leftChars="405" w:left="850"/>
        <w:rPr>
          <w:rFonts w:hAnsi="宋体"/>
        </w:rPr>
      </w:pPr>
      <w:r w:rsidRPr="00E25553">
        <w:rPr>
          <w:rFonts w:hAnsi="宋体" w:hint="eastAsia"/>
        </w:rPr>
        <w:t>9.4.5</w:t>
      </w:r>
      <w:r w:rsidRPr="00E25553">
        <w:rPr>
          <w:rFonts w:hAnsi="宋体" w:hint="eastAsia"/>
          <w:bCs/>
        </w:rPr>
        <w:t>授权委托书原件和委托代理人身份证复印件</w:t>
      </w:r>
      <w:r w:rsidRPr="00E25553">
        <w:rPr>
          <w:rFonts w:hAnsi="宋体" w:hint="eastAsia"/>
        </w:rPr>
        <w:t>（</w:t>
      </w:r>
      <w:r w:rsidRPr="00E25553">
        <w:rPr>
          <w:rFonts w:hAnsi="宋体" w:hint="eastAsia"/>
          <w:b/>
          <w:bCs/>
        </w:rPr>
        <w:t>委托代理时必须提供，</w:t>
      </w:r>
      <w:r w:rsidRPr="00E25553">
        <w:rPr>
          <w:rFonts w:hAnsi="宋体" w:hint="eastAsia"/>
        </w:rPr>
        <w:t>身份证如为第二代身份证，必须提供正反两面复印件）；</w:t>
      </w:r>
    </w:p>
    <w:p w:rsidR="00346A5A" w:rsidRPr="00E25553" w:rsidRDefault="00346A5A" w:rsidP="00346A5A">
      <w:pPr>
        <w:pStyle w:val="a9"/>
        <w:spacing w:line="440" w:lineRule="exact"/>
        <w:ind w:firstLineChars="405" w:firstLine="850"/>
        <w:rPr>
          <w:rFonts w:hAnsi="宋体"/>
          <w:bCs/>
        </w:rPr>
      </w:pPr>
      <w:r w:rsidRPr="00E25553">
        <w:rPr>
          <w:rFonts w:hAnsi="宋体" w:hint="eastAsia"/>
        </w:rPr>
        <w:t>9.4.6</w:t>
      </w:r>
      <w:r w:rsidRPr="00E25553">
        <w:rPr>
          <w:rFonts w:hAnsi="宋体" w:hint="eastAsia"/>
          <w:bCs/>
        </w:rPr>
        <w:t>《中华人民共和国政府采购法》第二十二条的规定要求提供的证明，如：</w:t>
      </w:r>
    </w:p>
    <w:p w:rsidR="00346A5A" w:rsidRPr="00E25553" w:rsidRDefault="00FC5856" w:rsidP="00346A5A">
      <w:pPr>
        <w:pStyle w:val="a9"/>
        <w:spacing w:line="440" w:lineRule="exact"/>
        <w:ind w:leftChars="675" w:left="1418"/>
        <w:rPr>
          <w:rFonts w:hAnsi="宋体"/>
          <w:b/>
          <w:bCs/>
        </w:rPr>
      </w:pPr>
      <w:r w:rsidRPr="00E25553">
        <w:rPr>
          <w:rFonts w:hAnsi="宋体" w:hint="eastAsia"/>
          <w:bCs/>
        </w:rPr>
        <w:t>①</w:t>
      </w:r>
      <w:r w:rsidR="00346A5A" w:rsidRPr="00E25553">
        <w:rPr>
          <w:rFonts w:hAnsi="宋体" w:hint="eastAsia"/>
          <w:bCs/>
        </w:rPr>
        <w:t>谈判供应商（响应截止时间前</w:t>
      </w:r>
      <w:r w:rsidR="00346A5A" w:rsidRPr="00E25553">
        <w:rPr>
          <w:rFonts w:hAnsi="宋体" w:hint="eastAsia"/>
        </w:rPr>
        <w:t>半年中任意连续三个月</w:t>
      </w:r>
      <w:r w:rsidR="00346A5A" w:rsidRPr="00E25553">
        <w:rPr>
          <w:rFonts w:hAnsi="宋体" w:hint="eastAsia"/>
          <w:bCs/>
        </w:rPr>
        <w:t>）的依法缴纳社会保险凭证复印件，</w:t>
      </w:r>
      <w:r w:rsidR="00346A5A" w:rsidRPr="00E25553">
        <w:rPr>
          <w:rFonts w:hAnsi="宋体" w:hint="eastAsia"/>
          <w:bCs/>
        </w:rPr>
        <w:lastRenderedPageBreak/>
        <w:t>（</w:t>
      </w:r>
      <w:r w:rsidR="00346A5A" w:rsidRPr="00E25553">
        <w:rPr>
          <w:rFonts w:hAnsi="宋体" w:hint="eastAsia"/>
          <w:b/>
          <w:bCs/>
        </w:rPr>
        <w:t>必须提供，</w:t>
      </w:r>
      <w:r w:rsidR="00346A5A" w:rsidRPr="00E25553">
        <w:rPr>
          <w:rFonts w:hAnsi="宋体" w:hint="eastAsia"/>
          <w:bCs/>
        </w:rPr>
        <w:t>如社保主管部门开具的证明、收款收据等，如为非社保主管部门开具的凭证或回单的，应清晰反映：缴款单位名称、社保单位名称、保险名称等内容）。无缴费记录的，应提供供应商所在地社保主管部门出具的依法缴纳或依法免缴社保费证明(若为新成立的单位请供应商出具相关证明文件）（格式自拟）；</w:t>
      </w:r>
    </w:p>
    <w:p w:rsidR="00346A5A" w:rsidRPr="00E25553" w:rsidRDefault="00FC5856" w:rsidP="00346A5A">
      <w:pPr>
        <w:pStyle w:val="a9"/>
        <w:spacing w:line="440" w:lineRule="exact"/>
        <w:ind w:leftChars="675" w:left="1418"/>
        <w:rPr>
          <w:rFonts w:hAnsi="宋体"/>
          <w:b/>
          <w:bCs/>
        </w:rPr>
      </w:pPr>
      <w:r w:rsidRPr="00E25553">
        <w:rPr>
          <w:rFonts w:hAnsi="宋体" w:hint="eastAsia"/>
          <w:bCs/>
        </w:rPr>
        <w:t>②</w:t>
      </w:r>
      <w:r w:rsidR="00346A5A" w:rsidRPr="00E25553">
        <w:rPr>
          <w:rFonts w:hAnsi="宋体" w:hint="eastAsia"/>
          <w:bCs/>
        </w:rPr>
        <w:t>谈判供应商依法纳税或报税证明文件复印件（响应截止时间前</w:t>
      </w:r>
      <w:r w:rsidR="00346A5A" w:rsidRPr="00E25553">
        <w:rPr>
          <w:rFonts w:hAnsi="宋体" w:hint="eastAsia"/>
        </w:rPr>
        <w:t>半年中任意连续三个月</w:t>
      </w:r>
      <w:r w:rsidR="00DC4E06" w:rsidRPr="00E25553">
        <w:rPr>
          <w:rFonts w:hAnsi="宋体" w:hint="eastAsia"/>
        </w:rPr>
        <w:t>或最近一个季度</w:t>
      </w:r>
      <w:r w:rsidR="00346A5A" w:rsidRPr="00E25553">
        <w:rPr>
          <w:rFonts w:hAnsi="宋体" w:hint="eastAsia"/>
          <w:bCs/>
        </w:rPr>
        <w:t>），若为新成立的单位请供应商出具相关证明文件（</w:t>
      </w:r>
      <w:r w:rsidR="00346A5A" w:rsidRPr="00E25553">
        <w:rPr>
          <w:rFonts w:hAnsi="宋体" w:hint="eastAsia"/>
          <w:b/>
          <w:bCs/>
        </w:rPr>
        <w:t>必须提供</w:t>
      </w:r>
      <w:r w:rsidR="00346A5A" w:rsidRPr="00E25553">
        <w:rPr>
          <w:rFonts w:hAnsi="宋体" w:hint="eastAsia"/>
          <w:bCs/>
        </w:rPr>
        <w:t>）；</w:t>
      </w:r>
    </w:p>
    <w:p w:rsidR="00346A5A" w:rsidRPr="00E25553" w:rsidRDefault="00346A5A" w:rsidP="00346A5A">
      <w:pPr>
        <w:pStyle w:val="a9"/>
        <w:spacing w:line="440" w:lineRule="exact"/>
        <w:ind w:leftChars="675" w:left="1418"/>
        <w:rPr>
          <w:rFonts w:hAnsi="宋体"/>
          <w:bCs/>
        </w:rPr>
      </w:pPr>
      <w:r w:rsidRPr="00E25553">
        <w:rPr>
          <w:rFonts w:hAnsi="宋体" w:hint="eastAsia"/>
          <w:bCs/>
        </w:rPr>
        <w:t>③</w:t>
      </w:r>
      <w:r w:rsidRPr="00E25553">
        <w:rPr>
          <w:rFonts w:hint="eastAsia"/>
          <w:szCs w:val="21"/>
        </w:rPr>
        <w:t>供应商依法提供</w:t>
      </w:r>
      <w:r w:rsidRPr="00E25553">
        <w:rPr>
          <w:szCs w:val="21"/>
        </w:rPr>
        <w:t>经</w:t>
      </w:r>
      <w:r w:rsidR="00DC4E06" w:rsidRPr="00E25553">
        <w:rPr>
          <w:rFonts w:hint="eastAsia"/>
          <w:szCs w:val="21"/>
        </w:rPr>
        <w:t>合法的会计师事务所</w:t>
      </w:r>
      <w:r w:rsidRPr="00E25553">
        <w:rPr>
          <w:szCs w:val="21"/>
        </w:rPr>
        <w:t>审计的</w:t>
      </w:r>
      <w:r w:rsidRPr="00E25553">
        <w:rPr>
          <w:rFonts w:hint="eastAsia"/>
          <w:szCs w:val="21"/>
        </w:rPr>
        <w:t>2019年度</w:t>
      </w:r>
      <w:r w:rsidRPr="00E25553">
        <w:rPr>
          <w:szCs w:val="21"/>
        </w:rPr>
        <w:t>财务报表复印件或银行出具的资信证明</w:t>
      </w:r>
      <w:r w:rsidRPr="00E25553">
        <w:rPr>
          <w:rFonts w:hint="eastAsia"/>
          <w:szCs w:val="21"/>
        </w:rPr>
        <w:t>复印件</w:t>
      </w:r>
      <w:r w:rsidRPr="00E25553">
        <w:rPr>
          <w:szCs w:val="21"/>
        </w:rPr>
        <w:t>（资信证明须</w:t>
      </w:r>
      <w:r w:rsidRPr="00E25553">
        <w:rPr>
          <w:rFonts w:hint="eastAsia"/>
          <w:szCs w:val="21"/>
        </w:rPr>
        <w:t>反映有</w:t>
      </w:r>
      <w:r w:rsidRPr="00E25553">
        <w:rPr>
          <w:szCs w:val="21"/>
        </w:rPr>
        <w:t>供应商开户行银行公章）</w:t>
      </w:r>
      <w:r w:rsidR="00FC5856" w:rsidRPr="00E25553">
        <w:rPr>
          <w:rFonts w:hint="eastAsia"/>
          <w:szCs w:val="21"/>
        </w:rPr>
        <w:t>，2020</w:t>
      </w:r>
      <w:r w:rsidR="00FC5856" w:rsidRPr="00E25553">
        <w:rPr>
          <w:szCs w:val="21"/>
        </w:rPr>
        <w:t>年</w:t>
      </w:r>
      <w:r w:rsidR="00FC5856" w:rsidRPr="00E25553">
        <w:rPr>
          <w:rFonts w:hint="eastAsia"/>
          <w:szCs w:val="21"/>
        </w:rPr>
        <w:t>以来</w:t>
      </w:r>
      <w:r w:rsidR="00FC5856" w:rsidRPr="00E25553">
        <w:rPr>
          <w:szCs w:val="21"/>
        </w:rPr>
        <w:t>新近成立的公司可根据其成立的时间提交财务报表和承诺书，承诺该财务报表数据真实可靠（格式自拟）</w:t>
      </w:r>
      <w:r w:rsidRPr="00E25553">
        <w:rPr>
          <w:rFonts w:hint="eastAsia"/>
          <w:szCs w:val="21"/>
        </w:rPr>
        <w:t>（</w:t>
      </w:r>
      <w:r w:rsidRPr="00E25553">
        <w:rPr>
          <w:rFonts w:hint="eastAsia"/>
          <w:b/>
          <w:szCs w:val="21"/>
        </w:rPr>
        <w:t>必须提供</w:t>
      </w:r>
      <w:r w:rsidRPr="00E25553">
        <w:rPr>
          <w:rFonts w:hint="eastAsia"/>
          <w:szCs w:val="21"/>
        </w:rPr>
        <w:t>）</w:t>
      </w:r>
      <w:r w:rsidRPr="00E25553">
        <w:rPr>
          <w:szCs w:val="21"/>
        </w:rPr>
        <w:t>；</w:t>
      </w:r>
    </w:p>
    <w:p w:rsidR="00346A5A" w:rsidRPr="00E25553" w:rsidRDefault="00FC5856" w:rsidP="00346A5A">
      <w:pPr>
        <w:pStyle w:val="a9"/>
        <w:spacing w:line="440" w:lineRule="atLeast"/>
        <w:ind w:leftChars="675" w:left="1419" w:hanging="1"/>
        <w:rPr>
          <w:rFonts w:hAnsi="宋体"/>
          <w:bCs/>
        </w:rPr>
      </w:pPr>
      <w:r w:rsidRPr="00E25553">
        <w:rPr>
          <w:rFonts w:hAnsi="宋体" w:hint="eastAsia"/>
          <w:bCs/>
        </w:rPr>
        <w:t>④</w:t>
      </w:r>
      <w:r w:rsidR="00346A5A" w:rsidRPr="00E25553">
        <w:rPr>
          <w:rFonts w:hAnsi="宋体" w:hint="eastAsia"/>
          <w:bCs/>
        </w:rPr>
        <w:t>参加政府采购活动前3年内在经营活动中没有重大违法记录的书面声明原件（</w:t>
      </w:r>
      <w:r w:rsidR="00346A5A" w:rsidRPr="00E25553">
        <w:rPr>
          <w:rFonts w:hAnsi="宋体" w:hint="eastAsia"/>
          <w:b/>
          <w:bCs/>
        </w:rPr>
        <w:t>必须提供</w:t>
      </w:r>
      <w:r w:rsidR="00346A5A" w:rsidRPr="00E25553">
        <w:rPr>
          <w:rFonts w:hAnsi="宋体" w:hint="eastAsia"/>
          <w:bCs/>
        </w:rPr>
        <w:t>）。</w:t>
      </w:r>
    </w:p>
    <w:p w:rsidR="0008290E" w:rsidRPr="00E25553" w:rsidRDefault="00346A5A" w:rsidP="00346A5A">
      <w:pPr>
        <w:pStyle w:val="a9"/>
        <w:spacing w:line="440" w:lineRule="atLeast"/>
        <w:ind w:leftChars="404" w:left="849" w:hanging="1"/>
        <w:rPr>
          <w:rFonts w:hAnsi="宋体"/>
          <w:bCs/>
        </w:rPr>
      </w:pPr>
      <w:r w:rsidRPr="00E25553">
        <w:rPr>
          <w:rFonts w:hAnsi="宋体" w:hint="eastAsia"/>
          <w:bCs/>
        </w:rPr>
        <w:t>9.4.7</w:t>
      </w:r>
      <w:r w:rsidR="0008290E" w:rsidRPr="00E25553">
        <w:rPr>
          <w:rFonts w:hAnsi="宋体" w:hint="eastAsia"/>
          <w:bCs/>
        </w:rPr>
        <w:t>拟投入技术负责人已录入广西建筑业企业诚信信息库的职称证书的扫描件，</w:t>
      </w:r>
      <w:r w:rsidR="0008290E" w:rsidRPr="00E25553">
        <w:rPr>
          <w:rFonts w:hAnsi="宋体" w:hint="eastAsia"/>
          <w:b/>
        </w:rPr>
        <w:t>必须提供</w:t>
      </w:r>
      <w:r w:rsidR="0008290E" w:rsidRPr="00E25553">
        <w:rPr>
          <w:rFonts w:hAnsi="宋体" w:hint="eastAsia"/>
        </w:rPr>
        <w:t>（须清晰反映证书有效期），同时加盖供应商公章；</w:t>
      </w:r>
    </w:p>
    <w:p w:rsidR="00346A5A" w:rsidRPr="00E25553" w:rsidRDefault="0008290E" w:rsidP="00346A5A">
      <w:pPr>
        <w:pStyle w:val="a9"/>
        <w:spacing w:line="440" w:lineRule="atLeast"/>
        <w:ind w:leftChars="404" w:left="849" w:hanging="1"/>
        <w:rPr>
          <w:rFonts w:hAnsi="宋体"/>
        </w:rPr>
      </w:pPr>
      <w:r w:rsidRPr="00E25553">
        <w:rPr>
          <w:rFonts w:hAnsi="宋体" w:hint="eastAsia"/>
        </w:rPr>
        <w:t>9.4.8</w:t>
      </w:r>
      <w:r w:rsidR="00346A5A" w:rsidRPr="00E25553">
        <w:rPr>
          <w:rFonts w:hAnsi="宋体" w:hint="eastAsia"/>
        </w:rPr>
        <w:t>拟派项目经理已录入广西建筑业企业诚信信息库的建筑工程专业二级（或以上）注册建造师执业资格证书、有效的安全生产考核合格证书的扫描件，</w:t>
      </w:r>
      <w:r w:rsidR="00346A5A" w:rsidRPr="00E25553">
        <w:rPr>
          <w:rFonts w:hAnsi="宋体" w:hint="eastAsia"/>
          <w:u w:val="single"/>
        </w:rPr>
        <w:t>项目经理是无在建、无已中标未开工、无已列为其他项目中标候选人第一名的建造师承诺书（格式由</w:t>
      </w:r>
      <w:r w:rsidR="00FC5856" w:rsidRPr="00E25553">
        <w:rPr>
          <w:rFonts w:hAnsi="宋体" w:hint="eastAsia"/>
          <w:u w:val="single"/>
        </w:rPr>
        <w:t>供应商</w:t>
      </w:r>
      <w:r w:rsidR="00346A5A" w:rsidRPr="00E25553">
        <w:rPr>
          <w:rFonts w:hAnsi="宋体" w:hint="eastAsia"/>
          <w:u w:val="single"/>
        </w:rPr>
        <w:t>自拟，并对此真实性负责）</w:t>
      </w:r>
      <w:r w:rsidR="00346A5A" w:rsidRPr="00E25553">
        <w:rPr>
          <w:rFonts w:hAnsi="宋体" w:hint="eastAsia"/>
        </w:rPr>
        <w:t>，</w:t>
      </w:r>
      <w:r w:rsidR="00346A5A" w:rsidRPr="00E25553">
        <w:rPr>
          <w:rFonts w:hAnsi="宋体" w:hint="eastAsia"/>
          <w:b/>
        </w:rPr>
        <w:t>必须提供</w:t>
      </w:r>
      <w:r w:rsidR="00346A5A" w:rsidRPr="00E25553">
        <w:rPr>
          <w:rFonts w:hAnsi="宋体" w:hint="eastAsia"/>
        </w:rPr>
        <w:t>（须清晰反映资格证书有效期），同时加盖供应商公章；</w:t>
      </w:r>
    </w:p>
    <w:p w:rsidR="00346A5A" w:rsidRPr="00E25553" w:rsidRDefault="00346A5A" w:rsidP="00346A5A">
      <w:pPr>
        <w:pStyle w:val="a9"/>
        <w:spacing w:line="440" w:lineRule="atLeast"/>
        <w:ind w:leftChars="404" w:left="849" w:hanging="1"/>
        <w:rPr>
          <w:rFonts w:hAnsi="宋体"/>
        </w:rPr>
      </w:pPr>
      <w:r w:rsidRPr="00E25553">
        <w:rPr>
          <w:rFonts w:hAnsi="宋体" w:hint="eastAsia"/>
        </w:rPr>
        <w:t>9.4.</w:t>
      </w:r>
      <w:r w:rsidR="0008290E" w:rsidRPr="00E25553">
        <w:rPr>
          <w:rFonts w:hAnsi="宋体" w:hint="eastAsia"/>
        </w:rPr>
        <w:t>9</w:t>
      </w:r>
      <w:r w:rsidRPr="00E25553">
        <w:rPr>
          <w:rFonts w:hAnsi="宋体" w:hint="eastAsia"/>
        </w:rPr>
        <w:t>专职安全员已录入广西建筑业企业诚信信息库的安全生产考核合格证书（C类）的扫描件，</w:t>
      </w:r>
      <w:r w:rsidRPr="00E25553">
        <w:rPr>
          <w:rFonts w:hAnsi="宋体" w:hint="eastAsia"/>
          <w:b/>
        </w:rPr>
        <w:t>必须提供</w:t>
      </w:r>
      <w:r w:rsidRPr="00E25553">
        <w:rPr>
          <w:rFonts w:hAnsi="宋体" w:hint="eastAsia"/>
        </w:rPr>
        <w:t>（须清晰反映资格证书有效期），同时加盖供应商公章；</w:t>
      </w:r>
    </w:p>
    <w:p w:rsidR="00AC7DE9" w:rsidRPr="00E25553" w:rsidRDefault="00346A5A" w:rsidP="00346A5A">
      <w:pPr>
        <w:pStyle w:val="a9"/>
        <w:spacing w:line="440" w:lineRule="atLeast"/>
        <w:ind w:leftChars="404" w:left="849" w:hanging="1"/>
        <w:rPr>
          <w:rFonts w:hAnsi="宋体"/>
        </w:rPr>
      </w:pPr>
      <w:r w:rsidRPr="00E25553">
        <w:rPr>
          <w:rFonts w:hAnsi="宋体" w:hint="eastAsia"/>
        </w:rPr>
        <w:t>9.4.</w:t>
      </w:r>
      <w:r w:rsidR="0008290E" w:rsidRPr="00E25553">
        <w:rPr>
          <w:rFonts w:hAnsi="宋体" w:hint="eastAsia"/>
        </w:rPr>
        <w:t>10</w:t>
      </w:r>
      <w:r w:rsidRPr="00E25553">
        <w:rPr>
          <w:rFonts w:hint="eastAsia"/>
        </w:rPr>
        <w:t>已录入广西建筑业企业诚信信息库的</w:t>
      </w:r>
      <w:r w:rsidR="009F4984" w:rsidRPr="00E25553">
        <w:rPr>
          <w:rFonts w:hint="eastAsia"/>
        </w:rPr>
        <w:t>技术负责人</w:t>
      </w:r>
      <w:r w:rsidRPr="00E25553">
        <w:rPr>
          <w:rFonts w:hint="eastAsia"/>
        </w:rPr>
        <w:t>、项目经理、</w:t>
      </w:r>
      <w:r w:rsidR="009F4984" w:rsidRPr="00E25553">
        <w:rPr>
          <w:rFonts w:hint="eastAsia"/>
        </w:rPr>
        <w:t>专职安全员</w:t>
      </w:r>
      <w:r w:rsidRPr="00E25553">
        <w:rPr>
          <w:rFonts w:hint="eastAsia"/>
        </w:rPr>
        <w:t>响应截止日期前近1个月在现任职单位依法缴纳社会保险的证明材料，</w:t>
      </w:r>
      <w:r w:rsidRPr="00E25553">
        <w:rPr>
          <w:rFonts w:hint="eastAsia"/>
          <w:b/>
        </w:rPr>
        <w:t>必须提供</w:t>
      </w:r>
      <w:r w:rsidRPr="00E25553">
        <w:rPr>
          <w:rFonts w:hAnsi="宋体" w:hint="eastAsia"/>
        </w:rPr>
        <w:t>，同时加盖供应商公章</w:t>
      </w:r>
      <w:r w:rsidRPr="00E25553">
        <w:rPr>
          <w:rFonts w:hint="eastAsia"/>
        </w:rPr>
        <w:t>；</w:t>
      </w:r>
    </w:p>
    <w:p w:rsidR="00B33195" w:rsidRPr="00E25553" w:rsidRDefault="002B3318" w:rsidP="00C750AF">
      <w:pPr>
        <w:pStyle w:val="a9"/>
        <w:spacing w:line="440" w:lineRule="atLeast"/>
        <w:ind w:firstLine="420"/>
        <w:rPr>
          <w:rFonts w:hAnsi="宋体"/>
        </w:rPr>
      </w:pPr>
      <w:r w:rsidRPr="00E25553">
        <w:rPr>
          <w:rFonts w:hAnsi="宋体" w:hint="eastAsia"/>
        </w:rPr>
        <w:t>9.5</w:t>
      </w:r>
      <w:r w:rsidR="00422CFA" w:rsidRPr="00E25553">
        <w:rPr>
          <w:rFonts w:hAnsi="宋体" w:hint="eastAsia"/>
        </w:rPr>
        <w:t>商务条款偏离表（按谈判采购文件第五章的“商务条款偏离表”要求填写）（</w:t>
      </w:r>
      <w:r w:rsidR="00422CFA" w:rsidRPr="00E25553">
        <w:rPr>
          <w:rFonts w:hAnsi="宋体" w:hint="eastAsia"/>
          <w:b/>
        </w:rPr>
        <w:t>必须提供</w:t>
      </w:r>
      <w:r w:rsidR="00422CFA" w:rsidRPr="00E25553">
        <w:rPr>
          <w:rFonts w:hAnsi="宋体" w:hint="eastAsia"/>
        </w:rPr>
        <w:t>）；</w:t>
      </w:r>
    </w:p>
    <w:p w:rsidR="00B33195" w:rsidRPr="00E25553" w:rsidRDefault="002B3318" w:rsidP="00435C3D">
      <w:pPr>
        <w:pStyle w:val="a9"/>
        <w:spacing w:line="440" w:lineRule="atLeast"/>
        <w:ind w:leftChars="204" w:left="850" w:hangingChars="201" w:hanging="422"/>
        <w:rPr>
          <w:rFonts w:hAnsi="宋体"/>
        </w:rPr>
      </w:pPr>
      <w:r w:rsidRPr="00E25553">
        <w:rPr>
          <w:rFonts w:hAnsi="宋体" w:hint="eastAsia"/>
        </w:rPr>
        <w:t>9.</w:t>
      </w:r>
      <w:r w:rsidR="00413F6A" w:rsidRPr="00E25553">
        <w:rPr>
          <w:rFonts w:hAnsi="宋体" w:hint="eastAsia"/>
        </w:rPr>
        <w:t>6</w:t>
      </w:r>
      <w:r w:rsidR="00D62E4E" w:rsidRPr="00E25553">
        <w:rPr>
          <w:rFonts w:hAnsi="宋体" w:hint="eastAsia"/>
        </w:rPr>
        <w:t>施工组织设计方案</w:t>
      </w:r>
      <w:r w:rsidR="00FC5856" w:rsidRPr="00E25553">
        <w:rPr>
          <w:rFonts w:hAnsi="宋体" w:hint="eastAsia"/>
        </w:rPr>
        <w:t>（按谈判采购文件第五章的“施工组织设计方案”要求编制</w:t>
      </w:r>
      <w:r w:rsidR="00435C3D" w:rsidRPr="00E25553">
        <w:rPr>
          <w:rFonts w:hAnsi="宋体" w:hint="eastAsia"/>
        </w:rPr>
        <w:t>，拟投入的项目管理机构配备人员（</w:t>
      </w:r>
      <w:r w:rsidR="00C4203E" w:rsidRPr="00E25553">
        <w:rPr>
          <w:rFonts w:hAnsi="宋体" w:hint="eastAsia"/>
        </w:rPr>
        <w:t>如</w:t>
      </w:r>
      <w:r w:rsidR="00435C3D" w:rsidRPr="00E25553">
        <w:rPr>
          <w:rFonts w:hAnsi="宋体" w:hint="eastAsia"/>
        </w:rPr>
        <w:t>施工员、质量员、材料员等）</w:t>
      </w:r>
      <w:r w:rsidR="002D4084" w:rsidRPr="00E25553">
        <w:rPr>
          <w:rFonts w:hAnsi="宋体" w:hint="eastAsia"/>
          <w:b/>
        </w:rPr>
        <w:t>必</w:t>
      </w:r>
      <w:r w:rsidR="00435C3D" w:rsidRPr="00E25553">
        <w:rPr>
          <w:rFonts w:hAnsi="宋体" w:hint="eastAsia"/>
          <w:b/>
        </w:rPr>
        <w:t>须具备</w:t>
      </w:r>
      <w:r w:rsidR="00435C3D" w:rsidRPr="00E25553">
        <w:rPr>
          <w:rFonts w:hAnsi="宋体" w:hint="eastAsia"/>
        </w:rPr>
        <w:t>相应的岗位资格证书</w:t>
      </w:r>
      <w:r w:rsidR="00FC5856" w:rsidRPr="00E25553">
        <w:rPr>
          <w:rFonts w:hAnsi="宋体" w:hint="eastAsia"/>
        </w:rPr>
        <w:t>）</w:t>
      </w:r>
      <w:r w:rsidR="00422CFA" w:rsidRPr="00E25553">
        <w:rPr>
          <w:rFonts w:hAnsi="宋体" w:hint="eastAsia"/>
        </w:rPr>
        <w:t>（</w:t>
      </w:r>
      <w:r w:rsidR="00422CFA" w:rsidRPr="00E25553">
        <w:rPr>
          <w:rFonts w:hAnsi="宋体" w:hint="eastAsia"/>
          <w:b/>
        </w:rPr>
        <w:t>必须提供</w:t>
      </w:r>
      <w:r w:rsidR="00422CFA" w:rsidRPr="00E25553">
        <w:rPr>
          <w:rFonts w:hAnsi="宋体" w:hint="eastAsia"/>
        </w:rPr>
        <w:t>）；</w:t>
      </w:r>
    </w:p>
    <w:p w:rsidR="00B33195" w:rsidRPr="00E25553" w:rsidRDefault="002B3318">
      <w:pPr>
        <w:pStyle w:val="a9"/>
        <w:spacing w:line="440" w:lineRule="atLeast"/>
        <w:ind w:firstLine="420"/>
        <w:rPr>
          <w:rFonts w:hAnsi="宋体"/>
        </w:rPr>
      </w:pPr>
      <w:r w:rsidRPr="00E25553">
        <w:rPr>
          <w:rFonts w:hAnsi="宋体" w:hint="eastAsia"/>
        </w:rPr>
        <w:t>9.</w:t>
      </w:r>
      <w:r w:rsidR="00413F6A" w:rsidRPr="00E25553">
        <w:rPr>
          <w:rFonts w:hAnsi="宋体" w:hint="eastAsia"/>
        </w:rPr>
        <w:t>7</w:t>
      </w:r>
      <w:r w:rsidR="00422CFA" w:rsidRPr="00E25553">
        <w:rPr>
          <w:rFonts w:hAnsi="宋体" w:hint="eastAsia"/>
        </w:rPr>
        <w:t>谈判供应商认为有必要提交的其他资料。</w:t>
      </w:r>
    </w:p>
    <w:p w:rsidR="00B33195" w:rsidRPr="00E25553" w:rsidRDefault="00422CFA">
      <w:pPr>
        <w:pStyle w:val="a9"/>
        <w:spacing w:line="440" w:lineRule="atLeast"/>
        <w:rPr>
          <w:rFonts w:hAnsi="宋体"/>
          <w:b/>
        </w:rPr>
      </w:pPr>
      <w:r w:rsidRPr="00E25553">
        <w:rPr>
          <w:rFonts w:hAnsi="宋体" w:hint="eastAsia"/>
          <w:b/>
        </w:rPr>
        <w:t>10.竞争性谈判响应文件格式</w:t>
      </w:r>
    </w:p>
    <w:p w:rsidR="00B33195" w:rsidRPr="00E25553" w:rsidRDefault="00422CFA" w:rsidP="00422CFA">
      <w:pPr>
        <w:pStyle w:val="a9"/>
        <w:spacing w:line="440" w:lineRule="atLeast"/>
        <w:ind w:left="540" w:hangingChars="257" w:hanging="540"/>
        <w:rPr>
          <w:rFonts w:hAnsi="宋体"/>
        </w:rPr>
      </w:pPr>
      <w:r w:rsidRPr="00E25553">
        <w:rPr>
          <w:rFonts w:hAnsi="宋体" w:hint="eastAsia"/>
        </w:rPr>
        <w:t>10.1谈判供应商应按谈判响应文</w:t>
      </w:r>
      <w:r w:rsidR="00346A5A" w:rsidRPr="00E25553">
        <w:rPr>
          <w:rFonts w:hAnsi="宋体" w:hint="eastAsia"/>
        </w:rPr>
        <w:t>件所附谈判报价说明完整地填写谈判采购文件中的谈判书和谈判报价表</w:t>
      </w:r>
      <w:r w:rsidRPr="00E25553">
        <w:rPr>
          <w:rFonts w:hAnsi="宋体" w:hint="eastAsia"/>
        </w:rPr>
        <w:t>。</w:t>
      </w:r>
    </w:p>
    <w:p w:rsidR="00B33195" w:rsidRPr="00E25553" w:rsidRDefault="00422CFA">
      <w:pPr>
        <w:spacing w:line="440" w:lineRule="atLeast"/>
        <w:rPr>
          <w:rFonts w:ascii="宋体" w:hAnsi="宋体"/>
          <w:b/>
        </w:rPr>
      </w:pPr>
      <w:r w:rsidRPr="00E25553">
        <w:rPr>
          <w:rFonts w:ascii="宋体" w:hAnsi="宋体" w:hint="eastAsia"/>
          <w:b/>
        </w:rPr>
        <w:t>11．谈判报价</w:t>
      </w:r>
    </w:p>
    <w:p w:rsidR="00B33195" w:rsidRPr="00E25553" w:rsidRDefault="00422CFA">
      <w:pPr>
        <w:spacing w:line="440" w:lineRule="atLeast"/>
        <w:rPr>
          <w:rFonts w:ascii="宋体" w:hAnsi="宋体"/>
        </w:rPr>
      </w:pPr>
      <w:r w:rsidRPr="00E25553">
        <w:rPr>
          <w:rFonts w:ascii="宋体" w:hAnsi="宋体" w:hint="eastAsia"/>
        </w:rPr>
        <w:t>11.1谈判供应商应对</w:t>
      </w:r>
      <w:r w:rsidR="00346A5A" w:rsidRPr="00E25553">
        <w:rPr>
          <w:rFonts w:ascii="宋体" w:hAnsi="宋体" w:hint="eastAsia"/>
        </w:rPr>
        <w:t>工程量清单</w:t>
      </w:r>
      <w:r w:rsidRPr="00E25553">
        <w:rPr>
          <w:rFonts w:ascii="宋体" w:hAnsi="宋体" w:hint="eastAsia"/>
        </w:rPr>
        <w:t>中的</w:t>
      </w:r>
      <w:r w:rsidR="00346A5A" w:rsidRPr="00E25553">
        <w:rPr>
          <w:rFonts w:ascii="宋体" w:hAnsi="宋体" w:hint="eastAsia"/>
        </w:rPr>
        <w:t>所有项目</w:t>
      </w:r>
      <w:r w:rsidR="00FC5856" w:rsidRPr="00E25553">
        <w:rPr>
          <w:rFonts w:ascii="宋体" w:hAnsi="宋体" w:hint="eastAsia"/>
        </w:rPr>
        <w:t>报价</w:t>
      </w:r>
      <w:r w:rsidRPr="00E25553">
        <w:rPr>
          <w:rFonts w:ascii="宋体" w:hAnsi="宋体" w:hint="eastAsia"/>
        </w:rPr>
        <w:t>。</w:t>
      </w:r>
    </w:p>
    <w:p w:rsidR="00B33195" w:rsidRPr="00E25553" w:rsidRDefault="00422CFA" w:rsidP="00422CFA">
      <w:pPr>
        <w:pStyle w:val="a9"/>
        <w:spacing w:line="440" w:lineRule="atLeast"/>
        <w:ind w:left="540" w:hangingChars="257" w:hanging="540"/>
        <w:rPr>
          <w:rFonts w:hAnsi="宋体"/>
        </w:rPr>
      </w:pPr>
      <w:r w:rsidRPr="00E25553">
        <w:rPr>
          <w:rFonts w:hAnsi="宋体" w:hint="eastAsia"/>
        </w:rPr>
        <w:t>11.2</w:t>
      </w:r>
      <w:r w:rsidR="00FC5856" w:rsidRPr="00E25553">
        <w:rPr>
          <w:rFonts w:hAnsi="宋体" w:hint="eastAsia"/>
        </w:rPr>
        <w:t>谈判供应商应在已标价工程量清单</w:t>
      </w:r>
      <w:r w:rsidRPr="00E25553">
        <w:rPr>
          <w:rFonts w:hAnsi="宋体" w:hint="eastAsia"/>
        </w:rPr>
        <w:t>上标明单价和总价。如单价和总价不符，以单价累计为准，小写与大写不符的，以大写为准。谈判供应商须就项目需求的内容作完整的唯一报价。</w:t>
      </w:r>
    </w:p>
    <w:p w:rsidR="00B33195" w:rsidRPr="00E25553" w:rsidRDefault="00422CFA" w:rsidP="00422CFA">
      <w:pPr>
        <w:pStyle w:val="a9"/>
        <w:spacing w:line="440" w:lineRule="atLeast"/>
        <w:ind w:left="540" w:hangingChars="257" w:hanging="540"/>
        <w:rPr>
          <w:rFonts w:hAnsi="宋体"/>
        </w:rPr>
      </w:pPr>
      <w:r w:rsidRPr="00E25553">
        <w:rPr>
          <w:rFonts w:hAnsi="宋体" w:hint="eastAsia"/>
        </w:rPr>
        <w:t>11.3谈判</w:t>
      </w:r>
      <w:r w:rsidRPr="00E25553">
        <w:rPr>
          <w:rFonts w:hAnsi="宋体" w:hint="eastAsia"/>
          <w:szCs w:val="21"/>
        </w:rPr>
        <w:t>报价包含</w:t>
      </w:r>
      <w:r w:rsidR="00F349FD" w:rsidRPr="00E25553">
        <w:rPr>
          <w:rFonts w:hAnsi="宋体"/>
        </w:rPr>
        <w:t>包括</w:t>
      </w:r>
      <w:r w:rsidR="00F349FD" w:rsidRPr="00E25553">
        <w:rPr>
          <w:rFonts w:hAnsi="宋体" w:hint="eastAsia"/>
        </w:rPr>
        <w:t>人工费、机械费、材料费、管理费、利润、税金、规费、安全文明施工费</w:t>
      </w:r>
      <w:r w:rsidR="00F349FD" w:rsidRPr="00E25553">
        <w:rPr>
          <w:rFonts w:hAnsi="宋体"/>
        </w:rPr>
        <w:t>等费用</w:t>
      </w:r>
      <w:r w:rsidR="00F349FD" w:rsidRPr="00E25553">
        <w:rPr>
          <w:rFonts w:hAnsi="宋体" w:hint="eastAsia"/>
        </w:rPr>
        <w:t>总</w:t>
      </w:r>
      <w:r w:rsidR="00F349FD" w:rsidRPr="00E25553">
        <w:rPr>
          <w:rFonts w:hAnsi="宋体" w:hint="eastAsia"/>
        </w:rPr>
        <w:lastRenderedPageBreak/>
        <w:t>和</w:t>
      </w:r>
      <w:r w:rsidR="00F349FD" w:rsidRPr="00E25553">
        <w:rPr>
          <w:rFonts w:hAnsi="宋体"/>
        </w:rPr>
        <w:t>。供应商须提供本次采购的全面技术服务。只允许有一个报价，任何有选择的报价将不予接受。供应商应根据服务要求进行报价。</w:t>
      </w:r>
      <w:r w:rsidR="00346A5A" w:rsidRPr="00E25553">
        <w:rPr>
          <w:rFonts w:hAnsi="宋体" w:hint="eastAsia"/>
        </w:rPr>
        <w:t>已标价工程量清单</w:t>
      </w:r>
      <w:r w:rsidR="00F349FD" w:rsidRPr="00E25553">
        <w:rPr>
          <w:rFonts w:hAnsi="宋体"/>
        </w:rPr>
        <w:t>中不得漏填项目。</w:t>
      </w:r>
      <w:r w:rsidRPr="00E25553">
        <w:rPr>
          <w:rFonts w:hint="eastAsia"/>
        </w:rPr>
        <w:t>对于采购文件中未列明，而供应商认为必需的费用也需列入总报价。在合同实施时，采购人将不予支付成交供应商没有列入的项目费用，并认为此项目的费用已包括在总报价中</w:t>
      </w:r>
      <w:r w:rsidRPr="00E25553">
        <w:rPr>
          <w:rFonts w:hAnsi="宋体" w:cs="宋体" w:hint="eastAsia"/>
          <w:bCs/>
        </w:rPr>
        <w:t>。</w:t>
      </w:r>
    </w:p>
    <w:p w:rsidR="00B33195" w:rsidRPr="00E25553" w:rsidRDefault="00422CFA">
      <w:pPr>
        <w:spacing w:line="440" w:lineRule="atLeast"/>
        <w:rPr>
          <w:rFonts w:ascii="宋体" w:hAnsi="宋体"/>
          <w:b/>
        </w:rPr>
      </w:pPr>
      <w:r w:rsidRPr="00E25553">
        <w:rPr>
          <w:rFonts w:ascii="宋体" w:hAnsi="宋体" w:hint="eastAsia"/>
          <w:b/>
        </w:rPr>
        <w:t>12．谈判货币</w:t>
      </w:r>
    </w:p>
    <w:p w:rsidR="00B33195" w:rsidRPr="00E25553" w:rsidRDefault="00422CFA">
      <w:pPr>
        <w:pStyle w:val="a9"/>
        <w:spacing w:line="440" w:lineRule="atLeast"/>
        <w:ind w:firstLine="420"/>
        <w:rPr>
          <w:rFonts w:hAnsi="宋体"/>
        </w:rPr>
      </w:pPr>
      <w:r w:rsidRPr="00E25553">
        <w:rPr>
          <w:rFonts w:hAnsi="宋体" w:hint="eastAsia"/>
        </w:rPr>
        <w:t>谈判应以人民币报价。</w:t>
      </w:r>
    </w:p>
    <w:p w:rsidR="00B33195" w:rsidRPr="00E25553" w:rsidRDefault="008C141F" w:rsidP="008C141F">
      <w:pPr>
        <w:spacing w:line="440" w:lineRule="atLeast"/>
        <w:rPr>
          <w:rFonts w:ascii="宋体" w:hAnsi="宋体"/>
          <w:b/>
        </w:rPr>
      </w:pPr>
      <w:r w:rsidRPr="00E25553">
        <w:rPr>
          <w:rFonts w:ascii="宋体" w:hAnsi="宋体" w:hint="eastAsia"/>
          <w:b/>
        </w:rPr>
        <w:t>13</w:t>
      </w:r>
      <w:r w:rsidR="00422CFA" w:rsidRPr="00E25553">
        <w:rPr>
          <w:rFonts w:ascii="宋体" w:hAnsi="宋体" w:hint="eastAsia"/>
          <w:b/>
        </w:rPr>
        <w:t>．竞标有效期；</w:t>
      </w:r>
    </w:p>
    <w:p w:rsidR="00B33195" w:rsidRPr="00E25553" w:rsidRDefault="008C141F">
      <w:pPr>
        <w:pStyle w:val="a9"/>
        <w:spacing w:line="440" w:lineRule="atLeast"/>
        <w:rPr>
          <w:rFonts w:hAnsi="宋体"/>
        </w:rPr>
      </w:pPr>
      <w:r w:rsidRPr="00E25553">
        <w:rPr>
          <w:rFonts w:hAnsi="宋体" w:hint="eastAsia"/>
        </w:rPr>
        <w:t>13</w:t>
      </w:r>
      <w:r w:rsidR="00422CFA" w:rsidRPr="00E25553">
        <w:rPr>
          <w:rFonts w:hAnsi="宋体" w:hint="eastAsia"/>
        </w:rPr>
        <w:t>.1竞争性谈判响应文件从竞标截止期结束后60天内有效。</w:t>
      </w:r>
    </w:p>
    <w:p w:rsidR="00B33195" w:rsidRPr="00E25553" w:rsidRDefault="008C141F">
      <w:pPr>
        <w:pStyle w:val="a9"/>
        <w:spacing w:line="440" w:lineRule="atLeast"/>
        <w:ind w:left="420" w:hangingChars="200" w:hanging="420"/>
        <w:rPr>
          <w:rFonts w:hAnsi="宋体"/>
        </w:rPr>
      </w:pPr>
      <w:r w:rsidRPr="00E25553">
        <w:rPr>
          <w:rFonts w:hAnsi="宋体" w:hint="eastAsia"/>
        </w:rPr>
        <w:t>13</w:t>
      </w:r>
      <w:r w:rsidR="00422CFA" w:rsidRPr="00E25553">
        <w:rPr>
          <w:rFonts w:hAnsi="宋体" w:hint="eastAsia"/>
        </w:rPr>
        <w:t>.2在特殊情况下，采购代理机构可酌情延长竞标有效期。谈判供应商可同意或不同意延长竞标有效期，不同意延长竞标有效期的谈判供应商，其谈判保证金</w:t>
      </w:r>
      <w:r w:rsidR="00E93BC2" w:rsidRPr="00E25553">
        <w:rPr>
          <w:rFonts w:hAnsi="宋体" w:hint="eastAsia"/>
        </w:rPr>
        <w:t>不会被没收</w:t>
      </w:r>
      <w:r w:rsidR="00422CFA" w:rsidRPr="00E25553">
        <w:rPr>
          <w:rFonts w:hAnsi="宋体" w:hint="eastAsia"/>
        </w:rPr>
        <w:t>；同意延长竞标有效期的谈判供应商不能要求对原竞争性谈判响应文件（经谈判小组确认有效，且没有超出竞争性谈判响应文件的范围或改变谈判的实质内容的澄清或说明，均作为竞争性谈判响应文件的组成部分）作任何改变，并同意在延长的竞标有效期内遵循本竞争性谈判响应文件，在延长的竞标有效期满之前继续具有约束力。</w:t>
      </w:r>
    </w:p>
    <w:p w:rsidR="00B33195" w:rsidRPr="00E25553" w:rsidRDefault="008C141F">
      <w:pPr>
        <w:spacing w:line="440" w:lineRule="atLeast"/>
        <w:rPr>
          <w:rFonts w:ascii="宋体" w:hAnsi="宋体"/>
          <w:b/>
        </w:rPr>
      </w:pPr>
      <w:r w:rsidRPr="00E25553">
        <w:rPr>
          <w:rFonts w:ascii="宋体" w:hAnsi="宋体" w:hint="eastAsia"/>
          <w:b/>
        </w:rPr>
        <w:t>14</w:t>
      </w:r>
      <w:r w:rsidR="00422CFA" w:rsidRPr="00E25553">
        <w:rPr>
          <w:rFonts w:ascii="宋体" w:hAnsi="宋体" w:hint="eastAsia"/>
          <w:b/>
        </w:rPr>
        <w:t>．竞争性谈判响应文件的书写要求</w:t>
      </w:r>
    </w:p>
    <w:p w:rsidR="00B33195" w:rsidRPr="00E25553" w:rsidRDefault="008C141F">
      <w:pPr>
        <w:pStyle w:val="a9"/>
        <w:spacing w:line="440" w:lineRule="atLeast"/>
        <w:rPr>
          <w:rFonts w:hAnsi="宋体"/>
        </w:rPr>
      </w:pPr>
      <w:r w:rsidRPr="00E25553">
        <w:rPr>
          <w:rFonts w:hAnsi="宋体" w:hint="eastAsia"/>
        </w:rPr>
        <w:t>14</w:t>
      </w:r>
      <w:r w:rsidR="00422CFA" w:rsidRPr="00E25553">
        <w:rPr>
          <w:rFonts w:hAnsi="宋体" w:hint="eastAsia"/>
        </w:rPr>
        <w:t>.1竞争性谈判响应文件须用不褪色的墨水书写或打印。</w:t>
      </w:r>
    </w:p>
    <w:p w:rsidR="00B33195" w:rsidRPr="00E25553" w:rsidRDefault="008C141F">
      <w:pPr>
        <w:pStyle w:val="a9"/>
        <w:spacing w:line="440" w:lineRule="atLeast"/>
        <w:rPr>
          <w:rFonts w:hAnsi="宋体"/>
        </w:rPr>
      </w:pPr>
      <w:r w:rsidRPr="00E25553">
        <w:rPr>
          <w:rFonts w:hAnsi="宋体" w:hint="eastAsia"/>
        </w:rPr>
        <w:t>14</w:t>
      </w:r>
      <w:r w:rsidR="00422CFA" w:rsidRPr="00E25553">
        <w:rPr>
          <w:rFonts w:hAnsi="宋体" w:hint="eastAsia"/>
        </w:rPr>
        <w:t>.2竞争性谈判响应文件的书写应清楚工整，修改处应由法定代表人（负责人）或委托代理人签字或签章。</w:t>
      </w:r>
    </w:p>
    <w:p w:rsidR="00B33195" w:rsidRPr="00E25553" w:rsidRDefault="008C141F">
      <w:pPr>
        <w:pStyle w:val="a9"/>
        <w:spacing w:line="440" w:lineRule="atLeast"/>
        <w:rPr>
          <w:rFonts w:hAnsi="宋体"/>
        </w:rPr>
      </w:pPr>
      <w:r w:rsidRPr="00E25553">
        <w:rPr>
          <w:rFonts w:hAnsi="宋体" w:hint="eastAsia"/>
        </w:rPr>
        <w:t>14</w:t>
      </w:r>
      <w:r w:rsidR="00422CFA" w:rsidRPr="00E25553">
        <w:rPr>
          <w:rFonts w:hAnsi="宋体" w:hint="eastAsia"/>
        </w:rPr>
        <w:t>.3字迹潦草、表达不清、未按要求填写或可能导致非唯一理解的竞争性谈判响应文件可能被认定为无效文件。</w:t>
      </w:r>
    </w:p>
    <w:p w:rsidR="00B33195" w:rsidRPr="00E25553" w:rsidRDefault="008C141F">
      <w:pPr>
        <w:pStyle w:val="a9"/>
        <w:spacing w:line="440" w:lineRule="atLeast"/>
        <w:rPr>
          <w:rFonts w:hAnsi="宋体"/>
        </w:rPr>
      </w:pPr>
      <w:r w:rsidRPr="00E25553">
        <w:rPr>
          <w:rFonts w:hAnsi="宋体" w:hint="eastAsia"/>
        </w:rPr>
        <w:t>14</w:t>
      </w:r>
      <w:r w:rsidR="00422CFA" w:rsidRPr="00E25553">
        <w:rPr>
          <w:rFonts w:hAnsi="宋体" w:hint="eastAsia"/>
        </w:rPr>
        <w:t>.4竞争性谈判响应文件应由法定代表人（负责人）或委托代理人在凡规定签章处逐一签署及加盖单位公章。</w:t>
      </w:r>
    </w:p>
    <w:p w:rsidR="00B33195" w:rsidRPr="00E25553" w:rsidRDefault="008C141F" w:rsidP="00422CFA">
      <w:pPr>
        <w:pStyle w:val="a9"/>
        <w:spacing w:line="440" w:lineRule="atLeast"/>
        <w:ind w:left="540" w:hangingChars="257" w:hanging="540"/>
        <w:rPr>
          <w:rFonts w:hAnsi="宋体"/>
        </w:rPr>
      </w:pPr>
      <w:r w:rsidRPr="00E25553">
        <w:rPr>
          <w:rFonts w:hAnsi="宋体" w:hint="eastAsia"/>
        </w:rPr>
        <w:t>14</w:t>
      </w:r>
      <w:r w:rsidR="00422CFA" w:rsidRPr="00E25553">
        <w:rPr>
          <w:rFonts w:hAnsi="宋体" w:hint="eastAsia"/>
        </w:rPr>
        <w:t>.5竞争性谈判响应文件的份数：</w:t>
      </w:r>
      <w:r w:rsidR="00346A5A" w:rsidRPr="00E25553">
        <w:rPr>
          <w:rFonts w:hAnsi="宋体" w:hint="eastAsia"/>
        </w:rPr>
        <w:t>壹</w:t>
      </w:r>
      <w:r w:rsidR="00422CFA" w:rsidRPr="00E25553">
        <w:rPr>
          <w:rFonts w:hAnsi="宋体" w:hint="eastAsia"/>
        </w:rPr>
        <w:t>份正本、叁份副本，共</w:t>
      </w:r>
      <w:r w:rsidR="00346A5A" w:rsidRPr="00E25553">
        <w:rPr>
          <w:rFonts w:hAnsi="宋体" w:hint="eastAsia"/>
        </w:rPr>
        <w:t>肆</w:t>
      </w:r>
      <w:r w:rsidR="00422CFA" w:rsidRPr="00E25553">
        <w:rPr>
          <w:rFonts w:hAnsi="宋体" w:hint="eastAsia"/>
        </w:rPr>
        <w:t>份。文件封面</w:t>
      </w:r>
      <w:r w:rsidR="00422CFA" w:rsidRPr="00E25553">
        <w:rPr>
          <w:rFonts w:hAnsi="宋体" w:hint="eastAsia"/>
          <w:b/>
          <w:u w:val="single"/>
        </w:rPr>
        <w:t>右上角</w:t>
      </w:r>
      <w:r w:rsidR="00422CFA" w:rsidRPr="00E25553">
        <w:rPr>
          <w:rFonts w:hAnsi="宋体" w:hint="eastAsia"/>
        </w:rPr>
        <w:t>注明“正本”、“副本”字样，如正本和副本不符，以正本为准。副本可以是正本的复印件.</w:t>
      </w:r>
    </w:p>
    <w:p w:rsidR="00B33195" w:rsidRPr="00E25553" w:rsidRDefault="008C141F">
      <w:pPr>
        <w:spacing w:line="440" w:lineRule="atLeast"/>
        <w:rPr>
          <w:rFonts w:ascii="宋体" w:hAnsi="宋体"/>
          <w:b/>
        </w:rPr>
      </w:pPr>
      <w:r w:rsidRPr="00E25553">
        <w:rPr>
          <w:rFonts w:ascii="宋体" w:hAnsi="宋体" w:hint="eastAsia"/>
          <w:b/>
        </w:rPr>
        <w:t>15</w:t>
      </w:r>
      <w:r w:rsidR="00422CFA" w:rsidRPr="00E25553">
        <w:rPr>
          <w:rFonts w:ascii="宋体" w:hAnsi="宋体" w:hint="eastAsia"/>
          <w:b/>
        </w:rPr>
        <w:t>．谈判保证金</w:t>
      </w:r>
    </w:p>
    <w:p w:rsidR="00B33195" w:rsidRPr="00E25553" w:rsidRDefault="008C141F">
      <w:pPr>
        <w:pStyle w:val="a9"/>
        <w:spacing w:line="440" w:lineRule="atLeast"/>
        <w:rPr>
          <w:rFonts w:hAnsi="宋体"/>
        </w:rPr>
      </w:pPr>
      <w:r w:rsidRPr="00E25553">
        <w:rPr>
          <w:rFonts w:hAnsi="宋体" w:hint="eastAsia"/>
        </w:rPr>
        <w:t>15</w:t>
      </w:r>
      <w:r w:rsidR="00422CFA" w:rsidRPr="00E25553">
        <w:rPr>
          <w:rFonts w:hAnsi="宋体" w:hint="eastAsia"/>
        </w:rPr>
        <w:t>.1谈判保证金金额：见谈判须知前附表。</w:t>
      </w:r>
    </w:p>
    <w:p w:rsidR="00B33195" w:rsidRPr="00E25553" w:rsidRDefault="008C141F">
      <w:pPr>
        <w:pStyle w:val="a9"/>
        <w:spacing w:line="440" w:lineRule="atLeast"/>
        <w:ind w:left="420" w:hangingChars="200" w:hanging="420"/>
        <w:rPr>
          <w:rFonts w:hAnsi="宋体"/>
          <w:szCs w:val="21"/>
        </w:rPr>
      </w:pPr>
      <w:r w:rsidRPr="00E25553">
        <w:rPr>
          <w:rFonts w:hAnsi="宋体" w:hint="eastAsia"/>
          <w:szCs w:val="21"/>
        </w:rPr>
        <w:t>15.2</w:t>
      </w:r>
      <w:r w:rsidR="00422CFA" w:rsidRPr="00E25553">
        <w:rPr>
          <w:rFonts w:hAnsi="宋体" w:hint="eastAsia"/>
          <w:szCs w:val="21"/>
        </w:rPr>
        <w:t>交款方式：</w:t>
      </w:r>
      <w:r w:rsidR="00422CFA" w:rsidRPr="00E25553">
        <w:rPr>
          <w:rFonts w:hAnsi="宋体" w:hint="eastAsia"/>
        </w:rPr>
        <w:t>见谈判须知前附表。</w:t>
      </w:r>
    </w:p>
    <w:p w:rsidR="00B33195" w:rsidRPr="00E25553" w:rsidRDefault="008C141F">
      <w:pPr>
        <w:pStyle w:val="a9"/>
        <w:spacing w:line="420" w:lineRule="atLeast"/>
        <w:rPr>
          <w:rFonts w:hAnsi="宋体"/>
        </w:rPr>
      </w:pPr>
      <w:r w:rsidRPr="00E25553">
        <w:rPr>
          <w:rFonts w:hAnsi="宋体" w:hint="eastAsia"/>
        </w:rPr>
        <w:t>15</w:t>
      </w:r>
      <w:r w:rsidR="00422CFA" w:rsidRPr="00E25553">
        <w:rPr>
          <w:rFonts w:hAnsi="宋体" w:hint="eastAsia"/>
        </w:rPr>
        <w:t>.3</w:t>
      </w:r>
      <w:r w:rsidR="00283EC4" w:rsidRPr="00E25553">
        <w:rPr>
          <w:rFonts w:hAnsi="宋体" w:hint="eastAsia"/>
        </w:rPr>
        <w:t>对未按规定提交谈判</w:t>
      </w:r>
      <w:r w:rsidR="00422CFA" w:rsidRPr="00E25553">
        <w:rPr>
          <w:rFonts w:hAnsi="宋体" w:hint="eastAsia"/>
        </w:rPr>
        <w:t>保证金的竞争性谈判响应文件，采购代理机构将视其为不响应谈判条件而予以拒绝。</w:t>
      </w:r>
    </w:p>
    <w:p w:rsidR="00B33195" w:rsidRPr="00E25553" w:rsidRDefault="008C141F" w:rsidP="00422CFA">
      <w:pPr>
        <w:pStyle w:val="a9"/>
        <w:spacing w:line="420" w:lineRule="atLeast"/>
        <w:ind w:left="540" w:hangingChars="257" w:hanging="540"/>
      </w:pPr>
      <w:r w:rsidRPr="00E25553">
        <w:rPr>
          <w:rFonts w:hint="eastAsia"/>
        </w:rPr>
        <w:t>15</w:t>
      </w:r>
      <w:r w:rsidR="00422CFA" w:rsidRPr="00E25553">
        <w:rPr>
          <w:rFonts w:hint="eastAsia"/>
        </w:rPr>
        <w:t>.4</w:t>
      </w:r>
      <w:r w:rsidR="00422CFA" w:rsidRPr="00E25553">
        <w:rPr>
          <w:rFonts w:hint="eastAsia"/>
          <w:szCs w:val="21"/>
        </w:rPr>
        <w:t>未成交供应商的保证金，除本章第</w:t>
      </w:r>
      <w:r w:rsidRPr="00E25553">
        <w:rPr>
          <w:rFonts w:hint="eastAsia"/>
          <w:szCs w:val="21"/>
        </w:rPr>
        <w:t>15</w:t>
      </w:r>
      <w:r w:rsidR="00422CFA" w:rsidRPr="00E25553">
        <w:rPr>
          <w:rFonts w:hint="eastAsia"/>
          <w:szCs w:val="21"/>
        </w:rPr>
        <w:t>.6</w:t>
      </w:r>
      <w:r w:rsidR="00FC5856" w:rsidRPr="00E25553">
        <w:rPr>
          <w:rFonts w:hint="eastAsia"/>
          <w:szCs w:val="21"/>
        </w:rPr>
        <w:t>条款</w:t>
      </w:r>
      <w:r w:rsidR="00422CFA" w:rsidRPr="00E25553">
        <w:rPr>
          <w:rFonts w:hint="eastAsia"/>
          <w:szCs w:val="21"/>
        </w:rPr>
        <w:t>规定的不予退还的情形外，由采购代理机构在成交通知书发出后五个工作日内以转账或电汇方式无息退还（注：办理退付保证金时只退回到供应商的对公账户，代理机构将根据谈判保证金声明中提供的账户信息退回，请供应商提供正确的账户信息）。采用支票/汇票/本票/保函方式缴纳谈判保证金的，采购代理机构将通知供应商代表领回票据原件。</w:t>
      </w:r>
    </w:p>
    <w:p w:rsidR="00B33195" w:rsidRPr="00E25553" w:rsidRDefault="008C141F" w:rsidP="00422CFA">
      <w:pPr>
        <w:pStyle w:val="a9"/>
        <w:spacing w:line="420" w:lineRule="atLeast"/>
        <w:ind w:left="540" w:hangingChars="257" w:hanging="540"/>
        <w:rPr>
          <w:szCs w:val="21"/>
        </w:rPr>
      </w:pPr>
      <w:r w:rsidRPr="00E25553">
        <w:rPr>
          <w:rFonts w:hint="eastAsia"/>
        </w:rPr>
        <w:t>15</w:t>
      </w:r>
      <w:r w:rsidR="00422CFA" w:rsidRPr="00E25553">
        <w:rPr>
          <w:rFonts w:hint="eastAsia"/>
        </w:rPr>
        <w:t>.5</w:t>
      </w:r>
      <w:r w:rsidR="00422CFA" w:rsidRPr="00E25553">
        <w:rPr>
          <w:rFonts w:hint="eastAsia"/>
          <w:szCs w:val="21"/>
        </w:rPr>
        <w:t>涉及质疑和投诉的供应商，在质疑和投诉调查处理结束前其保证金暂不退还。</w:t>
      </w:r>
    </w:p>
    <w:p w:rsidR="00B33195" w:rsidRPr="00E25553" w:rsidRDefault="008C141F" w:rsidP="00422CFA">
      <w:pPr>
        <w:pStyle w:val="a9"/>
        <w:spacing w:line="420" w:lineRule="atLeast"/>
        <w:ind w:left="540" w:hangingChars="257" w:hanging="540"/>
        <w:rPr>
          <w:szCs w:val="21"/>
        </w:rPr>
      </w:pPr>
      <w:r w:rsidRPr="00E25553">
        <w:rPr>
          <w:rFonts w:hint="eastAsia"/>
          <w:szCs w:val="21"/>
        </w:rPr>
        <w:t>15</w:t>
      </w:r>
      <w:r w:rsidR="00422CFA" w:rsidRPr="00E25553">
        <w:rPr>
          <w:rFonts w:hint="eastAsia"/>
          <w:szCs w:val="21"/>
        </w:rPr>
        <w:t>.6供应商有下列情形之一的，采购代理机构不予退还其交纳的保证金：</w:t>
      </w:r>
    </w:p>
    <w:p w:rsidR="00B33195" w:rsidRPr="00E25553" w:rsidRDefault="00422CFA" w:rsidP="00422CFA">
      <w:pPr>
        <w:pStyle w:val="a9"/>
        <w:spacing w:line="420" w:lineRule="atLeast"/>
        <w:ind w:left="540" w:hangingChars="257" w:hanging="540"/>
        <w:rPr>
          <w:szCs w:val="21"/>
        </w:rPr>
      </w:pPr>
      <w:r w:rsidRPr="00E25553">
        <w:rPr>
          <w:rFonts w:hint="eastAsia"/>
          <w:szCs w:val="21"/>
        </w:rPr>
        <w:lastRenderedPageBreak/>
        <w:t>（1）供应商在谈判有效期内撤回响应文件的；</w:t>
      </w:r>
    </w:p>
    <w:p w:rsidR="00B33195" w:rsidRPr="00E25553" w:rsidRDefault="00422CFA" w:rsidP="00422CFA">
      <w:pPr>
        <w:pStyle w:val="a9"/>
        <w:spacing w:line="420" w:lineRule="atLeast"/>
        <w:ind w:left="540" w:hangingChars="257" w:hanging="540"/>
        <w:rPr>
          <w:szCs w:val="21"/>
        </w:rPr>
      </w:pPr>
      <w:r w:rsidRPr="00E25553">
        <w:rPr>
          <w:rFonts w:hint="eastAsia"/>
          <w:szCs w:val="21"/>
        </w:rPr>
        <w:t>（2）未按规定提交履约保证金的；</w:t>
      </w:r>
    </w:p>
    <w:p w:rsidR="00B33195" w:rsidRPr="00E25553" w:rsidRDefault="00422CFA" w:rsidP="00422CFA">
      <w:pPr>
        <w:pStyle w:val="a9"/>
        <w:spacing w:line="420" w:lineRule="atLeast"/>
        <w:ind w:left="540" w:hangingChars="257" w:hanging="540"/>
        <w:rPr>
          <w:szCs w:val="21"/>
        </w:rPr>
      </w:pPr>
      <w:r w:rsidRPr="00E25553">
        <w:rPr>
          <w:rFonts w:hint="eastAsia"/>
          <w:szCs w:val="21"/>
        </w:rPr>
        <w:t>（3）供应商在谈判过程中弄虚作假，提供虚假材料的；</w:t>
      </w:r>
    </w:p>
    <w:p w:rsidR="00B33195" w:rsidRPr="00E25553" w:rsidRDefault="00422CFA" w:rsidP="00422CFA">
      <w:pPr>
        <w:pStyle w:val="a9"/>
        <w:spacing w:line="420" w:lineRule="atLeast"/>
        <w:ind w:left="540" w:hangingChars="257" w:hanging="540"/>
        <w:rPr>
          <w:szCs w:val="21"/>
        </w:rPr>
      </w:pPr>
      <w:r w:rsidRPr="00E25553">
        <w:rPr>
          <w:rFonts w:hint="eastAsia"/>
          <w:szCs w:val="21"/>
        </w:rPr>
        <w:t>（4）供应商无正当理由不与采购人签订合同的；</w:t>
      </w:r>
    </w:p>
    <w:p w:rsidR="00B33195" w:rsidRPr="00E25553" w:rsidRDefault="00422CFA" w:rsidP="00422CFA">
      <w:pPr>
        <w:pStyle w:val="a9"/>
        <w:spacing w:line="420" w:lineRule="atLeast"/>
        <w:ind w:left="540" w:hangingChars="257" w:hanging="540"/>
        <w:rPr>
          <w:szCs w:val="21"/>
        </w:rPr>
      </w:pPr>
      <w:r w:rsidRPr="00E25553">
        <w:rPr>
          <w:rFonts w:hint="eastAsia"/>
          <w:szCs w:val="21"/>
        </w:rPr>
        <w:t>（5）将成交项目转让给他人或者在响应文件中未说明且未经采购人同意，将成交项目分包给他人的；</w:t>
      </w:r>
    </w:p>
    <w:p w:rsidR="00B33195" w:rsidRPr="00E25553" w:rsidRDefault="00422CFA" w:rsidP="00422CFA">
      <w:pPr>
        <w:pStyle w:val="a9"/>
        <w:spacing w:line="420" w:lineRule="atLeast"/>
        <w:ind w:left="540" w:hangingChars="257" w:hanging="540"/>
        <w:rPr>
          <w:szCs w:val="21"/>
        </w:rPr>
      </w:pPr>
      <w:r w:rsidRPr="00E25553">
        <w:rPr>
          <w:rFonts w:hint="eastAsia"/>
          <w:szCs w:val="21"/>
        </w:rPr>
        <w:t>（6）拒绝履行合同义务的；</w:t>
      </w:r>
    </w:p>
    <w:p w:rsidR="00B33195" w:rsidRPr="00E25553" w:rsidRDefault="00422CFA" w:rsidP="00422CFA">
      <w:pPr>
        <w:pStyle w:val="a9"/>
        <w:spacing w:line="420" w:lineRule="atLeast"/>
        <w:ind w:left="540" w:hangingChars="257" w:hanging="540"/>
      </w:pPr>
      <w:r w:rsidRPr="00E25553">
        <w:rPr>
          <w:rFonts w:hint="eastAsia"/>
          <w:szCs w:val="21"/>
        </w:rPr>
        <w:t>（7）其他严重扰乱招投标程序的；</w:t>
      </w:r>
    </w:p>
    <w:p w:rsidR="00B33195" w:rsidRPr="00E25553" w:rsidRDefault="00B33195" w:rsidP="00422CFA">
      <w:pPr>
        <w:pStyle w:val="a9"/>
        <w:spacing w:line="420" w:lineRule="atLeast"/>
        <w:ind w:left="540" w:hangingChars="257" w:hanging="540"/>
        <w:rPr>
          <w:rFonts w:hAnsi="宋体"/>
        </w:rPr>
      </w:pPr>
    </w:p>
    <w:p w:rsidR="00B33195" w:rsidRPr="00E25553" w:rsidRDefault="00B33195">
      <w:pPr>
        <w:spacing w:line="420" w:lineRule="atLeast"/>
        <w:jc w:val="center"/>
        <w:rPr>
          <w:rFonts w:ascii="宋体" w:hAnsi="宋体"/>
          <w:b/>
        </w:rPr>
      </w:pPr>
    </w:p>
    <w:p w:rsidR="00B33195" w:rsidRPr="00E25553" w:rsidRDefault="00422CFA">
      <w:pPr>
        <w:spacing w:line="420" w:lineRule="atLeast"/>
        <w:jc w:val="center"/>
        <w:rPr>
          <w:rFonts w:ascii="宋体" w:hAnsi="宋体"/>
          <w:b/>
        </w:rPr>
      </w:pPr>
      <w:r w:rsidRPr="00E25553">
        <w:rPr>
          <w:rFonts w:ascii="宋体" w:hAnsi="宋体" w:hint="eastAsia"/>
          <w:b/>
        </w:rPr>
        <w:t>四  竞争性谈判响应文件的递交</w:t>
      </w:r>
    </w:p>
    <w:p w:rsidR="00B33195" w:rsidRPr="00E25553" w:rsidRDefault="008C141F">
      <w:pPr>
        <w:spacing w:line="420" w:lineRule="atLeast"/>
        <w:rPr>
          <w:rFonts w:ascii="宋体" w:hAnsi="宋体"/>
          <w:b/>
          <w:bCs/>
        </w:rPr>
      </w:pPr>
      <w:r w:rsidRPr="00E25553">
        <w:rPr>
          <w:rFonts w:ascii="宋体" w:hAnsi="宋体" w:hint="eastAsia"/>
          <w:b/>
          <w:bCs/>
        </w:rPr>
        <w:t>16</w:t>
      </w:r>
      <w:r w:rsidR="00422CFA" w:rsidRPr="00E25553">
        <w:rPr>
          <w:rFonts w:ascii="宋体" w:hAnsi="宋体" w:hint="eastAsia"/>
          <w:b/>
          <w:bCs/>
        </w:rPr>
        <w:t>．竞争性谈判响应文件的密封与标记</w:t>
      </w:r>
    </w:p>
    <w:p w:rsidR="00B33195" w:rsidRPr="00E25553" w:rsidRDefault="008C141F">
      <w:pPr>
        <w:pStyle w:val="a9"/>
        <w:spacing w:line="420" w:lineRule="atLeast"/>
        <w:ind w:leftChars="1" w:left="422" w:hangingChars="200" w:hanging="420"/>
        <w:rPr>
          <w:rFonts w:hAnsi="宋体"/>
        </w:rPr>
      </w:pPr>
      <w:r w:rsidRPr="00E25553">
        <w:rPr>
          <w:rFonts w:hAnsi="宋体" w:hint="eastAsia"/>
        </w:rPr>
        <w:t>16</w:t>
      </w:r>
      <w:r w:rsidR="00422CFA" w:rsidRPr="00E25553">
        <w:rPr>
          <w:rFonts w:hAnsi="宋体" w:hint="eastAsia"/>
        </w:rPr>
        <w:t>.1将竞争性谈判响应文件正、副本分别装订成册，</w:t>
      </w:r>
      <w:r w:rsidR="00422CFA" w:rsidRPr="00E25553">
        <w:rPr>
          <w:rFonts w:hint="eastAsia"/>
          <w:bCs/>
          <w:szCs w:val="21"/>
        </w:rPr>
        <w:t>应尽量使用</w:t>
      </w:r>
      <w:r w:rsidR="00422CFA" w:rsidRPr="00E25553">
        <w:rPr>
          <w:rFonts w:hAnsi="宋体" w:hint="eastAsia"/>
          <w:szCs w:val="21"/>
        </w:rPr>
        <w:t>热熔</w:t>
      </w:r>
      <w:r w:rsidR="00422CFA" w:rsidRPr="00E25553">
        <w:rPr>
          <w:rFonts w:hint="eastAsia"/>
          <w:bCs/>
          <w:szCs w:val="21"/>
        </w:rPr>
        <w:t>胶装并包边方式装订，使用活页夹、订书钉、胶圈、梳式装订等可能导致竞争性谈判响应文件散落或脱页、不完整的装订方式，可能会影响评审，供应商应充分考虑该情况存在的风险并自行承担其后果。竞争性谈判响应文件正、副本</w:t>
      </w:r>
      <w:r w:rsidR="00422CFA" w:rsidRPr="00E25553">
        <w:rPr>
          <w:rFonts w:hAnsi="宋体" w:hint="eastAsia"/>
        </w:rPr>
        <w:t>统一</w:t>
      </w:r>
      <w:r w:rsidR="00E93BC2" w:rsidRPr="00E25553">
        <w:rPr>
          <w:rFonts w:hAnsi="宋体" w:hint="eastAsia"/>
        </w:rPr>
        <w:t>使用密封袋</w:t>
      </w:r>
      <w:r w:rsidR="00422CFA" w:rsidRPr="00E25553">
        <w:rPr>
          <w:rFonts w:hAnsi="宋体" w:hint="eastAsia"/>
        </w:rPr>
        <w:t>加以密封，并在每一封贴处加盖谈判供应商公章。</w:t>
      </w:r>
    </w:p>
    <w:p w:rsidR="00B33195" w:rsidRPr="00E25553" w:rsidRDefault="00346A5A" w:rsidP="00346A5A">
      <w:pPr>
        <w:pStyle w:val="a9"/>
        <w:spacing w:line="420" w:lineRule="atLeast"/>
        <w:jc w:val="left"/>
        <w:rPr>
          <w:rFonts w:hAnsi="宋体"/>
        </w:rPr>
      </w:pPr>
      <w:r w:rsidRPr="00E25553">
        <w:rPr>
          <w:rFonts w:hAnsi="宋体" w:hint="eastAsia"/>
        </w:rPr>
        <w:t>16.2</w:t>
      </w:r>
      <w:r w:rsidR="00E93BC2" w:rsidRPr="00E25553">
        <w:rPr>
          <w:rFonts w:hAnsi="宋体" w:hint="eastAsia"/>
        </w:rPr>
        <w:t>密封</w:t>
      </w:r>
      <w:r w:rsidR="00422CFA" w:rsidRPr="00E25553">
        <w:rPr>
          <w:rFonts w:hAnsi="宋体" w:hint="eastAsia"/>
        </w:rPr>
        <w:t>袋上必须写明：</w:t>
      </w:r>
    </w:p>
    <w:p w:rsidR="00B33195" w:rsidRPr="00E25553" w:rsidRDefault="00422CFA">
      <w:pPr>
        <w:pStyle w:val="a9"/>
        <w:spacing w:line="420" w:lineRule="atLeast"/>
        <w:ind w:firstLine="851"/>
        <w:rPr>
          <w:rFonts w:hAnsi="宋体"/>
        </w:rPr>
      </w:pPr>
      <w:r w:rsidRPr="00E25553">
        <w:rPr>
          <w:rFonts w:hAnsi="宋体" w:hint="eastAsia"/>
        </w:rPr>
        <w:t>项目名称：</w:t>
      </w:r>
    </w:p>
    <w:p w:rsidR="00B33195" w:rsidRPr="00E25553" w:rsidRDefault="00422CFA">
      <w:pPr>
        <w:pStyle w:val="a9"/>
        <w:spacing w:line="420" w:lineRule="atLeast"/>
        <w:ind w:firstLine="851"/>
        <w:rPr>
          <w:rFonts w:hAnsi="宋体"/>
        </w:rPr>
      </w:pPr>
      <w:r w:rsidRPr="00E25553">
        <w:rPr>
          <w:rFonts w:hAnsi="宋体" w:hint="eastAsia"/>
        </w:rPr>
        <w:t>项目编号：</w:t>
      </w:r>
    </w:p>
    <w:p w:rsidR="00B33195" w:rsidRPr="00E25553" w:rsidRDefault="00422CFA">
      <w:pPr>
        <w:pStyle w:val="a9"/>
        <w:spacing w:line="420" w:lineRule="atLeast"/>
        <w:ind w:firstLine="851"/>
        <w:rPr>
          <w:rFonts w:hAnsi="宋体"/>
        </w:rPr>
      </w:pPr>
      <w:r w:rsidRPr="00E25553">
        <w:rPr>
          <w:rFonts w:hAnsi="宋体" w:hint="eastAsia"/>
        </w:rPr>
        <w:t>谈判供应商名称：</w:t>
      </w:r>
    </w:p>
    <w:p w:rsidR="00B33195" w:rsidRPr="00E25553" w:rsidRDefault="00422CFA">
      <w:pPr>
        <w:pStyle w:val="a9"/>
        <w:spacing w:line="420" w:lineRule="atLeast"/>
        <w:ind w:firstLine="851"/>
        <w:rPr>
          <w:rFonts w:hAnsi="宋体"/>
        </w:rPr>
      </w:pPr>
      <w:r w:rsidRPr="00E25553">
        <w:rPr>
          <w:rFonts w:hAnsi="宋体" w:hint="eastAsia"/>
        </w:rPr>
        <w:t>注明“开标时才能启封”</w:t>
      </w:r>
    </w:p>
    <w:p w:rsidR="00B33195" w:rsidRPr="00E25553" w:rsidRDefault="008C141F">
      <w:pPr>
        <w:pStyle w:val="a9"/>
        <w:spacing w:line="420" w:lineRule="atLeast"/>
        <w:rPr>
          <w:rFonts w:hAnsi="宋体"/>
        </w:rPr>
      </w:pPr>
      <w:r w:rsidRPr="00E25553">
        <w:rPr>
          <w:rFonts w:hAnsi="宋体" w:hint="eastAsia"/>
        </w:rPr>
        <w:t>16</w:t>
      </w:r>
      <w:r w:rsidR="00422CFA" w:rsidRPr="00E25553">
        <w:rPr>
          <w:rFonts w:hAnsi="宋体" w:hint="eastAsia"/>
        </w:rPr>
        <w:t>.3未按本须知要求密封、标记和投递的竞争性谈判响应文件，采购代理机构有权拒收。</w:t>
      </w:r>
    </w:p>
    <w:p w:rsidR="00B33195" w:rsidRPr="00E25553" w:rsidRDefault="008C141F">
      <w:pPr>
        <w:spacing w:line="420" w:lineRule="atLeast"/>
        <w:rPr>
          <w:rFonts w:ascii="宋体" w:hAnsi="宋体"/>
          <w:b/>
          <w:bCs/>
        </w:rPr>
      </w:pPr>
      <w:r w:rsidRPr="00E25553">
        <w:rPr>
          <w:rFonts w:ascii="宋体" w:hAnsi="宋体" w:hint="eastAsia"/>
          <w:b/>
          <w:bCs/>
        </w:rPr>
        <w:t>17</w:t>
      </w:r>
      <w:r w:rsidR="00422CFA" w:rsidRPr="00E25553">
        <w:rPr>
          <w:rFonts w:ascii="宋体" w:hAnsi="宋体" w:hint="eastAsia"/>
          <w:b/>
          <w:bCs/>
        </w:rPr>
        <w:t>．竞标截止日期</w:t>
      </w:r>
    </w:p>
    <w:p w:rsidR="00B33195" w:rsidRPr="00E25553" w:rsidRDefault="008C141F">
      <w:pPr>
        <w:pStyle w:val="a9"/>
        <w:spacing w:line="420" w:lineRule="atLeast"/>
        <w:ind w:left="420" w:hangingChars="200" w:hanging="420"/>
        <w:rPr>
          <w:rFonts w:hAnsi="宋体"/>
        </w:rPr>
      </w:pPr>
      <w:r w:rsidRPr="00E25553">
        <w:rPr>
          <w:rFonts w:hAnsi="宋体" w:hint="eastAsia"/>
        </w:rPr>
        <w:t>17</w:t>
      </w:r>
      <w:r w:rsidR="00422CFA" w:rsidRPr="00E25553">
        <w:rPr>
          <w:rFonts w:hAnsi="宋体" w:hint="eastAsia"/>
        </w:rPr>
        <w:t>.1竞争性谈判响应文件的递交不得迟于本须知前附表第</w:t>
      </w:r>
      <w:r w:rsidR="00CA1D61" w:rsidRPr="00E25553">
        <w:rPr>
          <w:rFonts w:hAnsi="宋体" w:hint="eastAsia"/>
        </w:rPr>
        <w:t>9</w:t>
      </w:r>
      <w:r w:rsidR="00422CFA" w:rsidRPr="00E25553">
        <w:rPr>
          <w:rFonts w:hAnsi="宋体" w:hint="eastAsia"/>
        </w:rPr>
        <w:t>项规定的截止时间，超过竞标截止时间送达的竞争性谈判响应文件将不予受理。</w:t>
      </w:r>
    </w:p>
    <w:p w:rsidR="00B33195" w:rsidRPr="00E25553" w:rsidRDefault="008C141F">
      <w:pPr>
        <w:pStyle w:val="a9"/>
        <w:spacing w:line="420" w:lineRule="atLeast"/>
        <w:rPr>
          <w:rFonts w:hAnsi="宋体"/>
          <w:u w:val="single"/>
        </w:rPr>
      </w:pPr>
      <w:r w:rsidRPr="00E25553">
        <w:rPr>
          <w:rFonts w:hAnsi="宋体" w:hint="eastAsia"/>
        </w:rPr>
        <w:t>17</w:t>
      </w:r>
      <w:r w:rsidR="00422CFA" w:rsidRPr="00E25553">
        <w:rPr>
          <w:rFonts w:hAnsi="宋体" w:hint="eastAsia"/>
        </w:rPr>
        <w:t>.2谈判供应商必须在规定时间内将竞争性谈判响应文件送到本须知前附表第</w:t>
      </w:r>
      <w:r w:rsidR="00CA1D61" w:rsidRPr="00E25553">
        <w:rPr>
          <w:rFonts w:hAnsi="宋体" w:hint="eastAsia"/>
        </w:rPr>
        <w:t>9</w:t>
      </w:r>
      <w:r w:rsidR="00422CFA" w:rsidRPr="00E25553">
        <w:rPr>
          <w:rFonts w:hAnsi="宋体" w:hint="eastAsia"/>
        </w:rPr>
        <w:t>项规定地点。</w:t>
      </w:r>
    </w:p>
    <w:p w:rsidR="00B33195" w:rsidRPr="00E25553" w:rsidRDefault="00B33195">
      <w:pPr>
        <w:pStyle w:val="a9"/>
        <w:spacing w:line="420" w:lineRule="atLeast"/>
        <w:jc w:val="center"/>
        <w:rPr>
          <w:rFonts w:hAnsi="宋体"/>
          <w:b/>
        </w:rPr>
      </w:pPr>
    </w:p>
    <w:p w:rsidR="00B33195" w:rsidRPr="00E25553" w:rsidRDefault="00422CFA">
      <w:pPr>
        <w:pStyle w:val="a9"/>
        <w:spacing w:line="420" w:lineRule="atLeast"/>
        <w:jc w:val="center"/>
        <w:rPr>
          <w:rFonts w:hAnsi="宋体"/>
          <w:b/>
        </w:rPr>
      </w:pPr>
      <w:r w:rsidRPr="00E25553">
        <w:rPr>
          <w:rFonts w:hAnsi="宋体" w:hint="eastAsia"/>
          <w:b/>
        </w:rPr>
        <w:t>五    谈判与评审</w:t>
      </w:r>
    </w:p>
    <w:p w:rsidR="00B33195" w:rsidRPr="00E25553" w:rsidRDefault="008C141F">
      <w:pPr>
        <w:pStyle w:val="a9"/>
        <w:spacing w:line="420" w:lineRule="atLeast"/>
        <w:rPr>
          <w:rFonts w:hAnsi="宋体"/>
          <w:b/>
        </w:rPr>
      </w:pPr>
      <w:r w:rsidRPr="00E25553">
        <w:rPr>
          <w:rFonts w:hAnsi="宋体" w:hint="eastAsia"/>
          <w:b/>
        </w:rPr>
        <w:t>18</w:t>
      </w:r>
      <w:r w:rsidR="00422CFA" w:rsidRPr="00E25553">
        <w:rPr>
          <w:rFonts w:hAnsi="宋体" w:hint="eastAsia"/>
          <w:b/>
        </w:rPr>
        <w:t>.谈判</w:t>
      </w:r>
    </w:p>
    <w:p w:rsidR="00B33195" w:rsidRPr="00E25553" w:rsidRDefault="008C141F">
      <w:pPr>
        <w:pStyle w:val="a9"/>
        <w:spacing w:line="420" w:lineRule="atLeast"/>
        <w:ind w:left="420" w:hangingChars="200" w:hanging="420"/>
        <w:rPr>
          <w:rFonts w:hAnsi="宋体"/>
          <w:szCs w:val="21"/>
          <w:u w:val="single"/>
        </w:rPr>
      </w:pPr>
      <w:r w:rsidRPr="00E25553">
        <w:rPr>
          <w:rFonts w:hAnsi="宋体" w:hint="eastAsia"/>
        </w:rPr>
        <w:t>18</w:t>
      </w:r>
      <w:r w:rsidR="00422CFA" w:rsidRPr="00E25553">
        <w:rPr>
          <w:rFonts w:hAnsi="宋体" w:hint="eastAsia"/>
        </w:rPr>
        <w:t>.1谈判时间及地</w:t>
      </w:r>
      <w:r w:rsidR="00422CFA" w:rsidRPr="00E25553">
        <w:rPr>
          <w:rFonts w:hAnsi="宋体" w:hint="eastAsia"/>
          <w:szCs w:val="21"/>
        </w:rPr>
        <w:t xml:space="preserve">点: </w:t>
      </w:r>
      <w:r w:rsidR="00422CFA" w:rsidRPr="00E25553">
        <w:rPr>
          <w:rFonts w:hAnsi="宋体" w:hint="eastAsia"/>
          <w:szCs w:val="21"/>
          <w:u w:val="single"/>
        </w:rPr>
        <w:t>见谈判须知前附表</w:t>
      </w:r>
      <w:r w:rsidR="00422CFA" w:rsidRPr="00E25553">
        <w:rPr>
          <w:rFonts w:hAnsi="宋体" w:hint="eastAsia"/>
          <w:u w:val="single"/>
        </w:rPr>
        <w:t>。</w:t>
      </w:r>
    </w:p>
    <w:p w:rsidR="00B33195" w:rsidRPr="00E25553" w:rsidRDefault="008C141F">
      <w:pPr>
        <w:pStyle w:val="a9"/>
        <w:spacing w:line="420" w:lineRule="atLeast"/>
        <w:ind w:left="420" w:hangingChars="200" w:hanging="420"/>
        <w:rPr>
          <w:rFonts w:hAnsi="宋体"/>
        </w:rPr>
      </w:pPr>
      <w:r w:rsidRPr="00E25553">
        <w:rPr>
          <w:rFonts w:hAnsi="宋体" w:hint="eastAsia"/>
        </w:rPr>
        <w:t>18</w:t>
      </w:r>
      <w:r w:rsidR="00422CFA" w:rsidRPr="00E25553">
        <w:rPr>
          <w:rFonts w:hAnsi="宋体" w:hint="eastAsia"/>
        </w:rPr>
        <w:t>.2谈判小组由采购人的代表和有关专家共三人或三人以上的单数组成。在整个谈判过程中，谈判小组将负责对全部竞争性谈判响应文件进行审查、谈判及评审工作。</w:t>
      </w:r>
    </w:p>
    <w:p w:rsidR="00B33195" w:rsidRPr="00E25553" w:rsidRDefault="008C141F">
      <w:pPr>
        <w:pStyle w:val="a9"/>
        <w:spacing w:line="420" w:lineRule="atLeast"/>
        <w:ind w:left="420" w:hangingChars="200" w:hanging="420"/>
        <w:rPr>
          <w:rFonts w:hAnsi="宋体"/>
        </w:rPr>
      </w:pPr>
      <w:r w:rsidRPr="00E25553">
        <w:rPr>
          <w:rFonts w:hAnsi="宋体" w:hint="eastAsia"/>
        </w:rPr>
        <w:t>18</w:t>
      </w:r>
      <w:r w:rsidR="00422CFA" w:rsidRPr="00E25553">
        <w:rPr>
          <w:rFonts w:hAnsi="宋体" w:hint="eastAsia"/>
        </w:rPr>
        <w:t>.3 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B33195" w:rsidRPr="00E25553" w:rsidRDefault="008C141F">
      <w:pPr>
        <w:pStyle w:val="a9"/>
        <w:spacing w:line="420" w:lineRule="atLeast"/>
        <w:ind w:left="420" w:hangingChars="200" w:hanging="420"/>
        <w:rPr>
          <w:rFonts w:hAnsi="宋体"/>
          <w:spacing w:val="-4"/>
        </w:rPr>
      </w:pPr>
      <w:r w:rsidRPr="00E25553">
        <w:rPr>
          <w:rFonts w:hAnsi="宋体" w:hint="eastAsia"/>
        </w:rPr>
        <w:t>18</w:t>
      </w:r>
      <w:r w:rsidR="00422CFA" w:rsidRPr="00E25553">
        <w:rPr>
          <w:rFonts w:hAnsi="宋体" w:hint="eastAsia"/>
        </w:rPr>
        <w:t>.4</w:t>
      </w:r>
      <w:r w:rsidR="00422CFA" w:rsidRPr="00E25553">
        <w:rPr>
          <w:rFonts w:hAnsi="宋体" w:hint="eastAsia"/>
          <w:spacing w:val="-4"/>
        </w:rPr>
        <w:t>采购代理机构将在谈判须知</w:t>
      </w:r>
      <w:r w:rsidR="00422CFA" w:rsidRPr="00E25553">
        <w:rPr>
          <w:rFonts w:hAnsi="宋体" w:hint="eastAsia"/>
          <w:spacing w:val="-4"/>
          <w:u w:val="single"/>
        </w:rPr>
        <w:t>前附表第</w:t>
      </w:r>
      <w:r w:rsidR="00CA1D61" w:rsidRPr="00E25553">
        <w:rPr>
          <w:rFonts w:hAnsi="宋体" w:hint="eastAsia"/>
          <w:spacing w:val="-4"/>
          <w:u w:val="single"/>
        </w:rPr>
        <w:t>10</w:t>
      </w:r>
      <w:r w:rsidR="00422CFA" w:rsidRPr="00E25553">
        <w:rPr>
          <w:rFonts w:hAnsi="宋体" w:hint="eastAsia"/>
          <w:spacing w:val="-4"/>
          <w:u w:val="single"/>
        </w:rPr>
        <w:t>项</w:t>
      </w:r>
      <w:r w:rsidR="00422CFA" w:rsidRPr="00E25553">
        <w:rPr>
          <w:rFonts w:hAnsi="宋体" w:hint="eastAsia"/>
          <w:spacing w:val="-4"/>
        </w:rPr>
        <w:t>规定的时间和地点组织谈判小组所有成员集中与单一供应商分</w:t>
      </w:r>
      <w:r w:rsidR="00422CFA" w:rsidRPr="00E25553">
        <w:rPr>
          <w:rFonts w:hAnsi="宋体" w:hint="eastAsia"/>
          <w:spacing w:val="-4"/>
        </w:rPr>
        <w:lastRenderedPageBreak/>
        <w:t>别进行谈判，并给予所有参加谈判的供应商平等的谈判机会。谈判供应商的法定代表人（负责人）或其授权委托人必须持证件（法定代表人（负责人）持《法定代表人（负责人）身份证明书》及本人身份证原件，授权委托人持《授权委托书》及本人身份证原件）依时到达现场等候参加谈判，并自觉接受核验上述证件。</w:t>
      </w:r>
    </w:p>
    <w:p w:rsidR="00B33195" w:rsidRPr="00E25553" w:rsidRDefault="008C141F">
      <w:pPr>
        <w:pStyle w:val="a9"/>
        <w:spacing w:line="420" w:lineRule="atLeast"/>
        <w:ind w:left="420" w:hangingChars="200" w:hanging="420"/>
        <w:rPr>
          <w:rFonts w:hAnsi="宋体"/>
        </w:rPr>
      </w:pPr>
      <w:r w:rsidRPr="00E25553">
        <w:rPr>
          <w:rFonts w:hAnsi="宋体" w:hint="eastAsia"/>
        </w:rPr>
        <w:t>18</w:t>
      </w:r>
      <w:r w:rsidR="00422CFA" w:rsidRPr="00E25553">
        <w:rPr>
          <w:rFonts w:hAnsi="宋体" w:hint="eastAsia"/>
        </w:rPr>
        <w:t>.5谈判供应商可由1～3人组成参谈判小组，谈判中谈判供应商成员之间意见不一致时，以谈判供应商的法定代表人（负责人）或其委托代理人的意见为准。</w:t>
      </w:r>
    </w:p>
    <w:p w:rsidR="00B33195" w:rsidRPr="00E25553" w:rsidRDefault="008C141F">
      <w:pPr>
        <w:pStyle w:val="a9"/>
        <w:spacing w:line="420" w:lineRule="atLeast"/>
        <w:ind w:left="420" w:hangingChars="200" w:hanging="420"/>
        <w:rPr>
          <w:rFonts w:hAnsi="宋体"/>
          <w:szCs w:val="21"/>
        </w:rPr>
      </w:pPr>
      <w:r w:rsidRPr="00E25553">
        <w:rPr>
          <w:rFonts w:hAnsi="宋体" w:hint="eastAsia"/>
        </w:rPr>
        <w:t>18</w:t>
      </w:r>
      <w:r w:rsidR="00422CFA" w:rsidRPr="00E25553">
        <w:rPr>
          <w:rFonts w:hAnsi="宋体" w:hint="eastAsia"/>
        </w:rPr>
        <w:t>.6</w:t>
      </w:r>
      <w:r w:rsidR="00422CFA" w:rsidRPr="00E25553">
        <w:rPr>
          <w:rFonts w:hAnsi="宋体" w:hint="eastAsia"/>
          <w:szCs w:val="21"/>
        </w:rPr>
        <w:t>谈判的内容包括技术性条件、商务性条件以及谈判小组认为需要谈判的内容。在谈判过程中，谈判小组可以根据谈判文件和谈判情况实质性变动采购需求中的技术、服务要求以及合同草案条款，但不得变动谈判文件中的其他内容。实质性变动的内容，须经采购人</w:t>
      </w:r>
      <w:r w:rsidR="00CA1D61" w:rsidRPr="00E25553">
        <w:rPr>
          <w:rFonts w:hAnsi="宋体" w:hint="eastAsia"/>
          <w:szCs w:val="21"/>
        </w:rPr>
        <w:t>授权</w:t>
      </w:r>
      <w:r w:rsidR="00422CFA" w:rsidRPr="00E25553">
        <w:rPr>
          <w:rFonts w:hAnsi="宋体" w:hint="eastAsia"/>
          <w:szCs w:val="21"/>
        </w:rPr>
        <w:t>代表确认。</w:t>
      </w:r>
    </w:p>
    <w:p w:rsidR="00B33195" w:rsidRPr="00E25553" w:rsidRDefault="00422CFA">
      <w:pPr>
        <w:pStyle w:val="a9"/>
        <w:spacing w:line="420" w:lineRule="atLeast"/>
        <w:ind w:leftChars="200" w:left="420"/>
        <w:rPr>
          <w:rFonts w:hAnsi="宋体"/>
          <w:szCs w:val="21"/>
        </w:rPr>
      </w:pPr>
      <w:r w:rsidRPr="00E25553">
        <w:rPr>
          <w:rFonts w:hint="eastAsia"/>
          <w:szCs w:val="21"/>
        </w:rPr>
        <w:t>对谈判文件作出的实质性变动是谈判文件的有效组成部分，谈判小组应当及时以书面形式同时通知所有参加谈判的供应商。</w:t>
      </w:r>
    </w:p>
    <w:p w:rsidR="00B33195" w:rsidRPr="00E25553" w:rsidRDefault="00422CFA">
      <w:pPr>
        <w:pStyle w:val="a9"/>
        <w:spacing w:line="420" w:lineRule="atLeast"/>
        <w:ind w:leftChars="200" w:left="420"/>
        <w:rPr>
          <w:szCs w:val="21"/>
          <w:shd w:val="clear" w:color="auto" w:fill="FFFFFF"/>
        </w:rPr>
      </w:pPr>
      <w:r w:rsidRPr="00E25553">
        <w:rPr>
          <w:rFonts w:hint="eastAsia"/>
          <w:szCs w:val="21"/>
          <w:shd w:val="clear" w:color="auto" w:fill="FFFFFF"/>
        </w:rPr>
        <w:t>供应商应当按照谈判文件的变动情况和谈判小组的要求重新提交响应文件，并由其法定代表人（负责人）或授权代表签字或者加盖公章。由授权代表签字的，应当附授权委托书。供应商为自然人的，应当由本人签字并附身份证明。</w:t>
      </w:r>
    </w:p>
    <w:p w:rsidR="00B33195" w:rsidRPr="00E25553" w:rsidRDefault="008C141F">
      <w:pPr>
        <w:pStyle w:val="a9"/>
        <w:spacing w:line="420" w:lineRule="atLeast"/>
        <w:ind w:left="420" w:hangingChars="200" w:hanging="420"/>
        <w:rPr>
          <w:szCs w:val="21"/>
          <w:shd w:val="clear" w:color="auto" w:fill="FFFFFF"/>
        </w:rPr>
      </w:pPr>
      <w:r w:rsidRPr="00E25553">
        <w:rPr>
          <w:rFonts w:hint="eastAsia"/>
          <w:szCs w:val="21"/>
          <w:shd w:val="clear" w:color="auto" w:fill="FFFFFF"/>
        </w:rPr>
        <w:t>18</w:t>
      </w:r>
      <w:r w:rsidR="00422CFA" w:rsidRPr="00E25553">
        <w:rPr>
          <w:rFonts w:hint="eastAsia"/>
          <w:szCs w:val="21"/>
          <w:shd w:val="clear" w:color="auto" w:fill="FFFFFF"/>
        </w:rPr>
        <w:t>.7谈判文件能够详细列明采购标的的技术、服务要求的，谈判结束后，谈判小组应当要求所有继续参加谈判的供应商在规定时间内提交最后报价，提交最后报价的供应商不得少于3家。</w:t>
      </w:r>
    </w:p>
    <w:p w:rsidR="00B33195" w:rsidRPr="00E25553" w:rsidRDefault="00422CFA">
      <w:pPr>
        <w:pStyle w:val="a9"/>
        <w:spacing w:line="420" w:lineRule="atLeast"/>
        <w:ind w:leftChars="200" w:left="420"/>
        <w:rPr>
          <w:rFonts w:hAnsi="宋体"/>
        </w:rPr>
      </w:pPr>
      <w:r w:rsidRPr="00E25553">
        <w:rPr>
          <w:rFonts w:hint="eastAsia"/>
          <w:szCs w:val="21"/>
          <w:shd w:val="clear" w:color="auto" w:fill="FFFFFF"/>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sidRPr="00E25553">
        <w:rPr>
          <w:rFonts w:hAnsi="宋体" w:hint="eastAsia"/>
        </w:rPr>
        <w:t>最后报价是供应商响应文件的有效组成部分。</w:t>
      </w:r>
    </w:p>
    <w:p w:rsidR="00354DB3" w:rsidRPr="00E25553" w:rsidRDefault="00354DB3">
      <w:pPr>
        <w:pStyle w:val="a9"/>
        <w:spacing w:line="420" w:lineRule="atLeast"/>
        <w:ind w:leftChars="200" w:left="420"/>
        <w:rPr>
          <w:rFonts w:hAnsi="宋体"/>
        </w:rPr>
      </w:pPr>
      <w:r w:rsidRPr="00E25553">
        <w:rPr>
          <w:rFonts w:hAnsi="宋体" w:hint="eastAsia"/>
        </w:rPr>
        <w:t>如供应商维持谈判报价不变，以原谈判报价作为供应商最后报价；</w:t>
      </w:r>
      <w:r w:rsidRPr="00E25553">
        <w:rPr>
          <w:rFonts w:hAnsi="宋体" w:hint="eastAsia"/>
          <w:b/>
        </w:rPr>
        <w:t>如供应商需要改变原谈判报价时，应采用综合单价进行工程量清单报价，不得采用总价让利或以百分比让利等形式进行报价</w:t>
      </w:r>
      <w:r w:rsidRPr="00E25553">
        <w:rPr>
          <w:rFonts w:hAnsi="宋体" w:hint="eastAsia"/>
        </w:rPr>
        <w:t>，谈判报价格式必须符合《建设工程工程量清单计价规范》（</w:t>
      </w:r>
      <w:r w:rsidRPr="00E25553">
        <w:rPr>
          <w:rFonts w:hAnsi="宋体"/>
        </w:rPr>
        <w:t>GB50500-20</w:t>
      </w:r>
      <w:r w:rsidRPr="00E25553">
        <w:rPr>
          <w:rFonts w:hAnsi="宋体" w:hint="eastAsia"/>
        </w:rPr>
        <w:t>13），</w:t>
      </w:r>
      <w:r w:rsidRPr="00E25553">
        <w:rPr>
          <w:rFonts w:hAnsi="宋体" w:hint="eastAsia"/>
          <w:b/>
        </w:rPr>
        <w:t>供应商应预先准备好调整后的已标价工程量清单并提供纸质版作为应答文件的一部分一并递交。</w:t>
      </w:r>
      <w:r w:rsidRPr="00E25553">
        <w:rPr>
          <w:rFonts w:hAnsi="宋体" w:hint="eastAsia"/>
        </w:rPr>
        <w:t>如供应商在谈判过程中，改变原报价且未按竞争性谈判采购文件要求提供调整后的已标价工程量清单纸质版的，其报价不予认可，视供应商维持原谈判报价不变。</w:t>
      </w:r>
    </w:p>
    <w:p w:rsidR="00B33195" w:rsidRPr="00E25553" w:rsidRDefault="008C141F">
      <w:pPr>
        <w:pStyle w:val="a9"/>
        <w:spacing w:line="420" w:lineRule="atLeast"/>
        <w:ind w:left="420" w:hangingChars="200" w:hanging="420"/>
        <w:rPr>
          <w:rFonts w:hAnsi="宋体"/>
          <w:szCs w:val="21"/>
        </w:rPr>
      </w:pPr>
      <w:r w:rsidRPr="00E25553">
        <w:rPr>
          <w:rFonts w:hAnsi="宋体" w:hint="eastAsia"/>
        </w:rPr>
        <w:t>18</w:t>
      </w:r>
      <w:r w:rsidR="00422CFA" w:rsidRPr="00E25553">
        <w:rPr>
          <w:rFonts w:hAnsi="宋体" w:hint="eastAsia"/>
        </w:rPr>
        <w:t>.8已提交响应文件的供应商，在提交最后报价之前，可以根据谈判情况退出谈判。</w:t>
      </w:r>
      <w:r w:rsidR="00422CFA" w:rsidRPr="00E25553">
        <w:rPr>
          <w:rFonts w:hint="eastAsia"/>
          <w:szCs w:val="21"/>
          <w:shd w:val="clear" w:color="auto" w:fill="FFFFFF"/>
        </w:rPr>
        <w:t>采购代理机构将无息退还退出谈判的供应商的保证金。</w:t>
      </w:r>
    </w:p>
    <w:p w:rsidR="00B33195" w:rsidRPr="00E25553" w:rsidRDefault="00422CFA">
      <w:pPr>
        <w:pStyle w:val="a9"/>
        <w:spacing w:line="420" w:lineRule="atLeast"/>
        <w:ind w:leftChars="200" w:left="420"/>
        <w:rPr>
          <w:rFonts w:hAnsi="宋体"/>
        </w:rPr>
      </w:pPr>
      <w:r w:rsidRPr="00E25553">
        <w:rPr>
          <w:rFonts w:hAnsi="宋体" w:hint="eastAsia"/>
        </w:rPr>
        <w:t>谈判小组应当从质量和服务均能满足采购文件实质性响应要求的供应商中，按照最后报价由低到高的顺序提出3名以上成交候选供应商。</w:t>
      </w:r>
    </w:p>
    <w:p w:rsidR="00B33195" w:rsidRPr="00E25553" w:rsidRDefault="008C141F">
      <w:pPr>
        <w:pStyle w:val="a9"/>
        <w:spacing w:line="420" w:lineRule="atLeast"/>
        <w:ind w:left="404" w:hangingChars="200" w:hanging="404"/>
        <w:rPr>
          <w:rFonts w:hAnsi="宋体"/>
        </w:rPr>
      </w:pPr>
      <w:r w:rsidRPr="00E25553">
        <w:rPr>
          <w:rFonts w:hAnsi="宋体" w:hint="eastAsia"/>
          <w:spacing w:val="-4"/>
        </w:rPr>
        <w:t>18</w:t>
      </w:r>
      <w:r w:rsidR="00422CFA" w:rsidRPr="00E25553">
        <w:rPr>
          <w:rFonts w:hAnsi="宋体" w:hint="eastAsia"/>
          <w:spacing w:val="-4"/>
        </w:rPr>
        <w:t>.9最后谈判结束后，谈判小组</w:t>
      </w:r>
      <w:r w:rsidR="00422CFA" w:rsidRPr="00E25553">
        <w:rPr>
          <w:rFonts w:hAnsi="宋体" w:hint="eastAsia"/>
        </w:rPr>
        <w:t>不得再与谈判供应商进行任何形式的商谈。</w:t>
      </w:r>
    </w:p>
    <w:p w:rsidR="00B33195" w:rsidRPr="00E25553" w:rsidRDefault="008C141F">
      <w:pPr>
        <w:pStyle w:val="a9"/>
        <w:spacing w:line="420" w:lineRule="atLeast"/>
        <w:rPr>
          <w:rFonts w:hAnsi="宋体"/>
        </w:rPr>
      </w:pPr>
      <w:r w:rsidRPr="00E25553">
        <w:rPr>
          <w:rFonts w:hAnsi="宋体" w:hint="eastAsia"/>
        </w:rPr>
        <w:t>18</w:t>
      </w:r>
      <w:r w:rsidR="00422CFA" w:rsidRPr="00E25553">
        <w:rPr>
          <w:rFonts w:hAnsi="宋体" w:hint="eastAsia"/>
        </w:rPr>
        <w:t>.10谈判的任何一方不得透露与谈判有关的其他谈判供应商的技术资料、价格和其他信息。</w:t>
      </w:r>
    </w:p>
    <w:p w:rsidR="00B33195" w:rsidRPr="00E25553" w:rsidRDefault="008C141F">
      <w:pPr>
        <w:pStyle w:val="a9"/>
        <w:spacing w:line="420" w:lineRule="atLeast"/>
        <w:rPr>
          <w:rFonts w:hAnsi="宋体"/>
          <w:b/>
        </w:rPr>
      </w:pPr>
      <w:r w:rsidRPr="00E25553">
        <w:rPr>
          <w:rFonts w:hAnsi="宋体" w:hint="eastAsia"/>
          <w:b/>
        </w:rPr>
        <w:t>19</w:t>
      </w:r>
      <w:r w:rsidR="00422CFA" w:rsidRPr="00E25553">
        <w:rPr>
          <w:rFonts w:hAnsi="宋体" w:hint="eastAsia"/>
          <w:b/>
        </w:rPr>
        <w:t>.评审</w:t>
      </w:r>
    </w:p>
    <w:p w:rsidR="00B33195" w:rsidRPr="00E25553" w:rsidRDefault="008C141F">
      <w:pPr>
        <w:pStyle w:val="a9"/>
        <w:spacing w:line="420" w:lineRule="atLeast"/>
        <w:ind w:left="420" w:hangingChars="200" w:hanging="420"/>
        <w:rPr>
          <w:rFonts w:hAnsi="宋体"/>
        </w:rPr>
      </w:pPr>
      <w:r w:rsidRPr="00E25553">
        <w:rPr>
          <w:rFonts w:hAnsi="宋体" w:hint="eastAsia"/>
        </w:rPr>
        <w:t>19</w:t>
      </w:r>
      <w:r w:rsidR="00422CFA" w:rsidRPr="00E25553">
        <w:rPr>
          <w:rFonts w:hAnsi="宋体" w:hint="eastAsia"/>
        </w:rPr>
        <w:t>.1本采购项目采用的评审方法为</w:t>
      </w:r>
      <w:r w:rsidR="00422CFA" w:rsidRPr="00E25553">
        <w:rPr>
          <w:rFonts w:hAnsi="宋体" w:hint="eastAsia"/>
          <w:b/>
          <w:bCs/>
          <w:u w:val="single"/>
        </w:rPr>
        <w:t>最低评标价法</w:t>
      </w:r>
      <w:r w:rsidR="00422CFA" w:rsidRPr="00E25553">
        <w:rPr>
          <w:rFonts w:hAnsi="宋体" w:hint="eastAsia"/>
        </w:rPr>
        <w:t>，评审依据为竞争性谈判采购文件和竞争性谈判响应文件及谈判应答文件。</w:t>
      </w:r>
    </w:p>
    <w:p w:rsidR="00B33195" w:rsidRPr="00E25553" w:rsidRDefault="008C141F">
      <w:pPr>
        <w:pStyle w:val="a9"/>
        <w:spacing w:line="420" w:lineRule="atLeast"/>
        <w:ind w:left="420" w:hangingChars="200" w:hanging="420"/>
        <w:rPr>
          <w:rFonts w:hAnsi="宋体"/>
        </w:rPr>
      </w:pPr>
      <w:r w:rsidRPr="00E25553">
        <w:rPr>
          <w:rFonts w:hAnsi="宋体" w:hint="eastAsia"/>
        </w:rPr>
        <w:t>19</w:t>
      </w:r>
      <w:r w:rsidR="00422CFA" w:rsidRPr="00E25553">
        <w:rPr>
          <w:rFonts w:hAnsi="宋体" w:hint="eastAsia"/>
        </w:rPr>
        <w:t>.2评审工作将采取封闭方式进行，谈判小组成员和有关工作人员不得透露对竞争性谈判响应文件的评审、比较和成交候选供应商的推荐情况以及与评审有关的其他情况。</w:t>
      </w:r>
    </w:p>
    <w:p w:rsidR="00B33195" w:rsidRPr="00E25553" w:rsidRDefault="008C141F">
      <w:pPr>
        <w:pStyle w:val="a9"/>
        <w:spacing w:line="420" w:lineRule="atLeast"/>
        <w:rPr>
          <w:rFonts w:hAnsi="宋体"/>
        </w:rPr>
      </w:pPr>
      <w:r w:rsidRPr="00E25553">
        <w:rPr>
          <w:rFonts w:hAnsi="宋体" w:hint="eastAsia"/>
        </w:rPr>
        <w:lastRenderedPageBreak/>
        <w:t>19</w:t>
      </w:r>
      <w:r w:rsidR="00422CFA" w:rsidRPr="00E25553">
        <w:rPr>
          <w:rFonts w:hAnsi="宋体" w:hint="eastAsia"/>
        </w:rPr>
        <w:t>.3谈判供应商在评审过程中，所进行的力图影响评审结果公正性的活动，将可能导致其成交资格被取消。</w:t>
      </w:r>
    </w:p>
    <w:p w:rsidR="00B33195" w:rsidRPr="00E25553" w:rsidRDefault="008C141F">
      <w:pPr>
        <w:pStyle w:val="a9"/>
        <w:spacing w:line="420" w:lineRule="atLeast"/>
        <w:rPr>
          <w:rFonts w:hAnsi="宋体"/>
        </w:rPr>
      </w:pPr>
      <w:r w:rsidRPr="00E25553">
        <w:rPr>
          <w:rFonts w:hAnsi="宋体" w:hint="eastAsia"/>
          <w:b/>
        </w:rPr>
        <w:t>20</w:t>
      </w:r>
      <w:r w:rsidR="00422CFA" w:rsidRPr="00E25553">
        <w:rPr>
          <w:rFonts w:hAnsi="宋体" w:hint="eastAsia"/>
          <w:b/>
        </w:rPr>
        <w:t>.无效竞标</w:t>
      </w:r>
    </w:p>
    <w:p w:rsidR="00B33195" w:rsidRPr="00E25553" w:rsidRDefault="008C141F">
      <w:pPr>
        <w:pStyle w:val="a9"/>
        <w:spacing w:line="440" w:lineRule="exact"/>
        <w:rPr>
          <w:rFonts w:hAnsi="宋体"/>
        </w:rPr>
      </w:pPr>
      <w:r w:rsidRPr="00E25553">
        <w:rPr>
          <w:rFonts w:hAnsi="宋体" w:hint="eastAsia"/>
        </w:rPr>
        <w:t>20</w:t>
      </w:r>
      <w:r w:rsidR="00422CFA" w:rsidRPr="00E25553">
        <w:rPr>
          <w:rFonts w:hAnsi="宋体" w:hint="eastAsia"/>
        </w:rPr>
        <w:t>.1竞争性谈判响应文件如有下列情况之一，将按照无效竞标处理：</w:t>
      </w:r>
    </w:p>
    <w:p w:rsidR="007C11C5" w:rsidRPr="00E25553" w:rsidRDefault="007C11C5" w:rsidP="007C11C5">
      <w:pPr>
        <w:pStyle w:val="a9"/>
        <w:snapToGrid w:val="0"/>
        <w:spacing w:line="440" w:lineRule="exact"/>
        <w:ind w:firstLineChars="100" w:firstLine="210"/>
        <w:rPr>
          <w:rFonts w:hAnsi="宋体"/>
        </w:rPr>
      </w:pPr>
      <w:r w:rsidRPr="00E25553">
        <w:rPr>
          <w:rFonts w:hAnsi="宋体" w:hint="eastAsia"/>
        </w:rPr>
        <w:t>（1）未按谈判公告中规定的时间及方式获取采购文件的、未按规定交纳谈判保证金的；</w:t>
      </w:r>
    </w:p>
    <w:p w:rsidR="007C11C5" w:rsidRPr="00E25553" w:rsidRDefault="007C11C5" w:rsidP="007C11C5">
      <w:pPr>
        <w:pStyle w:val="a9"/>
        <w:snapToGrid w:val="0"/>
        <w:spacing w:line="440" w:lineRule="exact"/>
        <w:ind w:firstLineChars="100" w:firstLine="210"/>
        <w:rPr>
          <w:rFonts w:hAnsi="宋体"/>
        </w:rPr>
      </w:pPr>
      <w:r w:rsidRPr="00E25553">
        <w:rPr>
          <w:rFonts w:hAnsi="宋体" w:hint="eastAsia"/>
        </w:rPr>
        <w:t>（2）未按采购文件规定完整提交响应文件或未按规定要求密封、签署、盖章的，或未提供法人授权委托书（委托代理</w:t>
      </w:r>
      <w:r w:rsidR="00CA1D61" w:rsidRPr="00E25553">
        <w:rPr>
          <w:rFonts w:hAnsi="宋体" w:hint="eastAsia"/>
        </w:rPr>
        <w:t>时</w:t>
      </w:r>
      <w:r w:rsidRPr="00E25553">
        <w:rPr>
          <w:rFonts w:hAnsi="宋体" w:hint="eastAsia"/>
        </w:rPr>
        <w:t>）；</w:t>
      </w:r>
    </w:p>
    <w:p w:rsidR="007C11C5" w:rsidRPr="00E25553" w:rsidRDefault="007C11C5" w:rsidP="007C11C5">
      <w:pPr>
        <w:pStyle w:val="a9"/>
        <w:snapToGrid w:val="0"/>
        <w:spacing w:line="440" w:lineRule="exact"/>
        <w:ind w:firstLineChars="100" w:firstLine="210"/>
        <w:rPr>
          <w:rFonts w:hAnsi="宋体"/>
        </w:rPr>
      </w:pPr>
      <w:r w:rsidRPr="00E25553">
        <w:rPr>
          <w:rFonts w:hAnsi="宋体" w:hint="eastAsia"/>
        </w:rPr>
        <w:t>（3）超越了按照法律法规规定必须获得行政许可或者行政审批的经营范围的；</w:t>
      </w:r>
    </w:p>
    <w:p w:rsidR="007C11C5" w:rsidRPr="00E25553" w:rsidRDefault="007C11C5" w:rsidP="007C11C5">
      <w:pPr>
        <w:pStyle w:val="a9"/>
        <w:snapToGrid w:val="0"/>
        <w:spacing w:line="440" w:lineRule="exact"/>
        <w:ind w:firstLineChars="100" w:firstLine="210"/>
        <w:rPr>
          <w:rFonts w:hAnsi="宋体"/>
        </w:rPr>
      </w:pPr>
      <w:r w:rsidRPr="00E25553">
        <w:rPr>
          <w:rFonts w:hAnsi="宋体" w:hint="eastAsia"/>
        </w:rPr>
        <w:t>（4）不具备采购文件规定的资格要求的；</w:t>
      </w:r>
    </w:p>
    <w:p w:rsidR="007C11C5" w:rsidRPr="00E25553" w:rsidRDefault="007C11C5" w:rsidP="007C11C5">
      <w:pPr>
        <w:pStyle w:val="a9"/>
        <w:snapToGrid w:val="0"/>
        <w:spacing w:line="440" w:lineRule="exact"/>
        <w:ind w:firstLineChars="100" w:firstLine="210"/>
        <w:rPr>
          <w:rFonts w:hAnsi="宋体"/>
        </w:rPr>
      </w:pPr>
      <w:r w:rsidRPr="00E25553">
        <w:rPr>
          <w:rFonts w:hAnsi="宋体" w:hint="eastAsia"/>
        </w:rPr>
        <w:t>（5）响应文件未按采购文件的内容和要求编写，或提供虚假材料的；</w:t>
      </w:r>
    </w:p>
    <w:p w:rsidR="007C11C5" w:rsidRPr="00E25553" w:rsidRDefault="007C11C5" w:rsidP="007C11C5">
      <w:pPr>
        <w:pStyle w:val="a9"/>
        <w:snapToGrid w:val="0"/>
        <w:spacing w:line="440" w:lineRule="exact"/>
        <w:ind w:firstLineChars="100" w:firstLine="210"/>
        <w:rPr>
          <w:rFonts w:hAnsi="宋体"/>
        </w:rPr>
      </w:pPr>
      <w:r w:rsidRPr="00E25553">
        <w:rPr>
          <w:rFonts w:hAnsi="宋体" w:hint="eastAsia"/>
        </w:rPr>
        <w:t>（6）属于“必须提供”的响应文件未能按时提供或补正、更正的；</w:t>
      </w:r>
    </w:p>
    <w:p w:rsidR="007C11C5" w:rsidRPr="00E25553" w:rsidRDefault="007C11C5" w:rsidP="007C11C5">
      <w:pPr>
        <w:pStyle w:val="a9"/>
        <w:snapToGrid w:val="0"/>
        <w:spacing w:line="440" w:lineRule="exact"/>
        <w:ind w:firstLineChars="100" w:firstLine="210"/>
        <w:rPr>
          <w:rFonts w:hAnsi="宋体"/>
        </w:rPr>
      </w:pPr>
      <w:r w:rsidRPr="00E25553">
        <w:rPr>
          <w:rFonts w:hAnsi="宋体" w:hint="eastAsia"/>
        </w:rPr>
        <w:t>（7）谈判有效期、工期、</w:t>
      </w:r>
      <w:r w:rsidR="00681026" w:rsidRPr="00E25553">
        <w:rPr>
          <w:rFonts w:hAnsi="宋体" w:hint="eastAsia"/>
        </w:rPr>
        <w:t>质量</w:t>
      </w:r>
      <w:r w:rsidRPr="00E25553">
        <w:rPr>
          <w:rFonts w:hAnsi="宋体" w:hint="eastAsia"/>
        </w:rPr>
        <w:t>标准等不能满足采购文件要求的；</w:t>
      </w:r>
    </w:p>
    <w:p w:rsidR="007C11C5" w:rsidRPr="00E25553" w:rsidRDefault="007C11C5" w:rsidP="007C11C5">
      <w:pPr>
        <w:pStyle w:val="a9"/>
        <w:snapToGrid w:val="0"/>
        <w:spacing w:line="440" w:lineRule="exact"/>
        <w:ind w:firstLineChars="100" w:firstLine="210"/>
        <w:rPr>
          <w:rFonts w:hAnsi="宋体"/>
        </w:rPr>
      </w:pPr>
      <w:r w:rsidRPr="00E25553">
        <w:rPr>
          <w:rFonts w:hAnsi="宋体" w:hint="eastAsia"/>
        </w:rPr>
        <w:t>（8）供应商未就“工程量清单”中所</w:t>
      </w:r>
      <w:r w:rsidR="00681026" w:rsidRPr="00E25553">
        <w:rPr>
          <w:rFonts w:hAnsi="宋体" w:hint="eastAsia"/>
        </w:rPr>
        <w:t>有</w:t>
      </w:r>
      <w:r w:rsidRPr="00E25553">
        <w:rPr>
          <w:rFonts w:hAnsi="宋体" w:hint="eastAsia"/>
        </w:rPr>
        <w:t>内容作完整唯一报价的；</w:t>
      </w:r>
    </w:p>
    <w:p w:rsidR="007C11C5" w:rsidRPr="00E25553" w:rsidRDefault="007C11C5" w:rsidP="007C11C5">
      <w:pPr>
        <w:pStyle w:val="a9"/>
        <w:snapToGrid w:val="0"/>
        <w:spacing w:line="440" w:lineRule="exact"/>
        <w:ind w:firstLineChars="100" w:firstLine="210"/>
        <w:rPr>
          <w:rFonts w:hAnsi="宋体"/>
        </w:rPr>
      </w:pPr>
      <w:r w:rsidRPr="00E25553">
        <w:rPr>
          <w:rFonts w:hAnsi="宋体" w:hint="eastAsia"/>
        </w:rPr>
        <w:t>（9）</w:t>
      </w:r>
      <w:r w:rsidR="009E1EF5" w:rsidRPr="00E25553">
        <w:rPr>
          <w:rFonts w:hAnsi="宋体" w:hint="eastAsia"/>
        </w:rPr>
        <w:t>采购文件</w:t>
      </w:r>
      <w:r w:rsidR="00CA1D61" w:rsidRPr="00E25553">
        <w:rPr>
          <w:rFonts w:hAnsi="宋体" w:hint="eastAsia"/>
        </w:rPr>
        <w:t>要求原件备查时，</w:t>
      </w:r>
      <w:r w:rsidRPr="00E25553">
        <w:rPr>
          <w:rFonts w:hAnsi="宋体" w:hint="eastAsia"/>
        </w:rPr>
        <w:t>供应商未按要求提供 “原件备查”材料原件的，或所提供材料原件与其在响应文件中提供的材料复印件不一致的；</w:t>
      </w:r>
    </w:p>
    <w:p w:rsidR="007C11C5" w:rsidRPr="00E25553" w:rsidRDefault="007C11C5" w:rsidP="007C11C5">
      <w:pPr>
        <w:pStyle w:val="a9"/>
        <w:snapToGrid w:val="0"/>
        <w:spacing w:line="440" w:lineRule="exact"/>
        <w:ind w:firstLineChars="100" w:firstLine="210"/>
        <w:rPr>
          <w:rFonts w:hAnsi="宋体"/>
        </w:rPr>
      </w:pPr>
      <w:r w:rsidRPr="00E25553">
        <w:rPr>
          <w:rFonts w:hAnsi="宋体" w:hint="eastAsia"/>
        </w:rPr>
        <w:t>（10）未实质性响应采购文件要求的；或者响应文件有采购人不能接受的附加条件的；</w:t>
      </w:r>
    </w:p>
    <w:p w:rsidR="007C11C5" w:rsidRPr="00E25553" w:rsidRDefault="007C11C5" w:rsidP="007C11C5">
      <w:pPr>
        <w:pStyle w:val="a9"/>
        <w:snapToGrid w:val="0"/>
        <w:spacing w:line="440" w:lineRule="exact"/>
        <w:ind w:firstLineChars="100" w:firstLine="210"/>
        <w:rPr>
          <w:rFonts w:hAnsi="宋体"/>
        </w:rPr>
      </w:pPr>
      <w:r w:rsidRPr="00E25553">
        <w:rPr>
          <w:rFonts w:hAnsi="宋体" w:hint="eastAsia"/>
        </w:rPr>
        <w:t>（11）供应商未在谈判小组规定的时间内按要求对响应文件进行澄清的；</w:t>
      </w:r>
    </w:p>
    <w:p w:rsidR="007C11C5" w:rsidRPr="00E25553" w:rsidRDefault="007C11C5" w:rsidP="007C11C5">
      <w:pPr>
        <w:pStyle w:val="a9"/>
        <w:snapToGrid w:val="0"/>
        <w:spacing w:line="440" w:lineRule="exact"/>
        <w:ind w:firstLineChars="100" w:firstLine="210"/>
        <w:rPr>
          <w:rFonts w:hAnsi="宋体"/>
        </w:rPr>
      </w:pPr>
      <w:r w:rsidRPr="00E25553">
        <w:rPr>
          <w:rFonts w:hAnsi="宋体" w:hint="eastAsia"/>
        </w:rPr>
        <w:t>（12）不符合法律、法规和采购文件规定的其他实质性要求和条件的；</w:t>
      </w:r>
    </w:p>
    <w:p w:rsidR="007C11C5" w:rsidRPr="00E25553" w:rsidRDefault="007C11C5" w:rsidP="007C11C5">
      <w:pPr>
        <w:pStyle w:val="a9"/>
        <w:snapToGrid w:val="0"/>
        <w:spacing w:line="440" w:lineRule="exact"/>
        <w:ind w:firstLineChars="100" w:firstLine="210"/>
        <w:rPr>
          <w:rFonts w:hAnsi="宋体"/>
        </w:rPr>
      </w:pPr>
      <w:r w:rsidRPr="00E25553">
        <w:rPr>
          <w:rFonts w:hAnsi="宋体" w:hint="eastAsia"/>
        </w:rPr>
        <w:t>（13）总报价超出招标控制价的，</w:t>
      </w:r>
      <w:r w:rsidRPr="00E25553">
        <w:rPr>
          <w:rFonts w:hint="eastAsia"/>
        </w:rPr>
        <w:t>安全文明施工费和规费、增值税不按我区费用定额及造价管理相关文件规定报价的；</w:t>
      </w:r>
    </w:p>
    <w:p w:rsidR="007C11C5" w:rsidRPr="00E25553" w:rsidRDefault="007C11C5" w:rsidP="007C11C5">
      <w:pPr>
        <w:pStyle w:val="a9"/>
        <w:snapToGrid w:val="0"/>
        <w:spacing w:line="440" w:lineRule="exact"/>
        <w:ind w:firstLineChars="100" w:firstLine="210"/>
        <w:rPr>
          <w:rFonts w:hAnsi="宋体"/>
        </w:rPr>
      </w:pPr>
      <w:r w:rsidRPr="00E25553">
        <w:rPr>
          <w:rFonts w:hAnsi="宋体" w:hint="eastAsia"/>
        </w:rPr>
        <w:t>（14）工程量清单项目有遗漏的；</w:t>
      </w:r>
    </w:p>
    <w:p w:rsidR="007C11C5" w:rsidRPr="00E25553" w:rsidRDefault="007C11C5" w:rsidP="007C11C5">
      <w:pPr>
        <w:pStyle w:val="a9"/>
        <w:snapToGrid w:val="0"/>
        <w:spacing w:line="440" w:lineRule="exact"/>
        <w:ind w:firstLineChars="100" w:firstLine="210"/>
        <w:rPr>
          <w:rFonts w:hAnsi="宋体"/>
        </w:rPr>
      </w:pPr>
      <w:r w:rsidRPr="00E25553">
        <w:rPr>
          <w:rFonts w:hAnsi="宋体" w:hint="eastAsia"/>
        </w:rPr>
        <w:t>（15）工程量清单的项目编码（12位）、计量单位、工程量与采购人提供的工程量清单不符1项以上(含1项)的；</w:t>
      </w:r>
    </w:p>
    <w:p w:rsidR="007C11C5" w:rsidRPr="00E25553" w:rsidRDefault="007C11C5" w:rsidP="007C11C5">
      <w:pPr>
        <w:pStyle w:val="a9"/>
        <w:snapToGrid w:val="0"/>
        <w:spacing w:line="440" w:lineRule="exact"/>
        <w:ind w:firstLineChars="100" w:firstLine="210"/>
        <w:rPr>
          <w:rFonts w:hAnsi="宋体"/>
        </w:rPr>
      </w:pPr>
      <w:r w:rsidRPr="00E25553">
        <w:rPr>
          <w:rFonts w:hAnsi="宋体" w:hint="eastAsia"/>
        </w:rPr>
        <w:t>（16）</w:t>
      </w:r>
      <w:r w:rsidRPr="00E25553">
        <w:rPr>
          <w:rFonts w:hint="eastAsia"/>
        </w:rPr>
        <w:t>已标价工程量清单的项目名称或项目特征与招标工程量清单不一致，</w:t>
      </w:r>
      <w:r w:rsidR="00F5358A" w:rsidRPr="00E25553">
        <w:rPr>
          <w:rFonts w:hint="eastAsia"/>
        </w:rPr>
        <w:t>谈判</w:t>
      </w:r>
      <w:r w:rsidRPr="00E25553">
        <w:rPr>
          <w:rFonts w:hint="eastAsia"/>
        </w:rPr>
        <w:t>小组要求澄清、说明或补正，但</w:t>
      </w:r>
      <w:r w:rsidR="00F5358A" w:rsidRPr="00E25553">
        <w:rPr>
          <w:rFonts w:hint="eastAsia"/>
        </w:rPr>
        <w:t>供应商</w:t>
      </w:r>
      <w:r w:rsidRPr="00E25553">
        <w:rPr>
          <w:rFonts w:hint="eastAsia"/>
        </w:rPr>
        <w:t>拒绝澄清、说明或补正的</w:t>
      </w:r>
    </w:p>
    <w:p w:rsidR="007C11C5" w:rsidRPr="00E25553" w:rsidRDefault="007C11C5" w:rsidP="007C11C5">
      <w:pPr>
        <w:pStyle w:val="a9"/>
        <w:snapToGrid w:val="0"/>
        <w:spacing w:line="440" w:lineRule="exact"/>
        <w:ind w:firstLineChars="100" w:firstLine="210"/>
        <w:rPr>
          <w:rFonts w:hAnsi="宋体"/>
        </w:rPr>
      </w:pPr>
      <w:r w:rsidRPr="00E25553">
        <w:rPr>
          <w:rFonts w:hint="eastAsia"/>
        </w:rPr>
        <w:t>（17）</w:t>
      </w:r>
      <w:r w:rsidRPr="00E25553">
        <w:rPr>
          <w:rFonts w:hAnsi="宋体" w:hint="eastAsia"/>
        </w:rPr>
        <w:t>工程量清单项目综合单价与工程量数量乘积不等于合价，超出3项以上（含3项），或不等部分项目误差价超出磋商报价2%时为废标；</w:t>
      </w:r>
    </w:p>
    <w:p w:rsidR="00B33195" w:rsidRPr="00E25553" w:rsidRDefault="007C11C5" w:rsidP="007C11C5">
      <w:pPr>
        <w:pStyle w:val="a9"/>
        <w:snapToGrid w:val="0"/>
        <w:spacing w:line="440" w:lineRule="exact"/>
        <w:ind w:firstLineChars="100" w:firstLine="210"/>
        <w:rPr>
          <w:rFonts w:hAnsi="宋体"/>
        </w:rPr>
      </w:pPr>
      <w:r w:rsidRPr="00E25553">
        <w:rPr>
          <w:rFonts w:hAnsi="宋体" w:hint="eastAsia"/>
        </w:rPr>
        <w:t>（18）谈判书与工程清单汇总表总价不一致时（除四舍五入外）。</w:t>
      </w:r>
    </w:p>
    <w:p w:rsidR="00B33195" w:rsidRPr="00E25553" w:rsidRDefault="008C141F">
      <w:pPr>
        <w:pStyle w:val="a9"/>
        <w:spacing w:line="420" w:lineRule="atLeast"/>
        <w:ind w:left="420" w:hangingChars="200" w:hanging="420"/>
        <w:rPr>
          <w:rFonts w:hAnsi="宋体"/>
        </w:rPr>
      </w:pPr>
      <w:r w:rsidRPr="00E25553">
        <w:rPr>
          <w:rFonts w:hAnsi="宋体" w:hint="eastAsia"/>
        </w:rPr>
        <w:t>20</w:t>
      </w:r>
      <w:r w:rsidR="00422CFA" w:rsidRPr="00E25553">
        <w:rPr>
          <w:rFonts w:hAnsi="宋体" w:hint="eastAsia"/>
        </w:rPr>
        <w:t>.2有下列情形之一的视为供应商相互串通竞标，谈判响应文件将被视为无效</w:t>
      </w:r>
    </w:p>
    <w:p w:rsidR="00B33195" w:rsidRPr="00E25553" w:rsidRDefault="00422CFA">
      <w:pPr>
        <w:pStyle w:val="a9"/>
        <w:spacing w:line="420" w:lineRule="atLeast"/>
        <w:ind w:left="420" w:hangingChars="200" w:hanging="420"/>
        <w:rPr>
          <w:rFonts w:hAnsi="宋体"/>
        </w:rPr>
      </w:pPr>
      <w:r w:rsidRPr="00E25553">
        <w:rPr>
          <w:rFonts w:hAnsi="宋体" w:hint="eastAsia"/>
        </w:rPr>
        <w:t>（一）不同供应商的谈判响应文件由同一单位或者个人编制；或不同供应商报名的IP地址一致的;</w:t>
      </w:r>
    </w:p>
    <w:p w:rsidR="00B33195" w:rsidRPr="00E25553" w:rsidRDefault="00422CFA">
      <w:pPr>
        <w:pStyle w:val="a9"/>
        <w:spacing w:line="420" w:lineRule="atLeast"/>
        <w:ind w:left="420" w:hangingChars="200" w:hanging="420"/>
        <w:rPr>
          <w:rFonts w:hAnsi="宋体"/>
        </w:rPr>
      </w:pPr>
      <w:r w:rsidRPr="00E25553">
        <w:rPr>
          <w:rFonts w:hAnsi="宋体" w:hint="eastAsia"/>
        </w:rPr>
        <w:t>（二）不同供应商委托同一单位或者个人办理谈判事宜;</w:t>
      </w:r>
    </w:p>
    <w:p w:rsidR="00B33195" w:rsidRPr="00E25553" w:rsidRDefault="00422CFA">
      <w:pPr>
        <w:pStyle w:val="a9"/>
        <w:spacing w:line="420" w:lineRule="atLeast"/>
        <w:ind w:left="420" w:hangingChars="200" w:hanging="420"/>
        <w:rPr>
          <w:rFonts w:hAnsi="宋体"/>
        </w:rPr>
      </w:pPr>
      <w:r w:rsidRPr="00E25553">
        <w:rPr>
          <w:rFonts w:hAnsi="宋体" w:hint="eastAsia"/>
        </w:rPr>
        <w:t>（三）不同的供应商的谈判响应文件载明的项目管理员为同一个人;</w:t>
      </w:r>
    </w:p>
    <w:p w:rsidR="00B33195" w:rsidRPr="00E25553" w:rsidRDefault="00422CFA">
      <w:pPr>
        <w:pStyle w:val="a9"/>
        <w:spacing w:line="420" w:lineRule="atLeast"/>
        <w:ind w:left="420" w:hangingChars="200" w:hanging="420"/>
        <w:rPr>
          <w:rFonts w:hAnsi="宋体"/>
        </w:rPr>
      </w:pPr>
      <w:r w:rsidRPr="00E25553">
        <w:rPr>
          <w:rFonts w:hAnsi="宋体" w:hint="eastAsia"/>
        </w:rPr>
        <w:t>（四）不同供应商的谈判响应文件异常一致或谈判报价呈规律性差异;</w:t>
      </w:r>
    </w:p>
    <w:p w:rsidR="00B33195" w:rsidRPr="00E25553" w:rsidRDefault="00422CFA">
      <w:pPr>
        <w:pStyle w:val="a9"/>
        <w:spacing w:line="420" w:lineRule="atLeast"/>
        <w:ind w:left="420" w:hangingChars="200" w:hanging="420"/>
        <w:rPr>
          <w:rFonts w:hAnsi="宋体"/>
        </w:rPr>
      </w:pPr>
      <w:r w:rsidRPr="00E25553">
        <w:rPr>
          <w:rFonts w:hAnsi="宋体" w:hint="eastAsia"/>
        </w:rPr>
        <w:t>（五）不同供应商的谈判响应文件相互混装;</w:t>
      </w:r>
    </w:p>
    <w:p w:rsidR="00B33195" w:rsidRPr="00E25553" w:rsidRDefault="00422CFA">
      <w:pPr>
        <w:pStyle w:val="a9"/>
        <w:spacing w:line="420" w:lineRule="atLeast"/>
        <w:ind w:left="420" w:hangingChars="200" w:hanging="420"/>
        <w:rPr>
          <w:rFonts w:hAnsi="宋体"/>
        </w:rPr>
      </w:pPr>
      <w:r w:rsidRPr="00E25553">
        <w:rPr>
          <w:rFonts w:hAnsi="宋体" w:hint="eastAsia"/>
        </w:rPr>
        <w:lastRenderedPageBreak/>
        <w:t>（六）不同供应商的谈判保证金从同一单位或者个人账户转出。</w:t>
      </w:r>
    </w:p>
    <w:p w:rsidR="00B33195" w:rsidRPr="00E25553" w:rsidRDefault="00B33195">
      <w:pPr>
        <w:pStyle w:val="a9"/>
        <w:spacing w:line="440" w:lineRule="exact"/>
        <w:ind w:firstLineChars="200" w:firstLine="420"/>
        <w:rPr>
          <w:rFonts w:hAnsi="宋体"/>
        </w:rPr>
      </w:pPr>
    </w:p>
    <w:p w:rsidR="00B33195" w:rsidRPr="00E25553" w:rsidRDefault="00422CFA">
      <w:pPr>
        <w:spacing w:line="420" w:lineRule="atLeast"/>
        <w:jc w:val="center"/>
        <w:rPr>
          <w:rFonts w:ascii="宋体" w:hAnsi="宋体"/>
          <w:b/>
        </w:rPr>
      </w:pPr>
      <w:r w:rsidRPr="00E25553">
        <w:rPr>
          <w:rFonts w:ascii="宋体" w:hAnsi="宋体" w:hint="eastAsia"/>
          <w:b/>
        </w:rPr>
        <w:t>六  签订合同</w:t>
      </w:r>
    </w:p>
    <w:p w:rsidR="00B33195" w:rsidRPr="00E25553" w:rsidRDefault="008C141F">
      <w:pPr>
        <w:pStyle w:val="a9"/>
        <w:spacing w:line="420" w:lineRule="atLeast"/>
        <w:rPr>
          <w:rFonts w:hAnsi="宋体"/>
        </w:rPr>
      </w:pPr>
      <w:r w:rsidRPr="00E25553">
        <w:rPr>
          <w:rFonts w:hAnsi="宋体" w:hint="eastAsia"/>
          <w:b/>
        </w:rPr>
        <w:t>21</w:t>
      </w:r>
      <w:r w:rsidR="00422CFA" w:rsidRPr="00E25553">
        <w:rPr>
          <w:rFonts w:hAnsi="宋体" w:hint="eastAsia"/>
          <w:b/>
        </w:rPr>
        <w:t>.成交通知</w:t>
      </w:r>
    </w:p>
    <w:p w:rsidR="00B33195" w:rsidRPr="00E25553" w:rsidRDefault="008C141F">
      <w:pPr>
        <w:pStyle w:val="a9"/>
        <w:spacing w:line="420" w:lineRule="atLeast"/>
        <w:ind w:left="420" w:hangingChars="200" w:hanging="420"/>
        <w:rPr>
          <w:rFonts w:hAnsi="宋体"/>
        </w:rPr>
      </w:pPr>
      <w:r w:rsidRPr="00E25553">
        <w:rPr>
          <w:rFonts w:hAnsi="宋体" w:hint="eastAsia"/>
        </w:rPr>
        <w:t>21</w:t>
      </w:r>
      <w:r w:rsidR="00422CFA" w:rsidRPr="00E25553">
        <w:rPr>
          <w:rFonts w:hAnsi="宋体" w:hint="eastAsia"/>
        </w:rPr>
        <w:t>.1采购代理机构根据谈判小组的评审结果，在</w:t>
      </w:r>
      <w:r w:rsidR="00941B6B" w:rsidRPr="00E25553">
        <w:rPr>
          <w:rFonts w:hAnsi="宋体" w:hint="eastAsia"/>
        </w:rPr>
        <w:t>公告成交结果的同时向</w:t>
      </w:r>
      <w:r w:rsidR="00422CFA" w:rsidRPr="00E25553">
        <w:rPr>
          <w:rFonts w:hAnsi="宋体" w:hint="eastAsia"/>
        </w:rPr>
        <w:t>成交</w:t>
      </w:r>
      <w:r w:rsidR="00F5358A" w:rsidRPr="00E25553">
        <w:rPr>
          <w:rFonts w:hAnsi="宋体" w:hint="eastAsia"/>
        </w:rPr>
        <w:t>供应商</w:t>
      </w:r>
      <w:r w:rsidR="00422CFA" w:rsidRPr="00E25553">
        <w:rPr>
          <w:rFonts w:hAnsi="宋体" w:hint="eastAsia"/>
        </w:rPr>
        <w:t>发出成交通知书，成交结果</w:t>
      </w:r>
      <w:r w:rsidR="00941B6B" w:rsidRPr="00E25553">
        <w:rPr>
          <w:rFonts w:hAnsi="宋体" w:hint="eastAsia"/>
        </w:rPr>
        <w:t>将在</w:t>
      </w:r>
      <w:r w:rsidR="00941B6B" w:rsidRPr="00E25553">
        <w:rPr>
          <w:rFonts w:hint="eastAsia"/>
          <w:kern w:val="0"/>
          <w:szCs w:val="21"/>
        </w:rPr>
        <w:t>谈判公告发布媒体上</w:t>
      </w:r>
      <w:r w:rsidR="00941B6B" w:rsidRPr="00E25553">
        <w:rPr>
          <w:rFonts w:hint="eastAsia"/>
          <w:szCs w:val="21"/>
        </w:rPr>
        <w:t>发布</w:t>
      </w:r>
      <w:r w:rsidR="00422CFA" w:rsidRPr="00E25553">
        <w:rPr>
          <w:rFonts w:hAnsi="宋体" w:hint="eastAsia"/>
        </w:rPr>
        <w:t>。</w:t>
      </w:r>
    </w:p>
    <w:p w:rsidR="00B33195" w:rsidRPr="00E25553" w:rsidRDefault="008C141F">
      <w:pPr>
        <w:pStyle w:val="a9"/>
        <w:spacing w:line="420" w:lineRule="atLeast"/>
        <w:ind w:left="420" w:hangingChars="200" w:hanging="420"/>
        <w:rPr>
          <w:rFonts w:hAnsi="宋体"/>
        </w:rPr>
      </w:pPr>
      <w:r w:rsidRPr="00E25553">
        <w:rPr>
          <w:rFonts w:hAnsi="宋体" w:hint="eastAsia"/>
        </w:rPr>
        <w:t>21</w:t>
      </w:r>
      <w:r w:rsidR="00422CFA" w:rsidRPr="00E25553">
        <w:rPr>
          <w:rFonts w:hAnsi="宋体" w:hint="eastAsia"/>
        </w:rPr>
        <w:t>.2谈判供应商认为权益受到损害的，必须首先以书面形式向</w:t>
      </w:r>
      <w:r w:rsidR="00F5358A" w:rsidRPr="00E25553">
        <w:rPr>
          <w:rFonts w:hAnsi="宋体" w:hint="eastAsia"/>
        </w:rPr>
        <w:t>采购人或</w:t>
      </w:r>
      <w:r w:rsidR="00422CFA" w:rsidRPr="00E25553">
        <w:rPr>
          <w:rFonts w:hAnsi="宋体" w:hint="eastAsia"/>
        </w:rPr>
        <w:t>采购代理机构提出质疑，质疑书必须是由质疑人法定代表人、主要负责人或者其授权代表签字或盖章同时加盖单位公章，由法定代表人或其委托代理人持法定代表人授权委托书递交。</w:t>
      </w:r>
      <w:r w:rsidR="00F5358A" w:rsidRPr="00E25553">
        <w:rPr>
          <w:rFonts w:hAnsi="宋体" w:hint="eastAsia"/>
        </w:rPr>
        <w:t>采购人或</w:t>
      </w:r>
      <w:r w:rsidR="00422CFA" w:rsidRPr="00E25553">
        <w:rPr>
          <w:rFonts w:hAnsi="宋体" w:hint="eastAsia"/>
        </w:rPr>
        <w:t>采购代理机构将在收到书面质疑后七个工作日内做出答复，但答复的内容不得涉及商业秘密；如</w:t>
      </w:r>
      <w:r w:rsidR="00F5358A" w:rsidRPr="00E25553">
        <w:rPr>
          <w:rFonts w:hAnsi="宋体" w:hint="eastAsia"/>
        </w:rPr>
        <w:t>采购人或</w:t>
      </w:r>
      <w:r w:rsidR="00422CFA" w:rsidRPr="00E25553">
        <w:rPr>
          <w:rFonts w:hAnsi="宋体" w:hint="eastAsia"/>
        </w:rPr>
        <w:t>采购代理机构未在规定时间内做出答复或谈判供应商对答复不满意的，可以在答复期满后十五个工作日内书面向</w:t>
      </w:r>
      <w:r w:rsidR="00F5358A" w:rsidRPr="00E25553">
        <w:rPr>
          <w:rFonts w:hAnsi="宋体" w:hint="eastAsia"/>
        </w:rPr>
        <w:t>同级财政</w:t>
      </w:r>
      <w:r w:rsidR="004B043F" w:rsidRPr="00E25553">
        <w:rPr>
          <w:rFonts w:hAnsi="宋体" w:hint="eastAsia"/>
        </w:rPr>
        <w:t>监督</w:t>
      </w:r>
      <w:r w:rsidR="00F5358A" w:rsidRPr="00E25553">
        <w:rPr>
          <w:rFonts w:hAnsi="宋体" w:hint="eastAsia"/>
        </w:rPr>
        <w:t>部门</w:t>
      </w:r>
      <w:r w:rsidR="00422CFA" w:rsidRPr="00E25553">
        <w:rPr>
          <w:rFonts w:hAnsi="宋体" w:hint="eastAsia"/>
        </w:rPr>
        <w:t>投诉。</w:t>
      </w:r>
    </w:p>
    <w:p w:rsidR="00B33195" w:rsidRPr="00E25553" w:rsidRDefault="008C141F">
      <w:pPr>
        <w:pStyle w:val="a9"/>
        <w:spacing w:line="420" w:lineRule="atLeast"/>
        <w:rPr>
          <w:rFonts w:hAnsi="宋体"/>
        </w:rPr>
      </w:pPr>
      <w:r w:rsidRPr="00E25553">
        <w:rPr>
          <w:rFonts w:hAnsi="宋体" w:hint="eastAsia"/>
        </w:rPr>
        <w:t>21</w:t>
      </w:r>
      <w:r w:rsidR="00422CFA" w:rsidRPr="00E25553">
        <w:rPr>
          <w:rFonts w:hAnsi="宋体" w:hint="eastAsia"/>
        </w:rPr>
        <w:t>.3采购代理机构无义务向未成交的供应商退还竞争性谈判响应文件。</w:t>
      </w:r>
    </w:p>
    <w:p w:rsidR="00B33195" w:rsidRPr="00E25553" w:rsidRDefault="008C141F">
      <w:pPr>
        <w:spacing w:line="420" w:lineRule="atLeast"/>
        <w:rPr>
          <w:rFonts w:ascii="宋体" w:hAnsi="宋体"/>
          <w:b/>
        </w:rPr>
      </w:pPr>
      <w:r w:rsidRPr="00E25553">
        <w:rPr>
          <w:rFonts w:ascii="宋体" w:hAnsi="宋体" w:hint="eastAsia"/>
          <w:b/>
        </w:rPr>
        <w:t>22</w:t>
      </w:r>
      <w:r w:rsidR="00422CFA" w:rsidRPr="00E25553">
        <w:rPr>
          <w:rFonts w:ascii="宋体" w:hAnsi="宋体" w:hint="eastAsia"/>
          <w:b/>
        </w:rPr>
        <w:t>.合同授予标准</w:t>
      </w:r>
    </w:p>
    <w:p w:rsidR="00B33195" w:rsidRPr="00E25553" w:rsidRDefault="008C141F">
      <w:pPr>
        <w:pStyle w:val="a9"/>
        <w:spacing w:line="420" w:lineRule="atLeast"/>
        <w:rPr>
          <w:rFonts w:hAnsi="宋体"/>
        </w:rPr>
      </w:pPr>
      <w:r w:rsidRPr="00E25553">
        <w:rPr>
          <w:rFonts w:hAnsi="宋体" w:hint="eastAsia"/>
        </w:rPr>
        <w:t>22</w:t>
      </w:r>
      <w:r w:rsidR="00422CFA" w:rsidRPr="00E25553">
        <w:rPr>
          <w:rFonts w:hAnsi="宋体" w:hint="eastAsia"/>
        </w:rPr>
        <w:t>.1合同将授予被确定为实质上响应谈判采购文件要求，具备履行合同能力，最后报价最低的谈判供应商。</w:t>
      </w:r>
    </w:p>
    <w:p w:rsidR="00B33195" w:rsidRPr="00E25553" w:rsidRDefault="008C141F">
      <w:pPr>
        <w:pStyle w:val="a9"/>
        <w:spacing w:line="420" w:lineRule="atLeast"/>
        <w:rPr>
          <w:rFonts w:hAnsi="宋体"/>
          <w:b/>
        </w:rPr>
      </w:pPr>
      <w:r w:rsidRPr="00E25553">
        <w:rPr>
          <w:rFonts w:hAnsi="宋体" w:hint="eastAsia"/>
          <w:b/>
        </w:rPr>
        <w:t>23</w:t>
      </w:r>
      <w:r w:rsidR="00422CFA" w:rsidRPr="00E25553">
        <w:rPr>
          <w:rFonts w:hAnsi="宋体" w:hint="eastAsia"/>
          <w:b/>
        </w:rPr>
        <w:t>.签订合同</w:t>
      </w:r>
    </w:p>
    <w:p w:rsidR="00B33195" w:rsidRPr="00E25553" w:rsidRDefault="008C141F">
      <w:pPr>
        <w:pStyle w:val="a9"/>
        <w:spacing w:line="420" w:lineRule="atLeast"/>
        <w:rPr>
          <w:rFonts w:hAnsi="宋体"/>
        </w:rPr>
      </w:pPr>
      <w:r w:rsidRPr="00E25553">
        <w:rPr>
          <w:rFonts w:hAnsi="宋体" w:hint="eastAsia"/>
        </w:rPr>
        <w:t>23</w:t>
      </w:r>
      <w:r w:rsidR="00422CFA" w:rsidRPr="00E25553">
        <w:rPr>
          <w:rFonts w:hAnsi="宋体" w:hint="eastAsia"/>
        </w:rPr>
        <w:t>.1谈判供应商收到成交通知后，按成交通知书中规定的地点与采购人商谈签订合同。</w:t>
      </w:r>
    </w:p>
    <w:p w:rsidR="00B33195" w:rsidRPr="00E25553" w:rsidRDefault="008C141F">
      <w:pPr>
        <w:pStyle w:val="a9"/>
        <w:spacing w:line="420" w:lineRule="atLeast"/>
        <w:ind w:left="420" w:hangingChars="200" w:hanging="420"/>
        <w:rPr>
          <w:rFonts w:hAnsi="宋体"/>
        </w:rPr>
      </w:pPr>
      <w:r w:rsidRPr="00E25553">
        <w:rPr>
          <w:rFonts w:hAnsi="宋体" w:hint="eastAsia"/>
        </w:rPr>
        <w:t>23</w:t>
      </w:r>
      <w:r w:rsidR="00422CFA" w:rsidRPr="00E25553">
        <w:rPr>
          <w:rFonts w:hAnsi="宋体" w:hint="eastAsia"/>
        </w:rPr>
        <w:t>.2成交供应商不按采购代理机构规定时间、地点按时签约的，按成交供应商违约处理。采购代理机构将没收成交供应商谈判的全部谈判保证金。</w:t>
      </w:r>
    </w:p>
    <w:p w:rsidR="00B33195" w:rsidRPr="00E25553" w:rsidRDefault="008C141F">
      <w:pPr>
        <w:pStyle w:val="a9"/>
        <w:spacing w:line="420" w:lineRule="atLeast"/>
        <w:rPr>
          <w:rFonts w:hAnsi="宋体"/>
        </w:rPr>
      </w:pPr>
      <w:r w:rsidRPr="00E25553">
        <w:rPr>
          <w:rFonts w:hAnsi="宋体" w:hint="eastAsia"/>
        </w:rPr>
        <w:t>23</w:t>
      </w:r>
      <w:r w:rsidR="00422CFA" w:rsidRPr="00E25553">
        <w:rPr>
          <w:rFonts w:hAnsi="宋体" w:hint="eastAsia"/>
        </w:rPr>
        <w:t>.3如遇成交供应商违约，可从成交候选供应商中重新选定成交供应商，组织供需双方签订合同。</w:t>
      </w:r>
    </w:p>
    <w:p w:rsidR="00B33195" w:rsidRPr="00E25553" w:rsidRDefault="008C141F">
      <w:pPr>
        <w:pStyle w:val="a9"/>
        <w:spacing w:line="420" w:lineRule="atLeast"/>
        <w:ind w:left="420" w:hangingChars="200" w:hanging="420"/>
        <w:rPr>
          <w:rFonts w:hAnsi="宋体"/>
        </w:rPr>
      </w:pPr>
      <w:r w:rsidRPr="00E25553">
        <w:rPr>
          <w:rFonts w:hAnsi="宋体" w:hint="eastAsia"/>
          <w:szCs w:val="21"/>
        </w:rPr>
        <w:t>23</w:t>
      </w:r>
      <w:r w:rsidR="00422CFA" w:rsidRPr="00E25553">
        <w:rPr>
          <w:rFonts w:hAnsi="宋体" w:hint="eastAsia"/>
          <w:szCs w:val="21"/>
        </w:rPr>
        <w:t>.4成交通知书发出后，成交供应商放弃成交项目的，无正当理由不与采购人签订合同的，在签订合同时向采购人提出附加条件或者更改合同实质性内容的，或者拒不提交所要求的履约保证金的，采购人可取消其成交资格，没收其谈判保证金。</w:t>
      </w:r>
    </w:p>
    <w:p w:rsidR="00B33195" w:rsidRPr="00E25553" w:rsidRDefault="00B33195">
      <w:pPr>
        <w:spacing w:line="420" w:lineRule="atLeast"/>
        <w:jc w:val="center"/>
        <w:rPr>
          <w:rFonts w:ascii="宋体" w:hAnsi="宋体"/>
          <w:b/>
        </w:rPr>
      </w:pPr>
    </w:p>
    <w:p w:rsidR="00B33195" w:rsidRPr="00E25553" w:rsidRDefault="00B33195">
      <w:pPr>
        <w:spacing w:line="420" w:lineRule="atLeast"/>
        <w:jc w:val="center"/>
        <w:rPr>
          <w:rFonts w:ascii="宋体" w:hAnsi="宋体"/>
          <w:b/>
        </w:rPr>
      </w:pPr>
    </w:p>
    <w:p w:rsidR="00B33195" w:rsidRPr="00E25553" w:rsidRDefault="00422CFA">
      <w:pPr>
        <w:spacing w:line="420" w:lineRule="atLeast"/>
        <w:jc w:val="center"/>
        <w:rPr>
          <w:rFonts w:ascii="宋体" w:hAnsi="宋体"/>
          <w:b/>
        </w:rPr>
      </w:pPr>
      <w:r w:rsidRPr="00E25553">
        <w:rPr>
          <w:rFonts w:ascii="宋体" w:hAnsi="宋体" w:hint="eastAsia"/>
          <w:b/>
        </w:rPr>
        <w:t>七  其他事项</w:t>
      </w:r>
    </w:p>
    <w:p w:rsidR="00B33195" w:rsidRPr="00E25553" w:rsidRDefault="00D95C6C">
      <w:pPr>
        <w:pStyle w:val="a9"/>
        <w:spacing w:line="420" w:lineRule="atLeast"/>
        <w:rPr>
          <w:rFonts w:hAnsi="宋体"/>
          <w:b/>
        </w:rPr>
      </w:pPr>
      <w:r w:rsidRPr="00E25553">
        <w:rPr>
          <w:rFonts w:hAnsi="宋体" w:hint="eastAsia"/>
          <w:b/>
        </w:rPr>
        <w:t>24</w:t>
      </w:r>
      <w:r w:rsidR="00422CFA" w:rsidRPr="00E25553">
        <w:rPr>
          <w:rFonts w:hAnsi="宋体" w:hint="eastAsia"/>
          <w:b/>
        </w:rPr>
        <w:t>.采购代理服务费</w:t>
      </w:r>
    </w:p>
    <w:p w:rsidR="00B33195" w:rsidRPr="00E25553" w:rsidRDefault="00D95C6C">
      <w:pPr>
        <w:pStyle w:val="a9"/>
        <w:spacing w:line="360" w:lineRule="exact"/>
        <w:rPr>
          <w:rFonts w:hAnsi="宋体"/>
        </w:rPr>
      </w:pPr>
      <w:r w:rsidRPr="00E25553">
        <w:rPr>
          <w:rFonts w:hAnsi="宋体" w:hint="eastAsia"/>
        </w:rPr>
        <w:t>24</w:t>
      </w:r>
      <w:r w:rsidR="00422CFA" w:rsidRPr="00E25553">
        <w:rPr>
          <w:rFonts w:hAnsi="宋体" w:hint="eastAsia"/>
        </w:rPr>
        <w:t>.1</w:t>
      </w:r>
      <w:r w:rsidR="00CD27D3" w:rsidRPr="00E25553">
        <w:rPr>
          <w:rFonts w:hAnsi="宋体" w:hint="eastAsia"/>
        </w:rPr>
        <w:t>代理服务费参照国家发展计划委员会《招标代理服务费管理暂行办法》（计价格〔2002〕1980号）收费标准向成交供应商收取。在成交通知书发出前，成交供应商应向采购采购代理机构一次付清代理服务费。</w:t>
      </w:r>
    </w:p>
    <w:p w:rsidR="00CD27D3" w:rsidRPr="00E25553" w:rsidRDefault="00CD27D3" w:rsidP="00CD27D3">
      <w:pPr>
        <w:spacing w:line="390" w:lineRule="exact"/>
        <w:jc w:val="center"/>
        <w:rPr>
          <w:rFonts w:ascii="宋体" w:hAnsi="宋体"/>
          <w:szCs w:val="21"/>
        </w:rPr>
      </w:pPr>
      <w:r w:rsidRPr="00E25553">
        <w:rPr>
          <w:rFonts w:ascii="宋体" w:hAnsi="宋体" w:hint="eastAsia"/>
          <w:szCs w:val="21"/>
        </w:rPr>
        <w:t>采购代理服务收费标准</w:t>
      </w:r>
    </w:p>
    <w:tbl>
      <w:tblPr>
        <w:tblW w:w="890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9"/>
        <w:gridCol w:w="1980"/>
        <w:gridCol w:w="1970"/>
        <w:gridCol w:w="2268"/>
      </w:tblGrid>
      <w:tr w:rsidR="00CD27D3" w:rsidRPr="00E25553" w:rsidTr="00D14B65">
        <w:trPr>
          <w:trHeight w:val="314"/>
        </w:trPr>
        <w:tc>
          <w:tcPr>
            <w:tcW w:w="2689" w:type="dxa"/>
          </w:tcPr>
          <w:p w:rsidR="00CD27D3" w:rsidRPr="00E25553" w:rsidRDefault="00C93BAF" w:rsidP="00D14B65">
            <w:pPr>
              <w:spacing w:line="360" w:lineRule="exact"/>
              <w:ind w:left="25"/>
              <w:rPr>
                <w:rFonts w:ascii="宋体" w:hAnsi="宋体"/>
                <w:szCs w:val="20"/>
              </w:rPr>
            </w:pPr>
            <w:r>
              <w:rPr>
                <w:rFonts w:ascii="宋体" w:hAnsi="宋体"/>
                <w:szCs w:val="20"/>
              </w:rPr>
              <w:pict>
                <v:line id="Line 99" o:spid="_x0000_s1030" style="position:absolute;left:0;text-align:left;z-index:251662336" from="23.35pt,.85pt" to="129.65pt,52.75pt"/>
              </w:pict>
            </w:r>
            <w:r w:rsidR="00CD27D3" w:rsidRPr="00E25553">
              <w:rPr>
                <w:rFonts w:ascii="宋体" w:hAnsi="宋体" w:hint="eastAsia"/>
                <w:szCs w:val="20"/>
              </w:rPr>
              <w:t>费率           服务类型</w:t>
            </w:r>
          </w:p>
          <w:p w:rsidR="00CD27D3" w:rsidRPr="00E25553" w:rsidRDefault="00C93BAF" w:rsidP="00D14B65">
            <w:pPr>
              <w:spacing w:line="360" w:lineRule="exact"/>
              <w:ind w:left="25"/>
              <w:rPr>
                <w:rFonts w:ascii="宋体" w:hAnsi="宋体"/>
                <w:szCs w:val="20"/>
              </w:rPr>
            </w:pPr>
            <w:r>
              <w:rPr>
                <w:rFonts w:ascii="宋体" w:hAnsi="宋体"/>
                <w:szCs w:val="20"/>
              </w:rPr>
              <w:pict>
                <v:line id="Line 100" o:spid="_x0000_s1031" style="position:absolute;left:0;text-align:left;z-index:251663360" from="-5.35pt,3.55pt" to="129.65pt,34.75pt"/>
              </w:pict>
            </w:r>
          </w:p>
          <w:p w:rsidR="00CD27D3" w:rsidRPr="00E25553" w:rsidRDefault="00CD27D3" w:rsidP="00D14B65">
            <w:pPr>
              <w:spacing w:line="360" w:lineRule="exact"/>
              <w:ind w:left="25"/>
              <w:rPr>
                <w:rFonts w:ascii="宋体" w:hAnsi="宋体"/>
                <w:szCs w:val="20"/>
              </w:rPr>
            </w:pPr>
            <w:r w:rsidRPr="00E25553">
              <w:rPr>
                <w:rFonts w:ascii="宋体" w:hAnsi="宋体" w:hint="eastAsia"/>
                <w:szCs w:val="20"/>
              </w:rPr>
              <w:t>成交金额（万元）</w:t>
            </w:r>
          </w:p>
        </w:tc>
        <w:tc>
          <w:tcPr>
            <w:tcW w:w="1980" w:type="dxa"/>
            <w:vAlign w:val="center"/>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货物招标</w:t>
            </w:r>
          </w:p>
        </w:tc>
        <w:tc>
          <w:tcPr>
            <w:tcW w:w="1970" w:type="dxa"/>
            <w:vAlign w:val="center"/>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服务招标</w:t>
            </w:r>
          </w:p>
        </w:tc>
        <w:tc>
          <w:tcPr>
            <w:tcW w:w="2268" w:type="dxa"/>
            <w:vAlign w:val="center"/>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工程招标</w:t>
            </w:r>
          </w:p>
        </w:tc>
      </w:tr>
      <w:tr w:rsidR="00CD27D3" w:rsidRPr="00E25553" w:rsidTr="00D14B65">
        <w:trPr>
          <w:trHeight w:val="85"/>
        </w:trPr>
        <w:tc>
          <w:tcPr>
            <w:tcW w:w="2689" w:type="dxa"/>
          </w:tcPr>
          <w:p w:rsidR="00CD27D3" w:rsidRPr="00E25553" w:rsidRDefault="00CD27D3" w:rsidP="00D14B65">
            <w:pPr>
              <w:spacing w:line="360" w:lineRule="exact"/>
              <w:ind w:left="25"/>
              <w:rPr>
                <w:rFonts w:ascii="宋体" w:hAnsi="宋体"/>
                <w:szCs w:val="20"/>
              </w:rPr>
            </w:pPr>
            <w:r w:rsidRPr="00E25553">
              <w:rPr>
                <w:rFonts w:ascii="宋体" w:hAnsi="宋体" w:hint="eastAsia"/>
                <w:szCs w:val="20"/>
              </w:rPr>
              <w:t>100以下</w:t>
            </w:r>
          </w:p>
        </w:tc>
        <w:tc>
          <w:tcPr>
            <w:tcW w:w="1980"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1.5%</w:t>
            </w:r>
          </w:p>
        </w:tc>
        <w:tc>
          <w:tcPr>
            <w:tcW w:w="1970"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1.5%</w:t>
            </w:r>
          </w:p>
        </w:tc>
        <w:tc>
          <w:tcPr>
            <w:tcW w:w="2268"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1.0%</w:t>
            </w:r>
          </w:p>
        </w:tc>
      </w:tr>
      <w:tr w:rsidR="00CD27D3" w:rsidRPr="00E25553" w:rsidTr="00D14B65">
        <w:trPr>
          <w:trHeight w:val="21"/>
        </w:trPr>
        <w:tc>
          <w:tcPr>
            <w:tcW w:w="2689" w:type="dxa"/>
          </w:tcPr>
          <w:p w:rsidR="00CD27D3" w:rsidRPr="00E25553" w:rsidRDefault="00CD27D3" w:rsidP="00D14B65">
            <w:pPr>
              <w:spacing w:line="360" w:lineRule="exact"/>
              <w:ind w:left="25"/>
              <w:rPr>
                <w:rFonts w:ascii="宋体" w:hAnsi="宋体"/>
                <w:szCs w:val="20"/>
              </w:rPr>
            </w:pPr>
            <w:r w:rsidRPr="00E25553">
              <w:rPr>
                <w:rFonts w:ascii="宋体" w:hAnsi="宋体" w:hint="eastAsia"/>
                <w:szCs w:val="20"/>
              </w:rPr>
              <w:t>100-500</w:t>
            </w:r>
          </w:p>
        </w:tc>
        <w:tc>
          <w:tcPr>
            <w:tcW w:w="1980"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1.1%</w:t>
            </w:r>
          </w:p>
        </w:tc>
        <w:tc>
          <w:tcPr>
            <w:tcW w:w="1970"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0.8%</w:t>
            </w:r>
          </w:p>
        </w:tc>
        <w:tc>
          <w:tcPr>
            <w:tcW w:w="2268"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0.7%</w:t>
            </w:r>
          </w:p>
        </w:tc>
      </w:tr>
      <w:tr w:rsidR="00CD27D3" w:rsidRPr="00E25553" w:rsidTr="00D14B65">
        <w:trPr>
          <w:trHeight w:val="136"/>
        </w:trPr>
        <w:tc>
          <w:tcPr>
            <w:tcW w:w="2689" w:type="dxa"/>
          </w:tcPr>
          <w:p w:rsidR="00CD27D3" w:rsidRPr="00E25553" w:rsidRDefault="00CD27D3" w:rsidP="00D14B65">
            <w:pPr>
              <w:spacing w:line="360" w:lineRule="exact"/>
              <w:ind w:left="25"/>
              <w:rPr>
                <w:rFonts w:ascii="宋体" w:hAnsi="宋体"/>
                <w:szCs w:val="20"/>
              </w:rPr>
            </w:pPr>
            <w:r w:rsidRPr="00E25553">
              <w:rPr>
                <w:rFonts w:ascii="宋体" w:hAnsi="宋体" w:hint="eastAsia"/>
                <w:szCs w:val="20"/>
              </w:rPr>
              <w:t>500-1000</w:t>
            </w:r>
          </w:p>
        </w:tc>
        <w:tc>
          <w:tcPr>
            <w:tcW w:w="1980"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0.8%</w:t>
            </w:r>
          </w:p>
        </w:tc>
        <w:tc>
          <w:tcPr>
            <w:tcW w:w="1970"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0.45%</w:t>
            </w:r>
          </w:p>
        </w:tc>
        <w:tc>
          <w:tcPr>
            <w:tcW w:w="2268"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0.55%</w:t>
            </w:r>
          </w:p>
        </w:tc>
      </w:tr>
      <w:tr w:rsidR="00CD27D3" w:rsidRPr="00E25553" w:rsidTr="00D14B65">
        <w:trPr>
          <w:trHeight w:val="136"/>
        </w:trPr>
        <w:tc>
          <w:tcPr>
            <w:tcW w:w="2689" w:type="dxa"/>
          </w:tcPr>
          <w:p w:rsidR="00CD27D3" w:rsidRPr="00E25553" w:rsidRDefault="00CD27D3" w:rsidP="00D14B65">
            <w:pPr>
              <w:spacing w:line="360" w:lineRule="exact"/>
              <w:ind w:left="25"/>
              <w:rPr>
                <w:rFonts w:ascii="宋体" w:hAnsi="宋体"/>
                <w:szCs w:val="20"/>
              </w:rPr>
            </w:pPr>
            <w:r w:rsidRPr="00E25553">
              <w:rPr>
                <w:rFonts w:ascii="宋体" w:hAnsi="宋体" w:hint="eastAsia"/>
                <w:szCs w:val="20"/>
              </w:rPr>
              <w:lastRenderedPageBreak/>
              <w:t>1000-5000</w:t>
            </w:r>
          </w:p>
        </w:tc>
        <w:tc>
          <w:tcPr>
            <w:tcW w:w="1980"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0.5%</w:t>
            </w:r>
          </w:p>
        </w:tc>
        <w:tc>
          <w:tcPr>
            <w:tcW w:w="1970"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0.25%</w:t>
            </w:r>
          </w:p>
        </w:tc>
        <w:tc>
          <w:tcPr>
            <w:tcW w:w="2268"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0.35%</w:t>
            </w:r>
          </w:p>
        </w:tc>
      </w:tr>
      <w:tr w:rsidR="00CD27D3" w:rsidRPr="00E25553" w:rsidTr="00D14B65">
        <w:trPr>
          <w:trHeight w:val="136"/>
        </w:trPr>
        <w:tc>
          <w:tcPr>
            <w:tcW w:w="2689" w:type="dxa"/>
          </w:tcPr>
          <w:p w:rsidR="00CD27D3" w:rsidRPr="00E25553" w:rsidRDefault="00CD27D3" w:rsidP="00D14B65">
            <w:pPr>
              <w:spacing w:line="360" w:lineRule="exact"/>
              <w:ind w:left="25"/>
              <w:rPr>
                <w:rFonts w:ascii="宋体" w:hAnsi="宋体"/>
                <w:szCs w:val="20"/>
              </w:rPr>
            </w:pPr>
            <w:r w:rsidRPr="00E25553">
              <w:rPr>
                <w:rFonts w:ascii="宋体" w:hAnsi="宋体" w:hint="eastAsia"/>
                <w:szCs w:val="20"/>
              </w:rPr>
              <w:t>5000-10000</w:t>
            </w:r>
          </w:p>
        </w:tc>
        <w:tc>
          <w:tcPr>
            <w:tcW w:w="1980"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0.25%</w:t>
            </w:r>
          </w:p>
        </w:tc>
        <w:tc>
          <w:tcPr>
            <w:tcW w:w="1970"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0.1%</w:t>
            </w:r>
          </w:p>
        </w:tc>
        <w:tc>
          <w:tcPr>
            <w:tcW w:w="2268"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0.2%</w:t>
            </w:r>
          </w:p>
        </w:tc>
      </w:tr>
      <w:tr w:rsidR="00CD27D3" w:rsidRPr="00E25553" w:rsidTr="00D14B65">
        <w:trPr>
          <w:trHeight w:val="132"/>
        </w:trPr>
        <w:tc>
          <w:tcPr>
            <w:tcW w:w="2689" w:type="dxa"/>
          </w:tcPr>
          <w:p w:rsidR="00CD27D3" w:rsidRPr="00E25553" w:rsidRDefault="00CD27D3" w:rsidP="00D14B65">
            <w:pPr>
              <w:spacing w:line="360" w:lineRule="exact"/>
              <w:ind w:left="25"/>
              <w:rPr>
                <w:rFonts w:ascii="宋体" w:hAnsi="宋体"/>
                <w:szCs w:val="20"/>
              </w:rPr>
            </w:pPr>
            <w:r w:rsidRPr="00E25553">
              <w:rPr>
                <w:rFonts w:ascii="宋体" w:hAnsi="宋体" w:hint="eastAsia"/>
                <w:szCs w:val="20"/>
              </w:rPr>
              <w:t>10000-100000</w:t>
            </w:r>
          </w:p>
        </w:tc>
        <w:tc>
          <w:tcPr>
            <w:tcW w:w="1980"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0.05%</w:t>
            </w:r>
          </w:p>
        </w:tc>
        <w:tc>
          <w:tcPr>
            <w:tcW w:w="1970"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0.05%</w:t>
            </w:r>
          </w:p>
        </w:tc>
        <w:tc>
          <w:tcPr>
            <w:tcW w:w="2268"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0.05%</w:t>
            </w:r>
          </w:p>
        </w:tc>
      </w:tr>
      <w:tr w:rsidR="00CD27D3" w:rsidRPr="00E25553" w:rsidTr="00D14B65">
        <w:trPr>
          <w:trHeight w:val="141"/>
        </w:trPr>
        <w:tc>
          <w:tcPr>
            <w:tcW w:w="2689" w:type="dxa"/>
          </w:tcPr>
          <w:p w:rsidR="00CD27D3" w:rsidRPr="00E25553" w:rsidRDefault="00CD27D3" w:rsidP="00D14B65">
            <w:pPr>
              <w:spacing w:line="360" w:lineRule="exact"/>
              <w:ind w:left="25"/>
              <w:rPr>
                <w:rFonts w:ascii="宋体" w:hAnsi="宋体"/>
                <w:szCs w:val="20"/>
              </w:rPr>
            </w:pPr>
            <w:r w:rsidRPr="00E25553">
              <w:rPr>
                <w:rFonts w:ascii="宋体" w:hAnsi="宋体" w:hint="eastAsia"/>
                <w:szCs w:val="20"/>
              </w:rPr>
              <w:t>100000以上</w:t>
            </w:r>
          </w:p>
        </w:tc>
        <w:tc>
          <w:tcPr>
            <w:tcW w:w="1980"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0.01%</w:t>
            </w:r>
          </w:p>
        </w:tc>
        <w:tc>
          <w:tcPr>
            <w:tcW w:w="1970"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0.01%</w:t>
            </w:r>
          </w:p>
        </w:tc>
        <w:tc>
          <w:tcPr>
            <w:tcW w:w="2268" w:type="dxa"/>
          </w:tcPr>
          <w:p w:rsidR="00CD27D3" w:rsidRPr="00E25553" w:rsidRDefault="00CD27D3" w:rsidP="00D14B65">
            <w:pPr>
              <w:spacing w:line="360" w:lineRule="exact"/>
              <w:ind w:left="25"/>
              <w:jc w:val="center"/>
              <w:rPr>
                <w:rFonts w:ascii="宋体" w:hAnsi="宋体"/>
                <w:szCs w:val="20"/>
              </w:rPr>
            </w:pPr>
            <w:r w:rsidRPr="00E25553">
              <w:rPr>
                <w:rFonts w:ascii="宋体" w:hAnsi="宋体" w:hint="eastAsia"/>
                <w:szCs w:val="20"/>
              </w:rPr>
              <w:t>0.01%</w:t>
            </w:r>
          </w:p>
        </w:tc>
      </w:tr>
    </w:tbl>
    <w:p w:rsidR="00CD27D3" w:rsidRPr="00E25553" w:rsidRDefault="00CD27D3">
      <w:pPr>
        <w:pStyle w:val="a9"/>
        <w:spacing w:line="360" w:lineRule="exact"/>
        <w:rPr>
          <w:rFonts w:hAnsi="宋体"/>
        </w:rPr>
      </w:pPr>
      <w:r w:rsidRPr="00E25553">
        <w:rPr>
          <w:rFonts w:hAnsi="宋体" w:hint="eastAsia"/>
        </w:rPr>
        <w:t>注：采购代理服务收费按差额定率累进法计算。</w:t>
      </w:r>
    </w:p>
    <w:p w:rsidR="00B33195" w:rsidRPr="00E25553" w:rsidRDefault="00B33195">
      <w:pPr>
        <w:pStyle w:val="a9"/>
        <w:spacing w:line="420" w:lineRule="atLeast"/>
        <w:ind w:left="420" w:hangingChars="200" w:hanging="420"/>
      </w:pPr>
    </w:p>
    <w:p w:rsidR="00B33195" w:rsidRPr="00E25553" w:rsidRDefault="00D95C6C">
      <w:pPr>
        <w:pStyle w:val="a9"/>
        <w:spacing w:line="420" w:lineRule="atLeast"/>
        <w:ind w:left="422" w:hangingChars="200" w:hanging="422"/>
        <w:rPr>
          <w:rFonts w:hAnsi="宋体"/>
          <w:b/>
        </w:rPr>
      </w:pPr>
      <w:r w:rsidRPr="00E25553">
        <w:rPr>
          <w:rFonts w:hAnsi="宋体" w:hint="eastAsia"/>
          <w:b/>
        </w:rPr>
        <w:t>25</w:t>
      </w:r>
      <w:r w:rsidR="00422CFA" w:rsidRPr="00E25553">
        <w:rPr>
          <w:rFonts w:hAnsi="宋体" w:hint="eastAsia"/>
          <w:b/>
        </w:rPr>
        <w:t>.解释权</w:t>
      </w:r>
    </w:p>
    <w:p w:rsidR="00B33195" w:rsidRPr="00E25553" w:rsidRDefault="00D95C6C">
      <w:pPr>
        <w:pStyle w:val="a9"/>
        <w:spacing w:line="420" w:lineRule="atLeast"/>
        <w:ind w:left="420" w:hangingChars="200" w:hanging="420"/>
        <w:rPr>
          <w:rFonts w:hAnsi="宋体"/>
        </w:rPr>
      </w:pPr>
      <w:r w:rsidRPr="00E25553">
        <w:rPr>
          <w:rFonts w:hAnsi="宋体" w:hint="eastAsia"/>
        </w:rPr>
        <w:t>25</w:t>
      </w:r>
      <w:r w:rsidR="00422CFA" w:rsidRPr="00E25553">
        <w:rPr>
          <w:rFonts w:hAnsi="宋体" w:hint="eastAsia"/>
        </w:rPr>
        <w:t>.1本谈判采购文件是根据国家相关法律及有关政策、法规和参照国际惯例编制，解释权属本采购代理机构。</w:t>
      </w:r>
    </w:p>
    <w:p w:rsidR="00B33195" w:rsidRPr="00E25553" w:rsidRDefault="00B33195">
      <w:pPr>
        <w:pStyle w:val="a9"/>
        <w:spacing w:line="420" w:lineRule="atLeast"/>
        <w:ind w:left="420" w:hangingChars="200" w:hanging="420"/>
        <w:rPr>
          <w:rFonts w:hAnsi="宋体"/>
        </w:rPr>
      </w:pPr>
    </w:p>
    <w:p w:rsidR="00B33195" w:rsidRPr="00E25553" w:rsidRDefault="00D95C6C">
      <w:pPr>
        <w:pStyle w:val="a9"/>
        <w:spacing w:line="420" w:lineRule="atLeast"/>
        <w:rPr>
          <w:rFonts w:hAnsi="宋体"/>
          <w:b/>
        </w:rPr>
      </w:pPr>
      <w:r w:rsidRPr="00E25553">
        <w:rPr>
          <w:rFonts w:hAnsi="宋体" w:hint="eastAsia"/>
          <w:b/>
        </w:rPr>
        <w:t>26</w:t>
      </w:r>
      <w:r w:rsidR="00422CFA" w:rsidRPr="00E25553">
        <w:rPr>
          <w:rFonts w:hAnsi="宋体" w:hint="eastAsia"/>
          <w:b/>
        </w:rPr>
        <w:t>.通讯地址</w:t>
      </w:r>
    </w:p>
    <w:p w:rsidR="00B33195" w:rsidRPr="00E25553" w:rsidRDefault="00D95C6C">
      <w:pPr>
        <w:pStyle w:val="a9"/>
        <w:spacing w:line="420" w:lineRule="atLeast"/>
        <w:rPr>
          <w:rFonts w:hAnsi="宋体"/>
        </w:rPr>
      </w:pPr>
      <w:r w:rsidRPr="00E25553">
        <w:rPr>
          <w:rFonts w:hAnsi="宋体" w:hint="eastAsia"/>
        </w:rPr>
        <w:t>26</w:t>
      </w:r>
      <w:r w:rsidR="00422CFA" w:rsidRPr="00E25553">
        <w:rPr>
          <w:rFonts w:hAnsi="宋体" w:hint="eastAsia"/>
        </w:rPr>
        <w:t>.1所有与本谈判采购文件有关的函电请按下列通讯地址联系：</w:t>
      </w:r>
    </w:p>
    <w:p w:rsidR="00B33195" w:rsidRPr="00E25553" w:rsidRDefault="00422CFA">
      <w:pPr>
        <w:pStyle w:val="a9"/>
        <w:spacing w:line="420" w:lineRule="atLeast"/>
        <w:ind w:firstLineChars="200" w:firstLine="420"/>
        <w:rPr>
          <w:rFonts w:hAnsi="宋体"/>
        </w:rPr>
      </w:pPr>
      <w:r w:rsidRPr="00E25553">
        <w:rPr>
          <w:rFonts w:hAnsi="宋体" w:hint="eastAsia"/>
        </w:rPr>
        <w:t>采购代理机构：</w:t>
      </w:r>
      <w:r w:rsidRPr="00E25553">
        <w:rPr>
          <w:rFonts w:hAnsi="宋体"/>
        </w:rPr>
        <w:t>广西中信恒泰工程顾问有限公司</w:t>
      </w:r>
    </w:p>
    <w:p w:rsidR="00B33195" w:rsidRPr="00E25553" w:rsidRDefault="00422CFA">
      <w:pPr>
        <w:pStyle w:val="a9"/>
        <w:spacing w:line="420" w:lineRule="atLeast"/>
        <w:ind w:firstLineChars="200" w:firstLine="420"/>
        <w:rPr>
          <w:rFonts w:hAnsi="宋体"/>
          <w:szCs w:val="21"/>
        </w:rPr>
      </w:pPr>
      <w:r w:rsidRPr="00E25553">
        <w:rPr>
          <w:rFonts w:hAnsi="宋体" w:hint="eastAsia"/>
        </w:rPr>
        <w:t>地    址：</w:t>
      </w:r>
      <w:r w:rsidRPr="00E25553">
        <w:rPr>
          <w:rFonts w:hAnsi="宋体" w:cs="宋体" w:hint="eastAsia"/>
          <w:szCs w:val="21"/>
        </w:rPr>
        <w:t>梧州市三龙大道15号金湖湾小区第2幢2单元201房</w:t>
      </w:r>
    </w:p>
    <w:p w:rsidR="00B33195" w:rsidRPr="00E25553" w:rsidRDefault="00422CFA">
      <w:pPr>
        <w:pStyle w:val="a9"/>
        <w:spacing w:line="420" w:lineRule="atLeast"/>
        <w:ind w:firstLineChars="200" w:firstLine="420"/>
        <w:rPr>
          <w:rFonts w:hAnsi="宋体"/>
        </w:rPr>
      </w:pPr>
      <w:r w:rsidRPr="00E25553">
        <w:rPr>
          <w:rFonts w:hAnsi="宋体" w:hint="eastAsia"/>
        </w:rPr>
        <w:t>联 系 人：</w:t>
      </w:r>
      <w:r w:rsidRPr="00E25553">
        <w:rPr>
          <w:rFonts w:hAnsi="宋体" w:cs="宋体" w:hint="eastAsia"/>
          <w:bCs/>
          <w:szCs w:val="21"/>
        </w:rPr>
        <w:t>苏小姐、黎小姐</w:t>
      </w:r>
    </w:p>
    <w:p w:rsidR="00B33195" w:rsidRPr="00E25553" w:rsidRDefault="00422CFA">
      <w:pPr>
        <w:snapToGrid w:val="0"/>
        <w:spacing w:line="380" w:lineRule="exact"/>
        <w:ind w:firstLineChars="200" w:firstLine="420"/>
        <w:jc w:val="left"/>
        <w:outlineLvl w:val="4"/>
        <w:rPr>
          <w:rFonts w:ascii="宋体" w:hAnsi="宋体"/>
          <w:b/>
          <w:szCs w:val="21"/>
        </w:rPr>
      </w:pPr>
      <w:r w:rsidRPr="00E25553">
        <w:rPr>
          <w:rFonts w:hint="eastAsia"/>
        </w:rPr>
        <w:t>电</w:t>
      </w:r>
      <w:r w:rsidRPr="00E25553">
        <w:rPr>
          <w:rFonts w:hint="eastAsia"/>
        </w:rPr>
        <w:t xml:space="preserve">    </w:t>
      </w:r>
      <w:r w:rsidRPr="00E25553">
        <w:rPr>
          <w:rFonts w:hint="eastAsia"/>
        </w:rPr>
        <w:t>话</w:t>
      </w:r>
      <w:r w:rsidRPr="00E25553">
        <w:rPr>
          <w:rFonts w:ascii="宋体" w:hAnsi="宋体" w:hint="eastAsia"/>
        </w:rPr>
        <w:t>：</w:t>
      </w:r>
      <w:r w:rsidRPr="00E25553">
        <w:rPr>
          <w:rFonts w:ascii="宋体" w:hAnsi="宋体" w:cs="宋体"/>
          <w:szCs w:val="21"/>
        </w:rPr>
        <w:t>0774-5826268</w:t>
      </w:r>
    </w:p>
    <w:p w:rsidR="00B33195" w:rsidRPr="00E25553" w:rsidRDefault="00B33195">
      <w:pPr>
        <w:pStyle w:val="a9"/>
        <w:spacing w:line="420" w:lineRule="atLeast"/>
        <w:ind w:firstLineChars="200" w:firstLine="420"/>
        <w:rPr>
          <w:rFonts w:hAnsi="宋体"/>
        </w:rPr>
      </w:pPr>
    </w:p>
    <w:p w:rsidR="00B33195" w:rsidRPr="00E25553" w:rsidRDefault="00B33195">
      <w:pPr>
        <w:pStyle w:val="a9"/>
        <w:spacing w:line="420" w:lineRule="atLeast"/>
        <w:ind w:firstLineChars="200" w:firstLine="420"/>
        <w:rPr>
          <w:rFonts w:hAnsi="宋体"/>
        </w:rPr>
      </w:pPr>
    </w:p>
    <w:p w:rsidR="00B33195" w:rsidRPr="00E25553" w:rsidRDefault="00B33195">
      <w:pPr>
        <w:pStyle w:val="a9"/>
        <w:rPr>
          <w:rFonts w:ascii="黑体" w:eastAsia="黑体"/>
          <w:b/>
        </w:rPr>
      </w:pPr>
    </w:p>
    <w:p w:rsidR="00B33195" w:rsidRPr="00E25553" w:rsidRDefault="00B33195">
      <w:pPr>
        <w:pStyle w:val="1"/>
        <w:sectPr w:rsidR="00B33195" w:rsidRPr="00E25553">
          <w:pgSz w:w="11906" w:h="16838"/>
          <w:pgMar w:top="851" w:right="1133" w:bottom="1134" w:left="1134" w:header="720" w:footer="720" w:gutter="0"/>
          <w:cols w:space="720"/>
          <w:titlePg/>
          <w:docGrid w:linePitch="312"/>
        </w:sectPr>
      </w:pPr>
      <w:bookmarkStart w:id="5" w:name="_Toc32342"/>
      <w:bookmarkStart w:id="6" w:name="_Toc3199"/>
      <w:bookmarkStart w:id="7" w:name="_Toc18238"/>
    </w:p>
    <w:p w:rsidR="00B33195" w:rsidRPr="00E25553" w:rsidRDefault="00422CFA">
      <w:pPr>
        <w:pStyle w:val="1"/>
      </w:pPr>
      <w:bookmarkStart w:id="8" w:name="_Toc1719470"/>
      <w:r w:rsidRPr="00E25553">
        <w:rPr>
          <w:rFonts w:hint="eastAsia"/>
        </w:rPr>
        <w:lastRenderedPageBreak/>
        <w:t>第三章</w:t>
      </w:r>
      <w:r w:rsidRPr="00E25553">
        <w:rPr>
          <w:rFonts w:hint="eastAsia"/>
        </w:rPr>
        <w:t xml:space="preserve">  </w:t>
      </w:r>
      <w:bookmarkEnd w:id="5"/>
      <w:bookmarkEnd w:id="6"/>
      <w:bookmarkEnd w:id="7"/>
      <w:bookmarkEnd w:id="8"/>
      <w:r w:rsidR="007C11C5" w:rsidRPr="00E25553">
        <w:rPr>
          <w:rFonts w:hint="eastAsia"/>
        </w:rPr>
        <w:t>工程量清单、图纸（另附）</w:t>
      </w:r>
    </w:p>
    <w:p w:rsidR="00D66EBE" w:rsidRPr="00E25553" w:rsidRDefault="00D66EBE" w:rsidP="00D66EBE">
      <w:pPr>
        <w:spacing w:line="440" w:lineRule="exact"/>
        <w:rPr>
          <w:rFonts w:ascii="宋体" w:hAnsi="宋体"/>
          <w:b/>
          <w:bCs/>
          <w:sz w:val="24"/>
        </w:rPr>
      </w:pPr>
      <w:r w:rsidRPr="00E25553">
        <w:rPr>
          <w:rFonts w:ascii="宋体" w:hAnsi="宋体" w:hint="eastAsia"/>
          <w:b/>
          <w:bCs/>
          <w:sz w:val="24"/>
        </w:rPr>
        <w:t>计价编制依据：</w:t>
      </w:r>
    </w:p>
    <w:p w:rsidR="00D66EBE" w:rsidRPr="00E25553" w:rsidRDefault="00D66EBE" w:rsidP="00D66EBE">
      <w:pPr>
        <w:spacing w:line="440" w:lineRule="exact"/>
        <w:ind w:firstLineChars="196" w:firstLine="412"/>
        <w:rPr>
          <w:rFonts w:ascii="宋体" w:hAnsi="宋体"/>
          <w:bCs/>
          <w:szCs w:val="21"/>
        </w:rPr>
      </w:pPr>
      <w:r w:rsidRPr="00E25553">
        <w:rPr>
          <w:rFonts w:ascii="宋体" w:hAnsi="宋体" w:hint="eastAsia"/>
          <w:bCs/>
          <w:szCs w:val="21"/>
        </w:rPr>
        <w:t>1、《建设工程工程量清单计价规范》（GB50500-2013）</w:t>
      </w:r>
    </w:p>
    <w:p w:rsidR="00D66EBE" w:rsidRPr="00E25553" w:rsidRDefault="00D66EBE" w:rsidP="00D66EBE">
      <w:pPr>
        <w:spacing w:line="440" w:lineRule="exact"/>
        <w:ind w:firstLineChars="196" w:firstLine="412"/>
        <w:rPr>
          <w:rFonts w:ascii="宋体" w:hAnsi="宋体"/>
          <w:bCs/>
          <w:szCs w:val="21"/>
        </w:rPr>
      </w:pPr>
      <w:r w:rsidRPr="00E25553">
        <w:rPr>
          <w:rFonts w:ascii="宋体" w:hAnsi="宋体" w:hint="eastAsia"/>
          <w:bCs/>
          <w:szCs w:val="21"/>
        </w:rPr>
        <w:t>2、《建设工程工程量清单计价规范》（GB50500-2013）广西壮族自治区实施细则</w:t>
      </w:r>
    </w:p>
    <w:p w:rsidR="00D66EBE" w:rsidRPr="00E25553" w:rsidRDefault="00D66EBE" w:rsidP="00D66EBE">
      <w:pPr>
        <w:spacing w:line="440" w:lineRule="exact"/>
        <w:ind w:firstLineChars="196" w:firstLine="412"/>
        <w:rPr>
          <w:rFonts w:ascii="宋体" w:hAnsi="宋体"/>
          <w:bCs/>
          <w:szCs w:val="21"/>
        </w:rPr>
      </w:pPr>
      <w:r w:rsidRPr="00E25553">
        <w:rPr>
          <w:rFonts w:ascii="宋体" w:hAnsi="宋体" w:hint="eastAsia"/>
          <w:bCs/>
          <w:szCs w:val="21"/>
        </w:rPr>
        <w:t>3、《建设工程工程量计算规则》（GB50854~GB50862-2013）广西壮族自治区实施细则</w:t>
      </w:r>
    </w:p>
    <w:p w:rsidR="00D66EBE" w:rsidRPr="00E25553" w:rsidRDefault="00D66EBE" w:rsidP="00D66EBE">
      <w:pPr>
        <w:spacing w:line="440" w:lineRule="exact"/>
        <w:ind w:firstLineChars="196" w:firstLine="412"/>
        <w:rPr>
          <w:rFonts w:ascii="宋体" w:hAnsi="宋体"/>
          <w:bCs/>
          <w:szCs w:val="21"/>
        </w:rPr>
      </w:pPr>
      <w:r w:rsidRPr="00E25553">
        <w:rPr>
          <w:rFonts w:ascii="宋体" w:hAnsi="宋体" w:hint="eastAsia"/>
          <w:bCs/>
          <w:szCs w:val="21"/>
        </w:rPr>
        <w:t>4、2013年版《广西建筑装饰装修工程消耗量定额》及其费用定额</w:t>
      </w:r>
    </w:p>
    <w:p w:rsidR="00D66EBE" w:rsidRPr="00E25553" w:rsidRDefault="00D66EBE" w:rsidP="00D66EBE">
      <w:pPr>
        <w:spacing w:line="440" w:lineRule="exact"/>
        <w:ind w:firstLineChars="196" w:firstLine="412"/>
        <w:rPr>
          <w:rFonts w:ascii="宋体" w:hAnsi="宋体"/>
          <w:bCs/>
          <w:szCs w:val="21"/>
        </w:rPr>
      </w:pPr>
      <w:r w:rsidRPr="00E25553">
        <w:rPr>
          <w:rFonts w:ascii="宋体" w:hAnsi="宋体" w:hint="eastAsia"/>
          <w:bCs/>
          <w:szCs w:val="21"/>
        </w:rPr>
        <w:t>5、2014年版《广西市政工程消耗量定额》及其费用定额</w:t>
      </w:r>
    </w:p>
    <w:p w:rsidR="00D66EBE" w:rsidRPr="00E25553" w:rsidRDefault="00D66EBE" w:rsidP="00D66EBE">
      <w:pPr>
        <w:spacing w:line="440" w:lineRule="exact"/>
        <w:ind w:firstLineChars="196" w:firstLine="412"/>
        <w:rPr>
          <w:rFonts w:ascii="宋体" w:hAnsi="宋体"/>
          <w:bCs/>
          <w:szCs w:val="21"/>
        </w:rPr>
      </w:pPr>
      <w:r w:rsidRPr="00E25553">
        <w:rPr>
          <w:rFonts w:ascii="宋体" w:hAnsi="宋体" w:hint="eastAsia"/>
          <w:bCs/>
          <w:szCs w:val="21"/>
        </w:rPr>
        <w:t xml:space="preserve">6、2015年版《广西安装工程消耗量定额》及其费用定额 </w:t>
      </w:r>
    </w:p>
    <w:p w:rsidR="00D66EBE" w:rsidRPr="00E25553" w:rsidRDefault="00D66EBE" w:rsidP="00D66EBE">
      <w:pPr>
        <w:spacing w:line="440" w:lineRule="exact"/>
        <w:ind w:firstLineChars="196" w:firstLine="412"/>
        <w:rPr>
          <w:rFonts w:ascii="宋体" w:hAnsi="宋体"/>
          <w:bCs/>
          <w:szCs w:val="21"/>
        </w:rPr>
      </w:pPr>
      <w:r w:rsidRPr="00E25553">
        <w:rPr>
          <w:rFonts w:ascii="宋体" w:hAnsi="宋体" w:hint="eastAsia"/>
          <w:bCs/>
          <w:szCs w:val="21"/>
        </w:rPr>
        <w:t>7、2013年版《广西壮族自治区园林绿化及仿古建筑工程消耗量定额》</w:t>
      </w:r>
    </w:p>
    <w:p w:rsidR="00D66EBE" w:rsidRPr="00E25553" w:rsidRDefault="00D66EBE" w:rsidP="00D66EBE">
      <w:pPr>
        <w:spacing w:line="440" w:lineRule="exact"/>
        <w:ind w:firstLineChars="196" w:firstLine="412"/>
        <w:rPr>
          <w:rFonts w:ascii="宋体" w:hAnsi="宋体"/>
          <w:bCs/>
          <w:szCs w:val="21"/>
        </w:rPr>
      </w:pPr>
      <w:r w:rsidRPr="00E25553">
        <w:rPr>
          <w:rFonts w:ascii="宋体" w:hAnsi="宋体" w:hint="eastAsia"/>
          <w:bCs/>
          <w:szCs w:val="21"/>
        </w:rPr>
        <w:t>8、《关于调整建设工程定额人工费及有关费率的通知》(桂建标〔2018〕19号)</w:t>
      </w:r>
    </w:p>
    <w:p w:rsidR="00D66EBE" w:rsidRPr="00E25553" w:rsidRDefault="00D66EBE" w:rsidP="00D66EBE">
      <w:pPr>
        <w:spacing w:line="440" w:lineRule="exact"/>
        <w:ind w:firstLineChars="196" w:firstLine="412"/>
        <w:rPr>
          <w:rFonts w:ascii="宋体" w:hAnsi="宋体"/>
          <w:bCs/>
          <w:szCs w:val="21"/>
        </w:rPr>
      </w:pPr>
      <w:r w:rsidRPr="00E25553">
        <w:rPr>
          <w:rFonts w:ascii="宋体" w:hAnsi="宋体" w:hint="eastAsia"/>
          <w:bCs/>
          <w:szCs w:val="21"/>
        </w:rPr>
        <w:t>9、根据住房城乡建设部、财政部《关于印发建筑安装工程费用项目组成的通知》（建标〔2013〕 44号）。</w:t>
      </w:r>
    </w:p>
    <w:p w:rsidR="00D66EBE" w:rsidRPr="00E25553" w:rsidRDefault="00D66EBE" w:rsidP="00D66EBE">
      <w:pPr>
        <w:spacing w:line="440" w:lineRule="exact"/>
        <w:ind w:firstLineChars="196" w:firstLine="412"/>
        <w:rPr>
          <w:rFonts w:ascii="宋体" w:hAnsi="宋体"/>
          <w:bCs/>
          <w:szCs w:val="21"/>
        </w:rPr>
      </w:pPr>
      <w:r w:rsidRPr="00E25553">
        <w:rPr>
          <w:rFonts w:ascii="宋体" w:hAnsi="宋体" w:hint="eastAsia"/>
          <w:bCs/>
          <w:szCs w:val="21"/>
        </w:rPr>
        <w:t>10、广西调整安装市政等工程费用定额的有关规定 桂建标〔2013〕47号。</w:t>
      </w:r>
    </w:p>
    <w:p w:rsidR="00D66EBE" w:rsidRPr="00E25553" w:rsidRDefault="00D66EBE" w:rsidP="00D66EBE">
      <w:pPr>
        <w:spacing w:line="440" w:lineRule="exact"/>
        <w:ind w:firstLineChars="196" w:firstLine="412"/>
        <w:rPr>
          <w:rFonts w:ascii="宋体" w:hAnsi="宋体"/>
          <w:bCs/>
          <w:szCs w:val="21"/>
        </w:rPr>
      </w:pPr>
      <w:r w:rsidRPr="00E25553">
        <w:rPr>
          <w:rFonts w:ascii="宋体" w:hAnsi="宋体" w:hint="eastAsia"/>
          <w:bCs/>
          <w:szCs w:val="21"/>
        </w:rPr>
        <w:t>11、桂建标〔2016〕16</w:t>
      </w:r>
      <w:r w:rsidR="00876148" w:rsidRPr="00E25553">
        <w:rPr>
          <w:rFonts w:ascii="宋体" w:hAnsi="宋体" w:hint="eastAsia"/>
          <w:bCs/>
          <w:szCs w:val="21"/>
        </w:rPr>
        <w:t>号</w:t>
      </w:r>
      <w:r w:rsidRPr="00E25553">
        <w:rPr>
          <w:rFonts w:ascii="宋体" w:hAnsi="宋体" w:hint="eastAsia"/>
          <w:bCs/>
          <w:szCs w:val="21"/>
        </w:rPr>
        <w:t>文《广西壮族自治区建设工程费用定额》的通知。</w:t>
      </w:r>
    </w:p>
    <w:p w:rsidR="00D66EBE" w:rsidRPr="00E25553" w:rsidRDefault="00D66EBE" w:rsidP="00D66EBE">
      <w:pPr>
        <w:spacing w:line="440" w:lineRule="exact"/>
        <w:ind w:firstLineChars="196" w:firstLine="412"/>
        <w:rPr>
          <w:rFonts w:ascii="宋体" w:hAnsi="宋体"/>
          <w:bCs/>
          <w:szCs w:val="21"/>
        </w:rPr>
      </w:pPr>
      <w:r w:rsidRPr="00E25553">
        <w:rPr>
          <w:rFonts w:ascii="宋体" w:hAnsi="宋体" w:hint="eastAsia"/>
          <w:bCs/>
          <w:szCs w:val="21"/>
        </w:rPr>
        <w:t>12、其他有关工程计价依据文件及类似工程技术经济指标。</w:t>
      </w:r>
    </w:p>
    <w:p w:rsidR="00D66EBE" w:rsidRPr="00E25553" w:rsidRDefault="00D66EBE" w:rsidP="00D66EBE">
      <w:pPr>
        <w:spacing w:line="440" w:lineRule="exact"/>
        <w:ind w:firstLineChars="196" w:firstLine="412"/>
        <w:rPr>
          <w:rFonts w:ascii="宋体" w:hAnsi="宋体"/>
          <w:bCs/>
          <w:szCs w:val="21"/>
        </w:rPr>
      </w:pPr>
      <w:r w:rsidRPr="00E25553">
        <w:rPr>
          <w:rFonts w:ascii="宋体" w:hAnsi="宋体" w:hint="eastAsia"/>
          <w:bCs/>
          <w:szCs w:val="21"/>
        </w:rPr>
        <w:t>13、信息价按《梧州市建设工程造价信息》2020年5月信息价计取，没有信息价的按市场价计取。</w:t>
      </w:r>
    </w:p>
    <w:p w:rsidR="00D66EBE" w:rsidRPr="00E25553" w:rsidRDefault="00D66EBE" w:rsidP="00D66EBE">
      <w:pPr>
        <w:spacing w:line="440" w:lineRule="exact"/>
        <w:ind w:firstLineChars="196" w:firstLine="412"/>
        <w:rPr>
          <w:rFonts w:ascii="宋体" w:hAnsi="宋体"/>
          <w:bCs/>
          <w:szCs w:val="21"/>
        </w:rPr>
      </w:pPr>
      <w:r w:rsidRPr="00E25553">
        <w:rPr>
          <w:rFonts w:ascii="宋体" w:hAnsi="宋体" w:hint="eastAsia"/>
          <w:bCs/>
          <w:szCs w:val="21"/>
        </w:rPr>
        <w:t>14、其它说明：本项目按一般计税法计价。</w:t>
      </w:r>
    </w:p>
    <w:p w:rsidR="00D66EBE" w:rsidRPr="00E25553" w:rsidRDefault="00D66EBE" w:rsidP="00D66EBE">
      <w:pPr>
        <w:spacing w:line="360" w:lineRule="auto"/>
        <w:ind w:firstLineChars="196" w:firstLine="413"/>
        <w:rPr>
          <w:rFonts w:ascii="宋体" w:hAnsi="宋体"/>
          <w:b/>
        </w:rPr>
      </w:pPr>
    </w:p>
    <w:p w:rsidR="00D66EBE" w:rsidRPr="00E25553" w:rsidRDefault="00D66EBE" w:rsidP="00D66EBE">
      <w:pPr>
        <w:spacing w:line="360" w:lineRule="auto"/>
        <w:jc w:val="left"/>
        <w:rPr>
          <w:szCs w:val="21"/>
        </w:rPr>
      </w:pPr>
      <w:r w:rsidRPr="00E25553">
        <w:rPr>
          <w:rFonts w:ascii="宋体" w:hAnsi="宋体" w:hint="eastAsia"/>
          <w:b/>
          <w:bCs/>
          <w:sz w:val="24"/>
        </w:rPr>
        <w:t>技术标准和要求：</w:t>
      </w:r>
    </w:p>
    <w:p w:rsidR="00D66EBE" w:rsidRPr="00E25553" w:rsidRDefault="00D66EBE" w:rsidP="00D66EBE">
      <w:pPr>
        <w:spacing w:line="360" w:lineRule="auto"/>
        <w:ind w:firstLineChars="200" w:firstLine="420"/>
        <w:jc w:val="left"/>
        <w:rPr>
          <w:szCs w:val="21"/>
        </w:rPr>
      </w:pPr>
      <w:r w:rsidRPr="00E25553">
        <w:rPr>
          <w:rFonts w:hint="eastAsia"/>
          <w:szCs w:val="21"/>
        </w:rPr>
        <w:t>适用的国家、行业以及地方规范、标准和规程</w:t>
      </w:r>
    </w:p>
    <w:p w:rsidR="00D66EBE" w:rsidRPr="00E25553" w:rsidRDefault="00D66EBE" w:rsidP="00D66EBE">
      <w:pPr>
        <w:spacing w:line="360" w:lineRule="auto"/>
        <w:ind w:firstLineChars="200" w:firstLine="420"/>
        <w:jc w:val="left"/>
        <w:rPr>
          <w:szCs w:val="21"/>
        </w:rPr>
      </w:pPr>
      <w:r w:rsidRPr="00E25553">
        <w:rPr>
          <w:rFonts w:hint="eastAsia"/>
          <w:szCs w:val="21"/>
        </w:rPr>
        <w:t>依据设计文件的要求，本项目的材料、设备、施工须达到下列（它们包括但不局限于下列各项）工程建设标准、规范的要求。</w:t>
      </w:r>
    </w:p>
    <w:p w:rsidR="00925D5B" w:rsidRPr="00E25553" w:rsidRDefault="00925D5B" w:rsidP="00925D5B">
      <w:pPr>
        <w:spacing w:line="360" w:lineRule="auto"/>
        <w:ind w:firstLineChars="250" w:firstLine="525"/>
        <w:jc w:val="left"/>
        <w:rPr>
          <w:rFonts w:ascii="宋体" w:hAnsi="宋体"/>
          <w:szCs w:val="21"/>
        </w:rPr>
      </w:pPr>
      <w:r w:rsidRPr="00E25553">
        <w:rPr>
          <w:rFonts w:ascii="宋体" w:hAnsi="宋体" w:hint="eastAsia"/>
          <w:szCs w:val="21"/>
        </w:rPr>
        <w:t>《工程测量规范》</w:t>
      </w:r>
      <w:r w:rsidR="00931003" w:rsidRPr="00E25553">
        <w:rPr>
          <w:rFonts w:ascii="宋体" w:hAnsi="宋体"/>
          <w:szCs w:val="21"/>
        </w:rPr>
        <w:t>GB50026-2007</w:t>
      </w:r>
    </w:p>
    <w:p w:rsidR="00925D5B" w:rsidRPr="00E25553" w:rsidRDefault="00925D5B" w:rsidP="00925D5B">
      <w:pPr>
        <w:spacing w:line="360" w:lineRule="auto"/>
        <w:ind w:firstLineChars="250" w:firstLine="525"/>
        <w:jc w:val="left"/>
        <w:rPr>
          <w:rFonts w:ascii="宋体" w:hAnsi="宋体"/>
          <w:szCs w:val="21"/>
        </w:rPr>
      </w:pPr>
      <w:r w:rsidRPr="00E25553">
        <w:rPr>
          <w:rFonts w:ascii="宋体" w:hAnsi="宋体" w:hint="eastAsia"/>
          <w:szCs w:val="21"/>
        </w:rPr>
        <w:t>《建筑工程施工质量验收统一标准》</w:t>
      </w:r>
      <w:r w:rsidR="00931003" w:rsidRPr="00E25553">
        <w:rPr>
          <w:rFonts w:ascii="宋体" w:hAnsi="宋体"/>
          <w:szCs w:val="21"/>
        </w:rPr>
        <w:t>GB50300-2013</w:t>
      </w:r>
    </w:p>
    <w:p w:rsidR="00925D5B" w:rsidRPr="00E25553" w:rsidRDefault="00925D5B" w:rsidP="00925D5B">
      <w:pPr>
        <w:spacing w:line="360" w:lineRule="auto"/>
        <w:ind w:firstLineChars="250" w:firstLine="525"/>
        <w:jc w:val="left"/>
        <w:rPr>
          <w:rFonts w:ascii="宋体" w:hAnsi="宋体"/>
          <w:szCs w:val="21"/>
        </w:rPr>
      </w:pPr>
      <w:r w:rsidRPr="00E25553">
        <w:rPr>
          <w:rFonts w:ascii="宋体" w:hAnsi="宋体" w:hint="eastAsia"/>
          <w:szCs w:val="21"/>
        </w:rPr>
        <w:t>《建筑地基基础工程施工及验收规范》</w:t>
      </w:r>
      <w:r w:rsidR="00931003" w:rsidRPr="00E25553">
        <w:rPr>
          <w:rFonts w:ascii="宋体" w:hAnsi="宋体"/>
          <w:szCs w:val="21"/>
        </w:rPr>
        <w:t>GB50202-2018</w:t>
      </w:r>
    </w:p>
    <w:p w:rsidR="00925D5B" w:rsidRPr="00E25553" w:rsidRDefault="00925D5B" w:rsidP="00925D5B">
      <w:pPr>
        <w:spacing w:line="360" w:lineRule="auto"/>
        <w:ind w:firstLineChars="250" w:firstLine="525"/>
        <w:jc w:val="left"/>
        <w:rPr>
          <w:rFonts w:ascii="宋体" w:hAnsi="宋体"/>
          <w:szCs w:val="21"/>
        </w:rPr>
      </w:pPr>
      <w:r w:rsidRPr="00E25553">
        <w:rPr>
          <w:rFonts w:ascii="宋体" w:hAnsi="宋体" w:hint="eastAsia"/>
          <w:szCs w:val="21"/>
        </w:rPr>
        <w:t>《建筑地基基础处理技术规范》</w:t>
      </w:r>
      <w:r w:rsidR="00931003" w:rsidRPr="00E25553">
        <w:rPr>
          <w:rFonts w:ascii="宋体" w:hAnsi="宋体"/>
          <w:szCs w:val="21"/>
        </w:rPr>
        <w:t>JGJ79-2012</w:t>
      </w:r>
    </w:p>
    <w:p w:rsidR="00925D5B" w:rsidRPr="00E25553" w:rsidRDefault="00931003" w:rsidP="00925D5B">
      <w:pPr>
        <w:spacing w:line="360" w:lineRule="auto"/>
        <w:ind w:firstLineChars="250" w:firstLine="525"/>
        <w:jc w:val="left"/>
        <w:rPr>
          <w:rFonts w:ascii="宋体" w:hAnsi="宋体"/>
          <w:szCs w:val="21"/>
        </w:rPr>
      </w:pPr>
      <w:r w:rsidRPr="00E25553">
        <w:rPr>
          <w:rFonts w:ascii="宋体" w:hAnsi="宋体" w:hint="eastAsia"/>
          <w:szCs w:val="21"/>
        </w:rPr>
        <w:t>《砌体结构工程施工质量验收规范》GB50203-2011</w:t>
      </w:r>
    </w:p>
    <w:p w:rsidR="00925D5B" w:rsidRPr="00E25553" w:rsidRDefault="00931003" w:rsidP="00925D5B">
      <w:pPr>
        <w:spacing w:line="360" w:lineRule="auto"/>
        <w:ind w:firstLineChars="250" w:firstLine="525"/>
        <w:jc w:val="left"/>
        <w:rPr>
          <w:rFonts w:ascii="宋体" w:hAnsi="宋体"/>
          <w:szCs w:val="21"/>
        </w:rPr>
      </w:pPr>
      <w:r w:rsidRPr="00E25553">
        <w:rPr>
          <w:rFonts w:ascii="宋体" w:hAnsi="宋体" w:hint="eastAsia"/>
          <w:szCs w:val="21"/>
        </w:rPr>
        <w:t>《混凝土结构工程施工质量验收规范》GB50204-2015</w:t>
      </w:r>
    </w:p>
    <w:p w:rsidR="00925D5B" w:rsidRPr="00E25553" w:rsidRDefault="00931003" w:rsidP="00925D5B">
      <w:pPr>
        <w:spacing w:line="360" w:lineRule="auto"/>
        <w:ind w:firstLineChars="250" w:firstLine="525"/>
        <w:jc w:val="left"/>
        <w:rPr>
          <w:rFonts w:ascii="宋体" w:hAnsi="宋体"/>
          <w:szCs w:val="21"/>
        </w:rPr>
      </w:pPr>
      <w:r w:rsidRPr="00E25553">
        <w:rPr>
          <w:rFonts w:ascii="宋体" w:hAnsi="宋体" w:hint="eastAsia"/>
          <w:szCs w:val="21"/>
        </w:rPr>
        <w:t>《屋面工程质量验收规范》GB50207-2012</w:t>
      </w:r>
    </w:p>
    <w:p w:rsidR="00925D5B" w:rsidRPr="00E25553" w:rsidRDefault="00931003" w:rsidP="00931003">
      <w:pPr>
        <w:spacing w:line="360" w:lineRule="auto"/>
        <w:ind w:firstLineChars="250" w:firstLine="525"/>
        <w:jc w:val="left"/>
        <w:rPr>
          <w:rFonts w:ascii="宋体" w:hAnsi="宋体"/>
          <w:szCs w:val="21"/>
        </w:rPr>
      </w:pPr>
      <w:r w:rsidRPr="00E25553">
        <w:rPr>
          <w:rFonts w:ascii="宋体" w:hAnsi="宋体" w:hint="eastAsia"/>
          <w:szCs w:val="21"/>
        </w:rPr>
        <w:t>《建筑地面工程施工质量验收规范》GB 50209-2010</w:t>
      </w:r>
    </w:p>
    <w:p w:rsidR="00925D5B" w:rsidRPr="00E25553" w:rsidRDefault="00925D5B" w:rsidP="00925D5B">
      <w:pPr>
        <w:spacing w:line="360" w:lineRule="auto"/>
        <w:ind w:firstLineChars="250" w:firstLine="525"/>
        <w:jc w:val="left"/>
        <w:rPr>
          <w:rFonts w:ascii="宋体" w:hAnsi="宋体"/>
          <w:szCs w:val="21"/>
        </w:rPr>
      </w:pPr>
      <w:r w:rsidRPr="00E25553">
        <w:rPr>
          <w:rFonts w:ascii="宋体" w:hAnsi="宋体" w:hint="eastAsia"/>
          <w:szCs w:val="21"/>
        </w:rPr>
        <w:t>《建筑电气工程施工质量验收规范》</w:t>
      </w:r>
      <w:r w:rsidR="00931003" w:rsidRPr="00E25553">
        <w:rPr>
          <w:rFonts w:ascii="宋体" w:hAnsi="宋体"/>
          <w:szCs w:val="21"/>
        </w:rPr>
        <w:t>GB50303-2015</w:t>
      </w:r>
    </w:p>
    <w:p w:rsidR="00925D5B" w:rsidRPr="00E25553" w:rsidRDefault="00925D5B" w:rsidP="00925D5B">
      <w:pPr>
        <w:spacing w:line="360" w:lineRule="auto"/>
        <w:ind w:firstLineChars="250" w:firstLine="525"/>
        <w:jc w:val="left"/>
        <w:rPr>
          <w:rFonts w:ascii="宋体" w:hAnsi="宋体"/>
          <w:szCs w:val="21"/>
        </w:rPr>
      </w:pPr>
      <w:r w:rsidRPr="00E25553">
        <w:rPr>
          <w:rFonts w:ascii="宋体" w:hAnsi="宋体" w:hint="eastAsia"/>
          <w:szCs w:val="21"/>
        </w:rPr>
        <w:t>《给水排水管道工程施工及验收规范》</w:t>
      </w:r>
      <w:r w:rsidR="00ED0613" w:rsidRPr="00E25553">
        <w:rPr>
          <w:rFonts w:ascii="宋体" w:hAnsi="宋体"/>
          <w:szCs w:val="21"/>
        </w:rPr>
        <w:t>GB50268-2008</w:t>
      </w:r>
    </w:p>
    <w:p w:rsidR="00925D5B" w:rsidRPr="00E25553" w:rsidRDefault="00931003" w:rsidP="00925D5B">
      <w:pPr>
        <w:spacing w:line="360" w:lineRule="auto"/>
        <w:ind w:firstLineChars="250" w:firstLine="525"/>
        <w:jc w:val="left"/>
        <w:rPr>
          <w:rFonts w:ascii="宋体" w:hAnsi="宋体"/>
          <w:szCs w:val="21"/>
        </w:rPr>
      </w:pPr>
      <w:r w:rsidRPr="00E25553">
        <w:rPr>
          <w:rFonts w:ascii="宋体" w:hAnsi="宋体" w:hint="eastAsia"/>
          <w:szCs w:val="21"/>
        </w:rPr>
        <w:lastRenderedPageBreak/>
        <w:t>《电气装置安装工程接地装置施工及验收规范》GB50169-2006</w:t>
      </w:r>
    </w:p>
    <w:p w:rsidR="00925D5B" w:rsidRPr="00E25553" w:rsidRDefault="00925D5B" w:rsidP="00925D5B">
      <w:pPr>
        <w:spacing w:line="360" w:lineRule="auto"/>
        <w:ind w:firstLineChars="250" w:firstLine="525"/>
        <w:jc w:val="left"/>
        <w:rPr>
          <w:rFonts w:ascii="宋体" w:hAnsi="宋体"/>
          <w:szCs w:val="21"/>
        </w:rPr>
      </w:pPr>
      <w:r w:rsidRPr="00E25553">
        <w:rPr>
          <w:rFonts w:ascii="宋体" w:hAnsi="宋体" w:hint="eastAsia"/>
          <w:szCs w:val="21"/>
        </w:rPr>
        <w:t>《建筑玻璃应用技术规范》</w:t>
      </w:r>
      <w:r w:rsidR="00931003" w:rsidRPr="00E25553">
        <w:rPr>
          <w:rFonts w:ascii="宋体" w:hAnsi="宋体"/>
          <w:szCs w:val="21"/>
        </w:rPr>
        <w:t>JGJ113-2015</w:t>
      </w:r>
    </w:p>
    <w:p w:rsidR="00925D5B" w:rsidRPr="00E25553" w:rsidRDefault="00925D5B" w:rsidP="00925D5B">
      <w:pPr>
        <w:spacing w:line="360" w:lineRule="auto"/>
        <w:ind w:firstLineChars="250" w:firstLine="525"/>
        <w:jc w:val="left"/>
        <w:rPr>
          <w:rFonts w:ascii="宋体" w:hAnsi="宋体"/>
          <w:szCs w:val="21"/>
        </w:rPr>
      </w:pPr>
      <w:r w:rsidRPr="00E25553">
        <w:rPr>
          <w:rFonts w:ascii="宋体" w:hAnsi="宋体" w:hint="eastAsia"/>
          <w:szCs w:val="21"/>
        </w:rPr>
        <w:t>《建筑装饰装修工程质量验收规范》</w:t>
      </w:r>
      <w:r w:rsidR="00931003" w:rsidRPr="00E25553">
        <w:rPr>
          <w:rFonts w:ascii="宋体" w:hAnsi="宋体"/>
          <w:szCs w:val="21"/>
        </w:rPr>
        <w:t>GB50210-2018</w:t>
      </w:r>
    </w:p>
    <w:p w:rsidR="00925D5B" w:rsidRPr="00E25553" w:rsidRDefault="00925D5B" w:rsidP="00925D5B">
      <w:pPr>
        <w:spacing w:line="360" w:lineRule="auto"/>
        <w:ind w:firstLineChars="250" w:firstLine="525"/>
        <w:jc w:val="left"/>
        <w:rPr>
          <w:rFonts w:ascii="宋体" w:hAnsi="宋体"/>
          <w:szCs w:val="21"/>
        </w:rPr>
      </w:pPr>
      <w:r w:rsidRPr="00E25553">
        <w:rPr>
          <w:rFonts w:ascii="宋体" w:hAnsi="宋体" w:hint="eastAsia"/>
          <w:szCs w:val="21"/>
        </w:rPr>
        <w:t>《水泥混凝土路面施工及验收规范》GBJ97-87</w:t>
      </w:r>
    </w:p>
    <w:p w:rsidR="00925D5B" w:rsidRPr="00E25553" w:rsidRDefault="00925D5B" w:rsidP="00925D5B">
      <w:pPr>
        <w:spacing w:line="360" w:lineRule="auto"/>
        <w:ind w:firstLineChars="250" w:firstLine="525"/>
        <w:jc w:val="left"/>
        <w:rPr>
          <w:rFonts w:ascii="宋体" w:hAnsi="宋体"/>
          <w:szCs w:val="21"/>
        </w:rPr>
      </w:pPr>
      <w:r w:rsidRPr="00E25553">
        <w:rPr>
          <w:rFonts w:ascii="宋体" w:hAnsi="宋体" w:hint="eastAsia"/>
          <w:szCs w:val="21"/>
        </w:rPr>
        <w:t>《建筑给水排水及采暖工程施工质量验收规范》GB50242-2002</w:t>
      </w:r>
    </w:p>
    <w:p w:rsidR="00925D5B" w:rsidRPr="00E25553" w:rsidRDefault="00925D5B" w:rsidP="00925D5B">
      <w:pPr>
        <w:spacing w:line="360" w:lineRule="auto"/>
        <w:ind w:firstLineChars="250" w:firstLine="525"/>
        <w:jc w:val="left"/>
        <w:rPr>
          <w:rFonts w:ascii="宋体" w:hAnsi="宋体"/>
          <w:szCs w:val="21"/>
        </w:rPr>
      </w:pPr>
      <w:r w:rsidRPr="00E25553">
        <w:rPr>
          <w:rFonts w:ascii="宋体" w:hAnsi="宋体" w:hint="eastAsia"/>
          <w:szCs w:val="21"/>
        </w:rPr>
        <w:t>《建筑电气工程施工质量验收规范》</w:t>
      </w:r>
      <w:r w:rsidR="00931003" w:rsidRPr="00E25553">
        <w:rPr>
          <w:rFonts w:ascii="宋体" w:hAnsi="宋体" w:hint="eastAsia"/>
          <w:szCs w:val="21"/>
        </w:rPr>
        <w:t>GB</w:t>
      </w:r>
      <w:r w:rsidR="00931003" w:rsidRPr="00E25553">
        <w:rPr>
          <w:rFonts w:ascii="宋体" w:hAnsi="宋体"/>
          <w:szCs w:val="21"/>
        </w:rPr>
        <w:t>50303-2015</w:t>
      </w:r>
    </w:p>
    <w:p w:rsidR="00925D5B" w:rsidRPr="00E25553" w:rsidRDefault="00925D5B" w:rsidP="00925D5B">
      <w:pPr>
        <w:spacing w:line="360" w:lineRule="auto"/>
        <w:ind w:firstLineChars="250" w:firstLine="525"/>
        <w:jc w:val="left"/>
        <w:rPr>
          <w:rFonts w:ascii="宋体" w:hAnsi="宋体"/>
          <w:szCs w:val="21"/>
        </w:rPr>
      </w:pPr>
      <w:r w:rsidRPr="00E25553">
        <w:rPr>
          <w:rFonts w:ascii="宋体" w:hAnsi="宋体" w:hint="eastAsia"/>
          <w:szCs w:val="21"/>
        </w:rPr>
        <w:t>《电气装置安装工程电缆线路施工及验收规范》</w:t>
      </w:r>
      <w:r w:rsidR="00931003" w:rsidRPr="00E25553">
        <w:rPr>
          <w:rFonts w:ascii="宋体" w:hAnsi="宋体"/>
          <w:szCs w:val="21"/>
        </w:rPr>
        <w:t>GB 50168-2006</w:t>
      </w:r>
    </w:p>
    <w:p w:rsidR="00D66EBE" w:rsidRPr="00E25553" w:rsidRDefault="00D66EBE" w:rsidP="00D66EBE">
      <w:pPr>
        <w:spacing w:line="360" w:lineRule="auto"/>
        <w:ind w:firstLineChars="200" w:firstLine="420"/>
        <w:jc w:val="left"/>
        <w:rPr>
          <w:szCs w:val="21"/>
        </w:rPr>
      </w:pPr>
      <w:r w:rsidRPr="00E25553">
        <w:rPr>
          <w:rFonts w:hint="eastAsia"/>
          <w:szCs w:val="21"/>
        </w:rPr>
        <w:t>现行的国家标准、规范</w:t>
      </w:r>
    </w:p>
    <w:p w:rsidR="00D66EBE" w:rsidRPr="00E25553" w:rsidRDefault="00D66EBE" w:rsidP="00D66EBE">
      <w:pPr>
        <w:spacing w:line="360" w:lineRule="auto"/>
        <w:ind w:firstLineChars="200" w:firstLine="420"/>
        <w:jc w:val="left"/>
        <w:rPr>
          <w:szCs w:val="21"/>
        </w:rPr>
      </w:pPr>
      <w:r w:rsidRPr="00E25553">
        <w:rPr>
          <w:rFonts w:hint="eastAsia"/>
          <w:szCs w:val="21"/>
        </w:rPr>
        <w:t>现行的行业标准、规范</w:t>
      </w:r>
    </w:p>
    <w:p w:rsidR="00D66EBE" w:rsidRPr="00E25553" w:rsidRDefault="00D66EBE" w:rsidP="00D66EBE">
      <w:pPr>
        <w:spacing w:line="360" w:lineRule="auto"/>
        <w:ind w:firstLineChars="200" w:firstLine="420"/>
        <w:jc w:val="left"/>
        <w:rPr>
          <w:szCs w:val="21"/>
        </w:rPr>
      </w:pPr>
    </w:p>
    <w:p w:rsidR="00D66EBE" w:rsidRPr="00E25553" w:rsidRDefault="00D66EBE" w:rsidP="00D66EBE">
      <w:pPr>
        <w:rPr>
          <w:rFonts w:ascii="宋体" w:hAnsi="宋体"/>
          <w:b/>
          <w:bCs/>
          <w:sz w:val="24"/>
        </w:rPr>
      </w:pPr>
      <w:r w:rsidRPr="00E25553">
        <w:rPr>
          <w:rFonts w:ascii="宋体" w:hAnsi="宋体" w:hint="eastAsia"/>
          <w:b/>
          <w:bCs/>
          <w:sz w:val="24"/>
        </w:rPr>
        <w:t>其他要求</w:t>
      </w:r>
    </w:p>
    <w:p w:rsidR="00D66EBE" w:rsidRPr="00E25553" w:rsidRDefault="00D66EBE" w:rsidP="00D66EBE">
      <w:pPr>
        <w:spacing w:line="440" w:lineRule="exact"/>
        <w:ind w:left="420"/>
        <w:rPr>
          <w:rFonts w:ascii="宋体" w:hAnsi="宋体"/>
          <w:bCs/>
          <w:szCs w:val="21"/>
        </w:rPr>
      </w:pPr>
      <w:r w:rsidRPr="00E25553">
        <w:rPr>
          <w:rFonts w:ascii="宋体" w:hAnsi="宋体" w:hint="eastAsia"/>
          <w:bCs/>
          <w:szCs w:val="21"/>
        </w:rPr>
        <w:t>1、工期：自签订合同之日起</w:t>
      </w:r>
      <w:r w:rsidRPr="00E25553">
        <w:rPr>
          <w:rFonts w:ascii="宋体" w:hAnsi="宋体" w:hint="eastAsia"/>
          <w:bCs/>
          <w:szCs w:val="21"/>
          <w:u w:val="single"/>
        </w:rPr>
        <w:t>12个月</w:t>
      </w:r>
      <w:r w:rsidRPr="00E25553">
        <w:rPr>
          <w:rFonts w:ascii="宋体" w:hAnsi="宋体" w:hint="eastAsia"/>
          <w:bCs/>
          <w:szCs w:val="21"/>
        </w:rPr>
        <w:t>。</w:t>
      </w:r>
    </w:p>
    <w:p w:rsidR="00D66EBE" w:rsidRPr="00E25553" w:rsidRDefault="00D66EBE" w:rsidP="00D66EBE">
      <w:pPr>
        <w:spacing w:line="440" w:lineRule="exact"/>
        <w:ind w:firstLineChars="150" w:firstLine="315"/>
        <w:rPr>
          <w:rFonts w:ascii="宋体" w:hAnsi="宋体"/>
          <w:bCs/>
          <w:szCs w:val="21"/>
        </w:rPr>
      </w:pPr>
      <w:r w:rsidRPr="00E25553">
        <w:rPr>
          <w:rFonts w:ascii="宋体" w:hAnsi="宋体" w:hint="eastAsia"/>
          <w:bCs/>
          <w:szCs w:val="21"/>
        </w:rPr>
        <w:t xml:space="preserve"> 2、建设地点：采购人指定地点。</w:t>
      </w:r>
    </w:p>
    <w:p w:rsidR="00D66EBE" w:rsidRPr="00E25553" w:rsidRDefault="00D66EBE" w:rsidP="00D66EBE">
      <w:pPr>
        <w:spacing w:line="440" w:lineRule="exact"/>
        <w:ind w:firstLineChars="200" w:firstLine="420"/>
        <w:rPr>
          <w:rFonts w:ascii="宋体" w:hAnsi="宋体"/>
          <w:bCs/>
          <w:szCs w:val="21"/>
        </w:rPr>
      </w:pPr>
      <w:r w:rsidRPr="00E25553">
        <w:rPr>
          <w:rFonts w:ascii="宋体" w:hAnsi="宋体" w:hint="eastAsia"/>
          <w:bCs/>
          <w:szCs w:val="21"/>
        </w:rPr>
        <w:t>3、分包要求：不允许分包。</w:t>
      </w:r>
    </w:p>
    <w:p w:rsidR="00D66EBE" w:rsidRPr="00E25553" w:rsidRDefault="00D66EBE" w:rsidP="00D66EBE">
      <w:pPr>
        <w:pStyle w:val="a9"/>
        <w:spacing w:line="440" w:lineRule="atLeast"/>
        <w:ind w:leftChars="200" w:left="420"/>
        <w:rPr>
          <w:rFonts w:hAnsi="宋体"/>
          <w:bCs/>
        </w:rPr>
      </w:pPr>
      <w:r w:rsidRPr="00E25553">
        <w:rPr>
          <w:rFonts w:hAnsi="宋体" w:hint="eastAsia"/>
          <w:bCs/>
        </w:rPr>
        <w:t>4、</w:t>
      </w:r>
      <w:r w:rsidR="007105D5" w:rsidRPr="00E25553">
        <w:rPr>
          <w:rFonts w:hAnsi="宋体" w:hint="eastAsia"/>
        </w:rPr>
        <w:t>质量标准</w:t>
      </w:r>
      <w:r w:rsidRPr="00E25553">
        <w:rPr>
          <w:rFonts w:hAnsi="宋体" w:hint="eastAsia"/>
        </w:rPr>
        <w:t>：符合国家施工及竣工验收之“合格”标准。</w:t>
      </w:r>
    </w:p>
    <w:p w:rsidR="00D66EBE" w:rsidRPr="00E25553" w:rsidRDefault="00D66EBE" w:rsidP="00D66EBE">
      <w:pPr>
        <w:pStyle w:val="a9"/>
        <w:spacing w:line="440" w:lineRule="atLeast"/>
        <w:ind w:leftChars="200" w:left="420"/>
        <w:rPr>
          <w:rFonts w:hAnsi="宋体"/>
          <w:bCs/>
        </w:rPr>
      </w:pPr>
      <w:r w:rsidRPr="00E25553">
        <w:rPr>
          <w:rFonts w:hAnsi="宋体" w:hint="eastAsia"/>
          <w:bCs/>
        </w:rPr>
        <w:t>5、</w:t>
      </w:r>
      <w:r w:rsidRPr="00E25553">
        <w:rPr>
          <w:rFonts w:hAnsi="宋体" w:hint="eastAsia"/>
        </w:rPr>
        <w:t>缺陷责任期：</w:t>
      </w:r>
      <w:r w:rsidRPr="00E25553">
        <w:rPr>
          <w:rFonts w:hAnsi="宋体" w:hint="eastAsia"/>
          <w:bCs/>
          <w:u w:val="single"/>
        </w:rPr>
        <w:t>24个月（自验收合格之日起计）。</w:t>
      </w:r>
    </w:p>
    <w:p w:rsidR="00D66EBE" w:rsidRPr="00E25553" w:rsidRDefault="00D66EBE" w:rsidP="00256D7B">
      <w:pPr>
        <w:spacing w:line="440" w:lineRule="exact"/>
        <w:ind w:left="420"/>
        <w:rPr>
          <w:rFonts w:ascii="宋体" w:hAnsi="宋体"/>
          <w:szCs w:val="21"/>
        </w:rPr>
      </w:pPr>
      <w:r w:rsidRPr="00E25553">
        <w:rPr>
          <w:rFonts w:ascii="宋体" w:hAnsi="宋体" w:hint="eastAsia"/>
          <w:bCs/>
          <w:szCs w:val="21"/>
        </w:rPr>
        <w:t>6、付款方式为：</w:t>
      </w:r>
      <w:r w:rsidR="00256D7B" w:rsidRPr="00E25553">
        <w:rPr>
          <w:rFonts w:ascii="宋体" w:hAnsi="宋体" w:cs="宋体" w:hint="eastAsia"/>
          <w:bCs/>
          <w:szCs w:val="21"/>
          <w:u w:val="single"/>
        </w:rPr>
        <w:t>工程款原则上按月支付，工程进度款支付限额为已完成工程量的80%。工程完工验收达到质量要求，结算经业主及合同约定的财政或审计部门审定后，工程款支付至结算总价的97%。发包人按工程价款结算总额的3%预留工程质量保证金。</w:t>
      </w:r>
    </w:p>
    <w:p w:rsidR="00B33195" w:rsidRPr="00E25553" w:rsidRDefault="00D66EBE" w:rsidP="00D66EBE">
      <w:pPr>
        <w:spacing w:line="440" w:lineRule="exact"/>
        <w:ind w:left="420"/>
        <w:rPr>
          <w:rFonts w:ascii="宋体" w:hAnsi="宋体"/>
          <w:bCs/>
          <w:szCs w:val="21"/>
        </w:rPr>
      </w:pPr>
      <w:r w:rsidRPr="00E25553">
        <w:rPr>
          <w:rFonts w:ascii="宋体" w:hAnsi="宋体" w:hint="eastAsia"/>
          <w:bCs/>
          <w:szCs w:val="21"/>
        </w:rPr>
        <w:t>7、合同价格形式：单价合同</w:t>
      </w:r>
      <w:r w:rsidR="004B043F" w:rsidRPr="00E25553">
        <w:rPr>
          <w:rFonts w:ascii="宋体" w:hAnsi="宋体" w:hint="eastAsia"/>
          <w:bCs/>
          <w:szCs w:val="21"/>
        </w:rPr>
        <w:t>。</w:t>
      </w:r>
    </w:p>
    <w:p w:rsidR="00B33195" w:rsidRPr="00E25553" w:rsidRDefault="00B33195" w:rsidP="007C11C5">
      <w:pPr>
        <w:widowControl/>
        <w:adjustRightInd w:val="0"/>
        <w:snapToGrid w:val="0"/>
        <w:spacing w:line="400" w:lineRule="exact"/>
        <w:textAlignment w:val="baseline"/>
        <w:rPr>
          <w:rFonts w:ascii="宋体" w:hAnsi="宋体"/>
          <w:szCs w:val="21"/>
        </w:rPr>
      </w:pPr>
    </w:p>
    <w:p w:rsidR="00B33195" w:rsidRPr="00E25553" w:rsidRDefault="00B33195">
      <w:pPr>
        <w:tabs>
          <w:tab w:val="center" w:pos="4904"/>
        </w:tabs>
        <w:jc w:val="left"/>
        <w:sectPr w:rsidR="00B33195" w:rsidRPr="00E25553" w:rsidSect="00D66EBE">
          <w:footerReference w:type="first" r:id="rId18"/>
          <w:pgSz w:w="11906" w:h="16838"/>
          <w:pgMar w:top="1134" w:right="849" w:bottom="1134" w:left="1134" w:header="720" w:footer="720" w:gutter="0"/>
          <w:cols w:space="720"/>
          <w:titlePg/>
          <w:docGrid w:linePitch="312"/>
        </w:sectPr>
      </w:pPr>
    </w:p>
    <w:p w:rsidR="00B33195" w:rsidRPr="00E25553" w:rsidRDefault="00B33195">
      <w:pPr>
        <w:pStyle w:val="a9"/>
        <w:rPr>
          <w:rFonts w:ascii="隶书" w:eastAsia="隶书"/>
          <w:b/>
          <w:bCs/>
          <w:sz w:val="44"/>
        </w:rPr>
      </w:pPr>
    </w:p>
    <w:p w:rsidR="00B33195" w:rsidRPr="00E25553" w:rsidRDefault="00422CFA">
      <w:pPr>
        <w:pStyle w:val="1"/>
      </w:pPr>
      <w:bookmarkStart w:id="9" w:name="_Toc29668"/>
      <w:bookmarkStart w:id="10" w:name="_Toc19037"/>
      <w:bookmarkStart w:id="11" w:name="_Toc1719471"/>
      <w:bookmarkStart w:id="12" w:name="_Toc6983"/>
      <w:r w:rsidRPr="00E25553">
        <w:rPr>
          <w:rFonts w:hint="eastAsia"/>
        </w:rPr>
        <w:t>第四章</w:t>
      </w:r>
      <w:r w:rsidRPr="00E25553">
        <w:rPr>
          <w:rFonts w:hint="eastAsia"/>
        </w:rPr>
        <w:t xml:space="preserve">  </w:t>
      </w:r>
      <w:bookmarkEnd w:id="9"/>
      <w:bookmarkEnd w:id="10"/>
      <w:bookmarkEnd w:id="11"/>
      <w:bookmarkEnd w:id="12"/>
      <w:r w:rsidR="00925D5B" w:rsidRPr="00E25553">
        <w:rPr>
          <w:rFonts w:hint="eastAsia"/>
        </w:rPr>
        <w:t>合同条款及格式</w:t>
      </w:r>
    </w:p>
    <w:p w:rsidR="00D908C7" w:rsidRPr="00E25553" w:rsidRDefault="00D908C7" w:rsidP="00D908C7">
      <w:pPr>
        <w:keepNext/>
        <w:keepLines/>
        <w:spacing w:before="340" w:after="330" w:line="578" w:lineRule="auto"/>
        <w:jc w:val="center"/>
        <w:outlineLvl w:val="0"/>
        <w:rPr>
          <w:rFonts w:asciiTheme="minorEastAsia" w:eastAsiaTheme="minorEastAsia" w:hAnsiTheme="minorEastAsia"/>
          <w:b/>
          <w:bCs/>
          <w:kern w:val="44"/>
          <w:sz w:val="30"/>
          <w:szCs w:val="30"/>
        </w:rPr>
      </w:pPr>
      <w:bookmarkStart w:id="13" w:name="_Toc296890982"/>
      <w:bookmarkStart w:id="14" w:name="_Toc296503025"/>
      <w:bookmarkStart w:id="15" w:name="_Toc373478199"/>
      <w:bookmarkStart w:id="16" w:name="_Toc407135191"/>
      <w:bookmarkStart w:id="17" w:name="_Toc389065255"/>
      <w:bookmarkStart w:id="18" w:name="_Toc373227552"/>
      <w:bookmarkStart w:id="19" w:name="_Toc351203480"/>
      <w:bookmarkStart w:id="20" w:name="_Toc9850519"/>
      <w:r w:rsidRPr="00E25553">
        <w:rPr>
          <w:rFonts w:asciiTheme="minorEastAsia" w:eastAsiaTheme="minorEastAsia" w:hAnsiTheme="minorEastAsia" w:cs="黑体" w:hint="eastAsia"/>
          <w:b/>
          <w:bCs/>
          <w:kern w:val="44"/>
          <w:sz w:val="30"/>
          <w:szCs w:val="30"/>
        </w:rPr>
        <w:t>第一部分</w:t>
      </w:r>
      <w:r w:rsidRPr="00E25553">
        <w:rPr>
          <w:rFonts w:asciiTheme="minorEastAsia" w:eastAsiaTheme="minorEastAsia" w:hAnsiTheme="minorEastAsia"/>
          <w:b/>
          <w:bCs/>
          <w:kern w:val="44"/>
          <w:sz w:val="30"/>
          <w:szCs w:val="30"/>
        </w:rPr>
        <w:t xml:space="preserve"> </w:t>
      </w:r>
      <w:r w:rsidRPr="00E25553">
        <w:rPr>
          <w:rFonts w:asciiTheme="minorEastAsia" w:eastAsiaTheme="minorEastAsia" w:hAnsiTheme="minorEastAsia" w:cs="黑体" w:hint="eastAsia"/>
          <w:b/>
          <w:bCs/>
          <w:kern w:val="44"/>
          <w:sz w:val="30"/>
          <w:szCs w:val="30"/>
        </w:rPr>
        <w:t>合同协议书</w:t>
      </w:r>
      <w:bookmarkEnd w:id="13"/>
      <w:bookmarkEnd w:id="14"/>
      <w:bookmarkEnd w:id="15"/>
      <w:bookmarkEnd w:id="16"/>
      <w:bookmarkEnd w:id="17"/>
      <w:bookmarkEnd w:id="18"/>
      <w:bookmarkEnd w:id="19"/>
      <w:bookmarkEnd w:id="20"/>
    </w:p>
    <w:p w:rsidR="00D908C7" w:rsidRPr="00E25553" w:rsidRDefault="00D908C7" w:rsidP="00D908C7">
      <w:pPr>
        <w:spacing w:line="360" w:lineRule="auto"/>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发包人（全称）：</w:t>
      </w:r>
      <w:r w:rsidRPr="00E25553">
        <w:rPr>
          <w:rFonts w:asciiTheme="minorEastAsia" w:eastAsiaTheme="minorEastAsia" w:hAnsiTheme="minorEastAsia" w:hint="eastAsia"/>
          <w:szCs w:val="21"/>
          <w:u w:val="single"/>
        </w:rPr>
        <w:t>梧州市长洲区人民法院</w:t>
      </w:r>
    </w:p>
    <w:p w:rsidR="00D908C7" w:rsidRPr="00E25553" w:rsidRDefault="00D908C7" w:rsidP="00D908C7">
      <w:pPr>
        <w:spacing w:line="360" w:lineRule="auto"/>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承包人（全称）：</w:t>
      </w:r>
      <w:r w:rsidRPr="00E25553">
        <w:rPr>
          <w:rFonts w:asciiTheme="minorEastAsia" w:eastAsiaTheme="minorEastAsia" w:hAnsiTheme="minorEastAsia"/>
          <w:szCs w:val="21"/>
          <w:u w:val="single"/>
        </w:rPr>
        <w:t xml:space="preserve">                              </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根据《中华人民共和国合同法》、《中华人民共和国建筑法》及有关法律规定，遵循平等、自愿、公平和诚实信用的原则，双方就</w:t>
      </w:r>
      <w:r w:rsidRPr="00E25553">
        <w:rPr>
          <w:rFonts w:asciiTheme="minorEastAsia" w:eastAsiaTheme="minorEastAsia" w:hAnsiTheme="minorEastAsia" w:hint="eastAsia"/>
          <w:szCs w:val="21"/>
          <w:u w:val="single"/>
        </w:rPr>
        <w:t>梧州市长洲区人民法院倒水镇人民法庭业务用房</w:t>
      </w:r>
      <w:r w:rsidRPr="00E25553">
        <w:rPr>
          <w:rFonts w:asciiTheme="minorEastAsia" w:eastAsiaTheme="minorEastAsia" w:hAnsiTheme="minorEastAsia" w:cs="宋体" w:hint="eastAsia"/>
          <w:szCs w:val="21"/>
        </w:rPr>
        <w:t>工程施工及有关事项协商一致，共同达成如下协议：</w:t>
      </w:r>
      <w:bookmarkStart w:id="21" w:name="_Toc351203481"/>
    </w:p>
    <w:p w:rsidR="00D908C7" w:rsidRPr="00E25553" w:rsidRDefault="00D908C7" w:rsidP="00D908C7">
      <w:pPr>
        <w:spacing w:line="360" w:lineRule="auto"/>
        <w:ind w:firstLineChars="200" w:firstLine="422"/>
        <w:rPr>
          <w:rFonts w:asciiTheme="minorEastAsia" w:eastAsiaTheme="minorEastAsia" w:hAnsiTheme="minorEastAsia"/>
          <w:b/>
          <w:bCs/>
          <w:szCs w:val="21"/>
        </w:rPr>
      </w:pPr>
      <w:r w:rsidRPr="00E25553">
        <w:rPr>
          <w:rFonts w:asciiTheme="minorEastAsia" w:eastAsiaTheme="minorEastAsia" w:hAnsiTheme="minorEastAsia" w:cs="宋体" w:hint="eastAsia"/>
          <w:b/>
          <w:bCs/>
          <w:szCs w:val="21"/>
        </w:rPr>
        <w:t>一、工程概况</w:t>
      </w:r>
      <w:bookmarkEnd w:id="21"/>
    </w:p>
    <w:p w:rsidR="00D908C7" w:rsidRPr="00E25553" w:rsidRDefault="00D908C7" w:rsidP="00D908C7">
      <w:pPr>
        <w:spacing w:line="360" w:lineRule="auto"/>
        <w:ind w:firstLineChars="196" w:firstLine="412"/>
        <w:rPr>
          <w:rFonts w:asciiTheme="minorEastAsia" w:eastAsiaTheme="minorEastAsia" w:hAnsiTheme="minorEastAsia"/>
          <w:szCs w:val="21"/>
          <w:u w:val="single"/>
        </w:rPr>
      </w:pPr>
      <w:r w:rsidRPr="00E25553">
        <w:rPr>
          <w:rFonts w:asciiTheme="minorEastAsia" w:eastAsiaTheme="minorEastAsia" w:hAnsiTheme="minorEastAsia"/>
          <w:szCs w:val="21"/>
        </w:rPr>
        <w:t xml:space="preserve">1. </w:t>
      </w:r>
      <w:r w:rsidRPr="00E25553">
        <w:rPr>
          <w:rFonts w:asciiTheme="minorEastAsia" w:eastAsiaTheme="minorEastAsia" w:hAnsiTheme="minorEastAsia" w:cs="宋体" w:hint="eastAsia"/>
          <w:szCs w:val="21"/>
        </w:rPr>
        <w:t>工程名称：</w:t>
      </w:r>
      <w:r w:rsidRPr="00E25553">
        <w:rPr>
          <w:rFonts w:asciiTheme="minorEastAsia" w:eastAsiaTheme="minorEastAsia" w:hAnsiTheme="minorEastAsia" w:hint="eastAsia"/>
          <w:szCs w:val="21"/>
          <w:u w:val="single"/>
        </w:rPr>
        <w:t>梧州市长洲区人民法院倒水镇人民法庭业务用房</w:t>
      </w:r>
      <w:r w:rsidRPr="00E25553">
        <w:rPr>
          <w:rFonts w:asciiTheme="minorEastAsia" w:eastAsiaTheme="minorEastAsia" w:hAnsiTheme="minorEastAsia" w:cs="宋体" w:hint="eastAsia"/>
          <w:szCs w:val="21"/>
          <w:u w:val="single"/>
        </w:rPr>
        <w:t>工程</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196" w:firstLine="412"/>
        <w:rPr>
          <w:rFonts w:asciiTheme="minorEastAsia" w:eastAsiaTheme="minorEastAsia" w:hAnsiTheme="minorEastAsia"/>
          <w:szCs w:val="21"/>
        </w:rPr>
      </w:pPr>
      <w:r w:rsidRPr="00E25553">
        <w:rPr>
          <w:rFonts w:asciiTheme="minorEastAsia" w:eastAsiaTheme="minorEastAsia" w:hAnsiTheme="minorEastAsia"/>
          <w:szCs w:val="21"/>
        </w:rPr>
        <w:t xml:space="preserve">2. </w:t>
      </w:r>
      <w:r w:rsidRPr="00E25553">
        <w:rPr>
          <w:rFonts w:asciiTheme="minorEastAsia" w:eastAsiaTheme="minorEastAsia" w:hAnsiTheme="minorEastAsia" w:cs="宋体" w:hint="eastAsia"/>
          <w:szCs w:val="21"/>
        </w:rPr>
        <w:t>工程地点：</w:t>
      </w:r>
      <w:r w:rsidRPr="00E25553">
        <w:rPr>
          <w:rFonts w:asciiTheme="minorEastAsia" w:eastAsiaTheme="minorEastAsia" w:hAnsiTheme="minorEastAsia" w:hint="eastAsia"/>
          <w:szCs w:val="21"/>
          <w:u w:val="single"/>
        </w:rPr>
        <w:t>梧州市长洲区倒水镇司法所东侧、倒水镇公安派出所西侧</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196" w:firstLine="412"/>
        <w:rPr>
          <w:rFonts w:asciiTheme="minorEastAsia" w:eastAsiaTheme="minorEastAsia" w:hAnsiTheme="minorEastAsia"/>
          <w:szCs w:val="21"/>
        </w:rPr>
      </w:pPr>
      <w:r w:rsidRPr="00E25553">
        <w:rPr>
          <w:rFonts w:asciiTheme="minorEastAsia" w:eastAsiaTheme="minorEastAsia" w:hAnsiTheme="minorEastAsia"/>
          <w:szCs w:val="21"/>
        </w:rPr>
        <w:t xml:space="preserve">3. </w:t>
      </w:r>
      <w:r w:rsidRPr="00E25553">
        <w:rPr>
          <w:rFonts w:asciiTheme="minorEastAsia" w:eastAsiaTheme="minorEastAsia" w:hAnsiTheme="minorEastAsia" w:cs="宋体" w:hint="eastAsia"/>
          <w:szCs w:val="21"/>
        </w:rPr>
        <w:t>工程立项批准文号：</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196" w:firstLine="412"/>
        <w:rPr>
          <w:rFonts w:asciiTheme="minorEastAsia" w:eastAsiaTheme="minorEastAsia" w:hAnsiTheme="minorEastAsia"/>
          <w:szCs w:val="21"/>
        </w:rPr>
      </w:pPr>
      <w:r w:rsidRPr="00E25553">
        <w:rPr>
          <w:rFonts w:asciiTheme="minorEastAsia" w:eastAsiaTheme="minorEastAsia" w:hAnsiTheme="minorEastAsia"/>
          <w:szCs w:val="21"/>
        </w:rPr>
        <w:t xml:space="preserve">4. </w:t>
      </w:r>
      <w:r w:rsidRPr="00E25553">
        <w:rPr>
          <w:rFonts w:asciiTheme="minorEastAsia" w:eastAsiaTheme="minorEastAsia" w:hAnsiTheme="minorEastAsia" w:cs="宋体" w:hint="eastAsia"/>
          <w:szCs w:val="21"/>
        </w:rPr>
        <w:t>资金来源：</w:t>
      </w:r>
      <w:r w:rsidRPr="00E25553">
        <w:rPr>
          <w:rFonts w:asciiTheme="minorEastAsia" w:eastAsiaTheme="minorEastAsia" w:hAnsiTheme="minorEastAsia" w:hint="eastAsia"/>
          <w:szCs w:val="21"/>
          <w:u w:val="single"/>
        </w:rPr>
        <w:t>拟通过申请自治区高级人民法院“两庭建设”专项经费、城区财政配套资金等多渠道筹集</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196" w:firstLine="412"/>
        <w:rPr>
          <w:rFonts w:asciiTheme="minorEastAsia" w:eastAsiaTheme="minorEastAsia" w:hAnsiTheme="minorEastAsia"/>
          <w:szCs w:val="21"/>
        </w:rPr>
      </w:pPr>
      <w:r w:rsidRPr="00E25553">
        <w:rPr>
          <w:rFonts w:asciiTheme="minorEastAsia" w:eastAsiaTheme="minorEastAsia" w:hAnsiTheme="minorEastAsia"/>
          <w:szCs w:val="21"/>
        </w:rPr>
        <w:t xml:space="preserve">5. </w:t>
      </w:r>
      <w:r w:rsidRPr="00E25553">
        <w:rPr>
          <w:rFonts w:asciiTheme="minorEastAsia" w:eastAsiaTheme="minorEastAsia" w:hAnsiTheme="minorEastAsia" w:cs="宋体" w:hint="eastAsia"/>
          <w:szCs w:val="21"/>
        </w:rPr>
        <w:t>工程内容：</w:t>
      </w:r>
      <w:r w:rsidRPr="00E25553">
        <w:rPr>
          <w:rFonts w:asciiTheme="minorEastAsia" w:eastAsiaTheme="minorEastAsia" w:hAnsiTheme="minorEastAsia" w:hint="eastAsia"/>
          <w:szCs w:val="21"/>
          <w:u w:val="single"/>
        </w:rPr>
        <w:t>拟建设法庭业务用房一幢，总用地面积1221.53平方米，总建筑面积884.46平方米，主要包括：建筑装修装饰工程、法庭装修、给排水、电气、智能化布线工程以及配套建设铁艺栏杆围墙、室外给排水、室外电、停车场及地面硬化、绿化工程、大门、挡土墙等</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196" w:firstLine="412"/>
        <w:rPr>
          <w:rFonts w:asciiTheme="minorEastAsia" w:eastAsiaTheme="minorEastAsia" w:hAnsiTheme="minorEastAsia"/>
          <w:szCs w:val="21"/>
        </w:rPr>
      </w:pPr>
      <w:r w:rsidRPr="00E25553">
        <w:rPr>
          <w:rFonts w:asciiTheme="minorEastAsia" w:eastAsiaTheme="minorEastAsia" w:hAnsiTheme="minorEastAsia" w:cs="宋体" w:hint="eastAsia"/>
          <w:szCs w:val="21"/>
        </w:rPr>
        <w:t>群体工程应附《承包人承揽工程项目一览表》（附件</w:t>
      </w:r>
      <w:r w:rsidRPr="00E25553">
        <w:rPr>
          <w:rFonts w:asciiTheme="minorEastAsia" w:eastAsiaTheme="minorEastAsia" w:hAnsiTheme="minorEastAsia"/>
          <w:szCs w:val="21"/>
        </w:rPr>
        <w:t>1</w:t>
      </w:r>
      <w:r w:rsidRPr="00E25553">
        <w:rPr>
          <w:rFonts w:asciiTheme="minorEastAsia" w:eastAsiaTheme="minorEastAsia" w:hAnsiTheme="minorEastAsia" w:cs="宋体" w:hint="eastAsia"/>
          <w:szCs w:val="21"/>
        </w:rPr>
        <w:t>）。</w:t>
      </w:r>
    </w:p>
    <w:p w:rsidR="00D908C7" w:rsidRPr="00E25553" w:rsidRDefault="00D908C7" w:rsidP="00D14B65">
      <w:pPr>
        <w:spacing w:line="360" w:lineRule="auto"/>
        <w:ind w:firstLineChars="196" w:firstLine="412"/>
        <w:rPr>
          <w:rFonts w:asciiTheme="minorEastAsia" w:eastAsiaTheme="minorEastAsia" w:hAnsiTheme="minorEastAsia"/>
          <w:szCs w:val="21"/>
        </w:rPr>
      </w:pPr>
      <w:r w:rsidRPr="00E25553">
        <w:rPr>
          <w:rFonts w:asciiTheme="minorEastAsia" w:eastAsiaTheme="minorEastAsia" w:hAnsiTheme="minorEastAsia"/>
          <w:szCs w:val="21"/>
        </w:rPr>
        <w:t xml:space="preserve">6. </w:t>
      </w:r>
      <w:r w:rsidRPr="00E25553">
        <w:rPr>
          <w:rFonts w:asciiTheme="minorEastAsia" w:eastAsiaTheme="minorEastAsia" w:hAnsiTheme="minorEastAsia" w:cs="宋体" w:hint="eastAsia"/>
          <w:szCs w:val="21"/>
        </w:rPr>
        <w:t>工程承包范围：</w:t>
      </w:r>
      <w:r w:rsidR="00C24EA7" w:rsidRPr="00E25553">
        <w:rPr>
          <w:rFonts w:asciiTheme="minorEastAsia" w:eastAsiaTheme="minorEastAsia" w:hAnsiTheme="minorEastAsia" w:hint="eastAsia"/>
          <w:szCs w:val="21"/>
          <w:u w:val="single"/>
        </w:rPr>
        <w:t>梧州市长洲区人民法院倒水镇人民法庭业务用房</w:t>
      </w:r>
      <w:r w:rsidR="00C24EA7" w:rsidRPr="00E25553">
        <w:rPr>
          <w:rFonts w:asciiTheme="minorEastAsia" w:eastAsiaTheme="minorEastAsia" w:hAnsiTheme="minorEastAsia" w:cs="宋体" w:hint="eastAsia"/>
          <w:szCs w:val="21"/>
          <w:u w:val="single"/>
        </w:rPr>
        <w:t>工程</w:t>
      </w:r>
      <w:r w:rsidRPr="00E25553">
        <w:rPr>
          <w:rFonts w:asciiTheme="minorEastAsia" w:eastAsiaTheme="minorEastAsia" w:hAnsiTheme="minorEastAsia" w:hint="eastAsia"/>
          <w:szCs w:val="21"/>
          <w:u w:val="single"/>
        </w:rPr>
        <w:t>施工总承包</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193" w:firstLine="407"/>
        <w:rPr>
          <w:rFonts w:asciiTheme="minorEastAsia" w:eastAsiaTheme="minorEastAsia" w:hAnsiTheme="minorEastAsia"/>
          <w:b/>
          <w:bCs/>
          <w:szCs w:val="21"/>
        </w:rPr>
      </w:pPr>
      <w:bookmarkStart w:id="22" w:name="_Toc351203482"/>
      <w:r w:rsidRPr="00E25553">
        <w:rPr>
          <w:rFonts w:asciiTheme="minorEastAsia" w:eastAsiaTheme="minorEastAsia" w:hAnsiTheme="minorEastAsia" w:cs="宋体" w:hint="eastAsia"/>
          <w:b/>
          <w:bCs/>
          <w:szCs w:val="21"/>
        </w:rPr>
        <w:t>二、合同工期</w:t>
      </w:r>
      <w:bookmarkEnd w:id="22"/>
    </w:p>
    <w:p w:rsidR="00D908C7" w:rsidRPr="00E25553" w:rsidRDefault="00D908C7" w:rsidP="00D908C7">
      <w:pPr>
        <w:spacing w:line="360" w:lineRule="auto"/>
        <w:ind w:firstLine="459"/>
        <w:rPr>
          <w:rFonts w:asciiTheme="minorEastAsia" w:eastAsiaTheme="minorEastAsia" w:hAnsiTheme="minorEastAsia"/>
          <w:szCs w:val="21"/>
        </w:rPr>
      </w:pPr>
      <w:r w:rsidRPr="00E25553">
        <w:rPr>
          <w:rFonts w:asciiTheme="minorEastAsia" w:eastAsiaTheme="minorEastAsia" w:hAnsiTheme="minorEastAsia" w:cs="宋体" w:hint="eastAsia"/>
          <w:szCs w:val="21"/>
        </w:rPr>
        <w:t>计划开工日期：</w:t>
      </w:r>
      <w:r w:rsidRPr="00E25553">
        <w:rPr>
          <w:rFonts w:asciiTheme="minorEastAsia" w:eastAsiaTheme="minorEastAsia" w:hAnsiTheme="minorEastAsia"/>
          <w:szCs w:val="21"/>
          <w:u w:val="single"/>
        </w:rPr>
        <w:t></w:t>
      </w:r>
      <w:r w:rsidRPr="00E25553">
        <w:rPr>
          <w:rFonts w:asciiTheme="minorEastAsia" w:eastAsiaTheme="minorEastAsia" w:hAnsiTheme="minorEastAsia"/>
          <w:szCs w:val="21"/>
        </w:rPr>
        <w:t>年</w:t>
      </w:r>
      <w:r w:rsidRPr="00E25553">
        <w:rPr>
          <w:rFonts w:asciiTheme="minorEastAsia" w:eastAsiaTheme="minorEastAsia" w:hAnsiTheme="minorEastAsia"/>
          <w:szCs w:val="21"/>
          <w:u w:val="single"/>
        </w:rPr>
        <w:t></w:t>
      </w:r>
      <w:r w:rsidRPr="00E25553">
        <w:rPr>
          <w:rFonts w:asciiTheme="minorEastAsia" w:eastAsiaTheme="minorEastAsia" w:hAnsiTheme="minorEastAsia"/>
          <w:szCs w:val="21"/>
        </w:rPr>
        <w:t>月</w:t>
      </w:r>
      <w:r w:rsidRPr="00E25553">
        <w:rPr>
          <w:rFonts w:asciiTheme="minorEastAsia" w:eastAsiaTheme="minorEastAsia" w:hAnsiTheme="minorEastAsia"/>
          <w:szCs w:val="21"/>
          <w:u w:val="single"/>
        </w:rPr>
        <w:t></w:t>
      </w:r>
      <w:r w:rsidRPr="00E25553">
        <w:rPr>
          <w:rFonts w:asciiTheme="minorEastAsia" w:eastAsiaTheme="minorEastAsia" w:hAnsiTheme="minorEastAsia"/>
          <w:szCs w:val="21"/>
        </w:rPr>
        <w:t>日。</w:t>
      </w:r>
      <w:r w:rsidRPr="00E25553">
        <w:rPr>
          <w:rFonts w:asciiTheme="minorEastAsia" w:eastAsiaTheme="minorEastAsia" w:hAnsiTheme="minorEastAsia" w:cs="宋体" w:hint="eastAsia"/>
          <w:szCs w:val="21"/>
        </w:rPr>
        <w:t>（具体以发包人书面通知为准）</w:t>
      </w:r>
    </w:p>
    <w:p w:rsidR="00D908C7" w:rsidRPr="00E25553" w:rsidRDefault="00D908C7" w:rsidP="00D908C7">
      <w:pPr>
        <w:spacing w:line="360" w:lineRule="auto"/>
        <w:ind w:firstLine="459"/>
        <w:rPr>
          <w:rFonts w:asciiTheme="minorEastAsia" w:eastAsiaTheme="minorEastAsia" w:hAnsiTheme="minorEastAsia"/>
          <w:szCs w:val="21"/>
        </w:rPr>
      </w:pPr>
      <w:r w:rsidRPr="00E25553">
        <w:rPr>
          <w:rFonts w:asciiTheme="minorEastAsia" w:eastAsiaTheme="minorEastAsia" w:hAnsiTheme="minorEastAsia" w:cs="宋体" w:hint="eastAsia"/>
          <w:szCs w:val="21"/>
        </w:rPr>
        <w:t>计划竣工日期：</w:t>
      </w:r>
      <w:r w:rsidRPr="00E25553">
        <w:rPr>
          <w:rFonts w:asciiTheme="minorEastAsia" w:eastAsiaTheme="minorEastAsia" w:hAnsiTheme="minorEastAsia"/>
          <w:szCs w:val="21"/>
          <w:u w:val="single"/>
        </w:rPr>
        <w:t></w:t>
      </w:r>
      <w:r w:rsidRPr="00E25553">
        <w:rPr>
          <w:rFonts w:asciiTheme="minorEastAsia" w:eastAsiaTheme="minorEastAsia" w:hAnsiTheme="minorEastAsia"/>
          <w:szCs w:val="21"/>
        </w:rPr>
        <w:t>年</w:t>
      </w:r>
      <w:r w:rsidRPr="00E25553">
        <w:rPr>
          <w:rFonts w:asciiTheme="minorEastAsia" w:eastAsiaTheme="minorEastAsia" w:hAnsiTheme="minorEastAsia"/>
          <w:szCs w:val="21"/>
          <w:u w:val="single"/>
        </w:rPr>
        <w:t></w:t>
      </w:r>
      <w:r w:rsidRPr="00E25553">
        <w:rPr>
          <w:rFonts w:asciiTheme="minorEastAsia" w:eastAsiaTheme="minorEastAsia" w:hAnsiTheme="minorEastAsia"/>
          <w:szCs w:val="21"/>
        </w:rPr>
        <w:t>月</w:t>
      </w:r>
      <w:r w:rsidRPr="00E25553">
        <w:rPr>
          <w:rFonts w:asciiTheme="minorEastAsia" w:eastAsiaTheme="minorEastAsia" w:hAnsiTheme="minorEastAsia"/>
          <w:szCs w:val="21"/>
          <w:u w:val="single"/>
        </w:rPr>
        <w:t></w:t>
      </w:r>
      <w:r w:rsidRPr="00E25553">
        <w:rPr>
          <w:rFonts w:asciiTheme="minorEastAsia" w:eastAsiaTheme="minorEastAsia" w:hAnsiTheme="minorEastAsia"/>
          <w:szCs w:val="21"/>
        </w:rPr>
        <w:t>日</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459"/>
        <w:rPr>
          <w:rFonts w:asciiTheme="minorEastAsia" w:eastAsiaTheme="minorEastAsia" w:hAnsiTheme="minorEastAsia"/>
          <w:szCs w:val="21"/>
        </w:rPr>
      </w:pPr>
      <w:r w:rsidRPr="00E25553">
        <w:rPr>
          <w:rFonts w:asciiTheme="minorEastAsia" w:eastAsiaTheme="minorEastAsia" w:hAnsiTheme="minorEastAsia" w:cs="宋体" w:hint="eastAsia"/>
          <w:szCs w:val="21"/>
        </w:rPr>
        <w:t>工期总日历天数：</w:t>
      </w:r>
      <w:r w:rsidRPr="00E25553">
        <w:rPr>
          <w:rFonts w:asciiTheme="minorEastAsia" w:eastAsiaTheme="minorEastAsia" w:hAnsiTheme="minorEastAsia" w:cs="宋体" w:hint="eastAsia"/>
          <w:szCs w:val="21"/>
          <w:u w:val="single"/>
        </w:rPr>
        <w:t>365</w:t>
      </w:r>
      <w:r w:rsidRPr="00E25553">
        <w:rPr>
          <w:rFonts w:asciiTheme="minorEastAsia" w:eastAsiaTheme="minorEastAsia" w:hAnsiTheme="minorEastAsia" w:cs="宋体" w:hint="eastAsia"/>
          <w:szCs w:val="21"/>
        </w:rPr>
        <w:t>天（12个月）。工期总日历天数与根据前述计划开竣工日期计算的工期天数不一致的，以工期总日历天数为准。</w:t>
      </w:r>
    </w:p>
    <w:p w:rsidR="00D908C7" w:rsidRPr="00E25553" w:rsidRDefault="00D908C7" w:rsidP="00D908C7">
      <w:pPr>
        <w:spacing w:line="360" w:lineRule="auto"/>
        <w:ind w:firstLine="459"/>
        <w:rPr>
          <w:rFonts w:asciiTheme="minorEastAsia" w:eastAsiaTheme="minorEastAsia" w:hAnsiTheme="minorEastAsia"/>
          <w:b/>
          <w:bCs/>
          <w:szCs w:val="21"/>
        </w:rPr>
      </w:pPr>
      <w:bookmarkStart w:id="23" w:name="_Toc351203483"/>
      <w:r w:rsidRPr="00E25553">
        <w:rPr>
          <w:rFonts w:asciiTheme="minorEastAsia" w:eastAsiaTheme="minorEastAsia" w:hAnsiTheme="minorEastAsia" w:cs="宋体" w:hint="eastAsia"/>
          <w:b/>
          <w:bCs/>
          <w:szCs w:val="21"/>
        </w:rPr>
        <w:t>三、质量标准</w:t>
      </w:r>
      <w:bookmarkEnd w:id="23"/>
    </w:p>
    <w:p w:rsidR="00D908C7" w:rsidRPr="00E25553" w:rsidRDefault="00D908C7" w:rsidP="00D908C7">
      <w:pPr>
        <w:spacing w:line="360" w:lineRule="auto"/>
        <w:ind w:firstLine="459"/>
        <w:rPr>
          <w:rFonts w:asciiTheme="minorEastAsia" w:eastAsiaTheme="minorEastAsia" w:hAnsiTheme="minorEastAsia"/>
          <w:szCs w:val="21"/>
        </w:rPr>
      </w:pPr>
      <w:r w:rsidRPr="00E25553">
        <w:rPr>
          <w:rFonts w:asciiTheme="minorEastAsia" w:eastAsiaTheme="minorEastAsia" w:hAnsiTheme="minorEastAsia" w:cs="宋体" w:hint="eastAsia"/>
          <w:szCs w:val="21"/>
        </w:rPr>
        <w:t>工程质量符合</w:t>
      </w:r>
      <w:r w:rsidRPr="00E25553">
        <w:rPr>
          <w:rFonts w:asciiTheme="minorEastAsia" w:eastAsiaTheme="minorEastAsia" w:hAnsiTheme="minorEastAsia" w:hint="eastAsia"/>
          <w:szCs w:val="21"/>
          <w:u w:val="single"/>
        </w:rPr>
        <w:t>国家施工及竣工验收之“合格”</w:t>
      </w:r>
      <w:r w:rsidRPr="00E25553">
        <w:rPr>
          <w:rFonts w:asciiTheme="minorEastAsia" w:eastAsiaTheme="minorEastAsia" w:hAnsiTheme="minorEastAsia" w:cs="宋体" w:hint="eastAsia"/>
          <w:szCs w:val="21"/>
        </w:rPr>
        <w:t>标准。</w:t>
      </w:r>
    </w:p>
    <w:p w:rsidR="00D908C7" w:rsidRPr="00E25553" w:rsidRDefault="00D908C7" w:rsidP="00D908C7">
      <w:pPr>
        <w:spacing w:line="360" w:lineRule="auto"/>
        <w:ind w:firstLine="459"/>
        <w:rPr>
          <w:rFonts w:asciiTheme="minorEastAsia" w:eastAsiaTheme="minorEastAsia" w:hAnsiTheme="minorEastAsia"/>
          <w:b/>
          <w:bCs/>
          <w:szCs w:val="21"/>
        </w:rPr>
      </w:pPr>
      <w:bookmarkStart w:id="24" w:name="_Toc351203484"/>
      <w:r w:rsidRPr="00E25553">
        <w:rPr>
          <w:rFonts w:asciiTheme="minorEastAsia" w:eastAsiaTheme="minorEastAsia" w:hAnsiTheme="minorEastAsia" w:cs="宋体" w:hint="eastAsia"/>
          <w:b/>
          <w:bCs/>
          <w:szCs w:val="21"/>
        </w:rPr>
        <w:t>四、签约合同价与合同价格形式</w:t>
      </w:r>
      <w:bookmarkEnd w:id="24"/>
    </w:p>
    <w:p w:rsidR="00D908C7" w:rsidRPr="00E25553" w:rsidRDefault="00D908C7" w:rsidP="00D908C7">
      <w:pPr>
        <w:spacing w:line="360" w:lineRule="auto"/>
        <w:ind w:firstLine="459"/>
        <w:rPr>
          <w:rFonts w:asciiTheme="minorEastAsia" w:eastAsiaTheme="minorEastAsia" w:hAnsiTheme="minorEastAsia"/>
          <w:szCs w:val="21"/>
        </w:rPr>
      </w:pPr>
      <w:r w:rsidRPr="00E25553">
        <w:rPr>
          <w:rFonts w:asciiTheme="minorEastAsia" w:eastAsiaTheme="minorEastAsia" w:hAnsiTheme="minorEastAsia"/>
          <w:szCs w:val="21"/>
        </w:rPr>
        <w:t xml:space="preserve">1. </w:t>
      </w:r>
      <w:r w:rsidRPr="00E25553">
        <w:rPr>
          <w:rFonts w:asciiTheme="minorEastAsia" w:eastAsiaTheme="minorEastAsia" w:hAnsiTheme="minorEastAsia" w:cs="宋体" w:hint="eastAsia"/>
          <w:szCs w:val="21"/>
        </w:rPr>
        <w:t>签约合同价为：</w:t>
      </w:r>
    </w:p>
    <w:p w:rsidR="00D908C7" w:rsidRPr="00E25553" w:rsidRDefault="00D908C7" w:rsidP="00D908C7">
      <w:pPr>
        <w:spacing w:line="360" w:lineRule="auto"/>
        <w:ind w:firstLineChars="250" w:firstLine="525"/>
        <w:rPr>
          <w:rFonts w:asciiTheme="minorEastAsia" w:eastAsiaTheme="minorEastAsia" w:hAnsiTheme="minorEastAsia"/>
          <w:szCs w:val="21"/>
        </w:rPr>
      </w:pPr>
      <w:r w:rsidRPr="00E25553">
        <w:rPr>
          <w:rFonts w:asciiTheme="minorEastAsia" w:eastAsiaTheme="minorEastAsia" w:hAnsiTheme="minorEastAsia" w:cs="宋体" w:hint="eastAsia"/>
          <w:szCs w:val="21"/>
        </w:rPr>
        <w:t>人民币（大写）</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元）；</w:t>
      </w:r>
    </w:p>
    <w:p w:rsidR="00D908C7" w:rsidRPr="00E25553" w:rsidRDefault="00D908C7" w:rsidP="00D908C7">
      <w:pPr>
        <w:spacing w:line="360" w:lineRule="auto"/>
        <w:ind w:firstLineChars="250" w:firstLine="525"/>
        <w:rPr>
          <w:rFonts w:asciiTheme="minorEastAsia" w:eastAsiaTheme="minorEastAsia" w:hAnsiTheme="minorEastAsia"/>
          <w:szCs w:val="21"/>
        </w:rPr>
      </w:pPr>
      <w:r w:rsidRPr="00E25553">
        <w:rPr>
          <w:rFonts w:asciiTheme="minorEastAsia" w:eastAsiaTheme="minorEastAsia" w:hAnsiTheme="minorEastAsia" w:cs="宋体" w:hint="eastAsia"/>
          <w:szCs w:val="21"/>
        </w:rPr>
        <w:t>其中：</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lastRenderedPageBreak/>
        <w:t>（</w:t>
      </w:r>
      <w:r w:rsidRPr="00E25553">
        <w:rPr>
          <w:rFonts w:asciiTheme="minorEastAsia" w:eastAsiaTheme="minorEastAsia" w:hAnsiTheme="minorEastAsia"/>
          <w:szCs w:val="21"/>
        </w:rPr>
        <w:t>1</w:t>
      </w:r>
      <w:r w:rsidRPr="00E25553">
        <w:rPr>
          <w:rFonts w:asciiTheme="minorEastAsia" w:eastAsiaTheme="minorEastAsia" w:hAnsiTheme="minorEastAsia" w:cs="宋体" w:hint="eastAsia"/>
          <w:szCs w:val="21"/>
        </w:rPr>
        <w:t>）安全文明施工费：</w:t>
      </w:r>
    </w:p>
    <w:p w:rsidR="00D908C7" w:rsidRPr="00E25553" w:rsidRDefault="00D908C7" w:rsidP="00D908C7">
      <w:pPr>
        <w:spacing w:line="360" w:lineRule="auto"/>
        <w:ind w:leftChars="200" w:left="420" w:firstLineChars="250" w:firstLine="525"/>
        <w:rPr>
          <w:rFonts w:asciiTheme="minorEastAsia" w:eastAsiaTheme="minorEastAsia" w:hAnsiTheme="minorEastAsia"/>
          <w:szCs w:val="21"/>
        </w:rPr>
      </w:pPr>
      <w:r w:rsidRPr="00E25553">
        <w:rPr>
          <w:rFonts w:asciiTheme="minorEastAsia" w:eastAsiaTheme="minorEastAsia" w:hAnsiTheme="minorEastAsia" w:cs="宋体" w:hint="eastAsia"/>
          <w:szCs w:val="21"/>
        </w:rPr>
        <w:t>人民币（大写）</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元）；</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2</w:t>
      </w:r>
      <w:r w:rsidRPr="00E25553">
        <w:rPr>
          <w:rFonts w:asciiTheme="minorEastAsia" w:eastAsiaTheme="minorEastAsia" w:hAnsiTheme="minorEastAsia" w:cs="宋体" w:hint="eastAsia"/>
          <w:szCs w:val="21"/>
        </w:rPr>
        <w:t>）材料和工程设备暂估价金额：</w:t>
      </w:r>
    </w:p>
    <w:p w:rsidR="00D908C7" w:rsidRPr="00E25553" w:rsidRDefault="00D908C7" w:rsidP="00D908C7">
      <w:pPr>
        <w:spacing w:line="360" w:lineRule="auto"/>
        <w:ind w:firstLineChars="450" w:firstLine="945"/>
        <w:rPr>
          <w:rFonts w:asciiTheme="minorEastAsia" w:eastAsiaTheme="minorEastAsia" w:hAnsiTheme="minorEastAsia"/>
          <w:szCs w:val="21"/>
        </w:rPr>
      </w:pPr>
      <w:r w:rsidRPr="00E25553">
        <w:rPr>
          <w:rFonts w:asciiTheme="minorEastAsia" w:eastAsiaTheme="minorEastAsia" w:hAnsiTheme="minorEastAsia" w:cs="宋体" w:hint="eastAsia"/>
          <w:szCs w:val="21"/>
        </w:rPr>
        <w:t>人民币（大写）</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元）；</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3</w:t>
      </w:r>
      <w:r w:rsidRPr="00E25553">
        <w:rPr>
          <w:rFonts w:asciiTheme="minorEastAsia" w:eastAsiaTheme="minorEastAsia" w:hAnsiTheme="minorEastAsia" w:cs="宋体" w:hint="eastAsia"/>
          <w:szCs w:val="21"/>
        </w:rPr>
        <w:t>）专业工程暂估价金额：</w:t>
      </w:r>
    </w:p>
    <w:p w:rsidR="00D908C7" w:rsidRPr="00E25553" w:rsidRDefault="00D908C7" w:rsidP="00D908C7">
      <w:pPr>
        <w:spacing w:line="360" w:lineRule="auto"/>
        <w:ind w:firstLineChars="450" w:firstLine="945"/>
        <w:rPr>
          <w:rFonts w:asciiTheme="minorEastAsia" w:eastAsiaTheme="minorEastAsia" w:hAnsiTheme="minorEastAsia"/>
          <w:szCs w:val="21"/>
        </w:rPr>
      </w:pPr>
      <w:r w:rsidRPr="00E25553">
        <w:rPr>
          <w:rFonts w:asciiTheme="minorEastAsia" w:eastAsiaTheme="minorEastAsia" w:hAnsiTheme="minorEastAsia" w:cs="宋体" w:hint="eastAsia"/>
          <w:szCs w:val="21"/>
        </w:rPr>
        <w:t>人民币（大写）</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元）；</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4</w:t>
      </w:r>
      <w:r w:rsidRPr="00E25553">
        <w:rPr>
          <w:rFonts w:asciiTheme="minorEastAsia" w:eastAsiaTheme="minorEastAsia" w:hAnsiTheme="minorEastAsia" w:cs="宋体" w:hint="eastAsia"/>
          <w:szCs w:val="21"/>
        </w:rPr>
        <w:t>）暂列金额：</w:t>
      </w:r>
    </w:p>
    <w:p w:rsidR="00D908C7" w:rsidRPr="00E25553" w:rsidRDefault="00D908C7" w:rsidP="00D908C7">
      <w:pPr>
        <w:spacing w:line="360" w:lineRule="auto"/>
        <w:ind w:firstLineChars="450" w:firstLine="945"/>
        <w:rPr>
          <w:rFonts w:asciiTheme="minorEastAsia" w:eastAsiaTheme="minorEastAsia" w:hAnsiTheme="minorEastAsia"/>
          <w:szCs w:val="21"/>
        </w:rPr>
      </w:pPr>
      <w:r w:rsidRPr="00E25553">
        <w:rPr>
          <w:rFonts w:asciiTheme="minorEastAsia" w:eastAsiaTheme="minorEastAsia" w:hAnsiTheme="minorEastAsia" w:cs="宋体" w:hint="eastAsia"/>
          <w:szCs w:val="21"/>
        </w:rPr>
        <w:t>人民币（大写）</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元）。</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 xml:space="preserve">2. </w:t>
      </w:r>
      <w:r w:rsidRPr="00E25553">
        <w:rPr>
          <w:rFonts w:asciiTheme="minorEastAsia" w:eastAsiaTheme="minorEastAsia" w:hAnsiTheme="minorEastAsia" w:cs="宋体" w:hint="eastAsia"/>
          <w:szCs w:val="21"/>
        </w:rPr>
        <w:t>合同价格形式：</w:t>
      </w:r>
      <w:r w:rsidRPr="00E25553">
        <w:rPr>
          <w:rFonts w:asciiTheme="minorEastAsia" w:eastAsiaTheme="minorEastAsia" w:hAnsiTheme="minorEastAsia" w:hint="eastAsia"/>
          <w:szCs w:val="21"/>
          <w:u w:val="single"/>
        </w:rPr>
        <w:t>单价合同</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2"/>
        <w:rPr>
          <w:rFonts w:asciiTheme="minorEastAsia" w:eastAsiaTheme="minorEastAsia" w:hAnsiTheme="minorEastAsia"/>
          <w:b/>
          <w:bCs/>
          <w:szCs w:val="21"/>
        </w:rPr>
      </w:pPr>
      <w:bookmarkStart w:id="25" w:name="_Toc351203485"/>
      <w:r w:rsidRPr="00E25553">
        <w:rPr>
          <w:rFonts w:asciiTheme="minorEastAsia" w:eastAsiaTheme="minorEastAsia" w:hAnsiTheme="minorEastAsia" w:cs="宋体" w:hint="eastAsia"/>
          <w:b/>
          <w:bCs/>
          <w:szCs w:val="21"/>
        </w:rPr>
        <w:t>五、</w:t>
      </w:r>
      <w:bookmarkEnd w:id="25"/>
      <w:r w:rsidRPr="00E25553">
        <w:rPr>
          <w:rFonts w:asciiTheme="minorEastAsia" w:eastAsiaTheme="minorEastAsia" w:hAnsiTheme="minorEastAsia" w:cs="宋体" w:hint="eastAsia"/>
          <w:b/>
          <w:bCs/>
          <w:szCs w:val="21"/>
        </w:rPr>
        <w:t>项目经理</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承包人项目经理：</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2"/>
        <w:rPr>
          <w:rFonts w:asciiTheme="minorEastAsia" w:eastAsiaTheme="minorEastAsia" w:hAnsiTheme="minorEastAsia"/>
          <w:b/>
          <w:bCs/>
          <w:szCs w:val="21"/>
        </w:rPr>
      </w:pPr>
      <w:bookmarkStart w:id="26" w:name="_Toc351203486"/>
      <w:r w:rsidRPr="00E25553">
        <w:rPr>
          <w:rFonts w:asciiTheme="minorEastAsia" w:eastAsiaTheme="minorEastAsia" w:hAnsiTheme="minorEastAsia" w:cs="宋体" w:hint="eastAsia"/>
          <w:b/>
          <w:bCs/>
          <w:szCs w:val="21"/>
        </w:rPr>
        <w:t>六、合同文件构成</w:t>
      </w:r>
      <w:bookmarkEnd w:id="26"/>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本协议书与下列文件一起构成合同文件：</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1</w:t>
      </w:r>
      <w:r w:rsidRPr="00E25553">
        <w:rPr>
          <w:rFonts w:asciiTheme="minorEastAsia" w:eastAsiaTheme="minorEastAsia" w:hAnsiTheme="minorEastAsia" w:cs="宋体" w:hint="eastAsia"/>
          <w:szCs w:val="21"/>
        </w:rPr>
        <w:t>）中标通知书（如有）；</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2</w:t>
      </w:r>
      <w:r w:rsidRPr="00E25553">
        <w:rPr>
          <w:rFonts w:asciiTheme="minorEastAsia" w:eastAsiaTheme="minorEastAsia" w:hAnsiTheme="minorEastAsia" w:cs="宋体" w:hint="eastAsia"/>
          <w:szCs w:val="21"/>
        </w:rPr>
        <w:t>）</w:t>
      </w:r>
      <w:r w:rsidR="00D14B65" w:rsidRPr="00E25553">
        <w:rPr>
          <w:rFonts w:asciiTheme="minorEastAsia" w:eastAsiaTheme="minorEastAsia" w:hAnsiTheme="minorEastAsia" w:cs="宋体" w:hint="eastAsia"/>
          <w:szCs w:val="21"/>
        </w:rPr>
        <w:t>谈判响应文件</w:t>
      </w: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 xml:space="preserve"> </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3</w:t>
      </w:r>
      <w:r w:rsidRPr="00E25553">
        <w:rPr>
          <w:rFonts w:asciiTheme="minorEastAsia" w:eastAsiaTheme="minorEastAsia" w:hAnsiTheme="minorEastAsia" w:cs="宋体" w:hint="eastAsia"/>
          <w:szCs w:val="21"/>
        </w:rPr>
        <w:t>）专用合同条款及其附件；</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4</w:t>
      </w:r>
      <w:r w:rsidRPr="00E25553">
        <w:rPr>
          <w:rFonts w:asciiTheme="minorEastAsia" w:eastAsiaTheme="minorEastAsia" w:hAnsiTheme="minorEastAsia" w:cs="宋体" w:hint="eastAsia"/>
          <w:szCs w:val="21"/>
        </w:rPr>
        <w:t>）通用合同条款；</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5</w:t>
      </w:r>
      <w:r w:rsidRPr="00E25553">
        <w:rPr>
          <w:rFonts w:asciiTheme="minorEastAsia" w:eastAsiaTheme="minorEastAsia" w:hAnsiTheme="minorEastAsia" w:cs="宋体" w:hint="eastAsia"/>
          <w:szCs w:val="21"/>
        </w:rPr>
        <w:t>）技术标准和要求；</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6</w:t>
      </w:r>
      <w:r w:rsidRPr="00E25553">
        <w:rPr>
          <w:rFonts w:asciiTheme="minorEastAsia" w:eastAsiaTheme="minorEastAsia" w:hAnsiTheme="minorEastAsia" w:cs="宋体" w:hint="eastAsia"/>
          <w:szCs w:val="21"/>
        </w:rPr>
        <w:t>）已标价工程量清单或预算书；</w:t>
      </w:r>
      <w:r w:rsidRPr="00E25553">
        <w:rPr>
          <w:rFonts w:asciiTheme="minorEastAsia" w:eastAsiaTheme="minorEastAsia" w:hAnsiTheme="minorEastAsia"/>
          <w:szCs w:val="21"/>
        </w:rPr>
        <w:t xml:space="preserve"> </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7</w:t>
      </w:r>
      <w:r w:rsidRPr="00E25553">
        <w:rPr>
          <w:rFonts w:asciiTheme="minorEastAsia" w:eastAsiaTheme="minorEastAsia" w:hAnsiTheme="minorEastAsia" w:cs="宋体" w:hint="eastAsia"/>
          <w:szCs w:val="21"/>
        </w:rPr>
        <w:t>）图纸；</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8</w:t>
      </w:r>
      <w:r w:rsidRPr="00E25553">
        <w:rPr>
          <w:rFonts w:asciiTheme="minorEastAsia" w:eastAsiaTheme="minorEastAsia" w:hAnsiTheme="minorEastAsia" w:cs="宋体" w:hint="eastAsia"/>
          <w:szCs w:val="21"/>
        </w:rPr>
        <w:t>）其他合同文件：</w:t>
      </w:r>
    </w:p>
    <w:p w:rsidR="00D908C7" w:rsidRPr="00E25553" w:rsidRDefault="00D14B65" w:rsidP="00D908C7">
      <w:pPr>
        <w:autoSpaceDE w:val="0"/>
        <w:autoSpaceDN w:val="0"/>
        <w:adjustRightInd w:val="0"/>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（9）</w:t>
      </w:r>
      <w:r w:rsidR="00D908C7" w:rsidRPr="00E25553">
        <w:rPr>
          <w:rFonts w:asciiTheme="minorEastAsia" w:eastAsiaTheme="minorEastAsia" w:hAnsiTheme="minorEastAsia" w:cs="宋体" w:hint="eastAsia"/>
          <w:szCs w:val="21"/>
        </w:rPr>
        <w:t>招标/采购文件及附件（含所有补充通知）；</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在合同订立及履行过程中形成的与合同有关的文件均构成合同文件组成部分。</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上述各项合同文件包括合同当事人就该项合同文件所作出的补充和修改，属于同一类内容的文件，应以最新签署的为准。专用合同条款及其附件须经合同当事人签字或盖章。</w:t>
      </w:r>
    </w:p>
    <w:p w:rsidR="00D908C7" w:rsidRPr="00E25553" w:rsidRDefault="00D908C7" w:rsidP="00D908C7">
      <w:pPr>
        <w:autoSpaceDE w:val="0"/>
        <w:autoSpaceDN w:val="0"/>
        <w:adjustRightInd w:val="0"/>
        <w:spacing w:line="360" w:lineRule="auto"/>
        <w:ind w:firstLineChars="200" w:firstLine="422"/>
        <w:jc w:val="left"/>
        <w:rPr>
          <w:rFonts w:asciiTheme="minorEastAsia" w:eastAsiaTheme="minorEastAsia" w:hAnsiTheme="minorEastAsia"/>
          <w:b/>
          <w:bCs/>
          <w:szCs w:val="21"/>
        </w:rPr>
      </w:pPr>
      <w:bookmarkStart w:id="27" w:name="_Toc351203487"/>
      <w:r w:rsidRPr="00E25553">
        <w:rPr>
          <w:rFonts w:asciiTheme="minorEastAsia" w:eastAsiaTheme="minorEastAsia" w:hAnsiTheme="minorEastAsia" w:cs="宋体" w:hint="eastAsia"/>
          <w:b/>
          <w:bCs/>
          <w:szCs w:val="21"/>
        </w:rPr>
        <w:t>七、承诺</w:t>
      </w:r>
      <w:bookmarkEnd w:id="27"/>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 xml:space="preserve">1. </w:t>
      </w:r>
      <w:r w:rsidRPr="00E25553">
        <w:rPr>
          <w:rFonts w:asciiTheme="minorEastAsia" w:eastAsiaTheme="minorEastAsia" w:hAnsiTheme="minorEastAsia" w:cs="宋体" w:hint="eastAsia"/>
          <w:szCs w:val="21"/>
        </w:rPr>
        <w:t>发包人承诺按照法律规定履行项目审批手续、筹集工程建设资金并按照合同约定的期限和方式支付合同价款。</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 xml:space="preserve">2. </w:t>
      </w:r>
      <w:r w:rsidRPr="00E25553">
        <w:rPr>
          <w:rFonts w:asciiTheme="minorEastAsia" w:eastAsiaTheme="minorEastAsia" w:hAnsiTheme="minorEastAsia" w:cs="宋体" w:hint="eastAsia"/>
          <w:szCs w:val="21"/>
        </w:rPr>
        <w:t>承包人承诺按照法律规定及合同约定组织完成工程施工，确保工程质量和安全，不进行转包及违法分包，并在缺陷责任期及保修期内承担相应的工程维修责任。</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 xml:space="preserve">3. </w:t>
      </w:r>
      <w:r w:rsidRPr="00E25553">
        <w:rPr>
          <w:rFonts w:asciiTheme="minorEastAsia" w:eastAsiaTheme="minorEastAsia" w:hAnsiTheme="minorEastAsia" w:cs="宋体" w:hint="eastAsia"/>
          <w:szCs w:val="21"/>
        </w:rPr>
        <w:t>发包人和承包人通过招投标形式签订合同的，双方理解并承诺不再就同一工程另行签订与合同实质性内容相背离的协议。</w:t>
      </w:r>
      <w:bookmarkStart w:id="28" w:name="_Toc351203488"/>
    </w:p>
    <w:p w:rsidR="00D908C7" w:rsidRPr="00E25553" w:rsidRDefault="00D908C7" w:rsidP="00D908C7">
      <w:pPr>
        <w:spacing w:line="360" w:lineRule="auto"/>
        <w:ind w:firstLineChars="200" w:firstLine="422"/>
        <w:rPr>
          <w:rFonts w:asciiTheme="minorEastAsia" w:eastAsiaTheme="minorEastAsia" w:hAnsiTheme="minorEastAsia"/>
          <w:b/>
          <w:bCs/>
          <w:szCs w:val="21"/>
        </w:rPr>
      </w:pPr>
      <w:r w:rsidRPr="00E25553">
        <w:rPr>
          <w:rFonts w:asciiTheme="minorEastAsia" w:eastAsiaTheme="minorEastAsia" w:hAnsiTheme="minorEastAsia" w:cs="宋体" w:hint="eastAsia"/>
          <w:b/>
          <w:bCs/>
          <w:szCs w:val="21"/>
        </w:rPr>
        <w:t>八、词语含义</w:t>
      </w:r>
      <w:bookmarkEnd w:id="28"/>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本协议书中词语含义与第二部分通用合同条款中赋予的含义相同。</w:t>
      </w:r>
    </w:p>
    <w:p w:rsidR="00D908C7" w:rsidRPr="00E25553" w:rsidRDefault="00D908C7" w:rsidP="00D908C7">
      <w:pPr>
        <w:spacing w:line="360" w:lineRule="auto"/>
        <w:ind w:firstLineChars="200" w:firstLine="422"/>
        <w:rPr>
          <w:rFonts w:asciiTheme="minorEastAsia" w:eastAsiaTheme="minorEastAsia" w:hAnsiTheme="minorEastAsia"/>
          <w:b/>
          <w:bCs/>
          <w:szCs w:val="21"/>
        </w:rPr>
      </w:pPr>
      <w:bookmarkStart w:id="29" w:name="_Toc351203489"/>
      <w:r w:rsidRPr="00E25553">
        <w:rPr>
          <w:rFonts w:asciiTheme="minorEastAsia" w:eastAsiaTheme="minorEastAsia" w:hAnsiTheme="minorEastAsia" w:cs="宋体" w:hint="eastAsia"/>
          <w:b/>
          <w:bCs/>
          <w:szCs w:val="21"/>
        </w:rPr>
        <w:t>九、签订时间</w:t>
      </w:r>
      <w:bookmarkEnd w:id="29"/>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本合同于</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年</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月</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日签订。</w:t>
      </w:r>
    </w:p>
    <w:p w:rsidR="00D908C7" w:rsidRPr="00E25553" w:rsidRDefault="00D908C7" w:rsidP="00D908C7">
      <w:pPr>
        <w:spacing w:line="360" w:lineRule="auto"/>
        <w:ind w:firstLineChars="200" w:firstLine="422"/>
        <w:rPr>
          <w:rFonts w:asciiTheme="minorEastAsia" w:eastAsiaTheme="minorEastAsia" w:hAnsiTheme="minorEastAsia"/>
          <w:b/>
          <w:bCs/>
          <w:szCs w:val="21"/>
        </w:rPr>
      </w:pPr>
      <w:bookmarkStart w:id="30" w:name="_Toc351203490"/>
      <w:r w:rsidRPr="00E25553">
        <w:rPr>
          <w:rFonts w:asciiTheme="minorEastAsia" w:eastAsiaTheme="minorEastAsia" w:hAnsiTheme="minorEastAsia" w:cs="宋体" w:hint="eastAsia"/>
          <w:b/>
          <w:bCs/>
          <w:szCs w:val="21"/>
        </w:rPr>
        <w:lastRenderedPageBreak/>
        <w:t>十、签订地点</w:t>
      </w:r>
      <w:bookmarkEnd w:id="30"/>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本合同在</w:t>
      </w:r>
      <w:r w:rsidRPr="00E25553">
        <w:rPr>
          <w:rFonts w:asciiTheme="minorEastAsia" w:eastAsiaTheme="minorEastAsia" w:hAnsiTheme="minorEastAsia"/>
          <w:szCs w:val="21"/>
          <w:u w:val="single"/>
        </w:rPr>
        <w:t xml:space="preserve">    </w:t>
      </w:r>
      <w:r w:rsidR="00C37F07" w:rsidRPr="00E25553">
        <w:rPr>
          <w:rFonts w:asciiTheme="minorEastAsia" w:eastAsiaTheme="minorEastAsia" w:hAnsiTheme="minorEastAsia" w:hint="eastAsia"/>
          <w:szCs w:val="21"/>
          <w:u w:val="single"/>
        </w:rPr>
        <w:t>梧州市</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签订。</w:t>
      </w:r>
    </w:p>
    <w:p w:rsidR="00D908C7" w:rsidRPr="00E25553" w:rsidRDefault="00D908C7" w:rsidP="00D908C7">
      <w:pPr>
        <w:spacing w:line="360" w:lineRule="auto"/>
        <w:ind w:firstLineChars="200" w:firstLine="422"/>
        <w:rPr>
          <w:rFonts w:asciiTheme="minorEastAsia" w:eastAsiaTheme="minorEastAsia" w:hAnsiTheme="minorEastAsia"/>
          <w:b/>
          <w:bCs/>
          <w:szCs w:val="21"/>
        </w:rPr>
      </w:pPr>
      <w:bookmarkStart w:id="31" w:name="_Toc351203491"/>
      <w:r w:rsidRPr="00E25553">
        <w:rPr>
          <w:rFonts w:asciiTheme="minorEastAsia" w:eastAsiaTheme="minorEastAsia" w:hAnsiTheme="minorEastAsia" w:cs="宋体" w:hint="eastAsia"/>
          <w:b/>
          <w:bCs/>
          <w:szCs w:val="21"/>
        </w:rPr>
        <w:t>十一、补充协议</w:t>
      </w:r>
      <w:bookmarkEnd w:id="31"/>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合同未尽事宜，合同当事人另行签订补充协议，补充协议是合同的组成部分。</w:t>
      </w:r>
    </w:p>
    <w:p w:rsidR="00D908C7" w:rsidRPr="00E25553" w:rsidRDefault="00D908C7" w:rsidP="00D908C7">
      <w:pPr>
        <w:spacing w:line="360" w:lineRule="auto"/>
        <w:ind w:firstLineChars="200" w:firstLine="422"/>
        <w:rPr>
          <w:rFonts w:asciiTheme="minorEastAsia" w:eastAsiaTheme="minorEastAsia" w:hAnsiTheme="minorEastAsia"/>
          <w:b/>
          <w:bCs/>
          <w:szCs w:val="21"/>
        </w:rPr>
      </w:pPr>
      <w:bookmarkStart w:id="32" w:name="_Toc351203492"/>
      <w:r w:rsidRPr="00E25553">
        <w:rPr>
          <w:rFonts w:asciiTheme="minorEastAsia" w:eastAsiaTheme="minorEastAsia" w:hAnsiTheme="minorEastAsia" w:cs="宋体" w:hint="eastAsia"/>
          <w:b/>
          <w:bCs/>
          <w:szCs w:val="21"/>
        </w:rPr>
        <w:t>十二、合同生效</w:t>
      </w:r>
      <w:bookmarkEnd w:id="32"/>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本合同自</w:t>
      </w:r>
      <w:r w:rsidRPr="00E25553">
        <w:rPr>
          <w:rFonts w:asciiTheme="minorEastAsia" w:eastAsiaTheme="minorEastAsia" w:hAnsiTheme="minorEastAsia"/>
          <w:szCs w:val="21"/>
          <w:u w:val="single"/>
        </w:rPr>
        <w:t xml:space="preserve">   </w:t>
      </w:r>
      <w:r w:rsidR="001631BA" w:rsidRPr="00E25553">
        <w:rPr>
          <w:rFonts w:asciiTheme="minorEastAsia" w:eastAsiaTheme="minorEastAsia" w:hAnsiTheme="minorEastAsia" w:hint="eastAsia"/>
          <w:szCs w:val="21"/>
          <w:u w:val="single"/>
        </w:rPr>
        <w:t>发承包</w:t>
      </w:r>
      <w:r w:rsidR="001F230E" w:rsidRPr="00E25553">
        <w:rPr>
          <w:rFonts w:asciiTheme="minorEastAsia" w:eastAsiaTheme="minorEastAsia" w:hAnsiTheme="minorEastAsia" w:hint="eastAsia"/>
          <w:szCs w:val="21"/>
          <w:u w:val="single"/>
        </w:rPr>
        <w:t>双方</w:t>
      </w:r>
      <w:r w:rsidR="0026082E" w:rsidRPr="00E25553">
        <w:rPr>
          <w:rFonts w:asciiTheme="minorEastAsia" w:eastAsiaTheme="minorEastAsia" w:hAnsiTheme="minorEastAsia" w:hint="eastAsia"/>
          <w:szCs w:val="21"/>
          <w:u w:val="single"/>
        </w:rPr>
        <w:t>均</w:t>
      </w:r>
      <w:r w:rsidR="001F230E" w:rsidRPr="00E25553">
        <w:rPr>
          <w:rFonts w:asciiTheme="minorEastAsia" w:eastAsiaTheme="minorEastAsia" w:hAnsiTheme="minorEastAsia" w:hint="eastAsia"/>
          <w:szCs w:val="21"/>
          <w:u w:val="single"/>
        </w:rPr>
        <w:t>盖章签字后</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生效。</w:t>
      </w:r>
    </w:p>
    <w:p w:rsidR="00D908C7" w:rsidRPr="00E25553" w:rsidRDefault="00D908C7" w:rsidP="00D908C7">
      <w:pPr>
        <w:spacing w:line="360" w:lineRule="auto"/>
        <w:ind w:firstLineChars="200" w:firstLine="422"/>
        <w:rPr>
          <w:rFonts w:asciiTheme="minorEastAsia" w:eastAsiaTheme="minorEastAsia" w:hAnsiTheme="minorEastAsia"/>
          <w:b/>
          <w:bCs/>
          <w:szCs w:val="21"/>
        </w:rPr>
      </w:pPr>
      <w:bookmarkStart w:id="33" w:name="_Toc351203493"/>
      <w:r w:rsidRPr="00E25553">
        <w:rPr>
          <w:rFonts w:asciiTheme="minorEastAsia" w:eastAsiaTheme="minorEastAsia" w:hAnsiTheme="minorEastAsia" w:cs="宋体" w:hint="eastAsia"/>
          <w:b/>
          <w:bCs/>
          <w:szCs w:val="21"/>
        </w:rPr>
        <w:t>十三、合同份数</w:t>
      </w:r>
      <w:bookmarkEnd w:id="33"/>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本合同一式</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份，均具有同等法律效力，发包人执</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份，承包人执</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份</w:t>
      </w:r>
      <w:r w:rsidR="001F230E" w:rsidRPr="00E25553">
        <w:rPr>
          <w:rFonts w:asciiTheme="minorEastAsia" w:eastAsiaTheme="minorEastAsia" w:hAnsiTheme="minorEastAsia" w:cs="宋体" w:hint="eastAsia"/>
          <w:szCs w:val="21"/>
        </w:rPr>
        <w:t>，采购代理机构执</w:t>
      </w:r>
      <w:r w:rsidR="001F230E" w:rsidRPr="00E25553">
        <w:rPr>
          <w:rFonts w:asciiTheme="minorEastAsia" w:eastAsiaTheme="minorEastAsia" w:hAnsiTheme="minorEastAsia" w:cs="宋体" w:hint="eastAsia"/>
          <w:szCs w:val="21"/>
          <w:u w:val="single"/>
        </w:rPr>
        <w:t xml:space="preserve"> 壹 </w:t>
      </w:r>
      <w:r w:rsidR="001F230E" w:rsidRPr="00E25553">
        <w:rPr>
          <w:rFonts w:asciiTheme="minorEastAsia" w:eastAsiaTheme="minorEastAsia" w:hAnsiTheme="minorEastAsia" w:cs="宋体" w:hint="eastAsia"/>
          <w:szCs w:val="21"/>
        </w:rPr>
        <w:t>份，送同级财政监督部门备案</w:t>
      </w:r>
      <w:r w:rsidR="001F230E" w:rsidRPr="00E25553">
        <w:rPr>
          <w:rFonts w:asciiTheme="minorEastAsia" w:eastAsiaTheme="minorEastAsia" w:hAnsiTheme="minorEastAsia" w:cs="宋体" w:hint="eastAsia"/>
          <w:szCs w:val="21"/>
          <w:u w:val="single"/>
        </w:rPr>
        <w:t xml:space="preserve"> 壹 </w:t>
      </w:r>
      <w:r w:rsidR="001F230E" w:rsidRPr="00E25553">
        <w:rPr>
          <w:rFonts w:asciiTheme="minorEastAsia" w:eastAsiaTheme="minorEastAsia" w:hAnsiTheme="minorEastAsia" w:cs="宋体" w:hint="eastAsia"/>
          <w:szCs w:val="21"/>
        </w:rPr>
        <w:t>份</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rPr>
          <w:rFonts w:asciiTheme="minorEastAsia" w:eastAsiaTheme="minorEastAsia" w:hAnsiTheme="minorEastAsia"/>
          <w:szCs w:val="21"/>
        </w:rPr>
      </w:pPr>
    </w:p>
    <w:p w:rsidR="00D908C7" w:rsidRPr="00E25553" w:rsidRDefault="00D908C7" w:rsidP="00D908C7">
      <w:pPr>
        <w:spacing w:line="360" w:lineRule="auto"/>
        <w:rPr>
          <w:rFonts w:asciiTheme="minorEastAsia" w:eastAsiaTheme="minorEastAsia" w:hAnsiTheme="minorEastAsia"/>
          <w:szCs w:val="21"/>
        </w:rPr>
      </w:pPr>
    </w:p>
    <w:p w:rsidR="00D908C7" w:rsidRPr="00E25553" w:rsidRDefault="00D908C7" w:rsidP="00D908C7">
      <w:pPr>
        <w:spacing w:line="360" w:lineRule="auto"/>
        <w:rPr>
          <w:rFonts w:asciiTheme="minorEastAsia" w:eastAsiaTheme="minorEastAsia" w:hAnsiTheme="minorEastAsia"/>
          <w:szCs w:val="21"/>
        </w:rPr>
      </w:pPr>
      <w:r w:rsidRPr="00E25553">
        <w:rPr>
          <w:rFonts w:asciiTheme="minorEastAsia" w:eastAsiaTheme="minorEastAsia" w:hAnsiTheme="minorEastAsia" w:cs="宋体" w:hint="eastAsia"/>
          <w:szCs w:val="21"/>
        </w:rPr>
        <w:t>发包人：</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（公章）</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承包人：</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（公章）</w:t>
      </w:r>
    </w:p>
    <w:p w:rsidR="00D908C7" w:rsidRPr="00E25553" w:rsidRDefault="00D908C7" w:rsidP="00D908C7">
      <w:pPr>
        <w:spacing w:line="360" w:lineRule="auto"/>
        <w:rPr>
          <w:rFonts w:asciiTheme="minorEastAsia" w:eastAsiaTheme="minorEastAsia" w:hAnsiTheme="minorEastAsia"/>
          <w:szCs w:val="21"/>
          <w:u w:val="single"/>
        </w:rPr>
      </w:pPr>
      <w:r w:rsidRPr="00E25553">
        <w:rPr>
          <w:rFonts w:asciiTheme="minorEastAsia" w:eastAsiaTheme="minorEastAsia" w:hAnsiTheme="minorEastAsia"/>
          <w:szCs w:val="21"/>
        </w:rPr>
        <w:t xml:space="preserve">                                 </w:t>
      </w:r>
    </w:p>
    <w:p w:rsidR="00D908C7" w:rsidRPr="00E25553" w:rsidRDefault="00D908C7" w:rsidP="00D908C7">
      <w:pPr>
        <w:spacing w:line="360" w:lineRule="auto"/>
        <w:rPr>
          <w:rFonts w:asciiTheme="minorEastAsia" w:eastAsiaTheme="minorEastAsia" w:hAnsiTheme="minorEastAsia"/>
          <w:szCs w:val="21"/>
        </w:rPr>
      </w:pPr>
      <w:r w:rsidRPr="00E25553">
        <w:rPr>
          <w:rFonts w:asciiTheme="minorEastAsia" w:eastAsiaTheme="minorEastAsia" w:hAnsiTheme="minorEastAsia" w:cs="宋体" w:hint="eastAsia"/>
          <w:szCs w:val="21"/>
        </w:rPr>
        <w:t>法定代表人或其委托代理人：</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法定代表人或其委托代理人：</w:t>
      </w:r>
    </w:p>
    <w:p w:rsidR="00D908C7" w:rsidRPr="00E25553" w:rsidRDefault="00D908C7" w:rsidP="00D908C7">
      <w:pPr>
        <w:spacing w:line="360" w:lineRule="auto"/>
        <w:rPr>
          <w:rFonts w:asciiTheme="minorEastAsia" w:eastAsiaTheme="minorEastAsia" w:hAnsiTheme="minorEastAsia"/>
          <w:szCs w:val="21"/>
        </w:rPr>
      </w:pPr>
      <w:r w:rsidRPr="00E25553">
        <w:rPr>
          <w:rFonts w:asciiTheme="minorEastAsia" w:eastAsiaTheme="minorEastAsia" w:hAnsiTheme="minorEastAsia" w:cs="宋体" w:hint="eastAsia"/>
          <w:szCs w:val="21"/>
        </w:rPr>
        <w:t>（签字）</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（签字）</w:t>
      </w:r>
    </w:p>
    <w:p w:rsidR="00D908C7" w:rsidRPr="00E25553" w:rsidRDefault="00D908C7" w:rsidP="00D908C7">
      <w:pPr>
        <w:spacing w:line="360" w:lineRule="auto"/>
        <w:rPr>
          <w:rFonts w:asciiTheme="minorEastAsia" w:eastAsiaTheme="minorEastAsia" w:hAnsiTheme="minorEastAsia"/>
          <w:szCs w:val="21"/>
          <w:u w:val="single"/>
        </w:rPr>
      </w:pPr>
    </w:p>
    <w:p w:rsidR="00D908C7" w:rsidRPr="00E25553" w:rsidRDefault="00D908C7" w:rsidP="00D908C7">
      <w:pPr>
        <w:tabs>
          <w:tab w:val="left" w:pos="4410"/>
        </w:tabs>
        <w:spacing w:line="360" w:lineRule="auto"/>
        <w:rPr>
          <w:rFonts w:asciiTheme="minorEastAsia" w:eastAsiaTheme="minorEastAsia" w:hAnsiTheme="minorEastAsia"/>
          <w:szCs w:val="21"/>
        </w:rPr>
      </w:pPr>
      <w:r w:rsidRPr="00E25553">
        <w:rPr>
          <w:rFonts w:asciiTheme="minorEastAsia" w:eastAsiaTheme="minorEastAsia" w:hAnsiTheme="minorEastAsia" w:cs="宋体" w:hint="eastAsia"/>
          <w:szCs w:val="21"/>
        </w:rPr>
        <w:t>统一社会信用代码：</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统一社会信用代码：</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rPr>
        <w:t xml:space="preserve"> </w:t>
      </w:r>
    </w:p>
    <w:p w:rsidR="00D908C7" w:rsidRPr="00E25553" w:rsidRDefault="00D908C7" w:rsidP="00D908C7">
      <w:pPr>
        <w:spacing w:line="360" w:lineRule="auto"/>
        <w:rPr>
          <w:rFonts w:asciiTheme="minorEastAsia" w:eastAsiaTheme="minorEastAsia" w:hAnsiTheme="minorEastAsia"/>
          <w:szCs w:val="21"/>
        </w:rPr>
      </w:pPr>
      <w:r w:rsidRPr="00E25553">
        <w:rPr>
          <w:rFonts w:asciiTheme="minorEastAsia" w:eastAsiaTheme="minorEastAsia" w:hAnsiTheme="minorEastAsia" w:cs="宋体" w:hint="eastAsia"/>
          <w:szCs w:val="21"/>
        </w:rPr>
        <w:t>地</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址：</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地</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址：</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p>
    <w:p w:rsidR="00D908C7" w:rsidRPr="00E25553" w:rsidRDefault="00D908C7" w:rsidP="00D908C7">
      <w:pPr>
        <w:spacing w:line="360" w:lineRule="auto"/>
        <w:rPr>
          <w:rFonts w:asciiTheme="minorEastAsia" w:eastAsiaTheme="minorEastAsia" w:hAnsiTheme="minorEastAsia"/>
          <w:szCs w:val="21"/>
        </w:rPr>
      </w:pPr>
      <w:r w:rsidRPr="00E25553">
        <w:rPr>
          <w:rFonts w:asciiTheme="minorEastAsia" w:eastAsiaTheme="minorEastAsia" w:hAnsiTheme="minorEastAsia" w:cs="宋体" w:hint="eastAsia"/>
          <w:szCs w:val="21"/>
        </w:rPr>
        <w:t>邮政编码：</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rPr>
        <w:t xml:space="preserve">                 </w:t>
      </w:r>
      <w:r w:rsidRPr="00E25553">
        <w:rPr>
          <w:rFonts w:asciiTheme="minorEastAsia" w:eastAsiaTheme="minorEastAsia" w:hAnsiTheme="minorEastAsia" w:hint="eastAsia"/>
          <w:szCs w:val="21"/>
        </w:rPr>
        <w:t xml:space="preserve"> </w:t>
      </w:r>
      <w:r w:rsidRPr="00E25553">
        <w:rPr>
          <w:rFonts w:asciiTheme="minorEastAsia" w:eastAsiaTheme="minorEastAsia" w:hAnsiTheme="minorEastAsia" w:cs="宋体" w:hint="eastAsia"/>
          <w:szCs w:val="21"/>
        </w:rPr>
        <w:t>邮政编码：</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u w:val="single"/>
        </w:rPr>
        <w:t xml:space="preserve"> </w:t>
      </w:r>
    </w:p>
    <w:p w:rsidR="00D908C7" w:rsidRPr="00E25553" w:rsidRDefault="00D908C7" w:rsidP="00D908C7">
      <w:pPr>
        <w:spacing w:line="360" w:lineRule="auto"/>
        <w:rPr>
          <w:rFonts w:asciiTheme="minorEastAsia" w:eastAsiaTheme="minorEastAsia" w:hAnsiTheme="minorEastAsia"/>
          <w:szCs w:val="21"/>
        </w:rPr>
      </w:pPr>
      <w:r w:rsidRPr="00E25553">
        <w:rPr>
          <w:rFonts w:asciiTheme="minorEastAsia" w:eastAsiaTheme="minorEastAsia" w:hAnsiTheme="minorEastAsia" w:cs="宋体" w:hint="eastAsia"/>
          <w:szCs w:val="21"/>
        </w:rPr>
        <w:t>法定代表人：</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法定代表人：</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u w:val="single"/>
        </w:rPr>
        <w:t xml:space="preserve"> </w:t>
      </w:r>
    </w:p>
    <w:p w:rsidR="00D908C7" w:rsidRPr="00E25553" w:rsidRDefault="00D908C7" w:rsidP="00D908C7">
      <w:pPr>
        <w:spacing w:line="360" w:lineRule="auto"/>
        <w:rPr>
          <w:rFonts w:asciiTheme="minorEastAsia" w:eastAsiaTheme="minorEastAsia" w:hAnsiTheme="minorEastAsia"/>
          <w:szCs w:val="21"/>
        </w:rPr>
      </w:pPr>
      <w:r w:rsidRPr="00E25553">
        <w:rPr>
          <w:rFonts w:asciiTheme="minorEastAsia" w:eastAsiaTheme="minorEastAsia" w:hAnsiTheme="minorEastAsia" w:cs="宋体" w:hint="eastAsia"/>
          <w:szCs w:val="21"/>
        </w:rPr>
        <w:t>委托代理人：</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委托代理人：</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u w:val="single"/>
        </w:rPr>
        <w:t xml:space="preserve">  </w:t>
      </w:r>
    </w:p>
    <w:p w:rsidR="00D908C7" w:rsidRPr="00E25553" w:rsidRDefault="00D908C7" w:rsidP="00D908C7">
      <w:pPr>
        <w:spacing w:line="360" w:lineRule="auto"/>
        <w:rPr>
          <w:rFonts w:asciiTheme="minorEastAsia" w:eastAsiaTheme="minorEastAsia" w:hAnsiTheme="minorEastAsia"/>
          <w:szCs w:val="21"/>
        </w:rPr>
      </w:pPr>
      <w:r w:rsidRPr="00E25553">
        <w:rPr>
          <w:rFonts w:asciiTheme="minorEastAsia" w:eastAsiaTheme="minorEastAsia" w:hAnsiTheme="minorEastAsia" w:cs="宋体" w:hint="eastAsia"/>
          <w:szCs w:val="21"/>
        </w:rPr>
        <w:t>电</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话：</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电</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话：</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u w:val="single"/>
        </w:rPr>
        <w:t xml:space="preserve"> </w:t>
      </w:r>
    </w:p>
    <w:p w:rsidR="00D908C7" w:rsidRPr="00E25553" w:rsidRDefault="00D908C7" w:rsidP="00D908C7">
      <w:pPr>
        <w:spacing w:line="360" w:lineRule="auto"/>
        <w:rPr>
          <w:rFonts w:asciiTheme="minorEastAsia" w:eastAsiaTheme="minorEastAsia" w:hAnsiTheme="minorEastAsia"/>
          <w:szCs w:val="21"/>
        </w:rPr>
      </w:pPr>
      <w:r w:rsidRPr="00E25553">
        <w:rPr>
          <w:rFonts w:asciiTheme="minorEastAsia" w:eastAsiaTheme="minorEastAsia" w:hAnsiTheme="minorEastAsia" w:cs="宋体" w:hint="eastAsia"/>
          <w:szCs w:val="21"/>
        </w:rPr>
        <w:t>传</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真：</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传</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真：</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u w:val="single"/>
        </w:rPr>
        <w:t xml:space="preserve"> </w:t>
      </w:r>
    </w:p>
    <w:p w:rsidR="00D908C7" w:rsidRPr="00E25553" w:rsidRDefault="00D908C7" w:rsidP="00D908C7">
      <w:pPr>
        <w:spacing w:line="360" w:lineRule="auto"/>
        <w:rPr>
          <w:rFonts w:asciiTheme="minorEastAsia" w:eastAsiaTheme="minorEastAsia" w:hAnsiTheme="minorEastAsia"/>
          <w:szCs w:val="21"/>
        </w:rPr>
      </w:pPr>
      <w:r w:rsidRPr="00E25553">
        <w:rPr>
          <w:rFonts w:asciiTheme="minorEastAsia" w:eastAsiaTheme="minorEastAsia" w:hAnsiTheme="minorEastAsia" w:cs="宋体" w:hint="eastAsia"/>
          <w:szCs w:val="21"/>
        </w:rPr>
        <w:t>电子信箱：</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电子信箱：</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p>
    <w:p w:rsidR="00D908C7" w:rsidRPr="00E25553" w:rsidRDefault="00D908C7" w:rsidP="00D908C7">
      <w:pPr>
        <w:spacing w:line="360" w:lineRule="auto"/>
        <w:rPr>
          <w:rFonts w:asciiTheme="minorEastAsia" w:eastAsiaTheme="minorEastAsia" w:hAnsiTheme="minorEastAsia"/>
          <w:szCs w:val="21"/>
        </w:rPr>
      </w:pPr>
      <w:r w:rsidRPr="00E25553">
        <w:rPr>
          <w:rFonts w:asciiTheme="minorEastAsia" w:eastAsiaTheme="minorEastAsia" w:hAnsiTheme="minorEastAsia" w:cs="宋体" w:hint="eastAsia"/>
          <w:szCs w:val="21"/>
        </w:rPr>
        <w:t>开户银行：</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开户银行：</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u w:val="single"/>
        </w:rPr>
        <w:t xml:space="preserve"> </w:t>
      </w:r>
    </w:p>
    <w:p w:rsidR="00D908C7" w:rsidRPr="00E25553" w:rsidRDefault="00D908C7" w:rsidP="00D908C7">
      <w:pPr>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账</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号：</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账</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号：</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u w:val="single"/>
        </w:rPr>
        <w:t xml:space="preserve"> </w:t>
      </w:r>
    </w:p>
    <w:p w:rsidR="00F5358A" w:rsidRPr="00E25553" w:rsidRDefault="00F5358A" w:rsidP="00F5358A">
      <w:pPr>
        <w:pStyle w:val="a0"/>
        <w:ind w:firstLine="210"/>
      </w:pPr>
    </w:p>
    <w:p w:rsidR="00F5358A" w:rsidRPr="00E25553" w:rsidRDefault="00F5358A" w:rsidP="00F5358A">
      <w:pPr>
        <w:pStyle w:val="a0"/>
        <w:ind w:firstLine="210"/>
      </w:pPr>
    </w:p>
    <w:p w:rsidR="00F5358A" w:rsidRPr="00E25553" w:rsidRDefault="00F5358A" w:rsidP="00F5358A">
      <w:pPr>
        <w:pStyle w:val="a0"/>
        <w:ind w:firstLine="210"/>
      </w:pPr>
    </w:p>
    <w:p w:rsidR="00E859BB" w:rsidRPr="00E25553" w:rsidRDefault="00E859BB" w:rsidP="00F5358A">
      <w:pPr>
        <w:pStyle w:val="a0"/>
        <w:ind w:firstLine="210"/>
      </w:pPr>
    </w:p>
    <w:p w:rsidR="00F5358A" w:rsidRPr="00E25553" w:rsidRDefault="00F5358A" w:rsidP="00F5358A">
      <w:pPr>
        <w:pStyle w:val="a0"/>
        <w:ind w:firstLine="210"/>
      </w:pPr>
      <w:r w:rsidRPr="00E25553">
        <w:rPr>
          <w:rFonts w:hint="eastAsia"/>
        </w:rPr>
        <w:t>采购代理机构：广西中信恒泰工程顾问有限公司</w:t>
      </w:r>
      <w:r w:rsidR="00986847" w:rsidRPr="00E25553">
        <w:rPr>
          <w:rFonts w:hint="eastAsia"/>
        </w:rPr>
        <w:t>（盖章）</w:t>
      </w:r>
    </w:p>
    <w:p w:rsidR="00F5358A" w:rsidRPr="00E25553" w:rsidRDefault="00F5358A" w:rsidP="00F5358A">
      <w:pPr>
        <w:pStyle w:val="a0"/>
        <w:ind w:firstLine="210"/>
      </w:pPr>
    </w:p>
    <w:p w:rsidR="00D908C7" w:rsidRPr="00E25553" w:rsidRDefault="00D908C7" w:rsidP="00D908C7">
      <w:pPr>
        <w:widowControl/>
        <w:jc w:val="left"/>
        <w:rPr>
          <w:rFonts w:asciiTheme="minorEastAsia" w:eastAsiaTheme="minorEastAsia" w:hAnsiTheme="minorEastAsia"/>
          <w:szCs w:val="21"/>
        </w:rPr>
      </w:pPr>
      <w:r w:rsidRPr="00E25553">
        <w:rPr>
          <w:rFonts w:asciiTheme="minorEastAsia" w:eastAsiaTheme="minorEastAsia" w:hAnsiTheme="minorEastAsia"/>
          <w:szCs w:val="21"/>
        </w:rPr>
        <w:br w:type="page"/>
      </w:r>
    </w:p>
    <w:p w:rsidR="00D908C7" w:rsidRPr="00E25553" w:rsidRDefault="00D908C7" w:rsidP="00D908C7">
      <w:pPr>
        <w:spacing w:before="340" w:after="330" w:line="578" w:lineRule="auto"/>
        <w:jc w:val="center"/>
        <w:outlineLvl w:val="0"/>
        <w:rPr>
          <w:rFonts w:asciiTheme="minorEastAsia" w:eastAsiaTheme="minorEastAsia" w:hAnsiTheme="minorEastAsia" w:cs="黑体"/>
          <w:b/>
          <w:bCs/>
          <w:kern w:val="44"/>
          <w:sz w:val="30"/>
          <w:szCs w:val="30"/>
        </w:rPr>
      </w:pPr>
      <w:bookmarkStart w:id="34" w:name="_Toc389065256"/>
      <w:bookmarkStart w:id="35" w:name="_Toc407135192"/>
      <w:bookmarkStart w:id="36" w:name="_Toc9850520"/>
      <w:bookmarkStart w:id="37" w:name="_Toc351203632"/>
      <w:bookmarkStart w:id="38" w:name="_Toc373227691"/>
      <w:bookmarkStart w:id="39" w:name="_Toc373478338"/>
      <w:r w:rsidRPr="00E25553">
        <w:rPr>
          <w:rFonts w:asciiTheme="minorEastAsia" w:eastAsiaTheme="minorEastAsia" w:hAnsiTheme="minorEastAsia" w:cs="黑体" w:hint="eastAsia"/>
          <w:b/>
          <w:bCs/>
          <w:kern w:val="44"/>
          <w:sz w:val="30"/>
          <w:szCs w:val="30"/>
        </w:rPr>
        <w:lastRenderedPageBreak/>
        <w:t>第二部分</w:t>
      </w:r>
      <w:r w:rsidRPr="00E25553">
        <w:rPr>
          <w:rFonts w:asciiTheme="minorEastAsia" w:eastAsiaTheme="minorEastAsia" w:hAnsiTheme="minorEastAsia" w:cs="黑体"/>
          <w:b/>
          <w:bCs/>
          <w:kern w:val="44"/>
          <w:sz w:val="30"/>
          <w:szCs w:val="30"/>
        </w:rPr>
        <w:t xml:space="preserve"> </w:t>
      </w:r>
      <w:r w:rsidRPr="00E25553">
        <w:rPr>
          <w:rFonts w:asciiTheme="minorEastAsia" w:eastAsiaTheme="minorEastAsia" w:hAnsiTheme="minorEastAsia" w:cs="黑体" w:hint="eastAsia"/>
          <w:b/>
          <w:bCs/>
          <w:kern w:val="44"/>
          <w:sz w:val="30"/>
          <w:szCs w:val="30"/>
        </w:rPr>
        <w:t>通用合同条款</w:t>
      </w:r>
      <w:bookmarkEnd w:id="34"/>
      <w:bookmarkEnd w:id="35"/>
      <w:bookmarkEnd w:id="36"/>
    </w:p>
    <w:p w:rsidR="00D908C7" w:rsidRPr="00E25553" w:rsidRDefault="00D908C7" w:rsidP="00D908C7">
      <w:pPr>
        <w:spacing w:line="360" w:lineRule="auto"/>
        <w:ind w:firstLineChars="200" w:firstLine="420"/>
        <w:rPr>
          <w:rFonts w:asciiTheme="minorEastAsia" w:eastAsiaTheme="minorEastAsia" w:hAnsiTheme="minorEastAsia"/>
          <w:kern w:val="0"/>
          <w:szCs w:val="21"/>
        </w:rPr>
      </w:pPr>
    </w:p>
    <w:p w:rsidR="00D908C7" w:rsidRPr="00E25553" w:rsidRDefault="00D908C7" w:rsidP="00584D84">
      <w:pPr>
        <w:spacing w:line="360" w:lineRule="auto"/>
        <w:jc w:val="center"/>
        <w:rPr>
          <w:rFonts w:asciiTheme="minorEastAsia" w:eastAsiaTheme="minorEastAsia" w:hAnsiTheme="minorEastAsia"/>
          <w:b/>
          <w:bCs/>
          <w:kern w:val="0"/>
          <w:szCs w:val="21"/>
        </w:rPr>
      </w:pPr>
      <w:r w:rsidRPr="00E25553">
        <w:rPr>
          <w:rFonts w:asciiTheme="minorEastAsia" w:eastAsiaTheme="minorEastAsia" w:hAnsiTheme="minorEastAsia" w:cs="宋体" w:hint="eastAsia"/>
          <w:b/>
          <w:bCs/>
          <w:kern w:val="0"/>
          <w:szCs w:val="21"/>
        </w:rPr>
        <w:t>采用《建设工程施工合同（示范文本）》（</w:t>
      </w:r>
      <w:r w:rsidRPr="00E25553">
        <w:rPr>
          <w:rFonts w:asciiTheme="minorEastAsia" w:eastAsiaTheme="minorEastAsia" w:hAnsiTheme="minorEastAsia"/>
          <w:b/>
          <w:bCs/>
          <w:kern w:val="0"/>
          <w:szCs w:val="21"/>
        </w:rPr>
        <w:t>GF</w:t>
      </w:r>
      <w:r w:rsidRPr="00E25553">
        <w:rPr>
          <w:rFonts w:asciiTheme="minorEastAsia" w:eastAsiaTheme="minorEastAsia" w:hAnsiTheme="minorEastAsia" w:cs="宋体"/>
          <w:b/>
          <w:bCs/>
          <w:kern w:val="0"/>
          <w:szCs w:val="21"/>
        </w:rPr>
        <w:t>—</w:t>
      </w:r>
      <w:r w:rsidRPr="00E25553">
        <w:rPr>
          <w:rFonts w:asciiTheme="minorEastAsia" w:eastAsiaTheme="minorEastAsia" w:hAnsiTheme="minorEastAsia"/>
          <w:b/>
          <w:bCs/>
          <w:kern w:val="0"/>
          <w:szCs w:val="21"/>
        </w:rPr>
        <w:t>201</w:t>
      </w:r>
      <w:r w:rsidRPr="00E25553">
        <w:rPr>
          <w:rFonts w:asciiTheme="minorEastAsia" w:eastAsiaTheme="minorEastAsia" w:hAnsiTheme="minorEastAsia" w:hint="eastAsia"/>
          <w:b/>
          <w:bCs/>
          <w:kern w:val="0"/>
          <w:szCs w:val="21"/>
        </w:rPr>
        <w:t>7</w:t>
      </w:r>
      <w:r w:rsidRPr="00E25553">
        <w:rPr>
          <w:rFonts w:asciiTheme="minorEastAsia" w:eastAsiaTheme="minorEastAsia" w:hAnsiTheme="minorEastAsia" w:cs="宋体"/>
          <w:b/>
          <w:bCs/>
          <w:kern w:val="0"/>
          <w:szCs w:val="21"/>
        </w:rPr>
        <w:t>—</w:t>
      </w:r>
      <w:r w:rsidRPr="00E25553">
        <w:rPr>
          <w:rFonts w:asciiTheme="minorEastAsia" w:eastAsiaTheme="minorEastAsia" w:hAnsiTheme="minorEastAsia"/>
          <w:b/>
          <w:bCs/>
          <w:kern w:val="0"/>
          <w:szCs w:val="21"/>
        </w:rPr>
        <w:t>0201</w:t>
      </w:r>
      <w:r w:rsidRPr="00E25553">
        <w:rPr>
          <w:rFonts w:asciiTheme="minorEastAsia" w:eastAsiaTheme="minorEastAsia" w:hAnsiTheme="minorEastAsia" w:cs="宋体" w:hint="eastAsia"/>
          <w:b/>
          <w:bCs/>
          <w:kern w:val="0"/>
          <w:szCs w:val="21"/>
        </w:rPr>
        <w:t>）。</w:t>
      </w:r>
    </w:p>
    <w:p w:rsidR="00D908C7" w:rsidRPr="00E25553" w:rsidRDefault="00D908C7" w:rsidP="00D908C7">
      <w:pPr>
        <w:spacing w:before="340" w:after="330" w:line="578" w:lineRule="auto"/>
        <w:jc w:val="center"/>
        <w:outlineLvl w:val="0"/>
        <w:rPr>
          <w:rFonts w:asciiTheme="minorEastAsia" w:eastAsiaTheme="minorEastAsia" w:hAnsiTheme="minorEastAsia"/>
          <w:b/>
          <w:bCs/>
          <w:kern w:val="44"/>
          <w:sz w:val="30"/>
          <w:szCs w:val="30"/>
        </w:rPr>
      </w:pPr>
      <w:bookmarkStart w:id="40" w:name="_Toc389065257"/>
      <w:bookmarkStart w:id="41" w:name="_Toc407135193"/>
      <w:bookmarkStart w:id="42" w:name="_Toc9850521"/>
      <w:r w:rsidRPr="00E25553">
        <w:rPr>
          <w:rFonts w:asciiTheme="minorEastAsia" w:eastAsiaTheme="minorEastAsia" w:hAnsiTheme="minorEastAsia" w:cs="黑体" w:hint="eastAsia"/>
          <w:b/>
          <w:bCs/>
          <w:kern w:val="44"/>
          <w:sz w:val="30"/>
          <w:szCs w:val="30"/>
        </w:rPr>
        <w:t>第三部分</w:t>
      </w:r>
      <w:r w:rsidRPr="00E25553">
        <w:rPr>
          <w:rFonts w:asciiTheme="minorEastAsia" w:eastAsiaTheme="minorEastAsia" w:hAnsiTheme="minorEastAsia"/>
          <w:b/>
          <w:bCs/>
          <w:kern w:val="44"/>
          <w:sz w:val="30"/>
          <w:szCs w:val="30"/>
        </w:rPr>
        <w:t xml:space="preserve"> </w:t>
      </w:r>
      <w:r w:rsidRPr="00E25553">
        <w:rPr>
          <w:rFonts w:asciiTheme="minorEastAsia" w:eastAsiaTheme="minorEastAsia" w:hAnsiTheme="minorEastAsia" w:cs="黑体" w:hint="eastAsia"/>
          <w:b/>
          <w:bCs/>
          <w:kern w:val="44"/>
          <w:sz w:val="30"/>
          <w:szCs w:val="30"/>
        </w:rPr>
        <w:t>专用合同条款</w:t>
      </w:r>
      <w:bookmarkEnd w:id="37"/>
      <w:bookmarkEnd w:id="38"/>
      <w:bookmarkEnd w:id="39"/>
      <w:bookmarkEnd w:id="40"/>
      <w:bookmarkEnd w:id="41"/>
      <w:bookmarkEnd w:id="42"/>
    </w:p>
    <w:p w:rsidR="00D908C7" w:rsidRPr="00E25553" w:rsidRDefault="00D908C7" w:rsidP="00D908C7">
      <w:pPr>
        <w:spacing w:line="360" w:lineRule="auto"/>
        <w:jc w:val="center"/>
        <w:rPr>
          <w:rFonts w:asciiTheme="minorEastAsia" w:eastAsiaTheme="minorEastAsia" w:hAnsiTheme="minorEastAsia"/>
          <w:b/>
          <w:bCs/>
          <w:kern w:val="0"/>
          <w:szCs w:val="21"/>
        </w:rPr>
      </w:pPr>
      <w:r w:rsidRPr="00E25553">
        <w:rPr>
          <w:rFonts w:asciiTheme="minorEastAsia" w:eastAsiaTheme="minorEastAsia" w:hAnsiTheme="minorEastAsia" w:cs="宋体" w:hint="eastAsia"/>
          <w:b/>
          <w:bCs/>
          <w:kern w:val="0"/>
          <w:szCs w:val="21"/>
        </w:rPr>
        <w:t>（注：专用合同条款每一条均应填写完整！）</w:t>
      </w:r>
    </w:p>
    <w:p w:rsidR="00D908C7" w:rsidRPr="00E25553" w:rsidRDefault="00D908C7" w:rsidP="00D908C7">
      <w:pPr>
        <w:keepNext/>
        <w:keepLines/>
        <w:spacing w:before="260" w:after="260" w:line="416" w:lineRule="auto"/>
        <w:outlineLvl w:val="1"/>
        <w:rPr>
          <w:rFonts w:asciiTheme="minorEastAsia" w:eastAsiaTheme="minorEastAsia" w:hAnsiTheme="minorEastAsia" w:cstheme="majorBidi"/>
          <w:b/>
          <w:bCs/>
          <w:szCs w:val="21"/>
        </w:rPr>
      </w:pPr>
      <w:bookmarkStart w:id="43" w:name="_Toc407135194"/>
      <w:bookmarkStart w:id="44" w:name="_Toc373478339"/>
      <w:bookmarkStart w:id="45" w:name="_Toc389065258"/>
      <w:bookmarkStart w:id="46" w:name="_Toc373227692"/>
      <w:bookmarkStart w:id="47" w:name="_Toc351203633"/>
      <w:bookmarkStart w:id="48" w:name="_Toc9850522"/>
      <w:r w:rsidRPr="00E25553">
        <w:rPr>
          <w:rFonts w:asciiTheme="minorEastAsia" w:eastAsiaTheme="minorEastAsia" w:hAnsiTheme="minorEastAsia" w:cstheme="majorBidi"/>
          <w:b/>
          <w:bCs/>
          <w:szCs w:val="21"/>
        </w:rPr>
        <w:t>1</w:t>
      </w:r>
      <w:bookmarkStart w:id="49" w:name="_Toc296346657"/>
      <w:bookmarkStart w:id="50" w:name="_Toc296944495"/>
      <w:bookmarkStart w:id="51" w:name="_Toc297048342"/>
      <w:bookmarkStart w:id="52" w:name="_Toc296890984"/>
      <w:bookmarkStart w:id="53" w:name="_Toc297120456"/>
      <w:bookmarkStart w:id="54" w:name="_Toc292559866"/>
      <w:bookmarkStart w:id="55" w:name="_Toc296347155"/>
      <w:bookmarkStart w:id="56" w:name="_Toc296503156"/>
      <w:bookmarkStart w:id="57" w:name="_Toc292559361"/>
      <w:bookmarkStart w:id="58" w:name="_Toc296891196"/>
      <w:r w:rsidRPr="00E25553">
        <w:rPr>
          <w:rFonts w:asciiTheme="minorEastAsia" w:eastAsiaTheme="minorEastAsia" w:hAnsiTheme="minorEastAsia" w:cstheme="majorBidi"/>
          <w:b/>
          <w:bCs/>
          <w:szCs w:val="21"/>
        </w:rPr>
        <w:t xml:space="preserve">. </w:t>
      </w:r>
      <w:r w:rsidRPr="00E25553">
        <w:rPr>
          <w:rFonts w:asciiTheme="minorEastAsia" w:eastAsiaTheme="minorEastAsia" w:hAnsiTheme="minorEastAsia" w:cs="黑体" w:hint="eastAsia"/>
          <w:b/>
          <w:bCs/>
          <w:szCs w:val="21"/>
        </w:rPr>
        <w:t>一般约定</w:t>
      </w:r>
      <w:bookmarkEnd w:id="43"/>
      <w:bookmarkEnd w:id="44"/>
      <w:bookmarkEnd w:id="45"/>
      <w:bookmarkEnd w:id="46"/>
      <w:bookmarkEnd w:id="47"/>
      <w:bookmarkEnd w:id="48"/>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59" w:name="_Toc373478340"/>
      <w:bookmarkStart w:id="60" w:name="_Toc389065259"/>
      <w:bookmarkStart w:id="61" w:name="_Toc373227693"/>
      <w:bookmarkStart w:id="62" w:name="_Toc407135195"/>
      <w:bookmarkStart w:id="63" w:name="_Toc9850523"/>
      <w:bookmarkEnd w:id="49"/>
      <w:bookmarkEnd w:id="50"/>
      <w:bookmarkEnd w:id="51"/>
      <w:bookmarkEnd w:id="52"/>
      <w:bookmarkEnd w:id="53"/>
      <w:bookmarkEnd w:id="54"/>
      <w:bookmarkEnd w:id="55"/>
      <w:bookmarkEnd w:id="56"/>
      <w:bookmarkEnd w:id="57"/>
      <w:bookmarkEnd w:id="58"/>
      <w:r w:rsidRPr="00E25553">
        <w:rPr>
          <w:rFonts w:asciiTheme="minorEastAsia" w:eastAsiaTheme="minorEastAsia" w:hAnsiTheme="minorEastAsia"/>
          <w:b/>
          <w:bCs/>
          <w:szCs w:val="21"/>
          <w:lang w:val="zh-CN"/>
        </w:rPr>
        <w:t xml:space="preserve">1.1 </w:t>
      </w:r>
      <w:r w:rsidRPr="00E25553">
        <w:rPr>
          <w:rFonts w:asciiTheme="minorEastAsia" w:eastAsiaTheme="minorEastAsia" w:hAnsiTheme="minorEastAsia" w:cs="黑体" w:hint="eastAsia"/>
          <w:b/>
          <w:bCs/>
          <w:szCs w:val="21"/>
          <w:lang w:val="zh-CN"/>
        </w:rPr>
        <w:t>词语定义</w:t>
      </w:r>
      <w:bookmarkEnd w:id="59"/>
      <w:bookmarkEnd w:id="60"/>
      <w:bookmarkEnd w:id="61"/>
      <w:bookmarkEnd w:id="62"/>
      <w:bookmarkEnd w:id="63"/>
    </w:p>
    <w:p w:rsidR="00D908C7" w:rsidRPr="00E25553" w:rsidRDefault="00D908C7" w:rsidP="00D908C7">
      <w:pPr>
        <w:spacing w:line="360" w:lineRule="auto"/>
        <w:ind w:firstLineChars="200" w:firstLine="420"/>
        <w:rPr>
          <w:rFonts w:asciiTheme="minorEastAsia" w:eastAsiaTheme="minorEastAsia" w:hAnsiTheme="minorEastAsia"/>
          <w:kern w:val="0"/>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1.1.1</w:t>
        </w:r>
      </w:smartTag>
      <w:r w:rsidRPr="00E25553">
        <w:rPr>
          <w:rFonts w:asciiTheme="minorEastAsia" w:eastAsiaTheme="minorEastAsia" w:hAnsiTheme="minorEastAsia"/>
          <w:kern w:val="0"/>
          <w:szCs w:val="21"/>
        </w:rPr>
        <w:t xml:space="preserve"> </w:t>
      </w:r>
      <w:r w:rsidRPr="00E25553">
        <w:rPr>
          <w:rFonts w:asciiTheme="minorEastAsia" w:eastAsiaTheme="minorEastAsia" w:hAnsiTheme="minorEastAsia" w:cs="宋体" w:hint="eastAsia"/>
          <w:kern w:val="0"/>
          <w:szCs w:val="21"/>
        </w:rPr>
        <w:t>合同</w:t>
      </w:r>
    </w:p>
    <w:p w:rsidR="00D908C7" w:rsidRPr="00E25553" w:rsidRDefault="00D908C7" w:rsidP="00D908C7">
      <w:pPr>
        <w:spacing w:line="360" w:lineRule="auto"/>
        <w:ind w:firstLineChars="200" w:firstLine="420"/>
        <w:rPr>
          <w:rFonts w:asciiTheme="minorEastAsia" w:eastAsiaTheme="minorEastAsia" w:hAnsiTheme="minorEastAsia"/>
          <w:szCs w:val="21"/>
          <w:u w:val="single"/>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1.1.1</w:t>
        </w:r>
      </w:smartTag>
      <w:r w:rsidRPr="00E25553">
        <w:rPr>
          <w:rFonts w:asciiTheme="minorEastAsia" w:eastAsiaTheme="minorEastAsia" w:hAnsiTheme="minorEastAsia"/>
          <w:kern w:val="0"/>
          <w:szCs w:val="21"/>
        </w:rPr>
        <w:t xml:space="preserve">.10 </w:t>
      </w:r>
      <w:r w:rsidRPr="00E25553">
        <w:rPr>
          <w:rFonts w:asciiTheme="minorEastAsia" w:eastAsiaTheme="minorEastAsia" w:hAnsiTheme="minorEastAsia" w:cs="宋体" w:hint="eastAsia"/>
          <w:kern w:val="0"/>
          <w:szCs w:val="21"/>
        </w:rPr>
        <w:t>其他合同文件包括：</w:t>
      </w:r>
      <w:r w:rsidRPr="00E25553">
        <w:rPr>
          <w:rFonts w:asciiTheme="minorEastAsia" w:eastAsiaTheme="minorEastAsia" w:hAnsiTheme="minorEastAsia"/>
          <w:szCs w:val="21"/>
          <w:u w:val="single"/>
        </w:rPr>
        <w:t xml:space="preserve">                                                   </w:t>
      </w:r>
    </w:p>
    <w:p w:rsidR="00D908C7" w:rsidRPr="00E25553" w:rsidRDefault="00D908C7" w:rsidP="00D908C7">
      <w:pPr>
        <w:spacing w:line="360" w:lineRule="auto"/>
        <w:rPr>
          <w:rFonts w:asciiTheme="minorEastAsia" w:eastAsiaTheme="minorEastAsia" w:hAnsiTheme="minorEastAsia"/>
          <w:kern w:val="0"/>
          <w:szCs w:val="21"/>
        </w:rPr>
      </w:pP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1.1.2</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合同当事人及其他相关方</w:t>
      </w:r>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1.1.2</w:t>
        </w:r>
      </w:smartTag>
      <w:r w:rsidRPr="00E25553">
        <w:rPr>
          <w:rFonts w:asciiTheme="minorEastAsia" w:eastAsiaTheme="minorEastAsia" w:hAnsiTheme="minorEastAsia"/>
          <w:szCs w:val="21"/>
        </w:rPr>
        <w:t xml:space="preserve">.4 </w:t>
      </w:r>
      <w:r w:rsidRPr="00E25553">
        <w:rPr>
          <w:rFonts w:asciiTheme="minorEastAsia" w:eastAsiaTheme="minorEastAsia" w:hAnsiTheme="minorEastAsia" w:cs="宋体" w:hint="eastAsia"/>
          <w:szCs w:val="21"/>
        </w:rPr>
        <w:t>监理人：</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名</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称：</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资质类别和等级：</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联系电话：</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电子信箱：</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通信地址：</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1.1.2</w:t>
        </w:r>
      </w:smartTag>
      <w:r w:rsidRPr="00E25553">
        <w:rPr>
          <w:rFonts w:asciiTheme="minorEastAsia" w:eastAsiaTheme="minorEastAsia" w:hAnsiTheme="minorEastAsia"/>
          <w:szCs w:val="21"/>
        </w:rPr>
        <w:t xml:space="preserve">.5 </w:t>
      </w:r>
      <w:r w:rsidRPr="00E25553">
        <w:rPr>
          <w:rFonts w:asciiTheme="minorEastAsia" w:eastAsiaTheme="minorEastAsia" w:hAnsiTheme="minorEastAsia" w:cs="宋体" w:hint="eastAsia"/>
          <w:szCs w:val="21"/>
        </w:rPr>
        <w:t>设计人：</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名</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称：</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资质类别和等级：</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联系电话：</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电子信箱：</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通信地址：</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1.1.3</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工程和设备</w:t>
      </w:r>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1.1.3</w:t>
        </w:r>
      </w:smartTag>
      <w:r w:rsidRPr="00E25553">
        <w:rPr>
          <w:rFonts w:asciiTheme="minorEastAsia" w:eastAsiaTheme="minorEastAsia" w:hAnsiTheme="minorEastAsia"/>
          <w:szCs w:val="21"/>
        </w:rPr>
        <w:t xml:space="preserve">.7 </w:t>
      </w:r>
      <w:r w:rsidRPr="00E25553">
        <w:rPr>
          <w:rFonts w:asciiTheme="minorEastAsia" w:eastAsiaTheme="minorEastAsia" w:hAnsiTheme="minorEastAsia" w:cs="宋体" w:hint="eastAsia"/>
          <w:szCs w:val="21"/>
        </w:rPr>
        <w:t>作为施工现场组成部分的其他场所包括：</w:t>
      </w:r>
      <w:r w:rsidRPr="00E25553">
        <w:rPr>
          <w:rFonts w:asciiTheme="minorEastAsia" w:eastAsiaTheme="minorEastAsia" w:hAnsiTheme="minorEastAsia" w:hint="eastAsia"/>
          <w:szCs w:val="21"/>
          <w:u w:val="single"/>
        </w:rPr>
        <w:t>永久占地、临时占地</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1.1.3</w:t>
        </w:r>
      </w:smartTag>
      <w:r w:rsidRPr="00E25553">
        <w:rPr>
          <w:rFonts w:asciiTheme="minorEastAsia" w:eastAsiaTheme="minorEastAsia" w:hAnsiTheme="minorEastAsia"/>
          <w:kern w:val="0"/>
          <w:szCs w:val="21"/>
        </w:rPr>
        <w:t xml:space="preserve">.9 </w:t>
      </w:r>
      <w:r w:rsidRPr="00E25553">
        <w:rPr>
          <w:rFonts w:asciiTheme="minorEastAsia" w:eastAsiaTheme="minorEastAsia" w:hAnsiTheme="minorEastAsia" w:cs="宋体" w:hint="eastAsia"/>
          <w:kern w:val="0"/>
          <w:szCs w:val="21"/>
        </w:rPr>
        <w:t>永久占地包括：</w:t>
      </w:r>
      <w:r w:rsidRPr="00E25553">
        <w:rPr>
          <w:rFonts w:asciiTheme="minorEastAsia" w:eastAsiaTheme="minorEastAsia" w:hAnsiTheme="minorEastAsia" w:hint="eastAsia"/>
          <w:szCs w:val="21"/>
          <w:u w:val="single"/>
        </w:rPr>
        <w:t>为实施合同工程需永久占用的土地</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1.1.3</w:t>
        </w:r>
      </w:smartTag>
      <w:r w:rsidRPr="00E25553">
        <w:rPr>
          <w:rFonts w:asciiTheme="minorEastAsia" w:eastAsiaTheme="minorEastAsia" w:hAnsiTheme="minorEastAsia"/>
          <w:kern w:val="0"/>
          <w:szCs w:val="21"/>
        </w:rPr>
        <w:t xml:space="preserve">.10 </w:t>
      </w:r>
      <w:r w:rsidRPr="00E25553">
        <w:rPr>
          <w:rFonts w:asciiTheme="minorEastAsia" w:eastAsiaTheme="minorEastAsia" w:hAnsiTheme="minorEastAsia" w:cs="宋体" w:hint="eastAsia"/>
          <w:kern w:val="0"/>
          <w:szCs w:val="21"/>
        </w:rPr>
        <w:t>临时占地包括：</w:t>
      </w:r>
      <w:r w:rsidRPr="00E25553">
        <w:rPr>
          <w:rFonts w:asciiTheme="minorEastAsia" w:eastAsiaTheme="minorEastAsia" w:hAnsiTheme="minorEastAsia" w:hint="eastAsia"/>
          <w:szCs w:val="21"/>
          <w:u w:val="single"/>
        </w:rPr>
        <w:t>为实施合同工程需临时占用的土地</w:t>
      </w:r>
      <w:r w:rsidRPr="00E25553">
        <w:rPr>
          <w:rFonts w:asciiTheme="minorEastAsia" w:eastAsiaTheme="minorEastAsia" w:hAnsiTheme="minorEastAsia" w:cs="宋体" w:hint="eastAsia"/>
          <w:kern w:val="0"/>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64" w:name="_Toc389065260"/>
      <w:bookmarkStart w:id="65" w:name="_Toc373478341"/>
      <w:bookmarkStart w:id="66" w:name="_Toc407135196"/>
      <w:bookmarkStart w:id="67" w:name="_Toc373227694"/>
      <w:bookmarkStart w:id="68" w:name="_Toc9850524"/>
      <w:r w:rsidRPr="00E25553">
        <w:rPr>
          <w:rFonts w:asciiTheme="minorEastAsia" w:eastAsiaTheme="minorEastAsia" w:hAnsiTheme="minorEastAsia"/>
          <w:b/>
          <w:bCs/>
          <w:szCs w:val="21"/>
          <w:lang w:val="zh-CN"/>
        </w:rPr>
        <w:t xml:space="preserve">1.3 </w:t>
      </w:r>
      <w:r w:rsidRPr="00E25553">
        <w:rPr>
          <w:rFonts w:asciiTheme="minorEastAsia" w:eastAsiaTheme="minorEastAsia" w:hAnsiTheme="minorEastAsia" w:cs="黑体" w:hint="eastAsia"/>
          <w:b/>
          <w:bCs/>
          <w:szCs w:val="21"/>
          <w:lang w:val="zh-CN"/>
        </w:rPr>
        <w:t>法律</w:t>
      </w:r>
      <w:bookmarkEnd w:id="64"/>
      <w:bookmarkEnd w:id="65"/>
      <w:bookmarkEnd w:id="66"/>
      <w:bookmarkEnd w:id="67"/>
      <w:bookmarkEnd w:id="68"/>
    </w:p>
    <w:p w:rsidR="00D908C7" w:rsidRPr="00E25553" w:rsidRDefault="00D908C7" w:rsidP="00D908C7">
      <w:pPr>
        <w:spacing w:line="360" w:lineRule="auto"/>
        <w:ind w:firstLineChars="200" w:firstLine="420"/>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适用于合同的其他规范性文件：</w:t>
      </w:r>
      <w:r w:rsidRPr="00E25553">
        <w:rPr>
          <w:rFonts w:asciiTheme="minorEastAsia" w:eastAsiaTheme="minorEastAsia" w:hAnsiTheme="minorEastAsia"/>
          <w:szCs w:val="21"/>
          <w:u w:val="single"/>
        </w:rPr>
        <w:t xml:space="preserve">                                   </w:t>
      </w:r>
    </w:p>
    <w:p w:rsidR="00D908C7" w:rsidRPr="00E25553" w:rsidRDefault="00D908C7" w:rsidP="00D908C7">
      <w:pPr>
        <w:autoSpaceDE w:val="0"/>
        <w:autoSpaceDN w:val="0"/>
        <w:adjustRightInd w:val="0"/>
        <w:spacing w:line="360" w:lineRule="auto"/>
        <w:jc w:val="left"/>
        <w:rPr>
          <w:rFonts w:asciiTheme="minorEastAsia" w:eastAsiaTheme="minorEastAsia" w:hAnsiTheme="minorEastAsia"/>
          <w:szCs w:val="21"/>
        </w:rPr>
      </w:pPr>
      <w:r w:rsidRPr="00E25553">
        <w:rPr>
          <w:rFonts w:asciiTheme="minorEastAsia" w:eastAsiaTheme="minorEastAsia" w:hAnsiTheme="minorEastAsia"/>
          <w:szCs w:val="21"/>
          <w:u w:val="single"/>
        </w:rPr>
        <w:lastRenderedPageBreak/>
        <w:t xml:space="preserve">                                                                          </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69" w:name="_Toc373478342"/>
      <w:bookmarkStart w:id="70" w:name="_Toc373227695"/>
      <w:bookmarkStart w:id="71" w:name="_Toc407135197"/>
      <w:bookmarkStart w:id="72" w:name="_Toc389065261"/>
      <w:bookmarkStart w:id="73" w:name="_Toc9850525"/>
      <w:r w:rsidRPr="00E25553">
        <w:rPr>
          <w:rFonts w:asciiTheme="minorEastAsia" w:eastAsiaTheme="minorEastAsia" w:hAnsiTheme="minorEastAsia"/>
          <w:b/>
          <w:bCs/>
          <w:szCs w:val="21"/>
          <w:lang w:val="zh-CN"/>
        </w:rPr>
        <w:t xml:space="preserve">1.4 </w:t>
      </w:r>
      <w:r w:rsidRPr="00E25553">
        <w:rPr>
          <w:rFonts w:asciiTheme="minorEastAsia" w:eastAsiaTheme="minorEastAsia" w:hAnsiTheme="minorEastAsia" w:cs="黑体" w:hint="eastAsia"/>
          <w:b/>
          <w:bCs/>
          <w:szCs w:val="21"/>
          <w:lang w:val="zh-CN"/>
        </w:rPr>
        <w:t>标准和规范</w:t>
      </w:r>
      <w:bookmarkEnd w:id="69"/>
      <w:bookmarkEnd w:id="70"/>
      <w:bookmarkEnd w:id="71"/>
      <w:bookmarkEnd w:id="72"/>
      <w:bookmarkEnd w:id="73"/>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1.4.1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适用于工程的标准规范包括：</w:t>
      </w:r>
      <w:r w:rsidRPr="00E25553">
        <w:rPr>
          <w:rFonts w:asciiTheme="minorEastAsia" w:eastAsiaTheme="minorEastAsia" w:hAnsiTheme="minorEastAsia" w:cs="宋体" w:hint="eastAsia"/>
          <w:szCs w:val="21"/>
          <w:u w:val="single"/>
        </w:rPr>
        <w:t>与本项目施工技术有关</w:t>
      </w:r>
      <w:r w:rsidRPr="00E25553">
        <w:rPr>
          <w:rFonts w:asciiTheme="minorEastAsia" w:eastAsiaTheme="minorEastAsia" w:hAnsiTheme="minorEastAsia" w:hint="eastAsia"/>
          <w:szCs w:val="21"/>
          <w:u w:val="single"/>
        </w:rPr>
        <w:t>施工规范、质量验收规范、质量评定标准、地方技术标准和规程</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1.4.2</w:t>
        </w:r>
      </w:smartTag>
      <w:r w:rsidRPr="00E25553">
        <w:rPr>
          <w:rFonts w:asciiTheme="minorEastAsia" w:eastAsiaTheme="minorEastAsia" w:hAnsiTheme="minorEastAsia"/>
          <w:kern w:val="0"/>
          <w:szCs w:val="21"/>
        </w:rPr>
        <w:t xml:space="preserve"> </w:t>
      </w:r>
      <w:r w:rsidRPr="00E25553">
        <w:rPr>
          <w:rFonts w:asciiTheme="minorEastAsia" w:eastAsiaTheme="minorEastAsia" w:hAnsiTheme="minorEastAsia" w:cs="宋体" w:hint="eastAsia"/>
          <w:kern w:val="0"/>
          <w:szCs w:val="21"/>
        </w:rPr>
        <w:t>发包人提供国外标准、规范的名称：</w:t>
      </w:r>
      <w:r w:rsidRPr="00E25553">
        <w:rPr>
          <w:rFonts w:asciiTheme="minorEastAsia" w:eastAsiaTheme="minorEastAsia" w:hAnsiTheme="minorEastAsia" w:hint="eastAsia"/>
          <w:szCs w:val="21"/>
          <w:u w:val="single"/>
        </w:rPr>
        <w:t>无</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发包人提供国外标准、规范的份数：</w:t>
      </w:r>
      <w:r w:rsidRPr="00E25553">
        <w:rPr>
          <w:rFonts w:asciiTheme="minorEastAsia" w:eastAsiaTheme="minorEastAsia" w:hAnsiTheme="minorEastAsia" w:hint="eastAsia"/>
          <w:kern w:val="0"/>
          <w:szCs w:val="21"/>
          <w:u w:val="single"/>
        </w:rPr>
        <w:t>无</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kern w:val="0"/>
          <w:szCs w:val="21"/>
        </w:rPr>
        <w:t>发包人提供国外标准、规范的名称：</w:t>
      </w:r>
      <w:r w:rsidRPr="00E25553">
        <w:rPr>
          <w:rFonts w:asciiTheme="minorEastAsia" w:eastAsiaTheme="minorEastAsia" w:hAnsiTheme="minorEastAsia" w:hint="eastAsia"/>
          <w:kern w:val="0"/>
          <w:szCs w:val="21"/>
          <w:u w:val="single"/>
        </w:rPr>
        <w:t>无</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1.4.3</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发包人对工程的技术标准和功能要求的特殊要求：</w:t>
      </w:r>
      <w:r w:rsidRPr="00E25553">
        <w:rPr>
          <w:rFonts w:asciiTheme="minorEastAsia" w:eastAsiaTheme="minorEastAsia" w:hAnsiTheme="minorEastAsia" w:hint="eastAsia"/>
          <w:szCs w:val="21"/>
          <w:u w:val="single"/>
        </w:rPr>
        <w:t>无</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74" w:name="_Toc407135198"/>
      <w:bookmarkStart w:id="75" w:name="_Toc373227696"/>
      <w:bookmarkStart w:id="76" w:name="_Toc389065262"/>
      <w:bookmarkStart w:id="77" w:name="_Toc373478343"/>
      <w:bookmarkStart w:id="78" w:name="_Toc9850526"/>
      <w:r w:rsidRPr="00E25553">
        <w:rPr>
          <w:rFonts w:asciiTheme="minorEastAsia" w:eastAsiaTheme="minorEastAsia" w:hAnsiTheme="minorEastAsia"/>
          <w:b/>
          <w:bCs/>
          <w:szCs w:val="21"/>
          <w:lang w:val="zh-CN"/>
        </w:rPr>
        <w:t xml:space="preserve">1.5 </w:t>
      </w:r>
      <w:r w:rsidRPr="00E25553">
        <w:rPr>
          <w:rFonts w:asciiTheme="minorEastAsia" w:eastAsiaTheme="minorEastAsia" w:hAnsiTheme="minorEastAsia" w:cs="黑体" w:hint="eastAsia"/>
          <w:b/>
          <w:bCs/>
          <w:szCs w:val="21"/>
          <w:lang w:val="zh-CN"/>
        </w:rPr>
        <w:t>合同文件的优先顺序</w:t>
      </w:r>
      <w:bookmarkEnd w:id="74"/>
      <w:bookmarkEnd w:id="75"/>
      <w:bookmarkEnd w:id="76"/>
      <w:bookmarkEnd w:id="77"/>
      <w:bookmarkEnd w:id="78"/>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合同文件组成及优先顺序为：</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1</w:t>
      </w:r>
      <w:r w:rsidRPr="00E25553">
        <w:rPr>
          <w:rFonts w:asciiTheme="minorEastAsia" w:eastAsiaTheme="minorEastAsia" w:hAnsiTheme="minorEastAsia" w:cs="宋体" w:hint="eastAsia"/>
          <w:kern w:val="0"/>
          <w:szCs w:val="21"/>
        </w:rPr>
        <w:t>）合同协议书；</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2</w:t>
      </w:r>
      <w:r w:rsidRPr="00E25553">
        <w:rPr>
          <w:rFonts w:asciiTheme="minorEastAsia" w:eastAsiaTheme="minorEastAsia" w:hAnsiTheme="minorEastAsia" w:cs="宋体" w:hint="eastAsia"/>
          <w:kern w:val="0"/>
          <w:szCs w:val="21"/>
        </w:rPr>
        <w:t>）中标/成交通知书（如有）；</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3</w:t>
      </w:r>
      <w:r w:rsidRPr="00E25553">
        <w:rPr>
          <w:rFonts w:asciiTheme="minorEastAsia" w:eastAsiaTheme="minorEastAsia" w:hAnsiTheme="minorEastAsia" w:cs="宋体" w:hint="eastAsia"/>
          <w:kern w:val="0"/>
          <w:szCs w:val="21"/>
        </w:rPr>
        <w:t>）</w:t>
      </w:r>
      <w:r w:rsidR="005A3806" w:rsidRPr="00E25553">
        <w:rPr>
          <w:rFonts w:asciiTheme="minorEastAsia" w:eastAsiaTheme="minorEastAsia" w:hAnsiTheme="minorEastAsia" w:cs="宋体" w:hint="eastAsia"/>
          <w:kern w:val="0"/>
          <w:szCs w:val="21"/>
        </w:rPr>
        <w:t>谈判响应文件</w:t>
      </w:r>
      <w:r w:rsidR="00865C17" w:rsidRPr="00E25553">
        <w:rPr>
          <w:rFonts w:asciiTheme="minorEastAsia" w:eastAsiaTheme="minorEastAsia" w:hAnsiTheme="minorEastAsia" w:cs="宋体" w:hint="eastAsia"/>
          <w:kern w:val="0"/>
          <w:szCs w:val="21"/>
        </w:rPr>
        <w:t>及应答文件</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4</w:t>
      </w:r>
      <w:r w:rsidRPr="00E25553">
        <w:rPr>
          <w:rFonts w:asciiTheme="minorEastAsia" w:eastAsiaTheme="minorEastAsia" w:hAnsiTheme="minorEastAsia" w:cs="宋体" w:hint="eastAsia"/>
          <w:kern w:val="0"/>
          <w:szCs w:val="21"/>
        </w:rPr>
        <w:t>）专用合同条款及其附件；</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5</w:t>
      </w:r>
      <w:r w:rsidRPr="00E25553">
        <w:rPr>
          <w:rFonts w:asciiTheme="minorEastAsia" w:eastAsiaTheme="minorEastAsia" w:hAnsiTheme="minorEastAsia" w:cs="宋体" w:hint="eastAsia"/>
          <w:kern w:val="0"/>
          <w:szCs w:val="21"/>
        </w:rPr>
        <w:t>）通用合同条款；</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6</w:t>
      </w: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hint="eastAsia"/>
          <w:kern w:val="0"/>
          <w:szCs w:val="21"/>
          <w:u w:val="single"/>
        </w:rPr>
        <w:t>图纸</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7</w:t>
      </w: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hint="eastAsia"/>
          <w:kern w:val="0"/>
          <w:szCs w:val="21"/>
          <w:u w:val="single"/>
        </w:rPr>
        <w:t>技术标准和要求</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8</w:t>
      </w: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hint="eastAsia"/>
          <w:kern w:val="0"/>
          <w:szCs w:val="21"/>
          <w:u w:val="single"/>
        </w:rPr>
        <w:t>已标价工程量清单</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9</w:t>
      </w:r>
      <w:r w:rsidRPr="00E25553">
        <w:rPr>
          <w:rFonts w:asciiTheme="minorEastAsia" w:eastAsiaTheme="minorEastAsia" w:hAnsiTheme="minorEastAsia" w:cs="宋体" w:hint="eastAsia"/>
          <w:kern w:val="0"/>
          <w:szCs w:val="21"/>
        </w:rPr>
        <w:t>）《建设工程工程量清单计价规范（</w:t>
      </w:r>
      <w:r w:rsidRPr="00E25553">
        <w:rPr>
          <w:rFonts w:asciiTheme="minorEastAsia" w:eastAsiaTheme="minorEastAsia" w:hAnsiTheme="minorEastAsia"/>
          <w:kern w:val="0"/>
          <w:szCs w:val="21"/>
        </w:rPr>
        <w:t>GB50500-2013</w:t>
      </w:r>
      <w:r w:rsidRPr="00E25553">
        <w:rPr>
          <w:rFonts w:asciiTheme="minorEastAsia" w:eastAsiaTheme="minorEastAsia" w:hAnsiTheme="minorEastAsia" w:cs="宋体" w:hint="eastAsia"/>
          <w:kern w:val="0"/>
          <w:szCs w:val="21"/>
        </w:rPr>
        <w:t>）》及其广西实施细则及《关于建筑业实施营业税改征增值税后广西壮族自治区建设工程计价依据调整的通知》（桂建标〔</w:t>
      </w:r>
      <w:r w:rsidRPr="00E25553">
        <w:rPr>
          <w:rFonts w:asciiTheme="minorEastAsia" w:eastAsiaTheme="minorEastAsia" w:hAnsiTheme="minorEastAsia"/>
          <w:kern w:val="0"/>
          <w:szCs w:val="21"/>
        </w:rPr>
        <w:t>2016</w:t>
      </w: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17</w:t>
      </w:r>
      <w:r w:rsidRPr="00E25553">
        <w:rPr>
          <w:rFonts w:asciiTheme="minorEastAsia" w:eastAsiaTheme="minorEastAsia" w:hAnsiTheme="minorEastAsia" w:cs="宋体" w:hint="eastAsia"/>
          <w:kern w:val="0"/>
          <w:szCs w:val="21"/>
        </w:rPr>
        <w:t>号）、《自治区住房城乡建设厅关于调整建设工程计价增值税税率的通知》（桂建标〔2018〕14号）、《建设工程工程量清单计算规范（</w:t>
      </w:r>
      <w:r w:rsidRPr="00E25553">
        <w:rPr>
          <w:rFonts w:asciiTheme="minorEastAsia" w:eastAsiaTheme="minorEastAsia" w:hAnsiTheme="minorEastAsia"/>
          <w:kern w:val="0"/>
          <w:szCs w:val="21"/>
        </w:rPr>
        <w:t>GB50854~50862-2013</w:t>
      </w:r>
      <w:r w:rsidRPr="00E25553">
        <w:rPr>
          <w:rFonts w:asciiTheme="minorEastAsia" w:eastAsiaTheme="minorEastAsia" w:hAnsiTheme="minorEastAsia" w:cs="宋体" w:hint="eastAsia"/>
          <w:kern w:val="0"/>
          <w:szCs w:val="21"/>
        </w:rPr>
        <w:t>）》及其广西实施细则（修订本）。</w:t>
      </w:r>
    </w:p>
    <w:p w:rsidR="00D908C7" w:rsidRPr="00E25553" w:rsidRDefault="00D908C7" w:rsidP="00D908C7">
      <w:pPr>
        <w:spacing w:line="360" w:lineRule="auto"/>
        <w:ind w:firstLineChars="200" w:firstLine="420"/>
        <w:rPr>
          <w:rFonts w:asciiTheme="minorEastAsia" w:eastAsiaTheme="minorEastAsia" w:hAnsiTheme="minorEastAsia"/>
          <w:szCs w:val="21"/>
        </w:rPr>
      </w:pP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79" w:name="_Toc389065263"/>
      <w:bookmarkStart w:id="80" w:name="_Toc407135199"/>
      <w:bookmarkStart w:id="81" w:name="_Toc373227697"/>
      <w:bookmarkStart w:id="82" w:name="_Toc373478344"/>
      <w:bookmarkStart w:id="83" w:name="_Toc9850527"/>
      <w:r w:rsidRPr="00E25553">
        <w:rPr>
          <w:rFonts w:asciiTheme="minorEastAsia" w:eastAsiaTheme="minorEastAsia" w:hAnsiTheme="minorEastAsia"/>
          <w:b/>
          <w:bCs/>
          <w:szCs w:val="21"/>
          <w:lang w:val="zh-CN"/>
        </w:rPr>
        <w:t xml:space="preserve">1.6 </w:t>
      </w:r>
      <w:r w:rsidRPr="00E25553">
        <w:rPr>
          <w:rFonts w:asciiTheme="minorEastAsia" w:eastAsiaTheme="minorEastAsia" w:hAnsiTheme="minorEastAsia" w:cs="黑体" w:hint="eastAsia"/>
          <w:b/>
          <w:bCs/>
          <w:szCs w:val="21"/>
          <w:lang w:val="zh-CN"/>
        </w:rPr>
        <w:t>图纸和承包人文件</w:t>
      </w:r>
      <w:bookmarkEnd w:id="79"/>
      <w:bookmarkEnd w:id="80"/>
      <w:bookmarkEnd w:id="81"/>
      <w:bookmarkEnd w:id="82"/>
      <w:bookmarkEnd w:id="83"/>
      <w:r w:rsidRPr="00E25553">
        <w:rPr>
          <w:rFonts w:asciiTheme="minorEastAsia" w:eastAsiaTheme="minorEastAsia" w:hAnsiTheme="minorEastAsia"/>
          <w:b/>
          <w:bCs/>
          <w:szCs w:val="21"/>
          <w:lang w:val="zh-CN"/>
        </w:rPr>
        <w:tab/>
      </w:r>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1.6.1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图纸的提供</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发包人向承包人提供图纸的期限：</w:t>
      </w:r>
      <w:r w:rsidRPr="00E25553">
        <w:rPr>
          <w:rFonts w:asciiTheme="minorEastAsia" w:eastAsiaTheme="minorEastAsia" w:hAnsiTheme="minorEastAsia" w:hint="eastAsia"/>
          <w:szCs w:val="21"/>
          <w:u w:val="single"/>
        </w:rPr>
        <w:t>开工日期前7天</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发包人向承包人提供图纸的数量：</w:t>
      </w:r>
      <w:r w:rsidRPr="00E25553">
        <w:rPr>
          <w:rFonts w:asciiTheme="minorEastAsia" w:eastAsiaTheme="minorEastAsia" w:hAnsiTheme="minorEastAsia" w:cs="宋体" w:hint="eastAsia"/>
          <w:szCs w:val="21"/>
          <w:u w:val="single"/>
        </w:rPr>
        <w:t>壹</w:t>
      </w:r>
      <w:r w:rsidRPr="00E25553">
        <w:rPr>
          <w:rFonts w:asciiTheme="minorEastAsia" w:eastAsiaTheme="minorEastAsia" w:hAnsiTheme="minorEastAsia" w:cs="宋体" w:hint="eastAsia"/>
          <w:szCs w:val="21"/>
        </w:rPr>
        <w:t>套（承包人需要增加图纸套数的，发包人应代为复制，复制费用由承包人承担）；</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发包人向承包人提供图纸的内容：</w:t>
      </w:r>
      <w:r w:rsidRPr="00E25553">
        <w:rPr>
          <w:rFonts w:asciiTheme="minorEastAsia" w:eastAsiaTheme="minorEastAsia" w:hAnsiTheme="minorEastAsia" w:hint="eastAsia"/>
          <w:szCs w:val="21"/>
          <w:u w:val="single"/>
        </w:rPr>
        <w:t>见图纸目录</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1.6.4</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承包人文件</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需要由承包人提供的文件，包括：</w:t>
      </w:r>
      <w:r w:rsidRPr="00E25553">
        <w:rPr>
          <w:rFonts w:asciiTheme="minorEastAsia" w:eastAsiaTheme="minorEastAsia" w:hAnsiTheme="minorEastAsia" w:hint="eastAsia"/>
          <w:szCs w:val="21"/>
          <w:u w:val="single"/>
        </w:rPr>
        <w:t>开工报告、施工组织设计、专项施工方案、进度计划及其他应交的施工管理文件、施工技术文件</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承包人提供的文件的期限为：</w:t>
      </w:r>
      <w:r w:rsidRPr="00E25553">
        <w:rPr>
          <w:rFonts w:asciiTheme="minorEastAsia" w:eastAsiaTheme="minorEastAsia" w:hAnsiTheme="minorEastAsia" w:hint="eastAsia"/>
          <w:szCs w:val="21"/>
          <w:u w:val="single"/>
        </w:rPr>
        <w:t>文件实施前7天</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承包人提供的文件的数量为：</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一式肆份</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承包人提供的文件的形式为：</w:t>
      </w:r>
      <w:r w:rsidRPr="00E25553">
        <w:rPr>
          <w:rFonts w:asciiTheme="minorEastAsia" w:eastAsiaTheme="minorEastAsia" w:hAnsiTheme="minorEastAsia" w:hint="eastAsia"/>
          <w:szCs w:val="21"/>
          <w:u w:val="single"/>
        </w:rPr>
        <w:t>纸质文件</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发包人审批承包人文件的期限：</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收到文件后7天内</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lastRenderedPageBreak/>
          <w:t>1.6.5</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现场图纸准备</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关于现场图纸准备的约定：</w:t>
      </w:r>
      <w:r w:rsidRPr="00E25553">
        <w:rPr>
          <w:rFonts w:asciiTheme="minorEastAsia" w:eastAsiaTheme="minorEastAsia" w:hAnsiTheme="minorEastAsia" w:hint="eastAsia"/>
          <w:szCs w:val="21"/>
          <w:u w:val="single"/>
        </w:rPr>
        <w:t>图纸会审或发包人审查后7天内</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84" w:name="_Toc373227698"/>
      <w:bookmarkStart w:id="85" w:name="_Toc407135200"/>
      <w:bookmarkStart w:id="86" w:name="_Toc389065264"/>
      <w:bookmarkStart w:id="87" w:name="_Toc373478345"/>
      <w:bookmarkStart w:id="88" w:name="_Toc9850528"/>
      <w:r w:rsidRPr="00E25553">
        <w:rPr>
          <w:rFonts w:asciiTheme="minorEastAsia" w:eastAsiaTheme="minorEastAsia" w:hAnsiTheme="minorEastAsia"/>
          <w:b/>
          <w:bCs/>
          <w:szCs w:val="21"/>
          <w:lang w:val="zh-CN"/>
        </w:rPr>
        <w:t xml:space="preserve">1.7 </w:t>
      </w:r>
      <w:r w:rsidRPr="00E25553">
        <w:rPr>
          <w:rFonts w:asciiTheme="minorEastAsia" w:eastAsiaTheme="minorEastAsia" w:hAnsiTheme="minorEastAsia" w:cs="黑体" w:hint="eastAsia"/>
          <w:b/>
          <w:bCs/>
          <w:szCs w:val="21"/>
          <w:lang w:val="zh-CN"/>
        </w:rPr>
        <w:t>联络</w:t>
      </w:r>
      <w:bookmarkEnd w:id="84"/>
      <w:bookmarkEnd w:id="85"/>
      <w:bookmarkEnd w:id="86"/>
      <w:bookmarkEnd w:id="87"/>
      <w:bookmarkEnd w:id="88"/>
    </w:p>
    <w:p w:rsidR="00D908C7" w:rsidRPr="00E25553" w:rsidRDefault="00D908C7" w:rsidP="00D908C7">
      <w:pPr>
        <w:spacing w:line="360" w:lineRule="auto"/>
        <w:ind w:firstLineChars="200" w:firstLine="420"/>
        <w:rPr>
          <w:rFonts w:asciiTheme="minorEastAsia" w:eastAsiaTheme="minorEastAsia" w:hAnsiTheme="minorEastAsia"/>
          <w:kern w:val="0"/>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1.7.1</w:t>
        </w:r>
      </w:smartTag>
      <w:r w:rsidRPr="00E25553">
        <w:rPr>
          <w:rFonts w:asciiTheme="minorEastAsia" w:eastAsiaTheme="minorEastAsia" w:hAnsiTheme="minorEastAsia" w:cs="宋体" w:hint="eastAsia"/>
          <w:kern w:val="0"/>
          <w:szCs w:val="21"/>
        </w:rPr>
        <w:t>发包人和承包人应当在</w:t>
      </w:r>
      <w:r w:rsidRPr="00E25553">
        <w:rPr>
          <w:rFonts w:asciiTheme="minorEastAsia" w:eastAsiaTheme="minorEastAsia" w:hAnsiTheme="minorEastAsia" w:hint="eastAsia"/>
          <w:szCs w:val="21"/>
          <w:u w:val="single"/>
        </w:rPr>
        <w:t>7</w:t>
      </w:r>
      <w:r w:rsidRPr="00E25553">
        <w:rPr>
          <w:rFonts w:asciiTheme="minorEastAsia" w:eastAsiaTheme="minorEastAsia" w:hAnsiTheme="minorEastAsia" w:cs="宋体" w:hint="eastAsia"/>
          <w:kern w:val="0"/>
          <w:szCs w:val="21"/>
        </w:rPr>
        <w:t>天内将与合同有关的通知、批准、证明、证书、指示、指令、要求、请求、同意、意见、确定和决定等书面函件送达对方当事人。</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1.7.2</w:t>
        </w:r>
      </w:smartTag>
      <w:r w:rsidRPr="00E25553">
        <w:rPr>
          <w:rFonts w:asciiTheme="minorEastAsia" w:eastAsiaTheme="minorEastAsia" w:hAnsiTheme="minorEastAsia"/>
          <w:kern w:val="0"/>
          <w:szCs w:val="21"/>
        </w:rPr>
        <w:t xml:space="preserve"> </w:t>
      </w:r>
      <w:r w:rsidRPr="00E25553">
        <w:rPr>
          <w:rFonts w:asciiTheme="minorEastAsia" w:eastAsiaTheme="minorEastAsia" w:hAnsiTheme="minorEastAsia" w:cs="宋体" w:hint="eastAsia"/>
          <w:kern w:val="0"/>
          <w:szCs w:val="21"/>
        </w:rPr>
        <w:t>发包人接收文件的地点：</w:t>
      </w:r>
      <w:r w:rsidRPr="00E25553">
        <w:rPr>
          <w:rFonts w:asciiTheme="minorEastAsia" w:eastAsiaTheme="minorEastAsia" w:hAnsiTheme="minorEastAsia" w:hint="eastAsia"/>
          <w:szCs w:val="21"/>
          <w:u w:val="single"/>
        </w:rPr>
        <w:t>发包人指定地点</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发包人指定的接收人为：</w:t>
      </w:r>
      <w:r w:rsidRPr="00E25553">
        <w:rPr>
          <w:rFonts w:asciiTheme="minorEastAsia" w:eastAsiaTheme="minorEastAsia" w:hAnsiTheme="minorEastAsia" w:hint="eastAsia"/>
          <w:szCs w:val="21"/>
          <w:u w:val="single"/>
        </w:rPr>
        <w:t>发包人指定接收人</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承包人接收文件的地点：</w:t>
      </w:r>
      <w:r w:rsidRPr="00E25553">
        <w:rPr>
          <w:rFonts w:asciiTheme="minorEastAsia" w:eastAsiaTheme="minorEastAsia" w:hAnsiTheme="minorEastAsia" w:hint="eastAsia"/>
          <w:szCs w:val="21"/>
          <w:u w:val="single"/>
        </w:rPr>
        <w:t>承包人项目部办公室</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承包人指定的接收人为：</w:t>
      </w:r>
      <w:r w:rsidRPr="00E25553">
        <w:rPr>
          <w:rFonts w:asciiTheme="minorEastAsia" w:eastAsiaTheme="minorEastAsia" w:hAnsiTheme="minorEastAsia" w:hint="eastAsia"/>
          <w:szCs w:val="21"/>
          <w:u w:val="single"/>
        </w:rPr>
        <w:t>项目经理（可委托）</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监理人接收文件的地点：</w:t>
      </w:r>
      <w:r w:rsidRPr="00E25553">
        <w:rPr>
          <w:rFonts w:asciiTheme="minorEastAsia" w:eastAsiaTheme="minorEastAsia" w:hAnsiTheme="minorEastAsia" w:hint="eastAsia"/>
          <w:szCs w:val="21"/>
          <w:u w:val="single"/>
        </w:rPr>
        <w:t>项目监理部</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监理人指定的接收人为：</w:t>
      </w:r>
      <w:r w:rsidRPr="00E25553">
        <w:rPr>
          <w:rFonts w:asciiTheme="minorEastAsia" w:eastAsiaTheme="minorEastAsia" w:hAnsiTheme="minorEastAsia" w:hint="eastAsia"/>
          <w:szCs w:val="21"/>
          <w:u w:val="single"/>
        </w:rPr>
        <w:t>总监理工程师（可委托）</w:t>
      </w:r>
      <w:r w:rsidRPr="00E25553">
        <w:rPr>
          <w:rFonts w:asciiTheme="minorEastAsia" w:eastAsiaTheme="minorEastAsia" w:hAnsiTheme="minorEastAsia" w:cs="宋体" w:hint="eastAsia"/>
          <w:kern w:val="0"/>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89" w:name="_Toc407135201"/>
      <w:bookmarkStart w:id="90" w:name="_Toc389065265"/>
      <w:bookmarkStart w:id="91" w:name="_Toc373227699"/>
      <w:bookmarkStart w:id="92" w:name="_Toc373478346"/>
      <w:bookmarkStart w:id="93" w:name="_Toc9850529"/>
      <w:r w:rsidRPr="00E25553">
        <w:rPr>
          <w:rFonts w:asciiTheme="minorEastAsia" w:eastAsiaTheme="minorEastAsia" w:hAnsiTheme="minorEastAsia"/>
          <w:b/>
          <w:bCs/>
          <w:szCs w:val="21"/>
          <w:lang w:val="zh-CN"/>
        </w:rPr>
        <w:t xml:space="preserve">1.10 </w:t>
      </w:r>
      <w:r w:rsidRPr="00E25553">
        <w:rPr>
          <w:rFonts w:asciiTheme="minorEastAsia" w:eastAsiaTheme="minorEastAsia" w:hAnsiTheme="minorEastAsia" w:cs="黑体" w:hint="eastAsia"/>
          <w:b/>
          <w:bCs/>
          <w:szCs w:val="21"/>
          <w:lang w:val="zh-CN"/>
        </w:rPr>
        <w:t>交通运输</w:t>
      </w:r>
      <w:bookmarkEnd w:id="89"/>
      <w:bookmarkEnd w:id="90"/>
      <w:bookmarkEnd w:id="91"/>
      <w:bookmarkEnd w:id="92"/>
      <w:bookmarkEnd w:id="93"/>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w:t>
        </w:r>
        <w:bookmarkStart w:id="94" w:name="_Toc318581155"/>
        <w:bookmarkStart w:id="95" w:name="_Toc303539100"/>
        <w:bookmarkStart w:id="96" w:name="_Toc312677986"/>
        <w:bookmarkStart w:id="97" w:name="_Toc300934943"/>
        <w:bookmarkStart w:id="98" w:name="_Toc304295521"/>
        <w:r w:rsidRPr="00E25553">
          <w:rPr>
            <w:rFonts w:asciiTheme="minorEastAsia" w:eastAsiaTheme="minorEastAsia" w:hAnsiTheme="minorEastAsia"/>
            <w:szCs w:val="21"/>
          </w:rPr>
          <w:t>.10.1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出入现场的权利</w:t>
      </w:r>
    </w:p>
    <w:p w:rsidR="00D908C7" w:rsidRPr="00E25553" w:rsidRDefault="00D908C7" w:rsidP="00D908C7">
      <w:pPr>
        <w:spacing w:line="360" w:lineRule="auto"/>
        <w:ind w:firstLineChars="200" w:firstLine="420"/>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关于出入现场的权利的约定：</w:t>
      </w:r>
      <w:r w:rsidRPr="00E25553">
        <w:rPr>
          <w:rFonts w:asciiTheme="minorEastAsia" w:eastAsiaTheme="minorEastAsia" w:hAnsiTheme="minorEastAsia" w:hint="eastAsia"/>
          <w:szCs w:val="21"/>
          <w:u w:val="single"/>
        </w:rPr>
        <w:t>发包人管理人员、监理人管理人员可自由出入，但不得影响承包人的正常施工</w:t>
      </w:r>
      <w:r w:rsidRPr="00E25553">
        <w:rPr>
          <w:rFonts w:asciiTheme="minorEastAsia" w:eastAsiaTheme="minorEastAsia" w:hAnsiTheme="minorEastAsia" w:cs="宋体" w:hint="eastAsia"/>
          <w:szCs w:val="21"/>
        </w:rPr>
        <w:t>。</w:t>
      </w:r>
    </w:p>
    <w:bookmarkEnd w:id="94"/>
    <w:bookmarkEnd w:id="95"/>
    <w:bookmarkEnd w:id="96"/>
    <w:bookmarkEnd w:id="97"/>
    <w:bookmarkEnd w:id="98"/>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w:t>
        </w:r>
        <w:bookmarkStart w:id="99" w:name="_Toc312677987"/>
        <w:bookmarkStart w:id="100" w:name="_Toc318581156"/>
        <w:bookmarkStart w:id="101" w:name="_Toc300934944"/>
        <w:bookmarkStart w:id="102" w:name="_Toc303539101"/>
        <w:bookmarkStart w:id="103" w:name="_Toc304295522"/>
        <w:r w:rsidRPr="00E25553">
          <w:rPr>
            <w:rFonts w:asciiTheme="minorEastAsia" w:eastAsiaTheme="minorEastAsia" w:hAnsiTheme="minorEastAsia"/>
            <w:szCs w:val="21"/>
          </w:rPr>
          <w:t>.10.3</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场内交通</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关于场外交通和场内交通的边界的约定：</w:t>
      </w:r>
      <w:r w:rsidRPr="00E25553">
        <w:rPr>
          <w:rFonts w:asciiTheme="minorEastAsia" w:eastAsiaTheme="minorEastAsia" w:hAnsiTheme="minorEastAsia" w:hint="eastAsia"/>
          <w:szCs w:val="21"/>
          <w:u w:val="single"/>
        </w:rPr>
        <w:t>发包人、承包人和监理人现场确定</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szCs w:val="21"/>
        </w:rPr>
        <w:t>关于发包人向承包人免费提供满足工程施工需要的场内道路和交通设施的约定：</w:t>
      </w:r>
      <w:r w:rsidRPr="00E25553">
        <w:rPr>
          <w:rFonts w:asciiTheme="minorEastAsia" w:eastAsiaTheme="minorEastAsia" w:hAnsiTheme="minorEastAsia" w:hint="eastAsia"/>
          <w:szCs w:val="21"/>
          <w:u w:val="single"/>
        </w:rPr>
        <w:t>发包人、承包人和监理人现场确定</w:t>
      </w:r>
      <w:r w:rsidRPr="00E25553">
        <w:rPr>
          <w:rFonts w:asciiTheme="minorEastAsia" w:eastAsiaTheme="minorEastAsia" w:hAnsiTheme="minorEastAsia"/>
          <w:szCs w:val="21"/>
        </w:rPr>
        <w:t>。</w:t>
      </w:r>
      <w:bookmarkStart w:id="104" w:name="_Toc318581157"/>
      <w:bookmarkEnd w:id="99"/>
      <w:bookmarkEnd w:id="100"/>
      <w:bookmarkEnd w:id="101"/>
      <w:bookmarkEnd w:id="102"/>
      <w:bookmarkEnd w:id="103"/>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1.10.4</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超大件和超重件的运输</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运输超大件或超重件所需的道路和桥梁临时加固改造费用和其他有关费用由</w:t>
      </w:r>
      <w:r w:rsidRPr="00E25553">
        <w:rPr>
          <w:rFonts w:asciiTheme="minorEastAsia" w:eastAsiaTheme="minorEastAsia" w:hAnsiTheme="minorEastAsia" w:hint="eastAsia"/>
          <w:szCs w:val="21"/>
          <w:u w:val="single"/>
        </w:rPr>
        <w:t>承包人</w:t>
      </w:r>
      <w:r w:rsidRPr="00E25553">
        <w:rPr>
          <w:rFonts w:asciiTheme="minorEastAsia" w:eastAsiaTheme="minorEastAsia" w:hAnsiTheme="minorEastAsia" w:cs="宋体" w:hint="eastAsia"/>
          <w:szCs w:val="21"/>
        </w:rPr>
        <w:t>承担。</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105" w:name="_Toc373478347"/>
      <w:bookmarkStart w:id="106" w:name="_Toc389065266"/>
      <w:bookmarkStart w:id="107" w:name="_Toc373227700"/>
      <w:bookmarkStart w:id="108" w:name="_Toc407135202"/>
      <w:bookmarkStart w:id="109" w:name="_Toc9850530"/>
      <w:bookmarkEnd w:id="104"/>
      <w:r w:rsidRPr="00E25553">
        <w:rPr>
          <w:rFonts w:asciiTheme="minorEastAsia" w:eastAsiaTheme="minorEastAsia" w:hAnsiTheme="minorEastAsia"/>
          <w:b/>
          <w:bCs/>
          <w:szCs w:val="21"/>
          <w:lang w:val="zh-CN"/>
        </w:rPr>
        <w:t xml:space="preserve">1.11 </w:t>
      </w:r>
      <w:r w:rsidRPr="00E25553">
        <w:rPr>
          <w:rFonts w:asciiTheme="minorEastAsia" w:eastAsiaTheme="minorEastAsia" w:hAnsiTheme="minorEastAsia" w:cs="黑体" w:hint="eastAsia"/>
          <w:b/>
          <w:bCs/>
          <w:szCs w:val="21"/>
          <w:lang w:val="zh-CN"/>
        </w:rPr>
        <w:t>知识产权</w:t>
      </w:r>
      <w:bookmarkEnd w:id="105"/>
      <w:bookmarkEnd w:id="106"/>
      <w:bookmarkEnd w:id="107"/>
      <w:bookmarkEnd w:id="108"/>
      <w:bookmarkEnd w:id="109"/>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1.11.1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关于发包人提供给承包人的图纸、发包人为实施工程自行编制或委托编制的技术规范以及反映发包人关于合同要求或其他类似性质的文件的著作权的归属：</w:t>
      </w:r>
      <w:r w:rsidRPr="00E25553">
        <w:rPr>
          <w:rFonts w:asciiTheme="minorEastAsia" w:eastAsiaTheme="minorEastAsia" w:hAnsiTheme="minorEastAsia" w:hint="eastAsia"/>
          <w:szCs w:val="21"/>
          <w:u w:val="single"/>
        </w:rPr>
        <w:t>归发包人</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关于发包人提供的上述文件的使用限制的要求：</w:t>
      </w:r>
      <w:r w:rsidRPr="00E25553">
        <w:rPr>
          <w:rFonts w:asciiTheme="minorEastAsia" w:eastAsiaTheme="minorEastAsia" w:hAnsiTheme="minorEastAsia" w:hint="eastAsia"/>
          <w:szCs w:val="21"/>
          <w:u w:val="single"/>
        </w:rPr>
        <w:t>未经发包人同意、承包人不得用于本工程以外的其他工程</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1.11.2</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关于承包人为实施工程所编制文件的著作权的归属：</w:t>
      </w:r>
      <w:r w:rsidRPr="00E25553">
        <w:rPr>
          <w:rFonts w:asciiTheme="minorEastAsia" w:eastAsiaTheme="minorEastAsia" w:hAnsiTheme="minorEastAsia" w:hint="eastAsia"/>
          <w:szCs w:val="21"/>
          <w:u w:val="single"/>
        </w:rPr>
        <w:t>归属承包人</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关于承包人提供的上述文件的使用限制的要求：</w:t>
      </w:r>
      <w:r w:rsidRPr="00E25553">
        <w:rPr>
          <w:rFonts w:asciiTheme="minorEastAsia" w:eastAsiaTheme="minorEastAsia" w:hAnsiTheme="minorEastAsia" w:hint="eastAsia"/>
          <w:szCs w:val="21"/>
          <w:u w:val="single"/>
        </w:rPr>
        <w:t>未经承包人同意，不得用于除本工程以外的其他工程</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1.11.4</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承包人在施工过程中所采用的专利、专有技术、技术秘密的使用费的承担方式：</w:t>
      </w:r>
      <w:r w:rsidRPr="00E25553">
        <w:rPr>
          <w:rFonts w:asciiTheme="minorEastAsia" w:eastAsiaTheme="minorEastAsia" w:hAnsiTheme="minorEastAsia" w:hint="eastAsia"/>
          <w:szCs w:val="21"/>
          <w:u w:val="single"/>
        </w:rPr>
        <w:t>由承包人承担</w:t>
      </w:r>
      <w:r w:rsidRPr="00E25553">
        <w:rPr>
          <w:rFonts w:asciiTheme="minorEastAsia" w:eastAsiaTheme="minorEastAsia" w:hAnsiTheme="minorEastAsia" w:cs="宋体" w:hint="eastAsia"/>
          <w:kern w:val="0"/>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110" w:name="_Toc373227701"/>
      <w:bookmarkStart w:id="111" w:name="_Toc407135203"/>
      <w:bookmarkStart w:id="112" w:name="_Toc389065267"/>
      <w:bookmarkStart w:id="113" w:name="_Toc373478348"/>
      <w:bookmarkStart w:id="114" w:name="_Toc9850531"/>
      <w:r w:rsidRPr="00E25553">
        <w:rPr>
          <w:rFonts w:asciiTheme="minorEastAsia" w:eastAsiaTheme="minorEastAsia" w:hAnsiTheme="minorEastAsia"/>
          <w:b/>
          <w:bCs/>
          <w:szCs w:val="21"/>
          <w:lang w:val="zh-CN"/>
        </w:rPr>
        <w:t>1.13</w:t>
      </w:r>
      <w:r w:rsidRPr="00E25553">
        <w:rPr>
          <w:rFonts w:asciiTheme="minorEastAsia" w:eastAsiaTheme="minorEastAsia" w:hAnsiTheme="minorEastAsia" w:cs="黑体" w:hint="eastAsia"/>
          <w:b/>
          <w:bCs/>
          <w:szCs w:val="21"/>
          <w:lang w:val="zh-CN"/>
        </w:rPr>
        <w:t>工程量清单错误的修正</w:t>
      </w:r>
      <w:bookmarkEnd w:id="110"/>
      <w:bookmarkEnd w:id="111"/>
      <w:bookmarkEnd w:id="112"/>
      <w:bookmarkEnd w:id="113"/>
      <w:bookmarkEnd w:id="114"/>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出现工程量清单工程量偏差时，是否调整合同价格：</w:t>
      </w:r>
      <w:r w:rsidRPr="00E25553">
        <w:rPr>
          <w:rFonts w:asciiTheme="minorEastAsia" w:eastAsiaTheme="minorEastAsia" w:hAnsiTheme="minorEastAsia" w:cs="宋体" w:hint="eastAsia"/>
          <w:b/>
          <w:kern w:val="1"/>
          <w:szCs w:val="21"/>
          <w:u w:val="single"/>
        </w:rPr>
        <w:t>按`</w:t>
      </w:r>
      <w:r w:rsidRPr="00E25553">
        <w:rPr>
          <w:rFonts w:asciiTheme="minorEastAsia" w:eastAsiaTheme="minorEastAsia" w:hAnsiTheme="minorEastAsia" w:cs="宋体"/>
          <w:b/>
          <w:kern w:val="1"/>
          <w:szCs w:val="21"/>
          <w:u w:val="single"/>
        </w:rPr>
        <w:t>10.4.1 变更估价原则</w:t>
      </w:r>
      <w:r w:rsidRPr="00E25553">
        <w:rPr>
          <w:rFonts w:asciiTheme="minorEastAsia" w:eastAsiaTheme="minorEastAsia" w:hAnsiTheme="minorEastAsia" w:cs="宋体" w:hint="eastAsia"/>
          <w:b/>
          <w:kern w:val="1"/>
          <w:szCs w:val="21"/>
          <w:u w:val="single"/>
        </w:rPr>
        <w:t>。</w:t>
      </w:r>
    </w:p>
    <w:p w:rsidR="00D908C7" w:rsidRPr="00E25553" w:rsidRDefault="00D908C7" w:rsidP="00D908C7">
      <w:pPr>
        <w:spacing w:line="360" w:lineRule="auto"/>
        <w:ind w:firstLineChars="200" w:firstLine="420"/>
        <w:rPr>
          <w:rFonts w:asciiTheme="minorEastAsia" w:eastAsiaTheme="minorEastAsia" w:hAnsiTheme="minorEastAsia" w:cs="宋体"/>
          <w:szCs w:val="21"/>
          <w:u w:val="single"/>
        </w:rPr>
      </w:pPr>
      <w:r w:rsidRPr="00E25553">
        <w:rPr>
          <w:rFonts w:asciiTheme="minorEastAsia" w:eastAsiaTheme="minorEastAsia" w:hAnsiTheme="minorEastAsia" w:cs="宋体" w:hint="eastAsia"/>
          <w:szCs w:val="21"/>
        </w:rPr>
        <w:t>允许调整合同价格的工程量偏差范围及其调整办法：</w:t>
      </w:r>
      <w:r w:rsidRPr="00E25553">
        <w:rPr>
          <w:rFonts w:asciiTheme="minorEastAsia" w:eastAsiaTheme="minorEastAsia" w:hAnsiTheme="minorEastAsia" w:cs="宋体" w:hint="eastAsia"/>
          <w:b/>
          <w:kern w:val="1"/>
          <w:szCs w:val="21"/>
          <w:u w:val="single"/>
        </w:rPr>
        <w:t>按`</w:t>
      </w:r>
      <w:r w:rsidRPr="00E25553">
        <w:rPr>
          <w:rFonts w:asciiTheme="minorEastAsia" w:eastAsiaTheme="minorEastAsia" w:hAnsiTheme="minorEastAsia" w:cs="宋体"/>
          <w:b/>
          <w:kern w:val="1"/>
          <w:szCs w:val="21"/>
          <w:u w:val="single"/>
        </w:rPr>
        <w:t>10.4.1 变更估价原则</w:t>
      </w:r>
      <w:r w:rsidRPr="00E25553">
        <w:rPr>
          <w:rFonts w:asciiTheme="minorEastAsia" w:eastAsiaTheme="minorEastAsia" w:hAnsiTheme="minorEastAsia" w:cs="宋体" w:hint="eastAsia"/>
          <w:b/>
          <w:kern w:val="1"/>
          <w:szCs w:val="21"/>
          <w:u w:val="single"/>
        </w:rPr>
        <w:t>。</w:t>
      </w:r>
    </w:p>
    <w:p w:rsidR="00D908C7" w:rsidRPr="00E25553" w:rsidRDefault="00D908C7" w:rsidP="00D908C7">
      <w:pPr>
        <w:keepNext/>
        <w:keepLines/>
        <w:spacing w:before="260" w:after="260" w:line="416" w:lineRule="auto"/>
        <w:outlineLvl w:val="1"/>
        <w:rPr>
          <w:rFonts w:asciiTheme="minorEastAsia" w:eastAsiaTheme="minorEastAsia" w:hAnsiTheme="minorEastAsia" w:cstheme="majorBidi"/>
          <w:b/>
          <w:bCs/>
          <w:szCs w:val="21"/>
        </w:rPr>
      </w:pPr>
      <w:bookmarkStart w:id="115" w:name="_Toc373227702"/>
      <w:bookmarkStart w:id="116" w:name="_Toc373478349"/>
      <w:bookmarkStart w:id="117" w:name="_Toc351203634"/>
      <w:bookmarkStart w:id="118" w:name="_Toc389065268"/>
      <w:bookmarkStart w:id="119" w:name="_Toc407135204"/>
      <w:bookmarkStart w:id="120" w:name="_Toc9850532"/>
      <w:r w:rsidRPr="00E25553">
        <w:rPr>
          <w:rFonts w:asciiTheme="minorEastAsia" w:eastAsiaTheme="minorEastAsia" w:hAnsiTheme="minorEastAsia" w:cstheme="majorBidi"/>
          <w:b/>
          <w:bCs/>
          <w:szCs w:val="21"/>
        </w:rPr>
        <w:lastRenderedPageBreak/>
        <w:t>2</w:t>
      </w:r>
      <w:bookmarkStart w:id="121" w:name="_Toc297120457"/>
      <w:bookmarkStart w:id="122" w:name="_Toc292559362"/>
      <w:bookmarkStart w:id="123" w:name="_Toc296346658"/>
      <w:bookmarkStart w:id="124" w:name="_Toc296891197"/>
      <w:bookmarkStart w:id="125" w:name="_Toc296944496"/>
      <w:bookmarkStart w:id="126" w:name="_Toc296890985"/>
      <w:bookmarkStart w:id="127" w:name="_Toc292559867"/>
      <w:bookmarkStart w:id="128" w:name="_Toc297048343"/>
      <w:bookmarkStart w:id="129" w:name="_Toc296347156"/>
      <w:bookmarkStart w:id="130" w:name="_Toc296503157"/>
      <w:r w:rsidRPr="00E25553">
        <w:rPr>
          <w:rFonts w:asciiTheme="minorEastAsia" w:eastAsiaTheme="minorEastAsia" w:hAnsiTheme="minorEastAsia" w:cstheme="majorBidi"/>
          <w:b/>
          <w:bCs/>
          <w:szCs w:val="21"/>
        </w:rPr>
        <w:t xml:space="preserve">. </w:t>
      </w:r>
      <w:r w:rsidRPr="00E25553">
        <w:rPr>
          <w:rFonts w:asciiTheme="minorEastAsia" w:eastAsiaTheme="minorEastAsia" w:hAnsiTheme="minorEastAsia" w:cs="黑体" w:hint="eastAsia"/>
          <w:b/>
          <w:bCs/>
          <w:szCs w:val="21"/>
        </w:rPr>
        <w:t>发包人</w:t>
      </w:r>
      <w:bookmarkEnd w:id="115"/>
      <w:bookmarkEnd w:id="116"/>
      <w:bookmarkEnd w:id="117"/>
      <w:bookmarkEnd w:id="118"/>
      <w:bookmarkEnd w:id="119"/>
      <w:bookmarkEnd w:id="120"/>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131" w:name="_Toc389065269"/>
      <w:bookmarkStart w:id="132" w:name="_Toc373227703"/>
      <w:bookmarkStart w:id="133" w:name="_Toc407135205"/>
      <w:bookmarkStart w:id="134" w:name="_Toc373478350"/>
      <w:bookmarkStart w:id="135" w:name="_Toc9850533"/>
      <w:bookmarkEnd w:id="121"/>
      <w:bookmarkEnd w:id="122"/>
      <w:bookmarkEnd w:id="123"/>
      <w:bookmarkEnd w:id="124"/>
      <w:bookmarkEnd w:id="125"/>
      <w:bookmarkEnd w:id="126"/>
      <w:bookmarkEnd w:id="127"/>
      <w:bookmarkEnd w:id="128"/>
      <w:bookmarkEnd w:id="129"/>
      <w:bookmarkEnd w:id="130"/>
      <w:r w:rsidRPr="00E25553">
        <w:rPr>
          <w:rFonts w:asciiTheme="minorEastAsia" w:eastAsiaTheme="minorEastAsia" w:hAnsiTheme="minorEastAsia"/>
          <w:b/>
          <w:bCs/>
          <w:szCs w:val="21"/>
          <w:lang w:val="zh-CN"/>
        </w:rPr>
        <w:t>2.</w:t>
      </w:r>
      <w:r w:rsidR="00000BC1" w:rsidRPr="00E25553">
        <w:rPr>
          <w:rFonts w:asciiTheme="minorEastAsia" w:eastAsiaTheme="minorEastAsia" w:hAnsiTheme="minorEastAsia" w:hint="eastAsia"/>
          <w:b/>
          <w:bCs/>
          <w:szCs w:val="21"/>
          <w:lang w:val="zh-CN"/>
        </w:rPr>
        <w:t>1</w:t>
      </w:r>
      <w:r w:rsidRPr="00E25553">
        <w:rPr>
          <w:rFonts w:asciiTheme="minorEastAsia" w:eastAsiaTheme="minorEastAsia" w:hAnsiTheme="minorEastAsia"/>
          <w:b/>
          <w:bCs/>
          <w:szCs w:val="21"/>
          <w:lang w:val="zh-CN"/>
        </w:rPr>
        <w:t xml:space="preserve"> </w:t>
      </w:r>
      <w:r w:rsidRPr="00E25553">
        <w:rPr>
          <w:rFonts w:asciiTheme="minorEastAsia" w:eastAsiaTheme="minorEastAsia" w:hAnsiTheme="minorEastAsia" w:cs="黑体" w:hint="eastAsia"/>
          <w:b/>
          <w:bCs/>
          <w:szCs w:val="21"/>
          <w:lang w:val="zh-CN"/>
        </w:rPr>
        <w:t>发包人代表</w:t>
      </w:r>
      <w:bookmarkEnd w:id="131"/>
      <w:bookmarkEnd w:id="132"/>
      <w:bookmarkEnd w:id="133"/>
      <w:bookmarkEnd w:id="134"/>
      <w:bookmarkEnd w:id="135"/>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发包人代表：</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姓    名：</w:t>
      </w:r>
      <w:r w:rsidRPr="00E25553">
        <w:rPr>
          <w:rFonts w:asciiTheme="minorEastAsia" w:eastAsiaTheme="minorEastAsia" w:hAnsiTheme="minorEastAsia"/>
          <w:szCs w:val="21"/>
          <w:u w:val="single"/>
        </w:rPr>
        <w:t>    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身份证号：</w:t>
      </w:r>
      <w:r w:rsidRPr="00E25553">
        <w:rPr>
          <w:rFonts w:asciiTheme="minorEastAsia" w:eastAsiaTheme="minorEastAsia" w:hAnsiTheme="minorEastAsia"/>
          <w:szCs w:val="21"/>
          <w:u w:val="single"/>
        </w:rPr>
        <w:t>    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职    务：</w:t>
      </w:r>
      <w:r w:rsidRPr="00E25553">
        <w:rPr>
          <w:rFonts w:asciiTheme="minorEastAsia" w:eastAsiaTheme="minorEastAsia" w:hAnsiTheme="minorEastAsia"/>
          <w:szCs w:val="21"/>
          <w:u w:val="single"/>
        </w:rPr>
        <w:t>   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联系电话：</w:t>
      </w:r>
      <w:r w:rsidRPr="00E25553">
        <w:rPr>
          <w:rFonts w:asciiTheme="minorEastAsia" w:eastAsiaTheme="minorEastAsia" w:hAnsiTheme="minorEastAsia"/>
          <w:szCs w:val="21"/>
          <w:u w:val="single"/>
        </w:rPr>
        <w:t>    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电子信箱：</w:t>
      </w:r>
      <w:r w:rsidRPr="00E25553">
        <w:rPr>
          <w:rFonts w:asciiTheme="minorEastAsia" w:eastAsiaTheme="minorEastAsia" w:hAnsiTheme="minorEastAsia"/>
          <w:szCs w:val="21"/>
          <w:u w:val="single"/>
        </w:rPr>
        <w:t>    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通信地址：</w:t>
      </w:r>
      <w:r w:rsidRPr="00E25553">
        <w:rPr>
          <w:rFonts w:asciiTheme="minorEastAsia" w:eastAsiaTheme="minorEastAsia" w:hAnsiTheme="minorEastAsia"/>
          <w:szCs w:val="21"/>
          <w:u w:val="single"/>
        </w:rPr>
        <w:t>   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发包人对发包人代表的授权范围如下：</w:t>
      </w:r>
      <w:r w:rsidRPr="00E25553">
        <w:rPr>
          <w:rFonts w:asciiTheme="minorEastAsia" w:eastAsiaTheme="minorEastAsia" w:hAnsiTheme="minorEastAsia" w:cs="宋体"/>
          <w:kern w:val="1"/>
          <w:szCs w:val="21"/>
          <w:u w:val="single"/>
        </w:rPr>
        <w:t>合同约定范围内的权利、义务（可授权代理人履行）</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136" w:name="_Toc373478351"/>
      <w:bookmarkStart w:id="137" w:name="_Toc407135206"/>
      <w:bookmarkStart w:id="138" w:name="_Toc373227704"/>
      <w:bookmarkStart w:id="139" w:name="_Toc389065270"/>
      <w:bookmarkStart w:id="140" w:name="_Toc9850534"/>
      <w:r w:rsidRPr="00E25553">
        <w:rPr>
          <w:rFonts w:asciiTheme="minorEastAsia" w:eastAsiaTheme="minorEastAsia" w:hAnsiTheme="minorEastAsia"/>
          <w:b/>
          <w:bCs/>
          <w:szCs w:val="21"/>
          <w:lang w:val="zh-CN"/>
        </w:rPr>
        <w:t>2.</w:t>
      </w:r>
      <w:r w:rsidR="00000BC1" w:rsidRPr="00E25553">
        <w:rPr>
          <w:rFonts w:asciiTheme="minorEastAsia" w:eastAsiaTheme="minorEastAsia" w:hAnsiTheme="minorEastAsia" w:hint="eastAsia"/>
          <w:b/>
          <w:bCs/>
          <w:szCs w:val="21"/>
          <w:lang w:val="zh-CN"/>
        </w:rPr>
        <w:t>2</w:t>
      </w:r>
      <w:r w:rsidRPr="00E25553">
        <w:rPr>
          <w:rFonts w:asciiTheme="minorEastAsia" w:eastAsiaTheme="minorEastAsia" w:hAnsiTheme="minorEastAsia"/>
          <w:b/>
          <w:bCs/>
          <w:szCs w:val="21"/>
          <w:lang w:val="zh-CN"/>
        </w:rPr>
        <w:t xml:space="preserve"> </w:t>
      </w:r>
      <w:r w:rsidRPr="00E25553">
        <w:rPr>
          <w:rFonts w:asciiTheme="minorEastAsia" w:eastAsiaTheme="minorEastAsia" w:hAnsiTheme="minorEastAsia" w:cs="黑体" w:hint="eastAsia"/>
          <w:b/>
          <w:bCs/>
          <w:szCs w:val="21"/>
          <w:lang w:val="zh-CN"/>
        </w:rPr>
        <w:t>施工现场、施工条件和基础资料的提供</w:t>
      </w:r>
      <w:bookmarkEnd w:id="136"/>
      <w:bookmarkEnd w:id="137"/>
      <w:bookmarkEnd w:id="138"/>
      <w:bookmarkEnd w:id="139"/>
      <w:bookmarkEnd w:id="140"/>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2.4.1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提供施工现场</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关于发包人移交施工现场的期限要求：</w:t>
      </w:r>
      <w:r w:rsidRPr="00E25553">
        <w:rPr>
          <w:rFonts w:asciiTheme="minorEastAsia" w:eastAsiaTheme="minorEastAsia" w:hAnsiTheme="minorEastAsia" w:cs="宋体" w:hint="eastAsia"/>
          <w:kern w:val="1"/>
          <w:szCs w:val="21"/>
          <w:u w:val="single"/>
        </w:rPr>
        <w:t>开工前七天</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2.4.2</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提供施工条件</w:t>
      </w:r>
    </w:p>
    <w:p w:rsidR="00D908C7" w:rsidRPr="00E25553" w:rsidRDefault="00D908C7" w:rsidP="00D908C7">
      <w:pPr>
        <w:spacing w:line="360" w:lineRule="auto"/>
        <w:ind w:firstLineChars="200" w:firstLine="420"/>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关于发包人应负责提供施工所需要的条件，包括：</w:t>
      </w:r>
      <w:r w:rsidRPr="00E25553">
        <w:rPr>
          <w:rFonts w:asciiTheme="minorEastAsia" w:eastAsiaTheme="minorEastAsia" w:hAnsiTheme="minorEastAsia" w:cs="宋体" w:hint="eastAsia"/>
          <w:kern w:val="1"/>
          <w:szCs w:val="21"/>
          <w:u w:val="single"/>
        </w:rPr>
        <w:t>水通、电通、道路通，但费用由承包人承担，施工用水、用电开户由承包方自行解决，发包人可协助办理相关手续</w:t>
      </w:r>
      <w:r w:rsidRPr="00E25553">
        <w:rPr>
          <w:rFonts w:asciiTheme="minorEastAsia" w:eastAsiaTheme="minorEastAsia" w:hAnsiTheme="minorEastAsia" w:cs="宋体"/>
          <w:kern w:val="1"/>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141" w:name="_Toc373227705"/>
      <w:bookmarkStart w:id="142" w:name="_Toc389065271"/>
      <w:bookmarkStart w:id="143" w:name="_Toc373478352"/>
      <w:bookmarkStart w:id="144" w:name="_Toc407135207"/>
      <w:bookmarkStart w:id="145" w:name="_Toc9850535"/>
      <w:r w:rsidRPr="00E25553">
        <w:rPr>
          <w:rFonts w:asciiTheme="minorEastAsia" w:eastAsiaTheme="minorEastAsia" w:hAnsiTheme="minorEastAsia"/>
          <w:b/>
          <w:bCs/>
          <w:szCs w:val="21"/>
          <w:lang w:val="zh-CN"/>
        </w:rPr>
        <w:t>2.</w:t>
      </w:r>
      <w:r w:rsidR="00000BC1" w:rsidRPr="00E25553">
        <w:rPr>
          <w:rFonts w:asciiTheme="minorEastAsia" w:eastAsiaTheme="minorEastAsia" w:hAnsiTheme="minorEastAsia" w:hint="eastAsia"/>
          <w:b/>
          <w:bCs/>
          <w:szCs w:val="21"/>
          <w:lang w:val="zh-CN"/>
        </w:rPr>
        <w:t>3</w:t>
      </w:r>
      <w:r w:rsidRPr="00E25553">
        <w:rPr>
          <w:rFonts w:asciiTheme="minorEastAsia" w:eastAsiaTheme="minorEastAsia" w:hAnsiTheme="minorEastAsia"/>
          <w:b/>
          <w:bCs/>
          <w:szCs w:val="21"/>
          <w:lang w:val="zh-CN"/>
        </w:rPr>
        <w:t xml:space="preserve"> </w:t>
      </w:r>
      <w:r w:rsidRPr="00E25553">
        <w:rPr>
          <w:rFonts w:asciiTheme="minorEastAsia" w:eastAsiaTheme="minorEastAsia" w:hAnsiTheme="minorEastAsia" w:cs="黑体" w:hint="eastAsia"/>
          <w:b/>
          <w:bCs/>
          <w:szCs w:val="21"/>
          <w:lang w:val="zh-CN"/>
        </w:rPr>
        <w:t>资金来源证明及支付担保</w:t>
      </w:r>
      <w:bookmarkEnd w:id="141"/>
      <w:bookmarkEnd w:id="142"/>
      <w:bookmarkEnd w:id="143"/>
      <w:bookmarkEnd w:id="144"/>
      <w:bookmarkEnd w:id="145"/>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发包人提供资金来源证明的期限要求：</w:t>
      </w:r>
      <w:r w:rsidRPr="00E25553">
        <w:rPr>
          <w:rFonts w:asciiTheme="minorEastAsia" w:eastAsiaTheme="minorEastAsia" w:hAnsiTheme="minorEastAsia" w:cs="宋体" w:hint="eastAsia"/>
          <w:kern w:val="1"/>
          <w:szCs w:val="21"/>
          <w:u w:val="single"/>
        </w:rPr>
        <w:t>开工前7天内</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发包人是否提供支付担保：</w:t>
      </w:r>
      <w:r w:rsidRPr="00E25553">
        <w:rPr>
          <w:rFonts w:asciiTheme="minorEastAsia" w:eastAsiaTheme="minorEastAsia" w:hAnsiTheme="minorEastAsia" w:hint="eastAsia"/>
          <w:szCs w:val="21"/>
          <w:u w:val="single"/>
        </w:rPr>
        <w:t>否</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发包人提供支付担保的形式：</w:t>
      </w:r>
      <w:r w:rsidRPr="00E25553">
        <w:rPr>
          <w:rFonts w:asciiTheme="minorEastAsia" w:eastAsiaTheme="minorEastAsia" w:hAnsiTheme="minorEastAsia" w:hint="eastAsia"/>
          <w:szCs w:val="21"/>
          <w:u w:val="single"/>
        </w:rPr>
        <w:t>否</w:t>
      </w:r>
      <w:r w:rsidRPr="00E25553">
        <w:rPr>
          <w:rFonts w:asciiTheme="minorEastAsia" w:eastAsiaTheme="minorEastAsia" w:hAnsiTheme="minorEastAsia" w:cs="宋体" w:hint="eastAsia"/>
          <w:szCs w:val="21"/>
        </w:rPr>
        <w:t>。</w:t>
      </w:r>
    </w:p>
    <w:p w:rsidR="00D908C7" w:rsidRPr="00E25553" w:rsidRDefault="00D908C7" w:rsidP="00D908C7">
      <w:pPr>
        <w:keepNext/>
        <w:keepLines/>
        <w:spacing w:before="260" w:after="260" w:line="416" w:lineRule="auto"/>
        <w:outlineLvl w:val="1"/>
        <w:rPr>
          <w:rFonts w:asciiTheme="minorEastAsia" w:eastAsiaTheme="minorEastAsia" w:hAnsiTheme="minorEastAsia" w:cstheme="majorBidi"/>
          <w:b/>
          <w:bCs/>
          <w:szCs w:val="21"/>
        </w:rPr>
      </w:pPr>
      <w:bookmarkStart w:id="146" w:name="_Toc373227706"/>
      <w:bookmarkStart w:id="147" w:name="_Toc389065272"/>
      <w:bookmarkStart w:id="148" w:name="_Toc373478353"/>
      <w:bookmarkStart w:id="149" w:name="_Toc407135208"/>
      <w:bookmarkStart w:id="150" w:name="_Toc351203635"/>
      <w:bookmarkStart w:id="151" w:name="_Toc9850536"/>
      <w:r w:rsidRPr="00E25553">
        <w:rPr>
          <w:rFonts w:asciiTheme="minorEastAsia" w:eastAsiaTheme="minorEastAsia" w:hAnsiTheme="minorEastAsia" w:cstheme="majorBidi"/>
          <w:b/>
          <w:bCs/>
          <w:szCs w:val="21"/>
        </w:rPr>
        <w:t>3</w:t>
      </w:r>
      <w:bookmarkStart w:id="152" w:name="_Toc292559363"/>
      <w:bookmarkStart w:id="153" w:name="_Toc292559868"/>
      <w:bookmarkStart w:id="154" w:name="_Toc297048344"/>
      <w:bookmarkStart w:id="155" w:name="_Toc297120458"/>
      <w:bookmarkStart w:id="156" w:name="_Toc296346659"/>
      <w:bookmarkStart w:id="157" w:name="_Toc296347157"/>
      <w:bookmarkStart w:id="158" w:name="_Toc296944497"/>
      <w:bookmarkStart w:id="159" w:name="_Toc296890986"/>
      <w:bookmarkStart w:id="160" w:name="_Toc296891198"/>
      <w:bookmarkStart w:id="161" w:name="_Toc296503158"/>
      <w:r w:rsidRPr="00E25553">
        <w:rPr>
          <w:rFonts w:asciiTheme="minorEastAsia" w:eastAsiaTheme="minorEastAsia" w:hAnsiTheme="minorEastAsia" w:cstheme="majorBidi"/>
          <w:b/>
          <w:bCs/>
          <w:szCs w:val="21"/>
        </w:rPr>
        <w:t xml:space="preserve">. </w:t>
      </w:r>
      <w:r w:rsidRPr="00E25553">
        <w:rPr>
          <w:rFonts w:asciiTheme="minorEastAsia" w:eastAsiaTheme="minorEastAsia" w:hAnsiTheme="minorEastAsia" w:cs="黑体" w:hint="eastAsia"/>
          <w:b/>
          <w:bCs/>
          <w:szCs w:val="21"/>
        </w:rPr>
        <w:t>承包人</w:t>
      </w:r>
      <w:bookmarkEnd w:id="146"/>
      <w:bookmarkEnd w:id="147"/>
      <w:bookmarkEnd w:id="148"/>
      <w:bookmarkEnd w:id="149"/>
      <w:bookmarkEnd w:id="150"/>
      <w:bookmarkEnd w:id="151"/>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162" w:name="_Toc389065273"/>
      <w:bookmarkStart w:id="163" w:name="_Toc407135209"/>
      <w:bookmarkStart w:id="164" w:name="_Toc373227707"/>
      <w:bookmarkStart w:id="165" w:name="_Toc373478354"/>
      <w:bookmarkStart w:id="166" w:name="_Toc9850537"/>
      <w:bookmarkEnd w:id="152"/>
      <w:bookmarkEnd w:id="153"/>
      <w:bookmarkEnd w:id="154"/>
      <w:bookmarkEnd w:id="155"/>
      <w:bookmarkEnd w:id="156"/>
      <w:bookmarkEnd w:id="157"/>
      <w:bookmarkEnd w:id="158"/>
      <w:bookmarkEnd w:id="159"/>
      <w:bookmarkEnd w:id="160"/>
      <w:bookmarkEnd w:id="161"/>
      <w:r w:rsidRPr="00E25553">
        <w:rPr>
          <w:rFonts w:asciiTheme="minorEastAsia" w:eastAsiaTheme="minorEastAsia" w:hAnsiTheme="minorEastAsia"/>
          <w:b/>
          <w:bCs/>
          <w:szCs w:val="21"/>
          <w:lang w:val="zh-CN"/>
        </w:rPr>
        <w:t xml:space="preserve">3.1 </w:t>
      </w:r>
      <w:r w:rsidRPr="00E25553">
        <w:rPr>
          <w:rFonts w:asciiTheme="minorEastAsia" w:eastAsiaTheme="minorEastAsia" w:hAnsiTheme="minorEastAsia" w:cs="黑体" w:hint="eastAsia"/>
          <w:b/>
          <w:bCs/>
          <w:szCs w:val="21"/>
          <w:lang w:val="zh-CN"/>
        </w:rPr>
        <w:t>承包人的一般义务</w:t>
      </w:r>
      <w:bookmarkEnd w:id="162"/>
      <w:bookmarkEnd w:id="163"/>
      <w:bookmarkEnd w:id="164"/>
      <w:bookmarkEnd w:id="165"/>
      <w:bookmarkEnd w:id="166"/>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9</w:t>
      </w: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cs="宋体" w:hint="eastAsia"/>
          <w:szCs w:val="21"/>
        </w:rPr>
        <w:t>承包人提交的竣工资料的内容：</w:t>
      </w:r>
      <w:r w:rsidRPr="00E25553">
        <w:rPr>
          <w:rFonts w:asciiTheme="minorEastAsia" w:eastAsiaTheme="minorEastAsia" w:hAnsiTheme="minorEastAsia" w:cs="宋体" w:hint="eastAsia"/>
          <w:kern w:val="1"/>
          <w:szCs w:val="21"/>
          <w:u w:val="single"/>
        </w:rPr>
        <w:t>符合竣工验收要求的竣工图、施工管理资料、施工技术资料及国家、地方规定的其他资料</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承包人需要提交的竣工资料套数：</w:t>
      </w:r>
      <w:r w:rsidRPr="00E25553">
        <w:rPr>
          <w:rFonts w:asciiTheme="minorEastAsia" w:eastAsiaTheme="minorEastAsia" w:hAnsiTheme="minorEastAsia" w:hint="eastAsia"/>
          <w:szCs w:val="21"/>
          <w:u w:val="single"/>
        </w:rPr>
        <w:t>一式叁份</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leftChars="202" w:left="424"/>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承包人提交的竣工资料的费用承担：</w:t>
      </w:r>
      <w:r w:rsidRPr="00E25553">
        <w:rPr>
          <w:rFonts w:asciiTheme="minorEastAsia" w:eastAsiaTheme="minorEastAsia" w:hAnsiTheme="minorEastAsia" w:cs="宋体" w:hint="eastAsia"/>
          <w:kern w:val="1"/>
          <w:szCs w:val="21"/>
          <w:u w:val="single"/>
        </w:rPr>
        <w:t>承包人承担</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leftChars="202" w:left="424"/>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承包人提交的竣工资料移交时间：</w:t>
      </w:r>
      <w:r w:rsidRPr="00E25553">
        <w:rPr>
          <w:rFonts w:asciiTheme="minorEastAsia" w:eastAsiaTheme="minorEastAsia" w:hAnsiTheme="minorEastAsia" w:cs="宋体" w:hint="eastAsia"/>
          <w:kern w:val="1"/>
          <w:szCs w:val="21"/>
          <w:u w:val="single"/>
        </w:rPr>
        <w:t>竣工验收通过后7天内</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承包人提交的竣工资料形式要求：</w:t>
      </w:r>
      <w:r w:rsidRPr="00E25553">
        <w:rPr>
          <w:rFonts w:asciiTheme="minorEastAsia" w:eastAsiaTheme="minorEastAsia" w:hAnsiTheme="minorEastAsia" w:cs="宋体" w:hint="eastAsia"/>
          <w:kern w:val="1"/>
          <w:szCs w:val="21"/>
          <w:u w:val="single"/>
        </w:rPr>
        <w:t>纸质资料，同时竣工图提供电子版</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10</w:t>
      </w:r>
      <w:r w:rsidRPr="00E25553">
        <w:rPr>
          <w:rFonts w:asciiTheme="minorEastAsia" w:eastAsiaTheme="minorEastAsia" w:hAnsiTheme="minorEastAsia" w:cs="宋体" w:hint="eastAsia"/>
          <w:kern w:val="0"/>
          <w:szCs w:val="21"/>
        </w:rPr>
        <w:t>）承包人应履行的其他义务：</w:t>
      </w:r>
      <w:r w:rsidRPr="00E25553">
        <w:rPr>
          <w:rFonts w:asciiTheme="minorEastAsia" w:eastAsiaTheme="minorEastAsia" w:hAnsiTheme="minorEastAsia" w:cs="宋体" w:hint="eastAsia"/>
          <w:kern w:val="1"/>
          <w:szCs w:val="21"/>
          <w:u w:val="single"/>
        </w:rPr>
        <w:t>协助发包人做好施工所需的条件、报监报建手续及其他政府部门需要的报批手续，告知义务</w:t>
      </w:r>
      <w:r w:rsidRPr="00E25553">
        <w:rPr>
          <w:rFonts w:asciiTheme="minorEastAsia" w:eastAsiaTheme="minorEastAsia" w:hAnsiTheme="minorEastAsia" w:cs="宋体" w:hint="eastAsia"/>
          <w:kern w:val="0"/>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167" w:name="_Toc373227708"/>
      <w:bookmarkStart w:id="168" w:name="_Toc407135210"/>
      <w:bookmarkStart w:id="169" w:name="_Toc373478355"/>
      <w:bookmarkStart w:id="170" w:name="_Toc389065274"/>
      <w:bookmarkStart w:id="171" w:name="_Toc9850538"/>
      <w:r w:rsidRPr="00E25553">
        <w:rPr>
          <w:rFonts w:asciiTheme="minorEastAsia" w:eastAsiaTheme="minorEastAsia" w:hAnsiTheme="minorEastAsia"/>
          <w:b/>
          <w:bCs/>
          <w:szCs w:val="21"/>
          <w:lang w:val="zh-CN"/>
        </w:rPr>
        <w:t xml:space="preserve">3.2 </w:t>
      </w:r>
      <w:r w:rsidRPr="00E25553">
        <w:rPr>
          <w:rFonts w:asciiTheme="minorEastAsia" w:eastAsiaTheme="minorEastAsia" w:hAnsiTheme="minorEastAsia" w:cs="黑体" w:hint="eastAsia"/>
          <w:b/>
          <w:bCs/>
          <w:szCs w:val="21"/>
          <w:lang w:val="zh-CN"/>
        </w:rPr>
        <w:t>项目经理</w:t>
      </w:r>
      <w:bookmarkEnd w:id="167"/>
      <w:bookmarkEnd w:id="168"/>
      <w:bookmarkEnd w:id="169"/>
      <w:bookmarkEnd w:id="170"/>
      <w:bookmarkEnd w:id="171"/>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3.2.1</w:t>
        </w:r>
      </w:smartTag>
      <w:r w:rsidRPr="00E25553">
        <w:rPr>
          <w:rFonts w:asciiTheme="minorEastAsia" w:eastAsiaTheme="minorEastAsia" w:hAnsiTheme="minorEastAsia"/>
          <w:kern w:val="0"/>
          <w:szCs w:val="21"/>
        </w:rPr>
        <w:t xml:space="preserve"> </w:t>
      </w:r>
      <w:r w:rsidRPr="00E25553">
        <w:rPr>
          <w:rFonts w:asciiTheme="minorEastAsia" w:eastAsiaTheme="minorEastAsia" w:hAnsiTheme="minorEastAsia" w:cs="宋体" w:hint="eastAsia"/>
          <w:szCs w:val="21"/>
        </w:rPr>
        <w:t>项目经理：</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姓    名：</w:t>
      </w:r>
      <w:r w:rsidRPr="00E25553">
        <w:rPr>
          <w:rFonts w:asciiTheme="minorEastAsia" w:eastAsiaTheme="minorEastAsia" w:hAnsiTheme="minorEastAsia"/>
          <w:szCs w:val="21"/>
          <w:u w:val="single"/>
        </w:rPr>
        <w:t>        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身份证号：</w:t>
      </w:r>
      <w:r w:rsidRPr="00E25553">
        <w:rPr>
          <w:rFonts w:asciiTheme="minorEastAsia" w:eastAsiaTheme="minorEastAsia" w:hAnsiTheme="minorEastAsia"/>
          <w:szCs w:val="21"/>
          <w:u w:val="single"/>
        </w:rPr>
        <w:t>        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lastRenderedPageBreak/>
        <w:t>建造师执业资格等级：</w:t>
      </w:r>
      <w:r w:rsidRPr="00E25553">
        <w:rPr>
          <w:rFonts w:asciiTheme="minorEastAsia" w:eastAsiaTheme="minorEastAsia" w:hAnsiTheme="minorEastAsia"/>
          <w:szCs w:val="21"/>
          <w:u w:val="single"/>
        </w:rPr>
        <w:t>  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建造师注册证书号：</w:t>
      </w:r>
      <w:r w:rsidRPr="00E25553">
        <w:rPr>
          <w:rFonts w:asciiTheme="minorEastAsia" w:eastAsiaTheme="minorEastAsia" w:hAnsiTheme="minorEastAsia"/>
          <w:szCs w:val="21"/>
          <w:u w:val="single"/>
        </w:rPr>
        <w:t>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建造师执业印章号：</w:t>
      </w:r>
      <w:r w:rsidRPr="00E25553">
        <w:rPr>
          <w:rFonts w:asciiTheme="minorEastAsia" w:eastAsiaTheme="minorEastAsia" w:hAnsiTheme="minorEastAsia"/>
          <w:szCs w:val="21"/>
          <w:u w:val="single"/>
        </w:rPr>
        <w:t>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安全生产考核合格证书号：</w:t>
      </w:r>
      <w:r w:rsidRPr="00E25553">
        <w:rPr>
          <w:rFonts w:asciiTheme="minorEastAsia" w:eastAsiaTheme="minorEastAsia" w:hAnsiTheme="minorEastAsia"/>
          <w:szCs w:val="21"/>
          <w:u w:val="single"/>
        </w:rPr>
        <w:t>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联系电话：</w:t>
      </w:r>
      <w:r w:rsidRPr="00E25553">
        <w:rPr>
          <w:rFonts w:asciiTheme="minorEastAsia" w:eastAsiaTheme="minorEastAsia" w:hAnsiTheme="minorEastAsia"/>
          <w:szCs w:val="21"/>
          <w:u w:val="single"/>
        </w:rPr>
        <w:t>        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电子信箱：</w:t>
      </w:r>
      <w:r w:rsidRPr="00E25553">
        <w:rPr>
          <w:rFonts w:asciiTheme="minorEastAsia" w:eastAsiaTheme="minorEastAsia" w:hAnsiTheme="minorEastAsia"/>
          <w:szCs w:val="21"/>
          <w:u w:val="single"/>
        </w:rPr>
        <w:t>        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通信地址：</w:t>
      </w:r>
      <w:r w:rsidRPr="00E25553">
        <w:rPr>
          <w:rFonts w:asciiTheme="minorEastAsia" w:eastAsiaTheme="minorEastAsia" w:hAnsiTheme="minorEastAsia"/>
          <w:szCs w:val="21"/>
          <w:u w:val="single"/>
        </w:rPr>
        <w:t>        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承包人对项目经理的授权范围如下：</w:t>
      </w:r>
      <w:r w:rsidRPr="00E25553">
        <w:rPr>
          <w:rFonts w:asciiTheme="minorEastAsia" w:eastAsiaTheme="minorEastAsia" w:hAnsiTheme="minorEastAsia" w:hint="eastAsia"/>
          <w:szCs w:val="21"/>
          <w:u w:val="single"/>
        </w:rPr>
        <w:t>合同约定范围的权利、义务</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关于项目经理每月在施工现场的时间要求：</w:t>
      </w:r>
      <w:r w:rsidRPr="00E25553">
        <w:rPr>
          <w:rFonts w:asciiTheme="minorEastAsia" w:eastAsiaTheme="minorEastAsia" w:hAnsiTheme="minorEastAsia" w:cs="宋体"/>
          <w:kern w:val="1"/>
          <w:szCs w:val="21"/>
          <w:u w:val="single"/>
        </w:rPr>
        <w:t>项目经理</w:t>
      </w:r>
      <w:r w:rsidRPr="00E25553">
        <w:rPr>
          <w:rFonts w:asciiTheme="minorEastAsia" w:eastAsiaTheme="minorEastAsia" w:hAnsiTheme="minorEastAsia" w:cs="宋体" w:hint="eastAsia"/>
          <w:kern w:val="1"/>
          <w:szCs w:val="21"/>
          <w:u w:val="single"/>
        </w:rPr>
        <w:t>在岗带班时间不得少于当月施工时间的80%，且关键部位施工必须在现场以及分部分项验收、隐蔽工程验收必须在现场</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承包人未提交劳动合同，以及没有为项目经理缴纳社会保险证明的违约责任：</w:t>
      </w:r>
      <w:r w:rsidRPr="00E25553">
        <w:rPr>
          <w:rFonts w:asciiTheme="minorEastAsia" w:eastAsiaTheme="minorEastAsia" w:hAnsiTheme="minorEastAsia" w:cs="宋体" w:hint="eastAsia"/>
          <w:kern w:val="1"/>
          <w:szCs w:val="21"/>
          <w:u w:val="single"/>
        </w:rPr>
        <w:t>由此而影响到项目报建报监手续办理、被主管部门处罚停工、民工上访等造成的经济损失，由承包人赔偿</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u w:val="single"/>
        </w:rPr>
      </w:pPr>
      <w:r w:rsidRPr="00E25553">
        <w:rPr>
          <w:rFonts w:asciiTheme="minorEastAsia" w:eastAsiaTheme="minorEastAsia" w:hAnsiTheme="minorEastAsia" w:cs="宋体" w:hint="eastAsia"/>
          <w:kern w:val="0"/>
          <w:szCs w:val="21"/>
        </w:rPr>
        <w:t>项目经理未经批准，擅自离开施工现场的违约责任：</w:t>
      </w:r>
      <w:r w:rsidRPr="00E25553">
        <w:rPr>
          <w:rFonts w:asciiTheme="minorEastAsia" w:eastAsiaTheme="minorEastAsia" w:hAnsiTheme="minorEastAsia" w:cs="宋体" w:hint="eastAsia"/>
          <w:szCs w:val="21"/>
          <w:u w:val="single"/>
        </w:rPr>
        <w:t>项目经理每月在岗带班时间不得少于当月施工时间的</w:t>
      </w:r>
      <w:r w:rsidRPr="00E25553">
        <w:rPr>
          <w:rFonts w:asciiTheme="minorEastAsia" w:eastAsiaTheme="minorEastAsia" w:hAnsiTheme="minorEastAsia"/>
          <w:szCs w:val="21"/>
          <w:u w:val="single"/>
        </w:rPr>
        <w:t>80%</w:t>
      </w:r>
      <w:r w:rsidRPr="00E25553">
        <w:rPr>
          <w:rFonts w:asciiTheme="minorEastAsia" w:eastAsiaTheme="minorEastAsia" w:hAnsiTheme="minorEastAsia" w:cs="宋体" w:hint="eastAsia"/>
          <w:szCs w:val="21"/>
          <w:u w:val="single"/>
        </w:rPr>
        <w:t>。未经发包人同意或正当理由，项目经理每月在岗带班时间少于当月施工时间</w:t>
      </w:r>
      <w:r w:rsidRPr="00E25553">
        <w:rPr>
          <w:rFonts w:asciiTheme="minorEastAsia" w:eastAsiaTheme="minorEastAsia" w:hAnsiTheme="minorEastAsia"/>
          <w:szCs w:val="21"/>
          <w:u w:val="single"/>
        </w:rPr>
        <w:t>80%</w:t>
      </w:r>
      <w:r w:rsidRPr="00E25553">
        <w:rPr>
          <w:rFonts w:asciiTheme="minorEastAsia" w:eastAsiaTheme="minorEastAsia" w:hAnsiTheme="minorEastAsia" w:cs="宋体" w:hint="eastAsia"/>
          <w:szCs w:val="21"/>
          <w:u w:val="single"/>
        </w:rPr>
        <w:t>的，少在岗带班一天，发包人有权处违约金</w:t>
      </w:r>
      <w:r w:rsidRPr="00E25553">
        <w:rPr>
          <w:rFonts w:asciiTheme="minorEastAsia" w:eastAsiaTheme="minorEastAsia" w:hAnsiTheme="minorEastAsia" w:hint="eastAsia"/>
          <w:szCs w:val="21"/>
          <w:u w:val="single"/>
        </w:rPr>
        <w:t>2000</w:t>
      </w:r>
      <w:r w:rsidRPr="00E25553">
        <w:rPr>
          <w:rFonts w:asciiTheme="minorEastAsia" w:eastAsiaTheme="minorEastAsia" w:hAnsiTheme="minorEastAsia" w:cs="宋体" w:hint="eastAsia"/>
          <w:szCs w:val="21"/>
          <w:u w:val="single"/>
        </w:rPr>
        <w:t>元</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日（人民币）</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3.2.3</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承包人擅自更换项目经理的违约责任：</w:t>
      </w:r>
      <w:r w:rsidRPr="00E25553">
        <w:rPr>
          <w:rFonts w:asciiTheme="minorEastAsia" w:eastAsiaTheme="minorEastAsia" w:hAnsiTheme="minorEastAsia" w:cs="宋体" w:hint="eastAsia"/>
          <w:szCs w:val="21"/>
          <w:u w:val="single"/>
        </w:rPr>
        <w:t>承包人项目经理必须与承包人</w:t>
      </w:r>
      <w:r w:rsidR="00D14B65" w:rsidRPr="00E25553">
        <w:rPr>
          <w:rFonts w:asciiTheme="minorEastAsia" w:eastAsiaTheme="minorEastAsia" w:hAnsiTheme="minorEastAsia" w:cs="宋体" w:hint="eastAsia"/>
          <w:szCs w:val="21"/>
          <w:u w:val="single"/>
        </w:rPr>
        <w:t>竞标</w:t>
      </w:r>
      <w:r w:rsidRPr="00E25553">
        <w:rPr>
          <w:rFonts w:asciiTheme="minorEastAsia" w:eastAsiaTheme="minorEastAsia" w:hAnsiTheme="minorEastAsia" w:cs="宋体" w:hint="eastAsia"/>
          <w:szCs w:val="21"/>
          <w:u w:val="single"/>
        </w:rPr>
        <w:t>时所承诺的人员一致，并在（开工日期）前到任。在监理人向承包人颁发（竣工证明材料名称）前，项目经理不得同时兼任其他任何项目的项目经理</w:t>
      </w:r>
      <w:r w:rsidRPr="00E25553">
        <w:rPr>
          <w:rFonts w:asciiTheme="minorEastAsia" w:eastAsiaTheme="minorEastAsia" w:hAnsiTheme="minorEastAsia" w:cs="宋体" w:hint="eastAsia"/>
          <w:kern w:val="0"/>
          <w:szCs w:val="21"/>
          <w:u w:val="single"/>
        </w:rPr>
        <w:t>（符合桂建管</w:t>
      </w:r>
      <w:r w:rsidRPr="00E25553">
        <w:rPr>
          <w:rFonts w:asciiTheme="minorEastAsia" w:eastAsiaTheme="minorEastAsia" w:hAnsiTheme="minorEastAsia" w:cs="宋体" w:hint="eastAsia"/>
          <w:szCs w:val="21"/>
          <w:u w:val="single"/>
        </w:rPr>
        <w:t>﹝</w:t>
      </w:r>
      <w:r w:rsidRPr="00E25553">
        <w:rPr>
          <w:rFonts w:asciiTheme="minorEastAsia" w:eastAsiaTheme="minorEastAsia" w:hAnsiTheme="minorEastAsia"/>
          <w:szCs w:val="21"/>
          <w:u w:val="single"/>
        </w:rPr>
        <w:t>2013</w:t>
      </w:r>
      <w:r w:rsidRPr="00E25553">
        <w:rPr>
          <w:rFonts w:asciiTheme="minorEastAsia" w:eastAsiaTheme="minorEastAsia" w:hAnsiTheme="minorEastAsia" w:cs="宋体" w:hint="eastAsia"/>
          <w:szCs w:val="21"/>
          <w:u w:val="single"/>
        </w:rPr>
        <w:t>﹞</w:t>
      </w:r>
      <w:r w:rsidRPr="00E25553">
        <w:rPr>
          <w:rFonts w:asciiTheme="minorEastAsia" w:eastAsiaTheme="minorEastAsia" w:hAnsiTheme="minorEastAsia"/>
          <w:kern w:val="0"/>
          <w:szCs w:val="21"/>
          <w:u w:val="single"/>
        </w:rPr>
        <w:t>17</w:t>
      </w:r>
      <w:r w:rsidRPr="00E25553">
        <w:rPr>
          <w:rFonts w:asciiTheme="minorEastAsia" w:eastAsiaTheme="minorEastAsia" w:hAnsiTheme="minorEastAsia" w:cs="宋体" w:hint="eastAsia"/>
          <w:kern w:val="0"/>
          <w:szCs w:val="21"/>
          <w:u w:val="single"/>
        </w:rPr>
        <w:t>号和</w:t>
      </w:r>
      <w:r w:rsidRPr="00E25553">
        <w:rPr>
          <w:rFonts w:asciiTheme="minorEastAsia" w:eastAsiaTheme="minorEastAsia" w:hAnsiTheme="minorEastAsia" w:cs="宋体" w:hint="eastAsia"/>
          <w:szCs w:val="21"/>
          <w:u w:val="single"/>
        </w:rPr>
        <w:t>桂建管﹝</w:t>
      </w:r>
      <w:r w:rsidRPr="00E25553">
        <w:rPr>
          <w:rFonts w:asciiTheme="minorEastAsia" w:eastAsiaTheme="minorEastAsia" w:hAnsiTheme="minorEastAsia"/>
          <w:szCs w:val="21"/>
          <w:u w:val="single"/>
        </w:rPr>
        <w:t>2014</w:t>
      </w:r>
      <w:r w:rsidRPr="00E25553">
        <w:rPr>
          <w:rFonts w:asciiTheme="minorEastAsia" w:eastAsiaTheme="minorEastAsia" w:hAnsiTheme="minorEastAsia" w:cs="宋体" w:hint="eastAsia"/>
          <w:szCs w:val="21"/>
          <w:u w:val="single"/>
        </w:rPr>
        <w:t>﹞</w:t>
      </w:r>
      <w:r w:rsidRPr="00E25553">
        <w:rPr>
          <w:rFonts w:asciiTheme="minorEastAsia" w:eastAsiaTheme="minorEastAsia" w:hAnsiTheme="minorEastAsia"/>
          <w:szCs w:val="21"/>
          <w:u w:val="single"/>
        </w:rPr>
        <w:t>25</w:t>
      </w:r>
      <w:r w:rsidRPr="00E25553">
        <w:rPr>
          <w:rFonts w:asciiTheme="minorEastAsia" w:eastAsiaTheme="minorEastAsia" w:hAnsiTheme="minorEastAsia" w:cs="宋体" w:hint="eastAsia"/>
          <w:szCs w:val="21"/>
          <w:u w:val="single"/>
        </w:rPr>
        <w:t>号</w:t>
      </w:r>
      <w:r w:rsidRPr="00E25553">
        <w:rPr>
          <w:rFonts w:asciiTheme="minorEastAsia" w:eastAsiaTheme="minorEastAsia" w:hAnsiTheme="minorEastAsia" w:cs="宋体" w:hint="eastAsia"/>
          <w:kern w:val="0"/>
          <w:szCs w:val="21"/>
          <w:u w:val="single"/>
        </w:rPr>
        <w:t>文除外）</w:t>
      </w:r>
      <w:r w:rsidRPr="00E25553">
        <w:rPr>
          <w:rFonts w:asciiTheme="minorEastAsia" w:eastAsiaTheme="minorEastAsia" w:hAnsiTheme="minorEastAsia" w:cs="宋体" w:hint="eastAsia"/>
          <w:szCs w:val="21"/>
          <w:u w:val="single"/>
        </w:rPr>
        <w:t>。未经发包人书面同意，承包人擅自更换项目经理的视为违约，违约金处</w:t>
      </w:r>
      <w:r w:rsidRPr="00E25553">
        <w:rPr>
          <w:rFonts w:asciiTheme="minorEastAsia" w:eastAsiaTheme="minorEastAsia" w:hAnsiTheme="minorEastAsia" w:hint="eastAsia"/>
          <w:szCs w:val="21"/>
          <w:u w:val="single"/>
        </w:rPr>
        <w:t>5000</w:t>
      </w:r>
      <w:r w:rsidRPr="00E25553">
        <w:rPr>
          <w:rFonts w:asciiTheme="minorEastAsia" w:eastAsiaTheme="minorEastAsia" w:hAnsiTheme="minorEastAsia" w:cs="宋体" w:hint="eastAsia"/>
          <w:szCs w:val="21"/>
          <w:u w:val="single"/>
        </w:rPr>
        <w:t>元</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人</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次（人民币）</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3.2.4</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承包人无正当理由拒绝更换项目经理的违约责任：</w:t>
      </w:r>
      <w:r w:rsidRPr="00E25553">
        <w:rPr>
          <w:rFonts w:asciiTheme="minorEastAsia" w:eastAsiaTheme="minorEastAsia" w:hAnsiTheme="minorEastAsia" w:cs="宋体" w:hint="eastAsia"/>
          <w:szCs w:val="21"/>
          <w:u w:val="single"/>
        </w:rPr>
        <w:t>因承包人项目经理不称职，发包人要求调换而未及时调换的，视为承包人违约，必须向发包人交纳处罚金</w:t>
      </w:r>
      <w:r w:rsidRPr="00E25553">
        <w:rPr>
          <w:rFonts w:asciiTheme="minorEastAsia" w:eastAsiaTheme="minorEastAsia" w:hAnsiTheme="minorEastAsia" w:hint="eastAsia"/>
          <w:szCs w:val="21"/>
          <w:u w:val="single"/>
        </w:rPr>
        <w:t>2000</w:t>
      </w:r>
      <w:r w:rsidRPr="00E25553">
        <w:rPr>
          <w:rFonts w:asciiTheme="minorEastAsia" w:eastAsiaTheme="minorEastAsia" w:hAnsiTheme="minorEastAsia" w:cs="宋体" w:hint="eastAsia"/>
          <w:szCs w:val="21"/>
          <w:u w:val="single"/>
        </w:rPr>
        <w:t>元</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人</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次（人民币）</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172" w:name="_Toc373227709"/>
      <w:bookmarkStart w:id="173" w:name="_Toc389065275"/>
      <w:bookmarkStart w:id="174" w:name="_Toc373478356"/>
      <w:bookmarkStart w:id="175" w:name="_Toc407135211"/>
      <w:bookmarkStart w:id="176" w:name="_Toc9850539"/>
      <w:r w:rsidRPr="00E25553">
        <w:rPr>
          <w:rFonts w:asciiTheme="minorEastAsia" w:eastAsiaTheme="minorEastAsia" w:hAnsiTheme="minorEastAsia"/>
          <w:b/>
          <w:bCs/>
          <w:szCs w:val="21"/>
          <w:lang w:val="zh-CN"/>
        </w:rPr>
        <w:t xml:space="preserve">3.3 </w:t>
      </w:r>
      <w:r w:rsidRPr="00E25553">
        <w:rPr>
          <w:rFonts w:asciiTheme="minorEastAsia" w:eastAsiaTheme="minorEastAsia" w:hAnsiTheme="minorEastAsia" w:cs="黑体" w:hint="eastAsia"/>
          <w:b/>
          <w:bCs/>
          <w:szCs w:val="21"/>
          <w:lang w:val="zh-CN"/>
        </w:rPr>
        <w:t>承包人人员</w:t>
      </w:r>
      <w:bookmarkEnd w:id="172"/>
      <w:bookmarkEnd w:id="173"/>
      <w:bookmarkEnd w:id="174"/>
      <w:bookmarkEnd w:id="175"/>
      <w:bookmarkEnd w:id="176"/>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3.3.1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承包人提交项目管理机构及施工现场管理人员安排报告的期限：</w:t>
      </w:r>
      <w:r w:rsidRPr="00E25553">
        <w:rPr>
          <w:rFonts w:asciiTheme="minorEastAsia" w:eastAsiaTheme="minorEastAsia" w:hAnsiTheme="minorEastAsia" w:cs="宋体" w:hint="eastAsia"/>
          <w:kern w:val="1"/>
          <w:szCs w:val="21"/>
          <w:u w:val="single"/>
        </w:rPr>
        <w:t>开工前7天内</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3.3.3</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承包人无正当理由拒绝撤换主要施工管理人员的违约责任：</w:t>
      </w:r>
      <w:r w:rsidRPr="00E25553">
        <w:rPr>
          <w:rFonts w:asciiTheme="minorEastAsia" w:eastAsiaTheme="minorEastAsia" w:hAnsiTheme="minorEastAsia" w:cs="宋体" w:hint="eastAsia"/>
          <w:szCs w:val="21"/>
          <w:u w:val="single"/>
        </w:rPr>
        <w:t>因承包人主要施工管理人员不称职，发包人要求调换而无正当理由拒绝撤换或未及时调换的，视为承包人违约，必须向发包人交纳处罚金，处罚标准：技术负责人</w:t>
      </w:r>
      <w:r w:rsidRPr="00E25553">
        <w:rPr>
          <w:rFonts w:asciiTheme="minorEastAsia" w:eastAsiaTheme="minorEastAsia" w:hAnsiTheme="minorEastAsia" w:hint="eastAsia"/>
          <w:szCs w:val="21"/>
          <w:u w:val="single"/>
        </w:rPr>
        <w:t>1000</w:t>
      </w:r>
      <w:r w:rsidRPr="00E25553">
        <w:rPr>
          <w:rFonts w:asciiTheme="minorEastAsia" w:eastAsiaTheme="minorEastAsia" w:hAnsiTheme="minorEastAsia" w:cs="宋体" w:hint="eastAsia"/>
          <w:szCs w:val="21"/>
          <w:u w:val="single"/>
        </w:rPr>
        <w:t>元</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人</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次（人民币）；专业工程师</w:t>
      </w:r>
      <w:r w:rsidRPr="00E25553">
        <w:rPr>
          <w:rFonts w:asciiTheme="minorEastAsia" w:eastAsiaTheme="minorEastAsia" w:hAnsiTheme="minorEastAsia" w:hint="eastAsia"/>
          <w:szCs w:val="21"/>
          <w:u w:val="single"/>
        </w:rPr>
        <w:t>1000</w:t>
      </w:r>
      <w:r w:rsidRPr="00E25553">
        <w:rPr>
          <w:rFonts w:asciiTheme="minorEastAsia" w:eastAsiaTheme="minorEastAsia" w:hAnsiTheme="minorEastAsia" w:cs="宋体" w:hint="eastAsia"/>
          <w:szCs w:val="21"/>
          <w:u w:val="single"/>
        </w:rPr>
        <w:t>元</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人</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次（人民币）</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u w:val="single"/>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3.3.4</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承包人主要施工管理人员离开施工现场的批准要求：</w:t>
      </w:r>
      <w:r w:rsidR="00C527AB" w:rsidRPr="00E25553">
        <w:rPr>
          <w:rFonts w:ascii="宋体" w:hAnsi="宋体" w:cs="宋体" w:hint="eastAsia"/>
          <w:szCs w:val="21"/>
          <w:u w:val="single"/>
        </w:rPr>
        <w:t>发包人下达暂停施工令，所造成的经济损失由承包人承担</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3.3.5</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承包人擅自更换主要施工管理人员的违约责任：</w:t>
      </w:r>
      <w:r w:rsidRPr="00E25553">
        <w:rPr>
          <w:rFonts w:asciiTheme="minorEastAsia" w:eastAsiaTheme="minorEastAsia" w:hAnsiTheme="minorEastAsia" w:cs="宋体" w:hint="eastAsia"/>
          <w:szCs w:val="21"/>
          <w:u w:val="single"/>
        </w:rPr>
        <w:t>项目技术负责人、专职安全员及其承诺的其它在场管理人员未经发包人书面同意不准擅自更换，擅自更换项目技术负责人处</w:t>
      </w:r>
      <w:r w:rsidRPr="00E25553">
        <w:rPr>
          <w:rFonts w:asciiTheme="minorEastAsia" w:eastAsiaTheme="minorEastAsia" w:hAnsiTheme="minorEastAsia" w:hint="eastAsia"/>
          <w:szCs w:val="21"/>
          <w:u w:val="single"/>
        </w:rPr>
        <w:t>1000</w:t>
      </w:r>
      <w:r w:rsidRPr="00E25553">
        <w:rPr>
          <w:rFonts w:asciiTheme="minorEastAsia" w:eastAsiaTheme="minorEastAsia" w:hAnsiTheme="minorEastAsia" w:cs="宋体" w:hint="eastAsia"/>
          <w:szCs w:val="21"/>
          <w:u w:val="single"/>
        </w:rPr>
        <w:t>元</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人</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次（人民币）违约金；擅自更换专职安全员处</w:t>
      </w:r>
      <w:r w:rsidRPr="00E25553">
        <w:rPr>
          <w:rFonts w:asciiTheme="minorEastAsia" w:eastAsiaTheme="minorEastAsia" w:hAnsiTheme="minorEastAsia" w:hint="eastAsia"/>
          <w:szCs w:val="21"/>
          <w:u w:val="single"/>
        </w:rPr>
        <w:t>1000</w:t>
      </w:r>
      <w:r w:rsidRPr="00E25553">
        <w:rPr>
          <w:rFonts w:asciiTheme="minorEastAsia" w:eastAsiaTheme="minorEastAsia" w:hAnsiTheme="minorEastAsia" w:cs="宋体" w:hint="eastAsia"/>
          <w:szCs w:val="21"/>
          <w:u w:val="single"/>
        </w:rPr>
        <w:t>元</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人</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次（人民币）违约金；擅自更换其它在场管理人员处</w:t>
      </w:r>
      <w:r w:rsidRPr="00E25553">
        <w:rPr>
          <w:rFonts w:asciiTheme="minorEastAsia" w:eastAsiaTheme="minorEastAsia" w:hAnsiTheme="minorEastAsia" w:hint="eastAsia"/>
          <w:szCs w:val="21"/>
          <w:u w:val="single"/>
        </w:rPr>
        <w:t>1000</w:t>
      </w:r>
      <w:r w:rsidRPr="00E25553">
        <w:rPr>
          <w:rFonts w:asciiTheme="minorEastAsia" w:eastAsiaTheme="minorEastAsia" w:hAnsiTheme="minorEastAsia" w:cs="宋体" w:hint="eastAsia"/>
          <w:szCs w:val="21"/>
          <w:u w:val="single"/>
        </w:rPr>
        <w:t>元</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人</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次（人民币）违约金</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承包人主要施工管理人员擅自离开施工现场的违约责任：</w:t>
      </w:r>
      <w:r w:rsidRPr="00E25553">
        <w:rPr>
          <w:rFonts w:asciiTheme="minorEastAsia" w:eastAsiaTheme="minorEastAsia" w:hAnsiTheme="minorEastAsia" w:cs="宋体" w:hint="eastAsia"/>
          <w:szCs w:val="21"/>
          <w:u w:val="single"/>
        </w:rPr>
        <w:t>未经发包人同意，项目技术负责人擅自离岗的，视为承包人违约，发包人有权处违约金</w:t>
      </w:r>
      <w:r w:rsidRPr="00E25553">
        <w:rPr>
          <w:rFonts w:asciiTheme="minorEastAsia" w:eastAsiaTheme="minorEastAsia" w:hAnsiTheme="minorEastAsia" w:hint="eastAsia"/>
          <w:szCs w:val="21"/>
          <w:u w:val="single"/>
        </w:rPr>
        <w:t>1000</w:t>
      </w:r>
      <w:r w:rsidRPr="00E25553">
        <w:rPr>
          <w:rFonts w:asciiTheme="minorEastAsia" w:eastAsiaTheme="minorEastAsia" w:hAnsiTheme="minorEastAsia" w:cs="宋体" w:hint="eastAsia"/>
          <w:szCs w:val="21"/>
          <w:u w:val="single"/>
        </w:rPr>
        <w:t>元</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人</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次（人民币）；未经发包人同意，专职安全员擅自离岗的，视为承包人违约，发包人有权处违约金</w:t>
      </w:r>
      <w:r w:rsidRPr="00E25553">
        <w:rPr>
          <w:rFonts w:asciiTheme="minorEastAsia" w:eastAsiaTheme="minorEastAsia" w:hAnsiTheme="minorEastAsia" w:hint="eastAsia"/>
          <w:szCs w:val="21"/>
          <w:u w:val="single"/>
        </w:rPr>
        <w:t>1000</w:t>
      </w:r>
      <w:r w:rsidRPr="00E25553">
        <w:rPr>
          <w:rFonts w:asciiTheme="minorEastAsia" w:eastAsiaTheme="minorEastAsia" w:hAnsiTheme="minorEastAsia" w:cs="宋体" w:hint="eastAsia"/>
          <w:szCs w:val="21"/>
          <w:u w:val="single"/>
        </w:rPr>
        <w:t>元</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人</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次（人民币）；其它在场管理人员擅自离岗的，视为承包人违约，发包人有权处违约金</w:t>
      </w:r>
      <w:r w:rsidRPr="00E25553">
        <w:rPr>
          <w:rFonts w:asciiTheme="minorEastAsia" w:eastAsiaTheme="minorEastAsia" w:hAnsiTheme="minorEastAsia" w:hint="eastAsia"/>
          <w:szCs w:val="21"/>
          <w:u w:val="single"/>
        </w:rPr>
        <w:t>1000</w:t>
      </w:r>
      <w:r w:rsidRPr="00E25553">
        <w:rPr>
          <w:rFonts w:asciiTheme="minorEastAsia" w:eastAsiaTheme="minorEastAsia" w:hAnsiTheme="minorEastAsia" w:cs="宋体" w:hint="eastAsia"/>
          <w:szCs w:val="21"/>
          <w:u w:val="single"/>
        </w:rPr>
        <w:t>元</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人</w:t>
      </w:r>
      <w:r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次（人民币）</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177" w:name="_Toc373478357"/>
      <w:bookmarkStart w:id="178" w:name="_Toc389065276"/>
      <w:bookmarkStart w:id="179" w:name="_Toc373227710"/>
      <w:bookmarkStart w:id="180" w:name="_Toc407135212"/>
      <w:bookmarkStart w:id="181" w:name="_Toc9850540"/>
      <w:r w:rsidRPr="00E25553">
        <w:rPr>
          <w:rFonts w:asciiTheme="minorEastAsia" w:eastAsiaTheme="minorEastAsia" w:hAnsiTheme="minorEastAsia"/>
          <w:b/>
          <w:bCs/>
          <w:szCs w:val="21"/>
          <w:lang w:val="zh-CN"/>
        </w:rPr>
        <w:lastRenderedPageBreak/>
        <w:t>3</w:t>
      </w:r>
      <w:bookmarkStart w:id="182" w:name="_Toc300934945"/>
      <w:bookmarkStart w:id="183" w:name="_Toc303539102"/>
      <w:bookmarkStart w:id="184" w:name="_Toc312677988"/>
      <w:bookmarkStart w:id="185" w:name="_Toc292559869"/>
      <w:bookmarkStart w:id="186" w:name="_Toc296346660"/>
      <w:bookmarkStart w:id="187" w:name="_Toc296347158"/>
      <w:bookmarkStart w:id="188" w:name="_Toc297123492"/>
      <w:bookmarkStart w:id="189" w:name="_Toc297216151"/>
      <w:bookmarkStart w:id="190" w:name="_Toc297120459"/>
      <w:bookmarkStart w:id="191" w:name="_Toc304295523"/>
      <w:bookmarkStart w:id="192" w:name="_Toc296944498"/>
      <w:bookmarkStart w:id="193" w:name="_Toc296891199"/>
      <w:bookmarkStart w:id="194" w:name="_Toc296890987"/>
      <w:bookmarkStart w:id="195" w:name="_Toc292559364"/>
      <w:bookmarkStart w:id="196" w:name="_Toc296503159"/>
      <w:bookmarkStart w:id="197" w:name="_Toc297048345"/>
      <w:r w:rsidRPr="00E25553">
        <w:rPr>
          <w:rFonts w:asciiTheme="minorEastAsia" w:eastAsiaTheme="minorEastAsia" w:hAnsiTheme="minorEastAsia"/>
          <w:b/>
          <w:bCs/>
          <w:szCs w:val="21"/>
          <w:lang w:val="zh-CN"/>
        </w:rPr>
        <w:t xml:space="preserve">.5 </w:t>
      </w:r>
      <w:r w:rsidRPr="00E25553">
        <w:rPr>
          <w:rFonts w:asciiTheme="minorEastAsia" w:eastAsiaTheme="minorEastAsia" w:hAnsiTheme="minorEastAsia" w:cs="黑体" w:hint="eastAsia"/>
          <w:b/>
          <w:bCs/>
          <w:szCs w:val="21"/>
          <w:lang w:val="zh-CN"/>
        </w:rPr>
        <w:t>分包</w:t>
      </w:r>
      <w:bookmarkEnd w:id="177"/>
      <w:bookmarkEnd w:id="178"/>
      <w:bookmarkEnd w:id="179"/>
      <w:bookmarkEnd w:id="180"/>
      <w:bookmarkEnd w:id="181"/>
    </w:p>
    <w:p w:rsidR="00D908C7" w:rsidRPr="00E25553" w:rsidRDefault="00D908C7" w:rsidP="00D908C7">
      <w:pPr>
        <w:spacing w:line="360" w:lineRule="auto"/>
        <w:ind w:firstLineChars="200" w:firstLine="420"/>
        <w:rPr>
          <w:rFonts w:asciiTheme="minorEastAsia" w:eastAsiaTheme="minorEastAsia" w:hAnsiTheme="minorEastAsia"/>
          <w:szCs w:val="21"/>
        </w:rPr>
      </w:pPr>
      <w:bookmarkStart w:id="198" w:name="_Toc373227711"/>
      <w:bookmarkStart w:id="199" w:name="_Toc389065277"/>
      <w:bookmarkStart w:id="200" w:name="_Toc373478358"/>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E25553">
        <w:rPr>
          <w:rFonts w:asciiTheme="minorEastAsia" w:eastAsiaTheme="minorEastAsia" w:hAnsiTheme="minorEastAsia" w:hint="eastAsia"/>
          <w:szCs w:val="21"/>
          <w:u w:val="single"/>
        </w:rPr>
        <w:t>本工程不允许分包</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201" w:name="_Toc407135213"/>
      <w:bookmarkStart w:id="202" w:name="_Toc9850541"/>
      <w:r w:rsidRPr="00E25553">
        <w:rPr>
          <w:rFonts w:asciiTheme="minorEastAsia" w:eastAsiaTheme="minorEastAsia" w:hAnsiTheme="minorEastAsia"/>
          <w:b/>
          <w:bCs/>
          <w:szCs w:val="21"/>
          <w:lang w:val="zh-CN"/>
        </w:rPr>
        <w:t xml:space="preserve">3.6 </w:t>
      </w:r>
      <w:r w:rsidRPr="00E25553">
        <w:rPr>
          <w:rFonts w:asciiTheme="minorEastAsia" w:eastAsiaTheme="minorEastAsia" w:hAnsiTheme="minorEastAsia" w:cs="黑体" w:hint="eastAsia"/>
          <w:b/>
          <w:bCs/>
          <w:szCs w:val="21"/>
          <w:lang w:val="zh-CN"/>
        </w:rPr>
        <w:t>工程照管与成品、半成品保护</w:t>
      </w:r>
      <w:bookmarkEnd w:id="198"/>
      <w:bookmarkEnd w:id="199"/>
      <w:bookmarkEnd w:id="200"/>
      <w:bookmarkEnd w:id="201"/>
      <w:bookmarkEnd w:id="202"/>
    </w:p>
    <w:p w:rsidR="00D908C7" w:rsidRPr="00E25553" w:rsidRDefault="00D908C7" w:rsidP="00D908C7">
      <w:pPr>
        <w:spacing w:line="360" w:lineRule="auto"/>
        <w:ind w:firstLineChars="200" w:firstLine="420"/>
        <w:rPr>
          <w:rFonts w:asciiTheme="minorEastAsia" w:eastAsiaTheme="minorEastAsia" w:hAnsiTheme="minorEastAsia"/>
          <w:kern w:val="0"/>
          <w:szCs w:val="21"/>
          <w:u w:val="single"/>
        </w:rPr>
      </w:pPr>
      <w:r w:rsidRPr="00E25553">
        <w:rPr>
          <w:rFonts w:asciiTheme="minorEastAsia" w:eastAsiaTheme="minorEastAsia" w:hAnsiTheme="minorEastAsia" w:cs="宋体" w:hint="eastAsia"/>
          <w:kern w:val="0"/>
          <w:szCs w:val="21"/>
        </w:rPr>
        <w:t>承包人负责照管工程及工程相关的材料、工程设备的起始时间：</w:t>
      </w:r>
      <w:r w:rsidRPr="00E25553">
        <w:rPr>
          <w:rFonts w:ascii="宋体" w:hAnsi="宋体" w:cs="宋体" w:hint="eastAsia"/>
          <w:kern w:val="1"/>
          <w:szCs w:val="21"/>
          <w:u w:val="single"/>
        </w:rPr>
        <w:t>从合同签订之日起至竣工验收合格之日</w:t>
      </w:r>
      <w:r w:rsidRPr="00E25553">
        <w:rPr>
          <w:rFonts w:asciiTheme="minorEastAsia" w:eastAsiaTheme="minorEastAsia" w:hAnsiTheme="minorEastAsia" w:cs="宋体" w:hint="eastAsia"/>
          <w:kern w:val="0"/>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203" w:name="_Toc389065278"/>
      <w:bookmarkStart w:id="204" w:name="_Toc373478359"/>
      <w:bookmarkStart w:id="205" w:name="_Toc373227712"/>
      <w:bookmarkStart w:id="206" w:name="_Toc407135214"/>
      <w:bookmarkStart w:id="207" w:name="_Toc9850542"/>
      <w:r w:rsidRPr="00E25553">
        <w:rPr>
          <w:rFonts w:asciiTheme="minorEastAsia" w:eastAsiaTheme="minorEastAsia" w:hAnsiTheme="minorEastAsia"/>
          <w:b/>
          <w:bCs/>
          <w:szCs w:val="21"/>
          <w:lang w:val="zh-CN"/>
        </w:rPr>
        <w:t xml:space="preserve">3.7 </w:t>
      </w:r>
      <w:r w:rsidRPr="00E25553">
        <w:rPr>
          <w:rFonts w:asciiTheme="minorEastAsia" w:eastAsiaTheme="minorEastAsia" w:hAnsiTheme="minorEastAsia" w:cs="黑体" w:hint="eastAsia"/>
          <w:b/>
          <w:bCs/>
          <w:szCs w:val="21"/>
          <w:lang w:val="zh-CN"/>
        </w:rPr>
        <w:t>履约</w:t>
      </w:r>
      <w:bookmarkEnd w:id="203"/>
      <w:bookmarkEnd w:id="204"/>
      <w:bookmarkEnd w:id="205"/>
      <w:r w:rsidRPr="00E25553">
        <w:rPr>
          <w:rFonts w:asciiTheme="minorEastAsia" w:eastAsiaTheme="minorEastAsia" w:hAnsiTheme="minorEastAsia" w:cs="黑体" w:hint="eastAsia"/>
          <w:b/>
          <w:bCs/>
          <w:szCs w:val="21"/>
          <w:lang w:val="zh-CN"/>
        </w:rPr>
        <w:t>保证金</w:t>
      </w:r>
      <w:bookmarkEnd w:id="206"/>
      <w:bookmarkEnd w:id="207"/>
    </w:p>
    <w:p w:rsidR="00D908C7" w:rsidRPr="00E25553" w:rsidRDefault="00D908C7" w:rsidP="00541A87">
      <w:pPr>
        <w:spacing w:line="360" w:lineRule="auto"/>
        <w:ind w:firstLineChars="200" w:firstLine="420"/>
        <w:jc w:val="left"/>
        <w:rPr>
          <w:rFonts w:asciiTheme="minorEastAsia" w:eastAsiaTheme="minorEastAsia" w:hAnsiTheme="minorEastAsia"/>
          <w:szCs w:val="21"/>
          <w:u w:val="single"/>
        </w:rPr>
      </w:pPr>
      <w:bookmarkStart w:id="208" w:name="_Toc373227713"/>
      <w:bookmarkStart w:id="209" w:name="_Toc389065279"/>
      <w:bookmarkStart w:id="210" w:name="_Toc351203636"/>
      <w:bookmarkStart w:id="211" w:name="_Toc373478360"/>
      <w:r w:rsidRPr="00E25553">
        <w:rPr>
          <w:rFonts w:asciiTheme="minorEastAsia" w:eastAsiaTheme="minorEastAsia" w:hAnsiTheme="minorEastAsia" w:cs="宋体" w:hint="eastAsia"/>
          <w:szCs w:val="21"/>
        </w:rPr>
        <w:t>承包人提供</w:t>
      </w:r>
      <w:r w:rsidR="00541A87" w:rsidRPr="00E25553">
        <w:rPr>
          <w:rFonts w:asciiTheme="minorEastAsia" w:eastAsiaTheme="minorEastAsia" w:hAnsiTheme="minorEastAsia" w:cs="宋体" w:hint="eastAsia"/>
          <w:szCs w:val="21"/>
        </w:rPr>
        <w:t>履约保证金</w:t>
      </w:r>
      <w:r w:rsidRPr="00E25553">
        <w:rPr>
          <w:rFonts w:asciiTheme="minorEastAsia" w:eastAsiaTheme="minorEastAsia" w:hAnsiTheme="minorEastAsia" w:cs="宋体" w:hint="eastAsia"/>
          <w:szCs w:val="21"/>
        </w:rPr>
        <w:t>的形式、金额及期限的：</w:t>
      </w:r>
      <w:r w:rsidR="00541A87" w:rsidRPr="00E25553">
        <w:rPr>
          <w:rFonts w:asciiTheme="minorEastAsia" w:eastAsiaTheme="minorEastAsia" w:hAnsiTheme="minorEastAsia" w:cstheme="minorEastAsia" w:hint="eastAsia"/>
          <w:bCs/>
          <w:kern w:val="0"/>
          <w:szCs w:val="21"/>
        </w:rPr>
        <w:t>履约</w:t>
      </w:r>
      <w:r w:rsidR="00541A87" w:rsidRPr="00E25553">
        <w:rPr>
          <w:rFonts w:asciiTheme="minorEastAsia" w:eastAsiaTheme="minorEastAsia" w:hAnsiTheme="minorEastAsia" w:cstheme="minorEastAsia" w:hint="eastAsia"/>
          <w:kern w:val="0"/>
          <w:szCs w:val="21"/>
        </w:rPr>
        <w:t>保证</w:t>
      </w:r>
      <w:r w:rsidR="00541A87" w:rsidRPr="00E25553">
        <w:rPr>
          <w:rFonts w:asciiTheme="minorEastAsia" w:eastAsiaTheme="minorEastAsia" w:hAnsiTheme="minorEastAsia" w:cstheme="minorEastAsia" w:hint="eastAsia"/>
          <w:bCs/>
          <w:kern w:val="0"/>
          <w:szCs w:val="21"/>
        </w:rPr>
        <w:t>金由成承包人的谈判保证金自动转成</w:t>
      </w:r>
      <w:r w:rsidR="00541A87" w:rsidRPr="00E25553">
        <w:rPr>
          <w:rFonts w:asciiTheme="minorEastAsia" w:eastAsiaTheme="minorEastAsia" w:hAnsiTheme="minorEastAsia" w:cstheme="minorEastAsia" w:hint="eastAsia"/>
          <w:szCs w:val="21"/>
        </w:rPr>
        <w:t>。如承包人不按双方签订的合同规定履约，则对其全部履约保证金不予退还，履约保证金不足以赔偿损失的，按实际损失赔偿。履约保证金在承包人按合同约定验收合格之日后，由承包人向采购代理机构出具政府采购项目履约保证金退付意见书（详见附件格式），采购代理机构在收到意见书后7个工作日内予以退还，没有提供意见书的采购代理机构将不予办理。</w:t>
      </w:r>
    </w:p>
    <w:p w:rsidR="00D908C7" w:rsidRPr="00E25553" w:rsidRDefault="00D908C7" w:rsidP="00D908C7">
      <w:pPr>
        <w:spacing w:line="360" w:lineRule="auto"/>
        <w:ind w:firstLineChars="200" w:firstLine="420"/>
        <w:rPr>
          <w:rFonts w:asciiTheme="minorEastAsia" w:eastAsiaTheme="minorEastAsia" w:hAnsiTheme="minorEastAsia"/>
          <w:szCs w:val="21"/>
          <w:u w:val="single"/>
        </w:rPr>
      </w:pPr>
      <w:r w:rsidRPr="00E25553">
        <w:rPr>
          <w:rFonts w:asciiTheme="minorEastAsia" w:eastAsiaTheme="minorEastAsia" w:hAnsiTheme="minorEastAsia" w:cs="宋体" w:hint="eastAsia"/>
          <w:szCs w:val="21"/>
          <w:u w:val="single"/>
        </w:rPr>
        <w:t>承包人在中标后</w:t>
      </w:r>
      <w:r w:rsidRPr="00E25553">
        <w:rPr>
          <w:rFonts w:asciiTheme="minorEastAsia" w:eastAsiaTheme="minorEastAsia" w:hAnsiTheme="minorEastAsia"/>
          <w:szCs w:val="21"/>
          <w:u w:val="single"/>
        </w:rPr>
        <w:t>7</w:t>
      </w:r>
      <w:r w:rsidRPr="00E25553">
        <w:rPr>
          <w:rFonts w:asciiTheme="minorEastAsia" w:eastAsiaTheme="minorEastAsia" w:hAnsiTheme="minorEastAsia" w:cs="宋体" w:hint="eastAsia"/>
          <w:szCs w:val="21"/>
          <w:u w:val="single"/>
        </w:rPr>
        <w:t>个工作日内，按</w:t>
      </w:r>
      <w:r w:rsidR="00541A87" w:rsidRPr="00E25553">
        <w:rPr>
          <w:rFonts w:asciiTheme="minorEastAsia" w:eastAsiaTheme="minorEastAsia" w:hAnsiTheme="minorEastAsia" w:cs="宋体" w:hint="eastAsia"/>
          <w:szCs w:val="21"/>
          <w:u w:val="single"/>
        </w:rPr>
        <w:t>梧州市</w:t>
      </w:r>
      <w:r w:rsidRPr="00E25553">
        <w:rPr>
          <w:rFonts w:asciiTheme="minorEastAsia" w:eastAsiaTheme="minorEastAsia" w:hAnsiTheme="minorEastAsia" w:cs="宋体" w:hint="eastAsia"/>
          <w:szCs w:val="21"/>
          <w:u w:val="single"/>
        </w:rPr>
        <w:t>住房城乡建设行政主管部门规定将农民工工资保障金存入帐户。工程竣工验收结算经审定后，按照规定程序，将农民工工资保障金没有使用或剩余的金额退还给承包人。</w:t>
      </w:r>
    </w:p>
    <w:p w:rsidR="00D908C7" w:rsidRPr="00E25553" w:rsidRDefault="00D908C7" w:rsidP="00D908C7">
      <w:pPr>
        <w:keepNext/>
        <w:keepLines/>
        <w:spacing w:before="260" w:after="260" w:line="416" w:lineRule="auto"/>
        <w:outlineLvl w:val="1"/>
        <w:rPr>
          <w:rFonts w:asciiTheme="minorEastAsia" w:eastAsiaTheme="minorEastAsia" w:hAnsiTheme="minorEastAsia" w:cstheme="majorBidi"/>
          <w:b/>
          <w:bCs/>
          <w:szCs w:val="21"/>
        </w:rPr>
      </w:pPr>
      <w:bookmarkStart w:id="212" w:name="_Toc407135215"/>
      <w:bookmarkStart w:id="213" w:name="_Toc9850543"/>
      <w:r w:rsidRPr="00E25553">
        <w:rPr>
          <w:rFonts w:asciiTheme="minorEastAsia" w:eastAsiaTheme="minorEastAsia" w:hAnsiTheme="minorEastAsia" w:cstheme="majorBidi"/>
          <w:b/>
          <w:bCs/>
          <w:szCs w:val="21"/>
        </w:rPr>
        <w:t>4</w:t>
      </w:r>
      <w:bookmarkStart w:id="214" w:name="_Toc297048348"/>
      <w:bookmarkStart w:id="215" w:name="_Toc296503162"/>
      <w:bookmarkStart w:id="216" w:name="_Toc296891202"/>
      <w:bookmarkStart w:id="217" w:name="_Toc292559871"/>
      <w:bookmarkStart w:id="218" w:name="_Toc297120462"/>
      <w:bookmarkStart w:id="219" w:name="_Toc296347161"/>
      <w:bookmarkStart w:id="220" w:name="_Toc292559366"/>
      <w:bookmarkStart w:id="221" w:name="_Toc267251413"/>
      <w:bookmarkStart w:id="222" w:name="_Toc296944501"/>
      <w:bookmarkStart w:id="223" w:name="_Toc296890990"/>
      <w:bookmarkStart w:id="224" w:name="_Toc296346663"/>
      <w:r w:rsidRPr="00E25553">
        <w:rPr>
          <w:rFonts w:asciiTheme="minorEastAsia" w:eastAsiaTheme="minorEastAsia" w:hAnsiTheme="minorEastAsia" w:cstheme="majorBidi"/>
          <w:b/>
          <w:bCs/>
          <w:szCs w:val="21"/>
        </w:rPr>
        <w:t xml:space="preserve">. </w:t>
      </w:r>
      <w:r w:rsidRPr="00E25553">
        <w:rPr>
          <w:rFonts w:asciiTheme="minorEastAsia" w:eastAsiaTheme="minorEastAsia" w:hAnsiTheme="minorEastAsia" w:cs="黑体" w:hint="eastAsia"/>
          <w:b/>
          <w:bCs/>
          <w:szCs w:val="21"/>
        </w:rPr>
        <w:t>监</w:t>
      </w:r>
      <w:bookmarkEnd w:id="214"/>
      <w:bookmarkEnd w:id="215"/>
      <w:bookmarkEnd w:id="216"/>
      <w:bookmarkEnd w:id="217"/>
      <w:bookmarkEnd w:id="218"/>
      <w:bookmarkEnd w:id="219"/>
      <w:bookmarkEnd w:id="220"/>
      <w:bookmarkEnd w:id="221"/>
      <w:bookmarkEnd w:id="222"/>
      <w:bookmarkEnd w:id="223"/>
      <w:bookmarkEnd w:id="224"/>
      <w:r w:rsidRPr="00E25553">
        <w:rPr>
          <w:rFonts w:asciiTheme="minorEastAsia" w:eastAsiaTheme="minorEastAsia" w:hAnsiTheme="minorEastAsia" w:cs="黑体" w:hint="eastAsia"/>
          <w:b/>
          <w:bCs/>
          <w:szCs w:val="21"/>
        </w:rPr>
        <w:t>理人</w:t>
      </w:r>
      <w:bookmarkEnd w:id="208"/>
      <w:bookmarkEnd w:id="209"/>
      <w:bookmarkEnd w:id="210"/>
      <w:bookmarkEnd w:id="211"/>
      <w:bookmarkEnd w:id="212"/>
      <w:bookmarkEnd w:id="213"/>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225" w:name="_Toc373227714"/>
      <w:bookmarkStart w:id="226" w:name="_Toc373478361"/>
      <w:bookmarkStart w:id="227" w:name="_Toc407135216"/>
      <w:bookmarkStart w:id="228" w:name="_Toc389065280"/>
      <w:bookmarkStart w:id="229" w:name="_Toc9850544"/>
      <w:r w:rsidRPr="00E25553">
        <w:rPr>
          <w:rFonts w:asciiTheme="minorEastAsia" w:eastAsiaTheme="minorEastAsia" w:hAnsiTheme="minorEastAsia"/>
          <w:b/>
          <w:bCs/>
          <w:szCs w:val="21"/>
          <w:lang w:val="zh-CN"/>
        </w:rPr>
        <w:t xml:space="preserve">4.1 </w:t>
      </w:r>
      <w:r w:rsidRPr="00E25553">
        <w:rPr>
          <w:rFonts w:asciiTheme="minorEastAsia" w:eastAsiaTheme="minorEastAsia" w:hAnsiTheme="minorEastAsia" w:cs="黑体" w:hint="eastAsia"/>
          <w:b/>
          <w:bCs/>
          <w:szCs w:val="21"/>
          <w:lang w:val="zh-CN"/>
        </w:rPr>
        <w:t>监理人的一般规定</w:t>
      </w:r>
      <w:bookmarkEnd w:id="225"/>
      <w:bookmarkEnd w:id="226"/>
      <w:bookmarkEnd w:id="227"/>
      <w:bookmarkEnd w:id="228"/>
      <w:bookmarkEnd w:id="229"/>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关于监理人的监理内容：</w:t>
      </w:r>
      <w:r w:rsidRPr="00E25553">
        <w:rPr>
          <w:rFonts w:ascii="宋体" w:hAnsi="宋体" w:cs="宋体"/>
          <w:kern w:val="1"/>
          <w:szCs w:val="21"/>
        </w:rPr>
        <w:t>：</w:t>
      </w:r>
      <w:r w:rsidRPr="00E25553">
        <w:rPr>
          <w:rFonts w:ascii="宋体" w:hAnsi="宋体" w:cs="宋体" w:hint="eastAsia"/>
          <w:kern w:val="1"/>
          <w:szCs w:val="21"/>
          <w:u w:val="single"/>
        </w:rPr>
        <w:t>图纸及工程量清单范围内的内容</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关于监理人的监理权限：</w:t>
      </w:r>
      <w:r w:rsidRPr="00E25553">
        <w:rPr>
          <w:rFonts w:ascii="宋体" w:hAnsi="宋体" w:cs="宋体" w:hint="eastAsia"/>
          <w:kern w:val="1"/>
          <w:szCs w:val="21"/>
          <w:u w:val="single"/>
        </w:rPr>
        <w:t>按监理合同约定</w:t>
      </w: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 xml:space="preserve"> </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关于监理人在施工现场的办公场所、生活场所的提供和费用承担的约定：</w:t>
      </w:r>
      <w:r w:rsidRPr="00E25553">
        <w:rPr>
          <w:rFonts w:ascii="宋体" w:hAnsi="宋体" w:cs="宋体" w:hint="eastAsia"/>
          <w:kern w:val="1"/>
          <w:szCs w:val="21"/>
          <w:u w:val="single"/>
        </w:rPr>
        <w:t>由承包人承担，承包人报价时综合考虑此项费用</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230" w:name="_Toc373227715"/>
      <w:bookmarkStart w:id="231" w:name="_Toc389065281"/>
      <w:bookmarkStart w:id="232" w:name="_Toc373478362"/>
      <w:bookmarkStart w:id="233" w:name="_Toc407135217"/>
      <w:bookmarkStart w:id="234" w:name="_Toc9850545"/>
      <w:r w:rsidRPr="00E25553">
        <w:rPr>
          <w:rFonts w:asciiTheme="minorEastAsia" w:eastAsiaTheme="minorEastAsia" w:hAnsiTheme="minorEastAsia"/>
          <w:b/>
          <w:bCs/>
          <w:szCs w:val="21"/>
          <w:lang w:val="zh-CN"/>
        </w:rPr>
        <w:t xml:space="preserve">4.2 </w:t>
      </w:r>
      <w:r w:rsidRPr="00E25553">
        <w:rPr>
          <w:rFonts w:asciiTheme="minorEastAsia" w:eastAsiaTheme="minorEastAsia" w:hAnsiTheme="minorEastAsia" w:cs="黑体" w:hint="eastAsia"/>
          <w:b/>
          <w:bCs/>
          <w:szCs w:val="21"/>
          <w:lang w:val="zh-CN"/>
        </w:rPr>
        <w:t>监理人员</w:t>
      </w:r>
      <w:bookmarkEnd w:id="230"/>
      <w:bookmarkEnd w:id="231"/>
      <w:bookmarkEnd w:id="232"/>
      <w:bookmarkEnd w:id="233"/>
      <w:bookmarkEnd w:id="234"/>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总监理工程师：</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姓    名：</w:t>
      </w:r>
      <w:r w:rsidRPr="00E25553">
        <w:rPr>
          <w:rFonts w:asciiTheme="minorEastAsia" w:eastAsiaTheme="minorEastAsia" w:hAnsiTheme="minorEastAsia"/>
          <w:szCs w:val="21"/>
          <w:u w:val="single"/>
        </w:rPr>
        <w:t>  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职    务：</w:t>
      </w:r>
      <w:r w:rsidRPr="00E25553">
        <w:rPr>
          <w:rFonts w:asciiTheme="minorEastAsia" w:eastAsiaTheme="minorEastAsia" w:hAnsiTheme="minorEastAsia"/>
          <w:szCs w:val="21"/>
          <w:u w:val="single"/>
        </w:rPr>
        <w:t>  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监理工程师执业资格证书号：</w:t>
      </w:r>
      <w:r w:rsidRPr="00E25553">
        <w:rPr>
          <w:rFonts w:asciiTheme="minorEastAsia" w:eastAsiaTheme="minorEastAsia" w:hAnsiTheme="minorEastAsia"/>
          <w:szCs w:val="21"/>
          <w:u w:val="single"/>
        </w:rPr>
        <w:t>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联系电话：</w:t>
      </w:r>
      <w:r w:rsidRPr="00E25553">
        <w:rPr>
          <w:rFonts w:asciiTheme="minorEastAsia" w:eastAsiaTheme="minorEastAsia" w:hAnsiTheme="minorEastAsia"/>
          <w:szCs w:val="21"/>
          <w:u w:val="single"/>
        </w:rPr>
        <w:t>  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电子信箱：</w:t>
      </w:r>
      <w:r w:rsidRPr="00E25553">
        <w:rPr>
          <w:rFonts w:asciiTheme="minorEastAsia" w:eastAsiaTheme="minorEastAsia" w:hAnsiTheme="minorEastAsia"/>
          <w:szCs w:val="21"/>
          <w:u w:val="single"/>
        </w:rPr>
        <w:t>  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通信地址：</w:t>
      </w:r>
      <w:r w:rsidRPr="00E25553">
        <w:rPr>
          <w:rFonts w:asciiTheme="minorEastAsia" w:eastAsiaTheme="minorEastAsia" w:hAnsiTheme="minorEastAsia"/>
          <w:szCs w:val="21"/>
          <w:u w:val="single"/>
        </w:rPr>
        <w:t>   </w:t>
      </w:r>
      <w:r w:rsidRPr="00E25553">
        <w:rPr>
          <w:rFonts w:asciiTheme="minorEastAsia" w:eastAsiaTheme="minorEastAsia" w:hAnsiTheme="minor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szCs w:val="21"/>
        </w:rPr>
        <w:t>关于监理人的其他约定：</w:t>
      </w:r>
      <w:r w:rsidRPr="00E25553">
        <w:rPr>
          <w:rFonts w:asciiTheme="minorEastAsia" w:eastAsiaTheme="minorEastAsia" w:hAnsiTheme="minorEastAsia"/>
          <w:szCs w:val="21"/>
          <w:u w:val="single"/>
        </w:rPr>
        <w:t>   </w:t>
      </w:r>
      <w:r w:rsidRPr="00E25553">
        <w:rPr>
          <w:rFonts w:asciiTheme="minorEastAsia" w:eastAsiaTheme="minorEastAsia" w:hAnsiTheme="minor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235" w:name="_Toc389065282"/>
      <w:bookmarkStart w:id="236" w:name="_Toc373478363"/>
      <w:bookmarkStart w:id="237" w:name="_Toc407135218"/>
      <w:bookmarkStart w:id="238" w:name="_Toc373227716"/>
      <w:bookmarkStart w:id="239" w:name="_Toc9850546"/>
      <w:r w:rsidRPr="00E25553">
        <w:rPr>
          <w:rFonts w:asciiTheme="minorEastAsia" w:eastAsiaTheme="minorEastAsia" w:hAnsiTheme="minorEastAsia"/>
          <w:b/>
          <w:bCs/>
          <w:szCs w:val="21"/>
          <w:lang w:val="zh-CN"/>
        </w:rPr>
        <w:t xml:space="preserve">4.4 </w:t>
      </w:r>
      <w:r w:rsidRPr="00E25553">
        <w:rPr>
          <w:rFonts w:asciiTheme="minorEastAsia" w:eastAsiaTheme="minorEastAsia" w:hAnsiTheme="minorEastAsia" w:cs="黑体" w:hint="eastAsia"/>
          <w:b/>
          <w:bCs/>
          <w:szCs w:val="21"/>
          <w:lang w:val="zh-CN"/>
        </w:rPr>
        <w:t>商定或确定</w:t>
      </w:r>
      <w:bookmarkEnd w:id="235"/>
      <w:bookmarkEnd w:id="236"/>
      <w:bookmarkEnd w:id="237"/>
      <w:bookmarkEnd w:id="238"/>
      <w:bookmarkEnd w:id="239"/>
    </w:p>
    <w:p w:rsidR="00D908C7" w:rsidRPr="00E25553" w:rsidRDefault="00D908C7" w:rsidP="00D908C7">
      <w:pPr>
        <w:spacing w:line="360" w:lineRule="auto"/>
        <w:ind w:firstLineChars="200" w:firstLine="420"/>
        <w:rPr>
          <w:rFonts w:asciiTheme="minorEastAsia" w:eastAsiaTheme="minorEastAsia" w:hAnsiTheme="minorEastAsia"/>
          <w:szCs w:val="21"/>
        </w:rPr>
      </w:pPr>
      <w:bookmarkStart w:id="240" w:name="_Toc267251418"/>
      <w:r w:rsidRPr="00E25553">
        <w:rPr>
          <w:rFonts w:asciiTheme="minorEastAsia" w:eastAsiaTheme="minorEastAsia" w:hAnsiTheme="minorEastAsia" w:cs="宋体" w:hint="eastAsia"/>
          <w:szCs w:val="21"/>
        </w:rPr>
        <w:t>在发包人和承包人不能通过协商达成一致意见时，发包人授权监理人对以下事项进行确定：</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1</w:t>
      </w:r>
      <w:r w:rsidRPr="00E25553">
        <w:rPr>
          <w:rFonts w:asciiTheme="minorEastAsia" w:eastAsiaTheme="minorEastAsia" w:hAnsiTheme="minorEastAsia" w:cs="宋体" w:hint="eastAsia"/>
          <w:kern w:val="0"/>
          <w:szCs w:val="21"/>
        </w:rPr>
        <w:t>）</w:t>
      </w:r>
      <w:r w:rsidRPr="00E25553">
        <w:rPr>
          <w:rFonts w:ascii="宋体" w:hAnsi="宋体" w:cs="宋体" w:hint="eastAsia"/>
          <w:kern w:val="1"/>
          <w:szCs w:val="21"/>
          <w:u w:val="single"/>
        </w:rPr>
        <w:t>工程质量</w:t>
      </w:r>
      <w:r w:rsidRPr="00E25553">
        <w:rPr>
          <w:rFonts w:asciiTheme="minorEastAsia" w:eastAsiaTheme="minorEastAsia" w:hAnsiTheme="minorEastAsia" w:cs="宋体" w:hint="eastAsia"/>
          <w:szCs w:val="21"/>
        </w:rPr>
        <w:t>；</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2</w:t>
      </w:r>
      <w:r w:rsidRPr="00E25553">
        <w:rPr>
          <w:rFonts w:asciiTheme="minorEastAsia" w:eastAsiaTheme="minorEastAsia" w:hAnsiTheme="minorEastAsia" w:cs="宋体" w:hint="eastAsia"/>
          <w:kern w:val="0"/>
          <w:szCs w:val="21"/>
        </w:rPr>
        <w:t>）</w:t>
      </w:r>
      <w:r w:rsidRPr="00E25553">
        <w:rPr>
          <w:rFonts w:ascii="宋体" w:hAnsi="宋体" w:cs="宋体" w:hint="eastAsia"/>
          <w:kern w:val="1"/>
          <w:szCs w:val="21"/>
          <w:u w:val="single"/>
        </w:rPr>
        <w:t>已完工程数量、经济索赔</w:t>
      </w:r>
      <w:r w:rsidRPr="00E25553">
        <w:rPr>
          <w:rFonts w:asciiTheme="minorEastAsia" w:eastAsiaTheme="minorEastAsia" w:hAnsiTheme="minorEastAsia" w:cs="宋体" w:hint="eastAsia"/>
          <w:szCs w:val="21"/>
        </w:rPr>
        <w:t>；</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3</w:t>
      </w:r>
      <w:r w:rsidRPr="00E25553">
        <w:rPr>
          <w:rFonts w:asciiTheme="minorEastAsia" w:eastAsiaTheme="minorEastAsia" w:hAnsiTheme="minorEastAsia" w:cs="宋体" w:hint="eastAsia"/>
          <w:kern w:val="0"/>
          <w:szCs w:val="21"/>
        </w:rPr>
        <w:t>）</w:t>
      </w:r>
      <w:r w:rsidRPr="00E25553">
        <w:rPr>
          <w:rFonts w:ascii="宋体" w:hAnsi="宋体" w:cs="宋体"/>
          <w:kern w:val="1"/>
          <w:szCs w:val="21"/>
          <w:u w:val="single"/>
        </w:rPr>
        <w:t>工期延误或提前、工程索赔</w:t>
      </w:r>
      <w:r w:rsidRPr="00E25553">
        <w:rPr>
          <w:rFonts w:asciiTheme="minorEastAsia" w:eastAsiaTheme="minorEastAsia" w:hAnsiTheme="minorEastAsia" w:cs="宋体" w:hint="eastAsia"/>
          <w:szCs w:val="21"/>
        </w:rPr>
        <w:t>。</w:t>
      </w:r>
    </w:p>
    <w:p w:rsidR="00D908C7" w:rsidRPr="00E25553" w:rsidRDefault="00D908C7" w:rsidP="00D908C7">
      <w:pPr>
        <w:keepNext/>
        <w:keepLines/>
        <w:spacing w:before="260" w:after="260" w:line="416" w:lineRule="auto"/>
        <w:outlineLvl w:val="1"/>
        <w:rPr>
          <w:rFonts w:asciiTheme="minorEastAsia" w:eastAsiaTheme="minorEastAsia" w:hAnsiTheme="minorEastAsia" w:cstheme="majorBidi"/>
          <w:b/>
          <w:bCs/>
          <w:szCs w:val="21"/>
        </w:rPr>
      </w:pPr>
      <w:bookmarkStart w:id="241" w:name="_Toc373227717"/>
      <w:bookmarkStart w:id="242" w:name="_Toc389065283"/>
      <w:bookmarkStart w:id="243" w:name="_Toc407135219"/>
      <w:bookmarkStart w:id="244" w:name="_Toc351203637"/>
      <w:bookmarkStart w:id="245" w:name="_Toc373478364"/>
      <w:bookmarkStart w:id="246" w:name="_Toc9850547"/>
      <w:r w:rsidRPr="00E25553">
        <w:rPr>
          <w:rFonts w:asciiTheme="minorEastAsia" w:eastAsiaTheme="minorEastAsia" w:hAnsiTheme="minorEastAsia" w:cstheme="majorBidi"/>
          <w:b/>
          <w:bCs/>
          <w:szCs w:val="21"/>
        </w:rPr>
        <w:lastRenderedPageBreak/>
        <w:t>5</w:t>
      </w:r>
      <w:bookmarkStart w:id="247" w:name="_Toc296347162"/>
      <w:bookmarkStart w:id="248" w:name="_Toc296944502"/>
      <w:bookmarkStart w:id="249" w:name="_Toc292559367"/>
      <w:bookmarkStart w:id="250" w:name="_Toc297120463"/>
      <w:bookmarkStart w:id="251" w:name="_Toc292559872"/>
      <w:bookmarkStart w:id="252" w:name="_Toc296891203"/>
      <w:bookmarkStart w:id="253" w:name="_Toc296503163"/>
      <w:bookmarkStart w:id="254" w:name="_Toc296890991"/>
      <w:bookmarkStart w:id="255" w:name="_Toc297048349"/>
      <w:bookmarkStart w:id="256" w:name="_Toc296346664"/>
      <w:bookmarkEnd w:id="240"/>
      <w:r w:rsidRPr="00E25553">
        <w:rPr>
          <w:rFonts w:asciiTheme="minorEastAsia" w:eastAsiaTheme="minorEastAsia" w:hAnsiTheme="minorEastAsia" w:cstheme="majorBidi"/>
          <w:b/>
          <w:bCs/>
          <w:szCs w:val="21"/>
        </w:rPr>
        <w:t xml:space="preserve">. </w:t>
      </w:r>
      <w:r w:rsidRPr="00E25553">
        <w:rPr>
          <w:rFonts w:asciiTheme="minorEastAsia" w:eastAsiaTheme="minorEastAsia" w:hAnsiTheme="minorEastAsia" w:cs="黑体" w:hint="eastAsia"/>
          <w:b/>
          <w:bCs/>
          <w:szCs w:val="21"/>
        </w:rPr>
        <w:t>工程质量</w:t>
      </w:r>
      <w:bookmarkEnd w:id="241"/>
      <w:bookmarkEnd w:id="242"/>
      <w:bookmarkEnd w:id="243"/>
      <w:bookmarkEnd w:id="244"/>
      <w:bookmarkEnd w:id="245"/>
      <w:bookmarkEnd w:id="246"/>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257" w:name="_Toc389065284"/>
      <w:bookmarkStart w:id="258" w:name="_Toc407135220"/>
      <w:bookmarkStart w:id="259" w:name="_Toc373478365"/>
      <w:bookmarkStart w:id="260" w:name="_Toc373227718"/>
      <w:bookmarkStart w:id="261" w:name="_Toc9850548"/>
      <w:r w:rsidRPr="00E25553">
        <w:rPr>
          <w:rFonts w:asciiTheme="minorEastAsia" w:eastAsiaTheme="minorEastAsia" w:hAnsiTheme="minorEastAsia"/>
          <w:b/>
          <w:bCs/>
          <w:szCs w:val="21"/>
          <w:lang w:val="zh-CN"/>
        </w:rPr>
        <w:t xml:space="preserve">5.1 </w:t>
      </w:r>
      <w:r w:rsidRPr="00E25553">
        <w:rPr>
          <w:rFonts w:asciiTheme="minorEastAsia" w:eastAsiaTheme="minorEastAsia" w:hAnsiTheme="minorEastAsia" w:cs="黑体" w:hint="eastAsia"/>
          <w:b/>
          <w:bCs/>
          <w:szCs w:val="21"/>
          <w:lang w:val="zh-CN"/>
        </w:rPr>
        <w:t>质量要求</w:t>
      </w:r>
      <w:bookmarkEnd w:id="257"/>
      <w:bookmarkEnd w:id="258"/>
      <w:bookmarkEnd w:id="259"/>
      <w:bookmarkEnd w:id="260"/>
      <w:bookmarkEnd w:id="261"/>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5</w:t>
        </w:r>
        <w:bookmarkStart w:id="262" w:name="_Toc304295527"/>
        <w:bookmarkStart w:id="263" w:name="_Toc303539106"/>
        <w:bookmarkStart w:id="264" w:name="_Toc300934949"/>
        <w:bookmarkStart w:id="265" w:name="_Toc318581164"/>
        <w:bookmarkStart w:id="266" w:name="_Toc297123496"/>
        <w:bookmarkStart w:id="267" w:name="_Toc297216155"/>
        <w:bookmarkStart w:id="268" w:name="_Toc312677997"/>
        <w:r w:rsidRPr="00E25553">
          <w:rPr>
            <w:rFonts w:asciiTheme="minorEastAsia" w:eastAsiaTheme="minorEastAsia" w:hAnsiTheme="minorEastAsia"/>
            <w:szCs w:val="21"/>
          </w:rPr>
          <w:t>.1.1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特殊质量标准和要求：</w:t>
      </w:r>
      <w:r w:rsidRPr="00E25553">
        <w:rPr>
          <w:rFonts w:asciiTheme="minorEastAsia" w:eastAsiaTheme="minorEastAsia" w:hAnsiTheme="minorEastAsia" w:hint="eastAsia"/>
          <w:szCs w:val="21"/>
          <w:u w:val="single"/>
        </w:rPr>
        <w:t>无</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关于工程奖项的约定：</w:t>
      </w:r>
      <w:r w:rsidRPr="00E25553">
        <w:rPr>
          <w:rFonts w:asciiTheme="minorEastAsia" w:eastAsiaTheme="minorEastAsia" w:hAnsiTheme="minorEastAsia" w:hint="eastAsia"/>
          <w:szCs w:val="21"/>
          <w:u w:val="single"/>
        </w:rPr>
        <w:t>无</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szCs w:val="21"/>
        </w:rPr>
        <w:t xml:space="preserve">5.3 </w:t>
      </w:r>
      <w:r w:rsidRPr="00E25553">
        <w:rPr>
          <w:rFonts w:asciiTheme="minorEastAsia" w:eastAsiaTheme="minorEastAsia" w:hAnsiTheme="minorEastAsia" w:cs="宋体" w:hint="eastAsia"/>
          <w:szCs w:val="21"/>
        </w:rPr>
        <w:t>隐蔽工程检查</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5.3.2</w:t>
        </w:r>
      </w:smartTag>
      <w:r w:rsidRPr="00E25553">
        <w:rPr>
          <w:rFonts w:asciiTheme="minorEastAsia" w:eastAsiaTheme="minorEastAsia" w:hAnsiTheme="minorEastAsia" w:cs="宋体" w:hint="eastAsia"/>
          <w:szCs w:val="21"/>
        </w:rPr>
        <w:t>承包人提前通知监理人隐蔽工程检查的期限的约定：工程隐蔽或中间验收前</w:t>
      </w:r>
      <w:r w:rsidRPr="00E25553">
        <w:rPr>
          <w:rFonts w:asciiTheme="minorEastAsia" w:eastAsiaTheme="minorEastAsia" w:hAnsiTheme="minorEastAsia"/>
          <w:szCs w:val="21"/>
        </w:rPr>
        <w:t>12</w:t>
      </w:r>
      <w:r w:rsidRPr="00E25553">
        <w:rPr>
          <w:rFonts w:asciiTheme="minorEastAsia" w:eastAsiaTheme="minorEastAsia" w:hAnsiTheme="minorEastAsia" w:cs="宋体" w:hint="eastAsia"/>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监理人不能按时进行检查时，应提前</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24</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小时提交书面延期要求。</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关于延期最长不得超过：</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48</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小时。</w:t>
      </w:r>
    </w:p>
    <w:p w:rsidR="00D908C7" w:rsidRPr="00E25553" w:rsidRDefault="00D908C7" w:rsidP="00D908C7">
      <w:pPr>
        <w:keepNext/>
        <w:keepLines/>
        <w:spacing w:before="260" w:after="260" w:line="416" w:lineRule="auto"/>
        <w:outlineLvl w:val="1"/>
        <w:rPr>
          <w:rFonts w:asciiTheme="minorEastAsia" w:eastAsiaTheme="minorEastAsia" w:hAnsiTheme="minorEastAsia" w:cstheme="majorBidi"/>
          <w:b/>
          <w:bCs/>
          <w:szCs w:val="21"/>
        </w:rPr>
      </w:pPr>
      <w:bookmarkStart w:id="269" w:name="_Toc389065285"/>
      <w:bookmarkStart w:id="270" w:name="_Toc373478366"/>
      <w:bookmarkStart w:id="271" w:name="_Toc373227719"/>
      <w:bookmarkStart w:id="272" w:name="_Toc351203638"/>
      <w:bookmarkStart w:id="273" w:name="_Toc407135221"/>
      <w:bookmarkStart w:id="274" w:name="_Toc9850549"/>
      <w:r w:rsidRPr="00E25553">
        <w:rPr>
          <w:rFonts w:asciiTheme="minorEastAsia" w:eastAsiaTheme="minorEastAsia" w:hAnsiTheme="minorEastAsia" w:cstheme="majorBidi"/>
          <w:b/>
          <w:bCs/>
          <w:szCs w:val="21"/>
        </w:rPr>
        <w:t xml:space="preserve">6. </w:t>
      </w:r>
      <w:r w:rsidRPr="00E25553">
        <w:rPr>
          <w:rFonts w:asciiTheme="minorEastAsia" w:eastAsiaTheme="minorEastAsia" w:hAnsiTheme="minorEastAsia" w:cs="黑体" w:hint="eastAsia"/>
          <w:b/>
          <w:bCs/>
          <w:szCs w:val="21"/>
        </w:rPr>
        <w:t>安全文明施工与环境保护</w:t>
      </w:r>
      <w:bookmarkEnd w:id="269"/>
      <w:bookmarkEnd w:id="270"/>
      <w:bookmarkEnd w:id="271"/>
      <w:bookmarkEnd w:id="272"/>
      <w:bookmarkEnd w:id="273"/>
      <w:bookmarkEnd w:id="274"/>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275" w:name="_Toc389065286"/>
      <w:bookmarkStart w:id="276" w:name="_Toc373478367"/>
      <w:bookmarkStart w:id="277" w:name="_Toc373227720"/>
      <w:bookmarkStart w:id="278" w:name="_Toc407135222"/>
      <w:bookmarkStart w:id="279" w:name="_Toc9850550"/>
      <w:r w:rsidRPr="00E25553">
        <w:rPr>
          <w:rFonts w:asciiTheme="minorEastAsia" w:eastAsiaTheme="minorEastAsia" w:hAnsiTheme="minorEastAsia"/>
          <w:b/>
          <w:bCs/>
          <w:szCs w:val="21"/>
          <w:lang w:val="zh-CN"/>
        </w:rPr>
        <w:t xml:space="preserve">6.1 </w:t>
      </w:r>
      <w:r w:rsidRPr="00E25553">
        <w:rPr>
          <w:rFonts w:asciiTheme="minorEastAsia" w:eastAsiaTheme="minorEastAsia" w:hAnsiTheme="minorEastAsia" w:cs="黑体" w:hint="eastAsia"/>
          <w:b/>
          <w:bCs/>
          <w:szCs w:val="21"/>
          <w:lang w:val="zh-CN"/>
        </w:rPr>
        <w:t>安全文明施工</w:t>
      </w:r>
      <w:bookmarkEnd w:id="275"/>
      <w:bookmarkEnd w:id="276"/>
      <w:bookmarkEnd w:id="277"/>
      <w:bookmarkEnd w:id="278"/>
      <w:bookmarkEnd w:id="279"/>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6.1.1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项目安全生产的达标目标及相应事项的约定：</w:t>
      </w:r>
      <w:r w:rsidRPr="00E25553">
        <w:rPr>
          <w:rFonts w:ascii="宋体" w:hAnsi="宋体" w:cs="宋体" w:hint="eastAsia"/>
          <w:kern w:val="1"/>
          <w:szCs w:val="21"/>
          <w:u w:val="single"/>
        </w:rPr>
        <w:t>符合文明施工工地标准，费用由承包人承担</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关于安全文明施工奖项的约定：</w:t>
      </w:r>
      <w:r w:rsidRPr="00E25553">
        <w:rPr>
          <w:rFonts w:asciiTheme="minorEastAsia" w:eastAsiaTheme="minorEastAsia" w:hAnsiTheme="minorEastAsia" w:hint="eastAsia"/>
          <w:szCs w:val="21"/>
          <w:u w:val="single"/>
        </w:rPr>
        <w:t>无</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6.1.4</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关于治安保卫的特别约定：</w:t>
      </w:r>
      <w:r w:rsidRPr="00E25553">
        <w:rPr>
          <w:rFonts w:asciiTheme="minorEastAsia" w:eastAsiaTheme="minorEastAsia" w:hAnsiTheme="minorEastAsia" w:cs="宋体" w:hint="eastAsia"/>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关于编制施工场地治安管理计划的约定：</w:t>
      </w:r>
      <w:r w:rsidRPr="00E25553">
        <w:rPr>
          <w:rFonts w:ascii="宋体" w:hAnsi="宋体" w:cs="宋体" w:hint="eastAsia"/>
          <w:kern w:val="1"/>
          <w:szCs w:val="21"/>
          <w:u w:val="single"/>
        </w:rPr>
        <w:t>由承包人负责编制和办理报批手续</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6.1.5</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文明施工</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合同当事人对文明施工的要求：</w:t>
      </w:r>
      <w:r w:rsidRPr="00E25553">
        <w:rPr>
          <w:rFonts w:ascii="宋体" w:hAnsi="宋体" w:cs="宋体" w:hint="eastAsia"/>
          <w:kern w:val="1"/>
          <w:szCs w:val="21"/>
          <w:u w:val="single"/>
        </w:rPr>
        <w:t>遵守行业和项目所在地方政府的规定</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6.1.6</w:t>
        </w:r>
      </w:smartTag>
      <w:r w:rsidRPr="00E25553">
        <w:rPr>
          <w:rFonts w:asciiTheme="minorEastAsia" w:eastAsiaTheme="minorEastAsia" w:hAnsiTheme="minorEastAsia" w:cs="宋体"/>
          <w:kern w:val="0"/>
          <w:szCs w:val="21"/>
        </w:rPr>
        <w:t>关于安全</w:t>
      </w:r>
      <w:r w:rsidRPr="00E25553">
        <w:rPr>
          <w:rFonts w:asciiTheme="minorEastAsia" w:eastAsiaTheme="minorEastAsia" w:hAnsiTheme="minorEastAsia" w:cs="宋体" w:hint="eastAsia"/>
          <w:kern w:val="0"/>
          <w:szCs w:val="21"/>
        </w:rPr>
        <w:t>生产</w:t>
      </w:r>
      <w:r w:rsidRPr="00E25553">
        <w:rPr>
          <w:rFonts w:asciiTheme="minorEastAsia" w:eastAsiaTheme="minorEastAsia" w:hAnsiTheme="minorEastAsia" w:cs="宋体"/>
          <w:kern w:val="0"/>
          <w:szCs w:val="21"/>
        </w:rPr>
        <w:t>费</w:t>
      </w:r>
      <w:r w:rsidRPr="00E25553">
        <w:rPr>
          <w:rFonts w:asciiTheme="minorEastAsia" w:eastAsiaTheme="minorEastAsia" w:hAnsiTheme="minorEastAsia" w:cs="宋体" w:hint="eastAsia"/>
          <w:kern w:val="0"/>
          <w:szCs w:val="21"/>
        </w:rPr>
        <w:t>总额、</w:t>
      </w:r>
      <w:r w:rsidRPr="00E25553">
        <w:rPr>
          <w:rFonts w:asciiTheme="minorEastAsia" w:eastAsiaTheme="minorEastAsia" w:hAnsiTheme="minorEastAsia" w:cs="宋体"/>
          <w:kern w:val="0"/>
          <w:szCs w:val="21"/>
        </w:rPr>
        <w:t>支付比例</w:t>
      </w: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cs="宋体"/>
          <w:kern w:val="0"/>
          <w:szCs w:val="21"/>
        </w:rPr>
        <w:t>支付期限</w:t>
      </w:r>
      <w:r w:rsidRPr="00E25553">
        <w:rPr>
          <w:rFonts w:asciiTheme="minorEastAsia" w:eastAsiaTheme="minorEastAsia" w:hAnsiTheme="minorEastAsia" w:cs="宋体" w:hint="eastAsia"/>
          <w:kern w:val="0"/>
          <w:szCs w:val="21"/>
        </w:rPr>
        <w:t>、转入和结余收回</w:t>
      </w:r>
      <w:r w:rsidRPr="00E25553">
        <w:rPr>
          <w:rFonts w:asciiTheme="minorEastAsia" w:eastAsiaTheme="minorEastAsia" w:hAnsiTheme="minorEastAsia" w:cs="宋体"/>
          <w:kern w:val="0"/>
          <w:szCs w:val="21"/>
        </w:rPr>
        <w:t>的约定：</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1</w:t>
      </w:r>
      <w:r w:rsidRPr="00E25553">
        <w:rPr>
          <w:rFonts w:asciiTheme="minorEastAsia" w:eastAsiaTheme="minorEastAsia" w:hAnsiTheme="minorEastAsia" w:cs="宋体" w:hint="eastAsia"/>
          <w:kern w:val="0"/>
          <w:szCs w:val="21"/>
        </w:rPr>
        <w:t>）本合同价款已包含安全文明施工费</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cs="宋体" w:hint="eastAsia"/>
          <w:kern w:val="0"/>
          <w:szCs w:val="21"/>
        </w:rPr>
        <w:t>元。</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2</w:t>
      </w:r>
      <w:r w:rsidRPr="00E25553">
        <w:rPr>
          <w:rFonts w:asciiTheme="minorEastAsia" w:eastAsiaTheme="minorEastAsia" w:hAnsiTheme="minorEastAsia" w:cs="宋体" w:hint="eastAsia"/>
          <w:kern w:val="0"/>
          <w:szCs w:val="21"/>
        </w:rPr>
        <w:t>）使用要求：专款专用。具体按</w:t>
      </w:r>
      <w:r w:rsidRPr="00E25553">
        <w:rPr>
          <w:rFonts w:asciiTheme="minorEastAsia" w:eastAsiaTheme="minorEastAsia" w:hAnsiTheme="minorEastAsia" w:cs="宋体" w:hint="eastAsia"/>
          <w:kern w:val="0"/>
          <w:szCs w:val="21"/>
          <w:u w:val="single"/>
        </w:rPr>
        <w:t>《广西壮族自治区建设工程安全文明施工费使用管理细则》（桂建质〔</w:t>
      </w:r>
      <w:r w:rsidRPr="00E25553">
        <w:rPr>
          <w:rFonts w:asciiTheme="minorEastAsia" w:eastAsiaTheme="minorEastAsia" w:hAnsiTheme="minorEastAsia"/>
          <w:kern w:val="0"/>
          <w:szCs w:val="21"/>
          <w:u w:val="single"/>
        </w:rPr>
        <w:t>2015</w:t>
      </w:r>
      <w:r w:rsidRPr="00E25553">
        <w:rPr>
          <w:rFonts w:asciiTheme="minorEastAsia" w:eastAsiaTheme="minorEastAsia" w:hAnsiTheme="minorEastAsia" w:cs="宋体" w:hint="eastAsia"/>
          <w:kern w:val="0"/>
          <w:szCs w:val="21"/>
          <w:u w:val="single"/>
        </w:rPr>
        <w:t>〕</w:t>
      </w:r>
      <w:r w:rsidRPr="00E25553">
        <w:rPr>
          <w:rFonts w:asciiTheme="minorEastAsia" w:eastAsiaTheme="minorEastAsia" w:hAnsiTheme="minorEastAsia"/>
          <w:kern w:val="0"/>
          <w:szCs w:val="21"/>
          <w:u w:val="single"/>
        </w:rPr>
        <w:t>16</w:t>
      </w:r>
      <w:r w:rsidRPr="00E25553">
        <w:rPr>
          <w:rFonts w:asciiTheme="minorEastAsia" w:eastAsiaTheme="minorEastAsia" w:hAnsiTheme="minorEastAsia" w:cs="宋体" w:hint="eastAsia"/>
          <w:kern w:val="0"/>
          <w:szCs w:val="21"/>
          <w:u w:val="single"/>
        </w:rPr>
        <w:t>号）</w:t>
      </w:r>
      <w:r w:rsidRPr="00E25553">
        <w:rPr>
          <w:rFonts w:asciiTheme="minorEastAsia" w:eastAsiaTheme="minorEastAsia" w:hAnsiTheme="minorEastAsia" w:cs="宋体" w:hint="eastAsia"/>
          <w:kern w:val="0"/>
          <w:szCs w:val="21"/>
        </w:rPr>
        <w:t>和</w:t>
      </w:r>
      <w:r w:rsidRPr="00E25553">
        <w:rPr>
          <w:rFonts w:asciiTheme="minorEastAsia" w:eastAsiaTheme="minorEastAsia" w:hAnsiTheme="minorEastAsia" w:hint="eastAsia"/>
          <w:kern w:val="0"/>
          <w:szCs w:val="21"/>
          <w:u w:val="single"/>
        </w:rPr>
        <w:t>梧州</w:t>
      </w:r>
      <w:r w:rsidRPr="00E25553">
        <w:rPr>
          <w:rFonts w:asciiTheme="minorEastAsia" w:eastAsiaTheme="minorEastAsia" w:hAnsiTheme="minorEastAsia" w:cs="宋体" w:hint="eastAsia"/>
          <w:kern w:val="0"/>
          <w:szCs w:val="21"/>
        </w:rPr>
        <w:t>市相关规定执行。</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3</w:t>
      </w:r>
      <w:r w:rsidRPr="00E25553">
        <w:rPr>
          <w:rFonts w:asciiTheme="minorEastAsia" w:eastAsiaTheme="minorEastAsia" w:hAnsiTheme="minorEastAsia" w:cs="宋体" w:hint="eastAsia"/>
          <w:kern w:val="0"/>
          <w:szCs w:val="21"/>
        </w:rPr>
        <w:t>）支付约定：在本合同签订后</w:t>
      </w:r>
      <w:r w:rsidRPr="00E25553">
        <w:rPr>
          <w:rFonts w:asciiTheme="minorEastAsia" w:eastAsiaTheme="minorEastAsia" w:hAnsiTheme="minorEastAsia" w:hint="eastAsia"/>
          <w:kern w:val="0"/>
          <w:szCs w:val="21"/>
          <w:u w:val="single"/>
        </w:rPr>
        <w:t xml:space="preserve">   </w:t>
      </w:r>
      <w:r w:rsidRPr="00E25553">
        <w:rPr>
          <w:rFonts w:asciiTheme="minorEastAsia" w:eastAsiaTheme="minorEastAsia" w:hAnsiTheme="minorEastAsia" w:cs="宋体" w:hint="eastAsia"/>
          <w:kern w:val="0"/>
          <w:szCs w:val="21"/>
        </w:rPr>
        <w:t>个工作日内，预付安全文明施工费总额的</w:t>
      </w:r>
      <w:r w:rsidRPr="00E25553">
        <w:rPr>
          <w:rFonts w:asciiTheme="minorEastAsia" w:eastAsiaTheme="minorEastAsia" w:hAnsiTheme="minorEastAsia" w:cs="宋体" w:hint="eastAsia"/>
          <w:kern w:val="0"/>
          <w:szCs w:val="21"/>
          <w:u w:val="single"/>
        </w:rPr>
        <w:t xml:space="preserve">   </w:t>
      </w:r>
      <w:r w:rsidRPr="00E25553">
        <w:rPr>
          <w:rFonts w:asciiTheme="minorEastAsia" w:eastAsiaTheme="minorEastAsia" w:hAnsiTheme="minorEastAsia" w:cs="宋体" w:hint="eastAsia"/>
          <w:kern w:val="0"/>
          <w:szCs w:val="21"/>
        </w:rPr>
        <w:t>%，其余部分与进度款同期支付，安全文明施工费预付款在工程进度款累计金额超过合同价的</w:t>
      </w:r>
      <w:r w:rsidRPr="00E25553">
        <w:rPr>
          <w:rFonts w:asciiTheme="minorEastAsia" w:eastAsiaTheme="minorEastAsia" w:hAnsiTheme="minorEastAsia" w:cs="宋体" w:hint="eastAsia"/>
          <w:kern w:val="0"/>
          <w:szCs w:val="21"/>
          <w:u w:val="single"/>
        </w:rPr>
        <w:t xml:space="preserve">   </w:t>
      </w:r>
      <w:r w:rsidRPr="00E25553">
        <w:rPr>
          <w:rFonts w:asciiTheme="minorEastAsia" w:eastAsiaTheme="minorEastAsia" w:hAnsiTheme="minorEastAsia" w:cs="宋体" w:hint="eastAsia"/>
          <w:kern w:val="0"/>
          <w:szCs w:val="21"/>
        </w:rPr>
        <w:t>%时开始起扣，每月从支付给承包商的工程款内按安全文明预付款占合同总价的同一百分比扣回。</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E25553">
        <w:rPr>
          <w:rFonts w:asciiTheme="minorEastAsia" w:eastAsiaTheme="minorEastAsia" w:hAnsiTheme="minorEastAsia" w:cs="宋体" w:hint="eastAsia"/>
          <w:kern w:val="0"/>
          <w:szCs w:val="21"/>
        </w:rPr>
        <w:t>（4）建设单位按规定将安全生产费用转入施工单位设立的安全生产费用专户。</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E25553">
        <w:rPr>
          <w:rFonts w:asciiTheme="minorEastAsia" w:eastAsiaTheme="minorEastAsia" w:hAnsiTheme="minorEastAsia" w:cs="宋体" w:hint="eastAsia"/>
          <w:kern w:val="0"/>
          <w:szCs w:val="21"/>
        </w:rPr>
        <w:t>（5）工程施工完成后安全生产费用尚有结余的，结余部分由建设单位收回。</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E25553">
        <w:rPr>
          <w:rFonts w:asciiTheme="minorEastAsia" w:eastAsiaTheme="minorEastAsia" w:hAnsiTheme="minorEastAsia" w:cs="宋体" w:hint="eastAsia"/>
          <w:kern w:val="0"/>
          <w:szCs w:val="21"/>
        </w:rPr>
        <w:t>（6）施工单位将安全生产费用使用情况定期报告建设单位和监理单位，并提供相应的材料接受建设行政主管部门对此事项监管。</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（7）安全生产费用专户：</w:t>
      </w:r>
      <w:r w:rsidRPr="00E25553">
        <w:rPr>
          <w:rFonts w:asciiTheme="minorEastAsia" w:eastAsiaTheme="minorEastAsia" w:hAnsiTheme="minorEastAsia" w:cs="宋体" w:hint="eastAsia"/>
          <w:kern w:val="0"/>
          <w:szCs w:val="21"/>
          <w:u w:val="single"/>
        </w:rPr>
        <w:t xml:space="preserve">                 </w:t>
      </w:r>
      <w:r w:rsidRPr="00E25553">
        <w:rPr>
          <w:rFonts w:asciiTheme="minorEastAsia" w:eastAsiaTheme="minorEastAsia" w:hAnsiTheme="minorEastAsia" w:cs="宋体" w:hint="eastAsia"/>
          <w:kern w:val="0"/>
          <w:szCs w:val="21"/>
        </w:rPr>
        <w:t>安全生产费用专户。账号：</w:t>
      </w:r>
      <w:r w:rsidRPr="00E25553">
        <w:rPr>
          <w:rFonts w:asciiTheme="minorEastAsia" w:eastAsiaTheme="minorEastAsia" w:hAnsiTheme="minorEastAsia" w:cs="宋体" w:hint="eastAsia"/>
          <w:kern w:val="0"/>
          <w:szCs w:val="21"/>
          <w:u w:val="single"/>
        </w:rPr>
        <w:t xml:space="preserve">            </w:t>
      </w:r>
      <w:r w:rsidRPr="00E25553">
        <w:rPr>
          <w:rFonts w:asciiTheme="minorEastAsia" w:eastAsiaTheme="minorEastAsia" w:hAnsiTheme="minorEastAsia" w:cs="宋体" w:hint="eastAsia"/>
          <w:kern w:val="0"/>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280" w:name="_Toc407135223"/>
      <w:bookmarkStart w:id="281" w:name="_Toc373227721"/>
      <w:bookmarkStart w:id="282" w:name="_Toc373478368"/>
      <w:bookmarkStart w:id="283" w:name="_Toc389065287"/>
      <w:bookmarkStart w:id="284" w:name="_Toc9850551"/>
      <w:r w:rsidRPr="00E25553">
        <w:rPr>
          <w:rFonts w:asciiTheme="minorEastAsia" w:eastAsiaTheme="minorEastAsia" w:hAnsiTheme="minorEastAsia"/>
          <w:b/>
          <w:bCs/>
          <w:szCs w:val="21"/>
          <w:lang w:val="zh-CN"/>
        </w:rPr>
        <w:t xml:space="preserve">6.3 </w:t>
      </w:r>
      <w:r w:rsidRPr="00E25553">
        <w:rPr>
          <w:rFonts w:asciiTheme="minorEastAsia" w:eastAsiaTheme="minorEastAsia" w:hAnsiTheme="minorEastAsia" w:cs="黑体" w:hint="eastAsia"/>
          <w:b/>
          <w:bCs/>
          <w:szCs w:val="21"/>
          <w:lang w:val="zh-CN"/>
        </w:rPr>
        <w:t>环境保护</w:t>
      </w:r>
      <w:bookmarkEnd w:id="280"/>
      <w:bookmarkEnd w:id="281"/>
      <w:bookmarkEnd w:id="282"/>
      <w:bookmarkEnd w:id="283"/>
      <w:bookmarkEnd w:id="284"/>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u w:val="single"/>
        </w:rPr>
        <w:t>因施工需要，经发包人批准，由承包人办理有关施工场地交通、环卫和施工噪音管理等手续，费用由承</w:t>
      </w:r>
      <w:r w:rsidRPr="00E25553">
        <w:rPr>
          <w:rFonts w:asciiTheme="minorEastAsia" w:eastAsiaTheme="minorEastAsia" w:hAnsiTheme="minorEastAsia" w:cs="宋体" w:hint="eastAsia"/>
          <w:szCs w:val="21"/>
          <w:u w:val="single"/>
        </w:rPr>
        <w:lastRenderedPageBreak/>
        <w:t>包人负责。</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u w:val="single"/>
        </w:rPr>
        <w:t>经过城市道路的施工车辆，必须按交警、城管、运输等部门相关规定执行。由于施工车辆造成的道路、环境等污染，其责任和费用均由承包人承担。</w:t>
      </w:r>
    </w:p>
    <w:p w:rsidR="00D908C7" w:rsidRPr="00E25553" w:rsidRDefault="00D908C7" w:rsidP="00D908C7">
      <w:pPr>
        <w:keepNext/>
        <w:keepLines/>
        <w:spacing w:before="260" w:after="260" w:line="416" w:lineRule="auto"/>
        <w:outlineLvl w:val="1"/>
        <w:rPr>
          <w:rFonts w:asciiTheme="minorEastAsia" w:eastAsiaTheme="minorEastAsia" w:hAnsiTheme="minorEastAsia" w:cstheme="majorBidi"/>
          <w:b/>
          <w:bCs/>
          <w:szCs w:val="21"/>
        </w:rPr>
      </w:pPr>
      <w:bookmarkStart w:id="285" w:name="_Toc373227722"/>
      <w:bookmarkStart w:id="286" w:name="_Toc351203639"/>
      <w:bookmarkStart w:id="287" w:name="_Toc373478369"/>
      <w:bookmarkStart w:id="288" w:name="_Toc389065288"/>
      <w:bookmarkStart w:id="289" w:name="_Toc407135224"/>
      <w:bookmarkStart w:id="290" w:name="_Toc9850552"/>
      <w:bookmarkEnd w:id="262"/>
      <w:bookmarkEnd w:id="263"/>
      <w:bookmarkEnd w:id="264"/>
      <w:bookmarkEnd w:id="265"/>
      <w:bookmarkEnd w:id="266"/>
      <w:bookmarkEnd w:id="267"/>
      <w:bookmarkEnd w:id="268"/>
      <w:r w:rsidRPr="00E25553">
        <w:rPr>
          <w:rFonts w:asciiTheme="minorEastAsia" w:eastAsiaTheme="minorEastAsia" w:hAnsiTheme="minorEastAsia" w:cstheme="majorBidi"/>
          <w:b/>
          <w:bCs/>
          <w:szCs w:val="21"/>
        </w:rPr>
        <w:t xml:space="preserve">7. </w:t>
      </w:r>
      <w:r w:rsidRPr="00E25553">
        <w:rPr>
          <w:rFonts w:asciiTheme="minorEastAsia" w:eastAsiaTheme="minorEastAsia" w:hAnsiTheme="minorEastAsia" w:cs="黑体" w:hint="eastAsia"/>
          <w:b/>
          <w:bCs/>
          <w:szCs w:val="21"/>
        </w:rPr>
        <w:t>工期和进度</w:t>
      </w:r>
      <w:bookmarkEnd w:id="285"/>
      <w:bookmarkEnd w:id="286"/>
      <w:bookmarkEnd w:id="287"/>
      <w:bookmarkEnd w:id="288"/>
      <w:bookmarkEnd w:id="289"/>
      <w:bookmarkEnd w:id="290"/>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291" w:name="_Toc373478370"/>
      <w:bookmarkStart w:id="292" w:name="_Toc389065289"/>
      <w:bookmarkStart w:id="293" w:name="_Toc373227723"/>
      <w:bookmarkStart w:id="294" w:name="_Toc407135225"/>
      <w:bookmarkStart w:id="295" w:name="_Toc9850553"/>
      <w:r w:rsidRPr="00E25553">
        <w:rPr>
          <w:rFonts w:asciiTheme="minorEastAsia" w:eastAsiaTheme="minorEastAsia" w:hAnsiTheme="minorEastAsia"/>
          <w:b/>
          <w:bCs/>
          <w:szCs w:val="21"/>
          <w:lang w:val="zh-CN"/>
        </w:rPr>
        <w:t xml:space="preserve">7.1 </w:t>
      </w:r>
      <w:r w:rsidRPr="00E25553">
        <w:rPr>
          <w:rFonts w:asciiTheme="minorEastAsia" w:eastAsiaTheme="minorEastAsia" w:hAnsiTheme="minorEastAsia" w:cs="黑体" w:hint="eastAsia"/>
          <w:b/>
          <w:bCs/>
          <w:szCs w:val="21"/>
          <w:lang w:val="zh-CN"/>
        </w:rPr>
        <w:t>施工组织设计</w:t>
      </w:r>
      <w:bookmarkEnd w:id="291"/>
      <w:bookmarkEnd w:id="292"/>
      <w:bookmarkEnd w:id="293"/>
      <w:bookmarkEnd w:id="294"/>
      <w:bookmarkEnd w:id="295"/>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u w:val="single"/>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7.1.1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合</w:t>
      </w:r>
      <w:r w:rsidRPr="00E25553">
        <w:rPr>
          <w:rFonts w:asciiTheme="minorEastAsia" w:eastAsiaTheme="minorEastAsia" w:hAnsiTheme="minorEastAsia" w:cs="宋体" w:hint="eastAsia"/>
          <w:kern w:val="0"/>
          <w:szCs w:val="21"/>
        </w:rPr>
        <w:t>同当事人约定的施工组织设计应包括的其他内容：</w:t>
      </w:r>
      <w:r w:rsidRPr="00E25553">
        <w:rPr>
          <w:rFonts w:ascii="宋体" w:hAnsi="宋体" w:cs="宋体" w:hint="eastAsia"/>
          <w:kern w:val="1"/>
          <w:szCs w:val="21"/>
          <w:u w:val="single"/>
        </w:rPr>
        <w:t>按照工程特点和行业有关规定编制</w:t>
      </w:r>
      <w:r w:rsidRPr="00E25553">
        <w:rPr>
          <w:rFonts w:asciiTheme="minorEastAsia" w:eastAsiaTheme="minorEastAsia" w:hAnsiTheme="minorEastAsia" w:cs="宋体" w:hint="eastAsia"/>
          <w:szCs w:val="21"/>
        </w:rPr>
        <w:t>。</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kern w:val="0"/>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7.1.2</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kern w:val="0"/>
          <w:szCs w:val="21"/>
        </w:rPr>
        <w:t>施工组织设计的提交和修改</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kern w:val="0"/>
          <w:szCs w:val="21"/>
        </w:rPr>
        <w:t>承包人提交详细施工组织设计的期限的约定：</w:t>
      </w:r>
      <w:r w:rsidRPr="00E25553">
        <w:rPr>
          <w:rFonts w:ascii="宋体" w:hAnsi="宋体" w:cs="宋体" w:hint="eastAsia"/>
          <w:kern w:val="1"/>
          <w:szCs w:val="21"/>
          <w:u w:val="single"/>
        </w:rPr>
        <w:t>开工前7天</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发包人和监理人在收到详细的施工组织设计后确认或提出修改意见的期限：</w:t>
      </w:r>
      <w:r w:rsidRPr="00E25553">
        <w:rPr>
          <w:rFonts w:ascii="宋体" w:hAnsi="宋体" w:cs="宋体" w:hint="eastAsia"/>
          <w:kern w:val="1"/>
          <w:szCs w:val="21"/>
          <w:u w:val="single"/>
        </w:rPr>
        <w:t>收到后7天内</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296" w:name="_Toc389065290"/>
      <w:bookmarkStart w:id="297" w:name="_Toc373227724"/>
      <w:bookmarkStart w:id="298" w:name="_Toc373478371"/>
      <w:bookmarkStart w:id="299" w:name="_Toc407135226"/>
      <w:bookmarkStart w:id="300" w:name="_Toc9850554"/>
      <w:r w:rsidRPr="00E25553">
        <w:rPr>
          <w:rFonts w:asciiTheme="minorEastAsia" w:eastAsiaTheme="minorEastAsia" w:hAnsiTheme="minorEastAsia"/>
          <w:b/>
          <w:bCs/>
          <w:szCs w:val="21"/>
          <w:lang w:val="zh-CN"/>
        </w:rPr>
        <w:t>7</w:t>
      </w:r>
      <w:bookmarkStart w:id="301" w:name="_Toc297216173"/>
      <w:bookmarkStart w:id="302" w:name="_Toc312677479"/>
      <w:bookmarkStart w:id="303" w:name="_Toc304295541"/>
      <w:bookmarkStart w:id="304" w:name="_Toc312678005"/>
      <w:bookmarkStart w:id="305" w:name="_Toc300934966"/>
      <w:bookmarkStart w:id="306" w:name="_Toc303539123"/>
      <w:bookmarkStart w:id="307" w:name="_Toc297123514"/>
      <w:r w:rsidRPr="00E25553">
        <w:rPr>
          <w:rFonts w:asciiTheme="minorEastAsia" w:eastAsiaTheme="minorEastAsia" w:hAnsiTheme="minorEastAsia"/>
          <w:b/>
          <w:bCs/>
          <w:szCs w:val="21"/>
          <w:lang w:val="zh-CN"/>
        </w:rPr>
        <w:t xml:space="preserve">.2 </w:t>
      </w:r>
      <w:r w:rsidRPr="00E25553">
        <w:rPr>
          <w:rFonts w:asciiTheme="minorEastAsia" w:eastAsiaTheme="minorEastAsia" w:hAnsiTheme="minorEastAsia" w:cs="黑体" w:hint="eastAsia"/>
          <w:b/>
          <w:bCs/>
          <w:szCs w:val="21"/>
          <w:lang w:val="zh-CN"/>
        </w:rPr>
        <w:t>施工进度计划</w:t>
      </w:r>
      <w:bookmarkEnd w:id="296"/>
      <w:bookmarkEnd w:id="297"/>
      <w:bookmarkEnd w:id="298"/>
      <w:bookmarkEnd w:id="299"/>
      <w:bookmarkEnd w:id="300"/>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7.2.2</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施工进度计划的修订</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发包人和监理人在收到修订的施工进度计划后确认或提出修改意见的期限：</w:t>
      </w:r>
      <w:r w:rsidRPr="00E25553">
        <w:rPr>
          <w:rFonts w:ascii="宋体" w:hAnsi="宋体" w:cs="宋体" w:hint="eastAsia"/>
          <w:kern w:val="1"/>
          <w:szCs w:val="21"/>
          <w:u w:val="single"/>
        </w:rPr>
        <w:t>收到后7天内</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308" w:name="_Toc373478372"/>
      <w:bookmarkStart w:id="309" w:name="_Toc373227725"/>
      <w:bookmarkStart w:id="310" w:name="_Toc407135227"/>
      <w:bookmarkStart w:id="311" w:name="_Toc389065291"/>
      <w:bookmarkStart w:id="312" w:name="_Toc9850555"/>
      <w:r w:rsidRPr="00E25553">
        <w:rPr>
          <w:rFonts w:asciiTheme="minorEastAsia" w:eastAsiaTheme="minorEastAsia" w:hAnsiTheme="minorEastAsia"/>
          <w:b/>
          <w:bCs/>
          <w:szCs w:val="21"/>
          <w:lang w:val="zh-CN"/>
        </w:rPr>
        <w:t xml:space="preserve">7.3 </w:t>
      </w:r>
      <w:r w:rsidRPr="00E25553">
        <w:rPr>
          <w:rFonts w:asciiTheme="minorEastAsia" w:eastAsiaTheme="minorEastAsia" w:hAnsiTheme="minorEastAsia" w:cs="黑体" w:hint="eastAsia"/>
          <w:b/>
          <w:bCs/>
          <w:szCs w:val="21"/>
          <w:lang w:val="zh-CN"/>
        </w:rPr>
        <w:t>开工</w:t>
      </w:r>
      <w:bookmarkEnd w:id="308"/>
      <w:bookmarkEnd w:id="309"/>
      <w:bookmarkEnd w:id="310"/>
      <w:bookmarkEnd w:id="311"/>
      <w:bookmarkEnd w:id="312"/>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7.3.1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开工准备</w:t>
      </w:r>
    </w:p>
    <w:p w:rsidR="00D908C7" w:rsidRPr="00E25553" w:rsidRDefault="00D908C7" w:rsidP="00D908C7">
      <w:pPr>
        <w:spacing w:line="360" w:lineRule="auto"/>
        <w:ind w:firstLine="426"/>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关于承包人提交</w:t>
      </w:r>
      <w:r w:rsidRPr="00E25553">
        <w:rPr>
          <w:rFonts w:asciiTheme="minorEastAsia" w:eastAsiaTheme="minorEastAsia" w:hAnsiTheme="minorEastAsia" w:cs="宋体" w:hint="eastAsia"/>
          <w:kern w:val="0"/>
          <w:szCs w:val="21"/>
        </w:rPr>
        <w:t>工程开工报审表的期限：</w:t>
      </w:r>
      <w:r w:rsidRPr="00E25553">
        <w:rPr>
          <w:rFonts w:ascii="宋体" w:hAnsi="宋体" w:cs="宋体" w:hint="eastAsia"/>
          <w:kern w:val="1"/>
          <w:szCs w:val="21"/>
          <w:u w:val="single"/>
        </w:rPr>
        <w:t>开工前3天</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426"/>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关于发包人应完成的其他开工准备工作及期限：</w:t>
      </w:r>
      <w:r w:rsidRPr="00E25553">
        <w:rPr>
          <w:rFonts w:ascii="宋体" w:hAnsi="宋体" w:cs="宋体" w:hint="eastAsia"/>
          <w:kern w:val="1"/>
          <w:szCs w:val="21"/>
          <w:u w:val="single"/>
        </w:rPr>
        <w:t>开工前7天</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关于承包人应完成的其他开工准备工作及期限：</w:t>
      </w:r>
      <w:r w:rsidRPr="00E25553">
        <w:rPr>
          <w:rFonts w:ascii="宋体" w:hAnsi="宋体" w:cs="宋体" w:hint="eastAsia"/>
          <w:kern w:val="1"/>
          <w:szCs w:val="21"/>
          <w:u w:val="single"/>
        </w:rPr>
        <w:t>开工前3天</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7.3.2</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开工通知</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因发包人原因造成监理人未能在计划开工日期之日起</w:t>
      </w:r>
      <w:r w:rsidRPr="00E25553">
        <w:rPr>
          <w:rFonts w:asciiTheme="minorEastAsia" w:eastAsiaTheme="minorEastAsia" w:hAnsiTheme="minorEastAsia" w:hint="eastAsia"/>
          <w:szCs w:val="21"/>
          <w:u w:val="single"/>
        </w:rPr>
        <w:t>360</w:t>
      </w:r>
      <w:r w:rsidRPr="00E25553">
        <w:rPr>
          <w:rFonts w:asciiTheme="minorEastAsia" w:eastAsiaTheme="minorEastAsia" w:hAnsiTheme="minorEastAsia" w:cs="宋体" w:hint="eastAsia"/>
          <w:szCs w:val="21"/>
        </w:rPr>
        <w:t>天内发出开工通知的，承包人有权提出价格调整要求，或者解除合同。</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313" w:name="_Toc373478373"/>
      <w:bookmarkStart w:id="314" w:name="_Toc389065292"/>
      <w:bookmarkStart w:id="315" w:name="_Toc373227726"/>
      <w:bookmarkStart w:id="316" w:name="_Toc407135228"/>
      <w:bookmarkStart w:id="317" w:name="_Toc9850556"/>
      <w:bookmarkEnd w:id="301"/>
      <w:bookmarkEnd w:id="302"/>
      <w:bookmarkEnd w:id="303"/>
      <w:bookmarkEnd w:id="304"/>
      <w:bookmarkEnd w:id="305"/>
      <w:bookmarkEnd w:id="306"/>
      <w:bookmarkEnd w:id="307"/>
      <w:r w:rsidRPr="00E25553">
        <w:rPr>
          <w:rFonts w:asciiTheme="minorEastAsia" w:eastAsiaTheme="minorEastAsia" w:hAnsiTheme="minorEastAsia"/>
          <w:b/>
          <w:bCs/>
          <w:szCs w:val="21"/>
          <w:lang w:val="zh-CN"/>
        </w:rPr>
        <w:t xml:space="preserve">7.4 </w:t>
      </w:r>
      <w:r w:rsidRPr="00E25553">
        <w:rPr>
          <w:rFonts w:asciiTheme="minorEastAsia" w:eastAsiaTheme="minorEastAsia" w:hAnsiTheme="minorEastAsia" w:cs="黑体" w:hint="eastAsia"/>
          <w:b/>
          <w:bCs/>
          <w:szCs w:val="21"/>
          <w:lang w:val="zh-CN"/>
        </w:rPr>
        <w:t>测量放线</w:t>
      </w:r>
      <w:bookmarkEnd w:id="313"/>
      <w:bookmarkEnd w:id="314"/>
      <w:bookmarkEnd w:id="315"/>
      <w:bookmarkEnd w:id="316"/>
      <w:bookmarkEnd w:id="317"/>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7.4.1</w:t>
        </w:r>
      </w:smartTag>
      <w:r w:rsidRPr="00E25553">
        <w:rPr>
          <w:rFonts w:asciiTheme="minorEastAsia" w:eastAsiaTheme="minorEastAsia" w:hAnsiTheme="minorEastAsia" w:cs="宋体" w:hint="eastAsia"/>
          <w:szCs w:val="21"/>
        </w:rPr>
        <w:t>发包人通过监理人向承包人提供测量基准点、基准线和水准点及其书面资料的期限：</w:t>
      </w:r>
      <w:r w:rsidRPr="00E25553">
        <w:rPr>
          <w:rFonts w:ascii="宋体" w:hAnsi="宋体" w:cs="宋体" w:hint="eastAsia"/>
          <w:kern w:val="1"/>
          <w:szCs w:val="21"/>
          <w:u w:val="single"/>
        </w:rPr>
        <w:t>开工前7天</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318" w:name="_Toc373227727"/>
      <w:bookmarkStart w:id="319" w:name="_Toc389065293"/>
      <w:bookmarkStart w:id="320" w:name="_Toc373478374"/>
      <w:bookmarkStart w:id="321" w:name="_Toc407135229"/>
      <w:bookmarkStart w:id="322" w:name="_Toc9850557"/>
      <w:r w:rsidRPr="00E25553">
        <w:rPr>
          <w:rFonts w:asciiTheme="minorEastAsia" w:eastAsiaTheme="minorEastAsia" w:hAnsiTheme="minorEastAsia"/>
          <w:b/>
          <w:bCs/>
          <w:szCs w:val="21"/>
          <w:lang w:val="zh-CN"/>
        </w:rPr>
        <w:t>7</w:t>
      </w:r>
      <w:bookmarkStart w:id="323" w:name="_Toc312677484"/>
      <w:bookmarkStart w:id="324" w:name="_Toc312678010"/>
      <w:bookmarkStart w:id="325" w:name="_Toc297123516"/>
      <w:bookmarkStart w:id="326" w:name="_Toc304295546"/>
      <w:bookmarkStart w:id="327" w:name="_Toc303539125"/>
      <w:bookmarkStart w:id="328" w:name="_Toc297216175"/>
      <w:bookmarkStart w:id="329" w:name="_Toc300934968"/>
      <w:r w:rsidRPr="00E25553">
        <w:rPr>
          <w:rFonts w:asciiTheme="minorEastAsia" w:eastAsiaTheme="minorEastAsia" w:hAnsiTheme="minorEastAsia"/>
          <w:b/>
          <w:bCs/>
          <w:szCs w:val="21"/>
          <w:lang w:val="zh-CN"/>
        </w:rPr>
        <w:t xml:space="preserve">.5 </w:t>
      </w:r>
      <w:r w:rsidRPr="00E25553">
        <w:rPr>
          <w:rFonts w:asciiTheme="minorEastAsia" w:eastAsiaTheme="minorEastAsia" w:hAnsiTheme="minorEastAsia" w:cs="黑体" w:hint="eastAsia"/>
          <w:b/>
          <w:bCs/>
          <w:szCs w:val="21"/>
          <w:lang w:val="zh-CN"/>
        </w:rPr>
        <w:t>工期延误</w:t>
      </w:r>
      <w:bookmarkEnd w:id="318"/>
      <w:bookmarkEnd w:id="319"/>
      <w:bookmarkEnd w:id="320"/>
      <w:bookmarkEnd w:id="321"/>
      <w:bookmarkEnd w:id="322"/>
    </w:p>
    <w:bookmarkEnd w:id="323"/>
    <w:bookmarkEnd w:id="324"/>
    <w:bookmarkEnd w:id="325"/>
    <w:bookmarkEnd w:id="326"/>
    <w:bookmarkEnd w:id="327"/>
    <w:bookmarkEnd w:id="328"/>
    <w:bookmarkEnd w:id="329"/>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7.5.1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因发包人原因导致工期延误</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7</w:t>
      </w:r>
      <w:r w:rsidRPr="00E25553">
        <w:rPr>
          <w:rFonts w:asciiTheme="minorEastAsia" w:eastAsiaTheme="minorEastAsia" w:hAnsiTheme="minorEastAsia" w:cs="宋体" w:hint="eastAsia"/>
          <w:szCs w:val="21"/>
        </w:rPr>
        <w:t>）因发包人原因导致工期延误的其他情形：</w:t>
      </w:r>
      <w:r w:rsidRPr="00E25553">
        <w:rPr>
          <w:rFonts w:ascii="宋体" w:hAnsi="宋体" w:cs="宋体" w:hint="eastAsia"/>
          <w:kern w:val="1"/>
          <w:szCs w:val="21"/>
          <w:u w:val="single"/>
        </w:rPr>
        <w:t>政策性调整</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7</w:t>
        </w:r>
        <w:bookmarkStart w:id="330" w:name="_Toc318581169"/>
        <w:bookmarkStart w:id="331" w:name="_Toc312678012"/>
        <w:bookmarkStart w:id="332" w:name="_Toc312677486"/>
        <w:bookmarkStart w:id="333" w:name="_Toc297216177"/>
        <w:bookmarkStart w:id="334" w:name="_Toc300934970"/>
        <w:bookmarkStart w:id="335" w:name="_Toc297123518"/>
        <w:bookmarkStart w:id="336" w:name="_Toc303539127"/>
        <w:bookmarkStart w:id="337" w:name="_Toc304295548"/>
        <w:r w:rsidRPr="00E25553">
          <w:rPr>
            <w:rFonts w:asciiTheme="minorEastAsia" w:eastAsiaTheme="minorEastAsia" w:hAnsiTheme="minorEastAsia"/>
            <w:szCs w:val="21"/>
          </w:rPr>
          <w:t>.5.2</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因承包人原因导致工期延误</w:t>
      </w:r>
    </w:p>
    <w:bookmarkEnd w:id="330"/>
    <w:bookmarkEnd w:id="331"/>
    <w:bookmarkEnd w:id="332"/>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双方约定经监理工程师确认，工期相应顺延的情况：</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cs="宋体"/>
          <w:szCs w:val="21"/>
        </w:rPr>
      </w:pPr>
      <w:r w:rsidRPr="00E25553">
        <w:rPr>
          <w:rFonts w:asciiTheme="minorEastAsia" w:eastAsiaTheme="minorEastAsia" w:hAnsiTheme="minorEastAsia" w:cs="宋体" w:hint="eastAsia"/>
          <w:szCs w:val="21"/>
        </w:rPr>
        <w:t>因</w:t>
      </w:r>
      <w:bookmarkStart w:id="338" w:name="_Toc312677487"/>
      <w:bookmarkStart w:id="339" w:name="_Toc312678013"/>
      <w:bookmarkStart w:id="340" w:name="_Toc318581170"/>
      <w:r w:rsidRPr="00E25553">
        <w:rPr>
          <w:rFonts w:asciiTheme="minorEastAsia" w:eastAsiaTheme="minorEastAsia" w:hAnsiTheme="minorEastAsia" w:cs="宋体" w:hint="eastAsia"/>
          <w:szCs w:val="21"/>
        </w:rPr>
        <w:t>承包人原因造成工期延误，逾期竣工违约金的计算方法为：</w:t>
      </w:r>
      <w:r w:rsidRPr="00E25553">
        <w:rPr>
          <w:rFonts w:ascii="宋体" w:hAnsi="宋体" w:cs="宋体" w:hint="eastAsia"/>
          <w:kern w:val="1"/>
          <w:szCs w:val="21"/>
          <w:u w:val="single"/>
        </w:rPr>
        <w:t>每逾期1天，罚款10000元</w:t>
      </w:r>
      <w:r w:rsidRPr="00E25553">
        <w:rPr>
          <w:rFonts w:asciiTheme="minorEastAsia" w:eastAsiaTheme="minorEastAsia" w:hAnsiTheme="minorEastAsia" w:cs="宋体" w:hint="eastAsia"/>
          <w:szCs w:val="21"/>
        </w:rPr>
        <w:t>。</w:t>
      </w:r>
      <w:bookmarkEnd w:id="333"/>
      <w:bookmarkEnd w:id="334"/>
      <w:bookmarkEnd w:id="335"/>
      <w:bookmarkEnd w:id="336"/>
      <w:bookmarkEnd w:id="337"/>
      <w:bookmarkEnd w:id="338"/>
      <w:bookmarkEnd w:id="339"/>
      <w:bookmarkEnd w:id="340"/>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因承包人原因造成工期延误，逾</w:t>
      </w:r>
      <w:bookmarkStart w:id="341" w:name="_Toc312678014"/>
      <w:bookmarkStart w:id="342" w:name="_Toc318581171"/>
      <w:r w:rsidRPr="00E25553">
        <w:rPr>
          <w:rFonts w:asciiTheme="minorEastAsia" w:eastAsiaTheme="minorEastAsia" w:hAnsiTheme="minorEastAsia" w:cs="宋体" w:hint="eastAsia"/>
          <w:szCs w:val="21"/>
        </w:rPr>
        <w:t>期竣工违约金的上限：</w:t>
      </w:r>
      <w:r w:rsidRPr="00E25553">
        <w:rPr>
          <w:rFonts w:ascii="宋体" w:hAnsi="宋体" w:cs="宋体"/>
          <w:kern w:val="1"/>
          <w:szCs w:val="21"/>
          <w:u w:val="single"/>
        </w:rPr>
        <w:t>合同价的</w:t>
      </w:r>
      <w:r w:rsidRPr="00E25553">
        <w:rPr>
          <w:rFonts w:ascii="宋体" w:hAnsi="宋体" w:cs="宋体" w:hint="eastAsia"/>
          <w:kern w:val="1"/>
          <w:szCs w:val="21"/>
          <w:u w:val="single"/>
        </w:rPr>
        <w:t>5</w:t>
      </w:r>
      <w:r w:rsidRPr="00E25553">
        <w:rPr>
          <w:rFonts w:ascii="宋体" w:hAnsi="宋体" w:cs="宋体"/>
          <w:kern w:val="1"/>
          <w:szCs w:val="21"/>
          <w:u w:val="single"/>
        </w:rPr>
        <w:t>%</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343" w:name="_Toc373478375"/>
      <w:bookmarkStart w:id="344" w:name="_Toc407135230"/>
      <w:bookmarkStart w:id="345" w:name="_Toc389065294"/>
      <w:bookmarkStart w:id="346" w:name="_Toc373227728"/>
      <w:bookmarkStart w:id="347" w:name="_Toc9850558"/>
      <w:bookmarkEnd w:id="341"/>
      <w:bookmarkEnd w:id="342"/>
      <w:r w:rsidRPr="00E25553">
        <w:rPr>
          <w:rFonts w:asciiTheme="minorEastAsia" w:eastAsiaTheme="minorEastAsia" w:hAnsiTheme="minorEastAsia"/>
          <w:b/>
          <w:bCs/>
          <w:szCs w:val="21"/>
          <w:lang w:val="zh-CN"/>
        </w:rPr>
        <w:t>7</w:t>
      </w:r>
      <w:bookmarkStart w:id="348" w:name="_Toc300934971"/>
      <w:bookmarkStart w:id="349" w:name="_Toc297216178"/>
      <w:bookmarkStart w:id="350" w:name="_Toc297123519"/>
      <w:bookmarkStart w:id="351" w:name="_Toc303539128"/>
      <w:bookmarkStart w:id="352" w:name="_Toc304295549"/>
      <w:bookmarkStart w:id="353" w:name="_Toc312678015"/>
      <w:r w:rsidRPr="00E25553">
        <w:rPr>
          <w:rFonts w:asciiTheme="minorEastAsia" w:eastAsiaTheme="minorEastAsia" w:hAnsiTheme="minorEastAsia"/>
          <w:b/>
          <w:bCs/>
          <w:szCs w:val="21"/>
          <w:lang w:val="zh-CN"/>
        </w:rPr>
        <w:t xml:space="preserve">.6 </w:t>
      </w:r>
      <w:r w:rsidRPr="00E25553">
        <w:rPr>
          <w:rFonts w:asciiTheme="minorEastAsia" w:eastAsiaTheme="minorEastAsia" w:hAnsiTheme="minorEastAsia" w:cs="黑体" w:hint="eastAsia"/>
          <w:b/>
          <w:bCs/>
          <w:szCs w:val="21"/>
          <w:lang w:val="zh-CN"/>
        </w:rPr>
        <w:t>不</w:t>
      </w:r>
      <w:bookmarkEnd w:id="348"/>
      <w:bookmarkEnd w:id="349"/>
      <w:bookmarkEnd w:id="350"/>
      <w:bookmarkEnd w:id="351"/>
      <w:bookmarkEnd w:id="352"/>
      <w:bookmarkEnd w:id="353"/>
      <w:r w:rsidRPr="00E25553">
        <w:rPr>
          <w:rFonts w:asciiTheme="minorEastAsia" w:eastAsiaTheme="minorEastAsia" w:hAnsiTheme="minorEastAsia" w:cs="黑体" w:hint="eastAsia"/>
          <w:b/>
          <w:bCs/>
          <w:szCs w:val="21"/>
          <w:lang w:val="zh-CN"/>
        </w:rPr>
        <w:t>利物质条件</w:t>
      </w:r>
      <w:bookmarkEnd w:id="343"/>
      <w:bookmarkEnd w:id="344"/>
      <w:bookmarkEnd w:id="345"/>
      <w:bookmarkEnd w:id="346"/>
      <w:bookmarkEnd w:id="347"/>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bookmarkStart w:id="354" w:name="_Toc318581172"/>
      <w:bookmarkStart w:id="355" w:name="_Toc300934972"/>
      <w:bookmarkStart w:id="356" w:name="_Toc303539129"/>
      <w:bookmarkStart w:id="357" w:name="_Toc297123520"/>
      <w:bookmarkStart w:id="358" w:name="_Toc312678016"/>
      <w:bookmarkStart w:id="359" w:name="_Toc297216179"/>
      <w:bookmarkStart w:id="360" w:name="_Toc304295550"/>
      <w:r w:rsidRPr="00E25553">
        <w:rPr>
          <w:rFonts w:asciiTheme="minorEastAsia" w:eastAsiaTheme="minorEastAsia" w:hAnsiTheme="minorEastAsia" w:cs="宋体" w:hint="eastAsia"/>
          <w:szCs w:val="21"/>
        </w:rPr>
        <w:t>不利物质条件的其他情形和有关约定：</w:t>
      </w:r>
      <w:r w:rsidRPr="00E25553">
        <w:rPr>
          <w:rFonts w:ascii="宋体" w:hAnsi="宋体" w:cs="宋体" w:hint="eastAsia"/>
          <w:kern w:val="1"/>
          <w:szCs w:val="21"/>
          <w:u w:val="single"/>
        </w:rPr>
        <w:t>按照通用条款</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361" w:name="_Toc389065295"/>
      <w:bookmarkStart w:id="362" w:name="_Toc407135231"/>
      <w:bookmarkStart w:id="363" w:name="_Toc373227729"/>
      <w:bookmarkStart w:id="364" w:name="_Toc373478376"/>
      <w:bookmarkStart w:id="365" w:name="_Toc9850559"/>
      <w:bookmarkEnd w:id="354"/>
      <w:bookmarkEnd w:id="355"/>
      <w:bookmarkEnd w:id="356"/>
      <w:bookmarkEnd w:id="357"/>
      <w:bookmarkEnd w:id="358"/>
      <w:bookmarkEnd w:id="359"/>
      <w:bookmarkEnd w:id="360"/>
      <w:r w:rsidRPr="00E25553">
        <w:rPr>
          <w:rFonts w:asciiTheme="minorEastAsia" w:eastAsiaTheme="minorEastAsia" w:hAnsiTheme="minorEastAsia"/>
          <w:b/>
          <w:bCs/>
          <w:szCs w:val="21"/>
          <w:lang w:val="zh-CN"/>
        </w:rPr>
        <w:t>7</w:t>
      </w:r>
      <w:bookmarkStart w:id="366" w:name="_Toc297123521"/>
      <w:bookmarkStart w:id="367" w:name="_Toc300934973"/>
      <w:bookmarkStart w:id="368" w:name="_Toc297216180"/>
      <w:bookmarkStart w:id="369" w:name="_Toc312678017"/>
      <w:bookmarkStart w:id="370" w:name="_Toc303539130"/>
      <w:bookmarkStart w:id="371" w:name="_Toc304295551"/>
      <w:r w:rsidRPr="00E25553">
        <w:rPr>
          <w:rFonts w:asciiTheme="minorEastAsia" w:eastAsiaTheme="minorEastAsia" w:hAnsiTheme="minorEastAsia"/>
          <w:b/>
          <w:bCs/>
          <w:szCs w:val="21"/>
          <w:lang w:val="zh-CN"/>
        </w:rPr>
        <w:t xml:space="preserve">.7 </w:t>
      </w:r>
      <w:r w:rsidRPr="00E25553">
        <w:rPr>
          <w:rFonts w:asciiTheme="minorEastAsia" w:eastAsiaTheme="minorEastAsia" w:hAnsiTheme="minorEastAsia" w:cs="黑体" w:hint="eastAsia"/>
          <w:b/>
          <w:bCs/>
          <w:szCs w:val="21"/>
          <w:lang w:val="zh-CN"/>
        </w:rPr>
        <w:t>异常恶劣的气候条件</w:t>
      </w:r>
      <w:bookmarkEnd w:id="361"/>
      <w:bookmarkEnd w:id="362"/>
      <w:bookmarkEnd w:id="363"/>
      <w:bookmarkEnd w:id="364"/>
      <w:bookmarkEnd w:id="365"/>
    </w:p>
    <w:bookmarkEnd w:id="366"/>
    <w:bookmarkEnd w:id="367"/>
    <w:bookmarkEnd w:id="368"/>
    <w:bookmarkEnd w:id="369"/>
    <w:bookmarkEnd w:id="370"/>
    <w:bookmarkEnd w:id="371"/>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发包人和承包人同意以下情形视为异常恶劣的气候条件：</w:t>
      </w:r>
    </w:p>
    <w:p w:rsidR="00D908C7" w:rsidRPr="00E25553" w:rsidRDefault="00D908C7" w:rsidP="00D908C7">
      <w:pPr>
        <w:spacing w:line="360" w:lineRule="auto"/>
        <w:ind w:firstLine="420"/>
        <w:jc w:val="left"/>
        <w:rPr>
          <w:rFonts w:ascii="宋体" w:hAnsi="宋体" w:cs="宋体"/>
          <w:kern w:val="1"/>
          <w:szCs w:val="21"/>
        </w:rPr>
      </w:pPr>
      <w:r w:rsidRPr="00E25553">
        <w:rPr>
          <w:rFonts w:ascii="宋体" w:hAnsi="宋体" w:cs="宋体"/>
          <w:kern w:val="1"/>
          <w:szCs w:val="21"/>
        </w:rPr>
        <w:t>（1）</w:t>
      </w:r>
      <w:r w:rsidRPr="00E25553">
        <w:rPr>
          <w:rFonts w:ascii="宋体" w:hAnsi="宋体" w:cs="宋体" w:hint="eastAsia"/>
          <w:kern w:val="1"/>
          <w:szCs w:val="21"/>
          <w:u w:val="single"/>
        </w:rPr>
        <w:t>零度以下低温天气</w:t>
      </w:r>
      <w:r w:rsidRPr="00E25553">
        <w:rPr>
          <w:rFonts w:ascii="宋体" w:hAnsi="宋体" w:cs="宋体"/>
          <w:kern w:val="1"/>
          <w:szCs w:val="21"/>
        </w:rPr>
        <w:t>；</w:t>
      </w:r>
    </w:p>
    <w:p w:rsidR="00D908C7" w:rsidRPr="00E25553" w:rsidRDefault="00D908C7" w:rsidP="00D908C7">
      <w:pPr>
        <w:spacing w:line="360" w:lineRule="auto"/>
        <w:ind w:firstLine="420"/>
        <w:jc w:val="left"/>
        <w:rPr>
          <w:rFonts w:ascii="宋体" w:hAnsi="宋体" w:cs="宋体"/>
          <w:kern w:val="1"/>
          <w:szCs w:val="21"/>
        </w:rPr>
      </w:pPr>
      <w:r w:rsidRPr="00E25553">
        <w:rPr>
          <w:rFonts w:ascii="宋体" w:hAnsi="宋体" w:cs="宋体"/>
          <w:kern w:val="1"/>
          <w:szCs w:val="21"/>
        </w:rPr>
        <w:lastRenderedPageBreak/>
        <w:t>（2）</w:t>
      </w:r>
      <w:r w:rsidRPr="00E25553">
        <w:rPr>
          <w:rFonts w:ascii="宋体" w:hAnsi="宋体" w:cs="宋体" w:hint="eastAsia"/>
          <w:kern w:val="1"/>
          <w:szCs w:val="21"/>
          <w:u w:val="single"/>
        </w:rPr>
        <w:t>连续暴雨3天以上</w:t>
      </w:r>
      <w:r w:rsidRPr="00E25553">
        <w:rPr>
          <w:rFonts w:ascii="宋体" w:hAnsi="宋体" w:cs="宋体"/>
          <w:kern w:val="1"/>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宋体" w:hAnsi="宋体" w:cs="宋体"/>
          <w:kern w:val="1"/>
          <w:szCs w:val="21"/>
        </w:rPr>
        <w:t>（3）</w:t>
      </w:r>
      <w:r w:rsidRPr="00E25553">
        <w:rPr>
          <w:rFonts w:ascii="宋体" w:hAnsi="宋体" w:cs="宋体" w:hint="eastAsia"/>
          <w:kern w:val="1"/>
          <w:szCs w:val="21"/>
          <w:u w:val="single"/>
        </w:rPr>
        <w:t>连续3天8级以上（含）大风</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rPr>
      </w:pPr>
      <w:bookmarkStart w:id="372" w:name="_Toc407135232"/>
      <w:bookmarkStart w:id="373" w:name="_Toc373478377"/>
      <w:bookmarkStart w:id="374" w:name="_Toc373227730"/>
      <w:bookmarkStart w:id="375" w:name="_Toc389065296"/>
      <w:bookmarkStart w:id="376" w:name="_Toc9850560"/>
      <w:r w:rsidRPr="00E25553">
        <w:rPr>
          <w:rFonts w:asciiTheme="minorEastAsia" w:eastAsiaTheme="minorEastAsia" w:hAnsiTheme="minorEastAsia"/>
          <w:b/>
          <w:bCs/>
          <w:szCs w:val="21"/>
        </w:rPr>
        <w:t xml:space="preserve">7.9 </w:t>
      </w:r>
      <w:r w:rsidRPr="00E25553">
        <w:rPr>
          <w:rFonts w:asciiTheme="minorEastAsia" w:eastAsiaTheme="minorEastAsia" w:hAnsiTheme="minorEastAsia" w:cs="黑体" w:hint="eastAsia"/>
          <w:b/>
          <w:bCs/>
          <w:szCs w:val="21"/>
          <w:lang w:val="zh-CN"/>
        </w:rPr>
        <w:t>提前竣工</w:t>
      </w:r>
      <w:bookmarkEnd w:id="372"/>
      <w:bookmarkEnd w:id="373"/>
      <w:bookmarkEnd w:id="374"/>
      <w:bookmarkEnd w:id="375"/>
      <w:bookmarkEnd w:id="376"/>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7.9.2</w:t>
        </w:r>
      </w:smartTag>
      <w:r w:rsidRPr="00E25553">
        <w:rPr>
          <w:rFonts w:asciiTheme="minorEastAsia" w:eastAsiaTheme="minorEastAsia" w:hAnsiTheme="minorEastAsia" w:cs="宋体" w:hint="eastAsia"/>
          <w:szCs w:val="21"/>
        </w:rPr>
        <w:t>提前竣工（赶工）增加费的计算方法：</w:t>
      </w:r>
      <w:r w:rsidRPr="00E25553">
        <w:rPr>
          <w:rFonts w:ascii="宋体" w:hAnsi="宋体" w:cs="宋体" w:hint="eastAsia"/>
          <w:kern w:val="1"/>
          <w:szCs w:val="21"/>
          <w:u w:val="single"/>
        </w:rPr>
        <w:t>无（如有则另签订补充协议）</w:t>
      </w:r>
      <w:r w:rsidRPr="00E25553">
        <w:rPr>
          <w:rFonts w:asciiTheme="minorEastAsia" w:eastAsiaTheme="minorEastAsia" w:hAnsiTheme="minorEastAsia" w:cs="宋体" w:hint="eastAsia"/>
          <w:szCs w:val="21"/>
        </w:rPr>
        <w:t>。</w:t>
      </w:r>
    </w:p>
    <w:p w:rsidR="00D908C7" w:rsidRPr="00E25553" w:rsidRDefault="00D908C7" w:rsidP="00D908C7">
      <w:pPr>
        <w:keepNext/>
        <w:keepLines/>
        <w:spacing w:before="260" w:after="260" w:line="416" w:lineRule="auto"/>
        <w:outlineLvl w:val="1"/>
        <w:rPr>
          <w:rFonts w:asciiTheme="minorEastAsia" w:eastAsiaTheme="minorEastAsia" w:hAnsiTheme="minorEastAsia" w:cstheme="majorBidi"/>
          <w:b/>
          <w:bCs/>
          <w:szCs w:val="21"/>
        </w:rPr>
      </w:pPr>
      <w:bookmarkStart w:id="377" w:name="_Toc351203640"/>
      <w:bookmarkStart w:id="378" w:name="_Toc407135233"/>
      <w:bookmarkStart w:id="379" w:name="_Toc389065297"/>
      <w:bookmarkStart w:id="380" w:name="_Toc373227731"/>
      <w:bookmarkStart w:id="381" w:name="_Toc373478378"/>
      <w:bookmarkStart w:id="382" w:name="_Toc9850561"/>
      <w:r w:rsidRPr="00E25553">
        <w:rPr>
          <w:rFonts w:asciiTheme="minorEastAsia" w:eastAsiaTheme="minorEastAsia" w:hAnsiTheme="minorEastAsia" w:cstheme="majorBidi"/>
          <w:b/>
          <w:bCs/>
          <w:szCs w:val="21"/>
        </w:rPr>
        <w:t xml:space="preserve">8. </w:t>
      </w:r>
      <w:r w:rsidRPr="00E25553">
        <w:rPr>
          <w:rFonts w:asciiTheme="minorEastAsia" w:eastAsiaTheme="minorEastAsia" w:hAnsiTheme="minorEastAsia" w:cs="黑体" w:hint="eastAsia"/>
          <w:b/>
          <w:bCs/>
          <w:szCs w:val="21"/>
        </w:rPr>
        <w:t>材料与设备</w:t>
      </w:r>
      <w:bookmarkEnd w:id="377"/>
      <w:bookmarkEnd w:id="378"/>
      <w:bookmarkEnd w:id="379"/>
      <w:bookmarkEnd w:id="380"/>
      <w:bookmarkEnd w:id="381"/>
      <w:bookmarkEnd w:id="382"/>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383" w:name="_Toc373478379"/>
      <w:bookmarkStart w:id="384" w:name="_Toc373227732"/>
      <w:bookmarkStart w:id="385" w:name="_Toc389065298"/>
      <w:bookmarkStart w:id="386" w:name="_Toc407135234"/>
      <w:bookmarkStart w:id="387" w:name="_Toc9850562"/>
      <w:bookmarkEnd w:id="247"/>
      <w:bookmarkEnd w:id="248"/>
      <w:bookmarkEnd w:id="249"/>
      <w:bookmarkEnd w:id="250"/>
      <w:bookmarkEnd w:id="251"/>
      <w:bookmarkEnd w:id="252"/>
      <w:bookmarkEnd w:id="253"/>
      <w:bookmarkEnd w:id="254"/>
      <w:bookmarkEnd w:id="255"/>
      <w:bookmarkEnd w:id="256"/>
      <w:r w:rsidRPr="00E25553">
        <w:rPr>
          <w:rFonts w:asciiTheme="minorEastAsia" w:eastAsiaTheme="minorEastAsia" w:hAnsiTheme="minorEastAsia"/>
          <w:b/>
          <w:bCs/>
          <w:szCs w:val="21"/>
          <w:lang w:val="zh-CN"/>
        </w:rPr>
        <w:t xml:space="preserve">8.2 </w:t>
      </w:r>
      <w:r w:rsidRPr="00E25553">
        <w:rPr>
          <w:rFonts w:asciiTheme="minorEastAsia" w:eastAsiaTheme="minorEastAsia" w:hAnsiTheme="minorEastAsia" w:cs="黑体" w:hint="eastAsia"/>
          <w:b/>
          <w:bCs/>
          <w:szCs w:val="21"/>
          <w:lang w:val="zh-CN"/>
        </w:rPr>
        <w:t>承包人采购材料与工程设备</w:t>
      </w:r>
      <w:bookmarkEnd w:id="383"/>
      <w:bookmarkEnd w:id="384"/>
      <w:bookmarkEnd w:id="385"/>
      <w:bookmarkEnd w:id="386"/>
      <w:bookmarkEnd w:id="387"/>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除已标价工程量清单《发包人提供主要材料和工程设备一览表》（表</w:t>
      </w:r>
      <w:r w:rsidRPr="00E25553">
        <w:rPr>
          <w:rFonts w:asciiTheme="minorEastAsia" w:eastAsiaTheme="minorEastAsia" w:hAnsiTheme="minorEastAsia"/>
          <w:kern w:val="0"/>
          <w:szCs w:val="21"/>
        </w:rPr>
        <w:t>-21</w:t>
      </w:r>
      <w:r w:rsidRPr="00E25553">
        <w:rPr>
          <w:rFonts w:asciiTheme="minorEastAsia" w:eastAsiaTheme="minorEastAsia" w:hAnsiTheme="minorEastAsia" w:cs="宋体" w:hint="eastAsia"/>
          <w:kern w:val="0"/>
          <w:szCs w:val="21"/>
        </w:rPr>
        <w:t>）中明确的材料、工程设备外，由承包人负责材料和工程设备的采购、运输和保管。《</w:t>
      </w:r>
      <w:r w:rsidRPr="00E25553">
        <w:rPr>
          <w:rFonts w:asciiTheme="minorEastAsia" w:eastAsiaTheme="minorEastAsia" w:hAnsiTheme="minorEastAsia" w:cs="宋体" w:hint="eastAsia"/>
          <w:szCs w:val="21"/>
        </w:rPr>
        <w:t>承包人提供主要材料和工程设备一览表》</w:t>
      </w:r>
      <w:r w:rsidRPr="00E25553">
        <w:rPr>
          <w:rFonts w:asciiTheme="minorEastAsia" w:eastAsiaTheme="minorEastAsia" w:hAnsiTheme="minorEastAsia" w:cs="宋体" w:hint="eastAsia"/>
          <w:kern w:val="0"/>
          <w:szCs w:val="21"/>
        </w:rPr>
        <w:t>（表</w:t>
      </w:r>
      <w:r w:rsidRPr="00E25553">
        <w:rPr>
          <w:rFonts w:asciiTheme="minorEastAsia" w:eastAsiaTheme="minorEastAsia" w:hAnsiTheme="minorEastAsia"/>
          <w:kern w:val="0"/>
          <w:szCs w:val="21"/>
        </w:rPr>
        <w:t>-22</w:t>
      </w:r>
      <w:r w:rsidRPr="00E25553">
        <w:rPr>
          <w:rFonts w:asciiTheme="minorEastAsia" w:eastAsiaTheme="minorEastAsia" w:hAnsiTheme="minorEastAsia" w:cs="宋体" w:hint="eastAsia"/>
          <w:kern w:val="0"/>
          <w:szCs w:val="21"/>
        </w:rPr>
        <w:t>）见已标价工程量清单。</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rPr>
      </w:pPr>
      <w:bookmarkStart w:id="388" w:name="_Toc389065299"/>
      <w:bookmarkStart w:id="389" w:name="_Toc373227733"/>
      <w:bookmarkStart w:id="390" w:name="_Toc373478380"/>
      <w:r w:rsidRPr="00E25553">
        <w:rPr>
          <w:rFonts w:asciiTheme="minorEastAsia" w:eastAsiaTheme="minorEastAsia" w:hAnsiTheme="minorEastAsia" w:cs="宋体" w:hint="eastAsia"/>
          <w:szCs w:val="21"/>
        </w:rPr>
        <w:t>对发包人在招标时有“参照或相当于</w:t>
      </w:r>
      <w:r w:rsidRPr="00E25553">
        <w:rPr>
          <w:rFonts w:asciiTheme="minorEastAsia" w:eastAsiaTheme="minorEastAsia" w:hAnsiTheme="minorEastAsia"/>
          <w:szCs w:val="21"/>
        </w:rPr>
        <w:t>**</w:t>
      </w:r>
      <w:r w:rsidRPr="00E25553">
        <w:rPr>
          <w:rFonts w:asciiTheme="minorEastAsia" w:eastAsiaTheme="minorEastAsia" w:hAnsiTheme="minorEastAsia" w:cs="宋体" w:hint="eastAsia"/>
          <w:szCs w:val="21"/>
        </w:rPr>
        <w:t>品牌、级别”约定的材料或设备，承包人采购时必须按类似于或优于所约定品牌、等级进行采购，施工期间该部分材料或设备如未超过招标约定的风险幅度的，结算时按投标单价支付，不得调整。</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391" w:name="_Toc407135235"/>
      <w:bookmarkStart w:id="392" w:name="_Toc9850563"/>
      <w:r w:rsidRPr="00E25553">
        <w:rPr>
          <w:rFonts w:asciiTheme="minorEastAsia" w:eastAsiaTheme="minorEastAsia" w:hAnsiTheme="minorEastAsia"/>
          <w:b/>
          <w:bCs/>
          <w:szCs w:val="21"/>
          <w:lang w:val="zh-CN"/>
        </w:rPr>
        <w:t>8</w:t>
      </w:r>
      <w:bookmarkStart w:id="393" w:name="_Toc296346668"/>
      <w:bookmarkStart w:id="394" w:name="_Toc280868654"/>
      <w:bookmarkStart w:id="395" w:name="_Toc303539136"/>
      <w:bookmarkStart w:id="396" w:name="_Toc292559372"/>
      <w:bookmarkStart w:id="397" w:name="_Toc296347166"/>
      <w:bookmarkStart w:id="398" w:name="_Toc292559877"/>
      <w:bookmarkStart w:id="399" w:name="_Toc297216186"/>
      <w:bookmarkStart w:id="400" w:name="_Toc296944506"/>
      <w:bookmarkStart w:id="401" w:name="_Toc312677493"/>
      <w:bookmarkStart w:id="402" w:name="_Toc296891207"/>
      <w:bookmarkStart w:id="403" w:name="_Toc296503167"/>
      <w:bookmarkStart w:id="404" w:name="_Toc297123527"/>
      <w:bookmarkStart w:id="405" w:name="_Toc297120467"/>
      <w:bookmarkStart w:id="406" w:name="_Toc312678019"/>
      <w:bookmarkStart w:id="407" w:name="_Toc297048353"/>
      <w:bookmarkStart w:id="408" w:name="_Toc300934979"/>
      <w:bookmarkStart w:id="409" w:name="_Toc296890995"/>
      <w:bookmarkStart w:id="410" w:name="_Toc304295556"/>
      <w:bookmarkStart w:id="411" w:name="_Toc280868655"/>
      <w:bookmarkStart w:id="412" w:name="_Toc267251424"/>
      <w:bookmarkStart w:id="413" w:name="_Toc280868656"/>
      <w:r w:rsidRPr="00E25553">
        <w:rPr>
          <w:rFonts w:asciiTheme="minorEastAsia" w:eastAsiaTheme="minorEastAsia" w:hAnsiTheme="minorEastAsia"/>
          <w:b/>
          <w:bCs/>
          <w:szCs w:val="21"/>
          <w:lang w:val="zh-CN"/>
        </w:rPr>
        <w:t xml:space="preserve">.4 </w:t>
      </w:r>
      <w:r w:rsidRPr="00E25553">
        <w:rPr>
          <w:rFonts w:asciiTheme="minorEastAsia" w:eastAsiaTheme="minorEastAsia" w:hAnsiTheme="minorEastAsia" w:cs="黑体" w:hint="eastAsia"/>
          <w:b/>
          <w:bCs/>
          <w:szCs w:val="21"/>
          <w:lang w:val="zh-CN"/>
        </w:rPr>
        <w:t>材料与工程设备的保管与使用</w:t>
      </w:r>
      <w:bookmarkEnd w:id="388"/>
      <w:bookmarkEnd w:id="389"/>
      <w:bookmarkEnd w:id="390"/>
      <w:bookmarkEnd w:id="391"/>
      <w:bookmarkEnd w:id="392"/>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8</w:t>
        </w:r>
        <w:bookmarkStart w:id="414" w:name="_Toc292559373"/>
        <w:bookmarkStart w:id="415" w:name="_Toc292559878"/>
        <w:bookmarkStart w:id="416" w:name="_Toc312678020"/>
        <w:bookmarkStart w:id="417" w:name="_Toc297123528"/>
        <w:bookmarkStart w:id="418" w:name="_Toc312677494"/>
        <w:bookmarkStart w:id="419" w:name="_Toc297048354"/>
        <w:bookmarkStart w:id="420" w:name="_Toc300934980"/>
        <w:bookmarkStart w:id="421" w:name="_Toc303539137"/>
        <w:bookmarkStart w:id="422" w:name="_Toc304295557"/>
        <w:bookmarkStart w:id="423" w:name="_Toc297216187"/>
        <w:bookmarkStart w:id="424" w:name="_Toc296347167"/>
        <w:bookmarkStart w:id="425" w:name="_Toc296890996"/>
        <w:bookmarkStart w:id="426" w:name="_Toc296503168"/>
        <w:bookmarkStart w:id="427" w:name="_Toc296346669"/>
        <w:bookmarkStart w:id="428" w:name="_Toc296944507"/>
        <w:bookmarkStart w:id="429" w:name="_Toc297120468"/>
        <w:bookmarkStart w:id="430" w:name="_Toc318581173"/>
        <w:bookmarkStart w:id="431" w:name="_Toc296891208"/>
        <w:r w:rsidRPr="00E25553">
          <w:rPr>
            <w:rFonts w:asciiTheme="minorEastAsia" w:eastAsiaTheme="minorEastAsia" w:hAnsiTheme="minorEastAsia"/>
            <w:szCs w:val="21"/>
          </w:rPr>
          <w:t>.4.1</w:t>
        </w:r>
      </w:smartTag>
      <w:r w:rsidRPr="00E25553">
        <w:rPr>
          <w:rFonts w:asciiTheme="minorEastAsia" w:eastAsiaTheme="minorEastAsia" w:hAnsiTheme="minorEastAsia" w:cs="宋体" w:hint="eastAsia"/>
          <w:szCs w:val="21"/>
        </w:rPr>
        <w:t>发包人供应的材料设备的保管费用的承担：</w:t>
      </w:r>
      <w:r w:rsidRPr="00E25553">
        <w:rPr>
          <w:rFonts w:ascii="宋体" w:hAnsi="宋体" w:cs="宋体" w:hint="eastAsia"/>
          <w:kern w:val="1"/>
          <w:szCs w:val="21"/>
          <w:u w:val="single"/>
        </w:rPr>
        <w:t>由承包人承担</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432" w:name="_Toc373227734"/>
      <w:bookmarkStart w:id="433" w:name="_Toc373478381"/>
      <w:bookmarkStart w:id="434" w:name="_Toc407135236"/>
      <w:bookmarkStart w:id="435" w:name="_Toc389065300"/>
      <w:bookmarkStart w:id="436" w:name="_Toc9850564"/>
      <w:bookmarkEnd w:id="414"/>
      <w:bookmarkEnd w:id="415"/>
      <w:r w:rsidRPr="00E25553">
        <w:rPr>
          <w:rFonts w:asciiTheme="minorEastAsia" w:eastAsiaTheme="minorEastAsia" w:hAnsiTheme="minorEastAsia"/>
          <w:b/>
          <w:bCs/>
          <w:szCs w:val="21"/>
          <w:lang w:val="zh-CN"/>
        </w:rPr>
        <w:t xml:space="preserve">8.6 </w:t>
      </w:r>
      <w:r w:rsidRPr="00E25553">
        <w:rPr>
          <w:rFonts w:asciiTheme="minorEastAsia" w:eastAsiaTheme="minorEastAsia" w:hAnsiTheme="minorEastAsia" w:cs="黑体" w:hint="eastAsia"/>
          <w:b/>
          <w:bCs/>
          <w:szCs w:val="21"/>
          <w:lang w:val="zh-CN"/>
        </w:rPr>
        <w:t>样品</w:t>
      </w:r>
      <w:bookmarkEnd w:id="432"/>
      <w:bookmarkEnd w:id="433"/>
      <w:bookmarkEnd w:id="434"/>
      <w:bookmarkEnd w:id="435"/>
      <w:bookmarkEnd w:id="436"/>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kern w:val="0"/>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8.6.1</w:t>
        </w:r>
      </w:smartTag>
      <w:r w:rsidRPr="00E25553">
        <w:rPr>
          <w:rFonts w:asciiTheme="minorEastAsia" w:eastAsiaTheme="minorEastAsia" w:hAnsiTheme="minorEastAsia"/>
          <w:kern w:val="0"/>
          <w:szCs w:val="21"/>
        </w:rPr>
        <w:t xml:space="preserve"> </w:t>
      </w:r>
      <w:r w:rsidRPr="00E25553">
        <w:rPr>
          <w:rFonts w:asciiTheme="minorEastAsia" w:eastAsiaTheme="minorEastAsia" w:hAnsiTheme="minorEastAsia" w:cs="宋体" w:hint="eastAsia"/>
          <w:kern w:val="0"/>
          <w:szCs w:val="21"/>
        </w:rPr>
        <w:t>样品的报送与封存</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kern w:val="0"/>
          <w:szCs w:val="21"/>
        </w:rPr>
        <w:t>需要承包人报送样品的材料或工程设备，样品的种类、名称、规格、数量要求：</w:t>
      </w:r>
      <w:r w:rsidRPr="00E25553">
        <w:rPr>
          <w:rFonts w:asciiTheme="minorEastAsia" w:eastAsiaTheme="minorEastAsia" w:hAnsiTheme="minorEastAsia" w:cs="宋体" w:hint="eastAsia"/>
          <w:szCs w:val="21"/>
          <w:u w:val="single"/>
        </w:rPr>
        <w:t>主要材料涉及品种、款式、颜色等方面内容的，承包人应提交准备合格的材料样品送发包人选定。</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437" w:name="_Toc407135237"/>
      <w:bookmarkStart w:id="438" w:name="_Toc373478382"/>
      <w:bookmarkStart w:id="439" w:name="_Toc389065301"/>
      <w:bookmarkStart w:id="440" w:name="_Toc373227735"/>
      <w:bookmarkStart w:id="441" w:name="_Toc9850565"/>
      <w:r w:rsidRPr="00E25553">
        <w:rPr>
          <w:rFonts w:asciiTheme="minorEastAsia" w:eastAsiaTheme="minorEastAsia" w:hAnsiTheme="minorEastAsia"/>
          <w:b/>
          <w:bCs/>
          <w:szCs w:val="21"/>
          <w:lang w:val="zh-CN"/>
        </w:rPr>
        <w:t xml:space="preserve">8.8 </w:t>
      </w:r>
      <w:r w:rsidRPr="00E25553">
        <w:rPr>
          <w:rFonts w:asciiTheme="minorEastAsia" w:eastAsiaTheme="minorEastAsia" w:hAnsiTheme="minorEastAsia" w:cs="黑体" w:hint="eastAsia"/>
          <w:b/>
          <w:bCs/>
          <w:szCs w:val="21"/>
          <w:lang w:val="zh-CN"/>
        </w:rPr>
        <w:t>施工设备和临时设施</w:t>
      </w:r>
      <w:bookmarkEnd w:id="437"/>
      <w:bookmarkEnd w:id="438"/>
      <w:bookmarkEnd w:id="439"/>
      <w:bookmarkEnd w:id="440"/>
      <w:bookmarkEnd w:id="441"/>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8.8.1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承包人提供的施工设备和临时设施</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除专用合同条款另有约定的其他独立承包人和监理人指示的他人提供条件外，承包人运入施工场地的所有施工设备以及在施工场地建设的临时设施仅限于用于合同工程。</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关于修建临时设施费用承担的约定：</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sidRPr="00E25553">
        <w:rPr>
          <w:rFonts w:ascii="宋体" w:hAnsi="宋体" w:cs="宋体"/>
          <w:kern w:val="1"/>
          <w:szCs w:val="21"/>
          <w:u w:val="single"/>
        </w:rPr>
        <w:t>①承包人的临时用地（含项目部驻地等）租用费（含拆迁补偿）、临时用地的环保、恢复、临时用地的青苗补偿及地面附着物拆除等费用均由承包人负责，以上费用在报价中综合考虑。</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sidRPr="00E25553">
        <w:rPr>
          <w:rFonts w:ascii="宋体" w:hAnsi="宋体" w:cs="宋体"/>
          <w:kern w:val="1"/>
          <w:szCs w:val="21"/>
          <w:u w:val="single"/>
        </w:rPr>
        <w:t>②承包人负责合同实施期间其合同段内临时交通道路（含场内外连接公共交通道路）和交通设施的修建、维修、养护和交通管理工作，并承担一切费用。</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sidRPr="00E25553">
        <w:rPr>
          <w:rFonts w:ascii="宋体" w:hAnsi="宋体" w:cs="宋体"/>
          <w:kern w:val="1"/>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8.8.2</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发包人提供的施工设备和临时设施</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发包人提供的施工设备和临时设施：</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发包人提供的施工设备和临时设施的运行、维护、拆除、清运费用的承担人：</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keepNext/>
        <w:keepLines/>
        <w:spacing w:before="260" w:after="260" w:line="416" w:lineRule="auto"/>
        <w:outlineLvl w:val="1"/>
        <w:rPr>
          <w:rFonts w:asciiTheme="minorEastAsia" w:eastAsiaTheme="minorEastAsia" w:hAnsiTheme="minorEastAsia" w:cstheme="majorBidi"/>
          <w:b/>
          <w:bCs/>
          <w:szCs w:val="21"/>
        </w:rPr>
      </w:pPr>
      <w:bookmarkStart w:id="442" w:name="_Toc373227736"/>
      <w:bookmarkStart w:id="443" w:name="_Toc351203641"/>
      <w:bookmarkStart w:id="444" w:name="_Toc373478383"/>
      <w:bookmarkStart w:id="445" w:name="_Toc389065302"/>
      <w:bookmarkStart w:id="446" w:name="_Toc407135238"/>
      <w:bookmarkStart w:id="447" w:name="_Toc9850566"/>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E25553">
        <w:rPr>
          <w:rFonts w:asciiTheme="minorEastAsia" w:eastAsiaTheme="minorEastAsia" w:hAnsiTheme="minorEastAsia" w:cstheme="majorBidi"/>
          <w:b/>
          <w:bCs/>
          <w:szCs w:val="21"/>
        </w:rPr>
        <w:lastRenderedPageBreak/>
        <w:t>9</w:t>
      </w:r>
      <w:bookmarkStart w:id="448" w:name="_Toc304295559"/>
      <w:bookmarkStart w:id="449" w:name="_Toc300934982"/>
      <w:bookmarkStart w:id="450" w:name="_Toc303539139"/>
      <w:bookmarkStart w:id="451" w:name="_Toc312678021"/>
      <w:bookmarkStart w:id="452" w:name="_Toc297216192"/>
      <w:bookmarkStart w:id="453" w:name="_Toc312677495"/>
      <w:bookmarkStart w:id="454" w:name="_Toc297123533"/>
      <w:bookmarkStart w:id="455" w:name="_Toc296891213"/>
      <w:bookmarkStart w:id="456" w:name="_Toc296347172"/>
      <w:bookmarkStart w:id="457" w:name="_Toc296346674"/>
      <w:bookmarkStart w:id="458" w:name="_Toc297120473"/>
      <w:bookmarkStart w:id="459" w:name="_Toc296503173"/>
      <w:bookmarkStart w:id="460" w:name="_Toc296891001"/>
      <w:bookmarkStart w:id="461" w:name="_Toc292559883"/>
      <w:bookmarkStart w:id="462" w:name="_Toc292559378"/>
      <w:bookmarkStart w:id="463" w:name="_Toc296944512"/>
      <w:bookmarkStart w:id="464" w:name="_Toc267251428"/>
      <w:bookmarkStart w:id="465" w:name="_Toc267251427"/>
      <w:bookmarkStart w:id="466" w:name="_Toc297048359"/>
      <w:bookmarkEnd w:id="411"/>
      <w:bookmarkEnd w:id="412"/>
      <w:bookmarkEnd w:id="413"/>
      <w:r w:rsidRPr="00E25553">
        <w:rPr>
          <w:rFonts w:asciiTheme="minorEastAsia" w:eastAsiaTheme="minorEastAsia" w:hAnsiTheme="minorEastAsia" w:cstheme="majorBidi"/>
          <w:b/>
          <w:bCs/>
          <w:szCs w:val="21"/>
        </w:rPr>
        <w:t xml:space="preserve">. </w:t>
      </w:r>
      <w:r w:rsidRPr="00E25553">
        <w:rPr>
          <w:rFonts w:asciiTheme="minorEastAsia" w:eastAsiaTheme="minorEastAsia" w:hAnsiTheme="minorEastAsia" w:cs="黑体" w:hint="eastAsia"/>
          <w:b/>
          <w:bCs/>
          <w:szCs w:val="21"/>
        </w:rPr>
        <w:t>试验与检验</w:t>
      </w:r>
      <w:bookmarkEnd w:id="442"/>
      <w:bookmarkEnd w:id="443"/>
      <w:bookmarkEnd w:id="444"/>
      <w:bookmarkEnd w:id="445"/>
      <w:bookmarkEnd w:id="446"/>
      <w:bookmarkEnd w:id="447"/>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467" w:name="_Toc407135239"/>
      <w:bookmarkStart w:id="468" w:name="_Toc389065303"/>
      <w:bookmarkStart w:id="469" w:name="_Toc373478384"/>
      <w:bookmarkStart w:id="470" w:name="_Toc373227737"/>
      <w:bookmarkStart w:id="471" w:name="_Toc9850567"/>
      <w:bookmarkEnd w:id="448"/>
      <w:bookmarkEnd w:id="449"/>
      <w:bookmarkEnd w:id="450"/>
      <w:bookmarkEnd w:id="451"/>
      <w:bookmarkEnd w:id="452"/>
      <w:bookmarkEnd w:id="453"/>
      <w:bookmarkEnd w:id="454"/>
      <w:r w:rsidRPr="00E25553">
        <w:rPr>
          <w:rFonts w:asciiTheme="minorEastAsia" w:eastAsiaTheme="minorEastAsia" w:hAnsiTheme="minorEastAsia"/>
          <w:b/>
          <w:bCs/>
          <w:szCs w:val="21"/>
          <w:lang w:val="zh-CN"/>
        </w:rPr>
        <w:t>9</w:t>
      </w:r>
      <w:bookmarkStart w:id="472" w:name="_Toc304295560"/>
      <w:bookmarkStart w:id="473" w:name="_Toc297216193"/>
      <w:bookmarkStart w:id="474" w:name="_Toc312677496"/>
      <w:bookmarkStart w:id="475" w:name="_Toc297123534"/>
      <w:bookmarkStart w:id="476" w:name="_Toc303539140"/>
      <w:bookmarkStart w:id="477" w:name="_Toc300934983"/>
      <w:bookmarkStart w:id="478" w:name="_Toc312678022"/>
      <w:r w:rsidRPr="00E25553">
        <w:rPr>
          <w:rFonts w:asciiTheme="minorEastAsia" w:eastAsiaTheme="minorEastAsia" w:hAnsiTheme="minorEastAsia"/>
          <w:b/>
          <w:bCs/>
          <w:szCs w:val="21"/>
          <w:lang w:val="zh-CN"/>
        </w:rPr>
        <w:t xml:space="preserve">.1 </w:t>
      </w:r>
      <w:r w:rsidRPr="00E25553">
        <w:rPr>
          <w:rFonts w:asciiTheme="minorEastAsia" w:eastAsiaTheme="minorEastAsia" w:hAnsiTheme="minorEastAsia" w:cs="黑体" w:hint="eastAsia"/>
          <w:b/>
          <w:bCs/>
          <w:szCs w:val="21"/>
          <w:lang w:val="zh-CN"/>
        </w:rPr>
        <w:t>试验设备与试验人员</w:t>
      </w:r>
      <w:bookmarkEnd w:id="467"/>
      <w:bookmarkEnd w:id="468"/>
      <w:bookmarkEnd w:id="469"/>
      <w:bookmarkEnd w:id="470"/>
      <w:bookmarkEnd w:id="471"/>
    </w:p>
    <w:bookmarkEnd w:id="472"/>
    <w:bookmarkEnd w:id="473"/>
    <w:bookmarkEnd w:id="474"/>
    <w:bookmarkEnd w:id="475"/>
    <w:bookmarkEnd w:id="476"/>
    <w:bookmarkEnd w:id="477"/>
    <w:bookmarkEnd w:id="478"/>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9</w:t>
        </w:r>
        <w:bookmarkStart w:id="479" w:name="_Toc300934984"/>
        <w:bookmarkStart w:id="480" w:name="_Toc304295561"/>
        <w:bookmarkStart w:id="481" w:name="_Toc312678023"/>
        <w:bookmarkStart w:id="482" w:name="_Toc303539141"/>
        <w:bookmarkStart w:id="483" w:name="_Toc297123535"/>
        <w:bookmarkStart w:id="484" w:name="_Toc297216194"/>
        <w:bookmarkStart w:id="485" w:name="_Toc312677497"/>
        <w:bookmarkStart w:id="486" w:name="_Toc318581174"/>
        <w:r w:rsidRPr="00E25553">
          <w:rPr>
            <w:rFonts w:asciiTheme="minorEastAsia" w:eastAsiaTheme="minorEastAsia" w:hAnsiTheme="minorEastAsia"/>
            <w:szCs w:val="21"/>
          </w:rPr>
          <w:t>.1.2</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试验设备</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施工现场需要配置的试验场所：</w:t>
      </w:r>
      <w:bookmarkStart w:id="487" w:name="_Toc297216195"/>
      <w:bookmarkStart w:id="488" w:name="_Toc297123536"/>
      <w:bookmarkStart w:id="489" w:name="_Toc312678024"/>
      <w:bookmarkStart w:id="490" w:name="_Toc304295562"/>
      <w:bookmarkStart w:id="491" w:name="_Toc312677498"/>
      <w:bookmarkStart w:id="492" w:name="_Toc300934985"/>
      <w:bookmarkStart w:id="493" w:name="_Toc303539142"/>
      <w:bookmarkEnd w:id="479"/>
      <w:bookmarkEnd w:id="480"/>
      <w:bookmarkEnd w:id="481"/>
      <w:bookmarkEnd w:id="482"/>
      <w:bookmarkEnd w:id="483"/>
      <w:bookmarkEnd w:id="484"/>
      <w:bookmarkEnd w:id="485"/>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无</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施工现场需要配备的试验设备：</w:t>
      </w:r>
      <w:r w:rsidRPr="00E25553">
        <w:rPr>
          <w:rFonts w:ascii="宋体" w:hAnsi="宋体" w:cs="宋体" w:hint="eastAsia"/>
          <w:kern w:val="1"/>
          <w:szCs w:val="21"/>
          <w:u w:val="single"/>
        </w:rPr>
        <w:t>无</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施工现场需要具备的其他试验条件：</w:t>
      </w:r>
      <w:r w:rsidRPr="00E25553">
        <w:rPr>
          <w:rFonts w:ascii="宋体" w:hAnsi="宋体" w:cs="宋体" w:hint="eastAsia"/>
          <w:kern w:val="1"/>
          <w:szCs w:val="21"/>
          <w:u w:val="single"/>
        </w:rPr>
        <w:t>无</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494" w:name="_Toc373478385"/>
      <w:bookmarkStart w:id="495" w:name="_Toc389065304"/>
      <w:bookmarkStart w:id="496" w:name="_Toc373227738"/>
      <w:bookmarkStart w:id="497" w:name="_Toc407135240"/>
      <w:bookmarkStart w:id="498" w:name="_Toc9850568"/>
      <w:r w:rsidRPr="00E25553">
        <w:rPr>
          <w:rFonts w:asciiTheme="minorEastAsia" w:eastAsiaTheme="minorEastAsia" w:hAnsiTheme="minorEastAsia"/>
          <w:b/>
          <w:bCs/>
          <w:szCs w:val="21"/>
          <w:lang w:val="zh-CN"/>
        </w:rPr>
        <w:t xml:space="preserve">9.4 </w:t>
      </w:r>
      <w:r w:rsidRPr="00E25553">
        <w:rPr>
          <w:rFonts w:asciiTheme="minorEastAsia" w:eastAsiaTheme="minorEastAsia" w:hAnsiTheme="minorEastAsia" w:cs="黑体" w:hint="eastAsia"/>
          <w:b/>
          <w:bCs/>
          <w:szCs w:val="21"/>
          <w:lang w:val="zh-CN"/>
        </w:rPr>
        <w:t>现场工艺试验</w:t>
      </w:r>
      <w:bookmarkEnd w:id="494"/>
      <w:bookmarkEnd w:id="495"/>
      <w:bookmarkEnd w:id="496"/>
      <w:bookmarkEnd w:id="497"/>
      <w:bookmarkEnd w:id="498"/>
      <w:r w:rsidRPr="00E25553">
        <w:rPr>
          <w:rFonts w:asciiTheme="minorEastAsia" w:eastAsiaTheme="minorEastAsia" w:hAnsiTheme="minorEastAsia"/>
          <w:b/>
          <w:bCs/>
          <w:szCs w:val="21"/>
          <w:lang w:val="zh-CN"/>
        </w:rPr>
        <w:t xml:space="preserve"> </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现场工艺试验的有关约定：</w:t>
      </w:r>
      <w:r w:rsidRPr="00E25553">
        <w:rPr>
          <w:rFonts w:asciiTheme="minorEastAsia" w:eastAsiaTheme="minorEastAsia" w:hAnsiTheme="minorEastAsia"/>
          <w:szCs w:val="21"/>
          <w:u w:val="single"/>
        </w:rPr>
        <w:t xml:space="preserve">  </w:t>
      </w:r>
      <w:r w:rsidRPr="00E25553">
        <w:rPr>
          <w:rFonts w:ascii="宋体" w:hAnsi="宋体" w:cs="宋体" w:hint="eastAsia"/>
          <w:kern w:val="1"/>
          <w:szCs w:val="21"/>
          <w:u w:val="single"/>
        </w:rPr>
        <w:t>无</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499" w:name="_Toc407135241"/>
      <w:bookmarkStart w:id="500" w:name="_Toc9850569"/>
      <w:r w:rsidRPr="00E25553">
        <w:rPr>
          <w:rFonts w:asciiTheme="minorEastAsia" w:eastAsiaTheme="minorEastAsia" w:hAnsiTheme="minorEastAsia"/>
          <w:b/>
          <w:bCs/>
          <w:szCs w:val="21"/>
          <w:lang w:val="zh-CN"/>
        </w:rPr>
        <w:t xml:space="preserve">9.5 </w:t>
      </w:r>
      <w:r w:rsidRPr="00E25553">
        <w:rPr>
          <w:rFonts w:asciiTheme="minorEastAsia" w:eastAsiaTheme="minorEastAsia" w:hAnsiTheme="minorEastAsia" w:cs="黑体" w:hint="eastAsia"/>
          <w:b/>
          <w:bCs/>
          <w:szCs w:val="21"/>
          <w:lang w:val="zh-CN"/>
        </w:rPr>
        <w:t>检验费用</w:t>
      </w:r>
      <w:bookmarkEnd w:id="499"/>
      <w:bookmarkEnd w:id="500"/>
    </w:p>
    <w:p w:rsidR="00D908C7" w:rsidRPr="00E25553" w:rsidRDefault="00D908C7" w:rsidP="00D908C7">
      <w:pPr>
        <w:spacing w:line="360" w:lineRule="auto"/>
        <w:ind w:firstLineChars="196" w:firstLine="412"/>
        <w:rPr>
          <w:rFonts w:asciiTheme="minorEastAsia" w:eastAsiaTheme="minorEastAsia" w:hAnsiTheme="minorEastAsia"/>
          <w:szCs w:val="21"/>
        </w:rPr>
      </w:pPr>
      <w:r w:rsidRPr="00E25553">
        <w:rPr>
          <w:rFonts w:asciiTheme="minorEastAsia" w:eastAsiaTheme="minorEastAsia" w:hAnsiTheme="minorEastAsia" w:cs="宋体" w:hint="eastAsia"/>
          <w:szCs w:val="21"/>
        </w:rPr>
        <w:t>根据《建设工程质量检测管理办法》（建设部令第</w:t>
      </w:r>
      <w:r w:rsidRPr="00E25553">
        <w:rPr>
          <w:rFonts w:asciiTheme="minorEastAsia" w:eastAsiaTheme="minorEastAsia" w:hAnsiTheme="minorEastAsia"/>
          <w:szCs w:val="21"/>
        </w:rPr>
        <w:t>141</w:t>
      </w:r>
      <w:r w:rsidRPr="00E25553">
        <w:rPr>
          <w:rFonts w:asciiTheme="minorEastAsia" w:eastAsiaTheme="minorEastAsia" w:hAnsiTheme="minorEastAsia" w:cs="宋体" w:hint="eastAsia"/>
          <w:szCs w:val="21"/>
        </w:rPr>
        <w:t>号）以及《广西壮族自治区建设工程质量检测管理规定》（桂建管〔</w:t>
      </w:r>
      <w:r w:rsidRPr="00E25553">
        <w:rPr>
          <w:rFonts w:asciiTheme="minorEastAsia" w:eastAsiaTheme="minorEastAsia" w:hAnsiTheme="minorEastAsia"/>
          <w:szCs w:val="21"/>
        </w:rPr>
        <w:t>2013</w:t>
      </w: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11</w:t>
      </w:r>
      <w:r w:rsidRPr="00E25553">
        <w:rPr>
          <w:rFonts w:asciiTheme="minorEastAsia" w:eastAsiaTheme="minorEastAsia" w:hAnsiTheme="minorEastAsia" w:cs="宋体" w:hint="eastAsia"/>
          <w:szCs w:val="21"/>
        </w:rPr>
        <w:t>号）规定，工程质量检测业务由发包人委托有相应资质的检测机构检测。费用从发包人的项目建设经费中支出并直接支付给检测机构，不计入合同价款内。</w:t>
      </w:r>
    </w:p>
    <w:p w:rsidR="00D908C7" w:rsidRPr="00E25553" w:rsidRDefault="00D908C7" w:rsidP="00D908C7">
      <w:pPr>
        <w:keepNext/>
        <w:keepLines/>
        <w:spacing w:before="260" w:after="260" w:line="416" w:lineRule="auto"/>
        <w:outlineLvl w:val="1"/>
        <w:rPr>
          <w:rFonts w:asciiTheme="minorEastAsia" w:eastAsiaTheme="minorEastAsia" w:hAnsiTheme="minorEastAsia" w:cstheme="majorBidi"/>
          <w:b/>
          <w:bCs/>
          <w:szCs w:val="21"/>
        </w:rPr>
      </w:pPr>
      <w:bookmarkStart w:id="501" w:name="_Toc373478386"/>
      <w:bookmarkStart w:id="502" w:name="_Toc389065305"/>
      <w:bookmarkStart w:id="503" w:name="_Toc407135242"/>
      <w:bookmarkStart w:id="504" w:name="_Toc373227739"/>
      <w:bookmarkStart w:id="505" w:name="_Toc351203642"/>
      <w:bookmarkStart w:id="506" w:name="_Toc9850570"/>
      <w:bookmarkEnd w:id="486"/>
      <w:bookmarkEnd w:id="487"/>
      <w:bookmarkEnd w:id="488"/>
      <w:bookmarkEnd w:id="489"/>
      <w:bookmarkEnd w:id="490"/>
      <w:bookmarkEnd w:id="491"/>
      <w:bookmarkEnd w:id="492"/>
      <w:bookmarkEnd w:id="493"/>
      <w:r w:rsidRPr="00E25553">
        <w:rPr>
          <w:rFonts w:asciiTheme="minorEastAsia" w:eastAsiaTheme="minorEastAsia" w:hAnsiTheme="minorEastAsia" w:cstheme="majorBidi"/>
          <w:b/>
          <w:bCs/>
          <w:szCs w:val="21"/>
        </w:rPr>
        <w:t>1</w:t>
      </w:r>
      <w:bookmarkStart w:id="507" w:name="_Toc296347192"/>
      <w:bookmarkStart w:id="508" w:name="_Toc292559903"/>
      <w:bookmarkStart w:id="509" w:name="_Toc296503193"/>
      <w:bookmarkStart w:id="510" w:name="_Toc292559398"/>
      <w:bookmarkStart w:id="511" w:name="_Toc300934989"/>
      <w:bookmarkStart w:id="512" w:name="_Toc296346694"/>
      <w:bookmarkStart w:id="513" w:name="_Toc296891233"/>
      <w:bookmarkStart w:id="514" w:name="_Toc304295566"/>
      <w:bookmarkStart w:id="515" w:name="_Toc297123540"/>
      <w:bookmarkStart w:id="516" w:name="_Toc303539146"/>
      <w:bookmarkStart w:id="517" w:name="_Toc297048379"/>
      <w:bookmarkStart w:id="518" w:name="_Toc297216199"/>
      <w:bookmarkStart w:id="519" w:name="_Toc297120493"/>
      <w:bookmarkStart w:id="520" w:name="_Toc296891021"/>
      <w:bookmarkStart w:id="521" w:name="_Toc296944532"/>
      <w:bookmarkStart w:id="522" w:name="_Toc312677499"/>
      <w:bookmarkStart w:id="523" w:name="_Toc312678025"/>
      <w:bookmarkStart w:id="524" w:name="_Toc267251435"/>
      <w:bookmarkStart w:id="525" w:name="_Toc267251437"/>
      <w:bookmarkStart w:id="526" w:name="_Toc267251433"/>
      <w:bookmarkStart w:id="527" w:name="_Toc267251441"/>
      <w:bookmarkStart w:id="528" w:name="_Toc267251440"/>
      <w:bookmarkStart w:id="529" w:name="_Toc267251439"/>
      <w:bookmarkStart w:id="530" w:name="_Toc267251442"/>
      <w:bookmarkEnd w:id="455"/>
      <w:bookmarkEnd w:id="456"/>
      <w:bookmarkEnd w:id="457"/>
      <w:bookmarkEnd w:id="458"/>
      <w:bookmarkEnd w:id="459"/>
      <w:bookmarkEnd w:id="460"/>
      <w:bookmarkEnd w:id="461"/>
      <w:bookmarkEnd w:id="462"/>
      <w:bookmarkEnd w:id="463"/>
      <w:bookmarkEnd w:id="464"/>
      <w:bookmarkEnd w:id="465"/>
      <w:bookmarkEnd w:id="466"/>
      <w:r w:rsidRPr="00E25553">
        <w:rPr>
          <w:rFonts w:asciiTheme="minorEastAsia" w:eastAsiaTheme="minorEastAsia" w:hAnsiTheme="minorEastAsia" w:cstheme="majorBidi"/>
          <w:b/>
          <w:bCs/>
          <w:szCs w:val="21"/>
        </w:rPr>
        <w:t xml:space="preserve">0. </w:t>
      </w:r>
      <w:r w:rsidRPr="00E25553">
        <w:rPr>
          <w:rFonts w:asciiTheme="minorEastAsia" w:eastAsiaTheme="minorEastAsia" w:hAnsiTheme="minorEastAsia" w:cs="黑体" w:hint="eastAsia"/>
          <w:b/>
          <w:bCs/>
          <w:szCs w:val="21"/>
        </w:rPr>
        <w:t>变更</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531" w:name="_Toc373478387"/>
      <w:bookmarkStart w:id="532" w:name="_Toc407135243"/>
      <w:bookmarkStart w:id="533" w:name="_Toc373227740"/>
      <w:bookmarkStart w:id="534" w:name="_Toc389065306"/>
      <w:bookmarkStart w:id="535" w:name="_Toc9850571"/>
      <w:bookmarkEnd w:id="522"/>
      <w:bookmarkEnd w:id="523"/>
      <w:r w:rsidRPr="00E25553">
        <w:rPr>
          <w:rFonts w:asciiTheme="minorEastAsia" w:eastAsiaTheme="minorEastAsia" w:hAnsiTheme="minorEastAsia"/>
          <w:b/>
          <w:bCs/>
          <w:szCs w:val="21"/>
          <w:lang w:val="zh-CN"/>
        </w:rPr>
        <w:t>1</w:t>
      </w:r>
      <w:bookmarkStart w:id="536" w:name="_Toc297216200"/>
      <w:bookmarkStart w:id="537" w:name="_Toc300934990"/>
      <w:bookmarkStart w:id="538" w:name="_Toc304295567"/>
      <w:bookmarkStart w:id="539" w:name="_Toc296503194"/>
      <w:bookmarkStart w:id="540" w:name="_Toc297048380"/>
      <w:bookmarkStart w:id="541" w:name="_Toc312678026"/>
      <w:bookmarkStart w:id="542" w:name="_Toc296944533"/>
      <w:bookmarkStart w:id="543" w:name="_Toc297123541"/>
      <w:bookmarkStart w:id="544" w:name="_Toc296891022"/>
      <w:bookmarkStart w:id="545" w:name="_Toc312677500"/>
      <w:bookmarkStart w:id="546" w:name="_Toc292559904"/>
      <w:bookmarkStart w:id="547" w:name="_Toc296347193"/>
      <w:bookmarkStart w:id="548" w:name="_Toc292559399"/>
      <w:bookmarkStart w:id="549" w:name="_Toc296891234"/>
      <w:bookmarkStart w:id="550" w:name="_Toc296346695"/>
      <w:bookmarkStart w:id="551" w:name="_Toc303539147"/>
      <w:bookmarkStart w:id="552" w:name="_Toc297120494"/>
      <w:r w:rsidRPr="00E25553">
        <w:rPr>
          <w:rFonts w:asciiTheme="minorEastAsia" w:eastAsiaTheme="minorEastAsia" w:hAnsiTheme="minorEastAsia"/>
          <w:b/>
          <w:bCs/>
          <w:szCs w:val="21"/>
          <w:lang w:val="zh-CN"/>
        </w:rPr>
        <w:t xml:space="preserve">0.1 </w:t>
      </w:r>
      <w:r w:rsidRPr="00E25553">
        <w:rPr>
          <w:rFonts w:asciiTheme="minorEastAsia" w:eastAsiaTheme="minorEastAsia" w:hAnsiTheme="minorEastAsia" w:cs="黑体" w:hint="eastAsia"/>
          <w:b/>
          <w:bCs/>
          <w:szCs w:val="21"/>
          <w:lang w:val="zh-CN"/>
        </w:rPr>
        <w:t>变更的范围</w:t>
      </w:r>
      <w:bookmarkEnd w:id="531"/>
      <w:bookmarkEnd w:id="532"/>
      <w:bookmarkEnd w:id="533"/>
      <w:bookmarkEnd w:id="534"/>
      <w:bookmarkEnd w:id="535"/>
    </w:p>
    <w:p w:rsidR="00D908C7" w:rsidRPr="00E25553" w:rsidRDefault="00D908C7" w:rsidP="00D908C7">
      <w:pPr>
        <w:spacing w:line="360" w:lineRule="auto"/>
        <w:ind w:firstLine="426"/>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关于变更的范围的约定：</w:t>
      </w:r>
      <w:r w:rsidRPr="00E25553">
        <w:rPr>
          <w:rFonts w:ascii="宋体" w:hAnsi="宋体" w:cs="宋体" w:hint="eastAsia"/>
          <w:kern w:val="1"/>
          <w:szCs w:val="21"/>
          <w:u w:val="single"/>
        </w:rPr>
        <w:t>超出招标图纸和工程量清单的子目</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553" w:name="_Toc373227741"/>
      <w:bookmarkStart w:id="554" w:name="_Toc407135244"/>
      <w:bookmarkStart w:id="555" w:name="_Toc373478388"/>
      <w:bookmarkStart w:id="556" w:name="_Toc389065307"/>
      <w:bookmarkStart w:id="557" w:name="_Toc9850572"/>
      <w:r w:rsidRPr="00E25553">
        <w:rPr>
          <w:rFonts w:asciiTheme="minorEastAsia" w:eastAsiaTheme="minorEastAsia" w:hAnsiTheme="minorEastAsia"/>
          <w:b/>
          <w:bCs/>
          <w:szCs w:val="21"/>
          <w:lang w:val="zh-CN"/>
        </w:rPr>
        <w:t xml:space="preserve">10.3 </w:t>
      </w:r>
      <w:r w:rsidRPr="00E25553">
        <w:rPr>
          <w:rFonts w:asciiTheme="minorEastAsia" w:eastAsiaTheme="minorEastAsia" w:hAnsiTheme="minorEastAsia" w:cs="黑体" w:hint="eastAsia"/>
          <w:b/>
          <w:bCs/>
          <w:szCs w:val="21"/>
          <w:lang w:val="zh-CN"/>
        </w:rPr>
        <w:t>变更程序</w:t>
      </w:r>
      <w:bookmarkEnd w:id="553"/>
      <w:bookmarkEnd w:id="554"/>
      <w:bookmarkEnd w:id="555"/>
      <w:bookmarkEnd w:id="556"/>
      <w:bookmarkEnd w:id="557"/>
    </w:p>
    <w:p w:rsidR="00D908C7" w:rsidRPr="00E25553" w:rsidRDefault="00D908C7" w:rsidP="00D908C7">
      <w:pPr>
        <w:spacing w:line="360" w:lineRule="auto"/>
        <w:ind w:firstLineChars="210" w:firstLine="441"/>
        <w:rPr>
          <w:rFonts w:asciiTheme="minorEastAsia" w:eastAsiaTheme="minorEastAsia" w:hAnsiTheme="minorEastAsia" w:cs="宋体"/>
          <w:bCs/>
          <w:szCs w:val="21"/>
        </w:rPr>
      </w:pPr>
      <w:r w:rsidRPr="00E25553">
        <w:rPr>
          <w:rFonts w:asciiTheme="minorEastAsia" w:eastAsiaTheme="minorEastAsia" w:hAnsiTheme="minorEastAsia" w:cs="宋体" w:hint="eastAsia"/>
          <w:bCs/>
          <w:szCs w:val="21"/>
        </w:rPr>
        <w:t>⑴设计变更和工程签证，按各市政府或相关部门的规定办理。属不可抗力（自然灾害、突发事件等）造成变更的，按特事特办原则予以办理。</w:t>
      </w:r>
    </w:p>
    <w:p w:rsidR="00D908C7" w:rsidRPr="00E25553" w:rsidRDefault="00D908C7" w:rsidP="00D908C7">
      <w:pPr>
        <w:spacing w:line="360" w:lineRule="auto"/>
        <w:ind w:firstLineChars="210" w:firstLine="441"/>
        <w:rPr>
          <w:rFonts w:asciiTheme="minorEastAsia" w:eastAsiaTheme="minorEastAsia" w:hAnsiTheme="minorEastAsia" w:cs="宋体"/>
          <w:bCs/>
          <w:szCs w:val="21"/>
        </w:rPr>
      </w:pPr>
      <w:r w:rsidRPr="00E25553">
        <w:rPr>
          <w:rFonts w:asciiTheme="minorEastAsia" w:eastAsiaTheme="minorEastAsia" w:hAnsiTheme="minorEastAsia" w:cs="宋体" w:hint="eastAsia"/>
          <w:bCs/>
          <w:szCs w:val="21"/>
        </w:rPr>
        <w:t>⑵建设单位在实施项目过程中，若发生单价变动，由发包人、承包人、监理或造价咨询等单位共同商定并签字确认。</w:t>
      </w:r>
    </w:p>
    <w:p w:rsidR="00D908C7" w:rsidRPr="00E25553" w:rsidRDefault="00D908C7" w:rsidP="00D908C7">
      <w:pPr>
        <w:spacing w:line="360" w:lineRule="auto"/>
        <w:ind w:firstLineChars="210" w:firstLine="441"/>
        <w:rPr>
          <w:rFonts w:asciiTheme="minorEastAsia" w:eastAsiaTheme="minorEastAsia" w:hAnsiTheme="minorEastAsia" w:cs="宋体"/>
          <w:bCs/>
          <w:szCs w:val="21"/>
        </w:rPr>
      </w:pPr>
      <w:r w:rsidRPr="00E25553">
        <w:rPr>
          <w:rFonts w:asciiTheme="minorEastAsia" w:eastAsiaTheme="minorEastAsia" w:hAnsiTheme="minorEastAsia" w:cs="宋体" w:hint="eastAsia"/>
          <w:bCs/>
          <w:szCs w:val="21"/>
        </w:rPr>
        <w:t>⑶</w:t>
      </w:r>
      <w:r w:rsidRPr="00E25553">
        <w:rPr>
          <w:rFonts w:asciiTheme="minorEastAsia" w:eastAsiaTheme="minorEastAsia" w:hAnsiTheme="minorEastAsia" w:cs="宋体"/>
          <w:bCs/>
          <w:szCs w:val="21"/>
        </w:rPr>
        <w:t xml:space="preserve"> </w:t>
      </w:r>
      <w:r w:rsidRPr="00E25553">
        <w:rPr>
          <w:rFonts w:asciiTheme="minorEastAsia" w:eastAsiaTheme="minorEastAsia" w:hAnsiTheme="minorEastAsia" w:cs="宋体" w:hint="eastAsia"/>
          <w:bCs/>
          <w:szCs w:val="21"/>
        </w:rPr>
        <w:t>当合同规定的合同价款调整情况发生后，承包人未在规定时间内通知发包人，或者未在规定时间内提出调整报告，发包人可以根据有关资料，决定是否调整和调整的金额，并书面通知承包人。</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558" w:name="_Toc389065308"/>
      <w:bookmarkStart w:id="559" w:name="_Toc407135245"/>
      <w:bookmarkStart w:id="560" w:name="_Toc373478389"/>
      <w:bookmarkStart w:id="561" w:name="_Toc373227742"/>
      <w:bookmarkStart w:id="562" w:name="_Toc9850573"/>
      <w:r w:rsidRPr="00E25553">
        <w:rPr>
          <w:rFonts w:asciiTheme="minorEastAsia" w:eastAsiaTheme="minorEastAsia" w:hAnsiTheme="minorEastAsia"/>
          <w:b/>
          <w:bCs/>
          <w:szCs w:val="21"/>
          <w:lang w:val="zh-CN"/>
        </w:rPr>
        <w:t xml:space="preserve">10.4 </w:t>
      </w:r>
      <w:r w:rsidRPr="00E25553">
        <w:rPr>
          <w:rFonts w:asciiTheme="minorEastAsia" w:eastAsiaTheme="minorEastAsia" w:hAnsiTheme="minorEastAsia" w:cs="黑体" w:hint="eastAsia"/>
          <w:b/>
          <w:bCs/>
          <w:szCs w:val="21"/>
          <w:lang w:val="zh-CN"/>
        </w:rPr>
        <w:t>变更估价</w:t>
      </w:r>
      <w:bookmarkEnd w:id="558"/>
      <w:bookmarkEnd w:id="559"/>
      <w:bookmarkEnd w:id="560"/>
      <w:bookmarkEnd w:id="561"/>
      <w:bookmarkEnd w:id="562"/>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10.4.1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变更估价原则</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关于变更估价的约定</w:t>
      </w:r>
      <w:r w:rsidRPr="00E25553">
        <w:rPr>
          <w:rFonts w:asciiTheme="minorEastAsia" w:eastAsiaTheme="minorEastAsia" w:hAnsiTheme="minorEastAsia"/>
          <w:szCs w:val="21"/>
        </w:rPr>
        <w:t xml:space="preserve">: </w:t>
      </w:r>
      <w:bookmarkStart w:id="563" w:name="_Toc251051742"/>
      <w:r w:rsidRPr="00E25553">
        <w:rPr>
          <w:rFonts w:asciiTheme="minorEastAsia" w:eastAsiaTheme="minorEastAsia" w:hAnsiTheme="minorEastAsia" w:cs="宋体" w:hint="eastAsia"/>
          <w:szCs w:val="21"/>
          <w:u w:val="single"/>
        </w:rPr>
        <w:t>工程变更合同价款按下列方法进行：（</w:t>
      </w:r>
      <w:r w:rsidRPr="00E25553">
        <w:rPr>
          <w:rFonts w:asciiTheme="minorEastAsia" w:eastAsiaTheme="minorEastAsia" w:hAnsiTheme="minorEastAsia"/>
          <w:szCs w:val="21"/>
          <w:u w:val="single"/>
        </w:rPr>
        <w:t>1</w:t>
      </w:r>
      <w:r w:rsidRPr="00E25553">
        <w:rPr>
          <w:rFonts w:asciiTheme="minorEastAsia" w:eastAsiaTheme="minorEastAsia" w:hAnsiTheme="minorEastAsia" w:cs="宋体" w:hint="eastAsia"/>
          <w:szCs w:val="21"/>
          <w:u w:val="single"/>
        </w:rPr>
        <w:t>）合同中已有相同清单项目的，按合同该清单项目价格进行计算；（</w:t>
      </w:r>
      <w:r w:rsidRPr="00E25553">
        <w:rPr>
          <w:rFonts w:asciiTheme="minorEastAsia" w:eastAsiaTheme="minorEastAsia" w:hAnsiTheme="minorEastAsia"/>
          <w:szCs w:val="21"/>
          <w:u w:val="single"/>
        </w:rPr>
        <w:t>2</w:t>
      </w:r>
      <w:r w:rsidRPr="00E25553">
        <w:rPr>
          <w:rFonts w:asciiTheme="minorEastAsia" w:eastAsiaTheme="minorEastAsia" w:hAnsiTheme="minorEastAsia" w:cs="宋体" w:hint="eastAsia"/>
          <w:szCs w:val="21"/>
          <w:u w:val="single"/>
        </w:rPr>
        <w:t>）合同中只有类似清单项目的，参照该类似清单项目价格进行计算；（</w:t>
      </w:r>
      <w:r w:rsidRPr="00E25553">
        <w:rPr>
          <w:rFonts w:asciiTheme="minorEastAsia" w:eastAsiaTheme="minorEastAsia" w:hAnsiTheme="minorEastAsia"/>
          <w:szCs w:val="21"/>
          <w:u w:val="single"/>
        </w:rPr>
        <w:t>3</w:t>
      </w:r>
      <w:r w:rsidRPr="00E25553">
        <w:rPr>
          <w:rFonts w:asciiTheme="minorEastAsia" w:eastAsiaTheme="minorEastAsia" w:hAnsiTheme="minorEastAsia" w:cs="宋体" w:hint="eastAsia"/>
          <w:szCs w:val="21"/>
          <w:u w:val="single"/>
        </w:rPr>
        <w:t>）合同中没有适用或类似清单项目的价格计算方法：有定额的套定额，</w:t>
      </w:r>
      <w:r w:rsidR="0062507A" w:rsidRPr="00E25553">
        <w:rPr>
          <w:rFonts w:asciiTheme="minorEastAsia" w:eastAsiaTheme="minorEastAsia" w:hAnsiTheme="minorEastAsia" w:cs="宋体" w:hint="eastAsia"/>
          <w:szCs w:val="21"/>
          <w:u w:val="single"/>
        </w:rPr>
        <w:t>并乘以下浮系数</w:t>
      </w:r>
      <w:r w:rsidR="0062507A" w:rsidRPr="00E25553">
        <w:rPr>
          <w:rFonts w:asciiTheme="minorEastAsia" w:eastAsiaTheme="minorEastAsia" w:hAnsiTheme="minorEastAsia" w:hint="eastAsia"/>
          <w:szCs w:val="21"/>
          <w:u w:val="single"/>
        </w:rPr>
        <w:t>15</w:t>
      </w:r>
      <w:r w:rsidR="0062507A" w:rsidRPr="00E25553">
        <w:rPr>
          <w:rFonts w:asciiTheme="minorEastAsia" w:eastAsiaTheme="minorEastAsia" w:hAnsiTheme="minorEastAsia"/>
          <w:szCs w:val="21"/>
          <w:u w:val="single"/>
        </w:rPr>
        <w:t>%</w:t>
      </w:r>
      <w:r w:rsidRPr="00E25553">
        <w:rPr>
          <w:rFonts w:asciiTheme="minorEastAsia" w:eastAsiaTheme="minorEastAsia" w:hAnsiTheme="minorEastAsia" w:cs="宋体" w:hint="eastAsia"/>
          <w:szCs w:val="21"/>
          <w:u w:val="single"/>
        </w:rPr>
        <w:t>，其中：材料设备价格按施工期间的《</w:t>
      </w:r>
      <w:r w:rsidRPr="00E25553">
        <w:rPr>
          <w:rFonts w:asciiTheme="minorEastAsia" w:eastAsiaTheme="minorEastAsia" w:hAnsiTheme="minorEastAsia" w:hint="eastAsia"/>
          <w:szCs w:val="21"/>
          <w:u w:val="single"/>
        </w:rPr>
        <w:t>梧州</w:t>
      </w:r>
      <w:r w:rsidRPr="00E25553">
        <w:rPr>
          <w:rFonts w:asciiTheme="minorEastAsia" w:eastAsiaTheme="minorEastAsia" w:hAnsiTheme="minorEastAsia" w:cs="宋体" w:hint="eastAsia"/>
          <w:szCs w:val="21"/>
          <w:u w:val="single"/>
        </w:rPr>
        <w:t>市建设工程造价信息》相应信息价的加权平均值计算，《</w:t>
      </w:r>
      <w:r w:rsidRPr="00E25553">
        <w:rPr>
          <w:rFonts w:asciiTheme="minorEastAsia" w:eastAsiaTheme="minorEastAsia" w:hAnsiTheme="minorEastAsia" w:hint="eastAsia"/>
          <w:szCs w:val="21"/>
          <w:u w:val="single"/>
        </w:rPr>
        <w:t>梧州</w:t>
      </w:r>
      <w:r w:rsidRPr="00E25553">
        <w:rPr>
          <w:rFonts w:asciiTheme="minorEastAsia" w:eastAsiaTheme="minorEastAsia" w:hAnsiTheme="minorEastAsia" w:cs="宋体" w:hint="eastAsia"/>
          <w:szCs w:val="21"/>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563"/>
      <w:r w:rsidRPr="00E25553">
        <w:rPr>
          <w:rFonts w:asciiTheme="minorEastAsia" w:eastAsiaTheme="minorEastAsia" w:hAnsiTheme="minorEastAsia" w:cs="宋体" w:hint="eastAsia"/>
          <w:szCs w:val="21"/>
        </w:rPr>
        <w:t>。以上约定同时适用于招标工程量清单缺项以及工程量清单项目特征与图纸不符时的价款确定。</w:t>
      </w:r>
    </w:p>
    <w:p w:rsidR="00D908C7" w:rsidRPr="00E25553" w:rsidRDefault="00D908C7" w:rsidP="00D908C7">
      <w:pPr>
        <w:spacing w:line="360" w:lineRule="auto"/>
        <w:ind w:firstLineChars="200" w:firstLine="420"/>
        <w:jc w:val="left"/>
        <w:rPr>
          <w:rFonts w:asciiTheme="minorEastAsia" w:eastAsiaTheme="minorEastAsia" w:hAnsiTheme="minorEastAsia" w:cs="宋体"/>
          <w:szCs w:val="21"/>
          <w:u w:val="single"/>
        </w:rPr>
      </w:pPr>
      <w:r w:rsidRPr="00E25553">
        <w:rPr>
          <w:rFonts w:asciiTheme="minorEastAsia" w:eastAsiaTheme="minorEastAsia" w:hAnsiTheme="minorEastAsia" w:cs="宋体" w:hint="eastAsia"/>
          <w:szCs w:val="21"/>
          <w:u w:val="single"/>
        </w:rPr>
        <w:t>工程变更导致实际完成的变更工程量与已标价清单或预算书中列明的该项目工程量有偏差时，其综合单价的确定按专用条款“</w:t>
      </w:r>
      <w:r w:rsidRPr="00E25553">
        <w:rPr>
          <w:rFonts w:asciiTheme="minorEastAsia" w:eastAsiaTheme="minorEastAsia" w:hAnsiTheme="minorEastAsia"/>
          <w:szCs w:val="21"/>
          <w:u w:val="single"/>
        </w:rPr>
        <w:t>1.13</w:t>
      </w:r>
      <w:r w:rsidRPr="00E25553">
        <w:rPr>
          <w:rFonts w:asciiTheme="minorEastAsia" w:eastAsiaTheme="minorEastAsia" w:hAnsiTheme="minorEastAsia" w:cs="宋体" w:hint="eastAsia"/>
          <w:szCs w:val="21"/>
          <w:u w:val="single"/>
        </w:rPr>
        <w:t>工程量清单错误的修正”执行。</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564" w:name="_Toc373478390"/>
      <w:bookmarkStart w:id="565" w:name="_Toc373227743"/>
      <w:bookmarkStart w:id="566" w:name="_Toc389065309"/>
      <w:bookmarkStart w:id="567" w:name="_Toc407135246"/>
      <w:bookmarkStart w:id="568" w:name="_Toc9850574"/>
      <w:r w:rsidRPr="00E25553">
        <w:rPr>
          <w:rFonts w:asciiTheme="minorEastAsia" w:eastAsiaTheme="minorEastAsia" w:hAnsiTheme="minorEastAsia"/>
          <w:b/>
          <w:bCs/>
          <w:szCs w:val="21"/>
          <w:lang w:val="zh-CN"/>
        </w:rPr>
        <w:lastRenderedPageBreak/>
        <w:t>1</w:t>
      </w:r>
      <w:bookmarkStart w:id="569" w:name="_Toc297123544"/>
      <w:bookmarkStart w:id="570" w:name="_Toc292559402"/>
      <w:bookmarkStart w:id="571" w:name="_Toc297120497"/>
      <w:bookmarkStart w:id="572" w:name="_Toc296891025"/>
      <w:bookmarkStart w:id="573" w:name="_Toc292559907"/>
      <w:bookmarkStart w:id="574" w:name="_Toc300934993"/>
      <w:bookmarkStart w:id="575" w:name="_Toc297216203"/>
      <w:bookmarkStart w:id="576" w:name="_Toc297048383"/>
      <w:bookmarkStart w:id="577" w:name="_Toc296891237"/>
      <w:bookmarkStart w:id="578" w:name="_Toc303539150"/>
      <w:bookmarkStart w:id="579" w:name="_Toc296503197"/>
      <w:bookmarkStart w:id="580" w:name="_Toc296944536"/>
      <w:bookmarkStart w:id="581" w:name="_Toc296346698"/>
      <w:bookmarkStart w:id="582" w:name="_Toc296347196"/>
      <w:bookmarkStart w:id="583" w:name="_Toc312678029"/>
      <w:bookmarkStart w:id="584" w:name="_Toc304295570"/>
      <w:bookmarkStart w:id="585" w:name="_Toc312677503"/>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E25553">
        <w:rPr>
          <w:rFonts w:asciiTheme="minorEastAsia" w:eastAsiaTheme="minorEastAsia" w:hAnsiTheme="minorEastAsia"/>
          <w:b/>
          <w:bCs/>
          <w:szCs w:val="21"/>
          <w:lang w:val="zh-CN"/>
        </w:rPr>
        <w:t xml:space="preserve">0.5 </w:t>
      </w:r>
      <w:r w:rsidRPr="00E25553">
        <w:rPr>
          <w:rFonts w:asciiTheme="minorEastAsia" w:eastAsiaTheme="minorEastAsia" w:hAnsiTheme="minorEastAsia" w:cs="黑体" w:hint="eastAsia"/>
          <w:b/>
          <w:bCs/>
          <w:szCs w:val="21"/>
          <w:lang w:val="zh-CN"/>
        </w:rPr>
        <w:t>承</w:t>
      </w:r>
      <w:bookmarkStart w:id="586" w:name="_Toc297216204"/>
      <w:bookmarkStart w:id="587" w:name="_Toc296347202"/>
      <w:bookmarkStart w:id="588" w:name="_Toc296891243"/>
      <w:bookmarkStart w:id="589" w:name="_Toc296891031"/>
      <w:bookmarkStart w:id="590" w:name="_Toc296346704"/>
      <w:bookmarkStart w:id="591" w:name="_Toc297048389"/>
      <w:bookmarkStart w:id="592" w:name="_Toc297120503"/>
      <w:bookmarkStart w:id="593" w:name="_Toc303539151"/>
      <w:bookmarkStart w:id="594" w:name="_Toc297123545"/>
      <w:bookmarkStart w:id="595" w:name="_Toc296944542"/>
      <w:bookmarkStart w:id="596" w:name="_Toc300934994"/>
      <w:bookmarkStart w:id="597" w:name="_Toc292559913"/>
      <w:bookmarkStart w:id="598" w:name="_Toc296503203"/>
      <w:bookmarkStart w:id="599" w:name="_Toc29255940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E25553">
        <w:rPr>
          <w:rFonts w:asciiTheme="minorEastAsia" w:eastAsiaTheme="minorEastAsia" w:hAnsiTheme="minorEastAsia" w:cs="黑体" w:hint="eastAsia"/>
          <w:b/>
          <w:bCs/>
          <w:szCs w:val="21"/>
          <w:lang w:val="zh-CN"/>
        </w:rPr>
        <w:t>包人的合理化建议</w:t>
      </w:r>
      <w:bookmarkEnd w:id="564"/>
      <w:bookmarkEnd w:id="565"/>
      <w:bookmarkEnd w:id="566"/>
      <w:bookmarkEnd w:id="567"/>
      <w:bookmarkEnd w:id="568"/>
    </w:p>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监理人审查承包人合理化建议的期限：</w:t>
      </w:r>
      <w:r w:rsidRPr="00E25553">
        <w:rPr>
          <w:rFonts w:ascii="宋体" w:hAnsi="宋体" w:cs="宋体" w:hint="eastAsia"/>
          <w:kern w:val="1"/>
          <w:szCs w:val="21"/>
          <w:u w:val="single"/>
        </w:rPr>
        <w:t>收到书面建议后30天内</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发包人审批承包人合理化建议的期限：</w:t>
      </w:r>
      <w:r w:rsidRPr="00E25553">
        <w:rPr>
          <w:rFonts w:ascii="宋体" w:hAnsi="宋体" w:cs="宋体" w:hint="eastAsia"/>
          <w:kern w:val="1"/>
          <w:szCs w:val="21"/>
          <w:u w:val="single"/>
        </w:rPr>
        <w:t>收到监理人的审核意见后30天内</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承</w:t>
      </w:r>
      <w:bookmarkStart w:id="600" w:name="_Toc296503204"/>
      <w:bookmarkStart w:id="601" w:name="_Toc297216205"/>
      <w:bookmarkStart w:id="602" w:name="_Toc296944543"/>
      <w:bookmarkStart w:id="603" w:name="_Toc312677504"/>
      <w:bookmarkStart w:id="604" w:name="_Toc304295571"/>
      <w:bookmarkStart w:id="605" w:name="_Toc296347203"/>
      <w:bookmarkStart w:id="606" w:name="_Toc312678030"/>
      <w:bookmarkStart w:id="607" w:name="_Toc296891032"/>
      <w:bookmarkStart w:id="608" w:name="_Toc297120504"/>
      <w:bookmarkStart w:id="609" w:name="_Toc303539152"/>
      <w:bookmarkStart w:id="610" w:name="_Toc292559914"/>
      <w:bookmarkStart w:id="611" w:name="_Toc300934995"/>
      <w:bookmarkStart w:id="612" w:name="_Toc292559409"/>
      <w:bookmarkStart w:id="613" w:name="_Toc296891244"/>
      <w:bookmarkStart w:id="614" w:name="_Toc297048390"/>
      <w:bookmarkStart w:id="615" w:name="_Toc318581175"/>
      <w:bookmarkStart w:id="616" w:name="_Toc297123546"/>
      <w:bookmarkStart w:id="617" w:name="_Toc296346705"/>
      <w:r w:rsidRPr="00E25553">
        <w:rPr>
          <w:rFonts w:asciiTheme="minorEastAsia" w:eastAsiaTheme="minorEastAsia" w:hAnsiTheme="minorEastAsia" w:cs="宋体" w:hint="eastAsia"/>
          <w:szCs w:val="21"/>
        </w:rPr>
        <w:t>包人提出的合理化建议降低了合同价格或者提高了工程经济效益的奖励的方法和金额为：</w:t>
      </w:r>
      <w:r w:rsidRPr="00E25553">
        <w:rPr>
          <w:rFonts w:asciiTheme="minorEastAsia" w:eastAsiaTheme="minorEastAsia" w:hAnsiTheme="minorEastAsia" w:hint="eastAsia"/>
          <w:szCs w:val="21"/>
          <w:u w:val="single"/>
        </w:rPr>
        <w:t>无</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618" w:name="_Toc373478391"/>
      <w:bookmarkStart w:id="619" w:name="_Toc407135247"/>
      <w:bookmarkStart w:id="620" w:name="_Toc373227744"/>
      <w:bookmarkStart w:id="621" w:name="_Toc389065310"/>
      <w:bookmarkStart w:id="622" w:name="_Toc9850575"/>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Pr="00E25553">
        <w:rPr>
          <w:rFonts w:asciiTheme="minorEastAsia" w:eastAsiaTheme="minorEastAsia" w:hAnsiTheme="minorEastAsia"/>
          <w:b/>
          <w:bCs/>
          <w:szCs w:val="21"/>
          <w:lang w:val="zh-CN"/>
        </w:rPr>
        <w:t>1</w:t>
      </w:r>
      <w:bookmarkStart w:id="623" w:name="_Toc297120499"/>
      <w:bookmarkStart w:id="624" w:name="_Toc303539154"/>
      <w:bookmarkStart w:id="625" w:name="_Toc297048385"/>
      <w:bookmarkStart w:id="626" w:name="_Toc296891027"/>
      <w:bookmarkStart w:id="627" w:name="_Toc292559909"/>
      <w:bookmarkStart w:id="628" w:name="_Toc297123548"/>
      <w:bookmarkStart w:id="629" w:name="_Toc296347198"/>
      <w:bookmarkStart w:id="630" w:name="_Toc296346700"/>
      <w:bookmarkStart w:id="631" w:name="_Toc304295574"/>
      <w:bookmarkStart w:id="632" w:name="_Toc296891239"/>
      <w:bookmarkStart w:id="633" w:name="_Toc296944538"/>
      <w:bookmarkStart w:id="634" w:name="_Toc296503199"/>
      <w:bookmarkStart w:id="635" w:name="_Toc300934997"/>
      <w:bookmarkStart w:id="636" w:name="_Toc312678033"/>
      <w:bookmarkStart w:id="637" w:name="_Toc312677507"/>
      <w:bookmarkStart w:id="638" w:name="_Toc297216207"/>
      <w:bookmarkStart w:id="639" w:name="_Toc292559404"/>
      <w:r w:rsidRPr="00E25553">
        <w:rPr>
          <w:rFonts w:asciiTheme="minorEastAsia" w:eastAsiaTheme="minorEastAsia" w:hAnsiTheme="minorEastAsia"/>
          <w:b/>
          <w:bCs/>
          <w:szCs w:val="21"/>
          <w:lang w:val="zh-CN"/>
        </w:rPr>
        <w:t xml:space="preserve">0.7 </w:t>
      </w:r>
      <w:r w:rsidRPr="00E25553">
        <w:rPr>
          <w:rFonts w:asciiTheme="minorEastAsia" w:eastAsiaTheme="minorEastAsia" w:hAnsiTheme="minorEastAsia" w:cs="黑体" w:hint="eastAsia"/>
          <w:b/>
          <w:bCs/>
          <w:szCs w:val="21"/>
          <w:lang w:val="zh-CN"/>
        </w:rPr>
        <w:t>暂估价</w:t>
      </w:r>
      <w:bookmarkEnd w:id="618"/>
      <w:bookmarkEnd w:id="619"/>
      <w:bookmarkEnd w:id="620"/>
      <w:bookmarkEnd w:id="621"/>
      <w:bookmarkEnd w:id="622"/>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kern w:val="0"/>
          <w:szCs w:val="21"/>
        </w:rPr>
        <w:t>暂</w:t>
      </w:r>
      <w:bookmarkStart w:id="640" w:name="_Toc312677508"/>
      <w:bookmarkStart w:id="641" w:name="_Toc318581176"/>
      <w:bookmarkStart w:id="642" w:name="_Toc312678034"/>
      <w:r w:rsidRPr="00E25553">
        <w:rPr>
          <w:rFonts w:asciiTheme="minorEastAsia" w:eastAsiaTheme="minorEastAsia" w:hAnsiTheme="minorEastAsia" w:cs="宋体" w:hint="eastAsia"/>
          <w:kern w:val="0"/>
          <w:szCs w:val="21"/>
        </w:rPr>
        <w:t>估价材料和工程设备的明细详见已标价工程量清单《</w:t>
      </w:r>
      <w:r w:rsidRPr="00E25553">
        <w:rPr>
          <w:rFonts w:asciiTheme="minorEastAsia" w:eastAsiaTheme="minorEastAsia" w:hAnsiTheme="minorEastAsia" w:cs="宋体" w:hint="eastAsia"/>
          <w:szCs w:val="21"/>
        </w:rPr>
        <w:t>材料（工程设备）暂估价格及调整表》</w:t>
      </w:r>
      <w:r w:rsidRPr="00E25553">
        <w:rPr>
          <w:rFonts w:asciiTheme="minorEastAsia" w:eastAsiaTheme="minorEastAsia" w:hAnsiTheme="minorEastAsia" w:cs="宋体" w:hint="eastAsia"/>
          <w:kern w:val="0"/>
          <w:szCs w:val="21"/>
        </w:rPr>
        <w:t>（表</w:t>
      </w:r>
      <w:r w:rsidRPr="00E25553">
        <w:rPr>
          <w:rFonts w:asciiTheme="minorEastAsia" w:eastAsiaTheme="minorEastAsia" w:hAnsiTheme="minorEastAsia"/>
          <w:kern w:val="0"/>
          <w:szCs w:val="21"/>
        </w:rPr>
        <w:t>12-2</w:t>
      </w:r>
      <w:r w:rsidRPr="00E25553">
        <w:rPr>
          <w:rFonts w:asciiTheme="minorEastAsia" w:eastAsiaTheme="minorEastAsia" w:hAnsiTheme="minorEastAsia" w:cs="宋体" w:hint="eastAsia"/>
          <w:kern w:val="0"/>
          <w:szCs w:val="21"/>
        </w:rPr>
        <w:t>）和《</w:t>
      </w:r>
      <w:r w:rsidRPr="00E25553">
        <w:rPr>
          <w:rFonts w:asciiTheme="minorEastAsia" w:eastAsiaTheme="minorEastAsia" w:hAnsiTheme="minorEastAsia" w:cs="宋体" w:hint="eastAsia"/>
          <w:szCs w:val="21"/>
        </w:rPr>
        <w:t>专业工程暂估价表》（</w:t>
      </w:r>
      <w:r w:rsidRPr="00E25553">
        <w:rPr>
          <w:rFonts w:asciiTheme="minorEastAsia" w:eastAsiaTheme="minorEastAsia" w:hAnsiTheme="minorEastAsia" w:cs="宋体" w:hint="eastAsia"/>
          <w:kern w:val="0"/>
          <w:szCs w:val="21"/>
        </w:rPr>
        <w:t>表</w:t>
      </w:r>
      <w:r w:rsidRPr="00E25553">
        <w:rPr>
          <w:rFonts w:asciiTheme="minorEastAsia" w:eastAsiaTheme="minorEastAsia" w:hAnsiTheme="minorEastAsia"/>
          <w:kern w:val="0"/>
          <w:szCs w:val="21"/>
        </w:rPr>
        <w:t>12-3</w:t>
      </w:r>
      <w:r w:rsidRPr="00E25553">
        <w:rPr>
          <w:rFonts w:asciiTheme="minorEastAsia" w:eastAsiaTheme="minorEastAsia" w:hAnsiTheme="minorEastAsia" w:cs="宋体" w:hint="eastAsia"/>
          <w:kern w:val="0"/>
          <w:szCs w:val="21"/>
        </w:rPr>
        <w:t>）。</w:t>
      </w:r>
    </w:p>
    <w:bookmarkEnd w:id="640"/>
    <w:bookmarkEnd w:id="641"/>
    <w:bookmarkEnd w:id="642"/>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w:t>
        </w:r>
        <w:bookmarkStart w:id="643" w:name="_Toc312677509"/>
        <w:bookmarkStart w:id="644" w:name="_Toc312678035"/>
        <w:bookmarkStart w:id="645" w:name="_Toc318581177"/>
        <w:r w:rsidRPr="00E25553">
          <w:rPr>
            <w:rFonts w:asciiTheme="minorEastAsia" w:eastAsiaTheme="minorEastAsia" w:hAnsiTheme="minorEastAsia"/>
            <w:szCs w:val="21"/>
          </w:rPr>
          <w:t>0.7.1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依法必须招标的暂估价项目</w:t>
      </w:r>
    </w:p>
    <w:bookmarkEnd w:id="643"/>
    <w:bookmarkEnd w:id="644"/>
    <w:bookmarkEnd w:id="645"/>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对于依法必须招标的暂估价项目的确认和批准采取第</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种方式确定。</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10.7.2</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不属于依法必须招标的暂估价项目</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对于不属于依法必须招标的暂估价项目的确认和批准采取第</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种方式确定。</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szCs w:val="21"/>
        </w:rPr>
        <w:t>第</w:t>
      </w:r>
      <w:r w:rsidRPr="00E25553">
        <w:rPr>
          <w:rFonts w:asciiTheme="minorEastAsia" w:eastAsiaTheme="minorEastAsia" w:hAnsiTheme="minorEastAsia"/>
          <w:szCs w:val="21"/>
        </w:rPr>
        <w:t>3</w:t>
      </w:r>
      <w:r w:rsidRPr="00E25553">
        <w:rPr>
          <w:rFonts w:asciiTheme="minorEastAsia" w:eastAsiaTheme="minorEastAsia" w:hAnsiTheme="minorEastAsia" w:cs="宋体" w:hint="eastAsia"/>
          <w:szCs w:val="21"/>
        </w:rPr>
        <w:t>种方式：</w:t>
      </w:r>
      <w:r w:rsidRPr="00E25553">
        <w:rPr>
          <w:rFonts w:asciiTheme="minorEastAsia" w:eastAsiaTheme="minorEastAsia" w:hAnsiTheme="minorEastAsia" w:cs="宋体" w:hint="eastAsia"/>
          <w:kern w:val="0"/>
          <w:szCs w:val="21"/>
        </w:rPr>
        <w:t>承包人直接实施的暂估价项目</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承包人直接实施的暂估价项目的约定：</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646" w:name="_Toc407135248"/>
      <w:bookmarkStart w:id="647" w:name="_Toc373478392"/>
      <w:bookmarkStart w:id="648" w:name="_Toc373227745"/>
      <w:bookmarkStart w:id="649" w:name="_Toc389065311"/>
      <w:bookmarkStart w:id="650" w:name="_Toc9850576"/>
      <w:r w:rsidRPr="00E25553">
        <w:rPr>
          <w:rFonts w:asciiTheme="minorEastAsia" w:eastAsiaTheme="minorEastAsia" w:hAnsiTheme="minorEastAsia"/>
          <w:b/>
          <w:bCs/>
          <w:szCs w:val="21"/>
          <w:lang w:val="zh-CN"/>
        </w:rPr>
        <w:t xml:space="preserve">10.8 </w:t>
      </w:r>
      <w:r w:rsidRPr="00E25553">
        <w:rPr>
          <w:rFonts w:asciiTheme="minorEastAsia" w:eastAsiaTheme="minorEastAsia" w:hAnsiTheme="minorEastAsia" w:cs="黑体" w:hint="eastAsia"/>
          <w:b/>
          <w:bCs/>
          <w:szCs w:val="21"/>
          <w:lang w:val="zh-CN"/>
        </w:rPr>
        <w:t>暂列金额</w:t>
      </w:r>
      <w:bookmarkEnd w:id="646"/>
      <w:bookmarkEnd w:id="647"/>
      <w:bookmarkEnd w:id="648"/>
      <w:bookmarkEnd w:id="649"/>
      <w:bookmarkEnd w:id="650"/>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kern w:val="0"/>
          <w:szCs w:val="21"/>
        </w:rPr>
        <w:t>合同当事人关于暂列金额使用的约定：</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kern w:val="0"/>
          <w:szCs w:val="21"/>
        </w:rPr>
        <w:t>。</w:t>
      </w:r>
    </w:p>
    <w:p w:rsidR="00D908C7" w:rsidRPr="00E25553" w:rsidRDefault="00D908C7" w:rsidP="00D908C7">
      <w:pPr>
        <w:keepNext/>
        <w:keepLines/>
        <w:numPr>
          <w:ilvl w:val="0"/>
          <w:numId w:val="8"/>
        </w:numPr>
        <w:spacing w:before="60" w:after="60" w:line="413" w:lineRule="auto"/>
        <w:outlineLvl w:val="1"/>
        <w:rPr>
          <w:rFonts w:asciiTheme="minorEastAsia" w:eastAsiaTheme="minorEastAsia" w:hAnsiTheme="minorEastAsia" w:cstheme="majorBidi"/>
          <w:b/>
          <w:bCs/>
          <w:szCs w:val="21"/>
        </w:rPr>
      </w:pPr>
      <w:bookmarkStart w:id="651" w:name="_Toc373478393"/>
      <w:bookmarkStart w:id="652" w:name="_Toc407135249"/>
      <w:bookmarkStart w:id="653" w:name="_Toc351203643"/>
      <w:bookmarkStart w:id="654" w:name="_Toc389065312"/>
      <w:bookmarkStart w:id="655" w:name="_Toc373227746"/>
      <w:bookmarkStart w:id="656" w:name="_Toc9850577"/>
      <w:r w:rsidRPr="00E25553">
        <w:rPr>
          <w:rFonts w:asciiTheme="minorEastAsia" w:eastAsiaTheme="minorEastAsia" w:hAnsiTheme="minorEastAsia" w:cs="黑体" w:hint="eastAsia"/>
          <w:b/>
          <w:bCs/>
          <w:szCs w:val="21"/>
        </w:rPr>
        <w:t>价格调整</w:t>
      </w:r>
      <w:bookmarkEnd w:id="651"/>
      <w:bookmarkEnd w:id="652"/>
      <w:bookmarkEnd w:id="653"/>
      <w:bookmarkEnd w:id="654"/>
      <w:bookmarkEnd w:id="655"/>
      <w:bookmarkEnd w:id="656"/>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657" w:name="_Toc373227747"/>
      <w:bookmarkStart w:id="658" w:name="_Toc389065313"/>
      <w:bookmarkStart w:id="659" w:name="_Toc407135250"/>
      <w:bookmarkStart w:id="660" w:name="_Toc373478394"/>
      <w:bookmarkStart w:id="661" w:name="_Toc9850578"/>
      <w:bookmarkStart w:id="662" w:name="_Toc296944540"/>
      <w:bookmarkStart w:id="663" w:name="_Toc296891241"/>
      <w:bookmarkStart w:id="664" w:name="_Toc296347200"/>
      <w:bookmarkStart w:id="665" w:name="_Toc297048387"/>
      <w:bookmarkStart w:id="666" w:name="_Toc292559406"/>
      <w:bookmarkStart w:id="667" w:name="_Toc304295577"/>
      <w:bookmarkStart w:id="668" w:name="_Toc297120501"/>
      <w:bookmarkStart w:id="669" w:name="_Toc303539157"/>
      <w:bookmarkStart w:id="670" w:name="_Toc297216209"/>
      <w:bookmarkStart w:id="671" w:name="_Toc296346702"/>
      <w:bookmarkStart w:id="672" w:name="_Toc296503201"/>
      <w:bookmarkStart w:id="673" w:name="_Toc297123550"/>
      <w:bookmarkStart w:id="674" w:name="_Toc296891029"/>
      <w:bookmarkStart w:id="675" w:name="_Toc312678039"/>
      <w:bookmarkStart w:id="676" w:name="_Toc300935000"/>
      <w:bookmarkStart w:id="677" w:name="_Toc292559911"/>
      <w:r w:rsidRPr="00E25553">
        <w:rPr>
          <w:rFonts w:asciiTheme="minorEastAsia" w:eastAsiaTheme="minorEastAsia" w:hAnsiTheme="minorEastAsia"/>
          <w:b/>
          <w:bCs/>
          <w:szCs w:val="21"/>
          <w:lang w:val="zh-CN"/>
        </w:rPr>
        <w:t xml:space="preserve">11.1 </w:t>
      </w:r>
      <w:r w:rsidRPr="00E25553">
        <w:rPr>
          <w:rFonts w:asciiTheme="minorEastAsia" w:eastAsiaTheme="minorEastAsia" w:hAnsiTheme="minorEastAsia" w:cs="黑体" w:hint="eastAsia"/>
          <w:b/>
          <w:bCs/>
          <w:szCs w:val="21"/>
          <w:lang w:val="zh-CN"/>
        </w:rPr>
        <w:t>市场价格波动引起的调整</w:t>
      </w:r>
      <w:bookmarkEnd w:id="657"/>
      <w:bookmarkEnd w:id="658"/>
      <w:bookmarkEnd w:id="659"/>
      <w:bookmarkEnd w:id="660"/>
      <w:bookmarkEnd w:id="661"/>
    </w:p>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kern w:val="0"/>
          <w:szCs w:val="21"/>
        </w:rPr>
        <w:t>市场价格波动是否调整合同价格的约定：</w:t>
      </w:r>
      <w:r w:rsidRPr="00E25553">
        <w:rPr>
          <w:rFonts w:ascii="宋体" w:hAnsi="宋体" w:cs="宋体" w:hint="eastAsia"/>
          <w:kern w:val="1"/>
          <w:szCs w:val="21"/>
          <w:u w:val="single"/>
        </w:rPr>
        <w:t>正常的施工条件下不予调整。非承包人原因造成的工期延误超过360天的，受到影响部分进行调整</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因市场价格波动调整合同价格，采用以下第</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种方式对合同价格进行调整：</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第</w:t>
      </w:r>
      <w:r w:rsidRPr="00E25553">
        <w:rPr>
          <w:rFonts w:asciiTheme="minorEastAsia" w:eastAsiaTheme="minorEastAsia" w:hAnsiTheme="minorEastAsia"/>
          <w:szCs w:val="21"/>
        </w:rPr>
        <w:t>1</w:t>
      </w:r>
      <w:r w:rsidRPr="00E25553">
        <w:rPr>
          <w:rFonts w:asciiTheme="minorEastAsia" w:eastAsiaTheme="minorEastAsia" w:hAnsiTheme="minorEastAsia" w:cs="宋体" w:hint="eastAsia"/>
          <w:szCs w:val="21"/>
        </w:rPr>
        <w:t>种方式：采用价格指数进行价格调整。</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关于各可调因子、定值和变值权重，以及基本价格指数及其来源的约定：</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 xml:space="preserve">  </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第</w:t>
      </w:r>
      <w:r w:rsidRPr="00E25553">
        <w:rPr>
          <w:rFonts w:asciiTheme="minorEastAsia" w:eastAsiaTheme="minorEastAsia" w:hAnsiTheme="minorEastAsia"/>
          <w:szCs w:val="21"/>
        </w:rPr>
        <w:t>2</w:t>
      </w:r>
      <w:r w:rsidRPr="00E25553">
        <w:rPr>
          <w:rFonts w:asciiTheme="minorEastAsia" w:eastAsiaTheme="minorEastAsia" w:hAnsiTheme="minorEastAsia" w:cs="宋体" w:hint="eastAsia"/>
          <w:szCs w:val="21"/>
        </w:rPr>
        <w:t>种方式：采用造价信息进行价格调整。</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1</w:t>
      </w:r>
      <w:r w:rsidRPr="00E25553">
        <w:rPr>
          <w:rFonts w:asciiTheme="minorEastAsia" w:eastAsiaTheme="minorEastAsia" w:hAnsiTheme="minorEastAsia" w:cs="宋体" w:hint="eastAsia"/>
          <w:szCs w:val="21"/>
        </w:rPr>
        <w:t>）允许调整的主要材料和设备、基期价格、风险系数、投标报价详见《承包人提供主要材料和设备一览表》,价</w:t>
      </w:r>
      <w:r w:rsidRPr="00E25553">
        <w:rPr>
          <w:rFonts w:asciiTheme="minorEastAsia" w:eastAsiaTheme="minorEastAsia" w:hAnsiTheme="minorEastAsia" w:cs="宋体"/>
          <w:szCs w:val="21"/>
        </w:rPr>
        <w:t>差</w:t>
      </w:r>
      <w:r w:rsidRPr="00E25553">
        <w:rPr>
          <w:rFonts w:asciiTheme="minorEastAsia" w:eastAsiaTheme="minorEastAsia" w:hAnsiTheme="minorEastAsia" w:cs="宋体" w:hint="eastAsia"/>
          <w:szCs w:val="21"/>
        </w:rPr>
        <w:t>调整部分仅计算税金，除此表列明的材料、设备外，其余材料设备价差原则上不予调整。</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2</w:t>
      </w:r>
      <w:r w:rsidRPr="00E25553">
        <w:rPr>
          <w:rFonts w:asciiTheme="minorEastAsia" w:eastAsiaTheme="minorEastAsia" w:hAnsiTheme="minorEastAsia" w:cs="宋体" w:hint="eastAsia"/>
          <w:szCs w:val="21"/>
        </w:rPr>
        <w:t>）主要材料和设备确认价：</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按施工期间《</w:t>
      </w:r>
      <w:r w:rsidRPr="00E25553">
        <w:rPr>
          <w:rFonts w:asciiTheme="minorEastAsia" w:eastAsiaTheme="minorEastAsia" w:hAnsiTheme="minorEastAsia" w:hint="eastAsia"/>
          <w:szCs w:val="21"/>
          <w:u w:val="single"/>
        </w:rPr>
        <w:t>梧州</w:t>
      </w:r>
      <w:r w:rsidRPr="00E25553">
        <w:rPr>
          <w:rFonts w:asciiTheme="minorEastAsia" w:eastAsiaTheme="minorEastAsia" w:hAnsiTheme="minorEastAsia" w:cs="宋体" w:hint="eastAsia"/>
          <w:szCs w:val="21"/>
        </w:rPr>
        <w:t>市建设工程造价信息》材料信息价的加权平均价计算，信息价没有的按通用条款规定确定。</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3</w:t>
      </w:r>
      <w:r w:rsidRPr="00E25553">
        <w:rPr>
          <w:rFonts w:asciiTheme="minorEastAsia" w:eastAsiaTheme="minorEastAsia" w:hAnsiTheme="minorEastAsia" w:cs="宋体" w:hint="eastAsia"/>
          <w:szCs w:val="21"/>
        </w:rPr>
        <w:t>）价差计算方法：</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②承包人在《承包人提供主要材料和设备一览表》中载明的材料和设备投标报价高于基准价格的：合同履行期间材料和设备单价跌幅以基准价格为基础超过约定的风险范围时，或材料和设备单价涨幅以投标报价</w:t>
      </w:r>
      <w:r w:rsidRPr="00E25553">
        <w:rPr>
          <w:rFonts w:asciiTheme="minorEastAsia" w:eastAsiaTheme="minorEastAsia" w:hAnsiTheme="minorEastAsia" w:cs="宋体" w:hint="eastAsia"/>
          <w:szCs w:val="21"/>
        </w:rPr>
        <w:lastRenderedPageBreak/>
        <w:t>为基础超过约定的风险范围时，对其超过部分进行价差调整。价差计算公式：价格上涨价差=确认价-投标报价*（1+风险系数），价格下跌价差=确认价-基准价*（1+风险系数。）</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rsidR="00D908C7" w:rsidRPr="00E25553" w:rsidRDefault="00D908C7" w:rsidP="00D908C7">
      <w:pPr>
        <w:spacing w:line="360" w:lineRule="auto"/>
        <w:ind w:firstLine="645"/>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第</w:t>
      </w:r>
      <w:r w:rsidRPr="00E25553">
        <w:rPr>
          <w:rFonts w:asciiTheme="minorEastAsia" w:eastAsiaTheme="minorEastAsia" w:hAnsiTheme="minorEastAsia"/>
          <w:szCs w:val="21"/>
        </w:rPr>
        <w:t>3</w:t>
      </w:r>
      <w:r w:rsidRPr="00E25553">
        <w:rPr>
          <w:rFonts w:asciiTheme="minorEastAsia" w:eastAsiaTheme="minorEastAsia" w:hAnsiTheme="minorEastAsia" w:cs="宋体" w:hint="eastAsia"/>
          <w:szCs w:val="21"/>
        </w:rPr>
        <w:t>种方式：</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w:t>
      </w:r>
    </w:p>
    <w:p w:rsidR="00D908C7" w:rsidRPr="00E25553" w:rsidRDefault="00D908C7" w:rsidP="00D908C7">
      <w:pPr>
        <w:keepNext/>
        <w:keepLines/>
        <w:spacing w:before="260" w:after="260" w:line="416" w:lineRule="auto"/>
        <w:outlineLvl w:val="1"/>
        <w:rPr>
          <w:rFonts w:asciiTheme="minorEastAsia" w:eastAsiaTheme="minorEastAsia" w:hAnsiTheme="minorEastAsia" w:cstheme="majorBidi"/>
          <w:b/>
          <w:bCs/>
          <w:szCs w:val="21"/>
        </w:rPr>
      </w:pPr>
      <w:bookmarkStart w:id="678" w:name="_Toc296891245"/>
      <w:bookmarkStart w:id="679" w:name="_Toc292559410"/>
      <w:bookmarkStart w:id="680" w:name="_Toc296346706"/>
      <w:bookmarkStart w:id="681" w:name="_Toc297120505"/>
      <w:bookmarkStart w:id="682" w:name="_Toc297048391"/>
      <w:bookmarkStart w:id="683" w:name="_Toc292559915"/>
      <w:bookmarkStart w:id="684" w:name="_Toc296891033"/>
      <w:bookmarkStart w:id="685" w:name="_Toc296944544"/>
      <w:bookmarkStart w:id="686" w:name="_Toc296347204"/>
      <w:bookmarkStart w:id="687" w:name="_Toc296503205"/>
      <w:bookmarkStart w:id="688" w:name="_Toc373478395"/>
      <w:bookmarkStart w:id="689" w:name="_Toc373227748"/>
      <w:bookmarkStart w:id="690" w:name="_Toc351203644"/>
      <w:bookmarkStart w:id="691" w:name="_Toc407135251"/>
      <w:bookmarkStart w:id="692" w:name="_Toc9850579"/>
      <w:bookmarkStart w:id="693" w:name="_Toc300935002"/>
      <w:bookmarkStart w:id="694" w:name="_Toc297123552"/>
      <w:bookmarkStart w:id="695" w:name="_Toc312678040"/>
      <w:bookmarkStart w:id="696" w:name="_Toc297216211"/>
      <w:bookmarkStart w:id="697" w:name="_Toc303539159"/>
      <w:bookmarkStart w:id="698" w:name="_Toc304295579"/>
      <w:bookmarkEnd w:id="524"/>
      <w:bookmarkEnd w:id="525"/>
      <w:bookmarkEnd w:id="526"/>
      <w:bookmarkEnd w:id="527"/>
      <w:bookmarkEnd w:id="528"/>
      <w:bookmarkEnd w:id="529"/>
      <w:r w:rsidRPr="00E25553">
        <w:rPr>
          <w:rFonts w:asciiTheme="minorEastAsia" w:eastAsiaTheme="minorEastAsia" w:hAnsiTheme="minorEastAsia" w:cstheme="majorBidi"/>
          <w:b/>
          <w:bCs/>
          <w:szCs w:val="21"/>
        </w:rPr>
        <w:t xml:space="preserve">12. </w:t>
      </w:r>
      <w:bookmarkEnd w:id="678"/>
      <w:bookmarkEnd w:id="679"/>
      <w:bookmarkEnd w:id="680"/>
      <w:bookmarkEnd w:id="681"/>
      <w:bookmarkEnd w:id="682"/>
      <w:bookmarkEnd w:id="683"/>
      <w:bookmarkEnd w:id="684"/>
      <w:bookmarkEnd w:id="685"/>
      <w:bookmarkEnd w:id="686"/>
      <w:bookmarkEnd w:id="687"/>
      <w:r w:rsidRPr="00E25553">
        <w:rPr>
          <w:rFonts w:asciiTheme="minorEastAsia" w:eastAsiaTheme="minorEastAsia" w:hAnsiTheme="minorEastAsia" w:cs="黑体" w:hint="eastAsia"/>
          <w:b/>
          <w:bCs/>
          <w:szCs w:val="21"/>
        </w:rPr>
        <w:t>合同价格、计量与支付</w:t>
      </w:r>
      <w:bookmarkEnd w:id="688"/>
      <w:bookmarkEnd w:id="689"/>
      <w:bookmarkEnd w:id="690"/>
      <w:bookmarkEnd w:id="691"/>
      <w:bookmarkEnd w:id="692"/>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699" w:name="_Toc292559411"/>
      <w:bookmarkStart w:id="700" w:name="_Toc267251461"/>
      <w:bookmarkStart w:id="701" w:name="_Toc292559916"/>
      <w:bookmarkStart w:id="702" w:name="_Toc297048392"/>
      <w:bookmarkStart w:id="703" w:name="_Toc296503206"/>
      <w:bookmarkStart w:id="704" w:name="_Toc296346707"/>
      <w:bookmarkStart w:id="705" w:name="_Toc296347205"/>
      <w:bookmarkStart w:id="706" w:name="_Toc296891246"/>
      <w:bookmarkStart w:id="707" w:name="_Toc297120506"/>
      <w:bookmarkStart w:id="708" w:name="_Toc296944545"/>
      <w:bookmarkStart w:id="709" w:name="_Toc296891034"/>
      <w:bookmarkStart w:id="710" w:name="_Toc389065314"/>
      <w:bookmarkStart w:id="711" w:name="_Toc373227749"/>
      <w:bookmarkStart w:id="712" w:name="_Toc373478396"/>
      <w:bookmarkStart w:id="713" w:name="_Toc407135252"/>
      <w:bookmarkStart w:id="714" w:name="_Toc9850580"/>
      <w:bookmarkStart w:id="715" w:name="_Toc297216212"/>
      <w:bookmarkStart w:id="716" w:name="_Toc303539160"/>
      <w:bookmarkStart w:id="717" w:name="_Toc297123553"/>
      <w:bookmarkStart w:id="718" w:name="_Toc304295580"/>
      <w:bookmarkStart w:id="719" w:name="_Toc300935003"/>
      <w:bookmarkStart w:id="720" w:name="_Toc312678041"/>
      <w:bookmarkEnd w:id="693"/>
      <w:bookmarkEnd w:id="694"/>
      <w:bookmarkEnd w:id="695"/>
      <w:bookmarkEnd w:id="696"/>
      <w:bookmarkEnd w:id="697"/>
      <w:bookmarkEnd w:id="698"/>
      <w:r w:rsidRPr="00E25553">
        <w:rPr>
          <w:rFonts w:asciiTheme="minorEastAsia" w:eastAsiaTheme="minorEastAsia" w:hAnsiTheme="minorEastAsia"/>
          <w:b/>
          <w:bCs/>
          <w:szCs w:val="21"/>
          <w:lang w:val="zh-CN"/>
        </w:rPr>
        <w:t xml:space="preserve">12.1 </w:t>
      </w:r>
      <w:r w:rsidRPr="00E25553">
        <w:rPr>
          <w:rFonts w:asciiTheme="minorEastAsia" w:eastAsiaTheme="minorEastAsia" w:hAnsiTheme="minorEastAsia" w:cs="黑体" w:hint="eastAsia"/>
          <w:b/>
          <w:bCs/>
          <w:szCs w:val="21"/>
          <w:lang w:val="zh-CN"/>
        </w:rPr>
        <w:t>合</w:t>
      </w:r>
      <w:bookmarkEnd w:id="699"/>
      <w:bookmarkEnd w:id="700"/>
      <w:bookmarkEnd w:id="701"/>
      <w:r w:rsidRPr="00E25553">
        <w:rPr>
          <w:rFonts w:asciiTheme="minorEastAsia" w:eastAsiaTheme="minorEastAsia" w:hAnsiTheme="minorEastAsia" w:cs="黑体" w:hint="eastAsia"/>
          <w:b/>
          <w:bCs/>
          <w:szCs w:val="21"/>
          <w:lang w:val="zh-CN"/>
        </w:rPr>
        <w:t>同价</w:t>
      </w:r>
      <w:bookmarkEnd w:id="702"/>
      <w:bookmarkEnd w:id="703"/>
      <w:bookmarkEnd w:id="704"/>
      <w:bookmarkEnd w:id="705"/>
      <w:bookmarkEnd w:id="706"/>
      <w:bookmarkEnd w:id="707"/>
      <w:bookmarkEnd w:id="708"/>
      <w:bookmarkEnd w:id="709"/>
      <w:r w:rsidRPr="00E25553">
        <w:rPr>
          <w:rFonts w:asciiTheme="minorEastAsia" w:eastAsiaTheme="minorEastAsia" w:hAnsiTheme="minorEastAsia" w:cs="黑体" w:hint="eastAsia"/>
          <w:b/>
          <w:bCs/>
          <w:szCs w:val="21"/>
          <w:lang w:val="zh-CN"/>
        </w:rPr>
        <w:t>格形式</w:t>
      </w:r>
      <w:bookmarkEnd w:id="710"/>
      <w:bookmarkEnd w:id="711"/>
      <w:bookmarkEnd w:id="712"/>
      <w:bookmarkEnd w:id="713"/>
      <w:bookmarkEnd w:id="714"/>
    </w:p>
    <w:p w:rsidR="00D908C7" w:rsidRPr="00E25553" w:rsidRDefault="00D908C7" w:rsidP="00D908C7">
      <w:pPr>
        <w:spacing w:line="360" w:lineRule="auto"/>
        <w:ind w:firstLineChars="200" w:firstLine="420"/>
        <w:jc w:val="left"/>
        <w:rPr>
          <w:rFonts w:asciiTheme="minorEastAsia" w:eastAsiaTheme="minorEastAsia" w:hAnsiTheme="minorEastAsia"/>
          <w:szCs w:val="21"/>
        </w:rPr>
      </w:pPr>
      <w:bookmarkStart w:id="721" w:name="_Toc373478397"/>
      <w:bookmarkStart w:id="722" w:name="_Toc389065315"/>
      <w:bookmarkStart w:id="723" w:name="_Toc373227750"/>
      <w:bookmarkStart w:id="724" w:name="_Toc312678042"/>
      <w:bookmarkStart w:id="725" w:name="_Toc303539161"/>
      <w:bookmarkStart w:id="726" w:name="_Toc300935004"/>
      <w:bookmarkStart w:id="727" w:name="_Toc297216213"/>
      <w:bookmarkStart w:id="728" w:name="_Toc304295581"/>
      <w:bookmarkStart w:id="729" w:name="_Toc297123554"/>
      <w:bookmarkStart w:id="730" w:name="_Toc292559917"/>
      <w:bookmarkStart w:id="731" w:name="_Toc297120507"/>
      <w:bookmarkStart w:id="732" w:name="_Toc296346708"/>
      <w:bookmarkStart w:id="733" w:name="_Toc296891247"/>
      <w:bookmarkStart w:id="734" w:name="_Toc296347206"/>
      <w:bookmarkStart w:id="735" w:name="_Toc296944546"/>
      <w:bookmarkStart w:id="736" w:name="_Toc292559412"/>
      <w:bookmarkStart w:id="737" w:name="_Toc296503207"/>
      <w:bookmarkStart w:id="738" w:name="_Toc296891035"/>
      <w:bookmarkStart w:id="739" w:name="_Toc297048393"/>
      <w:bookmarkEnd w:id="715"/>
      <w:bookmarkEnd w:id="716"/>
      <w:bookmarkEnd w:id="717"/>
      <w:bookmarkEnd w:id="718"/>
      <w:bookmarkEnd w:id="719"/>
      <w:bookmarkEnd w:id="720"/>
      <w:r w:rsidRPr="00E25553">
        <w:rPr>
          <w:rFonts w:asciiTheme="minorEastAsia" w:eastAsiaTheme="minorEastAsia" w:hAnsiTheme="minorEastAsia" w:cs="宋体" w:hint="eastAsia"/>
          <w:szCs w:val="21"/>
        </w:rPr>
        <w:t>本工程采用</w:t>
      </w:r>
      <w:r w:rsidRPr="00E25553">
        <w:rPr>
          <w:rFonts w:asciiTheme="minorEastAsia" w:eastAsiaTheme="minorEastAsia" w:hAnsiTheme="minorEastAsia" w:hint="eastAsia"/>
          <w:szCs w:val="21"/>
          <w:u w:val="single"/>
        </w:rPr>
        <w:t>单价</w:t>
      </w:r>
      <w:r w:rsidRPr="00E25553">
        <w:rPr>
          <w:rFonts w:asciiTheme="minorEastAsia" w:eastAsiaTheme="minorEastAsia" w:hAnsiTheme="minorEastAsia" w:cs="宋体" w:hint="eastAsia"/>
          <w:szCs w:val="21"/>
        </w:rPr>
        <w:t>合同价格形式，合同价格包含增值税，本工程计价时采用的增值税计税方法为：一般计税法。</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1</w:t>
      </w:r>
      <w:r w:rsidRPr="00E25553">
        <w:rPr>
          <w:rFonts w:asciiTheme="minorEastAsia" w:eastAsiaTheme="minorEastAsia" w:hAnsiTheme="minorEastAsia" w:cs="宋体" w:hint="eastAsia"/>
          <w:szCs w:val="21"/>
        </w:rPr>
        <w:t>）单价合同。</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采用综合单价合同方式时，工程量按建设单位、监理单位、施工单位三方确认的竣工图结算。</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综合单价包含的风险范围：</w:t>
      </w:r>
      <w:r w:rsidRPr="00E25553">
        <w:rPr>
          <w:rFonts w:asciiTheme="minorEastAsia" w:eastAsiaTheme="minorEastAsia" w:hAnsiTheme="minorEastAsia" w:cs="宋体" w:hint="eastAsia"/>
          <w:szCs w:val="21"/>
          <w:u w:val="single"/>
        </w:rPr>
        <w:t>除工程变更、项目特征不符、工程量清单缺项、工程量偏差、政策性调整、本工程《承包人提供主要材料和设备一览表》中约定的材料和设备价格变动风险以外的其他风险因素。</w:t>
      </w:r>
    </w:p>
    <w:p w:rsidR="00D908C7" w:rsidRPr="00E25553" w:rsidRDefault="00D908C7" w:rsidP="00D908C7">
      <w:pPr>
        <w:spacing w:line="360" w:lineRule="auto"/>
        <w:ind w:firstLineChars="200" w:firstLine="420"/>
        <w:jc w:val="left"/>
        <w:rPr>
          <w:rFonts w:asciiTheme="minorEastAsia" w:eastAsiaTheme="minorEastAsia" w:hAnsiTheme="minorEastAsia" w:cs="宋体"/>
          <w:szCs w:val="21"/>
        </w:rPr>
      </w:pPr>
      <w:r w:rsidRPr="00E25553">
        <w:rPr>
          <w:rFonts w:asciiTheme="minorEastAsia" w:eastAsiaTheme="minorEastAsia" w:hAnsiTheme="minorEastAsia" w:cs="宋体" w:hint="eastAsia"/>
          <w:szCs w:val="21"/>
        </w:rPr>
        <w:t>风险范围以外合同价格的调整方法：</w:t>
      </w:r>
    </w:p>
    <w:p w:rsidR="00D908C7" w:rsidRPr="00E25553" w:rsidRDefault="00D908C7" w:rsidP="00D908C7">
      <w:pPr>
        <w:spacing w:line="360" w:lineRule="auto"/>
        <w:ind w:firstLineChars="200" w:firstLine="420"/>
        <w:jc w:val="left"/>
        <w:rPr>
          <w:rFonts w:asciiTheme="minorEastAsia" w:eastAsiaTheme="minorEastAsia" w:hAnsiTheme="minorEastAsia" w:cs="宋体"/>
          <w:szCs w:val="21"/>
        </w:rPr>
      </w:pPr>
      <w:r w:rsidRPr="00E25553">
        <w:rPr>
          <w:rFonts w:asciiTheme="minorEastAsia" w:eastAsiaTheme="minorEastAsia" w:hAnsiTheme="minorEastAsia" w:cs="宋体" w:hint="eastAsia"/>
          <w:szCs w:val="21"/>
        </w:rPr>
        <w:t>①工程变更、项目特征不符、工程量清单缺项：按</w:t>
      </w: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cs="宋体"/>
            <w:szCs w:val="21"/>
          </w:rPr>
          <w:t>10.4.1</w:t>
        </w:r>
      </w:smartTag>
      <w:r w:rsidRPr="00E25553">
        <w:rPr>
          <w:rFonts w:asciiTheme="minorEastAsia" w:eastAsiaTheme="minorEastAsia" w:hAnsiTheme="minorEastAsia" w:cs="宋体" w:hint="eastAsia"/>
          <w:szCs w:val="21"/>
        </w:rPr>
        <w:t>变更估价原则的约定调整。</w:t>
      </w:r>
    </w:p>
    <w:p w:rsidR="00D908C7" w:rsidRPr="00E25553" w:rsidRDefault="00D908C7" w:rsidP="00D908C7">
      <w:pPr>
        <w:spacing w:line="360" w:lineRule="auto"/>
        <w:ind w:firstLineChars="200" w:firstLine="420"/>
        <w:jc w:val="left"/>
        <w:rPr>
          <w:rFonts w:asciiTheme="minorEastAsia" w:eastAsiaTheme="minorEastAsia" w:hAnsiTheme="minorEastAsia" w:cs="宋体"/>
          <w:szCs w:val="21"/>
        </w:rPr>
      </w:pPr>
      <w:r w:rsidRPr="00E25553">
        <w:rPr>
          <w:rFonts w:asciiTheme="minorEastAsia" w:eastAsiaTheme="minorEastAsia" w:hAnsiTheme="minorEastAsia" w:cs="宋体" w:hint="eastAsia"/>
          <w:szCs w:val="21"/>
        </w:rPr>
        <w:t>②工程量偏差：按1.13工程量清单错误修正的约定调整。</w:t>
      </w:r>
    </w:p>
    <w:p w:rsidR="00D908C7" w:rsidRPr="00E25553" w:rsidRDefault="00D908C7" w:rsidP="00D908C7">
      <w:pPr>
        <w:spacing w:line="360" w:lineRule="auto"/>
        <w:ind w:firstLineChars="200" w:firstLine="420"/>
        <w:jc w:val="left"/>
        <w:rPr>
          <w:rFonts w:asciiTheme="minorEastAsia" w:eastAsiaTheme="minorEastAsia" w:hAnsiTheme="minorEastAsia" w:cs="宋体"/>
          <w:szCs w:val="21"/>
        </w:rPr>
      </w:pPr>
      <w:r w:rsidRPr="00E25553">
        <w:rPr>
          <w:rFonts w:asciiTheme="minorEastAsia" w:eastAsiaTheme="minorEastAsia" w:hAnsiTheme="minorEastAsia" w:cs="宋体" w:hint="eastAsia"/>
          <w:szCs w:val="21"/>
        </w:rPr>
        <w:t>③政策性调整：</w:t>
      </w:r>
      <w:r w:rsidRPr="00E25553">
        <w:rPr>
          <w:rFonts w:asciiTheme="minorEastAsia" w:eastAsiaTheme="minorEastAsia" w:hAnsiTheme="minorEastAsia" w:hint="eastAsia"/>
          <w:szCs w:val="21"/>
        </w:rPr>
        <w:t>按自治区住房城乡建设厅或工程所在地住房城乡建设主管部门颁布的文件执行</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cs="宋体"/>
          <w:szCs w:val="21"/>
        </w:rPr>
      </w:pPr>
      <w:r w:rsidRPr="00E25553">
        <w:rPr>
          <w:rFonts w:asciiTheme="minorEastAsia" w:eastAsiaTheme="minorEastAsia" w:hAnsiTheme="minorEastAsia" w:cs="宋体" w:hint="eastAsia"/>
          <w:szCs w:val="21"/>
        </w:rPr>
        <w:t>④材料价格风险：按</w:t>
      </w:r>
      <w:r w:rsidRPr="00E25553">
        <w:rPr>
          <w:rFonts w:asciiTheme="minorEastAsia" w:eastAsiaTheme="minorEastAsia" w:hAnsiTheme="minorEastAsia" w:cs="宋体"/>
          <w:szCs w:val="21"/>
        </w:rPr>
        <w:t>11.1</w:t>
      </w:r>
      <w:r w:rsidRPr="00E25553">
        <w:rPr>
          <w:rFonts w:asciiTheme="minorEastAsia" w:eastAsiaTheme="minorEastAsia" w:hAnsiTheme="minorEastAsia" w:cs="宋体" w:hint="eastAsia"/>
          <w:szCs w:val="21"/>
        </w:rPr>
        <w:t>的约定调整。</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⑤其它：</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740" w:name="_Toc407135253"/>
      <w:bookmarkStart w:id="741" w:name="_Toc9850581"/>
      <w:r w:rsidRPr="00E25553">
        <w:rPr>
          <w:rFonts w:asciiTheme="minorEastAsia" w:eastAsiaTheme="minorEastAsia" w:hAnsiTheme="minorEastAsia"/>
          <w:b/>
          <w:bCs/>
          <w:szCs w:val="21"/>
          <w:lang w:val="zh-CN"/>
        </w:rPr>
        <w:t xml:space="preserve">12.2 </w:t>
      </w:r>
      <w:r w:rsidRPr="00E25553">
        <w:rPr>
          <w:rFonts w:asciiTheme="minorEastAsia" w:eastAsiaTheme="minorEastAsia" w:hAnsiTheme="minorEastAsia" w:cs="黑体" w:hint="eastAsia"/>
          <w:b/>
          <w:bCs/>
          <w:szCs w:val="21"/>
          <w:lang w:val="zh-CN"/>
        </w:rPr>
        <w:t>预付款</w:t>
      </w:r>
      <w:bookmarkEnd w:id="721"/>
      <w:bookmarkEnd w:id="722"/>
      <w:bookmarkEnd w:id="723"/>
      <w:bookmarkEnd w:id="740"/>
      <w:bookmarkEnd w:id="741"/>
    </w:p>
    <w:bookmarkEnd w:id="724"/>
    <w:bookmarkEnd w:id="725"/>
    <w:bookmarkEnd w:id="726"/>
    <w:bookmarkEnd w:id="727"/>
    <w:bookmarkEnd w:id="728"/>
    <w:bookmarkEnd w:id="729"/>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12.2.1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预付款的支付</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预付款支付比例或金额：</w:t>
      </w:r>
      <w:r w:rsidR="00ED55DF" w:rsidRPr="00E25553">
        <w:rPr>
          <w:rFonts w:asciiTheme="minorEastAsia" w:eastAsiaTheme="minorEastAsia" w:hAnsiTheme="minorEastAsia" w:cs="宋体" w:hint="eastAsia"/>
          <w:szCs w:val="21"/>
          <w:u w:val="single"/>
        </w:rPr>
        <w:t>无预付款</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预付款支付期限：</w:t>
      </w:r>
      <w:r w:rsidRPr="00E25553">
        <w:rPr>
          <w:rFonts w:asciiTheme="minorEastAsia" w:eastAsiaTheme="minorEastAsia" w:hAnsiTheme="minorEastAsia"/>
          <w:szCs w:val="21"/>
          <w:u w:val="single"/>
        </w:rPr>
        <w:t xml:space="preserve">       </w:t>
      </w:r>
      <w:r w:rsidR="00ED55DF" w:rsidRPr="00E25553">
        <w:rPr>
          <w:rFonts w:asciiTheme="minorEastAsia" w:eastAsiaTheme="minorEastAsia" w:hAnsiTheme="minorEastAsia" w:hint="eastAsia"/>
          <w:szCs w:val="21"/>
          <w:u w:val="single"/>
        </w:rPr>
        <w:t>/</w:t>
      </w:r>
      <w:r w:rsidRPr="00E25553">
        <w:rPr>
          <w:rFonts w:asciiTheme="minorEastAsia" w:eastAsiaTheme="minorEastAsia" w:hAnsiTheme="minorEastAsia"/>
          <w:szCs w:val="21"/>
          <w:u w:val="single"/>
        </w:rPr>
        <w:t xml:space="preserve"> </w:t>
      </w:r>
      <w:r w:rsidR="00ED55DF"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预付款扣回的方式：</w:t>
      </w:r>
      <w:r w:rsidR="00ED55DF" w:rsidRPr="00E25553">
        <w:rPr>
          <w:rFonts w:asciiTheme="minorEastAsia" w:eastAsiaTheme="minorEastAsia" w:hAnsiTheme="minorEastAsia" w:hint="eastAsia"/>
          <w:szCs w:val="21"/>
          <w:u w:val="single"/>
        </w:rPr>
        <w:t xml:space="preserve">      /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szCs w:val="21"/>
        </w:rPr>
        <w:t xml:space="preserve">12.2.2 </w:t>
      </w:r>
      <w:r w:rsidRPr="00E25553">
        <w:rPr>
          <w:rFonts w:asciiTheme="minorEastAsia" w:eastAsiaTheme="minorEastAsia" w:hAnsiTheme="minorEastAsia" w:cs="宋体" w:hint="eastAsia"/>
          <w:szCs w:val="21"/>
        </w:rPr>
        <w:t>预付款担保</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承包人提交预付款担保的期限：</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无</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预付款担保的形式为：</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无</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742" w:name="_Toc373478398"/>
      <w:bookmarkStart w:id="743" w:name="_Toc407135254"/>
      <w:bookmarkStart w:id="744" w:name="_Toc389065316"/>
      <w:bookmarkStart w:id="745" w:name="_Toc373227751"/>
      <w:bookmarkStart w:id="746" w:name="_Toc9850582"/>
      <w:bookmarkStart w:id="747" w:name="OLE_LINK1"/>
      <w:bookmarkEnd w:id="730"/>
      <w:bookmarkEnd w:id="731"/>
      <w:bookmarkEnd w:id="732"/>
      <w:bookmarkEnd w:id="733"/>
      <w:bookmarkEnd w:id="734"/>
      <w:bookmarkEnd w:id="735"/>
      <w:bookmarkEnd w:id="736"/>
      <w:bookmarkEnd w:id="737"/>
      <w:bookmarkEnd w:id="738"/>
      <w:bookmarkEnd w:id="739"/>
      <w:r w:rsidRPr="00E25553">
        <w:rPr>
          <w:rFonts w:asciiTheme="minorEastAsia" w:eastAsiaTheme="minorEastAsia" w:hAnsiTheme="minorEastAsia"/>
          <w:b/>
          <w:bCs/>
          <w:szCs w:val="21"/>
          <w:lang w:val="zh-CN"/>
        </w:rPr>
        <w:t xml:space="preserve">12.3 </w:t>
      </w:r>
      <w:r w:rsidRPr="00E25553">
        <w:rPr>
          <w:rFonts w:asciiTheme="minorEastAsia" w:eastAsiaTheme="minorEastAsia" w:hAnsiTheme="minorEastAsia" w:cs="黑体" w:hint="eastAsia"/>
          <w:b/>
          <w:bCs/>
          <w:szCs w:val="21"/>
          <w:lang w:val="zh-CN"/>
        </w:rPr>
        <w:t>计量</w:t>
      </w:r>
      <w:bookmarkEnd w:id="742"/>
      <w:bookmarkEnd w:id="743"/>
      <w:bookmarkEnd w:id="744"/>
      <w:bookmarkEnd w:id="745"/>
      <w:bookmarkEnd w:id="746"/>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12.3.1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计量原则</w:t>
      </w:r>
    </w:p>
    <w:bookmarkEnd w:id="747"/>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工程量计算规则：</w:t>
      </w:r>
      <w:r w:rsidRPr="00E25553">
        <w:rPr>
          <w:rFonts w:asciiTheme="minorEastAsia" w:eastAsiaTheme="minorEastAsia" w:hAnsiTheme="minorEastAsia" w:cs="宋体" w:hint="eastAsia"/>
          <w:szCs w:val="21"/>
          <w:u w:val="single"/>
        </w:rPr>
        <w:t>工程的计量均以《建设工程工程量清单计价规范》（</w:t>
      </w:r>
      <w:r w:rsidRPr="00E25553">
        <w:rPr>
          <w:rFonts w:asciiTheme="minorEastAsia" w:eastAsiaTheme="minorEastAsia" w:hAnsiTheme="minorEastAsia"/>
          <w:szCs w:val="21"/>
          <w:u w:val="single"/>
        </w:rPr>
        <w:t>GB50500</w:t>
      </w:r>
      <w:r w:rsidRPr="00E25553">
        <w:rPr>
          <w:rFonts w:asciiTheme="minorEastAsia" w:eastAsiaTheme="minorEastAsia" w:hAnsiTheme="minorEastAsia" w:cs="宋体" w:hint="eastAsia"/>
          <w:szCs w:val="21"/>
          <w:u w:val="single"/>
        </w:rPr>
        <w:t>－</w:t>
      </w:r>
      <w:r w:rsidRPr="00E25553">
        <w:rPr>
          <w:rFonts w:asciiTheme="minorEastAsia" w:eastAsiaTheme="minorEastAsia" w:hAnsiTheme="minorEastAsia"/>
          <w:szCs w:val="21"/>
          <w:u w:val="single"/>
        </w:rPr>
        <w:t>2013</w:t>
      </w:r>
      <w:r w:rsidRPr="00E25553">
        <w:rPr>
          <w:rFonts w:asciiTheme="minorEastAsia" w:eastAsiaTheme="minorEastAsia" w:hAnsiTheme="minorEastAsia" w:cs="宋体" w:hint="eastAsia"/>
          <w:szCs w:val="21"/>
          <w:u w:val="single"/>
        </w:rPr>
        <w:t>）和及其广西壮族自治区实施细则、《建设工程工程量清单计算规范》（</w:t>
      </w:r>
      <w:r w:rsidRPr="00E25553">
        <w:rPr>
          <w:rFonts w:asciiTheme="minorEastAsia" w:eastAsiaTheme="minorEastAsia" w:hAnsiTheme="minorEastAsia"/>
          <w:szCs w:val="21"/>
          <w:u w:val="single"/>
        </w:rPr>
        <w:t>GB50854~50862</w:t>
      </w:r>
      <w:r w:rsidRPr="00E25553">
        <w:rPr>
          <w:rFonts w:asciiTheme="minorEastAsia" w:eastAsiaTheme="minorEastAsia" w:hAnsiTheme="minorEastAsia" w:cs="宋体" w:hint="eastAsia"/>
          <w:szCs w:val="21"/>
          <w:u w:val="single"/>
        </w:rPr>
        <w:t>－</w:t>
      </w:r>
      <w:r w:rsidRPr="00E25553">
        <w:rPr>
          <w:rFonts w:asciiTheme="minorEastAsia" w:eastAsiaTheme="minorEastAsia" w:hAnsiTheme="minorEastAsia"/>
          <w:szCs w:val="21"/>
          <w:u w:val="single"/>
        </w:rPr>
        <w:t>2013</w:t>
      </w:r>
      <w:r w:rsidRPr="00E25553">
        <w:rPr>
          <w:rFonts w:asciiTheme="minorEastAsia" w:eastAsiaTheme="minorEastAsia" w:hAnsiTheme="minorEastAsia" w:cs="宋体" w:hint="eastAsia"/>
          <w:szCs w:val="21"/>
          <w:u w:val="single"/>
        </w:rPr>
        <w:t>）及其广西实施细则、本工程补充项目清单为准。</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12.3.2</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计量周期</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lastRenderedPageBreak/>
        <w:t>关于计量周期的约定：</w:t>
      </w:r>
      <w:r w:rsidRPr="00E25553">
        <w:rPr>
          <w:rFonts w:asciiTheme="minorEastAsia" w:eastAsiaTheme="minorEastAsia" w:hAnsiTheme="minorEastAsia" w:cs="宋体" w:hint="eastAsia"/>
          <w:szCs w:val="21"/>
          <w:u w:val="single"/>
        </w:rPr>
        <w:t>每月</w:t>
      </w:r>
      <w:r w:rsidRPr="00E25553">
        <w:rPr>
          <w:rFonts w:asciiTheme="minorEastAsia" w:eastAsiaTheme="minorEastAsia" w:hAnsiTheme="minorEastAsia"/>
          <w:szCs w:val="21"/>
          <w:u w:val="single"/>
        </w:rPr>
        <w:t>25</w:t>
      </w:r>
      <w:r w:rsidRPr="00E25553">
        <w:rPr>
          <w:rFonts w:asciiTheme="minorEastAsia" w:eastAsiaTheme="minorEastAsia" w:hAnsiTheme="minorEastAsia" w:cs="宋体" w:hint="eastAsia"/>
          <w:szCs w:val="21"/>
          <w:u w:val="single"/>
        </w:rPr>
        <w:t>日前</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12.3.3</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单价合同的计量</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关于单价合同计量的约定：</w:t>
      </w:r>
    </w:p>
    <w:p w:rsidR="00D908C7" w:rsidRPr="00E25553" w:rsidRDefault="00D908C7" w:rsidP="00D908C7">
      <w:pPr>
        <w:spacing w:line="360" w:lineRule="auto"/>
        <w:ind w:firstLineChars="210" w:firstLine="441"/>
        <w:rPr>
          <w:rFonts w:asciiTheme="minorEastAsia" w:eastAsiaTheme="minorEastAsia" w:hAnsiTheme="minorEastAsia"/>
          <w:szCs w:val="21"/>
        </w:rPr>
      </w:pPr>
      <w:r w:rsidRPr="00E25553">
        <w:rPr>
          <w:rFonts w:asciiTheme="minorEastAsia" w:eastAsiaTheme="minorEastAsia" w:hAnsiTheme="minorEastAsia"/>
          <w:szCs w:val="21"/>
        </w:rPr>
        <w:t xml:space="preserve">(1) </w:t>
      </w:r>
      <w:r w:rsidRPr="00E25553">
        <w:rPr>
          <w:rFonts w:asciiTheme="minorEastAsia" w:eastAsiaTheme="minorEastAsia" w:hAnsiTheme="minorEastAsia" w:cs="宋体" w:hint="eastAsia"/>
          <w:szCs w:val="21"/>
        </w:rPr>
        <w:t>工程量清单所列的工程量，不能作为承包人按合同履行其责任依据，实际施工中发生的工程量增加或减少并不影响承包人履行合同的责任，工程结算以完成的实际工程量为准。</w:t>
      </w:r>
    </w:p>
    <w:p w:rsidR="00D908C7" w:rsidRPr="00E25553" w:rsidRDefault="00D908C7" w:rsidP="00D908C7">
      <w:pPr>
        <w:spacing w:line="360" w:lineRule="auto"/>
        <w:ind w:firstLineChars="210" w:firstLine="441"/>
        <w:rPr>
          <w:rFonts w:asciiTheme="minorEastAsia" w:eastAsiaTheme="minorEastAsia" w:hAnsiTheme="minorEastAsia"/>
          <w:szCs w:val="21"/>
        </w:rPr>
      </w:pPr>
      <w:r w:rsidRPr="00E25553">
        <w:rPr>
          <w:rFonts w:asciiTheme="minorEastAsia" w:eastAsiaTheme="minorEastAsia" w:hAnsiTheme="minorEastAsia"/>
          <w:szCs w:val="21"/>
        </w:rPr>
        <w:t xml:space="preserve">(2) </w:t>
      </w:r>
      <w:r w:rsidRPr="00E25553">
        <w:rPr>
          <w:rFonts w:asciiTheme="minorEastAsia" w:eastAsiaTheme="minorEastAsia" w:hAnsiTheme="minorEastAsia" w:cs="宋体" w:hint="eastAsia"/>
          <w:szCs w:val="21"/>
        </w:rPr>
        <w:t>除另有规定外，工程师应按照合同通过计量来核实确定已完成的工程量和价款，承包人应得到该价款扣除保留金后的金额。当工程师要对已完工的工程量进行计量时，应适时地通知承包人参加。</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748" w:name="_Toc373227752"/>
      <w:bookmarkStart w:id="749" w:name="_Toc373478399"/>
      <w:bookmarkStart w:id="750" w:name="_Toc407135255"/>
      <w:bookmarkStart w:id="751" w:name="_Toc389065317"/>
      <w:bookmarkStart w:id="752" w:name="_Toc9850583"/>
      <w:r w:rsidRPr="00E25553">
        <w:rPr>
          <w:rFonts w:asciiTheme="minorEastAsia" w:eastAsiaTheme="minorEastAsia" w:hAnsiTheme="minorEastAsia"/>
          <w:b/>
          <w:bCs/>
          <w:szCs w:val="21"/>
          <w:lang w:val="zh-CN"/>
        </w:rPr>
        <w:t xml:space="preserve">12.4 </w:t>
      </w:r>
      <w:r w:rsidRPr="00E25553">
        <w:rPr>
          <w:rFonts w:asciiTheme="minorEastAsia" w:eastAsiaTheme="minorEastAsia" w:hAnsiTheme="minorEastAsia" w:cs="黑体" w:hint="eastAsia"/>
          <w:b/>
          <w:bCs/>
          <w:szCs w:val="21"/>
          <w:lang w:val="zh-CN"/>
        </w:rPr>
        <w:t>工程进度款支付</w:t>
      </w:r>
      <w:bookmarkEnd w:id="748"/>
      <w:bookmarkEnd w:id="749"/>
      <w:bookmarkEnd w:id="750"/>
      <w:bookmarkEnd w:id="751"/>
      <w:bookmarkEnd w:id="752"/>
    </w:p>
    <w:p w:rsidR="00D908C7" w:rsidRPr="00E25553" w:rsidRDefault="00D908C7" w:rsidP="00D908C7">
      <w:pPr>
        <w:spacing w:line="360" w:lineRule="auto"/>
        <w:ind w:firstLineChars="200" w:firstLine="420"/>
        <w:jc w:val="left"/>
        <w:rPr>
          <w:rFonts w:asciiTheme="minorEastAsia" w:eastAsiaTheme="minorEastAsia" w:hAnsiTheme="minorEastAsia"/>
          <w:szCs w:val="21"/>
        </w:rPr>
      </w:pPr>
      <w:bookmarkStart w:id="753" w:name="_Toc297123556"/>
      <w:bookmarkStart w:id="754" w:name="_Toc297048397"/>
      <w:bookmarkStart w:id="755" w:name="_Toc296347210"/>
      <w:bookmarkStart w:id="756" w:name="_Toc292559921"/>
      <w:bookmarkStart w:id="757" w:name="_Toc297120511"/>
      <w:bookmarkStart w:id="758" w:name="_Toc296346712"/>
      <w:bookmarkStart w:id="759" w:name="_Toc300935006"/>
      <w:bookmarkStart w:id="760" w:name="_Toc303539163"/>
      <w:bookmarkStart w:id="761" w:name="_Toc296891039"/>
      <w:bookmarkStart w:id="762" w:name="_Toc292559416"/>
      <w:bookmarkStart w:id="763" w:name="_Toc296891251"/>
      <w:bookmarkStart w:id="764" w:name="_Toc296503211"/>
      <w:bookmarkStart w:id="765" w:name="_Toc297216215"/>
      <w:bookmarkStart w:id="766" w:name="_Toc296944550"/>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12.4.1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付款周期</w:t>
      </w:r>
    </w:p>
    <w:p w:rsidR="00D908C7" w:rsidRPr="00E25553" w:rsidRDefault="00C93BAF" w:rsidP="00D908C7">
      <w:pPr>
        <w:spacing w:line="360" w:lineRule="auto"/>
        <w:ind w:leftChars="200" w:left="630" w:hangingChars="100" w:hanging="210"/>
        <w:jc w:val="left"/>
        <w:rPr>
          <w:rFonts w:asciiTheme="minorEastAsia" w:eastAsiaTheme="minorEastAsia" w:hAnsiTheme="minorEastAsia" w:cs="宋体"/>
          <w:szCs w:val="21"/>
          <w:u w:val="single"/>
        </w:rPr>
      </w:pPr>
      <w:r w:rsidRPr="00E25553">
        <w:rPr>
          <w:rFonts w:asciiTheme="minorEastAsia" w:eastAsiaTheme="minorEastAsia" w:hAnsiTheme="minorEastAsia" w:cs="宋体"/>
          <w:szCs w:val="21"/>
        </w:rPr>
        <w:fldChar w:fldCharType="begin"/>
      </w:r>
      <w:r w:rsidR="00D908C7" w:rsidRPr="00E25553">
        <w:rPr>
          <w:rFonts w:asciiTheme="minorEastAsia" w:eastAsiaTheme="minorEastAsia" w:hAnsiTheme="minorEastAsia" w:cs="宋体"/>
          <w:szCs w:val="21"/>
        </w:rPr>
        <w:instrText xml:space="preserve"> </w:instrText>
      </w:r>
      <w:r w:rsidR="00D908C7" w:rsidRPr="00E25553">
        <w:rPr>
          <w:rFonts w:asciiTheme="minorEastAsia" w:eastAsiaTheme="minorEastAsia" w:hAnsiTheme="minorEastAsia" w:cs="宋体" w:hint="eastAsia"/>
          <w:szCs w:val="21"/>
        </w:rPr>
        <w:instrText>= 1 \* GB3</w:instrText>
      </w:r>
      <w:r w:rsidR="00D908C7" w:rsidRPr="00E25553">
        <w:rPr>
          <w:rFonts w:asciiTheme="minorEastAsia" w:eastAsiaTheme="minorEastAsia" w:hAnsiTheme="minorEastAsia" w:cs="宋体"/>
          <w:szCs w:val="21"/>
        </w:rPr>
        <w:instrText xml:space="preserve"> </w:instrText>
      </w:r>
      <w:r w:rsidRPr="00E25553">
        <w:rPr>
          <w:rFonts w:asciiTheme="minorEastAsia" w:eastAsiaTheme="minorEastAsia" w:hAnsiTheme="minorEastAsia" w:cs="宋体"/>
          <w:szCs w:val="21"/>
        </w:rPr>
        <w:fldChar w:fldCharType="separate"/>
      </w:r>
      <w:r w:rsidR="00D908C7" w:rsidRPr="00E25553">
        <w:rPr>
          <w:rFonts w:asciiTheme="minorEastAsia" w:eastAsiaTheme="minorEastAsia" w:hAnsiTheme="minorEastAsia" w:cs="宋体" w:hint="eastAsia"/>
          <w:noProof/>
          <w:szCs w:val="21"/>
        </w:rPr>
        <w:t>①</w:t>
      </w:r>
      <w:r w:rsidRPr="00E25553">
        <w:rPr>
          <w:rFonts w:asciiTheme="minorEastAsia" w:eastAsiaTheme="minorEastAsia" w:hAnsiTheme="minorEastAsia" w:cs="宋体"/>
          <w:szCs w:val="21"/>
        </w:rPr>
        <w:fldChar w:fldCharType="end"/>
      </w:r>
      <w:r w:rsidR="00D908C7" w:rsidRPr="00E25553">
        <w:rPr>
          <w:rFonts w:asciiTheme="minorEastAsia" w:eastAsiaTheme="minorEastAsia" w:hAnsiTheme="minorEastAsia" w:cs="宋体" w:hint="eastAsia"/>
          <w:szCs w:val="21"/>
          <w:u w:val="single"/>
        </w:rPr>
        <w:t>工程款原则上按月支付，工程进度款支付限额为已完成工程量的</w:t>
      </w:r>
      <w:r w:rsidR="00ED55DF" w:rsidRPr="00E25553">
        <w:rPr>
          <w:rFonts w:asciiTheme="minorEastAsia" w:eastAsiaTheme="minorEastAsia" w:hAnsiTheme="minorEastAsia" w:cs="宋体" w:hint="eastAsia"/>
          <w:szCs w:val="21"/>
          <w:u w:val="single"/>
        </w:rPr>
        <w:t>80</w:t>
      </w:r>
      <w:r w:rsidR="00D908C7" w:rsidRPr="00E25553">
        <w:rPr>
          <w:rFonts w:asciiTheme="minorEastAsia" w:eastAsiaTheme="minorEastAsia" w:hAnsiTheme="minorEastAsia" w:cs="宋体" w:hint="eastAsia"/>
          <w:szCs w:val="21"/>
          <w:u w:val="single"/>
        </w:rPr>
        <w:t>%（建议值：75</w:t>
      </w:r>
      <w:r w:rsidR="00D908C7" w:rsidRPr="00E25553">
        <w:rPr>
          <w:rFonts w:asciiTheme="minorEastAsia" w:eastAsiaTheme="minorEastAsia" w:hAnsiTheme="minorEastAsia"/>
          <w:szCs w:val="21"/>
          <w:u w:val="single"/>
        </w:rPr>
        <w:t>-</w:t>
      </w:r>
      <w:r w:rsidR="00D908C7" w:rsidRPr="00E25553">
        <w:rPr>
          <w:rFonts w:asciiTheme="minorEastAsia" w:eastAsiaTheme="minorEastAsia" w:hAnsiTheme="minorEastAsia" w:hint="eastAsia"/>
          <w:szCs w:val="21"/>
          <w:u w:val="single"/>
        </w:rPr>
        <w:t>85</w:t>
      </w:r>
      <w:r w:rsidR="00D908C7" w:rsidRPr="00E25553">
        <w:rPr>
          <w:rFonts w:asciiTheme="minorEastAsia" w:eastAsiaTheme="minorEastAsia" w:hAnsiTheme="minorEastAsia"/>
          <w:szCs w:val="21"/>
          <w:u w:val="single"/>
        </w:rPr>
        <w:t>%</w:t>
      </w:r>
      <w:r w:rsidR="00D908C7" w:rsidRPr="00E25553">
        <w:rPr>
          <w:rFonts w:asciiTheme="minorEastAsia" w:eastAsiaTheme="minorEastAsia" w:hAnsiTheme="minorEastAsia" w:cs="宋体" w:hint="eastAsia"/>
          <w:szCs w:val="21"/>
          <w:u w:val="single"/>
        </w:rPr>
        <w:t>）。</w:t>
      </w:r>
    </w:p>
    <w:p w:rsidR="00D908C7" w:rsidRPr="00E25553" w:rsidRDefault="00C93BAF" w:rsidP="00D908C7">
      <w:pPr>
        <w:spacing w:line="360" w:lineRule="auto"/>
        <w:ind w:leftChars="200" w:left="630" w:hangingChars="100" w:hanging="210"/>
        <w:jc w:val="left"/>
        <w:rPr>
          <w:rFonts w:asciiTheme="minorEastAsia" w:eastAsiaTheme="minorEastAsia" w:hAnsiTheme="minorEastAsia" w:cs="宋体"/>
          <w:szCs w:val="21"/>
          <w:u w:val="single"/>
        </w:rPr>
      </w:pPr>
      <w:r w:rsidRPr="00E25553">
        <w:rPr>
          <w:rFonts w:asciiTheme="minorEastAsia" w:eastAsiaTheme="minorEastAsia" w:hAnsiTheme="minorEastAsia" w:cs="宋体"/>
          <w:szCs w:val="21"/>
          <w:u w:val="single"/>
        </w:rPr>
        <w:fldChar w:fldCharType="begin"/>
      </w:r>
      <w:r w:rsidR="00D908C7" w:rsidRPr="00E25553">
        <w:rPr>
          <w:rFonts w:asciiTheme="minorEastAsia" w:eastAsiaTheme="minorEastAsia" w:hAnsiTheme="minorEastAsia" w:cs="宋体"/>
          <w:szCs w:val="21"/>
          <w:u w:val="single"/>
        </w:rPr>
        <w:instrText xml:space="preserve"> </w:instrText>
      </w:r>
      <w:r w:rsidR="00D908C7" w:rsidRPr="00E25553">
        <w:rPr>
          <w:rFonts w:asciiTheme="minorEastAsia" w:eastAsiaTheme="minorEastAsia" w:hAnsiTheme="minorEastAsia" w:cs="宋体" w:hint="eastAsia"/>
          <w:szCs w:val="21"/>
          <w:u w:val="single"/>
        </w:rPr>
        <w:instrText>= 2 \* GB3</w:instrText>
      </w:r>
      <w:r w:rsidR="00D908C7" w:rsidRPr="00E25553">
        <w:rPr>
          <w:rFonts w:asciiTheme="minorEastAsia" w:eastAsiaTheme="minorEastAsia" w:hAnsiTheme="minorEastAsia" w:cs="宋体"/>
          <w:szCs w:val="21"/>
          <w:u w:val="single"/>
        </w:rPr>
        <w:instrText xml:space="preserve"> </w:instrText>
      </w:r>
      <w:r w:rsidRPr="00E25553">
        <w:rPr>
          <w:rFonts w:asciiTheme="minorEastAsia" w:eastAsiaTheme="minorEastAsia" w:hAnsiTheme="minorEastAsia" w:cs="宋体"/>
          <w:szCs w:val="21"/>
          <w:u w:val="single"/>
        </w:rPr>
        <w:fldChar w:fldCharType="separate"/>
      </w:r>
      <w:r w:rsidR="00D908C7" w:rsidRPr="00E25553">
        <w:rPr>
          <w:rFonts w:asciiTheme="minorEastAsia" w:eastAsiaTheme="minorEastAsia" w:hAnsiTheme="minorEastAsia" w:cs="宋体" w:hint="eastAsia"/>
          <w:noProof/>
          <w:szCs w:val="21"/>
          <w:u w:val="single"/>
        </w:rPr>
        <w:t>②</w:t>
      </w:r>
      <w:r w:rsidRPr="00E25553">
        <w:rPr>
          <w:rFonts w:asciiTheme="minorEastAsia" w:eastAsiaTheme="minorEastAsia" w:hAnsiTheme="minorEastAsia" w:cs="宋体"/>
          <w:szCs w:val="21"/>
          <w:u w:val="single"/>
        </w:rPr>
        <w:fldChar w:fldCharType="end"/>
      </w:r>
      <w:r w:rsidR="00D908C7" w:rsidRPr="00E25553">
        <w:rPr>
          <w:rFonts w:asciiTheme="minorEastAsia" w:eastAsiaTheme="minorEastAsia" w:hAnsiTheme="minorEastAsia" w:cs="宋体" w:hint="eastAsia"/>
          <w:szCs w:val="21"/>
          <w:u w:val="single"/>
        </w:rPr>
        <w:t>工程完工验收达到质量要求，结算经业主及合同约定的财政或审计部门审定后，工程款支付至结算总价的</w:t>
      </w:r>
      <w:r w:rsidR="00ED55DF" w:rsidRPr="00E25553">
        <w:rPr>
          <w:rFonts w:asciiTheme="minorEastAsia" w:eastAsiaTheme="minorEastAsia" w:hAnsiTheme="minorEastAsia" w:cs="宋体" w:hint="eastAsia"/>
          <w:szCs w:val="21"/>
          <w:u w:val="single"/>
        </w:rPr>
        <w:t>97</w:t>
      </w:r>
      <w:r w:rsidR="00D908C7" w:rsidRPr="00E25553">
        <w:rPr>
          <w:rFonts w:asciiTheme="minorEastAsia" w:eastAsiaTheme="minorEastAsia" w:hAnsiTheme="minorEastAsia"/>
          <w:szCs w:val="21"/>
          <w:u w:val="single"/>
        </w:rPr>
        <w:t>%</w:t>
      </w:r>
      <w:r w:rsidR="00D908C7" w:rsidRPr="00E25553">
        <w:rPr>
          <w:rFonts w:asciiTheme="minorEastAsia" w:eastAsiaTheme="minorEastAsia" w:hAnsiTheme="minorEastAsia" w:cs="宋体" w:hint="eastAsia"/>
          <w:szCs w:val="21"/>
          <w:u w:val="single"/>
        </w:rPr>
        <w:t>（不得低于</w:t>
      </w:r>
      <w:r w:rsidR="00D908C7" w:rsidRPr="00E25553">
        <w:rPr>
          <w:rFonts w:asciiTheme="minorEastAsia" w:eastAsiaTheme="minorEastAsia" w:hAnsiTheme="minorEastAsia"/>
          <w:szCs w:val="21"/>
          <w:u w:val="single"/>
        </w:rPr>
        <w:t>9</w:t>
      </w:r>
      <w:r w:rsidR="00D908C7" w:rsidRPr="00E25553">
        <w:rPr>
          <w:rFonts w:asciiTheme="minorEastAsia" w:eastAsiaTheme="minorEastAsia" w:hAnsiTheme="minorEastAsia" w:hint="eastAsia"/>
          <w:szCs w:val="21"/>
          <w:u w:val="single"/>
        </w:rPr>
        <w:t>7</w:t>
      </w:r>
      <w:r w:rsidR="00D908C7" w:rsidRPr="00E25553">
        <w:rPr>
          <w:rFonts w:asciiTheme="minorEastAsia" w:eastAsiaTheme="minorEastAsia" w:hAnsiTheme="minorEastAsia"/>
          <w:szCs w:val="21"/>
          <w:u w:val="single"/>
        </w:rPr>
        <w:t>%</w:t>
      </w:r>
      <w:r w:rsidR="00D908C7" w:rsidRPr="00E25553">
        <w:rPr>
          <w:rFonts w:asciiTheme="minorEastAsia" w:eastAsiaTheme="minorEastAsia" w:hAnsiTheme="minorEastAsia" w:cs="宋体" w:hint="eastAsia"/>
          <w:szCs w:val="21"/>
          <w:u w:val="single"/>
        </w:rPr>
        <w:t>）。发包人按工程价款结算总额的</w:t>
      </w:r>
      <w:r w:rsidR="00ED55DF" w:rsidRPr="00E25553">
        <w:rPr>
          <w:rFonts w:asciiTheme="minorEastAsia" w:eastAsiaTheme="minorEastAsia" w:hAnsiTheme="minorEastAsia" w:hint="eastAsia"/>
          <w:szCs w:val="21"/>
          <w:u w:val="single"/>
        </w:rPr>
        <w:t>3</w:t>
      </w:r>
      <w:r w:rsidR="00D908C7" w:rsidRPr="00E25553">
        <w:rPr>
          <w:rFonts w:asciiTheme="minorEastAsia" w:eastAsiaTheme="minorEastAsia" w:hAnsiTheme="minorEastAsia"/>
          <w:szCs w:val="21"/>
          <w:u w:val="single"/>
        </w:rPr>
        <w:t>%</w:t>
      </w:r>
      <w:r w:rsidR="00D908C7" w:rsidRPr="00E25553">
        <w:rPr>
          <w:rFonts w:asciiTheme="minorEastAsia" w:eastAsiaTheme="minorEastAsia" w:hAnsiTheme="minorEastAsia" w:cs="宋体" w:hint="eastAsia"/>
          <w:szCs w:val="21"/>
          <w:u w:val="single"/>
        </w:rPr>
        <w:t>（最高不超过</w:t>
      </w:r>
      <w:r w:rsidR="00D908C7" w:rsidRPr="00E25553">
        <w:rPr>
          <w:rFonts w:asciiTheme="minorEastAsia" w:eastAsiaTheme="minorEastAsia" w:hAnsiTheme="minorEastAsia"/>
          <w:szCs w:val="21"/>
          <w:u w:val="single"/>
        </w:rPr>
        <w:t>3%</w:t>
      </w:r>
      <w:r w:rsidR="00D908C7" w:rsidRPr="00E25553">
        <w:rPr>
          <w:rFonts w:asciiTheme="minorEastAsia" w:eastAsiaTheme="minorEastAsia" w:hAnsiTheme="minorEastAsia" w:cs="宋体" w:hint="eastAsia"/>
          <w:szCs w:val="21"/>
          <w:u w:val="single"/>
        </w:rPr>
        <w:t>）预留工程质量保证金。</w:t>
      </w:r>
    </w:p>
    <w:p w:rsidR="00D908C7" w:rsidRPr="00E25553" w:rsidRDefault="00C93BAF" w:rsidP="008E10D9">
      <w:pPr>
        <w:spacing w:line="360" w:lineRule="auto"/>
        <w:ind w:leftChars="203" w:left="630" w:hangingChars="97" w:hanging="204"/>
        <w:jc w:val="left"/>
        <w:rPr>
          <w:rFonts w:asciiTheme="minorEastAsia" w:eastAsiaTheme="minorEastAsia" w:hAnsiTheme="minorEastAsia"/>
          <w:szCs w:val="21"/>
        </w:rPr>
      </w:pPr>
      <w:r w:rsidRPr="00E25553">
        <w:rPr>
          <w:rFonts w:asciiTheme="minorEastAsia" w:eastAsiaTheme="minorEastAsia" w:hAnsiTheme="minorEastAsia" w:cs="宋体"/>
          <w:szCs w:val="21"/>
          <w:u w:val="single"/>
        </w:rPr>
        <w:fldChar w:fldCharType="begin"/>
      </w:r>
      <w:r w:rsidR="00D908C7" w:rsidRPr="00E25553">
        <w:rPr>
          <w:rFonts w:asciiTheme="minorEastAsia" w:eastAsiaTheme="minorEastAsia" w:hAnsiTheme="minorEastAsia" w:cs="宋体"/>
          <w:szCs w:val="21"/>
          <w:u w:val="single"/>
        </w:rPr>
        <w:instrText xml:space="preserve"> </w:instrText>
      </w:r>
      <w:r w:rsidR="00D908C7" w:rsidRPr="00E25553">
        <w:rPr>
          <w:rFonts w:asciiTheme="minorEastAsia" w:eastAsiaTheme="minorEastAsia" w:hAnsiTheme="minorEastAsia" w:cs="宋体" w:hint="eastAsia"/>
          <w:szCs w:val="21"/>
          <w:u w:val="single"/>
        </w:rPr>
        <w:instrText>= 3 \* GB3</w:instrText>
      </w:r>
      <w:r w:rsidR="00D908C7" w:rsidRPr="00E25553">
        <w:rPr>
          <w:rFonts w:asciiTheme="minorEastAsia" w:eastAsiaTheme="minorEastAsia" w:hAnsiTheme="minorEastAsia" w:cs="宋体"/>
          <w:szCs w:val="21"/>
          <w:u w:val="single"/>
        </w:rPr>
        <w:instrText xml:space="preserve"> </w:instrText>
      </w:r>
      <w:r w:rsidRPr="00E25553">
        <w:rPr>
          <w:rFonts w:asciiTheme="minorEastAsia" w:eastAsiaTheme="minorEastAsia" w:hAnsiTheme="minorEastAsia" w:cs="宋体"/>
          <w:szCs w:val="21"/>
          <w:u w:val="single"/>
        </w:rPr>
        <w:fldChar w:fldCharType="separate"/>
      </w:r>
      <w:r w:rsidR="00D908C7" w:rsidRPr="00E25553">
        <w:rPr>
          <w:rFonts w:asciiTheme="minorEastAsia" w:eastAsiaTheme="minorEastAsia" w:hAnsiTheme="minorEastAsia" w:cs="宋体" w:hint="eastAsia"/>
          <w:noProof/>
          <w:szCs w:val="21"/>
          <w:u w:val="single"/>
        </w:rPr>
        <w:t>③</w:t>
      </w:r>
      <w:r w:rsidRPr="00E25553">
        <w:rPr>
          <w:rFonts w:asciiTheme="minorEastAsia" w:eastAsiaTheme="minorEastAsia" w:hAnsiTheme="minorEastAsia" w:cs="宋体"/>
          <w:szCs w:val="21"/>
          <w:u w:val="single"/>
        </w:rPr>
        <w:fldChar w:fldCharType="end"/>
      </w:r>
      <w:r w:rsidR="00D908C7" w:rsidRPr="00E25553">
        <w:rPr>
          <w:rFonts w:asciiTheme="minorEastAsia" w:eastAsiaTheme="minorEastAsia" w:hAnsiTheme="minorEastAsia" w:cs="宋体" w:hint="eastAsia"/>
          <w:szCs w:val="21"/>
          <w:u w:val="single"/>
        </w:rPr>
        <w:t>合同约定的工程质量缺陷责任期（最长不超过2年）满后由承包人向发包人提出返还保证金的申请，</w:t>
      </w:r>
      <w:r w:rsidR="00D908C7" w:rsidRPr="00E25553">
        <w:rPr>
          <w:rFonts w:asciiTheme="minorEastAsia" w:eastAsiaTheme="minorEastAsia" w:hAnsiTheme="minorEastAsia" w:cs="宋体"/>
          <w:szCs w:val="21"/>
          <w:u w:val="single"/>
        </w:rPr>
        <w:t>发包人</w:t>
      </w:r>
      <w:r w:rsidR="00D908C7" w:rsidRPr="00E25553">
        <w:rPr>
          <w:rFonts w:asciiTheme="minorEastAsia" w:eastAsiaTheme="minorEastAsia" w:hAnsiTheme="minorEastAsia" w:cs="宋体" w:hint="eastAsia"/>
          <w:szCs w:val="21"/>
          <w:u w:val="single"/>
        </w:rPr>
        <w:t>在</w:t>
      </w:r>
      <w:r w:rsidR="00D908C7" w:rsidRPr="00E25553">
        <w:rPr>
          <w:rFonts w:asciiTheme="minorEastAsia" w:eastAsiaTheme="minorEastAsia" w:hAnsiTheme="minorEastAsia" w:cs="宋体"/>
          <w:szCs w:val="21"/>
          <w:u w:val="single"/>
        </w:rPr>
        <w:t>接到承包人返还保证金申请后，于</w:t>
      </w:r>
      <w:r w:rsidR="00D908C7" w:rsidRPr="00E25553">
        <w:rPr>
          <w:rFonts w:asciiTheme="minorEastAsia" w:eastAsiaTheme="minorEastAsia" w:hAnsiTheme="minorEastAsia" w:cs="宋体" w:hint="eastAsia"/>
          <w:szCs w:val="21"/>
          <w:u w:val="single"/>
        </w:rPr>
        <w:t>14天</w:t>
      </w:r>
      <w:r w:rsidR="00D908C7" w:rsidRPr="00E25553">
        <w:rPr>
          <w:rFonts w:asciiTheme="minorEastAsia" w:eastAsiaTheme="minorEastAsia" w:hAnsiTheme="minorEastAsia" w:cs="宋体"/>
          <w:szCs w:val="21"/>
          <w:u w:val="single"/>
        </w:rPr>
        <w:t>内会同承包人按照合同约定的内容进行核实。如</w:t>
      </w:r>
      <w:r w:rsidR="00D908C7" w:rsidRPr="00E25553">
        <w:rPr>
          <w:rFonts w:asciiTheme="minorEastAsia" w:eastAsiaTheme="minorEastAsia" w:hAnsiTheme="minorEastAsia" w:cs="宋体" w:hint="eastAsia"/>
          <w:szCs w:val="21"/>
          <w:u w:val="single"/>
        </w:rPr>
        <w:t>无异</w:t>
      </w:r>
      <w:r w:rsidR="00D908C7" w:rsidRPr="00E25553">
        <w:rPr>
          <w:rFonts w:asciiTheme="minorEastAsia" w:eastAsiaTheme="minorEastAsia" w:hAnsiTheme="minorEastAsia" w:cs="宋体"/>
          <w:szCs w:val="21"/>
          <w:u w:val="single"/>
        </w:rPr>
        <w:t>议，发包人在核实后</w:t>
      </w:r>
      <w:r w:rsidR="00D908C7" w:rsidRPr="00E25553">
        <w:rPr>
          <w:rFonts w:asciiTheme="minorEastAsia" w:eastAsiaTheme="minorEastAsia" w:hAnsiTheme="minorEastAsia" w:cs="宋体" w:hint="eastAsia"/>
          <w:szCs w:val="21"/>
          <w:u w:val="single"/>
        </w:rPr>
        <w:t>14天</w:t>
      </w:r>
      <w:r w:rsidR="00D908C7" w:rsidRPr="00E25553">
        <w:rPr>
          <w:rFonts w:asciiTheme="minorEastAsia" w:eastAsiaTheme="minorEastAsia" w:hAnsiTheme="minorEastAsia" w:cs="宋体"/>
          <w:szCs w:val="21"/>
          <w:u w:val="single"/>
        </w:rPr>
        <w:t>内将保证金</w:t>
      </w:r>
      <w:r w:rsidR="00D908C7" w:rsidRPr="00E25553">
        <w:rPr>
          <w:rFonts w:asciiTheme="minorEastAsia" w:eastAsiaTheme="minorEastAsia" w:hAnsiTheme="minorEastAsia" w:cs="宋体" w:hint="eastAsia"/>
          <w:szCs w:val="21"/>
          <w:u w:val="single"/>
        </w:rPr>
        <w:t>返还承包</w:t>
      </w:r>
      <w:r w:rsidR="00D908C7" w:rsidRPr="00E25553">
        <w:rPr>
          <w:rFonts w:asciiTheme="minorEastAsia" w:eastAsiaTheme="minorEastAsia" w:hAnsiTheme="minorEastAsia" w:cs="宋体"/>
          <w:szCs w:val="21"/>
          <w:u w:val="single"/>
        </w:rPr>
        <w:t>人，逾期未返还的，依法承</w:t>
      </w:r>
      <w:r w:rsidR="00D908C7" w:rsidRPr="00E25553">
        <w:rPr>
          <w:rFonts w:asciiTheme="minorEastAsia" w:eastAsiaTheme="minorEastAsia" w:hAnsiTheme="minorEastAsia" w:cs="宋体" w:hint="eastAsia"/>
          <w:szCs w:val="21"/>
          <w:u w:val="single"/>
        </w:rPr>
        <w:t>担</w:t>
      </w:r>
      <w:r w:rsidR="00D908C7" w:rsidRPr="00E25553">
        <w:rPr>
          <w:rFonts w:asciiTheme="minorEastAsia" w:eastAsiaTheme="minorEastAsia" w:hAnsiTheme="minorEastAsia" w:cs="宋体"/>
          <w:szCs w:val="21"/>
          <w:u w:val="single"/>
        </w:rPr>
        <w:t>违约责任</w:t>
      </w:r>
      <w:r w:rsidR="00D908C7" w:rsidRPr="00E25553">
        <w:rPr>
          <w:rFonts w:asciiTheme="minorEastAsia" w:eastAsiaTheme="minorEastAsia" w:hAnsiTheme="minorEastAsia" w:cs="宋体" w:hint="eastAsia"/>
          <w:szCs w:val="21"/>
          <w:u w:val="single"/>
        </w:rPr>
        <w:t>。发</w:t>
      </w:r>
      <w:r w:rsidR="00D908C7" w:rsidRPr="00E25553">
        <w:rPr>
          <w:rFonts w:asciiTheme="minorEastAsia" w:eastAsiaTheme="minorEastAsia" w:hAnsiTheme="minorEastAsia" w:cs="宋体"/>
          <w:szCs w:val="21"/>
          <w:u w:val="single"/>
        </w:rPr>
        <w:t>包人在接到承包人返还保证金申请后</w:t>
      </w:r>
      <w:r w:rsidR="00D908C7" w:rsidRPr="00E25553">
        <w:rPr>
          <w:rFonts w:asciiTheme="minorEastAsia" w:eastAsiaTheme="minorEastAsia" w:hAnsiTheme="minorEastAsia" w:cs="宋体" w:hint="eastAsia"/>
          <w:szCs w:val="21"/>
          <w:u w:val="single"/>
        </w:rPr>
        <w:t>14天</w:t>
      </w:r>
      <w:r w:rsidR="00D908C7" w:rsidRPr="00E25553">
        <w:rPr>
          <w:rFonts w:asciiTheme="minorEastAsia" w:eastAsiaTheme="minorEastAsia" w:hAnsiTheme="minorEastAsia" w:cs="宋体"/>
          <w:szCs w:val="21"/>
          <w:u w:val="single"/>
        </w:rPr>
        <w:t>内不予答复，经催告后</w:t>
      </w:r>
      <w:r w:rsidR="00D908C7" w:rsidRPr="00E25553">
        <w:rPr>
          <w:rFonts w:asciiTheme="minorEastAsia" w:eastAsiaTheme="minorEastAsia" w:hAnsiTheme="minorEastAsia" w:cs="宋体" w:hint="eastAsia"/>
          <w:szCs w:val="21"/>
          <w:u w:val="single"/>
        </w:rPr>
        <w:t>14天</w:t>
      </w:r>
      <w:r w:rsidR="00D908C7" w:rsidRPr="00E25553">
        <w:rPr>
          <w:rFonts w:asciiTheme="minorEastAsia" w:eastAsiaTheme="minorEastAsia" w:hAnsiTheme="minorEastAsia" w:cs="宋体"/>
          <w:szCs w:val="21"/>
          <w:u w:val="single"/>
        </w:rPr>
        <w:t>内仍不</w:t>
      </w:r>
      <w:r w:rsidR="00D908C7" w:rsidRPr="00E25553">
        <w:rPr>
          <w:rFonts w:asciiTheme="minorEastAsia" w:eastAsiaTheme="minorEastAsia" w:hAnsiTheme="minorEastAsia" w:cs="宋体" w:hint="eastAsia"/>
          <w:szCs w:val="21"/>
          <w:u w:val="single"/>
        </w:rPr>
        <w:t>予</w:t>
      </w:r>
      <w:r w:rsidR="00D908C7" w:rsidRPr="00E25553">
        <w:rPr>
          <w:rFonts w:asciiTheme="minorEastAsia" w:eastAsiaTheme="minorEastAsia" w:hAnsiTheme="minorEastAsia" w:cs="宋体"/>
          <w:szCs w:val="21"/>
          <w:u w:val="single"/>
        </w:rPr>
        <w:t>答复，</w:t>
      </w:r>
      <w:r w:rsidR="00D908C7" w:rsidRPr="00E25553">
        <w:rPr>
          <w:rFonts w:asciiTheme="minorEastAsia" w:eastAsiaTheme="minorEastAsia" w:hAnsiTheme="minorEastAsia" w:cs="宋体" w:hint="eastAsia"/>
          <w:szCs w:val="21"/>
          <w:u w:val="single"/>
        </w:rPr>
        <w:t>视</w:t>
      </w:r>
      <w:r w:rsidR="00D908C7" w:rsidRPr="00E25553">
        <w:rPr>
          <w:rFonts w:asciiTheme="minorEastAsia" w:eastAsiaTheme="minorEastAsia" w:hAnsiTheme="minorEastAsia" w:cs="宋体"/>
          <w:szCs w:val="21"/>
          <w:u w:val="single"/>
        </w:rPr>
        <w:t>同认可承包人的返还保证金申请。</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szCs w:val="21"/>
        </w:rPr>
        <w:t xml:space="preserve">12.4.2 </w:t>
      </w:r>
      <w:r w:rsidRPr="00E25553">
        <w:rPr>
          <w:rFonts w:asciiTheme="minorEastAsia" w:eastAsiaTheme="minorEastAsia" w:hAnsiTheme="minorEastAsia" w:cs="宋体" w:hint="eastAsia"/>
          <w:szCs w:val="21"/>
        </w:rPr>
        <w:t>进度付款申请单的编制</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关于进度付款申请单编制的约定：</w:t>
      </w:r>
      <w:r w:rsidRPr="00E25553">
        <w:rPr>
          <w:rFonts w:ascii="宋体" w:hAnsi="宋体" w:cs="宋体" w:hint="eastAsia"/>
          <w:kern w:val="1"/>
          <w:szCs w:val="21"/>
          <w:u w:val="single"/>
        </w:rPr>
        <w:t>符合财政部门的规定，一式肆份</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r w:rsidRPr="00E25553">
          <w:rPr>
            <w:rFonts w:asciiTheme="minorEastAsia" w:eastAsiaTheme="minorEastAsia" w:hAnsiTheme="minorEastAsia"/>
            <w:szCs w:val="21"/>
          </w:rPr>
          <w:t>2.4.3</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进度付款申请单的提交</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单价合同进度付款申请单提交的约定：</w:t>
      </w:r>
      <w:r w:rsidRPr="00E25553">
        <w:rPr>
          <w:rFonts w:ascii="宋体" w:hAnsi="宋体" w:cs="宋体" w:hint="eastAsia"/>
          <w:kern w:val="1"/>
          <w:szCs w:val="21"/>
          <w:u w:val="single"/>
        </w:rPr>
        <w:t>当月10日提交上个月的</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szCs w:val="21"/>
        </w:rPr>
        <w:t xml:space="preserve">12.4.4 </w:t>
      </w:r>
      <w:r w:rsidRPr="00E25553">
        <w:rPr>
          <w:rFonts w:asciiTheme="minorEastAsia" w:eastAsiaTheme="minorEastAsia" w:hAnsiTheme="minorEastAsia" w:cs="宋体" w:hint="eastAsia"/>
          <w:szCs w:val="21"/>
        </w:rPr>
        <w:t>进度款审核和支付</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1</w:t>
      </w:r>
      <w:r w:rsidRPr="00E25553">
        <w:rPr>
          <w:rFonts w:asciiTheme="minorEastAsia" w:eastAsiaTheme="minorEastAsia" w:hAnsiTheme="minorEastAsia" w:cs="宋体" w:hint="eastAsia"/>
          <w:szCs w:val="21"/>
        </w:rPr>
        <w:t>）监理人审查并报送发包人的期限：</w:t>
      </w:r>
      <w:r w:rsidRPr="00E25553">
        <w:rPr>
          <w:rFonts w:ascii="宋体" w:hAnsi="宋体" w:cs="宋体" w:hint="eastAsia"/>
          <w:kern w:val="1"/>
          <w:szCs w:val="21"/>
          <w:u w:val="single"/>
        </w:rPr>
        <w:t>收到申请单后7天内</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发包人完成审批并签发进度款支付证书的期限：</w:t>
      </w:r>
      <w:r w:rsidRPr="00E25553">
        <w:rPr>
          <w:rFonts w:ascii="宋体" w:hAnsi="宋体" w:cs="宋体" w:hint="eastAsia"/>
          <w:kern w:val="1"/>
          <w:szCs w:val="21"/>
          <w:u w:val="single"/>
        </w:rPr>
        <w:t>收到监理人的审核单后10天内审批完毕呈政府职能部门审定。收到政府部门的审定意见书后10天内签发进度款支付证书</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2</w:t>
      </w:r>
      <w:r w:rsidRPr="00E25553">
        <w:rPr>
          <w:rFonts w:asciiTheme="minorEastAsia" w:eastAsiaTheme="minorEastAsia" w:hAnsiTheme="minorEastAsia" w:cs="宋体" w:hint="eastAsia"/>
          <w:szCs w:val="21"/>
        </w:rPr>
        <w:t>）发包人支付进度款的期限：</w:t>
      </w:r>
      <w:r w:rsidRPr="00E25553">
        <w:rPr>
          <w:rFonts w:ascii="宋体" w:hAnsi="宋体" w:cs="宋体" w:hint="eastAsia"/>
          <w:kern w:val="1"/>
          <w:szCs w:val="21"/>
          <w:u w:val="single"/>
        </w:rPr>
        <w:t>承包人提交发票后7天内</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50" w:firstLine="525"/>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发包人逾期支付进度款的违约金的计算方式：</w:t>
      </w:r>
      <w:r w:rsidRPr="00E25553">
        <w:rPr>
          <w:rFonts w:ascii="宋体" w:hAnsi="宋体" w:cs="宋体" w:hint="eastAsia"/>
          <w:kern w:val="1"/>
          <w:szCs w:val="21"/>
          <w:u w:val="single"/>
        </w:rPr>
        <w:t>每逾期1天支付万分之一的违约金（应得工程款×1</w:t>
      </w:r>
      <w:r w:rsidRPr="00E25553">
        <w:rPr>
          <w:rFonts w:asciiTheme="minorEastAsia" w:eastAsia="MS Mincho" w:hAnsi="宋体" w:cs="MS Mincho" w:hint="eastAsia"/>
          <w:kern w:val="1"/>
          <w:szCs w:val="21"/>
          <w:u w:val="single"/>
        </w:rPr>
        <w:t>‱</w:t>
      </w:r>
      <w:r w:rsidRPr="00E25553">
        <w:rPr>
          <w:rFonts w:ascii="宋体" w:hAnsi="宋体" w:cs="宋体" w:hint="eastAsia"/>
          <w:kern w:val="1"/>
          <w:szCs w:val="21"/>
          <w:u w:val="single"/>
        </w:rPr>
        <w:t>）</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300" w:firstLine="630"/>
        <w:rPr>
          <w:rFonts w:asciiTheme="minorEastAsia" w:eastAsiaTheme="minorEastAsia" w:hAnsiTheme="minorEastAsia" w:cs="宋体"/>
          <w:szCs w:val="21"/>
        </w:rPr>
      </w:pPr>
      <w:r w:rsidRPr="00E25553">
        <w:rPr>
          <w:rFonts w:asciiTheme="minorEastAsia" w:eastAsiaTheme="minorEastAsia" w:hAnsiTheme="minorEastAsia" w:cs="宋体" w:hint="eastAsia"/>
          <w:szCs w:val="21"/>
        </w:rPr>
        <w:t>进度款支付方式：</w:t>
      </w:r>
      <w:r w:rsidRPr="00E25553">
        <w:rPr>
          <w:rFonts w:asciiTheme="minorEastAsia" w:eastAsiaTheme="minorEastAsia" w:hAnsiTheme="minorEastAsia" w:cs="宋体" w:hint="eastAsia"/>
          <w:szCs w:val="21"/>
          <w:u w:val="single"/>
        </w:rPr>
        <w:t>银行转账</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50" w:firstLine="525"/>
        <w:jc w:val="left"/>
        <w:rPr>
          <w:rFonts w:asciiTheme="minorEastAsia" w:eastAsiaTheme="minorEastAsia" w:hAnsiTheme="minorEastAsia"/>
          <w:szCs w:val="21"/>
        </w:rPr>
      </w:pPr>
      <w:r w:rsidRPr="00E25553">
        <w:rPr>
          <w:rFonts w:asciiTheme="minorEastAsia" w:eastAsiaTheme="minorEastAsia" w:hAnsiTheme="minorEastAsia" w:hint="eastAsia"/>
          <w:szCs w:val="21"/>
        </w:rPr>
        <w:t>（3） 农民工工资支付</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kern w:val="0"/>
          <w:szCs w:val="21"/>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rsidR="00D908C7" w:rsidRPr="00E25553" w:rsidRDefault="00D908C7" w:rsidP="00D908C7">
      <w:pPr>
        <w:spacing w:line="360" w:lineRule="auto"/>
        <w:ind w:firstLineChars="250" w:firstLine="525"/>
        <w:jc w:val="left"/>
        <w:rPr>
          <w:rFonts w:asciiTheme="minorEastAsia" w:eastAsiaTheme="minorEastAsia" w:hAnsiTheme="minorEastAsia"/>
          <w:szCs w:val="21"/>
        </w:rPr>
      </w:pPr>
      <w:r w:rsidRPr="00E25553">
        <w:rPr>
          <w:rFonts w:asciiTheme="minorEastAsia" w:eastAsiaTheme="minorEastAsia" w:hAnsiTheme="minorEastAsia" w:hint="eastAsia"/>
          <w:szCs w:val="21"/>
        </w:rPr>
        <w:t>2）发包人依据工程进度，按与承包人约定的农民工支付比例，将工程人工费分账支付到承包人的农民工工资专户，工程完工时发包人向承包人农民工工资专户支付的完工工程量的人工费支付比例不低于</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hint="eastAsia"/>
          <w:szCs w:val="21"/>
        </w:rPr>
        <w:t>%，其余工程进度款项由发包人支付到承包人的单位基本户。</w:t>
      </w:r>
    </w:p>
    <w:p w:rsidR="00D908C7" w:rsidRPr="00E25553" w:rsidRDefault="00D908C7" w:rsidP="00D908C7">
      <w:pPr>
        <w:spacing w:line="360" w:lineRule="auto"/>
        <w:ind w:firstLineChars="250" w:firstLine="525"/>
        <w:jc w:val="left"/>
        <w:rPr>
          <w:rFonts w:asciiTheme="minorEastAsia" w:eastAsiaTheme="minorEastAsia" w:hAnsiTheme="minorEastAsia"/>
          <w:szCs w:val="21"/>
        </w:rPr>
      </w:pPr>
      <w:r w:rsidRPr="00E25553">
        <w:rPr>
          <w:rFonts w:asciiTheme="minorEastAsia" w:eastAsiaTheme="minorEastAsia" w:hAnsiTheme="minorEastAsia" w:hint="eastAsia"/>
          <w:szCs w:val="21"/>
        </w:rPr>
        <w:lastRenderedPageBreak/>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w:t>
      </w:r>
      <w:r w:rsidRPr="00E25553">
        <w:rPr>
          <w:rFonts w:asciiTheme="minorEastAsia" w:eastAsiaTheme="minorEastAsia" w:hAnsiTheme="minorEastAsia" w:hint="eastAsia"/>
          <w:szCs w:val="21"/>
          <w:u w:val="single"/>
        </w:rPr>
        <w:t xml:space="preserve">   </w:t>
      </w:r>
      <w:r w:rsidRPr="00E25553">
        <w:rPr>
          <w:rFonts w:asciiTheme="minorEastAsia" w:eastAsiaTheme="minorEastAsia" w:hAnsiTheme="minorEastAsia" w:hint="eastAsia"/>
          <w:szCs w:val="21"/>
        </w:rPr>
        <w:t>%。其余分包工程进度款项由承包人支付到分包人的单位基本户。</w:t>
      </w:r>
    </w:p>
    <w:p w:rsidR="00D908C7" w:rsidRPr="00E25553" w:rsidRDefault="00D908C7" w:rsidP="00D908C7">
      <w:pPr>
        <w:spacing w:line="360" w:lineRule="auto"/>
        <w:ind w:firstLineChars="250" w:firstLine="525"/>
        <w:jc w:val="left"/>
        <w:rPr>
          <w:rFonts w:asciiTheme="minorEastAsia" w:eastAsiaTheme="minorEastAsia" w:hAnsiTheme="minorEastAsia"/>
          <w:szCs w:val="21"/>
        </w:rPr>
      </w:pPr>
      <w:r w:rsidRPr="00E25553">
        <w:rPr>
          <w:rFonts w:asciiTheme="minorEastAsia" w:eastAsiaTheme="minorEastAsia" w:hAnsiTheme="minorEastAsia" w:hint="eastAsia"/>
          <w:szCs w:val="21"/>
        </w:rPr>
        <w:t>4）凡未向付款单位提供农民工工资专户的，或者请款单位在申请工程进度款时未将人工费单列的，付款单位有权拒绝支付工程进度款。</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E25553">
        <w:rPr>
          <w:rFonts w:asciiTheme="minorEastAsia" w:eastAsiaTheme="minorEastAsia" w:hAnsiTheme="minorEastAsia" w:cs="宋体" w:hint="eastAsia"/>
          <w:kern w:val="0"/>
          <w:szCs w:val="21"/>
        </w:rPr>
        <w:t>5）农民工工资使用要求：专款专用，除发放工人工资外，不得用于其他用途。</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E25553">
        <w:rPr>
          <w:rFonts w:asciiTheme="minorEastAsia" w:eastAsiaTheme="minorEastAsia" w:hAnsiTheme="minorEastAsia" w:cs="宋体" w:hint="eastAsia"/>
          <w:kern w:val="0"/>
          <w:szCs w:val="21"/>
        </w:rPr>
        <w:t>6）承包人将农民工工资</w:t>
      </w:r>
      <w:r w:rsidRPr="00E25553">
        <w:rPr>
          <w:rFonts w:asciiTheme="minorEastAsia" w:eastAsiaTheme="minorEastAsia" w:hAnsiTheme="minorEastAsia" w:cs="宋体"/>
          <w:kern w:val="0"/>
          <w:szCs w:val="21"/>
        </w:rPr>
        <w:t>支付</w:t>
      </w:r>
      <w:r w:rsidRPr="00E25553">
        <w:rPr>
          <w:rFonts w:asciiTheme="minorEastAsia" w:eastAsiaTheme="minorEastAsia" w:hAnsiTheme="minorEastAsia" w:cs="宋体" w:hint="eastAsia"/>
          <w:kern w:val="0"/>
          <w:szCs w:val="21"/>
        </w:rPr>
        <w:t>情况定期报告发包人和监理单位，并提供相应的材料接受建设行政主管部门和劳动保障行政主管部门对此事项监管。</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E25553">
        <w:rPr>
          <w:rFonts w:asciiTheme="minorEastAsia" w:eastAsiaTheme="minorEastAsia" w:hAnsiTheme="minorEastAsia" w:cs="宋体" w:hint="eastAsia"/>
          <w:kern w:val="0"/>
          <w:szCs w:val="21"/>
        </w:rPr>
        <w:t>（4）农民工工资支付专用账户：</w:t>
      </w:r>
      <w:r w:rsidRPr="00E25553">
        <w:rPr>
          <w:rFonts w:asciiTheme="minorEastAsia" w:eastAsiaTheme="minorEastAsia" w:hAnsiTheme="minorEastAsia" w:cs="宋体" w:hint="eastAsia"/>
          <w:kern w:val="0"/>
          <w:szCs w:val="21"/>
          <w:u w:val="single"/>
        </w:rPr>
        <w:t xml:space="preserve">             </w:t>
      </w:r>
      <w:r w:rsidRPr="00E25553">
        <w:rPr>
          <w:rFonts w:asciiTheme="minorEastAsia" w:eastAsiaTheme="minorEastAsia" w:hAnsiTheme="minorEastAsia" w:cs="宋体" w:hint="eastAsia"/>
          <w:kern w:val="0"/>
          <w:szCs w:val="21"/>
        </w:rPr>
        <w:t>农民工工资支付专用账户</w:t>
      </w:r>
      <w:r w:rsidRPr="00E25553">
        <w:rPr>
          <w:rFonts w:asciiTheme="minorEastAsia" w:eastAsiaTheme="minorEastAsia" w:hAnsiTheme="minorEastAsia" w:cs="宋体"/>
          <w:kern w:val="0"/>
          <w:szCs w:val="21"/>
        </w:rPr>
        <w:t xml:space="preserve"> </w:t>
      </w:r>
      <w:r w:rsidRPr="00E25553">
        <w:rPr>
          <w:rFonts w:asciiTheme="minorEastAsia" w:eastAsiaTheme="minorEastAsia" w:hAnsiTheme="minorEastAsia" w:cs="宋体" w:hint="eastAsia"/>
          <w:kern w:val="0"/>
          <w:szCs w:val="21"/>
        </w:rPr>
        <w:t>。账号：</w:t>
      </w:r>
      <w:r w:rsidRPr="00E25553">
        <w:rPr>
          <w:rFonts w:asciiTheme="minorEastAsia" w:eastAsiaTheme="minorEastAsia" w:hAnsiTheme="minorEastAsia" w:cs="宋体" w:hint="eastAsia"/>
          <w:kern w:val="0"/>
          <w:szCs w:val="21"/>
          <w:u w:val="single"/>
        </w:rPr>
        <w:t xml:space="preserve">          </w:t>
      </w:r>
      <w:r w:rsidRPr="00E25553">
        <w:rPr>
          <w:rFonts w:asciiTheme="minorEastAsia" w:eastAsiaTheme="minorEastAsia" w:hAnsiTheme="minorEastAsia" w:cs="宋体"/>
          <w:kern w:val="0"/>
          <w:szCs w:val="21"/>
        </w:rPr>
        <w:t>。</w:t>
      </w:r>
    </w:p>
    <w:p w:rsidR="00D908C7" w:rsidRPr="00E25553" w:rsidRDefault="00D908C7" w:rsidP="00D908C7">
      <w:pPr>
        <w:spacing w:line="360" w:lineRule="auto"/>
        <w:ind w:firstLineChars="250" w:firstLine="525"/>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12.4.6</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支付分解表的编制</w:t>
      </w:r>
    </w:p>
    <w:p w:rsidR="00D908C7" w:rsidRPr="00E25553" w:rsidRDefault="00D908C7" w:rsidP="00D908C7">
      <w:pPr>
        <w:spacing w:line="360" w:lineRule="auto"/>
        <w:ind w:firstLineChars="250" w:firstLine="525"/>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单价合同的总价项目支付分解表的编制与审批：总价项目不采用支付分解表的方式计算，而按《建设工程工程量清单计价规范（</w:t>
      </w:r>
      <w:r w:rsidRPr="00E25553">
        <w:rPr>
          <w:rFonts w:asciiTheme="minorEastAsia" w:eastAsiaTheme="minorEastAsia" w:hAnsiTheme="minorEastAsia"/>
          <w:szCs w:val="21"/>
        </w:rPr>
        <w:t>GB50500-2013</w:t>
      </w:r>
      <w:r w:rsidRPr="00E25553">
        <w:rPr>
          <w:rFonts w:asciiTheme="minorEastAsia" w:eastAsiaTheme="minorEastAsia" w:hAnsiTheme="minorEastAsia" w:cs="宋体" w:hint="eastAsia"/>
          <w:szCs w:val="21"/>
        </w:rPr>
        <w:t>）广西壮族自治区实施细则》的规定执行。</w:t>
      </w:r>
    </w:p>
    <w:p w:rsidR="00D908C7" w:rsidRPr="00E25553" w:rsidRDefault="00D908C7" w:rsidP="00D908C7">
      <w:pPr>
        <w:keepNext/>
        <w:keepLines/>
        <w:spacing w:before="260" w:after="260" w:line="416" w:lineRule="auto"/>
        <w:outlineLvl w:val="1"/>
        <w:rPr>
          <w:rFonts w:asciiTheme="minorEastAsia" w:eastAsiaTheme="minorEastAsia" w:hAnsiTheme="minorEastAsia" w:cstheme="majorBidi"/>
          <w:b/>
          <w:bCs/>
          <w:szCs w:val="21"/>
        </w:rPr>
      </w:pPr>
      <w:bookmarkStart w:id="767" w:name="_Toc351203645"/>
      <w:bookmarkStart w:id="768" w:name="_Toc389065318"/>
      <w:bookmarkStart w:id="769" w:name="_Toc373227753"/>
      <w:bookmarkStart w:id="770" w:name="_Toc407135256"/>
      <w:bookmarkStart w:id="771" w:name="_Toc373478400"/>
      <w:bookmarkStart w:id="772" w:name="_Toc9850584"/>
      <w:bookmarkStart w:id="773" w:name="_Toc312678053"/>
      <w:bookmarkStart w:id="774" w:name="_Toc296503219"/>
      <w:bookmarkStart w:id="775" w:name="_Toc296891047"/>
      <w:bookmarkStart w:id="776" w:name="_Toc296944558"/>
      <w:bookmarkStart w:id="777" w:name="_Toc296347218"/>
      <w:bookmarkStart w:id="778" w:name="_Toc296891259"/>
      <w:bookmarkStart w:id="779" w:name="_Toc297123564"/>
      <w:bookmarkStart w:id="780" w:name="_Toc297216223"/>
      <w:bookmarkStart w:id="781" w:name="_Toc297048405"/>
      <w:bookmarkStart w:id="782" w:name="_Toc300935015"/>
      <w:bookmarkStart w:id="783" w:name="_Toc304295593"/>
      <w:bookmarkStart w:id="784" w:name="_Toc292559424"/>
      <w:bookmarkStart w:id="785" w:name="_Toc303539172"/>
      <w:bookmarkStart w:id="786" w:name="_Toc297120519"/>
      <w:bookmarkStart w:id="787" w:name="_Toc292559929"/>
      <w:bookmarkStart w:id="788" w:name="_Toc296346720"/>
      <w:bookmarkEnd w:id="530"/>
      <w:r w:rsidRPr="00E25553">
        <w:rPr>
          <w:rFonts w:asciiTheme="minorEastAsia" w:eastAsiaTheme="minorEastAsia" w:hAnsiTheme="minorEastAsia" w:cstheme="majorBidi"/>
          <w:b/>
          <w:bCs/>
          <w:szCs w:val="21"/>
        </w:rPr>
        <w:t xml:space="preserve">13. </w:t>
      </w:r>
      <w:r w:rsidRPr="00E25553">
        <w:rPr>
          <w:rFonts w:asciiTheme="minorEastAsia" w:eastAsiaTheme="minorEastAsia" w:hAnsiTheme="minorEastAsia" w:cs="黑体" w:hint="eastAsia"/>
          <w:b/>
          <w:bCs/>
          <w:szCs w:val="21"/>
        </w:rPr>
        <w:t>验收和工程试车</w:t>
      </w:r>
      <w:bookmarkEnd w:id="767"/>
      <w:bookmarkEnd w:id="768"/>
      <w:bookmarkEnd w:id="769"/>
      <w:bookmarkEnd w:id="770"/>
      <w:bookmarkEnd w:id="771"/>
      <w:bookmarkEnd w:id="772"/>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789" w:name="_Toc373227754"/>
      <w:bookmarkStart w:id="790" w:name="_Toc373478401"/>
      <w:bookmarkStart w:id="791" w:name="_Toc389065319"/>
      <w:bookmarkStart w:id="792" w:name="_Toc407135257"/>
      <w:bookmarkStart w:id="793" w:name="_Toc9850585"/>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sidRPr="00E25553">
        <w:rPr>
          <w:rFonts w:asciiTheme="minorEastAsia" w:eastAsiaTheme="minorEastAsia" w:hAnsiTheme="minorEastAsia"/>
          <w:b/>
          <w:bCs/>
          <w:szCs w:val="21"/>
          <w:lang w:val="zh-CN"/>
        </w:rPr>
        <w:t xml:space="preserve">13.1 </w:t>
      </w:r>
      <w:r w:rsidRPr="00E25553">
        <w:rPr>
          <w:rFonts w:asciiTheme="minorEastAsia" w:eastAsiaTheme="minorEastAsia" w:hAnsiTheme="minorEastAsia" w:cs="黑体" w:hint="eastAsia"/>
          <w:b/>
          <w:bCs/>
          <w:szCs w:val="21"/>
          <w:lang w:val="zh-CN"/>
        </w:rPr>
        <w:t>分部分项工程验收</w:t>
      </w:r>
      <w:bookmarkEnd w:id="789"/>
      <w:bookmarkEnd w:id="790"/>
      <w:bookmarkEnd w:id="791"/>
      <w:bookmarkEnd w:id="792"/>
      <w:bookmarkEnd w:id="793"/>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13.1.2</w:t>
        </w:r>
      </w:smartTag>
      <w:r w:rsidRPr="00E25553">
        <w:rPr>
          <w:rFonts w:asciiTheme="minorEastAsia" w:eastAsiaTheme="minorEastAsia" w:hAnsiTheme="minorEastAsia" w:cs="宋体" w:hint="eastAsia"/>
          <w:szCs w:val="21"/>
        </w:rPr>
        <w:t>监理人不能按时进行验收时，应提前</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48</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小时提交书面延期要求。</w:t>
      </w:r>
    </w:p>
    <w:p w:rsidR="00D908C7" w:rsidRPr="00E25553" w:rsidRDefault="00D908C7" w:rsidP="00D908C7">
      <w:pPr>
        <w:spacing w:line="360" w:lineRule="auto"/>
        <w:ind w:firstLineChars="200" w:firstLine="420"/>
        <w:jc w:val="left"/>
        <w:rPr>
          <w:rFonts w:asciiTheme="minorEastAsia" w:eastAsiaTheme="minorEastAsia" w:hAnsiTheme="minorEastAsia"/>
          <w:b/>
          <w:bCs/>
          <w:szCs w:val="21"/>
        </w:rPr>
      </w:pPr>
      <w:r w:rsidRPr="00E25553">
        <w:rPr>
          <w:rFonts w:asciiTheme="minorEastAsia" w:eastAsiaTheme="minorEastAsia" w:hAnsiTheme="minorEastAsia" w:cs="宋体" w:hint="eastAsia"/>
          <w:szCs w:val="21"/>
        </w:rPr>
        <w:t>关于延期最长不得超过：</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48</w:t>
      </w:r>
      <w:r w:rsidRPr="00E25553">
        <w:rPr>
          <w:rFonts w:asciiTheme="minorEastAsia" w:eastAsiaTheme="minorEastAsia" w:hAnsiTheme="minorEastAsia" w:cs="宋体" w:hint="eastAsia"/>
          <w:szCs w:val="21"/>
        </w:rPr>
        <w:t>小时。</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794" w:name="_Toc389065320"/>
      <w:bookmarkStart w:id="795" w:name="_Toc407135258"/>
      <w:bookmarkStart w:id="796" w:name="_Toc373227755"/>
      <w:bookmarkStart w:id="797" w:name="_Toc373478402"/>
      <w:bookmarkStart w:id="798" w:name="_Toc9850586"/>
      <w:bookmarkStart w:id="799" w:name="_Toc300935016"/>
      <w:bookmarkStart w:id="800" w:name="_Toc297216224"/>
      <w:bookmarkStart w:id="801" w:name="_Toc296503223"/>
      <w:bookmarkStart w:id="802" w:name="_Toc297120523"/>
      <w:bookmarkStart w:id="803" w:name="_Toc297048409"/>
      <w:bookmarkStart w:id="804" w:name="_Toc296891051"/>
      <w:bookmarkStart w:id="805" w:name="_Toc292559428"/>
      <w:bookmarkStart w:id="806" w:name="_Toc297123565"/>
      <w:bookmarkStart w:id="807" w:name="_Toc296891263"/>
      <w:bookmarkStart w:id="808" w:name="_Toc303539173"/>
      <w:bookmarkStart w:id="809" w:name="_Toc296347222"/>
      <w:bookmarkStart w:id="810" w:name="_Toc312678056"/>
      <w:bookmarkStart w:id="811" w:name="_Toc304295596"/>
      <w:bookmarkStart w:id="812" w:name="_Toc296346724"/>
      <w:bookmarkStart w:id="813" w:name="_Toc296944562"/>
      <w:bookmarkStart w:id="814" w:name="_Toc292559933"/>
      <w:bookmarkStart w:id="815" w:name="_Toc267251472"/>
      <w:bookmarkStart w:id="816" w:name="_Toc267251471"/>
      <w:bookmarkStart w:id="817" w:name="_Toc267251473"/>
      <w:bookmarkStart w:id="818" w:name="_Toc267251474"/>
      <w:bookmarkStart w:id="819" w:name="_Toc267251475"/>
      <w:bookmarkStart w:id="820" w:name="_Toc267251470"/>
      <w:bookmarkStart w:id="821" w:name="_Toc267251476"/>
      <w:r w:rsidRPr="00E25553">
        <w:rPr>
          <w:rFonts w:asciiTheme="minorEastAsia" w:eastAsiaTheme="minorEastAsia" w:hAnsiTheme="minorEastAsia"/>
          <w:b/>
          <w:bCs/>
          <w:szCs w:val="21"/>
          <w:lang w:val="zh-CN"/>
        </w:rPr>
        <w:t xml:space="preserve">13.2 </w:t>
      </w:r>
      <w:r w:rsidRPr="00E25553">
        <w:rPr>
          <w:rFonts w:asciiTheme="minorEastAsia" w:eastAsiaTheme="minorEastAsia" w:hAnsiTheme="minorEastAsia" w:cs="黑体" w:hint="eastAsia"/>
          <w:b/>
          <w:bCs/>
          <w:szCs w:val="21"/>
          <w:lang w:val="zh-CN"/>
        </w:rPr>
        <w:t>竣工验收</w:t>
      </w:r>
      <w:bookmarkEnd w:id="794"/>
      <w:bookmarkEnd w:id="795"/>
      <w:bookmarkEnd w:id="796"/>
      <w:bookmarkEnd w:id="797"/>
      <w:bookmarkEnd w:id="798"/>
    </w:p>
    <w:p w:rsidR="00D908C7" w:rsidRPr="00E25553" w:rsidRDefault="00D908C7" w:rsidP="00D908C7">
      <w:pPr>
        <w:spacing w:line="360" w:lineRule="auto"/>
        <w:ind w:firstLineChars="200" w:firstLine="420"/>
        <w:jc w:val="left"/>
        <w:rPr>
          <w:rFonts w:asciiTheme="minorEastAsia" w:eastAsiaTheme="minorEastAsia" w:hAnsiTheme="minorEastAsia"/>
          <w:szCs w:val="21"/>
        </w:rPr>
      </w:pPr>
      <w:bookmarkStart w:id="822" w:name="_Toc280868704"/>
      <w:bookmarkStart w:id="823" w:name="_Toc280868705"/>
      <w:bookmarkStart w:id="824" w:name="_Toc280868706"/>
      <w:bookmarkStart w:id="825" w:name="_Toc280868707"/>
      <w:bookmarkStart w:id="826" w:name="_Toc280868708"/>
      <w:bookmarkStart w:id="827" w:name="_Toc280868709"/>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13.2.1</w:t>
        </w:r>
      </w:smartTag>
      <w:r w:rsidRPr="00E25553">
        <w:rPr>
          <w:rFonts w:asciiTheme="minorEastAsia" w:eastAsiaTheme="minorEastAsia" w:hAnsiTheme="minorEastAsia" w:cs="宋体" w:hint="eastAsia"/>
          <w:szCs w:val="21"/>
        </w:rPr>
        <w:t>竣工验收条件</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3</w:t>
      </w:r>
      <w:r w:rsidRPr="00E25553">
        <w:rPr>
          <w:rFonts w:asciiTheme="minorEastAsia" w:eastAsiaTheme="minorEastAsia" w:hAnsiTheme="minorEastAsia" w:cs="宋体" w:hint="eastAsia"/>
          <w:szCs w:val="21"/>
        </w:rPr>
        <w:t>）承包人负责整理和提交的竣工验收资料应当符合工程所在地建设行政主管部门和</w:t>
      </w:r>
      <w:r w:rsidRPr="00E25553">
        <w:rPr>
          <w:rFonts w:asciiTheme="minorEastAsia" w:eastAsiaTheme="minorEastAsia" w:hAnsiTheme="minorEastAsia"/>
          <w:szCs w:val="21"/>
        </w:rPr>
        <w:t>(</w:t>
      </w:r>
      <w:r w:rsidRPr="00E25553">
        <w:rPr>
          <w:rFonts w:asciiTheme="minorEastAsia" w:eastAsiaTheme="minorEastAsia" w:hAnsiTheme="minorEastAsia" w:cs="宋体" w:hint="eastAsia"/>
          <w:szCs w:val="21"/>
        </w:rPr>
        <w:t>或</w:t>
      </w:r>
      <w:r w:rsidRPr="00E25553">
        <w:rPr>
          <w:rFonts w:asciiTheme="minorEastAsia" w:eastAsiaTheme="minorEastAsia" w:hAnsiTheme="minorEastAsia"/>
          <w:szCs w:val="21"/>
        </w:rPr>
        <w:t>)</w:t>
      </w:r>
      <w:r w:rsidRPr="00E25553">
        <w:rPr>
          <w:rFonts w:asciiTheme="minorEastAsia" w:eastAsiaTheme="minorEastAsia" w:hAnsiTheme="minorEastAsia" w:cs="宋体" w:hint="eastAsia"/>
          <w:szCs w:val="21"/>
        </w:rPr>
        <w:t>城市建设档案管理机构有关施工资料的要求，具体内容包括：</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竣工验收资料的份数：</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 xml:space="preserve">肆份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承包人提供竣工图的约定：</w:t>
      </w:r>
      <w:r w:rsidRPr="00E25553">
        <w:rPr>
          <w:rFonts w:asciiTheme="minorEastAsia" w:eastAsiaTheme="minorEastAsia" w:hAnsiTheme="minorEastAsia" w:cs="宋体" w:hint="eastAsia"/>
          <w:szCs w:val="21"/>
          <w:u w:val="single"/>
        </w:rPr>
        <w:t>竣工验收正式通过后</w:t>
      </w:r>
      <w:r w:rsidRPr="00E25553">
        <w:rPr>
          <w:rFonts w:asciiTheme="minorEastAsia" w:eastAsiaTheme="minorEastAsia" w:hAnsiTheme="minorEastAsia"/>
          <w:szCs w:val="21"/>
          <w:u w:val="single"/>
        </w:rPr>
        <w:t>5</w:t>
      </w:r>
      <w:r w:rsidRPr="00E25553">
        <w:rPr>
          <w:rFonts w:asciiTheme="minorEastAsia" w:eastAsiaTheme="minorEastAsia" w:hAnsiTheme="minorEastAsia" w:cs="宋体" w:hint="eastAsia"/>
          <w:szCs w:val="21"/>
          <w:u w:val="single"/>
        </w:rPr>
        <w:t>天提供竣工图的数量</w:t>
      </w:r>
      <w:r w:rsidRPr="00E25553">
        <w:rPr>
          <w:rFonts w:asciiTheme="minorEastAsia" w:eastAsiaTheme="minorEastAsia" w:hAnsiTheme="minorEastAsia"/>
          <w:szCs w:val="21"/>
          <w:u w:val="single"/>
        </w:rPr>
        <w:t>4</w:t>
      </w:r>
      <w:r w:rsidRPr="00E25553">
        <w:rPr>
          <w:rFonts w:asciiTheme="minorEastAsia" w:eastAsiaTheme="minorEastAsia" w:hAnsiTheme="minorEastAsia" w:cs="宋体" w:hint="eastAsia"/>
          <w:szCs w:val="21"/>
          <w:u w:val="single"/>
        </w:rPr>
        <w:t>套。</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13.2.2</w:t>
        </w:r>
      </w:smartTag>
      <w:r w:rsidRPr="00E25553">
        <w:rPr>
          <w:rFonts w:asciiTheme="minorEastAsia" w:eastAsiaTheme="minorEastAsia" w:hAnsiTheme="minorEastAsia" w:cs="宋体" w:hint="eastAsia"/>
          <w:szCs w:val="21"/>
        </w:rPr>
        <w:t>竣工验收程序</w:t>
      </w:r>
    </w:p>
    <w:bookmarkEnd w:id="822"/>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kern w:val="0"/>
          <w:szCs w:val="21"/>
        </w:rPr>
        <w:t>关于竣工验收程序的约定：</w:t>
      </w:r>
      <w:r w:rsidRPr="00E25553">
        <w:rPr>
          <w:rFonts w:ascii="宋体" w:hAnsi="宋体" w:cs="宋体" w:hint="eastAsia"/>
          <w:kern w:val="1"/>
          <w:szCs w:val="21"/>
          <w:u w:val="single"/>
        </w:rPr>
        <w:t>承包人准备的竣工验收资料齐全，并编制了竣工图（附电子文档）后向监理人提出预验收申请，预验收合格监理人签署同意验收后发包人在30天内组织有关部门竣工验收</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kern w:val="0"/>
          <w:szCs w:val="21"/>
        </w:rPr>
        <w:t>发包人不按照本项约定组织竣工验收、颁发工程接收证书的违约金的计算方法：</w:t>
      </w:r>
      <w:r w:rsidRPr="00E25553">
        <w:rPr>
          <w:rFonts w:ascii="宋体" w:hAnsi="宋体" w:cs="宋体" w:hint="eastAsia"/>
          <w:kern w:val="1"/>
          <w:szCs w:val="21"/>
          <w:u w:val="single"/>
        </w:rPr>
        <w:t>每天按剩余合同工程价款的万分之一支付违约金（剩余工程款×1</w:t>
      </w:r>
      <w:r w:rsidRPr="00E25553">
        <w:rPr>
          <w:rFonts w:ascii="宋体" w:eastAsia="MS Mincho" w:hAnsi="宋体" w:cs="MS Mincho" w:hint="eastAsia"/>
          <w:kern w:val="1"/>
          <w:szCs w:val="21"/>
          <w:u w:val="single"/>
        </w:rPr>
        <w:t>‱</w:t>
      </w:r>
      <w:r w:rsidRPr="00E25553">
        <w:rPr>
          <w:rFonts w:ascii="宋体" w:hAnsi="宋体" w:cs="宋体" w:hint="eastAsia"/>
          <w:kern w:val="1"/>
          <w:szCs w:val="21"/>
          <w:u w:val="single"/>
        </w:rPr>
        <w:t>）</w:t>
      </w:r>
      <w:r w:rsidRPr="00E25553">
        <w:rPr>
          <w:rFonts w:asciiTheme="minorEastAsia" w:eastAsiaTheme="minorEastAsia" w:hAnsiTheme="minorEastAsia" w:cs="宋体" w:hint="eastAsia"/>
          <w:szCs w:val="21"/>
        </w:rPr>
        <w:t>。</w:t>
      </w:r>
    </w:p>
    <w:bookmarkEnd w:id="823"/>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13.2.5</w:t>
        </w:r>
      </w:smartTag>
      <w:r w:rsidRPr="00E25553">
        <w:rPr>
          <w:rFonts w:asciiTheme="minorEastAsia" w:eastAsiaTheme="minorEastAsia" w:hAnsiTheme="minorEastAsia" w:cs="宋体" w:hint="eastAsia"/>
          <w:szCs w:val="21"/>
        </w:rPr>
        <w:t>移交、接收全部与部分工程</w:t>
      </w:r>
    </w:p>
    <w:bookmarkEnd w:id="824"/>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承包人向发包人移交工程的期限：</w:t>
      </w:r>
      <w:r w:rsidRPr="00E25553">
        <w:rPr>
          <w:rFonts w:ascii="宋体" w:hAnsi="宋体" w:cs="宋体" w:hint="eastAsia"/>
          <w:kern w:val="1"/>
          <w:szCs w:val="21"/>
          <w:u w:val="single"/>
        </w:rPr>
        <w:t>竣工验收合格后10天内</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kern w:val="0"/>
          <w:szCs w:val="21"/>
        </w:rPr>
        <w:t>发包人未按本合同约定接收全部或部分工程的，违约金的计算方法为：</w:t>
      </w:r>
      <w:r w:rsidRPr="00E25553">
        <w:rPr>
          <w:rFonts w:ascii="宋体" w:hAnsi="宋体" w:cs="宋体" w:hint="eastAsia"/>
          <w:kern w:val="1"/>
          <w:szCs w:val="21"/>
          <w:u w:val="single"/>
        </w:rPr>
        <w:t>每日按10000元支付违约金，总额不超过合同价的5%</w:t>
      </w:r>
      <w:r w:rsidRPr="00E25553">
        <w:rPr>
          <w:rFonts w:asciiTheme="minorEastAsia" w:eastAsiaTheme="minorEastAsia" w:hAnsiTheme="minorEastAsia" w:cs="宋体" w:hint="eastAsia"/>
          <w:szCs w:val="21"/>
        </w:rPr>
        <w:t>。</w:t>
      </w:r>
    </w:p>
    <w:bookmarkEnd w:id="825"/>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承包人未按时移交工程的，违约金的计算方法为：</w:t>
      </w:r>
      <w:r w:rsidRPr="00E25553">
        <w:rPr>
          <w:rFonts w:ascii="宋体" w:hAnsi="宋体" w:cs="宋体" w:hint="eastAsia"/>
          <w:kern w:val="1"/>
          <w:szCs w:val="21"/>
          <w:u w:val="single"/>
        </w:rPr>
        <w:t>每日按10000元支付违约金，总额不超过合同价的5%</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828" w:name="_Toc389065321"/>
      <w:bookmarkStart w:id="829" w:name="_Toc407135259"/>
      <w:bookmarkStart w:id="830" w:name="_Toc373227756"/>
      <w:bookmarkStart w:id="831" w:name="_Toc373478403"/>
      <w:bookmarkStart w:id="832" w:name="_Toc9850587"/>
      <w:r w:rsidRPr="00E25553">
        <w:rPr>
          <w:rFonts w:asciiTheme="minorEastAsia" w:eastAsiaTheme="minorEastAsia" w:hAnsiTheme="minorEastAsia"/>
          <w:b/>
          <w:bCs/>
          <w:szCs w:val="21"/>
          <w:lang w:val="zh-CN"/>
        </w:rPr>
        <w:lastRenderedPageBreak/>
        <w:t xml:space="preserve">13.3 </w:t>
      </w:r>
      <w:r w:rsidRPr="00E25553">
        <w:rPr>
          <w:rFonts w:asciiTheme="minorEastAsia" w:eastAsiaTheme="minorEastAsia" w:hAnsiTheme="minorEastAsia" w:cs="黑体" w:hint="eastAsia"/>
          <w:b/>
          <w:bCs/>
          <w:szCs w:val="21"/>
          <w:lang w:val="zh-CN"/>
        </w:rPr>
        <w:t>工程试车</w:t>
      </w:r>
      <w:bookmarkEnd w:id="828"/>
      <w:bookmarkEnd w:id="829"/>
      <w:bookmarkEnd w:id="830"/>
      <w:bookmarkEnd w:id="831"/>
      <w:bookmarkEnd w:id="832"/>
    </w:p>
    <w:bookmarkEnd w:id="826"/>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13.3.1</w:t>
        </w:r>
      </w:smartTag>
      <w:r w:rsidRPr="00E25553">
        <w:rPr>
          <w:rFonts w:asciiTheme="minorEastAsia" w:eastAsiaTheme="minorEastAsia" w:hAnsiTheme="minorEastAsia"/>
          <w:kern w:val="0"/>
          <w:szCs w:val="21"/>
        </w:rPr>
        <w:t xml:space="preserve"> </w:t>
      </w:r>
      <w:r w:rsidRPr="00E25553">
        <w:rPr>
          <w:rFonts w:asciiTheme="minorEastAsia" w:eastAsiaTheme="minorEastAsia" w:hAnsiTheme="minorEastAsia" w:cs="宋体" w:hint="eastAsia"/>
          <w:kern w:val="0"/>
          <w:szCs w:val="21"/>
        </w:rPr>
        <w:t>试车程序</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kern w:val="0"/>
          <w:szCs w:val="21"/>
        </w:rPr>
        <w:t>工程试车内容：</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1</w:t>
      </w:r>
      <w:r w:rsidRPr="00E25553">
        <w:rPr>
          <w:rFonts w:asciiTheme="minorEastAsia" w:eastAsiaTheme="minorEastAsia" w:hAnsiTheme="minorEastAsia" w:cs="宋体" w:hint="eastAsia"/>
          <w:kern w:val="0"/>
          <w:szCs w:val="21"/>
        </w:rPr>
        <w:t>）单机无负荷试车费用由</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kern w:val="0"/>
          <w:szCs w:val="21"/>
        </w:rPr>
        <w:t>承担；</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2</w:t>
      </w:r>
      <w:r w:rsidRPr="00E25553">
        <w:rPr>
          <w:rFonts w:asciiTheme="minorEastAsia" w:eastAsiaTheme="minorEastAsia" w:hAnsiTheme="minorEastAsia" w:cs="宋体" w:hint="eastAsia"/>
          <w:kern w:val="0"/>
          <w:szCs w:val="21"/>
        </w:rPr>
        <w:t>）无负荷联动试车费用由</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kern w:val="0"/>
          <w:szCs w:val="21"/>
        </w:rPr>
        <w:t>承担。</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13.3.3</w:t>
        </w:r>
      </w:smartTag>
      <w:r w:rsidRPr="00E25553">
        <w:rPr>
          <w:rFonts w:asciiTheme="minorEastAsia" w:eastAsiaTheme="minorEastAsia" w:hAnsiTheme="minorEastAsia"/>
          <w:kern w:val="0"/>
          <w:szCs w:val="21"/>
        </w:rPr>
        <w:t xml:space="preserve"> </w:t>
      </w:r>
      <w:r w:rsidRPr="00E25553">
        <w:rPr>
          <w:rFonts w:asciiTheme="minorEastAsia" w:eastAsiaTheme="minorEastAsia" w:hAnsiTheme="minorEastAsia" w:cs="宋体" w:hint="eastAsia"/>
          <w:kern w:val="0"/>
          <w:szCs w:val="21"/>
        </w:rPr>
        <w:t>投料试车</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kern w:val="0"/>
          <w:szCs w:val="21"/>
        </w:rPr>
        <w:t>关于投料试车相关事项的约定：</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833" w:name="_Toc373478404"/>
      <w:bookmarkStart w:id="834" w:name="_Toc407135260"/>
      <w:bookmarkStart w:id="835" w:name="_Toc389065322"/>
      <w:bookmarkStart w:id="836" w:name="_Toc373227757"/>
      <w:bookmarkStart w:id="837" w:name="_Toc9850588"/>
      <w:r w:rsidRPr="00E25553">
        <w:rPr>
          <w:rFonts w:asciiTheme="minorEastAsia" w:eastAsiaTheme="minorEastAsia" w:hAnsiTheme="minorEastAsia"/>
          <w:b/>
          <w:bCs/>
          <w:szCs w:val="21"/>
          <w:lang w:val="zh-CN"/>
        </w:rPr>
        <w:t xml:space="preserve">13.6 </w:t>
      </w:r>
      <w:r w:rsidRPr="00E25553">
        <w:rPr>
          <w:rFonts w:asciiTheme="minorEastAsia" w:eastAsiaTheme="minorEastAsia" w:hAnsiTheme="minorEastAsia" w:cs="黑体" w:hint="eastAsia"/>
          <w:b/>
          <w:bCs/>
          <w:szCs w:val="21"/>
          <w:lang w:val="zh-CN"/>
        </w:rPr>
        <w:t>竣工退场</w:t>
      </w:r>
      <w:bookmarkEnd w:id="833"/>
      <w:bookmarkEnd w:id="834"/>
      <w:bookmarkEnd w:id="835"/>
      <w:bookmarkEnd w:id="836"/>
      <w:bookmarkEnd w:id="837"/>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13.6.1</w:t>
        </w:r>
      </w:smartTag>
      <w:r w:rsidRPr="00E25553">
        <w:rPr>
          <w:rFonts w:asciiTheme="minorEastAsia" w:eastAsiaTheme="minorEastAsia" w:hAnsiTheme="minorEastAsia"/>
          <w:kern w:val="0"/>
          <w:szCs w:val="21"/>
        </w:rPr>
        <w:t xml:space="preserve"> </w:t>
      </w:r>
      <w:r w:rsidRPr="00E25553">
        <w:rPr>
          <w:rFonts w:asciiTheme="minorEastAsia" w:eastAsiaTheme="minorEastAsia" w:hAnsiTheme="minorEastAsia" w:cs="宋体" w:hint="eastAsia"/>
          <w:kern w:val="0"/>
          <w:szCs w:val="21"/>
        </w:rPr>
        <w:t>竣工退场</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承包人完成竣工退场的期限：</w:t>
      </w:r>
      <w:r w:rsidRPr="00E25553">
        <w:rPr>
          <w:rFonts w:ascii="宋体" w:hAnsi="宋体" w:cs="宋体" w:hint="eastAsia"/>
          <w:kern w:val="1"/>
          <w:szCs w:val="21"/>
          <w:u w:val="single"/>
        </w:rPr>
        <w:t>竣工验收合格30天内</w:t>
      </w:r>
      <w:r w:rsidRPr="00E25553">
        <w:rPr>
          <w:rFonts w:asciiTheme="minorEastAsia" w:eastAsiaTheme="minorEastAsia" w:hAnsiTheme="minorEastAsia" w:cs="宋体" w:hint="eastAsia"/>
          <w:kern w:val="0"/>
          <w:szCs w:val="21"/>
        </w:rPr>
        <w:t>。</w:t>
      </w:r>
    </w:p>
    <w:p w:rsidR="00D908C7" w:rsidRPr="00E25553" w:rsidRDefault="00D908C7" w:rsidP="00D908C7">
      <w:pPr>
        <w:keepNext/>
        <w:keepLines/>
        <w:spacing w:before="260" w:after="260" w:line="416" w:lineRule="auto"/>
        <w:outlineLvl w:val="1"/>
        <w:rPr>
          <w:rFonts w:asciiTheme="minorEastAsia" w:eastAsiaTheme="minorEastAsia" w:hAnsiTheme="minorEastAsia" w:cstheme="majorBidi"/>
          <w:b/>
          <w:bCs/>
          <w:szCs w:val="21"/>
        </w:rPr>
      </w:pPr>
      <w:bookmarkStart w:id="838" w:name="_Toc373478405"/>
      <w:bookmarkStart w:id="839" w:name="_Toc373227758"/>
      <w:bookmarkStart w:id="840" w:name="_Toc407135261"/>
      <w:bookmarkStart w:id="841" w:name="_Toc389065323"/>
      <w:bookmarkStart w:id="842" w:name="_Toc351203646"/>
      <w:bookmarkStart w:id="843" w:name="_Toc9850589"/>
      <w:r w:rsidRPr="00E25553">
        <w:rPr>
          <w:rFonts w:asciiTheme="minorEastAsia" w:eastAsiaTheme="minorEastAsia" w:hAnsiTheme="minorEastAsia" w:cstheme="majorBidi"/>
          <w:b/>
          <w:bCs/>
          <w:szCs w:val="21"/>
        </w:rPr>
        <w:t xml:space="preserve">14. </w:t>
      </w:r>
      <w:r w:rsidRPr="00E25553">
        <w:rPr>
          <w:rFonts w:asciiTheme="minorEastAsia" w:eastAsiaTheme="minorEastAsia" w:hAnsiTheme="minorEastAsia" w:cs="黑体" w:hint="eastAsia"/>
          <w:b/>
          <w:bCs/>
          <w:szCs w:val="21"/>
        </w:rPr>
        <w:t>竣工结算</w:t>
      </w:r>
      <w:bookmarkEnd w:id="838"/>
      <w:bookmarkEnd w:id="839"/>
      <w:bookmarkEnd w:id="840"/>
      <w:bookmarkEnd w:id="841"/>
      <w:bookmarkEnd w:id="842"/>
      <w:bookmarkEnd w:id="843"/>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844" w:name="_Toc373478406"/>
      <w:bookmarkStart w:id="845" w:name="_Toc389065324"/>
      <w:bookmarkStart w:id="846" w:name="_Toc373227759"/>
      <w:bookmarkStart w:id="847" w:name="_Toc407135262"/>
      <w:bookmarkStart w:id="848" w:name="_Toc9850590"/>
      <w:r w:rsidRPr="00E25553">
        <w:rPr>
          <w:rFonts w:asciiTheme="minorEastAsia" w:eastAsiaTheme="minorEastAsia" w:hAnsiTheme="minorEastAsia"/>
          <w:b/>
          <w:bCs/>
          <w:szCs w:val="21"/>
          <w:lang w:val="zh-CN"/>
        </w:rPr>
        <w:t xml:space="preserve">14.1 </w:t>
      </w:r>
      <w:r w:rsidRPr="00E25553">
        <w:rPr>
          <w:rFonts w:asciiTheme="minorEastAsia" w:eastAsiaTheme="minorEastAsia" w:hAnsiTheme="minorEastAsia" w:cs="黑体" w:hint="eastAsia"/>
          <w:b/>
          <w:bCs/>
          <w:szCs w:val="21"/>
          <w:lang w:val="zh-CN"/>
        </w:rPr>
        <w:t>竣工付款申请</w:t>
      </w:r>
      <w:bookmarkEnd w:id="844"/>
      <w:bookmarkEnd w:id="845"/>
      <w:bookmarkEnd w:id="846"/>
      <w:bookmarkEnd w:id="847"/>
      <w:bookmarkEnd w:id="848"/>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承包人提交竣工付款申请单的期限：</w:t>
      </w:r>
      <w:r w:rsidRPr="00E25553">
        <w:rPr>
          <w:rFonts w:ascii="宋体" w:hAnsi="宋体" w:cs="宋体" w:hint="eastAsia"/>
          <w:kern w:val="1"/>
          <w:szCs w:val="21"/>
          <w:u w:val="single"/>
        </w:rPr>
        <w:t>竣工验收合格后60天内</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竣工付款申请单应包括的内容：</w:t>
      </w:r>
      <w:r w:rsidRPr="00E25553">
        <w:rPr>
          <w:rFonts w:ascii="宋体" w:hAnsi="宋体" w:cs="宋体" w:hint="eastAsia"/>
          <w:kern w:val="1"/>
          <w:szCs w:val="21"/>
          <w:u w:val="single"/>
        </w:rPr>
        <w:t>结算书、签证资料、竣工图、会议纪要、施工组织设计、多项施工方案、招标文件、投标文件、施工合同、施工日记等，并应符合审计部门的要求</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849" w:name="_Toc389065325"/>
      <w:bookmarkStart w:id="850" w:name="_Toc407135263"/>
      <w:bookmarkStart w:id="851" w:name="_Toc373478407"/>
      <w:bookmarkStart w:id="852" w:name="_Toc373227760"/>
      <w:bookmarkStart w:id="853" w:name="_Toc9850591"/>
      <w:r w:rsidRPr="00E25553">
        <w:rPr>
          <w:rFonts w:asciiTheme="minorEastAsia" w:eastAsiaTheme="minorEastAsia" w:hAnsiTheme="minorEastAsia"/>
          <w:b/>
          <w:bCs/>
          <w:szCs w:val="21"/>
          <w:lang w:val="zh-CN"/>
        </w:rPr>
        <w:t xml:space="preserve">14.2 </w:t>
      </w:r>
      <w:r w:rsidRPr="00E25553">
        <w:rPr>
          <w:rFonts w:asciiTheme="minorEastAsia" w:eastAsiaTheme="minorEastAsia" w:hAnsiTheme="minorEastAsia" w:cs="黑体" w:hint="eastAsia"/>
          <w:b/>
          <w:bCs/>
          <w:szCs w:val="21"/>
          <w:lang w:val="zh-CN"/>
        </w:rPr>
        <w:t>竣工结算审核</w:t>
      </w:r>
      <w:bookmarkEnd w:id="849"/>
      <w:bookmarkEnd w:id="850"/>
      <w:bookmarkEnd w:id="851"/>
      <w:bookmarkEnd w:id="852"/>
      <w:bookmarkEnd w:id="853"/>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发包人审批竣工付款申请单的期限：</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2466"/>
        <w:gridCol w:w="5967"/>
      </w:tblGrid>
      <w:tr w:rsidR="00D908C7" w:rsidRPr="00E25553" w:rsidTr="00D908C7">
        <w:trPr>
          <w:jc w:val="center"/>
        </w:trPr>
        <w:tc>
          <w:tcPr>
            <w:tcW w:w="765" w:type="dxa"/>
            <w:vAlign w:val="center"/>
          </w:tcPr>
          <w:p w:rsidR="00D908C7" w:rsidRPr="00E25553" w:rsidRDefault="00D908C7" w:rsidP="00D908C7">
            <w:pPr>
              <w:spacing w:line="360" w:lineRule="auto"/>
              <w:rPr>
                <w:rFonts w:asciiTheme="minorEastAsia" w:eastAsiaTheme="minorEastAsia" w:hAnsiTheme="minorEastAsia"/>
                <w:szCs w:val="21"/>
              </w:rPr>
            </w:pPr>
          </w:p>
        </w:tc>
        <w:tc>
          <w:tcPr>
            <w:tcW w:w="2466" w:type="dxa"/>
            <w:vAlign w:val="center"/>
          </w:tcPr>
          <w:p w:rsidR="00D908C7" w:rsidRPr="00E25553" w:rsidRDefault="00D908C7" w:rsidP="00D908C7">
            <w:pPr>
              <w:spacing w:line="360" w:lineRule="auto"/>
              <w:ind w:firstLineChars="13" w:firstLine="27"/>
              <w:jc w:val="center"/>
              <w:rPr>
                <w:rFonts w:asciiTheme="minorEastAsia" w:eastAsiaTheme="minorEastAsia" w:hAnsiTheme="minorEastAsia"/>
                <w:szCs w:val="21"/>
              </w:rPr>
            </w:pPr>
            <w:r w:rsidRPr="00E25553">
              <w:rPr>
                <w:rFonts w:asciiTheme="minorEastAsia" w:eastAsiaTheme="minorEastAsia" w:hAnsiTheme="minorEastAsia" w:cs="宋体" w:hint="eastAsia"/>
                <w:szCs w:val="21"/>
              </w:rPr>
              <w:t>工程竣工结算报告金额</w:t>
            </w:r>
          </w:p>
        </w:tc>
        <w:tc>
          <w:tcPr>
            <w:tcW w:w="5967" w:type="dxa"/>
            <w:vAlign w:val="center"/>
          </w:tcPr>
          <w:p w:rsidR="00D908C7" w:rsidRPr="00E25553" w:rsidRDefault="00D908C7" w:rsidP="00D908C7">
            <w:pPr>
              <w:spacing w:line="360" w:lineRule="auto"/>
              <w:ind w:firstLineChars="210" w:firstLine="441"/>
              <w:jc w:val="center"/>
              <w:rPr>
                <w:rFonts w:asciiTheme="minorEastAsia" w:eastAsiaTheme="minorEastAsia" w:hAnsiTheme="minorEastAsia"/>
                <w:szCs w:val="21"/>
              </w:rPr>
            </w:pPr>
            <w:r w:rsidRPr="00E25553">
              <w:rPr>
                <w:rFonts w:asciiTheme="minorEastAsia" w:eastAsiaTheme="minorEastAsia" w:hAnsiTheme="minorEastAsia" w:cs="宋体" w:hint="eastAsia"/>
                <w:szCs w:val="21"/>
              </w:rPr>
              <w:t>发包人审查时间</w:t>
            </w:r>
          </w:p>
        </w:tc>
      </w:tr>
      <w:tr w:rsidR="00D908C7" w:rsidRPr="00E25553" w:rsidTr="00D908C7">
        <w:trPr>
          <w:jc w:val="center"/>
        </w:trPr>
        <w:tc>
          <w:tcPr>
            <w:tcW w:w="765" w:type="dxa"/>
            <w:vAlign w:val="center"/>
          </w:tcPr>
          <w:p w:rsidR="00D908C7" w:rsidRPr="00E25553" w:rsidRDefault="00D908C7" w:rsidP="00D908C7">
            <w:pPr>
              <w:spacing w:line="360" w:lineRule="auto"/>
              <w:jc w:val="center"/>
              <w:rPr>
                <w:rFonts w:asciiTheme="minorEastAsia" w:eastAsiaTheme="minorEastAsia" w:hAnsiTheme="minorEastAsia"/>
                <w:szCs w:val="21"/>
              </w:rPr>
            </w:pPr>
            <w:r w:rsidRPr="00E25553">
              <w:rPr>
                <w:rFonts w:asciiTheme="minorEastAsia" w:eastAsiaTheme="minorEastAsia" w:hAnsiTheme="minorEastAsia"/>
                <w:szCs w:val="21"/>
              </w:rPr>
              <w:t>1</w:t>
            </w:r>
          </w:p>
        </w:tc>
        <w:tc>
          <w:tcPr>
            <w:tcW w:w="2466" w:type="dxa"/>
            <w:vAlign w:val="center"/>
          </w:tcPr>
          <w:p w:rsidR="00D908C7" w:rsidRPr="00E25553" w:rsidRDefault="00D908C7" w:rsidP="00D908C7">
            <w:pPr>
              <w:spacing w:line="360" w:lineRule="auto"/>
              <w:ind w:firstLineChars="13" w:firstLine="27"/>
              <w:jc w:val="center"/>
              <w:rPr>
                <w:rFonts w:asciiTheme="minorEastAsia" w:eastAsiaTheme="minorEastAsia" w:hAnsiTheme="minorEastAsia"/>
                <w:szCs w:val="21"/>
              </w:rPr>
            </w:pPr>
            <w:r w:rsidRPr="00E25553">
              <w:rPr>
                <w:rFonts w:asciiTheme="minorEastAsia" w:eastAsiaTheme="minorEastAsia" w:hAnsiTheme="minorEastAsia"/>
                <w:szCs w:val="21"/>
              </w:rPr>
              <w:t>500</w:t>
            </w:r>
            <w:r w:rsidRPr="00E25553">
              <w:rPr>
                <w:rFonts w:asciiTheme="minorEastAsia" w:eastAsiaTheme="minorEastAsia" w:hAnsiTheme="minorEastAsia" w:cs="宋体" w:hint="eastAsia"/>
                <w:szCs w:val="21"/>
              </w:rPr>
              <w:t>万元以下</w:t>
            </w:r>
          </w:p>
        </w:tc>
        <w:tc>
          <w:tcPr>
            <w:tcW w:w="5967" w:type="dxa"/>
            <w:vAlign w:val="center"/>
          </w:tcPr>
          <w:p w:rsidR="00D908C7" w:rsidRPr="00E25553" w:rsidRDefault="00D908C7" w:rsidP="00D908C7">
            <w:pPr>
              <w:spacing w:line="360" w:lineRule="auto"/>
              <w:ind w:firstLineChars="210" w:firstLine="441"/>
              <w:jc w:val="center"/>
              <w:rPr>
                <w:rFonts w:asciiTheme="minorEastAsia" w:eastAsiaTheme="minorEastAsia" w:hAnsiTheme="minorEastAsia"/>
                <w:szCs w:val="21"/>
              </w:rPr>
            </w:pPr>
            <w:r w:rsidRPr="00E25553">
              <w:rPr>
                <w:rFonts w:asciiTheme="minorEastAsia" w:eastAsiaTheme="minorEastAsia" w:hAnsiTheme="minorEastAsia" w:cs="宋体" w:hint="eastAsia"/>
                <w:szCs w:val="21"/>
              </w:rPr>
              <w:t>从接到竣工结算报告和完整的竣工结算资料之日起</w:t>
            </w:r>
            <w:r w:rsidRPr="00E25553">
              <w:rPr>
                <w:rFonts w:asciiTheme="minorEastAsia" w:eastAsiaTheme="minorEastAsia" w:hAnsiTheme="minorEastAsia"/>
                <w:szCs w:val="21"/>
              </w:rPr>
              <w:t>20</w:t>
            </w:r>
            <w:r w:rsidRPr="00E25553">
              <w:rPr>
                <w:rFonts w:asciiTheme="minorEastAsia" w:eastAsiaTheme="minorEastAsia" w:hAnsiTheme="minorEastAsia" w:cs="宋体" w:hint="eastAsia"/>
                <w:szCs w:val="21"/>
              </w:rPr>
              <w:t>天</w:t>
            </w:r>
          </w:p>
        </w:tc>
      </w:tr>
      <w:tr w:rsidR="00D908C7" w:rsidRPr="00E25553" w:rsidTr="00D908C7">
        <w:trPr>
          <w:jc w:val="center"/>
        </w:trPr>
        <w:tc>
          <w:tcPr>
            <w:tcW w:w="765" w:type="dxa"/>
            <w:vAlign w:val="center"/>
          </w:tcPr>
          <w:p w:rsidR="00D908C7" w:rsidRPr="00E25553" w:rsidRDefault="00D908C7" w:rsidP="00D908C7">
            <w:pPr>
              <w:spacing w:line="360" w:lineRule="auto"/>
              <w:jc w:val="center"/>
              <w:rPr>
                <w:rFonts w:asciiTheme="minorEastAsia" w:eastAsiaTheme="minorEastAsia" w:hAnsiTheme="minorEastAsia"/>
                <w:szCs w:val="21"/>
              </w:rPr>
            </w:pPr>
            <w:r w:rsidRPr="00E25553">
              <w:rPr>
                <w:rFonts w:asciiTheme="minorEastAsia" w:eastAsiaTheme="minorEastAsia" w:hAnsiTheme="minorEastAsia"/>
                <w:szCs w:val="21"/>
              </w:rPr>
              <w:t>2</w:t>
            </w:r>
          </w:p>
        </w:tc>
        <w:tc>
          <w:tcPr>
            <w:tcW w:w="2466" w:type="dxa"/>
            <w:vAlign w:val="center"/>
          </w:tcPr>
          <w:p w:rsidR="00D908C7" w:rsidRPr="00E25553" w:rsidRDefault="00D908C7" w:rsidP="00D908C7">
            <w:pPr>
              <w:spacing w:line="360" w:lineRule="auto"/>
              <w:ind w:firstLineChars="13" w:firstLine="27"/>
              <w:jc w:val="center"/>
              <w:rPr>
                <w:rFonts w:asciiTheme="minorEastAsia" w:eastAsiaTheme="minorEastAsia" w:hAnsiTheme="minorEastAsia"/>
                <w:szCs w:val="21"/>
              </w:rPr>
            </w:pPr>
            <w:r w:rsidRPr="00E25553">
              <w:rPr>
                <w:rFonts w:asciiTheme="minorEastAsia" w:eastAsiaTheme="minorEastAsia" w:hAnsiTheme="minorEastAsia"/>
                <w:szCs w:val="21"/>
              </w:rPr>
              <w:t>500</w:t>
            </w:r>
            <w:r w:rsidRPr="00E25553">
              <w:rPr>
                <w:rFonts w:asciiTheme="minorEastAsia" w:eastAsiaTheme="minorEastAsia" w:hAnsiTheme="minorEastAsia" w:cs="宋体" w:hint="eastAsia"/>
                <w:szCs w:val="21"/>
              </w:rPr>
              <w:t>万元</w:t>
            </w:r>
            <w:r w:rsidRPr="00E25553">
              <w:rPr>
                <w:rFonts w:asciiTheme="minorEastAsia" w:eastAsiaTheme="minorEastAsia" w:hAnsiTheme="minorEastAsia"/>
                <w:szCs w:val="21"/>
              </w:rPr>
              <w:t>-2000</w:t>
            </w:r>
            <w:r w:rsidRPr="00E25553">
              <w:rPr>
                <w:rFonts w:asciiTheme="minorEastAsia" w:eastAsiaTheme="minorEastAsia" w:hAnsiTheme="minorEastAsia" w:cs="宋体" w:hint="eastAsia"/>
                <w:szCs w:val="21"/>
              </w:rPr>
              <w:t>万元</w:t>
            </w:r>
          </w:p>
        </w:tc>
        <w:tc>
          <w:tcPr>
            <w:tcW w:w="5967" w:type="dxa"/>
            <w:vAlign w:val="center"/>
          </w:tcPr>
          <w:p w:rsidR="00D908C7" w:rsidRPr="00E25553" w:rsidRDefault="00D908C7" w:rsidP="00D908C7">
            <w:pPr>
              <w:spacing w:line="360" w:lineRule="auto"/>
              <w:ind w:firstLineChars="210" w:firstLine="441"/>
              <w:jc w:val="center"/>
              <w:rPr>
                <w:rFonts w:asciiTheme="minorEastAsia" w:eastAsiaTheme="minorEastAsia" w:hAnsiTheme="minorEastAsia"/>
                <w:szCs w:val="21"/>
              </w:rPr>
            </w:pPr>
            <w:r w:rsidRPr="00E25553">
              <w:rPr>
                <w:rFonts w:asciiTheme="minorEastAsia" w:eastAsiaTheme="minorEastAsia" w:hAnsiTheme="minorEastAsia" w:cs="宋体" w:hint="eastAsia"/>
                <w:szCs w:val="21"/>
              </w:rPr>
              <w:t>从接到竣工结算报告和完整的竣工结算资料之日起</w:t>
            </w:r>
            <w:r w:rsidRPr="00E25553">
              <w:rPr>
                <w:rFonts w:asciiTheme="minorEastAsia" w:eastAsiaTheme="minorEastAsia" w:hAnsiTheme="minorEastAsia"/>
                <w:szCs w:val="21"/>
              </w:rPr>
              <w:t>30</w:t>
            </w:r>
            <w:r w:rsidRPr="00E25553">
              <w:rPr>
                <w:rFonts w:asciiTheme="minorEastAsia" w:eastAsiaTheme="minorEastAsia" w:hAnsiTheme="minorEastAsia" w:cs="宋体" w:hint="eastAsia"/>
                <w:szCs w:val="21"/>
              </w:rPr>
              <w:t>天</w:t>
            </w:r>
          </w:p>
        </w:tc>
      </w:tr>
      <w:tr w:rsidR="00D908C7" w:rsidRPr="00E25553" w:rsidTr="00D908C7">
        <w:trPr>
          <w:jc w:val="center"/>
        </w:trPr>
        <w:tc>
          <w:tcPr>
            <w:tcW w:w="765" w:type="dxa"/>
            <w:vAlign w:val="center"/>
          </w:tcPr>
          <w:p w:rsidR="00D908C7" w:rsidRPr="00E25553" w:rsidRDefault="00D908C7" w:rsidP="00D908C7">
            <w:pPr>
              <w:spacing w:line="360" w:lineRule="auto"/>
              <w:jc w:val="center"/>
              <w:rPr>
                <w:rFonts w:asciiTheme="minorEastAsia" w:eastAsiaTheme="minorEastAsia" w:hAnsiTheme="minorEastAsia"/>
                <w:szCs w:val="21"/>
              </w:rPr>
            </w:pPr>
            <w:r w:rsidRPr="00E25553">
              <w:rPr>
                <w:rFonts w:asciiTheme="minorEastAsia" w:eastAsiaTheme="minorEastAsia" w:hAnsiTheme="minorEastAsia"/>
                <w:szCs w:val="21"/>
              </w:rPr>
              <w:t>3</w:t>
            </w:r>
          </w:p>
        </w:tc>
        <w:tc>
          <w:tcPr>
            <w:tcW w:w="2466" w:type="dxa"/>
            <w:vAlign w:val="center"/>
          </w:tcPr>
          <w:p w:rsidR="00D908C7" w:rsidRPr="00E25553" w:rsidRDefault="00D908C7" w:rsidP="00D908C7">
            <w:pPr>
              <w:spacing w:line="360" w:lineRule="auto"/>
              <w:ind w:firstLineChars="13" w:firstLine="27"/>
              <w:jc w:val="center"/>
              <w:rPr>
                <w:rFonts w:asciiTheme="minorEastAsia" w:eastAsiaTheme="minorEastAsia" w:hAnsiTheme="minorEastAsia"/>
                <w:szCs w:val="21"/>
              </w:rPr>
            </w:pPr>
            <w:r w:rsidRPr="00E25553">
              <w:rPr>
                <w:rFonts w:asciiTheme="minorEastAsia" w:eastAsiaTheme="minorEastAsia" w:hAnsiTheme="minorEastAsia"/>
                <w:szCs w:val="21"/>
              </w:rPr>
              <w:t>2000</w:t>
            </w:r>
            <w:r w:rsidRPr="00E25553">
              <w:rPr>
                <w:rFonts w:asciiTheme="minorEastAsia" w:eastAsiaTheme="minorEastAsia" w:hAnsiTheme="minorEastAsia" w:cs="宋体" w:hint="eastAsia"/>
                <w:szCs w:val="21"/>
              </w:rPr>
              <w:t>万元</w:t>
            </w:r>
            <w:r w:rsidRPr="00E25553">
              <w:rPr>
                <w:rFonts w:asciiTheme="minorEastAsia" w:eastAsiaTheme="minorEastAsia" w:hAnsiTheme="minorEastAsia"/>
                <w:szCs w:val="21"/>
              </w:rPr>
              <w:t>-5000</w:t>
            </w:r>
            <w:r w:rsidRPr="00E25553">
              <w:rPr>
                <w:rFonts w:asciiTheme="minorEastAsia" w:eastAsiaTheme="minorEastAsia" w:hAnsiTheme="minorEastAsia" w:cs="宋体" w:hint="eastAsia"/>
                <w:szCs w:val="21"/>
              </w:rPr>
              <w:t>万元</w:t>
            </w:r>
          </w:p>
        </w:tc>
        <w:tc>
          <w:tcPr>
            <w:tcW w:w="5967" w:type="dxa"/>
            <w:vAlign w:val="center"/>
          </w:tcPr>
          <w:p w:rsidR="00D908C7" w:rsidRPr="00E25553" w:rsidRDefault="00D908C7" w:rsidP="00D908C7">
            <w:pPr>
              <w:spacing w:line="360" w:lineRule="auto"/>
              <w:ind w:firstLineChars="210" w:firstLine="441"/>
              <w:jc w:val="center"/>
              <w:rPr>
                <w:rFonts w:asciiTheme="minorEastAsia" w:eastAsiaTheme="minorEastAsia" w:hAnsiTheme="minorEastAsia"/>
                <w:szCs w:val="21"/>
              </w:rPr>
            </w:pPr>
            <w:r w:rsidRPr="00E25553">
              <w:rPr>
                <w:rFonts w:asciiTheme="minorEastAsia" w:eastAsiaTheme="minorEastAsia" w:hAnsiTheme="minorEastAsia" w:cs="宋体" w:hint="eastAsia"/>
                <w:szCs w:val="21"/>
              </w:rPr>
              <w:t>从接到竣工结算报告和完整的竣工结算资料之日起</w:t>
            </w:r>
            <w:r w:rsidRPr="00E25553">
              <w:rPr>
                <w:rFonts w:asciiTheme="minorEastAsia" w:eastAsiaTheme="minorEastAsia" w:hAnsiTheme="minorEastAsia"/>
                <w:szCs w:val="21"/>
              </w:rPr>
              <w:t>45</w:t>
            </w:r>
            <w:r w:rsidRPr="00E25553">
              <w:rPr>
                <w:rFonts w:asciiTheme="minorEastAsia" w:eastAsiaTheme="minorEastAsia" w:hAnsiTheme="minorEastAsia" w:cs="宋体" w:hint="eastAsia"/>
                <w:szCs w:val="21"/>
              </w:rPr>
              <w:t>天</w:t>
            </w:r>
          </w:p>
        </w:tc>
      </w:tr>
      <w:tr w:rsidR="00D908C7" w:rsidRPr="00E25553" w:rsidTr="00D908C7">
        <w:trPr>
          <w:jc w:val="center"/>
        </w:trPr>
        <w:tc>
          <w:tcPr>
            <w:tcW w:w="765" w:type="dxa"/>
            <w:vAlign w:val="center"/>
          </w:tcPr>
          <w:p w:rsidR="00D908C7" w:rsidRPr="00E25553" w:rsidRDefault="00D908C7" w:rsidP="00D908C7">
            <w:pPr>
              <w:spacing w:line="360" w:lineRule="auto"/>
              <w:jc w:val="center"/>
              <w:rPr>
                <w:rFonts w:asciiTheme="minorEastAsia" w:eastAsiaTheme="minorEastAsia" w:hAnsiTheme="minorEastAsia"/>
                <w:szCs w:val="21"/>
              </w:rPr>
            </w:pPr>
            <w:r w:rsidRPr="00E25553">
              <w:rPr>
                <w:rFonts w:asciiTheme="minorEastAsia" w:eastAsiaTheme="minorEastAsia" w:hAnsiTheme="minorEastAsia"/>
                <w:szCs w:val="21"/>
              </w:rPr>
              <w:t>4</w:t>
            </w:r>
          </w:p>
        </w:tc>
        <w:tc>
          <w:tcPr>
            <w:tcW w:w="2466" w:type="dxa"/>
            <w:vAlign w:val="center"/>
          </w:tcPr>
          <w:p w:rsidR="00D908C7" w:rsidRPr="00E25553" w:rsidRDefault="00D908C7" w:rsidP="00D908C7">
            <w:pPr>
              <w:spacing w:line="360" w:lineRule="auto"/>
              <w:ind w:firstLineChars="13" w:firstLine="27"/>
              <w:jc w:val="center"/>
              <w:rPr>
                <w:rFonts w:asciiTheme="minorEastAsia" w:eastAsiaTheme="minorEastAsia" w:hAnsiTheme="minorEastAsia"/>
                <w:szCs w:val="21"/>
              </w:rPr>
            </w:pPr>
            <w:r w:rsidRPr="00E25553">
              <w:rPr>
                <w:rFonts w:asciiTheme="minorEastAsia" w:eastAsiaTheme="minorEastAsia" w:hAnsiTheme="minorEastAsia"/>
                <w:szCs w:val="21"/>
              </w:rPr>
              <w:t>5000</w:t>
            </w:r>
            <w:r w:rsidRPr="00E25553">
              <w:rPr>
                <w:rFonts w:asciiTheme="minorEastAsia" w:eastAsiaTheme="minorEastAsia" w:hAnsiTheme="minorEastAsia" w:cs="宋体" w:hint="eastAsia"/>
                <w:szCs w:val="21"/>
              </w:rPr>
              <w:t>万元以上</w:t>
            </w:r>
          </w:p>
        </w:tc>
        <w:tc>
          <w:tcPr>
            <w:tcW w:w="5967" w:type="dxa"/>
            <w:vAlign w:val="center"/>
          </w:tcPr>
          <w:p w:rsidR="00D908C7" w:rsidRPr="00E25553" w:rsidRDefault="00D908C7" w:rsidP="00D908C7">
            <w:pPr>
              <w:spacing w:line="360" w:lineRule="auto"/>
              <w:ind w:firstLineChars="210" w:firstLine="441"/>
              <w:jc w:val="center"/>
              <w:rPr>
                <w:rFonts w:asciiTheme="minorEastAsia" w:eastAsiaTheme="minorEastAsia" w:hAnsiTheme="minorEastAsia"/>
                <w:szCs w:val="21"/>
              </w:rPr>
            </w:pPr>
            <w:r w:rsidRPr="00E25553">
              <w:rPr>
                <w:rFonts w:asciiTheme="minorEastAsia" w:eastAsiaTheme="minorEastAsia" w:hAnsiTheme="minorEastAsia" w:cs="宋体" w:hint="eastAsia"/>
                <w:szCs w:val="21"/>
              </w:rPr>
              <w:t>从接到竣工结算报告和完整的竣工结算资料之日起</w:t>
            </w:r>
            <w:r w:rsidRPr="00E25553">
              <w:rPr>
                <w:rFonts w:asciiTheme="minorEastAsia" w:eastAsiaTheme="minorEastAsia" w:hAnsiTheme="minorEastAsia"/>
                <w:szCs w:val="21"/>
              </w:rPr>
              <w:t>60</w:t>
            </w:r>
            <w:r w:rsidRPr="00E25553">
              <w:rPr>
                <w:rFonts w:asciiTheme="minorEastAsia" w:eastAsiaTheme="minorEastAsia" w:hAnsiTheme="minorEastAsia" w:cs="宋体" w:hint="eastAsia"/>
                <w:szCs w:val="21"/>
              </w:rPr>
              <w:t>天</w:t>
            </w:r>
          </w:p>
        </w:tc>
      </w:tr>
      <w:tr w:rsidR="00D908C7" w:rsidRPr="00E25553" w:rsidTr="00D908C7">
        <w:trPr>
          <w:jc w:val="center"/>
        </w:trPr>
        <w:tc>
          <w:tcPr>
            <w:tcW w:w="765" w:type="dxa"/>
            <w:vAlign w:val="center"/>
          </w:tcPr>
          <w:p w:rsidR="00D908C7" w:rsidRPr="00E25553" w:rsidRDefault="00D908C7" w:rsidP="00D908C7">
            <w:pPr>
              <w:spacing w:line="360" w:lineRule="auto"/>
              <w:jc w:val="center"/>
              <w:rPr>
                <w:rFonts w:asciiTheme="minorEastAsia" w:eastAsiaTheme="minorEastAsia" w:hAnsiTheme="minorEastAsia"/>
                <w:szCs w:val="21"/>
              </w:rPr>
            </w:pPr>
            <w:r w:rsidRPr="00E25553">
              <w:rPr>
                <w:rFonts w:asciiTheme="minorEastAsia" w:eastAsiaTheme="minorEastAsia" w:hAnsiTheme="minorEastAsia" w:hint="eastAsia"/>
                <w:szCs w:val="21"/>
              </w:rPr>
              <w:t>5</w:t>
            </w:r>
          </w:p>
        </w:tc>
        <w:tc>
          <w:tcPr>
            <w:tcW w:w="2466" w:type="dxa"/>
            <w:vAlign w:val="center"/>
          </w:tcPr>
          <w:p w:rsidR="00D908C7" w:rsidRPr="00E25553" w:rsidRDefault="00D908C7" w:rsidP="00D908C7">
            <w:pPr>
              <w:spacing w:line="360" w:lineRule="auto"/>
              <w:ind w:firstLineChars="13" w:firstLine="27"/>
              <w:jc w:val="center"/>
              <w:rPr>
                <w:rFonts w:asciiTheme="minorEastAsia" w:eastAsiaTheme="minorEastAsia" w:hAnsiTheme="minorEastAsia"/>
                <w:szCs w:val="21"/>
              </w:rPr>
            </w:pPr>
            <w:r w:rsidRPr="00E25553">
              <w:rPr>
                <w:rFonts w:asciiTheme="minorEastAsia" w:eastAsiaTheme="minorEastAsia" w:hAnsiTheme="minorEastAsia" w:hint="eastAsia"/>
                <w:szCs w:val="21"/>
              </w:rPr>
              <w:t>5000万以上每增加</w:t>
            </w:r>
            <w:r w:rsidRPr="00E25553">
              <w:rPr>
                <w:rFonts w:asciiTheme="minorEastAsia" w:eastAsiaTheme="minorEastAsia" w:hAnsiTheme="minorEastAsia"/>
                <w:szCs w:val="21"/>
              </w:rPr>
              <w:t>0.5</w:t>
            </w:r>
            <w:r w:rsidRPr="00E25553">
              <w:rPr>
                <w:rFonts w:asciiTheme="minorEastAsia" w:eastAsiaTheme="minorEastAsia" w:hAnsiTheme="minorEastAsia" w:hint="eastAsia"/>
                <w:szCs w:val="21"/>
              </w:rPr>
              <w:t>亿(不足0.5亿不增加)</w:t>
            </w:r>
          </w:p>
        </w:tc>
        <w:tc>
          <w:tcPr>
            <w:tcW w:w="5967" w:type="dxa"/>
            <w:vAlign w:val="center"/>
          </w:tcPr>
          <w:p w:rsidR="00D908C7" w:rsidRPr="00E25553" w:rsidRDefault="00D908C7" w:rsidP="00D908C7">
            <w:pPr>
              <w:spacing w:line="360" w:lineRule="auto"/>
              <w:ind w:firstLineChars="210" w:firstLine="441"/>
              <w:jc w:val="center"/>
              <w:rPr>
                <w:rFonts w:asciiTheme="minorEastAsia" w:eastAsiaTheme="minorEastAsia" w:hAnsiTheme="minorEastAsia" w:cs="宋体"/>
                <w:szCs w:val="21"/>
              </w:rPr>
            </w:pPr>
            <w:r w:rsidRPr="00E25553">
              <w:rPr>
                <w:rFonts w:asciiTheme="minorEastAsia" w:eastAsiaTheme="minorEastAsia" w:hAnsiTheme="minorEastAsia" w:cs="宋体" w:hint="eastAsia"/>
                <w:szCs w:val="21"/>
              </w:rPr>
              <w:t>增加10天</w:t>
            </w:r>
          </w:p>
        </w:tc>
      </w:tr>
    </w:tbl>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因承包人提供的结算资料不完整而需要补充或承包人不按时对账耽误时间时，审查时间应相应顺延。</w:t>
      </w:r>
    </w:p>
    <w:p w:rsidR="00D908C7" w:rsidRPr="00E25553" w:rsidRDefault="00D908C7" w:rsidP="00D908C7">
      <w:pPr>
        <w:spacing w:line="360" w:lineRule="auto"/>
        <w:ind w:firstLine="420"/>
        <w:jc w:val="left"/>
        <w:rPr>
          <w:rFonts w:ascii="宋体" w:hAnsi="宋体" w:cs="宋体"/>
          <w:kern w:val="1"/>
          <w:szCs w:val="21"/>
        </w:rPr>
      </w:pPr>
      <w:r w:rsidRPr="00E25553">
        <w:rPr>
          <w:rFonts w:ascii="宋体" w:hAnsi="宋体" w:cs="宋体"/>
          <w:kern w:val="1"/>
          <w:szCs w:val="21"/>
        </w:rPr>
        <w:t>发包人完成竣工付款的期限：</w:t>
      </w:r>
      <w:r w:rsidRPr="00E25553">
        <w:rPr>
          <w:rFonts w:ascii="宋体" w:hAnsi="宋体" w:cs="宋体" w:hint="eastAsia"/>
          <w:kern w:val="1"/>
          <w:szCs w:val="21"/>
          <w:u w:val="single"/>
        </w:rPr>
        <w:t>审计部门审定出具审计结论承包人提交发票后30天内</w:t>
      </w:r>
      <w:r w:rsidRPr="00E25553">
        <w:rPr>
          <w:rFonts w:ascii="宋体" w:hAnsi="宋体" w:cs="宋体"/>
          <w:kern w:val="1"/>
          <w:szCs w:val="21"/>
        </w:rPr>
        <w:t>。</w:t>
      </w:r>
    </w:p>
    <w:p w:rsidR="00D908C7" w:rsidRPr="00E25553" w:rsidRDefault="00D908C7" w:rsidP="00D908C7">
      <w:pPr>
        <w:spacing w:line="360" w:lineRule="auto"/>
        <w:ind w:firstLine="420"/>
        <w:jc w:val="left"/>
        <w:rPr>
          <w:rFonts w:ascii="宋体" w:hAnsi="宋体" w:cs="宋体"/>
          <w:kern w:val="1"/>
          <w:szCs w:val="21"/>
        </w:rPr>
      </w:pPr>
      <w:r w:rsidRPr="00E25553">
        <w:rPr>
          <w:rFonts w:ascii="宋体" w:hAnsi="宋体" w:cs="宋体"/>
          <w:kern w:val="1"/>
          <w:szCs w:val="21"/>
        </w:rPr>
        <w:t>关于竣工付款证书异议部分复核的方式和程序：</w:t>
      </w:r>
      <w:r w:rsidRPr="00E25553">
        <w:rPr>
          <w:rFonts w:ascii="宋体" w:hAnsi="宋体" w:cs="宋体" w:hint="eastAsia"/>
          <w:kern w:val="1"/>
          <w:szCs w:val="21"/>
          <w:u w:val="single"/>
        </w:rPr>
        <w:t>向监理人提出申请复议，监理人签署意见后30天内答复</w:t>
      </w:r>
      <w:r w:rsidRPr="00E25553">
        <w:rPr>
          <w:rFonts w:ascii="宋体" w:hAnsi="宋体" w:cs="宋体"/>
          <w:kern w:val="1"/>
          <w:szCs w:val="21"/>
        </w:rPr>
        <w:t>。</w:t>
      </w:r>
    </w:p>
    <w:p w:rsidR="00D908C7" w:rsidRPr="00E25553" w:rsidRDefault="00D908C7" w:rsidP="00D908C7">
      <w:pPr>
        <w:spacing w:line="360" w:lineRule="auto"/>
        <w:ind w:firstLine="420"/>
        <w:jc w:val="left"/>
        <w:rPr>
          <w:rFonts w:ascii="宋体" w:hAnsi="宋体" w:cs="宋体"/>
          <w:kern w:val="1"/>
          <w:szCs w:val="21"/>
          <w:u w:val="single"/>
        </w:rPr>
      </w:pPr>
      <w:r w:rsidRPr="00E25553">
        <w:rPr>
          <w:rFonts w:ascii="宋体" w:hAnsi="宋体" w:cs="宋体" w:hint="eastAsia"/>
          <w:kern w:val="1"/>
          <w:szCs w:val="21"/>
          <w:u w:val="single"/>
        </w:rPr>
        <w:t>双方按照《审计法》的规定，审计机关对政府投资和以政府投资为主的建设项目的预算执行情况和决算进行审计监督。各方结算（决算）工程价款必须以审计机关作出的审计结论为结算（决算）依据。</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szCs w:val="21"/>
          <w:u w:val="single"/>
        </w:rPr>
        <w:t>若委托第三方审核机构</w:t>
      </w:r>
      <w:r w:rsidRPr="00E25553">
        <w:rPr>
          <w:rFonts w:hint="eastAsia"/>
          <w:szCs w:val="21"/>
          <w:u w:val="single"/>
        </w:rPr>
        <w:t>审核</w:t>
      </w:r>
      <w:r w:rsidRPr="00E25553">
        <w:rPr>
          <w:szCs w:val="21"/>
          <w:u w:val="single"/>
        </w:rPr>
        <w:t>竣工结算时，审减率超出</w:t>
      </w:r>
      <w:r w:rsidRPr="00E25553">
        <w:rPr>
          <w:szCs w:val="21"/>
          <w:u w:val="single"/>
        </w:rPr>
        <w:t>5%</w:t>
      </w:r>
      <w:r w:rsidRPr="00E25553">
        <w:rPr>
          <w:szCs w:val="21"/>
          <w:u w:val="single"/>
        </w:rPr>
        <w:t>的相应审核费用由承包人全部承担。</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854" w:name="_Toc407135264"/>
      <w:bookmarkStart w:id="855" w:name="_Toc373227761"/>
      <w:bookmarkStart w:id="856" w:name="_Toc389065326"/>
      <w:bookmarkStart w:id="857" w:name="_Toc373478408"/>
      <w:bookmarkStart w:id="858" w:name="_Toc9850592"/>
      <w:r w:rsidRPr="00E25553">
        <w:rPr>
          <w:rFonts w:asciiTheme="minorEastAsia" w:eastAsiaTheme="minorEastAsia" w:hAnsiTheme="minorEastAsia"/>
          <w:b/>
          <w:bCs/>
          <w:szCs w:val="21"/>
          <w:lang w:val="zh-CN"/>
        </w:rPr>
        <w:t xml:space="preserve">14.4 </w:t>
      </w:r>
      <w:r w:rsidRPr="00E25553">
        <w:rPr>
          <w:rFonts w:asciiTheme="minorEastAsia" w:eastAsiaTheme="minorEastAsia" w:hAnsiTheme="minorEastAsia" w:cs="黑体" w:hint="eastAsia"/>
          <w:b/>
          <w:bCs/>
          <w:szCs w:val="21"/>
          <w:lang w:val="zh-CN"/>
        </w:rPr>
        <w:t>最终结清</w:t>
      </w:r>
      <w:bookmarkEnd w:id="854"/>
      <w:bookmarkEnd w:id="855"/>
      <w:bookmarkEnd w:id="856"/>
      <w:bookmarkEnd w:id="857"/>
      <w:bookmarkEnd w:id="858"/>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14.4.1</w:t>
        </w:r>
      </w:smartTag>
      <w:r w:rsidRPr="00E25553">
        <w:rPr>
          <w:rFonts w:asciiTheme="minorEastAsia" w:eastAsiaTheme="minorEastAsia" w:hAnsiTheme="minorEastAsia"/>
          <w:kern w:val="0"/>
          <w:szCs w:val="21"/>
        </w:rPr>
        <w:t xml:space="preserve"> </w:t>
      </w:r>
      <w:r w:rsidRPr="00E25553">
        <w:rPr>
          <w:rFonts w:asciiTheme="minorEastAsia" w:eastAsiaTheme="minorEastAsia" w:hAnsiTheme="minorEastAsia" w:cs="宋体" w:hint="eastAsia"/>
          <w:kern w:val="0"/>
          <w:szCs w:val="21"/>
        </w:rPr>
        <w:t>最终结清申请单</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承包人提交最终结清申请单的份数：</w:t>
      </w:r>
      <w:r w:rsidRPr="00E25553">
        <w:rPr>
          <w:rFonts w:ascii="宋体" w:hAnsi="宋体" w:cs="宋体" w:hint="eastAsia"/>
          <w:kern w:val="1"/>
          <w:szCs w:val="21"/>
          <w:u w:val="single"/>
        </w:rPr>
        <w:t>一式肆份</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kern w:val="0"/>
          <w:szCs w:val="21"/>
        </w:rPr>
        <w:lastRenderedPageBreak/>
        <w:t>承包人提交最终结算申请单的期限：</w:t>
      </w:r>
      <w:r w:rsidRPr="00E25553">
        <w:rPr>
          <w:rFonts w:ascii="宋体" w:hAnsi="宋体" w:cs="宋体" w:hint="eastAsia"/>
          <w:kern w:val="1"/>
          <w:szCs w:val="21"/>
          <w:u w:val="single"/>
        </w:rPr>
        <w:t>审计结论出后30天内</w:t>
      </w: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 xml:space="preserve"> </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hint="eastAsia"/>
          <w:szCs w:val="21"/>
        </w:rPr>
        <w:t>最终结算款支付申请（核准）表见合同附件13。</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14.4.2</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最终结清证书和支付</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1</w:t>
      </w:r>
      <w:r w:rsidRPr="00E25553">
        <w:rPr>
          <w:rFonts w:asciiTheme="minorEastAsia" w:eastAsiaTheme="minorEastAsia" w:hAnsiTheme="minorEastAsia" w:cs="宋体" w:hint="eastAsia"/>
          <w:szCs w:val="21"/>
        </w:rPr>
        <w:t>）发包人完成最终结清申请单的审批并颁发最终结清证书的期限：</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2</w:t>
      </w:r>
      <w:r w:rsidRPr="00E25553">
        <w:rPr>
          <w:rFonts w:asciiTheme="minorEastAsia" w:eastAsiaTheme="minorEastAsia" w:hAnsiTheme="minorEastAsia" w:cs="宋体" w:hint="eastAsia"/>
          <w:szCs w:val="21"/>
        </w:rPr>
        <w:t>）发包人完成支付的期限：</w:t>
      </w:r>
      <w:r w:rsidRPr="00E25553">
        <w:rPr>
          <w:rFonts w:ascii="宋体" w:hAnsi="宋体" w:cs="宋体" w:hint="eastAsia"/>
          <w:kern w:val="1"/>
          <w:szCs w:val="21"/>
          <w:u w:val="single"/>
        </w:rPr>
        <w:t>政府职能部门审定后45天内</w:t>
      </w:r>
      <w:r w:rsidRPr="00E25553">
        <w:rPr>
          <w:rFonts w:asciiTheme="minorEastAsia" w:eastAsiaTheme="minorEastAsia" w:hAnsiTheme="minorEastAsia" w:cs="宋体" w:hint="eastAsia"/>
          <w:szCs w:val="21"/>
        </w:rPr>
        <w:t>。</w:t>
      </w:r>
    </w:p>
    <w:p w:rsidR="00D908C7" w:rsidRPr="00E25553" w:rsidRDefault="00D908C7" w:rsidP="00D908C7">
      <w:pPr>
        <w:keepNext/>
        <w:keepLines/>
        <w:spacing w:before="260" w:after="260" w:line="416" w:lineRule="auto"/>
        <w:outlineLvl w:val="1"/>
        <w:rPr>
          <w:rFonts w:asciiTheme="minorEastAsia" w:eastAsiaTheme="minorEastAsia" w:hAnsiTheme="minorEastAsia" w:cstheme="majorBidi"/>
          <w:b/>
          <w:bCs/>
          <w:szCs w:val="21"/>
        </w:rPr>
      </w:pPr>
      <w:bookmarkStart w:id="859" w:name="_Toc373227762"/>
      <w:bookmarkStart w:id="860" w:name="_Toc389065327"/>
      <w:bookmarkStart w:id="861" w:name="_Toc373478409"/>
      <w:bookmarkStart w:id="862" w:name="_Toc351203647"/>
      <w:bookmarkStart w:id="863" w:name="_Toc407135265"/>
      <w:bookmarkStart w:id="864" w:name="_Toc9850593"/>
      <w:bookmarkStart w:id="865" w:name="_Toc267251483"/>
      <w:bookmarkStart w:id="866" w:name="_Toc267251482"/>
      <w:bookmarkStart w:id="867" w:name="_Toc267251484"/>
      <w:bookmarkStart w:id="868" w:name="_Toc267251485"/>
      <w:bookmarkStart w:id="869" w:name="_Toc267251488"/>
      <w:bookmarkStart w:id="870" w:name="_Toc267251489"/>
      <w:bookmarkStart w:id="871" w:name="_Toc267251486"/>
      <w:bookmarkStart w:id="872" w:name="_Toc267251490"/>
      <w:bookmarkStart w:id="873" w:name="_Toc267251492"/>
      <w:bookmarkStart w:id="874" w:name="_Toc267251493"/>
      <w:bookmarkStart w:id="875" w:name="_Toc267251491"/>
      <w:bookmarkStart w:id="876" w:name="_Toc267251496"/>
      <w:bookmarkStart w:id="877" w:name="_Toc267251498"/>
      <w:bookmarkStart w:id="878" w:name="_Toc267251503"/>
      <w:bookmarkStart w:id="879" w:name="_Toc267251502"/>
      <w:bookmarkStart w:id="880" w:name="_Toc267251494"/>
      <w:bookmarkStart w:id="881" w:name="_Toc267251501"/>
      <w:bookmarkStart w:id="882" w:name="_Toc267251497"/>
      <w:bookmarkStart w:id="883" w:name="_Toc267251499"/>
      <w:bookmarkStart w:id="884" w:name="_Toc267251495"/>
      <w:bookmarkStart w:id="885" w:name="_Toc267251504"/>
      <w:bookmarkStart w:id="886" w:name="_Toc267251506"/>
      <w:bookmarkStart w:id="887" w:name="_Toc267251507"/>
      <w:bookmarkStart w:id="888" w:name="_Toc267251508"/>
      <w:bookmarkStart w:id="889" w:name="_Toc267251515"/>
      <w:bookmarkStart w:id="890" w:name="_Toc267251514"/>
      <w:bookmarkStart w:id="891" w:name="_Toc267251511"/>
      <w:bookmarkStart w:id="892" w:name="_Toc267251509"/>
      <w:bookmarkStart w:id="893" w:name="_Toc267251513"/>
      <w:bookmarkStart w:id="894" w:name="_Toc267251510"/>
      <w:bookmarkEnd w:id="815"/>
      <w:bookmarkEnd w:id="816"/>
      <w:bookmarkEnd w:id="817"/>
      <w:bookmarkEnd w:id="818"/>
      <w:bookmarkEnd w:id="819"/>
      <w:bookmarkEnd w:id="820"/>
      <w:bookmarkEnd w:id="821"/>
      <w:bookmarkEnd w:id="827"/>
      <w:r w:rsidRPr="00E25553">
        <w:rPr>
          <w:rFonts w:asciiTheme="minorEastAsia" w:eastAsiaTheme="minorEastAsia" w:hAnsiTheme="minorEastAsia" w:cstheme="majorBidi"/>
          <w:b/>
          <w:bCs/>
          <w:szCs w:val="21"/>
        </w:rPr>
        <w:t xml:space="preserve">15. </w:t>
      </w:r>
      <w:r w:rsidRPr="00E25553">
        <w:rPr>
          <w:rFonts w:asciiTheme="minorEastAsia" w:eastAsiaTheme="minorEastAsia" w:hAnsiTheme="minorEastAsia" w:cs="黑体" w:hint="eastAsia"/>
          <w:b/>
          <w:bCs/>
          <w:szCs w:val="21"/>
        </w:rPr>
        <w:t>缺陷责任期与保修</w:t>
      </w:r>
      <w:bookmarkEnd w:id="859"/>
      <w:bookmarkEnd w:id="860"/>
      <w:bookmarkEnd w:id="861"/>
      <w:bookmarkEnd w:id="862"/>
      <w:bookmarkEnd w:id="863"/>
      <w:bookmarkEnd w:id="864"/>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895" w:name="_Toc389065328"/>
      <w:bookmarkStart w:id="896" w:name="_Toc373227763"/>
      <w:bookmarkStart w:id="897" w:name="_Toc407135266"/>
      <w:bookmarkStart w:id="898" w:name="_Toc373478410"/>
      <w:bookmarkStart w:id="899" w:name="_Toc9850594"/>
      <w:r w:rsidRPr="00E25553">
        <w:rPr>
          <w:rFonts w:asciiTheme="minorEastAsia" w:eastAsiaTheme="minorEastAsia" w:hAnsiTheme="minorEastAsia"/>
          <w:b/>
          <w:bCs/>
          <w:szCs w:val="21"/>
          <w:lang w:val="zh-CN"/>
        </w:rPr>
        <w:t xml:space="preserve">15.2 </w:t>
      </w:r>
      <w:r w:rsidRPr="00E25553">
        <w:rPr>
          <w:rFonts w:asciiTheme="minorEastAsia" w:eastAsiaTheme="minorEastAsia" w:hAnsiTheme="minorEastAsia" w:cs="黑体" w:hint="eastAsia"/>
          <w:b/>
          <w:bCs/>
          <w:szCs w:val="21"/>
          <w:lang w:val="zh-CN"/>
        </w:rPr>
        <w:t>缺陷责任期</w:t>
      </w:r>
      <w:bookmarkEnd w:id="865"/>
      <w:bookmarkEnd w:id="895"/>
      <w:bookmarkEnd w:id="896"/>
      <w:bookmarkEnd w:id="897"/>
      <w:bookmarkEnd w:id="898"/>
      <w:bookmarkEnd w:id="899"/>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缺陷责任期的具体期限：</w:t>
      </w:r>
      <w:r w:rsidRPr="00E25553">
        <w:rPr>
          <w:rFonts w:asciiTheme="minorEastAsia" w:eastAsiaTheme="minorEastAsia" w:hAnsiTheme="minorEastAsia" w:hint="eastAsia"/>
          <w:szCs w:val="21"/>
          <w:u w:val="single"/>
        </w:rPr>
        <w:t>24个月</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900" w:name="_Toc407135267"/>
      <w:bookmarkStart w:id="901" w:name="_Toc373478411"/>
      <w:bookmarkStart w:id="902" w:name="_Toc373227764"/>
      <w:bookmarkStart w:id="903" w:name="_Toc389065329"/>
      <w:bookmarkStart w:id="904" w:name="_Toc9850595"/>
      <w:r w:rsidRPr="00E25553">
        <w:rPr>
          <w:rFonts w:asciiTheme="minorEastAsia" w:eastAsiaTheme="minorEastAsia" w:hAnsiTheme="minorEastAsia"/>
          <w:b/>
          <w:bCs/>
          <w:szCs w:val="21"/>
          <w:lang w:val="zh-CN"/>
        </w:rPr>
        <w:t xml:space="preserve">15.3 </w:t>
      </w:r>
      <w:r w:rsidRPr="00E25553">
        <w:rPr>
          <w:rFonts w:asciiTheme="minorEastAsia" w:eastAsiaTheme="minorEastAsia" w:hAnsiTheme="minorEastAsia" w:cs="黑体" w:hint="eastAsia"/>
          <w:b/>
          <w:bCs/>
          <w:szCs w:val="21"/>
          <w:lang w:val="zh-CN"/>
        </w:rPr>
        <w:t>质量保证金</w:t>
      </w:r>
      <w:bookmarkEnd w:id="900"/>
      <w:bookmarkEnd w:id="901"/>
      <w:bookmarkEnd w:id="902"/>
      <w:bookmarkEnd w:id="903"/>
      <w:bookmarkEnd w:id="904"/>
    </w:p>
    <w:p w:rsidR="00D908C7" w:rsidRPr="00E25553" w:rsidRDefault="00D908C7" w:rsidP="00D908C7">
      <w:pPr>
        <w:spacing w:line="360" w:lineRule="auto"/>
        <w:ind w:firstLineChars="200" w:firstLine="420"/>
        <w:jc w:val="left"/>
        <w:rPr>
          <w:rFonts w:asciiTheme="minorEastAsia" w:eastAsiaTheme="minorEastAsia" w:hAnsiTheme="minorEastAsia" w:cs="宋体"/>
          <w:szCs w:val="21"/>
        </w:rPr>
      </w:pPr>
      <w:r w:rsidRPr="00E25553">
        <w:rPr>
          <w:rFonts w:asciiTheme="minorEastAsia" w:eastAsiaTheme="minorEastAsia" w:hAnsiTheme="minorEastAsia" w:cs="宋体" w:hint="eastAsia"/>
          <w:szCs w:val="21"/>
        </w:rPr>
        <w:t>关于是否扣留质量保证金的约定：</w:t>
      </w:r>
      <w:r w:rsidRPr="00E25553">
        <w:rPr>
          <w:rFonts w:asciiTheme="minorEastAsia" w:eastAsiaTheme="minorEastAsia" w:hAnsiTheme="minorEastAsia"/>
          <w:szCs w:val="21"/>
          <w:u w:val="single"/>
        </w:rPr>
        <w:t xml:space="preserve">  </w:t>
      </w:r>
      <w:r w:rsidRPr="00E25553">
        <w:rPr>
          <w:rFonts w:ascii="宋体" w:hAnsi="宋体" w:cs="宋体" w:hint="eastAsia"/>
          <w:kern w:val="1"/>
          <w:szCs w:val="21"/>
          <w:u w:val="single"/>
        </w:rPr>
        <w:t>按工程价款结算总额的3%扣留</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在工程项目竣工前，承包人按专用合同条款第3.7条提供履约担保的，发包人不得同时预留工程质量保证金。</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15.3.1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承包人提供质量保证金的方式</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质量保证金采用以下第</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3</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种方式：</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1</w:t>
      </w:r>
      <w:r w:rsidRPr="00E25553">
        <w:rPr>
          <w:rFonts w:asciiTheme="minorEastAsia" w:eastAsiaTheme="minorEastAsia" w:hAnsiTheme="minorEastAsia" w:cs="宋体" w:hint="eastAsia"/>
          <w:kern w:val="0"/>
          <w:szCs w:val="21"/>
        </w:rPr>
        <w:t>）质量保证金保函，保证金额为：</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hint="eastAsia"/>
          <w:kern w:val="0"/>
          <w:szCs w:val="21"/>
          <w:u w:val="single"/>
        </w:rPr>
        <w:t>无</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cs="宋体" w:hint="eastAsia"/>
          <w:kern w:val="0"/>
          <w:szCs w:val="21"/>
        </w:rPr>
        <w:t>；</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2</w:t>
      </w: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cs="宋体" w:hint="eastAsia"/>
          <w:szCs w:val="21"/>
        </w:rPr>
        <w:t>发包人按工程价款结算总额的</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szCs w:val="21"/>
        </w:rPr>
        <w:t>%</w:t>
      </w:r>
      <w:r w:rsidRPr="00E25553">
        <w:rPr>
          <w:rFonts w:asciiTheme="minorEastAsia" w:eastAsiaTheme="minorEastAsia" w:hAnsiTheme="minorEastAsia" w:cs="宋体" w:hint="eastAsia"/>
          <w:szCs w:val="21"/>
        </w:rPr>
        <w:t>（不得超过</w:t>
      </w:r>
      <w:r w:rsidRPr="00E25553">
        <w:rPr>
          <w:rFonts w:asciiTheme="minorEastAsia" w:eastAsiaTheme="minorEastAsia" w:hAnsiTheme="minorEastAsia"/>
          <w:szCs w:val="21"/>
        </w:rPr>
        <w:t>3%</w:t>
      </w:r>
      <w:r w:rsidRPr="00E25553">
        <w:rPr>
          <w:rFonts w:asciiTheme="minorEastAsia" w:eastAsiaTheme="minorEastAsia" w:hAnsiTheme="minorEastAsia" w:cs="宋体" w:hint="eastAsia"/>
          <w:szCs w:val="21"/>
        </w:rPr>
        <w:t>）预留工程质量保证金，待缺陷责任期满后返还，是否付息及利息计算方式为：</w:t>
      </w:r>
      <w:r w:rsidRPr="00E25553">
        <w:rPr>
          <w:rFonts w:asciiTheme="minorEastAsia" w:eastAsiaTheme="minorEastAsia" w:hAnsiTheme="minorEastAsia" w:cs="宋体" w:hint="eastAsia"/>
          <w:szCs w:val="21"/>
          <w:u w:val="single"/>
        </w:rPr>
        <w:t xml:space="preserve">                                      </w:t>
      </w:r>
      <w:r w:rsidRPr="00E25553">
        <w:rPr>
          <w:rFonts w:asciiTheme="minorEastAsia" w:eastAsiaTheme="minorEastAsia" w:hAnsiTheme="minorEastAsia" w:cs="宋体" w:hint="eastAsia"/>
          <w:kern w:val="0"/>
          <w:szCs w:val="21"/>
        </w:rPr>
        <w:t>；</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3</w:t>
      </w:r>
      <w:r w:rsidRPr="00E25553">
        <w:rPr>
          <w:rFonts w:asciiTheme="minorEastAsia" w:eastAsiaTheme="minorEastAsia" w:hAnsiTheme="minorEastAsia" w:cs="宋体" w:hint="eastAsia"/>
          <w:kern w:val="0"/>
          <w:szCs w:val="21"/>
        </w:rPr>
        <w:t>）其他方式：</w:t>
      </w:r>
      <w:r w:rsidRPr="00E25553">
        <w:rPr>
          <w:rFonts w:ascii="宋体" w:hAnsi="宋体" w:cs="宋体"/>
          <w:bCs/>
          <w:kern w:val="1"/>
          <w:szCs w:val="21"/>
          <w:u w:val="single"/>
        </w:rPr>
        <w:t>发包人按工程价款结算总额的</w:t>
      </w:r>
      <w:r w:rsidRPr="00E25553">
        <w:rPr>
          <w:rFonts w:ascii="宋体" w:hAnsi="宋体" w:cs="宋体" w:hint="eastAsia"/>
          <w:bCs/>
          <w:kern w:val="1"/>
          <w:szCs w:val="21"/>
          <w:u w:val="single"/>
        </w:rPr>
        <w:t>3</w:t>
      </w:r>
      <w:r w:rsidRPr="00E25553">
        <w:rPr>
          <w:rFonts w:ascii="宋体" w:hAnsi="宋体" w:cs="宋体"/>
          <w:bCs/>
          <w:kern w:val="1"/>
          <w:szCs w:val="21"/>
          <w:u w:val="single"/>
        </w:rPr>
        <w:t>%预留工程质量保修金，待</w:t>
      </w:r>
      <w:r w:rsidRPr="00E25553">
        <w:rPr>
          <w:rFonts w:ascii="宋体" w:hAnsi="宋体" w:cs="宋体" w:hint="eastAsia"/>
          <w:bCs/>
          <w:kern w:val="1"/>
          <w:szCs w:val="21"/>
          <w:u w:val="single"/>
        </w:rPr>
        <w:t>缺陷责任期</w:t>
      </w:r>
      <w:r w:rsidRPr="00E25553">
        <w:rPr>
          <w:rFonts w:ascii="宋体" w:hAnsi="宋体" w:cs="宋体"/>
          <w:bCs/>
          <w:kern w:val="1"/>
          <w:szCs w:val="21"/>
          <w:u w:val="single"/>
        </w:rPr>
        <w:t>满后返还</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15.3.2</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质量保证金的扣留</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质量保证金的扣留采取以下第</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2</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种方式：</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1</w:t>
      </w:r>
      <w:r w:rsidRPr="00E25553">
        <w:rPr>
          <w:rFonts w:asciiTheme="minorEastAsia" w:eastAsiaTheme="minorEastAsia" w:hAnsiTheme="minorEastAsia" w:cs="宋体" w:hint="eastAsia"/>
          <w:kern w:val="0"/>
          <w:szCs w:val="21"/>
        </w:rPr>
        <w:t>）在</w:t>
      </w:r>
      <w:r w:rsidRPr="00E25553">
        <w:rPr>
          <w:rFonts w:asciiTheme="minorEastAsia" w:eastAsiaTheme="minorEastAsia" w:hAnsiTheme="minorEastAsia" w:cs="宋体"/>
          <w:kern w:val="0"/>
          <w:szCs w:val="21"/>
        </w:rPr>
        <w:t>不缴纳履</w:t>
      </w:r>
      <w:r w:rsidRPr="00E25553">
        <w:rPr>
          <w:rFonts w:asciiTheme="minorEastAsia" w:eastAsiaTheme="minorEastAsia" w:hAnsiTheme="minorEastAsia" w:cs="宋体" w:hint="eastAsia"/>
          <w:kern w:val="0"/>
          <w:szCs w:val="21"/>
        </w:rPr>
        <w:t>保</w:t>
      </w:r>
      <w:r w:rsidRPr="00E25553">
        <w:rPr>
          <w:rFonts w:asciiTheme="minorEastAsia" w:eastAsiaTheme="minorEastAsia" w:hAnsiTheme="minorEastAsia" w:cs="宋体"/>
          <w:kern w:val="0"/>
          <w:szCs w:val="21"/>
        </w:rPr>
        <w:t>证金情况下</w:t>
      </w:r>
      <w:r w:rsidRPr="00E25553">
        <w:rPr>
          <w:rFonts w:asciiTheme="minorEastAsia" w:eastAsiaTheme="minorEastAsia" w:hAnsiTheme="minorEastAsia" w:cs="宋体" w:hint="eastAsia"/>
          <w:kern w:val="0"/>
          <w:szCs w:val="21"/>
        </w:rPr>
        <w:t>，按支付工程进度款时逐次扣留，质量保证金的计算基数不包括预付款的支付、扣回以及价格调整的金额；</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2</w:t>
      </w:r>
      <w:r w:rsidRPr="00E25553">
        <w:rPr>
          <w:rFonts w:asciiTheme="minorEastAsia" w:eastAsiaTheme="minorEastAsia" w:hAnsiTheme="minorEastAsia" w:cs="宋体" w:hint="eastAsia"/>
          <w:kern w:val="0"/>
          <w:szCs w:val="21"/>
        </w:rPr>
        <w:t>）工程竣工结算时，一次性扣留质量保证金，</w:t>
      </w:r>
      <w:r w:rsidRPr="00E25553">
        <w:rPr>
          <w:rFonts w:asciiTheme="minorEastAsia" w:eastAsiaTheme="minorEastAsia" w:hAnsiTheme="minorEastAsia" w:cs="宋体"/>
          <w:kern w:val="0"/>
          <w:szCs w:val="21"/>
        </w:rPr>
        <w:t>由承包人以银行保函</w:t>
      </w:r>
      <w:r w:rsidRPr="00E25553">
        <w:rPr>
          <w:rFonts w:asciiTheme="minorEastAsia" w:eastAsiaTheme="minorEastAsia" w:hAnsiTheme="minorEastAsia" w:cs="宋体" w:hint="eastAsia"/>
          <w:kern w:val="0"/>
          <w:szCs w:val="21"/>
        </w:rPr>
        <w:t>、保证保险</w:t>
      </w:r>
      <w:r w:rsidRPr="00E25553">
        <w:rPr>
          <w:rFonts w:asciiTheme="minorEastAsia" w:eastAsiaTheme="minorEastAsia" w:hAnsiTheme="minorEastAsia" w:cs="宋体"/>
          <w:kern w:val="0"/>
          <w:szCs w:val="21"/>
        </w:rPr>
        <w:t>替代预留</w:t>
      </w:r>
      <w:r w:rsidRPr="00E25553">
        <w:rPr>
          <w:rFonts w:asciiTheme="minorEastAsia" w:eastAsiaTheme="minorEastAsia" w:hAnsiTheme="minorEastAsia" w:cs="宋体" w:hint="eastAsia"/>
          <w:kern w:val="0"/>
          <w:szCs w:val="21"/>
        </w:rPr>
        <w:t>质量</w:t>
      </w:r>
      <w:r w:rsidRPr="00E25553">
        <w:rPr>
          <w:rFonts w:asciiTheme="minorEastAsia" w:eastAsiaTheme="minorEastAsia" w:hAnsiTheme="minorEastAsia" w:cs="宋体"/>
          <w:kern w:val="0"/>
          <w:szCs w:val="21"/>
        </w:rPr>
        <w:t>保证金</w:t>
      </w: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cs="宋体"/>
          <w:kern w:val="0"/>
          <w:szCs w:val="21"/>
        </w:rPr>
        <w:t>保函金额不得高</w:t>
      </w:r>
      <w:r w:rsidRPr="00E25553">
        <w:rPr>
          <w:rFonts w:asciiTheme="minorEastAsia" w:eastAsiaTheme="minorEastAsia" w:hAnsiTheme="minorEastAsia" w:cs="宋体" w:hint="eastAsia"/>
          <w:kern w:val="0"/>
          <w:szCs w:val="21"/>
        </w:rPr>
        <w:t>于</w:t>
      </w:r>
      <w:r w:rsidRPr="00E25553">
        <w:rPr>
          <w:rFonts w:asciiTheme="minorEastAsia" w:eastAsiaTheme="minorEastAsia" w:hAnsiTheme="minorEastAsia" w:cs="宋体"/>
          <w:kern w:val="0"/>
          <w:szCs w:val="21"/>
        </w:rPr>
        <w:t>工程价款结算总额的</w:t>
      </w:r>
      <w:r w:rsidRPr="00E25553">
        <w:rPr>
          <w:rFonts w:asciiTheme="minorEastAsia" w:eastAsiaTheme="minorEastAsia" w:hAnsiTheme="minorEastAsia" w:cs="宋体" w:hint="eastAsia"/>
          <w:kern w:val="0"/>
          <w:szCs w:val="21"/>
        </w:rPr>
        <w:t>3</w:t>
      </w:r>
      <w:r w:rsidRPr="00E25553">
        <w:rPr>
          <w:rFonts w:asciiTheme="minorEastAsia" w:eastAsiaTheme="minorEastAsia" w:hAnsiTheme="minorEastAsia" w:cs="宋体"/>
          <w:kern w:val="0"/>
          <w:szCs w:val="21"/>
        </w:rPr>
        <w:t>%</w:t>
      </w:r>
      <w:r w:rsidRPr="00E25553">
        <w:rPr>
          <w:rFonts w:asciiTheme="minorEastAsia" w:eastAsiaTheme="minorEastAsia" w:hAnsiTheme="minorEastAsia" w:cs="宋体" w:hint="eastAsia"/>
          <w:kern w:val="0"/>
          <w:szCs w:val="21"/>
        </w:rPr>
        <w:t>；</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3</w:t>
      </w:r>
      <w:r w:rsidRPr="00E25553">
        <w:rPr>
          <w:rFonts w:asciiTheme="minorEastAsia" w:eastAsiaTheme="minorEastAsia" w:hAnsiTheme="minorEastAsia" w:cs="宋体" w:hint="eastAsia"/>
          <w:kern w:val="0"/>
          <w:szCs w:val="21"/>
        </w:rPr>
        <w:t>）其他扣留方式</w:t>
      </w:r>
      <w:r w:rsidRPr="00E25553">
        <w:rPr>
          <w:rFonts w:asciiTheme="minorEastAsia" w:eastAsiaTheme="minorEastAsia" w:hAnsiTheme="minorEastAsia"/>
          <w:kern w:val="0"/>
          <w:szCs w:val="21"/>
        </w:rPr>
        <w:t>:</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hint="eastAsia"/>
          <w:kern w:val="0"/>
          <w:szCs w:val="21"/>
          <w:u w:val="single"/>
        </w:rPr>
        <w:t>无</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u w:val="single"/>
        </w:rPr>
      </w:pPr>
      <w:r w:rsidRPr="00E25553">
        <w:rPr>
          <w:rFonts w:asciiTheme="minorEastAsia" w:eastAsiaTheme="minorEastAsia" w:hAnsiTheme="minorEastAsia" w:cs="宋体" w:hint="eastAsia"/>
          <w:szCs w:val="21"/>
        </w:rPr>
        <w:t>关于质量保证金的补充约定：</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hint="eastAsia"/>
          <w:kern w:val="0"/>
          <w:szCs w:val="21"/>
          <w:u w:val="single"/>
        </w:rPr>
        <w:t>无</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cs="宋体" w:hint="eastAsia"/>
          <w:kern w:val="0"/>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905" w:name="_Toc373227765"/>
      <w:bookmarkStart w:id="906" w:name="_Toc407135268"/>
      <w:bookmarkStart w:id="907" w:name="_Toc373478412"/>
      <w:bookmarkStart w:id="908" w:name="_Toc389065330"/>
      <w:bookmarkStart w:id="909" w:name="_Toc9850596"/>
      <w:bookmarkEnd w:id="866"/>
      <w:bookmarkEnd w:id="867"/>
      <w:r w:rsidRPr="00E25553">
        <w:rPr>
          <w:rFonts w:asciiTheme="minorEastAsia" w:eastAsiaTheme="minorEastAsia" w:hAnsiTheme="minorEastAsia"/>
          <w:b/>
          <w:bCs/>
          <w:szCs w:val="21"/>
          <w:lang w:val="zh-CN"/>
        </w:rPr>
        <w:t xml:space="preserve">15.4 </w:t>
      </w:r>
      <w:r w:rsidRPr="00E25553">
        <w:rPr>
          <w:rFonts w:asciiTheme="minorEastAsia" w:eastAsiaTheme="minorEastAsia" w:hAnsiTheme="minorEastAsia" w:cs="黑体" w:hint="eastAsia"/>
          <w:b/>
          <w:bCs/>
          <w:szCs w:val="21"/>
          <w:lang w:val="zh-CN"/>
        </w:rPr>
        <w:t>保修</w:t>
      </w:r>
      <w:bookmarkEnd w:id="905"/>
      <w:bookmarkEnd w:id="906"/>
      <w:bookmarkEnd w:id="907"/>
      <w:bookmarkEnd w:id="908"/>
      <w:bookmarkEnd w:id="909"/>
    </w:p>
    <w:bookmarkEnd w:id="868"/>
    <w:p w:rsidR="00D908C7" w:rsidRPr="00E25553" w:rsidRDefault="00D908C7" w:rsidP="00D908C7">
      <w:pPr>
        <w:spacing w:line="360" w:lineRule="auto"/>
        <w:ind w:firstLineChars="195" w:firstLine="409"/>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15.4.1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保修责任</w:t>
      </w:r>
    </w:p>
    <w:p w:rsidR="00D908C7" w:rsidRPr="00E25553" w:rsidRDefault="00D908C7" w:rsidP="00D908C7">
      <w:pPr>
        <w:spacing w:line="360" w:lineRule="auto"/>
        <w:ind w:firstLineChars="195" w:firstLine="409"/>
        <w:jc w:val="left"/>
        <w:rPr>
          <w:rFonts w:asciiTheme="minorEastAsia" w:eastAsiaTheme="minorEastAsia" w:hAnsiTheme="minorEastAsia"/>
          <w:kern w:val="0"/>
          <w:szCs w:val="21"/>
        </w:rPr>
      </w:pPr>
      <w:r w:rsidRPr="00E25553">
        <w:rPr>
          <w:rFonts w:asciiTheme="minorEastAsia" w:eastAsiaTheme="minorEastAsia" w:hAnsiTheme="minorEastAsia" w:cs="宋体" w:hint="eastAsia"/>
          <w:szCs w:val="21"/>
        </w:rPr>
        <w:t>工程保修期为：</w:t>
      </w:r>
      <w:r w:rsidRPr="00E25553">
        <w:rPr>
          <w:rFonts w:asciiTheme="minorEastAsia" w:eastAsiaTheme="minorEastAsia" w:hAnsiTheme="minorEastAsia"/>
          <w:kern w:val="0"/>
          <w:szCs w:val="21"/>
          <w:u w:val="single"/>
        </w:rPr>
        <w:t xml:space="preserve">      </w:t>
      </w:r>
      <w:r w:rsidRPr="00E25553">
        <w:rPr>
          <w:rFonts w:ascii="宋体" w:hAnsi="宋体" w:cs="宋体" w:hint="eastAsia"/>
          <w:kern w:val="1"/>
          <w:szCs w:val="21"/>
          <w:u w:val="single"/>
        </w:rPr>
        <w:t>（ 详见附件《工程质量保修书》 ）</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195" w:firstLine="409"/>
        <w:jc w:val="left"/>
        <w:rPr>
          <w:rFonts w:asciiTheme="minorEastAsia" w:eastAsiaTheme="minorEastAsia" w:hAnsiTheme="minorEastAsia"/>
          <w:szCs w:val="21"/>
        </w:rPr>
      </w:pPr>
      <w:r w:rsidRPr="00E25553">
        <w:rPr>
          <w:rFonts w:asciiTheme="minorEastAsia" w:eastAsiaTheme="minorEastAsia" w:hAnsiTheme="minorEastAsia"/>
          <w:szCs w:val="21"/>
        </w:rPr>
        <w:t xml:space="preserve">15.4.3 </w:t>
      </w:r>
      <w:r w:rsidRPr="00E25553">
        <w:rPr>
          <w:rFonts w:asciiTheme="minorEastAsia" w:eastAsiaTheme="minorEastAsia" w:hAnsiTheme="minorEastAsia" w:cs="宋体" w:hint="eastAsia"/>
          <w:szCs w:val="21"/>
        </w:rPr>
        <w:t>修复通知</w:t>
      </w:r>
    </w:p>
    <w:p w:rsidR="00D908C7" w:rsidRPr="00E25553" w:rsidRDefault="00D908C7" w:rsidP="00D908C7">
      <w:pPr>
        <w:spacing w:line="360" w:lineRule="auto"/>
        <w:ind w:firstLineChars="195" w:firstLine="409"/>
        <w:jc w:val="left"/>
        <w:rPr>
          <w:rFonts w:asciiTheme="minorEastAsia" w:eastAsiaTheme="minorEastAsia" w:hAnsiTheme="minorEastAsia"/>
          <w:kern w:val="0"/>
          <w:szCs w:val="21"/>
          <w:u w:val="single"/>
        </w:rPr>
      </w:pPr>
      <w:r w:rsidRPr="00E25553">
        <w:rPr>
          <w:rFonts w:asciiTheme="minorEastAsia" w:eastAsiaTheme="minorEastAsia" w:hAnsiTheme="minorEastAsia" w:cs="宋体" w:hint="eastAsia"/>
          <w:kern w:val="0"/>
          <w:szCs w:val="21"/>
        </w:rPr>
        <w:t>承包人收到保修通知并到达工程现场的合理时间：</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hint="eastAsia"/>
          <w:kern w:val="0"/>
          <w:szCs w:val="21"/>
          <w:u w:val="single"/>
        </w:rPr>
        <w:t>3天内</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cs="宋体" w:hint="eastAsia"/>
          <w:kern w:val="0"/>
          <w:szCs w:val="21"/>
        </w:rPr>
        <w:t>。</w:t>
      </w:r>
    </w:p>
    <w:p w:rsidR="00D908C7" w:rsidRPr="00E25553" w:rsidRDefault="00D908C7" w:rsidP="00D908C7">
      <w:pPr>
        <w:keepNext/>
        <w:keepLines/>
        <w:spacing w:before="260" w:after="260" w:line="416" w:lineRule="auto"/>
        <w:outlineLvl w:val="1"/>
        <w:rPr>
          <w:rFonts w:asciiTheme="minorEastAsia" w:eastAsiaTheme="minorEastAsia" w:hAnsiTheme="minorEastAsia" w:cstheme="majorBidi"/>
          <w:b/>
          <w:bCs/>
          <w:szCs w:val="21"/>
        </w:rPr>
      </w:pPr>
      <w:bookmarkStart w:id="910" w:name="_Toc373478413"/>
      <w:bookmarkStart w:id="911" w:name="_Toc373227766"/>
      <w:bookmarkStart w:id="912" w:name="_Toc407135269"/>
      <w:bookmarkStart w:id="913" w:name="_Toc351203648"/>
      <w:bookmarkStart w:id="914" w:name="_Toc389065331"/>
      <w:bookmarkStart w:id="915" w:name="_Toc9850597"/>
      <w:bookmarkStart w:id="916" w:name="_Toc280868717"/>
      <w:bookmarkStart w:id="917" w:name="_Toc280868718"/>
      <w:bookmarkEnd w:id="869"/>
      <w:bookmarkEnd w:id="870"/>
      <w:bookmarkEnd w:id="871"/>
      <w:bookmarkEnd w:id="872"/>
      <w:r w:rsidRPr="00E25553">
        <w:rPr>
          <w:rFonts w:asciiTheme="minorEastAsia" w:eastAsiaTheme="minorEastAsia" w:hAnsiTheme="minorEastAsia" w:cstheme="majorBidi"/>
          <w:b/>
          <w:bCs/>
          <w:szCs w:val="21"/>
        </w:rPr>
        <w:lastRenderedPageBreak/>
        <w:t xml:space="preserve">16. </w:t>
      </w:r>
      <w:r w:rsidRPr="00E25553">
        <w:rPr>
          <w:rFonts w:asciiTheme="minorEastAsia" w:eastAsiaTheme="minorEastAsia" w:hAnsiTheme="minorEastAsia" w:cs="黑体" w:hint="eastAsia"/>
          <w:b/>
          <w:bCs/>
          <w:szCs w:val="21"/>
        </w:rPr>
        <w:t>违约</w:t>
      </w:r>
      <w:bookmarkEnd w:id="910"/>
      <w:bookmarkEnd w:id="911"/>
      <w:bookmarkEnd w:id="912"/>
      <w:bookmarkEnd w:id="913"/>
      <w:bookmarkEnd w:id="914"/>
      <w:bookmarkEnd w:id="915"/>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918" w:name="_Toc373478414"/>
      <w:bookmarkStart w:id="919" w:name="_Toc407135270"/>
      <w:bookmarkStart w:id="920" w:name="_Toc389065332"/>
      <w:bookmarkStart w:id="921" w:name="_Toc373227767"/>
      <w:bookmarkStart w:id="922" w:name="_Toc9850598"/>
      <w:r w:rsidRPr="00E25553">
        <w:rPr>
          <w:rFonts w:asciiTheme="minorEastAsia" w:eastAsiaTheme="minorEastAsia" w:hAnsiTheme="minorEastAsia"/>
          <w:b/>
          <w:bCs/>
          <w:szCs w:val="21"/>
          <w:lang w:val="zh-CN"/>
        </w:rPr>
        <w:t xml:space="preserve">16.1 </w:t>
      </w:r>
      <w:r w:rsidRPr="00E25553">
        <w:rPr>
          <w:rFonts w:asciiTheme="minorEastAsia" w:eastAsiaTheme="minorEastAsia" w:hAnsiTheme="minorEastAsia" w:cs="黑体" w:hint="eastAsia"/>
          <w:b/>
          <w:bCs/>
          <w:szCs w:val="21"/>
          <w:lang w:val="zh-CN"/>
        </w:rPr>
        <w:t>发包人违约</w:t>
      </w:r>
      <w:bookmarkEnd w:id="918"/>
      <w:bookmarkEnd w:id="919"/>
      <w:bookmarkEnd w:id="920"/>
      <w:bookmarkEnd w:id="921"/>
      <w:bookmarkEnd w:id="922"/>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16.1.1</w:t>
        </w:r>
      </w:smartTag>
      <w:r w:rsidRPr="00E25553">
        <w:rPr>
          <w:rFonts w:asciiTheme="minorEastAsia" w:eastAsiaTheme="minorEastAsia" w:hAnsiTheme="minorEastAsia" w:cs="宋体" w:hint="eastAsia"/>
          <w:szCs w:val="21"/>
        </w:rPr>
        <w:t>发包人违约的情形</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发包人违约的其他情形：</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hint="eastAsia"/>
          <w:kern w:val="0"/>
          <w:szCs w:val="21"/>
          <w:u w:val="single"/>
        </w:rPr>
        <w:t>无</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16.1.2</w:t>
        </w:r>
      </w:smartTag>
      <w:r w:rsidRPr="00E25553">
        <w:rPr>
          <w:rFonts w:asciiTheme="minorEastAsia" w:eastAsiaTheme="minorEastAsia" w:hAnsiTheme="minorEastAsia"/>
          <w:kern w:val="0"/>
          <w:szCs w:val="21"/>
        </w:rPr>
        <w:t xml:space="preserve"> </w:t>
      </w:r>
      <w:r w:rsidRPr="00E25553">
        <w:rPr>
          <w:rFonts w:asciiTheme="minorEastAsia" w:eastAsiaTheme="minorEastAsia" w:hAnsiTheme="minorEastAsia" w:cs="宋体" w:hint="eastAsia"/>
          <w:kern w:val="0"/>
          <w:szCs w:val="21"/>
        </w:rPr>
        <w:t>发包人违约的责任</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发包人违约责任的承担方式和计算方法：</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u w:val="single"/>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1</w:t>
      </w:r>
      <w:r w:rsidRPr="00E25553">
        <w:rPr>
          <w:rFonts w:asciiTheme="minorEastAsia" w:eastAsiaTheme="minorEastAsia" w:hAnsiTheme="minorEastAsia" w:cs="宋体" w:hint="eastAsia"/>
          <w:kern w:val="0"/>
          <w:szCs w:val="21"/>
        </w:rPr>
        <w:t>）因发包人原因未能在计划开工日期前</w:t>
      </w:r>
      <w:r w:rsidRPr="00E25553">
        <w:rPr>
          <w:rFonts w:asciiTheme="minorEastAsia" w:eastAsiaTheme="minorEastAsia" w:hAnsiTheme="minorEastAsia"/>
          <w:kern w:val="0"/>
          <w:szCs w:val="21"/>
        </w:rPr>
        <w:t>7</w:t>
      </w:r>
      <w:r w:rsidRPr="00E25553">
        <w:rPr>
          <w:rFonts w:asciiTheme="minorEastAsia" w:eastAsiaTheme="minorEastAsia" w:hAnsiTheme="minorEastAsia" w:cs="宋体" w:hint="eastAsia"/>
          <w:kern w:val="0"/>
          <w:szCs w:val="21"/>
        </w:rPr>
        <w:t>天内下达开工通知的违约责任：</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2</w:t>
      </w:r>
      <w:r w:rsidRPr="00E25553">
        <w:rPr>
          <w:rFonts w:asciiTheme="minorEastAsia" w:eastAsiaTheme="minorEastAsia" w:hAnsiTheme="minorEastAsia" w:cs="宋体" w:hint="eastAsia"/>
          <w:kern w:val="0"/>
          <w:szCs w:val="21"/>
        </w:rPr>
        <w:t>）因发包人原因未能按合同约定支付合同价款的违约责任：</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3</w:t>
      </w:r>
      <w:r w:rsidRPr="00E25553">
        <w:rPr>
          <w:rFonts w:asciiTheme="minorEastAsia" w:eastAsiaTheme="minorEastAsia" w:hAnsiTheme="minorEastAsia" w:cs="宋体" w:hint="eastAsia"/>
          <w:kern w:val="0"/>
          <w:szCs w:val="21"/>
        </w:rPr>
        <w:t>）发包人违反第</w:t>
      </w:r>
      <w:r w:rsidRPr="00E25553">
        <w:rPr>
          <w:rFonts w:asciiTheme="minorEastAsia" w:eastAsiaTheme="minorEastAsia" w:hAnsiTheme="minorEastAsia"/>
          <w:kern w:val="0"/>
          <w:szCs w:val="21"/>
        </w:rPr>
        <w:t>10.1</w:t>
      </w:r>
      <w:r w:rsidRPr="00E25553">
        <w:rPr>
          <w:rFonts w:asciiTheme="minorEastAsia" w:eastAsiaTheme="minorEastAsia" w:hAnsiTheme="minorEastAsia" w:cs="宋体" w:hint="eastAsia"/>
          <w:kern w:val="0"/>
          <w:szCs w:val="21"/>
        </w:rPr>
        <w:t>款〔变更的范围〕第（</w:t>
      </w:r>
      <w:r w:rsidRPr="00E25553">
        <w:rPr>
          <w:rFonts w:asciiTheme="minorEastAsia" w:eastAsiaTheme="minorEastAsia" w:hAnsiTheme="minorEastAsia"/>
          <w:kern w:val="0"/>
          <w:szCs w:val="21"/>
        </w:rPr>
        <w:t>2</w:t>
      </w:r>
      <w:r w:rsidRPr="00E25553">
        <w:rPr>
          <w:rFonts w:asciiTheme="minorEastAsia" w:eastAsiaTheme="minorEastAsia" w:hAnsiTheme="minorEastAsia" w:cs="宋体" w:hint="eastAsia"/>
          <w:kern w:val="0"/>
          <w:szCs w:val="21"/>
        </w:rPr>
        <w:t>）项约定，自行实施被取消的工作或转由他人实施的违约责任：</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hint="eastAsia"/>
          <w:kern w:val="0"/>
          <w:szCs w:val="21"/>
          <w:u w:val="single"/>
        </w:rPr>
        <w:t>无</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4</w:t>
      </w:r>
      <w:r w:rsidRPr="00E25553">
        <w:rPr>
          <w:rFonts w:asciiTheme="minorEastAsia" w:eastAsiaTheme="minorEastAsia" w:hAnsiTheme="minorEastAsia" w:cs="宋体" w:hint="eastAsia"/>
          <w:kern w:val="0"/>
          <w:szCs w:val="21"/>
        </w:rPr>
        <w:t>）发包人提供的材料、工程设备的规格、数量或质量不符合合同约定，或因发包人原因导致交货日期延误或交货地点变更等情况的违约责任：</w:t>
      </w:r>
      <w:r w:rsidRPr="00E25553">
        <w:rPr>
          <w:rFonts w:ascii="宋体" w:hAnsi="宋体" w:cs="宋体" w:hint="eastAsia"/>
          <w:kern w:val="1"/>
          <w:szCs w:val="21"/>
          <w:u w:val="single"/>
        </w:rPr>
        <w:t>发包人负责退货，工期顺延，但不承担工期延误的费用</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u w:val="single"/>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5</w:t>
      </w:r>
      <w:r w:rsidRPr="00E25553">
        <w:rPr>
          <w:rFonts w:asciiTheme="minorEastAsia" w:eastAsiaTheme="minorEastAsia" w:hAnsiTheme="minorEastAsia" w:cs="宋体" w:hint="eastAsia"/>
          <w:kern w:val="0"/>
          <w:szCs w:val="21"/>
        </w:rPr>
        <w:t>）因发包人违反合同约定造成暂停施工的违约责任：</w:t>
      </w:r>
      <w:r w:rsidRPr="00E25553">
        <w:rPr>
          <w:rFonts w:ascii="宋体" w:hAnsi="宋体" w:cs="宋体" w:hint="eastAsia"/>
          <w:kern w:val="1"/>
          <w:szCs w:val="21"/>
          <w:u w:val="single"/>
        </w:rPr>
        <w:t>工期顺延，不承担费用补偿</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6</w:t>
      </w:r>
      <w:r w:rsidRPr="00E25553">
        <w:rPr>
          <w:rFonts w:asciiTheme="minorEastAsia" w:eastAsiaTheme="minorEastAsia" w:hAnsiTheme="minorEastAsia" w:cs="宋体" w:hint="eastAsia"/>
          <w:kern w:val="0"/>
          <w:szCs w:val="21"/>
        </w:rPr>
        <w:t>）发包人无正当理由没有在约定期限内发出复工指示，导致承包人无法复工的违约责任：</w:t>
      </w:r>
      <w:r w:rsidRPr="00E25553">
        <w:rPr>
          <w:rFonts w:ascii="宋体" w:hAnsi="宋体" w:cs="宋体" w:hint="eastAsia"/>
          <w:kern w:val="1"/>
          <w:szCs w:val="21"/>
          <w:u w:val="single"/>
        </w:rPr>
        <w:t>工期顺延，但不承担费用补偿</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7</w:t>
      </w:r>
      <w:r w:rsidRPr="00E25553">
        <w:rPr>
          <w:rFonts w:asciiTheme="minorEastAsia" w:eastAsiaTheme="minorEastAsia" w:hAnsiTheme="minorEastAsia" w:cs="宋体" w:hint="eastAsia"/>
          <w:kern w:val="0"/>
          <w:szCs w:val="21"/>
        </w:rPr>
        <w:t>）其他：</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hint="eastAsia"/>
          <w:kern w:val="0"/>
          <w:szCs w:val="21"/>
          <w:u w:val="single"/>
        </w:rPr>
        <w:t>无</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16.1.3</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因发包人违约解除合同</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承包人按</w:t>
      </w: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16.1.1</w:t>
        </w:r>
      </w:smartTag>
      <w:r w:rsidRPr="00E25553">
        <w:rPr>
          <w:rFonts w:asciiTheme="minorEastAsia" w:eastAsiaTheme="minorEastAsia" w:hAnsiTheme="minorEastAsia" w:cs="宋体" w:hint="eastAsia"/>
          <w:kern w:val="0"/>
          <w:szCs w:val="21"/>
        </w:rPr>
        <w:t>项〔发包人违约的情形〕约定暂停施工满</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cs="宋体" w:hint="eastAsia"/>
          <w:kern w:val="0"/>
          <w:szCs w:val="21"/>
        </w:rPr>
        <w:t>天后发包人仍不纠正其违约行为并致使合同目的不能实现的，承包人有权解除合同。</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923" w:name="_Toc389065333"/>
      <w:bookmarkStart w:id="924" w:name="_Toc373478415"/>
      <w:bookmarkStart w:id="925" w:name="_Toc407135271"/>
      <w:bookmarkStart w:id="926" w:name="_Toc373227768"/>
      <w:bookmarkStart w:id="927" w:name="_Toc9850599"/>
      <w:r w:rsidRPr="00E25553">
        <w:rPr>
          <w:rFonts w:asciiTheme="minorEastAsia" w:eastAsiaTheme="minorEastAsia" w:hAnsiTheme="minorEastAsia"/>
          <w:b/>
          <w:bCs/>
          <w:szCs w:val="21"/>
          <w:lang w:val="zh-CN"/>
        </w:rPr>
        <w:t xml:space="preserve">16.2 </w:t>
      </w:r>
      <w:r w:rsidRPr="00E25553">
        <w:rPr>
          <w:rFonts w:asciiTheme="minorEastAsia" w:eastAsiaTheme="minorEastAsia" w:hAnsiTheme="minorEastAsia" w:cs="黑体" w:hint="eastAsia"/>
          <w:b/>
          <w:bCs/>
          <w:szCs w:val="21"/>
          <w:lang w:val="zh-CN"/>
        </w:rPr>
        <w:t>承包人违约</w:t>
      </w:r>
      <w:bookmarkEnd w:id="923"/>
      <w:bookmarkEnd w:id="924"/>
      <w:bookmarkEnd w:id="925"/>
      <w:bookmarkEnd w:id="926"/>
      <w:bookmarkEnd w:id="927"/>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16.2.1</w:t>
        </w:r>
      </w:smartTag>
      <w:r w:rsidRPr="00E25553">
        <w:rPr>
          <w:rFonts w:asciiTheme="minorEastAsia" w:eastAsiaTheme="minorEastAsia" w:hAnsiTheme="minorEastAsia"/>
          <w:kern w:val="0"/>
          <w:szCs w:val="21"/>
        </w:rPr>
        <w:t xml:space="preserve"> </w:t>
      </w:r>
      <w:r w:rsidRPr="00E25553">
        <w:rPr>
          <w:rFonts w:asciiTheme="minorEastAsia" w:eastAsiaTheme="minorEastAsia" w:hAnsiTheme="minorEastAsia" w:cs="宋体" w:hint="eastAsia"/>
          <w:kern w:val="0"/>
          <w:szCs w:val="21"/>
        </w:rPr>
        <w:t>承包人违约的情形</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u w:val="single"/>
        </w:rPr>
      </w:pPr>
      <w:r w:rsidRPr="00E25553">
        <w:rPr>
          <w:rFonts w:asciiTheme="minorEastAsia" w:eastAsiaTheme="minorEastAsia" w:hAnsiTheme="minorEastAsia" w:cs="宋体" w:hint="eastAsia"/>
          <w:kern w:val="0"/>
          <w:szCs w:val="21"/>
        </w:rPr>
        <w:t>承包人违约的其他情形：</w:t>
      </w:r>
      <w:r w:rsidRPr="00E25553">
        <w:rPr>
          <w:rFonts w:ascii="宋体" w:hAnsi="宋体" w:cs="宋体" w:hint="eastAsia"/>
          <w:kern w:val="1"/>
          <w:szCs w:val="21"/>
          <w:u w:val="single"/>
        </w:rPr>
        <w:t>非承包人原因发生的工程事故，承包人不积极采取措施，导致经济损失扩大</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16.2.2</w:t>
        </w:r>
      </w:smartTag>
      <w:r w:rsidRPr="00E25553">
        <w:rPr>
          <w:rFonts w:asciiTheme="minorEastAsia" w:eastAsiaTheme="minorEastAsia" w:hAnsiTheme="minorEastAsia" w:cs="宋体" w:hint="eastAsia"/>
          <w:kern w:val="0"/>
          <w:szCs w:val="21"/>
        </w:rPr>
        <w:t>承包人违约的责任</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承包人违约责任的承担方式和计算方法：</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1</w:t>
      </w:r>
      <w:r w:rsidRPr="00E25553">
        <w:rPr>
          <w:rFonts w:asciiTheme="minorEastAsia" w:eastAsiaTheme="minorEastAsia" w:hAnsiTheme="minorEastAsia" w:cs="宋体" w:hint="eastAsia"/>
          <w:kern w:val="0"/>
          <w:szCs w:val="21"/>
        </w:rPr>
        <w:t>）承包人有本合同通用条款第</w:t>
      </w: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16.2.1</w:t>
        </w:r>
      </w:smartTag>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2</w:t>
      </w: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3</w:t>
      </w:r>
      <w:r w:rsidRPr="00E25553">
        <w:rPr>
          <w:rFonts w:asciiTheme="minorEastAsia" w:eastAsiaTheme="minorEastAsia" w:hAnsiTheme="minorEastAsia" w:cs="宋体" w:hint="eastAsia"/>
          <w:kern w:val="0"/>
          <w:szCs w:val="21"/>
        </w:rPr>
        <w:t>）条内容情形的，承包人无条件返工处理，修复至工程质量要求并承担相关费用，并在发包人规定的时间内完成返工，否则发包人有权扣罚该分项工程</w:t>
      </w:r>
      <w:r w:rsidRPr="00E25553">
        <w:rPr>
          <w:rFonts w:asciiTheme="minorEastAsia" w:eastAsiaTheme="minorEastAsia" w:hAnsiTheme="minorEastAsia"/>
          <w:kern w:val="0"/>
          <w:szCs w:val="21"/>
        </w:rPr>
        <w:t>10%</w:t>
      </w:r>
      <w:r w:rsidRPr="00E25553">
        <w:rPr>
          <w:rFonts w:asciiTheme="minorEastAsia" w:eastAsiaTheme="minorEastAsia" w:hAnsiTheme="minorEastAsia" w:cs="宋体" w:hint="eastAsia"/>
          <w:kern w:val="0"/>
          <w:szCs w:val="21"/>
        </w:rPr>
        <w:t>的工程款作为处罚。</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2</w:t>
      </w:r>
      <w:r w:rsidRPr="00E25553">
        <w:rPr>
          <w:rFonts w:asciiTheme="minorEastAsia" w:eastAsiaTheme="minorEastAsia" w:hAnsiTheme="minorEastAsia" w:cs="宋体" w:hint="eastAsia"/>
          <w:kern w:val="0"/>
          <w:szCs w:val="21"/>
        </w:rPr>
        <w:t>）承包人有本合同通用条款第</w:t>
      </w: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16.2.1</w:t>
        </w:r>
      </w:smartTag>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6</w:t>
      </w:r>
      <w:r w:rsidRPr="00E25553">
        <w:rPr>
          <w:rFonts w:asciiTheme="minorEastAsia" w:eastAsiaTheme="minorEastAsia" w:hAnsiTheme="minorEastAsia" w:cs="宋体" w:hint="eastAsia"/>
          <w:kern w:val="0"/>
          <w:szCs w:val="21"/>
        </w:rPr>
        <w:t>）条情形的，或经监理人检验认为修复质量不合格而承包人拒绝再进行修补的，发包人将扣除承包人全部质量保证金。</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3</w:t>
      </w:r>
      <w:r w:rsidRPr="00E25553">
        <w:rPr>
          <w:rFonts w:asciiTheme="minorEastAsia" w:eastAsiaTheme="minorEastAsia" w:hAnsiTheme="minorEastAsia" w:cs="宋体" w:hint="eastAsia"/>
          <w:kern w:val="0"/>
          <w:szCs w:val="21"/>
        </w:rPr>
        <w:t>）承包人有本专用合同条款</w:t>
      </w:r>
      <w:r w:rsidRPr="00E25553">
        <w:rPr>
          <w:rFonts w:asciiTheme="minorEastAsia" w:eastAsiaTheme="minorEastAsia" w:hAnsiTheme="minorEastAsia"/>
          <w:kern w:val="0"/>
          <w:szCs w:val="21"/>
        </w:rPr>
        <w:t>3.2</w:t>
      </w:r>
      <w:r w:rsidRPr="00E25553">
        <w:rPr>
          <w:rFonts w:asciiTheme="minorEastAsia" w:eastAsiaTheme="minorEastAsia" w:hAnsiTheme="minorEastAsia" w:cs="宋体" w:hint="eastAsia"/>
          <w:kern w:val="0"/>
          <w:szCs w:val="21"/>
        </w:rPr>
        <w:t>、</w:t>
      </w:r>
      <w:r w:rsidRPr="00E25553">
        <w:rPr>
          <w:rFonts w:asciiTheme="minorEastAsia" w:eastAsiaTheme="minorEastAsia" w:hAnsiTheme="minorEastAsia"/>
          <w:kern w:val="0"/>
          <w:szCs w:val="21"/>
        </w:rPr>
        <w:t>3.3</w:t>
      </w:r>
      <w:r w:rsidRPr="00E25553">
        <w:rPr>
          <w:rFonts w:asciiTheme="minorEastAsia" w:eastAsiaTheme="minorEastAsia" w:hAnsiTheme="minorEastAsia" w:cs="宋体" w:hint="eastAsia"/>
          <w:kern w:val="0"/>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lastRenderedPageBreak/>
          <w:t>16.2.3</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因承包人违约解除合同</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关于承包人违约解除合同的特别约定：</w:t>
      </w:r>
      <w:r w:rsidRPr="00E25553">
        <w:rPr>
          <w:rFonts w:asciiTheme="minorEastAsia" w:eastAsiaTheme="minorEastAsia" w:hAnsiTheme="minorEastAsia" w:cs="宋体" w:hint="eastAsia"/>
          <w:kern w:val="0"/>
          <w:szCs w:val="21"/>
          <w:u w:val="single"/>
        </w:rPr>
        <w:t>承包人有违反以下情况之一的，发包人有权解除合同，并没收其全部履约保证金</w:t>
      </w:r>
      <w:r w:rsidRPr="00E25553">
        <w:rPr>
          <w:rFonts w:asciiTheme="minorEastAsia" w:eastAsiaTheme="minorEastAsia" w:hAnsiTheme="minorEastAsia" w:cs="宋体" w:hint="eastAsia"/>
          <w:kern w:val="0"/>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(1)</w:t>
      </w:r>
      <w:r w:rsidRPr="00E25553">
        <w:rPr>
          <w:rFonts w:asciiTheme="minorEastAsia" w:eastAsiaTheme="minorEastAsia" w:hAnsiTheme="minorEastAsia" w:cs="宋体" w:hint="eastAsia"/>
          <w:kern w:val="0"/>
          <w:szCs w:val="21"/>
        </w:rPr>
        <w:t>承包人无正当理由不按开工通知的要求及时进场组织施工和不按签订协议书时商定的进度计划有效地开展施工准备，造成工期延误的；</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(2)</w:t>
      </w:r>
      <w:r w:rsidRPr="00E25553">
        <w:rPr>
          <w:rFonts w:asciiTheme="minorEastAsia" w:eastAsiaTheme="minorEastAsia" w:hAnsiTheme="minorEastAsia" w:cs="宋体" w:hint="eastAsia"/>
          <w:kern w:val="0"/>
          <w:szCs w:val="21"/>
        </w:rPr>
        <w:t>承包人违反本合同通用条款第</w:t>
      </w:r>
      <w:r w:rsidRPr="00E25553">
        <w:rPr>
          <w:rFonts w:asciiTheme="minorEastAsia" w:eastAsiaTheme="minorEastAsia" w:hAnsiTheme="minorEastAsia"/>
          <w:kern w:val="0"/>
          <w:szCs w:val="21"/>
        </w:rPr>
        <w:t>3.5</w:t>
      </w:r>
      <w:r w:rsidRPr="00E25553">
        <w:rPr>
          <w:rFonts w:asciiTheme="minorEastAsia" w:eastAsiaTheme="minorEastAsia" w:hAnsiTheme="minorEastAsia" w:cs="宋体" w:hint="eastAsia"/>
          <w:kern w:val="0"/>
          <w:szCs w:val="21"/>
        </w:rPr>
        <w:t>条规定私自将合同或合同的任何部分或任何权利转让给其他人，或私自将工程或工程的一部分分包出去的；</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(3)</w:t>
      </w:r>
      <w:r w:rsidRPr="00E25553">
        <w:rPr>
          <w:rFonts w:asciiTheme="minorEastAsia" w:eastAsiaTheme="minorEastAsia" w:hAnsiTheme="minorEastAsia" w:cs="宋体" w:hint="eastAsia"/>
          <w:kern w:val="0"/>
          <w:szCs w:val="21"/>
        </w:rPr>
        <w:t>未经监理人批准，承包人私自将已按投标文件承诺进入工地的工程设备、施工设备、临时工程或材料撤离工地的；</w:t>
      </w:r>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(4)</w:t>
      </w:r>
      <w:r w:rsidRPr="00E25553">
        <w:rPr>
          <w:rFonts w:asciiTheme="minorEastAsia" w:eastAsiaTheme="minorEastAsia" w:hAnsiTheme="minorEastAsia" w:cs="宋体" w:hint="eastAsia"/>
          <w:kern w:val="0"/>
          <w:szCs w:val="21"/>
        </w:rPr>
        <w:t>由于承包人原因拒绝按合同进度计划及时完成合同规定的工程，而又未采取有效措施赶上进度，造成工期严重延误的；</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kern w:val="0"/>
          <w:szCs w:val="21"/>
        </w:rPr>
        <w:t>(5)</w:t>
      </w:r>
      <w:r w:rsidRPr="00E25553">
        <w:rPr>
          <w:rFonts w:asciiTheme="minorEastAsia" w:eastAsiaTheme="minorEastAsia" w:hAnsiTheme="minorEastAsia" w:cs="宋体" w:hint="eastAsia"/>
          <w:kern w:val="0"/>
          <w:szCs w:val="21"/>
        </w:rPr>
        <w:t>承包人否认合同有效或拒绝履行合同规定的承包人义务，或由于法律、财务等原因导致承包人无法继续履行或实质上已停止履行合同的义务的；</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kern w:val="0"/>
          <w:szCs w:val="21"/>
        </w:rPr>
        <w:t>(6)</w:t>
      </w:r>
      <w:r w:rsidRPr="00E25553">
        <w:rPr>
          <w:rFonts w:asciiTheme="minorEastAsia" w:eastAsiaTheme="minorEastAsia" w:hAnsiTheme="minorEastAsia" w:cs="宋体" w:hint="eastAsia"/>
          <w:kern w:val="0"/>
          <w:szCs w:val="21"/>
        </w:rPr>
        <w:t>合同签订</w:t>
      </w:r>
      <w:r w:rsidRPr="00E25553">
        <w:rPr>
          <w:rFonts w:asciiTheme="minorEastAsia" w:eastAsiaTheme="minorEastAsia" w:hAnsiTheme="minorEastAsia" w:cs="宋体" w:hint="eastAsia"/>
          <w:szCs w:val="21"/>
        </w:rPr>
        <w:t>且具备法定开工条件后</w:t>
      </w:r>
      <w:r w:rsidRPr="00E25553">
        <w:rPr>
          <w:rFonts w:asciiTheme="minorEastAsia" w:eastAsiaTheme="minorEastAsia" w:hAnsiTheme="minorEastAsia" w:cs="宋体" w:hint="eastAsia"/>
          <w:kern w:val="0"/>
          <w:szCs w:val="21"/>
        </w:rPr>
        <w:t>之日起十五日内，承包人无法按合同规定及投标文件的承诺进场经监理工程师认可的该</w:t>
      </w:r>
      <w:r w:rsidRPr="00E25553">
        <w:rPr>
          <w:rFonts w:asciiTheme="minorEastAsia" w:eastAsiaTheme="minorEastAsia" w:hAnsiTheme="minorEastAsia" w:cs="宋体"/>
          <w:kern w:val="0"/>
          <w:szCs w:val="21"/>
        </w:rPr>
        <w:t>施工</w:t>
      </w:r>
      <w:r w:rsidRPr="00E25553">
        <w:rPr>
          <w:rFonts w:asciiTheme="minorEastAsia" w:eastAsiaTheme="minorEastAsia" w:hAnsiTheme="minorEastAsia" w:cs="宋体" w:hint="eastAsia"/>
          <w:kern w:val="0"/>
          <w:szCs w:val="21"/>
        </w:rPr>
        <w:t>阶段</w:t>
      </w:r>
      <w:r w:rsidRPr="00E25553">
        <w:rPr>
          <w:rFonts w:asciiTheme="minorEastAsia" w:eastAsiaTheme="minorEastAsia" w:hAnsiTheme="minorEastAsia" w:cs="宋体"/>
          <w:kern w:val="0"/>
          <w:szCs w:val="21"/>
        </w:rPr>
        <w:t>应有的</w:t>
      </w:r>
      <w:r w:rsidRPr="00E25553">
        <w:rPr>
          <w:rFonts w:asciiTheme="minorEastAsia" w:eastAsiaTheme="minorEastAsia" w:hAnsiTheme="minorEastAsia" w:cs="宋体" w:hint="eastAsia"/>
          <w:kern w:val="0"/>
          <w:szCs w:val="21"/>
        </w:rPr>
        <w:t>全部人员和机械的。</w:t>
      </w:r>
    </w:p>
    <w:p w:rsidR="00D908C7" w:rsidRPr="00E25553" w:rsidRDefault="00D908C7" w:rsidP="00D908C7">
      <w:pPr>
        <w:spacing w:line="360" w:lineRule="auto"/>
        <w:ind w:firstLineChars="200" w:firstLine="420"/>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发包人继续使用承包人在施工现场的材料、设备、临时工程、承包人文件和由承包人或以其名义编制的其他文件的费用承担方式：</w:t>
      </w:r>
      <w:r w:rsidRPr="00E25553">
        <w:rPr>
          <w:rFonts w:ascii="宋体" w:hAnsi="宋体" w:cs="宋体" w:hint="eastAsia"/>
          <w:kern w:val="1"/>
          <w:szCs w:val="21"/>
          <w:u w:val="single"/>
        </w:rPr>
        <w:t>由承包人承担</w:t>
      </w:r>
      <w:r w:rsidRPr="00E25553">
        <w:rPr>
          <w:rFonts w:asciiTheme="minorEastAsia" w:eastAsiaTheme="minorEastAsia" w:hAnsiTheme="minorEastAsia" w:cs="宋体" w:hint="eastAsia"/>
          <w:kern w:val="0"/>
          <w:szCs w:val="21"/>
        </w:rPr>
        <w:t>。</w:t>
      </w:r>
    </w:p>
    <w:p w:rsidR="00D908C7" w:rsidRPr="00E25553" w:rsidRDefault="00D908C7" w:rsidP="00D908C7">
      <w:pPr>
        <w:keepNext/>
        <w:keepLines/>
        <w:spacing w:before="260" w:after="260" w:line="416" w:lineRule="auto"/>
        <w:outlineLvl w:val="1"/>
        <w:rPr>
          <w:rFonts w:asciiTheme="minorEastAsia" w:eastAsiaTheme="minorEastAsia" w:hAnsiTheme="minorEastAsia" w:cstheme="majorBidi"/>
          <w:b/>
          <w:bCs/>
          <w:szCs w:val="21"/>
        </w:rPr>
      </w:pPr>
      <w:bookmarkStart w:id="928" w:name="_Toc373227769"/>
      <w:bookmarkStart w:id="929" w:name="_Toc351203649"/>
      <w:bookmarkStart w:id="930" w:name="_Toc389065334"/>
      <w:bookmarkStart w:id="931" w:name="_Toc407135272"/>
      <w:bookmarkStart w:id="932" w:name="_Toc373478416"/>
      <w:bookmarkStart w:id="933" w:name="_Toc9850600"/>
      <w:r w:rsidRPr="00E25553">
        <w:rPr>
          <w:rFonts w:asciiTheme="minorEastAsia" w:eastAsiaTheme="minorEastAsia" w:hAnsiTheme="minorEastAsia" w:cstheme="majorBidi"/>
          <w:b/>
          <w:bCs/>
          <w:szCs w:val="21"/>
        </w:rPr>
        <w:t xml:space="preserve">17. </w:t>
      </w:r>
      <w:r w:rsidRPr="00E25553">
        <w:rPr>
          <w:rFonts w:asciiTheme="minorEastAsia" w:eastAsiaTheme="minorEastAsia" w:hAnsiTheme="minorEastAsia" w:cs="黑体" w:hint="eastAsia"/>
          <w:b/>
          <w:bCs/>
          <w:szCs w:val="21"/>
        </w:rPr>
        <w:t>不可抗力</w:t>
      </w:r>
      <w:bookmarkEnd w:id="928"/>
      <w:bookmarkEnd w:id="929"/>
      <w:bookmarkEnd w:id="930"/>
      <w:bookmarkEnd w:id="931"/>
      <w:bookmarkEnd w:id="932"/>
      <w:bookmarkEnd w:id="933"/>
      <w:r w:rsidRPr="00E25553">
        <w:rPr>
          <w:rFonts w:asciiTheme="minorEastAsia" w:eastAsiaTheme="minorEastAsia" w:hAnsiTheme="minorEastAsia" w:cstheme="majorBidi"/>
          <w:b/>
          <w:bCs/>
          <w:szCs w:val="21"/>
        </w:rPr>
        <w:t xml:space="preserve"> </w:t>
      </w:r>
      <w:bookmarkEnd w:id="916"/>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934" w:name="_Toc389065335"/>
      <w:bookmarkStart w:id="935" w:name="_Toc373227770"/>
      <w:bookmarkStart w:id="936" w:name="_Toc373478417"/>
      <w:bookmarkStart w:id="937" w:name="_Toc407135273"/>
      <w:bookmarkStart w:id="938" w:name="_Toc9850601"/>
      <w:r w:rsidRPr="00E25553">
        <w:rPr>
          <w:rFonts w:asciiTheme="minorEastAsia" w:eastAsiaTheme="minorEastAsia" w:hAnsiTheme="minorEastAsia"/>
          <w:b/>
          <w:bCs/>
          <w:szCs w:val="21"/>
          <w:lang w:val="zh-CN"/>
        </w:rPr>
        <w:t xml:space="preserve">17.1 </w:t>
      </w:r>
      <w:r w:rsidRPr="00E25553">
        <w:rPr>
          <w:rFonts w:asciiTheme="minorEastAsia" w:eastAsiaTheme="minorEastAsia" w:hAnsiTheme="minorEastAsia" w:cs="黑体" w:hint="eastAsia"/>
          <w:b/>
          <w:bCs/>
          <w:szCs w:val="21"/>
          <w:lang w:val="zh-CN"/>
        </w:rPr>
        <w:t>不可抗力的确认</w:t>
      </w:r>
      <w:bookmarkEnd w:id="934"/>
      <w:bookmarkEnd w:id="935"/>
      <w:bookmarkEnd w:id="936"/>
      <w:bookmarkEnd w:id="937"/>
      <w:bookmarkEnd w:id="938"/>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u w:val="single"/>
        </w:rPr>
      </w:pPr>
      <w:r w:rsidRPr="00E25553">
        <w:rPr>
          <w:rFonts w:asciiTheme="minorEastAsia" w:eastAsiaTheme="minorEastAsia" w:hAnsiTheme="minorEastAsia" w:cs="宋体" w:hint="eastAsia"/>
          <w:szCs w:val="21"/>
        </w:rPr>
        <w:t>除通用合同条款约定的不可抗力事件之外，视为不可抗力的其他情形：</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hint="eastAsia"/>
          <w:kern w:val="0"/>
          <w:szCs w:val="21"/>
          <w:u w:val="single"/>
        </w:rPr>
        <w:t>无</w:t>
      </w:r>
      <w:r w:rsidRPr="00E25553">
        <w:rPr>
          <w:rFonts w:asciiTheme="minorEastAsia" w:eastAsiaTheme="minorEastAsia" w:hAnsiTheme="minorEastAsia"/>
          <w:kern w:val="0"/>
          <w:szCs w:val="21"/>
          <w:u w:val="single"/>
        </w:rPr>
        <w:t xml:space="preserve">    </w:t>
      </w:r>
      <w:r w:rsidRPr="00E25553">
        <w:rPr>
          <w:rFonts w:asciiTheme="minorEastAsia" w:eastAsiaTheme="minorEastAsia" w:hAnsiTheme="minorEastAsia" w:cs="宋体" w:hint="eastAsia"/>
          <w:kern w:val="0"/>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939" w:name="_Toc407135274"/>
      <w:bookmarkStart w:id="940" w:name="_Toc373478418"/>
      <w:bookmarkStart w:id="941" w:name="_Toc373227771"/>
      <w:bookmarkStart w:id="942" w:name="_Toc389065336"/>
      <w:bookmarkStart w:id="943" w:name="_Toc9850602"/>
      <w:r w:rsidRPr="00E25553">
        <w:rPr>
          <w:rFonts w:asciiTheme="minorEastAsia" w:eastAsiaTheme="minorEastAsia" w:hAnsiTheme="minorEastAsia"/>
          <w:b/>
          <w:bCs/>
          <w:szCs w:val="21"/>
          <w:lang w:val="zh-CN"/>
        </w:rPr>
        <w:t xml:space="preserve">17.4 </w:t>
      </w:r>
      <w:r w:rsidRPr="00E25553">
        <w:rPr>
          <w:rFonts w:asciiTheme="minorEastAsia" w:eastAsiaTheme="minorEastAsia" w:hAnsiTheme="minorEastAsia" w:cs="黑体" w:hint="eastAsia"/>
          <w:b/>
          <w:bCs/>
          <w:szCs w:val="21"/>
          <w:lang w:val="zh-CN"/>
        </w:rPr>
        <w:t>因不可抗力解除合同</w:t>
      </w:r>
      <w:bookmarkEnd w:id="939"/>
      <w:bookmarkEnd w:id="940"/>
      <w:bookmarkEnd w:id="941"/>
      <w:bookmarkEnd w:id="942"/>
      <w:bookmarkEnd w:id="943"/>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合同解除后，发包人应在商定或确定发包人应支付款项后</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60</w:t>
      </w:r>
      <w:r w:rsidRPr="00E25553">
        <w:rPr>
          <w:rFonts w:asciiTheme="minorEastAsia" w:eastAsiaTheme="minorEastAsia" w:hAnsiTheme="minorEastAsia" w:cs="宋体" w:hint="eastAsia"/>
          <w:szCs w:val="21"/>
        </w:rPr>
        <w:t>天内完成款项的支付。</w:t>
      </w:r>
    </w:p>
    <w:p w:rsidR="00D908C7" w:rsidRPr="00E25553" w:rsidRDefault="00D908C7" w:rsidP="00D908C7">
      <w:pPr>
        <w:keepNext/>
        <w:keepLines/>
        <w:spacing w:before="260" w:after="260" w:line="416" w:lineRule="auto"/>
        <w:outlineLvl w:val="1"/>
        <w:rPr>
          <w:rFonts w:asciiTheme="minorEastAsia" w:eastAsiaTheme="minorEastAsia" w:hAnsiTheme="minorEastAsia" w:cstheme="majorBidi"/>
          <w:b/>
          <w:bCs/>
          <w:szCs w:val="21"/>
        </w:rPr>
      </w:pPr>
      <w:bookmarkStart w:id="944" w:name="_Toc373478419"/>
      <w:bookmarkStart w:id="945" w:name="_Toc389065337"/>
      <w:bookmarkStart w:id="946" w:name="_Toc407135275"/>
      <w:bookmarkStart w:id="947" w:name="_Toc351203650"/>
      <w:bookmarkStart w:id="948" w:name="_Toc373227772"/>
      <w:bookmarkStart w:id="949" w:name="_Toc9850603"/>
      <w:r w:rsidRPr="00E25553">
        <w:rPr>
          <w:rFonts w:asciiTheme="minorEastAsia" w:eastAsiaTheme="minorEastAsia" w:hAnsiTheme="minorEastAsia" w:cstheme="majorBidi"/>
          <w:b/>
          <w:bCs/>
          <w:szCs w:val="21"/>
        </w:rPr>
        <w:t xml:space="preserve">18. </w:t>
      </w:r>
      <w:r w:rsidRPr="00E25553">
        <w:rPr>
          <w:rFonts w:asciiTheme="minorEastAsia" w:eastAsiaTheme="minorEastAsia" w:hAnsiTheme="minorEastAsia" w:cs="黑体" w:hint="eastAsia"/>
          <w:b/>
          <w:bCs/>
          <w:szCs w:val="21"/>
        </w:rPr>
        <w:t>保险</w:t>
      </w:r>
      <w:bookmarkEnd w:id="944"/>
      <w:bookmarkEnd w:id="945"/>
      <w:bookmarkEnd w:id="946"/>
      <w:bookmarkEnd w:id="947"/>
      <w:bookmarkEnd w:id="948"/>
      <w:bookmarkEnd w:id="949"/>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950" w:name="_Toc373478420"/>
      <w:bookmarkStart w:id="951" w:name="_Toc373227773"/>
      <w:bookmarkStart w:id="952" w:name="_Toc407135276"/>
      <w:bookmarkStart w:id="953" w:name="_Toc389065338"/>
      <w:bookmarkStart w:id="954" w:name="_Toc9850604"/>
      <w:bookmarkEnd w:id="917"/>
      <w:r w:rsidRPr="00E25553">
        <w:rPr>
          <w:rFonts w:asciiTheme="minorEastAsia" w:eastAsiaTheme="minorEastAsia" w:hAnsiTheme="minorEastAsia"/>
          <w:b/>
          <w:bCs/>
          <w:szCs w:val="21"/>
          <w:lang w:val="zh-CN"/>
        </w:rPr>
        <w:t xml:space="preserve">18.1 </w:t>
      </w:r>
      <w:r w:rsidRPr="00E25553">
        <w:rPr>
          <w:rFonts w:asciiTheme="minorEastAsia" w:eastAsiaTheme="minorEastAsia" w:hAnsiTheme="minorEastAsia" w:cs="黑体" w:hint="eastAsia"/>
          <w:b/>
          <w:bCs/>
          <w:szCs w:val="21"/>
          <w:lang w:val="zh-CN"/>
        </w:rPr>
        <w:t>工程保险</w:t>
      </w:r>
      <w:bookmarkEnd w:id="950"/>
      <w:bookmarkEnd w:id="951"/>
      <w:bookmarkEnd w:id="952"/>
      <w:bookmarkEnd w:id="953"/>
      <w:bookmarkEnd w:id="954"/>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关于工程保险的特别约定：</w:t>
      </w:r>
      <w:r w:rsidRPr="00E25553">
        <w:rPr>
          <w:rFonts w:ascii="宋体" w:hAnsi="宋体" w:cs="宋体" w:hint="eastAsia"/>
          <w:kern w:val="1"/>
          <w:szCs w:val="21"/>
          <w:u w:val="single"/>
        </w:rPr>
        <w:t>由承包人负责并承担费用</w:t>
      </w:r>
      <w:r w:rsidRPr="00E25553">
        <w:rPr>
          <w:rFonts w:asciiTheme="minorEastAsia" w:eastAsiaTheme="minorEastAsia" w:hAnsiTheme="minorEastAsia" w:cs="宋体" w:hint="eastAsia"/>
          <w:kern w:val="0"/>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955" w:name="_Toc407135277"/>
      <w:bookmarkStart w:id="956" w:name="_Toc373227774"/>
      <w:bookmarkStart w:id="957" w:name="_Toc389065339"/>
      <w:bookmarkStart w:id="958" w:name="_Toc373478421"/>
      <w:bookmarkStart w:id="959" w:name="_Toc9850605"/>
      <w:r w:rsidRPr="00E25553">
        <w:rPr>
          <w:rFonts w:asciiTheme="minorEastAsia" w:eastAsiaTheme="minorEastAsia" w:hAnsiTheme="minorEastAsia"/>
          <w:b/>
          <w:bCs/>
          <w:szCs w:val="21"/>
          <w:lang w:val="zh-CN"/>
        </w:rPr>
        <w:t xml:space="preserve">18.3 </w:t>
      </w:r>
      <w:r w:rsidRPr="00E25553">
        <w:rPr>
          <w:rFonts w:asciiTheme="minorEastAsia" w:eastAsiaTheme="minorEastAsia" w:hAnsiTheme="minorEastAsia" w:cs="黑体" w:hint="eastAsia"/>
          <w:b/>
          <w:bCs/>
          <w:szCs w:val="21"/>
          <w:lang w:val="zh-CN"/>
        </w:rPr>
        <w:t>其他保险</w:t>
      </w:r>
      <w:bookmarkEnd w:id="955"/>
      <w:bookmarkEnd w:id="956"/>
      <w:bookmarkEnd w:id="957"/>
      <w:bookmarkEnd w:id="958"/>
      <w:bookmarkEnd w:id="959"/>
    </w:p>
    <w:p w:rsidR="00D908C7" w:rsidRPr="00E25553" w:rsidRDefault="00D908C7" w:rsidP="00D908C7">
      <w:pPr>
        <w:spacing w:line="360" w:lineRule="auto"/>
        <w:ind w:firstLineChars="200" w:firstLine="420"/>
        <w:jc w:val="left"/>
        <w:rPr>
          <w:rFonts w:asciiTheme="minorEastAsia" w:eastAsiaTheme="minorEastAsia" w:hAnsiTheme="minorEastAsia"/>
          <w:kern w:val="0"/>
          <w:szCs w:val="21"/>
        </w:rPr>
      </w:pPr>
      <w:r w:rsidRPr="00E25553">
        <w:rPr>
          <w:rFonts w:asciiTheme="minorEastAsia" w:eastAsiaTheme="minorEastAsia" w:hAnsiTheme="minorEastAsia" w:cs="宋体" w:hint="eastAsia"/>
          <w:szCs w:val="21"/>
        </w:rPr>
        <w:t>关于其他保险的约定：</w:t>
      </w:r>
      <w:r w:rsidRPr="00E25553">
        <w:rPr>
          <w:rFonts w:ascii="宋体" w:hAnsi="宋体" w:cs="宋体" w:hint="eastAsia"/>
          <w:kern w:val="1"/>
          <w:szCs w:val="21"/>
          <w:u w:val="single"/>
        </w:rPr>
        <w:t>由承包人考虑并承担费用</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承包人是否应为其施工设备等办理财产保险：</w:t>
      </w:r>
      <w:r w:rsidRPr="00E25553">
        <w:rPr>
          <w:rFonts w:ascii="宋体" w:hAnsi="宋体" w:cs="宋体" w:hint="eastAsia"/>
          <w:kern w:val="1"/>
          <w:szCs w:val="21"/>
          <w:u w:val="single"/>
        </w:rPr>
        <w:t>由承包人选择</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960" w:name="_Toc407135278"/>
      <w:bookmarkStart w:id="961" w:name="_Toc373227775"/>
      <w:bookmarkStart w:id="962" w:name="_Toc373478422"/>
      <w:bookmarkStart w:id="963" w:name="_Toc389065340"/>
      <w:bookmarkStart w:id="964" w:name="_Toc9850606"/>
      <w:r w:rsidRPr="00E25553">
        <w:rPr>
          <w:rFonts w:asciiTheme="minorEastAsia" w:eastAsiaTheme="minorEastAsia" w:hAnsiTheme="minorEastAsia"/>
          <w:b/>
          <w:bCs/>
          <w:szCs w:val="21"/>
          <w:lang w:val="zh-CN"/>
        </w:rPr>
        <w:t xml:space="preserve">18.7 </w:t>
      </w:r>
      <w:r w:rsidRPr="00E25553">
        <w:rPr>
          <w:rFonts w:asciiTheme="minorEastAsia" w:eastAsiaTheme="minorEastAsia" w:hAnsiTheme="minorEastAsia" w:cs="黑体" w:hint="eastAsia"/>
          <w:b/>
          <w:bCs/>
          <w:szCs w:val="21"/>
          <w:lang w:val="zh-CN"/>
        </w:rPr>
        <w:t>通知义务</w:t>
      </w:r>
      <w:bookmarkEnd w:id="960"/>
      <w:bookmarkEnd w:id="961"/>
      <w:bookmarkEnd w:id="962"/>
      <w:bookmarkEnd w:id="963"/>
      <w:bookmarkEnd w:id="964"/>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kern w:val="0"/>
          <w:szCs w:val="21"/>
        </w:rPr>
        <w:t>关于变更保险合同时的通知义务的约定：</w:t>
      </w:r>
      <w:r w:rsidRPr="00E25553">
        <w:rPr>
          <w:rFonts w:ascii="宋体" w:hAnsi="宋体" w:cs="宋体" w:hint="eastAsia"/>
          <w:kern w:val="1"/>
          <w:szCs w:val="21"/>
          <w:u w:val="single"/>
        </w:rPr>
        <w:t>由办理方告知</w:t>
      </w:r>
      <w:r w:rsidRPr="00E25553">
        <w:rPr>
          <w:rFonts w:asciiTheme="minorEastAsia" w:eastAsiaTheme="minorEastAsia" w:hAnsiTheme="minorEastAsia" w:cs="宋体" w:hint="eastAsia"/>
          <w:szCs w:val="21"/>
        </w:rPr>
        <w:t>。</w:t>
      </w:r>
    </w:p>
    <w:p w:rsidR="00D908C7" w:rsidRPr="00E25553" w:rsidRDefault="00D908C7" w:rsidP="00D908C7">
      <w:pPr>
        <w:keepNext/>
        <w:keepLines/>
        <w:spacing w:before="260" w:after="260" w:line="416" w:lineRule="auto"/>
        <w:outlineLvl w:val="1"/>
        <w:rPr>
          <w:rFonts w:asciiTheme="minorEastAsia" w:eastAsiaTheme="minorEastAsia" w:hAnsiTheme="minorEastAsia" w:cstheme="majorBidi"/>
          <w:b/>
          <w:bCs/>
          <w:szCs w:val="21"/>
        </w:rPr>
      </w:pPr>
      <w:bookmarkStart w:id="965" w:name="_Toc373227776"/>
      <w:bookmarkStart w:id="966" w:name="_Toc373478423"/>
      <w:bookmarkStart w:id="967" w:name="_Toc407135279"/>
      <w:bookmarkStart w:id="968" w:name="_Toc389065341"/>
      <w:bookmarkStart w:id="969" w:name="_Toc351203651"/>
      <w:bookmarkStart w:id="970" w:name="_Toc9850607"/>
      <w:bookmarkEnd w:id="873"/>
      <w:bookmarkEnd w:id="874"/>
      <w:bookmarkEnd w:id="875"/>
      <w:bookmarkEnd w:id="876"/>
      <w:bookmarkEnd w:id="877"/>
      <w:bookmarkEnd w:id="878"/>
      <w:bookmarkEnd w:id="879"/>
      <w:bookmarkEnd w:id="880"/>
      <w:bookmarkEnd w:id="881"/>
      <w:bookmarkEnd w:id="882"/>
      <w:bookmarkEnd w:id="883"/>
      <w:bookmarkEnd w:id="884"/>
      <w:r w:rsidRPr="00E25553">
        <w:rPr>
          <w:rFonts w:asciiTheme="minorEastAsia" w:eastAsiaTheme="minorEastAsia" w:hAnsiTheme="minorEastAsia" w:cstheme="majorBidi"/>
          <w:b/>
          <w:bCs/>
          <w:szCs w:val="21"/>
        </w:rPr>
        <w:lastRenderedPageBreak/>
        <w:t xml:space="preserve">20. </w:t>
      </w:r>
      <w:r w:rsidRPr="00E25553">
        <w:rPr>
          <w:rFonts w:asciiTheme="minorEastAsia" w:eastAsiaTheme="minorEastAsia" w:hAnsiTheme="minorEastAsia" w:cs="黑体" w:hint="eastAsia"/>
          <w:b/>
          <w:bCs/>
          <w:szCs w:val="21"/>
        </w:rPr>
        <w:t>争议解决</w:t>
      </w:r>
      <w:bookmarkEnd w:id="965"/>
      <w:bookmarkEnd w:id="966"/>
      <w:bookmarkEnd w:id="967"/>
      <w:bookmarkEnd w:id="968"/>
      <w:bookmarkEnd w:id="969"/>
      <w:bookmarkEnd w:id="970"/>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971" w:name="_Toc389065342"/>
      <w:bookmarkStart w:id="972" w:name="_Toc407135280"/>
      <w:bookmarkStart w:id="973" w:name="_Toc373478424"/>
      <w:bookmarkStart w:id="974" w:name="_Toc373227777"/>
      <w:bookmarkStart w:id="975" w:name="_Toc9850608"/>
      <w:bookmarkEnd w:id="885"/>
      <w:bookmarkEnd w:id="886"/>
      <w:r w:rsidRPr="00E25553">
        <w:rPr>
          <w:rFonts w:asciiTheme="minorEastAsia" w:eastAsiaTheme="minorEastAsia" w:hAnsiTheme="minorEastAsia"/>
          <w:b/>
          <w:bCs/>
          <w:szCs w:val="21"/>
          <w:lang w:val="zh-CN"/>
        </w:rPr>
        <w:t xml:space="preserve">20.3 </w:t>
      </w:r>
      <w:r w:rsidRPr="00E25553">
        <w:rPr>
          <w:rFonts w:asciiTheme="minorEastAsia" w:eastAsiaTheme="minorEastAsia" w:hAnsiTheme="minorEastAsia" w:cs="黑体" w:hint="eastAsia"/>
          <w:b/>
          <w:bCs/>
          <w:szCs w:val="21"/>
          <w:lang w:val="zh-CN"/>
        </w:rPr>
        <w:t>争</w:t>
      </w:r>
      <w:bookmarkEnd w:id="887"/>
      <w:r w:rsidRPr="00E25553">
        <w:rPr>
          <w:rFonts w:asciiTheme="minorEastAsia" w:eastAsiaTheme="minorEastAsia" w:hAnsiTheme="minorEastAsia" w:cs="黑体" w:hint="eastAsia"/>
          <w:b/>
          <w:bCs/>
          <w:szCs w:val="21"/>
          <w:lang w:val="zh-CN"/>
        </w:rPr>
        <w:t>议评审</w:t>
      </w:r>
      <w:bookmarkEnd w:id="971"/>
      <w:bookmarkEnd w:id="972"/>
      <w:bookmarkEnd w:id="973"/>
      <w:bookmarkEnd w:id="974"/>
      <w:bookmarkEnd w:id="975"/>
    </w:p>
    <w:p w:rsidR="00D908C7" w:rsidRPr="00E25553" w:rsidRDefault="00D908C7" w:rsidP="00D908C7">
      <w:pPr>
        <w:spacing w:line="360" w:lineRule="auto"/>
        <w:ind w:leftChars="71" w:left="149" w:firstLineChars="150" w:firstLine="315"/>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合同当事人是否同意将工程争议提交争议评审小组决定：</w:t>
      </w:r>
      <w:r w:rsidRPr="00E25553">
        <w:rPr>
          <w:rFonts w:asciiTheme="minorEastAsia" w:eastAsiaTheme="minorEastAsia" w:hAnsiTheme="minorEastAsia" w:hint="eastAsia"/>
          <w:szCs w:val="21"/>
          <w:u w:val="single"/>
        </w:rPr>
        <w:t>同意</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szCs w:val="21"/>
          </w:rPr>
          <w:t>20.3.1</w:t>
        </w:r>
      </w:smartTag>
      <w:r w:rsidRPr="00E25553">
        <w:rPr>
          <w:rFonts w:asciiTheme="minorEastAsia" w:eastAsiaTheme="minorEastAsia" w:hAnsiTheme="minorEastAsia"/>
          <w:szCs w:val="21"/>
        </w:rPr>
        <w:t xml:space="preserve"> </w:t>
      </w:r>
      <w:r w:rsidRPr="00E25553">
        <w:rPr>
          <w:rFonts w:asciiTheme="minorEastAsia" w:eastAsiaTheme="minorEastAsia" w:hAnsiTheme="minorEastAsia" w:cs="宋体" w:hint="eastAsia"/>
          <w:szCs w:val="21"/>
        </w:rPr>
        <w:t>争议评审小组的确定</w:t>
      </w:r>
    </w:p>
    <w:p w:rsidR="00D908C7" w:rsidRPr="00E25553" w:rsidRDefault="00D908C7" w:rsidP="00D908C7">
      <w:pPr>
        <w:spacing w:line="360" w:lineRule="auto"/>
        <w:ind w:firstLineChars="200" w:firstLine="420"/>
        <w:jc w:val="left"/>
        <w:rPr>
          <w:rFonts w:asciiTheme="minorEastAsia" w:eastAsiaTheme="minorEastAsia" w:hAnsiTheme="minorEastAsia"/>
          <w:szCs w:val="21"/>
          <w:u w:val="single"/>
        </w:rPr>
      </w:pPr>
      <w:r w:rsidRPr="00E25553">
        <w:rPr>
          <w:rFonts w:asciiTheme="minorEastAsia" w:eastAsiaTheme="minorEastAsia" w:hAnsiTheme="minorEastAsia" w:cs="宋体" w:hint="eastAsia"/>
          <w:szCs w:val="21"/>
        </w:rPr>
        <w:t>争议评审小组成员的确定：</w:t>
      </w:r>
      <w:r w:rsidRPr="00E25553">
        <w:rPr>
          <w:rFonts w:ascii="宋体" w:hAnsi="宋体" w:cs="宋体" w:hint="eastAsia"/>
          <w:kern w:val="1"/>
          <w:szCs w:val="21"/>
          <w:u w:val="single"/>
        </w:rPr>
        <w:t>由当地建设主管部门确定</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选定争议评审员的期限：</w:t>
      </w:r>
      <w:r w:rsidRPr="00E25553">
        <w:rPr>
          <w:rFonts w:ascii="宋体" w:hAnsi="宋体" w:cs="宋体" w:hint="eastAsia"/>
          <w:kern w:val="1"/>
          <w:szCs w:val="21"/>
          <w:u w:val="single"/>
        </w:rPr>
        <w:t>争议事件发生后45天内</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争议评审小组成员的报酬承担方式：</w:t>
      </w:r>
      <w:r w:rsidRPr="00E25553">
        <w:rPr>
          <w:rFonts w:ascii="宋体" w:hAnsi="宋体" w:cs="宋体" w:hint="eastAsia"/>
          <w:kern w:val="1"/>
          <w:szCs w:val="21"/>
          <w:u w:val="single"/>
        </w:rPr>
        <w:t>按责任大小比例承担</w:t>
      </w:r>
      <w:r w:rsidRPr="00E25553">
        <w:rPr>
          <w:rFonts w:asciiTheme="minorEastAsia" w:eastAsiaTheme="minorEastAsia" w:hAnsiTheme="minorEastAsia" w:cs="宋体" w:hint="eastAsia"/>
          <w:szCs w:val="21"/>
        </w:rPr>
        <w:t>。</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其他事项的约定：</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hint="eastAsia"/>
          <w:szCs w:val="21"/>
          <w:u w:val="single"/>
        </w:rPr>
        <w:t>无</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autoSpaceDE w:val="0"/>
        <w:autoSpaceDN w:val="0"/>
        <w:adjustRightInd w:val="0"/>
        <w:spacing w:line="360" w:lineRule="auto"/>
        <w:ind w:firstLineChars="200" w:firstLine="420"/>
        <w:jc w:val="left"/>
        <w:rPr>
          <w:rFonts w:asciiTheme="minorEastAsia" w:eastAsiaTheme="minorEastAsia" w:hAnsiTheme="minorEastAsia"/>
          <w:kern w:val="0"/>
          <w:szCs w:val="21"/>
        </w:rPr>
      </w:pPr>
      <w:smartTag w:uri="urn:schemas-microsoft-com:office:smarttags" w:element="chsdate">
        <w:smartTagPr>
          <w:attr w:name="Year" w:val="1899"/>
          <w:attr w:name="Month" w:val="12"/>
          <w:attr w:name="Day" w:val="30"/>
          <w:attr w:name="IsLunarDate" w:val="False"/>
          <w:attr w:name="IsROCDate" w:val="False"/>
        </w:smartTagPr>
        <w:r w:rsidRPr="00E25553">
          <w:rPr>
            <w:rFonts w:asciiTheme="minorEastAsia" w:eastAsiaTheme="minorEastAsia" w:hAnsiTheme="minorEastAsia"/>
            <w:kern w:val="0"/>
            <w:szCs w:val="21"/>
          </w:rPr>
          <w:t>20.3.2</w:t>
        </w:r>
      </w:smartTag>
      <w:r w:rsidRPr="00E25553">
        <w:rPr>
          <w:rFonts w:asciiTheme="minorEastAsia" w:eastAsiaTheme="minorEastAsia" w:hAnsiTheme="minorEastAsia"/>
          <w:kern w:val="0"/>
          <w:szCs w:val="21"/>
        </w:rPr>
        <w:t xml:space="preserve"> </w:t>
      </w:r>
      <w:r w:rsidRPr="00E25553">
        <w:rPr>
          <w:rFonts w:asciiTheme="minorEastAsia" w:eastAsiaTheme="minorEastAsia" w:hAnsiTheme="minorEastAsia" w:cs="宋体" w:hint="eastAsia"/>
          <w:kern w:val="0"/>
          <w:szCs w:val="21"/>
        </w:rPr>
        <w:t>争议评审小组的决定</w:t>
      </w:r>
    </w:p>
    <w:p w:rsidR="00D908C7" w:rsidRPr="00E25553" w:rsidRDefault="00D908C7" w:rsidP="00D908C7">
      <w:pPr>
        <w:spacing w:line="360" w:lineRule="auto"/>
        <w:ind w:firstLineChars="200" w:firstLine="420"/>
        <w:jc w:val="left"/>
        <w:rPr>
          <w:rFonts w:asciiTheme="minorEastAsia" w:eastAsiaTheme="minorEastAsia" w:hAnsiTheme="minorEastAsia"/>
          <w:szCs w:val="21"/>
        </w:rPr>
      </w:pPr>
      <w:r w:rsidRPr="00E25553">
        <w:rPr>
          <w:rFonts w:asciiTheme="minorEastAsia" w:eastAsiaTheme="minorEastAsia" w:hAnsiTheme="minorEastAsia" w:cs="宋体" w:hint="eastAsia"/>
          <w:szCs w:val="21"/>
        </w:rPr>
        <w:t>合同当事人关于本项的约定：</w:t>
      </w:r>
      <w:r w:rsidRPr="00E25553">
        <w:rPr>
          <w:rFonts w:asciiTheme="minorEastAsia" w:eastAsiaTheme="minorEastAsia" w:hAnsiTheme="minorEastAsia"/>
          <w:szCs w:val="21"/>
          <w:u w:val="single"/>
        </w:rPr>
        <w:t xml:space="preserve">   </w:t>
      </w:r>
      <w:r w:rsidRPr="00E25553">
        <w:rPr>
          <w:rFonts w:ascii="宋体" w:hAnsi="宋体" w:cs="宋体" w:hint="eastAsia"/>
          <w:kern w:val="1"/>
          <w:szCs w:val="21"/>
          <w:u w:val="single"/>
        </w:rPr>
        <w:t>同意评审小组的决定</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w:t>
      </w:r>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bookmarkStart w:id="976" w:name="_Toc373478425"/>
      <w:bookmarkStart w:id="977" w:name="_Toc407135281"/>
      <w:bookmarkStart w:id="978" w:name="_Toc373227778"/>
      <w:bookmarkStart w:id="979" w:name="_Toc389065343"/>
      <w:bookmarkStart w:id="980" w:name="_Toc9850609"/>
      <w:r w:rsidRPr="00E25553">
        <w:rPr>
          <w:rFonts w:asciiTheme="minorEastAsia" w:eastAsiaTheme="minorEastAsia" w:hAnsiTheme="minorEastAsia"/>
          <w:b/>
          <w:bCs/>
          <w:szCs w:val="21"/>
          <w:lang w:val="zh-CN"/>
        </w:rPr>
        <w:t xml:space="preserve">20.4 </w:t>
      </w:r>
      <w:r w:rsidRPr="00E25553">
        <w:rPr>
          <w:rFonts w:asciiTheme="minorEastAsia" w:eastAsiaTheme="minorEastAsia" w:hAnsiTheme="minorEastAsia" w:cs="黑体" w:hint="eastAsia"/>
          <w:b/>
          <w:bCs/>
          <w:szCs w:val="21"/>
          <w:lang w:val="zh-CN"/>
        </w:rPr>
        <w:t>仲裁或诉讼</w:t>
      </w:r>
      <w:bookmarkEnd w:id="888"/>
      <w:bookmarkEnd w:id="976"/>
      <w:bookmarkEnd w:id="977"/>
      <w:bookmarkEnd w:id="978"/>
      <w:bookmarkEnd w:id="979"/>
      <w:bookmarkEnd w:id="980"/>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因合同及合同有关事项发生的争议，按下列第</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种方式解决：</w:t>
      </w:r>
    </w:p>
    <w:p w:rsidR="00D908C7" w:rsidRPr="00E25553" w:rsidRDefault="00D908C7" w:rsidP="00D908C7">
      <w:pPr>
        <w:spacing w:line="360" w:lineRule="auto"/>
        <w:ind w:leftChars="200" w:left="420"/>
        <w:jc w:val="left"/>
        <w:rPr>
          <w:rFonts w:asciiTheme="minorEastAsia" w:eastAsiaTheme="minorEastAsia" w:hAnsiTheme="minorEastAsia" w:cs="宋体"/>
          <w:szCs w:val="21"/>
        </w:rPr>
      </w:pPr>
      <w:r w:rsidRPr="00E25553">
        <w:rPr>
          <w:rFonts w:asciiTheme="minorEastAsia" w:eastAsiaTheme="minorEastAsia" w:hAnsiTheme="minorEastAsia" w:cs="宋体" w:hint="eastAsia"/>
          <w:szCs w:val="21"/>
        </w:rPr>
        <w:t>（</w:t>
      </w:r>
      <w:r w:rsidRPr="00E25553">
        <w:rPr>
          <w:rFonts w:asciiTheme="minorEastAsia" w:eastAsiaTheme="minorEastAsia" w:hAnsiTheme="minorEastAsia"/>
          <w:szCs w:val="21"/>
        </w:rPr>
        <w:t>1</w:t>
      </w:r>
      <w:r w:rsidRPr="00E25553">
        <w:rPr>
          <w:rFonts w:asciiTheme="minorEastAsia" w:eastAsiaTheme="minorEastAsia" w:hAnsiTheme="minorEastAsia" w:cs="宋体" w:hint="eastAsia"/>
          <w:szCs w:val="21"/>
        </w:rPr>
        <w:t>）提请</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仲裁委员会按照该会仲裁规则进行仲裁，仲裁裁决是终局的，对合同双方均有约束力。（</w:t>
      </w:r>
      <w:r w:rsidRPr="00E25553">
        <w:rPr>
          <w:rFonts w:asciiTheme="minorEastAsia" w:eastAsiaTheme="minorEastAsia" w:hAnsiTheme="minorEastAsia"/>
          <w:szCs w:val="21"/>
        </w:rPr>
        <w:t>2</w:t>
      </w:r>
      <w:r w:rsidRPr="00E25553">
        <w:rPr>
          <w:rFonts w:asciiTheme="minorEastAsia" w:eastAsiaTheme="minorEastAsia" w:hAnsiTheme="minorEastAsia" w:cs="宋体" w:hint="eastAsia"/>
          <w:szCs w:val="21"/>
        </w:rPr>
        <w:t>）向</w:t>
      </w:r>
      <w:r w:rsidRPr="00E25553">
        <w:rPr>
          <w:rFonts w:asciiTheme="minorEastAsia" w:eastAsiaTheme="minorEastAsia" w:hAnsiTheme="minorEastAsia"/>
          <w:szCs w:val="21"/>
          <w:u w:val="single"/>
        </w:rPr>
        <w:t xml:space="preserve">                     </w:t>
      </w:r>
      <w:r w:rsidRPr="00E25553">
        <w:rPr>
          <w:rFonts w:asciiTheme="minorEastAsia" w:eastAsiaTheme="minorEastAsia" w:hAnsiTheme="minorEastAsia" w:cs="宋体" w:hint="eastAsia"/>
          <w:szCs w:val="21"/>
        </w:rPr>
        <w:t>人民法院起诉。</w:t>
      </w:r>
      <w:bookmarkEnd w:id="889"/>
      <w:bookmarkEnd w:id="890"/>
      <w:bookmarkEnd w:id="891"/>
      <w:bookmarkEnd w:id="892"/>
      <w:bookmarkEnd w:id="893"/>
      <w:bookmarkEnd w:id="894"/>
    </w:p>
    <w:p w:rsidR="00D908C7" w:rsidRPr="00E25553" w:rsidRDefault="00D908C7" w:rsidP="00D908C7">
      <w:pPr>
        <w:keepNext/>
        <w:keepLines/>
        <w:spacing w:line="360" w:lineRule="auto"/>
        <w:outlineLvl w:val="2"/>
        <w:rPr>
          <w:rFonts w:asciiTheme="minorEastAsia" w:eastAsiaTheme="minorEastAsia" w:hAnsiTheme="minorEastAsia"/>
          <w:b/>
          <w:bCs/>
          <w:szCs w:val="21"/>
          <w:lang w:val="zh-CN"/>
        </w:rPr>
      </w:pPr>
      <w:r w:rsidRPr="00E25553">
        <w:rPr>
          <w:rFonts w:asciiTheme="minorEastAsia" w:eastAsiaTheme="minorEastAsia" w:hAnsiTheme="minorEastAsia" w:hint="eastAsia"/>
          <w:b/>
          <w:bCs/>
          <w:szCs w:val="21"/>
          <w:lang w:val="zh-CN"/>
        </w:rPr>
        <w:t>21. 补充条款</w:t>
      </w:r>
    </w:p>
    <w:p w:rsidR="00D908C7" w:rsidRPr="00E25553" w:rsidRDefault="00D908C7" w:rsidP="00D908C7">
      <w:pPr>
        <w:spacing w:line="360" w:lineRule="auto"/>
        <w:ind w:firstLineChars="200" w:firstLine="420"/>
        <w:rPr>
          <w:rFonts w:asciiTheme="minorEastAsia" w:eastAsiaTheme="minorEastAsia" w:hAnsiTheme="minorEastAsia"/>
          <w:szCs w:val="21"/>
        </w:rPr>
      </w:pPr>
      <w:r w:rsidRPr="00E25553">
        <w:rPr>
          <w:rFonts w:asciiTheme="minorEastAsia" w:eastAsiaTheme="minorEastAsia" w:hAnsiTheme="minorEastAsia" w:cs="宋体" w:hint="eastAsia"/>
          <w:szCs w:val="21"/>
        </w:rPr>
        <w:t>21.1本工程禁止使用童工。</w:t>
      </w:r>
    </w:p>
    <w:p w:rsidR="00B33195" w:rsidRPr="00E25553" w:rsidRDefault="00B33195">
      <w:pPr>
        <w:pStyle w:val="a9"/>
      </w:pPr>
    </w:p>
    <w:p w:rsidR="00B33195" w:rsidRPr="00E25553" w:rsidRDefault="00B33195">
      <w:pPr>
        <w:pStyle w:val="a9"/>
      </w:pPr>
      <w:bookmarkStart w:id="981" w:name="_Toc21291"/>
      <w:bookmarkStart w:id="982" w:name="_Toc15733"/>
      <w:bookmarkStart w:id="983" w:name="_Toc10176"/>
    </w:p>
    <w:p w:rsidR="00B33195" w:rsidRPr="00E25553" w:rsidRDefault="00B33195">
      <w:pPr>
        <w:pStyle w:val="a9"/>
      </w:pPr>
    </w:p>
    <w:p w:rsidR="00B33195" w:rsidRPr="00E25553" w:rsidRDefault="00B33195">
      <w:pPr>
        <w:pStyle w:val="a9"/>
      </w:pPr>
    </w:p>
    <w:p w:rsidR="00B33195" w:rsidRPr="00E25553" w:rsidRDefault="00B33195">
      <w:pPr>
        <w:pStyle w:val="a9"/>
      </w:pPr>
    </w:p>
    <w:p w:rsidR="00D908C7" w:rsidRPr="00E25553" w:rsidRDefault="00D908C7">
      <w:pPr>
        <w:widowControl/>
        <w:jc w:val="left"/>
      </w:pPr>
      <w:r w:rsidRPr="00E25553">
        <w:br w:type="page"/>
      </w:r>
    </w:p>
    <w:p w:rsidR="00925D5B" w:rsidRPr="00E25553" w:rsidRDefault="00925D5B">
      <w:pPr>
        <w:pStyle w:val="1"/>
      </w:pPr>
      <w:bookmarkStart w:id="984" w:name="_GoBack"/>
      <w:bookmarkStart w:id="985" w:name="_Toc1719472"/>
      <w:bookmarkEnd w:id="984"/>
    </w:p>
    <w:p w:rsidR="00B33195" w:rsidRPr="00E25553" w:rsidRDefault="00422CFA">
      <w:pPr>
        <w:pStyle w:val="1"/>
        <w:rPr>
          <w:sz w:val="22"/>
          <w:szCs w:val="22"/>
        </w:rPr>
      </w:pPr>
      <w:r w:rsidRPr="00E25553">
        <w:rPr>
          <w:rFonts w:hint="eastAsia"/>
        </w:rPr>
        <w:t>第五章</w:t>
      </w:r>
      <w:r w:rsidRPr="00E25553">
        <w:rPr>
          <w:rFonts w:hint="eastAsia"/>
        </w:rPr>
        <w:t xml:space="preserve">   </w:t>
      </w:r>
      <w:bookmarkEnd w:id="981"/>
      <w:bookmarkEnd w:id="982"/>
      <w:bookmarkEnd w:id="983"/>
      <w:r w:rsidRPr="00E25553">
        <w:rPr>
          <w:rFonts w:hint="eastAsia"/>
          <w:sz w:val="48"/>
          <w:szCs w:val="32"/>
        </w:rPr>
        <w:t>竞争性谈判响应文件格式</w:t>
      </w:r>
      <w:bookmarkEnd w:id="985"/>
    </w:p>
    <w:p w:rsidR="00B33195" w:rsidRPr="00E25553" w:rsidRDefault="00422CFA">
      <w:pPr>
        <w:pStyle w:val="5"/>
        <w:ind w:firstLine="0"/>
        <w:jc w:val="left"/>
      </w:pPr>
      <w:r w:rsidRPr="00E25553">
        <w:rPr>
          <w:rFonts w:hint="eastAsia"/>
        </w:rPr>
        <w:t>竞争性谈判响应文件封面格式：</w:t>
      </w:r>
    </w:p>
    <w:p w:rsidR="00B33195" w:rsidRPr="00E25553" w:rsidRDefault="00B33195">
      <w:pPr>
        <w:pStyle w:val="5"/>
        <w:ind w:right="600" w:firstLine="0"/>
        <w:jc w:val="right"/>
        <w:rPr>
          <w:sz w:val="24"/>
          <w:szCs w:val="18"/>
        </w:rPr>
      </w:pPr>
    </w:p>
    <w:p w:rsidR="00B33195" w:rsidRPr="00E25553" w:rsidRDefault="00422CFA">
      <w:pPr>
        <w:pStyle w:val="5"/>
        <w:ind w:right="600" w:firstLine="0"/>
        <w:jc w:val="right"/>
        <w:rPr>
          <w:sz w:val="32"/>
          <w:szCs w:val="32"/>
        </w:rPr>
      </w:pPr>
      <w:r w:rsidRPr="00E25553">
        <w:rPr>
          <w:rFonts w:hint="eastAsia"/>
          <w:sz w:val="32"/>
          <w:szCs w:val="32"/>
        </w:rPr>
        <w:t>正/副本</w:t>
      </w:r>
    </w:p>
    <w:p w:rsidR="00B33195" w:rsidRPr="00E25553" w:rsidRDefault="00B33195">
      <w:pPr>
        <w:pStyle w:val="5"/>
        <w:ind w:firstLine="0"/>
        <w:jc w:val="right"/>
      </w:pPr>
    </w:p>
    <w:p w:rsidR="00B33195" w:rsidRPr="00E25553" w:rsidRDefault="00B33195">
      <w:pPr>
        <w:pStyle w:val="5"/>
        <w:ind w:firstLine="0"/>
        <w:jc w:val="center"/>
        <w:rPr>
          <w:w w:val="150"/>
          <w:sz w:val="36"/>
          <w:szCs w:val="22"/>
        </w:rPr>
      </w:pPr>
    </w:p>
    <w:p w:rsidR="00B33195" w:rsidRPr="00E25553" w:rsidRDefault="00422CFA">
      <w:pPr>
        <w:pStyle w:val="5"/>
        <w:ind w:firstLine="0"/>
        <w:jc w:val="center"/>
        <w:rPr>
          <w:sz w:val="48"/>
          <w:szCs w:val="32"/>
        </w:rPr>
      </w:pPr>
      <w:r w:rsidRPr="00E25553">
        <w:rPr>
          <w:rFonts w:hint="eastAsia"/>
          <w:sz w:val="48"/>
          <w:szCs w:val="32"/>
        </w:rPr>
        <w:t>竞争性谈判响应文件</w:t>
      </w:r>
    </w:p>
    <w:p w:rsidR="00B33195" w:rsidRPr="00E25553" w:rsidRDefault="00B33195">
      <w:pPr>
        <w:pStyle w:val="5"/>
        <w:ind w:firstLine="0"/>
        <w:jc w:val="center"/>
        <w:rPr>
          <w:sz w:val="40"/>
          <w:szCs w:val="24"/>
        </w:rPr>
      </w:pPr>
    </w:p>
    <w:p w:rsidR="00B33195" w:rsidRPr="00E25553" w:rsidRDefault="00B33195">
      <w:pPr>
        <w:pStyle w:val="5"/>
        <w:ind w:firstLine="0"/>
        <w:jc w:val="center"/>
        <w:rPr>
          <w:sz w:val="40"/>
          <w:szCs w:val="24"/>
        </w:rPr>
      </w:pPr>
    </w:p>
    <w:p w:rsidR="00B33195" w:rsidRPr="00E25553" w:rsidRDefault="00B33195">
      <w:pPr>
        <w:pStyle w:val="5"/>
        <w:ind w:firstLine="0"/>
        <w:jc w:val="center"/>
        <w:rPr>
          <w:sz w:val="40"/>
          <w:szCs w:val="24"/>
        </w:rPr>
      </w:pPr>
    </w:p>
    <w:p w:rsidR="00B33195" w:rsidRPr="00E25553" w:rsidRDefault="00422CFA">
      <w:pPr>
        <w:pStyle w:val="5"/>
        <w:ind w:firstLine="0"/>
        <w:rPr>
          <w:sz w:val="36"/>
          <w:szCs w:val="22"/>
          <w:u w:val="single"/>
        </w:rPr>
      </w:pPr>
      <w:r w:rsidRPr="00E25553">
        <w:rPr>
          <w:rFonts w:hint="eastAsia"/>
          <w:sz w:val="36"/>
          <w:szCs w:val="22"/>
        </w:rPr>
        <w:t xml:space="preserve">     项目名称：</w:t>
      </w:r>
    </w:p>
    <w:p w:rsidR="00B33195" w:rsidRPr="00E25553" w:rsidRDefault="00422CFA">
      <w:pPr>
        <w:pStyle w:val="5"/>
        <w:ind w:firstLine="0"/>
        <w:rPr>
          <w:sz w:val="36"/>
          <w:szCs w:val="22"/>
          <w:u w:val="single"/>
        </w:rPr>
      </w:pPr>
      <w:r w:rsidRPr="00E25553">
        <w:rPr>
          <w:rFonts w:hint="eastAsia"/>
          <w:sz w:val="36"/>
          <w:szCs w:val="22"/>
        </w:rPr>
        <w:t xml:space="preserve">     项目编号：</w:t>
      </w:r>
    </w:p>
    <w:p w:rsidR="00B33195" w:rsidRPr="00E25553" w:rsidRDefault="00B33195">
      <w:pPr>
        <w:pStyle w:val="5"/>
        <w:ind w:firstLine="0"/>
        <w:rPr>
          <w:sz w:val="36"/>
          <w:szCs w:val="22"/>
        </w:rPr>
      </w:pPr>
    </w:p>
    <w:p w:rsidR="00B33195" w:rsidRPr="00E25553" w:rsidRDefault="00B33195">
      <w:pPr>
        <w:pStyle w:val="5"/>
        <w:ind w:firstLine="0"/>
        <w:jc w:val="center"/>
        <w:rPr>
          <w:sz w:val="40"/>
          <w:szCs w:val="24"/>
        </w:rPr>
      </w:pPr>
    </w:p>
    <w:p w:rsidR="00B33195" w:rsidRPr="00E25553" w:rsidRDefault="00422CFA">
      <w:pPr>
        <w:pStyle w:val="5"/>
        <w:ind w:firstLine="0"/>
        <w:rPr>
          <w:u w:val="single"/>
        </w:rPr>
      </w:pPr>
      <w:r w:rsidRPr="00E25553">
        <w:rPr>
          <w:rFonts w:hint="eastAsia"/>
        </w:rPr>
        <w:t xml:space="preserve">      谈判供应商名称（加盖单位公章）：</w:t>
      </w:r>
    </w:p>
    <w:p w:rsidR="00B33195" w:rsidRPr="00E25553" w:rsidRDefault="00422CFA">
      <w:pPr>
        <w:pStyle w:val="5"/>
        <w:ind w:firstLine="0"/>
        <w:rPr>
          <w:u w:val="single"/>
        </w:rPr>
      </w:pPr>
      <w:r w:rsidRPr="00E25553">
        <w:rPr>
          <w:rFonts w:hint="eastAsia"/>
        </w:rPr>
        <w:t xml:space="preserve">      地    址：</w:t>
      </w:r>
    </w:p>
    <w:p w:rsidR="00B33195" w:rsidRPr="00E25553" w:rsidRDefault="00422CFA">
      <w:pPr>
        <w:pStyle w:val="5"/>
        <w:ind w:firstLine="0"/>
        <w:rPr>
          <w:u w:val="single"/>
        </w:rPr>
      </w:pPr>
      <w:r w:rsidRPr="00E25553">
        <w:rPr>
          <w:rFonts w:hint="eastAsia"/>
        </w:rPr>
        <w:t xml:space="preserve">      法定代表人（负责人）或委托代理人（签字或签章）：</w:t>
      </w:r>
    </w:p>
    <w:p w:rsidR="00B33195" w:rsidRPr="00E25553" w:rsidRDefault="00422CFA">
      <w:pPr>
        <w:pStyle w:val="5"/>
        <w:ind w:firstLine="0"/>
        <w:rPr>
          <w:b w:val="0"/>
          <w:bCs/>
          <w:u w:val="single"/>
        </w:rPr>
      </w:pPr>
      <w:r w:rsidRPr="00E25553">
        <w:rPr>
          <w:rFonts w:hint="eastAsia"/>
        </w:rPr>
        <w:t xml:space="preserve">      联系电话：</w:t>
      </w:r>
    </w:p>
    <w:p w:rsidR="00B33195" w:rsidRPr="00E25553" w:rsidRDefault="00B33195">
      <w:pPr>
        <w:pStyle w:val="5"/>
        <w:ind w:firstLine="0"/>
      </w:pPr>
    </w:p>
    <w:p w:rsidR="00B33195" w:rsidRPr="00E25553" w:rsidRDefault="00422CFA">
      <w:pPr>
        <w:pStyle w:val="5"/>
        <w:ind w:firstLineChars="591" w:firstLine="1661"/>
        <w:rPr>
          <w:u w:val="single"/>
        </w:rPr>
      </w:pPr>
      <w:r w:rsidRPr="00E25553">
        <w:rPr>
          <w:rFonts w:hint="eastAsia"/>
        </w:rPr>
        <w:t>谈判日期：</w:t>
      </w:r>
      <w:r w:rsidRPr="00E25553">
        <w:rPr>
          <w:rFonts w:hint="eastAsia"/>
          <w:u w:val="single"/>
        </w:rPr>
        <w:t xml:space="preserve">     年    月    日    时    分</w:t>
      </w:r>
    </w:p>
    <w:p w:rsidR="00B33195" w:rsidRPr="00E25553" w:rsidRDefault="00422CFA">
      <w:pPr>
        <w:pStyle w:val="5"/>
        <w:ind w:firstLine="0"/>
        <w:jc w:val="center"/>
      </w:pPr>
      <w:r w:rsidRPr="00E25553">
        <w:rPr>
          <w:rFonts w:hint="eastAsia"/>
          <w:sz w:val="40"/>
          <w:szCs w:val="24"/>
        </w:rPr>
        <w:br w:type="page"/>
      </w:r>
      <w:r w:rsidRPr="00E25553">
        <w:rPr>
          <w:rFonts w:hint="eastAsia"/>
        </w:rPr>
        <w:lastRenderedPageBreak/>
        <w:t>1．谈 判 书 格 式</w:t>
      </w:r>
    </w:p>
    <w:p w:rsidR="00B33195" w:rsidRPr="00E25553" w:rsidRDefault="00B33195">
      <w:pPr>
        <w:pStyle w:val="a9"/>
        <w:spacing w:line="360" w:lineRule="auto"/>
        <w:jc w:val="left"/>
      </w:pPr>
    </w:p>
    <w:p w:rsidR="00B33195" w:rsidRPr="00E25553" w:rsidRDefault="00422CFA">
      <w:pPr>
        <w:pStyle w:val="a9"/>
        <w:spacing w:line="360" w:lineRule="auto"/>
        <w:jc w:val="left"/>
        <w:rPr>
          <w:u w:val="single"/>
        </w:rPr>
      </w:pPr>
      <w:r w:rsidRPr="00E25553">
        <w:rPr>
          <w:rFonts w:hint="eastAsia"/>
        </w:rPr>
        <w:t>广西中信恒泰工程顾问有限公司：</w:t>
      </w:r>
    </w:p>
    <w:p w:rsidR="00B33195" w:rsidRPr="00E25553" w:rsidRDefault="00422CFA">
      <w:pPr>
        <w:pStyle w:val="a9"/>
        <w:spacing w:line="360" w:lineRule="auto"/>
        <w:ind w:firstLine="420"/>
      </w:pPr>
      <w:r w:rsidRPr="00E25553">
        <w:rPr>
          <w:rFonts w:hint="eastAsia"/>
        </w:rPr>
        <w:t>根据贵方</w:t>
      </w:r>
      <w:r w:rsidRPr="00E25553">
        <w:rPr>
          <w:rFonts w:hAnsi="宋体" w:hint="eastAsia"/>
          <w:u w:val="single"/>
        </w:rPr>
        <w:t>（项目名称及编号）</w:t>
      </w:r>
      <w:r w:rsidRPr="00E25553">
        <w:rPr>
          <w:rFonts w:hAnsi="宋体" w:hint="eastAsia"/>
        </w:rPr>
        <w:t>项目政府采购的谈判邀请，我方</w:t>
      </w:r>
      <w:r w:rsidRPr="00E25553">
        <w:rPr>
          <w:rFonts w:hint="eastAsia"/>
          <w:u w:val="single"/>
        </w:rPr>
        <w:t>（姓名和职务）</w:t>
      </w:r>
      <w:r w:rsidRPr="00E25553">
        <w:rPr>
          <w:rFonts w:hint="eastAsia"/>
        </w:rPr>
        <w:t>经正式授权并代表谈判供应商</w:t>
      </w:r>
      <w:r w:rsidRPr="00E25553">
        <w:rPr>
          <w:rFonts w:hint="eastAsia"/>
          <w:u w:val="single"/>
        </w:rPr>
        <w:t>（谈判供应商名称）</w:t>
      </w:r>
      <w:r w:rsidRPr="00E25553">
        <w:rPr>
          <w:rFonts w:hint="eastAsia"/>
        </w:rPr>
        <w:t>，提交竞争性谈判响应文件正本一份，副本三份。</w:t>
      </w:r>
    </w:p>
    <w:p w:rsidR="00B33195" w:rsidRPr="00E25553" w:rsidRDefault="00422CFA">
      <w:pPr>
        <w:pStyle w:val="a9"/>
        <w:spacing w:line="360" w:lineRule="auto"/>
        <w:ind w:firstLineChars="200" w:firstLine="420"/>
      </w:pPr>
      <w:r w:rsidRPr="00E25553">
        <w:rPr>
          <w:rFonts w:hint="eastAsia"/>
        </w:rPr>
        <w:t>据此函，签字人兹宣布同意如下：</w:t>
      </w:r>
    </w:p>
    <w:p w:rsidR="00B33195" w:rsidRPr="00E25553" w:rsidRDefault="00422CFA">
      <w:pPr>
        <w:pStyle w:val="a9"/>
        <w:spacing w:line="360" w:lineRule="auto"/>
        <w:ind w:firstLine="420"/>
        <w:jc w:val="left"/>
        <w:rPr>
          <w:rFonts w:hAnsi="宋体"/>
          <w:spacing w:val="-6"/>
        </w:rPr>
      </w:pPr>
      <w:r w:rsidRPr="00E25553">
        <w:rPr>
          <w:rFonts w:hint="eastAsia"/>
        </w:rPr>
        <w:t>（1）根据谈判采购文件</w:t>
      </w:r>
      <w:r w:rsidR="00D62E4E" w:rsidRPr="00E25553">
        <w:rPr>
          <w:rFonts w:hint="eastAsia"/>
        </w:rPr>
        <w:t>及工程量清单、图纸</w:t>
      </w:r>
      <w:r w:rsidRPr="00E25553">
        <w:rPr>
          <w:rFonts w:hint="eastAsia"/>
        </w:rPr>
        <w:t>，我方愿意以总报价为人民币（大写）</w:t>
      </w:r>
      <w:r w:rsidRPr="00E25553">
        <w:rPr>
          <w:rFonts w:hint="eastAsia"/>
          <w:u w:val="single"/>
        </w:rPr>
        <w:t xml:space="preserve">       </w:t>
      </w:r>
      <w:r w:rsidRPr="00E25553">
        <w:rPr>
          <w:u w:val="single"/>
        </w:rPr>
        <w:t xml:space="preserve">    </w:t>
      </w:r>
      <w:r w:rsidRPr="00E25553">
        <w:rPr>
          <w:rFonts w:hint="eastAsia"/>
          <w:u w:val="single"/>
        </w:rPr>
        <w:t xml:space="preserve">  </w:t>
      </w:r>
      <w:r w:rsidRPr="00E25553">
        <w:rPr>
          <w:rFonts w:hint="eastAsia"/>
        </w:rPr>
        <w:t xml:space="preserve"> (</w:t>
      </w:r>
      <w:r w:rsidRPr="00E25553">
        <w:rPr>
          <w:rFonts w:asciiTheme="minorEastAsia" w:eastAsiaTheme="minorEastAsia" w:hAnsiTheme="minorEastAsia" w:hint="eastAsia"/>
        </w:rPr>
        <w:t>¥</w:t>
      </w:r>
      <w:r w:rsidRPr="00E25553">
        <w:rPr>
          <w:rFonts w:hint="eastAsia"/>
          <w:u w:val="single"/>
        </w:rPr>
        <w:t xml:space="preserve">        </w:t>
      </w:r>
      <w:r w:rsidRPr="00E25553">
        <w:rPr>
          <w:rFonts w:hint="eastAsia"/>
        </w:rPr>
        <w:t>元)</w:t>
      </w:r>
      <w:r w:rsidR="00A85917" w:rsidRPr="00E25553">
        <w:rPr>
          <w:rFonts w:cs="宋体" w:hint="eastAsia"/>
        </w:rPr>
        <w:t>按</w:t>
      </w:r>
      <w:r w:rsidR="007A2FF0" w:rsidRPr="00E25553">
        <w:rPr>
          <w:rFonts w:cs="宋体" w:hint="eastAsia"/>
        </w:rPr>
        <w:t>图纸、合同条款、工程建设标准和工程量清单的条件要求承包上述工程的施工、竣工，并承担任何质量缺陷保修责任</w:t>
      </w:r>
      <w:r w:rsidRPr="00E25553">
        <w:rPr>
          <w:rFonts w:hint="eastAsia"/>
        </w:rPr>
        <w:t>，</w:t>
      </w:r>
      <w:r w:rsidR="00925D5B" w:rsidRPr="00E25553">
        <w:rPr>
          <w:rFonts w:hAnsi="宋体" w:hint="eastAsia"/>
          <w:szCs w:val="21"/>
        </w:rPr>
        <w:t>工期</w:t>
      </w:r>
      <w:r w:rsidRPr="00E25553">
        <w:rPr>
          <w:rFonts w:hAnsi="宋体" w:hint="eastAsia"/>
          <w:spacing w:val="-6"/>
        </w:rPr>
        <w:t>：</w:t>
      </w:r>
      <w:r w:rsidRPr="00E25553">
        <w:rPr>
          <w:rFonts w:hAnsi="宋体" w:hint="eastAsia"/>
          <w:spacing w:val="-6"/>
          <w:u w:val="single"/>
        </w:rPr>
        <w:t xml:space="preserve">           </w:t>
      </w:r>
      <w:r w:rsidRPr="00E25553">
        <w:rPr>
          <w:rFonts w:hAnsi="宋体" w:hint="eastAsia"/>
          <w:spacing w:val="-6"/>
        </w:rPr>
        <w:t>，</w:t>
      </w:r>
      <w:r w:rsidR="0018081D" w:rsidRPr="00E25553">
        <w:rPr>
          <w:rFonts w:hAnsi="宋体" w:hint="eastAsia"/>
          <w:spacing w:val="-6"/>
        </w:rPr>
        <w:t>质量</w:t>
      </w:r>
      <w:r w:rsidR="009D18AD" w:rsidRPr="00E25553">
        <w:rPr>
          <w:rFonts w:hAnsi="宋体" w:hint="eastAsia"/>
          <w:spacing w:val="-6"/>
        </w:rPr>
        <w:t>标准</w:t>
      </w:r>
      <w:r w:rsidRPr="00E25553">
        <w:rPr>
          <w:rFonts w:hAnsi="宋体" w:hint="eastAsia"/>
          <w:spacing w:val="-6"/>
        </w:rPr>
        <w:t>：</w:t>
      </w:r>
      <w:r w:rsidRPr="00E25553">
        <w:rPr>
          <w:rFonts w:hAnsi="宋体" w:hint="eastAsia"/>
          <w:spacing w:val="-6"/>
          <w:u w:val="single"/>
        </w:rPr>
        <w:t xml:space="preserve">            </w:t>
      </w:r>
      <w:r w:rsidRPr="00E25553">
        <w:rPr>
          <w:rFonts w:hAnsi="宋体" w:hint="eastAsia"/>
          <w:spacing w:val="-6"/>
        </w:rPr>
        <w:t>。</w:t>
      </w:r>
    </w:p>
    <w:p w:rsidR="00B33195" w:rsidRPr="00E25553" w:rsidRDefault="00422CFA">
      <w:pPr>
        <w:pStyle w:val="a9"/>
        <w:spacing w:line="360" w:lineRule="auto"/>
        <w:ind w:firstLine="420"/>
      </w:pPr>
      <w:r w:rsidRPr="00E25553">
        <w:rPr>
          <w:rFonts w:hint="eastAsia"/>
        </w:rPr>
        <w:t>（2）我们根据谈判采购文件的规定，承担完成合同的责任和义务。</w:t>
      </w:r>
    </w:p>
    <w:p w:rsidR="00B33195" w:rsidRPr="00E25553" w:rsidRDefault="00422CFA">
      <w:pPr>
        <w:pStyle w:val="a9"/>
        <w:spacing w:line="360" w:lineRule="auto"/>
        <w:ind w:firstLine="420"/>
      </w:pPr>
      <w:r w:rsidRPr="00E25553">
        <w:rPr>
          <w:rFonts w:hint="eastAsia"/>
        </w:rPr>
        <w:t>（3）我们已详细审核谈判采购文件，我们知道必须放弃提出含糊不清或容易导致误解的问题的权利。</w:t>
      </w:r>
    </w:p>
    <w:p w:rsidR="00B33195" w:rsidRPr="00E25553" w:rsidRDefault="00422CFA">
      <w:pPr>
        <w:pStyle w:val="a9"/>
        <w:spacing w:line="360" w:lineRule="auto"/>
        <w:ind w:firstLineChars="200" w:firstLine="420"/>
      </w:pPr>
      <w:r w:rsidRPr="00E25553">
        <w:rPr>
          <w:rFonts w:hint="eastAsia"/>
        </w:rPr>
        <w:t>（4）我们已详细审查全部“谈判采购文件”，包括修改文件（如有的话）以及全部参考资料和有关附件，已经了解我方对于谈判采购文件、采购过程、采购结果有依法进行询问、质疑、投诉的权利及相关渠道和要求。</w:t>
      </w:r>
    </w:p>
    <w:p w:rsidR="00B33195" w:rsidRPr="00E25553" w:rsidRDefault="00422CFA">
      <w:pPr>
        <w:pStyle w:val="a9"/>
        <w:spacing w:line="360" w:lineRule="auto"/>
        <w:ind w:firstLineChars="200" w:firstLine="420"/>
      </w:pPr>
      <w:r w:rsidRPr="00E25553">
        <w:rPr>
          <w:rFonts w:hint="eastAsia"/>
        </w:rPr>
        <w:t>（5）我们在竞标之前已经与贵方进行了充分的沟通，完全理解并接受谈判采购文件的各项规定和要求，对谈判采购文件的合理性、合法性不再有异议。</w:t>
      </w:r>
    </w:p>
    <w:p w:rsidR="00B33195" w:rsidRPr="00E25553" w:rsidRDefault="00422CFA">
      <w:pPr>
        <w:pStyle w:val="a9"/>
        <w:spacing w:line="360" w:lineRule="auto"/>
        <w:ind w:firstLine="420"/>
      </w:pPr>
      <w:r w:rsidRPr="00E25553">
        <w:rPr>
          <w:rFonts w:hint="eastAsia"/>
        </w:rPr>
        <w:t>（6）我们同意在谈判须知规定的截标日期起遵循本竞争性谈判响应文件，并在谈判须知第</w:t>
      </w:r>
      <w:r w:rsidR="005A3806" w:rsidRPr="00E25553">
        <w:rPr>
          <w:rFonts w:hint="eastAsia"/>
        </w:rPr>
        <w:t>13</w:t>
      </w:r>
      <w:r w:rsidRPr="00E25553">
        <w:rPr>
          <w:rFonts w:hint="eastAsia"/>
        </w:rPr>
        <w:t>条规定的竞标有效期满之前均具有约束力，并有可能成交。</w:t>
      </w:r>
    </w:p>
    <w:p w:rsidR="00B33195" w:rsidRPr="00E25553" w:rsidRDefault="00422CFA">
      <w:pPr>
        <w:pStyle w:val="a9"/>
        <w:spacing w:line="360" w:lineRule="auto"/>
        <w:ind w:firstLine="420"/>
      </w:pPr>
      <w:r w:rsidRPr="00E25553">
        <w:rPr>
          <w:rFonts w:hint="eastAsia"/>
        </w:rPr>
        <w:t>（7）如果在竞标截止时间后的竞标有效期内撤回竞标或者有其他违约行为，我们的谈判保证金可被贵方全部没收。</w:t>
      </w:r>
    </w:p>
    <w:p w:rsidR="00B33195" w:rsidRPr="00E25553" w:rsidRDefault="00422CFA">
      <w:pPr>
        <w:pStyle w:val="a9"/>
        <w:spacing w:line="360" w:lineRule="auto"/>
        <w:ind w:firstLine="420"/>
      </w:pPr>
      <w:r w:rsidRPr="00E25553">
        <w:rPr>
          <w:rFonts w:hint="eastAsia"/>
        </w:rPr>
        <w:t>（8）同意向贵方提供贵方可能要求的与本竞标有关的任何数据或资料。</w:t>
      </w:r>
    </w:p>
    <w:p w:rsidR="00B33195" w:rsidRPr="00E25553" w:rsidRDefault="00422CFA">
      <w:pPr>
        <w:pStyle w:val="a9"/>
        <w:spacing w:line="360" w:lineRule="auto"/>
        <w:ind w:firstLine="420"/>
      </w:pPr>
      <w:r w:rsidRPr="00E25553">
        <w:rPr>
          <w:rFonts w:hint="eastAsia"/>
        </w:rPr>
        <w:t>（9）我们完全理解贵方不一定要接受最低报价的谈判供应商为成交供应商。</w:t>
      </w:r>
    </w:p>
    <w:p w:rsidR="00B33195" w:rsidRPr="00E25553" w:rsidRDefault="00B33195">
      <w:pPr>
        <w:pStyle w:val="a9"/>
        <w:spacing w:line="360" w:lineRule="auto"/>
        <w:ind w:firstLine="420"/>
      </w:pPr>
    </w:p>
    <w:p w:rsidR="00B33195" w:rsidRPr="00E25553" w:rsidRDefault="00422CFA">
      <w:pPr>
        <w:pStyle w:val="a9"/>
        <w:spacing w:line="360" w:lineRule="auto"/>
        <w:ind w:firstLine="420"/>
      </w:pPr>
      <w:r w:rsidRPr="00E25553">
        <w:rPr>
          <w:rFonts w:hint="eastAsia"/>
        </w:rPr>
        <w:t>与本谈判有关的正式通讯地址如下：</w:t>
      </w:r>
    </w:p>
    <w:p w:rsidR="00B33195" w:rsidRPr="00E25553" w:rsidRDefault="00422CFA">
      <w:pPr>
        <w:pStyle w:val="a9"/>
        <w:spacing w:line="360" w:lineRule="auto"/>
        <w:ind w:firstLine="420"/>
      </w:pPr>
      <w:r w:rsidRPr="00E25553">
        <w:rPr>
          <w:rFonts w:hint="eastAsia"/>
        </w:rPr>
        <w:t xml:space="preserve">地址：                       </w:t>
      </w:r>
    </w:p>
    <w:p w:rsidR="00B33195" w:rsidRPr="00E25553" w:rsidRDefault="00422CFA">
      <w:pPr>
        <w:pStyle w:val="a9"/>
        <w:spacing w:line="360" w:lineRule="auto"/>
        <w:ind w:firstLine="420"/>
      </w:pPr>
      <w:r w:rsidRPr="00E25553">
        <w:rPr>
          <w:rFonts w:hint="eastAsia"/>
        </w:rPr>
        <w:t>邮政编码：</w:t>
      </w:r>
    </w:p>
    <w:p w:rsidR="00B33195" w:rsidRPr="00E25553" w:rsidRDefault="00422CFA">
      <w:pPr>
        <w:pStyle w:val="a9"/>
        <w:spacing w:line="360" w:lineRule="auto"/>
        <w:ind w:firstLine="420"/>
        <w:rPr>
          <w:u w:val="single"/>
        </w:rPr>
      </w:pPr>
      <w:r w:rsidRPr="00E25553">
        <w:rPr>
          <w:rFonts w:hint="eastAsia"/>
        </w:rPr>
        <w:t>电话、传真：</w:t>
      </w:r>
    </w:p>
    <w:p w:rsidR="00B33195" w:rsidRPr="00E25553" w:rsidRDefault="00422CFA">
      <w:pPr>
        <w:pStyle w:val="a9"/>
        <w:spacing w:line="360" w:lineRule="auto"/>
        <w:ind w:firstLine="420"/>
        <w:rPr>
          <w:u w:val="single"/>
        </w:rPr>
      </w:pPr>
      <w:r w:rsidRPr="00E25553">
        <w:rPr>
          <w:rFonts w:hint="eastAsia"/>
        </w:rPr>
        <w:t>开户名称：</w:t>
      </w:r>
    </w:p>
    <w:p w:rsidR="00B33195" w:rsidRPr="00E25553" w:rsidRDefault="00422CFA">
      <w:pPr>
        <w:pStyle w:val="a9"/>
        <w:spacing w:line="360" w:lineRule="auto"/>
        <w:ind w:firstLine="420"/>
        <w:rPr>
          <w:u w:val="single"/>
        </w:rPr>
      </w:pPr>
      <w:r w:rsidRPr="00E25553">
        <w:rPr>
          <w:rFonts w:hint="eastAsia"/>
        </w:rPr>
        <w:t>开户银行：</w:t>
      </w:r>
    </w:p>
    <w:p w:rsidR="00B33195" w:rsidRPr="00E25553" w:rsidRDefault="00422CFA">
      <w:pPr>
        <w:pStyle w:val="a9"/>
        <w:spacing w:line="360" w:lineRule="auto"/>
        <w:ind w:firstLine="420"/>
        <w:rPr>
          <w:u w:val="single"/>
        </w:rPr>
      </w:pPr>
      <w:r w:rsidRPr="00E25553">
        <w:rPr>
          <w:rFonts w:hint="eastAsia"/>
        </w:rPr>
        <w:t>帐号：</w:t>
      </w:r>
    </w:p>
    <w:p w:rsidR="00B33195" w:rsidRPr="00E25553" w:rsidRDefault="00422CFA">
      <w:pPr>
        <w:pStyle w:val="a9"/>
        <w:spacing w:line="360" w:lineRule="auto"/>
        <w:ind w:firstLine="420"/>
      </w:pPr>
      <w:r w:rsidRPr="00E25553">
        <w:rPr>
          <w:rFonts w:hint="eastAsia"/>
        </w:rPr>
        <w:t>法定代表人（负责人）或委托代理人（签字或签章）：</w:t>
      </w:r>
    </w:p>
    <w:p w:rsidR="00B33195" w:rsidRPr="00E25553" w:rsidRDefault="00422CFA">
      <w:pPr>
        <w:pStyle w:val="a9"/>
        <w:spacing w:line="360" w:lineRule="auto"/>
        <w:ind w:firstLine="420"/>
      </w:pPr>
      <w:r w:rsidRPr="00E25553">
        <w:rPr>
          <w:rFonts w:hint="eastAsia"/>
        </w:rPr>
        <w:t>谈判供应商名称（加盖公章）：</w:t>
      </w:r>
    </w:p>
    <w:p w:rsidR="00B33195" w:rsidRPr="00E25553" w:rsidRDefault="00422CFA">
      <w:pPr>
        <w:pStyle w:val="a9"/>
        <w:spacing w:line="360" w:lineRule="auto"/>
        <w:ind w:firstLine="420"/>
        <w:rPr>
          <w:u w:val="single"/>
        </w:rPr>
      </w:pPr>
      <w:r w:rsidRPr="00E25553">
        <w:rPr>
          <w:rFonts w:hint="eastAsia"/>
        </w:rPr>
        <w:t>日期：</w:t>
      </w:r>
    </w:p>
    <w:p w:rsidR="00B33195" w:rsidRPr="00E25553" w:rsidRDefault="00B33195">
      <w:pPr>
        <w:pStyle w:val="5"/>
        <w:ind w:firstLine="0"/>
        <w:sectPr w:rsidR="00B33195" w:rsidRPr="00E25553">
          <w:pgSz w:w="11906" w:h="16838"/>
          <w:pgMar w:top="851" w:right="964" w:bottom="851" w:left="1134" w:header="720" w:footer="720" w:gutter="0"/>
          <w:cols w:space="720"/>
          <w:titlePg/>
          <w:docGrid w:linePitch="312"/>
        </w:sectPr>
      </w:pPr>
    </w:p>
    <w:p w:rsidR="00B33195" w:rsidRPr="00E25553" w:rsidRDefault="00422CFA">
      <w:pPr>
        <w:pStyle w:val="5"/>
        <w:ind w:firstLine="0"/>
        <w:jc w:val="center"/>
      </w:pPr>
      <w:r w:rsidRPr="00E25553">
        <w:rPr>
          <w:rFonts w:hint="eastAsia"/>
        </w:rPr>
        <w:lastRenderedPageBreak/>
        <w:t>2、谈判报价表格式</w:t>
      </w:r>
    </w:p>
    <w:p w:rsidR="009D18AD" w:rsidRPr="00E25553" w:rsidRDefault="009D18AD" w:rsidP="009D18AD"/>
    <w:p w:rsidR="009D18AD" w:rsidRPr="00E25553" w:rsidRDefault="009D18AD" w:rsidP="009D18AD">
      <w:pPr>
        <w:pStyle w:val="a0"/>
        <w:ind w:firstLine="210"/>
      </w:pPr>
    </w:p>
    <w:p w:rsidR="009D18AD" w:rsidRPr="00E25553" w:rsidRDefault="009D18AD" w:rsidP="009D18AD">
      <w:pPr>
        <w:ind w:leftChars="-85" w:left="-178" w:rightChars="-244" w:right="-512" w:firstLineChars="400" w:firstLine="840"/>
        <w:jc w:val="left"/>
      </w:pPr>
      <w:r w:rsidRPr="00E25553">
        <w:t>工程</w:t>
      </w:r>
      <w:r w:rsidRPr="00E25553">
        <w:rPr>
          <w:rFonts w:hint="eastAsia"/>
        </w:rPr>
        <w:t>名称</w:t>
      </w:r>
      <w:r w:rsidRPr="00E25553">
        <w:t>：</w:t>
      </w:r>
      <w:r w:rsidRPr="00E25553">
        <w:t xml:space="preserve">                                                  </w:t>
      </w:r>
      <w:r w:rsidRPr="00E25553">
        <w:t>币种：人民币</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3"/>
        <w:gridCol w:w="3118"/>
        <w:gridCol w:w="1987"/>
        <w:gridCol w:w="1705"/>
      </w:tblGrid>
      <w:tr w:rsidR="0018081D" w:rsidRPr="00E25553" w:rsidTr="0018081D">
        <w:trPr>
          <w:trHeight w:val="534"/>
          <w:jc w:val="center"/>
        </w:trPr>
        <w:tc>
          <w:tcPr>
            <w:tcW w:w="5101" w:type="dxa"/>
            <w:gridSpan w:val="2"/>
            <w:tcBorders>
              <w:top w:val="single" w:sz="4" w:space="0" w:color="auto"/>
              <w:left w:val="single" w:sz="4" w:space="0" w:color="auto"/>
              <w:bottom w:val="single" w:sz="4" w:space="0" w:color="auto"/>
              <w:right w:val="single" w:sz="4" w:space="0" w:color="auto"/>
            </w:tcBorders>
            <w:vAlign w:val="center"/>
          </w:tcPr>
          <w:p w:rsidR="0018081D" w:rsidRPr="00E25553" w:rsidRDefault="0018081D" w:rsidP="00817E00">
            <w:pPr>
              <w:widowControl/>
              <w:jc w:val="center"/>
            </w:pPr>
            <w:r w:rsidRPr="00E25553">
              <w:rPr>
                <w:rFonts w:hint="eastAsia"/>
              </w:rPr>
              <w:t>总</w:t>
            </w:r>
            <w:r w:rsidR="0062507A" w:rsidRPr="00E25553">
              <w:rPr>
                <w:rFonts w:hint="eastAsia"/>
              </w:rPr>
              <w:t>报</w:t>
            </w:r>
            <w:r w:rsidRPr="00E25553">
              <w:rPr>
                <w:rFonts w:hint="eastAsia"/>
              </w:rPr>
              <w:t>价</w:t>
            </w:r>
          </w:p>
        </w:tc>
        <w:tc>
          <w:tcPr>
            <w:tcW w:w="1987" w:type="dxa"/>
            <w:tcBorders>
              <w:top w:val="single" w:sz="4" w:space="0" w:color="auto"/>
              <w:left w:val="single" w:sz="4" w:space="0" w:color="auto"/>
              <w:bottom w:val="single" w:sz="4" w:space="0" w:color="auto"/>
              <w:right w:val="single" w:sz="4" w:space="0" w:color="auto"/>
            </w:tcBorders>
            <w:vAlign w:val="center"/>
          </w:tcPr>
          <w:p w:rsidR="0018081D" w:rsidRPr="00E25553" w:rsidRDefault="0018081D" w:rsidP="00817E00">
            <w:pPr>
              <w:widowControl/>
              <w:jc w:val="right"/>
            </w:pPr>
            <w:r w:rsidRPr="00E25553">
              <w:rPr>
                <w:rFonts w:hint="eastAsia"/>
              </w:rPr>
              <w:t>万元</w:t>
            </w:r>
          </w:p>
        </w:tc>
        <w:tc>
          <w:tcPr>
            <w:tcW w:w="1705" w:type="dxa"/>
            <w:tcBorders>
              <w:top w:val="single" w:sz="4" w:space="0" w:color="auto"/>
              <w:left w:val="single" w:sz="4" w:space="0" w:color="auto"/>
              <w:bottom w:val="single" w:sz="4" w:space="0" w:color="auto"/>
              <w:right w:val="single" w:sz="4" w:space="0" w:color="auto"/>
            </w:tcBorders>
            <w:vAlign w:val="center"/>
          </w:tcPr>
          <w:p w:rsidR="0018081D" w:rsidRPr="00E25553" w:rsidRDefault="0018081D" w:rsidP="00817E00">
            <w:pPr>
              <w:widowControl/>
              <w:jc w:val="center"/>
            </w:pPr>
            <w:r w:rsidRPr="00E25553">
              <w:rPr>
                <w:rFonts w:hint="eastAsia"/>
              </w:rPr>
              <w:t>备注</w:t>
            </w:r>
          </w:p>
        </w:tc>
      </w:tr>
      <w:tr w:rsidR="0018081D" w:rsidRPr="00E25553" w:rsidTr="0018081D">
        <w:trPr>
          <w:trHeight w:val="544"/>
          <w:jc w:val="center"/>
        </w:trPr>
        <w:tc>
          <w:tcPr>
            <w:tcW w:w="1983" w:type="dxa"/>
            <w:vMerge w:val="restart"/>
            <w:vAlign w:val="center"/>
          </w:tcPr>
          <w:p w:rsidR="0018081D" w:rsidRPr="00E25553" w:rsidRDefault="0018081D" w:rsidP="00817E00">
            <w:pPr>
              <w:jc w:val="center"/>
            </w:pPr>
            <w:r w:rsidRPr="00E25553">
              <w:rPr>
                <w:rFonts w:cs="宋体" w:hint="eastAsia"/>
              </w:rPr>
              <w:t>其中</w:t>
            </w:r>
          </w:p>
        </w:tc>
        <w:tc>
          <w:tcPr>
            <w:tcW w:w="3118" w:type="dxa"/>
            <w:vAlign w:val="center"/>
          </w:tcPr>
          <w:p w:rsidR="0018081D" w:rsidRPr="00E25553" w:rsidRDefault="0018081D" w:rsidP="00817E00">
            <w:pPr>
              <w:jc w:val="center"/>
            </w:pPr>
            <w:r w:rsidRPr="00E25553">
              <w:rPr>
                <w:rFonts w:cs="宋体" w:hint="eastAsia"/>
              </w:rPr>
              <w:t>安全文明施工费</w:t>
            </w:r>
          </w:p>
        </w:tc>
        <w:tc>
          <w:tcPr>
            <w:tcW w:w="1987" w:type="dxa"/>
            <w:vAlign w:val="center"/>
          </w:tcPr>
          <w:p w:rsidR="0018081D" w:rsidRPr="00E25553" w:rsidRDefault="0018081D" w:rsidP="00817E00">
            <w:pPr>
              <w:jc w:val="right"/>
            </w:pPr>
            <w:r w:rsidRPr="00E25553">
              <w:rPr>
                <w:rFonts w:cs="宋体" w:hint="eastAsia"/>
              </w:rPr>
              <w:t>万元</w:t>
            </w:r>
          </w:p>
        </w:tc>
        <w:tc>
          <w:tcPr>
            <w:tcW w:w="1705" w:type="dxa"/>
            <w:vAlign w:val="center"/>
          </w:tcPr>
          <w:p w:rsidR="0018081D" w:rsidRPr="00E25553" w:rsidRDefault="0018081D" w:rsidP="00817E00">
            <w:pPr>
              <w:jc w:val="center"/>
            </w:pPr>
          </w:p>
        </w:tc>
      </w:tr>
      <w:tr w:rsidR="0018081D" w:rsidRPr="00E25553" w:rsidTr="0018081D">
        <w:trPr>
          <w:trHeight w:val="552"/>
          <w:jc w:val="center"/>
        </w:trPr>
        <w:tc>
          <w:tcPr>
            <w:tcW w:w="1983" w:type="dxa"/>
            <w:vMerge/>
            <w:vAlign w:val="center"/>
          </w:tcPr>
          <w:p w:rsidR="0018081D" w:rsidRPr="00E25553" w:rsidRDefault="0018081D" w:rsidP="00817E00">
            <w:pPr>
              <w:widowControl/>
              <w:jc w:val="center"/>
            </w:pPr>
          </w:p>
        </w:tc>
        <w:tc>
          <w:tcPr>
            <w:tcW w:w="3118" w:type="dxa"/>
            <w:vAlign w:val="center"/>
          </w:tcPr>
          <w:p w:rsidR="0018081D" w:rsidRPr="00E25553" w:rsidRDefault="0018081D" w:rsidP="00817E00">
            <w:pPr>
              <w:jc w:val="center"/>
            </w:pPr>
            <w:r w:rsidRPr="00E25553">
              <w:rPr>
                <w:rFonts w:cs="宋体" w:hint="eastAsia"/>
              </w:rPr>
              <w:t>发包人提供材料（设备）暂估价（如有）</w:t>
            </w:r>
          </w:p>
        </w:tc>
        <w:tc>
          <w:tcPr>
            <w:tcW w:w="1987" w:type="dxa"/>
            <w:vAlign w:val="center"/>
          </w:tcPr>
          <w:p w:rsidR="0018081D" w:rsidRPr="00E25553" w:rsidRDefault="0018081D" w:rsidP="00817E00">
            <w:pPr>
              <w:widowControl/>
              <w:jc w:val="right"/>
            </w:pPr>
            <w:r w:rsidRPr="00E25553">
              <w:rPr>
                <w:rFonts w:cs="宋体" w:hint="eastAsia"/>
              </w:rPr>
              <w:t>万元</w:t>
            </w:r>
          </w:p>
        </w:tc>
        <w:tc>
          <w:tcPr>
            <w:tcW w:w="1705" w:type="dxa"/>
          </w:tcPr>
          <w:p w:rsidR="0018081D" w:rsidRPr="00E25553" w:rsidRDefault="0018081D" w:rsidP="00817E00">
            <w:pPr>
              <w:widowControl/>
              <w:ind w:right="480"/>
            </w:pPr>
          </w:p>
        </w:tc>
      </w:tr>
      <w:tr w:rsidR="0018081D" w:rsidRPr="00E25553" w:rsidTr="0018081D">
        <w:trPr>
          <w:trHeight w:val="552"/>
          <w:jc w:val="center"/>
        </w:trPr>
        <w:tc>
          <w:tcPr>
            <w:tcW w:w="1983" w:type="dxa"/>
            <w:vMerge/>
            <w:vAlign w:val="center"/>
          </w:tcPr>
          <w:p w:rsidR="0018081D" w:rsidRPr="00E25553" w:rsidRDefault="0018081D" w:rsidP="00817E00">
            <w:pPr>
              <w:widowControl/>
              <w:jc w:val="center"/>
            </w:pPr>
          </w:p>
        </w:tc>
        <w:tc>
          <w:tcPr>
            <w:tcW w:w="3118" w:type="dxa"/>
            <w:vAlign w:val="center"/>
          </w:tcPr>
          <w:p w:rsidR="0018081D" w:rsidRPr="00E25553" w:rsidRDefault="0018081D" w:rsidP="00817E00">
            <w:pPr>
              <w:widowControl/>
            </w:pPr>
            <w:r w:rsidRPr="00E25553">
              <w:rPr>
                <w:rFonts w:cs="宋体" w:hint="eastAsia"/>
              </w:rPr>
              <w:t>专业工程暂估价（如有）</w:t>
            </w:r>
          </w:p>
        </w:tc>
        <w:tc>
          <w:tcPr>
            <w:tcW w:w="1987" w:type="dxa"/>
            <w:vAlign w:val="center"/>
          </w:tcPr>
          <w:p w:rsidR="0018081D" w:rsidRPr="00E25553" w:rsidRDefault="0018081D" w:rsidP="00817E00">
            <w:pPr>
              <w:widowControl/>
              <w:jc w:val="right"/>
            </w:pPr>
            <w:r w:rsidRPr="00E25553">
              <w:rPr>
                <w:rFonts w:cs="宋体" w:hint="eastAsia"/>
              </w:rPr>
              <w:t>万元</w:t>
            </w:r>
          </w:p>
        </w:tc>
        <w:tc>
          <w:tcPr>
            <w:tcW w:w="1705" w:type="dxa"/>
          </w:tcPr>
          <w:p w:rsidR="0018081D" w:rsidRPr="00E25553" w:rsidRDefault="0018081D" w:rsidP="00817E00">
            <w:pPr>
              <w:widowControl/>
              <w:ind w:right="480"/>
            </w:pPr>
          </w:p>
        </w:tc>
      </w:tr>
      <w:tr w:rsidR="0018081D" w:rsidRPr="00E25553" w:rsidTr="0018081D">
        <w:trPr>
          <w:trHeight w:val="552"/>
          <w:jc w:val="center"/>
        </w:trPr>
        <w:tc>
          <w:tcPr>
            <w:tcW w:w="1983" w:type="dxa"/>
            <w:vMerge/>
            <w:vAlign w:val="center"/>
          </w:tcPr>
          <w:p w:rsidR="0018081D" w:rsidRPr="00E25553" w:rsidRDefault="0018081D" w:rsidP="00817E00">
            <w:pPr>
              <w:widowControl/>
              <w:jc w:val="center"/>
            </w:pPr>
          </w:p>
        </w:tc>
        <w:tc>
          <w:tcPr>
            <w:tcW w:w="3118" w:type="dxa"/>
            <w:vAlign w:val="center"/>
          </w:tcPr>
          <w:p w:rsidR="0018081D" w:rsidRPr="00E25553" w:rsidRDefault="0018081D" w:rsidP="00817E00">
            <w:pPr>
              <w:widowControl/>
              <w:ind w:firstLineChars="450" w:firstLine="945"/>
            </w:pPr>
            <w:r w:rsidRPr="00E25553">
              <w:rPr>
                <w:rFonts w:cs="宋体" w:hint="eastAsia"/>
              </w:rPr>
              <w:t>暂列金额（如有）</w:t>
            </w:r>
          </w:p>
        </w:tc>
        <w:tc>
          <w:tcPr>
            <w:tcW w:w="1987" w:type="dxa"/>
            <w:vAlign w:val="center"/>
          </w:tcPr>
          <w:p w:rsidR="0018081D" w:rsidRPr="00E25553" w:rsidRDefault="0018081D" w:rsidP="00817E00">
            <w:pPr>
              <w:widowControl/>
              <w:jc w:val="right"/>
            </w:pPr>
            <w:r w:rsidRPr="00E25553">
              <w:rPr>
                <w:rFonts w:cs="宋体" w:hint="eastAsia"/>
              </w:rPr>
              <w:t>万元</w:t>
            </w:r>
          </w:p>
        </w:tc>
        <w:tc>
          <w:tcPr>
            <w:tcW w:w="1705" w:type="dxa"/>
          </w:tcPr>
          <w:p w:rsidR="0018081D" w:rsidRPr="00E25553" w:rsidRDefault="0018081D" w:rsidP="00817E00">
            <w:pPr>
              <w:widowControl/>
              <w:ind w:right="480"/>
            </w:pPr>
          </w:p>
        </w:tc>
      </w:tr>
      <w:tr w:rsidR="0018081D" w:rsidRPr="00E25553" w:rsidTr="0018081D">
        <w:trPr>
          <w:trHeight w:val="536"/>
          <w:jc w:val="center"/>
        </w:trPr>
        <w:tc>
          <w:tcPr>
            <w:tcW w:w="1983" w:type="dxa"/>
            <w:vMerge w:val="restart"/>
            <w:vAlign w:val="center"/>
          </w:tcPr>
          <w:p w:rsidR="0018081D" w:rsidRPr="00E25553" w:rsidRDefault="0018081D" w:rsidP="00817E00">
            <w:pPr>
              <w:widowControl/>
              <w:jc w:val="center"/>
            </w:pPr>
            <w:r w:rsidRPr="00E25553">
              <w:rPr>
                <w:rFonts w:cs="宋体" w:hint="eastAsia"/>
              </w:rPr>
              <w:t>主要材料</w:t>
            </w:r>
          </w:p>
        </w:tc>
        <w:tc>
          <w:tcPr>
            <w:tcW w:w="3118" w:type="dxa"/>
            <w:vAlign w:val="center"/>
          </w:tcPr>
          <w:p w:rsidR="0018081D" w:rsidRPr="00E25553" w:rsidRDefault="0018081D" w:rsidP="00817E00">
            <w:pPr>
              <w:widowControl/>
              <w:jc w:val="center"/>
            </w:pPr>
            <w:r w:rsidRPr="00E25553">
              <w:rPr>
                <w:rFonts w:cs="宋体" w:hint="eastAsia"/>
              </w:rPr>
              <w:t>钢筋</w:t>
            </w:r>
          </w:p>
        </w:tc>
        <w:tc>
          <w:tcPr>
            <w:tcW w:w="1987" w:type="dxa"/>
            <w:vAlign w:val="center"/>
          </w:tcPr>
          <w:p w:rsidR="0018081D" w:rsidRPr="00E25553" w:rsidRDefault="0018081D" w:rsidP="00817E00">
            <w:pPr>
              <w:widowControl/>
              <w:jc w:val="right"/>
            </w:pPr>
            <w:r w:rsidRPr="00E25553">
              <w:rPr>
                <w:rFonts w:cs="宋体" w:hint="eastAsia"/>
              </w:rPr>
              <w:t>吨</w:t>
            </w:r>
          </w:p>
        </w:tc>
        <w:tc>
          <w:tcPr>
            <w:tcW w:w="1705" w:type="dxa"/>
          </w:tcPr>
          <w:p w:rsidR="0018081D" w:rsidRPr="00E25553" w:rsidRDefault="0018081D" w:rsidP="00817E00">
            <w:pPr>
              <w:widowControl/>
              <w:jc w:val="right"/>
            </w:pPr>
          </w:p>
        </w:tc>
      </w:tr>
      <w:tr w:rsidR="0018081D" w:rsidRPr="00E25553" w:rsidTr="0018081D">
        <w:trPr>
          <w:trHeight w:val="558"/>
          <w:jc w:val="center"/>
        </w:trPr>
        <w:tc>
          <w:tcPr>
            <w:tcW w:w="1983" w:type="dxa"/>
            <w:vMerge/>
            <w:vAlign w:val="center"/>
          </w:tcPr>
          <w:p w:rsidR="0018081D" w:rsidRPr="00E25553" w:rsidRDefault="0018081D" w:rsidP="00817E00">
            <w:pPr>
              <w:widowControl/>
              <w:jc w:val="center"/>
            </w:pPr>
          </w:p>
        </w:tc>
        <w:tc>
          <w:tcPr>
            <w:tcW w:w="3118" w:type="dxa"/>
            <w:vAlign w:val="center"/>
          </w:tcPr>
          <w:p w:rsidR="0018081D" w:rsidRPr="00E25553" w:rsidRDefault="0018081D" w:rsidP="00817E00">
            <w:pPr>
              <w:widowControl/>
              <w:jc w:val="center"/>
            </w:pPr>
            <w:r w:rsidRPr="00E25553">
              <w:rPr>
                <w:rFonts w:cs="宋体" w:hint="eastAsia"/>
              </w:rPr>
              <w:t>水泥（不含商品混凝土用量）</w:t>
            </w:r>
          </w:p>
        </w:tc>
        <w:tc>
          <w:tcPr>
            <w:tcW w:w="1987" w:type="dxa"/>
            <w:vAlign w:val="center"/>
          </w:tcPr>
          <w:p w:rsidR="0018081D" w:rsidRPr="00E25553" w:rsidRDefault="0018081D" w:rsidP="00817E00">
            <w:pPr>
              <w:widowControl/>
              <w:tabs>
                <w:tab w:val="left" w:pos="2398"/>
              </w:tabs>
              <w:ind w:right="18"/>
              <w:jc w:val="right"/>
            </w:pPr>
            <w:r w:rsidRPr="00E25553">
              <w:rPr>
                <w:rFonts w:cs="宋体" w:hint="eastAsia"/>
              </w:rPr>
              <w:t>吨</w:t>
            </w:r>
          </w:p>
        </w:tc>
        <w:tc>
          <w:tcPr>
            <w:tcW w:w="1705" w:type="dxa"/>
          </w:tcPr>
          <w:p w:rsidR="0018081D" w:rsidRPr="00E25553" w:rsidRDefault="0018081D" w:rsidP="00817E00">
            <w:pPr>
              <w:widowControl/>
              <w:jc w:val="right"/>
            </w:pPr>
          </w:p>
        </w:tc>
      </w:tr>
      <w:tr w:rsidR="0018081D" w:rsidRPr="00E25553" w:rsidTr="0018081D">
        <w:trPr>
          <w:trHeight w:val="541"/>
          <w:jc w:val="center"/>
        </w:trPr>
        <w:tc>
          <w:tcPr>
            <w:tcW w:w="1983" w:type="dxa"/>
            <w:vMerge/>
            <w:vAlign w:val="center"/>
          </w:tcPr>
          <w:p w:rsidR="0018081D" w:rsidRPr="00E25553" w:rsidRDefault="0018081D" w:rsidP="00817E00">
            <w:pPr>
              <w:widowControl/>
              <w:jc w:val="center"/>
            </w:pPr>
          </w:p>
        </w:tc>
        <w:tc>
          <w:tcPr>
            <w:tcW w:w="3118" w:type="dxa"/>
            <w:vAlign w:val="center"/>
          </w:tcPr>
          <w:p w:rsidR="0018081D" w:rsidRPr="00E25553" w:rsidRDefault="0018081D" w:rsidP="00817E00">
            <w:pPr>
              <w:widowControl/>
              <w:jc w:val="center"/>
            </w:pPr>
            <w:r w:rsidRPr="00E25553">
              <w:rPr>
                <w:rFonts w:cs="宋体" w:hint="eastAsia"/>
              </w:rPr>
              <w:t>商品混凝土</w:t>
            </w:r>
          </w:p>
        </w:tc>
        <w:tc>
          <w:tcPr>
            <w:tcW w:w="1987" w:type="dxa"/>
            <w:vAlign w:val="center"/>
          </w:tcPr>
          <w:p w:rsidR="0018081D" w:rsidRPr="00E25553" w:rsidRDefault="0018081D" w:rsidP="00817E00">
            <w:pPr>
              <w:widowControl/>
              <w:jc w:val="right"/>
            </w:pPr>
            <w:r w:rsidRPr="00E25553">
              <w:t>m</w:t>
            </w:r>
            <w:r w:rsidRPr="00E25553">
              <w:rPr>
                <w:vertAlign w:val="superscript"/>
              </w:rPr>
              <w:t>3</w:t>
            </w:r>
          </w:p>
        </w:tc>
        <w:tc>
          <w:tcPr>
            <w:tcW w:w="1705" w:type="dxa"/>
          </w:tcPr>
          <w:p w:rsidR="0018081D" w:rsidRPr="00E25553" w:rsidRDefault="0018081D" w:rsidP="00817E00">
            <w:pPr>
              <w:widowControl/>
              <w:jc w:val="right"/>
            </w:pPr>
          </w:p>
        </w:tc>
      </w:tr>
    </w:tbl>
    <w:p w:rsidR="00B33195" w:rsidRPr="00E25553" w:rsidRDefault="00B33195">
      <w:pPr>
        <w:pStyle w:val="a9"/>
        <w:rPr>
          <w:b/>
          <w:szCs w:val="21"/>
        </w:rPr>
      </w:pPr>
    </w:p>
    <w:p w:rsidR="00B33195" w:rsidRPr="00E25553" w:rsidRDefault="00422CFA">
      <w:pPr>
        <w:pStyle w:val="a9"/>
        <w:spacing w:line="560" w:lineRule="exact"/>
        <w:ind w:firstLineChars="1620" w:firstLine="3402"/>
        <w:rPr>
          <w:szCs w:val="21"/>
          <w:u w:val="single"/>
        </w:rPr>
      </w:pPr>
      <w:r w:rsidRPr="00E25553">
        <w:rPr>
          <w:rFonts w:hint="eastAsia"/>
        </w:rPr>
        <w:t>谈判供应商名称（加盖单位公章）</w:t>
      </w:r>
      <w:r w:rsidRPr="00E25553">
        <w:rPr>
          <w:rFonts w:hint="eastAsia"/>
          <w:szCs w:val="21"/>
        </w:rPr>
        <w:t>：</w:t>
      </w:r>
      <w:r w:rsidRPr="00E25553">
        <w:rPr>
          <w:rFonts w:hint="eastAsia"/>
          <w:szCs w:val="21"/>
          <w:u w:val="single"/>
        </w:rPr>
        <w:t xml:space="preserve">            </w:t>
      </w:r>
    </w:p>
    <w:p w:rsidR="00B33195" w:rsidRPr="00E25553" w:rsidRDefault="00422CFA">
      <w:pPr>
        <w:pStyle w:val="a9"/>
        <w:spacing w:line="560" w:lineRule="exact"/>
        <w:ind w:firstLineChars="1620" w:firstLine="3402"/>
        <w:rPr>
          <w:szCs w:val="21"/>
          <w:u w:val="single"/>
        </w:rPr>
      </w:pPr>
      <w:r w:rsidRPr="00E25553">
        <w:rPr>
          <w:rFonts w:hint="eastAsia"/>
          <w:szCs w:val="21"/>
        </w:rPr>
        <w:t>法定代表人（负责人）或委托代理人（签字或签章）：</w:t>
      </w:r>
      <w:r w:rsidRPr="00E25553">
        <w:rPr>
          <w:rFonts w:hint="eastAsia"/>
          <w:szCs w:val="21"/>
          <w:u w:val="single"/>
        </w:rPr>
        <w:t xml:space="preserve">            </w:t>
      </w:r>
    </w:p>
    <w:p w:rsidR="00B33195" w:rsidRPr="00E25553" w:rsidRDefault="00422CFA">
      <w:pPr>
        <w:pStyle w:val="a9"/>
        <w:spacing w:line="560" w:lineRule="exact"/>
        <w:ind w:firstLineChars="1620" w:firstLine="3402"/>
        <w:rPr>
          <w:szCs w:val="21"/>
          <w:u w:val="single"/>
        </w:rPr>
      </w:pPr>
      <w:r w:rsidRPr="00E25553">
        <w:rPr>
          <w:rFonts w:hAnsi="宋体" w:hint="eastAsia"/>
          <w:bCs/>
        </w:rPr>
        <w:t>日期：    年   月   日</w:t>
      </w:r>
    </w:p>
    <w:p w:rsidR="00B33195" w:rsidRPr="00E25553" w:rsidRDefault="00B33195">
      <w:pPr>
        <w:pStyle w:val="a9"/>
        <w:spacing w:line="440" w:lineRule="exact"/>
        <w:ind w:firstLine="4111"/>
        <w:rPr>
          <w:rFonts w:hAnsi="宋体"/>
          <w:bCs/>
        </w:rPr>
        <w:sectPr w:rsidR="00B33195" w:rsidRPr="00E25553">
          <w:pgSz w:w="11906" w:h="16838"/>
          <w:pgMar w:top="1276" w:right="964" w:bottom="851" w:left="1134" w:header="720" w:footer="720" w:gutter="0"/>
          <w:cols w:space="720"/>
          <w:titlePg/>
          <w:docGrid w:linePitch="312"/>
        </w:sectPr>
      </w:pPr>
    </w:p>
    <w:p w:rsidR="00B33195" w:rsidRPr="00E25553" w:rsidRDefault="00422CFA">
      <w:pPr>
        <w:jc w:val="center"/>
        <w:rPr>
          <w:rFonts w:ascii="宋体" w:hAnsi="宋体"/>
          <w:b/>
          <w:sz w:val="28"/>
          <w:szCs w:val="28"/>
        </w:rPr>
      </w:pPr>
      <w:r w:rsidRPr="00E25553">
        <w:rPr>
          <w:rFonts w:ascii="宋体" w:hAnsi="宋体" w:hint="eastAsia"/>
          <w:b/>
          <w:sz w:val="28"/>
          <w:szCs w:val="28"/>
        </w:rPr>
        <w:lastRenderedPageBreak/>
        <w:t>中小企业声明函（格式，中小微企业适用）</w:t>
      </w:r>
    </w:p>
    <w:p w:rsidR="00B33195" w:rsidRPr="00E25553" w:rsidRDefault="00B33195">
      <w:pPr>
        <w:spacing w:line="360" w:lineRule="auto"/>
        <w:ind w:firstLineChars="200" w:firstLine="420"/>
        <w:jc w:val="left"/>
        <w:rPr>
          <w:rFonts w:ascii="宋体" w:hAnsi="宋体"/>
          <w:szCs w:val="21"/>
        </w:rPr>
      </w:pPr>
    </w:p>
    <w:p w:rsidR="00B33195" w:rsidRPr="00E25553" w:rsidRDefault="00422CFA">
      <w:pPr>
        <w:spacing w:line="360" w:lineRule="auto"/>
        <w:ind w:firstLineChars="200" w:firstLine="420"/>
        <w:jc w:val="left"/>
        <w:rPr>
          <w:rFonts w:ascii="宋体" w:hAnsi="宋体"/>
          <w:szCs w:val="21"/>
        </w:rPr>
      </w:pPr>
      <w:r w:rsidRPr="00E25553">
        <w:rPr>
          <w:rFonts w:ascii="宋体" w:hAnsi="宋体" w:hint="eastAsia"/>
          <w:szCs w:val="21"/>
        </w:rPr>
        <w:t>本公司郑重声明，根据《政府采购促进中小企业发展暂行办法》（财库〔2011〕181号）的规定，本公司为</w:t>
      </w:r>
      <w:r w:rsidRPr="00E25553">
        <w:rPr>
          <w:rFonts w:ascii="宋体" w:hAnsi="宋体" w:hint="eastAsia"/>
          <w:szCs w:val="21"/>
          <w:u w:val="single"/>
        </w:rPr>
        <w:t xml:space="preserve">               </w:t>
      </w:r>
      <w:r w:rsidRPr="00E25553">
        <w:rPr>
          <w:rFonts w:ascii="宋体" w:hAnsi="宋体" w:hint="eastAsia"/>
          <w:szCs w:val="21"/>
        </w:rPr>
        <w:t>（请填写：中型、小型、微型）企业。即，本公司同时满足以下条件：</w:t>
      </w:r>
    </w:p>
    <w:p w:rsidR="00B33195" w:rsidRPr="00E25553" w:rsidRDefault="00422CFA">
      <w:pPr>
        <w:spacing w:line="360" w:lineRule="auto"/>
        <w:ind w:firstLineChars="200" w:firstLine="420"/>
        <w:jc w:val="left"/>
        <w:rPr>
          <w:rFonts w:ascii="宋体" w:hAnsi="宋体"/>
          <w:szCs w:val="21"/>
        </w:rPr>
      </w:pPr>
      <w:r w:rsidRPr="00E25553">
        <w:rPr>
          <w:rFonts w:ascii="宋体" w:hAnsi="宋体" w:hint="eastAsia"/>
          <w:szCs w:val="21"/>
        </w:rPr>
        <w:t>1.根据《工业和信息化部、国家统计局、国家发展和改革委员会、财政部关于印发中小企业划型标准规定的通知》（工信部联企业〔2011〕300号）规定的划分标准，本公司为</w:t>
      </w:r>
      <w:r w:rsidRPr="00E25553">
        <w:rPr>
          <w:rFonts w:ascii="宋体" w:hAnsi="宋体" w:hint="eastAsia"/>
          <w:szCs w:val="21"/>
          <w:u w:val="single"/>
        </w:rPr>
        <w:t xml:space="preserve">               </w:t>
      </w:r>
      <w:r w:rsidRPr="00E25553">
        <w:rPr>
          <w:rFonts w:ascii="宋体" w:hAnsi="宋体" w:hint="eastAsia"/>
          <w:szCs w:val="21"/>
        </w:rPr>
        <w:t>（请填写：中型、小型、微型）企业。</w:t>
      </w:r>
    </w:p>
    <w:p w:rsidR="00B33195" w:rsidRPr="00E25553" w:rsidRDefault="00422CFA">
      <w:pPr>
        <w:spacing w:line="360" w:lineRule="auto"/>
        <w:ind w:firstLineChars="200" w:firstLine="420"/>
        <w:jc w:val="left"/>
        <w:rPr>
          <w:rFonts w:ascii="宋体" w:hAnsi="宋体"/>
          <w:szCs w:val="21"/>
        </w:rPr>
      </w:pPr>
      <w:r w:rsidRPr="00E25553">
        <w:rPr>
          <w:rFonts w:ascii="宋体" w:hAnsi="宋体" w:hint="eastAsia"/>
          <w:szCs w:val="21"/>
        </w:rPr>
        <w:t>2.本公司参加</w:t>
      </w:r>
      <w:r w:rsidRPr="00E25553">
        <w:rPr>
          <w:rFonts w:ascii="宋体" w:hAnsi="宋体" w:hint="eastAsia"/>
          <w:szCs w:val="21"/>
          <w:u w:val="single"/>
        </w:rPr>
        <w:t xml:space="preserve">             </w:t>
      </w:r>
      <w:r w:rsidRPr="00E25553">
        <w:rPr>
          <w:rFonts w:ascii="宋体" w:hAnsi="宋体" w:hint="eastAsia"/>
          <w:szCs w:val="21"/>
        </w:rPr>
        <w:t>单位的</w:t>
      </w:r>
      <w:r w:rsidRPr="00E25553">
        <w:rPr>
          <w:rFonts w:ascii="宋体" w:hAnsi="宋体" w:hint="eastAsia"/>
          <w:szCs w:val="21"/>
          <w:u w:val="single"/>
        </w:rPr>
        <w:t xml:space="preserve">                   </w:t>
      </w:r>
      <w:r w:rsidRPr="00E25553">
        <w:rPr>
          <w:rFonts w:ascii="宋体" w:hAnsi="宋体" w:hint="eastAsia"/>
          <w:szCs w:val="21"/>
        </w:rPr>
        <w:t>项目采购活动提供本企业制造的货物，由本企业承担工程、提供服务，或者提供其他</w:t>
      </w:r>
      <w:r w:rsidRPr="00E25553">
        <w:rPr>
          <w:rFonts w:ascii="宋体" w:hAnsi="宋体" w:hint="eastAsia"/>
          <w:szCs w:val="21"/>
          <w:u w:val="single"/>
        </w:rPr>
        <w:t xml:space="preserve">             </w:t>
      </w:r>
      <w:r w:rsidRPr="00E25553">
        <w:rPr>
          <w:rFonts w:ascii="宋体" w:hAnsi="宋体" w:hint="eastAsia"/>
          <w:szCs w:val="21"/>
        </w:rPr>
        <w:t>（请填写：中型、小型、微型）企业制造货物。本条所称货物不包括使用大型企业注册商标的货物。</w:t>
      </w:r>
    </w:p>
    <w:p w:rsidR="00B33195" w:rsidRPr="00E25553" w:rsidRDefault="00422CFA">
      <w:pPr>
        <w:spacing w:line="360" w:lineRule="auto"/>
        <w:ind w:firstLineChars="200" w:firstLine="420"/>
        <w:jc w:val="left"/>
        <w:rPr>
          <w:rFonts w:ascii="宋体" w:hAnsi="宋体"/>
          <w:szCs w:val="21"/>
        </w:rPr>
      </w:pPr>
      <w:r w:rsidRPr="00E25553">
        <w:rPr>
          <w:rFonts w:ascii="宋体" w:hAnsi="宋体" w:hint="eastAsia"/>
          <w:szCs w:val="21"/>
        </w:rPr>
        <w:t>本公司对上述声明的真实性负责。如有虚报，将依法承担相应责任。</w:t>
      </w:r>
    </w:p>
    <w:p w:rsidR="00B33195" w:rsidRPr="00E25553" w:rsidRDefault="00B33195">
      <w:pPr>
        <w:spacing w:line="360" w:lineRule="auto"/>
        <w:ind w:firstLineChars="200" w:firstLine="420"/>
        <w:jc w:val="left"/>
        <w:rPr>
          <w:rFonts w:ascii="宋体" w:hAnsi="宋体"/>
          <w:szCs w:val="21"/>
        </w:rPr>
      </w:pPr>
    </w:p>
    <w:p w:rsidR="00B33195" w:rsidRPr="00E25553" w:rsidRDefault="00422CFA">
      <w:pPr>
        <w:spacing w:line="360" w:lineRule="auto"/>
        <w:ind w:firstLineChars="2970" w:firstLine="6237"/>
        <w:jc w:val="left"/>
        <w:rPr>
          <w:rFonts w:ascii="宋体" w:hAnsi="宋体"/>
          <w:szCs w:val="21"/>
        </w:rPr>
      </w:pPr>
      <w:r w:rsidRPr="00E25553">
        <w:rPr>
          <w:rFonts w:ascii="宋体" w:hAnsi="宋体" w:hint="eastAsia"/>
          <w:szCs w:val="21"/>
        </w:rPr>
        <w:t>企业名称（盖章）：</w:t>
      </w:r>
    </w:p>
    <w:p w:rsidR="00B33195" w:rsidRPr="00E25553" w:rsidRDefault="00422CFA" w:rsidP="00422CFA">
      <w:pPr>
        <w:pStyle w:val="a9"/>
        <w:ind w:firstLineChars="1417" w:firstLine="2976"/>
        <w:jc w:val="left"/>
        <w:rPr>
          <w:rFonts w:hAnsi="宋体"/>
          <w:szCs w:val="21"/>
        </w:rPr>
      </w:pPr>
      <w:r w:rsidRPr="00E25553">
        <w:rPr>
          <w:rFonts w:hAnsi="宋体" w:hint="eastAsia"/>
          <w:szCs w:val="21"/>
        </w:rPr>
        <w:t xml:space="preserve">                               日期：</w:t>
      </w:r>
    </w:p>
    <w:p w:rsidR="00B33195" w:rsidRPr="00E25553" w:rsidRDefault="00B33195">
      <w:pPr>
        <w:pStyle w:val="a9"/>
        <w:ind w:firstLineChars="1417" w:firstLine="4268"/>
        <w:jc w:val="left"/>
        <w:rPr>
          <w:rStyle w:val="1Char"/>
          <w:sz w:val="30"/>
          <w:szCs w:val="30"/>
        </w:rPr>
      </w:pPr>
    </w:p>
    <w:p w:rsidR="00B33195" w:rsidRPr="00E25553" w:rsidRDefault="00B33195">
      <w:pPr>
        <w:pStyle w:val="a9"/>
        <w:ind w:firstLineChars="1417" w:firstLine="4268"/>
        <w:jc w:val="left"/>
        <w:rPr>
          <w:rStyle w:val="1Char"/>
          <w:sz w:val="30"/>
          <w:szCs w:val="30"/>
        </w:rPr>
      </w:pPr>
    </w:p>
    <w:p w:rsidR="00B33195" w:rsidRPr="00E25553" w:rsidRDefault="00B33195">
      <w:pPr>
        <w:pStyle w:val="a9"/>
        <w:ind w:firstLineChars="1417" w:firstLine="4268"/>
        <w:jc w:val="left"/>
        <w:rPr>
          <w:rStyle w:val="1Char"/>
          <w:sz w:val="30"/>
          <w:szCs w:val="30"/>
        </w:rPr>
      </w:pPr>
    </w:p>
    <w:p w:rsidR="00B33195" w:rsidRPr="00E25553" w:rsidRDefault="00422CFA">
      <w:pPr>
        <w:spacing w:line="360" w:lineRule="auto"/>
        <w:ind w:firstLineChars="200" w:firstLine="420"/>
        <w:jc w:val="left"/>
        <w:rPr>
          <w:rFonts w:ascii="宋体" w:hAnsi="宋体"/>
          <w:szCs w:val="21"/>
        </w:rPr>
      </w:pPr>
      <w:r w:rsidRPr="00E25553">
        <w:rPr>
          <w:rFonts w:ascii="宋体" w:hAnsi="宋体" w:hint="eastAsia"/>
          <w:szCs w:val="21"/>
        </w:rPr>
        <w:t>备注：1、请供应商根据自己的真实情况出具本声明函，供应商不符合中小企业划型标准的，不用提供。</w:t>
      </w:r>
    </w:p>
    <w:p w:rsidR="00B33195" w:rsidRPr="00E25553" w:rsidRDefault="00422CFA" w:rsidP="00422CFA">
      <w:pPr>
        <w:spacing w:line="360" w:lineRule="auto"/>
        <w:ind w:leftChars="200" w:left="1275" w:hangingChars="407" w:hanging="855"/>
        <w:jc w:val="left"/>
        <w:rPr>
          <w:rFonts w:ascii="宋体" w:hAnsi="宋体"/>
          <w:b/>
          <w:bCs/>
          <w:szCs w:val="21"/>
        </w:rPr>
      </w:pPr>
      <w:r w:rsidRPr="00E25553">
        <w:rPr>
          <w:rFonts w:ascii="宋体" w:hAnsi="宋体" w:hint="eastAsia"/>
          <w:szCs w:val="21"/>
        </w:rPr>
        <w:t xml:space="preserve">      2、供应商中标/成交后，此声明函将随中标/成交结果公告一并公布，供应商应对此声明函的真实性负责。</w:t>
      </w:r>
    </w:p>
    <w:p w:rsidR="00B33195" w:rsidRPr="00E25553" w:rsidRDefault="00B33195">
      <w:pPr>
        <w:pStyle w:val="a9"/>
        <w:ind w:firstLineChars="1417" w:firstLine="4268"/>
        <w:jc w:val="left"/>
        <w:outlineLvl w:val="0"/>
        <w:rPr>
          <w:rStyle w:val="1Char"/>
          <w:sz w:val="30"/>
          <w:szCs w:val="30"/>
        </w:rPr>
        <w:sectPr w:rsidR="00B33195" w:rsidRPr="00E25553">
          <w:pgSz w:w="11906" w:h="16838"/>
          <w:pgMar w:top="1560" w:right="964" w:bottom="851" w:left="1134" w:header="720" w:footer="720" w:gutter="0"/>
          <w:cols w:space="720"/>
          <w:titlePg/>
          <w:docGrid w:linePitch="312"/>
        </w:sectPr>
      </w:pPr>
    </w:p>
    <w:p w:rsidR="00B33195" w:rsidRPr="00E25553" w:rsidRDefault="00422CFA">
      <w:pPr>
        <w:spacing w:line="588" w:lineRule="exact"/>
        <w:jc w:val="center"/>
        <w:rPr>
          <w:rFonts w:asciiTheme="minorEastAsia" w:eastAsiaTheme="minorEastAsia" w:hAnsiTheme="minorEastAsia"/>
          <w:b/>
          <w:spacing w:val="6"/>
          <w:sz w:val="28"/>
          <w:szCs w:val="28"/>
        </w:rPr>
      </w:pPr>
      <w:r w:rsidRPr="00E25553">
        <w:rPr>
          <w:rFonts w:asciiTheme="minorEastAsia" w:eastAsiaTheme="minorEastAsia" w:hAnsiTheme="minorEastAsia" w:hint="eastAsia"/>
          <w:b/>
          <w:spacing w:val="6"/>
          <w:sz w:val="28"/>
          <w:szCs w:val="28"/>
        </w:rPr>
        <w:lastRenderedPageBreak/>
        <w:t>残疾人福利性单位声明函（格式，残疾人福利性单位适用）</w:t>
      </w:r>
    </w:p>
    <w:p w:rsidR="00B33195" w:rsidRPr="00E25553" w:rsidRDefault="00B33195">
      <w:pPr>
        <w:spacing w:line="588" w:lineRule="exact"/>
        <w:jc w:val="center"/>
        <w:rPr>
          <w:rFonts w:asciiTheme="minorEastAsia" w:eastAsiaTheme="minorEastAsia" w:hAnsiTheme="minorEastAsia"/>
          <w:b/>
          <w:spacing w:val="6"/>
          <w:sz w:val="28"/>
          <w:szCs w:val="28"/>
        </w:rPr>
      </w:pPr>
    </w:p>
    <w:p w:rsidR="00B33195" w:rsidRPr="00E25553" w:rsidRDefault="00422CFA">
      <w:pPr>
        <w:spacing w:line="588" w:lineRule="exact"/>
        <w:ind w:firstLineChars="200" w:firstLine="444"/>
        <w:rPr>
          <w:rFonts w:asciiTheme="minorEastAsia" w:eastAsiaTheme="minorEastAsia" w:hAnsiTheme="minorEastAsia"/>
          <w:spacing w:val="6"/>
          <w:szCs w:val="21"/>
        </w:rPr>
      </w:pPr>
      <w:r w:rsidRPr="00E25553">
        <w:rPr>
          <w:rFonts w:asciiTheme="minorEastAsia" w:eastAsiaTheme="minorEastAsia" w:hAnsiTheme="minorEastAsia" w:hint="eastAsia"/>
          <w:spacing w:val="6"/>
          <w:szCs w:val="21"/>
        </w:rPr>
        <w:t>本单位郑重声明，根据《财政部 民政部 中国残疾人联合会关于促进残疾人就业政府采购政策的通知》（财库</w:t>
      </w:r>
      <w:r w:rsidRPr="00E25553">
        <w:rPr>
          <w:rFonts w:asciiTheme="minorEastAsia" w:eastAsiaTheme="minorEastAsia" w:hAnsiTheme="minorEastAsia" w:hint="eastAsia"/>
          <w:szCs w:val="21"/>
        </w:rPr>
        <w:t>〔2017〕 141</w:t>
      </w:r>
      <w:r w:rsidRPr="00E25553">
        <w:rPr>
          <w:rFonts w:asciiTheme="minorEastAsia" w:eastAsiaTheme="minorEastAsia" w:hAnsiTheme="minorEastAsia" w:hint="eastAsia"/>
          <w:spacing w:val="6"/>
          <w:szCs w:val="21"/>
        </w:rPr>
        <w:t>号）的规定，本单位为符合条件的残疾人福利性单位，且本单位参加</w:t>
      </w:r>
      <w:r w:rsidRPr="00E25553">
        <w:rPr>
          <w:rFonts w:asciiTheme="minorEastAsia" w:eastAsiaTheme="minorEastAsia" w:hAnsiTheme="minorEastAsia" w:hint="eastAsia"/>
          <w:spacing w:val="6"/>
          <w:szCs w:val="21"/>
          <w:u w:val="single"/>
        </w:rPr>
        <w:t>______</w:t>
      </w:r>
      <w:r w:rsidRPr="00E25553">
        <w:rPr>
          <w:rFonts w:asciiTheme="minorEastAsia" w:eastAsiaTheme="minorEastAsia" w:hAnsiTheme="minorEastAsia" w:hint="eastAsia"/>
          <w:spacing w:val="6"/>
          <w:szCs w:val="21"/>
        </w:rPr>
        <w:t>单位的</w:t>
      </w:r>
      <w:r w:rsidRPr="00E25553">
        <w:rPr>
          <w:rFonts w:asciiTheme="minorEastAsia" w:eastAsiaTheme="minorEastAsia" w:hAnsiTheme="minorEastAsia" w:hint="eastAsia"/>
          <w:spacing w:val="6"/>
          <w:szCs w:val="21"/>
          <w:u w:val="single"/>
        </w:rPr>
        <w:t>______</w:t>
      </w:r>
      <w:r w:rsidRPr="00E25553">
        <w:rPr>
          <w:rFonts w:asciiTheme="minorEastAsia" w:eastAsiaTheme="minorEastAsia" w:hAnsiTheme="minorEastAsia" w:hint="eastAsia"/>
          <w:spacing w:val="6"/>
          <w:szCs w:val="21"/>
        </w:rPr>
        <w:t>项目采购活动提供本单位制造的货物（由本单位承担工程/提供服务），或者提供其他残疾人福利性单位制造的货物（不包括使用非残疾人福利性单位注册商标的货物）。</w:t>
      </w:r>
    </w:p>
    <w:p w:rsidR="00B33195" w:rsidRPr="00E25553" w:rsidRDefault="00422CFA">
      <w:pPr>
        <w:spacing w:line="588" w:lineRule="exact"/>
        <w:ind w:firstLineChars="200" w:firstLine="444"/>
        <w:rPr>
          <w:rFonts w:asciiTheme="minorEastAsia" w:eastAsiaTheme="minorEastAsia" w:hAnsiTheme="minorEastAsia"/>
          <w:spacing w:val="6"/>
          <w:szCs w:val="21"/>
        </w:rPr>
      </w:pPr>
      <w:r w:rsidRPr="00E25553">
        <w:rPr>
          <w:rFonts w:asciiTheme="minorEastAsia" w:eastAsiaTheme="minorEastAsia" w:hAnsiTheme="minorEastAsia" w:hint="eastAsia"/>
          <w:spacing w:val="6"/>
          <w:szCs w:val="21"/>
        </w:rPr>
        <w:t>本单位对上述声明的真实性负责。如有虚假，将依法承担相应责任。</w:t>
      </w:r>
    </w:p>
    <w:p w:rsidR="00B33195" w:rsidRPr="00E25553" w:rsidRDefault="00B33195">
      <w:pPr>
        <w:spacing w:line="588" w:lineRule="exact"/>
        <w:ind w:firstLineChars="200" w:firstLine="444"/>
        <w:rPr>
          <w:rFonts w:asciiTheme="minorEastAsia" w:eastAsiaTheme="minorEastAsia" w:hAnsiTheme="minorEastAsia"/>
          <w:spacing w:val="6"/>
          <w:szCs w:val="21"/>
        </w:rPr>
      </w:pPr>
    </w:p>
    <w:p w:rsidR="00B33195" w:rsidRPr="00E25553" w:rsidRDefault="00B33195">
      <w:pPr>
        <w:spacing w:line="588" w:lineRule="exact"/>
        <w:ind w:firstLineChars="200" w:firstLine="444"/>
        <w:rPr>
          <w:rFonts w:asciiTheme="minorEastAsia" w:eastAsiaTheme="minorEastAsia" w:hAnsiTheme="minorEastAsia"/>
          <w:spacing w:val="6"/>
          <w:szCs w:val="21"/>
        </w:rPr>
      </w:pPr>
    </w:p>
    <w:p w:rsidR="00B33195" w:rsidRPr="00E25553" w:rsidRDefault="00422CFA" w:rsidP="00422CFA">
      <w:pPr>
        <w:tabs>
          <w:tab w:val="left" w:pos="4860"/>
        </w:tabs>
        <w:spacing w:line="588" w:lineRule="exact"/>
        <w:ind w:right="1560" w:firstLineChars="2171" w:firstLine="4820"/>
        <w:jc w:val="left"/>
        <w:rPr>
          <w:rFonts w:asciiTheme="minorEastAsia" w:eastAsiaTheme="minorEastAsia" w:hAnsiTheme="minorEastAsia"/>
          <w:spacing w:val="6"/>
          <w:szCs w:val="21"/>
        </w:rPr>
      </w:pPr>
      <w:r w:rsidRPr="00E25553">
        <w:rPr>
          <w:rFonts w:asciiTheme="minorEastAsia" w:eastAsiaTheme="minorEastAsia" w:hAnsiTheme="minorEastAsia" w:hint="eastAsia"/>
          <w:spacing w:val="6"/>
          <w:szCs w:val="21"/>
        </w:rPr>
        <w:t>单位名称（盖章）：</w:t>
      </w:r>
    </w:p>
    <w:p w:rsidR="00B33195" w:rsidRPr="00E25553" w:rsidRDefault="00422CFA" w:rsidP="00422CFA">
      <w:pPr>
        <w:pStyle w:val="a9"/>
        <w:ind w:firstLineChars="2171" w:firstLine="4820"/>
        <w:rPr>
          <w:rFonts w:asciiTheme="minorEastAsia" w:eastAsiaTheme="minorEastAsia" w:hAnsiTheme="minorEastAsia"/>
          <w:spacing w:val="6"/>
          <w:szCs w:val="21"/>
        </w:rPr>
      </w:pPr>
      <w:r w:rsidRPr="00E25553">
        <w:rPr>
          <w:rFonts w:asciiTheme="minorEastAsia" w:eastAsiaTheme="minorEastAsia" w:hAnsiTheme="minorEastAsia" w:hint="eastAsia"/>
          <w:spacing w:val="6"/>
          <w:szCs w:val="21"/>
        </w:rPr>
        <w:t>日  期：</w:t>
      </w:r>
    </w:p>
    <w:p w:rsidR="00B33195" w:rsidRPr="00E25553" w:rsidRDefault="00B33195" w:rsidP="00422CFA">
      <w:pPr>
        <w:pStyle w:val="a9"/>
        <w:ind w:firstLineChars="2171" w:firstLine="4820"/>
        <w:rPr>
          <w:rFonts w:asciiTheme="minorEastAsia" w:eastAsiaTheme="minorEastAsia" w:hAnsiTheme="minorEastAsia"/>
          <w:spacing w:val="6"/>
          <w:szCs w:val="21"/>
        </w:rPr>
      </w:pPr>
    </w:p>
    <w:p w:rsidR="00B33195" w:rsidRPr="00E25553" w:rsidRDefault="00B33195" w:rsidP="00422CFA">
      <w:pPr>
        <w:pStyle w:val="a9"/>
        <w:ind w:firstLineChars="2171" w:firstLine="4820"/>
        <w:rPr>
          <w:rFonts w:asciiTheme="minorEastAsia" w:eastAsiaTheme="minorEastAsia" w:hAnsiTheme="minorEastAsia"/>
          <w:spacing w:val="6"/>
          <w:szCs w:val="21"/>
        </w:rPr>
      </w:pPr>
    </w:p>
    <w:p w:rsidR="00B33195" w:rsidRPr="00E25553" w:rsidRDefault="00B33195" w:rsidP="00422CFA">
      <w:pPr>
        <w:pStyle w:val="a9"/>
        <w:ind w:firstLineChars="2171" w:firstLine="4820"/>
        <w:rPr>
          <w:rFonts w:asciiTheme="minorEastAsia" w:eastAsiaTheme="minorEastAsia" w:hAnsiTheme="minorEastAsia"/>
          <w:spacing w:val="6"/>
          <w:szCs w:val="21"/>
        </w:rPr>
      </w:pPr>
    </w:p>
    <w:p w:rsidR="00B33195" w:rsidRPr="00E25553" w:rsidRDefault="00422CFA">
      <w:pPr>
        <w:spacing w:line="360" w:lineRule="auto"/>
        <w:ind w:firstLineChars="200" w:firstLine="420"/>
        <w:jc w:val="left"/>
        <w:rPr>
          <w:rFonts w:ascii="宋体" w:hAnsi="宋体"/>
          <w:szCs w:val="21"/>
        </w:rPr>
      </w:pPr>
      <w:r w:rsidRPr="00E25553">
        <w:rPr>
          <w:rFonts w:ascii="宋体" w:hAnsi="宋体" w:hint="eastAsia"/>
          <w:szCs w:val="21"/>
        </w:rPr>
        <w:t>备注：1、请供应商根据自己的真实情况出具本声明函，供应商不属于残疾人福利性单位的，不用提供。</w:t>
      </w:r>
    </w:p>
    <w:p w:rsidR="00B33195" w:rsidRPr="00E25553" w:rsidRDefault="00422CFA" w:rsidP="00422CFA">
      <w:pPr>
        <w:spacing w:line="360" w:lineRule="auto"/>
        <w:ind w:leftChars="500" w:left="1275" w:hangingChars="107" w:hanging="225"/>
        <w:jc w:val="left"/>
        <w:rPr>
          <w:rFonts w:ascii="宋体" w:hAnsi="宋体"/>
          <w:szCs w:val="21"/>
        </w:rPr>
      </w:pPr>
      <w:r w:rsidRPr="00E25553">
        <w:rPr>
          <w:rFonts w:hAnsi="宋体" w:hint="eastAsia"/>
          <w:szCs w:val="21"/>
        </w:rPr>
        <w:t>2</w:t>
      </w:r>
      <w:r w:rsidRPr="00E25553">
        <w:rPr>
          <w:rFonts w:hAnsi="宋体" w:hint="eastAsia"/>
          <w:szCs w:val="21"/>
        </w:rPr>
        <w:t>、</w:t>
      </w:r>
      <w:r w:rsidRPr="00E25553">
        <w:rPr>
          <w:rFonts w:ascii="宋体" w:hAnsi="宋体" w:hint="eastAsia"/>
          <w:szCs w:val="21"/>
        </w:rPr>
        <w:t>供应商中标/成交后，此声明函将随中标/成交结果公告一并公布，供应商应对此声明函的真实性负责。</w:t>
      </w:r>
    </w:p>
    <w:p w:rsidR="00D908C7" w:rsidRPr="00E25553" w:rsidRDefault="00D908C7" w:rsidP="00D908C7">
      <w:pPr>
        <w:pStyle w:val="a9"/>
        <w:spacing w:line="500" w:lineRule="exact"/>
        <w:jc w:val="center"/>
        <w:rPr>
          <w:rFonts w:hAnsi="宋体"/>
          <w:b/>
          <w:bCs/>
          <w:sz w:val="30"/>
          <w:szCs w:val="30"/>
        </w:rPr>
      </w:pPr>
      <w:r w:rsidRPr="00E25553">
        <w:rPr>
          <w:b/>
          <w:sz w:val="28"/>
          <w:szCs w:val="28"/>
        </w:rPr>
        <w:br w:type="page"/>
      </w:r>
      <w:r w:rsidRPr="00E25553">
        <w:rPr>
          <w:rFonts w:hint="eastAsia"/>
          <w:b/>
          <w:sz w:val="28"/>
          <w:szCs w:val="28"/>
        </w:rPr>
        <w:lastRenderedPageBreak/>
        <w:t>2.1</w:t>
      </w:r>
      <w:r w:rsidRPr="00E25553">
        <w:rPr>
          <w:rFonts w:hAnsi="宋体" w:hint="eastAsia"/>
          <w:b/>
          <w:bCs/>
          <w:sz w:val="30"/>
          <w:szCs w:val="30"/>
        </w:rPr>
        <w:t>已标价工程量清单</w:t>
      </w:r>
    </w:p>
    <w:p w:rsidR="00D908C7" w:rsidRPr="00E25553" w:rsidRDefault="00D908C7" w:rsidP="00D908C7">
      <w:pPr>
        <w:adjustRightInd w:val="0"/>
        <w:snapToGrid w:val="0"/>
        <w:spacing w:line="300" w:lineRule="auto"/>
        <w:ind w:leftChars="-42" w:left="-88"/>
        <w:jc w:val="left"/>
        <w:rPr>
          <w:rFonts w:ascii="宋体" w:hAnsi="宋体"/>
          <w:szCs w:val="21"/>
        </w:rPr>
      </w:pPr>
    </w:p>
    <w:p w:rsidR="00D908C7" w:rsidRPr="00E25553" w:rsidRDefault="00D908C7" w:rsidP="00D908C7">
      <w:pPr>
        <w:jc w:val="center"/>
      </w:pPr>
      <w:r w:rsidRPr="00E25553">
        <w:rPr>
          <w:rFonts w:hint="eastAsia"/>
        </w:rPr>
        <w:t>（由供应商根据以下编制要求，结合自身实际情况进行编制已标价工程量清单）</w:t>
      </w:r>
    </w:p>
    <w:p w:rsidR="00D908C7" w:rsidRPr="00E25553" w:rsidRDefault="00D908C7" w:rsidP="00D908C7">
      <w:pPr>
        <w:spacing w:line="440" w:lineRule="exact"/>
        <w:rPr>
          <w:b/>
        </w:rPr>
      </w:pPr>
      <w:r w:rsidRPr="00E25553">
        <w:rPr>
          <w:b/>
        </w:rPr>
        <w:t>已标价工程量清单编制</w:t>
      </w:r>
      <w:r w:rsidRPr="00E25553">
        <w:rPr>
          <w:rFonts w:hint="eastAsia"/>
          <w:b/>
        </w:rPr>
        <w:t>要求</w:t>
      </w:r>
      <w:r w:rsidRPr="00E25553">
        <w:rPr>
          <w:b/>
        </w:rPr>
        <w:t>说明</w:t>
      </w:r>
      <w:r w:rsidRPr="00E25553">
        <w:rPr>
          <w:rFonts w:hint="eastAsia"/>
          <w:b/>
        </w:rPr>
        <w:t>：</w:t>
      </w:r>
    </w:p>
    <w:p w:rsidR="00D908C7" w:rsidRPr="00E25553" w:rsidRDefault="00D908C7" w:rsidP="00D908C7">
      <w:pPr>
        <w:spacing w:line="440" w:lineRule="exact"/>
        <w:ind w:firstLineChars="200" w:firstLine="420"/>
        <w:rPr>
          <w:szCs w:val="21"/>
        </w:rPr>
      </w:pPr>
      <w:r w:rsidRPr="00E25553">
        <w:rPr>
          <w:rFonts w:hint="eastAsia"/>
          <w:szCs w:val="21"/>
        </w:rPr>
        <w:t>1</w:t>
      </w:r>
      <w:r w:rsidRPr="00E25553">
        <w:rPr>
          <w:rFonts w:hint="eastAsia"/>
          <w:szCs w:val="21"/>
        </w:rPr>
        <w:t>、供应商</w:t>
      </w:r>
      <w:r w:rsidRPr="00E25553">
        <w:rPr>
          <w:szCs w:val="21"/>
        </w:rPr>
        <w:t>应依据</w:t>
      </w:r>
      <w:r w:rsidRPr="00E25553">
        <w:rPr>
          <w:rFonts w:hint="eastAsia"/>
          <w:szCs w:val="21"/>
        </w:rPr>
        <w:t>采购</w:t>
      </w:r>
      <w:r w:rsidRPr="00E25553">
        <w:rPr>
          <w:szCs w:val="21"/>
        </w:rPr>
        <w:t>文件、工程量清单以及《计价规范》、《计算规范》自主报价，自主报价</w:t>
      </w:r>
      <w:r w:rsidRPr="00E25553">
        <w:rPr>
          <w:rFonts w:hAnsi="宋体"/>
          <w:szCs w:val="21"/>
        </w:rPr>
        <w:t>不得违反计价规范强制性条文规定。</w:t>
      </w:r>
      <w:r w:rsidRPr="00E25553">
        <w:rPr>
          <w:rFonts w:hint="eastAsia"/>
          <w:szCs w:val="21"/>
        </w:rPr>
        <w:t>供应商</w:t>
      </w:r>
      <w:r w:rsidRPr="00E25553">
        <w:rPr>
          <w:szCs w:val="21"/>
        </w:rPr>
        <w:t>不得采用总价让利或以百分比让利等形式进行报价，任何优惠（或降价、让利）均应反映在相应清单项目的综合单价中。同时，不得出现任意一项单价重大让利，</w:t>
      </w:r>
      <w:r w:rsidRPr="00E25553">
        <w:rPr>
          <w:rFonts w:hAnsi="宋体"/>
          <w:szCs w:val="21"/>
        </w:rPr>
        <w:t>不得以自有机械闲置、自有材料等不计成本为由</w:t>
      </w:r>
      <w:r w:rsidRPr="00E25553">
        <w:rPr>
          <w:szCs w:val="21"/>
        </w:rPr>
        <w:t>低于工程成本报价。</w:t>
      </w:r>
    </w:p>
    <w:p w:rsidR="00D908C7" w:rsidRPr="00E25553" w:rsidRDefault="00D908C7" w:rsidP="00D908C7">
      <w:pPr>
        <w:spacing w:line="440" w:lineRule="exact"/>
        <w:ind w:firstLineChars="200" w:firstLine="420"/>
        <w:rPr>
          <w:rFonts w:hAnsi="宋体"/>
          <w:szCs w:val="21"/>
        </w:rPr>
      </w:pPr>
      <w:r w:rsidRPr="00E25553">
        <w:rPr>
          <w:rFonts w:hint="eastAsia"/>
          <w:szCs w:val="21"/>
        </w:rPr>
        <w:t>2</w:t>
      </w:r>
      <w:r w:rsidRPr="00E25553">
        <w:rPr>
          <w:rFonts w:hint="eastAsia"/>
          <w:szCs w:val="21"/>
        </w:rPr>
        <w:t>、供应商</w:t>
      </w:r>
      <w:r w:rsidRPr="00E25553">
        <w:rPr>
          <w:szCs w:val="21"/>
        </w:rPr>
        <w:t>应按招标工程量清单填报价格。项目编码、项目名称、项目特征、计量单位、工程量</w:t>
      </w:r>
      <w:r w:rsidRPr="00E25553">
        <w:rPr>
          <w:rFonts w:hint="eastAsia"/>
          <w:szCs w:val="21"/>
        </w:rPr>
        <w:t>、清单排列顺序</w:t>
      </w:r>
      <w:r w:rsidRPr="00E25553">
        <w:rPr>
          <w:szCs w:val="21"/>
        </w:rPr>
        <w:t>必须与招标工程量清单一致，</w:t>
      </w:r>
      <w:r w:rsidRPr="00E25553">
        <w:rPr>
          <w:rFonts w:hAnsi="宋体" w:hint="eastAsia"/>
          <w:szCs w:val="21"/>
        </w:rPr>
        <w:t>供应商</w:t>
      </w:r>
      <w:r w:rsidRPr="00E25553">
        <w:rPr>
          <w:rFonts w:hAnsi="宋体"/>
          <w:szCs w:val="21"/>
        </w:rPr>
        <w:t>不得对招标工程量清单项目进行增减调整。</w:t>
      </w:r>
    </w:p>
    <w:p w:rsidR="00D908C7" w:rsidRPr="00E25553" w:rsidRDefault="00D908C7" w:rsidP="00D908C7">
      <w:pPr>
        <w:spacing w:line="440" w:lineRule="exact"/>
        <w:ind w:firstLineChars="200" w:firstLine="420"/>
        <w:rPr>
          <w:szCs w:val="21"/>
        </w:rPr>
      </w:pPr>
      <w:r w:rsidRPr="00E25553">
        <w:rPr>
          <w:rFonts w:hint="eastAsia"/>
          <w:szCs w:val="21"/>
        </w:rPr>
        <w:t>3</w:t>
      </w:r>
      <w:r w:rsidRPr="00E25553">
        <w:rPr>
          <w:rFonts w:hint="eastAsia"/>
          <w:szCs w:val="21"/>
        </w:rPr>
        <w:t>、</w:t>
      </w:r>
      <w:r w:rsidRPr="00E25553">
        <w:rPr>
          <w:szCs w:val="21"/>
        </w:rPr>
        <w:t>综合单价中应包含</w:t>
      </w:r>
      <w:r w:rsidRPr="00E25553">
        <w:rPr>
          <w:rFonts w:hint="eastAsia"/>
          <w:szCs w:val="21"/>
        </w:rPr>
        <w:t>采购</w:t>
      </w:r>
      <w:r w:rsidRPr="00E25553">
        <w:rPr>
          <w:szCs w:val="21"/>
        </w:rPr>
        <w:t>文件中划分的应</w:t>
      </w:r>
      <w:r w:rsidRPr="00E25553">
        <w:rPr>
          <w:rFonts w:hint="eastAsia"/>
          <w:szCs w:val="21"/>
        </w:rPr>
        <w:t>由供应商</w:t>
      </w:r>
      <w:r w:rsidRPr="00E25553">
        <w:rPr>
          <w:szCs w:val="21"/>
        </w:rPr>
        <w:t>承担的风险范围及其费用。</w:t>
      </w:r>
    </w:p>
    <w:p w:rsidR="00D908C7" w:rsidRPr="00E25553" w:rsidRDefault="00D908C7" w:rsidP="00D908C7">
      <w:pPr>
        <w:spacing w:line="440" w:lineRule="exact"/>
        <w:ind w:firstLineChars="200" w:firstLine="420"/>
        <w:rPr>
          <w:rFonts w:hAnsi="宋体"/>
          <w:szCs w:val="21"/>
        </w:rPr>
      </w:pPr>
      <w:r w:rsidRPr="00E25553">
        <w:rPr>
          <w:rFonts w:hint="eastAsia"/>
          <w:szCs w:val="21"/>
        </w:rPr>
        <w:t>4</w:t>
      </w:r>
      <w:r w:rsidRPr="00E25553">
        <w:rPr>
          <w:rFonts w:hint="eastAsia"/>
          <w:szCs w:val="21"/>
        </w:rPr>
        <w:t>、</w:t>
      </w:r>
      <w:r w:rsidRPr="00E25553">
        <w:rPr>
          <w:rFonts w:hAnsi="宋体"/>
          <w:szCs w:val="21"/>
        </w:rPr>
        <w:t>分部分项工程项目和单价措施项目，应根据</w:t>
      </w:r>
      <w:r w:rsidRPr="00E25553">
        <w:rPr>
          <w:rFonts w:hAnsi="宋体" w:hint="eastAsia"/>
          <w:szCs w:val="21"/>
        </w:rPr>
        <w:t>采购</w:t>
      </w:r>
      <w:r w:rsidRPr="00E25553">
        <w:rPr>
          <w:rFonts w:hAnsi="宋体"/>
          <w:szCs w:val="21"/>
        </w:rPr>
        <w:t>文件和招标工程量清单项目中的特征描述确定综合单价计算。如出现招标工程量清单特征描述与设计图纸不符时，</w:t>
      </w:r>
      <w:r w:rsidRPr="00E25553">
        <w:rPr>
          <w:rFonts w:hAnsi="宋体" w:hint="eastAsia"/>
          <w:szCs w:val="21"/>
        </w:rPr>
        <w:t>供应商</w:t>
      </w:r>
      <w:r w:rsidRPr="00E25553">
        <w:rPr>
          <w:rFonts w:hAnsi="宋体"/>
          <w:szCs w:val="21"/>
        </w:rPr>
        <w:t>应以招标工程量清单的项目特征描述为准，确定</w:t>
      </w:r>
      <w:r w:rsidRPr="00E25553">
        <w:rPr>
          <w:rFonts w:hAnsi="宋体" w:hint="eastAsia"/>
          <w:szCs w:val="21"/>
        </w:rPr>
        <w:t>谈判</w:t>
      </w:r>
      <w:r w:rsidRPr="00E25553">
        <w:rPr>
          <w:rFonts w:hAnsi="宋体"/>
          <w:szCs w:val="21"/>
        </w:rPr>
        <w:t>报价的综合单价。</w:t>
      </w:r>
    </w:p>
    <w:p w:rsidR="00D908C7" w:rsidRPr="00E25553" w:rsidRDefault="00D908C7" w:rsidP="00D908C7">
      <w:pPr>
        <w:spacing w:line="440" w:lineRule="exact"/>
        <w:ind w:firstLineChars="200" w:firstLine="420"/>
        <w:rPr>
          <w:szCs w:val="21"/>
        </w:rPr>
      </w:pPr>
      <w:r w:rsidRPr="00E25553">
        <w:rPr>
          <w:rFonts w:hint="eastAsia"/>
          <w:szCs w:val="21"/>
        </w:rPr>
        <w:t>5</w:t>
      </w:r>
      <w:r w:rsidRPr="00E25553">
        <w:rPr>
          <w:rFonts w:hint="eastAsia"/>
          <w:szCs w:val="21"/>
        </w:rPr>
        <w:t>、</w:t>
      </w:r>
      <w:r w:rsidRPr="00E25553">
        <w:rPr>
          <w:rFonts w:hAnsi="宋体"/>
          <w:szCs w:val="21"/>
        </w:rPr>
        <w:t>总价措施项目的金额应根据</w:t>
      </w:r>
      <w:r w:rsidRPr="00E25553">
        <w:rPr>
          <w:rFonts w:hAnsi="宋体" w:hint="eastAsia"/>
          <w:szCs w:val="21"/>
        </w:rPr>
        <w:t>采购</w:t>
      </w:r>
      <w:r w:rsidRPr="00E25553">
        <w:rPr>
          <w:rFonts w:hAnsi="宋体"/>
          <w:szCs w:val="21"/>
        </w:rPr>
        <w:t>文件及</w:t>
      </w:r>
      <w:r w:rsidRPr="00E25553">
        <w:rPr>
          <w:rFonts w:hAnsi="宋体" w:hint="eastAsia"/>
          <w:szCs w:val="21"/>
        </w:rPr>
        <w:t>响应</w:t>
      </w:r>
      <w:r w:rsidRPr="00E25553">
        <w:rPr>
          <w:rFonts w:hAnsi="宋体"/>
          <w:szCs w:val="21"/>
        </w:rPr>
        <w:t>时拟定的施工组织设计或施工方案，按计价规范的规定自主确定。但</w:t>
      </w:r>
      <w:r w:rsidRPr="00E25553">
        <w:rPr>
          <w:szCs w:val="21"/>
        </w:rPr>
        <w:t>安全文明施工费按</w:t>
      </w:r>
      <w:r w:rsidRPr="00E25553">
        <w:rPr>
          <w:rFonts w:hint="eastAsia"/>
          <w:szCs w:val="21"/>
        </w:rPr>
        <w:t>按国家、省级或行业建设主管部门的</w:t>
      </w:r>
      <w:r w:rsidRPr="00E25553">
        <w:rPr>
          <w:szCs w:val="21"/>
        </w:rPr>
        <w:t>有关规定执行，作为不竞争费用单列。</w:t>
      </w:r>
    </w:p>
    <w:p w:rsidR="00D908C7" w:rsidRPr="00E25553" w:rsidRDefault="00D908C7" w:rsidP="00D908C7">
      <w:pPr>
        <w:spacing w:line="440" w:lineRule="exact"/>
        <w:ind w:firstLineChars="200" w:firstLine="420"/>
        <w:rPr>
          <w:szCs w:val="21"/>
        </w:rPr>
      </w:pPr>
      <w:r w:rsidRPr="00E25553">
        <w:rPr>
          <w:rFonts w:hint="eastAsia"/>
          <w:szCs w:val="21"/>
        </w:rPr>
        <w:t>6</w:t>
      </w:r>
      <w:r w:rsidRPr="00E25553">
        <w:rPr>
          <w:rFonts w:hint="eastAsia"/>
          <w:szCs w:val="21"/>
        </w:rPr>
        <w:t>、</w:t>
      </w:r>
      <w:r w:rsidRPr="00E25553">
        <w:rPr>
          <w:szCs w:val="21"/>
        </w:rPr>
        <w:t>其他项目费应按下列规定报价：</w:t>
      </w:r>
    </w:p>
    <w:p w:rsidR="00D908C7" w:rsidRPr="00E25553" w:rsidRDefault="00D908C7" w:rsidP="00D908C7">
      <w:pPr>
        <w:spacing w:line="440" w:lineRule="exact"/>
        <w:ind w:firstLineChars="200" w:firstLine="420"/>
        <w:rPr>
          <w:szCs w:val="21"/>
        </w:rPr>
      </w:pPr>
      <w:r w:rsidRPr="00E25553">
        <w:rPr>
          <w:szCs w:val="21"/>
        </w:rPr>
        <w:t>（</w:t>
      </w:r>
      <w:r w:rsidRPr="00E25553">
        <w:rPr>
          <w:szCs w:val="21"/>
        </w:rPr>
        <w:t>1</w:t>
      </w:r>
      <w:r w:rsidRPr="00E25553">
        <w:rPr>
          <w:szCs w:val="21"/>
        </w:rPr>
        <w:t>）暂列金额应按招标工程量清单中列出的金额填写；</w:t>
      </w:r>
    </w:p>
    <w:p w:rsidR="00D908C7" w:rsidRPr="00E25553" w:rsidRDefault="00D908C7" w:rsidP="00D908C7">
      <w:pPr>
        <w:spacing w:line="440" w:lineRule="exact"/>
        <w:ind w:firstLineChars="200" w:firstLine="420"/>
        <w:rPr>
          <w:szCs w:val="21"/>
        </w:rPr>
      </w:pPr>
      <w:r w:rsidRPr="00E25553">
        <w:t>（</w:t>
      </w:r>
      <w:r w:rsidRPr="00E25553">
        <w:t>2</w:t>
      </w:r>
      <w:r w:rsidRPr="00E25553">
        <w:t>）材料、工程设备暂估价应按招标工程量清单中列出的单价计入综合单价；</w:t>
      </w:r>
    </w:p>
    <w:p w:rsidR="00D908C7" w:rsidRPr="00E25553" w:rsidRDefault="00D908C7" w:rsidP="00D908C7">
      <w:pPr>
        <w:spacing w:line="440" w:lineRule="exact"/>
        <w:ind w:firstLineChars="200" w:firstLine="420"/>
        <w:rPr>
          <w:szCs w:val="21"/>
        </w:rPr>
      </w:pPr>
      <w:r w:rsidRPr="00E25553">
        <w:rPr>
          <w:szCs w:val="21"/>
        </w:rPr>
        <w:t>（</w:t>
      </w:r>
      <w:r w:rsidRPr="00E25553">
        <w:rPr>
          <w:szCs w:val="21"/>
        </w:rPr>
        <w:t>3</w:t>
      </w:r>
      <w:r w:rsidRPr="00E25553">
        <w:rPr>
          <w:szCs w:val="21"/>
        </w:rPr>
        <w:t>）专业工程暂估价应按招标工程量清单中列出的金额填写；</w:t>
      </w:r>
    </w:p>
    <w:p w:rsidR="00D908C7" w:rsidRPr="00E25553" w:rsidRDefault="00D908C7" w:rsidP="00D908C7">
      <w:pPr>
        <w:spacing w:line="440" w:lineRule="exact"/>
        <w:ind w:firstLineChars="200" w:firstLine="420"/>
        <w:rPr>
          <w:szCs w:val="21"/>
        </w:rPr>
      </w:pPr>
      <w:r w:rsidRPr="00E25553">
        <w:rPr>
          <w:szCs w:val="21"/>
        </w:rPr>
        <w:t>（</w:t>
      </w:r>
      <w:r w:rsidRPr="00E25553">
        <w:rPr>
          <w:szCs w:val="21"/>
        </w:rPr>
        <w:t>4</w:t>
      </w:r>
      <w:r w:rsidRPr="00E25553">
        <w:rPr>
          <w:szCs w:val="21"/>
        </w:rPr>
        <w:t>）计日工应按招标工程量清单中列出的项目和</w:t>
      </w:r>
      <w:r w:rsidRPr="00E25553">
        <w:rPr>
          <w:rFonts w:hint="eastAsia"/>
          <w:szCs w:val="21"/>
        </w:rPr>
        <w:t>估算</w:t>
      </w:r>
      <w:r w:rsidRPr="00E25553">
        <w:rPr>
          <w:szCs w:val="21"/>
        </w:rPr>
        <w:t>数量，自主确定综合单价并计算计日工总额；</w:t>
      </w:r>
      <w:r w:rsidRPr="00E25553">
        <w:rPr>
          <w:rFonts w:hint="eastAsia"/>
          <w:szCs w:val="21"/>
        </w:rPr>
        <w:t>计日工单价均不含规费和税金；</w:t>
      </w:r>
    </w:p>
    <w:p w:rsidR="00D908C7" w:rsidRPr="00E25553" w:rsidRDefault="00D908C7" w:rsidP="00D908C7">
      <w:pPr>
        <w:spacing w:line="440" w:lineRule="exact"/>
        <w:ind w:firstLineChars="200" w:firstLine="420"/>
        <w:rPr>
          <w:szCs w:val="21"/>
        </w:rPr>
      </w:pPr>
      <w:r w:rsidRPr="00E25553">
        <w:rPr>
          <w:szCs w:val="21"/>
        </w:rPr>
        <w:t>（</w:t>
      </w:r>
      <w:r w:rsidRPr="00E25553">
        <w:rPr>
          <w:szCs w:val="21"/>
        </w:rPr>
        <w:t>5</w:t>
      </w:r>
      <w:r w:rsidRPr="00E25553">
        <w:rPr>
          <w:szCs w:val="21"/>
        </w:rPr>
        <w:t>）总承包服务费应根据招标工程量清单中列出的内容</w:t>
      </w:r>
      <w:r w:rsidRPr="00E25553">
        <w:rPr>
          <w:rFonts w:hAnsi="宋体"/>
          <w:szCs w:val="21"/>
        </w:rPr>
        <w:t>和供应材料、设备情况，按照</w:t>
      </w:r>
      <w:r w:rsidRPr="00E25553">
        <w:rPr>
          <w:rFonts w:hAnsi="宋体" w:hint="eastAsia"/>
          <w:szCs w:val="21"/>
        </w:rPr>
        <w:t>采购人</w:t>
      </w:r>
      <w:r w:rsidRPr="00E25553">
        <w:rPr>
          <w:rFonts w:hAnsi="宋体"/>
          <w:szCs w:val="21"/>
        </w:rPr>
        <w:t>提出的协调、配合与服务要求和施工现场管理需要</w:t>
      </w:r>
      <w:r w:rsidRPr="00E25553">
        <w:rPr>
          <w:szCs w:val="21"/>
        </w:rPr>
        <w:t>自主确定。</w:t>
      </w:r>
    </w:p>
    <w:p w:rsidR="00D908C7" w:rsidRPr="00E25553" w:rsidRDefault="00D908C7" w:rsidP="00D908C7">
      <w:pPr>
        <w:spacing w:line="440" w:lineRule="exact"/>
        <w:ind w:firstLineChars="200" w:firstLine="420"/>
        <w:rPr>
          <w:szCs w:val="21"/>
        </w:rPr>
      </w:pPr>
      <w:r w:rsidRPr="00E25553">
        <w:rPr>
          <w:rFonts w:hint="eastAsia"/>
          <w:szCs w:val="21"/>
        </w:rPr>
        <w:t>7</w:t>
      </w:r>
      <w:r w:rsidRPr="00E25553">
        <w:rPr>
          <w:rFonts w:hint="eastAsia"/>
          <w:szCs w:val="21"/>
        </w:rPr>
        <w:t>、</w:t>
      </w:r>
      <w:r w:rsidRPr="00E25553">
        <w:rPr>
          <w:szCs w:val="21"/>
        </w:rPr>
        <w:t>规费和</w:t>
      </w:r>
      <w:r w:rsidRPr="00E25553">
        <w:rPr>
          <w:rFonts w:hint="eastAsia"/>
          <w:szCs w:val="21"/>
        </w:rPr>
        <w:t>增值税</w:t>
      </w:r>
      <w:r w:rsidRPr="00E25553">
        <w:rPr>
          <w:szCs w:val="21"/>
        </w:rPr>
        <w:t>应按规定确定，作为不可竞争费用。</w:t>
      </w:r>
    </w:p>
    <w:p w:rsidR="00D908C7" w:rsidRPr="00E25553" w:rsidRDefault="00D908C7" w:rsidP="00D908C7">
      <w:pPr>
        <w:spacing w:line="440" w:lineRule="exact"/>
        <w:ind w:firstLineChars="200" w:firstLine="420"/>
        <w:rPr>
          <w:szCs w:val="21"/>
        </w:rPr>
      </w:pPr>
      <w:r w:rsidRPr="00E25553">
        <w:rPr>
          <w:rFonts w:hint="eastAsia"/>
          <w:szCs w:val="21"/>
        </w:rPr>
        <w:t>8</w:t>
      </w:r>
      <w:r w:rsidRPr="00E25553">
        <w:rPr>
          <w:rFonts w:hint="eastAsia"/>
          <w:szCs w:val="21"/>
        </w:rPr>
        <w:t>、</w:t>
      </w:r>
      <w:r w:rsidRPr="00E25553">
        <w:rPr>
          <w:szCs w:val="21"/>
        </w:rPr>
        <w:t>招标工程量清单与计价表中列明的所有需要填写的单价和合价的项目，</w:t>
      </w:r>
      <w:r w:rsidRPr="00E25553">
        <w:rPr>
          <w:rFonts w:hint="eastAsia"/>
          <w:szCs w:val="21"/>
        </w:rPr>
        <w:t>供应商</w:t>
      </w:r>
      <w:r w:rsidRPr="00E25553">
        <w:rPr>
          <w:szCs w:val="21"/>
        </w:rPr>
        <w:t>均应填写且只允许有一个报价。未填写单价和合价的项目，视为此项费用已包含在已标价工程量清单中其他项目的单价和合价之中。竣工结算时，此项目不得重新组价予以调整。</w:t>
      </w:r>
    </w:p>
    <w:p w:rsidR="00D908C7" w:rsidRPr="00E25553" w:rsidRDefault="00D908C7" w:rsidP="00D908C7">
      <w:pPr>
        <w:spacing w:line="440" w:lineRule="exact"/>
        <w:ind w:firstLineChars="200" w:firstLine="420"/>
      </w:pPr>
      <w:r w:rsidRPr="00E25553">
        <w:rPr>
          <w:rFonts w:hint="eastAsia"/>
        </w:rPr>
        <w:t>9</w:t>
      </w:r>
      <w:r w:rsidRPr="00E25553">
        <w:rPr>
          <w:rFonts w:hint="eastAsia"/>
        </w:rPr>
        <w:t>、谈判</w:t>
      </w:r>
      <w:r w:rsidRPr="00E25553">
        <w:t>总价应当与分部分项工程费、措施项目费、其他项目费和规费、</w:t>
      </w:r>
      <w:r w:rsidRPr="00E25553">
        <w:rPr>
          <w:rFonts w:hint="eastAsia"/>
        </w:rPr>
        <w:t>增值税</w:t>
      </w:r>
      <w:r w:rsidRPr="00E25553">
        <w:t>的合计金额一致。</w:t>
      </w:r>
    </w:p>
    <w:p w:rsidR="00D908C7" w:rsidRPr="00E25553" w:rsidRDefault="00D908C7" w:rsidP="00D908C7">
      <w:pPr>
        <w:spacing w:line="440" w:lineRule="exact"/>
        <w:ind w:firstLineChars="200" w:firstLine="420"/>
      </w:pPr>
      <w:r w:rsidRPr="00E25553">
        <w:rPr>
          <w:rFonts w:hint="eastAsia"/>
        </w:rPr>
        <w:t>10</w:t>
      </w:r>
      <w:r w:rsidRPr="00E25553">
        <w:rPr>
          <w:rFonts w:hint="eastAsia"/>
        </w:rPr>
        <w:t>、</w:t>
      </w:r>
      <w:r w:rsidRPr="00E25553">
        <w:t>因分部分项工程量清单漏项、设计变更、相关签证引起工程项目、工程量任何变化的，变更合同价款按专用合同条款中变更估价原则处理。</w:t>
      </w:r>
    </w:p>
    <w:p w:rsidR="00D908C7" w:rsidRPr="00E25553" w:rsidRDefault="00D908C7" w:rsidP="00D908C7">
      <w:pPr>
        <w:spacing w:line="440" w:lineRule="exact"/>
        <w:ind w:firstLineChars="200" w:firstLine="420"/>
        <w:rPr>
          <w:szCs w:val="21"/>
        </w:rPr>
      </w:pPr>
      <w:r w:rsidRPr="00E25553">
        <w:rPr>
          <w:rFonts w:hint="eastAsia"/>
          <w:szCs w:val="21"/>
        </w:rPr>
        <w:t>11</w:t>
      </w:r>
      <w:r w:rsidRPr="00E25553">
        <w:rPr>
          <w:rFonts w:hint="eastAsia"/>
          <w:szCs w:val="21"/>
        </w:rPr>
        <w:t>、供应商</w:t>
      </w:r>
      <w:r w:rsidRPr="00E25553">
        <w:rPr>
          <w:szCs w:val="21"/>
        </w:rPr>
        <w:t>应按《承包人提供的主要材料和设备一览表》的内容填报，不得擅自调整材料和设备名称型号规格、单位、风险系数、基准单价。</w:t>
      </w:r>
    </w:p>
    <w:p w:rsidR="00D908C7" w:rsidRPr="00E25553" w:rsidRDefault="00D908C7" w:rsidP="00D908C7">
      <w:pPr>
        <w:spacing w:line="440" w:lineRule="exact"/>
        <w:ind w:firstLineChars="200" w:firstLine="420"/>
        <w:rPr>
          <w:rFonts w:hAnsi="宋体"/>
        </w:rPr>
      </w:pPr>
      <w:r w:rsidRPr="00E25553">
        <w:rPr>
          <w:rFonts w:hint="eastAsia"/>
          <w:szCs w:val="21"/>
        </w:rPr>
        <w:lastRenderedPageBreak/>
        <w:t>12</w:t>
      </w:r>
      <w:r w:rsidRPr="00E25553">
        <w:rPr>
          <w:rFonts w:hint="eastAsia"/>
          <w:szCs w:val="21"/>
        </w:rPr>
        <w:t>、</w:t>
      </w:r>
      <w:r w:rsidRPr="00E25553">
        <w:rPr>
          <w:rFonts w:hAnsi="宋体" w:hint="eastAsia"/>
          <w:szCs w:val="21"/>
        </w:rPr>
        <w:t>已标价工程量清单</w:t>
      </w:r>
      <w:r w:rsidRPr="00E25553">
        <w:rPr>
          <w:szCs w:val="21"/>
        </w:rPr>
        <w:t>表格按本工程工程量清单表格要求填写，并</w:t>
      </w:r>
      <w:r w:rsidRPr="00E25553">
        <w:rPr>
          <w:rFonts w:hAnsi="宋体"/>
        </w:rPr>
        <w:t>应按</w:t>
      </w:r>
      <w:r w:rsidRPr="00E25553">
        <w:rPr>
          <w:rFonts w:hAnsi="宋体" w:hint="eastAsia"/>
        </w:rPr>
        <w:t>采购</w:t>
      </w:r>
      <w:r w:rsidRPr="00E25553">
        <w:rPr>
          <w:rFonts w:hAnsi="宋体"/>
        </w:rPr>
        <w:t>文件的要求，附上《工程量清单综合单价分析表》（表</w:t>
      </w:r>
      <w:r w:rsidRPr="00E25553">
        <w:t>-09</w:t>
      </w:r>
      <w:r w:rsidRPr="00E25553">
        <w:rPr>
          <w:rFonts w:hAnsi="宋体"/>
        </w:rPr>
        <w:t>）和《主要清单项目工料机分析表》（表</w:t>
      </w:r>
      <w:r w:rsidRPr="00E25553">
        <w:t>-10</w:t>
      </w:r>
      <w:r w:rsidRPr="00E25553">
        <w:rPr>
          <w:rFonts w:hAnsi="宋体"/>
        </w:rPr>
        <w:t>）。</w:t>
      </w:r>
    </w:p>
    <w:p w:rsidR="00D908C7" w:rsidRPr="00E25553" w:rsidRDefault="00D908C7" w:rsidP="00D908C7">
      <w:pPr>
        <w:spacing w:line="440" w:lineRule="exact"/>
        <w:ind w:firstLineChars="200" w:firstLine="420"/>
        <w:rPr>
          <w:rFonts w:hAnsi="宋体"/>
        </w:rPr>
      </w:pPr>
      <w:r w:rsidRPr="00E25553">
        <w:rPr>
          <w:szCs w:val="21"/>
        </w:rPr>
        <w:t>未尽事宜详见本工程招标工程量清单、招标控制价编制说明以及现行《计价规范》等有关规定执行。</w:t>
      </w:r>
    </w:p>
    <w:p w:rsidR="00D908C7" w:rsidRPr="00E25553" w:rsidRDefault="00D908C7">
      <w:pPr>
        <w:widowControl/>
        <w:jc w:val="left"/>
        <w:rPr>
          <w:rFonts w:ascii="宋体" w:hAnsi="Courier New"/>
          <w:b/>
          <w:sz w:val="28"/>
          <w:szCs w:val="28"/>
        </w:rPr>
      </w:pPr>
      <w:r w:rsidRPr="00E25553">
        <w:rPr>
          <w:b/>
          <w:sz w:val="28"/>
          <w:szCs w:val="28"/>
        </w:rPr>
        <w:br w:type="page"/>
      </w:r>
    </w:p>
    <w:p w:rsidR="00B33195" w:rsidRPr="00E25553" w:rsidRDefault="00422CFA">
      <w:pPr>
        <w:pStyle w:val="a9"/>
        <w:spacing w:line="360" w:lineRule="auto"/>
        <w:jc w:val="center"/>
        <w:rPr>
          <w:b/>
          <w:sz w:val="28"/>
          <w:szCs w:val="28"/>
        </w:rPr>
      </w:pPr>
      <w:r w:rsidRPr="00E25553">
        <w:rPr>
          <w:rFonts w:hint="eastAsia"/>
          <w:b/>
          <w:sz w:val="28"/>
          <w:szCs w:val="28"/>
        </w:rPr>
        <w:lastRenderedPageBreak/>
        <w:t>3、谈判保证金声明（格式，采用转账或电汇形式适用）</w:t>
      </w:r>
    </w:p>
    <w:p w:rsidR="00B33195" w:rsidRPr="00E25553" w:rsidRDefault="00B33195">
      <w:pPr>
        <w:pStyle w:val="a9"/>
        <w:spacing w:line="360" w:lineRule="auto"/>
        <w:rPr>
          <w:szCs w:val="21"/>
          <w:u w:val="single"/>
        </w:rPr>
      </w:pPr>
    </w:p>
    <w:p w:rsidR="00B33195" w:rsidRPr="00E25553" w:rsidRDefault="00422CFA">
      <w:pPr>
        <w:pStyle w:val="a9"/>
        <w:spacing w:line="360" w:lineRule="auto"/>
        <w:rPr>
          <w:szCs w:val="21"/>
        </w:rPr>
      </w:pPr>
      <w:r w:rsidRPr="00E25553">
        <w:rPr>
          <w:rFonts w:hint="eastAsia"/>
          <w:szCs w:val="21"/>
          <w:u w:val="single"/>
        </w:rPr>
        <w:t>广西中信恒泰工程顾问有限公司</w:t>
      </w:r>
      <w:r w:rsidRPr="00E25553">
        <w:rPr>
          <w:rFonts w:hint="eastAsia"/>
          <w:szCs w:val="21"/>
        </w:rPr>
        <w:t>：</w:t>
      </w:r>
    </w:p>
    <w:p w:rsidR="00B33195" w:rsidRPr="00E25553" w:rsidRDefault="00422CFA">
      <w:pPr>
        <w:pStyle w:val="a9"/>
        <w:spacing w:line="360" w:lineRule="auto"/>
        <w:ind w:firstLineChars="200" w:firstLine="420"/>
        <w:rPr>
          <w:szCs w:val="21"/>
        </w:rPr>
      </w:pPr>
      <w:r w:rsidRPr="00E25553">
        <w:rPr>
          <w:rFonts w:hint="eastAsia"/>
          <w:szCs w:val="21"/>
        </w:rPr>
        <w:t>我方参加</w:t>
      </w:r>
      <w:r w:rsidRPr="00E25553">
        <w:rPr>
          <w:rFonts w:hint="eastAsia"/>
          <w:szCs w:val="21"/>
          <w:u w:val="single"/>
        </w:rPr>
        <w:t>（项目名称、项目编号）</w:t>
      </w:r>
      <w:r w:rsidRPr="00E25553">
        <w:rPr>
          <w:rFonts w:hint="eastAsia"/>
          <w:szCs w:val="21"/>
        </w:rPr>
        <w:t>的竞争性谈判采购活动，缴纳谈判保证金人民币</w:t>
      </w:r>
      <w:r w:rsidRPr="00E25553">
        <w:rPr>
          <w:rFonts w:hint="eastAsia"/>
          <w:szCs w:val="21"/>
          <w:u w:val="single"/>
        </w:rPr>
        <w:t xml:space="preserve">        （</w:t>
      </w:r>
      <w:r w:rsidRPr="00E25553">
        <w:rPr>
          <w:rFonts w:asciiTheme="minorEastAsia" w:eastAsiaTheme="minorEastAsia" w:hAnsiTheme="minorEastAsia" w:hint="eastAsia"/>
          <w:szCs w:val="21"/>
          <w:u w:val="single"/>
        </w:rPr>
        <w:t>¥</w:t>
      </w:r>
      <w:r w:rsidRPr="00E25553">
        <w:rPr>
          <w:rFonts w:hint="eastAsia"/>
          <w:szCs w:val="21"/>
          <w:u w:val="single"/>
        </w:rPr>
        <w:t xml:space="preserve">     元）</w:t>
      </w:r>
      <w:r w:rsidRPr="00E25553">
        <w:rPr>
          <w:rFonts w:hint="eastAsia"/>
          <w:szCs w:val="21"/>
        </w:rPr>
        <w:t>。若我方成交，同意你方将谈判保证金转为履约保证金，若没有成交，请贵方在退付谈判保证金时转到以下对公账户：</w:t>
      </w:r>
    </w:p>
    <w:p w:rsidR="00B33195" w:rsidRPr="00E25553" w:rsidRDefault="00422CFA">
      <w:pPr>
        <w:pStyle w:val="a9"/>
        <w:spacing w:line="360" w:lineRule="auto"/>
        <w:ind w:firstLineChars="200" w:firstLine="420"/>
        <w:rPr>
          <w:szCs w:val="21"/>
          <w:u w:val="single"/>
        </w:rPr>
      </w:pPr>
      <w:r w:rsidRPr="00E25553">
        <w:rPr>
          <w:rFonts w:hint="eastAsia"/>
          <w:szCs w:val="21"/>
        </w:rPr>
        <w:t>开户名称：</w:t>
      </w:r>
    </w:p>
    <w:p w:rsidR="00B33195" w:rsidRPr="00E25553" w:rsidRDefault="00422CFA">
      <w:pPr>
        <w:pStyle w:val="a9"/>
        <w:spacing w:line="360" w:lineRule="auto"/>
        <w:ind w:firstLineChars="200" w:firstLine="420"/>
        <w:rPr>
          <w:szCs w:val="21"/>
          <w:u w:val="single"/>
        </w:rPr>
      </w:pPr>
      <w:r w:rsidRPr="00E25553">
        <w:rPr>
          <w:rFonts w:hint="eastAsia"/>
          <w:szCs w:val="21"/>
        </w:rPr>
        <w:t>开户银行：</w:t>
      </w:r>
    </w:p>
    <w:p w:rsidR="00B33195" w:rsidRPr="00E25553" w:rsidRDefault="00422CFA">
      <w:pPr>
        <w:pStyle w:val="a9"/>
        <w:spacing w:line="360" w:lineRule="auto"/>
        <w:ind w:firstLineChars="200" w:firstLine="420"/>
        <w:rPr>
          <w:szCs w:val="21"/>
          <w:u w:val="single"/>
        </w:rPr>
      </w:pPr>
      <w:r w:rsidRPr="00E25553">
        <w:rPr>
          <w:rFonts w:hint="eastAsia"/>
          <w:szCs w:val="21"/>
        </w:rPr>
        <w:t>银行账号：</w:t>
      </w:r>
    </w:p>
    <w:p w:rsidR="00B33195" w:rsidRPr="00E25553" w:rsidRDefault="00422CFA">
      <w:pPr>
        <w:pStyle w:val="a9"/>
        <w:spacing w:line="360" w:lineRule="auto"/>
        <w:ind w:firstLineChars="200" w:firstLine="420"/>
        <w:rPr>
          <w:szCs w:val="21"/>
        </w:rPr>
      </w:pPr>
      <w:r w:rsidRPr="00E25553">
        <w:rPr>
          <w:rFonts w:hint="eastAsia"/>
          <w:szCs w:val="21"/>
        </w:rPr>
        <w:t>联系人：</w:t>
      </w:r>
    </w:p>
    <w:p w:rsidR="00B33195" w:rsidRPr="00E25553" w:rsidRDefault="00422CFA">
      <w:pPr>
        <w:pStyle w:val="a9"/>
        <w:spacing w:line="360" w:lineRule="auto"/>
        <w:ind w:firstLineChars="200" w:firstLine="420"/>
        <w:rPr>
          <w:szCs w:val="21"/>
        </w:rPr>
      </w:pPr>
      <w:r w:rsidRPr="00E25553">
        <w:rPr>
          <w:rFonts w:hint="eastAsia"/>
          <w:szCs w:val="21"/>
        </w:rPr>
        <w:t>联系电话（手机）：</w:t>
      </w:r>
    </w:p>
    <w:p w:rsidR="00B33195" w:rsidRPr="00E25553" w:rsidRDefault="00B33195">
      <w:pPr>
        <w:pStyle w:val="a9"/>
        <w:spacing w:line="360" w:lineRule="auto"/>
        <w:ind w:firstLineChars="200" w:firstLine="420"/>
        <w:rPr>
          <w:szCs w:val="21"/>
        </w:rPr>
      </w:pPr>
    </w:p>
    <w:p w:rsidR="00B33195" w:rsidRPr="00E25553" w:rsidRDefault="00422CFA">
      <w:pPr>
        <w:pStyle w:val="a9"/>
        <w:spacing w:line="360" w:lineRule="auto"/>
        <w:ind w:firstLineChars="200" w:firstLine="420"/>
        <w:rPr>
          <w:szCs w:val="21"/>
        </w:rPr>
      </w:pPr>
      <w:r w:rsidRPr="00E25553">
        <w:rPr>
          <w:rFonts w:hint="eastAsia"/>
          <w:szCs w:val="21"/>
        </w:rPr>
        <w:t>特此声明！</w:t>
      </w:r>
    </w:p>
    <w:p w:rsidR="00B33195" w:rsidRPr="00E25553" w:rsidRDefault="00B33195">
      <w:pPr>
        <w:pStyle w:val="a9"/>
        <w:spacing w:line="360" w:lineRule="auto"/>
        <w:ind w:firstLineChars="200" w:firstLine="420"/>
        <w:rPr>
          <w:szCs w:val="21"/>
        </w:rPr>
      </w:pPr>
    </w:p>
    <w:p w:rsidR="00B33195" w:rsidRPr="00E25553" w:rsidRDefault="00422CFA">
      <w:pPr>
        <w:pStyle w:val="a9"/>
        <w:spacing w:line="560" w:lineRule="exact"/>
        <w:ind w:firstLineChars="1620" w:firstLine="3402"/>
        <w:rPr>
          <w:szCs w:val="21"/>
          <w:u w:val="single"/>
        </w:rPr>
      </w:pPr>
      <w:r w:rsidRPr="00E25553">
        <w:rPr>
          <w:rFonts w:hint="eastAsia"/>
        </w:rPr>
        <w:t>谈判供应商名称（加盖单位公章）</w:t>
      </w:r>
      <w:r w:rsidRPr="00E25553">
        <w:rPr>
          <w:rFonts w:hint="eastAsia"/>
          <w:szCs w:val="21"/>
        </w:rPr>
        <w:t>：</w:t>
      </w:r>
      <w:r w:rsidRPr="00E25553">
        <w:rPr>
          <w:rFonts w:hint="eastAsia"/>
          <w:szCs w:val="21"/>
          <w:u w:val="single"/>
        </w:rPr>
        <w:t xml:space="preserve">            </w:t>
      </w:r>
    </w:p>
    <w:p w:rsidR="00B33195" w:rsidRPr="00E25553" w:rsidRDefault="00422CFA">
      <w:pPr>
        <w:pStyle w:val="a9"/>
        <w:spacing w:line="360" w:lineRule="auto"/>
        <w:ind w:firstLineChars="2430" w:firstLine="5103"/>
        <w:rPr>
          <w:szCs w:val="21"/>
        </w:rPr>
      </w:pPr>
      <w:r w:rsidRPr="00E25553">
        <w:rPr>
          <w:rFonts w:hint="eastAsia"/>
          <w:szCs w:val="21"/>
        </w:rPr>
        <w:t>日期：</w:t>
      </w:r>
      <w:r w:rsidRPr="00E25553">
        <w:rPr>
          <w:rFonts w:hint="eastAsia"/>
          <w:szCs w:val="21"/>
          <w:u w:val="single"/>
        </w:rPr>
        <w:t xml:space="preserve">    </w:t>
      </w:r>
      <w:r w:rsidRPr="00E25553">
        <w:rPr>
          <w:rFonts w:hint="eastAsia"/>
          <w:szCs w:val="21"/>
        </w:rPr>
        <w:t>年</w:t>
      </w:r>
      <w:r w:rsidRPr="00E25553">
        <w:rPr>
          <w:rFonts w:hint="eastAsia"/>
          <w:szCs w:val="21"/>
          <w:u w:val="single"/>
        </w:rPr>
        <w:t xml:space="preserve">    </w:t>
      </w:r>
      <w:r w:rsidRPr="00E25553">
        <w:rPr>
          <w:rFonts w:hint="eastAsia"/>
          <w:szCs w:val="21"/>
        </w:rPr>
        <w:t>月</w:t>
      </w:r>
      <w:r w:rsidRPr="00E25553">
        <w:rPr>
          <w:rFonts w:hint="eastAsia"/>
          <w:szCs w:val="21"/>
          <w:u w:val="single"/>
        </w:rPr>
        <w:t xml:space="preserve">    </w:t>
      </w:r>
      <w:r w:rsidRPr="00E25553">
        <w:rPr>
          <w:rFonts w:hint="eastAsia"/>
          <w:szCs w:val="21"/>
        </w:rPr>
        <w:t>日</w:t>
      </w:r>
    </w:p>
    <w:tbl>
      <w:tblPr>
        <w:tblStyle w:val="af0"/>
        <w:tblW w:w="8900" w:type="dxa"/>
        <w:jc w:val="center"/>
        <w:tblLayout w:type="fixed"/>
        <w:tblLook w:val="04A0"/>
      </w:tblPr>
      <w:tblGrid>
        <w:gridCol w:w="8900"/>
      </w:tblGrid>
      <w:tr w:rsidR="00B33195" w:rsidRPr="00E25553">
        <w:trPr>
          <w:trHeight w:val="3849"/>
          <w:jc w:val="center"/>
        </w:trPr>
        <w:tc>
          <w:tcPr>
            <w:tcW w:w="8900" w:type="dxa"/>
            <w:vAlign w:val="center"/>
          </w:tcPr>
          <w:p w:rsidR="00B33195" w:rsidRPr="00E25553" w:rsidRDefault="00422CFA">
            <w:pPr>
              <w:pStyle w:val="a9"/>
              <w:spacing w:line="560" w:lineRule="exact"/>
              <w:jc w:val="center"/>
              <w:rPr>
                <w:b/>
                <w:sz w:val="28"/>
                <w:szCs w:val="28"/>
              </w:rPr>
            </w:pPr>
            <w:r w:rsidRPr="00E25553">
              <w:rPr>
                <w:rFonts w:hint="eastAsia"/>
                <w:szCs w:val="21"/>
              </w:rPr>
              <w:t>（粘贴谈判保证金缴纳凭证复印件）</w:t>
            </w:r>
          </w:p>
          <w:p w:rsidR="00B33195" w:rsidRPr="00E25553" w:rsidRDefault="00B33195">
            <w:pPr>
              <w:pStyle w:val="a9"/>
              <w:spacing w:line="560" w:lineRule="exact"/>
              <w:jc w:val="center"/>
              <w:rPr>
                <w:szCs w:val="21"/>
              </w:rPr>
            </w:pPr>
          </w:p>
        </w:tc>
      </w:tr>
    </w:tbl>
    <w:p w:rsidR="00B33195" w:rsidRPr="00E25553" w:rsidRDefault="00B33195">
      <w:pPr>
        <w:pStyle w:val="a9"/>
        <w:spacing w:line="560" w:lineRule="exact"/>
        <w:jc w:val="center"/>
        <w:rPr>
          <w:szCs w:val="21"/>
        </w:rPr>
      </w:pPr>
    </w:p>
    <w:p w:rsidR="00B33195" w:rsidRPr="00E25553" w:rsidRDefault="00B33195">
      <w:pPr>
        <w:pStyle w:val="a9"/>
        <w:rPr>
          <w:b/>
          <w:sz w:val="30"/>
        </w:rPr>
      </w:pPr>
    </w:p>
    <w:p w:rsidR="00B33195" w:rsidRPr="00E25553" w:rsidRDefault="00422CFA">
      <w:pPr>
        <w:pStyle w:val="a9"/>
        <w:jc w:val="center"/>
        <w:rPr>
          <w:b/>
          <w:szCs w:val="21"/>
        </w:rPr>
      </w:pPr>
      <w:r w:rsidRPr="00E25553">
        <w:rPr>
          <w:rFonts w:hint="eastAsia"/>
          <w:b/>
          <w:szCs w:val="21"/>
        </w:rPr>
        <w:t>备注：1、供应商应另备一份谈判保证金声明原件，在开标会上备查；</w:t>
      </w:r>
    </w:p>
    <w:p w:rsidR="00B33195" w:rsidRPr="00E25553" w:rsidRDefault="00422CFA">
      <w:pPr>
        <w:pStyle w:val="a9"/>
        <w:rPr>
          <w:b/>
          <w:szCs w:val="21"/>
        </w:rPr>
      </w:pPr>
      <w:r w:rsidRPr="00E25553">
        <w:rPr>
          <w:rFonts w:hint="eastAsia"/>
          <w:b/>
          <w:szCs w:val="21"/>
        </w:rPr>
        <w:t xml:space="preserve">                    2、采用支票、汇票、本票、保函形式缴纳保证金的，不用提供。</w:t>
      </w:r>
    </w:p>
    <w:p w:rsidR="00B33195" w:rsidRPr="00E25553" w:rsidRDefault="00422CFA">
      <w:pPr>
        <w:pStyle w:val="a9"/>
        <w:rPr>
          <w:b/>
          <w:sz w:val="30"/>
        </w:rPr>
      </w:pPr>
      <w:r w:rsidRPr="00E25553">
        <w:rPr>
          <w:b/>
          <w:sz w:val="30"/>
        </w:rPr>
        <w:br w:type="page"/>
      </w:r>
    </w:p>
    <w:p w:rsidR="00B33195" w:rsidRPr="00E25553" w:rsidRDefault="00B33195">
      <w:pPr>
        <w:pStyle w:val="a9"/>
        <w:rPr>
          <w:b/>
          <w:sz w:val="30"/>
        </w:rPr>
      </w:pPr>
    </w:p>
    <w:p w:rsidR="00B33195" w:rsidRPr="00E25553" w:rsidRDefault="00422CFA" w:rsidP="00AC7DE9">
      <w:pPr>
        <w:pStyle w:val="a9"/>
        <w:spacing w:line="440" w:lineRule="exact"/>
        <w:rPr>
          <w:b/>
          <w:sz w:val="30"/>
        </w:rPr>
      </w:pPr>
      <w:r w:rsidRPr="00E25553">
        <w:rPr>
          <w:rFonts w:hint="eastAsia"/>
          <w:b/>
          <w:sz w:val="30"/>
        </w:rPr>
        <w:t>4</w:t>
      </w:r>
      <w:r w:rsidR="005978FD" w:rsidRPr="00E25553">
        <w:rPr>
          <w:rFonts w:hint="eastAsia"/>
          <w:b/>
          <w:sz w:val="30"/>
        </w:rPr>
        <w:t>、证明谈判供应商合格和资格的文件：</w:t>
      </w:r>
    </w:p>
    <w:p w:rsidR="005A3806" w:rsidRPr="00E25553" w:rsidRDefault="005A3806" w:rsidP="00AC7DE9">
      <w:pPr>
        <w:pStyle w:val="a9"/>
        <w:spacing w:line="440" w:lineRule="exact"/>
        <w:ind w:firstLineChars="151" w:firstLine="424"/>
        <w:rPr>
          <w:b/>
          <w:sz w:val="28"/>
          <w:szCs w:val="28"/>
        </w:rPr>
      </w:pPr>
    </w:p>
    <w:p w:rsidR="005A3806" w:rsidRPr="00E25553" w:rsidRDefault="005A3806" w:rsidP="00AC7DE9">
      <w:pPr>
        <w:pStyle w:val="a9"/>
        <w:spacing w:line="440" w:lineRule="exact"/>
        <w:ind w:firstLineChars="151" w:firstLine="424"/>
        <w:rPr>
          <w:b/>
          <w:sz w:val="28"/>
          <w:szCs w:val="28"/>
        </w:rPr>
      </w:pPr>
    </w:p>
    <w:p w:rsidR="005A3806" w:rsidRPr="00E25553" w:rsidRDefault="005A3806" w:rsidP="00AC7DE9">
      <w:pPr>
        <w:pStyle w:val="a9"/>
        <w:spacing w:line="440" w:lineRule="exact"/>
        <w:ind w:firstLineChars="151" w:firstLine="424"/>
        <w:rPr>
          <w:b/>
          <w:sz w:val="28"/>
          <w:szCs w:val="28"/>
        </w:rPr>
      </w:pPr>
    </w:p>
    <w:p w:rsidR="00AC7DE9" w:rsidRPr="00E25553" w:rsidRDefault="00422CFA" w:rsidP="00AC7DE9">
      <w:pPr>
        <w:pStyle w:val="a9"/>
        <w:spacing w:line="440" w:lineRule="exact"/>
        <w:ind w:firstLineChars="151" w:firstLine="424"/>
        <w:rPr>
          <w:b/>
          <w:sz w:val="28"/>
          <w:szCs w:val="28"/>
        </w:rPr>
      </w:pPr>
      <w:r w:rsidRPr="00E25553">
        <w:rPr>
          <w:rFonts w:hint="eastAsia"/>
          <w:b/>
          <w:sz w:val="28"/>
          <w:szCs w:val="28"/>
        </w:rPr>
        <w:t>4.1营业执照副本复印件</w:t>
      </w:r>
    </w:p>
    <w:p w:rsidR="00C750AF" w:rsidRPr="00E25553" w:rsidRDefault="00C750AF" w:rsidP="00AC7DE9">
      <w:pPr>
        <w:pStyle w:val="a9"/>
        <w:spacing w:line="440" w:lineRule="exact"/>
        <w:ind w:firstLineChars="151" w:firstLine="424"/>
        <w:rPr>
          <w:b/>
          <w:sz w:val="28"/>
          <w:szCs w:val="28"/>
        </w:rPr>
      </w:pPr>
    </w:p>
    <w:p w:rsidR="005A3806" w:rsidRPr="00E25553" w:rsidRDefault="005A3806" w:rsidP="00AC7DE9">
      <w:pPr>
        <w:pStyle w:val="a9"/>
        <w:spacing w:line="440" w:lineRule="exact"/>
        <w:ind w:firstLineChars="151" w:firstLine="424"/>
        <w:rPr>
          <w:b/>
          <w:sz w:val="28"/>
          <w:szCs w:val="28"/>
        </w:rPr>
      </w:pPr>
    </w:p>
    <w:p w:rsidR="005A3806" w:rsidRPr="00E25553" w:rsidRDefault="005A3806" w:rsidP="00AC7DE9">
      <w:pPr>
        <w:pStyle w:val="a9"/>
        <w:spacing w:line="440" w:lineRule="exact"/>
        <w:ind w:firstLineChars="151" w:firstLine="424"/>
        <w:rPr>
          <w:b/>
          <w:sz w:val="28"/>
          <w:szCs w:val="28"/>
        </w:rPr>
      </w:pPr>
    </w:p>
    <w:p w:rsidR="005A3806" w:rsidRPr="00E25553" w:rsidRDefault="005A3806" w:rsidP="00AC7DE9">
      <w:pPr>
        <w:pStyle w:val="a9"/>
        <w:spacing w:line="440" w:lineRule="exact"/>
        <w:ind w:firstLineChars="151" w:firstLine="424"/>
        <w:rPr>
          <w:b/>
          <w:sz w:val="28"/>
          <w:szCs w:val="28"/>
        </w:rPr>
      </w:pPr>
    </w:p>
    <w:p w:rsidR="00B33195" w:rsidRPr="00E25553" w:rsidRDefault="00422CFA" w:rsidP="00AC7DE9">
      <w:pPr>
        <w:pStyle w:val="a9"/>
        <w:spacing w:line="440" w:lineRule="exact"/>
        <w:ind w:firstLineChars="151" w:firstLine="424"/>
        <w:rPr>
          <w:b/>
          <w:sz w:val="28"/>
          <w:szCs w:val="28"/>
        </w:rPr>
      </w:pPr>
      <w:r w:rsidRPr="00E25553">
        <w:rPr>
          <w:rFonts w:hint="eastAsia"/>
          <w:b/>
          <w:sz w:val="28"/>
          <w:szCs w:val="28"/>
        </w:rPr>
        <w:t>4.2</w:t>
      </w:r>
      <w:r w:rsidR="00C750AF" w:rsidRPr="00E25553">
        <w:rPr>
          <w:b/>
          <w:sz w:val="28"/>
          <w:szCs w:val="28"/>
        </w:rPr>
        <w:t xml:space="preserve"> </w:t>
      </w:r>
      <w:r w:rsidR="00C750AF" w:rsidRPr="00E25553">
        <w:rPr>
          <w:rFonts w:hint="eastAsia"/>
          <w:b/>
          <w:sz w:val="28"/>
          <w:szCs w:val="28"/>
        </w:rPr>
        <w:t>资质证书副本复印件</w:t>
      </w:r>
    </w:p>
    <w:p w:rsidR="00C750AF" w:rsidRPr="00E25553" w:rsidRDefault="00C750AF" w:rsidP="00AC7DE9">
      <w:pPr>
        <w:pStyle w:val="a9"/>
        <w:spacing w:line="440" w:lineRule="exact"/>
        <w:ind w:firstLineChars="151" w:firstLine="424"/>
        <w:rPr>
          <w:b/>
          <w:sz w:val="28"/>
          <w:szCs w:val="28"/>
        </w:rPr>
      </w:pPr>
    </w:p>
    <w:p w:rsidR="005A3806" w:rsidRPr="00E25553" w:rsidRDefault="005A3806" w:rsidP="00AC7DE9">
      <w:pPr>
        <w:pStyle w:val="a9"/>
        <w:spacing w:line="440" w:lineRule="exact"/>
        <w:ind w:firstLineChars="151" w:firstLine="424"/>
        <w:rPr>
          <w:b/>
          <w:sz w:val="28"/>
          <w:szCs w:val="28"/>
        </w:rPr>
      </w:pPr>
    </w:p>
    <w:p w:rsidR="005A3806" w:rsidRPr="00E25553" w:rsidRDefault="005A3806" w:rsidP="00AC7DE9">
      <w:pPr>
        <w:pStyle w:val="a9"/>
        <w:spacing w:line="440" w:lineRule="exact"/>
        <w:ind w:firstLineChars="151" w:firstLine="424"/>
        <w:rPr>
          <w:b/>
          <w:sz w:val="28"/>
          <w:szCs w:val="28"/>
        </w:rPr>
      </w:pPr>
    </w:p>
    <w:p w:rsidR="005A3806" w:rsidRPr="00E25553" w:rsidRDefault="005A3806" w:rsidP="00AC7DE9">
      <w:pPr>
        <w:pStyle w:val="a9"/>
        <w:spacing w:line="440" w:lineRule="exact"/>
        <w:ind w:firstLineChars="151" w:firstLine="424"/>
        <w:rPr>
          <w:b/>
          <w:sz w:val="28"/>
          <w:szCs w:val="28"/>
        </w:rPr>
      </w:pPr>
    </w:p>
    <w:p w:rsidR="00C750AF" w:rsidRPr="00E25553" w:rsidRDefault="00C750AF" w:rsidP="00AC7DE9">
      <w:pPr>
        <w:pStyle w:val="a9"/>
        <w:spacing w:line="440" w:lineRule="exact"/>
        <w:ind w:firstLineChars="151" w:firstLine="424"/>
        <w:rPr>
          <w:b/>
          <w:sz w:val="28"/>
          <w:szCs w:val="28"/>
        </w:rPr>
      </w:pPr>
      <w:r w:rsidRPr="00E25553">
        <w:rPr>
          <w:rFonts w:hint="eastAsia"/>
          <w:b/>
          <w:sz w:val="28"/>
          <w:szCs w:val="28"/>
        </w:rPr>
        <w:t>4.3安全生产许可证证书副本复印件</w:t>
      </w:r>
    </w:p>
    <w:p w:rsidR="00C750AF" w:rsidRPr="00E25553" w:rsidRDefault="00C750AF" w:rsidP="00AC7DE9">
      <w:pPr>
        <w:pStyle w:val="a9"/>
        <w:spacing w:line="440" w:lineRule="exact"/>
        <w:ind w:firstLineChars="151" w:firstLine="424"/>
        <w:rPr>
          <w:b/>
          <w:sz w:val="28"/>
          <w:szCs w:val="28"/>
        </w:rPr>
      </w:pPr>
    </w:p>
    <w:p w:rsidR="00C750AF" w:rsidRPr="00E25553" w:rsidRDefault="00C750AF" w:rsidP="00AC7DE9">
      <w:pPr>
        <w:pStyle w:val="a9"/>
        <w:spacing w:line="440" w:lineRule="exact"/>
        <w:ind w:firstLineChars="151" w:firstLine="424"/>
        <w:rPr>
          <w:b/>
          <w:sz w:val="28"/>
          <w:szCs w:val="28"/>
        </w:rPr>
      </w:pPr>
    </w:p>
    <w:p w:rsidR="00B33195" w:rsidRPr="00E25553" w:rsidRDefault="00422CFA">
      <w:pPr>
        <w:pStyle w:val="a9"/>
        <w:spacing w:before="240" w:line="560" w:lineRule="exact"/>
        <w:jc w:val="center"/>
        <w:rPr>
          <w:rFonts w:asciiTheme="minorEastAsia" w:eastAsiaTheme="minorEastAsia" w:hAnsiTheme="minorEastAsia"/>
          <w:bCs/>
          <w:sz w:val="28"/>
          <w:szCs w:val="28"/>
        </w:rPr>
      </w:pPr>
      <w:r w:rsidRPr="00E25553">
        <w:rPr>
          <w:rFonts w:ascii="黑体" w:eastAsia="黑体" w:hint="eastAsia"/>
          <w:b/>
          <w:sz w:val="32"/>
        </w:rPr>
        <w:br w:type="page"/>
      </w:r>
      <w:r w:rsidRPr="00E25553">
        <w:rPr>
          <w:rFonts w:asciiTheme="minorEastAsia" w:eastAsiaTheme="minorEastAsia" w:hAnsiTheme="minorEastAsia" w:hint="eastAsia"/>
          <w:b/>
          <w:sz w:val="32"/>
        </w:rPr>
        <w:lastRenderedPageBreak/>
        <w:t>4.</w:t>
      </w:r>
      <w:r w:rsidR="00C750AF" w:rsidRPr="00E25553">
        <w:rPr>
          <w:rFonts w:asciiTheme="minorEastAsia" w:eastAsiaTheme="minorEastAsia" w:hAnsiTheme="minorEastAsia" w:hint="eastAsia"/>
          <w:b/>
          <w:sz w:val="32"/>
        </w:rPr>
        <w:t>4</w:t>
      </w:r>
      <w:r w:rsidRPr="00E25553">
        <w:rPr>
          <w:rFonts w:asciiTheme="minorEastAsia" w:eastAsiaTheme="minorEastAsia" w:hAnsiTheme="minorEastAsia" w:hint="eastAsia"/>
          <w:b/>
          <w:sz w:val="28"/>
          <w:szCs w:val="28"/>
        </w:rPr>
        <w:t xml:space="preserve"> 法定代表人（负责人）身份证明书（格式）</w:t>
      </w:r>
    </w:p>
    <w:p w:rsidR="00B33195" w:rsidRPr="00E25553" w:rsidRDefault="00B33195">
      <w:pPr>
        <w:spacing w:line="740" w:lineRule="exact"/>
        <w:ind w:firstLineChars="400" w:firstLine="840"/>
        <w:rPr>
          <w:szCs w:val="21"/>
          <w:u w:val="single"/>
        </w:rPr>
      </w:pPr>
    </w:p>
    <w:p w:rsidR="00B33195" w:rsidRPr="00E25553" w:rsidRDefault="00422CFA">
      <w:pPr>
        <w:spacing w:line="600" w:lineRule="exact"/>
        <w:ind w:firstLineChars="200" w:firstLine="420"/>
        <w:rPr>
          <w:rFonts w:hAnsi="宋体"/>
        </w:rPr>
      </w:pPr>
      <w:r w:rsidRPr="00E25553">
        <w:rPr>
          <w:rFonts w:hAnsi="宋体" w:hint="eastAsia"/>
        </w:rPr>
        <w:t>我</w:t>
      </w:r>
      <w:r w:rsidRPr="00E25553">
        <w:rPr>
          <w:rFonts w:hAnsi="宋体" w:hint="eastAsia"/>
        </w:rPr>
        <w:t xml:space="preserve"> </w:t>
      </w:r>
      <w:r w:rsidRPr="00E25553">
        <w:rPr>
          <w:rFonts w:hAnsi="宋体" w:hint="eastAsia"/>
          <w:u w:val="single"/>
        </w:rPr>
        <w:t xml:space="preserve">  </w:t>
      </w:r>
      <w:r w:rsidRPr="00E25553">
        <w:rPr>
          <w:rFonts w:hAnsi="宋体" w:hint="eastAsia"/>
          <w:u w:val="single"/>
        </w:rPr>
        <w:t>（姓名）</w:t>
      </w:r>
      <w:r w:rsidRPr="00E25553">
        <w:rPr>
          <w:rFonts w:hAnsi="宋体" w:hint="eastAsia"/>
          <w:u w:val="single"/>
        </w:rPr>
        <w:t xml:space="preserve"> </w:t>
      </w:r>
      <w:r w:rsidRPr="00E25553">
        <w:rPr>
          <w:rFonts w:hAnsi="宋体" w:hint="eastAsia"/>
        </w:rPr>
        <w:t>系</w:t>
      </w:r>
      <w:r w:rsidRPr="00E25553">
        <w:rPr>
          <w:rFonts w:hAnsi="宋体" w:hint="eastAsia"/>
          <w:u w:val="single"/>
        </w:rPr>
        <w:t>（谈判供应商名称）</w:t>
      </w:r>
      <w:r w:rsidRPr="00E25553">
        <w:rPr>
          <w:rFonts w:hAnsi="宋体" w:hint="eastAsia"/>
          <w:u w:val="single"/>
        </w:rPr>
        <w:t xml:space="preserve">     </w:t>
      </w:r>
      <w:r w:rsidRPr="00E25553">
        <w:rPr>
          <w:rFonts w:hAnsi="宋体" w:hint="eastAsia"/>
        </w:rPr>
        <w:t>的法定代表人（负责人），以本公司的名义参加</w:t>
      </w:r>
      <w:r w:rsidRPr="00E25553">
        <w:rPr>
          <w:rFonts w:hAnsi="宋体" w:hint="eastAsia"/>
          <w:u w:val="single"/>
        </w:rPr>
        <w:t xml:space="preserve">  </w:t>
      </w:r>
      <w:r w:rsidRPr="00E25553">
        <w:rPr>
          <w:rFonts w:hAnsi="宋体" w:hint="eastAsia"/>
          <w:u w:val="single"/>
        </w:rPr>
        <w:t>（项目名称）</w:t>
      </w:r>
      <w:r w:rsidRPr="00E25553">
        <w:rPr>
          <w:rFonts w:hAnsi="宋体" w:hint="eastAsia"/>
          <w:u w:val="single"/>
        </w:rPr>
        <w:t xml:space="preserve">  </w:t>
      </w:r>
      <w:r w:rsidRPr="00E25553">
        <w:rPr>
          <w:rFonts w:hAnsi="宋体" w:hint="eastAsia"/>
        </w:rPr>
        <w:t>项目的谈判活动。并在竞标和合同谈判过程中签署一切文件和处理与之有关的一切事务。</w:t>
      </w:r>
    </w:p>
    <w:p w:rsidR="00B33195" w:rsidRPr="00E25553" w:rsidRDefault="00422CFA">
      <w:pPr>
        <w:spacing w:line="600" w:lineRule="exact"/>
        <w:ind w:firstLineChars="200" w:firstLine="420"/>
        <w:rPr>
          <w:rFonts w:hAnsi="宋体"/>
        </w:rPr>
      </w:pPr>
      <w:r w:rsidRPr="00E25553">
        <w:rPr>
          <w:rFonts w:hAnsi="宋体" w:hint="eastAsia"/>
        </w:rPr>
        <w:t>特此证明。</w:t>
      </w:r>
    </w:p>
    <w:p w:rsidR="00B33195" w:rsidRPr="00E25553" w:rsidRDefault="00422CFA">
      <w:pPr>
        <w:spacing w:line="600" w:lineRule="exact"/>
        <w:ind w:firstLineChars="200" w:firstLine="420"/>
        <w:rPr>
          <w:rFonts w:hAnsi="宋体"/>
        </w:rPr>
      </w:pPr>
      <w:r w:rsidRPr="00E25553">
        <w:rPr>
          <w:rFonts w:hAnsi="宋体" w:hint="eastAsia"/>
        </w:rPr>
        <w:t>谈判供应商：</w:t>
      </w:r>
      <w:r w:rsidRPr="00E25553">
        <w:rPr>
          <w:rFonts w:hAnsi="宋体" w:hint="eastAsia"/>
          <w:u w:val="single"/>
        </w:rPr>
        <w:t xml:space="preserve">               </w:t>
      </w:r>
      <w:r w:rsidRPr="00E25553">
        <w:rPr>
          <w:rFonts w:hAnsi="宋体" w:hint="eastAsia"/>
        </w:rPr>
        <w:t>（加盖公章）</w:t>
      </w:r>
    </w:p>
    <w:p w:rsidR="00B33195" w:rsidRPr="00E25553" w:rsidRDefault="00422CFA">
      <w:pPr>
        <w:spacing w:line="600" w:lineRule="exact"/>
        <w:ind w:firstLineChars="200" w:firstLine="420"/>
        <w:rPr>
          <w:rFonts w:hAnsi="宋体"/>
        </w:rPr>
      </w:pPr>
      <w:r w:rsidRPr="00E25553">
        <w:rPr>
          <w:rFonts w:hAnsi="宋体" w:hint="eastAsia"/>
        </w:rPr>
        <w:t>日期：</w:t>
      </w:r>
      <w:r w:rsidRPr="00E25553">
        <w:rPr>
          <w:rFonts w:hAnsi="宋体" w:hint="eastAsia"/>
          <w:u w:val="single"/>
        </w:rPr>
        <w:t xml:space="preserve">       </w:t>
      </w:r>
      <w:r w:rsidRPr="00E25553">
        <w:rPr>
          <w:rFonts w:hAnsi="宋体" w:hint="eastAsia"/>
          <w:u w:val="single"/>
        </w:rPr>
        <w:t>年</w:t>
      </w:r>
      <w:r w:rsidRPr="00E25553">
        <w:rPr>
          <w:rFonts w:hAnsi="宋体" w:hint="eastAsia"/>
          <w:u w:val="single"/>
        </w:rPr>
        <w:t xml:space="preserve">    </w:t>
      </w:r>
      <w:r w:rsidRPr="00E25553">
        <w:rPr>
          <w:rFonts w:hAnsi="宋体" w:hint="eastAsia"/>
          <w:u w:val="single"/>
        </w:rPr>
        <w:t>月</w:t>
      </w:r>
      <w:r w:rsidRPr="00E25553">
        <w:rPr>
          <w:rFonts w:hAnsi="宋体" w:hint="eastAsia"/>
          <w:u w:val="single"/>
        </w:rPr>
        <w:t xml:space="preserve">    </w:t>
      </w:r>
      <w:r w:rsidRPr="00E25553">
        <w:rPr>
          <w:rFonts w:hAnsi="宋体" w:hint="eastAsia"/>
          <w:u w:val="single"/>
        </w:rPr>
        <w:t>日</w:t>
      </w:r>
    </w:p>
    <w:p w:rsidR="00B33195" w:rsidRPr="00E25553" w:rsidRDefault="00B33195">
      <w:pPr>
        <w:spacing w:line="600" w:lineRule="exact"/>
        <w:rPr>
          <w:rFonts w:hAnsi="宋体"/>
          <w:sz w:val="24"/>
        </w:rPr>
      </w:pPr>
    </w:p>
    <w:p w:rsidR="00B33195" w:rsidRPr="00E25553" w:rsidRDefault="00B33195">
      <w:pPr>
        <w:spacing w:after="50" w:line="400" w:lineRule="exact"/>
        <w:rPr>
          <w:rFonts w:hAnsi="宋体"/>
          <w:sz w:val="24"/>
        </w:rPr>
      </w:pPr>
    </w:p>
    <w:p w:rsidR="00B33195" w:rsidRPr="00E25553" w:rsidRDefault="00422CFA">
      <w:pPr>
        <w:spacing w:line="600" w:lineRule="exact"/>
        <w:rPr>
          <w:rFonts w:hAnsi="宋体"/>
        </w:rPr>
      </w:pPr>
      <w:r w:rsidRPr="00E25553">
        <w:rPr>
          <w:rFonts w:hAnsi="宋体" w:hint="eastAsia"/>
        </w:rPr>
        <w:t>附：法定代表人（负责人）身份证复印件。</w:t>
      </w:r>
    </w:p>
    <w:p w:rsidR="00B33195" w:rsidRPr="00E25553" w:rsidRDefault="00C93BAF">
      <w:pPr>
        <w:pStyle w:val="a9"/>
        <w:spacing w:before="240" w:line="560" w:lineRule="exact"/>
        <w:jc w:val="center"/>
        <w:rPr>
          <w:b/>
          <w:szCs w:val="21"/>
          <w:u w:val="single"/>
        </w:rPr>
      </w:pPr>
      <w:r w:rsidRPr="00C93BAF">
        <w:rPr>
          <w:szCs w:val="21"/>
        </w:rPr>
        <w:pict>
          <v:shapetype id="_x0000_t202" coordsize="21600,21600" o:spt="202" path="m,l,21600r21600,l21600,xe">
            <v:stroke joinstyle="miter"/>
            <v:path gradientshapeok="t" o:connecttype="rect"/>
          </v:shapetype>
          <v:shape id="文本框 11" o:spid="_x0000_s1028" type="#_x0000_t202" style="position:absolute;left:0;text-align:left;margin-left:9pt;margin-top:30.3pt;width:462.3pt;height:284.15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">
            <v:path arrowok="t"/>
            <v:textbox>
              <w:txbxContent>
                <w:p w:rsidR="00DB7172" w:rsidRDefault="00DB7172">
                  <w:pPr>
                    <w:jc w:val="center"/>
                    <w:rPr>
                      <w:szCs w:val="21"/>
                    </w:rPr>
                  </w:pPr>
                  <w:r>
                    <w:rPr>
                      <w:rFonts w:hint="eastAsia"/>
                      <w:szCs w:val="21"/>
                    </w:rPr>
                    <w:t>法定代表人（负责人）身份证</w:t>
                  </w:r>
                  <w:r>
                    <w:rPr>
                      <w:rFonts w:hint="eastAsia"/>
                      <w:szCs w:val="21"/>
                    </w:rPr>
                    <w:t>(</w:t>
                  </w:r>
                  <w:r>
                    <w:rPr>
                      <w:rFonts w:hint="eastAsia"/>
                      <w:szCs w:val="21"/>
                    </w:rPr>
                    <w:t>正、背</w:t>
                  </w:r>
                  <w:r>
                    <w:rPr>
                      <w:rFonts w:hint="eastAsia"/>
                      <w:szCs w:val="21"/>
                    </w:rPr>
                    <w:t>)</w:t>
                  </w:r>
                  <w:r>
                    <w:rPr>
                      <w:rFonts w:hint="eastAsia"/>
                      <w:szCs w:val="21"/>
                    </w:rPr>
                    <w:t>面复印件粘贴处</w:t>
                  </w:r>
                </w:p>
                <w:p w:rsidR="00DB7172" w:rsidRDefault="00DB7172">
                  <w:pPr>
                    <w:jc w:val="center"/>
                    <w:rPr>
                      <w:color w:val="0000FF"/>
                    </w:rPr>
                  </w:pPr>
                </w:p>
              </w:txbxContent>
            </v:textbox>
          </v:shape>
        </w:pict>
      </w:r>
      <w:r w:rsidR="00422CFA" w:rsidRPr="00E25553">
        <w:rPr>
          <w:rFonts w:hint="eastAsia"/>
        </w:rPr>
        <w:br w:type="page"/>
      </w:r>
      <w:r w:rsidR="00422CFA" w:rsidRPr="00E25553">
        <w:rPr>
          <w:rFonts w:hint="eastAsia"/>
          <w:b/>
          <w:sz w:val="28"/>
          <w:szCs w:val="28"/>
        </w:rPr>
        <w:lastRenderedPageBreak/>
        <w:t>4.</w:t>
      </w:r>
      <w:r w:rsidR="00C750AF" w:rsidRPr="00E25553">
        <w:rPr>
          <w:rFonts w:hint="eastAsia"/>
          <w:b/>
          <w:sz w:val="28"/>
          <w:szCs w:val="28"/>
        </w:rPr>
        <w:t>5</w:t>
      </w:r>
      <w:r w:rsidR="00422CFA" w:rsidRPr="00E25553">
        <w:rPr>
          <w:rFonts w:asciiTheme="minorEastAsia" w:eastAsiaTheme="minorEastAsia" w:hAnsiTheme="minorEastAsia" w:hint="eastAsia"/>
          <w:b/>
          <w:sz w:val="30"/>
          <w:szCs w:val="30"/>
        </w:rPr>
        <w:t xml:space="preserve">  </w:t>
      </w:r>
      <w:r w:rsidR="00422CFA" w:rsidRPr="00E25553">
        <w:rPr>
          <w:rFonts w:asciiTheme="minorEastAsia" w:eastAsiaTheme="minorEastAsia" w:hAnsiTheme="minorEastAsia" w:hint="eastAsia"/>
          <w:b/>
          <w:sz w:val="28"/>
          <w:szCs w:val="28"/>
        </w:rPr>
        <w:t>授权委托书格式（格式）</w:t>
      </w:r>
    </w:p>
    <w:p w:rsidR="00B33195" w:rsidRPr="00E25553" w:rsidRDefault="00422CFA">
      <w:pPr>
        <w:pStyle w:val="a9"/>
        <w:spacing w:line="480" w:lineRule="exact"/>
      </w:pPr>
      <w:r w:rsidRPr="00E25553">
        <w:rPr>
          <w:rFonts w:hint="eastAsia"/>
        </w:rPr>
        <w:t>广西中信恒泰工程顾问有限公司：</w:t>
      </w:r>
    </w:p>
    <w:p w:rsidR="00B33195" w:rsidRPr="00E25553" w:rsidRDefault="00422CFA">
      <w:pPr>
        <w:pStyle w:val="a9"/>
        <w:spacing w:line="480" w:lineRule="exact"/>
        <w:ind w:firstLine="420"/>
      </w:pPr>
      <w:r w:rsidRPr="00E25553">
        <w:rPr>
          <w:rFonts w:hint="eastAsia"/>
        </w:rPr>
        <w:t>兹授权</w:t>
      </w:r>
      <w:r w:rsidRPr="00E25553">
        <w:rPr>
          <w:rFonts w:hint="eastAsia"/>
          <w:u w:val="single"/>
        </w:rPr>
        <w:t>（姓 名）</w:t>
      </w:r>
      <w:r w:rsidRPr="00E25553">
        <w:rPr>
          <w:rFonts w:hint="eastAsia"/>
        </w:rPr>
        <w:t>同志为我方参加贵单位组织的</w:t>
      </w:r>
      <w:r w:rsidRPr="00E25553">
        <w:rPr>
          <w:rFonts w:hint="eastAsia"/>
          <w:u w:val="single"/>
        </w:rPr>
        <w:t xml:space="preserve">   （项目名称）  </w:t>
      </w:r>
      <w:r w:rsidRPr="00E25553">
        <w:rPr>
          <w:rFonts w:hint="eastAsia"/>
        </w:rPr>
        <w:t>项目（项目编号</w:t>
      </w:r>
      <w:r w:rsidRPr="00E25553">
        <w:rPr>
          <w:rFonts w:hint="eastAsia"/>
          <w:u w:val="single"/>
        </w:rPr>
        <w:t xml:space="preserve">：      </w:t>
      </w:r>
      <w:r w:rsidRPr="00E25553">
        <w:rPr>
          <w:rFonts w:hint="eastAsia"/>
        </w:rPr>
        <w:t>）谈判活动的代理人，全权代表我方处理在该项目活动中的一切事宜。</w:t>
      </w:r>
    </w:p>
    <w:p w:rsidR="00B33195" w:rsidRPr="00E25553" w:rsidRDefault="00422CFA">
      <w:pPr>
        <w:pStyle w:val="a9"/>
        <w:spacing w:line="480" w:lineRule="exact"/>
        <w:ind w:firstLine="420"/>
      </w:pPr>
      <w:r w:rsidRPr="00E25553">
        <w:rPr>
          <w:rFonts w:hint="eastAsia"/>
        </w:rPr>
        <w:t>代理期限从    年    月   日至    年    月    日止</w:t>
      </w:r>
    </w:p>
    <w:p w:rsidR="00B33195" w:rsidRPr="00E25553" w:rsidRDefault="00B33195">
      <w:pPr>
        <w:pStyle w:val="a9"/>
        <w:spacing w:line="480" w:lineRule="exact"/>
      </w:pPr>
    </w:p>
    <w:p w:rsidR="00B33195" w:rsidRPr="00E25553" w:rsidRDefault="00422CFA">
      <w:pPr>
        <w:pStyle w:val="a9"/>
        <w:spacing w:line="480" w:lineRule="exact"/>
        <w:ind w:firstLine="420"/>
      </w:pPr>
      <w:r w:rsidRPr="00E25553">
        <w:rPr>
          <w:rFonts w:hint="eastAsia"/>
        </w:rPr>
        <w:t>授权单位（加盖单位公章）：</w:t>
      </w:r>
      <w:r w:rsidRPr="00E25553">
        <w:rPr>
          <w:rFonts w:hint="eastAsia"/>
          <w:u w:val="single"/>
        </w:rPr>
        <w:t xml:space="preserve">              </w:t>
      </w:r>
    </w:p>
    <w:p w:rsidR="00B33195" w:rsidRPr="00E25553" w:rsidRDefault="00422CFA">
      <w:pPr>
        <w:pStyle w:val="a9"/>
        <w:spacing w:line="480" w:lineRule="exact"/>
        <w:ind w:firstLine="420"/>
      </w:pPr>
      <w:r w:rsidRPr="00E25553">
        <w:rPr>
          <w:rFonts w:hint="eastAsia"/>
        </w:rPr>
        <w:t>法定代表人（负责人）（签字或签章）：</w:t>
      </w:r>
      <w:r w:rsidRPr="00E25553">
        <w:rPr>
          <w:rFonts w:hint="eastAsia"/>
          <w:u w:val="single"/>
        </w:rPr>
        <w:t xml:space="preserve">         </w:t>
      </w:r>
    </w:p>
    <w:p w:rsidR="00B33195" w:rsidRPr="00E25553" w:rsidRDefault="00422CFA">
      <w:pPr>
        <w:pStyle w:val="a9"/>
        <w:spacing w:line="480" w:lineRule="exact"/>
        <w:ind w:firstLine="420"/>
      </w:pPr>
      <w:r w:rsidRPr="00E25553">
        <w:rPr>
          <w:rFonts w:hint="eastAsia"/>
        </w:rPr>
        <w:t>签发日期：    年      月     日</w:t>
      </w:r>
    </w:p>
    <w:p w:rsidR="00B33195" w:rsidRPr="00E25553" w:rsidRDefault="00B33195">
      <w:pPr>
        <w:pStyle w:val="a9"/>
        <w:spacing w:line="480" w:lineRule="exact"/>
      </w:pPr>
    </w:p>
    <w:p w:rsidR="00B33195" w:rsidRPr="00E25553" w:rsidRDefault="00C93BAF">
      <w:pPr>
        <w:pStyle w:val="a9"/>
        <w:spacing w:line="480" w:lineRule="exact"/>
      </w:pPr>
      <w:r>
        <w:pict>
          <v:line id="直接连接符 7" o:spid="_x0000_s1027" style="position:absolute;left:0;text-align:left;z-index:251660288;mso-wrap-distance-top:14.2pt"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" o:allowincell="f">
            <w10:wrap type="topAndBottom"/>
          </v:line>
        </w:pict>
      </w:r>
      <w:r w:rsidR="00422CFA" w:rsidRPr="00E25553">
        <w:rPr>
          <w:rFonts w:hint="eastAsia"/>
        </w:rPr>
        <w:t xml:space="preserve">    附：代理人工作单位：                       职务：</w:t>
      </w:r>
    </w:p>
    <w:p w:rsidR="00B33195" w:rsidRPr="00E25553" w:rsidRDefault="00422CFA">
      <w:pPr>
        <w:pStyle w:val="a9"/>
        <w:spacing w:line="480" w:lineRule="exact"/>
        <w:ind w:firstLine="420"/>
      </w:pPr>
      <w:r w:rsidRPr="00E25553">
        <w:rPr>
          <w:rFonts w:hint="eastAsia"/>
        </w:rPr>
        <w:t xml:space="preserve">    姓名：         身份证号码：                      性别：           年龄：</w:t>
      </w:r>
    </w:p>
    <w:p w:rsidR="00B33195" w:rsidRPr="00E25553" w:rsidRDefault="00422CFA">
      <w:pPr>
        <w:pStyle w:val="a9"/>
        <w:spacing w:line="480" w:lineRule="exact"/>
        <w:ind w:firstLine="420"/>
      </w:pPr>
      <w:r w:rsidRPr="00E25553">
        <w:rPr>
          <w:rFonts w:hint="eastAsia"/>
        </w:rPr>
        <w:t xml:space="preserve">    手机号码：                    邮箱：</w:t>
      </w:r>
    </w:p>
    <w:p w:rsidR="00B33195" w:rsidRPr="00E25553" w:rsidRDefault="00B33195">
      <w:pPr>
        <w:pStyle w:val="a9"/>
        <w:spacing w:line="480" w:lineRule="exact"/>
      </w:pPr>
    </w:p>
    <w:p w:rsidR="00B33195" w:rsidRPr="00E25553" w:rsidRDefault="00422CFA">
      <w:pPr>
        <w:pStyle w:val="a9"/>
        <w:spacing w:line="480" w:lineRule="exact"/>
        <w:ind w:firstLine="420"/>
      </w:pPr>
      <w:r w:rsidRPr="00E25553">
        <w:rPr>
          <w:rFonts w:hint="eastAsia"/>
        </w:rPr>
        <w:t>说明：</w:t>
      </w:r>
    </w:p>
    <w:p w:rsidR="00B33195" w:rsidRPr="00E25553" w:rsidRDefault="00422CFA">
      <w:pPr>
        <w:pStyle w:val="a9"/>
        <w:spacing w:line="480" w:lineRule="exact"/>
        <w:ind w:firstLine="735"/>
      </w:pPr>
      <w:r w:rsidRPr="00E25553">
        <w:rPr>
          <w:rFonts w:hint="eastAsia"/>
        </w:rPr>
        <w:t>1、授权委托书所签发的代理期限必须涵盖代理人所有签字为有效的时间。</w:t>
      </w:r>
    </w:p>
    <w:p w:rsidR="00B33195" w:rsidRPr="00E25553" w:rsidRDefault="00422CFA">
      <w:pPr>
        <w:pStyle w:val="a9"/>
        <w:spacing w:line="480" w:lineRule="exact"/>
        <w:ind w:firstLine="735"/>
      </w:pPr>
      <w:r w:rsidRPr="00E25553">
        <w:rPr>
          <w:rFonts w:hint="eastAsia"/>
        </w:rPr>
        <w:t>2、委托书内容填写要明确，文字要工整清楚，涂改无效。</w:t>
      </w:r>
    </w:p>
    <w:p w:rsidR="00B33195" w:rsidRPr="00E25553" w:rsidRDefault="00422CFA">
      <w:pPr>
        <w:pStyle w:val="a9"/>
        <w:spacing w:line="480" w:lineRule="exact"/>
        <w:ind w:firstLine="735"/>
      </w:pPr>
      <w:r w:rsidRPr="00E25553">
        <w:rPr>
          <w:rFonts w:hint="eastAsia"/>
        </w:rPr>
        <w:t>3、委托书不得转借、转让，不得买卖。</w:t>
      </w:r>
    </w:p>
    <w:p w:rsidR="00B33195" w:rsidRPr="00E25553" w:rsidRDefault="00422CFA">
      <w:pPr>
        <w:pStyle w:val="a9"/>
        <w:spacing w:line="560" w:lineRule="exact"/>
        <w:ind w:firstLineChars="300" w:firstLine="630"/>
      </w:pPr>
      <w:r w:rsidRPr="00E25553">
        <w:rPr>
          <w:rFonts w:hint="eastAsia"/>
        </w:rPr>
        <w:t>代理人根据授权范围，以委托单位的名义签订合同，并将此委托书提交给对方作为合同附件。</w:t>
      </w:r>
    </w:p>
    <w:tbl>
      <w:tblPr>
        <w:tblStyle w:val="af0"/>
        <w:tblW w:w="10024" w:type="dxa"/>
        <w:tblLayout w:type="fixed"/>
        <w:tblLook w:val="04A0"/>
      </w:tblPr>
      <w:tblGrid>
        <w:gridCol w:w="10024"/>
      </w:tblGrid>
      <w:tr w:rsidR="00B33195" w:rsidRPr="00E25553">
        <w:trPr>
          <w:trHeight w:val="4334"/>
        </w:trPr>
        <w:tc>
          <w:tcPr>
            <w:tcW w:w="10024" w:type="dxa"/>
          </w:tcPr>
          <w:p w:rsidR="00B33195" w:rsidRPr="00E25553" w:rsidRDefault="00422CFA">
            <w:pPr>
              <w:pStyle w:val="a9"/>
              <w:spacing w:line="560" w:lineRule="exact"/>
              <w:rPr>
                <w:szCs w:val="21"/>
              </w:rPr>
            </w:pPr>
            <w:r w:rsidRPr="00E25553">
              <w:rPr>
                <w:rFonts w:hint="eastAsia"/>
                <w:szCs w:val="21"/>
              </w:rPr>
              <w:t>黏贴代理人身份证（复印件）</w:t>
            </w:r>
          </w:p>
        </w:tc>
      </w:tr>
    </w:tbl>
    <w:p w:rsidR="00B33195" w:rsidRPr="00E25553" w:rsidRDefault="00B33195">
      <w:pPr>
        <w:jc w:val="center"/>
        <w:rPr>
          <w:b/>
          <w:sz w:val="30"/>
        </w:rPr>
      </w:pPr>
    </w:p>
    <w:p w:rsidR="00C750AF" w:rsidRPr="00E25553" w:rsidRDefault="00422CFA">
      <w:pPr>
        <w:pStyle w:val="a9"/>
        <w:snapToGrid w:val="0"/>
        <w:spacing w:line="600" w:lineRule="exact"/>
        <w:jc w:val="center"/>
        <w:rPr>
          <w:rFonts w:asciiTheme="minorEastAsia" w:eastAsiaTheme="minorEastAsia" w:hAnsiTheme="minorEastAsia"/>
          <w:b/>
          <w:bCs/>
          <w:sz w:val="28"/>
          <w:szCs w:val="28"/>
        </w:rPr>
      </w:pPr>
      <w:r w:rsidRPr="00E25553">
        <w:rPr>
          <w:rFonts w:asciiTheme="minorEastAsia" w:eastAsiaTheme="minorEastAsia" w:hAnsiTheme="minorEastAsia" w:hint="eastAsia"/>
          <w:b/>
          <w:bCs/>
          <w:sz w:val="28"/>
          <w:szCs w:val="28"/>
        </w:rPr>
        <w:t>4.</w:t>
      </w:r>
      <w:r w:rsidR="00C750AF" w:rsidRPr="00E25553">
        <w:rPr>
          <w:rFonts w:asciiTheme="minorEastAsia" w:eastAsiaTheme="minorEastAsia" w:hAnsiTheme="minorEastAsia" w:hint="eastAsia"/>
          <w:b/>
          <w:bCs/>
          <w:sz w:val="28"/>
          <w:szCs w:val="28"/>
        </w:rPr>
        <w:t>6</w:t>
      </w:r>
      <w:r w:rsidR="005A3806" w:rsidRPr="00E25553">
        <w:rPr>
          <w:rFonts w:asciiTheme="minorEastAsia" w:eastAsiaTheme="minorEastAsia" w:hAnsiTheme="minorEastAsia" w:hint="eastAsia"/>
          <w:b/>
          <w:bCs/>
          <w:sz w:val="28"/>
          <w:szCs w:val="28"/>
        </w:rPr>
        <w:t>《</w:t>
      </w:r>
      <w:r w:rsidR="00C750AF" w:rsidRPr="00E25553">
        <w:rPr>
          <w:rFonts w:asciiTheme="minorEastAsia" w:eastAsiaTheme="minorEastAsia" w:hAnsiTheme="minorEastAsia" w:hint="eastAsia"/>
          <w:b/>
          <w:bCs/>
          <w:sz w:val="28"/>
          <w:szCs w:val="28"/>
        </w:rPr>
        <w:t>中华人民共和国政府采购法》第二十二条的规定要求提供的证明</w:t>
      </w:r>
    </w:p>
    <w:p w:rsidR="00C750AF" w:rsidRPr="00E25553" w:rsidRDefault="00C750AF" w:rsidP="00C750AF">
      <w:pPr>
        <w:pStyle w:val="a9"/>
        <w:snapToGrid w:val="0"/>
        <w:spacing w:line="600" w:lineRule="exact"/>
        <w:ind w:firstLineChars="353" w:firstLine="992"/>
        <w:jc w:val="left"/>
        <w:rPr>
          <w:rFonts w:asciiTheme="minorEastAsia" w:eastAsiaTheme="minorEastAsia" w:hAnsiTheme="minorEastAsia"/>
          <w:b/>
          <w:bCs/>
          <w:sz w:val="28"/>
          <w:szCs w:val="28"/>
        </w:rPr>
      </w:pPr>
      <w:r w:rsidRPr="00E25553">
        <w:rPr>
          <w:rFonts w:asciiTheme="minorEastAsia" w:eastAsiaTheme="minorEastAsia" w:hAnsiTheme="minorEastAsia" w:hint="eastAsia"/>
          <w:b/>
          <w:bCs/>
          <w:sz w:val="28"/>
          <w:szCs w:val="28"/>
        </w:rPr>
        <w:t>4.6.1依法缴纳社会保险凭证复印件</w:t>
      </w:r>
    </w:p>
    <w:p w:rsidR="00B33195" w:rsidRPr="00E25553" w:rsidRDefault="00C750AF" w:rsidP="00C750AF">
      <w:pPr>
        <w:pStyle w:val="a9"/>
        <w:snapToGrid w:val="0"/>
        <w:spacing w:line="600" w:lineRule="exact"/>
        <w:ind w:firstLineChars="353" w:firstLine="992"/>
        <w:jc w:val="left"/>
        <w:rPr>
          <w:rFonts w:asciiTheme="minorEastAsia" w:eastAsiaTheme="minorEastAsia" w:hAnsiTheme="minorEastAsia"/>
          <w:b/>
          <w:bCs/>
          <w:sz w:val="28"/>
          <w:szCs w:val="28"/>
        </w:rPr>
      </w:pPr>
      <w:r w:rsidRPr="00E25553">
        <w:rPr>
          <w:rFonts w:asciiTheme="minorEastAsia" w:eastAsiaTheme="minorEastAsia" w:hAnsiTheme="minorEastAsia" w:hint="eastAsia"/>
          <w:b/>
          <w:bCs/>
          <w:sz w:val="28"/>
          <w:szCs w:val="28"/>
        </w:rPr>
        <w:t>4.6.2</w:t>
      </w:r>
      <w:r w:rsidR="00422CFA" w:rsidRPr="00E25553">
        <w:rPr>
          <w:rFonts w:asciiTheme="minorEastAsia" w:eastAsiaTheme="minorEastAsia" w:hAnsiTheme="minorEastAsia" w:hint="eastAsia"/>
          <w:b/>
          <w:bCs/>
          <w:sz w:val="28"/>
          <w:szCs w:val="28"/>
        </w:rPr>
        <w:t>依法纳税或报税证明文件</w:t>
      </w:r>
    </w:p>
    <w:p w:rsidR="00B33195" w:rsidRPr="00E25553" w:rsidRDefault="00422CFA" w:rsidP="00C750AF">
      <w:pPr>
        <w:pStyle w:val="a9"/>
        <w:snapToGrid w:val="0"/>
        <w:spacing w:line="600" w:lineRule="exact"/>
        <w:ind w:firstLineChars="353" w:firstLine="992"/>
        <w:jc w:val="left"/>
        <w:rPr>
          <w:b/>
          <w:bCs/>
          <w:sz w:val="28"/>
          <w:szCs w:val="28"/>
        </w:rPr>
      </w:pPr>
      <w:r w:rsidRPr="00E25553">
        <w:rPr>
          <w:rFonts w:hint="eastAsia"/>
          <w:b/>
          <w:bCs/>
          <w:sz w:val="28"/>
          <w:szCs w:val="28"/>
        </w:rPr>
        <w:t>4.6</w:t>
      </w:r>
      <w:r w:rsidR="00C750AF" w:rsidRPr="00E25553">
        <w:rPr>
          <w:rFonts w:hint="eastAsia"/>
          <w:b/>
          <w:bCs/>
          <w:sz w:val="28"/>
          <w:szCs w:val="28"/>
        </w:rPr>
        <w:t>.3</w:t>
      </w:r>
      <w:r w:rsidRPr="00E25553">
        <w:rPr>
          <w:rFonts w:hint="eastAsia"/>
          <w:b/>
          <w:bCs/>
          <w:sz w:val="28"/>
          <w:szCs w:val="28"/>
        </w:rPr>
        <w:t>财务报表复印件</w:t>
      </w:r>
    </w:p>
    <w:p w:rsidR="00C750AF" w:rsidRPr="00E25553" w:rsidRDefault="00C750AF">
      <w:pPr>
        <w:pStyle w:val="a9"/>
        <w:snapToGrid w:val="0"/>
        <w:spacing w:line="600" w:lineRule="exact"/>
        <w:jc w:val="center"/>
        <w:rPr>
          <w:b/>
          <w:bCs/>
          <w:sz w:val="28"/>
          <w:szCs w:val="28"/>
        </w:rPr>
      </w:pPr>
    </w:p>
    <w:p w:rsidR="00B33195" w:rsidRPr="00E25553" w:rsidRDefault="00422CFA">
      <w:pPr>
        <w:pStyle w:val="a9"/>
        <w:snapToGrid w:val="0"/>
        <w:spacing w:line="600" w:lineRule="exact"/>
        <w:jc w:val="center"/>
        <w:rPr>
          <w:b/>
          <w:bCs/>
          <w:sz w:val="30"/>
          <w:szCs w:val="30"/>
        </w:rPr>
      </w:pPr>
      <w:r w:rsidRPr="00E25553">
        <w:rPr>
          <w:rFonts w:hint="eastAsia"/>
          <w:b/>
          <w:bCs/>
          <w:sz w:val="28"/>
          <w:szCs w:val="28"/>
        </w:rPr>
        <w:t>4.</w:t>
      </w:r>
      <w:r w:rsidR="00C750AF" w:rsidRPr="00E25553">
        <w:rPr>
          <w:rFonts w:hint="eastAsia"/>
          <w:b/>
          <w:bCs/>
          <w:sz w:val="28"/>
          <w:szCs w:val="28"/>
        </w:rPr>
        <w:t>6.4</w:t>
      </w:r>
      <w:r w:rsidRPr="00E25553">
        <w:rPr>
          <w:rFonts w:hint="eastAsia"/>
          <w:b/>
          <w:bCs/>
          <w:sz w:val="28"/>
          <w:szCs w:val="28"/>
        </w:rPr>
        <w:t xml:space="preserve"> 无重大违法记录声明书（格式）</w:t>
      </w:r>
    </w:p>
    <w:p w:rsidR="00B33195" w:rsidRPr="00E25553" w:rsidRDefault="00B33195">
      <w:pPr>
        <w:pStyle w:val="a9"/>
        <w:snapToGrid w:val="0"/>
        <w:spacing w:line="600" w:lineRule="exact"/>
        <w:rPr>
          <w:bCs/>
          <w:sz w:val="24"/>
        </w:rPr>
      </w:pPr>
    </w:p>
    <w:p w:rsidR="00B33195" w:rsidRPr="00E25553" w:rsidRDefault="00422CFA">
      <w:pPr>
        <w:pStyle w:val="a9"/>
        <w:snapToGrid w:val="0"/>
        <w:spacing w:line="600" w:lineRule="exact"/>
        <w:rPr>
          <w:bCs/>
          <w:sz w:val="24"/>
        </w:rPr>
      </w:pPr>
      <w:r w:rsidRPr="00E25553">
        <w:rPr>
          <w:rFonts w:hint="eastAsia"/>
          <w:bCs/>
          <w:sz w:val="24"/>
        </w:rPr>
        <w:t>广西中信恒泰工程顾问有限公司：</w:t>
      </w:r>
    </w:p>
    <w:p w:rsidR="00B33195" w:rsidRPr="00E25553" w:rsidRDefault="00422CFA">
      <w:pPr>
        <w:pStyle w:val="a9"/>
        <w:snapToGrid w:val="0"/>
        <w:spacing w:line="600" w:lineRule="exact"/>
        <w:ind w:firstLineChars="200" w:firstLine="480"/>
        <w:rPr>
          <w:kern w:val="0"/>
          <w:sz w:val="24"/>
        </w:rPr>
      </w:pPr>
      <w:r w:rsidRPr="00E25553">
        <w:rPr>
          <w:rFonts w:hint="eastAsia"/>
          <w:bCs/>
          <w:sz w:val="24"/>
        </w:rPr>
        <w:t>我公司参加贵公司组织的：</w:t>
      </w:r>
      <w:r w:rsidRPr="00E25553">
        <w:rPr>
          <w:rFonts w:hint="eastAsia"/>
          <w:bCs/>
          <w:sz w:val="24"/>
          <w:u w:val="single"/>
        </w:rPr>
        <w:t xml:space="preserve">             </w:t>
      </w:r>
      <w:r w:rsidRPr="00E25553">
        <w:rPr>
          <w:rFonts w:hint="eastAsia"/>
          <w:bCs/>
          <w:sz w:val="24"/>
        </w:rPr>
        <w:t>项目的政府采购活动。我公司在此郑重声明，我公司参加本项目的政府采购活动前三年在经营中没有重大违法记录，符合《</w:t>
      </w:r>
      <w:r w:rsidRPr="00E25553">
        <w:rPr>
          <w:kern w:val="0"/>
          <w:sz w:val="24"/>
        </w:rPr>
        <w:t>中华人民共和国政府采购法</w:t>
      </w:r>
      <w:r w:rsidRPr="00E25553">
        <w:rPr>
          <w:rFonts w:hint="eastAsia"/>
          <w:bCs/>
          <w:sz w:val="24"/>
        </w:rPr>
        <w:t>》及</w:t>
      </w:r>
      <w:r w:rsidRPr="00E25553">
        <w:rPr>
          <w:kern w:val="0"/>
          <w:sz w:val="24"/>
        </w:rPr>
        <w:t>《中华人民共和国政府采购法</w:t>
      </w:r>
      <w:r w:rsidRPr="00E25553">
        <w:rPr>
          <w:rFonts w:hint="eastAsia"/>
          <w:kern w:val="0"/>
          <w:sz w:val="24"/>
        </w:rPr>
        <w:t>实施条例</w:t>
      </w:r>
      <w:r w:rsidRPr="00E25553">
        <w:rPr>
          <w:kern w:val="0"/>
          <w:sz w:val="24"/>
        </w:rPr>
        <w:t>》</w:t>
      </w:r>
      <w:r w:rsidRPr="00E25553">
        <w:rPr>
          <w:rFonts w:hint="eastAsia"/>
          <w:kern w:val="0"/>
          <w:sz w:val="24"/>
        </w:rPr>
        <w:t>的供应商条件，我公司对此声明负全部法律责任。</w:t>
      </w:r>
    </w:p>
    <w:p w:rsidR="00B33195" w:rsidRPr="00E25553" w:rsidRDefault="00422CFA">
      <w:pPr>
        <w:pStyle w:val="a9"/>
        <w:snapToGrid w:val="0"/>
        <w:spacing w:line="600" w:lineRule="exact"/>
        <w:ind w:firstLineChars="200" w:firstLine="480"/>
        <w:rPr>
          <w:kern w:val="0"/>
          <w:sz w:val="24"/>
        </w:rPr>
      </w:pPr>
      <w:r w:rsidRPr="00E25553">
        <w:rPr>
          <w:rFonts w:hint="eastAsia"/>
          <w:kern w:val="0"/>
          <w:sz w:val="24"/>
        </w:rPr>
        <w:t>特此承诺。</w:t>
      </w:r>
    </w:p>
    <w:p w:rsidR="00B33195" w:rsidRPr="00E25553" w:rsidRDefault="00B33195">
      <w:pPr>
        <w:pStyle w:val="a9"/>
        <w:snapToGrid w:val="0"/>
        <w:spacing w:line="600" w:lineRule="exact"/>
        <w:rPr>
          <w:kern w:val="0"/>
          <w:sz w:val="24"/>
        </w:rPr>
      </w:pPr>
    </w:p>
    <w:p w:rsidR="00B33195" w:rsidRPr="00E25553" w:rsidRDefault="00422CFA">
      <w:pPr>
        <w:pStyle w:val="a9"/>
        <w:snapToGrid w:val="0"/>
        <w:spacing w:line="600" w:lineRule="exact"/>
        <w:ind w:firstLineChars="200" w:firstLine="480"/>
        <w:rPr>
          <w:kern w:val="0"/>
          <w:sz w:val="24"/>
          <w:u w:val="single"/>
        </w:rPr>
      </w:pPr>
      <w:r w:rsidRPr="00E25553">
        <w:rPr>
          <w:rFonts w:hint="eastAsia"/>
          <w:kern w:val="0"/>
          <w:sz w:val="24"/>
        </w:rPr>
        <w:t>谈判供应商（加盖公章）：</w:t>
      </w:r>
      <w:r w:rsidRPr="00E25553">
        <w:rPr>
          <w:rFonts w:hint="eastAsia"/>
          <w:kern w:val="0"/>
          <w:sz w:val="24"/>
          <w:u w:val="single"/>
        </w:rPr>
        <w:t xml:space="preserve">              </w:t>
      </w:r>
    </w:p>
    <w:p w:rsidR="00B33195" w:rsidRPr="00E25553" w:rsidRDefault="00422CFA">
      <w:pPr>
        <w:pStyle w:val="a9"/>
        <w:snapToGrid w:val="0"/>
        <w:spacing w:line="600" w:lineRule="exact"/>
        <w:ind w:firstLineChars="200" w:firstLine="480"/>
        <w:rPr>
          <w:kern w:val="0"/>
          <w:sz w:val="24"/>
          <w:u w:val="single"/>
        </w:rPr>
      </w:pPr>
      <w:r w:rsidRPr="00E25553">
        <w:rPr>
          <w:rFonts w:hint="eastAsia"/>
          <w:kern w:val="0"/>
          <w:sz w:val="24"/>
        </w:rPr>
        <w:t>法定代表人（负责人）或委托代理人（签字或签章）：</w:t>
      </w:r>
      <w:r w:rsidRPr="00E25553">
        <w:rPr>
          <w:rFonts w:hint="eastAsia"/>
          <w:kern w:val="0"/>
          <w:sz w:val="24"/>
          <w:u w:val="single"/>
        </w:rPr>
        <w:t xml:space="preserve">         </w:t>
      </w:r>
    </w:p>
    <w:p w:rsidR="00B33195" w:rsidRPr="00E25553" w:rsidRDefault="00422CFA">
      <w:pPr>
        <w:pStyle w:val="a9"/>
        <w:snapToGrid w:val="0"/>
        <w:spacing w:line="600" w:lineRule="exact"/>
        <w:ind w:firstLineChars="200" w:firstLine="480"/>
        <w:rPr>
          <w:kern w:val="0"/>
          <w:sz w:val="24"/>
        </w:rPr>
      </w:pPr>
      <w:r w:rsidRPr="00E25553">
        <w:rPr>
          <w:rFonts w:hint="eastAsia"/>
          <w:kern w:val="0"/>
          <w:sz w:val="24"/>
        </w:rPr>
        <w:t>日期：    年  月  日</w:t>
      </w:r>
    </w:p>
    <w:p w:rsidR="00B33195" w:rsidRPr="00E25553" w:rsidRDefault="00B33195">
      <w:pPr>
        <w:pStyle w:val="a9"/>
        <w:snapToGrid w:val="0"/>
        <w:spacing w:line="600" w:lineRule="exact"/>
        <w:ind w:firstLineChars="200" w:firstLine="480"/>
        <w:rPr>
          <w:kern w:val="0"/>
          <w:sz w:val="24"/>
        </w:rPr>
      </w:pPr>
    </w:p>
    <w:p w:rsidR="00B33195" w:rsidRPr="00E25553" w:rsidRDefault="00B33195">
      <w:pPr>
        <w:pStyle w:val="a9"/>
        <w:snapToGrid w:val="0"/>
        <w:spacing w:line="600" w:lineRule="exact"/>
        <w:ind w:firstLineChars="200" w:firstLine="480"/>
        <w:rPr>
          <w:kern w:val="0"/>
          <w:sz w:val="24"/>
        </w:rPr>
      </w:pPr>
    </w:p>
    <w:p w:rsidR="00B33195" w:rsidRPr="00E25553" w:rsidRDefault="00B33195">
      <w:pPr>
        <w:pStyle w:val="a9"/>
        <w:snapToGrid w:val="0"/>
        <w:spacing w:line="600" w:lineRule="exact"/>
        <w:ind w:firstLineChars="200" w:firstLine="480"/>
        <w:rPr>
          <w:kern w:val="0"/>
          <w:sz w:val="24"/>
        </w:rPr>
      </w:pPr>
    </w:p>
    <w:p w:rsidR="00B33195" w:rsidRPr="00E25553" w:rsidRDefault="00B33195">
      <w:pPr>
        <w:pStyle w:val="a9"/>
        <w:snapToGrid w:val="0"/>
        <w:spacing w:line="600" w:lineRule="exact"/>
        <w:outlineLvl w:val="0"/>
        <w:rPr>
          <w:spacing w:val="20"/>
        </w:rPr>
        <w:sectPr w:rsidR="00B33195" w:rsidRPr="00E25553">
          <w:pgSz w:w="11906" w:h="16838"/>
          <w:pgMar w:top="1276" w:right="964" w:bottom="851" w:left="1134" w:header="720" w:footer="720" w:gutter="0"/>
          <w:cols w:space="720"/>
          <w:titlePg/>
          <w:docGrid w:linePitch="312"/>
        </w:sectPr>
      </w:pPr>
    </w:p>
    <w:p w:rsidR="00413F6A" w:rsidRPr="00E25553" w:rsidRDefault="00413F6A" w:rsidP="00413F6A">
      <w:pPr>
        <w:pStyle w:val="1e"/>
        <w:jc w:val="center"/>
        <w:outlineLvl w:val="0"/>
        <w:rPr>
          <w:b/>
        </w:rPr>
      </w:pPr>
      <w:r w:rsidRPr="00E25553">
        <w:rPr>
          <w:rFonts w:asciiTheme="minorEastAsia" w:eastAsiaTheme="minorEastAsia" w:hAnsiTheme="minorEastAsia" w:hint="eastAsia"/>
          <w:b/>
          <w:bCs/>
          <w:spacing w:val="14"/>
          <w:sz w:val="28"/>
          <w:szCs w:val="28"/>
        </w:rPr>
        <w:lastRenderedPageBreak/>
        <w:t>4.7</w:t>
      </w:r>
      <w:r w:rsidRPr="00E25553">
        <w:rPr>
          <w:b/>
          <w:sz w:val="30"/>
          <w:szCs w:val="30"/>
        </w:rPr>
        <w:t>项目技术负责人简历表</w:t>
      </w:r>
    </w:p>
    <w:p w:rsidR="00413F6A" w:rsidRPr="00E25553" w:rsidRDefault="00413F6A" w:rsidP="00413F6A">
      <w:pPr>
        <w:pStyle w:val="1e"/>
        <w:ind w:firstLine="480"/>
        <w:rPr>
          <w:u w:val="single"/>
        </w:rPr>
      </w:pPr>
    </w:p>
    <w:p w:rsidR="00413F6A" w:rsidRPr="00E25553" w:rsidRDefault="00413F6A" w:rsidP="00413F6A">
      <w:pPr>
        <w:pStyle w:val="1e"/>
        <w:ind w:firstLine="480"/>
      </w:pPr>
      <w:r w:rsidRPr="00E25553">
        <w:rPr>
          <w:rFonts w:hint="eastAsia"/>
        </w:rPr>
        <w:t>项目名称：</w:t>
      </w:r>
      <w:r w:rsidRPr="00E25553">
        <w:rPr>
          <w:rFonts w:hint="eastAsia"/>
          <w:u w:val="single"/>
        </w:rPr>
        <w:t xml:space="preserve">              </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413F6A" w:rsidRPr="00E25553" w:rsidTr="00117FE5">
        <w:trPr>
          <w:trHeight w:val="600"/>
          <w:jc w:val="center"/>
        </w:trPr>
        <w:tc>
          <w:tcPr>
            <w:tcW w:w="1083" w:type="dxa"/>
            <w:vAlign w:val="center"/>
          </w:tcPr>
          <w:p w:rsidR="00413F6A" w:rsidRPr="00E25553" w:rsidRDefault="00413F6A" w:rsidP="00117FE5">
            <w:pPr>
              <w:jc w:val="center"/>
            </w:pPr>
            <w:r w:rsidRPr="00E25553">
              <w:t>姓名</w:t>
            </w:r>
          </w:p>
        </w:tc>
        <w:tc>
          <w:tcPr>
            <w:tcW w:w="2340" w:type="dxa"/>
            <w:gridSpan w:val="3"/>
            <w:vAlign w:val="center"/>
          </w:tcPr>
          <w:p w:rsidR="00413F6A" w:rsidRPr="00E25553" w:rsidRDefault="00413F6A" w:rsidP="00117FE5">
            <w:pPr>
              <w:jc w:val="center"/>
            </w:pPr>
          </w:p>
        </w:tc>
        <w:tc>
          <w:tcPr>
            <w:tcW w:w="1893" w:type="dxa"/>
            <w:gridSpan w:val="2"/>
            <w:vAlign w:val="center"/>
          </w:tcPr>
          <w:p w:rsidR="00413F6A" w:rsidRPr="00E25553" w:rsidRDefault="00413F6A" w:rsidP="00117FE5">
            <w:pPr>
              <w:jc w:val="center"/>
            </w:pPr>
            <w:r w:rsidRPr="00E25553">
              <w:t>性别</w:t>
            </w:r>
          </w:p>
        </w:tc>
        <w:tc>
          <w:tcPr>
            <w:tcW w:w="1585" w:type="dxa"/>
            <w:gridSpan w:val="2"/>
            <w:vAlign w:val="center"/>
          </w:tcPr>
          <w:p w:rsidR="00413F6A" w:rsidRPr="00E25553" w:rsidRDefault="00413F6A" w:rsidP="00117FE5">
            <w:pPr>
              <w:jc w:val="center"/>
            </w:pPr>
          </w:p>
        </w:tc>
        <w:tc>
          <w:tcPr>
            <w:tcW w:w="1108" w:type="dxa"/>
            <w:gridSpan w:val="2"/>
            <w:vAlign w:val="center"/>
          </w:tcPr>
          <w:p w:rsidR="00413F6A" w:rsidRPr="00E25553" w:rsidRDefault="00413F6A" w:rsidP="00117FE5">
            <w:pPr>
              <w:jc w:val="center"/>
            </w:pPr>
            <w:r w:rsidRPr="00E25553">
              <w:t>年龄</w:t>
            </w:r>
          </w:p>
        </w:tc>
        <w:tc>
          <w:tcPr>
            <w:tcW w:w="1276" w:type="dxa"/>
            <w:vAlign w:val="center"/>
          </w:tcPr>
          <w:p w:rsidR="00413F6A" w:rsidRPr="00E25553" w:rsidRDefault="00413F6A" w:rsidP="00117FE5">
            <w:pPr>
              <w:jc w:val="center"/>
            </w:pPr>
          </w:p>
        </w:tc>
      </w:tr>
      <w:tr w:rsidR="00413F6A" w:rsidRPr="00E25553" w:rsidTr="00117FE5">
        <w:trPr>
          <w:trHeight w:val="623"/>
          <w:jc w:val="center"/>
        </w:trPr>
        <w:tc>
          <w:tcPr>
            <w:tcW w:w="1083" w:type="dxa"/>
            <w:vAlign w:val="center"/>
          </w:tcPr>
          <w:p w:rsidR="00413F6A" w:rsidRPr="00E25553" w:rsidRDefault="00413F6A" w:rsidP="00117FE5">
            <w:pPr>
              <w:jc w:val="center"/>
            </w:pPr>
            <w:r w:rsidRPr="00E25553">
              <w:t>职务</w:t>
            </w:r>
          </w:p>
        </w:tc>
        <w:tc>
          <w:tcPr>
            <w:tcW w:w="2340" w:type="dxa"/>
            <w:gridSpan w:val="3"/>
            <w:vAlign w:val="center"/>
          </w:tcPr>
          <w:p w:rsidR="00413F6A" w:rsidRPr="00E25553" w:rsidRDefault="00413F6A" w:rsidP="00117FE5">
            <w:pPr>
              <w:jc w:val="center"/>
            </w:pPr>
          </w:p>
        </w:tc>
        <w:tc>
          <w:tcPr>
            <w:tcW w:w="1893" w:type="dxa"/>
            <w:gridSpan w:val="2"/>
            <w:vAlign w:val="center"/>
          </w:tcPr>
          <w:p w:rsidR="00413F6A" w:rsidRPr="00E25553" w:rsidRDefault="00413F6A" w:rsidP="00117FE5">
            <w:pPr>
              <w:jc w:val="center"/>
            </w:pPr>
            <w:r w:rsidRPr="00E25553">
              <w:t>职称</w:t>
            </w:r>
          </w:p>
        </w:tc>
        <w:tc>
          <w:tcPr>
            <w:tcW w:w="1585" w:type="dxa"/>
            <w:gridSpan w:val="2"/>
            <w:vAlign w:val="center"/>
          </w:tcPr>
          <w:p w:rsidR="00413F6A" w:rsidRPr="00E25553" w:rsidRDefault="00413F6A" w:rsidP="00117FE5">
            <w:pPr>
              <w:jc w:val="center"/>
            </w:pPr>
          </w:p>
        </w:tc>
        <w:tc>
          <w:tcPr>
            <w:tcW w:w="1108" w:type="dxa"/>
            <w:gridSpan w:val="2"/>
            <w:vAlign w:val="center"/>
          </w:tcPr>
          <w:p w:rsidR="00413F6A" w:rsidRPr="00E25553" w:rsidRDefault="00413F6A" w:rsidP="00117FE5">
            <w:pPr>
              <w:jc w:val="center"/>
            </w:pPr>
            <w:r w:rsidRPr="00E25553">
              <w:t>学历</w:t>
            </w:r>
          </w:p>
        </w:tc>
        <w:tc>
          <w:tcPr>
            <w:tcW w:w="1276" w:type="dxa"/>
            <w:vAlign w:val="center"/>
          </w:tcPr>
          <w:p w:rsidR="00413F6A" w:rsidRPr="00E25553" w:rsidRDefault="00413F6A" w:rsidP="00117FE5">
            <w:pPr>
              <w:jc w:val="center"/>
            </w:pPr>
          </w:p>
        </w:tc>
      </w:tr>
      <w:tr w:rsidR="00413F6A" w:rsidRPr="00E25553" w:rsidTr="00117FE5">
        <w:trPr>
          <w:trHeight w:val="600"/>
          <w:jc w:val="center"/>
        </w:trPr>
        <w:tc>
          <w:tcPr>
            <w:tcW w:w="3423" w:type="dxa"/>
            <w:gridSpan w:val="4"/>
            <w:vAlign w:val="center"/>
          </w:tcPr>
          <w:p w:rsidR="00413F6A" w:rsidRPr="00E25553" w:rsidRDefault="00413F6A" w:rsidP="00117FE5">
            <w:pPr>
              <w:jc w:val="center"/>
            </w:pPr>
            <w:r w:rsidRPr="00E25553">
              <w:t>参加工作时间</w:t>
            </w:r>
          </w:p>
        </w:tc>
        <w:tc>
          <w:tcPr>
            <w:tcW w:w="1893" w:type="dxa"/>
            <w:gridSpan w:val="2"/>
            <w:vAlign w:val="center"/>
          </w:tcPr>
          <w:p w:rsidR="00413F6A" w:rsidRPr="00E25553" w:rsidRDefault="00413F6A" w:rsidP="00117FE5">
            <w:pPr>
              <w:jc w:val="center"/>
            </w:pPr>
          </w:p>
        </w:tc>
        <w:tc>
          <w:tcPr>
            <w:tcW w:w="2693" w:type="dxa"/>
            <w:gridSpan w:val="4"/>
            <w:vAlign w:val="center"/>
          </w:tcPr>
          <w:p w:rsidR="00413F6A" w:rsidRPr="00E25553" w:rsidRDefault="00413F6A" w:rsidP="00117FE5">
            <w:pPr>
              <w:jc w:val="center"/>
            </w:pPr>
            <w:r w:rsidRPr="00E25553">
              <w:t>担任</w:t>
            </w:r>
            <w:r w:rsidRPr="00E25553">
              <w:rPr>
                <w:rFonts w:hint="eastAsia"/>
              </w:rPr>
              <w:t>技术负责人</w:t>
            </w:r>
            <w:r w:rsidRPr="00E25553">
              <w:t>年限</w:t>
            </w:r>
          </w:p>
        </w:tc>
        <w:tc>
          <w:tcPr>
            <w:tcW w:w="1276" w:type="dxa"/>
            <w:vAlign w:val="center"/>
          </w:tcPr>
          <w:p w:rsidR="00413F6A" w:rsidRPr="00E25553" w:rsidRDefault="00413F6A" w:rsidP="00117FE5">
            <w:pPr>
              <w:jc w:val="center"/>
            </w:pPr>
          </w:p>
        </w:tc>
      </w:tr>
      <w:tr w:rsidR="00413F6A" w:rsidRPr="00E25553" w:rsidTr="00117FE5">
        <w:trPr>
          <w:trHeight w:val="620"/>
          <w:jc w:val="center"/>
        </w:trPr>
        <w:tc>
          <w:tcPr>
            <w:tcW w:w="9285" w:type="dxa"/>
            <w:gridSpan w:val="11"/>
            <w:vAlign w:val="center"/>
          </w:tcPr>
          <w:p w:rsidR="00413F6A" w:rsidRPr="00E25553" w:rsidRDefault="00413F6A" w:rsidP="00117FE5">
            <w:pPr>
              <w:jc w:val="center"/>
            </w:pPr>
            <w:r w:rsidRPr="00E25553">
              <w:t>在建和已完工程项目情况</w:t>
            </w:r>
          </w:p>
        </w:tc>
      </w:tr>
      <w:tr w:rsidR="00413F6A" w:rsidRPr="00E25553" w:rsidTr="00117FE5">
        <w:trPr>
          <w:trHeight w:val="600"/>
          <w:jc w:val="center"/>
        </w:trPr>
        <w:tc>
          <w:tcPr>
            <w:tcW w:w="1547" w:type="dxa"/>
            <w:gridSpan w:val="2"/>
            <w:vAlign w:val="center"/>
          </w:tcPr>
          <w:p w:rsidR="00413F6A" w:rsidRPr="00E25553" w:rsidRDefault="00413F6A" w:rsidP="00117FE5">
            <w:pPr>
              <w:jc w:val="center"/>
            </w:pPr>
            <w:r w:rsidRPr="00E25553">
              <w:t>建设单位</w:t>
            </w:r>
          </w:p>
        </w:tc>
        <w:tc>
          <w:tcPr>
            <w:tcW w:w="1548" w:type="dxa"/>
            <w:vAlign w:val="center"/>
          </w:tcPr>
          <w:p w:rsidR="00413F6A" w:rsidRPr="00E25553" w:rsidRDefault="00413F6A" w:rsidP="00117FE5">
            <w:pPr>
              <w:jc w:val="center"/>
            </w:pPr>
            <w:r w:rsidRPr="00E25553">
              <w:t>项目名称</w:t>
            </w:r>
          </w:p>
        </w:tc>
        <w:tc>
          <w:tcPr>
            <w:tcW w:w="1547" w:type="dxa"/>
            <w:gridSpan w:val="2"/>
            <w:vAlign w:val="center"/>
          </w:tcPr>
          <w:p w:rsidR="00413F6A" w:rsidRPr="00E25553" w:rsidRDefault="00413F6A" w:rsidP="00117FE5">
            <w:pPr>
              <w:jc w:val="center"/>
            </w:pPr>
            <w:r w:rsidRPr="00E25553">
              <w:t>建设规模</w:t>
            </w:r>
          </w:p>
        </w:tc>
        <w:tc>
          <w:tcPr>
            <w:tcW w:w="1548" w:type="dxa"/>
            <w:gridSpan w:val="2"/>
            <w:vAlign w:val="center"/>
          </w:tcPr>
          <w:p w:rsidR="00413F6A" w:rsidRPr="00E25553" w:rsidRDefault="00413F6A" w:rsidP="00117FE5">
            <w:pPr>
              <w:jc w:val="center"/>
            </w:pPr>
            <w:r w:rsidRPr="00E25553">
              <w:t>开、竣工日期</w:t>
            </w:r>
          </w:p>
        </w:tc>
        <w:tc>
          <w:tcPr>
            <w:tcW w:w="1547" w:type="dxa"/>
            <w:gridSpan w:val="2"/>
            <w:vAlign w:val="center"/>
          </w:tcPr>
          <w:p w:rsidR="00413F6A" w:rsidRPr="00E25553" w:rsidRDefault="00413F6A" w:rsidP="00117FE5">
            <w:pPr>
              <w:jc w:val="center"/>
            </w:pPr>
            <w:r w:rsidRPr="00E25553">
              <w:t>在建或已完</w:t>
            </w:r>
          </w:p>
        </w:tc>
        <w:tc>
          <w:tcPr>
            <w:tcW w:w="1548" w:type="dxa"/>
            <w:gridSpan w:val="2"/>
            <w:vAlign w:val="center"/>
          </w:tcPr>
          <w:p w:rsidR="00413F6A" w:rsidRPr="00E25553" w:rsidRDefault="00413F6A" w:rsidP="00117FE5">
            <w:pPr>
              <w:jc w:val="center"/>
            </w:pPr>
            <w:r w:rsidRPr="00E25553">
              <w:t>工程质量</w:t>
            </w:r>
          </w:p>
        </w:tc>
      </w:tr>
      <w:tr w:rsidR="00413F6A" w:rsidRPr="00E25553" w:rsidTr="00117FE5">
        <w:trPr>
          <w:trHeight w:val="541"/>
          <w:jc w:val="center"/>
        </w:trPr>
        <w:tc>
          <w:tcPr>
            <w:tcW w:w="1547" w:type="dxa"/>
            <w:gridSpan w:val="2"/>
            <w:vAlign w:val="center"/>
          </w:tcPr>
          <w:p w:rsidR="00413F6A" w:rsidRPr="00E25553" w:rsidRDefault="00413F6A" w:rsidP="00117FE5">
            <w:pPr>
              <w:jc w:val="center"/>
            </w:pPr>
          </w:p>
        </w:tc>
        <w:tc>
          <w:tcPr>
            <w:tcW w:w="1548" w:type="dxa"/>
            <w:vAlign w:val="center"/>
          </w:tcPr>
          <w:p w:rsidR="00413F6A" w:rsidRPr="00E25553" w:rsidRDefault="00413F6A" w:rsidP="00117FE5">
            <w:pPr>
              <w:jc w:val="center"/>
            </w:pPr>
          </w:p>
        </w:tc>
        <w:tc>
          <w:tcPr>
            <w:tcW w:w="1547" w:type="dxa"/>
            <w:gridSpan w:val="2"/>
            <w:vAlign w:val="center"/>
          </w:tcPr>
          <w:p w:rsidR="00413F6A" w:rsidRPr="00E25553" w:rsidRDefault="00413F6A" w:rsidP="00117FE5">
            <w:pPr>
              <w:jc w:val="center"/>
            </w:pPr>
          </w:p>
        </w:tc>
        <w:tc>
          <w:tcPr>
            <w:tcW w:w="1548" w:type="dxa"/>
            <w:gridSpan w:val="2"/>
            <w:vAlign w:val="center"/>
          </w:tcPr>
          <w:p w:rsidR="00413F6A" w:rsidRPr="00E25553" w:rsidRDefault="00413F6A" w:rsidP="00117FE5">
            <w:pPr>
              <w:jc w:val="center"/>
            </w:pPr>
          </w:p>
        </w:tc>
        <w:tc>
          <w:tcPr>
            <w:tcW w:w="1547" w:type="dxa"/>
            <w:gridSpan w:val="2"/>
            <w:vAlign w:val="center"/>
          </w:tcPr>
          <w:p w:rsidR="00413F6A" w:rsidRPr="00E25553" w:rsidRDefault="00413F6A" w:rsidP="00117FE5">
            <w:pPr>
              <w:jc w:val="center"/>
            </w:pPr>
          </w:p>
        </w:tc>
        <w:tc>
          <w:tcPr>
            <w:tcW w:w="1548" w:type="dxa"/>
            <w:gridSpan w:val="2"/>
            <w:vAlign w:val="center"/>
          </w:tcPr>
          <w:p w:rsidR="00413F6A" w:rsidRPr="00E25553" w:rsidRDefault="00413F6A" w:rsidP="00117FE5">
            <w:pPr>
              <w:jc w:val="center"/>
            </w:pPr>
          </w:p>
        </w:tc>
      </w:tr>
      <w:tr w:rsidR="00413F6A" w:rsidRPr="00E25553" w:rsidTr="00117FE5">
        <w:trPr>
          <w:trHeight w:val="541"/>
          <w:jc w:val="center"/>
        </w:trPr>
        <w:tc>
          <w:tcPr>
            <w:tcW w:w="1547" w:type="dxa"/>
            <w:gridSpan w:val="2"/>
            <w:vAlign w:val="center"/>
          </w:tcPr>
          <w:p w:rsidR="00413F6A" w:rsidRPr="00E25553" w:rsidRDefault="00413F6A" w:rsidP="00117FE5">
            <w:pPr>
              <w:jc w:val="center"/>
            </w:pPr>
          </w:p>
        </w:tc>
        <w:tc>
          <w:tcPr>
            <w:tcW w:w="1548" w:type="dxa"/>
            <w:vAlign w:val="center"/>
          </w:tcPr>
          <w:p w:rsidR="00413F6A" w:rsidRPr="00E25553" w:rsidRDefault="00413F6A" w:rsidP="00117FE5">
            <w:pPr>
              <w:jc w:val="center"/>
            </w:pPr>
          </w:p>
        </w:tc>
        <w:tc>
          <w:tcPr>
            <w:tcW w:w="1547" w:type="dxa"/>
            <w:gridSpan w:val="2"/>
            <w:vAlign w:val="center"/>
          </w:tcPr>
          <w:p w:rsidR="00413F6A" w:rsidRPr="00E25553" w:rsidRDefault="00413F6A" w:rsidP="00117FE5">
            <w:pPr>
              <w:jc w:val="center"/>
            </w:pPr>
          </w:p>
        </w:tc>
        <w:tc>
          <w:tcPr>
            <w:tcW w:w="1548" w:type="dxa"/>
            <w:gridSpan w:val="2"/>
            <w:vAlign w:val="center"/>
          </w:tcPr>
          <w:p w:rsidR="00413F6A" w:rsidRPr="00E25553" w:rsidRDefault="00413F6A" w:rsidP="00117FE5">
            <w:pPr>
              <w:jc w:val="center"/>
            </w:pPr>
          </w:p>
        </w:tc>
        <w:tc>
          <w:tcPr>
            <w:tcW w:w="1547" w:type="dxa"/>
            <w:gridSpan w:val="2"/>
            <w:vAlign w:val="center"/>
          </w:tcPr>
          <w:p w:rsidR="00413F6A" w:rsidRPr="00E25553" w:rsidRDefault="00413F6A" w:rsidP="00117FE5">
            <w:pPr>
              <w:jc w:val="center"/>
            </w:pPr>
          </w:p>
        </w:tc>
        <w:tc>
          <w:tcPr>
            <w:tcW w:w="1548" w:type="dxa"/>
            <w:gridSpan w:val="2"/>
            <w:vAlign w:val="center"/>
          </w:tcPr>
          <w:p w:rsidR="00413F6A" w:rsidRPr="00E25553" w:rsidRDefault="00413F6A" w:rsidP="00117FE5">
            <w:pPr>
              <w:jc w:val="center"/>
            </w:pPr>
          </w:p>
        </w:tc>
      </w:tr>
      <w:tr w:rsidR="00413F6A" w:rsidRPr="00E25553" w:rsidTr="00117FE5">
        <w:trPr>
          <w:trHeight w:val="541"/>
          <w:jc w:val="center"/>
        </w:trPr>
        <w:tc>
          <w:tcPr>
            <w:tcW w:w="1547" w:type="dxa"/>
            <w:gridSpan w:val="2"/>
            <w:vAlign w:val="center"/>
          </w:tcPr>
          <w:p w:rsidR="00413F6A" w:rsidRPr="00E25553" w:rsidRDefault="00413F6A" w:rsidP="00117FE5">
            <w:pPr>
              <w:jc w:val="center"/>
            </w:pPr>
          </w:p>
        </w:tc>
        <w:tc>
          <w:tcPr>
            <w:tcW w:w="1548" w:type="dxa"/>
            <w:vAlign w:val="center"/>
          </w:tcPr>
          <w:p w:rsidR="00413F6A" w:rsidRPr="00E25553" w:rsidRDefault="00413F6A" w:rsidP="00117FE5">
            <w:pPr>
              <w:jc w:val="center"/>
            </w:pPr>
          </w:p>
        </w:tc>
        <w:tc>
          <w:tcPr>
            <w:tcW w:w="1547" w:type="dxa"/>
            <w:gridSpan w:val="2"/>
            <w:vAlign w:val="center"/>
          </w:tcPr>
          <w:p w:rsidR="00413F6A" w:rsidRPr="00E25553" w:rsidRDefault="00413F6A" w:rsidP="00117FE5">
            <w:pPr>
              <w:jc w:val="center"/>
            </w:pPr>
          </w:p>
        </w:tc>
        <w:tc>
          <w:tcPr>
            <w:tcW w:w="1548" w:type="dxa"/>
            <w:gridSpan w:val="2"/>
            <w:vAlign w:val="center"/>
          </w:tcPr>
          <w:p w:rsidR="00413F6A" w:rsidRPr="00E25553" w:rsidRDefault="00413F6A" w:rsidP="00117FE5">
            <w:pPr>
              <w:jc w:val="center"/>
            </w:pPr>
          </w:p>
        </w:tc>
        <w:tc>
          <w:tcPr>
            <w:tcW w:w="1547" w:type="dxa"/>
            <w:gridSpan w:val="2"/>
            <w:vAlign w:val="center"/>
          </w:tcPr>
          <w:p w:rsidR="00413F6A" w:rsidRPr="00E25553" w:rsidRDefault="00413F6A" w:rsidP="00117FE5">
            <w:pPr>
              <w:jc w:val="center"/>
            </w:pPr>
          </w:p>
        </w:tc>
        <w:tc>
          <w:tcPr>
            <w:tcW w:w="1548" w:type="dxa"/>
            <w:gridSpan w:val="2"/>
            <w:vAlign w:val="center"/>
          </w:tcPr>
          <w:p w:rsidR="00413F6A" w:rsidRPr="00E25553" w:rsidRDefault="00413F6A" w:rsidP="00117FE5">
            <w:pPr>
              <w:jc w:val="center"/>
            </w:pPr>
          </w:p>
        </w:tc>
      </w:tr>
      <w:tr w:rsidR="00413F6A" w:rsidRPr="00E25553" w:rsidTr="00117FE5">
        <w:trPr>
          <w:trHeight w:val="549"/>
          <w:jc w:val="center"/>
        </w:trPr>
        <w:tc>
          <w:tcPr>
            <w:tcW w:w="1547" w:type="dxa"/>
            <w:gridSpan w:val="2"/>
            <w:vAlign w:val="center"/>
          </w:tcPr>
          <w:p w:rsidR="00413F6A" w:rsidRPr="00E25553" w:rsidRDefault="00413F6A" w:rsidP="00117FE5">
            <w:pPr>
              <w:jc w:val="center"/>
            </w:pPr>
          </w:p>
        </w:tc>
        <w:tc>
          <w:tcPr>
            <w:tcW w:w="1548" w:type="dxa"/>
            <w:vAlign w:val="center"/>
          </w:tcPr>
          <w:p w:rsidR="00413F6A" w:rsidRPr="00E25553" w:rsidRDefault="00413F6A" w:rsidP="00117FE5">
            <w:pPr>
              <w:jc w:val="center"/>
            </w:pPr>
          </w:p>
        </w:tc>
        <w:tc>
          <w:tcPr>
            <w:tcW w:w="1547" w:type="dxa"/>
            <w:gridSpan w:val="2"/>
            <w:vAlign w:val="center"/>
          </w:tcPr>
          <w:p w:rsidR="00413F6A" w:rsidRPr="00E25553" w:rsidRDefault="00413F6A" w:rsidP="00117FE5">
            <w:pPr>
              <w:jc w:val="center"/>
            </w:pPr>
          </w:p>
        </w:tc>
        <w:tc>
          <w:tcPr>
            <w:tcW w:w="1548" w:type="dxa"/>
            <w:gridSpan w:val="2"/>
            <w:vAlign w:val="center"/>
          </w:tcPr>
          <w:p w:rsidR="00413F6A" w:rsidRPr="00E25553" w:rsidRDefault="00413F6A" w:rsidP="00117FE5">
            <w:pPr>
              <w:jc w:val="center"/>
            </w:pPr>
          </w:p>
        </w:tc>
        <w:tc>
          <w:tcPr>
            <w:tcW w:w="1547" w:type="dxa"/>
            <w:gridSpan w:val="2"/>
            <w:vAlign w:val="center"/>
          </w:tcPr>
          <w:p w:rsidR="00413F6A" w:rsidRPr="00E25553" w:rsidRDefault="00413F6A" w:rsidP="00117FE5">
            <w:pPr>
              <w:jc w:val="center"/>
            </w:pPr>
          </w:p>
        </w:tc>
        <w:tc>
          <w:tcPr>
            <w:tcW w:w="1548" w:type="dxa"/>
            <w:gridSpan w:val="2"/>
            <w:vAlign w:val="center"/>
          </w:tcPr>
          <w:p w:rsidR="00413F6A" w:rsidRPr="00E25553" w:rsidRDefault="00413F6A" w:rsidP="00117FE5">
            <w:pPr>
              <w:jc w:val="center"/>
            </w:pPr>
          </w:p>
        </w:tc>
      </w:tr>
    </w:tbl>
    <w:p w:rsidR="00413F6A" w:rsidRPr="00E25553" w:rsidRDefault="00413F6A" w:rsidP="00413F6A">
      <w:pPr>
        <w:tabs>
          <w:tab w:val="left" w:pos="826"/>
        </w:tabs>
        <w:snapToGrid w:val="0"/>
        <w:ind w:firstLineChars="200" w:firstLine="482"/>
        <w:rPr>
          <w:b/>
          <w:sz w:val="24"/>
        </w:rPr>
      </w:pPr>
    </w:p>
    <w:p w:rsidR="00413F6A" w:rsidRPr="00E25553" w:rsidRDefault="00413F6A" w:rsidP="00117FE5">
      <w:pPr>
        <w:pStyle w:val="1e"/>
        <w:spacing w:line="300" w:lineRule="auto"/>
        <w:jc w:val="left"/>
        <w:outlineLvl w:val="0"/>
      </w:pPr>
      <w:r w:rsidRPr="00E25553">
        <w:rPr>
          <w:rFonts w:hint="eastAsia"/>
        </w:rPr>
        <w:t>附：（</w:t>
      </w:r>
      <w:r w:rsidRPr="00E25553">
        <w:rPr>
          <w:rFonts w:hint="eastAsia"/>
        </w:rPr>
        <w:t>1</w:t>
      </w:r>
      <w:r w:rsidRPr="00E25553">
        <w:rPr>
          <w:rFonts w:hint="eastAsia"/>
        </w:rPr>
        <w:t>）</w:t>
      </w:r>
      <w:r w:rsidR="00117FE5" w:rsidRPr="00E25553">
        <w:rPr>
          <w:rFonts w:hint="eastAsia"/>
        </w:rPr>
        <w:t>附已录入广西建筑业企业诚信信息库的职称证书的扫描件</w:t>
      </w:r>
      <w:r w:rsidRPr="00E25553">
        <w:rPr>
          <w:rFonts w:hint="eastAsia"/>
        </w:rPr>
        <w:t>；</w:t>
      </w:r>
    </w:p>
    <w:p w:rsidR="00B33195" w:rsidRPr="00E25553" w:rsidRDefault="00413F6A" w:rsidP="00117FE5">
      <w:pPr>
        <w:pStyle w:val="1e"/>
        <w:spacing w:line="300" w:lineRule="auto"/>
        <w:ind w:firstLineChars="200" w:firstLine="420"/>
        <w:jc w:val="left"/>
        <w:outlineLvl w:val="0"/>
      </w:pPr>
      <w:r w:rsidRPr="00E25553">
        <w:rPr>
          <w:rFonts w:hint="eastAsia"/>
        </w:rPr>
        <w:t>（</w:t>
      </w:r>
      <w:r w:rsidRPr="00E25553">
        <w:rPr>
          <w:rFonts w:hint="eastAsia"/>
        </w:rPr>
        <w:t>2</w:t>
      </w:r>
      <w:r w:rsidRPr="00E25553">
        <w:rPr>
          <w:rFonts w:hint="eastAsia"/>
        </w:rPr>
        <w:t>）</w:t>
      </w:r>
      <w:r w:rsidR="005311F7" w:rsidRPr="00E25553">
        <w:rPr>
          <w:rFonts w:hint="eastAsia"/>
        </w:rPr>
        <w:t>响应</w:t>
      </w:r>
      <w:r w:rsidRPr="00E25553">
        <w:rPr>
          <w:rFonts w:hint="eastAsia"/>
        </w:rPr>
        <w:t>截止日期前近</w:t>
      </w:r>
      <w:r w:rsidRPr="00E25553">
        <w:rPr>
          <w:rFonts w:hint="eastAsia"/>
        </w:rPr>
        <w:t>1</w:t>
      </w:r>
      <w:r w:rsidRPr="00E25553">
        <w:rPr>
          <w:rFonts w:hint="eastAsia"/>
        </w:rPr>
        <w:t>个月项目技术负责人在现任职单位依法缴纳社会保险的证明材料。</w:t>
      </w:r>
    </w:p>
    <w:p w:rsidR="00B33195" w:rsidRPr="00E25553" w:rsidRDefault="00B33195" w:rsidP="00117FE5">
      <w:pPr>
        <w:spacing w:line="300" w:lineRule="auto"/>
      </w:pPr>
    </w:p>
    <w:p w:rsidR="00413F6A" w:rsidRPr="00E25553" w:rsidRDefault="00413F6A">
      <w:pPr>
        <w:ind w:firstLineChars="1755" w:firstLine="3685"/>
      </w:pPr>
    </w:p>
    <w:p w:rsidR="00413F6A" w:rsidRPr="00E25553" w:rsidRDefault="00413F6A">
      <w:pPr>
        <w:ind w:firstLineChars="1755" w:firstLine="3685"/>
      </w:pPr>
    </w:p>
    <w:p w:rsidR="00B33195" w:rsidRPr="00E25553" w:rsidRDefault="00B33195">
      <w:pPr>
        <w:rPr>
          <w:u w:val="single"/>
        </w:rPr>
      </w:pPr>
    </w:p>
    <w:p w:rsidR="00B33195" w:rsidRPr="00E25553" w:rsidRDefault="00B33195">
      <w:pPr>
        <w:rPr>
          <w:u w:val="single"/>
        </w:rPr>
      </w:pPr>
    </w:p>
    <w:p w:rsidR="00B33195" w:rsidRPr="00E25553" w:rsidRDefault="00B33195"/>
    <w:p w:rsidR="00B33195" w:rsidRPr="00E25553" w:rsidRDefault="00B33195">
      <w:pPr>
        <w:spacing w:line="360" w:lineRule="auto"/>
        <w:ind w:leftChars="200" w:left="424" w:hangingChars="2" w:hanging="4"/>
        <w:rPr>
          <w:rFonts w:asciiTheme="minorEastAsia" w:eastAsiaTheme="minorEastAsia" w:hAnsiTheme="minorEastAsia"/>
        </w:rPr>
      </w:pPr>
    </w:p>
    <w:p w:rsidR="005311F7" w:rsidRPr="00E25553" w:rsidRDefault="005311F7">
      <w:pPr>
        <w:widowControl/>
        <w:jc w:val="left"/>
        <w:rPr>
          <w:rFonts w:asciiTheme="minorEastAsia" w:eastAsiaTheme="minorEastAsia" w:hAnsiTheme="minorEastAsia"/>
        </w:rPr>
      </w:pPr>
      <w:r w:rsidRPr="00E25553">
        <w:rPr>
          <w:rFonts w:asciiTheme="minorEastAsia" w:eastAsiaTheme="minorEastAsia" w:hAnsiTheme="minorEastAsia"/>
        </w:rPr>
        <w:br w:type="page"/>
      </w:r>
    </w:p>
    <w:p w:rsidR="005311F7" w:rsidRPr="00E25553" w:rsidRDefault="00026483" w:rsidP="005311F7">
      <w:pPr>
        <w:pStyle w:val="1e"/>
        <w:ind w:firstLine="602"/>
        <w:jc w:val="center"/>
        <w:outlineLvl w:val="0"/>
        <w:rPr>
          <w:u w:val="single"/>
        </w:rPr>
      </w:pPr>
      <w:r w:rsidRPr="00E25553">
        <w:rPr>
          <w:rFonts w:ascii="宋体" w:hAnsi="宋体" w:hint="eastAsia"/>
          <w:b/>
          <w:sz w:val="30"/>
          <w:szCs w:val="30"/>
        </w:rPr>
        <w:lastRenderedPageBreak/>
        <w:t>4.8</w:t>
      </w:r>
      <w:r w:rsidR="005311F7" w:rsidRPr="00E25553">
        <w:rPr>
          <w:rFonts w:ascii="宋体" w:hAnsi="宋体"/>
          <w:b/>
          <w:sz w:val="30"/>
          <w:szCs w:val="30"/>
        </w:rPr>
        <w:t>项目经理（注册建造师）简历表</w:t>
      </w:r>
    </w:p>
    <w:p w:rsidR="005311F7" w:rsidRPr="00E25553" w:rsidRDefault="005311F7" w:rsidP="005311F7">
      <w:pPr>
        <w:pStyle w:val="1e"/>
        <w:ind w:firstLine="480"/>
        <w:rPr>
          <w:u w:val="single"/>
        </w:rPr>
      </w:pPr>
    </w:p>
    <w:p w:rsidR="005311F7" w:rsidRPr="00E25553" w:rsidRDefault="005311F7" w:rsidP="005311F7">
      <w:pPr>
        <w:pStyle w:val="1e"/>
        <w:ind w:firstLine="480"/>
      </w:pPr>
      <w:r w:rsidRPr="00E25553">
        <w:rPr>
          <w:rFonts w:hint="eastAsia"/>
        </w:rPr>
        <w:t>项目名称：</w:t>
      </w:r>
      <w:r w:rsidRPr="00E25553">
        <w:rPr>
          <w:rFonts w:hint="eastAsia"/>
          <w:u w:val="single"/>
        </w:rPr>
        <w:t xml:space="preserve">              </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5311F7" w:rsidRPr="00E25553" w:rsidTr="00117FE5">
        <w:trPr>
          <w:trHeight w:val="600"/>
          <w:jc w:val="center"/>
        </w:trPr>
        <w:tc>
          <w:tcPr>
            <w:tcW w:w="1083" w:type="dxa"/>
            <w:vAlign w:val="center"/>
          </w:tcPr>
          <w:p w:rsidR="005311F7" w:rsidRPr="00E25553" w:rsidRDefault="005311F7" w:rsidP="00117FE5">
            <w:pPr>
              <w:jc w:val="center"/>
            </w:pPr>
            <w:r w:rsidRPr="00E25553">
              <w:t>姓名</w:t>
            </w:r>
          </w:p>
        </w:tc>
        <w:tc>
          <w:tcPr>
            <w:tcW w:w="2340" w:type="dxa"/>
            <w:gridSpan w:val="3"/>
            <w:vAlign w:val="center"/>
          </w:tcPr>
          <w:p w:rsidR="005311F7" w:rsidRPr="00E25553" w:rsidRDefault="005311F7" w:rsidP="00117FE5">
            <w:pPr>
              <w:jc w:val="center"/>
            </w:pPr>
          </w:p>
        </w:tc>
        <w:tc>
          <w:tcPr>
            <w:tcW w:w="1893" w:type="dxa"/>
            <w:gridSpan w:val="2"/>
            <w:vAlign w:val="center"/>
          </w:tcPr>
          <w:p w:rsidR="005311F7" w:rsidRPr="00E25553" w:rsidRDefault="005311F7" w:rsidP="00117FE5">
            <w:pPr>
              <w:jc w:val="center"/>
            </w:pPr>
            <w:r w:rsidRPr="00E25553">
              <w:t>性别</w:t>
            </w:r>
          </w:p>
        </w:tc>
        <w:tc>
          <w:tcPr>
            <w:tcW w:w="1585" w:type="dxa"/>
            <w:gridSpan w:val="2"/>
            <w:vAlign w:val="center"/>
          </w:tcPr>
          <w:p w:rsidR="005311F7" w:rsidRPr="00E25553" w:rsidRDefault="005311F7" w:rsidP="00117FE5">
            <w:pPr>
              <w:jc w:val="center"/>
            </w:pPr>
          </w:p>
        </w:tc>
        <w:tc>
          <w:tcPr>
            <w:tcW w:w="1108" w:type="dxa"/>
            <w:gridSpan w:val="2"/>
            <w:vAlign w:val="center"/>
          </w:tcPr>
          <w:p w:rsidR="005311F7" w:rsidRPr="00E25553" w:rsidRDefault="005311F7" w:rsidP="00117FE5">
            <w:pPr>
              <w:jc w:val="center"/>
            </w:pPr>
            <w:r w:rsidRPr="00E25553">
              <w:t>年龄</w:t>
            </w:r>
          </w:p>
        </w:tc>
        <w:tc>
          <w:tcPr>
            <w:tcW w:w="1276" w:type="dxa"/>
            <w:vAlign w:val="center"/>
          </w:tcPr>
          <w:p w:rsidR="005311F7" w:rsidRPr="00E25553" w:rsidRDefault="005311F7" w:rsidP="00117FE5">
            <w:pPr>
              <w:jc w:val="center"/>
            </w:pPr>
          </w:p>
        </w:tc>
      </w:tr>
      <w:tr w:rsidR="005311F7" w:rsidRPr="00E25553" w:rsidTr="00117FE5">
        <w:trPr>
          <w:trHeight w:val="623"/>
          <w:jc w:val="center"/>
        </w:trPr>
        <w:tc>
          <w:tcPr>
            <w:tcW w:w="1083" w:type="dxa"/>
            <w:vAlign w:val="center"/>
          </w:tcPr>
          <w:p w:rsidR="005311F7" w:rsidRPr="00E25553" w:rsidRDefault="005311F7" w:rsidP="00117FE5">
            <w:pPr>
              <w:jc w:val="center"/>
            </w:pPr>
            <w:r w:rsidRPr="00E25553">
              <w:t>职务</w:t>
            </w:r>
          </w:p>
        </w:tc>
        <w:tc>
          <w:tcPr>
            <w:tcW w:w="2340" w:type="dxa"/>
            <w:gridSpan w:val="3"/>
            <w:vAlign w:val="center"/>
          </w:tcPr>
          <w:p w:rsidR="005311F7" w:rsidRPr="00E25553" w:rsidRDefault="005311F7" w:rsidP="00117FE5">
            <w:pPr>
              <w:jc w:val="center"/>
            </w:pPr>
          </w:p>
        </w:tc>
        <w:tc>
          <w:tcPr>
            <w:tcW w:w="1893" w:type="dxa"/>
            <w:gridSpan w:val="2"/>
            <w:vAlign w:val="center"/>
          </w:tcPr>
          <w:p w:rsidR="005311F7" w:rsidRPr="00E25553" w:rsidRDefault="005311F7" w:rsidP="00117FE5">
            <w:pPr>
              <w:jc w:val="center"/>
            </w:pPr>
            <w:r w:rsidRPr="00E25553">
              <w:t>职称</w:t>
            </w:r>
          </w:p>
        </w:tc>
        <w:tc>
          <w:tcPr>
            <w:tcW w:w="1585" w:type="dxa"/>
            <w:gridSpan w:val="2"/>
            <w:vAlign w:val="center"/>
          </w:tcPr>
          <w:p w:rsidR="005311F7" w:rsidRPr="00E25553" w:rsidRDefault="005311F7" w:rsidP="00117FE5">
            <w:pPr>
              <w:jc w:val="center"/>
            </w:pPr>
          </w:p>
        </w:tc>
        <w:tc>
          <w:tcPr>
            <w:tcW w:w="1108" w:type="dxa"/>
            <w:gridSpan w:val="2"/>
            <w:vAlign w:val="center"/>
          </w:tcPr>
          <w:p w:rsidR="005311F7" w:rsidRPr="00E25553" w:rsidRDefault="005311F7" w:rsidP="00117FE5">
            <w:pPr>
              <w:jc w:val="center"/>
            </w:pPr>
            <w:r w:rsidRPr="00E25553">
              <w:t>学历</w:t>
            </w:r>
          </w:p>
        </w:tc>
        <w:tc>
          <w:tcPr>
            <w:tcW w:w="1276" w:type="dxa"/>
            <w:vAlign w:val="center"/>
          </w:tcPr>
          <w:p w:rsidR="005311F7" w:rsidRPr="00E25553" w:rsidRDefault="005311F7" w:rsidP="00117FE5">
            <w:pPr>
              <w:jc w:val="center"/>
            </w:pPr>
          </w:p>
        </w:tc>
      </w:tr>
      <w:tr w:rsidR="005311F7" w:rsidRPr="00E25553" w:rsidTr="00117FE5">
        <w:trPr>
          <w:trHeight w:val="600"/>
          <w:jc w:val="center"/>
        </w:trPr>
        <w:tc>
          <w:tcPr>
            <w:tcW w:w="3423" w:type="dxa"/>
            <w:gridSpan w:val="4"/>
            <w:vAlign w:val="center"/>
          </w:tcPr>
          <w:p w:rsidR="005311F7" w:rsidRPr="00E25553" w:rsidRDefault="005311F7" w:rsidP="00117FE5">
            <w:pPr>
              <w:jc w:val="center"/>
            </w:pPr>
            <w:r w:rsidRPr="00E25553">
              <w:t>参加工作时间</w:t>
            </w:r>
          </w:p>
        </w:tc>
        <w:tc>
          <w:tcPr>
            <w:tcW w:w="1893" w:type="dxa"/>
            <w:gridSpan w:val="2"/>
            <w:vAlign w:val="center"/>
          </w:tcPr>
          <w:p w:rsidR="005311F7" w:rsidRPr="00E25553" w:rsidRDefault="005311F7" w:rsidP="00117FE5">
            <w:pPr>
              <w:jc w:val="center"/>
            </w:pPr>
          </w:p>
        </w:tc>
        <w:tc>
          <w:tcPr>
            <w:tcW w:w="2693" w:type="dxa"/>
            <w:gridSpan w:val="4"/>
            <w:vAlign w:val="center"/>
          </w:tcPr>
          <w:p w:rsidR="005311F7" w:rsidRPr="00E25553" w:rsidRDefault="005311F7" w:rsidP="00117FE5">
            <w:pPr>
              <w:jc w:val="center"/>
            </w:pPr>
            <w:r w:rsidRPr="00E25553">
              <w:t>担任项目经理年限</w:t>
            </w:r>
          </w:p>
        </w:tc>
        <w:tc>
          <w:tcPr>
            <w:tcW w:w="1276" w:type="dxa"/>
            <w:vAlign w:val="center"/>
          </w:tcPr>
          <w:p w:rsidR="005311F7" w:rsidRPr="00E25553" w:rsidRDefault="005311F7" w:rsidP="00117FE5">
            <w:pPr>
              <w:jc w:val="center"/>
            </w:pPr>
          </w:p>
        </w:tc>
      </w:tr>
      <w:tr w:rsidR="005311F7" w:rsidRPr="00E25553" w:rsidTr="00117FE5">
        <w:trPr>
          <w:cantSplit/>
          <w:trHeight w:val="468"/>
          <w:jc w:val="center"/>
        </w:trPr>
        <w:tc>
          <w:tcPr>
            <w:tcW w:w="3423" w:type="dxa"/>
            <w:gridSpan w:val="4"/>
            <w:vAlign w:val="center"/>
          </w:tcPr>
          <w:p w:rsidR="005311F7" w:rsidRPr="00E25553" w:rsidRDefault="005311F7" w:rsidP="00117FE5">
            <w:pPr>
              <w:jc w:val="center"/>
            </w:pPr>
            <w:r w:rsidRPr="00E25553">
              <w:rPr>
                <w:rFonts w:hint="eastAsia"/>
              </w:rPr>
              <w:t>建造师注册</w:t>
            </w:r>
            <w:r w:rsidRPr="00E25553">
              <w:t>编号</w:t>
            </w:r>
          </w:p>
        </w:tc>
        <w:tc>
          <w:tcPr>
            <w:tcW w:w="5862" w:type="dxa"/>
            <w:gridSpan w:val="7"/>
            <w:vAlign w:val="center"/>
          </w:tcPr>
          <w:p w:rsidR="005311F7" w:rsidRPr="00E25553" w:rsidRDefault="005311F7" w:rsidP="00117FE5">
            <w:pPr>
              <w:jc w:val="center"/>
            </w:pPr>
          </w:p>
        </w:tc>
      </w:tr>
      <w:tr w:rsidR="005311F7" w:rsidRPr="00E25553" w:rsidTr="00117FE5">
        <w:trPr>
          <w:trHeight w:val="620"/>
          <w:jc w:val="center"/>
        </w:trPr>
        <w:tc>
          <w:tcPr>
            <w:tcW w:w="9285" w:type="dxa"/>
            <w:gridSpan w:val="11"/>
            <w:vAlign w:val="center"/>
          </w:tcPr>
          <w:p w:rsidR="005311F7" w:rsidRPr="00E25553" w:rsidRDefault="005311F7" w:rsidP="00117FE5">
            <w:pPr>
              <w:jc w:val="center"/>
            </w:pPr>
            <w:r w:rsidRPr="00E25553">
              <w:t>在建和已完工程项目情况</w:t>
            </w:r>
          </w:p>
        </w:tc>
      </w:tr>
      <w:tr w:rsidR="005311F7" w:rsidRPr="00E25553" w:rsidTr="00117FE5">
        <w:trPr>
          <w:trHeight w:val="600"/>
          <w:jc w:val="center"/>
        </w:trPr>
        <w:tc>
          <w:tcPr>
            <w:tcW w:w="1547" w:type="dxa"/>
            <w:gridSpan w:val="2"/>
            <w:vAlign w:val="center"/>
          </w:tcPr>
          <w:p w:rsidR="005311F7" w:rsidRPr="00E25553" w:rsidRDefault="005311F7" w:rsidP="00117FE5">
            <w:pPr>
              <w:jc w:val="center"/>
            </w:pPr>
            <w:r w:rsidRPr="00E25553">
              <w:t>建设单位</w:t>
            </w:r>
          </w:p>
        </w:tc>
        <w:tc>
          <w:tcPr>
            <w:tcW w:w="1548" w:type="dxa"/>
            <w:vAlign w:val="center"/>
          </w:tcPr>
          <w:p w:rsidR="005311F7" w:rsidRPr="00E25553" w:rsidRDefault="005311F7" w:rsidP="00117FE5">
            <w:pPr>
              <w:jc w:val="center"/>
            </w:pPr>
            <w:r w:rsidRPr="00E25553">
              <w:t>项目名称</w:t>
            </w:r>
          </w:p>
        </w:tc>
        <w:tc>
          <w:tcPr>
            <w:tcW w:w="1547" w:type="dxa"/>
            <w:gridSpan w:val="2"/>
            <w:vAlign w:val="center"/>
          </w:tcPr>
          <w:p w:rsidR="005311F7" w:rsidRPr="00E25553" w:rsidRDefault="005311F7" w:rsidP="00117FE5">
            <w:pPr>
              <w:jc w:val="center"/>
            </w:pPr>
            <w:r w:rsidRPr="00E25553">
              <w:t>建设规模</w:t>
            </w:r>
          </w:p>
        </w:tc>
        <w:tc>
          <w:tcPr>
            <w:tcW w:w="1548" w:type="dxa"/>
            <w:gridSpan w:val="2"/>
            <w:vAlign w:val="center"/>
          </w:tcPr>
          <w:p w:rsidR="005311F7" w:rsidRPr="00E25553" w:rsidRDefault="005311F7" w:rsidP="00117FE5">
            <w:pPr>
              <w:jc w:val="center"/>
            </w:pPr>
            <w:r w:rsidRPr="00E25553">
              <w:t>开、竣工日期</w:t>
            </w:r>
          </w:p>
        </w:tc>
        <w:tc>
          <w:tcPr>
            <w:tcW w:w="1547" w:type="dxa"/>
            <w:gridSpan w:val="2"/>
            <w:vAlign w:val="center"/>
          </w:tcPr>
          <w:p w:rsidR="005311F7" w:rsidRPr="00E25553" w:rsidRDefault="005311F7" w:rsidP="00117FE5">
            <w:pPr>
              <w:jc w:val="center"/>
            </w:pPr>
            <w:r w:rsidRPr="00E25553">
              <w:t>在建或已完</w:t>
            </w:r>
          </w:p>
        </w:tc>
        <w:tc>
          <w:tcPr>
            <w:tcW w:w="1548" w:type="dxa"/>
            <w:gridSpan w:val="2"/>
            <w:vAlign w:val="center"/>
          </w:tcPr>
          <w:p w:rsidR="005311F7" w:rsidRPr="00E25553" w:rsidRDefault="005311F7" w:rsidP="00117FE5">
            <w:pPr>
              <w:jc w:val="center"/>
            </w:pPr>
            <w:r w:rsidRPr="00E25553">
              <w:t>工程质量</w:t>
            </w:r>
          </w:p>
        </w:tc>
      </w:tr>
      <w:tr w:rsidR="005311F7" w:rsidRPr="00E25553" w:rsidTr="00117FE5">
        <w:trPr>
          <w:trHeight w:val="541"/>
          <w:jc w:val="center"/>
        </w:trPr>
        <w:tc>
          <w:tcPr>
            <w:tcW w:w="1547" w:type="dxa"/>
            <w:gridSpan w:val="2"/>
            <w:vAlign w:val="center"/>
          </w:tcPr>
          <w:p w:rsidR="005311F7" w:rsidRPr="00E25553" w:rsidRDefault="005311F7" w:rsidP="00117FE5">
            <w:pPr>
              <w:jc w:val="center"/>
            </w:pPr>
          </w:p>
        </w:tc>
        <w:tc>
          <w:tcPr>
            <w:tcW w:w="1548" w:type="dxa"/>
            <w:vAlign w:val="center"/>
          </w:tcPr>
          <w:p w:rsidR="005311F7" w:rsidRPr="00E25553" w:rsidRDefault="005311F7" w:rsidP="00117FE5">
            <w:pPr>
              <w:jc w:val="center"/>
            </w:pPr>
          </w:p>
        </w:tc>
        <w:tc>
          <w:tcPr>
            <w:tcW w:w="1547" w:type="dxa"/>
            <w:gridSpan w:val="2"/>
            <w:vAlign w:val="center"/>
          </w:tcPr>
          <w:p w:rsidR="005311F7" w:rsidRPr="00E25553" w:rsidRDefault="005311F7" w:rsidP="00117FE5">
            <w:pPr>
              <w:jc w:val="center"/>
            </w:pPr>
          </w:p>
        </w:tc>
        <w:tc>
          <w:tcPr>
            <w:tcW w:w="1548" w:type="dxa"/>
            <w:gridSpan w:val="2"/>
            <w:vAlign w:val="center"/>
          </w:tcPr>
          <w:p w:rsidR="005311F7" w:rsidRPr="00E25553" w:rsidRDefault="005311F7" w:rsidP="00117FE5">
            <w:pPr>
              <w:jc w:val="center"/>
            </w:pPr>
          </w:p>
        </w:tc>
        <w:tc>
          <w:tcPr>
            <w:tcW w:w="1547" w:type="dxa"/>
            <w:gridSpan w:val="2"/>
            <w:vAlign w:val="center"/>
          </w:tcPr>
          <w:p w:rsidR="005311F7" w:rsidRPr="00E25553" w:rsidRDefault="005311F7" w:rsidP="00117FE5">
            <w:pPr>
              <w:jc w:val="center"/>
            </w:pPr>
          </w:p>
        </w:tc>
        <w:tc>
          <w:tcPr>
            <w:tcW w:w="1548" w:type="dxa"/>
            <w:gridSpan w:val="2"/>
            <w:vAlign w:val="center"/>
          </w:tcPr>
          <w:p w:rsidR="005311F7" w:rsidRPr="00E25553" w:rsidRDefault="005311F7" w:rsidP="00117FE5">
            <w:pPr>
              <w:jc w:val="center"/>
            </w:pPr>
          </w:p>
        </w:tc>
      </w:tr>
      <w:tr w:rsidR="005311F7" w:rsidRPr="00E25553" w:rsidTr="00117FE5">
        <w:trPr>
          <w:trHeight w:val="541"/>
          <w:jc w:val="center"/>
        </w:trPr>
        <w:tc>
          <w:tcPr>
            <w:tcW w:w="1547" w:type="dxa"/>
            <w:gridSpan w:val="2"/>
            <w:vAlign w:val="center"/>
          </w:tcPr>
          <w:p w:rsidR="005311F7" w:rsidRPr="00E25553" w:rsidRDefault="005311F7" w:rsidP="00117FE5">
            <w:pPr>
              <w:jc w:val="center"/>
            </w:pPr>
          </w:p>
        </w:tc>
        <w:tc>
          <w:tcPr>
            <w:tcW w:w="1548" w:type="dxa"/>
            <w:vAlign w:val="center"/>
          </w:tcPr>
          <w:p w:rsidR="005311F7" w:rsidRPr="00E25553" w:rsidRDefault="005311F7" w:rsidP="00117FE5">
            <w:pPr>
              <w:jc w:val="center"/>
            </w:pPr>
          </w:p>
        </w:tc>
        <w:tc>
          <w:tcPr>
            <w:tcW w:w="1547" w:type="dxa"/>
            <w:gridSpan w:val="2"/>
            <w:vAlign w:val="center"/>
          </w:tcPr>
          <w:p w:rsidR="005311F7" w:rsidRPr="00E25553" w:rsidRDefault="005311F7" w:rsidP="00117FE5">
            <w:pPr>
              <w:jc w:val="center"/>
            </w:pPr>
          </w:p>
        </w:tc>
        <w:tc>
          <w:tcPr>
            <w:tcW w:w="1548" w:type="dxa"/>
            <w:gridSpan w:val="2"/>
            <w:vAlign w:val="center"/>
          </w:tcPr>
          <w:p w:rsidR="005311F7" w:rsidRPr="00E25553" w:rsidRDefault="005311F7" w:rsidP="00117FE5">
            <w:pPr>
              <w:jc w:val="center"/>
            </w:pPr>
          </w:p>
        </w:tc>
        <w:tc>
          <w:tcPr>
            <w:tcW w:w="1547" w:type="dxa"/>
            <w:gridSpan w:val="2"/>
            <w:vAlign w:val="center"/>
          </w:tcPr>
          <w:p w:rsidR="005311F7" w:rsidRPr="00E25553" w:rsidRDefault="005311F7" w:rsidP="00117FE5">
            <w:pPr>
              <w:jc w:val="center"/>
            </w:pPr>
          </w:p>
        </w:tc>
        <w:tc>
          <w:tcPr>
            <w:tcW w:w="1548" w:type="dxa"/>
            <w:gridSpan w:val="2"/>
            <w:vAlign w:val="center"/>
          </w:tcPr>
          <w:p w:rsidR="005311F7" w:rsidRPr="00E25553" w:rsidRDefault="005311F7" w:rsidP="00117FE5">
            <w:pPr>
              <w:jc w:val="center"/>
            </w:pPr>
          </w:p>
        </w:tc>
      </w:tr>
      <w:tr w:rsidR="005311F7" w:rsidRPr="00E25553" w:rsidTr="00117FE5">
        <w:trPr>
          <w:trHeight w:val="541"/>
          <w:jc w:val="center"/>
        </w:trPr>
        <w:tc>
          <w:tcPr>
            <w:tcW w:w="1547" w:type="dxa"/>
            <w:gridSpan w:val="2"/>
            <w:vAlign w:val="center"/>
          </w:tcPr>
          <w:p w:rsidR="005311F7" w:rsidRPr="00E25553" w:rsidRDefault="005311F7" w:rsidP="00117FE5">
            <w:pPr>
              <w:jc w:val="center"/>
            </w:pPr>
          </w:p>
        </w:tc>
        <w:tc>
          <w:tcPr>
            <w:tcW w:w="1548" w:type="dxa"/>
            <w:vAlign w:val="center"/>
          </w:tcPr>
          <w:p w:rsidR="005311F7" w:rsidRPr="00E25553" w:rsidRDefault="005311F7" w:rsidP="00117FE5">
            <w:pPr>
              <w:jc w:val="center"/>
            </w:pPr>
          </w:p>
        </w:tc>
        <w:tc>
          <w:tcPr>
            <w:tcW w:w="1547" w:type="dxa"/>
            <w:gridSpan w:val="2"/>
            <w:vAlign w:val="center"/>
          </w:tcPr>
          <w:p w:rsidR="005311F7" w:rsidRPr="00E25553" w:rsidRDefault="005311F7" w:rsidP="00117FE5">
            <w:pPr>
              <w:jc w:val="center"/>
            </w:pPr>
          </w:p>
        </w:tc>
        <w:tc>
          <w:tcPr>
            <w:tcW w:w="1548" w:type="dxa"/>
            <w:gridSpan w:val="2"/>
            <w:vAlign w:val="center"/>
          </w:tcPr>
          <w:p w:rsidR="005311F7" w:rsidRPr="00E25553" w:rsidRDefault="005311F7" w:rsidP="00117FE5">
            <w:pPr>
              <w:jc w:val="center"/>
            </w:pPr>
          </w:p>
        </w:tc>
        <w:tc>
          <w:tcPr>
            <w:tcW w:w="1547" w:type="dxa"/>
            <w:gridSpan w:val="2"/>
            <w:vAlign w:val="center"/>
          </w:tcPr>
          <w:p w:rsidR="005311F7" w:rsidRPr="00E25553" w:rsidRDefault="005311F7" w:rsidP="00117FE5">
            <w:pPr>
              <w:jc w:val="center"/>
            </w:pPr>
          </w:p>
        </w:tc>
        <w:tc>
          <w:tcPr>
            <w:tcW w:w="1548" w:type="dxa"/>
            <w:gridSpan w:val="2"/>
            <w:vAlign w:val="center"/>
          </w:tcPr>
          <w:p w:rsidR="005311F7" w:rsidRPr="00E25553" w:rsidRDefault="005311F7" w:rsidP="00117FE5">
            <w:pPr>
              <w:jc w:val="center"/>
            </w:pPr>
          </w:p>
        </w:tc>
      </w:tr>
      <w:tr w:rsidR="005311F7" w:rsidRPr="00E25553" w:rsidTr="00117FE5">
        <w:trPr>
          <w:trHeight w:val="549"/>
          <w:jc w:val="center"/>
        </w:trPr>
        <w:tc>
          <w:tcPr>
            <w:tcW w:w="1547" w:type="dxa"/>
            <w:gridSpan w:val="2"/>
            <w:vAlign w:val="center"/>
          </w:tcPr>
          <w:p w:rsidR="005311F7" w:rsidRPr="00E25553" w:rsidRDefault="005311F7" w:rsidP="00117FE5">
            <w:pPr>
              <w:jc w:val="center"/>
            </w:pPr>
          </w:p>
        </w:tc>
        <w:tc>
          <w:tcPr>
            <w:tcW w:w="1548" w:type="dxa"/>
            <w:vAlign w:val="center"/>
          </w:tcPr>
          <w:p w:rsidR="005311F7" w:rsidRPr="00E25553" w:rsidRDefault="005311F7" w:rsidP="00117FE5">
            <w:pPr>
              <w:jc w:val="center"/>
            </w:pPr>
          </w:p>
        </w:tc>
        <w:tc>
          <w:tcPr>
            <w:tcW w:w="1547" w:type="dxa"/>
            <w:gridSpan w:val="2"/>
            <w:vAlign w:val="center"/>
          </w:tcPr>
          <w:p w:rsidR="005311F7" w:rsidRPr="00E25553" w:rsidRDefault="005311F7" w:rsidP="00117FE5">
            <w:pPr>
              <w:jc w:val="center"/>
            </w:pPr>
          </w:p>
        </w:tc>
        <w:tc>
          <w:tcPr>
            <w:tcW w:w="1548" w:type="dxa"/>
            <w:gridSpan w:val="2"/>
            <w:vAlign w:val="center"/>
          </w:tcPr>
          <w:p w:rsidR="005311F7" w:rsidRPr="00E25553" w:rsidRDefault="005311F7" w:rsidP="00117FE5">
            <w:pPr>
              <w:jc w:val="center"/>
            </w:pPr>
          </w:p>
        </w:tc>
        <w:tc>
          <w:tcPr>
            <w:tcW w:w="1547" w:type="dxa"/>
            <w:gridSpan w:val="2"/>
            <w:vAlign w:val="center"/>
          </w:tcPr>
          <w:p w:rsidR="005311F7" w:rsidRPr="00E25553" w:rsidRDefault="005311F7" w:rsidP="00117FE5">
            <w:pPr>
              <w:jc w:val="center"/>
            </w:pPr>
          </w:p>
        </w:tc>
        <w:tc>
          <w:tcPr>
            <w:tcW w:w="1548" w:type="dxa"/>
            <w:gridSpan w:val="2"/>
            <w:vAlign w:val="center"/>
          </w:tcPr>
          <w:p w:rsidR="005311F7" w:rsidRPr="00E25553" w:rsidRDefault="005311F7" w:rsidP="00117FE5">
            <w:pPr>
              <w:jc w:val="center"/>
            </w:pPr>
          </w:p>
        </w:tc>
      </w:tr>
    </w:tbl>
    <w:p w:rsidR="005311F7" w:rsidRPr="00E25553" w:rsidRDefault="005311F7" w:rsidP="005311F7">
      <w:pPr>
        <w:tabs>
          <w:tab w:val="left" w:pos="826"/>
        </w:tabs>
        <w:snapToGrid w:val="0"/>
        <w:ind w:firstLineChars="200" w:firstLine="482"/>
        <w:rPr>
          <w:b/>
          <w:sz w:val="24"/>
        </w:rPr>
      </w:pPr>
    </w:p>
    <w:p w:rsidR="005311F7" w:rsidRPr="00E25553" w:rsidRDefault="005311F7" w:rsidP="00117FE5">
      <w:pPr>
        <w:spacing w:line="300" w:lineRule="auto"/>
        <w:ind w:leftChars="1" w:left="991" w:hangingChars="471" w:hanging="989"/>
        <w:jc w:val="left"/>
        <w:rPr>
          <w:szCs w:val="21"/>
        </w:rPr>
      </w:pPr>
      <w:r w:rsidRPr="00E25553">
        <w:rPr>
          <w:rFonts w:hint="eastAsia"/>
          <w:szCs w:val="21"/>
        </w:rPr>
        <w:t>附：（</w:t>
      </w:r>
      <w:r w:rsidRPr="00E25553">
        <w:rPr>
          <w:rFonts w:hint="eastAsia"/>
          <w:szCs w:val="21"/>
        </w:rPr>
        <w:t>1</w:t>
      </w:r>
      <w:r w:rsidRPr="00E25553">
        <w:rPr>
          <w:rFonts w:hint="eastAsia"/>
          <w:szCs w:val="21"/>
        </w:rPr>
        <w:t>）已录入广西建筑业企业诚信信息库的项目经理注册建造师注册证书和安全生产考核合格证书（</w:t>
      </w:r>
      <w:r w:rsidRPr="00E25553">
        <w:rPr>
          <w:rFonts w:hint="eastAsia"/>
          <w:szCs w:val="21"/>
        </w:rPr>
        <w:t>B</w:t>
      </w:r>
      <w:r w:rsidRPr="00E25553">
        <w:rPr>
          <w:rFonts w:hint="eastAsia"/>
          <w:szCs w:val="21"/>
        </w:rPr>
        <w:t>类）的</w:t>
      </w:r>
      <w:r w:rsidR="00117FE5" w:rsidRPr="00E25553">
        <w:rPr>
          <w:rFonts w:hint="eastAsia"/>
          <w:szCs w:val="21"/>
        </w:rPr>
        <w:t>扫描件</w:t>
      </w:r>
      <w:r w:rsidRPr="00E25553">
        <w:rPr>
          <w:rFonts w:hint="eastAsia"/>
          <w:szCs w:val="21"/>
        </w:rPr>
        <w:t>；</w:t>
      </w:r>
    </w:p>
    <w:p w:rsidR="005311F7" w:rsidRPr="00E25553" w:rsidRDefault="005311F7" w:rsidP="00117FE5">
      <w:pPr>
        <w:spacing w:line="300" w:lineRule="auto"/>
        <w:ind w:firstLineChars="200" w:firstLine="420"/>
        <w:jc w:val="left"/>
        <w:rPr>
          <w:szCs w:val="21"/>
        </w:rPr>
      </w:pPr>
      <w:r w:rsidRPr="00E25553">
        <w:rPr>
          <w:rFonts w:hint="eastAsia"/>
          <w:szCs w:val="21"/>
        </w:rPr>
        <w:t>（</w:t>
      </w:r>
      <w:r w:rsidR="0079664B" w:rsidRPr="00E25553">
        <w:rPr>
          <w:rFonts w:hint="eastAsia"/>
          <w:szCs w:val="21"/>
        </w:rPr>
        <w:t>2</w:t>
      </w:r>
      <w:r w:rsidRPr="00E25553">
        <w:rPr>
          <w:rFonts w:hint="eastAsia"/>
          <w:szCs w:val="21"/>
        </w:rPr>
        <w:t>）响应截止日期前近</w:t>
      </w:r>
      <w:r w:rsidRPr="00E25553">
        <w:rPr>
          <w:rFonts w:hint="eastAsia"/>
          <w:szCs w:val="21"/>
        </w:rPr>
        <w:t>1</w:t>
      </w:r>
      <w:r w:rsidRPr="00E25553">
        <w:rPr>
          <w:rFonts w:hint="eastAsia"/>
          <w:szCs w:val="21"/>
        </w:rPr>
        <w:t>个月项目经理在现任职单位依法缴纳社会保险的证明材料；</w:t>
      </w:r>
    </w:p>
    <w:p w:rsidR="00B33195" w:rsidRPr="00E25553" w:rsidRDefault="005311F7" w:rsidP="00117FE5">
      <w:pPr>
        <w:spacing w:line="300" w:lineRule="auto"/>
        <w:ind w:leftChars="202" w:left="991" w:hangingChars="270" w:hanging="567"/>
        <w:jc w:val="left"/>
        <w:rPr>
          <w:szCs w:val="21"/>
        </w:rPr>
      </w:pPr>
      <w:r w:rsidRPr="00E25553">
        <w:rPr>
          <w:rFonts w:hint="eastAsia"/>
          <w:szCs w:val="21"/>
        </w:rPr>
        <w:t>（</w:t>
      </w:r>
      <w:r w:rsidR="0079664B" w:rsidRPr="00E25553">
        <w:rPr>
          <w:rFonts w:hint="eastAsia"/>
          <w:szCs w:val="21"/>
        </w:rPr>
        <w:t>3</w:t>
      </w:r>
      <w:r w:rsidRPr="00E25553">
        <w:rPr>
          <w:rFonts w:hint="eastAsia"/>
          <w:szCs w:val="21"/>
        </w:rPr>
        <w:t>）</w:t>
      </w:r>
      <w:r w:rsidRPr="00E25553">
        <w:rPr>
          <w:rFonts w:hAnsi="宋体" w:hint="eastAsia"/>
          <w:u w:val="single"/>
        </w:rPr>
        <w:t>项目经理是无</w:t>
      </w:r>
      <w:r w:rsidRPr="00E25553">
        <w:rPr>
          <w:u w:val="single"/>
        </w:rPr>
        <w:t>在建、</w:t>
      </w:r>
      <w:r w:rsidRPr="00E25553">
        <w:rPr>
          <w:rFonts w:hint="eastAsia"/>
          <w:u w:val="single"/>
        </w:rPr>
        <w:t>无</w:t>
      </w:r>
      <w:r w:rsidRPr="00E25553">
        <w:rPr>
          <w:u w:val="single"/>
        </w:rPr>
        <w:t>已中标未开工</w:t>
      </w:r>
      <w:r w:rsidRPr="00E25553">
        <w:rPr>
          <w:rFonts w:hint="eastAsia"/>
          <w:u w:val="single"/>
        </w:rPr>
        <w:t>、无</w:t>
      </w:r>
      <w:r w:rsidRPr="00E25553">
        <w:rPr>
          <w:u w:val="single"/>
        </w:rPr>
        <w:t>已列为其他项目中标候选人第一名的建造师</w:t>
      </w:r>
      <w:r w:rsidRPr="00E25553">
        <w:rPr>
          <w:rFonts w:hint="eastAsia"/>
          <w:u w:val="single"/>
        </w:rPr>
        <w:t>承诺书（格式由</w:t>
      </w:r>
      <w:r w:rsidR="00117FE5" w:rsidRPr="00E25553">
        <w:rPr>
          <w:rFonts w:hint="eastAsia"/>
          <w:u w:val="single"/>
        </w:rPr>
        <w:t>供应商</w:t>
      </w:r>
      <w:r w:rsidRPr="00E25553">
        <w:rPr>
          <w:rFonts w:hint="eastAsia"/>
          <w:u w:val="single"/>
        </w:rPr>
        <w:t>单位自拟，并对此真实性负责）</w:t>
      </w:r>
    </w:p>
    <w:p w:rsidR="005311F7" w:rsidRPr="00E25553" w:rsidRDefault="005311F7">
      <w:pPr>
        <w:widowControl/>
        <w:jc w:val="left"/>
        <w:rPr>
          <w:rFonts w:ascii="宋体" w:hAnsi="Courier New"/>
          <w:szCs w:val="20"/>
        </w:rPr>
      </w:pPr>
      <w:r w:rsidRPr="00E25553">
        <w:br w:type="page"/>
      </w:r>
    </w:p>
    <w:p w:rsidR="005311F7" w:rsidRPr="00E25553" w:rsidRDefault="00026483" w:rsidP="005311F7">
      <w:pPr>
        <w:tabs>
          <w:tab w:val="left" w:pos="826"/>
        </w:tabs>
        <w:snapToGrid w:val="0"/>
        <w:jc w:val="center"/>
        <w:rPr>
          <w:b/>
          <w:sz w:val="24"/>
        </w:rPr>
      </w:pPr>
      <w:r w:rsidRPr="00E25553">
        <w:rPr>
          <w:rFonts w:asciiTheme="minorEastAsia" w:eastAsiaTheme="minorEastAsia" w:hAnsiTheme="minorEastAsia" w:hint="eastAsia"/>
          <w:b/>
          <w:sz w:val="30"/>
          <w:szCs w:val="30"/>
        </w:rPr>
        <w:lastRenderedPageBreak/>
        <w:t>4.9</w:t>
      </w:r>
      <w:r w:rsidR="005311F7" w:rsidRPr="00E25553">
        <w:rPr>
          <w:rFonts w:asciiTheme="minorEastAsia" w:eastAsiaTheme="minorEastAsia" w:hAnsiTheme="minorEastAsia" w:hint="eastAsia"/>
          <w:b/>
          <w:sz w:val="30"/>
          <w:szCs w:val="30"/>
        </w:rPr>
        <w:t>专</w:t>
      </w:r>
      <w:r w:rsidR="005311F7" w:rsidRPr="00E25553">
        <w:rPr>
          <w:rFonts w:hint="eastAsia"/>
          <w:b/>
          <w:sz w:val="30"/>
          <w:szCs w:val="30"/>
        </w:rPr>
        <w:t>职安全员简历表</w:t>
      </w:r>
    </w:p>
    <w:p w:rsidR="005311F7" w:rsidRPr="00E25553" w:rsidRDefault="005311F7" w:rsidP="005311F7">
      <w:pPr>
        <w:tabs>
          <w:tab w:val="left" w:pos="826"/>
        </w:tabs>
        <w:snapToGrid w:val="0"/>
        <w:jc w:val="center"/>
        <w:rPr>
          <w:b/>
          <w:sz w:val="24"/>
        </w:rPr>
      </w:pPr>
    </w:p>
    <w:p w:rsidR="005311F7" w:rsidRPr="00E25553" w:rsidRDefault="005311F7" w:rsidP="005311F7">
      <w:pPr>
        <w:pStyle w:val="1e"/>
        <w:ind w:firstLine="480"/>
      </w:pPr>
      <w:r w:rsidRPr="00E25553">
        <w:rPr>
          <w:rFonts w:hint="eastAsia"/>
        </w:rPr>
        <w:t>项目名称：</w:t>
      </w:r>
      <w:r w:rsidRPr="00E25553">
        <w:rPr>
          <w:rFonts w:hint="eastAsia"/>
          <w:u w:val="single"/>
        </w:rPr>
        <w:t xml:space="preserve">              </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5311F7" w:rsidRPr="00E25553" w:rsidTr="00117FE5">
        <w:trPr>
          <w:trHeight w:val="600"/>
          <w:jc w:val="center"/>
        </w:trPr>
        <w:tc>
          <w:tcPr>
            <w:tcW w:w="1083" w:type="dxa"/>
            <w:vAlign w:val="center"/>
          </w:tcPr>
          <w:p w:rsidR="005311F7" w:rsidRPr="00E25553" w:rsidRDefault="005311F7" w:rsidP="00117FE5">
            <w:pPr>
              <w:jc w:val="center"/>
            </w:pPr>
            <w:r w:rsidRPr="00E25553">
              <w:t>姓名</w:t>
            </w:r>
          </w:p>
        </w:tc>
        <w:tc>
          <w:tcPr>
            <w:tcW w:w="2340" w:type="dxa"/>
            <w:gridSpan w:val="3"/>
            <w:vAlign w:val="center"/>
          </w:tcPr>
          <w:p w:rsidR="005311F7" w:rsidRPr="00E25553" w:rsidRDefault="005311F7" w:rsidP="00117FE5">
            <w:pPr>
              <w:jc w:val="center"/>
            </w:pPr>
          </w:p>
        </w:tc>
        <w:tc>
          <w:tcPr>
            <w:tcW w:w="1893" w:type="dxa"/>
            <w:gridSpan w:val="2"/>
            <w:vAlign w:val="center"/>
          </w:tcPr>
          <w:p w:rsidR="005311F7" w:rsidRPr="00E25553" w:rsidRDefault="005311F7" w:rsidP="00117FE5">
            <w:pPr>
              <w:jc w:val="center"/>
            </w:pPr>
            <w:r w:rsidRPr="00E25553">
              <w:t>性别</w:t>
            </w:r>
          </w:p>
        </w:tc>
        <w:tc>
          <w:tcPr>
            <w:tcW w:w="1585" w:type="dxa"/>
            <w:gridSpan w:val="2"/>
            <w:vAlign w:val="center"/>
          </w:tcPr>
          <w:p w:rsidR="005311F7" w:rsidRPr="00E25553" w:rsidRDefault="005311F7" w:rsidP="00117FE5">
            <w:pPr>
              <w:jc w:val="center"/>
            </w:pPr>
          </w:p>
        </w:tc>
        <w:tc>
          <w:tcPr>
            <w:tcW w:w="1108" w:type="dxa"/>
            <w:gridSpan w:val="2"/>
            <w:vAlign w:val="center"/>
          </w:tcPr>
          <w:p w:rsidR="005311F7" w:rsidRPr="00E25553" w:rsidRDefault="005311F7" w:rsidP="00117FE5">
            <w:pPr>
              <w:jc w:val="center"/>
            </w:pPr>
            <w:r w:rsidRPr="00E25553">
              <w:t>年龄</w:t>
            </w:r>
          </w:p>
        </w:tc>
        <w:tc>
          <w:tcPr>
            <w:tcW w:w="1276" w:type="dxa"/>
            <w:vAlign w:val="center"/>
          </w:tcPr>
          <w:p w:rsidR="005311F7" w:rsidRPr="00E25553" w:rsidRDefault="005311F7" w:rsidP="00117FE5">
            <w:pPr>
              <w:jc w:val="center"/>
            </w:pPr>
          </w:p>
        </w:tc>
      </w:tr>
      <w:tr w:rsidR="005311F7" w:rsidRPr="00E25553" w:rsidTr="00117FE5">
        <w:trPr>
          <w:trHeight w:val="623"/>
          <w:jc w:val="center"/>
        </w:trPr>
        <w:tc>
          <w:tcPr>
            <w:tcW w:w="1083" w:type="dxa"/>
            <w:vAlign w:val="center"/>
          </w:tcPr>
          <w:p w:rsidR="005311F7" w:rsidRPr="00E25553" w:rsidRDefault="005311F7" w:rsidP="00117FE5">
            <w:pPr>
              <w:jc w:val="center"/>
            </w:pPr>
            <w:r w:rsidRPr="00E25553">
              <w:t>职务</w:t>
            </w:r>
          </w:p>
        </w:tc>
        <w:tc>
          <w:tcPr>
            <w:tcW w:w="2340" w:type="dxa"/>
            <w:gridSpan w:val="3"/>
            <w:vAlign w:val="center"/>
          </w:tcPr>
          <w:p w:rsidR="005311F7" w:rsidRPr="00E25553" w:rsidRDefault="005311F7" w:rsidP="00117FE5">
            <w:pPr>
              <w:jc w:val="center"/>
            </w:pPr>
          </w:p>
        </w:tc>
        <w:tc>
          <w:tcPr>
            <w:tcW w:w="1893" w:type="dxa"/>
            <w:gridSpan w:val="2"/>
            <w:vAlign w:val="center"/>
          </w:tcPr>
          <w:p w:rsidR="005311F7" w:rsidRPr="00E25553" w:rsidRDefault="005311F7" w:rsidP="00117FE5">
            <w:pPr>
              <w:jc w:val="center"/>
            </w:pPr>
            <w:r w:rsidRPr="00E25553">
              <w:t>职称</w:t>
            </w:r>
          </w:p>
        </w:tc>
        <w:tc>
          <w:tcPr>
            <w:tcW w:w="1585" w:type="dxa"/>
            <w:gridSpan w:val="2"/>
            <w:vAlign w:val="center"/>
          </w:tcPr>
          <w:p w:rsidR="005311F7" w:rsidRPr="00E25553" w:rsidRDefault="005311F7" w:rsidP="00117FE5">
            <w:pPr>
              <w:jc w:val="center"/>
            </w:pPr>
          </w:p>
        </w:tc>
        <w:tc>
          <w:tcPr>
            <w:tcW w:w="1108" w:type="dxa"/>
            <w:gridSpan w:val="2"/>
            <w:vAlign w:val="center"/>
          </w:tcPr>
          <w:p w:rsidR="005311F7" w:rsidRPr="00E25553" w:rsidRDefault="005311F7" w:rsidP="00117FE5">
            <w:pPr>
              <w:jc w:val="center"/>
            </w:pPr>
            <w:r w:rsidRPr="00E25553">
              <w:t>学历</w:t>
            </w:r>
          </w:p>
        </w:tc>
        <w:tc>
          <w:tcPr>
            <w:tcW w:w="1276" w:type="dxa"/>
            <w:vAlign w:val="center"/>
          </w:tcPr>
          <w:p w:rsidR="005311F7" w:rsidRPr="00E25553" w:rsidRDefault="005311F7" w:rsidP="00117FE5">
            <w:pPr>
              <w:jc w:val="center"/>
            </w:pPr>
          </w:p>
        </w:tc>
      </w:tr>
      <w:tr w:rsidR="005311F7" w:rsidRPr="00E25553" w:rsidTr="00117FE5">
        <w:trPr>
          <w:trHeight w:val="600"/>
          <w:jc w:val="center"/>
        </w:trPr>
        <w:tc>
          <w:tcPr>
            <w:tcW w:w="3423" w:type="dxa"/>
            <w:gridSpan w:val="4"/>
            <w:vAlign w:val="center"/>
          </w:tcPr>
          <w:p w:rsidR="005311F7" w:rsidRPr="00E25553" w:rsidRDefault="005311F7" w:rsidP="00117FE5">
            <w:pPr>
              <w:jc w:val="center"/>
            </w:pPr>
            <w:r w:rsidRPr="00E25553">
              <w:t>参加工作时间</w:t>
            </w:r>
          </w:p>
        </w:tc>
        <w:tc>
          <w:tcPr>
            <w:tcW w:w="1893" w:type="dxa"/>
            <w:gridSpan w:val="2"/>
            <w:vAlign w:val="center"/>
          </w:tcPr>
          <w:p w:rsidR="005311F7" w:rsidRPr="00E25553" w:rsidRDefault="005311F7" w:rsidP="00117FE5">
            <w:pPr>
              <w:jc w:val="center"/>
            </w:pPr>
          </w:p>
        </w:tc>
        <w:tc>
          <w:tcPr>
            <w:tcW w:w="2693" w:type="dxa"/>
            <w:gridSpan w:val="4"/>
            <w:vAlign w:val="center"/>
          </w:tcPr>
          <w:p w:rsidR="005311F7" w:rsidRPr="00E25553" w:rsidRDefault="005311F7" w:rsidP="00117FE5">
            <w:pPr>
              <w:jc w:val="center"/>
            </w:pPr>
            <w:r w:rsidRPr="00E25553">
              <w:t>担任</w:t>
            </w:r>
            <w:r w:rsidRPr="00E25553">
              <w:rPr>
                <w:rFonts w:hint="eastAsia"/>
              </w:rPr>
              <w:t>专职安全员</w:t>
            </w:r>
            <w:r w:rsidRPr="00E25553">
              <w:t>年限</w:t>
            </w:r>
          </w:p>
        </w:tc>
        <w:tc>
          <w:tcPr>
            <w:tcW w:w="1276" w:type="dxa"/>
            <w:vAlign w:val="center"/>
          </w:tcPr>
          <w:p w:rsidR="005311F7" w:rsidRPr="00E25553" w:rsidRDefault="005311F7" w:rsidP="00117FE5">
            <w:pPr>
              <w:jc w:val="center"/>
            </w:pPr>
          </w:p>
        </w:tc>
      </w:tr>
      <w:tr w:rsidR="005311F7" w:rsidRPr="00E25553" w:rsidTr="00117FE5">
        <w:trPr>
          <w:cantSplit/>
          <w:trHeight w:val="468"/>
          <w:jc w:val="center"/>
        </w:trPr>
        <w:tc>
          <w:tcPr>
            <w:tcW w:w="3423" w:type="dxa"/>
            <w:gridSpan w:val="4"/>
            <w:vAlign w:val="center"/>
          </w:tcPr>
          <w:p w:rsidR="005311F7" w:rsidRPr="00E25553" w:rsidRDefault="005311F7" w:rsidP="00117FE5">
            <w:pPr>
              <w:jc w:val="center"/>
            </w:pPr>
            <w:r w:rsidRPr="00E25553">
              <w:rPr>
                <w:rFonts w:hint="eastAsia"/>
              </w:rPr>
              <w:t>安全员证书</w:t>
            </w:r>
            <w:r w:rsidRPr="00E25553">
              <w:t>编号</w:t>
            </w:r>
          </w:p>
        </w:tc>
        <w:tc>
          <w:tcPr>
            <w:tcW w:w="5862" w:type="dxa"/>
            <w:gridSpan w:val="7"/>
            <w:vAlign w:val="center"/>
          </w:tcPr>
          <w:p w:rsidR="005311F7" w:rsidRPr="00E25553" w:rsidRDefault="005311F7" w:rsidP="00117FE5">
            <w:pPr>
              <w:jc w:val="center"/>
            </w:pPr>
          </w:p>
        </w:tc>
      </w:tr>
      <w:tr w:rsidR="005311F7" w:rsidRPr="00E25553" w:rsidTr="00117FE5">
        <w:trPr>
          <w:trHeight w:val="620"/>
          <w:jc w:val="center"/>
        </w:trPr>
        <w:tc>
          <w:tcPr>
            <w:tcW w:w="9285" w:type="dxa"/>
            <w:gridSpan w:val="11"/>
            <w:vAlign w:val="center"/>
          </w:tcPr>
          <w:p w:rsidR="005311F7" w:rsidRPr="00E25553" w:rsidRDefault="005311F7" w:rsidP="00117FE5">
            <w:pPr>
              <w:jc w:val="center"/>
            </w:pPr>
            <w:r w:rsidRPr="00E25553">
              <w:t>在建和已完工程项目情况</w:t>
            </w:r>
          </w:p>
        </w:tc>
      </w:tr>
      <w:tr w:rsidR="005311F7" w:rsidRPr="00E25553" w:rsidTr="00117FE5">
        <w:trPr>
          <w:trHeight w:val="600"/>
          <w:jc w:val="center"/>
        </w:trPr>
        <w:tc>
          <w:tcPr>
            <w:tcW w:w="1547" w:type="dxa"/>
            <w:gridSpan w:val="2"/>
            <w:vAlign w:val="center"/>
          </w:tcPr>
          <w:p w:rsidR="005311F7" w:rsidRPr="00E25553" w:rsidRDefault="005311F7" w:rsidP="00117FE5">
            <w:pPr>
              <w:jc w:val="center"/>
            </w:pPr>
            <w:r w:rsidRPr="00E25553">
              <w:t>建设单位</w:t>
            </w:r>
          </w:p>
        </w:tc>
        <w:tc>
          <w:tcPr>
            <w:tcW w:w="1548" w:type="dxa"/>
            <w:vAlign w:val="center"/>
          </w:tcPr>
          <w:p w:rsidR="005311F7" w:rsidRPr="00E25553" w:rsidRDefault="005311F7" w:rsidP="00117FE5">
            <w:pPr>
              <w:jc w:val="center"/>
            </w:pPr>
            <w:r w:rsidRPr="00E25553">
              <w:t>项目名称</w:t>
            </w:r>
          </w:p>
        </w:tc>
        <w:tc>
          <w:tcPr>
            <w:tcW w:w="1547" w:type="dxa"/>
            <w:gridSpan w:val="2"/>
            <w:vAlign w:val="center"/>
          </w:tcPr>
          <w:p w:rsidR="005311F7" w:rsidRPr="00E25553" w:rsidRDefault="005311F7" w:rsidP="00117FE5">
            <w:pPr>
              <w:jc w:val="center"/>
            </w:pPr>
            <w:r w:rsidRPr="00E25553">
              <w:t>建设规模</w:t>
            </w:r>
          </w:p>
        </w:tc>
        <w:tc>
          <w:tcPr>
            <w:tcW w:w="1548" w:type="dxa"/>
            <w:gridSpan w:val="2"/>
            <w:vAlign w:val="center"/>
          </w:tcPr>
          <w:p w:rsidR="005311F7" w:rsidRPr="00E25553" w:rsidRDefault="005311F7" w:rsidP="00117FE5">
            <w:pPr>
              <w:jc w:val="center"/>
            </w:pPr>
            <w:r w:rsidRPr="00E25553">
              <w:t>开、竣工日期</w:t>
            </w:r>
          </w:p>
        </w:tc>
        <w:tc>
          <w:tcPr>
            <w:tcW w:w="1547" w:type="dxa"/>
            <w:gridSpan w:val="2"/>
            <w:vAlign w:val="center"/>
          </w:tcPr>
          <w:p w:rsidR="005311F7" w:rsidRPr="00E25553" w:rsidRDefault="005311F7" w:rsidP="00117FE5">
            <w:pPr>
              <w:jc w:val="center"/>
            </w:pPr>
            <w:r w:rsidRPr="00E25553">
              <w:t>在建或已完</w:t>
            </w:r>
          </w:p>
        </w:tc>
        <w:tc>
          <w:tcPr>
            <w:tcW w:w="1548" w:type="dxa"/>
            <w:gridSpan w:val="2"/>
            <w:vAlign w:val="center"/>
          </w:tcPr>
          <w:p w:rsidR="005311F7" w:rsidRPr="00E25553" w:rsidRDefault="005311F7" w:rsidP="00117FE5">
            <w:pPr>
              <w:jc w:val="center"/>
            </w:pPr>
            <w:r w:rsidRPr="00E25553">
              <w:t>工程质量</w:t>
            </w:r>
          </w:p>
        </w:tc>
      </w:tr>
      <w:tr w:rsidR="005311F7" w:rsidRPr="00E25553" w:rsidTr="00117FE5">
        <w:trPr>
          <w:trHeight w:val="541"/>
          <w:jc w:val="center"/>
        </w:trPr>
        <w:tc>
          <w:tcPr>
            <w:tcW w:w="1547" w:type="dxa"/>
            <w:gridSpan w:val="2"/>
            <w:vAlign w:val="center"/>
          </w:tcPr>
          <w:p w:rsidR="005311F7" w:rsidRPr="00E25553" w:rsidRDefault="005311F7" w:rsidP="00117FE5">
            <w:pPr>
              <w:jc w:val="center"/>
            </w:pPr>
          </w:p>
        </w:tc>
        <w:tc>
          <w:tcPr>
            <w:tcW w:w="1548" w:type="dxa"/>
            <w:vAlign w:val="center"/>
          </w:tcPr>
          <w:p w:rsidR="005311F7" w:rsidRPr="00E25553" w:rsidRDefault="005311F7" w:rsidP="00117FE5">
            <w:pPr>
              <w:jc w:val="center"/>
            </w:pPr>
          </w:p>
        </w:tc>
        <w:tc>
          <w:tcPr>
            <w:tcW w:w="1547" w:type="dxa"/>
            <w:gridSpan w:val="2"/>
            <w:vAlign w:val="center"/>
          </w:tcPr>
          <w:p w:rsidR="005311F7" w:rsidRPr="00E25553" w:rsidRDefault="005311F7" w:rsidP="00117FE5">
            <w:pPr>
              <w:jc w:val="center"/>
            </w:pPr>
          </w:p>
        </w:tc>
        <w:tc>
          <w:tcPr>
            <w:tcW w:w="1548" w:type="dxa"/>
            <w:gridSpan w:val="2"/>
            <w:vAlign w:val="center"/>
          </w:tcPr>
          <w:p w:rsidR="005311F7" w:rsidRPr="00E25553" w:rsidRDefault="005311F7" w:rsidP="00117FE5">
            <w:pPr>
              <w:jc w:val="center"/>
            </w:pPr>
          </w:p>
        </w:tc>
        <w:tc>
          <w:tcPr>
            <w:tcW w:w="1547" w:type="dxa"/>
            <w:gridSpan w:val="2"/>
            <w:vAlign w:val="center"/>
          </w:tcPr>
          <w:p w:rsidR="005311F7" w:rsidRPr="00E25553" w:rsidRDefault="005311F7" w:rsidP="00117FE5">
            <w:pPr>
              <w:jc w:val="center"/>
            </w:pPr>
          </w:p>
        </w:tc>
        <w:tc>
          <w:tcPr>
            <w:tcW w:w="1548" w:type="dxa"/>
            <w:gridSpan w:val="2"/>
            <w:vAlign w:val="center"/>
          </w:tcPr>
          <w:p w:rsidR="005311F7" w:rsidRPr="00E25553" w:rsidRDefault="005311F7" w:rsidP="00117FE5">
            <w:pPr>
              <w:jc w:val="center"/>
            </w:pPr>
          </w:p>
        </w:tc>
      </w:tr>
      <w:tr w:rsidR="005311F7" w:rsidRPr="00E25553" w:rsidTr="00117FE5">
        <w:trPr>
          <w:trHeight w:val="541"/>
          <w:jc w:val="center"/>
        </w:trPr>
        <w:tc>
          <w:tcPr>
            <w:tcW w:w="1547" w:type="dxa"/>
            <w:gridSpan w:val="2"/>
            <w:vAlign w:val="center"/>
          </w:tcPr>
          <w:p w:rsidR="005311F7" w:rsidRPr="00E25553" w:rsidRDefault="005311F7" w:rsidP="00117FE5">
            <w:pPr>
              <w:jc w:val="center"/>
            </w:pPr>
          </w:p>
        </w:tc>
        <w:tc>
          <w:tcPr>
            <w:tcW w:w="1548" w:type="dxa"/>
            <w:vAlign w:val="center"/>
          </w:tcPr>
          <w:p w:rsidR="005311F7" w:rsidRPr="00E25553" w:rsidRDefault="005311F7" w:rsidP="00117FE5">
            <w:pPr>
              <w:jc w:val="center"/>
            </w:pPr>
          </w:p>
        </w:tc>
        <w:tc>
          <w:tcPr>
            <w:tcW w:w="1547" w:type="dxa"/>
            <w:gridSpan w:val="2"/>
            <w:vAlign w:val="center"/>
          </w:tcPr>
          <w:p w:rsidR="005311F7" w:rsidRPr="00E25553" w:rsidRDefault="005311F7" w:rsidP="00117FE5">
            <w:pPr>
              <w:jc w:val="center"/>
            </w:pPr>
          </w:p>
        </w:tc>
        <w:tc>
          <w:tcPr>
            <w:tcW w:w="1548" w:type="dxa"/>
            <w:gridSpan w:val="2"/>
            <w:vAlign w:val="center"/>
          </w:tcPr>
          <w:p w:rsidR="005311F7" w:rsidRPr="00E25553" w:rsidRDefault="005311F7" w:rsidP="00117FE5">
            <w:pPr>
              <w:jc w:val="center"/>
            </w:pPr>
          </w:p>
        </w:tc>
        <w:tc>
          <w:tcPr>
            <w:tcW w:w="1547" w:type="dxa"/>
            <w:gridSpan w:val="2"/>
            <w:vAlign w:val="center"/>
          </w:tcPr>
          <w:p w:rsidR="005311F7" w:rsidRPr="00E25553" w:rsidRDefault="005311F7" w:rsidP="00117FE5">
            <w:pPr>
              <w:jc w:val="center"/>
            </w:pPr>
          </w:p>
        </w:tc>
        <w:tc>
          <w:tcPr>
            <w:tcW w:w="1548" w:type="dxa"/>
            <w:gridSpan w:val="2"/>
            <w:vAlign w:val="center"/>
          </w:tcPr>
          <w:p w:rsidR="005311F7" w:rsidRPr="00E25553" w:rsidRDefault="005311F7" w:rsidP="00117FE5">
            <w:pPr>
              <w:jc w:val="center"/>
            </w:pPr>
          </w:p>
        </w:tc>
      </w:tr>
      <w:tr w:rsidR="005311F7" w:rsidRPr="00E25553" w:rsidTr="00117FE5">
        <w:trPr>
          <w:trHeight w:val="541"/>
          <w:jc w:val="center"/>
        </w:trPr>
        <w:tc>
          <w:tcPr>
            <w:tcW w:w="1547" w:type="dxa"/>
            <w:gridSpan w:val="2"/>
            <w:vAlign w:val="center"/>
          </w:tcPr>
          <w:p w:rsidR="005311F7" w:rsidRPr="00E25553" w:rsidRDefault="005311F7" w:rsidP="00117FE5">
            <w:pPr>
              <w:jc w:val="center"/>
            </w:pPr>
          </w:p>
        </w:tc>
        <w:tc>
          <w:tcPr>
            <w:tcW w:w="1548" w:type="dxa"/>
            <w:vAlign w:val="center"/>
          </w:tcPr>
          <w:p w:rsidR="005311F7" w:rsidRPr="00E25553" w:rsidRDefault="005311F7" w:rsidP="00117FE5">
            <w:pPr>
              <w:jc w:val="center"/>
            </w:pPr>
          </w:p>
        </w:tc>
        <w:tc>
          <w:tcPr>
            <w:tcW w:w="1547" w:type="dxa"/>
            <w:gridSpan w:val="2"/>
            <w:vAlign w:val="center"/>
          </w:tcPr>
          <w:p w:rsidR="005311F7" w:rsidRPr="00E25553" w:rsidRDefault="005311F7" w:rsidP="00117FE5">
            <w:pPr>
              <w:jc w:val="center"/>
            </w:pPr>
          </w:p>
        </w:tc>
        <w:tc>
          <w:tcPr>
            <w:tcW w:w="1548" w:type="dxa"/>
            <w:gridSpan w:val="2"/>
            <w:vAlign w:val="center"/>
          </w:tcPr>
          <w:p w:rsidR="005311F7" w:rsidRPr="00E25553" w:rsidRDefault="005311F7" w:rsidP="00117FE5">
            <w:pPr>
              <w:jc w:val="center"/>
            </w:pPr>
          </w:p>
        </w:tc>
        <w:tc>
          <w:tcPr>
            <w:tcW w:w="1547" w:type="dxa"/>
            <w:gridSpan w:val="2"/>
            <w:vAlign w:val="center"/>
          </w:tcPr>
          <w:p w:rsidR="005311F7" w:rsidRPr="00E25553" w:rsidRDefault="005311F7" w:rsidP="00117FE5">
            <w:pPr>
              <w:jc w:val="center"/>
            </w:pPr>
          </w:p>
        </w:tc>
        <w:tc>
          <w:tcPr>
            <w:tcW w:w="1548" w:type="dxa"/>
            <w:gridSpan w:val="2"/>
            <w:vAlign w:val="center"/>
          </w:tcPr>
          <w:p w:rsidR="005311F7" w:rsidRPr="00E25553" w:rsidRDefault="005311F7" w:rsidP="00117FE5">
            <w:pPr>
              <w:jc w:val="center"/>
            </w:pPr>
          </w:p>
        </w:tc>
      </w:tr>
      <w:tr w:rsidR="005311F7" w:rsidRPr="00E25553" w:rsidTr="00117FE5">
        <w:trPr>
          <w:trHeight w:val="549"/>
          <w:jc w:val="center"/>
        </w:trPr>
        <w:tc>
          <w:tcPr>
            <w:tcW w:w="1547" w:type="dxa"/>
            <w:gridSpan w:val="2"/>
            <w:vAlign w:val="center"/>
          </w:tcPr>
          <w:p w:rsidR="005311F7" w:rsidRPr="00E25553" w:rsidRDefault="005311F7" w:rsidP="00117FE5">
            <w:pPr>
              <w:jc w:val="center"/>
            </w:pPr>
          </w:p>
        </w:tc>
        <w:tc>
          <w:tcPr>
            <w:tcW w:w="1548" w:type="dxa"/>
            <w:vAlign w:val="center"/>
          </w:tcPr>
          <w:p w:rsidR="005311F7" w:rsidRPr="00E25553" w:rsidRDefault="005311F7" w:rsidP="00117FE5">
            <w:pPr>
              <w:jc w:val="center"/>
            </w:pPr>
          </w:p>
        </w:tc>
        <w:tc>
          <w:tcPr>
            <w:tcW w:w="1547" w:type="dxa"/>
            <w:gridSpan w:val="2"/>
            <w:vAlign w:val="center"/>
          </w:tcPr>
          <w:p w:rsidR="005311F7" w:rsidRPr="00E25553" w:rsidRDefault="005311F7" w:rsidP="00117FE5">
            <w:pPr>
              <w:jc w:val="center"/>
            </w:pPr>
          </w:p>
        </w:tc>
        <w:tc>
          <w:tcPr>
            <w:tcW w:w="1548" w:type="dxa"/>
            <w:gridSpan w:val="2"/>
            <w:vAlign w:val="center"/>
          </w:tcPr>
          <w:p w:rsidR="005311F7" w:rsidRPr="00E25553" w:rsidRDefault="005311F7" w:rsidP="00117FE5">
            <w:pPr>
              <w:jc w:val="center"/>
            </w:pPr>
          </w:p>
        </w:tc>
        <w:tc>
          <w:tcPr>
            <w:tcW w:w="1547" w:type="dxa"/>
            <w:gridSpan w:val="2"/>
            <w:vAlign w:val="center"/>
          </w:tcPr>
          <w:p w:rsidR="005311F7" w:rsidRPr="00E25553" w:rsidRDefault="005311F7" w:rsidP="00117FE5">
            <w:pPr>
              <w:jc w:val="center"/>
            </w:pPr>
          </w:p>
        </w:tc>
        <w:tc>
          <w:tcPr>
            <w:tcW w:w="1548" w:type="dxa"/>
            <w:gridSpan w:val="2"/>
            <w:vAlign w:val="center"/>
          </w:tcPr>
          <w:p w:rsidR="005311F7" w:rsidRPr="00E25553" w:rsidRDefault="005311F7" w:rsidP="00117FE5">
            <w:pPr>
              <w:jc w:val="center"/>
            </w:pPr>
          </w:p>
        </w:tc>
      </w:tr>
    </w:tbl>
    <w:p w:rsidR="005311F7" w:rsidRPr="00E25553" w:rsidRDefault="005311F7" w:rsidP="005311F7">
      <w:pPr>
        <w:tabs>
          <w:tab w:val="left" w:pos="826"/>
        </w:tabs>
        <w:snapToGrid w:val="0"/>
        <w:ind w:firstLineChars="200" w:firstLine="422"/>
        <w:rPr>
          <w:b/>
          <w:szCs w:val="21"/>
        </w:rPr>
      </w:pPr>
    </w:p>
    <w:p w:rsidR="005311F7" w:rsidRPr="00E25553" w:rsidRDefault="005311F7" w:rsidP="00117FE5">
      <w:pPr>
        <w:spacing w:line="300" w:lineRule="auto"/>
        <w:jc w:val="left"/>
        <w:rPr>
          <w:szCs w:val="21"/>
        </w:rPr>
      </w:pPr>
      <w:r w:rsidRPr="00E25553">
        <w:rPr>
          <w:rFonts w:hint="eastAsia"/>
          <w:szCs w:val="21"/>
        </w:rPr>
        <w:t>附：（</w:t>
      </w:r>
      <w:r w:rsidRPr="00E25553">
        <w:rPr>
          <w:rFonts w:hint="eastAsia"/>
          <w:szCs w:val="21"/>
        </w:rPr>
        <w:t>1</w:t>
      </w:r>
      <w:r w:rsidRPr="00E25553">
        <w:rPr>
          <w:rFonts w:hint="eastAsia"/>
          <w:szCs w:val="21"/>
        </w:rPr>
        <w:t>）安全员岗位资格证书复印件（如有）；</w:t>
      </w:r>
    </w:p>
    <w:p w:rsidR="005311F7" w:rsidRPr="00E25553" w:rsidRDefault="005311F7" w:rsidP="00117FE5">
      <w:pPr>
        <w:spacing w:line="300" w:lineRule="auto"/>
        <w:ind w:firstLineChars="200" w:firstLine="420"/>
        <w:jc w:val="left"/>
        <w:rPr>
          <w:szCs w:val="21"/>
        </w:rPr>
      </w:pPr>
      <w:r w:rsidRPr="00E25553">
        <w:rPr>
          <w:rFonts w:hint="eastAsia"/>
          <w:szCs w:val="21"/>
        </w:rPr>
        <w:t>（</w:t>
      </w:r>
      <w:r w:rsidRPr="00E25553">
        <w:rPr>
          <w:rFonts w:hint="eastAsia"/>
          <w:szCs w:val="21"/>
        </w:rPr>
        <w:t>2</w:t>
      </w:r>
      <w:r w:rsidRPr="00E25553">
        <w:rPr>
          <w:rFonts w:hint="eastAsia"/>
          <w:szCs w:val="21"/>
        </w:rPr>
        <w:t>）已录入广西建筑业企业诚信信息库的安全生产考核合格证书（</w:t>
      </w:r>
      <w:r w:rsidRPr="00E25553">
        <w:rPr>
          <w:rFonts w:hint="eastAsia"/>
          <w:szCs w:val="21"/>
        </w:rPr>
        <w:t>C</w:t>
      </w:r>
      <w:r w:rsidRPr="00E25553">
        <w:rPr>
          <w:rFonts w:hint="eastAsia"/>
          <w:szCs w:val="21"/>
        </w:rPr>
        <w:t>类）的</w:t>
      </w:r>
      <w:r w:rsidR="00117FE5" w:rsidRPr="00E25553">
        <w:rPr>
          <w:rFonts w:hint="eastAsia"/>
          <w:szCs w:val="21"/>
        </w:rPr>
        <w:t>扫描件</w:t>
      </w:r>
      <w:r w:rsidRPr="00E25553">
        <w:rPr>
          <w:rFonts w:hint="eastAsia"/>
          <w:szCs w:val="21"/>
        </w:rPr>
        <w:t>；</w:t>
      </w:r>
    </w:p>
    <w:p w:rsidR="00B33195" w:rsidRPr="00E25553" w:rsidRDefault="005311F7" w:rsidP="00117FE5">
      <w:pPr>
        <w:spacing w:line="300" w:lineRule="auto"/>
        <w:ind w:firstLineChars="200" w:firstLine="420"/>
        <w:jc w:val="left"/>
        <w:rPr>
          <w:szCs w:val="21"/>
        </w:rPr>
      </w:pPr>
      <w:r w:rsidRPr="00E25553">
        <w:rPr>
          <w:rFonts w:hint="eastAsia"/>
          <w:szCs w:val="21"/>
        </w:rPr>
        <w:t>（</w:t>
      </w:r>
      <w:r w:rsidR="00117FE5" w:rsidRPr="00E25553">
        <w:rPr>
          <w:rFonts w:hint="eastAsia"/>
          <w:szCs w:val="21"/>
        </w:rPr>
        <w:t>3</w:t>
      </w:r>
      <w:r w:rsidRPr="00E25553">
        <w:rPr>
          <w:rFonts w:hint="eastAsia"/>
          <w:szCs w:val="21"/>
        </w:rPr>
        <w:t>）</w:t>
      </w:r>
      <w:r w:rsidR="00117FE5" w:rsidRPr="00E25553">
        <w:rPr>
          <w:rFonts w:hint="eastAsia"/>
          <w:szCs w:val="21"/>
        </w:rPr>
        <w:t>响应</w:t>
      </w:r>
      <w:r w:rsidRPr="00E25553">
        <w:rPr>
          <w:rFonts w:hint="eastAsia"/>
          <w:szCs w:val="21"/>
        </w:rPr>
        <w:t>截止日期前近</w:t>
      </w:r>
      <w:r w:rsidRPr="00E25553">
        <w:rPr>
          <w:rFonts w:hint="eastAsia"/>
          <w:szCs w:val="21"/>
        </w:rPr>
        <w:t>1</w:t>
      </w:r>
      <w:r w:rsidRPr="00E25553">
        <w:rPr>
          <w:rFonts w:hint="eastAsia"/>
          <w:szCs w:val="21"/>
        </w:rPr>
        <w:t>个月专职安全员在现任职单位依法缴纳社会保险的证明材料。</w:t>
      </w:r>
    </w:p>
    <w:p w:rsidR="00B33195" w:rsidRPr="00E25553" w:rsidRDefault="00B33195">
      <w:pPr>
        <w:pStyle w:val="a9"/>
        <w:spacing w:before="240"/>
        <w:ind w:left="420"/>
        <w:jc w:val="left"/>
        <w:sectPr w:rsidR="00B33195" w:rsidRPr="00E25553">
          <w:pgSz w:w="11906" w:h="16838"/>
          <w:pgMar w:top="993" w:right="964" w:bottom="851" w:left="1134" w:header="720" w:footer="720" w:gutter="0"/>
          <w:cols w:space="720"/>
          <w:titlePg/>
          <w:docGrid w:linePitch="312"/>
        </w:sectPr>
      </w:pPr>
    </w:p>
    <w:p w:rsidR="00B33195" w:rsidRPr="00E25553" w:rsidRDefault="00026483">
      <w:pPr>
        <w:pStyle w:val="a9"/>
        <w:spacing w:line="600" w:lineRule="exact"/>
        <w:jc w:val="center"/>
        <w:rPr>
          <w:b/>
          <w:bCs/>
          <w:sz w:val="28"/>
          <w:szCs w:val="28"/>
        </w:rPr>
      </w:pPr>
      <w:r w:rsidRPr="00E25553">
        <w:rPr>
          <w:rFonts w:hint="eastAsia"/>
          <w:b/>
          <w:bCs/>
          <w:sz w:val="28"/>
          <w:szCs w:val="28"/>
        </w:rPr>
        <w:lastRenderedPageBreak/>
        <w:t>5</w:t>
      </w:r>
      <w:r w:rsidR="00422CFA" w:rsidRPr="00E25553">
        <w:rPr>
          <w:rFonts w:hint="eastAsia"/>
          <w:b/>
          <w:bCs/>
          <w:sz w:val="28"/>
          <w:szCs w:val="28"/>
        </w:rPr>
        <w:t>、商务条款偏离表（格式）</w:t>
      </w:r>
    </w:p>
    <w:p w:rsidR="0079664B" w:rsidRPr="00E25553" w:rsidRDefault="0079664B" w:rsidP="0079664B">
      <w:pPr>
        <w:ind w:firstLineChars="245" w:firstLine="514"/>
        <w:rPr>
          <w:rFonts w:cs="宋体"/>
        </w:rPr>
      </w:pPr>
    </w:p>
    <w:p w:rsidR="0079664B" w:rsidRPr="00E25553" w:rsidRDefault="00A95053" w:rsidP="00A95053">
      <w:pPr>
        <w:pStyle w:val="a9"/>
        <w:spacing w:line="360" w:lineRule="auto"/>
        <w:ind w:firstLine="420"/>
      </w:pPr>
      <w:r w:rsidRPr="00E25553">
        <w:rPr>
          <w:rFonts w:hint="eastAsia"/>
        </w:rPr>
        <w:t>请逐条对应本项目采购文件第四章“工程量清单、图纸”中其他要求等内容，认真填写该表。“偏离说明”一栏选择“正偏离”、“负偏离”或“无偏离”进行填写。</w:t>
      </w:r>
    </w:p>
    <w:p w:rsidR="00A95053" w:rsidRPr="00E25553" w:rsidRDefault="00A95053" w:rsidP="0079664B">
      <w:pPr>
        <w:pStyle w:val="a9"/>
        <w:ind w:firstLine="420"/>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7"/>
        <w:gridCol w:w="4987"/>
        <w:gridCol w:w="2985"/>
        <w:gridCol w:w="1163"/>
      </w:tblGrid>
      <w:tr w:rsidR="0079664B" w:rsidRPr="00E25553" w:rsidTr="0079664B">
        <w:trPr>
          <w:trHeight w:val="589"/>
          <w:jc w:val="center"/>
        </w:trPr>
        <w:tc>
          <w:tcPr>
            <w:tcW w:w="717"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79664B">
            <w:pPr>
              <w:pStyle w:val="a9"/>
              <w:jc w:val="center"/>
              <w:rPr>
                <w:rFonts w:hAnsi="宋体"/>
              </w:rPr>
            </w:pPr>
            <w:r w:rsidRPr="00E25553">
              <w:rPr>
                <w:rFonts w:hAnsi="宋体" w:hint="eastAsia"/>
              </w:rPr>
              <w:t>项号</w:t>
            </w:r>
          </w:p>
        </w:tc>
        <w:tc>
          <w:tcPr>
            <w:tcW w:w="4987"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79664B">
            <w:pPr>
              <w:pStyle w:val="a9"/>
              <w:jc w:val="center"/>
              <w:rPr>
                <w:rFonts w:hAnsi="宋体"/>
              </w:rPr>
            </w:pPr>
            <w:r w:rsidRPr="00E25553">
              <w:rPr>
                <w:rFonts w:hAnsi="宋体" w:hint="eastAsia"/>
              </w:rPr>
              <w:t>采购文件的商务条款</w:t>
            </w:r>
          </w:p>
        </w:tc>
        <w:tc>
          <w:tcPr>
            <w:tcW w:w="2985"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79664B">
            <w:pPr>
              <w:pStyle w:val="a9"/>
              <w:jc w:val="center"/>
              <w:rPr>
                <w:rFonts w:hAnsi="宋体"/>
              </w:rPr>
            </w:pPr>
            <w:r w:rsidRPr="00E25553">
              <w:rPr>
                <w:rFonts w:hAnsi="宋体" w:hint="eastAsia"/>
              </w:rPr>
              <w:t>响应文件承诺的商务条款</w:t>
            </w:r>
          </w:p>
        </w:tc>
        <w:tc>
          <w:tcPr>
            <w:tcW w:w="1163"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79664B">
            <w:pPr>
              <w:pStyle w:val="a9"/>
              <w:jc w:val="center"/>
              <w:rPr>
                <w:rFonts w:hAnsi="宋体"/>
              </w:rPr>
            </w:pPr>
            <w:r w:rsidRPr="00E25553">
              <w:rPr>
                <w:rFonts w:hAnsi="宋体" w:hint="eastAsia"/>
              </w:rPr>
              <w:t>偏离说明</w:t>
            </w:r>
          </w:p>
        </w:tc>
      </w:tr>
      <w:tr w:rsidR="0079664B" w:rsidRPr="00E25553" w:rsidTr="0079664B">
        <w:trPr>
          <w:trHeight w:val="697"/>
          <w:jc w:val="center"/>
        </w:trPr>
        <w:tc>
          <w:tcPr>
            <w:tcW w:w="717"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jc w:val="center"/>
              <w:rPr>
                <w:rFonts w:hAnsi="宋体"/>
              </w:rPr>
            </w:pPr>
            <w:r w:rsidRPr="00E25553">
              <w:rPr>
                <w:rFonts w:hAnsi="宋体" w:hint="eastAsia"/>
              </w:rPr>
              <w:t>1</w:t>
            </w:r>
          </w:p>
        </w:tc>
        <w:tc>
          <w:tcPr>
            <w:tcW w:w="4987"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rPr>
                <w:rFonts w:hAnsi="宋体"/>
                <w:bCs/>
              </w:rPr>
            </w:pPr>
            <w:r w:rsidRPr="00E25553">
              <w:rPr>
                <w:rFonts w:hAnsi="宋体" w:hint="eastAsia"/>
              </w:rPr>
              <w:t>工期：</w:t>
            </w:r>
            <w:r w:rsidRPr="00E25553">
              <w:rPr>
                <w:rFonts w:hAnsi="宋体" w:hint="eastAsia"/>
                <w:bCs/>
                <w:szCs w:val="21"/>
              </w:rPr>
              <w:t>自签订合同之日起</w:t>
            </w:r>
            <w:r w:rsidRPr="00E25553">
              <w:rPr>
                <w:rFonts w:hAnsi="宋体" w:hint="eastAsia"/>
                <w:bCs/>
                <w:szCs w:val="21"/>
                <w:u w:val="single"/>
              </w:rPr>
              <w:t>12个月</w:t>
            </w:r>
          </w:p>
        </w:tc>
        <w:tc>
          <w:tcPr>
            <w:tcW w:w="2985"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rPr>
                <w:rFonts w:hAnsi="宋体"/>
              </w:rPr>
            </w:pPr>
          </w:p>
        </w:tc>
        <w:tc>
          <w:tcPr>
            <w:tcW w:w="1163"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rPr>
                <w:rFonts w:hAnsi="宋体"/>
              </w:rPr>
            </w:pPr>
          </w:p>
        </w:tc>
      </w:tr>
      <w:tr w:rsidR="0079664B" w:rsidRPr="00E25553" w:rsidTr="0079664B">
        <w:trPr>
          <w:trHeight w:val="565"/>
          <w:jc w:val="center"/>
        </w:trPr>
        <w:tc>
          <w:tcPr>
            <w:tcW w:w="717"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jc w:val="center"/>
              <w:rPr>
                <w:rFonts w:hAnsi="宋体"/>
              </w:rPr>
            </w:pPr>
            <w:r w:rsidRPr="00E25553">
              <w:rPr>
                <w:rFonts w:hAnsi="宋体" w:hint="eastAsia"/>
              </w:rPr>
              <w:t>2</w:t>
            </w:r>
          </w:p>
        </w:tc>
        <w:tc>
          <w:tcPr>
            <w:tcW w:w="4987" w:type="dxa"/>
            <w:tcBorders>
              <w:top w:val="single" w:sz="4" w:space="0" w:color="auto"/>
              <w:left w:val="single" w:sz="4" w:space="0" w:color="auto"/>
              <w:bottom w:val="single" w:sz="4" w:space="0" w:color="auto"/>
              <w:right w:val="single" w:sz="4" w:space="0" w:color="auto"/>
            </w:tcBorders>
            <w:vAlign w:val="center"/>
          </w:tcPr>
          <w:p w:rsidR="0079664B" w:rsidRPr="00E25553" w:rsidRDefault="005C1695" w:rsidP="00D14B65">
            <w:pPr>
              <w:pStyle w:val="a9"/>
              <w:spacing w:line="360" w:lineRule="auto"/>
              <w:rPr>
                <w:rFonts w:hAnsi="宋体"/>
              </w:rPr>
            </w:pPr>
            <w:r w:rsidRPr="00E25553">
              <w:rPr>
                <w:rFonts w:hint="eastAsia"/>
              </w:rPr>
              <w:t>质量标准</w:t>
            </w:r>
            <w:r w:rsidR="0079664B" w:rsidRPr="00E25553">
              <w:rPr>
                <w:rFonts w:hint="eastAsia"/>
              </w:rPr>
              <w:t>：</w:t>
            </w:r>
            <w:r w:rsidR="0079664B" w:rsidRPr="00E25553">
              <w:rPr>
                <w:rFonts w:hint="eastAsia"/>
                <w:u w:val="single"/>
              </w:rPr>
              <w:t>符合国家施工及竣工验收之“合格”标准</w:t>
            </w:r>
          </w:p>
        </w:tc>
        <w:tc>
          <w:tcPr>
            <w:tcW w:w="2985"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rPr>
                <w:rFonts w:hAnsi="宋体"/>
              </w:rPr>
            </w:pPr>
          </w:p>
        </w:tc>
        <w:tc>
          <w:tcPr>
            <w:tcW w:w="1163"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rPr>
                <w:rFonts w:hAnsi="宋体"/>
              </w:rPr>
            </w:pPr>
          </w:p>
        </w:tc>
      </w:tr>
      <w:tr w:rsidR="0079664B" w:rsidRPr="00E25553" w:rsidTr="00D14B65">
        <w:trPr>
          <w:jc w:val="center"/>
        </w:trPr>
        <w:tc>
          <w:tcPr>
            <w:tcW w:w="717"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jc w:val="center"/>
              <w:rPr>
                <w:rFonts w:hAnsi="宋体"/>
              </w:rPr>
            </w:pPr>
            <w:r w:rsidRPr="00E25553">
              <w:rPr>
                <w:rFonts w:hAnsi="宋体" w:hint="eastAsia"/>
              </w:rPr>
              <w:t>3</w:t>
            </w:r>
          </w:p>
        </w:tc>
        <w:tc>
          <w:tcPr>
            <w:tcW w:w="4987"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79664B">
            <w:pPr>
              <w:pStyle w:val="a9"/>
              <w:spacing w:line="360" w:lineRule="auto"/>
            </w:pPr>
            <w:r w:rsidRPr="00E25553">
              <w:rPr>
                <w:rFonts w:hAnsi="宋体" w:cs="宋体" w:hint="eastAsia"/>
              </w:rPr>
              <w:t>合同价格形式：</w:t>
            </w:r>
            <w:r w:rsidRPr="00E25553">
              <w:rPr>
                <w:rFonts w:hint="eastAsia"/>
                <w:u w:val="single"/>
              </w:rPr>
              <w:t>单价合同</w:t>
            </w:r>
          </w:p>
        </w:tc>
        <w:tc>
          <w:tcPr>
            <w:tcW w:w="2985"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rPr>
                <w:rFonts w:hAnsi="宋体"/>
              </w:rPr>
            </w:pPr>
          </w:p>
        </w:tc>
        <w:tc>
          <w:tcPr>
            <w:tcW w:w="1163"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rPr>
                <w:rFonts w:hAnsi="宋体"/>
              </w:rPr>
            </w:pPr>
          </w:p>
        </w:tc>
      </w:tr>
      <w:tr w:rsidR="0079664B" w:rsidRPr="00E25553" w:rsidTr="00D14B65">
        <w:trPr>
          <w:jc w:val="center"/>
        </w:trPr>
        <w:tc>
          <w:tcPr>
            <w:tcW w:w="717"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jc w:val="center"/>
              <w:rPr>
                <w:rFonts w:hAnsi="宋体"/>
              </w:rPr>
            </w:pPr>
            <w:r w:rsidRPr="00E25553">
              <w:rPr>
                <w:rFonts w:hAnsi="宋体" w:hint="eastAsia"/>
              </w:rPr>
              <w:t>4</w:t>
            </w:r>
          </w:p>
        </w:tc>
        <w:tc>
          <w:tcPr>
            <w:tcW w:w="4987"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8"/>
              <w:spacing w:line="360" w:lineRule="auto"/>
              <w:ind w:firstLine="0"/>
              <w:rPr>
                <w:rFonts w:hAnsi="宋体" w:cs="宋体"/>
                <w:sz w:val="21"/>
                <w:szCs w:val="21"/>
                <w:u w:val="single"/>
              </w:rPr>
            </w:pPr>
            <w:r w:rsidRPr="00E25553">
              <w:rPr>
                <w:rFonts w:hAnsi="宋体" w:cs="宋体" w:hint="eastAsia"/>
                <w:sz w:val="21"/>
                <w:szCs w:val="21"/>
              </w:rPr>
              <w:t>付款方式：</w:t>
            </w:r>
            <w:r w:rsidR="00B44B5D" w:rsidRPr="00E25553">
              <w:rPr>
                <w:rFonts w:hAnsi="宋体" w:cs="宋体" w:hint="eastAsia"/>
                <w:bCs/>
                <w:sz w:val="21"/>
                <w:szCs w:val="21"/>
              </w:rPr>
              <w:t>工程款原则上按月支付，工程进度款支付限额为已完成工程量的80%。工程完工验收达到质量要求，结算经业主及合同约定的财政或审计部门审定后，工程款支付至结算总价的97%。发包人按工程价款结算总额的3%预留工程质量保证金。</w:t>
            </w:r>
          </w:p>
        </w:tc>
        <w:tc>
          <w:tcPr>
            <w:tcW w:w="2985"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rPr>
                <w:rFonts w:hAnsi="宋体"/>
              </w:rPr>
            </w:pPr>
          </w:p>
        </w:tc>
        <w:tc>
          <w:tcPr>
            <w:tcW w:w="1163"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rPr>
                <w:rFonts w:hAnsi="宋体"/>
              </w:rPr>
            </w:pPr>
          </w:p>
        </w:tc>
      </w:tr>
      <w:tr w:rsidR="0079664B" w:rsidRPr="00E25553" w:rsidTr="00D14B65">
        <w:trPr>
          <w:trHeight w:val="647"/>
          <w:jc w:val="center"/>
        </w:trPr>
        <w:tc>
          <w:tcPr>
            <w:tcW w:w="717"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jc w:val="center"/>
              <w:rPr>
                <w:rFonts w:hAnsi="宋体"/>
              </w:rPr>
            </w:pPr>
            <w:r w:rsidRPr="00E25553">
              <w:rPr>
                <w:rFonts w:hAnsi="宋体" w:hint="eastAsia"/>
              </w:rPr>
              <w:t>5</w:t>
            </w:r>
          </w:p>
        </w:tc>
        <w:tc>
          <w:tcPr>
            <w:tcW w:w="4987"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5C1695">
            <w:pPr>
              <w:pStyle w:val="a9"/>
              <w:spacing w:line="360" w:lineRule="auto"/>
              <w:rPr>
                <w:rFonts w:hAnsi="宋体"/>
              </w:rPr>
            </w:pPr>
            <w:r w:rsidRPr="00E25553">
              <w:rPr>
                <w:rFonts w:hAnsi="宋体" w:hint="eastAsia"/>
              </w:rPr>
              <w:t>缺陷责任期：</w:t>
            </w:r>
            <w:r w:rsidR="005C1695" w:rsidRPr="00E25553">
              <w:rPr>
                <w:rFonts w:hAnsi="宋体" w:hint="eastAsia"/>
                <w:bCs/>
                <w:u w:val="single"/>
              </w:rPr>
              <w:t>24</w:t>
            </w:r>
            <w:r w:rsidRPr="00E25553">
              <w:rPr>
                <w:rFonts w:hAnsi="宋体" w:hint="eastAsia"/>
                <w:bCs/>
                <w:u w:val="single"/>
              </w:rPr>
              <w:t>个月（自验收合格之日起计）</w:t>
            </w:r>
          </w:p>
        </w:tc>
        <w:tc>
          <w:tcPr>
            <w:tcW w:w="2985"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rPr>
                <w:rFonts w:hAnsi="宋体"/>
              </w:rPr>
            </w:pPr>
          </w:p>
        </w:tc>
        <w:tc>
          <w:tcPr>
            <w:tcW w:w="1163"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rPr>
                <w:rFonts w:hAnsi="宋体"/>
              </w:rPr>
            </w:pPr>
          </w:p>
        </w:tc>
      </w:tr>
      <w:tr w:rsidR="0079664B" w:rsidRPr="00E25553" w:rsidTr="00D14B65">
        <w:trPr>
          <w:jc w:val="center"/>
        </w:trPr>
        <w:tc>
          <w:tcPr>
            <w:tcW w:w="717"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jc w:val="center"/>
              <w:rPr>
                <w:rFonts w:hAnsi="宋体"/>
              </w:rPr>
            </w:pPr>
            <w:r w:rsidRPr="00E25553">
              <w:rPr>
                <w:rFonts w:hAnsi="宋体" w:hint="eastAsia"/>
              </w:rPr>
              <w:t>6</w:t>
            </w:r>
          </w:p>
        </w:tc>
        <w:tc>
          <w:tcPr>
            <w:tcW w:w="4987"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rPr>
                <w:rFonts w:hAnsi="宋体"/>
              </w:rPr>
            </w:pPr>
            <w:r w:rsidRPr="00E25553">
              <w:rPr>
                <w:rFonts w:hAnsi="宋体"/>
              </w:rPr>
              <w:t>……</w:t>
            </w:r>
          </w:p>
        </w:tc>
        <w:tc>
          <w:tcPr>
            <w:tcW w:w="2985"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rPr>
                <w:rFonts w:hAnsi="宋体"/>
              </w:rPr>
            </w:pPr>
          </w:p>
        </w:tc>
        <w:tc>
          <w:tcPr>
            <w:tcW w:w="1163" w:type="dxa"/>
            <w:tcBorders>
              <w:top w:val="single" w:sz="4" w:space="0" w:color="auto"/>
              <w:left w:val="single" w:sz="4" w:space="0" w:color="auto"/>
              <w:bottom w:val="single" w:sz="4" w:space="0" w:color="auto"/>
              <w:right w:val="single" w:sz="4" w:space="0" w:color="auto"/>
            </w:tcBorders>
            <w:vAlign w:val="center"/>
          </w:tcPr>
          <w:p w:rsidR="0079664B" w:rsidRPr="00E25553" w:rsidRDefault="0079664B" w:rsidP="00D14B65">
            <w:pPr>
              <w:pStyle w:val="a9"/>
              <w:spacing w:line="360" w:lineRule="auto"/>
              <w:rPr>
                <w:rFonts w:hAnsi="宋体"/>
              </w:rPr>
            </w:pPr>
          </w:p>
        </w:tc>
      </w:tr>
    </w:tbl>
    <w:p w:rsidR="00B33195" w:rsidRPr="00E25553" w:rsidRDefault="00B33195">
      <w:pPr>
        <w:pStyle w:val="a9"/>
        <w:spacing w:line="360" w:lineRule="auto"/>
        <w:rPr>
          <w:szCs w:val="21"/>
        </w:rPr>
      </w:pPr>
    </w:p>
    <w:p w:rsidR="00B33195" w:rsidRPr="00E25553" w:rsidRDefault="00422CFA">
      <w:pPr>
        <w:pStyle w:val="a9"/>
        <w:spacing w:line="360" w:lineRule="auto"/>
        <w:rPr>
          <w:szCs w:val="21"/>
          <w:u w:val="single"/>
        </w:rPr>
      </w:pPr>
      <w:r w:rsidRPr="00E25553">
        <w:rPr>
          <w:rFonts w:hint="eastAsia"/>
          <w:szCs w:val="21"/>
        </w:rPr>
        <w:t>供应商（盖单位公章）：</w:t>
      </w:r>
      <w:r w:rsidRPr="00E25553">
        <w:rPr>
          <w:rFonts w:hint="eastAsia"/>
          <w:szCs w:val="21"/>
          <w:u w:val="single"/>
        </w:rPr>
        <w:t xml:space="preserve">            </w:t>
      </w:r>
    </w:p>
    <w:p w:rsidR="00B33195" w:rsidRPr="00E25553" w:rsidRDefault="00422CFA">
      <w:pPr>
        <w:pStyle w:val="a9"/>
        <w:spacing w:line="360" w:lineRule="auto"/>
        <w:rPr>
          <w:szCs w:val="21"/>
          <w:u w:val="single"/>
        </w:rPr>
      </w:pPr>
      <w:r w:rsidRPr="00E25553">
        <w:rPr>
          <w:rFonts w:hint="eastAsia"/>
          <w:szCs w:val="21"/>
        </w:rPr>
        <w:t>法定代表人（负责人）或其委托代理人（签字或签章）：</w:t>
      </w:r>
      <w:r w:rsidRPr="00E25553">
        <w:rPr>
          <w:rFonts w:hint="eastAsia"/>
          <w:szCs w:val="21"/>
          <w:u w:val="single"/>
        </w:rPr>
        <w:t xml:space="preserve">           </w:t>
      </w:r>
    </w:p>
    <w:p w:rsidR="00B33195" w:rsidRPr="00E25553" w:rsidRDefault="00422CFA">
      <w:pPr>
        <w:spacing w:line="360" w:lineRule="auto"/>
        <w:rPr>
          <w:u w:val="single"/>
        </w:rPr>
      </w:pPr>
      <w:bookmarkStart w:id="986" w:name="_Toc316459124"/>
      <w:bookmarkStart w:id="987" w:name="_Toc263847726"/>
      <w:r w:rsidRPr="00E25553">
        <w:rPr>
          <w:rFonts w:hint="eastAsia"/>
        </w:rPr>
        <w:t>日期：</w:t>
      </w:r>
      <w:bookmarkEnd w:id="986"/>
      <w:bookmarkEnd w:id="987"/>
      <w:r w:rsidRPr="00E25553">
        <w:rPr>
          <w:rFonts w:hint="eastAsia"/>
          <w:u w:val="single"/>
        </w:rPr>
        <w:t xml:space="preserve">             </w:t>
      </w:r>
    </w:p>
    <w:p w:rsidR="00B33195" w:rsidRPr="00E25553" w:rsidRDefault="00B33195">
      <w:pPr>
        <w:spacing w:line="320" w:lineRule="exact"/>
        <w:ind w:left="944" w:hangingChars="448" w:hanging="944"/>
        <w:rPr>
          <w:b/>
          <w:bCs/>
        </w:rPr>
      </w:pPr>
    </w:p>
    <w:p w:rsidR="00B33195" w:rsidRPr="00E25553" w:rsidRDefault="00B33195">
      <w:pPr>
        <w:pStyle w:val="a9"/>
        <w:spacing w:line="320" w:lineRule="exact"/>
        <w:ind w:left="315" w:hangingChars="150" w:hanging="315"/>
        <w:jc w:val="left"/>
        <w:rPr>
          <w:lang w:val="en-GB"/>
        </w:rPr>
      </w:pPr>
    </w:p>
    <w:p w:rsidR="00B33195" w:rsidRPr="00E25553" w:rsidRDefault="00B33195">
      <w:pPr>
        <w:pStyle w:val="a9"/>
        <w:spacing w:before="240" w:line="500" w:lineRule="atLeast"/>
        <w:jc w:val="center"/>
        <w:rPr>
          <w:b/>
          <w:sz w:val="30"/>
          <w:lang w:val="en-GB"/>
        </w:rPr>
        <w:sectPr w:rsidR="00B33195" w:rsidRPr="00E25553">
          <w:pgSz w:w="11906" w:h="16838"/>
          <w:pgMar w:top="1134" w:right="964" w:bottom="851" w:left="1134" w:header="720" w:footer="720" w:gutter="0"/>
          <w:cols w:space="720"/>
          <w:titlePg/>
          <w:docGrid w:linePitch="312"/>
        </w:sectPr>
      </w:pPr>
    </w:p>
    <w:p w:rsidR="00A95053" w:rsidRPr="00E25553" w:rsidRDefault="00026483" w:rsidP="00A95053">
      <w:pPr>
        <w:pStyle w:val="a9"/>
        <w:spacing w:line="560" w:lineRule="exact"/>
        <w:jc w:val="center"/>
      </w:pPr>
      <w:r w:rsidRPr="00E25553">
        <w:rPr>
          <w:rFonts w:hint="eastAsia"/>
          <w:b/>
          <w:sz w:val="30"/>
        </w:rPr>
        <w:lastRenderedPageBreak/>
        <w:t>6</w:t>
      </w:r>
      <w:r w:rsidR="00422CFA" w:rsidRPr="00E25553">
        <w:rPr>
          <w:rFonts w:hint="eastAsia"/>
          <w:b/>
          <w:sz w:val="30"/>
        </w:rPr>
        <w:t>、</w:t>
      </w:r>
      <w:r w:rsidR="00A95053" w:rsidRPr="00E25553">
        <w:rPr>
          <w:rFonts w:hint="eastAsia"/>
          <w:b/>
          <w:sz w:val="30"/>
        </w:rPr>
        <w:t>施工组织设计方案</w:t>
      </w:r>
    </w:p>
    <w:p w:rsidR="00A95053" w:rsidRPr="00E25553" w:rsidRDefault="00A95053" w:rsidP="00A95053"/>
    <w:p w:rsidR="00A95053" w:rsidRPr="00E25553" w:rsidRDefault="00A95053" w:rsidP="00A95053">
      <w:pPr>
        <w:spacing w:line="460" w:lineRule="exact"/>
        <w:ind w:firstLineChars="200" w:firstLine="420"/>
        <w:rPr>
          <w:szCs w:val="21"/>
        </w:rPr>
      </w:pPr>
      <w:r w:rsidRPr="00E25553">
        <w:rPr>
          <w:szCs w:val="21"/>
        </w:rPr>
        <w:t>1</w:t>
      </w:r>
      <w:r w:rsidRPr="00E25553">
        <w:rPr>
          <w:szCs w:val="21"/>
        </w:rPr>
        <w:t>、</w:t>
      </w:r>
      <w:r w:rsidRPr="00E25553">
        <w:rPr>
          <w:rFonts w:hint="eastAsia"/>
          <w:szCs w:val="21"/>
        </w:rPr>
        <w:t>供应商</w:t>
      </w:r>
      <w:r w:rsidRPr="00E25553">
        <w:rPr>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A95053" w:rsidRPr="00E25553" w:rsidRDefault="00A95053" w:rsidP="00A95053">
      <w:pPr>
        <w:spacing w:line="460" w:lineRule="exact"/>
        <w:ind w:firstLineChars="200" w:firstLine="420"/>
        <w:rPr>
          <w:szCs w:val="21"/>
        </w:rPr>
      </w:pPr>
      <w:r w:rsidRPr="00E25553">
        <w:rPr>
          <w:szCs w:val="21"/>
        </w:rPr>
        <w:t>2</w:t>
      </w:r>
      <w:r w:rsidRPr="00E25553">
        <w:rPr>
          <w:szCs w:val="21"/>
        </w:rPr>
        <w:t>．施工组织设计除采用文字表述外可附下列图表，图表及格式要求附后。</w:t>
      </w:r>
    </w:p>
    <w:p w:rsidR="00A95053" w:rsidRPr="00E25553" w:rsidRDefault="00A95053" w:rsidP="00A95053">
      <w:pPr>
        <w:spacing w:line="460" w:lineRule="exact"/>
        <w:ind w:firstLineChars="200" w:firstLine="420"/>
        <w:rPr>
          <w:szCs w:val="21"/>
        </w:rPr>
      </w:pPr>
      <w:r w:rsidRPr="00E25553">
        <w:rPr>
          <w:szCs w:val="21"/>
        </w:rPr>
        <w:t>附表一</w:t>
      </w:r>
      <w:r w:rsidRPr="00E25553">
        <w:rPr>
          <w:szCs w:val="21"/>
        </w:rPr>
        <w:t xml:space="preserve">  </w:t>
      </w:r>
      <w:r w:rsidRPr="00E25553">
        <w:rPr>
          <w:szCs w:val="21"/>
        </w:rPr>
        <w:t>拟投入本工程的主要施工设备表</w:t>
      </w:r>
    </w:p>
    <w:p w:rsidR="00A95053" w:rsidRPr="00E25553" w:rsidRDefault="00A95053" w:rsidP="00A95053">
      <w:pPr>
        <w:spacing w:line="460" w:lineRule="exact"/>
        <w:ind w:firstLineChars="200" w:firstLine="420"/>
        <w:rPr>
          <w:szCs w:val="21"/>
        </w:rPr>
      </w:pPr>
      <w:r w:rsidRPr="00E25553">
        <w:rPr>
          <w:szCs w:val="21"/>
        </w:rPr>
        <w:t>附表二</w:t>
      </w:r>
      <w:r w:rsidRPr="00E25553">
        <w:rPr>
          <w:szCs w:val="21"/>
        </w:rPr>
        <w:t xml:space="preserve">  </w:t>
      </w:r>
      <w:r w:rsidRPr="00E25553">
        <w:rPr>
          <w:szCs w:val="21"/>
        </w:rPr>
        <w:t>拟配备本工程的试验和检测仪器设备表</w:t>
      </w:r>
    </w:p>
    <w:p w:rsidR="00A95053" w:rsidRPr="00E25553" w:rsidRDefault="00A95053" w:rsidP="00A95053">
      <w:pPr>
        <w:spacing w:line="460" w:lineRule="exact"/>
        <w:ind w:firstLineChars="200" w:firstLine="420"/>
        <w:rPr>
          <w:szCs w:val="21"/>
        </w:rPr>
      </w:pPr>
      <w:r w:rsidRPr="00E25553">
        <w:rPr>
          <w:szCs w:val="21"/>
        </w:rPr>
        <w:t>附表三</w:t>
      </w:r>
      <w:r w:rsidRPr="00E25553">
        <w:rPr>
          <w:szCs w:val="21"/>
        </w:rPr>
        <w:t xml:space="preserve">  </w:t>
      </w:r>
      <w:r w:rsidRPr="00E25553">
        <w:rPr>
          <w:szCs w:val="21"/>
        </w:rPr>
        <w:t>劳动力计划表</w:t>
      </w:r>
    </w:p>
    <w:p w:rsidR="00A95053" w:rsidRPr="00E25553" w:rsidRDefault="00A95053" w:rsidP="00A95053">
      <w:pPr>
        <w:spacing w:line="460" w:lineRule="exact"/>
        <w:ind w:firstLineChars="200" w:firstLine="420"/>
        <w:rPr>
          <w:szCs w:val="21"/>
        </w:rPr>
      </w:pPr>
      <w:r w:rsidRPr="00E25553">
        <w:rPr>
          <w:szCs w:val="21"/>
        </w:rPr>
        <w:t>附表四</w:t>
      </w:r>
      <w:r w:rsidRPr="00E25553">
        <w:rPr>
          <w:szCs w:val="21"/>
        </w:rPr>
        <w:t xml:space="preserve">  </w:t>
      </w:r>
      <w:r w:rsidRPr="00E25553">
        <w:rPr>
          <w:szCs w:val="21"/>
        </w:rPr>
        <w:t>计划开、竣工日期和施工进度网络图</w:t>
      </w:r>
    </w:p>
    <w:p w:rsidR="00A95053" w:rsidRPr="00E25553" w:rsidRDefault="00A95053" w:rsidP="00A95053">
      <w:pPr>
        <w:spacing w:line="460" w:lineRule="exact"/>
        <w:ind w:firstLineChars="200" w:firstLine="420"/>
        <w:rPr>
          <w:szCs w:val="21"/>
        </w:rPr>
      </w:pPr>
      <w:r w:rsidRPr="00E25553">
        <w:rPr>
          <w:szCs w:val="21"/>
        </w:rPr>
        <w:t>附表五</w:t>
      </w:r>
      <w:r w:rsidRPr="00E25553">
        <w:rPr>
          <w:szCs w:val="21"/>
        </w:rPr>
        <w:t xml:space="preserve">  </w:t>
      </w:r>
      <w:r w:rsidRPr="00E25553">
        <w:rPr>
          <w:szCs w:val="21"/>
        </w:rPr>
        <w:t>施工总平面图</w:t>
      </w:r>
    </w:p>
    <w:p w:rsidR="00A95053" w:rsidRPr="00E25553" w:rsidRDefault="00A95053" w:rsidP="00A95053">
      <w:pPr>
        <w:spacing w:line="460" w:lineRule="exact"/>
        <w:ind w:firstLineChars="200" w:firstLine="420"/>
        <w:rPr>
          <w:szCs w:val="21"/>
        </w:rPr>
      </w:pPr>
      <w:r w:rsidRPr="00E25553">
        <w:rPr>
          <w:szCs w:val="21"/>
        </w:rPr>
        <w:t>附表六</w:t>
      </w:r>
      <w:r w:rsidRPr="00E25553">
        <w:rPr>
          <w:szCs w:val="21"/>
        </w:rPr>
        <w:t xml:space="preserve">  </w:t>
      </w:r>
      <w:r w:rsidRPr="00E25553">
        <w:rPr>
          <w:szCs w:val="21"/>
        </w:rPr>
        <w:t>临时用地表</w:t>
      </w:r>
    </w:p>
    <w:p w:rsidR="00A95053" w:rsidRPr="00E25553" w:rsidRDefault="00A95053" w:rsidP="00A95053">
      <w:pPr>
        <w:spacing w:line="460" w:lineRule="exact"/>
        <w:ind w:firstLineChars="200" w:firstLine="420"/>
        <w:rPr>
          <w:szCs w:val="21"/>
        </w:rPr>
      </w:pPr>
    </w:p>
    <w:p w:rsidR="00A95053" w:rsidRPr="00E25553" w:rsidRDefault="00A95053" w:rsidP="00A95053">
      <w:pPr>
        <w:rPr>
          <w:szCs w:val="21"/>
        </w:rPr>
      </w:pPr>
      <w:r w:rsidRPr="00E25553">
        <w:t>附表一：拟投入本</w:t>
      </w:r>
      <w:r w:rsidRPr="00E25553">
        <w:rPr>
          <w:szCs w:val="21"/>
        </w:rPr>
        <w:t>工程</w:t>
      </w:r>
      <w:r w:rsidRPr="00E25553">
        <w:t>的主要施工设备表</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226"/>
        <w:gridCol w:w="851"/>
        <w:gridCol w:w="708"/>
        <w:gridCol w:w="709"/>
        <w:gridCol w:w="851"/>
        <w:gridCol w:w="1134"/>
        <w:gridCol w:w="992"/>
        <w:gridCol w:w="1134"/>
        <w:gridCol w:w="992"/>
      </w:tblGrid>
      <w:tr w:rsidR="00A95053" w:rsidRPr="00E25553" w:rsidTr="00D14B65">
        <w:trPr>
          <w:trHeight w:val="917"/>
          <w:jc w:val="center"/>
        </w:trPr>
        <w:tc>
          <w:tcPr>
            <w:tcW w:w="758" w:type="dxa"/>
            <w:vAlign w:val="center"/>
          </w:tcPr>
          <w:p w:rsidR="00A95053" w:rsidRPr="00E25553" w:rsidRDefault="00A95053" w:rsidP="00D14B65">
            <w:pPr>
              <w:jc w:val="center"/>
              <w:rPr>
                <w:szCs w:val="21"/>
              </w:rPr>
            </w:pPr>
            <w:r w:rsidRPr="00E25553">
              <w:rPr>
                <w:szCs w:val="21"/>
              </w:rPr>
              <w:t>序号</w:t>
            </w:r>
          </w:p>
        </w:tc>
        <w:tc>
          <w:tcPr>
            <w:tcW w:w="1226" w:type="dxa"/>
            <w:vAlign w:val="center"/>
          </w:tcPr>
          <w:p w:rsidR="00A95053" w:rsidRPr="00E25553" w:rsidRDefault="00A95053" w:rsidP="00D14B65">
            <w:pPr>
              <w:jc w:val="center"/>
              <w:rPr>
                <w:szCs w:val="21"/>
              </w:rPr>
            </w:pPr>
            <w:r w:rsidRPr="00E25553">
              <w:rPr>
                <w:szCs w:val="21"/>
              </w:rPr>
              <w:t>设备名称</w:t>
            </w:r>
          </w:p>
        </w:tc>
        <w:tc>
          <w:tcPr>
            <w:tcW w:w="851" w:type="dxa"/>
            <w:vAlign w:val="center"/>
          </w:tcPr>
          <w:p w:rsidR="00A95053" w:rsidRPr="00E25553" w:rsidRDefault="00A95053" w:rsidP="00D14B65">
            <w:pPr>
              <w:jc w:val="center"/>
              <w:rPr>
                <w:szCs w:val="21"/>
              </w:rPr>
            </w:pPr>
            <w:r w:rsidRPr="00E25553">
              <w:rPr>
                <w:szCs w:val="21"/>
              </w:rPr>
              <w:t>型号</w:t>
            </w:r>
          </w:p>
          <w:p w:rsidR="00A95053" w:rsidRPr="00E25553" w:rsidRDefault="00A95053" w:rsidP="00D14B65">
            <w:pPr>
              <w:jc w:val="center"/>
              <w:rPr>
                <w:szCs w:val="21"/>
              </w:rPr>
            </w:pPr>
            <w:r w:rsidRPr="00E25553">
              <w:rPr>
                <w:szCs w:val="21"/>
              </w:rPr>
              <w:t>规格</w:t>
            </w:r>
          </w:p>
        </w:tc>
        <w:tc>
          <w:tcPr>
            <w:tcW w:w="708" w:type="dxa"/>
            <w:vAlign w:val="center"/>
          </w:tcPr>
          <w:p w:rsidR="00A95053" w:rsidRPr="00E25553" w:rsidRDefault="00A95053" w:rsidP="00D14B65">
            <w:pPr>
              <w:jc w:val="center"/>
              <w:rPr>
                <w:szCs w:val="21"/>
              </w:rPr>
            </w:pPr>
            <w:r w:rsidRPr="00E25553">
              <w:rPr>
                <w:szCs w:val="21"/>
              </w:rPr>
              <w:t>数量</w:t>
            </w:r>
          </w:p>
        </w:tc>
        <w:tc>
          <w:tcPr>
            <w:tcW w:w="709" w:type="dxa"/>
            <w:vAlign w:val="center"/>
          </w:tcPr>
          <w:p w:rsidR="00A95053" w:rsidRPr="00E25553" w:rsidRDefault="00A95053" w:rsidP="00D14B65">
            <w:pPr>
              <w:jc w:val="center"/>
              <w:rPr>
                <w:szCs w:val="21"/>
              </w:rPr>
            </w:pPr>
            <w:r w:rsidRPr="00E25553">
              <w:rPr>
                <w:szCs w:val="21"/>
              </w:rPr>
              <w:t>国别</w:t>
            </w:r>
          </w:p>
          <w:p w:rsidR="00A95053" w:rsidRPr="00E25553" w:rsidRDefault="00A95053" w:rsidP="00D14B65">
            <w:pPr>
              <w:jc w:val="center"/>
              <w:rPr>
                <w:szCs w:val="21"/>
              </w:rPr>
            </w:pPr>
            <w:r w:rsidRPr="00E25553">
              <w:rPr>
                <w:szCs w:val="21"/>
              </w:rPr>
              <w:t>产地</w:t>
            </w:r>
          </w:p>
        </w:tc>
        <w:tc>
          <w:tcPr>
            <w:tcW w:w="851" w:type="dxa"/>
            <w:vAlign w:val="center"/>
          </w:tcPr>
          <w:p w:rsidR="00A95053" w:rsidRPr="00E25553" w:rsidRDefault="00A95053" w:rsidP="00D14B65">
            <w:pPr>
              <w:jc w:val="center"/>
              <w:rPr>
                <w:szCs w:val="21"/>
              </w:rPr>
            </w:pPr>
            <w:r w:rsidRPr="00E25553">
              <w:rPr>
                <w:szCs w:val="21"/>
              </w:rPr>
              <w:t>制造</w:t>
            </w:r>
          </w:p>
          <w:p w:rsidR="00A95053" w:rsidRPr="00E25553" w:rsidRDefault="00A95053" w:rsidP="00D14B65">
            <w:pPr>
              <w:jc w:val="center"/>
              <w:rPr>
                <w:szCs w:val="21"/>
              </w:rPr>
            </w:pPr>
            <w:r w:rsidRPr="00E25553">
              <w:rPr>
                <w:szCs w:val="21"/>
              </w:rPr>
              <w:t>年份</w:t>
            </w:r>
          </w:p>
        </w:tc>
        <w:tc>
          <w:tcPr>
            <w:tcW w:w="1134" w:type="dxa"/>
            <w:vAlign w:val="center"/>
          </w:tcPr>
          <w:p w:rsidR="00A95053" w:rsidRPr="00E25553" w:rsidRDefault="00A95053" w:rsidP="00D14B65">
            <w:pPr>
              <w:jc w:val="center"/>
              <w:rPr>
                <w:szCs w:val="21"/>
              </w:rPr>
            </w:pPr>
            <w:r w:rsidRPr="00E25553">
              <w:rPr>
                <w:szCs w:val="21"/>
              </w:rPr>
              <w:t>额定功率</w:t>
            </w:r>
          </w:p>
          <w:p w:rsidR="00A95053" w:rsidRPr="00E25553" w:rsidRDefault="00A95053" w:rsidP="00D14B65">
            <w:pPr>
              <w:jc w:val="center"/>
              <w:rPr>
                <w:szCs w:val="21"/>
              </w:rPr>
            </w:pPr>
            <w:r w:rsidRPr="00E25553">
              <w:rPr>
                <w:szCs w:val="21"/>
              </w:rPr>
              <w:t>（</w:t>
            </w:r>
            <w:r w:rsidRPr="00E25553">
              <w:rPr>
                <w:szCs w:val="21"/>
              </w:rPr>
              <w:t>KW</w:t>
            </w:r>
            <w:r w:rsidRPr="00E25553">
              <w:rPr>
                <w:szCs w:val="21"/>
              </w:rPr>
              <w:t>）</w:t>
            </w:r>
          </w:p>
        </w:tc>
        <w:tc>
          <w:tcPr>
            <w:tcW w:w="992" w:type="dxa"/>
            <w:vAlign w:val="center"/>
          </w:tcPr>
          <w:p w:rsidR="00A95053" w:rsidRPr="00E25553" w:rsidRDefault="00A95053" w:rsidP="00D14B65">
            <w:pPr>
              <w:jc w:val="center"/>
              <w:rPr>
                <w:szCs w:val="21"/>
              </w:rPr>
            </w:pPr>
            <w:r w:rsidRPr="00E25553">
              <w:rPr>
                <w:szCs w:val="21"/>
              </w:rPr>
              <w:t>生产</w:t>
            </w:r>
          </w:p>
          <w:p w:rsidR="00A95053" w:rsidRPr="00E25553" w:rsidRDefault="00A95053" w:rsidP="00D14B65">
            <w:pPr>
              <w:jc w:val="center"/>
              <w:rPr>
                <w:szCs w:val="21"/>
              </w:rPr>
            </w:pPr>
            <w:r w:rsidRPr="00E25553">
              <w:rPr>
                <w:szCs w:val="21"/>
              </w:rPr>
              <w:t>能力</w:t>
            </w:r>
          </w:p>
        </w:tc>
        <w:tc>
          <w:tcPr>
            <w:tcW w:w="1134" w:type="dxa"/>
            <w:vAlign w:val="center"/>
          </w:tcPr>
          <w:p w:rsidR="00A95053" w:rsidRPr="00E25553" w:rsidRDefault="00A95053" w:rsidP="00D14B65">
            <w:pPr>
              <w:jc w:val="center"/>
              <w:rPr>
                <w:szCs w:val="21"/>
              </w:rPr>
            </w:pPr>
            <w:r w:rsidRPr="00E25553">
              <w:rPr>
                <w:szCs w:val="21"/>
              </w:rPr>
              <w:t>用于施</w:t>
            </w:r>
          </w:p>
          <w:p w:rsidR="00A95053" w:rsidRPr="00E25553" w:rsidRDefault="00A95053" w:rsidP="00D14B65">
            <w:pPr>
              <w:jc w:val="center"/>
              <w:rPr>
                <w:szCs w:val="21"/>
              </w:rPr>
            </w:pPr>
            <w:r w:rsidRPr="00E25553">
              <w:rPr>
                <w:szCs w:val="21"/>
              </w:rPr>
              <w:t>工部位</w:t>
            </w:r>
          </w:p>
        </w:tc>
        <w:tc>
          <w:tcPr>
            <w:tcW w:w="992" w:type="dxa"/>
            <w:vAlign w:val="center"/>
          </w:tcPr>
          <w:p w:rsidR="00A95053" w:rsidRPr="00E25553" w:rsidRDefault="00A95053" w:rsidP="00D14B65">
            <w:pPr>
              <w:jc w:val="center"/>
              <w:rPr>
                <w:szCs w:val="21"/>
              </w:rPr>
            </w:pPr>
            <w:r w:rsidRPr="00E25553">
              <w:rPr>
                <w:szCs w:val="21"/>
              </w:rPr>
              <w:t>备注</w:t>
            </w:r>
          </w:p>
        </w:tc>
      </w:tr>
      <w:tr w:rsidR="00A95053" w:rsidRPr="00E25553" w:rsidTr="00D14B65">
        <w:trPr>
          <w:trHeight w:val="454"/>
          <w:jc w:val="center"/>
        </w:trPr>
        <w:tc>
          <w:tcPr>
            <w:tcW w:w="758" w:type="dxa"/>
          </w:tcPr>
          <w:p w:rsidR="00A95053" w:rsidRPr="00E25553" w:rsidRDefault="00A95053" w:rsidP="00D14B65">
            <w:pPr>
              <w:spacing w:line="360" w:lineRule="auto"/>
              <w:rPr>
                <w:szCs w:val="21"/>
              </w:rPr>
            </w:pPr>
          </w:p>
        </w:tc>
        <w:tc>
          <w:tcPr>
            <w:tcW w:w="1226" w:type="dxa"/>
          </w:tcPr>
          <w:p w:rsidR="00A95053" w:rsidRPr="00E25553" w:rsidRDefault="00A95053" w:rsidP="00D14B65">
            <w:pPr>
              <w:spacing w:line="360" w:lineRule="auto"/>
              <w:ind w:firstLineChars="200" w:firstLine="420"/>
              <w:rPr>
                <w:szCs w:val="21"/>
              </w:rPr>
            </w:pPr>
          </w:p>
        </w:tc>
        <w:tc>
          <w:tcPr>
            <w:tcW w:w="851" w:type="dxa"/>
          </w:tcPr>
          <w:p w:rsidR="00A95053" w:rsidRPr="00E25553" w:rsidRDefault="00A95053" w:rsidP="00D14B65">
            <w:pPr>
              <w:spacing w:line="360" w:lineRule="auto"/>
              <w:rPr>
                <w:szCs w:val="21"/>
              </w:rPr>
            </w:pPr>
          </w:p>
        </w:tc>
        <w:tc>
          <w:tcPr>
            <w:tcW w:w="708" w:type="dxa"/>
          </w:tcPr>
          <w:p w:rsidR="00A95053" w:rsidRPr="00E25553" w:rsidRDefault="00A95053" w:rsidP="00D14B65">
            <w:pPr>
              <w:spacing w:line="360" w:lineRule="auto"/>
              <w:rPr>
                <w:szCs w:val="21"/>
              </w:rPr>
            </w:pPr>
          </w:p>
        </w:tc>
        <w:tc>
          <w:tcPr>
            <w:tcW w:w="709" w:type="dxa"/>
          </w:tcPr>
          <w:p w:rsidR="00A95053" w:rsidRPr="00E25553" w:rsidRDefault="00A95053" w:rsidP="00D14B65">
            <w:pPr>
              <w:spacing w:line="360" w:lineRule="auto"/>
              <w:rPr>
                <w:szCs w:val="21"/>
              </w:rPr>
            </w:pPr>
          </w:p>
        </w:tc>
        <w:tc>
          <w:tcPr>
            <w:tcW w:w="851" w:type="dxa"/>
          </w:tcPr>
          <w:p w:rsidR="00A95053" w:rsidRPr="00E25553" w:rsidRDefault="00A95053" w:rsidP="00D14B65">
            <w:pPr>
              <w:spacing w:line="360" w:lineRule="auto"/>
              <w:rPr>
                <w:szCs w:val="21"/>
              </w:rPr>
            </w:pPr>
          </w:p>
        </w:tc>
        <w:tc>
          <w:tcPr>
            <w:tcW w:w="1134" w:type="dxa"/>
          </w:tcPr>
          <w:p w:rsidR="00A95053" w:rsidRPr="00E25553" w:rsidRDefault="00A95053" w:rsidP="00D14B65">
            <w:pPr>
              <w:spacing w:line="360" w:lineRule="auto"/>
              <w:rPr>
                <w:szCs w:val="21"/>
              </w:rPr>
            </w:pPr>
          </w:p>
        </w:tc>
        <w:tc>
          <w:tcPr>
            <w:tcW w:w="992" w:type="dxa"/>
          </w:tcPr>
          <w:p w:rsidR="00A95053" w:rsidRPr="00E25553" w:rsidRDefault="00A95053" w:rsidP="00D14B65">
            <w:pPr>
              <w:spacing w:line="360" w:lineRule="auto"/>
              <w:rPr>
                <w:szCs w:val="21"/>
              </w:rPr>
            </w:pPr>
          </w:p>
        </w:tc>
        <w:tc>
          <w:tcPr>
            <w:tcW w:w="1134" w:type="dxa"/>
          </w:tcPr>
          <w:p w:rsidR="00A95053" w:rsidRPr="00E25553" w:rsidRDefault="00A95053" w:rsidP="00D14B65">
            <w:pPr>
              <w:spacing w:line="360" w:lineRule="auto"/>
              <w:rPr>
                <w:szCs w:val="21"/>
              </w:rPr>
            </w:pPr>
          </w:p>
        </w:tc>
        <w:tc>
          <w:tcPr>
            <w:tcW w:w="992" w:type="dxa"/>
          </w:tcPr>
          <w:p w:rsidR="00A95053" w:rsidRPr="00E25553" w:rsidRDefault="00A95053" w:rsidP="00D14B65">
            <w:pPr>
              <w:spacing w:line="360" w:lineRule="auto"/>
              <w:rPr>
                <w:szCs w:val="21"/>
              </w:rPr>
            </w:pPr>
          </w:p>
        </w:tc>
      </w:tr>
      <w:tr w:rsidR="00A95053" w:rsidRPr="00E25553" w:rsidTr="00D14B65">
        <w:trPr>
          <w:trHeight w:val="454"/>
          <w:jc w:val="center"/>
        </w:trPr>
        <w:tc>
          <w:tcPr>
            <w:tcW w:w="758" w:type="dxa"/>
          </w:tcPr>
          <w:p w:rsidR="00A95053" w:rsidRPr="00E25553" w:rsidRDefault="00A95053" w:rsidP="00D14B65">
            <w:pPr>
              <w:spacing w:line="360" w:lineRule="auto"/>
              <w:rPr>
                <w:szCs w:val="21"/>
              </w:rPr>
            </w:pPr>
          </w:p>
        </w:tc>
        <w:tc>
          <w:tcPr>
            <w:tcW w:w="1226" w:type="dxa"/>
          </w:tcPr>
          <w:p w:rsidR="00A95053" w:rsidRPr="00E25553" w:rsidRDefault="00A95053" w:rsidP="00D14B65">
            <w:pPr>
              <w:spacing w:line="360" w:lineRule="auto"/>
              <w:rPr>
                <w:szCs w:val="21"/>
              </w:rPr>
            </w:pPr>
          </w:p>
        </w:tc>
        <w:tc>
          <w:tcPr>
            <w:tcW w:w="851" w:type="dxa"/>
          </w:tcPr>
          <w:p w:rsidR="00A95053" w:rsidRPr="00E25553" w:rsidRDefault="00A95053" w:rsidP="00D14B65">
            <w:pPr>
              <w:spacing w:line="360" w:lineRule="auto"/>
              <w:rPr>
                <w:szCs w:val="21"/>
              </w:rPr>
            </w:pPr>
          </w:p>
        </w:tc>
        <w:tc>
          <w:tcPr>
            <w:tcW w:w="708" w:type="dxa"/>
          </w:tcPr>
          <w:p w:rsidR="00A95053" w:rsidRPr="00E25553" w:rsidRDefault="00A95053" w:rsidP="00D14B65">
            <w:pPr>
              <w:spacing w:line="360" w:lineRule="auto"/>
              <w:rPr>
                <w:szCs w:val="21"/>
              </w:rPr>
            </w:pPr>
          </w:p>
        </w:tc>
        <w:tc>
          <w:tcPr>
            <w:tcW w:w="709" w:type="dxa"/>
          </w:tcPr>
          <w:p w:rsidR="00A95053" w:rsidRPr="00E25553" w:rsidRDefault="00A95053" w:rsidP="00D14B65">
            <w:pPr>
              <w:spacing w:line="360" w:lineRule="auto"/>
              <w:rPr>
                <w:szCs w:val="21"/>
              </w:rPr>
            </w:pPr>
          </w:p>
        </w:tc>
        <w:tc>
          <w:tcPr>
            <w:tcW w:w="851" w:type="dxa"/>
          </w:tcPr>
          <w:p w:rsidR="00A95053" w:rsidRPr="00E25553" w:rsidRDefault="00A95053" w:rsidP="00D14B65">
            <w:pPr>
              <w:spacing w:line="360" w:lineRule="auto"/>
              <w:rPr>
                <w:szCs w:val="21"/>
              </w:rPr>
            </w:pPr>
          </w:p>
        </w:tc>
        <w:tc>
          <w:tcPr>
            <w:tcW w:w="1134" w:type="dxa"/>
          </w:tcPr>
          <w:p w:rsidR="00A95053" w:rsidRPr="00E25553" w:rsidRDefault="00A95053" w:rsidP="00D14B65">
            <w:pPr>
              <w:spacing w:line="360" w:lineRule="auto"/>
              <w:rPr>
                <w:szCs w:val="21"/>
              </w:rPr>
            </w:pPr>
          </w:p>
        </w:tc>
        <w:tc>
          <w:tcPr>
            <w:tcW w:w="992" w:type="dxa"/>
          </w:tcPr>
          <w:p w:rsidR="00A95053" w:rsidRPr="00E25553" w:rsidRDefault="00A95053" w:rsidP="00D14B65">
            <w:pPr>
              <w:spacing w:line="360" w:lineRule="auto"/>
              <w:rPr>
                <w:szCs w:val="21"/>
              </w:rPr>
            </w:pPr>
          </w:p>
        </w:tc>
        <w:tc>
          <w:tcPr>
            <w:tcW w:w="1134" w:type="dxa"/>
          </w:tcPr>
          <w:p w:rsidR="00A95053" w:rsidRPr="00E25553" w:rsidRDefault="00A95053" w:rsidP="00D14B65">
            <w:pPr>
              <w:spacing w:line="360" w:lineRule="auto"/>
              <w:rPr>
                <w:szCs w:val="21"/>
              </w:rPr>
            </w:pPr>
          </w:p>
        </w:tc>
        <w:tc>
          <w:tcPr>
            <w:tcW w:w="992" w:type="dxa"/>
          </w:tcPr>
          <w:p w:rsidR="00A95053" w:rsidRPr="00E25553" w:rsidRDefault="00A95053" w:rsidP="00D14B65">
            <w:pPr>
              <w:spacing w:line="360" w:lineRule="auto"/>
              <w:rPr>
                <w:szCs w:val="21"/>
              </w:rPr>
            </w:pPr>
          </w:p>
        </w:tc>
      </w:tr>
      <w:tr w:rsidR="00A95053" w:rsidRPr="00E25553" w:rsidTr="00D14B65">
        <w:trPr>
          <w:trHeight w:val="454"/>
          <w:jc w:val="center"/>
        </w:trPr>
        <w:tc>
          <w:tcPr>
            <w:tcW w:w="758" w:type="dxa"/>
          </w:tcPr>
          <w:p w:rsidR="00A95053" w:rsidRPr="00E25553" w:rsidRDefault="00A95053" w:rsidP="00D14B65">
            <w:pPr>
              <w:spacing w:line="360" w:lineRule="auto"/>
              <w:rPr>
                <w:szCs w:val="21"/>
              </w:rPr>
            </w:pPr>
          </w:p>
        </w:tc>
        <w:tc>
          <w:tcPr>
            <w:tcW w:w="1226" w:type="dxa"/>
          </w:tcPr>
          <w:p w:rsidR="00A95053" w:rsidRPr="00E25553" w:rsidRDefault="00A95053" w:rsidP="00D14B65">
            <w:pPr>
              <w:spacing w:line="360" w:lineRule="auto"/>
              <w:rPr>
                <w:szCs w:val="21"/>
              </w:rPr>
            </w:pPr>
          </w:p>
        </w:tc>
        <w:tc>
          <w:tcPr>
            <w:tcW w:w="851" w:type="dxa"/>
          </w:tcPr>
          <w:p w:rsidR="00A95053" w:rsidRPr="00E25553" w:rsidRDefault="00A95053" w:rsidP="00D14B65">
            <w:pPr>
              <w:spacing w:line="360" w:lineRule="auto"/>
              <w:rPr>
                <w:szCs w:val="21"/>
              </w:rPr>
            </w:pPr>
          </w:p>
        </w:tc>
        <w:tc>
          <w:tcPr>
            <w:tcW w:w="708" w:type="dxa"/>
          </w:tcPr>
          <w:p w:rsidR="00A95053" w:rsidRPr="00E25553" w:rsidRDefault="00A95053" w:rsidP="00D14B65">
            <w:pPr>
              <w:spacing w:line="360" w:lineRule="auto"/>
              <w:rPr>
                <w:szCs w:val="21"/>
              </w:rPr>
            </w:pPr>
          </w:p>
        </w:tc>
        <w:tc>
          <w:tcPr>
            <w:tcW w:w="709" w:type="dxa"/>
          </w:tcPr>
          <w:p w:rsidR="00A95053" w:rsidRPr="00E25553" w:rsidRDefault="00A95053" w:rsidP="00D14B65">
            <w:pPr>
              <w:spacing w:line="360" w:lineRule="auto"/>
              <w:rPr>
                <w:szCs w:val="21"/>
              </w:rPr>
            </w:pPr>
          </w:p>
        </w:tc>
        <w:tc>
          <w:tcPr>
            <w:tcW w:w="851" w:type="dxa"/>
          </w:tcPr>
          <w:p w:rsidR="00A95053" w:rsidRPr="00E25553" w:rsidRDefault="00A95053" w:rsidP="00D14B65">
            <w:pPr>
              <w:spacing w:line="360" w:lineRule="auto"/>
              <w:rPr>
                <w:szCs w:val="21"/>
              </w:rPr>
            </w:pPr>
          </w:p>
        </w:tc>
        <w:tc>
          <w:tcPr>
            <w:tcW w:w="1134" w:type="dxa"/>
          </w:tcPr>
          <w:p w:rsidR="00A95053" w:rsidRPr="00E25553" w:rsidRDefault="00A95053" w:rsidP="00D14B65">
            <w:pPr>
              <w:spacing w:line="360" w:lineRule="auto"/>
              <w:rPr>
                <w:szCs w:val="21"/>
              </w:rPr>
            </w:pPr>
          </w:p>
        </w:tc>
        <w:tc>
          <w:tcPr>
            <w:tcW w:w="992" w:type="dxa"/>
          </w:tcPr>
          <w:p w:rsidR="00A95053" w:rsidRPr="00E25553" w:rsidRDefault="00A95053" w:rsidP="00D14B65">
            <w:pPr>
              <w:spacing w:line="360" w:lineRule="auto"/>
              <w:rPr>
                <w:szCs w:val="21"/>
              </w:rPr>
            </w:pPr>
          </w:p>
        </w:tc>
        <w:tc>
          <w:tcPr>
            <w:tcW w:w="1134" w:type="dxa"/>
          </w:tcPr>
          <w:p w:rsidR="00A95053" w:rsidRPr="00E25553" w:rsidRDefault="00A95053" w:rsidP="00D14B65">
            <w:pPr>
              <w:spacing w:line="360" w:lineRule="auto"/>
              <w:rPr>
                <w:szCs w:val="21"/>
              </w:rPr>
            </w:pPr>
          </w:p>
        </w:tc>
        <w:tc>
          <w:tcPr>
            <w:tcW w:w="992" w:type="dxa"/>
          </w:tcPr>
          <w:p w:rsidR="00A95053" w:rsidRPr="00E25553" w:rsidRDefault="00A95053" w:rsidP="00D14B65">
            <w:pPr>
              <w:spacing w:line="360" w:lineRule="auto"/>
              <w:rPr>
                <w:szCs w:val="21"/>
              </w:rPr>
            </w:pPr>
          </w:p>
        </w:tc>
      </w:tr>
      <w:tr w:rsidR="00A95053" w:rsidRPr="00E25553" w:rsidTr="00D14B65">
        <w:trPr>
          <w:trHeight w:val="454"/>
          <w:jc w:val="center"/>
        </w:trPr>
        <w:tc>
          <w:tcPr>
            <w:tcW w:w="758" w:type="dxa"/>
          </w:tcPr>
          <w:p w:rsidR="00A95053" w:rsidRPr="00E25553" w:rsidRDefault="00A95053" w:rsidP="00D14B65">
            <w:pPr>
              <w:spacing w:line="360" w:lineRule="auto"/>
              <w:rPr>
                <w:szCs w:val="21"/>
              </w:rPr>
            </w:pPr>
          </w:p>
        </w:tc>
        <w:tc>
          <w:tcPr>
            <w:tcW w:w="1226" w:type="dxa"/>
          </w:tcPr>
          <w:p w:rsidR="00A95053" w:rsidRPr="00E25553" w:rsidRDefault="00A95053" w:rsidP="00D14B65">
            <w:pPr>
              <w:spacing w:line="360" w:lineRule="auto"/>
              <w:rPr>
                <w:szCs w:val="21"/>
              </w:rPr>
            </w:pPr>
          </w:p>
        </w:tc>
        <w:tc>
          <w:tcPr>
            <w:tcW w:w="851" w:type="dxa"/>
          </w:tcPr>
          <w:p w:rsidR="00A95053" w:rsidRPr="00E25553" w:rsidRDefault="00A95053" w:rsidP="00D14B65">
            <w:pPr>
              <w:spacing w:line="360" w:lineRule="auto"/>
              <w:rPr>
                <w:szCs w:val="21"/>
              </w:rPr>
            </w:pPr>
          </w:p>
        </w:tc>
        <w:tc>
          <w:tcPr>
            <w:tcW w:w="708" w:type="dxa"/>
          </w:tcPr>
          <w:p w:rsidR="00A95053" w:rsidRPr="00E25553" w:rsidRDefault="00A95053" w:rsidP="00D14B65">
            <w:pPr>
              <w:spacing w:line="360" w:lineRule="auto"/>
              <w:rPr>
                <w:szCs w:val="21"/>
              </w:rPr>
            </w:pPr>
          </w:p>
        </w:tc>
        <w:tc>
          <w:tcPr>
            <w:tcW w:w="709" w:type="dxa"/>
          </w:tcPr>
          <w:p w:rsidR="00A95053" w:rsidRPr="00E25553" w:rsidRDefault="00A95053" w:rsidP="00D14B65">
            <w:pPr>
              <w:spacing w:line="360" w:lineRule="auto"/>
              <w:rPr>
                <w:szCs w:val="21"/>
              </w:rPr>
            </w:pPr>
          </w:p>
        </w:tc>
        <w:tc>
          <w:tcPr>
            <w:tcW w:w="851" w:type="dxa"/>
          </w:tcPr>
          <w:p w:rsidR="00A95053" w:rsidRPr="00E25553" w:rsidRDefault="00A95053" w:rsidP="00D14B65">
            <w:pPr>
              <w:spacing w:line="360" w:lineRule="auto"/>
              <w:rPr>
                <w:szCs w:val="21"/>
              </w:rPr>
            </w:pPr>
          </w:p>
        </w:tc>
        <w:tc>
          <w:tcPr>
            <w:tcW w:w="1134" w:type="dxa"/>
          </w:tcPr>
          <w:p w:rsidR="00A95053" w:rsidRPr="00E25553" w:rsidRDefault="00A95053" w:rsidP="00D14B65">
            <w:pPr>
              <w:spacing w:line="360" w:lineRule="auto"/>
              <w:rPr>
                <w:szCs w:val="21"/>
              </w:rPr>
            </w:pPr>
          </w:p>
        </w:tc>
        <w:tc>
          <w:tcPr>
            <w:tcW w:w="992" w:type="dxa"/>
          </w:tcPr>
          <w:p w:rsidR="00A95053" w:rsidRPr="00E25553" w:rsidRDefault="00A95053" w:rsidP="00D14B65">
            <w:pPr>
              <w:spacing w:line="360" w:lineRule="auto"/>
              <w:rPr>
                <w:szCs w:val="21"/>
              </w:rPr>
            </w:pPr>
          </w:p>
        </w:tc>
        <w:tc>
          <w:tcPr>
            <w:tcW w:w="1134" w:type="dxa"/>
          </w:tcPr>
          <w:p w:rsidR="00A95053" w:rsidRPr="00E25553" w:rsidRDefault="00A95053" w:rsidP="00D14B65">
            <w:pPr>
              <w:spacing w:line="360" w:lineRule="auto"/>
              <w:rPr>
                <w:szCs w:val="21"/>
              </w:rPr>
            </w:pPr>
          </w:p>
        </w:tc>
        <w:tc>
          <w:tcPr>
            <w:tcW w:w="992" w:type="dxa"/>
          </w:tcPr>
          <w:p w:rsidR="00A95053" w:rsidRPr="00E25553" w:rsidRDefault="00A95053" w:rsidP="00D14B65">
            <w:pPr>
              <w:spacing w:line="360" w:lineRule="auto"/>
              <w:rPr>
                <w:szCs w:val="21"/>
              </w:rPr>
            </w:pPr>
          </w:p>
        </w:tc>
      </w:tr>
      <w:tr w:rsidR="00A95053" w:rsidRPr="00E25553" w:rsidTr="00D14B65">
        <w:trPr>
          <w:trHeight w:val="454"/>
          <w:jc w:val="center"/>
        </w:trPr>
        <w:tc>
          <w:tcPr>
            <w:tcW w:w="758" w:type="dxa"/>
          </w:tcPr>
          <w:p w:rsidR="00A95053" w:rsidRPr="00E25553" w:rsidRDefault="00A95053" w:rsidP="00D14B65">
            <w:pPr>
              <w:spacing w:line="360" w:lineRule="auto"/>
              <w:rPr>
                <w:szCs w:val="21"/>
              </w:rPr>
            </w:pPr>
          </w:p>
        </w:tc>
        <w:tc>
          <w:tcPr>
            <w:tcW w:w="1226" w:type="dxa"/>
          </w:tcPr>
          <w:p w:rsidR="00A95053" w:rsidRPr="00E25553" w:rsidRDefault="00A95053" w:rsidP="00D14B65">
            <w:pPr>
              <w:spacing w:line="360" w:lineRule="auto"/>
              <w:rPr>
                <w:szCs w:val="21"/>
              </w:rPr>
            </w:pPr>
          </w:p>
        </w:tc>
        <w:tc>
          <w:tcPr>
            <w:tcW w:w="851" w:type="dxa"/>
          </w:tcPr>
          <w:p w:rsidR="00A95053" w:rsidRPr="00E25553" w:rsidRDefault="00A95053" w:rsidP="00D14B65">
            <w:pPr>
              <w:spacing w:line="360" w:lineRule="auto"/>
              <w:rPr>
                <w:szCs w:val="21"/>
              </w:rPr>
            </w:pPr>
          </w:p>
        </w:tc>
        <w:tc>
          <w:tcPr>
            <w:tcW w:w="708" w:type="dxa"/>
          </w:tcPr>
          <w:p w:rsidR="00A95053" w:rsidRPr="00E25553" w:rsidRDefault="00A95053" w:rsidP="00D14B65">
            <w:pPr>
              <w:spacing w:line="360" w:lineRule="auto"/>
              <w:rPr>
                <w:szCs w:val="21"/>
              </w:rPr>
            </w:pPr>
          </w:p>
        </w:tc>
        <w:tc>
          <w:tcPr>
            <w:tcW w:w="709" w:type="dxa"/>
          </w:tcPr>
          <w:p w:rsidR="00A95053" w:rsidRPr="00E25553" w:rsidRDefault="00A95053" w:rsidP="00D14B65">
            <w:pPr>
              <w:spacing w:line="360" w:lineRule="auto"/>
              <w:rPr>
                <w:szCs w:val="21"/>
              </w:rPr>
            </w:pPr>
          </w:p>
        </w:tc>
        <w:tc>
          <w:tcPr>
            <w:tcW w:w="851" w:type="dxa"/>
          </w:tcPr>
          <w:p w:rsidR="00A95053" w:rsidRPr="00E25553" w:rsidRDefault="00A95053" w:rsidP="00D14B65">
            <w:pPr>
              <w:spacing w:line="360" w:lineRule="auto"/>
              <w:rPr>
                <w:szCs w:val="21"/>
              </w:rPr>
            </w:pPr>
          </w:p>
        </w:tc>
        <w:tc>
          <w:tcPr>
            <w:tcW w:w="1134" w:type="dxa"/>
          </w:tcPr>
          <w:p w:rsidR="00A95053" w:rsidRPr="00E25553" w:rsidRDefault="00A95053" w:rsidP="00D14B65">
            <w:pPr>
              <w:spacing w:line="360" w:lineRule="auto"/>
              <w:rPr>
                <w:szCs w:val="21"/>
              </w:rPr>
            </w:pPr>
          </w:p>
        </w:tc>
        <w:tc>
          <w:tcPr>
            <w:tcW w:w="992" w:type="dxa"/>
          </w:tcPr>
          <w:p w:rsidR="00A95053" w:rsidRPr="00E25553" w:rsidRDefault="00A95053" w:rsidP="00D14B65">
            <w:pPr>
              <w:spacing w:line="360" w:lineRule="auto"/>
              <w:rPr>
                <w:szCs w:val="21"/>
              </w:rPr>
            </w:pPr>
          </w:p>
        </w:tc>
        <w:tc>
          <w:tcPr>
            <w:tcW w:w="1134" w:type="dxa"/>
          </w:tcPr>
          <w:p w:rsidR="00A95053" w:rsidRPr="00E25553" w:rsidRDefault="00A95053" w:rsidP="00D14B65">
            <w:pPr>
              <w:spacing w:line="360" w:lineRule="auto"/>
              <w:rPr>
                <w:szCs w:val="21"/>
              </w:rPr>
            </w:pPr>
          </w:p>
        </w:tc>
        <w:tc>
          <w:tcPr>
            <w:tcW w:w="992" w:type="dxa"/>
          </w:tcPr>
          <w:p w:rsidR="00A95053" w:rsidRPr="00E25553" w:rsidRDefault="00A95053" w:rsidP="00D14B65">
            <w:pPr>
              <w:spacing w:line="360" w:lineRule="auto"/>
              <w:rPr>
                <w:szCs w:val="21"/>
              </w:rPr>
            </w:pPr>
          </w:p>
        </w:tc>
      </w:tr>
    </w:tbl>
    <w:p w:rsidR="00A95053" w:rsidRPr="00E25553" w:rsidRDefault="00A95053" w:rsidP="00A95053"/>
    <w:p w:rsidR="00A95053" w:rsidRPr="00E25553" w:rsidRDefault="00A95053" w:rsidP="00A95053"/>
    <w:p w:rsidR="00A95053" w:rsidRPr="00E25553" w:rsidRDefault="00A95053" w:rsidP="00A95053">
      <w:r w:rsidRPr="00E25553">
        <w:t>附表二：拟配备本工程的试验和检测仪器设备表</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226"/>
        <w:gridCol w:w="851"/>
        <w:gridCol w:w="708"/>
        <w:gridCol w:w="709"/>
        <w:gridCol w:w="1134"/>
        <w:gridCol w:w="1276"/>
        <w:gridCol w:w="1134"/>
        <w:gridCol w:w="1559"/>
      </w:tblGrid>
      <w:tr w:rsidR="00A95053" w:rsidRPr="00E25553" w:rsidTr="00D14B65">
        <w:trPr>
          <w:jc w:val="center"/>
        </w:trPr>
        <w:tc>
          <w:tcPr>
            <w:tcW w:w="758" w:type="dxa"/>
            <w:vAlign w:val="center"/>
          </w:tcPr>
          <w:p w:rsidR="00A95053" w:rsidRPr="00E25553" w:rsidRDefault="00A95053" w:rsidP="00D14B65">
            <w:pPr>
              <w:jc w:val="center"/>
              <w:rPr>
                <w:szCs w:val="21"/>
              </w:rPr>
            </w:pPr>
            <w:r w:rsidRPr="00E25553">
              <w:rPr>
                <w:szCs w:val="21"/>
              </w:rPr>
              <w:t>序号</w:t>
            </w:r>
          </w:p>
        </w:tc>
        <w:tc>
          <w:tcPr>
            <w:tcW w:w="1226" w:type="dxa"/>
            <w:vAlign w:val="center"/>
          </w:tcPr>
          <w:p w:rsidR="00A95053" w:rsidRPr="00E25553" w:rsidRDefault="00A95053" w:rsidP="00D14B65">
            <w:pPr>
              <w:jc w:val="center"/>
              <w:rPr>
                <w:szCs w:val="21"/>
              </w:rPr>
            </w:pPr>
            <w:r w:rsidRPr="00E25553">
              <w:rPr>
                <w:szCs w:val="21"/>
              </w:rPr>
              <w:t>仪器设备名称</w:t>
            </w:r>
          </w:p>
        </w:tc>
        <w:tc>
          <w:tcPr>
            <w:tcW w:w="851" w:type="dxa"/>
            <w:vAlign w:val="center"/>
          </w:tcPr>
          <w:p w:rsidR="00A95053" w:rsidRPr="00E25553" w:rsidRDefault="00A95053" w:rsidP="00D14B65">
            <w:pPr>
              <w:jc w:val="center"/>
              <w:rPr>
                <w:szCs w:val="21"/>
              </w:rPr>
            </w:pPr>
            <w:r w:rsidRPr="00E25553">
              <w:rPr>
                <w:szCs w:val="21"/>
              </w:rPr>
              <w:t>型号</w:t>
            </w:r>
          </w:p>
          <w:p w:rsidR="00A95053" w:rsidRPr="00E25553" w:rsidRDefault="00A95053" w:rsidP="00D14B65">
            <w:pPr>
              <w:jc w:val="center"/>
              <w:rPr>
                <w:szCs w:val="21"/>
              </w:rPr>
            </w:pPr>
            <w:r w:rsidRPr="00E25553">
              <w:rPr>
                <w:szCs w:val="21"/>
              </w:rPr>
              <w:t>规格</w:t>
            </w:r>
          </w:p>
        </w:tc>
        <w:tc>
          <w:tcPr>
            <w:tcW w:w="708" w:type="dxa"/>
            <w:vAlign w:val="center"/>
          </w:tcPr>
          <w:p w:rsidR="00A95053" w:rsidRPr="00E25553" w:rsidRDefault="00A95053" w:rsidP="00D14B65">
            <w:pPr>
              <w:jc w:val="center"/>
              <w:rPr>
                <w:szCs w:val="21"/>
              </w:rPr>
            </w:pPr>
            <w:r w:rsidRPr="00E25553">
              <w:rPr>
                <w:szCs w:val="21"/>
              </w:rPr>
              <w:t>数量</w:t>
            </w:r>
          </w:p>
        </w:tc>
        <w:tc>
          <w:tcPr>
            <w:tcW w:w="709" w:type="dxa"/>
            <w:vAlign w:val="center"/>
          </w:tcPr>
          <w:p w:rsidR="00A95053" w:rsidRPr="00E25553" w:rsidRDefault="00A95053" w:rsidP="00D14B65">
            <w:pPr>
              <w:jc w:val="center"/>
              <w:rPr>
                <w:szCs w:val="21"/>
              </w:rPr>
            </w:pPr>
            <w:r w:rsidRPr="00E25553">
              <w:rPr>
                <w:szCs w:val="21"/>
              </w:rPr>
              <w:t>国别</w:t>
            </w:r>
          </w:p>
          <w:p w:rsidR="00A95053" w:rsidRPr="00E25553" w:rsidRDefault="00A95053" w:rsidP="00D14B65">
            <w:pPr>
              <w:jc w:val="center"/>
              <w:rPr>
                <w:szCs w:val="21"/>
              </w:rPr>
            </w:pPr>
            <w:r w:rsidRPr="00E25553">
              <w:rPr>
                <w:szCs w:val="21"/>
              </w:rPr>
              <w:t>产地</w:t>
            </w:r>
          </w:p>
        </w:tc>
        <w:tc>
          <w:tcPr>
            <w:tcW w:w="1134" w:type="dxa"/>
            <w:vAlign w:val="center"/>
          </w:tcPr>
          <w:p w:rsidR="00A95053" w:rsidRPr="00E25553" w:rsidRDefault="00A95053" w:rsidP="00D14B65">
            <w:pPr>
              <w:jc w:val="center"/>
              <w:rPr>
                <w:szCs w:val="21"/>
              </w:rPr>
            </w:pPr>
            <w:r w:rsidRPr="00E25553">
              <w:rPr>
                <w:szCs w:val="21"/>
              </w:rPr>
              <w:t>制造年份</w:t>
            </w:r>
          </w:p>
        </w:tc>
        <w:tc>
          <w:tcPr>
            <w:tcW w:w="1276" w:type="dxa"/>
            <w:vAlign w:val="center"/>
          </w:tcPr>
          <w:p w:rsidR="00A95053" w:rsidRPr="00E25553" w:rsidRDefault="00A95053" w:rsidP="00D14B65">
            <w:pPr>
              <w:jc w:val="center"/>
              <w:rPr>
                <w:szCs w:val="21"/>
              </w:rPr>
            </w:pPr>
            <w:r w:rsidRPr="00E25553">
              <w:rPr>
                <w:szCs w:val="21"/>
              </w:rPr>
              <w:t>已使用</w:t>
            </w:r>
          </w:p>
          <w:p w:rsidR="00A95053" w:rsidRPr="00E25553" w:rsidRDefault="00A95053" w:rsidP="00D14B65">
            <w:pPr>
              <w:jc w:val="center"/>
              <w:rPr>
                <w:szCs w:val="21"/>
              </w:rPr>
            </w:pPr>
            <w:r w:rsidRPr="00E25553">
              <w:rPr>
                <w:szCs w:val="21"/>
              </w:rPr>
              <w:t>台时数</w:t>
            </w:r>
          </w:p>
        </w:tc>
        <w:tc>
          <w:tcPr>
            <w:tcW w:w="1134" w:type="dxa"/>
            <w:vAlign w:val="center"/>
          </w:tcPr>
          <w:p w:rsidR="00A95053" w:rsidRPr="00E25553" w:rsidRDefault="00A95053" w:rsidP="00D14B65">
            <w:pPr>
              <w:jc w:val="center"/>
              <w:rPr>
                <w:szCs w:val="21"/>
              </w:rPr>
            </w:pPr>
            <w:r w:rsidRPr="00E25553">
              <w:rPr>
                <w:szCs w:val="21"/>
              </w:rPr>
              <w:t>用途</w:t>
            </w:r>
          </w:p>
        </w:tc>
        <w:tc>
          <w:tcPr>
            <w:tcW w:w="1559" w:type="dxa"/>
            <w:vAlign w:val="center"/>
          </w:tcPr>
          <w:p w:rsidR="00A95053" w:rsidRPr="00E25553" w:rsidRDefault="00A95053" w:rsidP="00D14B65">
            <w:pPr>
              <w:jc w:val="center"/>
              <w:rPr>
                <w:szCs w:val="21"/>
              </w:rPr>
            </w:pPr>
            <w:r w:rsidRPr="00E25553">
              <w:rPr>
                <w:szCs w:val="21"/>
              </w:rPr>
              <w:t>备注</w:t>
            </w:r>
          </w:p>
        </w:tc>
      </w:tr>
      <w:tr w:rsidR="00A95053" w:rsidRPr="00E25553" w:rsidTr="00D14B65">
        <w:trPr>
          <w:jc w:val="center"/>
        </w:trPr>
        <w:tc>
          <w:tcPr>
            <w:tcW w:w="758" w:type="dxa"/>
            <w:vAlign w:val="center"/>
          </w:tcPr>
          <w:p w:rsidR="00A95053" w:rsidRPr="00E25553" w:rsidRDefault="00A95053" w:rsidP="00D14B65">
            <w:pPr>
              <w:spacing w:line="360" w:lineRule="auto"/>
              <w:ind w:firstLineChars="200" w:firstLine="420"/>
              <w:rPr>
                <w:szCs w:val="21"/>
              </w:rPr>
            </w:pPr>
          </w:p>
        </w:tc>
        <w:tc>
          <w:tcPr>
            <w:tcW w:w="1226" w:type="dxa"/>
            <w:vAlign w:val="center"/>
          </w:tcPr>
          <w:p w:rsidR="00A95053" w:rsidRPr="00E25553" w:rsidRDefault="00A95053" w:rsidP="00D14B65">
            <w:pPr>
              <w:spacing w:line="360" w:lineRule="auto"/>
              <w:ind w:firstLineChars="200" w:firstLine="420"/>
              <w:rPr>
                <w:szCs w:val="21"/>
              </w:rPr>
            </w:pPr>
          </w:p>
        </w:tc>
        <w:tc>
          <w:tcPr>
            <w:tcW w:w="851" w:type="dxa"/>
            <w:vAlign w:val="center"/>
          </w:tcPr>
          <w:p w:rsidR="00A95053" w:rsidRPr="00E25553" w:rsidRDefault="00A95053" w:rsidP="00D14B65">
            <w:pPr>
              <w:spacing w:line="360" w:lineRule="auto"/>
              <w:ind w:firstLineChars="200" w:firstLine="420"/>
              <w:rPr>
                <w:szCs w:val="21"/>
              </w:rPr>
            </w:pPr>
          </w:p>
        </w:tc>
        <w:tc>
          <w:tcPr>
            <w:tcW w:w="708" w:type="dxa"/>
            <w:vAlign w:val="center"/>
          </w:tcPr>
          <w:p w:rsidR="00A95053" w:rsidRPr="00E25553" w:rsidRDefault="00A95053" w:rsidP="00D14B65">
            <w:pPr>
              <w:spacing w:line="360" w:lineRule="auto"/>
              <w:ind w:firstLineChars="200" w:firstLine="420"/>
              <w:rPr>
                <w:szCs w:val="21"/>
              </w:rPr>
            </w:pPr>
          </w:p>
        </w:tc>
        <w:tc>
          <w:tcPr>
            <w:tcW w:w="709" w:type="dxa"/>
            <w:vAlign w:val="center"/>
          </w:tcPr>
          <w:p w:rsidR="00A95053" w:rsidRPr="00E25553" w:rsidRDefault="00A95053" w:rsidP="00D14B65">
            <w:pPr>
              <w:spacing w:line="360" w:lineRule="auto"/>
              <w:ind w:firstLineChars="200" w:firstLine="420"/>
              <w:rPr>
                <w:szCs w:val="21"/>
              </w:rPr>
            </w:pPr>
          </w:p>
        </w:tc>
        <w:tc>
          <w:tcPr>
            <w:tcW w:w="1134" w:type="dxa"/>
            <w:vAlign w:val="center"/>
          </w:tcPr>
          <w:p w:rsidR="00A95053" w:rsidRPr="00E25553" w:rsidRDefault="00A95053" w:rsidP="00D14B65">
            <w:pPr>
              <w:spacing w:line="360" w:lineRule="auto"/>
              <w:ind w:firstLineChars="200" w:firstLine="420"/>
              <w:rPr>
                <w:szCs w:val="21"/>
              </w:rPr>
            </w:pPr>
          </w:p>
        </w:tc>
        <w:tc>
          <w:tcPr>
            <w:tcW w:w="1276" w:type="dxa"/>
            <w:vAlign w:val="center"/>
          </w:tcPr>
          <w:p w:rsidR="00A95053" w:rsidRPr="00E25553" w:rsidRDefault="00A95053" w:rsidP="00D14B65">
            <w:pPr>
              <w:spacing w:line="360" w:lineRule="auto"/>
              <w:ind w:firstLineChars="200" w:firstLine="420"/>
              <w:rPr>
                <w:szCs w:val="21"/>
              </w:rPr>
            </w:pPr>
          </w:p>
        </w:tc>
        <w:tc>
          <w:tcPr>
            <w:tcW w:w="1134" w:type="dxa"/>
            <w:vAlign w:val="center"/>
          </w:tcPr>
          <w:p w:rsidR="00A95053" w:rsidRPr="00E25553" w:rsidRDefault="00A95053" w:rsidP="00D14B65">
            <w:pPr>
              <w:spacing w:line="360" w:lineRule="auto"/>
              <w:ind w:firstLineChars="200" w:firstLine="420"/>
              <w:rPr>
                <w:szCs w:val="21"/>
              </w:rPr>
            </w:pPr>
          </w:p>
        </w:tc>
        <w:tc>
          <w:tcPr>
            <w:tcW w:w="1559" w:type="dxa"/>
            <w:vAlign w:val="center"/>
          </w:tcPr>
          <w:p w:rsidR="00A95053" w:rsidRPr="00E25553" w:rsidRDefault="00A95053" w:rsidP="00D14B65">
            <w:pPr>
              <w:spacing w:line="360" w:lineRule="auto"/>
              <w:ind w:firstLineChars="200" w:firstLine="420"/>
              <w:rPr>
                <w:szCs w:val="21"/>
              </w:rPr>
            </w:pPr>
          </w:p>
        </w:tc>
      </w:tr>
      <w:tr w:rsidR="00A95053" w:rsidRPr="00E25553" w:rsidTr="00D14B65">
        <w:trPr>
          <w:jc w:val="center"/>
        </w:trPr>
        <w:tc>
          <w:tcPr>
            <w:tcW w:w="758" w:type="dxa"/>
            <w:vAlign w:val="center"/>
          </w:tcPr>
          <w:p w:rsidR="00A95053" w:rsidRPr="00E25553" w:rsidRDefault="00A95053" w:rsidP="00D14B65">
            <w:pPr>
              <w:spacing w:line="360" w:lineRule="auto"/>
              <w:ind w:firstLineChars="200" w:firstLine="420"/>
              <w:rPr>
                <w:szCs w:val="21"/>
              </w:rPr>
            </w:pPr>
          </w:p>
        </w:tc>
        <w:tc>
          <w:tcPr>
            <w:tcW w:w="1226" w:type="dxa"/>
            <w:vAlign w:val="center"/>
          </w:tcPr>
          <w:p w:rsidR="00A95053" w:rsidRPr="00E25553" w:rsidRDefault="00A95053" w:rsidP="00D14B65">
            <w:pPr>
              <w:spacing w:line="360" w:lineRule="auto"/>
              <w:ind w:firstLineChars="200" w:firstLine="420"/>
              <w:rPr>
                <w:szCs w:val="21"/>
              </w:rPr>
            </w:pPr>
          </w:p>
        </w:tc>
        <w:tc>
          <w:tcPr>
            <w:tcW w:w="851" w:type="dxa"/>
            <w:vAlign w:val="center"/>
          </w:tcPr>
          <w:p w:rsidR="00A95053" w:rsidRPr="00E25553" w:rsidRDefault="00A95053" w:rsidP="00D14B65">
            <w:pPr>
              <w:spacing w:line="360" w:lineRule="auto"/>
              <w:ind w:firstLineChars="200" w:firstLine="420"/>
              <w:rPr>
                <w:szCs w:val="21"/>
              </w:rPr>
            </w:pPr>
          </w:p>
        </w:tc>
        <w:tc>
          <w:tcPr>
            <w:tcW w:w="708" w:type="dxa"/>
            <w:vAlign w:val="center"/>
          </w:tcPr>
          <w:p w:rsidR="00A95053" w:rsidRPr="00E25553" w:rsidRDefault="00A95053" w:rsidP="00D14B65">
            <w:pPr>
              <w:spacing w:line="360" w:lineRule="auto"/>
              <w:ind w:firstLineChars="200" w:firstLine="420"/>
              <w:rPr>
                <w:szCs w:val="21"/>
              </w:rPr>
            </w:pPr>
          </w:p>
        </w:tc>
        <w:tc>
          <w:tcPr>
            <w:tcW w:w="709" w:type="dxa"/>
            <w:vAlign w:val="center"/>
          </w:tcPr>
          <w:p w:rsidR="00A95053" w:rsidRPr="00E25553" w:rsidRDefault="00A95053" w:rsidP="00D14B65">
            <w:pPr>
              <w:spacing w:line="360" w:lineRule="auto"/>
              <w:ind w:firstLineChars="200" w:firstLine="420"/>
              <w:rPr>
                <w:szCs w:val="21"/>
              </w:rPr>
            </w:pPr>
          </w:p>
        </w:tc>
        <w:tc>
          <w:tcPr>
            <w:tcW w:w="1134" w:type="dxa"/>
            <w:vAlign w:val="center"/>
          </w:tcPr>
          <w:p w:rsidR="00A95053" w:rsidRPr="00E25553" w:rsidRDefault="00A95053" w:rsidP="00D14B65">
            <w:pPr>
              <w:spacing w:line="360" w:lineRule="auto"/>
              <w:ind w:firstLineChars="200" w:firstLine="420"/>
              <w:rPr>
                <w:szCs w:val="21"/>
              </w:rPr>
            </w:pPr>
          </w:p>
        </w:tc>
        <w:tc>
          <w:tcPr>
            <w:tcW w:w="1276" w:type="dxa"/>
            <w:vAlign w:val="center"/>
          </w:tcPr>
          <w:p w:rsidR="00A95053" w:rsidRPr="00E25553" w:rsidRDefault="00A95053" w:rsidP="00D14B65">
            <w:pPr>
              <w:spacing w:line="360" w:lineRule="auto"/>
              <w:ind w:firstLineChars="200" w:firstLine="420"/>
              <w:rPr>
                <w:szCs w:val="21"/>
              </w:rPr>
            </w:pPr>
          </w:p>
        </w:tc>
        <w:tc>
          <w:tcPr>
            <w:tcW w:w="1134" w:type="dxa"/>
            <w:vAlign w:val="center"/>
          </w:tcPr>
          <w:p w:rsidR="00A95053" w:rsidRPr="00E25553" w:rsidRDefault="00A95053" w:rsidP="00D14B65">
            <w:pPr>
              <w:spacing w:line="360" w:lineRule="auto"/>
              <w:ind w:firstLineChars="200" w:firstLine="420"/>
              <w:rPr>
                <w:szCs w:val="21"/>
              </w:rPr>
            </w:pPr>
          </w:p>
        </w:tc>
        <w:tc>
          <w:tcPr>
            <w:tcW w:w="1559" w:type="dxa"/>
            <w:vAlign w:val="center"/>
          </w:tcPr>
          <w:p w:rsidR="00A95053" w:rsidRPr="00E25553" w:rsidRDefault="00A95053" w:rsidP="00D14B65">
            <w:pPr>
              <w:spacing w:line="360" w:lineRule="auto"/>
              <w:ind w:firstLineChars="200" w:firstLine="420"/>
              <w:rPr>
                <w:szCs w:val="21"/>
              </w:rPr>
            </w:pPr>
          </w:p>
        </w:tc>
      </w:tr>
      <w:tr w:rsidR="00A95053" w:rsidRPr="00E25553" w:rsidTr="00D14B65">
        <w:trPr>
          <w:jc w:val="center"/>
        </w:trPr>
        <w:tc>
          <w:tcPr>
            <w:tcW w:w="758" w:type="dxa"/>
            <w:vAlign w:val="center"/>
          </w:tcPr>
          <w:p w:rsidR="00A95053" w:rsidRPr="00E25553" w:rsidRDefault="00A95053" w:rsidP="00D14B65">
            <w:pPr>
              <w:spacing w:line="360" w:lineRule="auto"/>
              <w:ind w:firstLineChars="200" w:firstLine="420"/>
              <w:rPr>
                <w:szCs w:val="21"/>
              </w:rPr>
            </w:pPr>
          </w:p>
        </w:tc>
        <w:tc>
          <w:tcPr>
            <w:tcW w:w="1226" w:type="dxa"/>
            <w:vAlign w:val="center"/>
          </w:tcPr>
          <w:p w:rsidR="00A95053" w:rsidRPr="00E25553" w:rsidRDefault="00A95053" w:rsidP="00D14B65">
            <w:pPr>
              <w:spacing w:line="360" w:lineRule="auto"/>
              <w:ind w:firstLineChars="200" w:firstLine="420"/>
              <w:rPr>
                <w:szCs w:val="21"/>
              </w:rPr>
            </w:pPr>
          </w:p>
        </w:tc>
        <w:tc>
          <w:tcPr>
            <w:tcW w:w="851" w:type="dxa"/>
            <w:vAlign w:val="center"/>
          </w:tcPr>
          <w:p w:rsidR="00A95053" w:rsidRPr="00E25553" w:rsidRDefault="00A95053" w:rsidP="00D14B65">
            <w:pPr>
              <w:spacing w:line="360" w:lineRule="auto"/>
              <w:ind w:firstLineChars="200" w:firstLine="420"/>
              <w:rPr>
                <w:szCs w:val="21"/>
              </w:rPr>
            </w:pPr>
          </w:p>
        </w:tc>
        <w:tc>
          <w:tcPr>
            <w:tcW w:w="708" w:type="dxa"/>
            <w:vAlign w:val="center"/>
          </w:tcPr>
          <w:p w:rsidR="00A95053" w:rsidRPr="00E25553" w:rsidRDefault="00A95053" w:rsidP="00D14B65">
            <w:pPr>
              <w:spacing w:line="360" w:lineRule="auto"/>
              <w:ind w:firstLineChars="200" w:firstLine="420"/>
              <w:rPr>
                <w:szCs w:val="21"/>
              </w:rPr>
            </w:pPr>
          </w:p>
        </w:tc>
        <w:tc>
          <w:tcPr>
            <w:tcW w:w="709" w:type="dxa"/>
            <w:vAlign w:val="center"/>
          </w:tcPr>
          <w:p w:rsidR="00A95053" w:rsidRPr="00E25553" w:rsidRDefault="00A95053" w:rsidP="00D14B65">
            <w:pPr>
              <w:spacing w:line="360" w:lineRule="auto"/>
              <w:ind w:firstLineChars="200" w:firstLine="420"/>
              <w:rPr>
                <w:szCs w:val="21"/>
              </w:rPr>
            </w:pPr>
          </w:p>
        </w:tc>
        <w:tc>
          <w:tcPr>
            <w:tcW w:w="1134" w:type="dxa"/>
            <w:vAlign w:val="center"/>
          </w:tcPr>
          <w:p w:rsidR="00A95053" w:rsidRPr="00E25553" w:rsidRDefault="00A95053" w:rsidP="00D14B65">
            <w:pPr>
              <w:spacing w:line="360" w:lineRule="auto"/>
              <w:ind w:firstLineChars="200" w:firstLine="420"/>
              <w:rPr>
                <w:szCs w:val="21"/>
              </w:rPr>
            </w:pPr>
          </w:p>
        </w:tc>
        <w:tc>
          <w:tcPr>
            <w:tcW w:w="1276" w:type="dxa"/>
            <w:vAlign w:val="center"/>
          </w:tcPr>
          <w:p w:rsidR="00A95053" w:rsidRPr="00E25553" w:rsidRDefault="00A95053" w:rsidP="00D14B65">
            <w:pPr>
              <w:spacing w:line="360" w:lineRule="auto"/>
              <w:ind w:firstLineChars="200" w:firstLine="420"/>
              <w:rPr>
                <w:szCs w:val="21"/>
              </w:rPr>
            </w:pPr>
          </w:p>
        </w:tc>
        <w:tc>
          <w:tcPr>
            <w:tcW w:w="1134" w:type="dxa"/>
            <w:vAlign w:val="center"/>
          </w:tcPr>
          <w:p w:rsidR="00A95053" w:rsidRPr="00E25553" w:rsidRDefault="00A95053" w:rsidP="00D14B65">
            <w:pPr>
              <w:spacing w:line="360" w:lineRule="auto"/>
              <w:ind w:firstLineChars="200" w:firstLine="420"/>
              <w:rPr>
                <w:szCs w:val="21"/>
              </w:rPr>
            </w:pPr>
          </w:p>
        </w:tc>
        <w:tc>
          <w:tcPr>
            <w:tcW w:w="1559" w:type="dxa"/>
            <w:vAlign w:val="center"/>
          </w:tcPr>
          <w:p w:rsidR="00A95053" w:rsidRPr="00E25553" w:rsidRDefault="00A95053" w:rsidP="00D14B65">
            <w:pPr>
              <w:spacing w:line="360" w:lineRule="auto"/>
              <w:ind w:firstLineChars="200" w:firstLine="420"/>
              <w:rPr>
                <w:szCs w:val="21"/>
              </w:rPr>
            </w:pPr>
          </w:p>
        </w:tc>
      </w:tr>
      <w:tr w:rsidR="00A95053" w:rsidRPr="00E25553" w:rsidTr="00D14B65">
        <w:trPr>
          <w:jc w:val="center"/>
        </w:trPr>
        <w:tc>
          <w:tcPr>
            <w:tcW w:w="758" w:type="dxa"/>
            <w:vAlign w:val="center"/>
          </w:tcPr>
          <w:p w:rsidR="00A95053" w:rsidRPr="00E25553" w:rsidRDefault="00A95053" w:rsidP="00D14B65">
            <w:pPr>
              <w:spacing w:line="360" w:lineRule="auto"/>
              <w:ind w:firstLineChars="200" w:firstLine="420"/>
              <w:rPr>
                <w:szCs w:val="21"/>
              </w:rPr>
            </w:pPr>
          </w:p>
        </w:tc>
        <w:tc>
          <w:tcPr>
            <w:tcW w:w="1226" w:type="dxa"/>
            <w:vAlign w:val="center"/>
          </w:tcPr>
          <w:p w:rsidR="00A95053" w:rsidRPr="00E25553" w:rsidRDefault="00A95053" w:rsidP="00D14B65">
            <w:pPr>
              <w:spacing w:line="360" w:lineRule="auto"/>
              <w:ind w:firstLineChars="200" w:firstLine="420"/>
              <w:rPr>
                <w:szCs w:val="21"/>
              </w:rPr>
            </w:pPr>
          </w:p>
        </w:tc>
        <w:tc>
          <w:tcPr>
            <w:tcW w:w="851" w:type="dxa"/>
            <w:vAlign w:val="center"/>
          </w:tcPr>
          <w:p w:rsidR="00A95053" w:rsidRPr="00E25553" w:rsidRDefault="00A95053" w:rsidP="00D14B65">
            <w:pPr>
              <w:spacing w:line="360" w:lineRule="auto"/>
              <w:ind w:firstLineChars="200" w:firstLine="420"/>
              <w:rPr>
                <w:szCs w:val="21"/>
              </w:rPr>
            </w:pPr>
          </w:p>
        </w:tc>
        <w:tc>
          <w:tcPr>
            <w:tcW w:w="708" w:type="dxa"/>
            <w:vAlign w:val="center"/>
          </w:tcPr>
          <w:p w:rsidR="00A95053" w:rsidRPr="00E25553" w:rsidRDefault="00A95053" w:rsidP="00D14B65">
            <w:pPr>
              <w:spacing w:line="360" w:lineRule="auto"/>
              <w:ind w:firstLineChars="200" w:firstLine="420"/>
              <w:rPr>
                <w:szCs w:val="21"/>
              </w:rPr>
            </w:pPr>
          </w:p>
        </w:tc>
        <w:tc>
          <w:tcPr>
            <w:tcW w:w="709" w:type="dxa"/>
            <w:vAlign w:val="center"/>
          </w:tcPr>
          <w:p w:rsidR="00A95053" w:rsidRPr="00E25553" w:rsidRDefault="00A95053" w:rsidP="00D14B65">
            <w:pPr>
              <w:spacing w:line="360" w:lineRule="auto"/>
              <w:ind w:firstLineChars="200" w:firstLine="420"/>
              <w:rPr>
                <w:szCs w:val="21"/>
              </w:rPr>
            </w:pPr>
          </w:p>
        </w:tc>
        <w:tc>
          <w:tcPr>
            <w:tcW w:w="1134" w:type="dxa"/>
            <w:vAlign w:val="center"/>
          </w:tcPr>
          <w:p w:rsidR="00A95053" w:rsidRPr="00E25553" w:rsidRDefault="00A95053" w:rsidP="00D14B65">
            <w:pPr>
              <w:spacing w:line="360" w:lineRule="auto"/>
              <w:ind w:firstLineChars="200" w:firstLine="420"/>
              <w:rPr>
                <w:szCs w:val="21"/>
              </w:rPr>
            </w:pPr>
          </w:p>
        </w:tc>
        <w:tc>
          <w:tcPr>
            <w:tcW w:w="1276" w:type="dxa"/>
            <w:vAlign w:val="center"/>
          </w:tcPr>
          <w:p w:rsidR="00A95053" w:rsidRPr="00E25553" w:rsidRDefault="00A95053" w:rsidP="00D14B65">
            <w:pPr>
              <w:spacing w:line="360" w:lineRule="auto"/>
              <w:ind w:firstLineChars="200" w:firstLine="420"/>
              <w:rPr>
                <w:szCs w:val="21"/>
              </w:rPr>
            </w:pPr>
          </w:p>
        </w:tc>
        <w:tc>
          <w:tcPr>
            <w:tcW w:w="1134" w:type="dxa"/>
            <w:vAlign w:val="center"/>
          </w:tcPr>
          <w:p w:rsidR="00A95053" w:rsidRPr="00E25553" w:rsidRDefault="00A95053" w:rsidP="00D14B65">
            <w:pPr>
              <w:spacing w:line="360" w:lineRule="auto"/>
              <w:ind w:firstLineChars="200" w:firstLine="420"/>
              <w:rPr>
                <w:szCs w:val="21"/>
              </w:rPr>
            </w:pPr>
          </w:p>
        </w:tc>
        <w:tc>
          <w:tcPr>
            <w:tcW w:w="1559" w:type="dxa"/>
            <w:vAlign w:val="center"/>
          </w:tcPr>
          <w:p w:rsidR="00A95053" w:rsidRPr="00E25553" w:rsidRDefault="00A95053" w:rsidP="00D14B65">
            <w:pPr>
              <w:spacing w:line="360" w:lineRule="auto"/>
              <w:ind w:firstLineChars="200" w:firstLine="420"/>
              <w:rPr>
                <w:szCs w:val="21"/>
              </w:rPr>
            </w:pPr>
          </w:p>
        </w:tc>
      </w:tr>
      <w:tr w:rsidR="00A95053" w:rsidRPr="00E25553" w:rsidTr="00D14B65">
        <w:trPr>
          <w:jc w:val="center"/>
        </w:trPr>
        <w:tc>
          <w:tcPr>
            <w:tcW w:w="758" w:type="dxa"/>
            <w:vAlign w:val="center"/>
          </w:tcPr>
          <w:p w:rsidR="00A95053" w:rsidRPr="00E25553" w:rsidRDefault="00A95053" w:rsidP="00D14B65">
            <w:pPr>
              <w:spacing w:line="360" w:lineRule="auto"/>
              <w:ind w:firstLineChars="200" w:firstLine="420"/>
              <w:rPr>
                <w:szCs w:val="21"/>
              </w:rPr>
            </w:pPr>
          </w:p>
        </w:tc>
        <w:tc>
          <w:tcPr>
            <w:tcW w:w="1226" w:type="dxa"/>
            <w:vAlign w:val="center"/>
          </w:tcPr>
          <w:p w:rsidR="00A95053" w:rsidRPr="00E25553" w:rsidRDefault="00A95053" w:rsidP="00D14B65">
            <w:pPr>
              <w:spacing w:line="360" w:lineRule="auto"/>
              <w:ind w:firstLineChars="200" w:firstLine="420"/>
              <w:rPr>
                <w:szCs w:val="21"/>
              </w:rPr>
            </w:pPr>
          </w:p>
        </w:tc>
        <w:tc>
          <w:tcPr>
            <w:tcW w:w="851" w:type="dxa"/>
            <w:vAlign w:val="center"/>
          </w:tcPr>
          <w:p w:rsidR="00A95053" w:rsidRPr="00E25553" w:rsidRDefault="00A95053" w:rsidP="00D14B65">
            <w:pPr>
              <w:spacing w:line="360" w:lineRule="auto"/>
              <w:ind w:firstLineChars="200" w:firstLine="420"/>
              <w:rPr>
                <w:szCs w:val="21"/>
              </w:rPr>
            </w:pPr>
          </w:p>
        </w:tc>
        <w:tc>
          <w:tcPr>
            <w:tcW w:w="708" w:type="dxa"/>
            <w:vAlign w:val="center"/>
          </w:tcPr>
          <w:p w:rsidR="00A95053" w:rsidRPr="00E25553" w:rsidRDefault="00A95053" w:rsidP="00D14B65">
            <w:pPr>
              <w:spacing w:line="360" w:lineRule="auto"/>
              <w:ind w:firstLineChars="200" w:firstLine="420"/>
              <w:rPr>
                <w:szCs w:val="21"/>
              </w:rPr>
            </w:pPr>
          </w:p>
        </w:tc>
        <w:tc>
          <w:tcPr>
            <w:tcW w:w="709" w:type="dxa"/>
            <w:vAlign w:val="center"/>
          </w:tcPr>
          <w:p w:rsidR="00A95053" w:rsidRPr="00E25553" w:rsidRDefault="00A95053" w:rsidP="00D14B65">
            <w:pPr>
              <w:spacing w:line="360" w:lineRule="auto"/>
              <w:ind w:firstLineChars="200" w:firstLine="420"/>
              <w:rPr>
                <w:szCs w:val="21"/>
              </w:rPr>
            </w:pPr>
          </w:p>
        </w:tc>
        <w:tc>
          <w:tcPr>
            <w:tcW w:w="1134" w:type="dxa"/>
            <w:vAlign w:val="center"/>
          </w:tcPr>
          <w:p w:rsidR="00A95053" w:rsidRPr="00E25553" w:rsidRDefault="00A95053" w:rsidP="00D14B65">
            <w:pPr>
              <w:spacing w:line="360" w:lineRule="auto"/>
              <w:ind w:firstLineChars="200" w:firstLine="420"/>
              <w:rPr>
                <w:szCs w:val="21"/>
              </w:rPr>
            </w:pPr>
          </w:p>
        </w:tc>
        <w:tc>
          <w:tcPr>
            <w:tcW w:w="1276" w:type="dxa"/>
            <w:vAlign w:val="center"/>
          </w:tcPr>
          <w:p w:rsidR="00A95053" w:rsidRPr="00E25553" w:rsidRDefault="00A95053" w:rsidP="00D14B65">
            <w:pPr>
              <w:spacing w:line="360" w:lineRule="auto"/>
              <w:ind w:firstLineChars="200" w:firstLine="420"/>
              <w:rPr>
                <w:szCs w:val="21"/>
              </w:rPr>
            </w:pPr>
          </w:p>
        </w:tc>
        <w:tc>
          <w:tcPr>
            <w:tcW w:w="1134" w:type="dxa"/>
            <w:vAlign w:val="center"/>
          </w:tcPr>
          <w:p w:rsidR="00A95053" w:rsidRPr="00E25553" w:rsidRDefault="00A95053" w:rsidP="00D14B65">
            <w:pPr>
              <w:spacing w:line="360" w:lineRule="auto"/>
              <w:ind w:firstLineChars="200" w:firstLine="420"/>
              <w:rPr>
                <w:szCs w:val="21"/>
              </w:rPr>
            </w:pPr>
          </w:p>
        </w:tc>
        <w:tc>
          <w:tcPr>
            <w:tcW w:w="1559" w:type="dxa"/>
            <w:vAlign w:val="center"/>
          </w:tcPr>
          <w:p w:rsidR="00A95053" w:rsidRPr="00E25553" w:rsidRDefault="00A95053" w:rsidP="00D14B65">
            <w:pPr>
              <w:spacing w:line="360" w:lineRule="auto"/>
              <w:ind w:firstLineChars="200" w:firstLine="420"/>
              <w:rPr>
                <w:szCs w:val="21"/>
              </w:rPr>
            </w:pPr>
          </w:p>
        </w:tc>
      </w:tr>
    </w:tbl>
    <w:p w:rsidR="00A95053" w:rsidRPr="00E25553" w:rsidRDefault="00A95053" w:rsidP="00A95053"/>
    <w:p w:rsidR="00A95053" w:rsidRPr="00E25553" w:rsidRDefault="00A95053" w:rsidP="00A95053">
      <w:r w:rsidRPr="00E25553">
        <w:lastRenderedPageBreak/>
        <w:t>附表三：劳动力计划表</w:t>
      </w:r>
    </w:p>
    <w:p w:rsidR="00A95053" w:rsidRPr="00E25553" w:rsidRDefault="00A95053" w:rsidP="00A95053">
      <w:pPr>
        <w:ind w:firstLineChars="3450" w:firstLine="7245"/>
        <w:rPr>
          <w:szCs w:val="21"/>
        </w:rPr>
      </w:pPr>
      <w:r w:rsidRPr="00E25553">
        <w:rPr>
          <w:szCs w:val="21"/>
        </w:rPr>
        <w:t xml:space="preserve">    </w:t>
      </w:r>
      <w:r w:rsidRPr="00E25553">
        <w:rPr>
          <w:szCs w:val="21"/>
        </w:rPr>
        <w:t>单位：人</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961"/>
        <w:gridCol w:w="1257"/>
        <w:gridCol w:w="1258"/>
        <w:gridCol w:w="1257"/>
        <w:gridCol w:w="1258"/>
        <w:gridCol w:w="1257"/>
        <w:gridCol w:w="1258"/>
      </w:tblGrid>
      <w:tr w:rsidR="00A95053" w:rsidRPr="00E25553" w:rsidTr="00D14B65">
        <w:trPr>
          <w:jc w:val="center"/>
        </w:trPr>
        <w:tc>
          <w:tcPr>
            <w:tcW w:w="853" w:type="dxa"/>
            <w:vAlign w:val="center"/>
          </w:tcPr>
          <w:p w:rsidR="00A95053" w:rsidRPr="00E25553" w:rsidRDefault="00A95053" w:rsidP="00D14B65">
            <w:pPr>
              <w:spacing w:line="360" w:lineRule="auto"/>
              <w:jc w:val="center"/>
              <w:rPr>
                <w:szCs w:val="21"/>
              </w:rPr>
            </w:pPr>
            <w:r w:rsidRPr="00E25553">
              <w:rPr>
                <w:szCs w:val="21"/>
              </w:rPr>
              <w:t>工种</w:t>
            </w:r>
          </w:p>
        </w:tc>
        <w:tc>
          <w:tcPr>
            <w:tcW w:w="8506" w:type="dxa"/>
            <w:gridSpan w:val="7"/>
            <w:vAlign w:val="center"/>
          </w:tcPr>
          <w:p w:rsidR="00A95053" w:rsidRPr="00E25553" w:rsidRDefault="00A95053" w:rsidP="00D14B65">
            <w:pPr>
              <w:spacing w:line="360" w:lineRule="auto"/>
              <w:jc w:val="center"/>
              <w:rPr>
                <w:szCs w:val="21"/>
              </w:rPr>
            </w:pPr>
            <w:r w:rsidRPr="00E25553">
              <w:rPr>
                <w:szCs w:val="21"/>
              </w:rPr>
              <w:t>按工程施工阶段投入劳动力情况</w:t>
            </w:r>
          </w:p>
        </w:tc>
      </w:tr>
      <w:tr w:rsidR="00A95053" w:rsidRPr="00E25553" w:rsidTr="00D14B65">
        <w:trPr>
          <w:jc w:val="center"/>
        </w:trPr>
        <w:tc>
          <w:tcPr>
            <w:tcW w:w="853" w:type="dxa"/>
            <w:vAlign w:val="center"/>
          </w:tcPr>
          <w:p w:rsidR="00A95053" w:rsidRPr="00E25553" w:rsidRDefault="00A95053" w:rsidP="00D14B65">
            <w:pPr>
              <w:spacing w:line="360" w:lineRule="auto"/>
              <w:jc w:val="center"/>
              <w:rPr>
                <w:szCs w:val="21"/>
              </w:rPr>
            </w:pPr>
          </w:p>
        </w:tc>
        <w:tc>
          <w:tcPr>
            <w:tcW w:w="961"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r>
      <w:tr w:rsidR="00A95053" w:rsidRPr="00E25553" w:rsidTr="00D14B65">
        <w:trPr>
          <w:jc w:val="center"/>
        </w:trPr>
        <w:tc>
          <w:tcPr>
            <w:tcW w:w="853" w:type="dxa"/>
            <w:vAlign w:val="center"/>
          </w:tcPr>
          <w:p w:rsidR="00A95053" w:rsidRPr="00E25553" w:rsidRDefault="00A95053" w:rsidP="00D14B65">
            <w:pPr>
              <w:spacing w:line="360" w:lineRule="auto"/>
              <w:jc w:val="center"/>
              <w:rPr>
                <w:szCs w:val="21"/>
              </w:rPr>
            </w:pPr>
          </w:p>
        </w:tc>
        <w:tc>
          <w:tcPr>
            <w:tcW w:w="961"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r>
      <w:tr w:rsidR="00A95053" w:rsidRPr="00E25553" w:rsidTr="00D14B65">
        <w:trPr>
          <w:jc w:val="center"/>
        </w:trPr>
        <w:tc>
          <w:tcPr>
            <w:tcW w:w="853" w:type="dxa"/>
            <w:vAlign w:val="center"/>
          </w:tcPr>
          <w:p w:rsidR="00A95053" w:rsidRPr="00E25553" w:rsidRDefault="00A95053" w:rsidP="00D14B65">
            <w:pPr>
              <w:spacing w:line="360" w:lineRule="auto"/>
              <w:jc w:val="center"/>
              <w:rPr>
                <w:szCs w:val="21"/>
              </w:rPr>
            </w:pPr>
          </w:p>
        </w:tc>
        <w:tc>
          <w:tcPr>
            <w:tcW w:w="961"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r>
      <w:tr w:rsidR="00A95053" w:rsidRPr="00E25553" w:rsidTr="00D14B65">
        <w:trPr>
          <w:jc w:val="center"/>
        </w:trPr>
        <w:tc>
          <w:tcPr>
            <w:tcW w:w="853" w:type="dxa"/>
            <w:vAlign w:val="center"/>
          </w:tcPr>
          <w:p w:rsidR="00A95053" w:rsidRPr="00E25553" w:rsidRDefault="00A95053" w:rsidP="00D14B65">
            <w:pPr>
              <w:spacing w:line="360" w:lineRule="auto"/>
              <w:jc w:val="center"/>
              <w:rPr>
                <w:szCs w:val="21"/>
              </w:rPr>
            </w:pPr>
          </w:p>
        </w:tc>
        <w:tc>
          <w:tcPr>
            <w:tcW w:w="961"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r>
      <w:tr w:rsidR="00A95053" w:rsidRPr="00E25553" w:rsidTr="00D14B65">
        <w:trPr>
          <w:jc w:val="center"/>
        </w:trPr>
        <w:tc>
          <w:tcPr>
            <w:tcW w:w="853" w:type="dxa"/>
            <w:vAlign w:val="center"/>
          </w:tcPr>
          <w:p w:rsidR="00A95053" w:rsidRPr="00E25553" w:rsidRDefault="00A95053" w:rsidP="00D14B65">
            <w:pPr>
              <w:spacing w:line="360" w:lineRule="auto"/>
              <w:jc w:val="center"/>
              <w:rPr>
                <w:szCs w:val="21"/>
              </w:rPr>
            </w:pPr>
          </w:p>
        </w:tc>
        <w:tc>
          <w:tcPr>
            <w:tcW w:w="961"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r>
      <w:tr w:rsidR="00A95053" w:rsidRPr="00E25553" w:rsidTr="00D14B65">
        <w:trPr>
          <w:jc w:val="center"/>
        </w:trPr>
        <w:tc>
          <w:tcPr>
            <w:tcW w:w="853" w:type="dxa"/>
            <w:vAlign w:val="center"/>
          </w:tcPr>
          <w:p w:rsidR="00A95053" w:rsidRPr="00E25553" w:rsidRDefault="00A95053" w:rsidP="00D14B65">
            <w:pPr>
              <w:spacing w:line="360" w:lineRule="auto"/>
              <w:jc w:val="center"/>
              <w:rPr>
                <w:szCs w:val="21"/>
              </w:rPr>
            </w:pPr>
          </w:p>
        </w:tc>
        <w:tc>
          <w:tcPr>
            <w:tcW w:w="961"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r>
      <w:tr w:rsidR="00A95053" w:rsidRPr="00E25553" w:rsidTr="00D14B65">
        <w:trPr>
          <w:jc w:val="center"/>
        </w:trPr>
        <w:tc>
          <w:tcPr>
            <w:tcW w:w="853" w:type="dxa"/>
            <w:vAlign w:val="center"/>
          </w:tcPr>
          <w:p w:rsidR="00A95053" w:rsidRPr="00E25553" w:rsidRDefault="00A95053" w:rsidP="00D14B65">
            <w:pPr>
              <w:spacing w:line="360" w:lineRule="auto"/>
              <w:jc w:val="center"/>
              <w:rPr>
                <w:szCs w:val="21"/>
              </w:rPr>
            </w:pPr>
          </w:p>
        </w:tc>
        <w:tc>
          <w:tcPr>
            <w:tcW w:w="961"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c>
          <w:tcPr>
            <w:tcW w:w="1257" w:type="dxa"/>
            <w:vAlign w:val="center"/>
          </w:tcPr>
          <w:p w:rsidR="00A95053" w:rsidRPr="00E25553" w:rsidRDefault="00A95053" w:rsidP="00D14B65">
            <w:pPr>
              <w:spacing w:line="360" w:lineRule="auto"/>
              <w:jc w:val="center"/>
              <w:rPr>
                <w:szCs w:val="21"/>
              </w:rPr>
            </w:pPr>
          </w:p>
        </w:tc>
        <w:tc>
          <w:tcPr>
            <w:tcW w:w="1258" w:type="dxa"/>
            <w:vAlign w:val="center"/>
          </w:tcPr>
          <w:p w:rsidR="00A95053" w:rsidRPr="00E25553" w:rsidRDefault="00A95053" w:rsidP="00D14B65">
            <w:pPr>
              <w:spacing w:line="360" w:lineRule="auto"/>
              <w:jc w:val="center"/>
              <w:rPr>
                <w:szCs w:val="21"/>
              </w:rPr>
            </w:pPr>
          </w:p>
        </w:tc>
      </w:tr>
    </w:tbl>
    <w:p w:rsidR="00A95053" w:rsidRPr="00E25553" w:rsidRDefault="00A95053" w:rsidP="00A95053"/>
    <w:p w:rsidR="00A95053" w:rsidRPr="00E25553" w:rsidRDefault="00A95053" w:rsidP="00A95053">
      <w:pPr>
        <w:rPr>
          <w:b/>
        </w:rPr>
      </w:pPr>
    </w:p>
    <w:p w:rsidR="00A95053" w:rsidRPr="00E25553" w:rsidRDefault="00A95053" w:rsidP="00A95053">
      <w:r w:rsidRPr="00E25553">
        <w:t>附表四：计划开、竣工日期和施工进度</w:t>
      </w:r>
      <w:r w:rsidRPr="00E25553">
        <w:rPr>
          <w:rFonts w:hint="eastAsia"/>
        </w:rPr>
        <w:t>计划（网络图或横道图）</w:t>
      </w:r>
    </w:p>
    <w:p w:rsidR="00A95053" w:rsidRPr="00E25553" w:rsidRDefault="00A95053" w:rsidP="00A95053">
      <w:pPr>
        <w:spacing w:line="460" w:lineRule="exact"/>
        <w:ind w:left="-6" w:firstLine="420"/>
      </w:pPr>
      <w:r w:rsidRPr="00E25553">
        <w:t>1.</w:t>
      </w:r>
      <w:r w:rsidRPr="00E25553">
        <w:rPr>
          <w:rFonts w:hint="eastAsia"/>
        </w:rPr>
        <w:t>供应商</w:t>
      </w:r>
      <w:r w:rsidRPr="00E25553">
        <w:t>应提交施工进度</w:t>
      </w:r>
      <w:r w:rsidRPr="00E25553">
        <w:rPr>
          <w:rFonts w:hint="eastAsia"/>
        </w:rPr>
        <w:t>计划</w:t>
      </w:r>
      <w:r w:rsidRPr="00E25553">
        <w:t>，说明按</w:t>
      </w:r>
      <w:r w:rsidRPr="00E25553">
        <w:rPr>
          <w:rFonts w:hint="eastAsia"/>
        </w:rPr>
        <w:t>磋商采购</w:t>
      </w:r>
      <w:r w:rsidRPr="00E25553">
        <w:t>文件要求的工期进行施工的各个关键日期。中标</w:t>
      </w:r>
      <w:r w:rsidRPr="00E25553">
        <w:rPr>
          <w:rFonts w:hint="eastAsia"/>
        </w:rPr>
        <w:t>/</w:t>
      </w:r>
      <w:r w:rsidRPr="00E25553">
        <w:rPr>
          <w:rFonts w:hint="eastAsia"/>
        </w:rPr>
        <w:t>成交</w:t>
      </w:r>
      <w:r w:rsidRPr="00E25553">
        <w:t>的</w:t>
      </w:r>
      <w:r w:rsidRPr="00E25553">
        <w:rPr>
          <w:rFonts w:hint="eastAsia"/>
        </w:rPr>
        <w:t>供应商</w:t>
      </w:r>
      <w:r w:rsidRPr="00E25553">
        <w:t>还应按合同条件有关条款的要求提交详细的施工进度计划。</w:t>
      </w:r>
    </w:p>
    <w:p w:rsidR="00A95053" w:rsidRPr="00E25553" w:rsidRDefault="00A95053" w:rsidP="00A95053">
      <w:pPr>
        <w:spacing w:line="460" w:lineRule="exact"/>
        <w:ind w:left="-6" w:firstLine="420"/>
      </w:pPr>
      <w:r w:rsidRPr="00E25553">
        <w:t>2.</w:t>
      </w:r>
      <w:r w:rsidRPr="00E25553">
        <w:t>施工进度</w:t>
      </w:r>
      <w:r w:rsidRPr="00E25553">
        <w:rPr>
          <w:rFonts w:hint="eastAsia"/>
        </w:rPr>
        <w:t>计划</w:t>
      </w:r>
      <w:r w:rsidRPr="00E25553">
        <w:t>可采用网络图（或横道图）表示，说明计划开工日期和各分项工程各阶段的完工日期和分包合同签订的日期。</w:t>
      </w:r>
    </w:p>
    <w:p w:rsidR="00A95053" w:rsidRPr="00E25553" w:rsidRDefault="00A95053" w:rsidP="00A95053">
      <w:pPr>
        <w:spacing w:line="460" w:lineRule="exact"/>
        <w:ind w:left="-6" w:firstLine="420"/>
      </w:pPr>
      <w:r w:rsidRPr="00E25553">
        <w:t>3.</w:t>
      </w:r>
      <w:r w:rsidRPr="00E25553">
        <w:t>施工进度计划应与施工组织设计相适应。</w:t>
      </w:r>
    </w:p>
    <w:p w:rsidR="00A95053" w:rsidRPr="00E25553" w:rsidRDefault="00A95053" w:rsidP="00A95053">
      <w:pPr>
        <w:spacing w:line="360" w:lineRule="auto"/>
        <w:ind w:left="-6" w:firstLine="420"/>
      </w:pPr>
    </w:p>
    <w:p w:rsidR="00A95053" w:rsidRPr="00E25553" w:rsidRDefault="00A95053" w:rsidP="00A95053"/>
    <w:p w:rsidR="00A95053" w:rsidRPr="00E25553" w:rsidRDefault="00A95053" w:rsidP="00A95053">
      <w:r w:rsidRPr="00E25553">
        <w:t>附表五：施工总平面图</w:t>
      </w:r>
    </w:p>
    <w:p w:rsidR="00A95053" w:rsidRPr="00E25553" w:rsidRDefault="00A95053" w:rsidP="00A95053">
      <w:pPr>
        <w:spacing w:line="460" w:lineRule="exact"/>
        <w:ind w:firstLineChars="200" w:firstLine="420"/>
        <w:rPr>
          <w:szCs w:val="21"/>
        </w:rPr>
      </w:pPr>
      <w:r w:rsidRPr="00E25553">
        <w:rPr>
          <w:rFonts w:hint="eastAsia"/>
          <w:szCs w:val="21"/>
        </w:rPr>
        <w:t>供应商</w:t>
      </w:r>
      <w:r w:rsidRPr="00E25553">
        <w:rPr>
          <w:szCs w:val="21"/>
        </w:rPr>
        <w:t>应递交一份施工总平面图，绘出现场临时设施布置图表并附文字说明，说明临时设施、加工车间、现场办公、设备及仓储、供电、供水、卫生、生活、道路、消防等设施的情况和布置。</w:t>
      </w:r>
    </w:p>
    <w:p w:rsidR="00A95053" w:rsidRPr="00E25553" w:rsidRDefault="00A95053" w:rsidP="00A95053"/>
    <w:p w:rsidR="00A95053" w:rsidRPr="00E25553" w:rsidRDefault="00A95053" w:rsidP="00A95053"/>
    <w:p w:rsidR="00A95053" w:rsidRPr="00E25553" w:rsidRDefault="00A95053" w:rsidP="00A95053">
      <w:r w:rsidRPr="00E25553">
        <w:t>附表六：临时用地表</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6"/>
        <w:gridCol w:w="2357"/>
        <w:gridCol w:w="2356"/>
        <w:gridCol w:w="2357"/>
      </w:tblGrid>
      <w:tr w:rsidR="00A95053" w:rsidRPr="00E25553" w:rsidTr="00D14B65">
        <w:trPr>
          <w:trHeight w:val="613"/>
          <w:jc w:val="center"/>
        </w:trPr>
        <w:tc>
          <w:tcPr>
            <w:tcW w:w="2356" w:type="dxa"/>
            <w:vAlign w:val="center"/>
          </w:tcPr>
          <w:p w:rsidR="00A95053" w:rsidRPr="00E25553" w:rsidRDefault="00A95053" w:rsidP="00D14B65">
            <w:pPr>
              <w:jc w:val="center"/>
            </w:pPr>
            <w:r w:rsidRPr="00E25553">
              <w:rPr>
                <w:szCs w:val="21"/>
              </w:rPr>
              <w:t>用途</w:t>
            </w:r>
          </w:p>
        </w:tc>
        <w:tc>
          <w:tcPr>
            <w:tcW w:w="2357" w:type="dxa"/>
            <w:vAlign w:val="center"/>
          </w:tcPr>
          <w:p w:rsidR="00A95053" w:rsidRPr="00E25553" w:rsidRDefault="00A95053" w:rsidP="00D14B65">
            <w:pPr>
              <w:jc w:val="center"/>
            </w:pPr>
            <w:r w:rsidRPr="00E25553">
              <w:rPr>
                <w:szCs w:val="21"/>
              </w:rPr>
              <w:t>面积（平方米）</w:t>
            </w:r>
          </w:p>
        </w:tc>
        <w:tc>
          <w:tcPr>
            <w:tcW w:w="2356" w:type="dxa"/>
            <w:vAlign w:val="center"/>
          </w:tcPr>
          <w:p w:rsidR="00A95053" w:rsidRPr="00E25553" w:rsidRDefault="00A95053" w:rsidP="00D14B65">
            <w:pPr>
              <w:jc w:val="center"/>
            </w:pPr>
            <w:r w:rsidRPr="00E25553">
              <w:rPr>
                <w:szCs w:val="21"/>
              </w:rPr>
              <w:t>位置</w:t>
            </w:r>
          </w:p>
        </w:tc>
        <w:tc>
          <w:tcPr>
            <w:tcW w:w="2357" w:type="dxa"/>
            <w:vAlign w:val="center"/>
          </w:tcPr>
          <w:p w:rsidR="00A95053" w:rsidRPr="00E25553" w:rsidRDefault="00A95053" w:rsidP="00D14B65">
            <w:pPr>
              <w:jc w:val="center"/>
            </w:pPr>
            <w:r w:rsidRPr="00E25553">
              <w:rPr>
                <w:szCs w:val="21"/>
              </w:rPr>
              <w:t>需用时间</w:t>
            </w:r>
          </w:p>
        </w:tc>
      </w:tr>
      <w:tr w:rsidR="00A95053" w:rsidRPr="00E25553" w:rsidTr="00D14B65">
        <w:trPr>
          <w:trHeight w:val="513"/>
          <w:jc w:val="center"/>
        </w:trPr>
        <w:tc>
          <w:tcPr>
            <w:tcW w:w="2356" w:type="dxa"/>
          </w:tcPr>
          <w:p w:rsidR="00A95053" w:rsidRPr="00E25553" w:rsidRDefault="00A95053" w:rsidP="00D14B65"/>
        </w:tc>
        <w:tc>
          <w:tcPr>
            <w:tcW w:w="2357" w:type="dxa"/>
          </w:tcPr>
          <w:p w:rsidR="00A95053" w:rsidRPr="00E25553" w:rsidRDefault="00A95053" w:rsidP="00D14B65"/>
        </w:tc>
        <w:tc>
          <w:tcPr>
            <w:tcW w:w="2356" w:type="dxa"/>
          </w:tcPr>
          <w:p w:rsidR="00A95053" w:rsidRPr="00E25553" w:rsidRDefault="00A95053" w:rsidP="00D14B65"/>
        </w:tc>
        <w:tc>
          <w:tcPr>
            <w:tcW w:w="2357" w:type="dxa"/>
          </w:tcPr>
          <w:p w:rsidR="00A95053" w:rsidRPr="00E25553" w:rsidRDefault="00A95053" w:rsidP="00D14B65"/>
        </w:tc>
      </w:tr>
      <w:tr w:rsidR="00A95053" w:rsidRPr="00E25553" w:rsidTr="00D14B65">
        <w:trPr>
          <w:trHeight w:val="513"/>
          <w:jc w:val="center"/>
        </w:trPr>
        <w:tc>
          <w:tcPr>
            <w:tcW w:w="2356" w:type="dxa"/>
          </w:tcPr>
          <w:p w:rsidR="00A95053" w:rsidRPr="00E25553" w:rsidRDefault="00A95053" w:rsidP="00D14B65"/>
        </w:tc>
        <w:tc>
          <w:tcPr>
            <w:tcW w:w="2357" w:type="dxa"/>
          </w:tcPr>
          <w:p w:rsidR="00A95053" w:rsidRPr="00E25553" w:rsidRDefault="00A95053" w:rsidP="00D14B65"/>
        </w:tc>
        <w:tc>
          <w:tcPr>
            <w:tcW w:w="2356" w:type="dxa"/>
          </w:tcPr>
          <w:p w:rsidR="00A95053" w:rsidRPr="00E25553" w:rsidRDefault="00A95053" w:rsidP="00D14B65"/>
        </w:tc>
        <w:tc>
          <w:tcPr>
            <w:tcW w:w="2357" w:type="dxa"/>
          </w:tcPr>
          <w:p w:rsidR="00A95053" w:rsidRPr="00E25553" w:rsidRDefault="00A95053" w:rsidP="00D14B65"/>
        </w:tc>
      </w:tr>
      <w:tr w:rsidR="00A95053" w:rsidRPr="00E25553" w:rsidTr="00D14B65">
        <w:trPr>
          <w:trHeight w:val="514"/>
          <w:jc w:val="center"/>
        </w:trPr>
        <w:tc>
          <w:tcPr>
            <w:tcW w:w="2356" w:type="dxa"/>
          </w:tcPr>
          <w:p w:rsidR="00A95053" w:rsidRPr="00E25553" w:rsidRDefault="00A95053" w:rsidP="00D14B65"/>
        </w:tc>
        <w:tc>
          <w:tcPr>
            <w:tcW w:w="2357" w:type="dxa"/>
          </w:tcPr>
          <w:p w:rsidR="00A95053" w:rsidRPr="00E25553" w:rsidRDefault="00A95053" w:rsidP="00D14B65"/>
        </w:tc>
        <w:tc>
          <w:tcPr>
            <w:tcW w:w="2356" w:type="dxa"/>
          </w:tcPr>
          <w:p w:rsidR="00A95053" w:rsidRPr="00E25553" w:rsidRDefault="00A95053" w:rsidP="00D14B65"/>
        </w:tc>
        <w:tc>
          <w:tcPr>
            <w:tcW w:w="2357" w:type="dxa"/>
          </w:tcPr>
          <w:p w:rsidR="00A95053" w:rsidRPr="00E25553" w:rsidRDefault="00A95053" w:rsidP="00D14B65"/>
        </w:tc>
      </w:tr>
      <w:tr w:rsidR="00A95053" w:rsidRPr="00E25553" w:rsidTr="00D14B65">
        <w:trPr>
          <w:trHeight w:val="513"/>
          <w:jc w:val="center"/>
        </w:trPr>
        <w:tc>
          <w:tcPr>
            <w:tcW w:w="2356" w:type="dxa"/>
          </w:tcPr>
          <w:p w:rsidR="00A95053" w:rsidRPr="00E25553" w:rsidRDefault="00A95053" w:rsidP="00D14B65"/>
        </w:tc>
        <w:tc>
          <w:tcPr>
            <w:tcW w:w="2357" w:type="dxa"/>
          </w:tcPr>
          <w:p w:rsidR="00A95053" w:rsidRPr="00E25553" w:rsidRDefault="00A95053" w:rsidP="00D14B65"/>
        </w:tc>
        <w:tc>
          <w:tcPr>
            <w:tcW w:w="2356" w:type="dxa"/>
          </w:tcPr>
          <w:p w:rsidR="00A95053" w:rsidRPr="00E25553" w:rsidRDefault="00A95053" w:rsidP="00D14B65"/>
        </w:tc>
        <w:tc>
          <w:tcPr>
            <w:tcW w:w="2357" w:type="dxa"/>
          </w:tcPr>
          <w:p w:rsidR="00A95053" w:rsidRPr="00E25553" w:rsidRDefault="00A95053" w:rsidP="00D14B65"/>
        </w:tc>
      </w:tr>
    </w:tbl>
    <w:p w:rsidR="00A95053" w:rsidRPr="00E25553" w:rsidRDefault="00A95053" w:rsidP="00A95053"/>
    <w:p w:rsidR="00A95053" w:rsidRPr="00E25553" w:rsidRDefault="00A95053" w:rsidP="0039391B">
      <w:pPr>
        <w:spacing w:beforeLines="50" w:afterLines="100" w:line="440" w:lineRule="exact"/>
        <w:ind w:right="420"/>
        <w:jc w:val="center"/>
        <w:outlineLvl w:val="0"/>
        <w:rPr>
          <w:sz w:val="28"/>
          <w:szCs w:val="28"/>
        </w:rPr>
        <w:sectPr w:rsidR="00A95053" w:rsidRPr="00E25553">
          <w:pgSz w:w="11907" w:h="16840"/>
          <w:pgMar w:top="1440" w:right="1440" w:bottom="1440" w:left="1797" w:header="851" w:footer="851" w:gutter="0"/>
          <w:cols w:space="720"/>
          <w:docGrid w:linePitch="312"/>
        </w:sectPr>
      </w:pPr>
    </w:p>
    <w:p w:rsidR="00A95053" w:rsidRPr="00E25553" w:rsidRDefault="00A95053" w:rsidP="00A95053">
      <w:pPr>
        <w:pStyle w:val="1e"/>
        <w:ind w:firstLine="482"/>
        <w:jc w:val="center"/>
        <w:rPr>
          <w:b/>
          <w:sz w:val="28"/>
          <w:szCs w:val="28"/>
        </w:rPr>
      </w:pPr>
      <w:bookmarkStart w:id="988" w:name="_Toc153274947"/>
      <w:bookmarkStart w:id="989" w:name="_Toc173579005"/>
      <w:bookmarkStart w:id="990" w:name="_Toc172364025"/>
      <w:bookmarkStart w:id="991" w:name="_Toc251052184"/>
      <w:r w:rsidRPr="00E25553">
        <w:rPr>
          <w:b/>
        </w:rPr>
        <w:lastRenderedPageBreak/>
        <w:t>项目管理机构配备情况表</w:t>
      </w:r>
      <w:bookmarkEnd w:id="988"/>
      <w:bookmarkEnd w:id="989"/>
      <w:bookmarkEnd w:id="990"/>
      <w:bookmarkEnd w:id="991"/>
    </w:p>
    <w:p w:rsidR="00A95053" w:rsidRPr="00E25553" w:rsidRDefault="00A95053" w:rsidP="00A95053">
      <w:pPr>
        <w:pStyle w:val="1e"/>
        <w:ind w:firstLine="480"/>
        <w:rPr>
          <w:u w:val="single"/>
        </w:rPr>
      </w:pPr>
    </w:p>
    <w:p w:rsidR="00A95053" w:rsidRPr="00E25553" w:rsidRDefault="00A95053" w:rsidP="00A95053">
      <w:pPr>
        <w:pStyle w:val="1e"/>
        <w:ind w:firstLine="480"/>
        <w:rPr>
          <w:u w:val="single"/>
        </w:rPr>
      </w:pPr>
      <w:bookmarkStart w:id="992" w:name="_Toc251052185"/>
      <w:r w:rsidRPr="00E25553">
        <w:rPr>
          <w:rFonts w:hint="eastAsia"/>
        </w:rPr>
        <w:t>项目名称：</w:t>
      </w:r>
      <w:r w:rsidRPr="00E25553">
        <w:rPr>
          <w:rFonts w:hint="eastAsia"/>
          <w:u w:val="single"/>
        </w:rPr>
        <w:t xml:space="preserve">                   </w:t>
      </w:r>
      <w:r w:rsidRPr="00E25553">
        <w:rPr>
          <w:u w:val="single"/>
        </w:rPr>
        <w:t xml:space="preserve"> </w:t>
      </w:r>
      <w:bookmarkEnd w:id="992"/>
    </w:p>
    <w:p w:rsidR="00A95053" w:rsidRPr="00E25553" w:rsidRDefault="00A95053" w:rsidP="00A95053">
      <w:pPr>
        <w:pStyle w:val="1e"/>
        <w:ind w:firstLine="480"/>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29"/>
        <w:gridCol w:w="816"/>
        <w:gridCol w:w="1148"/>
        <w:gridCol w:w="1148"/>
        <w:gridCol w:w="1148"/>
        <w:gridCol w:w="1148"/>
        <w:gridCol w:w="850"/>
        <w:gridCol w:w="1276"/>
      </w:tblGrid>
      <w:tr w:rsidR="00A95053" w:rsidRPr="00E25553" w:rsidTr="00D14B65">
        <w:trPr>
          <w:cantSplit/>
          <w:trHeight w:val="467"/>
          <w:jc w:val="center"/>
        </w:trPr>
        <w:tc>
          <w:tcPr>
            <w:tcW w:w="993" w:type="dxa"/>
            <w:vMerge w:val="restart"/>
            <w:vAlign w:val="center"/>
          </w:tcPr>
          <w:p w:rsidR="00A95053" w:rsidRPr="00E25553" w:rsidRDefault="00A95053" w:rsidP="00D14B65">
            <w:pPr>
              <w:ind w:left="223" w:hangingChars="106" w:hanging="223"/>
              <w:jc w:val="center"/>
            </w:pPr>
            <w:r w:rsidRPr="00E25553">
              <w:t>岗位</w:t>
            </w:r>
          </w:p>
        </w:tc>
        <w:tc>
          <w:tcPr>
            <w:tcW w:w="829" w:type="dxa"/>
            <w:vMerge w:val="restart"/>
            <w:vAlign w:val="center"/>
          </w:tcPr>
          <w:p w:rsidR="00A95053" w:rsidRPr="00E25553" w:rsidRDefault="00A95053" w:rsidP="00D14B65">
            <w:pPr>
              <w:ind w:left="223" w:hangingChars="106" w:hanging="223"/>
              <w:jc w:val="center"/>
            </w:pPr>
            <w:bookmarkStart w:id="993" w:name="_Toc251052187"/>
            <w:r w:rsidRPr="00E25553">
              <w:t>姓名</w:t>
            </w:r>
            <w:bookmarkEnd w:id="993"/>
          </w:p>
        </w:tc>
        <w:tc>
          <w:tcPr>
            <w:tcW w:w="816" w:type="dxa"/>
            <w:vMerge w:val="restart"/>
            <w:vAlign w:val="center"/>
          </w:tcPr>
          <w:p w:rsidR="00A95053" w:rsidRPr="00E25553" w:rsidRDefault="00A95053" w:rsidP="00D14B65">
            <w:pPr>
              <w:ind w:left="223" w:hangingChars="106" w:hanging="223"/>
              <w:jc w:val="center"/>
            </w:pPr>
            <w:bookmarkStart w:id="994" w:name="_Toc251052188"/>
            <w:r w:rsidRPr="00E25553">
              <w:t>职称</w:t>
            </w:r>
            <w:bookmarkEnd w:id="994"/>
          </w:p>
        </w:tc>
        <w:tc>
          <w:tcPr>
            <w:tcW w:w="4592" w:type="dxa"/>
            <w:gridSpan w:val="4"/>
            <w:vAlign w:val="center"/>
          </w:tcPr>
          <w:p w:rsidR="00A95053" w:rsidRPr="00E25553" w:rsidRDefault="00A95053" w:rsidP="00D14B65">
            <w:pPr>
              <w:ind w:left="223" w:hangingChars="106" w:hanging="223"/>
              <w:jc w:val="center"/>
            </w:pPr>
            <w:bookmarkStart w:id="995" w:name="_Toc251052189"/>
            <w:r w:rsidRPr="00E25553">
              <w:t>执业或职业资格证明</w:t>
            </w:r>
            <w:bookmarkEnd w:id="995"/>
          </w:p>
        </w:tc>
        <w:tc>
          <w:tcPr>
            <w:tcW w:w="2126" w:type="dxa"/>
            <w:gridSpan w:val="2"/>
            <w:vAlign w:val="center"/>
          </w:tcPr>
          <w:p w:rsidR="00A95053" w:rsidRPr="00E25553" w:rsidRDefault="00A95053" w:rsidP="00D14B65">
            <w:pPr>
              <w:ind w:left="223" w:hangingChars="106" w:hanging="223"/>
              <w:jc w:val="center"/>
            </w:pPr>
            <w:bookmarkStart w:id="996" w:name="_Toc251052190"/>
            <w:r w:rsidRPr="00E25553">
              <w:t>承担完工</w:t>
            </w:r>
            <w:bookmarkStart w:id="997" w:name="_Toc251052191"/>
            <w:bookmarkEnd w:id="996"/>
            <w:r w:rsidRPr="00E25553">
              <w:t>工程情况</w:t>
            </w:r>
            <w:bookmarkEnd w:id="997"/>
          </w:p>
        </w:tc>
      </w:tr>
      <w:tr w:rsidR="00A95053" w:rsidRPr="00E25553" w:rsidTr="00D14B65">
        <w:trPr>
          <w:cantSplit/>
          <w:trHeight w:val="444"/>
          <w:jc w:val="center"/>
        </w:trPr>
        <w:tc>
          <w:tcPr>
            <w:tcW w:w="993" w:type="dxa"/>
            <w:vMerge/>
            <w:vAlign w:val="center"/>
          </w:tcPr>
          <w:p w:rsidR="00A95053" w:rsidRPr="00E25553" w:rsidRDefault="00A95053" w:rsidP="00D14B65">
            <w:pPr>
              <w:ind w:left="223" w:hangingChars="106" w:hanging="223"/>
              <w:jc w:val="center"/>
            </w:pPr>
          </w:p>
        </w:tc>
        <w:tc>
          <w:tcPr>
            <w:tcW w:w="829" w:type="dxa"/>
            <w:vMerge/>
            <w:vAlign w:val="center"/>
          </w:tcPr>
          <w:p w:rsidR="00A95053" w:rsidRPr="00E25553" w:rsidRDefault="00A95053" w:rsidP="00D14B65">
            <w:pPr>
              <w:ind w:left="223" w:hangingChars="106" w:hanging="223"/>
              <w:jc w:val="center"/>
            </w:pPr>
          </w:p>
        </w:tc>
        <w:tc>
          <w:tcPr>
            <w:tcW w:w="816" w:type="dxa"/>
            <w:vMerge/>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bookmarkStart w:id="998" w:name="_Toc251052192"/>
            <w:r w:rsidRPr="00E25553">
              <w:t>证书名称</w:t>
            </w:r>
            <w:bookmarkEnd w:id="998"/>
          </w:p>
        </w:tc>
        <w:tc>
          <w:tcPr>
            <w:tcW w:w="1148" w:type="dxa"/>
            <w:vAlign w:val="center"/>
          </w:tcPr>
          <w:p w:rsidR="00A95053" w:rsidRPr="00E25553" w:rsidRDefault="00A95053" w:rsidP="00D14B65">
            <w:pPr>
              <w:ind w:left="223" w:hangingChars="106" w:hanging="223"/>
              <w:jc w:val="center"/>
            </w:pPr>
            <w:bookmarkStart w:id="999" w:name="_Toc251052193"/>
            <w:r w:rsidRPr="00E25553">
              <w:t>级别</w:t>
            </w:r>
            <w:bookmarkEnd w:id="999"/>
          </w:p>
        </w:tc>
        <w:tc>
          <w:tcPr>
            <w:tcW w:w="1148" w:type="dxa"/>
            <w:vAlign w:val="center"/>
          </w:tcPr>
          <w:p w:rsidR="00A95053" w:rsidRPr="00E25553" w:rsidRDefault="00A95053" w:rsidP="00D14B65">
            <w:pPr>
              <w:ind w:left="223" w:hangingChars="106" w:hanging="223"/>
              <w:jc w:val="center"/>
            </w:pPr>
            <w:bookmarkStart w:id="1000" w:name="_Toc251052194"/>
            <w:r w:rsidRPr="00E25553">
              <w:t>证号</w:t>
            </w:r>
            <w:bookmarkEnd w:id="1000"/>
          </w:p>
        </w:tc>
        <w:tc>
          <w:tcPr>
            <w:tcW w:w="1148" w:type="dxa"/>
            <w:vAlign w:val="center"/>
          </w:tcPr>
          <w:p w:rsidR="00A95053" w:rsidRPr="00E25553" w:rsidRDefault="00A95053" w:rsidP="00D14B65">
            <w:pPr>
              <w:ind w:left="223" w:hangingChars="106" w:hanging="223"/>
              <w:jc w:val="center"/>
            </w:pPr>
            <w:bookmarkStart w:id="1001" w:name="_Toc251052195"/>
            <w:r w:rsidRPr="00E25553">
              <w:t>专业</w:t>
            </w:r>
            <w:bookmarkEnd w:id="1001"/>
          </w:p>
        </w:tc>
        <w:tc>
          <w:tcPr>
            <w:tcW w:w="850" w:type="dxa"/>
            <w:vAlign w:val="center"/>
          </w:tcPr>
          <w:p w:rsidR="00A95053" w:rsidRPr="00E25553" w:rsidRDefault="00A95053" w:rsidP="00D14B65">
            <w:pPr>
              <w:ind w:left="223" w:hangingChars="106" w:hanging="223"/>
              <w:jc w:val="center"/>
            </w:pPr>
            <w:bookmarkStart w:id="1002" w:name="_Toc251052197"/>
            <w:r w:rsidRPr="00E25553">
              <w:t>项目数</w:t>
            </w:r>
            <w:bookmarkEnd w:id="1002"/>
          </w:p>
        </w:tc>
        <w:tc>
          <w:tcPr>
            <w:tcW w:w="1276" w:type="dxa"/>
            <w:vAlign w:val="center"/>
          </w:tcPr>
          <w:p w:rsidR="00A95053" w:rsidRPr="00E25553" w:rsidRDefault="00A95053" w:rsidP="00D14B65">
            <w:pPr>
              <w:ind w:left="223" w:hangingChars="106" w:hanging="223"/>
              <w:jc w:val="center"/>
            </w:pPr>
            <w:bookmarkStart w:id="1003" w:name="_Toc251052198"/>
            <w:r w:rsidRPr="00E25553">
              <w:t>主要项目</w:t>
            </w:r>
          </w:p>
          <w:p w:rsidR="00A95053" w:rsidRPr="00E25553" w:rsidRDefault="00A95053" w:rsidP="00D14B65">
            <w:pPr>
              <w:ind w:left="223" w:hangingChars="106" w:hanging="223"/>
              <w:jc w:val="center"/>
            </w:pPr>
            <w:r w:rsidRPr="00E25553">
              <w:t>名称</w:t>
            </w:r>
            <w:bookmarkEnd w:id="1003"/>
          </w:p>
        </w:tc>
      </w:tr>
      <w:tr w:rsidR="00A95053" w:rsidRPr="00E25553" w:rsidTr="00D14B65">
        <w:trPr>
          <w:trHeight w:val="660"/>
          <w:jc w:val="center"/>
        </w:trPr>
        <w:tc>
          <w:tcPr>
            <w:tcW w:w="993" w:type="dxa"/>
            <w:vAlign w:val="center"/>
          </w:tcPr>
          <w:p w:rsidR="00A95053" w:rsidRPr="00E25553" w:rsidRDefault="00A95053" w:rsidP="00D14B65">
            <w:pPr>
              <w:ind w:left="223" w:hangingChars="106" w:hanging="223"/>
              <w:jc w:val="center"/>
              <w:rPr>
                <w:szCs w:val="21"/>
              </w:rPr>
            </w:pPr>
          </w:p>
        </w:tc>
        <w:tc>
          <w:tcPr>
            <w:tcW w:w="829" w:type="dxa"/>
            <w:vAlign w:val="center"/>
          </w:tcPr>
          <w:p w:rsidR="00A95053" w:rsidRPr="00E25553" w:rsidRDefault="00A95053" w:rsidP="00D14B65">
            <w:pPr>
              <w:ind w:left="223" w:hangingChars="106" w:hanging="223"/>
              <w:jc w:val="center"/>
            </w:pPr>
          </w:p>
        </w:tc>
        <w:tc>
          <w:tcPr>
            <w:tcW w:w="816"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850" w:type="dxa"/>
            <w:vAlign w:val="center"/>
          </w:tcPr>
          <w:p w:rsidR="00A95053" w:rsidRPr="00E25553" w:rsidRDefault="00A95053" w:rsidP="00D14B65">
            <w:pPr>
              <w:ind w:left="223" w:hangingChars="106" w:hanging="223"/>
              <w:jc w:val="center"/>
            </w:pPr>
          </w:p>
        </w:tc>
        <w:tc>
          <w:tcPr>
            <w:tcW w:w="1276" w:type="dxa"/>
            <w:vAlign w:val="center"/>
          </w:tcPr>
          <w:p w:rsidR="00A95053" w:rsidRPr="00E25553" w:rsidRDefault="00A95053" w:rsidP="00D14B65">
            <w:pPr>
              <w:ind w:left="223" w:hangingChars="106" w:hanging="223"/>
              <w:jc w:val="center"/>
            </w:pPr>
          </w:p>
        </w:tc>
      </w:tr>
      <w:tr w:rsidR="00A95053" w:rsidRPr="00E25553" w:rsidTr="00D14B65">
        <w:trPr>
          <w:trHeight w:val="660"/>
          <w:jc w:val="center"/>
        </w:trPr>
        <w:tc>
          <w:tcPr>
            <w:tcW w:w="993" w:type="dxa"/>
            <w:vAlign w:val="center"/>
          </w:tcPr>
          <w:p w:rsidR="00A95053" w:rsidRPr="00E25553" w:rsidRDefault="00A95053" w:rsidP="00D14B65">
            <w:pPr>
              <w:ind w:left="223" w:hangingChars="106" w:hanging="223"/>
              <w:jc w:val="center"/>
              <w:rPr>
                <w:szCs w:val="21"/>
              </w:rPr>
            </w:pPr>
          </w:p>
        </w:tc>
        <w:tc>
          <w:tcPr>
            <w:tcW w:w="829" w:type="dxa"/>
            <w:vAlign w:val="center"/>
          </w:tcPr>
          <w:p w:rsidR="00A95053" w:rsidRPr="00E25553" w:rsidRDefault="00A95053" w:rsidP="00D14B65">
            <w:pPr>
              <w:ind w:left="223" w:hangingChars="106" w:hanging="223"/>
              <w:jc w:val="center"/>
            </w:pPr>
          </w:p>
        </w:tc>
        <w:tc>
          <w:tcPr>
            <w:tcW w:w="816"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850" w:type="dxa"/>
            <w:vAlign w:val="center"/>
          </w:tcPr>
          <w:p w:rsidR="00A95053" w:rsidRPr="00E25553" w:rsidRDefault="00A95053" w:rsidP="00D14B65">
            <w:pPr>
              <w:ind w:left="223" w:hangingChars="106" w:hanging="223"/>
              <w:jc w:val="center"/>
            </w:pPr>
          </w:p>
        </w:tc>
        <w:tc>
          <w:tcPr>
            <w:tcW w:w="1276" w:type="dxa"/>
            <w:vAlign w:val="center"/>
          </w:tcPr>
          <w:p w:rsidR="00A95053" w:rsidRPr="00E25553" w:rsidRDefault="00A95053" w:rsidP="00D14B65">
            <w:pPr>
              <w:ind w:left="223" w:hangingChars="106" w:hanging="223"/>
              <w:jc w:val="center"/>
            </w:pPr>
          </w:p>
        </w:tc>
      </w:tr>
      <w:tr w:rsidR="00B91931" w:rsidRPr="00E25553" w:rsidTr="00D14B65">
        <w:trPr>
          <w:trHeight w:val="660"/>
          <w:jc w:val="center"/>
        </w:trPr>
        <w:tc>
          <w:tcPr>
            <w:tcW w:w="993" w:type="dxa"/>
            <w:vAlign w:val="center"/>
          </w:tcPr>
          <w:p w:rsidR="00B91931" w:rsidRPr="00E25553" w:rsidRDefault="00B91931" w:rsidP="00D14B65">
            <w:pPr>
              <w:ind w:left="223" w:hangingChars="106" w:hanging="223"/>
              <w:jc w:val="center"/>
              <w:rPr>
                <w:szCs w:val="21"/>
              </w:rPr>
            </w:pPr>
          </w:p>
        </w:tc>
        <w:tc>
          <w:tcPr>
            <w:tcW w:w="829" w:type="dxa"/>
            <w:vAlign w:val="center"/>
          </w:tcPr>
          <w:p w:rsidR="00B91931" w:rsidRPr="00E25553" w:rsidRDefault="00B91931" w:rsidP="00D14B65">
            <w:pPr>
              <w:ind w:left="223" w:hangingChars="106" w:hanging="223"/>
              <w:jc w:val="center"/>
            </w:pPr>
          </w:p>
        </w:tc>
        <w:tc>
          <w:tcPr>
            <w:tcW w:w="816" w:type="dxa"/>
            <w:vAlign w:val="center"/>
          </w:tcPr>
          <w:p w:rsidR="00B91931" w:rsidRPr="00E25553" w:rsidRDefault="00B91931" w:rsidP="00D14B65">
            <w:pPr>
              <w:ind w:left="223" w:hangingChars="106" w:hanging="223"/>
              <w:jc w:val="center"/>
            </w:pPr>
          </w:p>
        </w:tc>
        <w:tc>
          <w:tcPr>
            <w:tcW w:w="1148" w:type="dxa"/>
            <w:vAlign w:val="center"/>
          </w:tcPr>
          <w:p w:rsidR="00B91931" w:rsidRPr="00E25553" w:rsidRDefault="00B91931" w:rsidP="00D14B65">
            <w:pPr>
              <w:ind w:left="223" w:hangingChars="106" w:hanging="223"/>
              <w:jc w:val="center"/>
            </w:pPr>
          </w:p>
        </w:tc>
        <w:tc>
          <w:tcPr>
            <w:tcW w:w="1148" w:type="dxa"/>
            <w:vAlign w:val="center"/>
          </w:tcPr>
          <w:p w:rsidR="00B91931" w:rsidRPr="00E25553" w:rsidRDefault="00B91931" w:rsidP="00D14B65">
            <w:pPr>
              <w:ind w:left="223" w:hangingChars="106" w:hanging="223"/>
              <w:jc w:val="center"/>
            </w:pPr>
          </w:p>
        </w:tc>
        <w:tc>
          <w:tcPr>
            <w:tcW w:w="1148" w:type="dxa"/>
            <w:vAlign w:val="center"/>
          </w:tcPr>
          <w:p w:rsidR="00B91931" w:rsidRPr="00E25553" w:rsidRDefault="00B91931" w:rsidP="00D14B65">
            <w:pPr>
              <w:ind w:left="223" w:hangingChars="106" w:hanging="223"/>
              <w:jc w:val="center"/>
            </w:pPr>
          </w:p>
        </w:tc>
        <w:tc>
          <w:tcPr>
            <w:tcW w:w="1148" w:type="dxa"/>
            <w:vAlign w:val="center"/>
          </w:tcPr>
          <w:p w:rsidR="00B91931" w:rsidRPr="00E25553" w:rsidRDefault="00B91931" w:rsidP="00D14B65">
            <w:pPr>
              <w:ind w:left="223" w:hangingChars="106" w:hanging="223"/>
              <w:jc w:val="center"/>
            </w:pPr>
          </w:p>
        </w:tc>
        <w:tc>
          <w:tcPr>
            <w:tcW w:w="850" w:type="dxa"/>
            <w:vAlign w:val="center"/>
          </w:tcPr>
          <w:p w:rsidR="00B91931" w:rsidRPr="00E25553" w:rsidRDefault="00B91931" w:rsidP="00D14B65">
            <w:pPr>
              <w:ind w:left="223" w:hangingChars="106" w:hanging="223"/>
              <w:jc w:val="center"/>
            </w:pPr>
          </w:p>
        </w:tc>
        <w:tc>
          <w:tcPr>
            <w:tcW w:w="1276" w:type="dxa"/>
            <w:vAlign w:val="center"/>
          </w:tcPr>
          <w:p w:rsidR="00B91931" w:rsidRPr="00E25553" w:rsidRDefault="00B91931" w:rsidP="00D14B65">
            <w:pPr>
              <w:ind w:left="223" w:hangingChars="106" w:hanging="223"/>
              <w:jc w:val="center"/>
            </w:pPr>
          </w:p>
        </w:tc>
      </w:tr>
      <w:tr w:rsidR="00B91931" w:rsidRPr="00E25553" w:rsidTr="00D14B65">
        <w:trPr>
          <w:trHeight w:val="660"/>
          <w:jc w:val="center"/>
        </w:trPr>
        <w:tc>
          <w:tcPr>
            <w:tcW w:w="993" w:type="dxa"/>
            <w:vAlign w:val="center"/>
          </w:tcPr>
          <w:p w:rsidR="00B91931" w:rsidRPr="00E25553" w:rsidRDefault="00B91931" w:rsidP="00D14B65">
            <w:pPr>
              <w:ind w:left="223" w:hangingChars="106" w:hanging="223"/>
              <w:jc w:val="center"/>
              <w:rPr>
                <w:szCs w:val="21"/>
              </w:rPr>
            </w:pPr>
          </w:p>
        </w:tc>
        <w:tc>
          <w:tcPr>
            <w:tcW w:w="829" w:type="dxa"/>
            <w:vAlign w:val="center"/>
          </w:tcPr>
          <w:p w:rsidR="00B91931" w:rsidRPr="00E25553" w:rsidRDefault="00B91931" w:rsidP="00D14B65">
            <w:pPr>
              <w:ind w:left="223" w:hangingChars="106" w:hanging="223"/>
              <w:jc w:val="center"/>
            </w:pPr>
          </w:p>
        </w:tc>
        <w:tc>
          <w:tcPr>
            <w:tcW w:w="816" w:type="dxa"/>
            <w:vAlign w:val="center"/>
          </w:tcPr>
          <w:p w:rsidR="00B91931" w:rsidRPr="00E25553" w:rsidRDefault="00B91931" w:rsidP="00D14B65">
            <w:pPr>
              <w:ind w:left="223" w:hangingChars="106" w:hanging="223"/>
              <w:jc w:val="center"/>
            </w:pPr>
          </w:p>
        </w:tc>
        <w:tc>
          <w:tcPr>
            <w:tcW w:w="1148" w:type="dxa"/>
            <w:vAlign w:val="center"/>
          </w:tcPr>
          <w:p w:rsidR="00B91931" w:rsidRPr="00E25553" w:rsidRDefault="00B91931" w:rsidP="00D14B65">
            <w:pPr>
              <w:ind w:left="223" w:hangingChars="106" w:hanging="223"/>
              <w:jc w:val="center"/>
            </w:pPr>
          </w:p>
        </w:tc>
        <w:tc>
          <w:tcPr>
            <w:tcW w:w="1148" w:type="dxa"/>
            <w:vAlign w:val="center"/>
          </w:tcPr>
          <w:p w:rsidR="00B91931" w:rsidRPr="00E25553" w:rsidRDefault="00B91931" w:rsidP="00D14B65">
            <w:pPr>
              <w:ind w:left="223" w:hangingChars="106" w:hanging="223"/>
              <w:jc w:val="center"/>
            </w:pPr>
          </w:p>
        </w:tc>
        <w:tc>
          <w:tcPr>
            <w:tcW w:w="1148" w:type="dxa"/>
            <w:vAlign w:val="center"/>
          </w:tcPr>
          <w:p w:rsidR="00B91931" w:rsidRPr="00E25553" w:rsidRDefault="00B91931" w:rsidP="00D14B65">
            <w:pPr>
              <w:ind w:left="223" w:hangingChars="106" w:hanging="223"/>
              <w:jc w:val="center"/>
            </w:pPr>
          </w:p>
        </w:tc>
        <w:tc>
          <w:tcPr>
            <w:tcW w:w="1148" w:type="dxa"/>
            <w:vAlign w:val="center"/>
          </w:tcPr>
          <w:p w:rsidR="00B91931" w:rsidRPr="00E25553" w:rsidRDefault="00B91931" w:rsidP="00D14B65">
            <w:pPr>
              <w:ind w:left="223" w:hangingChars="106" w:hanging="223"/>
              <w:jc w:val="center"/>
            </w:pPr>
          </w:p>
        </w:tc>
        <w:tc>
          <w:tcPr>
            <w:tcW w:w="850" w:type="dxa"/>
            <w:vAlign w:val="center"/>
          </w:tcPr>
          <w:p w:rsidR="00B91931" w:rsidRPr="00E25553" w:rsidRDefault="00B91931" w:rsidP="00D14B65">
            <w:pPr>
              <w:ind w:left="223" w:hangingChars="106" w:hanging="223"/>
              <w:jc w:val="center"/>
            </w:pPr>
          </w:p>
        </w:tc>
        <w:tc>
          <w:tcPr>
            <w:tcW w:w="1276" w:type="dxa"/>
            <w:vAlign w:val="center"/>
          </w:tcPr>
          <w:p w:rsidR="00B91931" w:rsidRPr="00E25553" w:rsidRDefault="00B91931" w:rsidP="00D14B65">
            <w:pPr>
              <w:ind w:left="223" w:hangingChars="106" w:hanging="223"/>
              <w:jc w:val="center"/>
            </w:pPr>
          </w:p>
        </w:tc>
      </w:tr>
      <w:tr w:rsidR="00B91931" w:rsidRPr="00E25553" w:rsidTr="00D14B65">
        <w:trPr>
          <w:trHeight w:val="660"/>
          <w:jc w:val="center"/>
        </w:trPr>
        <w:tc>
          <w:tcPr>
            <w:tcW w:w="993" w:type="dxa"/>
            <w:vAlign w:val="center"/>
          </w:tcPr>
          <w:p w:rsidR="00B91931" w:rsidRPr="00E25553" w:rsidRDefault="00B91931" w:rsidP="00D14B65">
            <w:pPr>
              <w:ind w:left="223" w:hangingChars="106" w:hanging="223"/>
              <w:jc w:val="center"/>
              <w:rPr>
                <w:szCs w:val="21"/>
              </w:rPr>
            </w:pPr>
          </w:p>
        </w:tc>
        <w:tc>
          <w:tcPr>
            <w:tcW w:w="829" w:type="dxa"/>
            <w:vAlign w:val="center"/>
          </w:tcPr>
          <w:p w:rsidR="00B91931" w:rsidRPr="00E25553" w:rsidRDefault="00B91931" w:rsidP="00D14B65">
            <w:pPr>
              <w:ind w:left="223" w:hangingChars="106" w:hanging="223"/>
              <w:jc w:val="center"/>
            </w:pPr>
          </w:p>
        </w:tc>
        <w:tc>
          <w:tcPr>
            <w:tcW w:w="816" w:type="dxa"/>
            <w:vAlign w:val="center"/>
          </w:tcPr>
          <w:p w:rsidR="00B91931" w:rsidRPr="00E25553" w:rsidRDefault="00B91931" w:rsidP="00D14B65">
            <w:pPr>
              <w:ind w:left="223" w:hangingChars="106" w:hanging="223"/>
              <w:jc w:val="center"/>
            </w:pPr>
          </w:p>
        </w:tc>
        <w:tc>
          <w:tcPr>
            <w:tcW w:w="1148" w:type="dxa"/>
            <w:vAlign w:val="center"/>
          </w:tcPr>
          <w:p w:rsidR="00B91931" w:rsidRPr="00E25553" w:rsidRDefault="00B91931" w:rsidP="00D14B65">
            <w:pPr>
              <w:ind w:left="223" w:hangingChars="106" w:hanging="223"/>
              <w:jc w:val="center"/>
            </w:pPr>
          </w:p>
        </w:tc>
        <w:tc>
          <w:tcPr>
            <w:tcW w:w="1148" w:type="dxa"/>
            <w:vAlign w:val="center"/>
          </w:tcPr>
          <w:p w:rsidR="00B91931" w:rsidRPr="00E25553" w:rsidRDefault="00B91931" w:rsidP="00D14B65">
            <w:pPr>
              <w:ind w:left="223" w:hangingChars="106" w:hanging="223"/>
              <w:jc w:val="center"/>
            </w:pPr>
          </w:p>
        </w:tc>
        <w:tc>
          <w:tcPr>
            <w:tcW w:w="1148" w:type="dxa"/>
            <w:vAlign w:val="center"/>
          </w:tcPr>
          <w:p w:rsidR="00B91931" w:rsidRPr="00E25553" w:rsidRDefault="00B91931" w:rsidP="00D14B65">
            <w:pPr>
              <w:ind w:left="223" w:hangingChars="106" w:hanging="223"/>
              <w:jc w:val="center"/>
            </w:pPr>
          </w:p>
        </w:tc>
        <w:tc>
          <w:tcPr>
            <w:tcW w:w="1148" w:type="dxa"/>
            <w:vAlign w:val="center"/>
          </w:tcPr>
          <w:p w:rsidR="00B91931" w:rsidRPr="00E25553" w:rsidRDefault="00B91931" w:rsidP="00D14B65">
            <w:pPr>
              <w:ind w:left="223" w:hangingChars="106" w:hanging="223"/>
              <w:jc w:val="center"/>
            </w:pPr>
          </w:p>
        </w:tc>
        <w:tc>
          <w:tcPr>
            <w:tcW w:w="850" w:type="dxa"/>
            <w:vAlign w:val="center"/>
          </w:tcPr>
          <w:p w:rsidR="00B91931" w:rsidRPr="00E25553" w:rsidRDefault="00B91931" w:rsidP="00D14B65">
            <w:pPr>
              <w:ind w:left="223" w:hangingChars="106" w:hanging="223"/>
              <w:jc w:val="center"/>
            </w:pPr>
          </w:p>
        </w:tc>
        <w:tc>
          <w:tcPr>
            <w:tcW w:w="1276" w:type="dxa"/>
            <w:vAlign w:val="center"/>
          </w:tcPr>
          <w:p w:rsidR="00B91931" w:rsidRPr="00E25553" w:rsidRDefault="00B91931" w:rsidP="00D14B65">
            <w:pPr>
              <w:ind w:left="223" w:hangingChars="106" w:hanging="223"/>
              <w:jc w:val="center"/>
            </w:pPr>
          </w:p>
        </w:tc>
      </w:tr>
      <w:tr w:rsidR="00A95053" w:rsidRPr="00E25553" w:rsidTr="00D14B65">
        <w:trPr>
          <w:trHeight w:val="660"/>
          <w:jc w:val="center"/>
        </w:trPr>
        <w:tc>
          <w:tcPr>
            <w:tcW w:w="993" w:type="dxa"/>
            <w:vAlign w:val="center"/>
          </w:tcPr>
          <w:p w:rsidR="00A95053" w:rsidRPr="00E25553" w:rsidRDefault="00A95053" w:rsidP="00D14B65">
            <w:pPr>
              <w:ind w:left="223" w:hangingChars="106" w:hanging="223"/>
              <w:jc w:val="center"/>
              <w:rPr>
                <w:szCs w:val="21"/>
              </w:rPr>
            </w:pPr>
          </w:p>
        </w:tc>
        <w:tc>
          <w:tcPr>
            <w:tcW w:w="829" w:type="dxa"/>
            <w:vAlign w:val="center"/>
          </w:tcPr>
          <w:p w:rsidR="00A95053" w:rsidRPr="00E25553" w:rsidRDefault="00A95053" w:rsidP="00D14B65">
            <w:pPr>
              <w:ind w:left="223" w:hangingChars="106" w:hanging="223"/>
              <w:jc w:val="center"/>
            </w:pPr>
          </w:p>
        </w:tc>
        <w:tc>
          <w:tcPr>
            <w:tcW w:w="816"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850" w:type="dxa"/>
            <w:vAlign w:val="center"/>
          </w:tcPr>
          <w:p w:rsidR="00A95053" w:rsidRPr="00E25553" w:rsidRDefault="00A95053" w:rsidP="00D14B65">
            <w:pPr>
              <w:ind w:left="223" w:hangingChars="106" w:hanging="223"/>
              <w:jc w:val="center"/>
            </w:pPr>
          </w:p>
        </w:tc>
        <w:tc>
          <w:tcPr>
            <w:tcW w:w="1276" w:type="dxa"/>
            <w:vAlign w:val="center"/>
          </w:tcPr>
          <w:p w:rsidR="00A95053" w:rsidRPr="00E25553" w:rsidRDefault="00A95053" w:rsidP="00D14B65">
            <w:pPr>
              <w:ind w:left="223" w:hangingChars="106" w:hanging="223"/>
              <w:jc w:val="center"/>
            </w:pPr>
          </w:p>
        </w:tc>
      </w:tr>
      <w:tr w:rsidR="00A95053" w:rsidRPr="00E25553" w:rsidTr="00D14B65">
        <w:trPr>
          <w:trHeight w:val="660"/>
          <w:jc w:val="center"/>
        </w:trPr>
        <w:tc>
          <w:tcPr>
            <w:tcW w:w="993" w:type="dxa"/>
            <w:vAlign w:val="center"/>
          </w:tcPr>
          <w:p w:rsidR="00A95053" w:rsidRPr="00E25553" w:rsidRDefault="00A95053" w:rsidP="00D14B65">
            <w:pPr>
              <w:ind w:left="223" w:hangingChars="106" w:hanging="223"/>
              <w:jc w:val="center"/>
              <w:rPr>
                <w:szCs w:val="21"/>
              </w:rPr>
            </w:pPr>
          </w:p>
        </w:tc>
        <w:tc>
          <w:tcPr>
            <w:tcW w:w="829" w:type="dxa"/>
            <w:vAlign w:val="center"/>
          </w:tcPr>
          <w:p w:rsidR="00A95053" w:rsidRPr="00E25553" w:rsidRDefault="00A95053" w:rsidP="00D14B65">
            <w:pPr>
              <w:ind w:left="223" w:hangingChars="106" w:hanging="223"/>
              <w:jc w:val="center"/>
            </w:pPr>
          </w:p>
        </w:tc>
        <w:tc>
          <w:tcPr>
            <w:tcW w:w="816"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850" w:type="dxa"/>
            <w:vAlign w:val="center"/>
          </w:tcPr>
          <w:p w:rsidR="00A95053" w:rsidRPr="00E25553" w:rsidRDefault="00A95053" w:rsidP="00D14B65">
            <w:pPr>
              <w:ind w:left="223" w:hangingChars="106" w:hanging="223"/>
              <w:jc w:val="center"/>
            </w:pPr>
          </w:p>
        </w:tc>
        <w:tc>
          <w:tcPr>
            <w:tcW w:w="1276" w:type="dxa"/>
            <w:vAlign w:val="center"/>
          </w:tcPr>
          <w:p w:rsidR="00A95053" w:rsidRPr="00E25553" w:rsidRDefault="00A95053" w:rsidP="00D14B65">
            <w:pPr>
              <w:ind w:left="223" w:hangingChars="106" w:hanging="223"/>
              <w:jc w:val="center"/>
            </w:pPr>
          </w:p>
        </w:tc>
      </w:tr>
      <w:tr w:rsidR="00A95053" w:rsidRPr="00E25553" w:rsidTr="00D14B65">
        <w:trPr>
          <w:trHeight w:val="660"/>
          <w:jc w:val="center"/>
        </w:trPr>
        <w:tc>
          <w:tcPr>
            <w:tcW w:w="993" w:type="dxa"/>
            <w:vAlign w:val="center"/>
          </w:tcPr>
          <w:p w:rsidR="00A95053" w:rsidRPr="00E25553" w:rsidRDefault="00A95053" w:rsidP="00D14B65">
            <w:pPr>
              <w:ind w:left="223" w:hangingChars="106" w:hanging="223"/>
              <w:jc w:val="center"/>
            </w:pPr>
            <w:r w:rsidRPr="00E25553">
              <w:t>……</w:t>
            </w:r>
          </w:p>
        </w:tc>
        <w:tc>
          <w:tcPr>
            <w:tcW w:w="829" w:type="dxa"/>
            <w:vAlign w:val="center"/>
          </w:tcPr>
          <w:p w:rsidR="00A95053" w:rsidRPr="00E25553" w:rsidRDefault="00A95053" w:rsidP="00D14B65">
            <w:pPr>
              <w:ind w:left="223" w:hangingChars="106" w:hanging="223"/>
              <w:jc w:val="center"/>
            </w:pPr>
          </w:p>
        </w:tc>
        <w:tc>
          <w:tcPr>
            <w:tcW w:w="816"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1148" w:type="dxa"/>
            <w:vAlign w:val="center"/>
          </w:tcPr>
          <w:p w:rsidR="00A95053" w:rsidRPr="00E25553" w:rsidRDefault="00A95053" w:rsidP="00D14B65">
            <w:pPr>
              <w:ind w:left="223" w:hangingChars="106" w:hanging="223"/>
              <w:jc w:val="center"/>
            </w:pPr>
          </w:p>
        </w:tc>
        <w:tc>
          <w:tcPr>
            <w:tcW w:w="850" w:type="dxa"/>
            <w:vAlign w:val="center"/>
          </w:tcPr>
          <w:p w:rsidR="00A95053" w:rsidRPr="00E25553" w:rsidRDefault="00A95053" w:rsidP="00D14B65">
            <w:pPr>
              <w:ind w:left="223" w:hangingChars="106" w:hanging="223"/>
              <w:jc w:val="center"/>
            </w:pPr>
          </w:p>
        </w:tc>
        <w:tc>
          <w:tcPr>
            <w:tcW w:w="1276" w:type="dxa"/>
            <w:vAlign w:val="center"/>
          </w:tcPr>
          <w:p w:rsidR="00A95053" w:rsidRPr="00E25553" w:rsidRDefault="00A95053" w:rsidP="00D14B65">
            <w:pPr>
              <w:ind w:left="223" w:hangingChars="106" w:hanging="223"/>
              <w:jc w:val="center"/>
            </w:pPr>
          </w:p>
        </w:tc>
      </w:tr>
      <w:tr w:rsidR="00A95053" w:rsidRPr="00E25553" w:rsidTr="00D14B65">
        <w:trPr>
          <w:cantSplit/>
          <w:trHeight w:val="979"/>
          <w:jc w:val="center"/>
        </w:trPr>
        <w:tc>
          <w:tcPr>
            <w:tcW w:w="9356" w:type="dxa"/>
            <w:gridSpan w:val="9"/>
            <w:vAlign w:val="center"/>
          </w:tcPr>
          <w:p w:rsidR="00A95053" w:rsidRPr="00E25553" w:rsidRDefault="00A95053" w:rsidP="00D14B65">
            <w:pPr>
              <w:spacing w:line="360" w:lineRule="auto"/>
              <w:rPr>
                <w:szCs w:val="21"/>
              </w:rPr>
            </w:pPr>
            <w:bookmarkStart w:id="1004" w:name="_Toc251052199"/>
            <w:r w:rsidRPr="00E25553">
              <w:rPr>
                <w:szCs w:val="21"/>
              </w:rPr>
              <w:t>一旦我单位中标，将实行项目经理负责制，我方保证并配备上述项目管理机构。上述填报内容真实，若不真实，愿按有关规定接受处理。项目管理班子机构设置、职责分工等情况另附资料说明。</w:t>
            </w:r>
            <w:bookmarkEnd w:id="1004"/>
          </w:p>
        </w:tc>
      </w:tr>
    </w:tbl>
    <w:p w:rsidR="00A95053" w:rsidRPr="00E25553" w:rsidRDefault="00A95053" w:rsidP="00A95053">
      <w:pPr>
        <w:tabs>
          <w:tab w:val="left" w:pos="0"/>
        </w:tabs>
        <w:spacing w:line="360" w:lineRule="auto"/>
        <w:ind w:right="-210"/>
      </w:pPr>
    </w:p>
    <w:p w:rsidR="00B33195" w:rsidRPr="00E25553" w:rsidRDefault="00A95053" w:rsidP="00A95053">
      <w:pPr>
        <w:pStyle w:val="a9"/>
        <w:spacing w:before="240" w:line="500" w:lineRule="atLeast"/>
        <w:jc w:val="left"/>
        <w:rPr>
          <w:b/>
          <w:sz w:val="28"/>
          <w:szCs w:val="28"/>
        </w:rPr>
      </w:pPr>
      <w:r w:rsidRPr="00E25553">
        <w:rPr>
          <w:rFonts w:eastAsia="楷体_GB2312"/>
        </w:rPr>
        <w:t>【备注：</w:t>
      </w:r>
      <w:r w:rsidRPr="00E25553">
        <w:rPr>
          <w:rFonts w:eastAsia="楷体_GB2312" w:cs="楷体_GB2312" w:hint="eastAsia"/>
        </w:rPr>
        <w:t>附已录入广西建筑业企业诚信信息库的各岗位人员资格证件扫描件。以上扫描件均为原件的扫描件</w:t>
      </w:r>
      <w:r w:rsidRPr="00E25553">
        <w:rPr>
          <w:rFonts w:eastAsia="楷体_GB2312" w:hint="eastAsia"/>
        </w:rPr>
        <w:t>。】</w:t>
      </w:r>
    </w:p>
    <w:p w:rsidR="00B33195" w:rsidRPr="00E25553" w:rsidRDefault="00B33195">
      <w:pPr>
        <w:pStyle w:val="a9"/>
        <w:jc w:val="center"/>
        <w:rPr>
          <w:b/>
          <w:sz w:val="32"/>
        </w:rPr>
      </w:pPr>
    </w:p>
    <w:p w:rsidR="00B33195" w:rsidRPr="00E25553" w:rsidRDefault="00B33195">
      <w:pPr>
        <w:pStyle w:val="a9"/>
        <w:jc w:val="center"/>
        <w:rPr>
          <w:b/>
          <w:sz w:val="32"/>
        </w:rPr>
      </w:pPr>
    </w:p>
    <w:p w:rsidR="00B33195" w:rsidRPr="00E25553" w:rsidRDefault="00B33195">
      <w:pPr>
        <w:pStyle w:val="a9"/>
        <w:jc w:val="center"/>
        <w:rPr>
          <w:b/>
          <w:sz w:val="32"/>
        </w:rPr>
      </w:pPr>
    </w:p>
    <w:p w:rsidR="00B33195" w:rsidRPr="00E25553" w:rsidRDefault="00422CFA">
      <w:pPr>
        <w:pStyle w:val="a9"/>
        <w:jc w:val="center"/>
        <w:rPr>
          <w:rStyle w:val="1Char"/>
          <w:sz w:val="36"/>
          <w:szCs w:val="36"/>
        </w:rPr>
        <w:sectPr w:rsidR="00B33195" w:rsidRPr="00E25553">
          <w:pgSz w:w="11906" w:h="16838"/>
          <w:pgMar w:top="1560" w:right="964" w:bottom="851" w:left="1134" w:header="720" w:footer="720" w:gutter="0"/>
          <w:cols w:space="720"/>
          <w:titlePg/>
          <w:docGrid w:linePitch="312"/>
        </w:sectPr>
      </w:pPr>
      <w:r w:rsidRPr="00E25553">
        <w:rPr>
          <w:rFonts w:ascii="隶书" w:eastAsia="隶书" w:hint="eastAsia"/>
          <w:b/>
          <w:bCs/>
          <w:sz w:val="44"/>
        </w:rPr>
        <w:br w:type="page"/>
      </w:r>
    </w:p>
    <w:p w:rsidR="00B33195" w:rsidRPr="00E25553" w:rsidRDefault="00422CFA">
      <w:pPr>
        <w:pStyle w:val="a9"/>
        <w:jc w:val="center"/>
        <w:outlineLvl w:val="0"/>
        <w:rPr>
          <w:b/>
          <w:bCs/>
          <w:sz w:val="36"/>
          <w:szCs w:val="36"/>
        </w:rPr>
      </w:pPr>
      <w:bookmarkStart w:id="1005" w:name="_Toc1719474"/>
      <w:r w:rsidRPr="00E25553">
        <w:rPr>
          <w:rStyle w:val="1Char"/>
          <w:rFonts w:hint="eastAsia"/>
          <w:sz w:val="36"/>
          <w:szCs w:val="36"/>
        </w:rPr>
        <w:lastRenderedPageBreak/>
        <w:t>第六章</w:t>
      </w:r>
      <w:r w:rsidRPr="00E25553">
        <w:rPr>
          <w:rStyle w:val="1Char"/>
          <w:rFonts w:hint="eastAsia"/>
          <w:sz w:val="36"/>
          <w:szCs w:val="36"/>
        </w:rPr>
        <w:t xml:space="preserve"> </w:t>
      </w:r>
      <w:r w:rsidRPr="00E25553">
        <w:rPr>
          <w:rStyle w:val="1Char"/>
          <w:rFonts w:hint="eastAsia"/>
          <w:sz w:val="36"/>
          <w:szCs w:val="36"/>
        </w:rPr>
        <w:t>成交评审方法</w:t>
      </w:r>
      <w:bookmarkEnd w:id="1005"/>
    </w:p>
    <w:p w:rsidR="00B33195" w:rsidRPr="00E25553" w:rsidRDefault="00B33195">
      <w:pPr>
        <w:pStyle w:val="a9"/>
        <w:spacing w:line="360" w:lineRule="auto"/>
        <w:rPr>
          <w:rFonts w:hAnsi="宋体"/>
          <w:b/>
          <w:bCs/>
          <w:szCs w:val="21"/>
        </w:rPr>
      </w:pPr>
    </w:p>
    <w:p w:rsidR="00B33195" w:rsidRPr="00E25553" w:rsidRDefault="00422CFA">
      <w:pPr>
        <w:pStyle w:val="a9"/>
        <w:spacing w:line="360" w:lineRule="auto"/>
        <w:rPr>
          <w:rFonts w:hAnsi="宋体"/>
          <w:b/>
          <w:bCs/>
          <w:szCs w:val="21"/>
        </w:rPr>
      </w:pPr>
      <w:r w:rsidRPr="00E25553">
        <w:rPr>
          <w:rFonts w:hAnsi="宋体" w:hint="eastAsia"/>
          <w:b/>
          <w:bCs/>
          <w:szCs w:val="21"/>
        </w:rPr>
        <w:t>一、评审原则</w:t>
      </w:r>
    </w:p>
    <w:p w:rsidR="00B33195" w:rsidRPr="00E25553" w:rsidRDefault="00422CFA">
      <w:pPr>
        <w:pStyle w:val="a9"/>
        <w:spacing w:line="360" w:lineRule="auto"/>
        <w:ind w:firstLineChars="200" w:firstLine="420"/>
        <w:rPr>
          <w:rFonts w:hAnsi="宋体"/>
          <w:bCs/>
          <w:szCs w:val="21"/>
        </w:rPr>
      </w:pPr>
      <w:r w:rsidRPr="00E25553">
        <w:rPr>
          <w:rFonts w:hAnsi="宋体" w:hint="eastAsia"/>
          <w:bCs/>
          <w:szCs w:val="21"/>
        </w:rPr>
        <w:t>（一） 谈判小组构成：采购人代表1人，评审专家2人，</w:t>
      </w:r>
      <w:r w:rsidRPr="00E25553">
        <w:rPr>
          <w:rFonts w:hAnsi="宋体" w:hint="eastAsia"/>
          <w:spacing w:val="-1"/>
        </w:rPr>
        <w:t>评</w:t>
      </w:r>
      <w:r w:rsidRPr="00E25553">
        <w:rPr>
          <w:rFonts w:hAnsi="宋体" w:hint="eastAsia"/>
          <w:spacing w:val="2"/>
        </w:rPr>
        <w:t>审</w:t>
      </w:r>
      <w:r w:rsidRPr="00E25553">
        <w:rPr>
          <w:rFonts w:hAnsi="宋体" w:hint="eastAsia"/>
          <w:spacing w:val="-1"/>
        </w:rPr>
        <w:t>专</w:t>
      </w:r>
      <w:r w:rsidRPr="00E25553">
        <w:rPr>
          <w:rFonts w:hAnsi="宋体" w:hint="eastAsia"/>
          <w:spacing w:val="2"/>
        </w:rPr>
        <w:t>家</w:t>
      </w:r>
      <w:r w:rsidRPr="00E25553">
        <w:rPr>
          <w:rFonts w:hAnsi="宋体" w:hint="eastAsia"/>
          <w:spacing w:val="-1"/>
        </w:rPr>
        <w:t>确</w:t>
      </w:r>
      <w:r w:rsidRPr="00E25553">
        <w:rPr>
          <w:rFonts w:hAnsi="宋体" w:hint="eastAsia"/>
          <w:spacing w:val="2"/>
        </w:rPr>
        <w:t>定</w:t>
      </w:r>
      <w:r w:rsidRPr="00E25553">
        <w:rPr>
          <w:rFonts w:hAnsi="宋体" w:hint="eastAsia"/>
          <w:spacing w:val="-1"/>
        </w:rPr>
        <w:t>方</w:t>
      </w:r>
      <w:r w:rsidRPr="00E25553">
        <w:rPr>
          <w:rFonts w:hAnsi="宋体" w:hint="eastAsia"/>
          <w:spacing w:val="2"/>
        </w:rPr>
        <w:t>式</w:t>
      </w:r>
      <w:r w:rsidRPr="00E25553">
        <w:rPr>
          <w:rFonts w:hAnsi="宋体" w:hint="eastAsia"/>
          <w:spacing w:val="-1"/>
        </w:rPr>
        <w:t>：</w:t>
      </w:r>
      <w:r w:rsidR="00A95053" w:rsidRPr="00E25553">
        <w:rPr>
          <w:rFonts w:hAnsi="宋体" w:hint="eastAsia"/>
          <w:spacing w:val="2"/>
        </w:rPr>
        <w:t>政府采购云平台抽取</w:t>
      </w:r>
      <w:r w:rsidRPr="00E25553">
        <w:rPr>
          <w:rFonts w:hAnsi="宋体" w:hint="eastAsia"/>
        </w:rPr>
        <w:t>。</w:t>
      </w:r>
    </w:p>
    <w:p w:rsidR="00B33195" w:rsidRPr="00E25553" w:rsidRDefault="00422CFA">
      <w:pPr>
        <w:pStyle w:val="a9"/>
        <w:spacing w:line="360" w:lineRule="auto"/>
        <w:ind w:firstLineChars="200" w:firstLine="420"/>
        <w:rPr>
          <w:rFonts w:hAnsi="宋体"/>
          <w:bCs/>
          <w:szCs w:val="21"/>
        </w:rPr>
      </w:pPr>
      <w:r w:rsidRPr="00E25553">
        <w:rPr>
          <w:rFonts w:hAnsi="宋体" w:hint="eastAsia"/>
          <w:bCs/>
          <w:szCs w:val="21"/>
        </w:rPr>
        <w:t>（二）评定依据：以采购文件和竞争性谈判响应文件为评定依据。</w:t>
      </w:r>
    </w:p>
    <w:p w:rsidR="00B33195" w:rsidRPr="00E25553" w:rsidRDefault="00422CFA">
      <w:pPr>
        <w:pStyle w:val="a9"/>
        <w:spacing w:line="360" w:lineRule="auto"/>
        <w:ind w:firstLineChars="200" w:firstLine="420"/>
        <w:rPr>
          <w:rFonts w:hAnsi="宋体"/>
          <w:bCs/>
          <w:szCs w:val="21"/>
        </w:rPr>
      </w:pPr>
      <w:r w:rsidRPr="00E25553">
        <w:rPr>
          <w:rFonts w:hAnsi="宋体" w:hint="eastAsia"/>
          <w:bCs/>
          <w:szCs w:val="21"/>
        </w:rPr>
        <w:t>（三）评定方法：最低评标价法。</w:t>
      </w:r>
    </w:p>
    <w:p w:rsidR="00B33195" w:rsidRPr="00E25553" w:rsidRDefault="00422CFA">
      <w:pPr>
        <w:pStyle w:val="a9"/>
        <w:spacing w:line="360" w:lineRule="auto"/>
        <w:rPr>
          <w:rFonts w:hAnsi="宋体"/>
          <w:b/>
          <w:bCs/>
          <w:szCs w:val="21"/>
        </w:rPr>
      </w:pPr>
      <w:r w:rsidRPr="00E25553">
        <w:rPr>
          <w:rFonts w:hAnsi="宋体" w:hint="eastAsia"/>
          <w:b/>
          <w:bCs/>
          <w:szCs w:val="21"/>
        </w:rPr>
        <w:t>二、评审方法</w:t>
      </w:r>
    </w:p>
    <w:p w:rsidR="00B33195" w:rsidRPr="00E25553" w:rsidRDefault="00422CFA">
      <w:pPr>
        <w:pStyle w:val="a9"/>
        <w:spacing w:line="360" w:lineRule="auto"/>
        <w:ind w:firstLineChars="200" w:firstLine="420"/>
        <w:rPr>
          <w:rFonts w:hAnsi="宋体"/>
          <w:bCs/>
          <w:szCs w:val="21"/>
        </w:rPr>
      </w:pPr>
      <w:r w:rsidRPr="00E25553">
        <w:rPr>
          <w:rFonts w:hAnsi="宋体" w:hint="eastAsia"/>
          <w:bCs/>
          <w:szCs w:val="21"/>
        </w:rPr>
        <w:t>（一）对资格性和符合性检查合格的竞争性谈判响应文件，采用最低评标价法进行评审。</w:t>
      </w:r>
    </w:p>
    <w:p w:rsidR="00B33195" w:rsidRPr="00E25553" w:rsidRDefault="00422CFA">
      <w:pPr>
        <w:pStyle w:val="a9"/>
        <w:spacing w:line="360" w:lineRule="auto"/>
        <w:ind w:firstLineChars="200" w:firstLine="420"/>
        <w:rPr>
          <w:rFonts w:hAnsi="宋体"/>
          <w:bCs/>
          <w:szCs w:val="21"/>
        </w:rPr>
      </w:pPr>
      <w:r w:rsidRPr="00E25553">
        <w:rPr>
          <w:rFonts w:hAnsi="宋体" w:hint="eastAsia"/>
          <w:bCs/>
          <w:szCs w:val="21"/>
        </w:rPr>
        <w:t>（1）供应商符合《政府采购促进中小企业发展暂行办法》（财库〔2011〕181号）认定为小型和微型企业的[供应商须如实递交中小企业声明函，否则不予价格扣除]，对其报价给予</w:t>
      </w:r>
      <w:r w:rsidR="00CB3E84" w:rsidRPr="00E25553">
        <w:rPr>
          <w:rFonts w:hAnsi="宋体" w:hint="eastAsia"/>
          <w:bCs/>
          <w:szCs w:val="21"/>
        </w:rPr>
        <w:t>10</w:t>
      </w:r>
      <w:r w:rsidRPr="00E25553">
        <w:rPr>
          <w:rFonts w:hAnsi="宋体" w:hint="eastAsia"/>
          <w:bCs/>
          <w:szCs w:val="21"/>
        </w:rPr>
        <w:t>%的扣除，扣除后的价格为评审价，即评标价=最后报价×（1-</w:t>
      </w:r>
      <w:r w:rsidR="00CB3E84" w:rsidRPr="00E25553">
        <w:rPr>
          <w:rFonts w:hAnsi="宋体" w:hint="eastAsia"/>
          <w:bCs/>
          <w:szCs w:val="21"/>
        </w:rPr>
        <w:t>10</w:t>
      </w:r>
      <w:r w:rsidRPr="00E25553">
        <w:rPr>
          <w:rFonts w:hAnsi="宋体" w:hint="eastAsia"/>
          <w:bCs/>
          <w:szCs w:val="21"/>
        </w:rPr>
        <w:t>%）；大中型企业与小型、微型企业组成联合体的，其中小型、微型企业的协议合同金额占到联合体协议合同总金额30%以上的，联合体报价给予2%的扣除，扣除后的价格为评审价，即评标价=最后报价×（1-2%）；除上述情况外，评标价=最后报价。</w:t>
      </w:r>
    </w:p>
    <w:p w:rsidR="00B33195" w:rsidRPr="00E25553" w:rsidRDefault="00422CFA">
      <w:pPr>
        <w:pStyle w:val="a9"/>
        <w:spacing w:line="360" w:lineRule="auto"/>
        <w:ind w:firstLineChars="200" w:firstLine="420"/>
        <w:rPr>
          <w:rFonts w:hAnsi="宋体"/>
          <w:bCs/>
          <w:szCs w:val="21"/>
        </w:rPr>
      </w:pPr>
      <w:r w:rsidRPr="00E25553">
        <w:rPr>
          <w:rFonts w:hAnsi="宋体" w:hint="eastAsia"/>
          <w:bCs/>
          <w:szCs w:val="21"/>
        </w:rPr>
        <w:t>（2）</w:t>
      </w:r>
      <w:r w:rsidR="00CB3E84" w:rsidRPr="00E25553">
        <w:rPr>
          <w:rFonts w:hAnsi="宋体" w:hint="eastAsia"/>
          <w:bCs/>
          <w:szCs w:val="21"/>
        </w:rPr>
        <w:t>供应商为监狱企业的，提供由省级以上监狱管理局、戒毒管理局(含新疆生产建设兵团)出具的属于监狱企业的证明材料复印件（复印件应加盖投标人公章），将对其报价给予6%的扣除。即评标价=最后报价×（1-6%）</w:t>
      </w:r>
    </w:p>
    <w:p w:rsidR="00B33195" w:rsidRPr="00E25553" w:rsidRDefault="00422CFA">
      <w:pPr>
        <w:pStyle w:val="a9"/>
        <w:spacing w:line="360" w:lineRule="auto"/>
        <w:ind w:firstLineChars="200" w:firstLine="420"/>
        <w:rPr>
          <w:rFonts w:hAnsi="宋体"/>
          <w:bCs/>
          <w:szCs w:val="21"/>
        </w:rPr>
      </w:pPr>
      <w:r w:rsidRPr="00E25553">
        <w:rPr>
          <w:rFonts w:hAnsi="宋体" w:hint="eastAsia"/>
          <w:bCs/>
          <w:szCs w:val="21"/>
        </w:rPr>
        <w:t>（3）供应商符合《关于促进残疾人就业政府采购政策的通知》（财库〔2017〕141号）规定，提供提供《残疾人福利性单位声明函》，享受小型、微型企业政策，评审时总报价给予6％的扣除。残疾人福利性单位属于小型、微型企业的，不重复享受政策</w:t>
      </w:r>
      <w:r w:rsidR="00CB3E84" w:rsidRPr="00E25553">
        <w:rPr>
          <w:rFonts w:hAnsi="宋体" w:hint="eastAsia"/>
          <w:bCs/>
          <w:szCs w:val="21"/>
        </w:rPr>
        <w:t>，以最高扣除比例计算</w:t>
      </w:r>
      <w:r w:rsidRPr="00E25553">
        <w:rPr>
          <w:rFonts w:hAnsi="宋体" w:hint="eastAsia"/>
          <w:bCs/>
          <w:szCs w:val="21"/>
        </w:rPr>
        <w:t>。</w:t>
      </w:r>
    </w:p>
    <w:p w:rsidR="00B33195" w:rsidRPr="00E25553" w:rsidRDefault="00422CFA">
      <w:pPr>
        <w:pStyle w:val="a9"/>
        <w:spacing w:line="360" w:lineRule="auto"/>
        <w:ind w:firstLineChars="200" w:firstLine="420"/>
        <w:rPr>
          <w:rFonts w:hAnsi="宋体"/>
          <w:bCs/>
          <w:szCs w:val="21"/>
        </w:rPr>
      </w:pPr>
      <w:r w:rsidRPr="00E25553">
        <w:rPr>
          <w:rFonts w:hAnsi="宋体" w:hint="eastAsia"/>
          <w:bCs/>
          <w:szCs w:val="21"/>
        </w:rPr>
        <w:t>（二）在全部满足</w:t>
      </w:r>
      <w:r w:rsidR="00A95053" w:rsidRPr="00E25553">
        <w:rPr>
          <w:rFonts w:hAnsi="宋体" w:hint="eastAsia"/>
          <w:bCs/>
          <w:szCs w:val="21"/>
        </w:rPr>
        <w:t>采购文件实质性要求前提下，依据统一的价格要素评定最低报价，以</w:t>
      </w:r>
      <w:r w:rsidR="00D17858" w:rsidRPr="00E25553">
        <w:rPr>
          <w:rFonts w:hAnsi="宋体" w:hint="eastAsia"/>
          <w:bCs/>
          <w:szCs w:val="21"/>
        </w:rPr>
        <w:t>享受</w:t>
      </w:r>
      <w:r w:rsidR="00A95053" w:rsidRPr="00E25553">
        <w:rPr>
          <w:rFonts w:hAnsi="宋体" w:hint="eastAsia"/>
          <w:bCs/>
          <w:szCs w:val="21"/>
        </w:rPr>
        <w:t>政策优惠后的</w:t>
      </w:r>
      <w:r w:rsidRPr="00E25553">
        <w:rPr>
          <w:rFonts w:hAnsi="宋体" w:hint="eastAsia"/>
          <w:bCs/>
          <w:szCs w:val="21"/>
        </w:rPr>
        <w:t>最低评</w:t>
      </w:r>
      <w:r w:rsidR="00A95053" w:rsidRPr="00E25553">
        <w:rPr>
          <w:rFonts w:hAnsi="宋体" w:hint="eastAsia"/>
          <w:bCs/>
          <w:szCs w:val="21"/>
        </w:rPr>
        <w:t>标</w:t>
      </w:r>
      <w:r w:rsidRPr="00E25553">
        <w:rPr>
          <w:rFonts w:hAnsi="宋体" w:hint="eastAsia"/>
          <w:bCs/>
          <w:szCs w:val="21"/>
        </w:rPr>
        <w:t>价的谈判供应商作为成交供应商。</w:t>
      </w:r>
    </w:p>
    <w:p w:rsidR="00B33195" w:rsidRPr="00E25553" w:rsidRDefault="00422CFA">
      <w:pPr>
        <w:pStyle w:val="a9"/>
        <w:tabs>
          <w:tab w:val="center" w:pos="4904"/>
        </w:tabs>
        <w:spacing w:line="360" w:lineRule="auto"/>
        <w:rPr>
          <w:rFonts w:hAnsi="宋体"/>
          <w:bCs/>
          <w:szCs w:val="21"/>
        </w:rPr>
      </w:pPr>
      <w:r w:rsidRPr="00E25553">
        <w:rPr>
          <w:rFonts w:hint="eastAsia"/>
          <w:b/>
          <w:szCs w:val="21"/>
        </w:rPr>
        <w:t>三、成交候选供应商推荐原则</w:t>
      </w:r>
      <w:r w:rsidRPr="00E25553">
        <w:rPr>
          <w:b/>
          <w:szCs w:val="21"/>
        </w:rPr>
        <w:tab/>
      </w:r>
    </w:p>
    <w:p w:rsidR="00B33195" w:rsidRPr="00E25553" w:rsidRDefault="00422CFA">
      <w:pPr>
        <w:pStyle w:val="a9"/>
        <w:spacing w:line="360" w:lineRule="auto"/>
        <w:ind w:firstLineChars="200" w:firstLine="420"/>
        <w:rPr>
          <w:rFonts w:hAnsi="宋体"/>
          <w:bCs/>
          <w:szCs w:val="21"/>
        </w:rPr>
      </w:pPr>
      <w:r w:rsidRPr="00E25553">
        <w:rPr>
          <w:rFonts w:hAnsi="宋体" w:cs="宋体" w:hint="eastAsia"/>
          <w:kern w:val="0"/>
          <w:szCs w:val="21"/>
        </w:rPr>
        <w:t>谈判小组从质量和服务均能满足谈判文件全部实质性响应要求的供应商中，按照评审报价（最后报价及享受政府采购政策的优惠扣除）由低到高的顺序推荐3名成交候选供应商，</w:t>
      </w:r>
      <w:r w:rsidRPr="00E25553">
        <w:rPr>
          <w:rFonts w:hAnsi="宋体" w:cs="宋体" w:hint="eastAsia"/>
          <w:szCs w:val="21"/>
        </w:rPr>
        <w:t>评审价格相同的，按最后报价由低到高顺序排序；当评审价格且最后报价相同的</w:t>
      </w:r>
      <w:r w:rsidR="00A95053" w:rsidRPr="00E25553">
        <w:rPr>
          <w:rFonts w:hAnsi="宋体" w:cs="宋体" w:hint="eastAsia"/>
          <w:szCs w:val="21"/>
        </w:rPr>
        <w:t>，按</w:t>
      </w:r>
      <w:r w:rsidR="00A95053" w:rsidRPr="00E25553">
        <w:rPr>
          <w:rFonts w:hAnsi="宋体" w:hint="eastAsia"/>
        </w:rPr>
        <w:t>技术指标优劣顺序排列</w:t>
      </w:r>
      <w:r w:rsidRPr="00E25553">
        <w:rPr>
          <w:rFonts w:hint="eastAsia"/>
          <w:szCs w:val="21"/>
        </w:rPr>
        <w:t>。</w:t>
      </w:r>
    </w:p>
    <w:p w:rsidR="00B33195" w:rsidRPr="00E25553" w:rsidRDefault="00B33195">
      <w:pPr>
        <w:pStyle w:val="a9"/>
        <w:spacing w:line="400" w:lineRule="exact"/>
      </w:pPr>
    </w:p>
    <w:p w:rsidR="00B33195" w:rsidRPr="00E25553" w:rsidRDefault="00B33195">
      <w:pPr>
        <w:pStyle w:val="a9"/>
        <w:spacing w:line="400" w:lineRule="exact"/>
        <w:rPr>
          <w:rFonts w:hAnsi="宋体"/>
          <w:b/>
          <w:bCs/>
          <w:sz w:val="28"/>
          <w:szCs w:val="28"/>
        </w:rPr>
        <w:sectPr w:rsidR="00B33195" w:rsidRPr="00E25553">
          <w:pgSz w:w="11906" w:h="16838"/>
          <w:pgMar w:top="1560" w:right="964" w:bottom="851" w:left="1134" w:header="720" w:footer="720" w:gutter="0"/>
          <w:cols w:space="720"/>
          <w:titlePg/>
          <w:docGrid w:linePitch="312"/>
        </w:sectPr>
      </w:pPr>
    </w:p>
    <w:p w:rsidR="00B33195" w:rsidRPr="00E25553" w:rsidRDefault="00422CFA">
      <w:pPr>
        <w:pStyle w:val="a9"/>
        <w:spacing w:line="400" w:lineRule="exact"/>
        <w:rPr>
          <w:rFonts w:hAnsi="宋体"/>
          <w:bCs/>
          <w:sz w:val="28"/>
          <w:szCs w:val="28"/>
        </w:rPr>
      </w:pPr>
      <w:r w:rsidRPr="00E25553">
        <w:rPr>
          <w:rFonts w:hAnsi="宋体" w:hint="eastAsia"/>
          <w:b/>
          <w:bCs/>
          <w:sz w:val="28"/>
          <w:szCs w:val="28"/>
        </w:rPr>
        <w:lastRenderedPageBreak/>
        <w:t>附件1：</w:t>
      </w:r>
      <w:r w:rsidRPr="00E25553">
        <w:rPr>
          <w:rFonts w:hAnsi="宋体" w:hint="eastAsia"/>
          <w:bCs/>
          <w:sz w:val="28"/>
          <w:szCs w:val="28"/>
        </w:rPr>
        <w:t>有关法律法规对政府采购当事人应承担法律责任的规定</w:t>
      </w:r>
    </w:p>
    <w:p w:rsidR="00B33195" w:rsidRPr="00E25553" w:rsidRDefault="00B33195">
      <w:pPr>
        <w:pStyle w:val="a9"/>
        <w:spacing w:line="400" w:lineRule="exact"/>
        <w:ind w:firstLine="420"/>
      </w:pPr>
    </w:p>
    <w:p w:rsidR="00B33195" w:rsidRPr="00E25553" w:rsidRDefault="00422CFA">
      <w:pPr>
        <w:pStyle w:val="a9"/>
        <w:spacing w:line="400" w:lineRule="exact"/>
        <w:ind w:firstLine="420"/>
        <w:rPr>
          <w:b/>
          <w:sz w:val="24"/>
        </w:rPr>
      </w:pPr>
      <w:r w:rsidRPr="00E25553">
        <w:rPr>
          <w:rFonts w:hint="eastAsia"/>
          <w:b/>
          <w:sz w:val="24"/>
        </w:rPr>
        <w:t>《中华人民共和国政府采购法》有关规定：</w:t>
      </w:r>
    </w:p>
    <w:p w:rsidR="00B33195" w:rsidRPr="00E25553" w:rsidRDefault="00422CFA">
      <w:pPr>
        <w:pStyle w:val="a9"/>
        <w:spacing w:line="400" w:lineRule="exact"/>
        <w:ind w:firstLine="420"/>
      </w:pPr>
      <w:r w:rsidRPr="00E25553">
        <w:t>第三条 政府采购应当遵循公开透明原则、公平竞争原则、公正原则和诚实信用原则。</w:t>
      </w:r>
    </w:p>
    <w:p w:rsidR="00B33195" w:rsidRPr="00E25553" w:rsidRDefault="00422CFA">
      <w:pPr>
        <w:pStyle w:val="a9"/>
        <w:spacing w:line="400" w:lineRule="exact"/>
        <w:ind w:firstLine="420"/>
      </w:pPr>
      <w:r w:rsidRPr="00E25553">
        <w:t>第四十六条 采购人与中标、成交人应当在中标、成交通知书发出之日起三十日内，按照采购文件确定的事项签订政府采购合同。</w:t>
      </w:r>
    </w:p>
    <w:p w:rsidR="00B33195" w:rsidRPr="00E25553" w:rsidRDefault="00422CFA">
      <w:pPr>
        <w:pStyle w:val="a9"/>
        <w:spacing w:line="400" w:lineRule="exact"/>
        <w:ind w:firstLine="420"/>
      </w:pPr>
      <w:r w:rsidRPr="00E25553">
        <w:t>中标、成交通知书对采购人和中标、成交人均具有法律效力。中标、成交通知书发出后，采购人改变中标、成交结果的，或者中标、成交人放弃中标、成交项目的，应当依法承担法律责任。</w:t>
      </w:r>
    </w:p>
    <w:p w:rsidR="00B33195" w:rsidRPr="00E25553" w:rsidRDefault="00422CFA">
      <w:pPr>
        <w:pStyle w:val="a9"/>
        <w:spacing w:line="400" w:lineRule="exact"/>
        <w:ind w:firstLine="420"/>
      </w:pPr>
      <w:r w:rsidRPr="00E25553">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谈判的</w:t>
      </w:r>
      <w:r w:rsidRPr="00E25553">
        <w:rPr>
          <w:rFonts w:hint="eastAsia"/>
        </w:rPr>
        <w:t>；</w:t>
      </w:r>
      <w:r w:rsidRPr="00E25553">
        <w:t xml:space="preserve">（六）拒绝有关部门监督检查或者提供虚假情况的。 </w:t>
      </w:r>
    </w:p>
    <w:p w:rsidR="00B33195" w:rsidRPr="00E25553" w:rsidRDefault="00422CFA">
      <w:pPr>
        <w:pStyle w:val="a9"/>
        <w:spacing w:line="400" w:lineRule="exact"/>
        <w:ind w:firstLine="420"/>
      </w:pPr>
      <w:r w:rsidRPr="00E25553">
        <w:t xml:space="preserve">供应商有前款第（一）至（五）项情形之一的，中标、成交无效。 </w:t>
      </w:r>
    </w:p>
    <w:p w:rsidR="00B33195" w:rsidRPr="00E25553" w:rsidRDefault="00422CFA">
      <w:pPr>
        <w:pStyle w:val="a9"/>
        <w:spacing w:line="400" w:lineRule="exact"/>
        <w:ind w:firstLine="420"/>
      </w:pPr>
      <w:r w:rsidRPr="00E25553">
        <w:t>第七十九条 政府采购当事人有本法第七十一条、第七十二条、第七十七条违法行为之一，给他人造成损失的，并应依照有关民事法律规定承担民事责任。</w:t>
      </w:r>
    </w:p>
    <w:p w:rsidR="00B33195" w:rsidRPr="00E25553" w:rsidRDefault="00422CFA">
      <w:pPr>
        <w:pStyle w:val="a9"/>
        <w:spacing w:line="400" w:lineRule="exact"/>
        <w:ind w:firstLine="420"/>
        <w:rPr>
          <w:b/>
        </w:rPr>
      </w:pPr>
      <w:r w:rsidRPr="00E25553">
        <w:rPr>
          <w:rFonts w:hint="eastAsia"/>
          <w:b/>
        </w:rPr>
        <w:t>《中华人民共和国合同法》有关规定：</w:t>
      </w:r>
    </w:p>
    <w:p w:rsidR="00B33195" w:rsidRPr="00E25553" w:rsidRDefault="00422CFA">
      <w:pPr>
        <w:pStyle w:val="a9"/>
        <w:spacing w:line="400" w:lineRule="exact"/>
        <w:ind w:firstLine="420"/>
      </w:pPr>
      <w:r w:rsidRPr="00E25553">
        <w:rPr>
          <w:rFonts w:hint="eastAsia"/>
        </w:rPr>
        <w:t>第四十二条 当事人在订立合同过程中有下列情形之一，给对方造成损失的，应当承担损害赔偿责任：</w:t>
      </w:r>
    </w:p>
    <w:p w:rsidR="00B33195" w:rsidRPr="00E25553" w:rsidRDefault="00422CFA">
      <w:pPr>
        <w:pStyle w:val="a9"/>
        <w:spacing w:line="400" w:lineRule="exact"/>
        <w:ind w:firstLineChars="100" w:firstLine="210"/>
      </w:pPr>
      <w:r w:rsidRPr="00E25553">
        <w:rPr>
          <w:rFonts w:hint="eastAsia"/>
        </w:rPr>
        <w:t>（一）假借订立合同，恶意进行磋商；</w:t>
      </w:r>
    </w:p>
    <w:p w:rsidR="00B33195" w:rsidRPr="00E25553" w:rsidRDefault="00422CFA">
      <w:pPr>
        <w:pStyle w:val="a9"/>
        <w:spacing w:line="400" w:lineRule="exact"/>
        <w:ind w:firstLineChars="100" w:firstLine="210"/>
      </w:pPr>
      <w:r w:rsidRPr="00E25553">
        <w:rPr>
          <w:rFonts w:hint="eastAsia"/>
        </w:rPr>
        <w:t>（二）故意隐瞒与订立合同有关的重要事实或者提供虚假情况；</w:t>
      </w:r>
    </w:p>
    <w:p w:rsidR="00B33195" w:rsidRPr="00E25553" w:rsidRDefault="00422CFA">
      <w:pPr>
        <w:pStyle w:val="a9"/>
        <w:spacing w:line="400" w:lineRule="exact"/>
        <w:ind w:firstLineChars="100" w:firstLine="210"/>
        <w:rPr>
          <w:rFonts w:ascii="隶书" w:eastAsia="隶书"/>
          <w:sz w:val="24"/>
        </w:rPr>
      </w:pPr>
      <w:r w:rsidRPr="00E25553">
        <w:rPr>
          <w:rFonts w:hint="eastAsia"/>
        </w:rPr>
        <w:t>（三）有其他违背诚实信用原则的行为。</w:t>
      </w:r>
    </w:p>
    <w:p w:rsidR="00B33195" w:rsidRPr="00E25553" w:rsidRDefault="00B33195"/>
    <w:p w:rsidR="00B33195" w:rsidRPr="00E25553" w:rsidRDefault="00B33195"/>
    <w:p w:rsidR="00B33195" w:rsidRPr="00E25553" w:rsidRDefault="00B33195"/>
    <w:p w:rsidR="00B33195" w:rsidRPr="00E25553" w:rsidRDefault="00B33195"/>
    <w:p w:rsidR="00B33195" w:rsidRPr="00E25553" w:rsidRDefault="00B33195"/>
    <w:p w:rsidR="00B33195" w:rsidRPr="00E25553" w:rsidRDefault="00B33195"/>
    <w:p w:rsidR="00B33195" w:rsidRPr="00E25553" w:rsidRDefault="00B33195"/>
    <w:p w:rsidR="00B33195" w:rsidRPr="00E25553" w:rsidRDefault="00B33195"/>
    <w:p w:rsidR="00B33195" w:rsidRPr="00E25553" w:rsidRDefault="00B33195"/>
    <w:p w:rsidR="00B33195" w:rsidRPr="00E25553" w:rsidRDefault="00B33195"/>
    <w:p w:rsidR="00B33195" w:rsidRPr="00E25553" w:rsidRDefault="00B33195"/>
    <w:p w:rsidR="00B33195" w:rsidRPr="00E25553" w:rsidRDefault="00B33195"/>
    <w:p w:rsidR="00B33195" w:rsidRPr="00E25553" w:rsidRDefault="00B33195"/>
    <w:p w:rsidR="00B33195" w:rsidRPr="00E25553" w:rsidRDefault="00B33195"/>
    <w:p w:rsidR="00B33195" w:rsidRPr="00E25553" w:rsidRDefault="00B33195"/>
    <w:p w:rsidR="00B33195" w:rsidRPr="00E25553" w:rsidRDefault="00B33195"/>
    <w:p w:rsidR="00B33195" w:rsidRPr="00E25553" w:rsidRDefault="00422CFA">
      <w:pPr>
        <w:pStyle w:val="a9"/>
        <w:outlineLvl w:val="0"/>
      </w:pPr>
      <w:r w:rsidRPr="00E25553">
        <w:br w:type="page"/>
      </w:r>
    </w:p>
    <w:p w:rsidR="00B33195" w:rsidRPr="00E25553" w:rsidRDefault="00422CFA">
      <w:pPr>
        <w:pStyle w:val="a9"/>
        <w:rPr>
          <w:rFonts w:hAnsi="宋体"/>
          <w:b/>
          <w:bCs/>
          <w:sz w:val="28"/>
          <w:szCs w:val="28"/>
        </w:rPr>
      </w:pPr>
      <w:bookmarkStart w:id="1006" w:name="_Toc508870140"/>
      <w:r w:rsidRPr="00E25553">
        <w:rPr>
          <w:rFonts w:hAnsi="宋体" w:hint="eastAsia"/>
          <w:b/>
          <w:bCs/>
          <w:sz w:val="28"/>
          <w:szCs w:val="28"/>
        </w:rPr>
        <w:lastRenderedPageBreak/>
        <w:t>附件2：</w:t>
      </w:r>
      <w:r w:rsidRPr="00E25553">
        <w:rPr>
          <w:rFonts w:hAnsi="宋体" w:hint="eastAsia"/>
          <w:b/>
          <w:sz w:val="30"/>
          <w:szCs w:val="30"/>
        </w:rPr>
        <w:t>政府采购项目履约保证金退付意见书</w:t>
      </w:r>
      <w:bookmarkEnd w:id="1006"/>
    </w:p>
    <w:p w:rsidR="00B33195" w:rsidRPr="00E25553" w:rsidRDefault="00B33195">
      <w:pPr>
        <w:rPr>
          <w:rFonts w:hAnsi="宋体"/>
        </w:rPr>
      </w:pP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5"/>
        <w:gridCol w:w="7989"/>
      </w:tblGrid>
      <w:tr w:rsidR="00B33195" w:rsidRPr="00E25553">
        <w:trPr>
          <w:trHeight w:val="615"/>
          <w:jc w:val="center"/>
        </w:trPr>
        <w:tc>
          <w:tcPr>
            <w:tcW w:w="1005" w:type="dxa"/>
            <w:vMerge w:val="restart"/>
            <w:textDirection w:val="tbRlV"/>
          </w:tcPr>
          <w:p w:rsidR="00B33195" w:rsidRPr="00E25553" w:rsidRDefault="00422CFA">
            <w:pPr>
              <w:ind w:left="113" w:right="113"/>
              <w:jc w:val="center"/>
              <w:rPr>
                <w:bCs/>
                <w:sz w:val="28"/>
                <w:szCs w:val="28"/>
              </w:rPr>
            </w:pPr>
            <w:r w:rsidRPr="00E25553">
              <w:rPr>
                <w:rFonts w:hint="eastAsia"/>
                <w:bCs/>
                <w:sz w:val="28"/>
                <w:szCs w:val="28"/>
              </w:rPr>
              <w:t>供应商申请</w:t>
            </w:r>
          </w:p>
        </w:tc>
        <w:tc>
          <w:tcPr>
            <w:tcW w:w="7989" w:type="dxa"/>
            <w:vAlign w:val="center"/>
          </w:tcPr>
          <w:p w:rsidR="00B33195" w:rsidRPr="00E25553" w:rsidRDefault="00422CFA">
            <w:pPr>
              <w:rPr>
                <w:sz w:val="24"/>
                <w:u w:val="single"/>
              </w:rPr>
            </w:pPr>
            <w:r w:rsidRPr="00E25553">
              <w:rPr>
                <w:rFonts w:hint="eastAsia"/>
                <w:sz w:val="24"/>
              </w:rPr>
              <w:t>项目名称：</w:t>
            </w:r>
          </w:p>
        </w:tc>
      </w:tr>
      <w:tr w:rsidR="00B33195" w:rsidRPr="00E25553">
        <w:trPr>
          <w:trHeight w:val="615"/>
          <w:jc w:val="center"/>
        </w:trPr>
        <w:tc>
          <w:tcPr>
            <w:tcW w:w="1005" w:type="dxa"/>
            <w:vMerge/>
            <w:textDirection w:val="tbRlV"/>
          </w:tcPr>
          <w:p w:rsidR="00B33195" w:rsidRPr="00E25553" w:rsidRDefault="00B33195">
            <w:pPr>
              <w:ind w:left="113" w:right="113"/>
              <w:rPr>
                <w:bCs/>
              </w:rPr>
            </w:pPr>
          </w:p>
        </w:tc>
        <w:tc>
          <w:tcPr>
            <w:tcW w:w="7989" w:type="dxa"/>
            <w:vAlign w:val="center"/>
          </w:tcPr>
          <w:p w:rsidR="00B33195" w:rsidRPr="00E25553" w:rsidRDefault="00422CFA">
            <w:pPr>
              <w:rPr>
                <w:sz w:val="24"/>
                <w:u w:val="single"/>
              </w:rPr>
            </w:pPr>
            <w:r w:rsidRPr="00E25553">
              <w:rPr>
                <w:rFonts w:hint="eastAsia"/>
                <w:sz w:val="24"/>
              </w:rPr>
              <w:t>项目编号：</w:t>
            </w:r>
          </w:p>
        </w:tc>
      </w:tr>
      <w:tr w:rsidR="00B33195" w:rsidRPr="00E25553">
        <w:trPr>
          <w:trHeight w:val="615"/>
          <w:jc w:val="center"/>
        </w:trPr>
        <w:tc>
          <w:tcPr>
            <w:tcW w:w="1005" w:type="dxa"/>
            <w:vMerge/>
            <w:textDirection w:val="tbRlV"/>
          </w:tcPr>
          <w:p w:rsidR="00B33195" w:rsidRPr="00E25553" w:rsidRDefault="00B33195">
            <w:pPr>
              <w:ind w:left="113" w:right="113"/>
              <w:rPr>
                <w:bCs/>
              </w:rPr>
            </w:pPr>
          </w:p>
        </w:tc>
        <w:tc>
          <w:tcPr>
            <w:tcW w:w="7989" w:type="dxa"/>
            <w:vAlign w:val="center"/>
          </w:tcPr>
          <w:p w:rsidR="00B33195" w:rsidRPr="00E25553" w:rsidRDefault="00422CFA">
            <w:pPr>
              <w:rPr>
                <w:sz w:val="24"/>
              </w:rPr>
            </w:pPr>
            <w:r w:rsidRPr="00E25553">
              <w:rPr>
                <w:rFonts w:hint="eastAsia"/>
                <w:sz w:val="24"/>
              </w:rPr>
              <w:t>中标货物或项目：</w:t>
            </w:r>
          </w:p>
        </w:tc>
      </w:tr>
      <w:tr w:rsidR="00B33195" w:rsidRPr="00E25553">
        <w:trPr>
          <w:trHeight w:val="4112"/>
          <w:jc w:val="center"/>
        </w:trPr>
        <w:tc>
          <w:tcPr>
            <w:tcW w:w="1005" w:type="dxa"/>
            <w:vMerge/>
            <w:textDirection w:val="tbRlV"/>
          </w:tcPr>
          <w:p w:rsidR="00B33195" w:rsidRPr="00E25553" w:rsidRDefault="00B33195">
            <w:pPr>
              <w:ind w:left="113" w:right="113"/>
              <w:rPr>
                <w:bCs/>
              </w:rPr>
            </w:pPr>
          </w:p>
        </w:tc>
        <w:tc>
          <w:tcPr>
            <w:tcW w:w="7989" w:type="dxa"/>
            <w:vAlign w:val="center"/>
          </w:tcPr>
          <w:p w:rsidR="00B33195" w:rsidRPr="00E25553" w:rsidRDefault="00422CFA">
            <w:pPr>
              <w:spacing w:line="360" w:lineRule="auto"/>
              <w:ind w:firstLineChars="200" w:firstLine="480"/>
              <w:rPr>
                <w:sz w:val="24"/>
                <w:u w:val="single"/>
              </w:rPr>
            </w:pPr>
            <w:r w:rsidRPr="00E25553">
              <w:rPr>
                <w:rFonts w:hint="eastAsia"/>
                <w:sz w:val="24"/>
              </w:rPr>
              <w:t>该项目已于</w:t>
            </w:r>
            <w:r w:rsidRPr="00E25553">
              <w:rPr>
                <w:rFonts w:hint="eastAsia"/>
                <w:sz w:val="24"/>
                <w:u w:val="single"/>
              </w:rPr>
              <w:t xml:space="preserve">     </w:t>
            </w:r>
            <w:r w:rsidRPr="00E25553">
              <w:rPr>
                <w:rFonts w:hint="eastAsia"/>
                <w:sz w:val="24"/>
                <w:u w:val="single"/>
              </w:rPr>
              <w:t>年</w:t>
            </w:r>
            <w:r w:rsidRPr="00E25553">
              <w:rPr>
                <w:rFonts w:hint="eastAsia"/>
                <w:sz w:val="24"/>
                <w:u w:val="single"/>
              </w:rPr>
              <w:t xml:space="preserve">  </w:t>
            </w:r>
            <w:r w:rsidRPr="00E25553">
              <w:rPr>
                <w:rFonts w:hint="eastAsia"/>
                <w:sz w:val="24"/>
                <w:u w:val="single"/>
              </w:rPr>
              <w:t>月</w:t>
            </w:r>
            <w:r w:rsidRPr="00E25553">
              <w:rPr>
                <w:rFonts w:hint="eastAsia"/>
                <w:sz w:val="24"/>
                <w:u w:val="single"/>
              </w:rPr>
              <w:t xml:space="preserve">  </w:t>
            </w:r>
            <w:r w:rsidRPr="00E25553">
              <w:rPr>
                <w:rFonts w:hint="eastAsia"/>
                <w:sz w:val="24"/>
                <w:u w:val="single"/>
              </w:rPr>
              <w:t>日</w:t>
            </w:r>
            <w:r w:rsidRPr="00E25553">
              <w:rPr>
                <w:rFonts w:hint="eastAsia"/>
                <w:sz w:val="24"/>
              </w:rPr>
              <w:t>验收合格并交付使用，根据合同内容，该项目的履约保证金限期于</w:t>
            </w:r>
            <w:r w:rsidRPr="00E25553">
              <w:rPr>
                <w:rFonts w:hint="eastAsia"/>
                <w:sz w:val="24"/>
                <w:u w:val="single"/>
              </w:rPr>
              <w:t xml:space="preserve">     </w:t>
            </w:r>
            <w:r w:rsidRPr="00E25553">
              <w:rPr>
                <w:rFonts w:hint="eastAsia"/>
                <w:sz w:val="24"/>
                <w:u w:val="single"/>
              </w:rPr>
              <w:t>年</w:t>
            </w:r>
            <w:r w:rsidRPr="00E25553">
              <w:rPr>
                <w:rFonts w:hint="eastAsia"/>
                <w:sz w:val="24"/>
                <w:u w:val="single"/>
              </w:rPr>
              <w:t xml:space="preserve">  </w:t>
            </w:r>
            <w:r w:rsidRPr="00E25553">
              <w:rPr>
                <w:rFonts w:hint="eastAsia"/>
                <w:sz w:val="24"/>
                <w:u w:val="single"/>
              </w:rPr>
              <w:t>月</w:t>
            </w:r>
            <w:r w:rsidRPr="00E25553">
              <w:rPr>
                <w:rFonts w:hint="eastAsia"/>
                <w:sz w:val="24"/>
                <w:u w:val="single"/>
              </w:rPr>
              <w:t xml:space="preserve">  </w:t>
            </w:r>
            <w:r w:rsidRPr="00E25553">
              <w:rPr>
                <w:rFonts w:hint="eastAsia"/>
                <w:sz w:val="24"/>
                <w:u w:val="single"/>
              </w:rPr>
              <w:t>日</w:t>
            </w:r>
            <w:r w:rsidRPr="00E25553">
              <w:rPr>
                <w:rFonts w:hint="eastAsia"/>
                <w:sz w:val="24"/>
              </w:rPr>
              <w:t>已满，现申请将履约保证金（大写）人民币</w:t>
            </w:r>
            <w:r w:rsidRPr="00E25553">
              <w:rPr>
                <w:rFonts w:hint="eastAsia"/>
                <w:sz w:val="24"/>
                <w:u w:val="single"/>
              </w:rPr>
              <w:t xml:space="preserve">         </w:t>
            </w:r>
            <w:r w:rsidRPr="00E25553">
              <w:rPr>
                <w:rFonts w:hint="eastAsia"/>
                <w:sz w:val="24"/>
              </w:rPr>
              <w:t>（</w:t>
            </w:r>
            <w:r w:rsidRPr="00E25553">
              <w:rPr>
                <w:rFonts w:hint="eastAsia"/>
                <w:sz w:val="24"/>
              </w:rPr>
              <w:t>¥</w:t>
            </w:r>
            <w:r w:rsidRPr="00E25553">
              <w:rPr>
                <w:rFonts w:hAnsi="宋体" w:cs="宋体" w:hint="eastAsia"/>
                <w:kern w:val="0"/>
                <w:sz w:val="24"/>
                <w:u w:val="single"/>
              </w:rPr>
              <w:t xml:space="preserve">        </w:t>
            </w:r>
            <w:r w:rsidRPr="00E25553">
              <w:rPr>
                <w:rFonts w:hint="eastAsia"/>
                <w:sz w:val="24"/>
              </w:rPr>
              <w:t>）退付到以下账户：</w:t>
            </w:r>
          </w:p>
          <w:p w:rsidR="00B33195" w:rsidRPr="00E25553" w:rsidRDefault="00422CFA">
            <w:pPr>
              <w:spacing w:line="360" w:lineRule="auto"/>
              <w:ind w:firstLine="435"/>
              <w:rPr>
                <w:sz w:val="24"/>
                <w:u w:val="single"/>
              </w:rPr>
            </w:pPr>
            <w:r w:rsidRPr="00E25553">
              <w:rPr>
                <w:rFonts w:hint="eastAsia"/>
                <w:sz w:val="24"/>
              </w:rPr>
              <w:t>单位名称：</w:t>
            </w:r>
          </w:p>
          <w:p w:rsidR="00B33195" w:rsidRPr="00E25553" w:rsidRDefault="00422CFA">
            <w:pPr>
              <w:spacing w:line="360" w:lineRule="auto"/>
              <w:ind w:firstLine="435"/>
              <w:rPr>
                <w:sz w:val="24"/>
                <w:u w:val="single"/>
              </w:rPr>
            </w:pPr>
            <w:r w:rsidRPr="00E25553">
              <w:rPr>
                <w:rFonts w:hint="eastAsia"/>
                <w:sz w:val="24"/>
              </w:rPr>
              <w:t>开户银行：</w:t>
            </w:r>
          </w:p>
          <w:p w:rsidR="00B33195" w:rsidRPr="00E25553" w:rsidRDefault="00422CFA">
            <w:pPr>
              <w:spacing w:line="360" w:lineRule="auto"/>
              <w:ind w:firstLine="435"/>
              <w:rPr>
                <w:sz w:val="24"/>
                <w:u w:val="single"/>
              </w:rPr>
            </w:pPr>
            <w:r w:rsidRPr="00E25553">
              <w:rPr>
                <w:rFonts w:hint="eastAsia"/>
                <w:sz w:val="24"/>
              </w:rPr>
              <w:t>银行账号：</w:t>
            </w:r>
          </w:p>
          <w:p w:rsidR="00B33195" w:rsidRPr="00E25553" w:rsidRDefault="00422CFA">
            <w:pPr>
              <w:spacing w:line="360" w:lineRule="auto"/>
              <w:ind w:firstLine="435"/>
              <w:rPr>
                <w:sz w:val="24"/>
                <w:u w:val="single"/>
              </w:rPr>
            </w:pPr>
            <w:r w:rsidRPr="00E25553">
              <w:rPr>
                <w:rFonts w:hint="eastAsia"/>
                <w:sz w:val="24"/>
              </w:rPr>
              <w:t>联系人：</w:t>
            </w:r>
          </w:p>
          <w:p w:rsidR="00B33195" w:rsidRPr="00E25553" w:rsidRDefault="00422CFA">
            <w:pPr>
              <w:spacing w:line="360" w:lineRule="auto"/>
              <w:ind w:firstLine="435"/>
              <w:rPr>
                <w:sz w:val="24"/>
                <w:u w:val="single"/>
              </w:rPr>
            </w:pPr>
            <w:r w:rsidRPr="00E25553">
              <w:rPr>
                <w:rFonts w:hint="eastAsia"/>
                <w:sz w:val="24"/>
              </w:rPr>
              <w:t>联系电话：</w:t>
            </w:r>
          </w:p>
          <w:p w:rsidR="00B33195" w:rsidRPr="00E25553" w:rsidRDefault="00422CFA">
            <w:pPr>
              <w:ind w:firstLineChars="1930" w:firstLine="4632"/>
              <w:rPr>
                <w:sz w:val="24"/>
              </w:rPr>
            </w:pPr>
            <w:r w:rsidRPr="00E25553">
              <w:rPr>
                <w:rFonts w:hint="eastAsia"/>
                <w:sz w:val="24"/>
              </w:rPr>
              <w:t>供应商签章</w:t>
            </w:r>
          </w:p>
        </w:tc>
      </w:tr>
      <w:tr w:rsidR="00B33195" w:rsidRPr="00E25553">
        <w:trPr>
          <w:cantSplit/>
          <w:trHeight w:val="2555"/>
          <w:jc w:val="center"/>
        </w:trPr>
        <w:tc>
          <w:tcPr>
            <w:tcW w:w="1005" w:type="dxa"/>
            <w:textDirection w:val="tbRlV"/>
          </w:tcPr>
          <w:p w:rsidR="00B33195" w:rsidRPr="00E25553" w:rsidRDefault="00422CFA">
            <w:pPr>
              <w:ind w:left="113" w:right="113"/>
              <w:jc w:val="center"/>
              <w:rPr>
                <w:bCs/>
                <w:sz w:val="28"/>
                <w:szCs w:val="28"/>
              </w:rPr>
            </w:pPr>
            <w:r w:rsidRPr="00E25553">
              <w:rPr>
                <w:rFonts w:hint="eastAsia"/>
                <w:bCs/>
                <w:sz w:val="28"/>
                <w:szCs w:val="28"/>
              </w:rPr>
              <w:t>采购人意见</w:t>
            </w:r>
          </w:p>
        </w:tc>
        <w:tc>
          <w:tcPr>
            <w:tcW w:w="7989" w:type="dxa"/>
            <w:vAlign w:val="center"/>
          </w:tcPr>
          <w:p w:rsidR="00B33195" w:rsidRPr="00E25553" w:rsidRDefault="00422CFA">
            <w:pPr>
              <w:rPr>
                <w:sz w:val="24"/>
              </w:rPr>
            </w:pPr>
            <w:r w:rsidRPr="00E25553">
              <w:rPr>
                <w:rFonts w:hint="eastAsia"/>
                <w:sz w:val="24"/>
              </w:rPr>
              <w:t>验收意见：是否同意退付履约保证金</w:t>
            </w:r>
          </w:p>
          <w:p w:rsidR="00B33195" w:rsidRPr="00E25553" w:rsidRDefault="00B33195">
            <w:pPr>
              <w:rPr>
                <w:sz w:val="24"/>
              </w:rPr>
            </w:pPr>
          </w:p>
          <w:p w:rsidR="00B33195" w:rsidRPr="00E25553" w:rsidRDefault="00B33195">
            <w:pPr>
              <w:rPr>
                <w:sz w:val="24"/>
              </w:rPr>
            </w:pPr>
          </w:p>
          <w:p w:rsidR="00B33195" w:rsidRPr="00E25553" w:rsidRDefault="00422CFA">
            <w:pPr>
              <w:rPr>
                <w:sz w:val="24"/>
              </w:rPr>
            </w:pPr>
            <w:r w:rsidRPr="00E25553">
              <w:rPr>
                <w:rFonts w:hint="eastAsia"/>
                <w:sz w:val="24"/>
              </w:rPr>
              <w:t>联系人：</w:t>
            </w:r>
          </w:p>
          <w:p w:rsidR="00B33195" w:rsidRPr="00E25553" w:rsidRDefault="00422CFA">
            <w:pPr>
              <w:rPr>
                <w:sz w:val="24"/>
              </w:rPr>
            </w:pPr>
            <w:r w:rsidRPr="00E25553">
              <w:rPr>
                <w:rFonts w:hint="eastAsia"/>
                <w:sz w:val="24"/>
              </w:rPr>
              <w:t>联系电话：</w:t>
            </w:r>
          </w:p>
          <w:p w:rsidR="00B33195" w:rsidRPr="00E25553" w:rsidRDefault="00422CFA">
            <w:pPr>
              <w:ind w:firstLineChars="2050" w:firstLine="4920"/>
              <w:rPr>
                <w:sz w:val="24"/>
              </w:rPr>
            </w:pPr>
            <w:r w:rsidRPr="00E25553">
              <w:rPr>
                <w:rFonts w:hint="eastAsia"/>
                <w:sz w:val="24"/>
              </w:rPr>
              <w:t>采购人签章</w:t>
            </w:r>
          </w:p>
          <w:p w:rsidR="00B33195" w:rsidRPr="00E25553" w:rsidRDefault="00422CFA">
            <w:pPr>
              <w:ind w:firstLineChars="2100" w:firstLine="5040"/>
              <w:rPr>
                <w:sz w:val="24"/>
              </w:rPr>
            </w:pPr>
            <w:r w:rsidRPr="00E25553">
              <w:rPr>
                <w:rFonts w:hint="eastAsia"/>
                <w:sz w:val="24"/>
              </w:rPr>
              <w:t>年</w:t>
            </w:r>
            <w:r w:rsidRPr="00E25553">
              <w:rPr>
                <w:rFonts w:hint="eastAsia"/>
                <w:sz w:val="24"/>
              </w:rPr>
              <w:t xml:space="preserve">  </w:t>
            </w:r>
            <w:r w:rsidRPr="00E25553">
              <w:rPr>
                <w:rFonts w:hint="eastAsia"/>
                <w:sz w:val="24"/>
              </w:rPr>
              <w:t>月</w:t>
            </w:r>
            <w:r w:rsidRPr="00E25553">
              <w:rPr>
                <w:rFonts w:hint="eastAsia"/>
                <w:sz w:val="24"/>
              </w:rPr>
              <w:t xml:space="preserve">  </w:t>
            </w:r>
            <w:r w:rsidRPr="00E25553">
              <w:rPr>
                <w:rFonts w:hint="eastAsia"/>
                <w:sz w:val="24"/>
              </w:rPr>
              <w:t>日</w:t>
            </w:r>
          </w:p>
        </w:tc>
      </w:tr>
      <w:tr w:rsidR="00B33195" w:rsidRPr="00E25553">
        <w:trPr>
          <w:cantSplit/>
          <w:trHeight w:val="4249"/>
          <w:jc w:val="center"/>
        </w:trPr>
        <w:tc>
          <w:tcPr>
            <w:tcW w:w="8994" w:type="dxa"/>
            <w:gridSpan w:val="2"/>
          </w:tcPr>
          <w:p w:rsidR="00B33195" w:rsidRPr="00E25553" w:rsidRDefault="00B33195">
            <w:pPr>
              <w:jc w:val="center"/>
              <w:rPr>
                <w:sz w:val="24"/>
              </w:rPr>
            </w:pPr>
          </w:p>
          <w:p w:rsidR="00B33195" w:rsidRPr="00E25553" w:rsidRDefault="00B33195">
            <w:pPr>
              <w:jc w:val="center"/>
              <w:rPr>
                <w:sz w:val="24"/>
              </w:rPr>
            </w:pPr>
          </w:p>
          <w:p w:rsidR="00B33195" w:rsidRPr="00E25553" w:rsidRDefault="00B33195">
            <w:pPr>
              <w:jc w:val="center"/>
              <w:rPr>
                <w:sz w:val="24"/>
              </w:rPr>
            </w:pPr>
          </w:p>
          <w:p w:rsidR="00B33195" w:rsidRPr="00E25553" w:rsidRDefault="00B33195">
            <w:pPr>
              <w:jc w:val="center"/>
              <w:rPr>
                <w:sz w:val="24"/>
              </w:rPr>
            </w:pPr>
          </w:p>
          <w:p w:rsidR="00B33195" w:rsidRPr="00E25553" w:rsidRDefault="00422CFA">
            <w:pPr>
              <w:jc w:val="center"/>
              <w:rPr>
                <w:szCs w:val="21"/>
              </w:rPr>
            </w:pPr>
            <w:r w:rsidRPr="00E25553">
              <w:rPr>
                <w:rFonts w:hint="eastAsia"/>
                <w:szCs w:val="21"/>
              </w:rPr>
              <w:t>（黏贴保证金缴纳凭证）</w:t>
            </w:r>
          </w:p>
        </w:tc>
      </w:tr>
    </w:tbl>
    <w:p w:rsidR="00B33195" w:rsidRPr="00E25553" w:rsidRDefault="00B33195">
      <w:pPr>
        <w:rPr>
          <w:rFonts w:hAnsi="宋体"/>
        </w:rPr>
      </w:pPr>
    </w:p>
    <w:p w:rsidR="00B33195" w:rsidRPr="00E25553" w:rsidRDefault="00422CFA">
      <w:pPr>
        <w:widowControl/>
        <w:jc w:val="left"/>
        <w:rPr>
          <w:rFonts w:hAnsi="宋体"/>
        </w:rPr>
      </w:pPr>
      <w:r w:rsidRPr="00E25553">
        <w:rPr>
          <w:rFonts w:hAnsi="宋体"/>
        </w:rPr>
        <w:t>注：</w:t>
      </w:r>
      <w:r w:rsidRPr="00E25553">
        <w:rPr>
          <w:rFonts w:hAnsi="宋体" w:hint="eastAsia"/>
        </w:rPr>
        <w:t>成交供应商</w:t>
      </w:r>
      <w:r w:rsidRPr="00E25553">
        <w:rPr>
          <w:rFonts w:hAnsi="宋体"/>
        </w:rPr>
        <w:t>凭经采购人审批的退付意见书办理履约保证金退付事宜。</w:t>
      </w:r>
      <w:r w:rsidRPr="00E25553">
        <w:rPr>
          <w:rFonts w:hAnsi="宋体"/>
        </w:rPr>
        <w:br w:type="page"/>
      </w:r>
    </w:p>
    <w:p w:rsidR="00B33195" w:rsidRPr="00E25553" w:rsidRDefault="00422CFA">
      <w:pPr>
        <w:widowControl/>
        <w:spacing w:line="600" w:lineRule="atLeast"/>
        <w:jc w:val="left"/>
        <w:rPr>
          <w:rFonts w:asciiTheme="minorEastAsia" w:eastAsiaTheme="minorEastAsia" w:hAnsiTheme="minorEastAsia" w:cs="仿宋"/>
          <w:b/>
          <w:bCs/>
          <w:kern w:val="0"/>
          <w:sz w:val="30"/>
          <w:szCs w:val="30"/>
        </w:rPr>
      </w:pPr>
      <w:r w:rsidRPr="00E25553">
        <w:rPr>
          <w:rFonts w:asciiTheme="minorEastAsia" w:eastAsiaTheme="minorEastAsia" w:hAnsiTheme="minorEastAsia" w:cs="仿宋" w:hint="eastAsia"/>
          <w:b/>
          <w:bCs/>
          <w:kern w:val="0"/>
          <w:sz w:val="30"/>
          <w:szCs w:val="30"/>
        </w:rPr>
        <w:lastRenderedPageBreak/>
        <w:t>附件3：</w:t>
      </w:r>
    </w:p>
    <w:p w:rsidR="00B33195" w:rsidRPr="00E25553" w:rsidRDefault="00422CFA">
      <w:pPr>
        <w:widowControl/>
        <w:spacing w:line="600" w:lineRule="atLeast"/>
        <w:jc w:val="center"/>
        <w:rPr>
          <w:rFonts w:asciiTheme="minorEastAsia" w:eastAsiaTheme="minorEastAsia" w:hAnsiTheme="minorEastAsia" w:cs="仿宋"/>
          <w:b/>
          <w:kern w:val="0"/>
          <w:sz w:val="30"/>
          <w:szCs w:val="30"/>
        </w:rPr>
      </w:pPr>
      <w:r w:rsidRPr="00E25553">
        <w:rPr>
          <w:rFonts w:asciiTheme="minorEastAsia" w:eastAsiaTheme="minorEastAsia" w:hAnsiTheme="minorEastAsia" w:cs="仿宋" w:hint="eastAsia"/>
          <w:b/>
          <w:bCs/>
          <w:kern w:val="0"/>
          <w:sz w:val="30"/>
          <w:szCs w:val="30"/>
        </w:rPr>
        <w:t>政府采购项目</w:t>
      </w:r>
      <w:r w:rsidRPr="00E25553">
        <w:rPr>
          <w:rFonts w:asciiTheme="minorEastAsia" w:eastAsiaTheme="minorEastAsia" w:hAnsiTheme="minorEastAsia" w:cs="仿宋" w:hint="eastAsia"/>
          <w:b/>
          <w:kern w:val="0"/>
          <w:sz w:val="30"/>
          <w:szCs w:val="30"/>
        </w:rPr>
        <w:t>合同验收书（格式）</w:t>
      </w:r>
    </w:p>
    <w:p w:rsidR="00B33195" w:rsidRPr="00E25553" w:rsidRDefault="00422CFA">
      <w:pPr>
        <w:widowControl/>
        <w:spacing w:line="460" w:lineRule="exact"/>
        <w:ind w:firstLine="482"/>
        <w:jc w:val="left"/>
        <w:rPr>
          <w:rFonts w:asciiTheme="minorEastAsia" w:eastAsiaTheme="minorEastAsia" w:hAnsiTheme="minorEastAsia"/>
          <w:kern w:val="0"/>
          <w:sz w:val="30"/>
          <w:szCs w:val="30"/>
        </w:rPr>
      </w:pPr>
      <w:r w:rsidRPr="00E25553">
        <w:rPr>
          <w:rFonts w:asciiTheme="minorEastAsia" w:eastAsiaTheme="minorEastAsia" w:hAnsiTheme="minorEastAsia" w:cs="仿宋" w:hint="eastAsia"/>
          <w:kern w:val="0"/>
          <w:sz w:val="24"/>
        </w:rPr>
        <w:t>根据政府采购项目（</w:t>
      </w:r>
      <w:r w:rsidRPr="00E25553">
        <w:rPr>
          <w:rFonts w:asciiTheme="minorEastAsia" w:eastAsiaTheme="minorEastAsia" w:hAnsiTheme="minorEastAsia" w:cs="仿宋" w:hint="eastAsia"/>
          <w:kern w:val="0"/>
          <w:sz w:val="24"/>
          <w:u w:val="single"/>
        </w:rPr>
        <w:t>采购合同编号：</w:t>
      </w:r>
      <w:r w:rsidRPr="00E25553">
        <w:rPr>
          <w:rFonts w:asciiTheme="minorEastAsia" w:eastAsiaTheme="minorEastAsia" w:hAnsiTheme="minorEastAsia"/>
          <w:kern w:val="0"/>
          <w:sz w:val="24"/>
          <w:u w:val="single"/>
        </w:rPr>
        <w:softHyphen/>
        <w:t>   </w:t>
      </w:r>
      <w:r w:rsidRPr="00E25553">
        <w:rPr>
          <w:rFonts w:asciiTheme="minorEastAsia" w:eastAsiaTheme="minorEastAsia" w:hAnsiTheme="minorEastAsia" w:cs="仿宋" w:hint="eastAsia"/>
          <w:kern w:val="0"/>
          <w:sz w:val="24"/>
        </w:rPr>
        <w:t>）的约定，我单位对（</w:t>
      </w:r>
      <w:r w:rsidRPr="00E25553">
        <w:rPr>
          <w:rFonts w:asciiTheme="minorEastAsia" w:eastAsiaTheme="minorEastAsia" w:hAnsiTheme="minorEastAsia"/>
          <w:kern w:val="0"/>
          <w:sz w:val="24"/>
          <w:u w:val="single"/>
        </w:rPr>
        <w:t> </w:t>
      </w:r>
      <w:r w:rsidRPr="00E25553">
        <w:rPr>
          <w:rFonts w:asciiTheme="minorEastAsia" w:eastAsiaTheme="minorEastAsia" w:hAnsiTheme="minorEastAsia" w:cs="仿宋" w:hint="eastAsia"/>
          <w:kern w:val="0"/>
          <w:sz w:val="24"/>
          <w:u w:val="single"/>
        </w:rPr>
        <w:t>项目名称</w:t>
      </w:r>
      <w:r w:rsidRPr="00E25553">
        <w:rPr>
          <w:rFonts w:asciiTheme="minorEastAsia" w:eastAsiaTheme="minorEastAsia" w:hAnsiTheme="minorEastAsia"/>
          <w:kern w:val="0"/>
          <w:sz w:val="24"/>
          <w:u w:val="single"/>
        </w:rPr>
        <w:t>   </w:t>
      </w:r>
      <w:r w:rsidRPr="00E25553">
        <w:rPr>
          <w:rFonts w:asciiTheme="minorEastAsia" w:eastAsiaTheme="minorEastAsia" w:hAnsiTheme="minorEastAsia" w:cs="仿宋" w:hint="eastAsia"/>
          <w:kern w:val="0"/>
          <w:sz w:val="24"/>
        </w:rPr>
        <w:t>）政府采购项目中标（或成交）供应商（</w:t>
      </w:r>
      <w:r w:rsidRPr="00E25553">
        <w:rPr>
          <w:rFonts w:asciiTheme="minorEastAsia" w:eastAsiaTheme="minorEastAsia" w:hAnsiTheme="minorEastAsia"/>
          <w:kern w:val="0"/>
          <w:sz w:val="24"/>
          <w:u w:val="single"/>
        </w:rPr>
        <w:t>      </w:t>
      </w:r>
      <w:r w:rsidRPr="00E25553">
        <w:rPr>
          <w:rFonts w:asciiTheme="minorEastAsia" w:eastAsiaTheme="minorEastAsia" w:hAnsiTheme="minorEastAsia" w:cs="仿宋" w:hint="eastAsia"/>
          <w:kern w:val="0"/>
          <w:sz w:val="24"/>
          <w:u w:val="single"/>
        </w:rPr>
        <w:t>公司名称</w:t>
      </w:r>
      <w:r w:rsidRPr="00E25553">
        <w:rPr>
          <w:rFonts w:asciiTheme="minorEastAsia" w:eastAsiaTheme="minorEastAsia" w:hAnsiTheme="minorEastAsia"/>
          <w:kern w:val="0"/>
          <w:sz w:val="24"/>
          <w:u w:val="single"/>
        </w:rPr>
        <w:t>         </w:t>
      </w:r>
      <w:r w:rsidRPr="00E25553">
        <w:rPr>
          <w:rFonts w:asciiTheme="minorEastAsia" w:eastAsiaTheme="minorEastAsia" w:hAnsiTheme="minorEastAsia" w:cs="仿宋" w:hint="eastAsia"/>
          <w:kern w:val="0"/>
          <w:sz w:val="24"/>
        </w:rPr>
        <w:t>）</w:t>
      </w:r>
      <w:r w:rsidRPr="00E25553">
        <w:rPr>
          <w:rFonts w:asciiTheme="minorEastAsia" w:eastAsiaTheme="minorEastAsia" w:hAnsiTheme="minorEastAsia"/>
          <w:kern w:val="0"/>
          <w:sz w:val="24"/>
        </w:rPr>
        <w:t> </w:t>
      </w:r>
      <w:r w:rsidRPr="00E25553">
        <w:rPr>
          <w:rFonts w:asciiTheme="minorEastAsia" w:eastAsiaTheme="minorEastAsia" w:hAnsiTheme="minorEastAsia" w:cs="仿宋" w:hint="eastAsia"/>
          <w:kern w:val="0"/>
          <w:sz w:val="24"/>
        </w:rPr>
        <w:t>提供的货物（或工程、服务）进行了验收，验收情况如下：</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27"/>
        <w:gridCol w:w="2294"/>
        <w:gridCol w:w="946"/>
        <w:gridCol w:w="2495"/>
        <w:gridCol w:w="205"/>
        <w:gridCol w:w="793"/>
        <w:gridCol w:w="1367"/>
      </w:tblGrid>
      <w:tr w:rsidR="00B33195" w:rsidRPr="00E25553">
        <w:trPr>
          <w:trHeight w:val="497"/>
          <w:jc w:val="center"/>
        </w:trPr>
        <w:tc>
          <w:tcPr>
            <w:tcW w:w="3821" w:type="dxa"/>
            <w:gridSpan w:val="2"/>
            <w:vAlign w:val="center"/>
          </w:tcPr>
          <w:p w:rsidR="00B33195" w:rsidRPr="00E25553" w:rsidRDefault="00422CFA">
            <w:pPr>
              <w:widowControl/>
              <w:spacing w:line="320" w:lineRule="atLeast"/>
              <w:ind w:firstLine="5"/>
              <w:jc w:val="center"/>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验收方式：</w:t>
            </w:r>
          </w:p>
        </w:tc>
        <w:tc>
          <w:tcPr>
            <w:tcW w:w="5806" w:type="dxa"/>
            <w:gridSpan w:val="5"/>
            <w:vAlign w:val="center"/>
          </w:tcPr>
          <w:p w:rsidR="00B33195" w:rsidRPr="00E25553" w:rsidRDefault="00422CFA">
            <w:pPr>
              <w:widowControl/>
              <w:spacing w:line="320" w:lineRule="atLeast"/>
              <w:ind w:firstLine="480"/>
              <w:jc w:val="center"/>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□自行验收</w:t>
            </w:r>
            <w:r w:rsidRPr="00E25553">
              <w:rPr>
                <w:rFonts w:asciiTheme="minorEastAsia" w:eastAsiaTheme="minorEastAsia" w:hAnsiTheme="minorEastAsia"/>
                <w:kern w:val="0"/>
                <w:szCs w:val="21"/>
              </w:rPr>
              <w:t>        </w:t>
            </w:r>
            <w:r w:rsidRPr="00E25553">
              <w:rPr>
                <w:rFonts w:asciiTheme="minorEastAsia" w:eastAsiaTheme="minorEastAsia" w:hAnsiTheme="minorEastAsia" w:cs="宋体" w:hint="eastAsia"/>
                <w:kern w:val="0"/>
                <w:szCs w:val="21"/>
              </w:rPr>
              <w:t>□委托验收</w:t>
            </w:r>
          </w:p>
        </w:tc>
      </w:tr>
      <w:tr w:rsidR="00B33195" w:rsidRPr="00E25553">
        <w:trPr>
          <w:trHeight w:val="622"/>
          <w:jc w:val="center"/>
        </w:trPr>
        <w:tc>
          <w:tcPr>
            <w:tcW w:w="1527" w:type="dxa"/>
            <w:vAlign w:val="center"/>
          </w:tcPr>
          <w:p w:rsidR="00B33195" w:rsidRPr="00E25553" w:rsidRDefault="00422CFA">
            <w:pPr>
              <w:widowControl/>
              <w:spacing w:line="320" w:lineRule="atLeast"/>
              <w:ind w:firstLine="2"/>
              <w:jc w:val="center"/>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序号</w:t>
            </w:r>
          </w:p>
        </w:tc>
        <w:tc>
          <w:tcPr>
            <w:tcW w:w="2294" w:type="dxa"/>
            <w:vAlign w:val="center"/>
          </w:tcPr>
          <w:p w:rsidR="00B33195" w:rsidRPr="00E25553" w:rsidRDefault="00422CFA">
            <w:pPr>
              <w:widowControl/>
              <w:spacing w:line="320" w:lineRule="atLeast"/>
              <w:ind w:firstLine="2"/>
              <w:jc w:val="center"/>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名</w:t>
            </w:r>
            <w:r w:rsidRPr="00E25553">
              <w:rPr>
                <w:rFonts w:asciiTheme="minorEastAsia" w:eastAsiaTheme="minorEastAsia" w:hAnsiTheme="minorEastAsia"/>
                <w:kern w:val="0"/>
                <w:szCs w:val="21"/>
              </w:rPr>
              <w:t> </w:t>
            </w:r>
            <w:r w:rsidRPr="00E25553">
              <w:rPr>
                <w:rFonts w:asciiTheme="minorEastAsia" w:eastAsiaTheme="minorEastAsia" w:hAnsiTheme="minorEastAsia" w:cs="宋体" w:hint="eastAsia"/>
                <w:kern w:val="0"/>
                <w:szCs w:val="21"/>
              </w:rPr>
              <w:t>称</w:t>
            </w:r>
          </w:p>
        </w:tc>
        <w:tc>
          <w:tcPr>
            <w:tcW w:w="3441" w:type="dxa"/>
            <w:gridSpan w:val="2"/>
            <w:vAlign w:val="center"/>
          </w:tcPr>
          <w:p w:rsidR="00B33195" w:rsidRPr="00E25553" w:rsidRDefault="00422CFA">
            <w:pPr>
              <w:widowControl/>
              <w:spacing w:line="320" w:lineRule="atLeast"/>
              <w:ind w:firstLine="2"/>
              <w:jc w:val="center"/>
              <w:rPr>
                <w:rFonts w:asciiTheme="minorEastAsia" w:eastAsiaTheme="minorEastAsia" w:hAnsiTheme="minorEastAsia" w:cs="宋体"/>
                <w:kern w:val="0"/>
                <w:szCs w:val="21"/>
              </w:rPr>
            </w:pPr>
            <w:r w:rsidRPr="00E25553">
              <w:rPr>
                <w:rFonts w:asciiTheme="minorEastAsia" w:eastAsiaTheme="minorEastAsia" w:hAnsiTheme="minorEastAsia" w:cs="宋体" w:hint="eastAsia"/>
                <w:kern w:val="0"/>
                <w:szCs w:val="21"/>
              </w:rPr>
              <w:t>货物型号规格、标准及配置等</w:t>
            </w:r>
          </w:p>
          <w:p w:rsidR="00B33195" w:rsidRPr="00E25553" w:rsidRDefault="00422CFA">
            <w:pPr>
              <w:widowControl/>
              <w:spacing w:line="320" w:lineRule="atLeast"/>
              <w:ind w:firstLine="2"/>
              <w:jc w:val="center"/>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（或服务内容、标准）</w:t>
            </w:r>
          </w:p>
        </w:tc>
        <w:tc>
          <w:tcPr>
            <w:tcW w:w="998" w:type="dxa"/>
            <w:gridSpan w:val="2"/>
            <w:vAlign w:val="center"/>
          </w:tcPr>
          <w:p w:rsidR="00B33195" w:rsidRPr="00E25553" w:rsidRDefault="00422CFA">
            <w:pPr>
              <w:widowControl/>
              <w:spacing w:line="320" w:lineRule="atLeast"/>
              <w:jc w:val="center"/>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数量</w:t>
            </w:r>
          </w:p>
        </w:tc>
        <w:tc>
          <w:tcPr>
            <w:tcW w:w="1367" w:type="dxa"/>
            <w:vAlign w:val="center"/>
          </w:tcPr>
          <w:p w:rsidR="00B33195" w:rsidRPr="00E25553" w:rsidRDefault="00422CFA">
            <w:pPr>
              <w:widowControl/>
              <w:spacing w:line="320" w:lineRule="atLeast"/>
              <w:ind w:firstLine="2"/>
              <w:jc w:val="center"/>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金</w:t>
            </w:r>
            <w:r w:rsidRPr="00E25553">
              <w:rPr>
                <w:rFonts w:asciiTheme="minorEastAsia" w:eastAsiaTheme="minorEastAsia" w:hAnsiTheme="minorEastAsia"/>
                <w:kern w:val="0"/>
                <w:szCs w:val="21"/>
              </w:rPr>
              <w:t> </w:t>
            </w:r>
            <w:r w:rsidRPr="00E25553">
              <w:rPr>
                <w:rFonts w:asciiTheme="minorEastAsia" w:eastAsiaTheme="minorEastAsia" w:hAnsiTheme="minorEastAsia" w:cs="宋体" w:hint="eastAsia"/>
                <w:kern w:val="0"/>
                <w:szCs w:val="21"/>
              </w:rPr>
              <w:t>额</w:t>
            </w:r>
          </w:p>
        </w:tc>
      </w:tr>
      <w:tr w:rsidR="00B33195" w:rsidRPr="00E25553">
        <w:trPr>
          <w:trHeight w:val="487"/>
          <w:jc w:val="center"/>
        </w:trPr>
        <w:tc>
          <w:tcPr>
            <w:tcW w:w="1527" w:type="dxa"/>
            <w:vAlign w:val="center"/>
          </w:tcPr>
          <w:p w:rsidR="00B33195" w:rsidRPr="00E25553" w:rsidRDefault="00422CFA">
            <w:pPr>
              <w:widowControl/>
              <w:spacing w:line="320" w:lineRule="atLeast"/>
              <w:ind w:firstLine="5"/>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c>
          <w:tcPr>
            <w:tcW w:w="2294" w:type="dxa"/>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c>
          <w:tcPr>
            <w:tcW w:w="3441" w:type="dxa"/>
            <w:gridSpan w:val="2"/>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c>
          <w:tcPr>
            <w:tcW w:w="998" w:type="dxa"/>
            <w:gridSpan w:val="2"/>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c>
          <w:tcPr>
            <w:tcW w:w="1367" w:type="dxa"/>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r>
      <w:tr w:rsidR="00B33195" w:rsidRPr="00E25553">
        <w:trPr>
          <w:trHeight w:val="487"/>
          <w:jc w:val="center"/>
        </w:trPr>
        <w:tc>
          <w:tcPr>
            <w:tcW w:w="1527" w:type="dxa"/>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c>
          <w:tcPr>
            <w:tcW w:w="2294" w:type="dxa"/>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c>
          <w:tcPr>
            <w:tcW w:w="3441" w:type="dxa"/>
            <w:gridSpan w:val="2"/>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c>
          <w:tcPr>
            <w:tcW w:w="998" w:type="dxa"/>
            <w:gridSpan w:val="2"/>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c>
          <w:tcPr>
            <w:tcW w:w="1367" w:type="dxa"/>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r>
      <w:tr w:rsidR="00B33195" w:rsidRPr="00E25553">
        <w:trPr>
          <w:trHeight w:val="487"/>
          <w:jc w:val="center"/>
        </w:trPr>
        <w:tc>
          <w:tcPr>
            <w:tcW w:w="1527" w:type="dxa"/>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c>
          <w:tcPr>
            <w:tcW w:w="2294" w:type="dxa"/>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c>
          <w:tcPr>
            <w:tcW w:w="3441" w:type="dxa"/>
            <w:gridSpan w:val="2"/>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c>
          <w:tcPr>
            <w:tcW w:w="998" w:type="dxa"/>
            <w:gridSpan w:val="2"/>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c>
          <w:tcPr>
            <w:tcW w:w="1367" w:type="dxa"/>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r>
      <w:tr w:rsidR="00B33195" w:rsidRPr="00E25553">
        <w:trPr>
          <w:trHeight w:val="487"/>
          <w:jc w:val="center"/>
        </w:trPr>
        <w:tc>
          <w:tcPr>
            <w:tcW w:w="7262" w:type="dxa"/>
            <w:gridSpan w:val="4"/>
            <w:vAlign w:val="center"/>
          </w:tcPr>
          <w:p w:rsidR="00B33195" w:rsidRPr="00E25553" w:rsidRDefault="00422CFA">
            <w:pPr>
              <w:widowControl/>
              <w:spacing w:line="320" w:lineRule="atLeast"/>
              <w:ind w:firstLine="5"/>
              <w:jc w:val="center"/>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合</w:t>
            </w:r>
            <w:r w:rsidRPr="00E25553">
              <w:rPr>
                <w:rFonts w:asciiTheme="minorEastAsia" w:eastAsiaTheme="minorEastAsia" w:hAnsiTheme="minorEastAsia"/>
                <w:kern w:val="0"/>
                <w:szCs w:val="21"/>
              </w:rPr>
              <w:t>       </w:t>
            </w:r>
            <w:r w:rsidRPr="00E25553">
              <w:rPr>
                <w:rFonts w:asciiTheme="minorEastAsia" w:eastAsiaTheme="minorEastAsia" w:hAnsiTheme="minorEastAsia" w:cs="宋体" w:hint="eastAsia"/>
                <w:kern w:val="0"/>
                <w:szCs w:val="21"/>
              </w:rPr>
              <w:t>计</w:t>
            </w:r>
          </w:p>
        </w:tc>
        <w:tc>
          <w:tcPr>
            <w:tcW w:w="998" w:type="dxa"/>
            <w:gridSpan w:val="2"/>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c>
          <w:tcPr>
            <w:tcW w:w="1367" w:type="dxa"/>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r>
      <w:tr w:rsidR="00B33195" w:rsidRPr="00E25553">
        <w:trPr>
          <w:trHeight w:val="641"/>
          <w:jc w:val="center"/>
        </w:trPr>
        <w:tc>
          <w:tcPr>
            <w:tcW w:w="9627" w:type="dxa"/>
            <w:gridSpan w:val="7"/>
            <w:vAlign w:val="center"/>
          </w:tcPr>
          <w:p w:rsidR="00B33195" w:rsidRPr="00E25553" w:rsidRDefault="00422CFA">
            <w:pPr>
              <w:widowControl/>
              <w:spacing w:line="320" w:lineRule="atLeast"/>
              <w:ind w:firstLine="2"/>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合计大写金额：</w:t>
            </w:r>
            <w:r w:rsidRPr="00E25553">
              <w:rPr>
                <w:rFonts w:asciiTheme="minorEastAsia" w:eastAsiaTheme="minorEastAsia" w:hAnsiTheme="minorEastAsia"/>
                <w:kern w:val="0"/>
                <w:szCs w:val="21"/>
              </w:rPr>
              <w:t>  </w:t>
            </w:r>
            <w:r w:rsidRPr="00E25553">
              <w:rPr>
                <w:rFonts w:asciiTheme="minorEastAsia" w:eastAsiaTheme="minorEastAsia" w:hAnsiTheme="minorEastAsia" w:cs="宋体" w:hint="eastAsia"/>
                <w:kern w:val="0"/>
                <w:szCs w:val="21"/>
              </w:rPr>
              <w:t>仟</w:t>
            </w:r>
            <w:r w:rsidRPr="00E25553">
              <w:rPr>
                <w:rFonts w:asciiTheme="minorEastAsia" w:eastAsiaTheme="minorEastAsia" w:hAnsiTheme="minorEastAsia"/>
                <w:kern w:val="0"/>
                <w:szCs w:val="21"/>
              </w:rPr>
              <w:t>   </w:t>
            </w:r>
            <w:r w:rsidRPr="00E25553">
              <w:rPr>
                <w:rFonts w:asciiTheme="minorEastAsia" w:eastAsiaTheme="minorEastAsia" w:hAnsiTheme="minorEastAsia" w:cs="宋体" w:hint="eastAsia"/>
                <w:kern w:val="0"/>
                <w:szCs w:val="21"/>
              </w:rPr>
              <w:t>佰</w:t>
            </w:r>
            <w:r w:rsidRPr="00E25553">
              <w:rPr>
                <w:rFonts w:asciiTheme="minorEastAsia" w:eastAsiaTheme="minorEastAsia" w:hAnsiTheme="minorEastAsia"/>
                <w:kern w:val="0"/>
                <w:szCs w:val="21"/>
              </w:rPr>
              <w:t>   </w:t>
            </w:r>
            <w:r w:rsidRPr="00E25553">
              <w:rPr>
                <w:rFonts w:asciiTheme="minorEastAsia" w:eastAsiaTheme="minorEastAsia" w:hAnsiTheme="minorEastAsia" w:cs="宋体" w:hint="eastAsia"/>
                <w:kern w:val="0"/>
                <w:szCs w:val="21"/>
              </w:rPr>
              <w:t>拾</w:t>
            </w:r>
            <w:r w:rsidRPr="00E25553">
              <w:rPr>
                <w:rFonts w:asciiTheme="minorEastAsia" w:eastAsiaTheme="minorEastAsia" w:hAnsiTheme="minorEastAsia"/>
                <w:kern w:val="0"/>
                <w:szCs w:val="21"/>
              </w:rPr>
              <w:t>   </w:t>
            </w:r>
            <w:r w:rsidRPr="00E25553">
              <w:rPr>
                <w:rFonts w:asciiTheme="minorEastAsia" w:eastAsiaTheme="minorEastAsia" w:hAnsiTheme="minorEastAsia" w:cs="宋体" w:hint="eastAsia"/>
                <w:kern w:val="0"/>
                <w:szCs w:val="21"/>
              </w:rPr>
              <w:t>万</w:t>
            </w:r>
            <w:r w:rsidRPr="00E25553">
              <w:rPr>
                <w:rFonts w:asciiTheme="minorEastAsia" w:eastAsiaTheme="minorEastAsia" w:hAnsiTheme="minorEastAsia"/>
                <w:kern w:val="0"/>
                <w:szCs w:val="21"/>
              </w:rPr>
              <w:t>   </w:t>
            </w:r>
            <w:r w:rsidRPr="00E25553">
              <w:rPr>
                <w:rFonts w:asciiTheme="minorEastAsia" w:eastAsiaTheme="minorEastAsia" w:hAnsiTheme="minorEastAsia" w:cs="宋体" w:hint="eastAsia"/>
                <w:kern w:val="0"/>
                <w:szCs w:val="21"/>
              </w:rPr>
              <w:t>仟</w:t>
            </w:r>
            <w:r w:rsidRPr="00E25553">
              <w:rPr>
                <w:rFonts w:asciiTheme="minorEastAsia" w:eastAsiaTheme="minorEastAsia" w:hAnsiTheme="minorEastAsia"/>
                <w:kern w:val="0"/>
                <w:szCs w:val="21"/>
              </w:rPr>
              <w:t>   </w:t>
            </w:r>
            <w:r w:rsidRPr="00E25553">
              <w:rPr>
                <w:rFonts w:asciiTheme="minorEastAsia" w:eastAsiaTheme="minorEastAsia" w:hAnsiTheme="minorEastAsia" w:cs="宋体" w:hint="eastAsia"/>
                <w:kern w:val="0"/>
                <w:szCs w:val="21"/>
              </w:rPr>
              <w:t>佰</w:t>
            </w:r>
            <w:r w:rsidRPr="00E25553">
              <w:rPr>
                <w:rFonts w:asciiTheme="minorEastAsia" w:eastAsiaTheme="minorEastAsia" w:hAnsiTheme="minorEastAsia"/>
                <w:kern w:val="0"/>
                <w:szCs w:val="21"/>
              </w:rPr>
              <w:t>   </w:t>
            </w:r>
            <w:r w:rsidRPr="00E25553">
              <w:rPr>
                <w:rFonts w:asciiTheme="minorEastAsia" w:eastAsiaTheme="minorEastAsia" w:hAnsiTheme="minorEastAsia" w:cs="宋体" w:hint="eastAsia"/>
                <w:kern w:val="0"/>
                <w:szCs w:val="21"/>
              </w:rPr>
              <w:t>拾</w:t>
            </w:r>
            <w:r w:rsidRPr="00E25553">
              <w:rPr>
                <w:rFonts w:asciiTheme="minorEastAsia" w:eastAsiaTheme="minorEastAsia" w:hAnsiTheme="minorEastAsia"/>
                <w:kern w:val="0"/>
                <w:szCs w:val="21"/>
              </w:rPr>
              <w:t>   </w:t>
            </w:r>
            <w:r w:rsidRPr="00E25553">
              <w:rPr>
                <w:rFonts w:asciiTheme="minorEastAsia" w:eastAsiaTheme="minorEastAsia" w:hAnsiTheme="minorEastAsia" w:cs="宋体" w:hint="eastAsia"/>
                <w:kern w:val="0"/>
                <w:szCs w:val="21"/>
              </w:rPr>
              <w:t>元</w:t>
            </w:r>
          </w:p>
        </w:tc>
      </w:tr>
      <w:tr w:rsidR="00B33195" w:rsidRPr="00E25553">
        <w:trPr>
          <w:trHeight w:val="641"/>
          <w:jc w:val="center"/>
        </w:trPr>
        <w:tc>
          <w:tcPr>
            <w:tcW w:w="1527" w:type="dxa"/>
            <w:vAlign w:val="center"/>
          </w:tcPr>
          <w:p w:rsidR="00B33195" w:rsidRPr="00E25553" w:rsidRDefault="00422CFA">
            <w:pPr>
              <w:widowControl/>
              <w:spacing w:line="320" w:lineRule="atLeast"/>
              <w:ind w:left="50"/>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实际供货日期</w:t>
            </w:r>
          </w:p>
        </w:tc>
        <w:tc>
          <w:tcPr>
            <w:tcW w:w="3240" w:type="dxa"/>
            <w:gridSpan w:val="2"/>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c>
          <w:tcPr>
            <w:tcW w:w="2700" w:type="dxa"/>
            <w:gridSpan w:val="2"/>
            <w:vAlign w:val="center"/>
          </w:tcPr>
          <w:p w:rsidR="00B33195" w:rsidRPr="00E25553" w:rsidRDefault="00422CFA">
            <w:pPr>
              <w:widowControl/>
              <w:spacing w:line="320" w:lineRule="atLeast"/>
              <w:ind w:firstLine="46"/>
              <w:jc w:val="center"/>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合同交货验收日期</w:t>
            </w:r>
          </w:p>
        </w:tc>
        <w:tc>
          <w:tcPr>
            <w:tcW w:w="2160" w:type="dxa"/>
            <w:gridSpan w:val="2"/>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r>
      <w:tr w:rsidR="00B33195" w:rsidRPr="00E25553">
        <w:trPr>
          <w:trHeight w:val="394"/>
          <w:jc w:val="center"/>
        </w:trPr>
        <w:tc>
          <w:tcPr>
            <w:tcW w:w="1527" w:type="dxa"/>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c>
          <w:tcPr>
            <w:tcW w:w="3240" w:type="dxa"/>
            <w:gridSpan w:val="2"/>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c>
          <w:tcPr>
            <w:tcW w:w="2700" w:type="dxa"/>
            <w:gridSpan w:val="2"/>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c>
          <w:tcPr>
            <w:tcW w:w="2160" w:type="dxa"/>
            <w:gridSpan w:val="2"/>
            <w:vAlign w:val="center"/>
          </w:tcPr>
          <w:p w:rsidR="00B33195" w:rsidRPr="00E25553" w:rsidRDefault="00422CFA">
            <w:pPr>
              <w:widowControl/>
              <w:spacing w:line="320" w:lineRule="atLeast"/>
              <w:ind w:firstLine="480"/>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r>
      <w:tr w:rsidR="00B33195" w:rsidRPr="00E25553">
        <w:trPr>
          <w:trHeight w:val="1549"/>
          <w:jc w:val="center"/>
        </w:trPr>
        <w:tc>
          <w:tcPr>
            <w:tcW w:w="1527" w:type="dxa"/>
            <w:tcMar>
              <w:top w:w="0" w:type="dxa"/>
              <w:left w:w="108" w:type="dxa"/>
              <w:bottom w:w="0" w:type="dxa"/>
              <w:right w:w="108" w:type="dxa"/>
            </w:tcMar>
            <w:vAlign w:val="center"/>
          </w:tcPr>
          <w:p w:rsidR="00B33195" w:rsidRPr="00E25553" w:rsidRDefault="00422CFA">
            <w:pPr>
              <w:widowControl/>
              <w:spacing w:line="320" w:lineRule="atLeast"/>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验收具体内容</w:t>
            </w:r>
          </w:p>
        </w:tc>
        <w:tc>
          <w:tcPr>
            <w:tcW w:w="8100" w:type="dxa"/>
            <w:gridSpan w:val="6"/>
            <w:tcMar>
              <w:top w:w="0" w:type="dxa"/>
              <w:left w:w="108" w:type="dxa"/>
              <w:bottom w:w="0" w:type="dxa"/>
              <w:right w:w="108" w:type="dxa"/>
            </w:tcMar>
            <w:vAlign w:val="center"/>
          </w:tcPr>
          <w:p w:rsidR="00B33195" w:rsidRPr="00E25553" w:rsidRDefault="00422CFA">
            <w:pPr>
              <w:widowControl/>
              <w:spacing w:line="320" w:lineRule="atLeast"/>
              <w:jc w:val="left"/>
              <w:rPr>
                <w:rFonts w:asciiTheme="minorEastAsia" w:eastAsiaTheme="minorEastAsia" w:hAnsiTheme="minorEastAsia" w:cs="宋体"/>
                <w:kern w:val="0"/>
                <w:szCs w:val="21"/>
              </w:rPr>
            </w:pPr>
            <w:r w:rsidRPr="00E25553">
              <w:rPr>
                <w:rFonts w:asciiTheme="minorEastAsia" w:eastAsiaTheme="minorEastAsia" w:hAnsiTheme="minorEastAsia" w:cs="宋体" w:hint="eastAsia"/>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sidRPr="00E25553">
              <w:rPr>
                <w:rFonts w:asciiTheme="minorEastAsia" w:eastAsiaTheme="minorEastAsia" w:hAnsiTheme="minorEastAsia" w:cs="宋体"/>
                <w:kern w:val="0"/>
                <w:szCs w:val="21"/>
              </w:rPr>
              <w:t>)</w:t>
            </w:r>
          </w:p>
        </w:tc>
      </w:tr>
      <w:tr w:rsidR="00B33195" w:rsidRPr="00E25553">
        <w:trPr>
          <w:trHeight w:val="1281"/>
          <w:jc w:val="center"/>
        </w:trPr>
        <w:tc>
          <w:tcPr>
            <w:tcW w:w="1527" w:type="dxa"/>
            <w:vMerge w:val="restart"/>
            <w:tcMar>
              <w:top w:w="0" w:type="dxa"/>
              <w:left w:w="108" w:type="dxa"/>
              <w:bottom w:w="0" w:type="dxa"/>
              <w:right w:w="108" w:type="dxa"/>
            </w:tcMar>
            <w:vAlign w:val="center"/>
          </w:tcPr>
          <w:p w:rsidR="00B33195" w:rsidRPr="00E25553" w:rsidRDefault="00422CFA">
            <w:pPr>
              <w:widowControl/>
              <w:spacing w:line="320" w:lineRule="atLeast"/>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验收小组意见</w:t>
            </w:r>
          </w:p>
        </w:tc>
        <w:tc>
          <w:tcPr>
            <w:tcW w:w="8100" w:type="dxa"/>
            <w:gridSpan w:val="6"/>
            <w:vAlign w:val="center"/>
          </w:tcPr>
          <w:p w:rsidR="00B33195" w:rsidRPr="00E25553" w:rsidRDefault="00422CFA">
            <w:pPr>
              <w:widowControl/>
              <w:spacing w:line="320" w:lineRule="atLeast"/>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r w:rsidRPr="00E25553">
              <w:rPr>
                <w:rFonts w:asciiTheme="minorEastAsia" w:eastAsiaTheme="minorEastAsia" w:hAnsiTheme="minorEastAsia" w:cs="宋体" w:hint="eastAsia"/>
                <w:kern w:val="0"/>
                <w:szCs w:val="21"/>
              </w:rPr>
              <w:t>验收结论性意见：</w:t>
            </w:r>
          </w:p>
          <w:p w:rsidR="00B33195" w:rsidRPr="00E25553" w:rsidRDefault="00422CFA">
            <w:pPr>
              <w:widowControl/>
              <w:spacing w:line="320" w:lineRule="atLeast"/>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p>
        </w:tc>
      </w:tr>
      <w:tr w:rsidR="00B33195" w:rsidRPr="00E25553">
        <w:trPr>
          <w:trHeight w:val="607"/>
          <w:jc w:val="center"/>
        </w:trPr>
        <w:tc>
          <w:tcPr>
            <w:tcW w:w="0" w:type="auto"/>
            <w:vMerge/>
            <w:vAlign w:val="center"/>
          </w:tcPr>
          <w:p w:rsidR="00B33195" w:rsidRPr="00E25553" w:rsidRDefault="00B33195">
            <w:pPr>
              <w:widowControl/>
              <w:jc w:val="left"/>
              <w:rPr>
                <w:rFonts w:asciiTheme="minorEastAsia" w:eastAsiaTheme="minorEastAsia" w:hAnsiTheme="minorEastAsia"/>
                <w:kern w:val="0"/>
                <w:szCs w:val="21"/>
              </w:rPr>
            </w:pPr>
          </w:p>
        </w:tc>
        <w:tc>
          <w:tcPr>
            <w:tcW w:w="8100" w:type="dxa"/>
            <w:gridSpan w:val="6"/>
            <w:vAlign w:val="center"/>
          </w:tcPr>
          <w:p w:rsidR="00B33195" w:rsidRPr="00E25553" w:rsidRDefault="00422CFA">
            <w:pPr>
              <w:widowControl/>
              <w:spacing w:line="320" w:lineRule="atLeast"/>
              <w:ind w:firstLine="96"/>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有异议的意见和说明理由：</w:t>
            </w:r>
          </w:p>
          <w:p w:rsidR="00B33195" w:rsidRPr="00E25553" w:rsidRDefault="00422CFA">
            <w:pPr>
              <w:widowControl/>
              <w:spacing w:line="320" w:lineRule="atLeast"/>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r w:rsidRPr="00E25553">
              <w:rPr>
                <w:rFonts w:asciiTheme="minorEastAsia" w:eastAsiaTheme="minorEastAsia" w:hAnsiTheme="minorEastAsia" w:cs="宋体"/>
                <w:kern w:val="0"/>
                <w:szCs w:val="21"/>
              </w:rPr>
              <w:t xml:space="preserve">                              </w:t>
            </w:r>
            <w:r w:rsidRPr="00E25553">
              <w:rPr>
                <w:rFonts w:asciiTheme="minorEastAsia" w:eastAsiaTheme="minorEastAsia" w:hAnsiTheme="minorEastAsia" w:cs="宋体" w:hint="eastAsia"/>
                <w:kern w:val="0"/>
                <w:szCs w:val="21"/>
              </w:rPr>
              <w:t>签字：</w:t>
            </w:r>
          </w:p>
        </w:tc>
      </w:tr>
      <w:tr w:rsidR="00B33195" w:rsidRPr="00E25553">
        <w:trPr>
          <w:trHeight w:val="896"/>
          <w:jc w:val="center"/>
        </w:trPr>
        <w:tc>
          <w:tcPr>
            <w:tcW w:w="9627" w:type="dxa"/>
            <w:gridSpan w:val="7"/>
            <w:tcMar>
              <w:top w:w="0" w:type="dxa"/>
              <w:left w:w="108" w:type="dxa"/>
              <w:bottom w:w="0" w:type="dxa"/>
              <w:right w:w="108" w:type="dxa"/>
            </w:tcMar>
            <w:vAlign w:val="center"/>
          </w:tcPr>
          <w:p w:rsidR="00B33195" w:rsidRPr="00E25553" w:rsidRDefault="00422CFA">
            <w:pPr>
              <w:widowControl/>
              <w:spacing w:line="320" w:lineRule="atLeast"/>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验收小组成员签字：</w:t>
            </w:r>
          </w:p>
        </w:tc>
      </w:tr>
      <w:tr w:rsidR="00B33195" w:rsidRPr="00E25553">
        <w:trPr>
          <w:trHeight w:val="960"/>
          <w:jc w:val="center"/>
        </w:trPr>
        <w:tc>
          <w:tcPr>
            <w:tcW w:w="9627" w:type="dxa"/>
            <w:gridSpan w:val="7"/>
            <w:tcMar>
              <w:top w:w="0" w:type="dxa"/>
              <w:left w:w="108" w:type="dxa"/>
              <w:bottom w:w="0" w:type="dxa"/>
              <w:right w:w="108" w:type="dxa"/>
            </w:tcMar>
            <w:vAlign w:val="center"/>
          </w:tcPr>
          <w:p w:rsidR="00B33195" w:rsidRPr="00E25553" w:rsidRDefault="00422CFA">
            <w:pPr>
              <w:widowControl/>
              <w:spacing w:line="320" w:lineRule="atLeast"/>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监督人员或其他相关人员签字：</w:t>
            </w:r>
          </w:p>
          <w:p w:rsidR="00B33195" w:rsidRPr="00E25553" w:rsidRDefault="00422CFA">
            <w:pPr>
              <w:widowControl/>
              <w:spacing w:line="320" w:lineRule="atLeast"/>
              <w:ind w:firstLine="74"/>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或受邀机构的意见（盖章）：</w:t>
            </w:r>
          </w:p>
        </w:tc>
      </w:tr>
      <w:tr w:rsidR="00B33195" w:rsidRPr="00E25553">
        <w:trPr>
          <w:trHeight w:val="1197"/>
          <w:jc w:val="center"/>
        </w:trPr>
        <w:tc>
          <w:tcPr>
            <w:tcW w:w="4767" w:type="dxa"/>
            <w:gridSpan w:val="3"/>
            <w:tcMar>
              <w:top w:w="0" w:type="dxa"/>
              <w:left w:w="108" w:type="dxa"/>
              <w:bottom w:w="0" w:type="dxa"/>
              <w:right w:w="108" w:type="dxa"/>
            </w:tcMar>
            <w:vAlign w:val="center"/>
          </w:tcPr>
          <w:p w:rsidR="00B33195" w:rsidRPr="00E25553" w:rsidRDefault="00422CFA">
            <w:pPr>
              <w:widowControl/>
              <w:spacing w:line="320" w:lineRule="atLeast"/>
              <w:ind w:firstLine="74"/>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中标或者成交供应商负责人签字或盖章：</w:t>
            </w:r>
          </w:p>
          <w:p w:rsidR="00B33195" w:rsidRPr="00E25553" w:rsidRDefault="00422CFA">
            <w:pPr>
              <w:widowControl/>
              <w:spacing w:line="320" w:lineRule="atLeast"/>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联系电话：</w:t>
            </w:r>
            <w:r w:rsidRPr="00E25553">
              <w:rPr>
                <w:rFonts w:asciiTheme="minorEastAsia" w:eastAsiaTheme="minorEastAsia" w:hAnsiTheme="minorEastAsia"/>
                <w:kern w:val="0"/>
                <w:szCs w:val="21"/>
              </w:rPr>
              <w:t>        </w:t>
            </w:r>
            <w:r w:rsidRPr="00E25553">
              <w:rPr>
                <w:rFonts w:asciiTheme="minorEastAsia" w:eastAsiaTheme="minorEastAsia" w:hAnsiTheme="minorEastAsia" w:cs="宋体" w:hint="eastAsia"/>
                <w:kern w:val="0"/>
                <w:szCs w:val="21"/>
              </w:rPr>
              <w:t>年</w:t>
            </w:r>
            <w:r w:rsidRPr="00E25553">
              <w:rPr>
                <w:rFonts w:asciiTheme="minorEastAsia" w:eastAsiaTheme="minorEastAsia" w:hAnsiTheme="minorEastAsia"/>
                <w:kern w:val="0"/>
                <w:szCs w:val="21"/>
              </w:rPr>
              <w:t> </w:t>
            </w:r>
            <w:r w:rsidRPr="00E25553">
              <w:rPr>
                <w:rFonts w:asciiTheme="minorEastAsia" w:eastAsiaTheme="minorEastAsia" w:hAnsiTheme="minorEastAsia" w:hint="eastAsia"/>
                <w:kern w:val="0"/>
                <w:szCs w:val="21"/>
              </w:rPr>
              <w:t xml:space="preserve"> </w:t>
            </w:r>
            <w:r w:rsidRPr="00E25553">
              <w:rPr>
                <w:rFonts w:asciiTheme="minorEastAsia" w:eastAsiaTheme="minorEastAsia" w:hAnsiTheme="minorEastAsia" w:cs="宋体" w:hint="eastAsia"/>
                <w:kern w:val="0"/>
                <w:szCs w:val="21"/>
              </w:rPr>
              <w:t xml:space="preserve">月 </w:t>
            </w:r>
            <w:r w:rsidRPr="00E25553">
              <w:rPr>
                <w:rFonts w:asciiTheme="minorEastAsia" w:eastAsiaTheme="minorEastAsia" w:hAnsiTheme="minorEastAsia"/>
                <w:kern w:val="0"/>
                <w:szCs w:val="21"/>
              </w:rPr>
              <w:t> </w:t>
            </w:r>
            <w:r w:rsidRPr="00E25553">
              <w:rPr>
                <w:rFonts w:asciiTheme="minorEastAsia" w:eastAsiaTheme="minorEastAsia" w:hAnsiTheme="minorEastAsia" w:cs="宋体" w:hint="eastAsia"/>
                <w:kern w:val="0"/>
                <w:szCs w:val="21"/>
              </w:rPr>
              <w:t>日</w:t>
            </w:r>
          </w:p>
        </w:tc>
        <w:tc>
          <w:tcPr>
            <w:tcW w:w="4860" w:type="dxa"/>
            <w:gridSpan w:val="4"/>
            <w:vAlign w:val="center"/>
          </w:tcPr>
          <w:p w:rsidR="00B33195" w:rsidRPr="00E25553" w:rsidRDefault="00422CFA">
            <w:pPr>
              <w:widowControl/>
              <w:spacing w:line="320" w:lineRule="atLeast"/>
              <w:jc w:val="left"/>
              <w:rPr>
                <w:rFonts w:asciiTheme="minorEastAsia" w:eastAsiaTheme="minorEastAsia" w:hAnsiTheme="minorEastAsia"/>
                <w:kern w:val="0"/>
                <w:szCs w:val="21"/>
              </w:rPr>
            </w:pPr>
            <w:r w:rsidRPr="00E25553">
              <w:rPr>
                <w:rFonts w:asciiTheme="minorEastAsia" w:eastAsiaTheme="minorEastAsia" w:hAnsiTheme="minorEastAsia"/>
                <w:kern w:val="0"/>
                <w:szCs w:val="21"/>
              </w:rPr>
              <w:t> </w:t>
            </w:r>
            <w:r w:rsidRPr="00E25553">
              <w:rPr>
                <w:rFonts w:asciiTheme="minorEastAsia" w:eastAsiaTheme="minorEastAsia" w:hAnsiTheme="minorEastAsia" w:cs="宋体" w:hint="eastAsia"/>
                <w:kern w:val="0"/>
                <w:szCs w:val="21"/>
              </w:rPr>
              <w:t>采购人或受托机构的意见（盖章）：</w:t>
            </w:r>
          </w:p>
          <w:p w:rsidR="00B33195" w:rsidRPr="00E25553" w:rsidRDefault="00422CFA">
            <w:pPr>
              <w:widowControl/>
              <w:spacing w:line="320" w:lineRule="atLeast"/>
              <w:jc w:val="left"/>
              <w:rPr>
                <w:rFonts w:asciiTheme="minorEastAsia" w:eastAsiaTheme="minorEastAsia" w:hAnsiTheme="minorEastAsia"/>
                <w:kern w:val="0"/>
                <w:szCs w:val="21"/>
              </w:rPr>
            </w:pPr>
            <w:r w:rsidRPr="00E25553">
              <w:rPr>
                <w:rFonts w:asciiTheme="minorEastAsia" w:eastAsiaTheme="minorEastAsia" w:hAnsiTheme="minorEastAsia" w:cs="宋体" w:hint="eastAsia"/>
                <w:kern w:val="0"/>
                <w:szCs w:val="21"/>
              </w:rPr>
              <w:t>联系电话：</w:t>
            </w:r>
            <w:r w:rsidRPr="00E25553">
              <w:rPr>
                <w:rFonts w:asciiTheme="minorEastAsia" w:eastAsiaTheme="minorEastAsia" w:hAnsiTheme="minorEastAsia"/>
                <w:kern w:val="0"/>
                <w:szCs w:val="21"/>
              </w:rPr>
              <w:t>                 </w:t>
            </w:r>
            <w:r w:rsidRPr="00E25553">
              <w:rPr>
                <w:rFonts w:asciiTheme="minorEastAsia" w:eastAsiaTheme="minorEastAsia" w:hAnsiTheme="minorEastAsia" w:cs="宋体" w:hint="eastAsia"/>
                <w:kern w:val="0"/>
                <w:szCs w:val="21"/>
              </w:rPr>
              <w:t>年</w:t>
            </w:r>
            <w:r w:rsidRPr="00E25553">
              <w:rPr>
                <w:rFonts w:asciiTheme="minorEastAsia" w:eastAsiaTheme="minorEastAsia" w:hAnsiTheme="minorEastAsia"/>
                <w:kern w:val="0"/>
                <w:szCs w:val="21"/>
              </w:rPr>
              <w:t>   </w:t>
            </w:r>
            <w:r w:rsidRPr="00E25553">
              <w:rPr>
                <w:rFonts w:asciiTheme="minorEastAsia" w:eastAsiaTheme="minorEastAsia" w:hAnsiTheme="minorEastAsia" w:cs="宋体" w:hint="eastAsia"/>
                <w:kern w:val="0"/>
                <w:szCs w:val="21"/>
              </w:rPr>
              <w:t>月</w:t>
            </w:r>
            <w:r w:rsidRPr="00E25553">
              <w:rPr>
                <w:rFonts w:asciiTheme="minorEastAsia" w:eastAsiaTheme="minorEastAsia" w:hAnsiTheme="minorEastAsia"/>
                <w:kern w:val="0"/>
                <w:szCs w:val="21"/>
              </w:rPr>
              <w:t>   </w:t>
            </w:r>
            <w:r w:rsidRPr="00E25553">
              <w:rPr>
                <w:rFonts w:asciiTheme="minorEastAsia" w:eastAsiaTheme="minorEastAsia" w:hAnsiTheme="minorEastAsia" w:cs="宋体" w:hint="eastAsia"/>
                <w:kern w:val="0"/>
                <w:szCs w:val="21"/>
              </w:rPr>
              <w:t>日</w:t>
            </w:r>
          </w:p>
        </w:tc>
      </w:tr>
    </w:tbl>
    <w:p w:rsidR="00B33195" w:rsidRPr="00E25553" w:rsidRDefault="00B33195"/>
    <w:sectPr w:rsidR="00B33195" w:rsidRPr="00E25553" w:rsidSect="00B33195">
      <w:pgSz w:w="11906" w:h="16838"/>
      <w:pgMar w:top="993" w:right="964" w:bottom="851" w:left="1134" w:header="720" w:footer="72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572" w:rsidRDefault="00D23572" w:rsidP="00B33195">
      <w:r>
        <w:separator/>
      </w:r>
    </w:p>
  </w:endnote>
  <w:endnote w:type="continuationSeparator" w:id="0">
    <w:p w:rsidR="00D23572" w:rsidRDefault="00D23572" w:rsidP="00B33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黑体简体">
    <w:altName w:val="黑体"/>
    <w:charset w:val="86"/>
    <w:family w:val="script"/>
    <w:pitch w:val="default"/>
    <w:sig w:usb0="00000000" w:usb1="0000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楷体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172" w:rsidRDefault="00C93BAF">
    <w:pPr>
      <w:pStyle w:val="ac"/>
      <w:framePr w:wrap="around" w:vAnchor="text" w:hAnchor="margin" w:xAlign="center" w:y="1"/>
      <w:rPr>
        <w:rStyle w:val="af2"/>
      </w:rPr>
    </w:pPr>
    <w:r>
      <w:fldChar w:fldCharType="begin"/>
    </w:r>
    <w:r w:rsidR="00DB7172">
      <w:rPr>
        <w:rStyle w:val="af2"/>
      </w:rPr>
      <w:instrText xml:space="preserve">PAGE  </w:instrText>
    </w:r>
    <w:r>
      <w:fldChar w:fldCharType="separate"/>
    </w:r>
    <w:r w:rsidR="00DB7172">
      <w:rPr>
        <w:rStyle w:val="af2"/>
      </w:rPr>
      <w:t>0</w:t>
    </w:r>
    <w:r>
      <w:fldChar w:fldCharType="end"/>
    </w:r>
  </w:p>
  <w:p w:rsidR="00DB7172" w:rsidRDefault="00DB717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52908"/>
    </w:sdtPr>
    <w:sdtContent>
      <w:p w:rsidR="00DB7172" w:rsidRDefault="00C93BAF">
        <w:pPr>
          <w:pStyle w:val="ac"/>
          <w:jc w:val="center"/>
        </w:pPr>
        <w:r>
          <w:fldChar w:fldCharType="begin"/>
        </w:r>
        <w:r w:rsidR="00DB7172">
          <w:instrText xml:space="preserve"> PAGE   \* MERGEFORMAT </w:instrText>
        </w:r>
        <w:r>
          <w:fldChar w:fldCharType="separate"/>
        </w:r>
        <w:r w:rsidR="00DB7172">
          <w:rPr>
            <w:lang w:val="zh-CN"/>
          </w:rPr>
          <w:t>1</w:t>
        </w:r>
        <w:r>
          <w:fldChar w:fldCharType="end"/>
        </w:r>
      </w:p>
    </w:sdtContent>
  </w:sdt>
  <w:p w:rsidR="00DB7172" w:rsidRDefault="00DB7172">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172" w:rsidRDefault="00DB7172">
    <w:pPr>
      <w:pStyle w:val="ac"/>
      <w:jc w:val="center"/>
    </w:pPr>
  </w:p>
  <w:p w:rsidR="00DB7172" w:rsidRDefault="00DB7172">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688"/>
    </w:sdtPr>
    <w:sdtContent>
      <w:p w:rsidR="00DB7172" w:rsidRDefault="00C93BAF">
        <w:pPr>
          <w:pStyle w:val="ac"/>
          <w:jc w:val="center"/>
        </w:pPr>
        <w:r>
          <w:fldChar w:fldCharType="begin"/>
        </w:r>
        <w:r w:rsidR="00DB7172">
          <w:instrText xml:space="preserve"> PAGE   \* MERGEFORMAT </w:instrText>
        </w:r>
        <w:r>
          <w:fldChar w:fldCharType="separate"/>
        </w:r>
        <w:r w:rsidR="0039391B" w:rsidRPr="0039391B">
          <w:rPr>
            <w:noProof/>
            <w:lang w:val="zh-CN"/>
          </w:rPr>
          <w:t>2</w:t>
        </w:r>
        <w:r>
          <w:fldChar w:fldCharType="end"/>
        </w:r>
      </w:p>
    </w:sdtContent>
  </w:sdt>
  <w:p w:rsidR="00DB7172" w:rsidRDefault="00DB7172">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690"/>
    </w:sdtPr>
    <w:sdtContent>
      <w:p w:rsidR="00DB7172" w:rsidRDefault="00C93BAF">
        <w:pPr>
          <w:pStyle w:val="ac"/>
          <w:jc w:val="center"/>
        </w:pPr>
        <w:r>
          <w:fldChar w:fldCharType="begin"/>
        </w:r>
        <w:r w:rsidR="00DB7172">
          <w:instrText xml:space="preserve"> PAGE   \* MERGEFORMAT </w:instrText>
        </w:r>
        <w:r>
          <w:fldChar w:fldCharType="separate"/>
        </w:r>
        <w:r w:rsidR="0039391B" w:rsidRPr="0039391B">
          <w:rPr>
            <w:noProof/>
            <w:lang w:val="zh-CN"/>
          </w:rPr>
          <w:t>1</w:t>
        </w:r>
        <w:r>
          <w:fldChar w:fldCharType="end"/>
        </w:r>
      </w:p>
    </w:sdtContent>
  </w:sdt>
  <w:p w:rsidR="00DB7172" w:rsidRDefault="00DB7172">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80394"/>
    </w:sdtPr>
    <w:sdtContent>
      <w:p w:rsidR="00DB7172" w:rsidRDefault="00C93BAF">
        <w:pPr>
          <w:pStyle w:val="ac"/>
          <w:jc w:val="center"/>
        </w:pPr>
        <w:r>
          <w:fldChar w:fldCharType="begin"/>
        </w:r>
        <w:r w:rsidR="00DB7172">
          <w:instrText xml:space="preserve"> PAGE   \* MERGEFORMAT </w:instrText>
        </w:r>
        <w:r>
          <w:fldChar w:fldCharType="separate"/>
        </w:r>
        <w:r w:rsidR="0039391B" w:rsidRPr="0039391B">
          <w:rPr>
            <w:noProof/>
            <w:lang w:val="zh-CN"/>
          </w:rPr>
          <w:t>61</w:t>
        </w:r>
        <w:r>
          <w:fldChar w:fldCharType="end"/>
        </w:r>
      </w:p>
    </w:sdtContent>
  </w:sdt>
  <w:p w:rsidR="00DB7172" w:rsidRDefault="00DB7172">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572" w:rsidRDefault="00D23572" w:rsidP="00B33195">
      <w:r>
        <w:separator/>
      </w:r>
    </w:p>
  </w:footnote>
  <w:footnote w:type="continuationSeparator" w:id="0">
    <w:p w:rsidR="00D23572" w:rsidRDefault="00D23572" w:rsidP="00B33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172" w:rsidRDefault="00DB717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172" w:rsidRDefault="00DB7172">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172" w:rsidRDefault="00DB7172">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suff w:val="nothing"/>
      <w:lvlText w:val="（%1）"/>
      <w:lvlJc w:val="left"/>
    </w:lvl>
  </w:abstractNum>
  <w:abstractNum w:abstractNumId="1">
    <w:nsid w:val="30BC2D16"/>
    <w:multiLevelType w:val="singleLevel"/>
    <w:tmpl w:val="30BC2D16"/>
    <w:lvl w:ilvl="0">
      <w:start w:val="1"/>
      <w:numFmt w:val="chineseCounting"/>
      <w:suff w:val="space"/>
      <w:lvlText w:val="第%1章"/>
      <w:lvlJc w:val="left"/>
      <w:rPr>
        <w:rFonts w:hint="eastAsia"/>
      </w:rPr>
    </w:lvl>
  </w:abstractNum>
  <w:abstractNum w:abstractNumId="2">
    <w:nsid w:val="30EE57F9"/>
    <w:multiLevelType w:val="multilevel"/>
    <w:tmpl w:val="30EE57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D5E4804"/>
    <w:multiLevelType w:val="multilevel"/>
    <w:tmpl w:val="4D5E4804"/>
    <w:lvl w:ilvl="0">
      <w:start w:val="1"/>
      <w:numFmt w:val="decimal"/>
      <w:pStyle w:val="11"/>
      <w:lvlText w:val="%1."/>
      <w:lvlJc w:val="left"/>
      <w:pPr>
        <w:tabs>
          <w:tab w:val="left" w:pos="420"/>
        </w:tabs>
        <w:ind w:left="420" w:hanging="420"/>
      </w:pPr>
    </w:lvl>
    <w:lvl w:ilvl="1">
      <w:start w:val="3"/>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F89703D"/>
    <w:multiLevelType w:val="multilevel"/>
    <w:tmpl w:val="4F89703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39FF654"/>
    <w:multiLevelType w:val="singleLevel"/>
    <w:tmpl w:val="539FF654"/>
    <w:lvl w:ilvl="0">
      <w:start w:val="2"/>
      <w:numFmt w:val="decimal"/>
      <w:suff w:val="nothing"/>
      <w:lvlText w:val="%1、"/>
      <w:lvlJc w:val="left"/>
    </w:lvl>
  </w:abstractNum>
  <w:abstractNum w:abstractNumId="6">
    <w:nsid w:val="5498E193"/>
    <w:multiLevelType w:val="singleLevel"/>
    <w:tmpl w:val="5498E193"/>
    <w:lvl w:ilvl="0">
      <w:start w:val="11"/>
      <w:numFmt w:val="decimal"/>
      <w:suff w:val="space"/>
      <w:lvlText w:val="%1."/>
      <w:lvlJc w:val="left"/>
    </w:lvl>
  </w:abstractNum>
  <w:abstractNum w:abstractNumId="7">
    <w:nsid w:val="6EDD6596"/>
    <w:multiLevelType w:val="singleLevel"/>
    <w:tmpl w:val="6EDD6596"/>
    <w:lvl w:ilvl="0">
      <w:start w:val="1"/>
      <w:numFmt w:val="decimal"/>
      <w:suff w:val="space"/>
      <w:lvlText w:val="%1."/>
      <w:lvlJc w:val="left"/>
    </w:lvl>
  </w:abstractNum>
  <w:abstractNum w:abstractNumId="8">
    <w:nsid w:val="7063EFBE"/>
    <w:multiLevelType w:val="singleLevel"/>
    <w:tmpl w:val="7063EFBE"/>
    <w:lvl w:ilvl="0">
      <w:start w:val="1"/>
      <w:numFmt w:val="decimal"/>
      <w:suff w:val="nothing"/>
      <w:lvlText w:val="%1、"/>
      <w:lvlJc w:val="left"/>
      <w:pPr>
        <w:ind w:left="1843" w:firstLine="0"/>
      </w:pPr>
    </w:lvl>
  </w:abstractNum>
  <w:num w:numId="1">
    <w:abstractNumId w:val="3"/>
  </w:num>
  <w:num w:numId="2">
    <w:abstractNumId w:val="1"/>
  </w:num>
  <w:num w:numId="3">
    <w:abstractNumId w:val="8"/>
  </w:num>
  <w:num w:numId="4">
    <w:abstractNumId w:val="4"/>
  </w:num>
  <w:num w:numId="5">
    <w:abstractNumId w:val="2"/>
  </w:num>
  <w:num w:numId="6">
    <w:abstractNumId w:val="5"/>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7680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BC1"/>
    <w:rsid w:val="0000324C"/>
    <w:rsid w:val="00003D0D"/>
    <w:rsid w:val="00004B63"/>
    <w:rsid w:val="0000504A"/>
    <w:rsid w:val="000060A1"/>
    <w:rsid w:val="00006FBF"/>
    <w:rsid w:val="00011D3B"/>
    <w:rsid w:val="000130CD"/>
    <w:rsid w:val="0001348A"/>
    <w:rsid w:val="00013C86"/>
    <w:rsid w:val="000146A2"/>
    <w:rsid w:val="00015223"/>
    <w:rsid w:val="00015A68"/>
    <w:rsid w:val="00015C6C"/>
    <w:rsid w:val="00017520"/>
    <w:rsid w:val="00020F60"/>
    <w:rsid w:val="00022ADE"/>
    <w:rsid w:val="00023814"/>
    <w:rsid w:val="00023B4B"/>
    <w:rsid w:val="00025CF2"/>
    <w:rsid w:val="00026483"/>
    <w:rsid w:val="00026D86"/>
    <w:rsid w:val="00026EB8"/>
    <w:rsid w:val="00027D8C"/>
    <w:rsid w:val="000306F0"/>
    <w:rsid w:val="00031D8C"/>
    <w:rsid w:val="0003381F"/>
    <w:rsid w:val="00033CDA"/>
    <w:rsid w:val="00035705"/>
    <w:rsid w:val="00037B2A"/>
    <w:rsid w:val="000414F1"/>
    <w:rsid w:val="000435A8"/>
    <w:rsid w:val="00044535"/>
    <w:rsid w:val="000466E5"/>
    <w:rsid w:val="00046E58"/>
    <w:rsid w:val="000473ED"/>
    <w:rsid w:val="00047B74"/>
    <w:rsid w:val="00047B8F"/>
    <w:rsid w:val="0005069D"/>
    <w:rsid w:val="00050764"/>
    <w:rsid w:val="000508E4"/>
    <w:rsid w:val="00051E31"/>
    <w:rsid w:val="00052E8D"/>
    <w:rsid w:val="00054B99"/>
    <w:rsid w:val="00055233"/>
    <w:rsid w:val="0005610A"/>
    <w:rsid w:val="000564D7"/>
    <w:rsid w:val="000569DF"/>
    <w:rsid w:val="00057262"/>
    <w:rsid w:val="000647EB"/>
    <w:rsid w:val="00064889"/>
    <w:rsid w:val="00067924"/>
    <w:rsid w:val="000679AE"/>
    <w:rsid w:val="000704EC"/>
    <w:rsid w:val="0007073D"/>
    <w:rsid w:val="0007167B"/>
    <w:rsid w:val="00077ACC"/>
    <w:rsid w:val="00082840"/>
    <w:rsid w:val="0008290E"/>
    <w:rsid w:val="000834E7"/>
    <w:rsid w:val="000843AE"/>
    <w:rsid w:val="000861BC"/>
    <w:rsid w:val="00086FAE"/>
    <w:rsid w:val="00087F99"/>
    <w:rsid w:val="00092058"/>
    <w:rsid w:val="000929A5"/>
    <w:rsid w:val="00094856"/>
    <w:rsid w:val="00096C96"/>
    <w:rsid w:val="000979DB"/>
    <w:rsid w:val="000A1625"/>
    <w:rsid w:val="000A4BD6"/>
    <w:rsid w:val="000A5CB4"/>
    <w:rsid w:val="000A682D"/>
    <w:rsid w:val="000A7D8A"/>
    <w:rsid w:val="000B1E08"/>
    <w:rsid w:val="000B1FA4"/>
    <w:rsid w:val="000B4850"/>
    <w:rsid w:val="000B54EE"/>
    <w:rsid w:val="000B5E22"/>
    <w:rsid w:val="000C1B67"/>
    <w:rsid w:val="000C2859"/>
    <w:rsid w:val="000C563E"/>
    <w:rsid w:val="000C66B0"/>
    <w:rsid w:val="000C76B4"/>
    <w:rsid w:val="000D0AAE"/>
    <w:rsid w:val="000D1996"/>
    <w:rsid w:val="000D1AF7"/>
    <w:rsid w:val="000D1CCB"/>
    <w:rsid w:val="000D2207"/>
    <w:rsid w:val="000D3092"/>
    <w:rsid w:val="000D5EB6"/>
    <w:rsid w:val="000D6808"/>
    <w:rsid w:val="000D6EA5"/>
    <w:rsid w:val="000E0BBE"/>
    <w:rsid w:val="000E11D7"/>
    <w:rsid w:val="000E1DB1"/>
    <w:rsid w:val="000E3547"/>
    <w:rsid w:val="000E38B2"/>
    <w:rsid w:val="000E3EDB"/>
    <w:rsid w:val="000E6126"/>
    <w:rsid w:val="000E67D5"/>
    <w:rsid w:val="000F0A13"/>
    <w:rsid w:val="000F1673"/>
    <w:rsid w:val="000F4133"/>
    <w:rsid w:val="000F480F"/>
    <w:rsid w:val="000F4F10"/>
    <w:rsid w:val="000F51CF"/>
    <w:rsid w:val="000F5DB3"/>
    <w:rsid w:val="000F7E77"/>
    <w:rsid w:val="00102178"/>
    <w:rsid w:val="0010233E"/>
    <w:rsid w:val="0010402E"/>
    <w:rsid w:val="00104077"/>
    <w:rsid w:val="00106BBC"/>
    <w:rsid w:val="00107EF2"/>
    <w:rsid w:val="00114D06"/>
    <w:rsid w:val="0011519C"/>
    <w:rsid w:val="00115841"/>
    <w:rsid w:val="00115F8B"/>
    <w:rsid w:val="00116D42"/>
    <w:rsid w:val="00116D98"/>
    <w:rsid w:val="00117FE5"/>
    <w:rsid w:val="00120B83"/>
    <w:rsid w:val="00121A38"/>
    <w:rsid w:val="00122727"/>
    <w:rsid w:val="0012389C"/>
    <w:rsid w:val="001321D4"/>
    <w:rsid w:val="001341AE"/>
    <w:rsid w:val="00134D97"/>
    <w:rsid w:val="0013586D"/>
    <w:rsid w:val="00136939"/>
    <w:rsid w:val="00136975"/>
    <w:rsid w:val="00140292"/>
    <w:rsid w:val="00140B6F"/>
    <w:rsid w:val="00141729"/>
    <w:rsid w:val="00141B06"/>
    <w:rsid w:val="0014259E"/>
    <w:rsid w:val="001427B5"/>
    <w:rsid w:val="00143E17"/>
    <w:rsid w:val="00145FCC"/>
    <w:rsid w:val="00146E14"/>
    <w:rsid w:val="00150C6C"/>
    <w:rsid w:val="00155CDF"/>
    <w:rsid w:val="001573AD"/>
    <w:rsid w:val="0015741E"/>
    <w:rsid w:val="00157B7D"/>
    <w:rsid w:val="00160D91"/>
    <w:rsid w:val="00162923"/>
    <w:rsid w:val="001631BA"/>
    <w:rsid w:val="00163507"/>
    <w:rsid w:val="00163B21"/>
    <w:rsid w:val="00164E9D"/>
    <w:rsid w:val="00166D91"/>
    <w:rsid w:val="001705B9"/>
    <w:rsid w:val="00172A27"/>
    <w:rsid w:val="00174B21"/>
    <w:rsid w:val="00174BC7"/>
    <w:rsid w:val="00175F96"/>
    <w:rsid w:val="0017629A"/>
    <w:rsid w:val="001777EE"/>
    <w:rsid w:val="0018081D"/>
    <w:rsid w:val="00182411"/>
    <w:rsid w:val="00182BF7"/>
    <w:rsid w:val="001834CA"/>
    <w:rsid w:val="00183C25"/>
    <w:rsid w:val="001862F3"/>
    <w:rsid w:val="00186F31"/>
    <w:rsid w:val="00187295"/>
    <w:rsid w:val="00190A05"/>
    <w:rsid w:val="00190E83"/>
    <w:rsid w:val="00191528"/>
    <w:rsid w:val="00191C7D"/>
    <w:rsid w:val="0019550E"/>
    <w:rsid w:val="001A1B35"/>
    <w:rsid w:val="001A29A2"/>
    <w:rsid w:val="001A2E3F"/>
    <w:rsid w:val="001A4BDF"/>
    <w:rsid w:val="001A5DAB"/>
    <w:rsid w:val="001A74A2"/>
    <w:rsid w:val="001B0CE8"/>
    <w:rsid w:val="001B2CC7"/>
    <w:rsid w:val="001B3393"/>
    <w:rsid w:val="001B7864"/>
    <w:rsid w:val="001C031E"/>
    <w:rsid w:val="001C2C20"/>
    <w:rsid w:val="001C2F4D"/>
    <w:rsid w:val="001C497B"/>
    <w:rsid w:val="001C6AF5"/>
    <w:rsid w:val="001D0052"/>
    <w:rsid w:val="001D019A"/>
    <w:rsid w:val="001D07CD"/>
    <w:rsid w:val="001D7AEF"/>
    <w:rsid w:val="001E0311"/>
    <w:rsid w:val="001E2A62"/>
    <w:rsid w:val="001E3A09"/>
    <w:rsid w:val="001E4759"/>
    <w:rsid w:val="001F230E"/>
    <w:rsid w:val="001F251E"/>
    <w:rsid w:val="001F4BFF"/>
    <w:rsid w:val="001F54E7"/>
    <w:rsid w:val="001F5A60"/>
    <w:rsid w:val="001F6401"/>
    <w:rsid w:val="001F6E2A"/>
    <w:rsid w:val="00204C01"/>
    <w:rsid w:val="0020626D"/>
    <w:rsid w:val="002062B0"/>
    <w:rsid w:val="002108BC"/>
    <w:rsid w:val="00211CCC"/>
    <w:rsid w:val="00212AFB"/>
    <w:rsid w:val="002145A6"/>
    <w:rsid w:val="002155BF"/>
    <w:rsid w:val="0022176F"/>
    <w:rsid w:val="00221CCF"/>
    <w:rsid w:val="00223BAA"/>
    <w:rsid w:val="00226DB3"/>
    <w:rsid w:val="00232EE8"/>
    <w:rsid w:val="002359F8"/>
    <w:rsid w:val="0023629C"/>
    <w:rsid w:val="00237275"/>
    <w:rsid w:val="0024019C"/>
    <w:rsid w:val="00242B38"/>
    <w:rsid w:val="00242CA9"/>
    <w:rsid w:val="0024448E"/>
    <w:rsid w:val="002455BB"/>
    <w:rsid w:val="002458F6"/>
    <w:rsid w:val="00245FAF"/>
    <w:rsid w:val="00246DE2"/>
    <w:rsid w:val="002475CF"/>
    <w:rsid w:val="00252E0B"/>
    <w:rsid w:val="00253FE6"/>
    <w:rsid w:val="00254E60"/>
    <w:rsid w:val="002553A6"/>
    <w:rsid w:val="00255C0A"/>
    <w:rsid w:val="00256D7B"/>
    <w:rsid w:val="0026082E"/>
    <w:rsid w:val="00261045"/>
    <w:rsid w:val="00261766"/>
    <w:rsid w:val="002622FF"/>
    <w:rsid w:val="00262701"/>
    <w:rsid w:val="00264412"/>
    <w:rsid w:val="00265639"/>
    <w:rsid w:val="00265A04"/>
    <w:rsid w:val="002671BB"/>
    <w:rsid w:val="00274DD5"/>
    <w:rsid w:val="00276D94"/>
    <w:rsid w:val="002815A0"/>
    <w:rsid w:val="00282240"/>
    <w:rsid w:val="00283EC4"/>
    <w:rsid w:val="00285142"/>
    <w:rsid w:val="002902AF"/>
    <w:rsid w:val="00291A41"/>
    <w:rsid w:val="00291A5E"/>
    <w:rsid w:val="00291F6E"/>
    <w:rsid w:val="00292057"/>
    <w:rsid w:val="002931F5"/>
    <w:rsid w:val="00293B76"/>
    <w:rsid w:val="002A14B5"/>
    <w:rsid w:val="002A49B3"/>
    <w:rsid w:val="002A7EA6"/>
    <w:rsid w:val="002B09BD"/>
    <w:rsid w:val="002B2447"/>
    <w:rsid w:val="002B3318"/>
    <w:rsid w:val="002B356C"/>
    <w:rsid w:val="002B506C"/>
    <w:rsid w:val="002B524D"/>
    <w:rsid w:val="002B71B3"/>
    <w:rsid w:val="002B7E06"/>
    <w:rsid w:val="002C13CA"/>
    <w:rsid w:val="002C3C1F"/>
    <w:rsid w:val="002C56D0"/>
    <w:rsid w:val="002C72CB"/>
    <w:rsid w:val="002C781C"/>
    <w:rsid w:val="002D008D"/>
    <w:rsid w:val="002D0BB8"/>
    <w:rsid w:val="002D1CEF"/>
    <w:rsid w:val="002D4084"/>
    <w:rsid w:val="002D5D60"/>
    <w:rsid w:val="002D5E85"/>
    <w:rsid w:val="002D6A4F"/>
    <w:rsid w:val="002D7A34"/>
    <w:rsid w:val="002E2DAD"/>
    <w:rsid w:val="002E3213"/>
    <w:rsid w:val="002E4DB6"/>
    <w:rsid w:val="002E5442"/>
    <w:rsid w:val="002E6A03"/>
    <w:rsid w:val="002E6C97"/>
    <w:rsid w:val="002F0A81"/>
    <w:rsid w:val="002F0C53"/>
    <w:rsid w:val="002F18EF"/>
    <w:rsid w:val="002F1962"/>
    <w:rsid w:val="002F2702"/>
    <w:rsid w:val="002F2DF4"/>
    <w:rsid w:val="002F5189"/>
    <w:rsid w:val="00300917"/>
    <w:rsid w:val="0030197A"/>
    <w:rsid w:val="00304B70"/>
    <w:rsid w:val="00304B72"/>
    <w:rsid w:val="00304E76"/>
    <w:rsid w:val="0030555A"/>
    <w:rsid w:val="00305682"/>
    <w:rsid w:val="003077B0"/>
    <w:rsid w:val="00310D11"/>
    <w:rsid w:val="00310E93"/>
    <w:rsid w:val="00311A82"/>
    <w:rsid w:val="00320028"/>
    <w:rsid w:val="00321DDC"/>
    <w:rsid w:val="0032573B"/>
    <w:rsid w:val="003265BE"/>
    <w:rsid w:val="00327505"/>
    <w:rsid w:val="00330400"/>
    <w:rsid w:val="00334139"/>
    <w:rsid w:val="00335DE2"/>
    <w:rsid w:val="00336BBE"/>
    <w:rsid w:val="00337F31"/>
    <w:rsid w:val="00341BC6"/>
    <w:rsid w:val="00342123"/>
    <w:rsid w:val="003426A8"/>
    <w:rsid w:val="00342B08"/>
    <w:rsid w:val="003441C3"/>
    <w:rsid w:val="00346A5A"/>
    <w:rsid w:val="00347B27"/>
    <w:rsid w:val="003524EA"/>
    <w:rsid w:val="0035320C"/>
    <w:rsid w:val="00354046"/>
    <w:rsid w:val="00354389"/>
    <w:rsid w:val="00354DB3"/>
    <w:rsid w:val="003566BB"/>
    <w:rsid w:val="003609ED"/>
    <w:rsid w:val="00360D0B"/>
    <w:rsid w:val="0036136E"/>
    <w:rsid w:val="0036174D"/>
    <w:rsid w:val="00361D2E"/>
    <w:rsid w:val="003627A1"/>
    <w:rsid w:val="003631E6"/>
    <w:rsid w:val="003656D0"/>
    <w:rsid w:val="00366C63"/>
    <w:rsid w:val="00370C96"/>
    <w:rsid w:val="0037163F"/>
    <w:rsid w:val="00373913"/>
    <w:rsid w:val="00374161"/>
    <w:rsid w:val="00374737"/>
    <w:rsid w:val="003749D8"/>
    <w:rsid w:val="00374CD1"/>
    <w:rsid w:val="00376AE7"/>
    <w:rsid w:val="00377069"/>
    <w:rsid w:val="003778D8"/>
    <w:rsid w:val="00377AC5"/>
    <w:rsid w:val="003801EB"/>
    <w:rsid w:val="0038177E"/>
    <w:rsid w:val="003823A2"/>
    <w:rsid w:val="003824FB"/>
    <w:rsid w:val="00382A8E"/>
    <w:rsid w:val="00382BA6"/>
    <w:rsid w:val="00386EAD"/>
    <w:rsid w:val="00387389"/>
    <w:rsid w:val="003874E9"/>
    <w:rsid w:val="00387CDB"/>
    <w:rsid w:val="00390479"/>
    <w:rsid w:val="003910F0"/>
    <w:rsid w:val="00391B40"/>
    <w:rsid w:val="00392757"/>
    <w:rsid w:val="0039391B"/>
    <w:rsid w:val="0039393A"/>
    <w:rsid w:val="00393F3A"/>
    <w:rsid w:val="003940F8"/>
    <w:rsid w:val="00395F94"/>
    <w:rsid w:val="003964EE"/>
    <w:rsid w:val="00396B53"/>
    <w:rsid w:val="003A261F"/>
    <w:rsid w:val="003A428F"/>
    <w:rsid w:val="003A44ED"/>
    <w:rsid w:val="003A5372"/>
    <w:rsid w:val="003A743A"/>
    <w:rsid w:val="003B0F7E"/>
    <w:rsid w:val="003B1F83"/>
    <w:rsid w:val="003B3624"/>
    <w:rsid w:val="003B3B4C"/>
    <w:rsid w:val="003B5E19"/>
    <w:rsid w:val="003B7F4B"/>
    <w:rsid w:val="003C0CF2"/>
    <w:rsid w:val="003C12C0"/>
    <w:rsid w:val="003D0426"/>
    <w:rsid w:val="003D1637"/>
    <w:rsid w:val="003D1F5E"/>
    <w:rsid w:val="003E1346"/>
    <w:rsid w:val="003E1997"/>
    <w:rsid w:val="003E41A7"/>
    <w:rsid w:val="003E4878"/>
    <w:rsid w:val="003F1819"/>
    <w:rsid w:val="003F2E4A"/>
    <w:rsid w:val="003F3F3F"/>
    <w:rsid w:val="003F4AB1"/>
    <w:rsid w:val="003F4D1C"/>
    <w:rsid w:val="003F518E"/>
    <w:rsid w:val="003F6BEE"/>
    <w:rsid w:val="003F7181"/>
    <w:rsid w:val="004007DF"/>
    <w:rsid w:val="00400D49"/>
    <w:rsid w:val="00401BEB"/>
    <w:rsid w:val="00402228"/>
    <w:rsid w:val="00405BF2"/>
    <w:rsid w:val="00405F8E"/>
    <w:rsid w:val="00410F32"/>
    <w:rsid w:val="0041178D"/>
    <w:rsid w:val="00412287"/>
    <w:rsid w:val="00413F6A"/>
    <w:rsid w:val="00414F55"/>
    <w:rsid w:val="00415208"/>
    <w:rsid w:val="00416D85"/>
    <w:rsid w:val="00417D07"/>
    <w:rsid w:val="00420813"/>
    <w:rsid w:val="004211AA"/>
    <w:rsid w:val="00422CFA"/>
    <w:rsid w:val="00424CB8"/>
    <w:rsid w:val="00424DA3"/>
    <w:rsid w:val="0042582F"/>
    <w:rsid w:val="0042752E"/>
    <w:rsid w:val="004275E8"/>
    <w:rsid w:val="004304CF"/>
    <w:rsid w:val="00431504"/>
    <w:rsid w:val="00431522"/>
    <w:rsid w:val="00431924"/>
    <w:rsid w:val="00433898"/>
    <w:rsid w:val="00435C3D"/>
    <w:rsid w:val="00436FAB"/>
    <w:rsid w:val="00440720"/>
    <w:rsid w:val="0044142B"/>
    <w:rsid w:val="004421AD"/>
    <w:rsid w:val="00442FD7"/>
    <w:rsid w:val="00443519"/>
    <w:rsid w:val="0045017E"/>
    <w:rsid w:val="00452E73"/>
    <w:rsid w:val="004537BB"/>
    <w:rsid w:val="00455271"/>
    <w:rsid w:val="00457683"/>
    <w:rsid w:val="00460BE0"/>
    <w:rsid w:val="00464056"/>
    <w:rsid w:val="00465B84"/>
    <w:rsid w:val="0046691C"/>
    <w:rsid w:val="004672BA"/>
    <w:rsid w:val="0046774A"/>
    <w:rsid w:val="00470C39"/>
    <w:rsid w:val="00471978"/>
    <w:rsid w:val="00477A31"/>
    <w:rsid w:val="004819C5"/>
    <w:rsid w:val="0048316F"/>
    <w:rsid w:val="00483B68"/>
    <w:rsid w:val="00484DA2"/>
    <w:rsid w:val="004855A7"/>
    <w:rsid w:val="00485EB9"/>
    <w:rsid w:val="00490E94"/>
    <w:rsid w:val="00491F0A"/>
    <w:rsid w:val="0049273A"/>
    <w:rsid w:val="00494484"/>
    <w:rsid w:val="004957A6"/>
    <w:rsid w:val="004967F7"/>
    <w:rsid w:val="00496EF8"/>
    <w:rsid w:val="004A0FCB"/>
    <w:rsid w:val="004A19E9"/>
    <w:rsid w:val="004A23C4"/>
    <w:rsid w:val="004A3BE9"/>
    <w:rsid w:val="004A4256"/>
    <w:rsid w:val="004A42FD"/>
    <w:rsid w:val="004A49AC"/>
    <w:rsid w:val="004A5240"/>
    <w:rsid w:val="004A569A"/>
    <w:rsid w:val="004A6BEA"/>
    <w:rsid w:val="004B043F"/>
    <w:rsid w:val="004B0D91"/>
    <w:rsid w:val="004B1136"/>
    <w:rsid w:val="004B2605"/>
    <w:rsid w:val="004B45B5"/>
    <w:rsid w:val="004B479A"/>
    <w:rsid w:val="004B5CC2"/>
    <w:rsid w:val="004B6C2C"/>
    <w:rsid w:val="004C03A3"/>
    <w:rsid w:val="004C1C1C"/>
    <w:rsid w:val="004C3A0C"/>
    <w:rsid w:val="004C6EFF"/>
    <w:rsid w:val="004C7D93"/>
    <w:rsid w:val="004D2ECB"/>
    <w:rsid w:val="004D391C"/>
    <w:rsid w:val="004D42C0"/>
    <w:rsid w:val="004D510E"/>
    <w:rsid w:val="004D5796"/>
    <w:rsid w:val="004D5FEF"/>
    <w:rsid w:val="004E2C6A"/>
    <w:rsid w:val="004E3B82"/>
    <w:rsid w:val="004E4058"/>
    <w:rsid w:val="004E412E"/>
    <w:rsid w:val="004F0439"/>
    <w:rsid w:val="004F0519"/>
    <w:rsid w:val="004F228B"/>
    <w:rsid w:val="004F3E31"/>
    <w:rsid w:val="004F491B"/>
    <w:rsid w:val="004F68D6"/>
    <w:rsid w:val="004F6EDB"/>
    <w:rsid w:val="004F730C"/>
    <w:rsid w:val="00503700"/>
    <w:rsid w:val="00503F47"/>
    <w:rsid w:val="00504F8A"/>
    <w:rsid w:val="005079C0"/>
    <w:rsid w:val="00507B9A"/>
    <w:rsid w:val="00512629"/>
    <w:rsid w:val="00512C30"/>
    <w:rsid w:val="005132DF"/>
    <w:rsid w:val="00514E81"/>
    <w:rsid w:val="0051510D"/>
    <w:rsid w:val="005168CC"/>
    <w:rsid w:val="00516CE2"/>
    <w:rsid w:val="005176F8"/>
    <w:rsid w:val="0052003B"/>
    <w:rsid w:val="005214C7"/>
    <w:rsid w:val="0052180E"/>
    <w:rsid w:val="00521C34"/>
    <w:rsid w:val="00522753"/>
    <w:rsid w:val="00522EB9"/>
    <w:rsid w:val="0052457D"/>
    <w:rsid w:val="005247A3"/>
    <w:rsid w:val="00524FF0"/>
    <w:rsid w:val="00525159"/>
    <w:rsid w:val="005271AA"/>
    <w:rsid w:val="005307A1"/>
    <w:rsid w:val="005311F7"/>
    <w:rsid w:val="00531627"/>
    <w:rsid w:val="005323C6"/>
    <w:rsid w:val="00533819"/>
    <w:rsid w:val="00535458"/>
    <w:rsid w:val="0053640D"/>
    <w:rsid w:val="00537520"/>
    <w:rsid w:val="0053796F"/>
    <w:rsid w:val="00540847"/>
    <w:rsid w:val="00541A87"/>
    <w:rsid w:val="005427A2"/>
    <w:rsid w:val="00544C3C"/>
    <w:rsid w:val="00547924"/>
    <w:rsid w:val="00552DE5"/>
    <w:rsid w:val="00555A47"/>
    <w:rsid w:val="005570F3"/>
    <w:rsid w:val="0056037E"/>
    <w:rsid w:val="00561408"/>
    <w:rsid w:val="0056472F"/>
    <w:rsid w:val="00565047"/>
    <w:rsid w:val="00565DD9"/>
    <w:rsid w:val="00566A31"/>
    <w:rsid w:val="00572E07"/>
    <w:rsid w:val="00575DEC"/>
    <w:rsid w:val="00576AF8"/>
    <w:rsid w:val="005772E8"/>
    <w:rsid w:val="00580A68"/>
    <w:rsid w:val="00581916"/>
    <w:rsid w:val="0058281B"/>
    <w:rsid w:val="00584D84"/>
    <w:rsid w:val="00585C50"/>
    <w:rsid w:val="005906C1"/>
    <w:rsid w:val="0059089B"/>
    <w:rsid w:val="00593367"/>
    <w:rsid w:val="005953A1"/>
    <w:rsid w:val="00596FE8"/>
    <w:rsid w:val="005978FD"/>
    <w:rsid w:val="00597C2C"/>
    <w:rsid w:val="00597E75"/>
    <w:rsid w:val="005A143A"/>
    <w:rsid w:val="005A15EF"/>
    <w:rsid w:val="005A229A"/>
    <w:rsid w:val="005A32F8"/>
    <w:rsid w:val="005A3806"/>
    <w:rsid w:val="005A3B83"/>
    <w:rsid w:val="005A68B7"/>
    <w:rsid w:val="005A70AF"/>
    <w:rsid w:val="005B0090"/>
    <w:rsid w:val="005B0844"/>
    <w:rsid w:val="005B2885"/>
    <w:rsid w:val="005B39E1"/>
    <w:rsid w:val="005B3FB5"/>
    <w:rsid w:val="005B68BB"/>
    <w:rsid w:val="005B706A"/>
    <w:rsid w:val="005B7C11"/>
    <w:rsid w:val="005C05FA"/>
    <w:rsid w:val="005C1695"/>
    <w:rsid w:val="005C190F"/>
    <w:rsid w:val="005C1E48"/>
    <w:rsid w:val="005C612C"/>
    <w:rsid w:val="005C644C"/>
    <w:rsid w:val="005D023B"/>
    <w:rsid w:val="005D07BF"/>
    <w:rsid w:val="005D213F"/>
    <w:rsid w:val="005D2968"/>
    <w:rsid w:val="005D2B13"/>
    <w:rsid w:val="005D3A3D"/>
    <w:rsid w:val="005D3C98"/>
    <w:rsid w:val="005D4B1C"/>
    <w:rsid w:val="005D5C75"/>
    <w:rsid w:val="005D6687"/>
    <w:rsid w:val="005E3FDD"/>
    <w:rsid w:val="005E7E7C"/>
    <w:rsid w:val="005F0CD3"/>
    <w:rsid w:val="005F4254"/>
    <w:rsid w:val="005F47FA"/>
    <w:rsid w:val="005F4AC9"/>
    <w:rsid w:val="005F7336"/>
    <w:rsid w:val="005F7D50"/>
    <w:rsid w:val="00600B10"/>
    <w:rsid w:val="006023B7"/>
    <w:rsid w:val="00603282"/>
    <w:rsid w:val="0060351C"/>
    <w:rsid w:val="00606F57"/>
    <w:rsid w:val="00611035"/>
    <w:rsid w:val="006128AA"/>
    <w:rsid w:val="00613E58"/>
    <w:rsid w:val="006154E6"/>
    <w:rsid w:val="00616B0A"/>
    <w:rsid w:val="00617D36"/>
    <w:rsid w:val="0062209E"/>
    <w:rsid w:val="00622820"/>
    <w:rsid w:val="00622913"/>
    <w:rsid w:val="006243ED"/>
    <w:rsid w:val="006245A4"/>
    <w:rsid w:val="00624D28"/>
    <w:rsid w:val="00624F4B"/>
    <w:rsid w:val="0062507A"/>
    <w:rsid w:val="006304F1"/>
    <w:rsid w:val="006320B6"/>
    <w:rsid w:val="00632282"/>
    <w:rsid w:val="006333F4"/>
    <w:rsid w:val="006375AB"/>
    <w:rsid w:val="0064052C"/>
    <w:rsid w:val="00641194"/>
    <w:rsid w:val="006429A7"/>
    <w:rsid w:val="006441CB"/>
    <w:rsid w:val="00647338"/>
    <w:rsid w:val="006473E9"/>
    <w:rsid w:val="006477F4"/>
    <w:rsid w:val="006528A0"/>
    <w:rsid w:val="006533B0"/>
    <w:rsid w:val="006533C5"/>
    <w:rsid w:val="00654C69"/>
    <w:rsid w:val="00660F75"/>
    <w:rsid w:val="006615CF"/>
    <w:rsid w:val="00661ED4"/>
    <w:rsid w:val="00662BA0"/>
    <w:rsid w:val="00663685"/>
    <w:rsid w:val="006638EE"/>
    <w:rsid w:val="006643F8"/>
    <w:rsid w:val="00664CFE"/>
    <w:rsid w:val="006652C0"/>
    <w:rsid w:val="006653D4"/>
    <w:rsid w:val="006670BC"/>
    <w:rsid w:val="00671292"/>
    <w:rsid w:val="006727EA"/>
    <w:rsid w:val="00672EEE"/>
    <w:rsid w:val="0067368C"/>
    <w:rsid w:val="00673AF1"/>
    <w:rsid w:val="00676643"/>
    <w:rsid w:val="0068036B"/>
    <w:rsid w:val="00681026"/>
    <w:rsid w:val="00682A5A"/>
    <w:rsid w:val="00684A81"/>
    <w:rsid w:val="00684ECB"/>
    <w:rsid w:val="00685DF1"/>
    <w:rsid w:val="00686219"/>
    <w:rsid w:val="00686632"/>
    <w:rsid w:val="00691CC1"/>
    <w:rsid w:val="00692885"/>
    <w:rsid w:val="0069604A"/>
    <w:rsid w:val="006A05B2"/>
    <w:rsid w:val="006A0713"/>
    <w:rsid w:val="006A328D"/>
    <w:rsid w:val="006A33CA"/>
    <w:rsid w:val="006A3A0C"/>
    <w:rsid w:val="006A4068"/>
    <w:rsid w:val="006A4889"/>
    <w:rsid w:val="006A536F"/>
    <w:rsid w:val="006A78D0"/>
    <w:rsid w:val="006A7E81"/>
    <w:rsid w:val="006B04FE"/>
    <w:rsid w:val="006B05C6"/>
    <w:rsid w:val="006B1052"/>
    <w:rsid w:val="006B293A"/>
    <w:rsid w:val="006B2E36"/>
    <w:rsid w:val="006B2E49"/>
    <w:rsid w:val="006B3710"/>
    <w:rsid w:val="006B3F42"/>
    <w:rsid w:val="006B4002"/>
    <w:rsid w:val="006B47AB"/>
    <w:rsid w:val="006B525C"/>
    <w:rsid w:val="006B52F7"/>
    <w:rsid w:val="006C17B3"/>
    <w:rsid w:val="006C563E"/>
    <w:rsid w:val="006C6A31"/>
    <w:rsid w:val="006D1287"/>
    <w:rsid w:val="006D4AA6"/>
    <w:rsid w:val="006D5442"/>
    <w:rsid w:val="006D6EEC"/>
    <w:rsid w:val="006E2634"/>
    <w:rsid w:val="006E44CD"/>
    <w:rsid w:val="006E5C2A"/>
    <w:rsid w:val="006E68C1"/>
    <w:rsid w:val="006E697A"/>
    <w:rsid w:val="006F27F9"/>
    <w:rsid w:val="006F2CC9"/>
    <w:rsid w:val="006F39DA"/>
    <w:rsid w:val="006F77E3"/>
    <w:rsid w:val="006F7BBE"/>
    <w:rsid w:val="006F7D85"/>
    <w:rsid w:val="006F7DA8"/>
    <w:rsid w:val="007029A4"/>
    <w:rsid w:val="00703F33"/>
    <w:rsid w:val="00707551"/>
    <w:rsid w:val="00707B56"/>
    <w:rsid w:val="0071056E"/>
    <w:rsid w:val="007105D5"/>
    <w:rsid w:val="00713416"/>
    <w:rsid w:val="00713DE6"/>
    <w:rsid w:val="0071422E"/>
    <w:rsid w:val="0071426E"/>
    <w:rsid w:val="007144E9"/>
    <w:rsid w:val="00714B88"/>
    <w:rsid w:val="0071555E"/>
    <w:rsid w:val="00715BC9"/>
    <w:rsid w:val="00716381"/>
    <w:rsid w:val="00722A52"/>
    <w:rsid w:val="007239AD"/>
    <w:rsid w:val="00723A78"/>
    <w:rsid w:val="007242CF"/>
    <w:rsid w:val="00737A62"/>
    <w:rsid w:val="007400E9"/>
    <w:rsid w:val="0074089D"/>
    <w:rsid w:val="00741729"/>
    <w:rsid w:val="00741EEA"/>
    <w:rsid w:val="00742E80"/>
    <w:rsid w:val="007501C0"/>
    <w:rsid w:val="0075289C"/>
    <w:rsid w:val="007531C0"/>
    <w:rsid w:val="007532FC"/>
    <w:rsid w:val="00753356"/>
    <w:rsid w:val="00753674"/>
    <w:rsid w:val="007543CE"/>
    <w:rsid w:val="00754B27"/>
    <w:rsid w:val="007560C5"/>
    <w:rsid w:val="0075754E"/>
    <w:rsid w:val="00760950"/>
    <w:rsid w:val="00761615"/>
    <w:rsid w:val="00762879"/>
    <w:rsid w:val="00764989"/>
    <w:rsid w:val="00764E3F"/>
    <w:rsid w:val="00765540"/>
    <w:rsid w:val="0076676B"/>
    <w:rsid w:val="007723F4"/>
    <w:rsid w:val="00776711"/>
    <w:rsid w:val="00776742"/>
    <w:rsid w:val="00780B67"/>
    <w:rsid w:val="007821AB"/>
    <w:rsid w:val="007838B8"/>
    <w:rsid w:val="00783CDA"/>
    <w:rsid w:val="00785F4D"/>
    <w:rsid w:val="007860EB"/>
    <w:rsid w:val="00787C73"/>
    <w:rsid w:val="00790412"/>
    <w:rsid w:val="0079075A"/>
    <w:rsid w:val="007919C6"/>
    <w:rsid w:val="007943A5"/>
    <w:rsid w:val="007955BE"/>
    <w:rsid w:val="0079664B"/>
    <w:rsid w:val="00797321"/>
    <w:rsid w:val="00797CF4"/>
    <w:rsid w:val="007A085D"/>
    <w:rsid w:val="007A0EAC"/>
    <w:rsid w:val="007A1089"/>
    <w:rsid w:val="007A19D0"/>
    <w:rsid w:val="007A2691"/>
    <w:rsid w:val="007A2FF0"/>
    <w:rsid w:val="007A385D"/>
    <w:rsid w:val="007A3964"/>
    <w:rsid w:val="007A4BC0"/>
    <w:rsid w:val="007A4D70"/>
    <w:rsid w:val="007A644E"/>
    <w:rsid w:val="007A776B"/>
    <w:rsid w:val="007A7867"/>
    <w:rsid w:val="007B072A"/>
    <w:rsid w:val="007B0B22"/>
    <w:rsid w:val="007B2030"/>
    <w:rsid w:val="007B2695"/>
    <w:rsid w:val="007B27E6"/>
    <w:rsid w:val="007B3A23"/>
    <w:rsid w:val="007B3A58"/>
    <w:rsid w:val="007B44AA"/>
    <w:rsid w:val="007B4937"/>
    <w:rsid w:val="007B58C7"/>
    <w:rsid w:val="007B5EA7"/>
    <w:rsid w:val="007B62D2"/>
    <w:rsid w:val="007C11C5"/>
    <w:rsid w:val="007C49F9"/>
    <w:rsid w:val="007D244B"/>
    <w:rsid w:val="007D40F2"/>
    <w:rsid w:val="007E0A79"/>
    <w:rsid w:val="007E2362"/>
    <w:rsid w:val="007E490C"/>
    <w:rsid w:val="007E49C6"/>
    <w:rsid w:val="007E6998"/>
    <w:rsid w:val="007E7170"/>
    <w:rsid w:val="007E7A0B"/>
    <w:rsid w:val="007F0286"/>
    <w:rsid w:val="007F10C3"/>
    <w:rsid w:val="007F1E41"/>
    <w:rsid w:val="007F50BF"/>
    <w:rsid w:val="007F6B30"/>
    <w:rsid w:val="007F6C09"/>
    <w:rsid w:val="007F7318"/>
    <w:rsid w:val="00800BBC"/>
    <w:rsid w:val="00801E46"/>
    <w:rsid w:val="00801F92"/>
    <w:rsid w:val="00802D23"/>
    <w:rsid w:val="00802E8E"/>
    <w:rsid w:val="0080321C"/>
    <w:rsid w:val="0080402E"/>
    <w:rsid w:val="008076D8"/>
    <w:rsid w:val="008079EF"/>
    <w:rsid w:val="008135BB"/>
    <w:rsid w:val="00813885"/>
    <w:rsid w:val="00815E3D"/>
    <w:rsid w:val="00816FA8"/>
    <w:rsid w:val="00817E00"/>
    <w:rsid w:val="00822ACD"/>
    <w:rsid w:val="00824724"/>
    <w:rsid w:val="008254CD"/>
    <w:rsid w:val="0082593C"/>
    <w:rsid w:val="00827244"/>
    <w:rsid w:val="008276E6"/>
    <w:rsid w:val="00830206"/>
    <w:rsid w:val="008312C1"/>
    <w:rsid w:val="00831459"/>
    <w:rsid w:val="00834A75"/>
    <w:rsid w:val="008353B5"/>
    <w:rsid w:val="00835D54"/>
    <w:rsid w:val="00837A13"/>
    <w:rsid w:val="00841B57"/>
    <w:rsid w:val="00842938"/>
    <w:rsid w:val="0084356C"/>
    <w:rsid w:val="0084373A"/>
    <w:rsid w:val="00844807"/>
    <w:rsid w:val="00844921"/>
    <w:rsid w:val="00845597"/>
    <w:rsid w:val="00846039"/>
    <w:rsid w:val="00846C9A"/>
    <w:rsid w:val="00846CC7"/>
    <w:rsid w:val="0084778E"/>
    <w:rsid w:val="00850BFE"/>
    <w:rsid w:val="00851EB4"/>
    <w:rsid w:val="0085470F"/>
    <w:rsid w:val="00856473"/>
    <w:rsid w:val="00860C3C"/>
    <w:rsid w:val="008633F0"/>
    <w:rsid w:val="00865C17"/>
    <w:rsid w:val="00865CD1"/>
    <w:rsid w:val="00866686"/>
    <w:rsid w:val="00870CAA"/>
    <w:rsid w:val="00872413"/>
    <w:rsid w:val="008753DF"/>
    <w:rsid w:val="008754C6"/>
    <w:rsid w:val="00876148"/>
    <w:rsid w:val="00880873"/>
    <w:rsid w:val="008809AF"/>
    <w:rsid w:val="00883D96"/>
    <w:rsid w:val="00885E40"/>
    <w:rsid w:val="008918F4"/>
    <w:rsid w:val="00891D2D"/>
    <w:rsid w:val="0089430A"/>
    <w:rsid w:val="00894A1B"/>
    <w:rsid w:val="008957BB"/>
    <w:rsid w:val="00896AD7"/>
    <w:rsid w:val="00897576"/>
    <w:rsid w:val="008A0598"/>
    <w:rsid w:val="008A0D5B"/>
    <w:rsid w:val="008A2B16"/>
    <w:rsid w:val="008A2D2B"/>
    <w:rsid w:val="008B1AE9"/>
    <w:rsid w:val="008B222D"/>
    <w:rsid w:val="008B3098"/>
    <w:rsid w:val="008B50CE"/>
    <w:rsid w:val="008B6481"/>
    <w:rsid w:val="008B6F0F"/>
    <w:rsid w:val="008C141F"/>
    <w:rsid w:val="008C42D7"/>
    <w:rsid w:val="008C5433"/>
    <w:rsid w:val="008D064E"/>
    <w:rsid w:val="008D100B"/>
    <w:rsid w:val="008D274C"/>
    <w:rsid w:val="008D292D"/>
    <w:rsid w:val="008D2AAF"/>
    <w:rsid w:val="008D335F"/>
    <w:rsid w:val="008D3852"/>
    <w:rsid w:val="008D3BA1"/>
    <w:rsid w:val="008E10D9"/>
    <w:rsid w:val="008E4044"/>
    <w:rsid w:val="008E4F52"/>
    <w:rsid w:val="008E5C60"/>
    <w:rsid w:val="008E60C5"/>
    <w:rsid w:val="008E7E97"/>
    <w:rsid w:val="008F2F05"/>
    <w:rsid w:val="008F32F7"/>
    <w:rsid w:val="008F3597"/>
    <w:rsid w:val="008F48A9"/>
    <w:rsid w:val="008F58E6"/>
    <w:rsid w:val="008F5F11"/>
    <w:rsid w:val="008F7C09"/>
    <w:rsid w:val="008F7CF8"/>
    <w:rsid w:val="0090060A"/>
    <w:rsid w:val="00901603"/>
    <w:rsid w:val="009019DF"/>
    <w:rsid w:val="00901CD1"/>
    <w:rsid w:val="00901EA7"/>
    <w:rsid w:val="00902023"/>
    <w:rsid w:val="00903C9D"/>
    <w:rsid w:val="00904E4B"/>
    <w:rsid w:val="009066CC"/>
    <w:rsid w:val="009068FF"/>
    <w:rsid w:val="00906CF2"/>
    <w:rsid w:val="009076B4"/>
    <w:rsid w:val="00907C55"/>
    <w:rsid w:val="0091365A"/>
    <w:rsid w:val="009173B3"/>
    <w:rsid w:val="00920995"/>
    <w:rsid w:val="00921666"/>
    <w:rsid w:val="0092266C"/>
    <w:rsid w:val="0092378E"/>
    <w:rsid w:val="00923BEC"/>
    <w:rsid w:val="00925D5B"/>
    <w:rsid w:val="00926BA7"/>
    <w:rsid w:val="00927666"/>
    <w:rsid w:val="00927C5B"/>
    <w:rsid w:val="009300F5"/>
    <w:rsid w:val="00931003"/>
    <w:rsid w:val="009325CC"/>
    <w:rsid w:val="0093283D"/>
    <w:rsid w:val="00935ABF"/>
    <w:rsid w:val="009366AC"/>
    <w:rsid w:val="0093684A"/>
    <w:rsid w:val="00936B83"/>
    <w:rsid w:val="00940125"/>
    <w:rsid w:val="00941B6B"/>
    <w:rsid w:val="00941EBD"/>
    <w:rsid w:val="00945E60"/>
    <w:rsid w:val="00946799"/>
    <w:rsid w:val="00947087"/>
    <w:rsid w:val="00950A5C"/>
    <w:rsid w:val="00951922"/>
    <w:rsid w:val="00954C07"/>
    <w:rsid w:val="00955044"/>
    <w:rsid w:val="00956328"/>
    <w:rsid w:val="00957497"/>
    <w:rsid w:val="00962387"/>
    <w:rsid w:val="009633D8"/>
    <w:rsid w:val="00964385"/>
    <w:rsid w:val="009667C8"/>
    <w:rsid w:val="00966C0B"/>
    <w:rsid w:val="00974064"/>
    <w:rsid w:val="0097503A"/>
    <w:rsid w:val="00975C1B"/>
    <w:rsid w:val="00984FE2"/>
    <w:rsid w:val="00985E2A"/>
    <w:rsid w:val="00986847"/>
    <w:rsid w:val="00986F4B"/>
    <w:rsid w:val="0098792C"/>
    <w:rsid w:val="009901F6"/>
    <w:rsid w:val="009907CB"/>
    <w:rsid w:val="00992A6B"/>
    <w:rsid w:val="009932AF"/>
    <w:rsid w:val="00993408"/>
    <w:rsid w:val="00994F3C"/>
    <w:rsid w:val="009953CE"/>
    <w:rsid w:val="00996111"/>
    <w:rsid w:val="00996D71"/>
    <w:rsid w:val="00996E4B"/>
    <w:rsid w:val="0099767E"/>
    <w:rsid w:val="00997E95"/>
    <w:rsid w:val="009A0C5E"/>
    <w:rsid w:val="009A304B"/>
    <w:rsid w:val="009A375E"/>
    <w:rsid w:val="009A6E38"/>
    <w:rsid w:val="009A794C"/>
    <w:rsid w:val="009B151C"/>
    <w:rsid w:val="009B205E"/>
    <w:rsid w:val="009B5C1B"/>
    <w:rsid w:val="009C1027"/>
    <w:rsid w:val="009C1378"/>
    <w:rsid w:val="009C16A6"/>
    <w:rsid w:val="009C1A05"/>
    <w:rsid w:val="009C5BED"/>
    <w:rsid w:val="009C5E3F"/>
    <w:rsid w:val="009C6332"/>
    <w:rsid w:val="009D18AD"/>
    <w:rsid w:val="009D2849"/>
    <w:rsid w:val="009D3A7A"/>
    <w:rsid w:val="009D4F37"/>
    <w:rsid w:val="009D6A08"/>
    <w:rsid w:val="009E1EF5"/>
    <w:rsid w:val="009E64F2"/>
    <w:rsid w:val="009E7C76"/>
    <w:rsid w:val="009F06B2"/>
    <w:rsid w:val="009F215B"/>
    <w:rsid w:val="009F3CA3"/>
    <w:rsid w:val="009F45AD"/>
    <w:rsid w:val="009F4984"/>
    <w:rsid w:val="009F6409"/>
    <w:rsid w:val="00A01C6D"/>
    <w:rsid w:val="00A02EBB"/>
    <w:rsid w:val="00A07CBF"/>
    <w:rsid w:val="00A10489"/>
    <w:rsid w:val="00A11CE1"/>
    <w:rsid w:val="00A11D14"/>
    <w:rsid w:val="00A1225F"/>
    <w:rsid w:val="00A13641"/>
    <w:rsid w:val="00A13E68"/>
    <w:rsid w:val="00A14827"/>
    <w:rsid w:val="00A14D67"/>
    <w:rsid w:val="00A161B8"/>
    <w:rsid w:val="00A16F40"/>
    <w:rsid w:val="00A2030D"/>
    <w:rsid w:val="00A20C19"/>
    <w:rsid w:val="00A239AE"/>
    <w:rsid w:val="00A2479B"/>
    <w:rsid w:val="00A251DF"/>
    <w:rsid w:val="00A25D27"/>
    <w:rsid w:val="00A25F9B"/>
    <w:rsid w:val="00A276DB"/>
    <w:rsid w:val="00A276E0"/>
    <w:rsid w:val="00A3309E"/>
    <w:rsid w:val="00A34B5A"/>
    <w:rsid w:val="00A3505C"/>
    <w:rsid w:val="00A359F4"/>
    <w:rsid w:val="00A40590"/>
    <w:rsid w:val="00A4078E"/>
    <w:rsid w:val="00A464ED"/>
    <w:rsid w:val="00A54B83"/>
    <w:rsid w:val="00A55066"/>
    <w:rsid w:val="00A56158"/>
    <w:rsid w:val="00A56173"/>
    <w:rsid w:val="00A57324"/>
    <w:rsid w:val="00A576D7"/>
    <w:rsid w:val="00A57E33"/>
    <w:rsid w:val="00A6357D"/>
    <w:rsid w:val="00A6469D"/>
    <w:rsid w:val="00A64AE5"/>
    <w:rsid w:val="00A66C4E"/>
    <w:rsid w:val="00A66DFE"/>
    <w:rsid w:val="00A66E00"/>
    <w:rsid w:val="00A67623"/>
    <w:rsid w:val="00A701FB"/>
    <w:rsid w:val="00A7178F"/>
    <w:rsid w:val="00A77D06"/>
    <w:rsid w:val="00A81101"/>
    <w:rsid w:val="00A81979"/>
    <w:rsid w:val="00A8297B"/>
    <w:rsid w:val="00A8416E"/>
    <w:rsid w:val="00A854E2"/>
    <w:rsid w:val="00A85917"/>
    <w:rsid w:val="00A859C0"/>
    <w:rsid w:val="00A85C84"/>
    <w:rsid w:val="00A863D3"/>
    <w:rsid w:val="00A87C5C"/>
    <w:rsid w:val="00A9059C"/>
    <w:rsid w:val="00A90CA6"/>
    <w:rsid w:val="00A91909"/>
    <w:rsid w:val="00A92D96"/>
    <w:rsid w:val="00A92F10"/>
    <w:rsid w:val="00A93457"/>
    <w:rsid w:val="00A9434C"/>
    <w:rsid w:val="00A95053"/>
    <w:rsid w:val="00A969BD"/>
    <w:rsid w:val="00AA0747"/>
    <w:rsid w:val="00AA08E2"/>
    <w:rsid w:val="00AA2183"/>
    <w:rsid w:val="00AA3C4D"/>
    <w:rsid w:val="00AA53E6"/>
    <w:rsid w:val="00AA567D"/>
    <w:rsid w:val="00AA6839"/>
    <w:rsid w:val="00AA75BE"/>
    <w:rsid w:val="00AB115C"/>
    <w:rsid w:val="00AB2A44"/>
    <w:rsid w:val="00AB40AF"/>
    <w:rsid w:val="00AB4FEA"/>
    <w:rsid w:val="00AB532B"/>
    <w:rsid w:val="00AB559E"/>
    <w:rsid w:val="00AB645F"/>
    <w:rsid w:val="00AB6AAB"/>
    <w:rsid w:val="00AB7EB6"/>
    <w:rsid w:val="00AC13B8"/>
    <w:rsid w:val="00AC1430"/>
    <w:rsid w:val="00AC4371"/>
    <w:rsid w:val="00AC50DF"/>
    <w:rsid w:val="00AC7DE9"/>
    <w:rsid w:val="00AD1A5B"/>
    <w:rsid w:val="00AD245A"/>
    <w:rsid w:val="00AD3D8D"/>
    <w:rsid w:val="00AD468A"/>
    <w:rsid w:val="00AD5DB3"/>
    <w:rsid w:val="00AD63E9"/>
    <w:rsid w:val="00AE0887"/>
    <w:rsid w:val="00AE09A5"/>
    <w:rsid w:val="00AE1F79"/>
    <w:rsid w:val="00AE3F37"/>
    <w:rsid w:val="00AE4245"/>
    <w:rsid w:val="00AE4D42"/>
    <w:rsid w:val="00AF1F2B"/>
    <w:rsid w:val="00AF25E9"/>
    <w:rsid w:val="00AF3574"/>
    <w:rsid w:val="00AF4167"/>
    <w:rsid w:val="00AF4C0B"/>
    <w:rsid w:val="00AF6388"/>
    <w:rsid w:val="00AF6725"/>
    <w:rsid w:val="00B05704"/>
    <w:rsid w:val="00B06E9C"/>
    <w:rsid w:val="00B1193D"/>
    <w:rsid w:val="00B12051"/>
    <w:rsid w:val="00B12FD3"/>
    <w:rsid w:val="00B139C1"/>
    <w:rsid w:val="00B13BAE"/>
    <w:rsid w:val="00B16F4D"/>
    <w:rsid w:val="00B17DC9"/>
    <w:rsid w:val="00B21398"/>
    <w:rsid w:val="00B258A3"/>
    <w:rsid w:val="00B264F6"/>
    <w:rsid w:val="00B26527"/>
    <w:rsid w:val="00B27162"/>
    <w:rsid w:val="00B271F6"/>
    <w:rsid w:val="00B33195"/>
    <w:rsid w:val="00B33239"/>
    <w:rsid w:val="00B43A54"/>
    <w:rsid w:val="00B446CF"/>
    <w:rsid w:val="00B44B5D"/>
    <w:rsid w:val="00B46757"/>
    <w:rsid w:val="00B46950"/>
    <w:rsid w:val="00B4785E"/>
    <w:rsid w:val="00B47CC6"/>
    <w:rsid w:val="00B47D17"/>
    <w:rsid w:val="00B50270"/>
    <w:rsid w:val="00B50549"/>
    <w:rsid w:val="00B505A8"/>
    <w:rsid w:val="00B513F7"/>
    <w:rsid w:val="00B51BC2"/>
    <w:rsid w:val="00B520F3"/>
    <w:rsid w:val="00B52308"/>
    <w:rsid w:val="00B57E70"/>
    <w:rsid w:val="00B61F39"/>
    <w:rsid w:val="00B62C93"/>
    <w:rsid w:val="00B631FC"/>
    <w:rsid w:val="00B64F07"/>
    <w:rsid w:val="00B66D06"/>
    <w:rsid w:val="00B6744F"/>
    <w:rsid w:val="00B70140"/>
    <w:rsid w:val="00B7048B"/>
    <w:rsid w:val="00B70FD1"/>
    <w:rsid w:val="00B71977"/>
    <w:rsid w:val="00B72CB8"/>
    <w:rsid w:val="00B735B2"/>
    <w:rsid w:val="00B73998"/>
    <w:rsid w:val="00B7413F"/>
    <w:rsid w:val="00B7554E"/>
    <w:rsid w:val="00B75740"/>
    <w:rsid w:val="00B841B3"/>
    <w:rsid w:val="00B849C7"/>
    <w:rsid w:val="00B84EE1"/>
    <w:rsid w:val="00B85384"/>
    <w:rsid w:val="00B91931"/>
    <w:rsid w:val="00B91D78"/>
    <w:rsid w:val="00B93EC4"/>
    <w:rsid w:val="00B951B3"/>
    <w:rsid w:val="00B95B91"/>
    <w:rsid w:val="00B96863"/>
    <w:rsid w:val="00B96CDA"/>
    <w:rsid w:val="00BA0CCA"/>
    <w:rsid w:val="00BA12ED"/>
    <w:rsid w:val="00BA131E"/>
    <w:rsid w:val="00BA30B9"/>
    <w:rsid w:val="00BA6DAC"/>
    <w:rsid w:val="00BA708A"/>
    <w:rsid w:val="00BA768B"/>
    <w:rsid w:val="00BB01FD"/>
    <w:rsid w:val="00BB23DF"/>
    <w:rsid w:val="00BB42AD"/>
    <w:rsid w:val="00BB482A"/>
    <w:rsid w:val="00BC1FC7"/>
    <w:rsid w:val="00BC255F"/>
    <w:rsid w:val="00BC3F43"/>
    <w:rsid w:val="00BC5ADC"/>
    <w:rsid w:val="00BC7CBC"/>
    <w:rsid w:val="00BD0675"/>
    <w:rsid w:val="00BD2D4B"/>
    <w:rsid w:val="00BD348F"/>
    <w:rsid w:val="00BD4462"/>
    <w:rsid w:val="00BD5856"/>
    <w:rsid w:val="00BD58E9"/>
    <w:rsid w:val="00BE3D93"/>
    <w:rsid w:val="00BE701C"/>
    <w:rsid w:val="00BF1553"/>
    <w:rsid w:val="00BF1E65"/>
    <w:rsid w:val="00BF29BC"/>
    <w:rsid w:val="00BF5436"/>
    <w:rsid w:val="00BF7089"/>
    <w:rsid w:val="00C0123B"/>
    <w:rsid w:val="00C019B8"/>
    <w:rsid w:val="00C028A0"/>
    <w:rsid w:val="00C02FB0"/>
    <w:rsid w:val="00C032B4"/>
    <w:rsid w:val="00C04B9A"/>
    <w:rsid w:val="00C054F8"/>
    <w:rsid w:val="00C12235"/>
    <w:rsid w:val="00C12928"/>
    <w:rsid w:val="00C13002"/>
    <w:rsid w:val="00C133E9"/>
    <w:rsid w:val="00C169FD"/>
    <w:rsid w:val="00C20AE7"/>
    <w:rsid w:val="00C24EA7"/>
    <w:rsid w:val="00C2509D"/>
    <w:rsid w:val="00C25149"/>
    <w:rsid w:val="00C255BE"/>
    <w:rsid w:val="00C258EA"/>
    <w:rsid w:val="00C30E55"/>
    <w:rsid w:val="00C3107F"/>
    <w:rsid w:val="00C3206E"/>
    <w:rsid w:val="00C33AC1"/>
    <w:rsid w:val="00C3671D"/>
    <w:rsid w:val="00C3788E"/>
    <w:rsid w:val="00C37F07"/>
    <w:rsid w:val="00C40F83"/>
    <w:rsid w:val="00C4203E"/>
    <w:rsid w:val="00C43A8E"/>
    <w:rsid w:val="00C46A86"/>
    <w:rsid w:val="00C512A0"/>
    <w:rsid w:val="00C527AB"/>
    <w:rsid w:val="00C53ABE"/>
    <w:rsid w:val="00C60356"/>
    <w:rsid w:val="00C60A00"/>
    <w:rsid w:val="00C618EC"/>
    <w:rsid w:val="00C61951"/>
    <w:rsid w:val="00C6208E"/>
    <w:rsid w:val="00C626ED"/>
    <w:rsid w:val="00C64018"/>
    <w:rsid w:val="00C65246"/>
    <w:rsid w:val="00C654CC"/>
    <w:rsid w:val="00C679A1"/>
    <w:rsid w:val="00C70453"/>
    <w:rsid w:val="00C7298F"/>
    <w:rsid w:val="00C750AF"/>
    <w:rsid w:val="00C80D3E"/>
    <w:rsid w:val="00C815B1"/>
    <w:rsid w:val="00C8363C"/>
    <w:rsid w:val="00C83F47"/>
    <w:rsid w:val="00C846DD"/>
    <w:rsid w:val="00C85EBA"/>
    <w:rsid w:val="00C87865"/>
    <w:rsid w:val="00C92289"/>
    <w:rsid w:val="00C92EEC"/>
    <w:rsid w:val="00C93065"/>
    <w:rsid w:val="00C93A4E"/>
    <w:rsid w:val="00C93BAF"/>
    <w:rsid w:val="00C94146"/>
    <w:rsid w:val="00C95F3C"/>
    <w:rsid w:val="00C96ADE"/>
    <w:rsid w:val="00CA0C2D"/>
    <w:rsid w:val="00CA1D61"/>
    <w:rsid w:val="00CA2732"/>
    <w:rsid w:val="00CA2A14"/>
    <w:rsid w:val="00CA3B1B"/>
    <w:rsid w:val="00CA73C1"/>
    <w:rsid w:val="00CB0138"/>
    <w:rsid w:val="00CB1B52"/>
    <w:rsid w:val="00CB294D"/>
    <w:rsid w:val="00CB341E"/>
    <w:rsid w:val="00CB3E84"/>
    <w:rsid w:val="00CB3EC6"/>
    <w:rsid w:val="00CB4745"/>
    <w:rsid w:val="00CB7438"/>
    <w:rsid w:val="00CC051A"/>
    <w:rsid w:val="00CC1D91"/>
    <w:rsid w:val="00CC1EBE"/>
    <w:rsid w:val="00CC2ADB"/>
    <w:rsid w:val="00CD0887"/>
    <w:rsid w:val="00CD0F42"/>
    <w:rsid w:val="00CD1B83"/>
    <w:rsid w:val="00CD23FE"/>
    <w:rsid w:val="00CD27D3"/>
    <w:rsid w:val="00CD3430"/>
    <w:rsid w:val="00CD3566"/>
    <w:rsid w:val="00CD35FF"/>
    <w:rsid w:val="00CD3D71"/>
    <w:rsid w:val="00CD443C"/>
    <w:rsid w:val="00CD49CC"/>
    <w:rsid w:val="00CD65AB"/>
    <w:rsid w:val="00CD6F52"/>
    <w:rsid w:val="00CE13B9"/>
    <w:rsid w:val="00CE4005"/>
    <w:rsid w:val="00CE67EB"/>
    <w:rsid w:val="00CE75B8"/>
    <w:rsid w:val="00CE79DD"/>
    <w:rsid w:val="00CE7EBC"/>
    <w:rsid w:val="00CF2B86"/>
    <w:rsid w:val="00CF34A6"/>
    <w:rsid w:val="00CF3802"/>
    <w:rsid w:val="00CF5311"/>
    <w:rsid w:val="00CF7671"/>
    <w:rsid w:val="00CF7FF0"/>
    <w:rsid w:val="00D01C04"/>
    <w:rsid w:val="00D03CFC"/>
    <w:rsid w:val="00D04319"/>
    <w:rsid w:val="00D0460B"/>
    <w:rsid w:val="00D052DE"/>
    <w:rsid w:val="00D05B23"/>
    <w:rsid w:val="00D05BBC"/>
    <w:rsid w:val="00D10368"/>
    <w:rsid w:val="00D12ED4"/>
    <w:rsid w:val="00D13E0E"/>
    <w:rsid w:val="00D14B65"/>
    <w:rsid w:val="00D14C59"/>
    <w:rsid w:val="00D17858"/>
    <w:rsid w:val="00D20B78"/>
    <w:rsid w:val="00D21C46"/>
    <w:rsid w:val="00D22946"/>
    <w:rsid w:val="00D23572"/>
    <w:rsid w:val="00D237AC"/>
    <w:rsid w:val="00D2463D"/>
    <w:rsid w:val="00D27499"/>
    <w:rsid w:val="00D30120"/>
    <w:rsid w:val="00D31A18"/>
    <w:rsid w:val="00D35ECA"/>
    <w:rsid w:val="00D365F1"/>
    <w:rsid w:val="00D36C09"/>
    <w:rsid w:val="00D40DBC"/>
    <w:rsid w:val="00D429C9"/>
    <w:rsid w:val="00D4467B"/>
    <w:rsid w:val="00D465C3"/>
    <w:rsid w:val="00D5436D"/>
    <w:rsid w:val="00D6098D"/>
    <w:rsid w:val="00D615A4"/>
    <w:rsid w:val="00D625C9"/>
    <w:rsid w:val="00D62E4E"/>
    <w:rsid w:val="00D645B0"/>
    <w:rsid w:val="00D66EBE"/>
    <w:rsid w:val="00D67A9A"/>
    <w:rsid w:val="00D724A4"/>
    <w:rsid w:val="00D7253E"/>
    <w:rsid w:val="00D72C8B"/>
    <w:rsid w:val="00D735C7"/>
    <w:rsid w:val="00D73632"/>
    <w:rsid w:val="00D73BEF"/>
    <w:rsid w:val="00D73F27"/>
    <w:rsid w:val="00D76695"/>
    <w:rsid w:val="00D77FB1"/>
    <w:rsid w:val="00D82835"/>
    <w:rsid w:val="00D86D6D"/>
    <w:rsid w:val="00D908C7"/>
    <w:rsid w:val="00D90C28"/>
    <w:rsid w:val="00D90FDF"/>
    <w:rsid w:val="00D918C6"/>
    <w:rsid w:val="00D92410"/>
    <w:rsid w:val="00D95C6C"/>
    <w:rsid w:val="00DA15B3"/>
    <w:rsid w:val="00DA1633"/>
    <w:rsid w:val="00DA2606"/>
    <w:rsid w:val="00DA3E0C"/>
    <w:rsid w:val="00DA3EBB"/>
    <w:rsid w:val="00DA4C09"/>
    <w:rsid w:val="00DA568B"/>
    <w:rsid w:val="00DA5BF4"/>
    <w:rsid w:val="00DA5D60"/>
    <w:rsid w:val="00DA6550"/>
    <w:rsid w:val="00DA706D"/>
    <w:rsid w:val="00DB0451"/>
    <w:rsid w:val="00DB20F9"/>
    <w:rsid w:val="00DB3C88"/>
    <w:rsid w:val="00DB4AF3"/>
    <w:rsid w:val="00DB5293"/>
    <w:rsid w:val="00DB6219"/>
    <w:rsid w:val="00DB7172"/>
    <w:rsid w:val="00DC1887"/>
    <w:rsid w:val="00DC36F9"/>
    <w:rsid w:val="00DC4E06"/>
    <w:rsid w:val="00DC4F55"/>
    <w:rsid w:val="00DC4FDA"/>
    <w:rsid w:val="00DC6271"/>
    <w:rsid w:val="00DC6D98"/>
    <w:rsid w:val="00DC708F"/>
    <w:rsid w:val="00DC70D2"/>
    <w:rsid w:val="00DD0A50"/>
    <w:rsid w:val="00DD3651"/>
    <w:rsid w:val="00DD4990"/>
    <w:rsid w:val="00DD4B65"/>
    <w:rsid w:val="00DD4EA3"/>
    <w:rsid w:val="00DD5044"/>
    <w:rsid w:val="00DD5EE2"/>
    <w:rsid w:val="00DD760E"/>
    <w:rsid w:val="00DD771E"/>
    <w:rsid w:val="00DE07DF"/>
    <w:rsid w:val="00DE35A0"/>
    <w:rsid w:val="00DE61B4"/>
    <w:rsid w:val="00DE680A"/>
    <w:rsid w:val="00DF36A2"/>
    <w:rsid w:val="00DF431C"/>
    <w:rsid w:val="00DF5A5B"/>
    <w:rsid w:val="00DF7EC3"/>
    <w:rsid w:val="00E001BA"/>
    <w:rsid w:val="00E02313"/>
    <w:rsid w:val="00E03AAA"/>
    <w:rsid w:val="00E03AFF"/>
    <w:rsid w:val="00E03B4C"/>
    <w:rsid w:val="00E03D31"/>
    <w:rsid w:val="00E0497A"/>
    <w:rsid w:val="00E10F42"/>
    <w:rsid w:val="00E1104F"/>
    <w:rsid w:val="00E1120A"/>
    <w:rsid w:val="00E124A6"/>
    <w:rsid w:val="00E13307"/>
    <w:rsid w:val="00E17B35"/>
    <w:rsid w:val="00E17DAE"/>
    <w:rsid w:val="00E2347C"/>
    <w:rsid w:val="00E24946"/>
    <w:rsid w:val="00E25258"/>
    <w:rsid w:val="00E25553"/>
    <w:rsid w:val="00E31CD9"/>
    <w:rsid w:val="00E334D4"/>
    <w:rsid w:val="00E35739"/>
    <w:rsid w:val="00E36752"/>
    <w:rsid w:val="00E37CC7"/>
    <w:rsid w:val="00E40642"/>
    <w:rsid w:val="00E409E5"/>
    <w:rsid w:val="00E40D59"/>
    <w:rsid w:val="00E42509"/>
    <w:rsid w:val="00E445B1"/>
    <w:rsid w:val="00E47A4F"/>
    <w:rsid w:val="00E50DD5"/>
    <w:rsid w:val="00E529A8"/>
    <w:rsid w:val="00E53722"/>
    <w:rsid w:val="00E562E5"/>
    <w:rsid w:val="00E56DD4"/>
    <w:rsid w:val="00E60066"/>
    <w:rsid w:val="00E60768"/>
    <w:rsid w:val="00E6261F"/>
    <w:rsid w:val="00E62D08"/>
    <w:rsid w:val="00E672AD"/>
    <w:rsid w:val="00E67C84"/>
    <w:rsid w:val="00E67F97"/>
    <w:rsid w:val="00E71AD4"/>
    <w:rsid w:val="00E71F1B"/>
    <w:rsid w:val="00E729F4"/>
    <w:rsid w:val="00E73574"/>
    <w:rsid w:val="00E73FB7"/>
    <w:rsid w:val="00E74D1F"/>
    <w:rsid w:val="00E767C7"/>
    <w:rsid w:val="00E768CC"/>
    <w:rsid w:val="00E8211E"/>
    <w:rsid w:val="00E82E93"/>
    <w:rsid w:val="00E852B8"/>
    <w:rsid w:val="00E859BB"/>
    <w:rsid w:val="00E910C2"/>
    <w:rsid w:val="00E92319"/>
    <w:rsid w:val="00E931AA"/>
    <w:rsid w:val="00E93BC2"/>
    <w:rsid w:val="00E95107"/>
    <w:rsid w:val="00E95D89"/>
    <w:rsid w:val="00E9740E"/>
    <w:rsid w:val="00E9798B"/>
    <w:rsid w:val="00EA15B8"/>
    <w:rsid w:val="00EA6FD0"/>
    <w:rsid w:val="00EB460C"/>
    <w:rsid w:val="00EB70EA"/>
    <w:rsid w:val="00EC0663"/>
    <w:rsid w:val="00EC0E17"/>
    <w:rsid w:val="00EC1131"/>
    <w:rsid w:val="00EC138D"/>
    <w:rsid w:val="00EC15EB"/>
    <w:rsid w:val="00EC1E29"/>
    <w:rsid w:val="00EC28CA"/>
    <w:rsid w:val="00EC3379"/>
    <w:rsid w:val="00EC3E0A"/>
    <w:rsid w:val="00ED0613"/>
    <w:rsid w:val="00ED55DF"/>
    <w:rsid w:val="00ED5958"/>
    <w:rsid w:val="00ED652D"/>
    <w:rsid w:val="00ED79FC"/>
    <w:rsid w:val="00EE0261"/>
    <w:rsid w:val="00EE15DD"/>
    <w:rsid w:val="00EE53D1"/>
    <w:rsid w:val="00EE7D87"/>
    <w:rsid w:val="00EF151F"/>
    <w:rsid w:val="00EF16F9"/>
    <w:rsid w:val="00EF1CDE"/>
    <w:rsid w:val="00F00446"/>
    <w:rsid w:val="00F008A4"/>
    <w:rsid w:val="00F01973"/>
    <w:rsid w:val="00F06789"/>
    <w:rsid w:val="00F06C35"/>
    <w:rsid w:val="00F06DE0"/>
    <w:rsid w:val="00F10B5C"/>
    <w:rsid w:val="00F10EB0"/>
    <w:rsid w:val="00F111F8"/>
    <w:rsid w:val="00F117DB"/>
    <w:rsid w:val="00F123B7"/>
    <w:rsid w:val="00F12BCE"/>
    <w:rsid w:val="00F17476"/>
    <w:rsid w:val="00F177A7"/>
    <w:rsid w:val="00F21075"/>
    <w:rsid w:val="00F2132D"/>
    <w:rsid w:val="00F2174B"/>
    <w:rsid w:val="00F21D15"/>
    <w:rsid w:val="00F2303E"/>
    <w:rsid w:val="00F23411"/>
    <w:rsid w:val="00F25707"/>
    <w:rsid w:val="00F25FB4"/>
    <w:rsid w:val="00F26DCB"/>
    <w:rsid w:val="00F27F37"/>
    <w:rsid w:val="00F31F0B"/>
    <w:rsid w:val="00F33DD0"/>
    <w:rsid w:val="00F349FD"/>
    <w:rsid w:val="00F35975"/>
    <w:rsid w:val="00F36F76"/>
    <w:rsid w:val="00F37259"/>
    <w:rsid w:val="00F42022"/>
    <w:rsid w:val="00F422C1"/>
    <w:rsid w:val="00F4620A"/>
    <w:rsid w:val="00F46708"/>
    <w:rsid w:val="00F53060"/>
    <w:rsid w:val="00F5358A"/>
    <w:rsid w:val="00F53591"/>
    <w:rsid w:val="00F53710"/>
    <w:rsid w:val="00F56F6C"/>
    <w:rsid w:val="00F57A6E"/>
    <w:rsid w:val="00F6135E"/>
    <w:rsid w:val="00F6178F"/>
    <w:rsid w:val="00F728C0"/>
    <w:rsid w:val="00F747B5"/>
    <w:rsid w:val="00F7485C"/>
    <w:rsid w:val="00F76744"/>
    <w:rsid w:val="00F77086"/>
    <w:rsid w:val="00F80CFC"/>
    <w:rsid w:val="00F814D1"/>
    <w:rsid w:val="00F81BD0"/>
    <w:rsid w:val="00F82F10"/>
    <w:rsid w:val="00F84716"/>
    <w:rsid w:val="00F84948"/>
    <w:rsid w:val="00F91CB5"/>
    <w:rsid w:val="00F92559"/>
    <w:rsid w:val="00F927C7"/>
    <w:rsid w:val="00F945F9"/>
    <w:rsid w:val="00F94FEC"/>
    <w:rsid w:val="00FA0E2C"/>
    <w:rsid w:val="00FA2A51"/>
    <w:rsid w:val="00FA61B0"/>
    <w:rsid w:val="00FA71AA"/>
    <w:rsid w:val="00FA7672"/>
    <w:rsid w:val="00FB1B5E"/>
    <w:rsid w:val="00FB2234"/>
    <w:rsid w:val="00FB342E"/>
    <w:rsid w:val="00FB45F8"/>
    <w:rsid w:val="00FB7B4B"/>
    <w:rsid w:val="00FC2B75"/>
    <w:rsid w:val="00FC4009"/>
    <w:rsid w:val="00FC5856"/>
    <w:rsid w:val="00FC5A45"/>
    <w:rsid w:val="00FC61B7"/>
    <w:rsid w:val="00FC6794"/>
    <w:rsid w:val="00FC6F79"/>
    <w:rsid w:val="00FC7906"/>
    <w:rsid w:val="00FD034E"/>
    <w:rsid w:val="00FD2D3B"/>
    <w:rsid w:val="00FD32F5"/>
    <w:rsid w:val="00FD35F2"/>
    <w:rsid w:val="00FD397D"/>
    <w:rsid w:val="00FD3C35"/>
    <w:rsid w:val="00FD67A4"/>
    <w:rsid w:val="00FE356C"/>
    <w:rsid w:val="00FE3EF4"/>
    <w:rsid w:val="00FE72CA"/>
    <w:rsid w:val="00FF5E3B"/>
    <w:rsid w:val="00FF6C7A"/>
    <w:rsid w:val="00FF6CCF"/>
    <w:rsid w:val="00FF7B54"/>
    <w:rsid w:val="02D46C51"/>
    <w:rsid w:val="08A2122B"/>
    <w:rsid w:val="09FC2367"/>
    <w:rsid w:val="0A8D11B1"/>
    <w:rsid w:val="0B801A5E"/>
    <w:rsid w:val="0E647CF1"/>
    <w:rsid w:val="10553DA3"/>
    <w:rsid w:val="158F6764"/>
    <w:rsid w:val="1BA05AC8"/>
    <w:rsid w:val="1D1E0654"/>
    <w:rsid w:val="20522991"/>
    <w:rsid w:val="21333DA0"/>
    <w:rsid w:val="22994233"/>
    <w:rsid w:val="24AA05EA"/>
    <w:rsid w:val="259B63FC"/>
    <w:rsid w:val="276C19BD"/>
    <w:rsid w:val="295B4FD8"/>
    <w:rsid w:val="2C046BD2"/>
    <w:rsid w:val="32087705"/>
    <w:rsid w:val="33F7787E"/>
    <w:rsid w:val="36286371"/>
    <w:rsid w:val="40920CEF"/>
    <w:rsid w:val="425F3BD0"/>
    <w:rsid w:val="42B66892"/>
    <w:rsid w:val="46BF768A"/>
    <w:rsid w:val="470E6F0B"/>
    <w:rsid w:val="484A00F0"/>
    <w:rsid w:val="49F3739B"/>
    <w:rsid w:val="4B913C47"/>
    <w:rsid w:val="54B0253F"/>
    <w:rsid w:val="564B3DFB"/>
    <w:rsid w:val="5B180EBF"/>
    <w:rsid w:val="5B2D1B6C"/>
    <w:rsid w:val="5B9B69ED"/>
    <w:rsid w:val="5D0D242A"/>
    <w:rsid w:val="5D9F31C6"/>
    <w:rsid w:val="6CB52EAD"/>
    <w:rsid w:val="6FF6598C"/>
    <w:rsid w:val="74677006"/>
    <w:rsid w:val="769E1C5C"/>
    <w:rsid w:val="76A75B76"/>
    <w:rsid w:val="7A1C696B"/>
    <w:rsid w:val="7D5B4E6F"/>
    <w:rsid w:val="7F967E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680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iPriority="0"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uiPriority="0" w:qFormat="1"/>
    <w:lsdException w:name="line number" w:semiHidden="1" w:uiPriority="0" w:unhideWhenUsed="1"/>
    <w:lsdException w:name="page number" w:qFormat="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qFormat="1"/>
    <w:lsdException w:name="Body Text Indent"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qFormat="1"/>
    <w:lsdException w:name="Body Text First Indent" w:unhideWhenUsed="1" w:qFormat="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qFormat="1"/>
    <w:lsdException w:name="Body Text Indent 3" w:uiPriority="0" w:qFormat="1"/>
    <w:lsdException w:name="Block Text" w:semiHidden="1" w:uiPriority="0" w:unhideWhenUsed="1"/>
    <w:lsdException w:name="Hyperlink" w:qFormat="1"/>
    <w:lsdException w:name="FollowedHyperlink" w:qFormat="1"/>
    <w:lsdException w:name="Strong" w:uiPriority="22" w:qFormat="1"/>
    <w:lsdException w:name="Emphasis" w:qFormat="1"/>
    <w:lsdException w:name="Document Map" w:qFormat="1"/>
    <w:lsdException w:name="Plain Text" w:uiPriority="0" w:qFormat="1"/>
    <w:lsdException w:name="E-mail Signature" w:semiHidden="1" w:uiPriority="0" w:unhideWhenUsed="1"/>
    <w:lsdException w:name="HTML Top of Form" w:semiHidden="1" w:unhideWhenUsed="1"/>
    <w:lsdException w:name="HTML Bottom of Form" w:semiHidden="1" w:unhideWhenUsed="1"/>
    <w:lsdException w:name="Normal (Web)"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uiPriority="0" w:qFormat="1"/>
    <w:lsdException w:name="HTML Sample" w:semiHidden="1" w:uiPriority="0" w:unhideWhenUsed="1" w:qFormat="1"/>
    <w:lsdException w:name="HTML Typewriter" w:semiHidden="1" w:uiPriority="0" w:unhideWhenUsed="1"/>
    <w:lsdException w:name="HTML Variable" w:semiHidden="1" w:uiPriority="0"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5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33195"/>
    <w:pPr>
      <w:widowControl w:val="0"/>
      <w:jc w:val="both"/>
    </w:pPr>
    <w:rPr>
      <w:kern w:val="2"/>
      <w:sz w:val="21"/>
      <w:szCs w:val="24"/>
    </w:rPr>
  </w:style>
  <w:style w:type="paragraph" w:styleId="1">
    <w:name w:val="heading 1"/>
    <w:basedOn w:val="a"/>
    <w:next w:val="a"/>
    <w:link w:val="1Char"/>
    <w:uiPriority w:val="99"/>
    <w:qFormat/>
    <w:rsid w:val="00B33195"/>
    <w:pPr>
      <w:keepNext/>
      <w:keepLines/>
      <w:spacing w:before="100" w:after="90" w:line="576" w:lineRule="auto"/>
      <w:jc w:val="center"/>
      <w:outlineLvl w:val="0"/>
    </w:pPr>
    <w:rPr>
      <w:b/>
      <w:bCs/>
      <w:kern w:val="44"/>
      <w:sz w:val="44"/>
      <w:szCs w:val="44"/>
    </w:rPr>
  </w:style>
  <w:style w:type="paragraph" w:styleId="2">
    <w:name w:val="heading 2"/>
    <w:basedOn w:val="a"/>
    <w:next w:val="a"/>
    <w:link w:val="2Char"/>
    <w:uiPriority w:val="99"/>
    <w:qFormat/>
    <w:rsid w:val="00B33195"/>
    <w:pPr>
      <w:keepLines/>
      <w:widowControl/>
      <w:tabs>
        <w:tab w:val="left" w:pos="567"/>
      </w:tabs>
      <w:spacing w:line="300" w:lineRule="auto"/>
      <w:ind w:left="567" w:hanging="567"/>
      <w:outlineLvl w:val="1"/>
    </w:pPr>
    <w:rPr>
      <w:rFonts w:ascii="宋体" w:hAnsi="宋体"/>
      <w:sz w:val="24"/>
      <w:szCs w:val="20"/>
    </w:rPr>
  </w:style>
  <w:style w:type="paragraph" w:styleId="3">
    <w:name w:val="heading 3"/>
    <w:basedOn w:val="a"/>
    <w:next w:val="a"/>
    <w:link w:val="3Char"/>
    <w:uiPriority w:val="99"/>
    <w:qFormat/>
    <w:rsid w:val="00B33195"/>
    <w:pPr>
      <w:autoSpaceDE w:val="0"/>
      <w:autoSpaceDN w:val="0"/>
      <w:adjustRightInd w:val="0"/>
      <w:spacing w:before="142" w:line="320" w:lineRule="exact"/>
      <w:ind w:left="-4" w:firstLine="2"/>
      <w:jc w:val="center"/>
      <w:outlineLvl w:val="2"/>
    </w:pPr>
    <w:rPr>
      <w:rFonts w:ascii="宋体" w:hAnsi="宋体"/>
      <w:b/>
      <w:color w:val="000000"/>
      <w:kern w:val="0"/>
      <w:szCs w:val="20"/>
      <w:lang w:val="en-GB"/>
    </w:rPr>
  </w:style>
  <w:style w:type="paragraph" w:styleId="4">
    <w:name w:val="heading 4"/>
    <w:basedOn w:val="a"/>
    <w:next w:val="a"/>
    <w:link w:val="4Char"/>
    <w:uiPriority w:val="99"/>
    <w:qFormat/>
    <w:rsid w:val="00B33195"/>
    <w:pPr>
      <w:ind w:firstLine="680"/>
      <w:outlineLvl w:val="3"/>
    </w:pPr>
    <w:rPr>
      <w:rFonts w:ascii="宋体"/>
      <w:sz w:val="28"/>
      <w:szCs w:val="20"/>
    </w:rPr>
  </w:style>
  <w:style w:type="paragraph" w:styleId="5">
    <w:name w:val="heading 5"/>
    <w:basedOn w:val="a"/>
    <w:next w:val="a"/>
    <w:link w:val="5Char"/>
    <w:uiPriority w:val="99"/>
    <w:qFormat/>
    <w:rsid w:val="00B33195"/>
    <w:pPr>
      <w:spacing w:before="120"/>
      <w:ind w:firstLine="540"/>
      <w:outlineLvl w:val="4"/>
    </w:pPr>
    <w:rPr>
      <w:rFonts w:ascii="宋体"/>
      <w:b/>
      <w:sz w:val="28"/>
      <w:szCs w:val="20"/>
    </w:rPr>
  </w:style>
  <w:style w:type="paragraph" w:styleId="6">
    <w:name w:val="heading 6"/>
    <w:basedOn w:val="a"/>
    <w:next w:val="a"/>
    <w:link w:val="6Char"/>
    <w:uiPriority w:val="9"/>
    <w:qFormat/>
    <w:rsid w:val="00B33195"/>
    <w:pPr>
      <w:ind w:firstLine="680"/>
      <w:outlineLvl w:val="5"/>
    </w:pPr>
    <w:rPr>
      <w:sz w:val="28"/>
      <w:szCs w:val="20"/>
    </w:rPr>
  </w:style>
  <w:style w:type="paragraph" w:styleId="7">
    <w:name w:val="heading 7"/>
    <w:basedOn w:val="a"/>
    <w:next w:val="a"/>
    <w:link w:val="7Char"/>
    <w:uiPriority w:val="9"/>
    <w:qFormat/>
    <w:rsid w:val="00D908C7"/>
    <w:pPr>
      <w:keepNext/>
      <w:keepLines/>
      <w:spacing w:before="240" w:after="64" w:line="317" w:lineRule="auto"/>
      <w:outlineLvl w:val="6"/>
    </w:pPr>
    <w:rPr>
      <w:b/>
      <w:bCs/>
      <w:kern w:val="0"/>
      <w:sz w:val="24"/>
    </w:rPr>
  </w:style>
  <w:style w:type="paragraph" w:styleId="8">
    <w:name w:val="heading 8"/>
    <w:basedOn w:val="a"/>
    <w:next w:val="a"/>
    <w:link w:val="8Char"/>
    <w:uiPriority w:val="9"/>
    <w:qFormat/>
    <w:rsid w:val="00D908C7"/>
    <w:pPr>
      <w:keepNext/>
      <w:keepLines/>
      <w:spacing w:before="240" w:after="64" w:line="317" w:lineRule="auto"/>
      <w:outlineLvl w:val="7"/>
    </w:pPr>
    <w:rPr>
      <w:rFonts w:ascii="Cambria" w:hAnsi="Cambria"/>
      <w:kern w:val="0"/>
      <w:sz w:val="24"/>
    </w:rPr>
  </w:style>
  <w:style w:type="paragraph" w:styleId="9">
    <w:name w:val="heading 9"/>
    <w:basedOn w:val="a"/>
    <w:next w:val="a"/>
    <w:link w:val="9Char"/>
    <w:uiPriority w:val="9"/>
    <w:qFormat/>
    <w:rsid w:val="00D908C7"/>
    <w:pPr>
      <w:keepNext/>
      <w:keepLines/>
      <w:spacing w:before="240" w:after="64" w:line="317" w:lineRule="auto"/>
      <w:outlineLvl w:val="8"/>
    </w:pPr>
    <w:rPr>
      <w:rFonts w:ascii="Cambria" w:hAnsi="Cambria"/>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B33195"/>
    <w:pPr>
      <w:ind w:firstLineChars="100" w:firstLine="420"/>
    </w:pPr>
  </w:style>
  <w:style w:type="paragraph" w:styleId="a4">
    <w:name w:val="Body Text"/>
    <w:basedOn w:val="a"/>
    <w:link w:val="Char0"/>
    <w:uiPriority w:val="99"/>
    <w:qFormat/>
    <w:rsid w:val="00B33195"/>
    <w:pPr>
      <w:spacing w:after="120"/>
    </w:pPr>
  </w:style>
  <w:style w:type="paragraph" w:styleId="70">
    <w:name w:val="toc 7"/>
    <w:basedOn w:val="a"/>
    <w:next w:val="a"/>
    <w:uiPriority w:val="39"/>
    <w:qFormat/>
    <w:rsid w:val="00B33195"/>
    <w:pPr>
      <w:ind w:leftChars="1200" w:left="2520"/>
    </w:pPr>
  </w:style>
  <w:style w:type="paragraph" w:styleId="a5">
    <w:name w:val="Normal Indent"/>
    <w:basedOn w:val="a"/>
    <w:link w:val="Char1"/>
    <w:uiPriority w:val="99"/>
    <w:qFormat/>
    <w:rsid w:val="00B33195"/>
    <w:pPr>
      <w:ind w:firstLineChars="200" w:firstLine="420"/>
    </w:pPr>
  </w:style>
  <w:style w:type="paragraph" w:styleId="a6">
    <w:name w:val="Document Map"/>
    <w:basedOn w:val="a"/>
    <w:link w:val="Char2"/>
    <w:uiPriority w:val="99"/>
    <w:qFormat/>
    <w:rsid w:val="00B33195"/>
    <w:pPr>
      <w:shd w:val="clear" w:color="auto" w:fill="000080"/>
    </w:pPr>
  </w:style>
  <w:style w:type="paragraph" w:styleId="a7">
    <w:name w:val="annotation text"/>
    <w:basedOn w:val="a"/>
    <w:link w:val="Char3"/>
    <w:qFormat/>
    <w:rsid w:val="00B33195"/>
    <w:pPr>
      <w:jc w:val="left"/>
    </w:pPr>
  </w:style>
  <w:style w:type="paragraph" w:styleId="a8">
    <w:name w:val="Body Text Indent"/>
    <w:basedOn w:val="a"/>
    <w:link w:val="Char4"/>
    <w:uiPriority w:val="99"/>
    <w:qFormat/>
    <w:rsid w:val="00B33195"/>
    <w:pPr>
      <w:spacing w:line="200" w:lineRule="exact"/>
      <w:ind w:firstLine="301"/>
    </w:pPr>
    <w:rPr>
      <w:rFonts w:ascii="宋体" w:hAnsi="Courier New"/>
      <w:spacing w:val="-4"/>
      <w:sz w:val="18"/>
      <w:szCs w:val="20"/>
    </w:rPr>
  </w:style>
  <w:style w:type="paragraph" w:styleId="50">
    <w:name w:val="toc 5"/>
    <w:basedOn w:val="a"/>
    <w:next w:val="a"/>
    <w:uiPriority w:val="39"/>
    <w:qFormat/>
    <w:rsid w:val="00B33195"/>
    <w:pPr>
      <w:ind w:leftChars="800" w:left="1680"/>
    </w:pPr>
  </w:style>
  <w:style w:type="paragraph" w:styleId="30">
    <w:name w:val="toc 3"/>
    <w:basedOn w:val="a"/>
    <w:next w:val="a"/>
    <w:uiPriority w:val="39"/>
    <w:qFormat/>
    <w:rsid w:val="00B33195"/>
    <w:pPr>
      <w:ind w:leftChars="400" w:left="840"/>
    </w:pPr>
  </w:style>
  <w:style w:type="paragraph" w:styleId="a9">
    <w:name w:val="Plain Text"/>
    <w:aliases w:val="普通文字 Char,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普通文字 Char + 居中,孙普文字,s,小,文字缩进"/>
    <w:basedOn w:val="a"/>
    <w:link w:val="Char5"/>
    <w:qFormat/>
    <w:rsid w:val="00B33195"/>
    <w:rPr>
      <w:rFonts w:ascii="宋体" w:hAnsi="Courier New"/>
      <w:szCs w:val="20"/>
    </w:rPr>
  </w:style>
  <w:style w:type="paragraph" w:styleId="80">
    <w:name w:val="toc 8"/>
    <w:basedOn w:val="a"/>
    <w:next w:val="a"/>
    <w:uiPriority w:val="39"/>
    <w:qFormat/>
    <w:rsid w:val="00B33195"/>
    <w:pPr>
      <w:ind w:leftChars="1400" w:left="2940"/>
    </w:pPr>
  </w:style>
  <w:style w:type="paragraph" w:styleId="aa">
    <w:name w:val="Date"/>
    <w:basedOn w:val="a"/>
    <w:next w:val="a"/>
    <w:link w:val="Char10"/>
    <w:uiPriority w:val="99"/>
    <w:qFormat/>
    <w:rsid w:val="00B33195"/>
    <w:pPr>
      <w:ind w:leftChars="2500" w:left="100"/>
    </w:pPr>
    <w:rPr>
      <w:spacing w:val="30"/>
      <w:sz w:val="28"/>
    </w:rPr>
  </w:style>
  <w:style w:type="paragraph" w:styleId="20">
    <w:name w:val="Body Text Indent 2"/>
    <w:basedOn w:val="a"/>
    <w:link w:val="2Char0"/>
    <w:uiPriority w:val="99"/>
    <w:qFormat/>
    <w:rsid w:val="00B33195"/>
    <w:pPr>
      <w:ind w:left="1995" w:hanging="1575"/>
    </w:pPr>
  </w:style>
  <w:style w:type="paragraph" w:styleId="ab">
    <w:name w:val="Balloon Text"/>
    <w:basedOn w:val="a"/>
    <w:link w:val="Char6"/>
    <w:uiPriority w:val="99"/>
    <w:qFormat/>
    <w:rsid w:val="00B33195"/>
    <w:rPr>
      <w:sz w:val="18"/>
      <w:szCs w:val="18"/>
    </w:rPr>
  </w:style>
  <w:style w:type="paragraph" w:styleId="ac">
    <w:name w:val="footer"/>
    <w:basedOn w:val="a"/>
    <w:link w:val="Char7"/>
    <w:uiPriority w:val="99"/>
    <w:qFormat/>
    <w:rsid w:val="00B33195"/>
    <w:pPr>
      <w:tabs>
        <w:tab w:val="center" w:pos="4153"/>
        <w:tab w:val="right" w:pos="8306"/>
      </w:tabs>
      <w:snapToGrid w:val="0"/>
      <w:jc w:val="left"/>
    </w:pPr>
    <w:rPr>
      <w:rFonts w:ascii="宋体" w:hAnsi="Courier New"/>
      <w:sz w:val="18"/>
      <w:szCs w:val="20"/>
    </w:rPr>
  </w:style>
  <w:style w:type="paragraph" w:styleId="ad">
    <w:name w:val="header"/>
    <w:basedOn w:val="a"/>
    <w:link w:val="Char8"/>
    <w:uiPriority w:val="99"/>
    <w:qFormat/>
    <w:rsid w:val="00B3319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33195"/>
  </w:style>
  <w:style w:type="paragraph" w:styleId="40">
    <w:name w:val="toc 4"/>
    <w:basedOn w:val="a"/>
    <w:next w:val="a"/>
    <w:uiPriority w:val="39"/>
    <w:qFormat/>
    <w:rsid w:val="00B33195"/>
    <w:pPr>
      <w:ind w:leftChars="600" w:left="1260"/>
    </w:pPr>
  </w:style>
  <w:style w:type="paragraph" w:styleId="60">
    <w:name w:val="toc 6"/>
    <w:basedOn w:val="a"/>
    <w:next w:val="a"/>
    <w:uiPriority w:val="39"/>
    <w:qFormat/>
    <w:rsid w:val="00B33195"/>
    <w:pPr>
      <w:ind w:leftChars="1000" w:left="2100"/>
    </w:pPr>
  </w:style>
  <w:style w:type="paragraph" w:styleId="31">
    <w:name w:val="Body Text Indent 3"/>
    <w:basedOn w:val="a"/>
    <w:qFormat/>
    <w:rsid w:val="00B33195"/>
    <w:pPr>
      <w:spacing w:after="120"/>
      <w:ind w:leftChars="200" w:left="420"/>
    </w:pPr>
    <w:rPr>
      <w:sz w:val="16"/>
      <w:szCs w:val="16"/>
    </w:rPr>
  </w:style>
  <w:style w:type="paragraph" w:styleId="21">
    <w:name w:val="toc 2"/>
    <w:basedOn w:val="a"/>
    <w:next w:val="a"/>
    <w:uiPriority w:val="39"/>
    <w:qFormat/>
    <w:rsid w:val="00B33195"/>
    <w:pPr>
      <w:ind w:leftChars="200" w:left="420"/>
    </w:pPr>
  </w:style>
  <w:style w:type="paragraph" w:styleId="90">
    <w:name w:val="toc 9"/>
    <w:basedOn w:val="a"/>
    <w:next w:val="a"/>
    <w:uiPriority w:val="39"/>
    <w:qFormat/>
    <w:rsid w:val="00B33195"/>
    <w:pPr>
      <w:ind w:leftChars="1600" w:left="3360"/>
    </w:pPr>
  </w:style>
  <w:style w:type="paragraph" w:styleId="HTML">
    <w:name w:val="HTML Preformatted"/>
    <w:basedOn w:val="a"/>
    <w:qFormat/>
    <w:rsid w:val="00B331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e">
    <w:name w:val="Normal (Web)"/>
    <w:basedOn w:val="a"/>
    <w:uiPriority w:val="99"/>
    <w:qFormat/>
    <w:rsid w:val="00B33195"/>
    <w:pPr>
      <w:widowControl/>
      <w:spacing w:before="100" w:beforeAutospacing="1" w:after="100" w:afterAutospacing="1"/>
      <w:jc w:val="left"/>
    </w:pPr>
    <w:rPr>
      <w:rFonts w:ascii="宋体" w:hAnsi="宋体"/>
      <w:color w:val="000000"/>
      <w:kern w:val="0"/>
      <w:sz w:val="24"/>
    </w:rPr>
  </w:style>
  <w:style w:type="paragraph" w:styleId="af">
    <w:name w:val="annotation subject"/>
    <w:basedOn w:val="a7"/>
    <w:next w:val="a7"/>
    <w:link w:val="Char9"/>
    <w:qFormat/>
    <w:rsid w:val="00B33195"/>
    <w:rPr>
      <w:b/>
      <w:bCs/>
    </w:rPr>
  </w:style>
  <w:style w:type="table" w:styleId="af0">
    <w:name w:val="Table Grid"/>
    <w:basedOn w:val="a2"/>
    <w:uiPriority w:val="59"/>
    <w:qFormat/>
    <w:rsid w:val="00B331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B33195"/>
    <w:rPr>
      <w:rFonts w:ascii="Tahoma" w:hAnsi="Tahoma"/>
      <w:b/>
      <w:bCs/>
      <w:sz w:val="24"/>
      <w:szCs w:val="20"/>
    </w:rPr>
  </w:style>
  <w:style w:type="character" w:styleId="af2">
    <w:name w:val="page number"/>
    <w:basedOn w:val="a1"/>
    <w:uiPriority w:val="99"/>
    <w:qFormat/>
    <w:rsid w:val="00B33195"/>
  </w:style>
  <w:style w:type="character" w:styleId="af3">
    <w:name w:val="FollowedHyperlink"/>
    <w:uiPriority w:val="99"/>
    <w:qFormat/>
    <w:rsid w:val="00B33195"/>
    <w:rPr>
      <w:rFonts w:ascii="Tahoma" w:hAnsi="Tahoma"/>
      <w:color w:val="800080"/>
      <w:sz w:val="24"/>
      <w:szCs w:val="20"/>
      <w:u w:val="single"/>
    </w:rPr>
  </w:style>
  <w:style w:type="character" w:styleId="af4">
    <w:name w:val="Emphasis"/>
    <w:uiPriority w:val="99"/>
    <w:qFormat/>
    <w:rsid w:val="00B33195"/>
    <w:rPr>
      <w:rFonts w:ascii="Tahoma" w:hAnsi="Tahoma"/>
      <w:i/>
      <w:iCs/>
      <w:sz w:val="24"/>
      <w:szCs w:val="20"/>
    </w:rPr>
  </w:style>
  <w:style w:type="character" w:styleId="HTML0">
    <w:name w:val="HTML Definition"/>
    <w:basedOn w:val="a1"/>
    <w:semiHidden/>
    <w:unhideWhenUsed/>
    <w:qFormat/>
    <w:rsid w:val="00B33195"/>
    <w:rPr>
      <w:i/>
    </w:rPr>
  </w:style>
  <w:style w:type="character" w:styleId="af5">
    <w:name w:val="Hyperlink"/>
    <w:uiPriority w:val="99"/>
    <w:qFormat/>
    <w:rsid w:val="00B33195"/>
    <w:rPr>
      <w:rFonts w:ascii="Tahoma" w:hAnsi="Tahoma"/>
      <w:color w:val="0000FF"/>
      <w:sz w:val="24"/>
      <w:szCs w:val="20"/>
      <w:u w:val="single"/>
    </w:rPr>
  </w:style>
  <w:style w:type="character" w:styleId="HTML1">
    <w:name w:val="HTML Code"/>
    <w:basedOn w:val="a1"/>
    <w:semiHidden/>
    <w:unhideWhenUsed/>
    <w:qFormat/>
    <w:rsid w:val="00B33195"/>
    <w:rPr>
      <w:rFonts w:ascii="Consolas" w:eastAsia="Consolas" w:hAnsi="Consolas" w:cs="Consolas" w:hint="default"/>
      <w:sz w:val="21"/>
      <w:szCs w:val="21"/>
    </w:rPr>
  </w:style>
  <w:style w:type="character" w:styleId="af6">
    <w:name w:val="annotation reference"/>
    <w:qFormat/>
    <w:rsid w:val="00B33195"/>
    <w:rPr>
      <w:rFonts w:ascii="Tahoma" w:hAnsi="Tahoma"/>
      <w:sz w:val="21"/>
      <w:szCs w:val="21"/>
    </w:rPr>
  </w:style>
  <w:style w:type="character" w:styleId="HTML2">
    <w:name w:val="HTML Keyboard"/>
    <w:basedOn w:val="a1"/>
    <w:semiHidden/>
    <w:unhideWhenUsed/>
    <w:qFormat/>
    <w:rsid w:val="00B33195"/>
    <w:rPr>
      <w:rFonts w:ascii="Consolas" w:eastAsia="Consolas" w:hAnsi="Consolas" w:cs="Consolas" w:hint="default"/>
      <w:sz w:val="21"/>
      <w:szCs w:val="21"/>
    </w:rPr>
  </w:style>
  <w:style w:type="character" w:styleId="HTML3">
    <w:name w:val="HTML Sample"/>
    <w:basedOn w:val="a1"/>
    <w:semiHidden/>
    <w:unhideWhenUsed/>
    <w:qFormat/>
    <w:rsid w:val="00B33195"/>
    <w:rPr>
      <w:rFonts w:ascii="Consolas" w:eastAsia="Consolas" w:hAnsi="Consolas" w:cs="Consolas"/>
      <w:sz w:val="21"/>
      <w:szCs w:val="21"/>
    </w:rPr>
  </w:style>
  <w:style w:type="character" w:customStyle="1" w:styleId="3Char">
    <w:name w:val="标题 3 Char"/>
    <w:link w:val="3"/>
    <w:uiPriority w:val="99"/>
    <w:qFormat/>
    <w:rsid w:val="00B33195"/>
    <w:rPr>
      <w:rFonts w:ascii="宋体" w:hAnsi="宋体"/>
      <w:b/>
      <w:color w:val="000000"/>
      <w:sz w:val="21"/>
      <w:lang w:val="en-GB"/>
    </w:rPr>
  </w:style>
  <w:style w:type="character" w:customStyle="1" w:styleId="Char20">
    <w:name w:val="纯文本 Char2"/>
    <w:uiPriority w:val="99"/>
    <w:qFormat/>
    <w:rsid w:val="00B33195"/>
    <w:rPr>
      <w:rFonts w:ascii="宋体" w:eastAsia="宋体" w:hAnsi="宋体" w:cs="宋体"/>
      <w:kern w:val="2"/>
      <w:sz w:val="21"/>
      <w:lang w:val="en-US" w:eastAsia="zh-CN" w:bidi="ar-SA"/>
    </w:rPr>
  </w:style>
  <w:style w:type="character" w:customStyle="1" w:styleId="Char5">
    <w:name w:val="纯文本 Char"/>
    <w:aliases w:val="普通文字 Char Char3,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Texte Char"/>
    <w:link w:val="a9"/>
    <w:qFormat/>
    <w:rsid w:val="00B33195"/>
    <w:rPr>
      <w:rFonts w:ascii="宋体" w:eastAsia="宋体" w:hAnsi="Courier New"/>
      <w:kern w:val="2"/>
      <w:sz w:val="21"/>
      <w:szCs w:val="20"/>
      <w:lang w:val="en-US" w:eastAsia="zh-CN" w:bidi="ar-SA"/>
    </w:rPr>
  </w:style>
  <w:style w:type="character" w:customStyle="1" w:styleId="1Char">
    <w:name w:val="标题 1 Char"/>
    <w:link w:val="1"/>
    <w:uiPriority w:val="99"/>
    <w:qFormat/>
    <w:rsid w:val="00B33195"/>
    <w:rPr>
      <w:rFonts w:ascii="Times New Roman" w:eastAsia="宋体" w:hAnsi="Times New Roman"/>
      <w:b/>
      <w:bCs/>
      <w:kern w:val="44"/>
      <w:sz w:val="44"/>
      <w:szCs w:val="44"/>
    </w:rPr>
  </w:style>
  <w:style w:type="character" w:customStyle="1" w:styleId="CharChar2">
    <w:name w:val="普通文字 Char Char2"/>
    <w:qFormat/>
    <w:rsid w:val="00B33195"/>
    <w:rPr>
      <w:rFonts w:ascii="宋体" w:eastAsia="宋体" w:hAnsi="Courier New"/>
      <w:kern w:val="2"/>
      <w:sz w:val="21"/>
      <w:szCs w:val="20"/>
      <w:lang w:val="en-US" w:eastAsia="zh-CN" w:bidi="ar-SA"/>
    </w:rPr>
  </w:style>
  <w:style w:type="character" w:customStyle="1" w:styleId="graytext1">
    <w:name w:val="graytext1"/>
    <w:qFormat/>
    <w:rsid w:val="00B33195"/>
    <w:rPr>
      <w:rFonts w:ascii="Tahoma" w:hAnsi="Tahoma"/>
      <w:color w:val="666666"/>
      <w:sz w:val="24"/>
      <w:szCs w:val="20"/>
    </w:rPr>
  </w:style>
  <w:style w:type="character" w:customStyle="1" w:styleId="small">
    <w:name w:val="small"/>
    <w:basedOn w:val="a1"/>
    <w:qFormat/>
    <w:rsid w:val="00B33195"/>
  </w:style>
  <w:style w:type="character" w:customStyle="1" w:styleId="white">
    <w:name w:val="white"/>
    <w:basedOn w:val="a1"/>
    <w:qFormat/>
    <w:rsid w:val="00B33195"/>
  </w:style>
  <w:style w:type="character" w:customStyle="1" w:styleId="style11">
    <w:name w:val="style11"/>
    <w:qFormat/>
    <w:rsid w:val="00B33195"/>
    <w:rPr>
      <w:rFonts w:ascii="Arial" w:hAnsi="Arial" w:cs="Arial" w:hint="default"/>
      <w:sz w:val="24"/>
      <w:szCs w:val="20"/>
    </w:rPr>
  </w:style>
  <w:style w:type="character" w:customStyle="1" w:styleId="f141">
    <w:name w:val="f141"/>
    <w:qFormat/>
    <w:rsid w:val="00B33195"/>
    <w:rPr>
      <w:rFonts w:ascii="Tahoma" w:hAnsi="Tahoma"/>
      <w:sz w:val="21"/>
      <w:szCs w:val="21"/>
    </w:rPr>
  </w:style>
  <w:style w:type="character" w:customStyle="1" w:styleId="3Char0">
    <w:name w:val="样式3 Char"/>
    <w:link w:val="32"/>
    <w:qFormat/>
    <w:rsid w:val="00B33195"/>
    <w:rPr>
      <w:rFonts w:ascii="黑体" w:eastAsia="宋体" w:hAnsi="黑体"/>
      <w:bCs/>
      <w:color w:val="000000"/>
      <w:lang w:val="en-US" w:eastAsia="zh-CN" w:bidi="ar-SA"/>
    </w:rPr>
  </w:style>
  <w:style w:type="paragraph" w:customStyle="1" w:styleId="32">
    <w:name w:val="样式3"/>
    <w:basedOn w:val="a"/>
    <w:link w:val="3Char0"/>
    <w:qFormat/>
    <w:rsid w:val="00B33195"/>
    <w:pPr>
      <w:widowControl/>
      <w:spacing w:line="324" w:lineRule="auto"/>
      <w:jc w:val="center"/>
    </w:pPr>
    <w:rPr>
      <w:rFonts w:ascii="黑体" w:hAnsi="黑体"/>
      <w:bCs/>
      <w:color w:val="000000"/>
      <w:kern w:val="0"/>
      <w:sz w:val="20"/>
      <w:szCs w:val="20"/>
    </w:rPr>
  </w:style>
  <w:style w:type="paragraph" w:customStyle="1" w:styleId="Chara">
    <w:name w:val="Char"/>
    <w:basedOn w:val="a"/>
    <w:uiPriority w:val="99"/>
    <w:qFormat/>
    <w:rsid w:val="00B33195"/>
    <w:pPr>
      <w:tabs>
        <w:tab w:val="left" w:pos="360"/>
      </w:tabs>
      <w:ind w:left="252" w:hangingChars="140" w:hanging="252"/>
    </w:pPr>
    <w:rPr>
      <w:rFonts w:ascii="宋体"/>
      <w:sz w:val="18"/>
      <w:szCs w:val="18"/>
    </w:rPr>
  </w:style>
  <w:style w:type="paragraph" w:customStyle="1" w:styleId="ParaCharCharCharCharCharCharCharCharCharChar">
    <w:name w:val="默认段落字体 Para Char Char Char Char Char Char Char Char Char Char"/>
    <w:basedOn w:val="a"/>
    <w:qFormat/>
    <w:rsid w:val="00B33195"/>
  </w:style>
  <w:style w:type="paragraph" w:customStyle="1" w:styleId="af7">
    <w:name w:val="缺省文本"/>
    <w:basedOn w:val="a"/>
    <w:qFormat/>
    <w:rsid w:val="00B33195"/>
    <w:pPr>
      <w:autoSpaceDE w:val="0"/>
      <w:autoSpaceDN w:val="0"/>
      <w:adjustRightInd w:val="0"/>
      <w:spacing w:line="360" w:lineRule="auto"/>
      <w:jc w:val="left"/>
    </w:pPr>
    <w:rPr>
      <w:kern w:val="0"/>
      <w:sz w:val="24"/>
      <w:szCs w:val="20"/>
    </w:rPr>
  </w:style>
  <w:style w:type="paragraph" w:customStyle="1" w:styleId="12">
    <w:name w:val="1"/>
    <w:basedOn w:val="a"/>
    <w:next w:val="a9"/>
    <w:uiPriority w:val="99"/>
    <w:qFormat/>
    <w:rsid w:val="00B33195"/>
    <w:rPr>
      <w:rFonts w:ascii="宋体" w:hAnsi="Courier New"/>
      <w:szCs w:val="20"/>
    </w:rPr>
  </w:style>
  <w:style w:type="paragraph" w:customStyle="1" w:styleId="p0">
    <w:name w:val="p0"/>
    <w:basedOn w:val="a"/>
    <w:uiPriority w:val="99"/>
    <w:qFormat/>
    <w:rsid w:val="00B33195"/>
    <w:pPr>
      <w:widowControl/>
      <w:spacing w:before="156" w:after="156" w:line="360" w:lineRule="auto"/>
      <w:ind w:firstLine="420"/>
    </w:pPr>
    <w:rPr>
      <w:rFonts w:ascii="Calibri" w:hAnsi="Calibri" w:cs="宋体"/>
      <w:kern w:val="0"/>
      <w:sz w:val="32"/>
      <w:szCs w:val="32"/>
    </w:rPr>
  </w:style>
  <w:style w:type="paragraph" w:customStyle="1" w:styleId="13">
    <w:name w:val="样式1"/>
    <w:basedOn w:val="a"/>
    <w:uiPriority w:val="99"/>
    <w:qFormat/>
    <w:rsid w:val="00B33195"/>
    <w:pPr>
      <w:adjustRightInd w:val="0"/>
      <w:spacing w:line="420" w:lineRule="auto"/>
      <w:jc w:val="center"/>
    </w:pPr>
    <w:rPr>
      <w:rFonts w:ascii="宋体"/>
      <w:kern w:val="0"/>
      <w:sz w:val="24"/>
      <w:szCs w:val="20"/>
    </w:rPr>
  </w:style>
  <w:style w:type="paragraph" w:customStyle="1" w:styleId="14">
    <w:name w:val="列出段落1"/>
    <w:basedOn w:val="a"/>
    <w:uiPriority w:val="99"/>
    <w:qFormat/>
    <w:rsid w:val="00B33195"/>
    <w:pPr>
      <w:ind w:firstLineChars="200" w:firstLine="420"/>
    </w:pPr>
    <w:rPr>
      <w:rFonts w:ascii="Calibri" w:hAnsi="Calibri"/>
      <w:szCs w:val="22"/>
    </w:rPr>
  </w:style>
  <w:style w:type="paragraph" w:customStyle="1" w:styleId="Charb">
    <w:name w:val="次小点说明 Char"/>
    <w:basedOn w:val="a5"/>
    <w:qFormat/>
    <w:rsid w:val="00B33195"/>
    <w:pPr>
      <w:ind w:firstLineChars="0" w:firstLine="0"/>
    </w:pPr>
    <w:rPr>
      <w:sz w:val="24"/>
    </w:rPr>
  </w:style>
  <w:style w:type="paragraph" w:customStyle="1" w:styleId="Style16">
    <w:name w:val="_Style 16"/>
    <w:basedOn w:val="a6"/>
    <w:qFormat/>
    <w:rsid w:val="00B33195"/>
    <w:rPr>
      <w:rFonts w:ascii="Tahoma" w:hAnsi="Tahoma"/>
      <w:sz w:val="24"/>
    </w:rPr>
  </w:style>
  <w:style w:type="paragraph" w:customStyle="1" w:styleId="CharCharCharChar">
    <w:name w:val="Char Char Char Char"/>
    <w:basedOn w:val="a"/>
    <w:uiPriority w:val="99"/>
    <w:qFormat/>
    <w:rsid w:val="00B33195"/>
    <w:rPr>
      <w:rFonts w:ascii="Tahoma" w:hAnsi="Tahoma"/>
      <w:sz w:val="24"/>
      <w:szCs w:val="20"/>
    </w:rPr>
  </w:style>
  <w:style w:type="paragraph" w:customStyle="1" w:styleId="p18">
    <w:name w:val="p18"/>
    <w:basedOn w:val="a"/>
    <w:qFormat/>
    <w:rsid w:val="00B33195"/>
    <w:pPr>
      <w:widowControl/>
      <w:spacing w:before="156" w:after="156" w:line="360" w:lineRule="auto"/>
      <w:ind w:firstLine="420"/>
    </w:pPr>
    <w:rPr>
      <w:rFonts w:ascii="Calibri" w:hAnsi="Calibri" w:cs="宋体"/>
      <w:kern w:val="0"/>
      <w:sz w:val="32"/>
      <w:szCs w:val="32"/>
    </w:rPr>
  </w:style>
  <w:style w:type="paragraph" w:customStyle="1" w:styleId="22">
    <w:name w:val="列出段落2"/>
    <w:basedOn w:val="a"/>
    <w:uiPriority w:val="99"/>
    <w:qFormat/>
    <w:rsid w:val="00B33195"/>
    <w:pPr>
      <w:ind w:firstLineChars="200" w:firstLine="420"/>
    </w:pPr>
  </w:style>
  <w:style w:type="paragraph" w:customStyle="1" w:styleId="23">
    <w:name w:val="样式2"/>
    <w:basedOn w:val="a"/>
    <w:qFormat/>
    <w:rsid w:val="00B33195"/>
    <w:pPr>
      <w:adjustRightInd w:val="0"/>
      <w:spacing w:line="410" w:lineRule="atLeast"/>
      <w:textAlignment w:val="baseline"/>
    </w:pPr>
    <w:rPr>
      <w:kern w:val="0"/>
      <w:sz w:val="24"/>
      <w:szCs w:val="20"/>
    </w:rPr>
  </w:style>
  <w:style w:type="character" w:customStyle="1" w:styleId="font51">
    <w:name w:val="font51"/>
    <w:basedOn w:val="a1"/>
    <w:qFormat/>
    <w:rsid w:val="00B33195"/>
    <w:rPr>
      <w:rFonts w:ascii="宋体" w:eastAsia="宋体" w:hAnsi="宋体" w:cs="宋体" w:hint="eastAsia"/>
      <w:color w:val="000000"/>
      <w:sz w:val="20"/>
      <w:u w:val="none"/>
    </w:rPr>
  </w:style>
  <w:style w:type="character" w:customStyle="1" w:styleId="Char7">
    <w:name w:val="页脚 Char"/>
    <w:basedOn w:val="a1"/>
    <w:link w:val="ac"/>
    <w:uiPriority w:val="99"/>
    <w:qFormat/>
    <w:rsid w:val="00B33195"/>
    <w:rPr>
      <w:rFonts w:ascii="宋体" w:hAnsi="Courier New"/>
      <w:kern w:val="2"/>
      <w:sz w:val="18"/>
    </w:rPr>
  </w:style>
  <w:style w:type="paragraph" w:customStyle="1" w:styleId="Style1">
    <w:name w:val="_Style 1"/>
    <w:qFormat/>
    <w:rsid w:val="00B33195"/>
    <w:pPr>
      <w:widowControl w:val="0"/>
      <w:ind w:firstLineChars="200" w:firstLine="200"/>
      <w:jc w:val="both"/>
    </w:pPr>
    <w:rPr>
      <w:rFonts w:eastAsia="仿宋_GB2312"/>
      <w:kern w:val="2"/>
      <w:sz w:val="24"/>
      <w:szCs w:val="24"/>
    </w:rPr>
  </w:style>
  <w:style w:type="paragraph" w:styleId="af8">
    <w:name w:val="List Paragraph"/>
    <w:basedOn w:val="a"/>
    <w:link w:val="Charc"/>
    <w:uiPriority w:val="34"/>
    <w:unhideWhenUsed/>
    <w:qFormat/>
    <w:rsid w:val="00B33195"/>
    <w:pPr>
      <w:ind w:firstLineChars="200" w:firstLine="420"/>
    </w:pPr>
  </w:style>
  <w:style w:type="character" w:customStyle="1" w:styleId="105px">
    <w:name w:val="黑简10.5px"/>
    <w:uiPriority w:val="99"/>
    <w:qFormat/>
    <w:rsid w:val="00B33195"/>
    <w:rPr>
      <w:rFonts w:ascii="方正黑体简体" w:eastAsia="方正黑体简体" w:cs="方正黑体简体"/>
      <w:sz w:val="21"/>
      <w:szCs w:val="21"/>
    </w:rPr>
  </w:style>
  <w:style w:type="character" w:customStyle="1" w:styleId="Char10">
    <w:name w:val="日期 Char1"/>
    <w:link w:val="aa"/>
    <w:uiPriority w:val="99"/>
    <w:qFormat/>
    <w:rsid w:val="00B33195"/>
    <w:rPr>
      <w:spacing w:val="30"/>
      <w:kern w:val="2"/>
      <w:sz w:val="28"/>
      <w:szCs w:val="24"/>
    </w:rPr>
  </w:style>
  <w:style w:type="paragraph" w:customStyle="1" w:styleId="15">
    <w:name w:val="正文缩进1"/>
    <w:basedOn w:val="a"/>
    <w:qFormat/>
    <w:rsid w:val="00B33195"/>
    <w:pPr>
      <w:widowControl/>
      <w:spacing w:after="120" w:line="360" w:lineRule="auto"/>
      <w:ind w:left="1134"/>
      <w:jc w:val="left"/>
    </w:pPr>
    <w:rPr>
      <w:rFonts w:eastAsia="PMingLiU"/>
      <w:kern w:val="0"/>
      <w:sz w:val="22"/>
      <w:szCs w:val="20"/>
      <w:lang w:val="en-GB" w:eastAsia="en-US"/>
    </w:rPr>
  </w:style>
  <w:style w:type="character" w:customStyle="1" w:styleId="Chard">
    <w:name w:val="日期 Char"/>
    <w:uiPriority w:val="99"/>
    <w:qFormat/>
    <w:rsid w:val="00B33195"/>
    <w:rPr>
      <w:rFonts w:ascii="Times New Roman" w:hAnsi="Times New Roman"/>
      <w:kern w:val="2"/>
      <w:sz w:val="21"/>
      <w:szCs w:val="24"/>
    </w:rPr>
  </w:style>
  <w:style w:type="character" w:customStyle="1" w:styleId="Char3">
    <w:name w:val="批注文字 Char"/>
    <w:link w:val="a7"/>
    <w:uiPriority w:val="99"/>
    <w:qFormat/>
    <w:rsid w:val="00B33195"/>
    <w:rPr>
      <w:kern w:val="2"/>
      <w:sz w:val="21"/>
      <w:szCs w:val="24"/>
    </w:rPr>
  </w:style>
  <w:style w:type="character" w:customStyle="1" w:styleId="Char1">
    <w:name w:val="正文缩进 Char"/>
    <w:link w:val="a5"/>
    <w:qFormat/>
    <w:locked/>
    <w:rsid w:val="00B33195"/>
    <w:rPr>
      <w:kern w:val="2"/>
      <w:sz w:val="21"/>
      <w:szCs w:val="24"/>
    </w:rPr>
  </w:style>
  <w:style w:type="paragraph" w:customStyle="1" w:styleId="11">
    <w:name w:val="(符号)三标题1.1"/>
    <w:basedOn w:val="a"/>
    <w:qFormat/>
    <w:rsid w:val="00B33195"/>
    <w:pPr>
      <w:numPr>
        <w:numId w:val="1"/>
      </w:numPr>
      <w:tabs>
        <w:tab w:val="left" w:pos="562"/>
      </w:tabs>
      <w:spacing w:before="140" w:after="140" w:line="500" w:lineRule="exact"/>
      <w:outlineLvl w:val="2"/>
    </w:pPr>
    <w:rPr>
      <w:rFonts w:ascii="楷体_GB2312" w:eastAsia="楷体_GB2312" w:hAnsi="宋体" w:cs="宋体"/>
      <w:b/>
      <w:bCs/>
      <w:sz w:val="28"/>
      <w:szCs w:val="20"/>
    </w:rPr>
  </w:style>
  <w:style w:type="paragraph" w:customStyle="1" w:styleId="Style4">
    <w:name w:val="_Style 4"/>
    <w:basedOn w:val="a"/>
    <w:uiPriority w:val="34"/>
    <w:qFormat/>
    <w:rsid w:val="00B33195"/>
    <w:pPr>
      <w:ind w:firstLineChars="200" w:firstLine="420"/>
    </w:pPr>
  </w:style>
  <w:style w:type="character" w:customStyle="1" w:styleId="hover7">
    <w:name w:val="hover7"/>
    <w:basedOn w:val="a1"/>
    <w:qFormat/>
    <w:rsid w:val="00B33195"/>
    <w:rPr>
      <w:color w:val="3177FD"/>
    </w:rPr>
  </w:style>
  <w:style w:type="character" w:customStyle="1" w:styleId="ant-tree-iconele">
    <w:name w:val="ant-tree-iconele"/>
    <w:basedOn w:val="a1"/>
    <w:qFormat/>
    <w:rsid w:val="00B33195"/>
  </w:style>
  <w:style w:type="character" w:customStyle="1" w:styleId="current">
    <w:name w:val="current"/>
    <w:basedOn w:val="a1"/>
    <w:qFormat/>
    <w:rsid w:val="00B33195"/>
    <w:rPr>
      <w:color w:val="00C1DE"/>
    </w:rPr>
  </w:style>
  <w:style w:type="character" w:customStyle="1" w:styleId="current1">
    <w:name w:val="current1"/>
    <w:basedOn w:val="a1"/>
    <w:qFormat/>
    <w:rsid w:val="00B33195"/>
    <w:rPr>
      <w:color w:val="00C1DE"/>
    </w:rPr>
  </w:style>
  <w:style w:type="character" w:customStyle="1" w:styleId="tag-type">
    <w:name w:val="tag-type"/>
    <w:basedOn w:val="a1"/>
    <w:qFormat/>
    <w:rsid w:val="00B33195"/>
    <w:rPr>
      <w:color w:val="FFFFFF"/>
      <w:sz w:val="18"/>
      <w:szCs w:val="18"/>
      <w:shd w:val="clear" w:color="auto" w:fill="317FFD"/>
    </w:rPr>
  </w:style>
  <w:style w:type="character" w:customStyle="1" w:styleId="tag-type1">
    <w:name w:val="tag-type1"/>
    <w:basedOn w:val="a1"/>
    <w:qFormat/>
    <w:rsid w:val="00B33195"/>
    <w:rPr>
      <w:color w:val="FFFFFF"/>
      <w:sz w:val="18"/>
      <w:szCs w:val="18"/>
      <w:shd w:val="clear" w:color="auto" w:fill="317FFD"/>
    </w:rPr>
  </w:style>
  <w:style w:type="character" w:customStyle="1" w:styleId="all-fit-info">
    <w:name w:val="all-fit-info"/>
    <w:basedOn w:val="a1"/>
    <w:qFormat/>
    <w:rsid w:val="00B33195"/>
    <w:rPr>
      <w:color w:val="939393"/>
    </w:rPr>
  </w:style>
  <w:style w:type="character" w:customStyle="1" w:styleId="all-fit-info1">
    <w:name w:val="all-fit-info1"/>
    <w:basedOn w:val="a1"/>
    <w:qFormat/>
    <w:rsid w:val="00B33195"/>
    <w:rPr>
      <w:color w:val="939393"/>
    </w:rPr>
  </w:style>
  <w:style w:type="character" w:customStyle="1" w:styleId="all-fit-info2">
    <w:name w:val="all-fit-info2"/>
    <w:basedOn w:val="a1"/>
    <w:qFormat/>
    <w:rsid w:val="00B33195"/>
    <w:rPr>
      <w:color w:val="939393"/>
    </w:rPr>
  </w:style>
  <w:style w:type="character" w:customStyle="1" w:styleId="ant-tree-iconloading">
    <w:name w:val="ant-tree-icon_loading"/>
    <w:basedOn w:val="a1"/>
    <w:qFormat/>
    <w:rsid w:val="00B33195"/>
    <w:rPr>
      <w:shd w:val="clear" w:color="auto" w:fill="FFFFFF"/>
    </w:rPr>
  </w:style>
  <w:style w:type="character" w:customStyle="1" w:styleId="ant-select-tree-checkbox">
    <w:name w:val="ant-select-tree-checkbox"/>
    <w:basedOn w:val="a1"/>
    <w:qFormat/>
    <w:rsid w:val="00B33195"/>
  </w:style>
  <w:style w:type="character" w:customStyle="1" w:styleId="ant-select-tree-switcher">
    <w:name w:val="ant-select-tree-switcher"/>
    <w:basedOn w:val="a1"/>
    <w:qFormat/>
    <w:rsid w:val="00B33195"/>
  </w:style>
  <w:style w:type="character" w:customStyle="1" w:styleId="ant-select-tree-iconele">
    <w:name w:val="ant-select-tree-iconele"/>
    <w:basedOn w:val="a1"/>
    <w:qFormat/>
    <w:rsid w:val="00B33195"/>
  </w:style>
  <w:style w:type="character" w:customStyle="1" w:styleId="label2">
    <w:name w:val="label2"/>
    <w:basedOn w:val="a1"/>
    <w:qFormat/>
    <w:rsid w:val="00B33195"/>
  </w:style>
  <w:style w:type="character" w:customStyle="1" w:styleId="content">
    <w:name w:val="content"/>
    <w:basedOn w:val="a1"/>
    <w:qFormat/>
    <w:rsid w:val="00B33195"/>
  </w:style>
  <w:style w:type="character" w:customStyle="1" w:styleId="info-label">
    <w:name w:val="info-label"/>
    <w:basedOn w:val="a1"/>
    <w:qFormat/>
    <w:rsid w:val="00B33195"/>
    <w:rPr>
      <w:b/>
    </w:rPr>
  </w:style>
  <w:style w:type="character" w:customStyle="1" w:styleId="info-content">
    <w:name w:val="info-content"/>
    <w:basedOn w:val="a1"/>
    <w:qFormat/>
    <w:rsid w:val="00B33195"/>
    <w:rPr>
      <w:color w:val="808080"/>
    </w:rPr>
  </w:style>
  <w:style w:type="character" w:customStyle="1" w:styleId="temp">
    <w:name w:val="temp"/>
    <w:basedOn w:val="a1"/>
    <w:qFormat/>
    <w:rsid w:val="00B33195"/>
  </w:style>
  <w:style w:type="character" w:customStyle="1" w:styleId="temp1">
    <w:name w:val="temp1"/>
    <w:basedOn w:val="a1"/>
    <w:qFormat/>
    <w:rsid w:val="00B33195"/>
  </w:style>
  <w:style w:type="character" w:customStyle="1" w:styleId="temp2">
    <w:name w:val="temp2"/>
    <w:basedOn w:val="a1"/>
    <w:qFormat/>
    <w:rsid w:val="00B33195"/>
  </w:style>
  <w:style w:type="character" w:customStyle="1" w:styleId="ant-tree-checkbox2">
    <w:name w:val="ant-tree-checkbox2"/>
    <w:basedOn w:val="a1"/>
    <w:qFormat/>
    <w:rsid w:val="00B33195"/>
  </w:style>
  <w:style w:type="character" w:customStyle="1" w:styleId="ant-tree-switcher">
    <w:name w:val="ant-tree-switcher"/>
    <w:basedOn w:val="a1"/>
    <w:qFormat/>
    <w:rsid w:val="00B33195"/>
  </w:style>
  <w:style w:type="character" w:customStyle="1" w:styleId="last-child6">
    <w:name w:val="last-child6"/>
    <w:basedOn w:val="a1"/>
    <w:qFormat/>
    <w:rsid w:val="00B33195"/>
  </w:style>
  <w:style w:type="character" w:customStyle="1" w:styleId="last-child7">
    <w:name w:val="last-child7"/>
    <w:basedOn w:val="a1"/>
    <w:qFormat/>
    <w:rsid w:val="00B33195"/>
  </w:style>
  <w:style w:type="character" w:customStyle="1" w:styleId="last-child8">
    <w:name w:val="last-child8"/>
    <w:basedOn w:val="a1"/>
    <w:qFormat/>
    <w:rsid w:val="00B33195"/>
  </w:style>
  <w:style w:type="character" w:customStyle="1" w:styleId="last-child9">
    <w:name w:val="last-child9"/>
    <w:basedOn w:val="a1"/>
    <w:qFormat/>
    <w:rsid w:val="00B33195"/>
  </w:style>
  <w:style w:type="character" w:customStyle="1" w:styleId="first-child9">
    <w:name w:val="first-child9"/>
    <w:basedOn w:val="a1"/>
    <w:qFormat/>
    <w:rsid w:val="00B33195"/>
  </w:style>
  <w:style w:type="character" w:customStyle="1" w:styleId="change-camera-place">
    <w:name w:val="change-camera-place"/>
    <w:basedOn w:val="a1"/>
    <w:qFormat/>
    <w:rsid w:val="00B33195"/>
    <w:rPr>
      <w:color w:val="3177FD"/>
    </w:rPr>
  </w:style>
  <w:style w:type="character" w:customStyle="1" w:styleId="NormalCharacter">
    <w:name w:val="NormalCharacter"/>
    <w:qFormat/>
    <w:rsid w:val="00B33195"/>
  </w:style>
  <w:style w:type="character" w:customStyle="1" w:styleId="Charc">
    <w:name w:val="列出段落 Char"/>
    <w:link w:val="af8"/>
    <w:uiPriority w:val="34"/>
    <w:qFormat/>
    <w:locked/>
    <w:rsid w:val="00B33195"/>
    <w:rPr>
      <w:kern w:val="2"/>
      <w:sz w:val="21"/>
      <w:szCs w:val="24"/>
    </w:rPr>
  </w:style>
  <w:style w:type="paragraph" w:customStyle="1" w:styleId="33">
    <w:name w:val="列出段落3"/>
    <w:basedOn w:val="a"/>
    <w:qFormat/>
    <w:rsid w:val="00B33195"/>
    <w:pPr>
      <w:ind w:firstLineChars="200" w:firstLine="420"/>
    </w:pPr>
  </w:style>
  <w:style w:type="character" w:customStyle="1" w:styleId="Char4">
    <w:name w:val="正文文本缩进 Char"/>
    <w:basedOn w:val="a1"/>
    <w:link w:val="a8"/>
    <w:uiPriority w:val="99"/>
    <w:qFormat/>
    <w:locked/>
    <w:rsid w:val="00B33195"/>
    <w:rPr>
      <w:rFonts w:ascii="宋体" w:hAnsi="Courier New"/>
      <w:spacing w:val="-4"/>
      <w:kern w:val="2"/>
      <w:sz w:val="18"/>
    </w:rPr>
  </w:style>
  <w:style w:type="character" w:customStyle="1" w:styleId="Char1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普通文字 Char1,纯文本 Char1 Char Char Char,Texte Char1"/>
    <w:qFormat/>
    <w:rsid w:val="00F349FD"/>
    <w:rPr>
      <w:rFonts w:ascii="宋体" w:eastAsia="宋体" w:hAnsi="Courier New" w:cs="Courier New"/>
      <w:szCs w:val="21"/>
    </w:rPr>
  </w:style>
  <w:style w:type="character" w:customStyle="1" w:styleId="Char9">
    <w:name w:val="批注主题 Char"/>
    <w:basedOn w:val="Char3"/>
    <w:link w:val="af"/>
    <w:uiPriority w:val="99"/>
    <w:rsid w:val="007C11C5"/>
    <w:rPr>
      <w:b/>
      <w:bCs/>
    </w:rPr>
  </w:style>
  <w:style w:type="character" w:customStyle="1" w:styleId="7Char">
    <w:name w:val="标题 7 Char"/>
    <w:basedOn w:val="a1"/>
    <w:link w:val="7"/>
    <w:uiPriority w:val="9"/>
    <w:rsid w:val="00D908C7"/>
    <w:rPr>
      <w:b/>
      <w:bCs/>
      <w:sz w:val="24"/>
      <w:szCs w:val="24"/>
    </w:rPr>
  </w:style>
  <w:style w:type="character" w:customStyle="1" w:styleId="8Char">
    <w:name w:val="标题 8 Char"/>
    <w:basedOn w:val="a1"/>
    <w:link w:val="8"/>
    <w:uiPriority w:val="9"/>
    <w:rsid w:val="00D908C7"/>
    <w:rPr>
      <w:rFonts w:ascii="Cambria" w:hAnsi="Cambria"/>
      <w:sz w:val="24"/>
      <w:szCs w:val="24"/>
    </w:rPr>
  </w:style>
  <w:style w:type="character" w:customStyle="1" w:styleId="9Char">
    <w:name w:val="标题 9 Char"/>
    <w:basedOn w:val="a1"/>
    <w:link w:val="9"/>
    <w:uiPriority w:val="9"/>
    <w:rsid w:val="00D908C7"/>
    <w:rPr>
      <w:rFonts w:ascii="Cambria" w:hAnsi="Cambria"/>
      <w:szCs w:val="21"/>
    </w:rPr>
  </w:style>
  <w:style w:type="numbering" w:customStyle="1" w:styleId="16">
    <w:name w:val="无列表1"/>
    <w:next w:val="a3"/>
    <w:uiPriority w:val="99"/>
    <w:semiHidden/>
    <w:unhideWhenUsed/>
    <w:rsid w:val="00D908C7"/>
  </w:style>
  <w:style w:type="character" w:customStyle="1" w:styleId="2Char">
    <w:name w:val="标题 2 Char"/>
    <w:basedOn w:val="a1"/>
    <w:link w:val="2"/>
    <w:uiPriority w:val="99"/>
    <w:rsid w:val="00D908C7"/>
    <w:rPr>
      <w:rFonts w:ascii="宋体" w:hAnsi="宋体"/>
      <w:kern w:val="2"/>
      <w:sz w:val="24"/>
    </w:rPr>
  </w:style>
  <w:style w:type="character" w:styleId="af9">
    <w:name w:val="Subtle Emphasis"/>
    <w:basedOn w:val="a1"/>
    <w:uiPriority w:val="19"/>
    <w:qFormat/>
    <w:rsid w:val="00D908C7"/>
    <w:rPr>
      <w:i/>
      <w:iCs/>
      <w:color w:val="808080" w:themeColor="text1" w:themeTint="7F"/>
    </w:rPr>
  </w:style>
  <w:style w:type="paragraph" w:styleId="TOC">
    <w:name w:val="TOC Heading"/>
    <w:basedOn w:val="1"/>
    <w:next w:val="a"/>
    <w:uiPriority w:val="39"/>
    <w:semiHidden/>
    <w:unhideWhenUsed/>
    <w:qFormat/>
    <w:rsid w:val="00D908C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4Char">
    <w:name w:val="标题 4 Char"/>
    <w:basedOn w:val="a1"/>
    <w:link w:val="4"/>
    <w:uiPriority w:val="99"/>
    <w:rsid w:val="00D908C7"/>
    <w:rPr>
      <w:rFonts w:ascii="宋体"/>
      <w:kern w:val="2"/>
      <w:sz w:val="28"/>
    </w:rPr>
  </w:style>
  <w:style w:type="character" w:customStyle="1" w:styleId="5Char">
    <w:name w:val="标题 5 Char"/>
    <w:basedOn w:val="a1"/>
    <w:link w:val="5"/>
    <w:uiPriority w:val="99"/>
    <w:rsid w:val="00D908C7"/>
    <w:rPr>
      <w:rFonts w:ascii="宋体"/>
      <w:b/>
      <w:kern w:val="2"/>
      <w:sz w:val="28"/>
    </w:rPr>
  </w:style>
  <w:style w:type="character" w:customStyle="1" w:styleId="6Char">
    <w:name w:val="标题 6 Char"/>
    <w:basedOn w:val="a1"/>
    <w:link w:val="6"/>
    <w:uiPriority w:val="9"/>
    <w:rsid w:val="00D908C7"/>
    <w:rPr>
      <w:kern w:val="2"/>
      <w:sz w:val="28"/>
    </w:rPr>
  </w:style>
  <w:style w:type="character" w:customStyle="1" w:styleId="CharChar">
    <w:name w:val="批注文字 Char Char"/>
    <w:uiPriority w:val="99"/>
    <w:rsid w:val="00D908C7"/>
    <w:rPr>
      <w:rFonts w:ascii="宋体" w:eastAsia="宋体" w:hAnsi="Times New Roman" w:cs="宋体"/>
      <w:sz w:val="20"/>
      <w:szCs w:val="20"/>
    </w:rPr>
  </w:style>
  <w:style w:type="character" w:customStyle="1" w:styleId="Heading3Char">
    <w:name w:val="Heading 3 Char"/>
    <w:uiPriority w:val="99"/>
    <w:rsid w:val="00D908C7"/>
    <w:rPr>
      <w:b/>
      <w:bCs/>
      <w:kern w:val="2"/>
      <w:sz w:val="32"/>
      <w:szCs w:val="32"/>
    </w:rPr>
  </w:style>
  <w:style w:type="character" w:customStyle="1" w:styleId="Heading2Char">
    <w:name w:val="Heading 2 Char"/>
    <w:uiPriority w:val="99"/>
    <w:rsid w:val="00D908C7"/>
    <w:rPr>
      <w:rFonts w:ascii="Arial" w:eastAsia="黑体" w:hAnsi="Arial" w:cs="Arial"/>
      <w:b/>
      <w:bCs/>
      <w:kern w:val="2"/>
      <w:sz w:val="32"/>
      <w:szCs w:val="32"/>
      <w:lang w:val="en-US" w:eastAsia="zh-CN"/>
    </w:rPr>
  </w:style>
  <w:style w:type="character" w:customStyle="1" w:styleId="BalloonTextChar">
    <w:name w:val="Balloon Text Char"/>
    <w:uiPriority w:val="99"/>
    <w:rsid w:val="00D908C7"/>
    <w:rPr>
      <w:sz w:val="18"/>
      <w:szCs w:val="18"/>
    </w:rPr>
  </w:style>
  <w:style w:type="character" w:customStyle="1" w:styleId="Char12">
    <w:name w:val="文档结构图 Char1"/>
    <w:uiPriority w:val="99"/>
    <w:rsid w:val="00D908C7"/>
    <w:rPr>
      <w:rFonts w:ascii="宋体" w:eastAsia="宋体" w:hAnsi="Times New Roman" w:cs="宋体"/>
      <w:sz w:val="18"/>
      <w:szCs w:val="18"/>
    </w:rPr>
  </w:style>
  <w:style w:type="character" w:customStyle="1" w:styleId="Char2">
    <w:name w:val="文档结构图 Char"/>
    <w:link w:val="a6"/>
    <w:uiPriority w:val="99"/>
    <w:locked/>
    <w:rsid w:val="00D908C7"/>
    <w:rPr>
      <w:kern w:val="2"/>
      <w:sz w:val="21"/>
      <w:szCs w:val="24"/>
      <w:shd w:val="clear" w:color="auto" w:fill="000080"/>
    </w:rPr>
  </w:style>
  <w:style w:type="character" w:customStyle="1" w:styleId="FootnoteTextChar">
    <w:name w:val="Footnote Text Char"/>
    <w:uiPriority w:val="99"/>
    <w:rsid w:val="00D908C7"/>
    <w:rPr>
      <w:rFonts w:eastAsia="宋体"/>
      <w:sz w:val="18"/>
      <w:szCs w:val="18"/>
      <w:lang w:val="en-US" w:eastAsia="zh-CN"/>
    </w:rPr>
  </w:style>
  <w:style w:type="character" w:customStyle="1" w:styleId="CharChar21">
    <w:name w:val="Char Char21"/>
    <w:uiPriority w:val="99"/>
    <w:rsid w:val="00D908C7"/>
    <w:rPr>
      <w:rFonts w:ascii="Arial" w:eastAsia="黑体" w:hAnsi="Arial" w:cs="Arial"/>
      <w:b/>
      <w:bCs/>
      <w:sz w:val="32"/>
      <w:szCs w:val="32"/>
    </w:rPr>
  </w:style>
  <w:style w:type="character" w:customStyle="1" w:styleId="Char13">
    <w:name w:val="批注文字 Char1"/>
    <w:uiPriority w:val="99"/>
    <w:rsid w:val="00D908C7"/>
    <w:rPr>
      <w:rFonts w:ascii="Times New Roman" w:eastAsia="宋体" w:hAnsi="Times New Roman" w:cs="Times New Roman"/>
      <w:sz w:val="24"/>
      <w:szCs w:val="24"/>
    </w:rPr>
  </w:style>
  <w:style w:type="character" w:customStyle="1" w:styleId="BodyTextIndentChar">
    <w:name w:val="Body Text Indent Char"/>
    <w:uiPriority w:val="99"/>
    <w:rsid w:val="00D908C7"/>
    <w:rPr>
      <w:rFonts w:ascii="宋体" w:eastAsia="宋体" w:hAnsi="宋体" w:cs="宋体"/>
      <w:kern w:val="2"/>
      <w:sz w:val="21"/>
      <w:szCs w:val="21"/>
      <w:lang w:val="en-US" w:eastAsia="zh-CN"/>
    </w:rPr>
  </w:style>
  <w:style w:type="character" w:customStyle="1" w:styleId="17">
    <w:name w:val="不明显参考1"/>
    <w:uiPriority w:val="99"/>
    <w:rsid w:val="00D908C7"/>
    <w:rPr>
      <w:smallCaps/>
      <w:color w:val="auto"/>
      <w:u w:val="single"/>
    </w:rPr>
  </w:style>
  <w:style w:type="character" w:customStyle="1" w:styleId="Heading4Char">
    <w:name w:val="Heading 4 Char"/>
    <w:uiPriority w:val="99"/>
    <w:rsid w:val="00D908C7"/>
    <w:rPr>
      <w:rFonts w:ascii="Arial" w:eastAsia="宋体" w:hAnsi="Arial" w:cs="Arial"/>
      <w:b/>
      <w:bCs/>
      <w:kern w:val="2"/>
      <w:sz w:val="28"/>
      <w:szCs w:val="28"/>
      <w:lang w:val="en-US" w:eastAsia="zh-CN"/>
    </w:rPr>
  </w:style>
  <w:style w:type="character" w:customStyle="1" w:styleId="CharChar20">
    <w:name w:val="Char Char20"/>
    <w:uiPriority w:val="99"/>
    <w:rsid w:val="00D908C7"/>
    <w:rPr>
      <w:rFonts w:ascii="Times New Roman" w:eastAsia="宋体" w:hAnsi="Times New Roman" w:cs="Times New Roman"/>
      <w:b/>
      <w:bCs/>
      <w:sz w:val="32"/>
      <w:szCs w:val="32"/>
    </w:rPr>
  </w:style>
  <w:style w:type="character" w:customStyle="1" w:styleId="CommentSubjectChar">
    <w:name w:val="Comment Subject Char"/>
    <w:uiPriority w:val="99"/>
    <w:rsid w:val="00D908C7"/>
    <w:rPr>
      <w:b/>
      <w:bCs/>
      <w:sz w:val="24"/>
      <w:szCs w:val="24"/>
    </w:rPr>
  </w:style>
  <w:style w:type="character" w:customStyle="1" w:styleId="Heading1Char">
    <w:name w:val="Heading 1 Char"/>
    <w:uiPriority w:val="99"/>
    <w:rsid w:val="00D908C7"/>
    <w:rPr>
      <w:rFonts w:eastAsia="宋体"/>
      <w:b/>
      <w:bCs/>
      <w:kern w:val="44"/>
      <w:sz w:val="44"/>
      <w:szCs w:val="44"/>
      <w:lang w:val="en-US" w:eastAsia="zh-CN"/>
    </w:rPr>
  </w:style>
  <w:style w:type="character" w:customStyle="1" w:styleId="Char14">
    <w:name w:val="批注框文本 Char1"/>
    <w:uiPriority w:val="99"/>
    <w:rsid w:val="00D908C7"/>
    <w:rPr>
      <w:rFonts w:ascii="Times New Roman" w:eastAsia="宋体" w:hAnsi="Times New Roman" w:cs="Times New Roman"/>
      <w:sz w:val="18"/>
      <w:szCs w:val="18"/>
    </w:rPr>
  </w:style>
  <w:style w:type="character" w:customStyle="1" w:styleId="Chare">
    <w:name w:val="标题 Char"/>
    <w:link w:val="afa"/>
    <w:uiPriority w:val="99"/>
    <w:locked/>
    <w:rsid w:val="00D908C7"/>
    <w:rPr>
      <w:rFonts w:ascii="Cambria" w:hAnsi="Cambria" w:cs="Cambria"/>
      <w:b/>
      <w:bCs/>
      <w:sz w:val="32"/>
      <w:szCs w:val="32"/>
    </w:rPr>
  </w:style>
  <w:style w:type="character" w:customStyle="1" w:styleId="CharChar6">
    <w:name w:val="Char Char6"/>
    <w:uiPriority w:val="99"/>
    <w:rsid w:val="00D908C7"/>
    <w:rPr>
      <w:rFonts w:eastAsia="宋体"/>
      <w:b/>
      <w:bCs/>
      <w:kern w:val="44"/>
      <w:sz w:val="44"/>
      <w:szCs w:val="44"/>
      <w:lang w:val="en-US" w:eastAsia="zh-CN"/>
    </w:rPr>
  </w:style>
  <w:style w:type="character" w:customStyle="1" w:styleId="CharChar18">
    <w:name w:val="Char Char18"/>
    <w:uiPriority w:val="99"/>
    <w:rsid w:val="00D908C7"/>
    <w:rPr>
      <w:rFonts w:ascii="Times New Roman" w:eastAsia="宋体" w:hAnsi="Times New Roman" w:cs="Times New Roman"/>
      <w:b/>
      <w:bCs/>
      <w:sz w:val="28"/>
      <w:szCs w:val="28"/>
    </w:rPr>
  </w:style>
  <w:style w:type="character" w:customStyle="1" w:styleId="BodyTextIndent2Char">
    <w:name w:val="Body Text Indent 2 Char"/>
    <w:uiPriority w:val="99"/>
    <w:rsid w:val="00D908C7"/>
    <w:rPr>
      <w:rFonts w:eastAsia="宋体"/>
      <w:kern w:val="2"/>
      <w:sz w:val="24"/>
      <w:szCs w:val="24"/>
      <w:lang w:val="en-US" w:eastAsia="zh-CN"/>
    </w:rPr>
  </w:style>
  <w:style w:type="character" w:customStyle="1" w:styleId="CommentTextChar1">
    <w:name w:val="Comment Text Char1"/>
    <w:uiPriority w:val="99"/>
    <w:rsid w:val="00D908C7"/>
    <w:rPr>
      <w:sz w:val="24"/>
      <w:szCs w:val="24"/>
    </w:rPr>
  </w:style>
  <w:style w:type="character" w:customStyle="1" w:styleId="Char21">
    <w:name w:val="批注文字 Char2"/>
    <w:locked/>
    <w:rsid w:val="00D908C7"/>
    <w:rPr>
      <w:rFonts w:eastAsia="宋体"/>
      <w:kern w:val="2"/>
      <w:sz w:val="24"/>
      <w:szCs w:val="24"/>
      <w:lang w:val="en-US" w:eastAsia="zh-CN"/>
    </w:rPr>
  </w:style>
  <w:style w:type="character" w:customStyle="1" w:styleId="Char15">
    <w:name w:val="正文文本 Char1"/>
    <w:uiPriority w:val="99"/>
    <w:rsid w:val="00D908C7"/>
    <w:rPr>
      <w:kern w:val="2"/>
      <w:sz w:val="22"/>
      <w:szCs w:val="22"/>
    </w:rPr>
  </w:style>
  <w:style w:type="character" w:customStyle="1" w:styleId="5CharChar">
    <w:name w:val="标题5 Char Char"/>
    <w:link w:val="51"/>
    <w:uiPriority w:val="99"/>
    <w:locked/>
    <w:rsid w:val="00D908C7"/>
    <w:rPr>
      <w:rFonts w:ascii="Arial" w:hAnsi="Arial" w:cs="Arial"/>
      <w:b/>
      <w:bCs/>
      <w:sz w:val="32"/>
      <w:szCs w:val="32"/>
    </w:rPr>
  </w:style>
  <w:style w:type="character" w:customStyle="1" w:styleId="Char8">
    <w:name w:val="页眉 Char"/>
    <w:link w:val="ad"/>
    <w:uiPriority w:val="99"/>
    <w:locked/>
    <w:rsid w:val="00D908C7"/>
    <w:rPr>
      <w:kern w:val="2"/>
      <w:sz w:val="18"/>
      <w:szCs w:val="18"/>
    </w:rPr>
  </w:style>
  <w:style w:type="character" w:customStyle="1" w:styleId="Char16">
    <w:name w:val="批注主题 Char1"/>
    <w:uiPriority w:val="99"/>
    <w:rsid w:val="00D908C7"/>
    <w:rPr>
      <w:rFonts w:ascii="Times New Roman" w:eastAsia="宋体" w:hAnsi="Times New Roman" w:cs="Times New Roman"/>
      <w:b/>
      <w:bCs/>
      <w:sz w:val="24"/>
      <w:szCs w:val="24"/>
    </w:rPr>
  </w:style>
  <w:style w:type="character" w:customStyle="1" w:styleId="CharChar24">
    <w:name w:val="Char Char24"/>
    <w:uiPriority w:val="99"/>
    <w:rsid w:val="00D908C7"/>
    <w:rPr>
      <w:rFonts w:eastAsia="宋体"/>
      <w:b/>
      <w:bCs/>
      <w:kern w:val="44"/>
      <w:sz w:val="44"/>
      <w:szCs w:val="44"/>
      <w:lang w:val="en-US" w:eastAsia="zh-CN"/>
    </w:rPr>
  </w:style>
  <w:style w:type="character" w:customStyle="1" w:styleId="FooterChar">
    <w:name w:val="Footer Char"/>
    <w:uiPriority w:val="99"/>
    <w:rsid w:val="00D908C7"/>
    <w:rPr>
      <w:rFonts w:eastAsia="宋体"/>
      <w:kern w:val="2"/>
      <w:sz w:val="18"/>
      <w:szCs w:val="18"/>
      <w:lang w:val="en-US" w:eastAsia="zh-CN"/>
    </w:rPr>
  </w:style>
  <w:style w:type="character" w:customStyle="1" w:styleId="CharChar9">
    <w:name w:val="Char Char9"/>
    <w:uiPriority w:val="99"/>
    <w:rsid w:val="00D908C7"/>
    <w:rPr>
      <w:rFonts w:eastAsia="宋体"/>
      <w:b/>
      <w:bCs/>
      <w:kern w:val="44"/>
      <w:sz w:val="44"/>
      <w:szCs w:val="44"/>
      <w:lang w:val="en-US" w:eastAsia="zh-CN"/>
    </w:rPr>
  </w:style>
  <w:style w:type="character" w:customStyle="1" w:styleId="Char0">
    <w:name w:val="正文文本 Char"/>
    <w:link w:val="a4"/>
    <w:uiPriority w:val="99"/>
    <w:locked/>
    <w:rsid w:val="00D908C7"/>
    <w:rPr>
      <w:kern w:val="2"/>
      <w:sz w:val="21"/>
      <w:szCs w:val="24"/>
    </w:rPr>
  </w:style>
  <w:style w:type="character" w:customStyle="1" w:styleId="Heading3Char1">
    <w:name w:val="Heading 3 Char1"/>
    <w:uiPriority w:val="99"/>
    <w:rsid w:val="00D908C7"/>
    <w:rPr>
      <w:rFonts w:eastAsia="宋体"/>
      <w:b/>
      <w:bCs/>
      <w:kern w:val="2"/>
      <w:sz w:val="32"/>
      <w:szCs w:val="32"/>
      <w:lang w:val="en-US" w:eastAsia="zh-CN"/>
    </w:rPr>
  </w:style>
  <w:style w:type="character" w:customStyle="1" w:styleId="DocumentMapChar">
    <w:name w:val="Document Map Char"/>
    <w:uiPriority w:val="99"/>
    <w:rsid w:val="00D908C7"/>
    <w:rPr>
      <w:rFonts w:eastAsia="宋体"/>
      <w:kern w:val="2"/>
      <w:sz w:val="24"/>
      <w:szCs w:val="24"/>
      <w:lang w:val="en-US" w:eastAsia="zh-CN"/>
    </w:rPr>
  </w:style>
  <w:style w:type="character" w:customStyle="1" w:styleId="Char17">
    <w:name w:val="标题 Char1"/>
    <w:uiPriority w:val="99"/>
    <w:rsid w:val="00D908C7"/>
    <w:rPr>
      <w:rFonts w:ascii="Cambria" w:eastAsia="宋体" w:hAnsi="Cambria" w:cs="Cambria"/>
      <w:b/>
      <w:bCs/>
      <w:sz w:val="32"/>
      <w:szCs w:val="32"/>
    </w:rPr>
  </w:style>
  <w:style w:type="character" w:customStyle="1" w:styleId="Charf">
    <w:name w:val="副标题 Char"/>
    <w:link w:val="afb"/>
    <w:uiPriority w:val="11"/>
    <w:rsid w:val="00D908C7"/>
    <w:rPr>
      <w:rFonts w:ascii="Cambria" w:hAnsi="Cambria"/>
      <w:b/>
      <w:bCs/>
      <w:kern w:val="28"/>
      <w:sz w:val="32"/>
      <w:szCs w:val="32"/>
    </w:rPr>
  </w:style>
  <w:style w:type="character" w:customStyle="1" w:styleId="CharChar22">
    <w:name w:val="Char Char22"/>
    <w:uiPriority w:val="99"/>
    <w:rsid w:val="00D908C7"/>
    <w:rPr>
      <w:rFonts w:ascii="Times New Roman" w:eastAsia="宋体" w:hAnsi="Times New Roman" w:cs="Times New Roman"/>
      <w:b/>
      <w:bCs/>
      <w:kern w:val="44"/>
      <w:sz w:val="44"/>
      <w:szCs w:val="44"/>
    </w:rPr>
  </w:style>
  <w:style w:type="character" w:customStyle="1" w:styleId="Charf0">
    <w:name w:val="明显引用 Char"/>
    <w:link w:val="18"/>
    <w:uiPriority w:val="99"/>
    <w:locked/>
    <w:rsid w:val="00D908C7"/>
    <w:rPr>
      <w:b/>
      <w:bCs/>
      <w:i/>
      <w:iCs/>
      <w:color w:val="4F81BD"/>
    </w:rPr>
  </w:style>
  <w:style w:type="character" w:customStyle="1" w:styleId="4CharChar">
    <w:name w:val="标题4 Char Char"/>
    <w:link w:val="41"/>
    <w:uiPriority w:val="99"/>
    <w:locked/>
    <w:rsid w:val="00D908C7"/>
    <w:rPr>
      <w:rFonts w:ascii="Arial" w:hAnsi="Arial" w:cs="Arial"/>
      <w:b/>
      <w:bCs/>
      <w:sz w:val="32"/>
      <w:szCs w:val="32"/>
    </w:rPr>
  </w:style>
  <w:style w:type="character" w:customStyle="1" w:styleId="HeaderChar">
    <w:name w:val="Header Char"/>
    <w:uiPriority w:val="99"/>
    <w:rsid w:val="00D908C7"/>
    <w:rPr>
      <w:rFonts w:eastAsia="宋体"/>
      <w:kern w:val="2"/>
      <w:sz w:val="18"/>
      <w:szCs w:val="18"/>
      <w:lang w:val="en-US" w:eastAsia="zh-CN"/>
    </w:rPr>
  </w:style>
  <w:style w:type="character" w:customStyle="1" w:styleId="Char18">
    <w:name w:val="明显引用 Char1"/>
    <w:uiPriority w:val="99"/>
    <w:rsid w:val="00D908C7"/>
    <w:rPr>
      <w:rFonts w:ascii="Times New Roman" w:eastAsia="宋体" w:hAnsi="Times New Roman" w:cs="Times New Roman"/>
      <w:b/>
      <w:bCs/>
      <w:i/>
      <w:iCs/>
      <w:color w:val="4F81BD"/>
      <w:sz w:val="24"/>
      <w:szCs w:val="24"/>
    </w:rPr>
  </w:style>
  <w:style w:type="character" w:customStyle="1" w:styleId="Char6">
    <w:name w:val="批注框文本 Char"/>
    <w:link w:val="ab"/>
    <w:uiPriority w:val="99"/>
    <w:locked/>
    <w:rsid w:val="00D908C7"/>
    <w:rPr>
      <w:kern w:val="2"/>
      <w:sz w:val="18"/>
      <w:szCs w:val="18"/>
    </w:rPr>
  </w:style>
  <w:style w:type="character" w:customStyle="1" w:styleId="CommentTextChar">
    <w:name w:val="Comment Text Char"/>
    <w:uiPriority w:val="99"/>
    <w:rsid w:val="00D908C7"/>
    <w:rPr>
      <w:sz w:val="24"/>
      <w:szCs w:val="24"/>
    </w:rPr>
  </w:style>
  <w:style w:type="character" w:customStyle="1" w:styleId="19">
    <w:name w:val="明显参考1"/>
    <w:uiPriority w:val="99"/>
    <w:rsid w:val="00D908C7"/>
    <w:rPr>
      <w:b/>
      <w:bCs/>
      <w:smallCaps/>
      <w:color w:val="auto"/>
      <w:spacing w:val="5"/>
      <w:u w:val="single"/>
    </w:rPr>
  </w:style>
  <w:style w:type="character" w:customStyle="1" w:styleId="1a">
    <w:name w:val="明显强调1"/>
    <w:uiPriority w:val="99"/>
    <w:rsid w:val="00D908C7"/>
    <w:rPr>
      <w:b/>
      <w:bCs/>
      <w:i/>
      <w:iCs/>
      <w:color w:val="4F81BD"/>
    </w:rPr>
  </w:style>
  <w:style w:type="character" w:customStyle="1" w:styleId="Char19">
    <w:name w:val="引用 Char1"/>
    <w:uiPriority w:val="99"/>
    <w:rsid w:val="00D908C7"/>
    <w:rPr>
      <w:rFonts w:ascii="Times New Roman" w:eastAsia="宋体" w:hAnsi="Times New Roman" w:cs="Times New Roman"/>
      <w:i/>
      <w:iCs/>
      <w:color w:val="000000"/>
      <w:sz w:val="24"/>
      <w:szCs w:val="24"/>
    </w:rPr>
  </w:style>
  <w:style w:type="character" w:customStyle="1" w:styleId="Charf1">
    <w:name w:val="引用 Char"/>
    <w:link w:val="1b"/>
    <w:uiPriority w:val="99"/>
    <w:locked/>
    <w:rsid w:val="00D908C7"/>
    <w:rPr>
      <w:i/>
      <w:iCs/>
      <w:color w:val="000000"/>
    </w:rPr>
  </w:style>
  <w:style w:type="character" w:customStyle="1" w:styleId="Char22">
    <w:name w:val="标题 Char2"/>
    <w:uiPriority w:val="99"/>
    <w:rsid w:val="00D908C7"/>
    <w:rPr>
      <w:rFonts w:ascii="Cambria" w:eastAsia="宋体" w:hAnsi="Cambria" w:cs="Cambria"/>
      <w:b/>
      <w:bCs/>
      <w:sz w:val="32"/>
      <w:szCs w:val="32"/>
    </w:rPr>
  </w:style>
  <w:style w:type="character" w:customStyle="1" w:styleId="CharChar23">
    <w:name w:val="Char Char23"/>
    <w:uiPriority w:val="99"/>
    <w:rsid w:val="00D908C7"/>
    <w:rPr>
      <w:rFonts w:eastAsia="宋体"/>
      <w:b/>
      <w:bCs/>
      <w:kern w:val="44"/>
      <w:sz w:val="44"/>
      <w:szCs w:val="44"/>
      <w:lang w:val="en-US" w:eastAsia="zh-CN"/>
    </w:rPr>
  </w:style>
  <w:style w:type="character" w:customStyle="1" w:styleId="PlainTextChar">
    <w:name w:val="Plain Text Char"/>
    <w:uiPriority w:val="99"/>
    <w:rsid w:val="00D908C7"/>
    <w:rPr>
      <w:rFonts w:ascii="宋体" w:eastAsia="宋体" w:hAnsi="Courier New" w:cs="宋体"/>
      <w:sz w:val="24"/>
      <w:szCs w:val="24"/>
    </w:rPr>
  </w:style>
  <w:style w:type="character" w:customStyle="1" w:styleId="CharChar91">
    <w:name w:val="Char Char91"/>
    <w:uiPriority w:val="99"/>
    <w:rsid w:val="00D908C7"/>
    <w:rPr>
      <w:rFonts w:eastAsia="宋体"/>
      <w:b/>
      <w:bCs/>
      <w:kern w:val="44"/>
      <w:sz w:val="44"/>
      <w:szCs w:val="44"/>
      <w:lang w:val="en-US" w:eastAsia="zh-CN"/>
    </w:rPr>
  </w:style>
  <w:style w:type="character" w:customStyle="1" w:styleId="CharChar181">
    <w:name w:val="Char Char181"/>
    <w:uiPriority w:val="99"/>
    <w:rsid w:val="00D908C7"/>
    <w:rPr>
      <w:b/>
      <w:bCs/>
      <w:kern w:val="44"/>
      <w:sz w:val="44"/>
      <w:szCs w:val="44"/>
    </w:rPr>
  </w:style>
  <w:style w:type="character" w:customStyle="1" w:styleId="Heading5Char">
    <w:name w:val="Heading 5 Char"/>
    <w:uiPriority w:val="99"/>
    <w:rsid w:val="00D908C7"/>
    <w:rPr>
      <w:rFonts w:eastAsia="宋体"/>
      <w:b/>
      <w:bCs/>
      <w:kern w:val="2"/>
      <w:sz w:val="28"/>
      <w:szCs w:val="28"/>
      <w:lang w:val="en-US" w:eastAsia="zh-CN"/>
    </w:rPr>
  </w:style>
  <w:style w:type="character" w:customStyle="1" w:styleId="CharChar19">
    <w:name w:val="Char Char19"/>
    <w:uiPriority w:val="99"/>
    <w:rsid w:val="00D908C7"/>
    <w:rPr>
      <w:rFonts w:ascii="Arial" w:eastAsia="宋体" w:hAnsi="Arial" w:cs="Arial"/>
      <w:b/>
      <w:bCs/>
      <w:sz w:val="28"/>
      <w:szCs w:val="28"/>
    </w:rPr>
  </w:style>
  <w:style w:type="character" w:customStyle="1" w:styleId="Charf2">
    <w:name w:val="脚注文本 Char"/>
    <w:link w:val="afc"/>
    <w:uiPriority w:val="99"/>
    <w:semiHidden/>
    <w:locked/>
    <w:rsid w:val="00D908C7"/>
    <w:rPr>
      <w:sz w:val="18"/>
      <w:szCs w:val="18"/>
    </w:rPr>
  </w:style>
  <w:style w:type="character" w:customStyle="1" w:styleId="2Char0">
    <w:name w:val="正文文本缩进 2 Char"/>
    <w:link w:val="20"/>
    <w:uiPriority w:val="99"/>
    <w:locked/>
    <w:rsid w:val="00D908C7"/>
    <w:rPr>
      <w:kern w:val="2"/>
      <w:sz w:val="21"/>
      <w:szCs w:val="24"/>
    </w:rPr>
  </w:style>
  <w:style w:type="character" w:customStyle="1" w:styleId="DateChar">
    <w:name w:val="Date Char"/>
    <w:uiPriority w:val="99"/>
    <w:rsid w:val="00D908C7"/>
    <w:rPr>
      <w:rFonts w:eastAsia="宋体"/>
      <w:kern w:val="2"/>
      <w:sz w:val="24"/>
      <w:szCs w:val="24"/>
      <w:lang w:val="en-US" w:eastAsia="zh-CN"/>
    </w:rPr>
  </w:style>
  <w:style w:type="character" w:customStyle="1" w:styleId="TitleChar">
    <w:name w:val="Title Char"/>
    <w:uiPriority w:val="99"/>
    <w:rsid w:val="00D908C7"/>
    <w:rPr>
      <w:rFonts w:ascii="Cambria" w:hAnsi="Cambria" w:cs="Cambria"/>
      <w:b/>
      <w:bCs/>
      <w:sz w:val="32"/>
      <w:szCs w:val="32"/>
    </w:rPr>
  </w:style>
  <w:style w:type="character" w:customStyle="1" w:styleId="1c">
    <w:name w:val="书籍标题1"/>
    <w:uiPriority w:val="99"/>
    <w:rsid w:val="00D908C7"/>
    <w:rPr>
      <w:b/>
      <w:bCs/>
      <w:smallCaps/>
      <w:spacing w:val="5"/>
    </w:rPr>
  </w:style>
  <w:style w:type="character" w:customStyle="1" w:styleId="1d">
    <w:name w:val="不明显强调1"/>
    <w:uiPriority w:val="99"/>
    <w:rsid w:val="00D908C7"/>
    <w:rPr>
      <w:i/>
      <w:iCs/>
      <w:color w:val="808080"/>
    </w:rPr>
  </w:style>
  <w:style w:type="character" w:customStyle="1" w:styleId="textcontents">
    <w:name w:val="textcontents"/>
    <w:uiPriority w:val="99"/>
    <w:rsid w:val="00D908C7"/>
  </w:style>
  <w:style w:type="paragraph" w:styleId="afc">
    <w:name w:val="footnote text"/>
    <w:basedOn w:val="a"/>
    <w:link w:val="Charf2"/>
    <w:uiPriority w:val="99"/>
    <w:semiHidden/>
    <w:rsid w:val="00D908C7"/>
    <w:pPr>
      <w:adjustRightInd w:val="0"/>
      <w:spacing w:line="312" w:lineRule="atLeast"/>
      <w:jc w:val="left"/>
      <w:textAlignment w:val="baseline"/>
    </w:pPr>
    <w:rPr>
      <w:kern w:val="0"/>
      <w:sz w:val="18"/>
      <w:szCs w:val="18"/>
    </w:rPr>
  </w:style>
  <w:style w:type="character" w:customStyle="1" w:styleId="Char1a">
    <w:name w:val="脚注文本 Char1"/>
    <w:basedOn w:val="a1"/>
    <w:link w:val="afc"/>
    <w:uiPriority w:val="99"/>
    <w:semiHidden/>
    <w:rsid w:val="00D908C7"/>
    <w:rPr>
      <w:kern w:val="2"/>
      <w:sz w:val="18"/>
      <w:szCs w:val="18"/>
    </w:rPr>
  </w:style>
  <w:style w:type="paragraph" w:customStyle="1" w:styleId="Default">
    <w:name w:val="Default"/>
    <w:uiPriority w:val="99"/>
    <w:rsid w:val="00D908C7"/>
    <w:pPr>
      <w:widowControl w:val="0"/>
      <w:autoSpaceDE w:val="0"/>
      <w:autoSpaceDN w:val="0"/>
      <w:adjustRightInd w:val="0"/>
    </w:pPr>
    <w:rPr>
      <w:color w:val="000000"/>
      <w:kern w:val="2"/>
      <w:sz w:val="24"/>
      <w:szCs w:val="24"/>
    </w:rPr>
  </w:style>
  <w:style w:type="paragraph" w:customStyle="1" w:styleId="CharCharCharCharCharCharChar">
    <w:name w:val="Char Char Char Char Char Char Char"/>
    <w:basedOn w:val="a"/>
    <w:uiPriority w:val="99"/>
    <w:rsid w:val="00D908C7"/>
    <w:pPr>
      <w:widowControl/>
      <w:spacing w:after="160" w:line="240" w:lineRule="exact"/>
      <w:jc w:val="left"/>
    </w:pPr>
    <w:rPr>
      <w:szCs w:val="21"/>
    </w:rPr>
  </w:style>
  <w:style w:type="paragraph" w:customStyle="1" w:styleId="41">
    <w:name w:val="标题4"/>
    <w:basedOn w:val="2"/>
    <w:next w:val="42"/>
    <w:link w:val="4CharChar"/>
    <w:uiPriority w:val="99"/>
    <w:rsid w:val="00D908C7"/>
    <w:pPr>
      <w:keepNext/>
      <w:widowControl w:val="0"/>
      <w:tabs>
        <w:tab w:val="clear" w:pos="567"/>
      </w:tabs>
      <w:spacing w:before="60" w:after="60" w:line="413" w:lineRule="auto"/>
      <w:ind w:left="0" w:firstLine="0"/>
    </w:pPr>
    <w:rPr>
      <w:rFonts w:ascii="Arial" w:hAnsi="Arial" w:cs="Arial"/>
      <w:b/>
      <w:bCs/>
      <w:kern w:val="0"/>
      <w:sz w:val="32"/>
      <w:szCs w:val="32"/>
    </w:rPr>
  </w:style>
  <w:style w:type="character" w:customStyle="1" w:styleId="Char23">
    <w:name w:val="日期 Char2"/>
    <w:basedOn w:val="a1"/>
    <w:uiPriority w:val="99"/>
    <w:semiHidden/>
    <w:rsid w:val="00D908C7"/>
    <w:rPr>
      <w:rFonts w:ascii="Times New Roman" w:eastAsia="宋体" w:hAnsi="Times New Roman" w:cs="Times New Roman"/>
      <w:szCs w:val="21"/>
    </w:rPr>
  </w:style>
  <w:style w:type="paragraph" w:styleId="42">
    <w:name w:val="index 4"/>
    <w:basedOn w:val="a"/>
    <w:next w:val="a"/>
    <w:uiPriority w:val="99"/>
    <w:semiHidden/>
    <w:rsid w:val="00D908C7"/>
    <w:pPr>
      <w:ind w:leftChars="600" w:left="600"/>
    </w:pPr>
    <w:rPr>
      <w:szCs w:val="21"/>
    </w:rPr>
  </w:style>
  <w:style w:type="paragraph" w:customStyle="1" w:styleId="1e">
    <w:name w:val="无间隔1"/>
    <w:uiPriority w:val="99"/>
    <w:qFormat/>
    <w:rsid w:val="00D908C7"/>
    <w:pPr>
      <w:widowControl w:val="0"/>
      <w:jc w:val="both"/>
    </w:pPr>
    <w:rPr>
      <w:kern w:val="2"/>
      <w:sz w:val="21"/>
      <w:szCs w:val="21"/>
    </w:rPr>
  </w:style>
  <w:style w:type="character" w:customStyle="1" w:styleId="Char24">
    <w:name w:val="正文文本 Char2"/>
    <w:basedOn w:val="a1"/>
    <w:uiPriority w:val="99"/>
    <w:semiHidden/>
    <w:rsid w:val="00D908C7"/>
    <w:rPr>
      <w:rFonts w:ascii="Times New Roman" w:eastAsia="宋体" w:hAnsi="Times New Roman" w:cs="Times New Roman"/>
      <w:szCs w:val="21"/>
    </w:rPr>
  </w:style>
  <w:style w:type="character" w:customStyle="1" w:styleId="Char25">
    <w:name w:val="文档结构图 Char2"/>
    <w:basedOn w:val="a1"/>
    <w:uiPriority w:val="99"/>
    <w:semiHidden/>
    <w:rsid w:val="00D908C7"/>
    <w:rPr>
      <w:rFonts w:ascii="宋体" w:eastAsia="宋体" w:hAnsi="Times New Roman" w:cs="Times New Roman"/>
      <w:sz w:val="18"/>
      <w:szCs w:val="18"/>
    </w:rPr>
  </w:style>
  <w:style w:type="paragraph" w:customStyle="1" w:styleId="1f">
    <w:name w:val="正文_1"/>
    <w:uiPriority w:val="99"/>
    <w:rsid w:val="00D908C7"/>
    <w:pPr>
      <w:widowControl w:val="0"/>
      <w:jc w:val="both"/>
    </w:pPr>
    <w:rPr>
      <w:kern w:val="2"/>
      <w:sz w:val="21"/>
      <w:szCs w:val="21"/>
    </w:rPr>
  </w:style>
  <w:style w:type="character" w:customStyle="1" w:styleId="Char1b">
    <w:name w:val="页眉 Char1"/>
    <w:basedOn w:val="a1"/>
    <w:uiPriority w:val="99"/>
    <w:semiHidden/>
    <w:rsid w:val="00D908C7"/>
    <w:rPr>
      <w:rFonts w:ascii="Times New Roman" w:eastAsia="宋体" w:hAnsi="Times New Roman" w:cs="Times New Roman"/>
      <w:sz w:val="18"/>
      <w:szCs w:val="18"/>
    </w:rPr>
  </w:style>
  <w:style w:type="paragraph" w:customStyle="1" w:styleId="TOC1">
    <w:name w:val="TOC 标题1"/>
    <w:basedOn w:val="1"/>
    <w:next w:val="a"/>
    <w:uiPriority w:val="99"/>
    <w:rsid w:val="00D908C7"/>
    <w:pPr>
      <w:spacing w:before="340" w:after="330"/>
      <w:jc w:val="both"/>
      <w:outlineLvl w:val="9"/>
    </w:pPr>
    <w:rPr>
      <w:rFonts w:ascii="Calibri" w:eastAsia="黑体" w:hAnsi="Calibri" w:cs="Calibri"/>
      <w:lang w:val="zh-CN"/>
    </w:rPr>
  </w:style>
  <w:style w:type="paragraph" w:customStyle="1" w:styleId="afd">
    <w:name w:val="空半行"/>
    <w:basedOn w:val="a"/>
    <w:uiPriority w:val="99"/>
    <w:rsid w:val="00D908C7"/>
    <w:pPr>
      <w:adjustRightInd w:val="0"/>
      <w:spacing w:line="120" w:lineRule="exact"/>
      <w:textAlignment w:val="baseline"/>
    </w:pPr>
    <w:rPr>
      <w:rFonts w:eastAsia="仿宋_GB2312"/>
      <w:color w:val="FFFFFF"/>
      <w:kern w:val="0"/>
      <w:sz w:val="30"/>
      <w:szCs w:val="30"/>
    </w:rPr>
  </w:style>
  <w:style w:type="paragraph" w:styleId="afb">
    <w:name w:val="Subtitle"/>
    <w:basedOn w:val="a"/>
    <w:next w:val="a"/>
    <w:link w:val="Charf"/>
    <w:uiPriority w:val="11"/>
    <w:qFormat/>
    <w:rsid w:val="00D908C7"/>
    <w:pPr>
      <w:spacing w:before="240" w:after="60" w:line="312" w:lineRule="auto"/>
      <w:jc w:val="center"/>
      <w:outlineLvl w:val="1"/>
    </w:pPr>
    <w:rPr>
      <w:rFonts w:ascii="Cambria" w:hAnsi="Cambria"/>
      <w:b/>
      <w:bCs/>
      <w:kern w:val="28"/>
      <w:sz w:val="32"/>
      <w:szCs w:val="32"/>
    </w:rPr>
  </w:style>
  <w:style w:type="character" w:customStyle="1" w:styleId="Char1c">
    <w:name w:val="副标题 Char1"/>
    <w:basedOn w:val="a1"/>
    <w:link w:val="afb"/>
    <w:uiPriority w:val="11"/>
    <w:rsid w:val="00D908C7"/>
    <w:rPr>
      <w:rFonts w:asciiTheme="majorHAnsi" w:hAnsiTheme="majorHAnsi" w:cstheme="majorBidi"/>
      <w:b/>
      <w:bCs/>
      <w:kern w:val="28"/>
      <w:sz w:val="32"/>
      <w:szCs w:val="32"/>
    </w:rPr>
  </w:style>
  <w:style w:type="character" w:customStyle="1" w:styleId="Char1d">
    <w:name w:val="页脚 Char1"/>
    <w:basedOn w:val="a1"/>
    <w:uiPriority w:val="99"/>
    <w:semiHidden/>
    <w:rsid w:val="00D908C7"/>
    <w:rPr>
      <w:rFonts w:ascii="Times New Roman" w:eastAsia="宋体" w:hAnsi="Times New Roman" w:cs="Times New Roman"/>
      <w:sz w:val="18"/>
      <w:szCs w:val="18"/>
    </w:rPr>
  </w:style>
  <w:style w:type="paragraph" w:customStyle="1" w:styleId="1b">
    <w:name w:val="引用1"/>
    <w:basedOn w:val="a"/>
    <w:next w:val="a"/>
    <w:link w:val="Charf1"/>
    <w:uiPriority w:val="99"/>
    <w:rsid w:val="00D908C7"/>
    <w:rPr>
      <w:i/>
      <w:iCs/>
      <w:color w:val="000000"/>
      <w:kern w:val="0"/>
      <w:sz w:val="20"/>
      <w:szCs w:val="20"/>
    </w:rPr>
  </w:style>
  <w:style w:type="character" w:customStyle="1" w:styleId="Char26">
    <w:name w:val="批注框文本 Char2"/>
    <w:basedOn w:val="a1"/>
    <w:uiPriority w:val="99"/>
    <w:semiHidden/>
    <w:rsid w:val="00D908C7"/>
    <w:rPr>
      <w:rFonts w:ascii="Times New Roman" w:eastAsia="宋体" w:hAnsi="Times New Roman" w:cs="Times New Roman"/>
      <w:sz w:val="18"/>
      <w:szCs w:val="18"/>
    </w:rPr>
  </w:style>
  <w:style w:type="paragraph" w:styleId="afe">
    <w:name w:val="caption"/>
    <w:basedOn w:val="a"/>
    <w:next w:val="a"/>
    <w:uiPriority w:val="99"/>
    <w:qFormat/>
    <w:rsid w:val="00D908C7"/>
    <w:rPr>
      <w:rFonts w:ascii="Cambria" w:eastAsia="黑体" w:hAnsi="Cambria" w:cs="Cambria"/>
      <w:sz w:val="20"/>
      <w:szCs w:val="20"/>
    </w:rPr>
  </w:style>
  <w:style w:type="character" w:customStyle="1" w:styleId="Char30">
    <w:name w:val="批注文字 Char3"/>
    <w:basedOn w:val="a1"/>
    <w:uiPriority w:val="99"/>
    <w:semiHidden/>
    <w:rsid w:val="00D908C7"/>
    <w:rPr>
      <w:rFonts w:ascii="Times New Roman" w:eastAsia="宋体" w:hAnsi="Times New Roman" w:cs="Times New Roman"/>
      <w:szCs w:val="21"/>
    </w:rPr>
  </w:style>
  <w:style w:type="character" w:customStyle="1" w:styleId="Char27">
    <w:name w:val="批注主题 Char2"/>
    <w:basedOn w:val="Char30"/>
    <w:uiPriority w:val="99"/>
    <w:semiHidden/>
    <w:rsid w:val="00D908C7"/>
    <w:rPr>
      <w:b/>
      <w:bCs/>
    </w:rPr>
  </w:style>
  <w:style w:type="paragraph" w:styleId="aff">
    <w:name w:val="Revision"/>
    <w:uiPriority w:val="99"/>
    <w:semiHidden/>
    <w:rsid w:val="00D908C7"/>
    <w:rPr>
      <w:kern w:val="2"/>
      <w:sz w:val="21"/>
      <w:szCs w:val="21"/>
    </w:rPr>
  </w:style>
  <w:style w:type="paragraph" w:customStyle="1" w:styleId="110">
    <w:name w:val="无间隔11"/>
    <w:uiPriority w:val="99"/>
    <w:rsid w:val="00D908C7"/>
    <w:pPr>
      <w:widowControl w:val="0"/>
      <w:jc w:val="both"/>
    </w:pPr>
    <w:rPr>
      <w:kern w:val="2"/>
      <w:sz w:val="21"/>
      <w:szCs w:val="21"/>
    </w:rPr>
  </w:style>
  <w:style w:type="paragraph" w:customStyle="1" w:styleId="1f0">
    <w:name w:val="修订1"/>
    <w:uiPriority w:val="99"/>
    <w:rsid w:val="00D908C7"/>
    <w:rPr>
      <w:kern w:val="2"/>
      <w:sz w:val="21"/>
      <w:szCs w:val="21"/>
    </w:rPr>
  </w:style>
  <w:style w:type="paragraph" w:customStyle="1" w:styleId="2TimesNewRoman5020">
    <w:name w:val="样式 标题 2 + Times New Roman 四号 非加粗 段前: 5 磅 段后: 0 磅 行距: 固定值 20..."/>
    <w:basedOn w:val="2"/>
    <w:uiPriority w:val="99"/>
    <w:rsid w:val="00D908C7"/>
    <w:pPr>
      <w:keepNext/>
      <w:widowControl w:val="0"/>
      <w:tabs>
        <w:tab w:val="clear" w:pos="567"/>
      </w:tabs>
      <w:spacing w:before="100" w:line="400" w:lineRule="exact"/>
      <w:ind w:left="0" w:firstLine="0"/>
    </w:pPr>
    <w:rPr>
      <w:rFonts w:ascii="Times New Roman" w:eastAsia="黑体" w:hAnsi="Times New Roman"/>
      <w:kern w:val="0"/>
      <w:sz w:val="28"/>
      <w:szCs w:val="28"/>
      <w:lang w:val="zh-CN"/>
    </w:rPr>
  </w:style>
  <w:style w:type="paragraph" w:customStyle="1" w:styleId="2-2ji">
    <w:name w:val="2-2ji"/>
    <w:basedOn w:val="2"/>
    <w:uiPriority w:val="99"/>
    <w:rsid w:val="00D908C7"/>
    <w:pPr>
      <w:keepNext/>
      <w:widowControl w:val="0"/>
      <w:tabs>
        <w:tab w:val="clear" w:pos="567"/>
      </w:tabs>
      <w:spacing w:line="360" w:lineRule="auto"/>
      <w:ind w:left="0" w:firstLine="0"/>
      <w:jc w:val="center"/>
    </w:pPr>
    <w:rPr>
      <w:rFonts w:cs="宋体"/>
      <w:b/>
      <w:bCs/>
      <w:sz w:val="36"/>
      <w:szCs w:val="36"/>
      <w:lang w:val="zh-CN"/>
    </w:rPr>
  </w:style>
  <w:style w:type="paragraph" w:customStyle="1" w:styleId="reader-word-layer">
    <w:name w:val="reader-word-layer"/>
    <w:basedOn w:val="a"/>
    <w:uiPriority w:val="99"/>
    <w:rsid w:val="00D908C7"/>
    <w:pPr>
      <w:widowControl/>
      <w:spacing w:before="100" w:beforeAutospacing="1" w:after="100" w:afterAutospacing="1"/>
      <w:jc w:val="left"/>
    </w:pPr>
    <w:rPr>
      <w:rFonts w:ascii="宋体" w:hAnsi="宋体" w:cs="宋体"/>
      <w:kern w:val="0"/>
      <w:sz w:val="24"/>
    </w:rPr>
  </w:style>
  <w:style w:type="paragraph" w:styleId="afa">
    <w:name w:val="Title"/>
    <w:basedOn w:val="a"/>
    <w:next w:val="a"/>
    <w:link w:val="Chare"/>
    <w:uiPriority w:val="99"/>
    <w:qFormat/>
    <w:rsid w:val="00D908C7"/>
    <w:pPr>
      <w:spacing w:before="240" w:after="60"/>
      <w:jc w:val="center"/>
      <w:outlineLvl w:val="0"/>
    </w:pPr>
    <w:rPr>
      <w:rFonts w:ascii="Cambria" w:hAnsi="Cambria" w:cs="Cambria"/>
      <w:b/>
      <w:bCs/>
      <w:kern w:val="0"/>
      <w:sz w:val="32"/>
      <w:szCs w:val="32"/>
    </w:rPr>
  </w:style>
  <w:style w:type="character" w:customStyle="1" w:styleId="Char31">
    <w:name w:val="标题 Char3"/>
    <w:basedOn w:val="a1"/>
    <w:link w:val="afa"/>
    <w:uiPriority w:val="10"/>
    <w:rsid w:val="00D908C7"/>
    <w:rPr>
      <w:rFonts w:asciiTheme="majorHAnsi" w:hAnsiTheme="majorHAnsi" w:cstheme="majorBidi"/>
      <w:b/>
      <w:bCs/>
      <w:kern w:val="2"/>
      <w:sz w:val="32"/>
      <w:szCs w:val="32"/>
    </w:rPr>
  </w:style>
  <w:style w:type="paragraph" w:customStyle="1" w:styleId="flNote">
    <w:name w:val="flNote"/>
    <w:basedOn w:val="a"/>
    <w:uiPriority w:val="99"/>
    <w:rsid w:val="00D908C7"/>
    <w:pPr>
      <w:adjustRightInd w:val="0"/>
      <w:spacing w:before="320" w:after="160" w:line="360" w:lineRule="atLeast"/>
      <w:jc w:val="center"/>
      <w:textAlignment w:val="baseline"/>
    </w:pPr>
    <w:rPr>
      <w:rFonts w:ascii="Arial" w:eastAsia="黑体" w:cs="Arial"/>
      <w:kern w:val="0"/>
      <w:sz w:val="30"/>
      <w:szCs w:val="30"/>
    </w:rPr>
  </w:style>
  <w:style w:type="paragraph" w:customStyle="1" w:styleId="18">
    <w:name w:val="明显引用1"/>
    <w:basedOn w:val="a"/>
    <w:next w:val="a"/>
    <w:link w:val="Charf0"/>
    <w:uiPriority w:val="99"/>
    <w:rsid w:val="00D908C7"/>
    <w:pPr>
      <w:pBdr>
        <w:bottom w:val="single" w:sz="4" w:space="4" w:color="4F81BD"/>
      </w:pBdr>
      <w:spacing w:before="200" w:after="280"/>
      <w:ind w:left="936" w:right="936"/>
    </w:pPr>
    <w:rPr>
      <w:b/>
      <w:bCs/>
      <w:i/>
      <w:iCs/>
      <w:color w:val="4F81BD"/>
      <w:kern w:val="0"/>
      <w:sz w:val="20"/>
      <w:szCs w:val="20"/>
    </w:rPr>
  </w:style>
  <w:style w:type="character" w:customStyle="1" w:styleId="Char1e">
    <w:name w:val="正文文本缩进 Char1"/>
    <w:basedOn w:val="a1"/>
    <w:uiPriority w:val="99"/>
    <w:semiHidden/>
    <w:rsid w:val="00D908C7"/>
    <w:rPr>
      <w:rFonts w:ascii="Times New Roman" w:eastAsia="宋体" w:hAnsi="Times New Roman" w:cs="Times New Roman"/>
      <w:szCs w:val="21"/>
    </w:rPr>
  </w:style>
  <w:style w:type="character" w:customStyle="1" w:styleId="2Char1">
    <w:name w:val="正文文本缩进 2 Char1"/>
    <w:basedOn w:val="a1"/>
    <w:uiPriority w:val="99"/>
    <w:semiHidden/>
    <w:rsid w:val="00D908C7"/>
    <w:rPr>
      <w:rFonts w:ascii="Times New Roman" w:eastAsia="宋体" w:hAnsi="Times New Roman" w:cs="Times New Roman"/>
      <w:szCs w:val="21"/>
    </w:rPr>
  </w:style>
  <w:style w:type="paragraph" w:customStyle="1" w:styleId="51">
    <w:name w:val="标题5"/>
    <w:basedOn w:val="3"/>
    <w:link w:val="5CharChar"/>
    <w:uiPriority w:val="99"/>
    <w:rsid w:val="00D908C7"/>
    <w:pPr>
      <w:keepNext/>
      <w:keepLines/>
      <w:autoSpaceDE/>
      <w:autoSpaceDN/>
      <w:adjustRightInd/>
      <w:spacing w:before="260" w:after="260" w:line="413" w:lineRule="auto"/>
      <w:ind w:left="0" w:firstLine="0"/>
      <w:jc w:val="both"/>
    </w:pPr>
    <w:rPr>
      <w:rFonts w:ascii="Arial" w:hAnsi="Arial" w:cs="Arial"/>
      <w:bCs/>
      <w:color w:val="auto"/>
      <w:sz w:val="32"/>
      <w:szCs w:val="32"/>
      <w:lang w:val="en-US"/>
    </w:rPr>
  </w:style>
  <w:style w:type="paragraph" w:customStyle="1" w:styleId="Char1f">
    <w:name w:val="Char1"/>
    <w:basedOn w:val="a"/>
    <w:uiPriority w:val="99"/>
    <w:rsid w:val="00D908C7"/>
    <w:pPr>
      <w:widowControl/>
      <w:spacing w:after="160" w:line="240" w:lineRule="exact"/>
      <w:jc w:val="left"/>
    </w:pPr>
    <w:rPr>
      <w:szCs w:val="21"/>
    </w:rPr>
  </w:style>
  <w:style w:type="paragraph" w:customStyle="1" w:styleId="Style37">
    <w:name w:val="_Style 37"/>
    <w:basedOn w:val="a"/>
    <w:next w:val="a"/>
    <w:uiPriority w:val="99"/>
    <w:rsid w:val="00D908C7"/>
    <w:rPr>
      <w:szCs w:val="21"/>
    </w:rPr>
  </w:style>
  <w:style w:type="paragraph" w:customStyle="1" w:styleId="378020">
    <w:name w:val="样式 标题 3 + (中文) 黑体 小四 非加粗 段前: 7.8 磅 段后: 0 磅 行距: 固定值 20 磅"/>
    <w:basedOn w:val="3"/>
    <w:uiPriority w:val="99"/>
    <w:rsid w:val="00D908C7"/>
    <w:pPr>
      <w:keepNext/>
      <w:keepLines/>
      <w:autoSpaceDE/>
      <w:autoSpaceDN/>
      <w:adjustRightInd/>
      <w:spacing w:before="0" w:line="400" w:lineRule="exact"/>
      <w:ind w:left="0" w:firstLine="0"/>
      <w:jc w:val="both"/>
    </w:pPr>
    <w:rPr>
      <w:rFonts w:ascii="Times New Roman" w:eastAsia="黑体" w:hAnsi="Times New Roman"/>
      <w:b w:val="0"/>
      <w:color w:val="auto"/>
      <w:kern w:val="2"/>
      <w:sz w:val="32"/>
      <w:szCs w:val="32"/>
      <w:lang w:val="zh-CN"/>
    </w:rPr>
  </w:style>
  <w:style w:type="character" w:customStyle="1" w:styleId="Char">
    <w:name w:val="正文首行缩进 Char"/>
    <w:basedOn w:val="Char0"/>
    <w:link w:val="a0"/>
    <w:uiPriority w:val="99"/>
    <w:rsid w:val="00346A5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AE6D51-58AC-4BCF-92BC-F5370FDD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65</Pages>
  <Words>7017</Words>
  <Characters>39997</Characters>
  <Application>Microsoft Office Word</Application>
  <DocSecurity>0</DocSecurity>
  <Lines>333</Lines>
  <Paragraphs>93</Paragraphs>
  <ScaleCrop>false</ScaleCrop>
  <Company>Microsoft</Company>
  <LinksUpToDate>false</LinksUpToDate>
  <CharactersWithSpaces>46921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User</cp:lastModifiedBy>
  <cp:revision>40</cp:revision>
  <cp:lastPrinted>2020-09-17T02:38:00Z</cp:lastPrinted>
  <dcterms:created xsi:type="dcterms:W3CDTF">2020-08-28T07:32:00Z</dcterms:created>
  <dcterms:modified xsi:type="dcterms:W3CDTF">2020-09-17T08:11:00Z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